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21B635" w14:textId="09D0A2DA" w:rsidR="00E4219E" w:rsidRPr="003A0567" w:rsidRDefault="00E4219E" w:rsidP="007C5F30">
      <w:pPr>
        <w:widowControl/>
        <w:autoSpaceDE/>
        <w:autoSpaceDN/>
        <w:spacing w:line="360" w:lineRule="auto"/>
        <w:ind w:left="284" w:right="165"/>
        <w:jc w:val="center"/>
        <w:rPr>
          <w:rFonts w:ascii="Times New Roman" w:hAnsi="Times New Roman" w:cs="Times New Roman"/>
          <w:b/>
          <w:color w:val="000000" w:themeColor="text1"/>
          <w:sz w:val="28"/>
          <w:szCs w:val="28"/>
          <w:u w:val="single"/>
          <w14:ligatures w14:val="standardContextual"/>
        </w:rPr>
      </w:pPr>
      <w:r w:rsidRPr="003A0567">
        <w:rPr>
          <w:rFonts w:ascii="Times New Roman" w:hAnsi="Times New Roman" w:cs="Times New Roman"/>
          <w:b/>
          <w:color w:val="000000" w:themeColor="text1"/>
          <w:sz w:val="28"/>
          <w:szCs w:val="28"/>
          <w:u w:val="single"/>
          <w14:ligatures w14:val="standardContextual"/>
        </w:rPr>
        <w:t>TERMO DE REFERÊNCIA</w:t>
      </w:r>
    </w:p>
    <w:p w14:paraId="2AE20EAF" w14:textId="77777777" w:rsidR="004B1D16" w:rsidRPr="002C5272" w:rsidRDefault="004B1D16" w:rsidP="007C5F30">
      <w:pPr>
        <w:widowControl/>
        <w:autoSpaceDE/>
        <w:autoSpaceDN/>
        <w:spacing w:line="360" w:lineRule="auto"/>
        <w:ind w:left="284" w:right="165"/>
        <w:jc w:val="both"/>
        <w:rPr>
          <w:rFonts w:ascii="Times New Roman" w:hAnsi="Times New Roman" w:cs="Times New Roman"/>
          <w:b/>
          <w:color w:val="000000" w:themeColor="text1"/>
          <w:sz w:val="24"/>
          <w:szCs w:val="24"/>
          <w14:ligatures w14:val="standardContextual"/>
        </w:rPr>
      </w:pPr>
    </w:p>
    <w:p w14:paraId="1BD075A0" w14:textId="7961513F" w:rsidR="000A2306" w:rsidRPr="00FF0DB6" w:rsidRDefault="00FF0DB6" w:rsidP="00FF0DB6">
      <w:pPr>
        <w:spacing w:line="360" w:lineRule="auto"/>
        <w:ind w:right="165"/>
        <w:rPr>
          <w:rFonts w:ascii="Times New Roman" w:hAnsi="Times New Roman" w:cs="Times New Roman"/>
          <w:color w:val="000000" w:themeColor="text1"/>
          <w:sz w:val="24"/>
          <w:szCs w:val="24"/>
          <w14:ligatures w14:val="standardContextual"/>
        </w:rPr>
      </w:pPr>
      <w:r>
        <w:rPr>
          <w:rFonts w:ascii="Times New Roman" w:hAnsi="Times New Roman" w:cs="Times New Roman"/>
          <w:b/>
          <w:color w:val="000000" w:themeColor="text1"/>
          <w:sz w:val="24"/>
          <w:szCs w:val="24"/>
          <w:u w:val="single"/>
          <w14:ligatures w14:val="standardContextual"/>
        </w:rPr>
        <w:t xml:space="preserve">1. </w:t>
      </w:r>
      <w:r w:rsidR="008304DE" w:rsidRPr="00FF0DB6">
        <w:rPr>
          <w:rFonts w:ascii="Times New Roman" w:hAnsi="Times New Roman" w:cs="Times New Roman"/>
          <w:b/>
          <w:color w:val="000000" w:themeColor="text1"/>
          <w:sz w:val="24"/>
          <w:szCs w:val="24"/>
          <w:u w:val="single"/>
          <w14:ligatures w14:val="standardContextual"/>
        </w:rPr>
        <w:t>UNIDADE REQUISITANTE</w:t>
      </w:r>
      <w:r w:rsidR="00E4219E" w:rsidRPr="00FF0DB6">
        <w:rPr>
          <w:rFonts w:ascii="Times New Roman" w:hAnsi="Times New Roman" w:cs="Times New Roman"/>
          <w:color w:val="000000" w:themeColor="text1"/>
          <w:sz w:val="24"/>
          <w:szCs w:val="24"/>
          <w14:ligatures w14:val="standardContextual"/>
        </w:rPr>
        <w:t xml:space="preserve"> </w:t>
      </w:r>
    </w:p>
    <w:p w14:paraId="71DD2011" w14:textId="660820E9" w:rsidR="00A245B4" w:rsidRPr="00A245B4" w:rsidRDefault="00233846" w:rsidP="00FF0DB6">
      <w:pPr>
        <w:spacing w:line="360" w:lineRule="auto"/>
        <w:ind w:right="165"/>
        <w:rPr>
          <w:rFonts w:ascii="Times New Roman" w:hAnsi="Times New Roman"/>
          <w:sz w:val="24"/>
          <w:szCs w:val="24"/>
        </w:rPr>
      </w:pPr>
      <w:r w:rsidRPr="00A245B4">
        <w:rPr>
          <w:rFonts w:ascii="Times New Roman" w:hAnsi="Times New Roman"/>
          <w:sz w:val="24"/>
          <w:szCs w:val="24"/>
        </w:rPr>
        <w:t>SECRETÁRI</w:t>
      </w:r>
      <w:r>
        <w:rPr>
          <w:rFonts w:ascii="Times New Roman" w:hAnsi="Times New Roman"/>
          <w:sz w:val="24"/>
          <w:szCs w:val="24"/>
        </w:rPr>
        <w:t xml:space="preserve">A </w:t>
      </w:r>
      <w:r w:rsidRPr="00A245B4">
        <w:rPr>
          <w:rFonts w:ascii="Times New Roman" w:hAnsi="Times New Roman"/>
          <w:sz w:val="24"/>
          <w:szCs w:val="24"/>
        </w:rPr>
        <w:t xml:space="preserve">MUNICIPAL DE </w:t>
      </w:r>
      <w:r>
        <w:rPr>
          <w:rFonts w:ascii="Times New Roman" w:hAnsi="Times New Roman"/>
          <w:sz w:val="24"/>
          <w:szCs w:val="24"/>
        </w:rPr>
        <w:t xml:space="preserve">SAÚDE – SEMUSA </w:t>
      </w:r>
    </w:p>
    <w:p w14:paraId="78B3FB39" w14:textId="77777777" w:rsidR="00905D22" w:rsidRPr="002C5272" w:rsidRDefault="00905D22" w:rsidP="007C5F30">
      <w:pPr>
        <w:widowControl/>
        <w:autoSpaceDE/>
        <w:autoSpaceDN/>
        <w:spacing w:line="360" w:lineRule="auto"/>
        <w:ind w:left="284" w:right="165" w:hanging="284"/>
        <w:jc w:val="both"/>
        <w:rPr>
          <w:rFonts w:ascii="Times New Roman" w:hAnsi="Times New Roman" w:cs="Times New Roman"/>
          <w:b/>
          <w:color w:val="000000" w:themeColor="text1"/>
          <w:sz w:val="24"/>
          <w:szCs w:val="24"/>
          <w14:ligatures w14:val="standardContextual"/>
        </w:rPr>
      </w:pPr>
    </w:p>
    <w:p w14:paraId="5BC045E5" w14:textId="77777777" w:rsidR="00AA4045" w:rsidRPr="00FF0DB6" w:rsidRDefault="00E4219E" w:rsidP="006B4341">
      <w:pPr>
        <w:widowControl/>
        <w:autoSpaceDE/>
        <w:autoSpaceDN/>
        <w:spacing w:line="360" w:lineRule="auto"/>
        <w:ind w:right="165"/>
        <w:jc w:val="both"/>
        <w:rPr>
          <w:rFonts w:ascii="Times New Roman" w:hAnsi="Times New Roman" w:cs="Times New Roman"/>
          <w:b/>
          <w:color w:val="000000" w:themeColor="text1"/>
          <w:sz w:val="24"/>
          <w:szCs w:val="24"/>
          <w14:ligatures w14:val="standardContextual"/>
        </w:rPr>
      </w:pPr>
      <w:r w:rsidRPr="00FF0DB6">
        <w:rPr>
          <w:rFonts w:ascii="Times New Roman" w:hAnsi="Times New Roman" w:cs="Times New Roman"/>
          <w:b/>
          <w:color w:val="000000" w:themeColor="text1"/>
          <w:sz w:val="24"/>
          <w:szCs w:val="24"/>
          <w:u w:val="single"/>
          <w14:ligatures w14:val="standardContextual"/>
        </w:rPr>
        <w:t>2</w:t>
      </w:r>
      <w:r w:rsidR="00420DBF" w:rsidRPr="00FF0DB6">
        <w:rPr>
          <w:rFonts w:ascii="Times New Roman" w:hAnsi="Times New Roman" w:cs="Times New Roman"/>
          <w:b/>
          <w:color w:val="000000" w:themeColor="text1"/>
          <w:sz w:val="24"/>
          <w:szCs w:val="24"/>
          <w:u w:val="single"/>
          <w14:ligatures w14:val="standardContextual"/>
        </w:rPr>
        <w:t xml:space="preserve">. </w:t>
      </w:r>
      <w:r w:rsidRPr="00FF0DB6">
        <w:rPr>
          <w:rFonts w:ascii="Times New Roman" w:hAnsi="Times New Roman" w:cs="Times New Roman"/>
          <w:b/>
          <w:color w:val="000000" w:themeColor="text1"/>
          <w:sz w:val="24"/>
          <w:szCs w:val="24"/>
          <w:u w:val="single"/>
          <w14:ligatures w14:val="standardContextual"/>
        </w:rPr>
        <w:t>OBJETO:</w:t>
      </w:r>
      <w:r w:rsidRPr="00FF0DB6">
        <w:rPr>
          <w:rFonts w:ascii="Times New Roman" w:hAnsi="Times New Roman" w:cs="Times New Roman"/>
          <w:b/>
          <w:color w:val="000000" w:themeColor="text1"/>
          <w:sz w:val="24"/>
          <w:szCs w:val="24"/>
          <w14:ligatures w14:val="standardContextual"/>
        </w:rPr>
        <w:t xml:space="preserve"> </w:t>
      </w:r>
      <w:bookmarkStart w:id="0" w:name="_Hlk170286487"/>
    </w:p>
    <w:p w14:paraId="657D4C47" w14:textId="77777777" w:rsidR="00233846" w:rsidRDefault="00233846" w:rsidP="006B4341">
      <w:pPr>
        <w:widowControl/>
        <w:autoSpaceDE/>
        <w:autoSpaceDN/>
        <w:spacing w:line="360" w:lineRule="auto"/>
        <w:ind w:right="165"/>
        <w:jc w:val="both"/>
        <w:rPr>
          <w:rFonts w:ascii="Times New Roman" w:hAnsi="Times New Roman" w:cs="Times New Roman"/>
          <w:color w:val="000000" w:themeColor="text1"/>
          <w:sz w:val="24"/>
          <w:szCs w:val="24"/>
          <w14:ligatures w14:val="standardContextual"/>
        </w:rPr>
      </w:pPr>
    </w:p>
    <w:p w14:paraId="40868B1A" w14:textId="5C537D41" w:rsidR="00233846" w:rsidRDefault="008655C2" w:rsidP="006B4341">
      <w:pPr>
        <w:widowControl/>
        <w:autoSpaceDE/>
        <w:autoSpaceDN/>
        <w:spacing w:line="360" w:lineRule="auto"/>
        <w:ind w:right="165"/>
        <w:jc w:val="both"/>
        <w:rPr>
          <w:rFonts w:ascii="Times New Roman" w:hAnsi="Times New Roman" w:cs="Times New Roman"/>
          <w:i/>
          <w:iCs/>
          <w:sz w:val="24"/>
          <w:szCs w:val="24"/>
          <w:u w:val="single"/>
          <w14:ligatures w14:val="standardContextual"/>
        </w:rPr>
      </w:pPr>
      <w:r w:rsidRPr="008655C2">
        <w:rPr>
          <w:rFonts w:ascii="Times New Roman" w:hAnsi="Times New Roman" w:cs="Times New Roman"/>
          <w:i/>
          <w:iCs/>
          <w:sz w:val="24"/>
          <w:szCs w:val="24"/>
          <w:u w:val="single"/>
          <w14:ligatures w14:val="standardContextual"/>
        </w:rPr>
        <w:t>DISPENSA DE LICITAÇÃO EMERGENCIAL PARA AQUISIÇÃO E REABASTECIMENTO DE OXIGÊNIO MEDICINAL PARA ATENDIMENTO A PACIENTES DA SECRETARIA MUNICIPAL DE SAÚDE DE NOVA SERRANA QUE UTILIZAM O GÁS EM DOMICÍLIO</w:t>
      </w:r>
      <w:r>
        <w:rPr>
          <w:rFonts w:ascii="Times New Roman" w:hAnsi="Times New Roman" w:cs="Times New Roman"/>
          <w:i/>
          <w:iCs/>
          <w:sz w:val="24"/>
          <w:szCs w:val="24"/>
          <w:u w:val="single"/>
          <w14:ligatures w14:val="standardContextual"/>
        </w:rPr>
        <w:t>.</w:t>
      </w:r>
    </w:p>
    <w:p w14:paraId="32C69A77" w14:textId="77777777" w:rsidR="008655C2" w:rsidRPr="00233846" w:rsidRDefault="008655C2" w:rsidP="006B4341">
      <w:pPr>
        <w:widowControl/>
        <w:autoSpaceDE/>
        <w:autoSpaceDN/>
        <w:spacing w:line="360" w:lineRule="auto"/>
        <w:ind w:right="165"/>
        <w:jc w:val="both"/>
        <w:rPr>
          <w:rFonts w:ascii="Times New Roman" w:hAnsi="Times New Roman" w:cs="Times New Roman"/>
          <w:color w:val="000000" w:themeColor="text1"/>
          <w:sz w:val="24"/>
          <w:szCs w:val="24"/>
          <w:u w:val="single"/>
          <w14:ligatures w14:val="standardContextual"/>
        </w:rPr>
      </w:pPr>
    </w:p>
    <w:bookmarkEnd w:id="0"/>
    <w:p w14:paraId="779B2B37" w14:textId="0B8E4A20" w:rsidR="00DF70E8" w:rsidRPr="00CE0C6B" w:rsidRDefault="00407EFA" w:rsidP="007C5F30">
      <w:pPr>
        <w:widowControl/>
        <w:autoSpaceDE/>
        <w:autoSpaceDN/>
        <w:spacing w:line="360" w:lineRule="auto"/>
        <w:ind w:left="284" w:right="164" w:hanging="284"/>
        <w:jc w:val="both"/>
        <w:rPr>
          <w:rFonts w:ascii="Times New Roman" w:hAnsi="Times New Roman" w:cs="Times New Roman"/>
          <w:b/>
          <w:color w:val="000000" w:themeColor="text1"/>
          <w:sz w:val="24"/>
          <w:szCs w:val="24"/>
          <w:u w:val="single"/>
          <w14:ligatures w14:val="standardContextual"/>
        </w:rPr>
      </w:pPr>
      <w:r w:rsidRPr="00CE0C6B">
        <w:rPr>
          <w:rFonts w:ascii="Times New Roman" w:hAnsi="Times New Roman" w:cs="Times New Roman"/>
          <w:b/>
          <w:bCs/>
          <w:color w:val="000000" w:themeColor="text1"/>
          <w:sz w:val="24"/>
          <w:szCs w:val="24"/>
          <w:u w:val="single"/>
          <w14:ligatures w14:val="standardContextual"/>
        </w:rPr>
        <w:t>3</w:t>
      </w:r>
      <w:r w:rsidR="00420DBF" w:rsidRPr="00CE0C6B">
        <w:rPr>
          <w:rFonts w:ascii="Times New Roman" w:hAnsi="Times New Roman" w:cs="Times New Roman"/>
          <w:b/>
          <w:bCs/>
          <w:color w:val="000000" w:themeColor="text1"/>
          <w:sz w:val="24"/>
          <w:szCs w:val="24"/>
          <w:u w:val="single"/>
          <w14:ligatures w14:val="standardContextual"/>
        </w:rPr>
        <w:t xml:space="preserve">. </w:t>
      </w:r>
      <w:r w:rsidR="00E4219E" w:rsidRPr="00CE0C6B">
        <w:rPr>
          <w:rFonts w:ascii="Times New Roman" w:hAnsi="Times New Roman" w:cs="Times New Roman"/>
          <w:b/>
          <w:color w:val="000000" w:themeColor="text1"/>
          <w:sz w:val="24"/>
          <w:szCs w:val="24"/>
          <w:u w:val="single"/>
          <w14:ligatures w14:val="standardContextual"/>
        </w:rPr>
        <w:t>ESPECIFICAÇÕES</w:t>
      </w:r>
      <w:r w:rsidR="00F34C13" w:rsidRPr="00CE0C6B">
        <w:rPr>
          <w:rFonts w:ascii="Times New Roman" w:hAnsi="Times New Roman" w:cs="Times New Roman"/>
          <w:b/>
          <w:color w:val="000000" w:themeColor="text1"/>
          <w:sz w:val="24"/>
          <w:szCs w:val="24"/>
          <w:u w:val="single"/>
          <w14:ligatures w14:val="standardContextual"/>
        </w:rPr>
        <w:t xml:space="preserve"> </w:t>
      </w:r>
      <w:r w:rsidR="00C705B5" w:rsidRPr="00CE0C6B">
        <w:rPr>
          <w:rFonts w:ascii="Times New Roman" w:hAnsi="Times New Roman" w:cs="Times New Roman"/>
          <w:b/>
          <w:color w:val="000000" w:themeColor="text1"/>
          <w:sz w:val="24"/>
          <w:szCs w:val="24"/>
          <w:u w:val="single"/>
          <w14:ligatures w14:val="standardContextual"/>
        </w:rPr>
        <w:t>E</w:t>
      </w:r>
      <w:r w:rsidR="00E4219E" w:rsidRPr="00CE0C6B">
        <w:rPr>
          <w:rFonts w:ascii="Times New Roman" w:hAnsi="Times New Roman" w:cs="Times New Roman"/>
          <w:b/>
          <w:color w:val="000000" w:themeColor="text1"/>
          <w:sz w:val="24"/>
          <w:szCs w:val="24"/>
          <w:u w:val="single"/>
          <w14:ligatures w14:val="standardContextual"/>
        </w:rPr>
        <w:t xml:space="preserve"> QUANTITATIVO</w:t>
      </w:r>
      <w:r w:rsidR="00F34C13" w:rsidRPr="00CE0C6B">
        <w:rPr>
          <w:rFonts w:ascii="Times New Roman" w:hAnsi="Times New Roman" w:cs="Times New Roman"/>
          <w:b/>
          <w:color w:val="000000" w:themeColor="text1"/>
          <w:sz w:val="24"/>
          <w:szCs w:val="24"/>
          <w:u w:val="single"/>
          <w14:ligatures w14:val="standardContextual"/>
        </w:rPr>
        <w:t>S</w:t>
      </w:r>
    </w:p>
    <w:p w14:paraId="47FD8E26" w14:textId="77777777" w:rsidR="00CD07E4" w:rsidRPr="002C5272" w:rsidRDefault="00CD07E4" w:rsidP="007C5F30">
      <w:pPr>
        <w:widowControl/>
        <w:autoSpaceDE/>
        <w:autoSpaceDN/>
        <w:spacing w:line="360" w:lineRule="auto"/>
        <w:ind w:left="284" w:right="164" w:hanging="284"/>
        <w:jc w:val="both"/>
        <w:rPr>
          <w:rFonts w:ascii="Times New Roman" w:hAnsi="Times New Roman" w:cs="Times New Roman"/>
          <w:b/>
          <w:color w:val="000000" w:themeColor="text1"/>
          <w:sz w:val="24"/>
          <w:szCs w:val="24"/>
          <w14:ligatures w14:val="standardContextual"/>
        </w:rPr>
      </w:pPr>
    </w:p>
    <w:p w14:paraId="7F289493" w14:textId="548E3AEF" w:rsidR="00C9195F" w:rsidRPr="0017309B" w:rsidRDefault="00C9195F" w:rsidP="007C5F30">
      <w:pPr>
        <w:spacing w:line="360" w:lineRule="auto"/>
        <w:jc w:val="both"/>
        <w:rPr>
          <w:rFonts w:ascii="Times New Roman" w:hAnsi="Times New Roman" w:cs="Times New Roman"/>
          <w:b/>
          <w:sz w:val="24"/>
          <w:szCs w:val="24"/>
          <w14:ligatures w14:val="standardContextual"/>
        </w:rPr>
      </w:pPr>
      <w:r w:rsidRPr="00CE0C6B">
        <w:rPr>
          <w:rFonts w:ascii="Times New Roman" w:hAnsi="Times New Roman" w:cs="Times New Roman"/>
          <w:b/>
          <w:sz w:val="24"/>
          <w:szCs w:val="24"/>
        </w:rPr>
        <w:t>3.1.</w:t>
      </w:r>
      <w:r w:rsidRPr="0017309B">
        <w:rPr>
          <w:rFonts w:ascii="Times New Roman" w:hAnsi="Times New Roman" w:cs="Times New Roman"/>
          <w:bCs/>
          <w:sz w:val="24"/>
          <w:szCs w:val="24"/>
        </w:rPr>
        <w:t xml:space="preserve"> A especificação do serviço a ser contratado e quantidade estão disponibilizados no quadro abaixo, conforme apurado pela equipe responsável pela secretaria:</w:t>
      </w:r>
    </w:p>
    <w:p w14:paraId="03EB443D" w14:textId="77777777" w:rsidR="00573107" w:rsidRPr="002C5272" w:rsidRDefault="00573107" w:rsidP="007C5F30">
      <w:pPr>
        <w:widowControl/>
        <w:autoSpaceDE/>
        <w:autoSpaceDN/>
        <w:spacing w:line="360" w:lineRule="auto"/>
        <w:ind w:right="165"/>
        <w:jc w:val="both"/>
        <w:rPr>
          <w:rFonts w:ascii="Times New Roman" w:hAnsi="Times New Roman" w:cs="Times New Roman"/>
          <w:b/>
          <w:color w:val="000000" w:themeColor="text1"/>
          <w:sz w:val="24"/>
          <w:szCs w:val="24"/>
          <w14:ligatures w14:val="standardContextual"/>
        </w:rPr>
      </w:pPr>
    </w:p>
    <w:tbl>
      <w:tblPr>
        <w:tblW w:w="97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6"/>
        <w:gridCol w:w="3422"/>
        <w:gridCol w:w="1276"/>
        <w:gridCol w:w="1134"/>
        <w:gridCol w:w="1368"/>
        <w:gridCol w:w="1705"/>
      </w:tblGrid>
      <w:tr w:rsidR="00E841DF" w:rsidRPr="00EE0D42" w14:paraId="22D18802" w14:textId="77777777" w:rsidTr="00A7256F">
        <w:trPr>
          <w:trHeight w:val="368"/>
        </w:trPr>
        <w:tc>
          <w:tcPr>
            <w:tcW w:w="9731" w:type="dxa"/>
            <w:gridSpan w:val="6"/>
            <w:tcBorders>
              <w:top w:val="single" w:sz="4" w:space="0" w:color="auto"/>
              <w:left w:val="single" w:sz="4" w:space="0" w:color="auto"/>
              <w:bottom w:val="single" w:sz="4" w:space="0" w:color="auto"/>
              <w:right w:val="single" w:sz="4" w:space="0" w:color="auto"/>
            </w:tcBorders>
            <w:hideMark/>
          </w:tcPr>
          <w:p w14:paraId="4C63917F" w14:textId="64128A09" w:rsidR="00E841DF" w:rsidRPr="00EE0D42" w:rsidRDefault="00F1704E" w:rsidP="00233846">
            <w:pPr>
              <w:jc w:val="center"/>
              <w:rPr>
                <w:rFonts w:ascii="Times New Roman" w:hAnsi="Times New Roman"/>
                <w:b/>
                <w:color w:val="000000" w:themeColor="text1"/>
                <w:sz w:val="20"/>
                <w:szCs w:val="20"/>
              </w:rPr>
            </w:pPr>
            <w:r w:rsidRPr="00F1704E">
              <w:rPr>
                <w:rFonts w:ascii="Times New Roman" w:hAnsi="Times New Roman"/>
                <w:b/>
                <w:color w:val="000000" w:themeColor="text1"/>
                <w:sz w:val="20"/>
                <w:szCs w:val="20"/>
              </w:rPr>
              <w:t>EXPECTATIVA DE QUANTIDADES E ESPECIFICAÇÕES COM BASE NO MENOR PREÇO OBTIDO</w:t>
            </w:r>
          </w:p>
        </w:tc>
      </w:tr>
      <w:tr w:rsidR="00E841DF" w:rsidRPr="00EE0D42" w14:paraId="0099C484" w14:textId="77777777" w:rsidTr="00233846">
        <w:trPr>
          <w:trHeight w:val="611"/>
        </w:trPr>
        <w:tc>
          <w:tcPr>
            <w:tcW w:w="826" w:type="dxa"/>
            <w:tcBorders>
              <w:top w:val="single" w:sz="4" w:space="0" w:color="auto"/>
              <w:left w:val="single" w:sz="4" w:space="0" w:color="auto"/>
              <w:bottom w:val="single" w:sz="4" w:space="0" w:color="auto"/>
              <w:right w:val="single" w:sz="4" w:space="0" w:color="auto"/>
            </w:tcBorders>
            <w:vAlign w:val="center"/>
            <w:hideMark/>
          </w:tcPr>
          <w:p w14:paraId="5B5B8A85" w14:textId="77777777" w:rsidR="00E841DF" w:rsidRPr="00233846" w:rsidRDefault="00E841DF" w:rsidP="00233846">
            <w:pPr>
              <w:jc w:val="center"/>
              <w:rPr>
                <w:rFonts w:ascii="Times New Roman" w:hAnsi="Times New Roman"/>
                <w:b/>
                <w:bCs/>
                <w:color w:val="000000" w:themeColor="text1"/>
                <w:sz w:val="16"/>
                <w:szCs w:val="16"/>
              </w:rPr>
            </w:pPr>
          </w:p>
          <w:p w14:paraId="61DDE954" w14:textId="77777777" w:rsidR="00E841DF" w:rsidRPr="00233846" w:rsidRDefault="00E841DF" w:rsidP="00233846">
            <w:pPr>
              <w:jc w:val="center"/>
              <w:rPr>
                <w:rFonts w:ascii="Times New Roman" w:hAnsi="Times New Roman"/>
                <w:b/>
                <w:bCs/>
                <w:color w:val="000000" w:themeColor="text1"/>
                <w:sz w:val="16"/>
                <w:szCs w:val="16"/>
              </w:rPr>
            </w:pPr>
            <w:r w:rsidRPr="00233846">
              <w:rPr>
                <w:rFonts w:ascii="Times New Roman" w:hAnsi="Times New Roman"/>
                <w:b/>
                <w:bCs/>
                <w:color w:val="000000" w:themeColor="text1"/>
                <w:sz w:val="16"/>
                <w:szCs w:val="16"/>
              </w:rPr>
              <w:t>ITEM</w:t>
            </w:r>
          </w:p>
        </w:tc>
        <w:tc>
          <w:tcPr>
            <w:tcW w:w="3422" w:type="dxa"/>
            <w:tcBorders>
              <w:top w:val="single" w:sz="4" w:space="0" w:color="auto"/>
              <w:left w:val="single" w:sz="4" w:space="0" w:color="auto"/>
              <w:bottom w:val="single" w:sz="4" w:space="0" w:color="auto"/>
              <w:right w:val="single" w:sz="4" w:space="0" w:color="auto"/>
            </w:tcBorders>
            <w:vAlign w:val="center"/>
            <w:hideMark/>
          </w:tcPr>
          <w:p w14:paraId="194D33A1" w14:textId="77777777" w:rsidR="00E841DF" w:rsidRPr="00233846" w:rsidRDefault="00E841DF" w:rsidP="00233846">
            <w:pPr>
              <w:jc w:val="center"/>
              <w:rPr>
                <w:rFonts w:ascii="Times New Roman" w:hAnsi="Times New Roman"/>
                <w:b/>
                <w:bCs/>
                <w:color w:val="000000" w:themeColor="text1"/>
                <w:sz w:val="16"/>
                <w:szCs w:val="16"/>
              </w:rPr>
            </w:pPr>
          </w:p>
          <w:p w14:paraId="41C2617C" w14:textId="77777777" w:rsidR="00E841DF" w:rsidRPr="00233846" w:rsidRDefault="00E841DF" w:rsidP="00233846">
            <w:pPr>
              <w:jc w:val="center"/>
              <w:rPr>
                <w:rFonts w:ascii="Times New Roman" w:hAnsi="Times New Roman"/>
                <w:b/>
                <w:bCs/>
                <w:color w:val="000000" w:themeColor="text1"/>
                <w:sz w:val="16"/>
                <w:szCs w:val="16"/>
              </w:rPr>
            </w:pPr>
            <w:r w:rsidRPr="00233846">
              <w:rPr>
                <w:rFonts w:ascii="Times New Roman" w:hAnsi="Times New Roman"/>
                <w:b/>
                <w:bCs/>
                <w:color w:val="000000" w:themeColor="text1"/>
                <w:sz w:val="16"/>
                <w:szCs w:val="16"/>
              </w:rPr>
              <w:t>DESCRIÇÃO</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9229C26" w14:textId="77777777" w:rsidR="00E841DF" w:rsidRPr="00233846" w:rsidRDefault="00E841DF" w:rsidP="00233846">
            <w:pPr>
              <w:jc w:val="center"/>
              <w:rPr>
                <w:rFonts w:ascii="Times New Roman" w:hAnsi="Times New Roman"/>
                <w:b/>
                <w:bCs/>
                <w:color w:val="000000" w:themeColor="text1"/>
                <w:sz w:val="16"/>
                <w:szCs w:val="16"/>
              </w:rPr>
            </w:pPr>
          </w:p>
          <w:p w14:paraId="1FCD504C" w14:textId="77777777" w:rsidR="00E841DF" w:rsidRPr="00233846" w:rsidRDefault="00E841DF" w:rsidP="00233846">
            <w:pPr>
              <w:jc w:val="center"/>
              <w:rPr>
                <w:rFonts w:ascii="Times New Roman" w:hAnsi="Times New Roman"/>
                <w:b/>
                <w:bCs/>
                <w:color w:val="000000" w:themeColor="text1"/>
                <w:sz w:val="16"/>
                <w:szCs w:val="16"/>
              </w:rPr>
            </w:pPr>
            <w:r w:rsidRPr="00233846">
              <w:rPr>
                <w:rFonts w:ascii="Times New Roman" w:hAnsi="Times New Roman"/>
                <w:b/>
                <w:bCs/>
                <w:color w:val="000000" w:themeColor="text1"/>
                <w:sz w:val="16"/>
                <w:szCs w:val="16"/>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28E3C11" w14:textId="77777777" w:rsidR="00E841DF" w:rsidRPr="00233846" w:rsidRDefault="00E841DF" w:rsidP="00233846">
            <w:pPr>
              <w:jc w:val="center"/>
              <w:rPr>
                <w:rFonts w:ascii="Times New Roman" w:hAnsi="Times New Roman"/>
                <w:b/>
                <w:bCs/>
                <w:color w:val="000000" w:themeColor="text1"/>
                <w:sz w:val="16"/>
                <w:szCs w:val="16"/>
              </w:rPr>
            </w:pPr>
          </w:p>
          <w:p w14:paraId="45A32474" w14:textId="77777777" w:rsidR="00E841DF" w:rsidRPr="00233846" w:rsidRDefault="00E841DF" w:rsidP="00233846">
            <w:pPr>
              <w:jc w:val="center"/>
              <w:rPr>
                <w:rFonts w:ascii="Times New Roman" w:hAnsi="Times New Roman"/>
                <w:b/>
                <w:bCs/>
                <w:color w:val="000000" w:themeColor="text1"/>
                <w:sz w:val="16"/>
                <w:szCs w:val="16"/>
              </w:rPr>
            </w:pPr>
            <w:r w:rsidRPr="00233846">
              <w:rPr>
                <w:rFonts w:ascii="Times New Roman" w:hAnsi="Times New Roman"/>
                <w:b/>
                <w:bCs/>
                <w:color w:val="000000" w:themeColor="text1"/>
                <w:sz w:val="16"/>
                <w:szCs w:val="16"/>
              </w:rPr>
              <w:t>QUANT.</w:t>
            </w:r>
          </w:p>
        </w:tc>
        <w:tc>
          <w:tcPr>
            <w:tcW w:w="1368" w:type="dxa"/>
            <w:tcBorders>
              <w:top w:val="single" w:sz="4" w:space="0" w:color="auto"/>
              <w:left w:val="single" w:sz="4" w:space="0" w:color="auto"/>
              <w:bottom w:val="single" w:sz="4" w:space="0" w:color="auto"/>
              <w:right w:val="single" w:sz="4" w:space="0" w:color="auto"/>
            </w:tcBorders>
            <w:vAlign w:val="center"/>
            <w:hideMark/>
          </w:tcPr>
          <w:p w14:paraId="1EBA4C89" w14:textId="77777777" w:rsidR="00E841DF" w:rsidRPr="00233846" w:rsidRDefault="00E841DF" w:rsidP="00233846">
            <w:pPr>
              <w:jc w:val="center"/>
              <w:rPr>
                <w:rFonts w:ascii="Times New Roman" w:hAnsi="Times New Roman"/>
                <w:b/>
                <w:bCs/>
                <w:color w:val="000000" w:themeColor="text1"/>
                <w:sz w:val="16"/>
                <w:szCs w:val="16"/>
              </w:rPr>
            </w:pPr>
            <w:r w:rsidRPr="00233846">
              <w:rPr>
                <w:rFonts w:ascii="Times New Roman" w:hAnsi="Times New Roman"/>
                <w:b/>
                <w:bCs/>
                <w:color w:val="000000" w:themeColor="text1"/>
                <w:sz w:val="16"/>
                <w:szCs w:val="16"/>
              </w:rPr>
              <w:t>P. UNIT</w:t>
            </w:r>
          </w:p>
          <w:p w14:paraId="6C16E7CD" w14:textId="77777777" w:rsidR="00E841DF" w:rsidRPr="00233846" w:rsidRDefault="00E841DF" w:rsidP="00233846">
            <w:pPr>
              <w:jc w:val="center"/>
              <w:rPr>
                <w:rFonts w:ascii="Times New Roman" w:hAnsi="Times New Roman"/>
                <w:b/>
                <w:bCs/>
                <w:color w:val="000000" w:themeColor="text1"/>
                <w:sz w:val="16"/>
                <w:szCs w:val="16"/>
              </w:rPr>
            </w:pPr>
            <w:r w:rsidRPr="00233846">
              <w:rPr>
                <w:rFonts w:ascii="Times New Roman" w:hAnsi="Times New Roman"/>
                <w:b/>
                <w:bCs/>
                <w:color w:val="000000" w:themeColor="text1"/>
                <w:sz w:val="16"/>
                <w:szCs w:val="16"/>
              </w:rPr>
              <w:t>(R$)</w:t>
            </w:r>
          </w:p>
        </w:tc>
        <w:tc>
          <w:tcPr>
            <w:tcW w:w="1705" w:type="dxa"/>
            <w:tcBorders>
              <w:top w:val="single" w:sz="4" w:space="0" w:color="auto"/>
              <w:left w:val="single" w:sz="4" w:space="0" w:color="auto"/>
              <w:bottom w:val="single" w:sz="4" w:space="0" w:color="auto"/>
              <w:right w:val="single" w:sz="4" w:space="0" w:color="auto"/>
            </w:tcBorders>
            <w:vAlign w:val="center"/>
            <w:hideMark/>
          </w:tcPr>
          <w:p w14:paraId="45C7A0FA" w14:textId="77777777" w:rsidR="00E841DF" w:rsidRPr="00233846" w:rsidRDefault="00E841DF" w:rsidP="00233846">
            <w:pPr>
              <w:jc w:val="center"/>
              <w:rPr>
                <w:rFonts w:ascii="Times New Roman" w:hAnsi="Times New Roman"/>
                <w:b/>
                <w:bCs/>
                <w:color w:val="000000" w:themeColor="text1"/>
                <w:sz w:val="16"/>
                <w:szCs w:val="16"/>
              </w:rPr>
            </w:pPr>
            <w:r w:rsidRPr="00233846">
              <w:rPr>
                <w:rFonts w:ascii="Times New Roman" w:hAnsi="Times New Roman"/>
                <w:b/>
                <w:bCs/>
                <w:color w:val="000000" w:themeColor="text1"/>
                <w:sz w:val="16"/>
                <w:szCs w:val="16"/>
              </w:rPr>
              <w:t>TOTAL</w:t>
            </w:r>
          </w:p>
          <w:p w14:paraId="16777A41" w14:textId="77777777" w:rsidR="00E841DF" w:rsidRPr="00233846" w:rsidRDefault="00E841DF" w:rsidP="00233846">
            <w:pPr>
              <w:jc w:val="center"/>
              <w:rPr>
                <w:rFonts w:ascii="Times New Roman" w:hAnsi="Times New Roman"/>
                <w:b/>
                <w:bCs/>
                <w:color w:val="000000" w:themeColor="text1"/>
                <w:sz w:val="16"/>
                <w:szCs w:val="16"/>
              </w:rPr>
            </w:pPr>
            <w:r w:rsidRPr="00233846">
              <w:rPr>
                <w:rFonts w:ascii="Times New Roman" w:hAnsi="Times New Roman"/>
                <w:b/>
                <w:bCs/>
                <w:color w:val="000000" w:themeColor="text1"/>
                <w:sz w:val="16"/>
                <w:szCs w:val="16"/>
              </w:rPr>
              <w:t>(R$)</w:t>
            </w:r>
          </w:p>
        </w:tc>
      </w:tr>
      <w:tr w:rsidR="00E841DF" w:rsidRPr="00EE0D42" w14:paraId="1FDC3FF0" w14:textId="77777777" w:rsidTr="00233846">
        <w:trPr>
          <w:trHeight w:val="831"/>
        </w:trPr>
        <w:tc>
          <w:tcPr>
            <w:tcW w:w="826" w:type="dxa"/>
            <w:tcBorders>
              <w:top w:val="single" w:sz="4" w:space="0" w:color="auto"/>
              <w:left w:val="single" w:sz="4" w:space="0" w:color="auto"/>
              <w:bottom w:val="single" w:sz="4" w:space="0" w:color="auto"/>
              <w:right w:val="single" w:sz="4" w:space="0" w:color="auto"/>
            </w:tcBorders>
            <w:vAlign w:val="center"/>
            <w:hideMark/>
          </w:tcPr>
          <w:p w14:paraId="2614B892" w14:textId="77777777" w:rsidR="00E841DF" w:rsidRPr="00233846" w:rsidRDefault="00E841DF" w:rsidP="00A7256F">
            <w:pPr>
              <w:jc w:val="center"/>
              <w:rPr>
                <w:rFonts w:ascii="Times New Roman" w:hAnsi="Times New Roman" w:cs="Times New Roman"/>
                <w:b/>
                <w:bCs/>
                <w:color w:val="000000" w:themeColor="text1"/>
                <w:sz w:val="16"/>
                <w:szCs w:val="16"/>
              </w:rPr>
            </w:pPr>
            <w:r w:rsidRPr="00233846">
              <w:rPr>
                <w:rFonts w:ascii="Times New Roman" w:hAnsi="Times New Roman" w:cs="Times New Roman"/>
                <w:b/>
                <w:bCs/>
                <w:color w:val="000000" w:themeColor="text1"/>
                <w:sz w:val="16"/>
                <w:szCs w:val="16"/>
              </w:rPr>
              <w:t>01</w:t>
            </w:r>
          </w:p>
        </w:tc>
        <w:tc>
          <w:tcPr>
            <w:tcW w:w="3422" w:type="dxa"/>
            <w:tcBorders>
              <w:top w:val="single" w:sz="4" w:space="0" w:color="auto"/>
              <w:left w:val="single" w:sz="4" w:space="0" w:color="auto"/>
              <w:bottom w:val="single" w:sz="4" w:space="0" w:color="auto"/>
              <w:right w:val="single" w:sz="4" w:space="0" w:color="auto"/>
            </w:tcBorders>
          </w:tcPr>
          <w:p w14:paraId="03F990DC" w14:textId="65F3DA7F" w:rsidR="00E841DF" w:rsidRPr="00233846" w:rsidRDefault="00233846" w:rsidP="00A7256F">
            <w:pPr>
              <w:jc w:val="both"/>
              <w:rPr>
                <w:rFonts w:ascii="Times New Roman" w:hAnsi="Times New Roman" w:cs="Times New Roman"/>
                <w:color w:val="000000" w:themeColor="text1"/>
                <w:sz w:val="16"/>
                <w:szCs w:val="16"/>
              </w:rPr>
            </w:pPr>
            <w:r w:rsidRPr="00233846">
              <w:rPr>
                <w:rFonts w:ascii="Times New Roman" w:hAnsi="Times New Roman" w:cs="Times New Roman"/>
                <w:sz w:val="16"/>
                <w:szCs w:val="16"/>
              </w:rPr>
              <w:t>OXIGENIO MEDICINAL CARGA CIL G 0,75, 0,80 OU 1M³, COM ENTREGA DOMICILIAR NO MUNICIPIO DE NOVA SERRANA.</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8370268" w14:textId="2AD866B9" w:rsidR="00E841DF" w:rsidRPr="00233846" w:rsidRDefault="00233846" w:rsidP="00A7256F">
            <w:pPr>
              <w:ind w:left="-91" w:firstLine="91"/>
              <w:jc w:val="center"/>
              <w:rPr>
                <w:rFonts w:ascii="Times New Roman" w:hAnsi="Times New Roman" w:cs="Times New Roman"/>
                <w:color w:val="000000" w:themeColor="text1"/>
                <w:sz w:val="16"/>
                <w:szCs w:val="16"/>
              </w:rPr>
            </w:pPr>
            <w:r w:rsidRPr="00233846">
              <w:rPr>
                <w:rFonts w:ascii="Times New Roman" w:eastAsia="Times New Roman" w:hAnsi="Times New Roman" w:cs="Times New Roman"/>
                <w:sz w:val="16"/>
                <w:szCs w:val="16"/>
              </w:rPr>
              <w:t>Cilindro</w:t>
            </w:r>
          </w:p>
        </w:tc>
        <w:tc>
          <w:tcPr>
            <w:tcW w:w="1134" w:type="dxa"/>
            <w:tcBorders>
              <w:top w:val="single" w:sz="4" w:space="0" w:color="auto"/>
              <w:left w:val="single" w:sz="4" w:space="0" w:color="auto"/>
              <w:bottom w:val="single" w:sz="4" w:space="0" w:color="auto"/>
              <w:right w:val="single" w:sz="4" w:space="0" w:color="auto"/>
            </w:tcBorders>
            <w:vAlign w:val="center"/>
          </w:tcPr>
          <w:p w14:paraId="11640DA3" w14:textId="22370585" w:rsidR="00E841DF" w:rsidRPr="00233846" w:rsidRDefault="00233846" w:rsidP="00A7256F">
            <w:pPr>
              <w:jc w:val="center"/>
              <w:rPr>
                <w:rFonts w:ascii="Times New Roman" w:hAnsi="Times New Roman" w:cs="Times New Roman"/>
                <w:color w:val="000000" w:themeColor="text1"/>
                <w:sz w:val="16"/>
                <w:szCs w:val="16"/>
              </w:rPr>
            </w:pPr>
            <w:r w:rsidRPr="00233846">
              <w:rPr>
                <w:rFonts w:ascii="Times New Roman" w:hAnsi="Times New Roman" w:cs="Times New Roman"/>
                <w:color w:val="000000" w:themeColor="text1"/>
                <w:sz w:val="16"/>
                <w:szCs w:val="16"/>
              </w:rPr>
              <w:t>100</w:t>
            </w:r>
          </w:p>
        </w:tc>
        <w:tc>
          <w:tcPr>
            <w:tcW w:w="1368" w:type="dxa"/>
            <w:tcBorders>
              <w:top w:val="single" w:sz="4" w:space="0" w:color="auto"/>
              <w:left w:val="single" w:sz="4" w:space="0" w:color="auto"/>
              <w:bottom w:val="single" w:sz="4" w:space="0" w:color="auto"/>
              <w:right w:val="single" w:sz="4" w:space="0" w:color="auto"/>
            </w:tcBorders>
            <w:vAlign w:val="center"/>
          </w:tcPr>
          <w:p w14:paraId="466BEABD" w14:textId="117FDFEA" w:rsidR="00E841DF" w:rsidRPr="00233846" w:rsidRDefault="00A245B4" w:rsidP="00A7256F">
            <w:pPr>
              <w:jc w:val="center"/>
              <w:rPr>
                <w:rFonts w:ascii="Times New Roman" w:hAnsi="Times New Roman" w:cs="Times New Roman"/>
                <w:color w:val="000000" w:themeColor="text1"/>
                <w:sz w:val="16"/>
                <w:szCs w:val="16"/>
              </w:rPr>
            </w:pPr>
            <w:r w:rsidRPr="00233846">
              <w:rPr>
                <w:rFonts w:ascii="Times New Roman" w:hAnsi="Times New Roman" w:cs="Times New Roman"/>
                <w:color w:val="000000" w:themeColor="text1"/>
                <w:sz w:val="16"/>
                <w:szCs w:val="16"/>
              </w:rPr>
              <w:t xml:space="preserve">R$ </w:t>
            </w:r>
            <w:r w:rsidR="00233846" w:rsidRPr="00233846">
              <w:rPr>
                <w:rFonts w:ascii="Times New Roman" w:hAnsi="Times New Roman" w:cs="Times New Roman"/>
                <w:color w:val="000000" w:themeColor="text1"/>
                <w:sz w:val="16"/>
                <w:szCs w:val="16"/>
              </w:rPr>
              <w:t>91,00</w:t>
            </w:r>
          </w:p>
        </w:tc>
        <w:tc>
          <w:tcPr>
            <w:tcW w:w="1705" w:type="dxa"/>
            <w:tcBorders>
              <w:top w:val="single" w:sz="4" w:space="0" w:color="auto"/>
              <w:left w:val="single" w:sz="4" w:space="0" w:color="auto"/>
              <w:bottom w:val="single" w:sz="4" w:space="0" w:color="auto"/>
              <w:right w:val="single" w:sz="4" w:space="0" w:color="auto"/>
            </w:tcBorders>
            <w:vAlign w:val="center"/>
          </w:tcPr>
          <w:p w14:paraId="35191F8D" w14:textId="580BAA70" w:rsidR="00E841DF" w:rsidRPr="00233846" w:rsidRDefault="00A245B4" w:rsidP="00A7256F">
            <w:pPr>
              <w:jc w:val="center"/>
              <w:rPr>
                <w:rFonts w:ascii="Times New Roman" w:hAnsi="Times New Roman" w:cs="Times New Roman"/>
                <w:color w:val="000000" w:themeColor="text1"/>
                <w:sz w:val="16"/>
                <w:szCs w:val="16"/>
              </w:rPr>
            </w:pPr>
            <w:r w:rsidRPr="00233846">
              <w:rPr>
                <w:rFonts w:ascii="Times New Roman" w:hAnsi="Times New Roman" w:cs="Times New Roman"/>
                <w:color w:val="000000" w:themeColor="text1"/>
                <w:sz w:val="16"/>
                <w:szCs w:val="16"/>
              </w:rPr>
              <w:t xml:space="preserve">R$ </w:t>
            </w:r>
            <w:r w:rsidR="00233846" w:rsidRPr="00233846">
              <w:rPr>
                <w:rFonts w:ascii="Times New Roman" w:hAnsi="Times New Roman" w:cs="Times New Roman"/>
                <w:color w:val="000000" w:themeColor="text1"/>
                <w:sz w:val="16"/>
                <w:szCs w:val="16"/>
              </w:rPr>
              <w:t>9.100,00</w:t>
            </w:r>
          </w:p>
        </w:tc>
      </w:tr>
      <w:tr w:rsidR="00233846" w:rsidRPr="00EE0D42" w14:paraId="33B0C446" w14:textId="77777777" w:rsidTr="00B37764">
        <w:trPr>
          <w:trHeight w:val="831"/>
        </w:trPr>
        <w:tc>
          <w:tcPr>
            <w:tcW w:w="826" w:type="dxa"/>
            <w:tcBorders>
              <w:top w:val="single" w:sz="4" w:space="0" w:color="auto"/>
              <w:left w:val="single" w:sz="4" w:space="0" w:color="auto"/>
              <w:bottom w:val="single" w:sz="4" w:space="0" w:color="auto"/>
              <w:right w:val="single" w:sz="4" w:space="0" w:color="auto"/>
            </w:tcBorders>
            <w:vAlign w:val="center"/>
          </w:tcPr>
          <w:p w14:paraId="71E3803E" w14:textId="77246DD3" w:rsidR="00233846" w:rsidRPr="00233846" w:rsidRDefault="00233846" w:rsidP="00233846">
            <w:pPr>
              <w:jc w:val="center"/>
              <w:rPr>
                <w:rFonts w:ascii="Times New Roman" w:hAnsi="Times New Roman" w:cs="Times New Roman"/>
                <w:b/>
                <w:bCs/>
                <w:color w:val="000000" w:themeColor="text1"/>
                <w:sz w:val="16"/>
                <w:szCs w:val="16"/>
              </w:rPr>
            </w:pPr>
            <w:r w:rsidRPr="00233846">
              <w:rPr>
                <w:rFonts w:ascii="Times New Roman" w:hAnsi="Times New Roman" w:cs="Times New Roman"/>
                <w:b/>
                <w:bCs/>
                <w:color w:val="000000" w:themeColor="text1"/>
                <w:sz w:val="16"/>
                <w:szCs w:val="16"/>
              </w:rPr>
              <w:t>02</w:t>
            </w:r>
          </w:p>
        </w:tc>
        <w:tc>
          <w:tcPr>
            <w:tcW w:w="3422" w:type="dxa"/>
            <w:tcBorders>
              <w:top w:val="single" w:sz="4" w:space="0" w:color="auto"/>
              <w:left w:val="single" w:sz="4" w:space="0" w:color="auto"/>
              <w:bottom w:val="single" w:sz="4" w:space="0" w:color="auto"/>
              <w:right w:val="single" w:sz="4" w:space="0" w:color="auto"/>
            </w:tcBorders>
            <w:vAlign w:val="center"/>
          </w:tcPr>
          <w:p w14:paraId="3FBBCBA0" w14:textId="198603F2" w:rsidR="00233846" w:rsidRPr="00233846" w:rsidRDefault="00233846" w:rsidP="00233846">
            <w:pPr>
              <w:jc w:val="both"/>
              <w:rPr>
                <w:rFonts w:ascii="Times New Roman" w:hAnsi="Times New Roman" w:cs="Times New Roman"/>
                <w:sz w:val="16"/>
                <w:szCs w:val="16"/>
              </w:rPr>
            </w:pPr>
            <w:r w:rsidRPr="00233846">
              <w:rPr>
                <w:rFonts w:ascii="Times New Roman" w:hAnsi="Times New Roman" w:cs="Times New Roman"/>
                <w:sz w:val="16"/>
                <w:szCs w:val="16"/>
              </w:rPr>
              <w:t>OXIGÊNIO GASOSO MEDICINAL - (CILINDRO DE ALUMÍNIO FERRO OU AÇO, CARGA DE 5 A 10M³) - COM COMODATO DE 150 A 250 CILINDROS. ESPECIFICAÇÕES: OS CILINDROS SÃO UTILIZADOS PARA USO DE PACIENTES, QUE NÃO PODEM FICAR SEM OXIGENAÇÃO. INCLUSO ENTREGA EM DOMICÍLIO NO MUNICÍPIO DE NOVA SERRANA.</w:t>
            </w:r>
          </w:p>
        </w:tc>
        <w:tc>
          <w:tcPr>
            <w:tcW w:w="1276" w:type="dxa"/>
            <w:tcBorders>
              <w:top w:val="single" w:sz="4" w:space="0" w:color="auto"/>
              <w:left w:val="single" w:sz="4" w:space="0" w:color="auto"/>
              <w:bottom w:val="single" w:sz="4" w:space="0" w:color="auto"/>
              <w:right w:val="single" w:sz="4" w:space="0" w:color="auto"/>
            </w:tcBorders>
            <w:vAlign w:val="center"/>
          </w:tcPr>
          <w:p w14:paraId="227F9D4E" w14:textId="5DC9D437" w:rsidR="00233846" w:rsidRPr="00233846" w:rsidRDefault="00233846" w:rsidP="00233846">
            <w:pPr>
              <w:ind w:left="-91" w:firstLine="91"/>
              <w:jc w:val="center"/>
              <w:rPr>
                <w:rFonts w:ascii="Times New Roman" w:eastAsia="Times New Roman" w:hAnsi="Times New Roman" w:cs="Times New Roman"/>
                <w:sz w:val="16"/>
                <w:szCs w:val="16"/>
              </w:rPr>
            </w:pPr>
            <w:r w:rsidRPr="00233846">
              <w:rPr>
                <w:rFonts w:ascii="Times New Roman" w:eastAsia="Times New Roman" w:hAnsi="Times New Roman" w:cs="Times New Roman"/>
                <w:sz w:val="16"/>
                <w:szCs w:val="16"/>
              </w:rPr>
              <w:t>M³</w:t>
            </w:r>
          </w:p>
        </w:tc>
        <w:tc>
          <w:tcPr>
            <w:tcW w:w="1134" w:type="dxa"/>
            <w:tcBorders>
              <w:top w:val="single" w:sz="4" w:space="0" w:color="auto"/>
              <w:left w:val="single" w:sz="4" w:space="0" w:color="auto"/>
              <w:bottom w:val="single" w:sz="4" w:space="0" w:color="auto"/>
              <w:right w:val="single" w:sz="4" w:space="0" w:color="auto"/>
            </w:tcBorders>
            <w:vAlign w:val="center"/>
          </w:tcPr>
          <w:p w14:paraId="14C28D8F" w14:textId="3CBA9862" w:rsidR="00233846" w:rsidRPr="00233846" w:rsidRDefault="00233846" w:rsidP="00233846">
            <w:pPr>
              <w:jc w:val="center"/>
              <w:rPr>
                <w:rFonts w:ascii="Times New Roman" w:hAnsi="Times New Roman" w:cs="Times New Roman"/>
                <w:color w:val="000000" w:themeColor="text1"/>
                <w:sz w:val="16"/>
                <w:szCs w:val="16"/>
              </w:rPr>
            </w:pPr>
            <w:r w:rsidRPr="00233846">
              <w:rPr>
                <w:rFonts w:ascii="Times New Roman" w:hAnsi="Times New Roman" w:cs="Times New Roman"/>
                <w:color w:val="000000" w:themeColor="text1"/>
                <w:sz w:val="16"/>
                <w:szCs w:val="16"/>
              </w:rPr>
              <w:t>15.000</w:t>
            </w:r>
          </w:p>
        </w:tc>
        <w:tc>
          <w:tcPr>
            <w:tcW w:w="1368" w:type="dxa"/>
            <w:tcBorders>
              <w:top w:val="single" w:sz="4" w:space="0" w:color="auto"/>
              <w:left w:val="single" w:sz="4" w:space="0" w:color="auto"/>
              <w:bottom w:val="single" w:sz="4" w:space="0" w:color="auto"/>
              <w:right w:val="single" w:sz="4" w:space="0" w:color="auto"/>
            </w:tcBorders>
            <w:vAlign w:val="center"/>
          </w:tcPr>
          <w:p w14:paraId="06BD60B9" w14:textId="0B379003" w:rsidR="00233846" w:rsidRPr="00233846" w:rsidRDefault="00233846" w:rsidP="00233846">
            <w:pPr>
              <w:jc w:val="center"/>
              <w:rPr>
                <w:rFonts w:ascii="Times New Roman" w:hAnsi="Times New Roman" w:cs="Times New Roman"/>
                <w:color w:val="000000" w:themeColor="text1"/>
                <w:sz w:val="16"/>
                <w:szCs w:val="16"/>
              </w:rPr>
            </w:pPr>
            <w:r w:rsidRPr="00233846">
              <w:rPr>
                <w:rFonts w:ascii="Times New Roman" w:hAnsi="Times New Roman" w:cs="Times New Roman"/>
                <w:color w:val="000000" w:themeColor="text1"/>
                <w:sz w:val="16"/>
                <w:szCs w:val="16"/>
              </w:rPr>
              <w:t>R$ 33,00</w:t>
            </w:r>
          </w:p>
        </w:tc>
        <w:tc>
          <w:tcPr>
            <w:tcW w:w="1705" w:type="dxa"/>
            <w:tcBorders>
              <w:top w:val="single" w:sz="4" w:space="0" w:color="auto"/>
              <w:left w:val="single" w:sz="4" w:space="0" w:color="auto"/>
              <w:bottom w:val="single" w:sz="4" w:space="0" w:color="auto"/>
              <w:right w:val="single" w:sz="4" w:space="0" w:color="auto"/>
            </w:tcBorders>
            <w:vAlign w:val="center"/>
          </w:tcPr>
          <w:p w14:paraId="2A344E68" w14:textId="43D50621" w:rsidR="00233846" w:rsidRPr="00233846" w:rsidRDefault="00233846" w:rsidP="00233846">
            <w:pPr>
              <w:jc w:val="center"/>
              <w:rPr>
                <w:rFonts w:ascii="Times New Roman" w:hAnsi="Times New Roman" w:cs="Times New Roman"/>
                <w:color w:val="000000" w:themeColor="text1"/>
                <w:sz w:val="16"/>
                <w:szCs w:val="16"/>
              </w:rPr>
            </w:pPr>
            <w:r w:rsidRPr="00233846">
              <w:rPr>
                <w:rFonts w:ascii="Times New Roman" w:hAnsi="Times New Roman" w:cs="Times New Roman"/>
                <w:color w:val="000000" w:themeColor="text1"/>
                <w:sz w:val="16"/>
                <w:szCs w:val="16"/>
              </w:rPr>
              <w:t>R$ 495,000,00</w:t>
            </w:r>
          </w:p>
        </w:tc>
      </w:tr>
      <w:tr w:rsidR="00233846" w:rsidRPr="00EE0D42" w14:paraId="6C3868D4" w14:textId="77777777" w:rsidTr="00233846">
        <w:trPr>
          <w:trHeight w:val="586"/>
        </w:trPr>
        <w:tc>
          <w:tcPr>
            <w:tcW w:w="9731" w:type="dxa"/>
            <w:gridSpan w:val="6"/>
            <w:tcBorders>
              <w:top w:val="single" w:sz="4" w:space="0" w:color="auto"/>
              <w:left w:val="single" w:sz="4" w:space="0" w:color="auto"/>
              <w:bottom w:val="single" w:sz="4" w:space="0" w:color="auto"/>
              <w:right w:val="single" w:sz="4" w:space="0" w:color="auto"/>
            </w:tcBorders>
            <w:vAlign w:val="center"/>
          </w:tcPr>
          <w:p w14:paraId="048A6C02" w14:textId="77777777" w:rsidR="00233846" w:rsidRPr="00233846" w:rsidRDefault="00233846" w:rsidP="00233846">
            <w:pPr>
              <w:pStyle w:val="PargrafodaLista"/>
              <w:ind w:left="0"/>
              <w:jc w:val="center"/>
              <w:rPr>
                <w:rFonts w:ascii="Times New Roman" w:hAnsi="Times New Roman" w:cs="Times New Roman"/>
                <w:sz w:val="20"/>
                <w:szCs w:val="20"/>
              </w:rPr>
            </w:pPr>
            <w:r w:rsidRPr="00233846">
              <w:rPr>
                <w:rFonts w:ascii="Times New Roman" w:hAnsi="Times New Roman" w:cs="Times New Roman"/>
                <w:sz w:val="20"/>
                <w:szCs w:val="20"/>
              </w:rPr>
              <w:t xml:space="preserve">O valor da menor proposta é de </w:t>
            </w:r>
            <w:r w:rsidRPr="00233846">
              <w:rPr>
                <w:rFonts w:ascii="Times New Roman" w:hAnsi="Times New Roman" w:cs="Times New Roman"/>
                <w:b/>
                <w:bCs/>
                <w:sz w:val="20"/>
                <w:szCs w:val="20"/>
              </w:rPr>
              <w:t>R$ 504.100,00</w:t>
            </w:r>
            <w:r w:rsidRPr="00233846">
              <w:rPr>
                <w:rFonts w:ascii="Times New Roman" w:hAnsi="Times New Roman" w:cs="Times New Roman"/>
                <w:sz w:val="20"/>
                <w:szCs w:val="20"/>
              </w:rPr>
              <w:t xml:space="preserve"> (quinhentos e quatro mil e cem reais).</w:t>
            </w:r>
          </w:p>
          <w:p w14:paraId="5BC33E43" w14:textId="5A035154" w:rsidR="00233846" w:rsidRDefault="00233846" w:rsidP="00233846">
            <w:pPr>
              <w:jc w:val="center"/>
              <w:rPr>
                <w:rFonts w:ascii="Times New Roman" w:hAnsi="Times New Roman"/>
                <w:color w:val="000000" w:themeColor="text1"/>
                <w:sz w:val="20"/>
                <w:szCs w:val="20"/>
              </w:rPr>
            </w:pPr>
          </w:p>
        </w:tc>
      </w:tr>
    </w:tbl>
    <w:p w14:paraId="03B53442" w14:textId="77777777" w:rsidR="00573107" w:rsidRDefault="00573107" w:rsidP="007C5F30">
      <w:pPr>
        <w:spacing w:line="360" w:lineRule="auto"/>
        <w:jc w:val="both"/>
        <w:rPr>
          <w:rFonts w:ascii="Times New Roman" w:hAnsi="Times New Roman" w:cs="Times New Roman"/>
          <w:b/>
          <w:color w:val="000000" w:themeColor="text1"/>
          <w:sz w:val="24"/>
          <w:szCs w:val="24"/>
        </w:rPr>
      </w:pPr>
    </w:p>
    <w:p w14:paraId="5C9EA2E9" w14:textId="77777777" w:rsidR="00AE6B21" w:rsidRPr="009529C4" w:rsidRDefault="00AE6B21" w:rsidP="007C5F30">
      <w:pPr>
        <w:spacing w:line="360" w:lineRule="auto"/>
        <w:jc w:val="both"/>
        <w:rPr>
          <w:rFonts w:ascii="Times New Roman" w:hAnsi="Times New Roman" w:cs="Times New Roman"/>
          <w:bCs/>
          <w:color w:val="000000" w:themeColor="text1"/>
          <w:sz w:val="24"/>
          <w:szCs w:val="24"/>
        </w:rPr>
      </w:pPr>
    </w:p>
    <w:p w14:paraId="386BDDFF" w14:textId="1E9F424D" w:rsidR="00E4219E" w:rsidRDefault="00E4219E" w:rsidP="007C5F30">
      <w:pPr>
        <w:widowControl/>
        <w:autoSpaceDE/>
        <w:autoSpaceDN/>
        <w:spacing w:line="360" w:lineRule="auto"/>
        <w:ind w:right="165"/>
        <w:jc w:val="both"/>
        <w:rPr>
          <w:rFonts w:ascii="Times New Roman" w:hAnsi="Times New Roman" w:cs="Times New Roman"/>
          <w:b/>
          <w:sz w:val="24"/>
          <w:szCs w:val="24"/>
          <w:u w:val="single"/>
          <w14:ligatures w14:val="standardContextual"/>
        </w:rPr>
      </w:pPr>
      <w:r w:rsidRPr="00CE0C6B">
        <w:rPr>
          <w:rFonts w:ascii="Times New Roman" w:hAnsi="Times New Roman" w:cs="Times New Roman"/>
          <w:b/>
          <w:color w:val="000000" w:themeColor="text1"/>
          <w:sz w:val="24"/>
          <w:szCs w:val="24"/>
          <w:u w:val="single"/>
          <w14:ligatures w14:val="standardContextual"/>
        </w:rPr>
        <w:t>4</w:t>
      </w:r>
      <w:r w:rsidR="00420DBF" w:rsidRPr="00CE0C6B">
        <w:rPr>
          <w:rFonts w:ascii="Times New Roman" w:hAnsi="Times New Roman" w:cs="Times New Roman"/>
          <w:b/>
          <w:sz w:val="24"/>
          <w:szCs w:val="24"/>
          <w:u w:val="single"/>
          <w14:ligatures w14:val="standardContextual"/>
        </w:rPr>
        <w:t xml:space="preserve">. </w:t>
      </w:r>
      <w:r w:rsidRPr="00CE0C6B">
        <w:rPr>
          <w:rFonts w:ascii="Times New Roman" w:hAnsi="Times New Roman" w:cs="Times New Roman"/>
          <w:b/>
          <w:sz w:val="24"/>
          <w:szCs w:val="24"/>
          <w:u w:val="single"/>
          <w14:ligatures w14:val="standardContextual"/>
        </w:rPr>
        <w:t>JUSTIFICATIVA</w:t>
      </w:r>
      <w:r w:rsidR="00B66A9D" w:rsidRPr="00CE0C6B">
        <w:rPr>
          <w:rFonts w:ascii="Times New Roman" w:hAnsi="Times New Roman" w:cs="Times New Roman"/>
          <w:b/>
          <w:sz w:val="24"/>
          <w:szCs w:val="24"/>
          <w:u w:val="single"/>
          <w14:ligatures w14:val="standardContextual"/>
        </w:rPr>
        <w:t>S</w:t>
      </w:r>
      <w:r w:rsidR="00793CA2">
        <w:rPr>
          <w:rFonts w:ascii="Times New Roman" w:hAnsi="Times New Roman" w:cs="Times New Roman"/>
          <w:b/>
          <w:sz w:val="24"/>
          <w:szCs w:val="24"/>
          <w:u w:val="single"/>
          <w14:ligatures w14:val="standardContextual"/>
        </w:rPr>
        <w:t>;</w:t>
      </w:r>
    </w:p>
    <w:p w14:paraId="736BF692" w14:textId="77777777" w:rsidR="00793CA2" w:rsidRDefault="00793CA2" w:rsidP="007C5F30">
      <w:pPr>
        <w:widowControl/>
        <w:autoSpaceDE/>
        <w:autoSpaceDN/>
        <w:spacing w:line="360" w:lineRule="auto"/>
        <w:ind w:right="165"/>
        <w:jc w:val="both"/>
        <w:rPr>
          <w:rFonts w:ascii="Times New Roman" w:hAnsi="Times New Roman" w:cs="Times New Roman"/>
          <w:b/>
          <w:sz w:val="24"/>
          <w:szCs w:val="24"/>
          <w:u w:val="single"/>
          <w14:ligatures w14:val="standardContextual"/>
        </w:rPr>
      </w:pPr>
    </w:p>
    <w:p w14:paraId="6AF26F19" w14:textId="5ACC6C24" w:rsidR="00793CA2" w:rsidRPr="00CE0C6B" w:rsidRDefault="00793CA2" w:rsidP="007C5F30">
      <w:pPr>
        <w:widowControl/>
        <w:autoSpaceDE/>
        <w:autoSpaceDN/>
        <w:spacing w:line="360" w:lineRule="auto"/>
        <w:ind w:right="165"/>
        <w:jc w:val="both"/>
        <w:rPr>
          <w:rFonts w:ascii="Times New Roman" w:hAnsi="Times New Roman" w:cs="Times New Roman"/>
          <w:b/>
          <w:sz w:val="24"/>
          <w:szCs w:val="24"/>
          <w:u w:val="single"/>
          <w14:ligatures w14:val="standardContextual"/>
        </w:rPr>
      </w:pPr>
      <w:r>
        <w:rPr>
          <w:rFonts w:ascii="Times New Roman" w:hAnsi="Times New Roman" w:cs="Times New Roman"/>
          <w:b/>
          <w:sz w:val="24"/>
          <w:szCs w:val="24"/>
          <w:u w:val="single"/>
          <w14:ligatures w14:val="standardContextual"/>
        </w:rPr>
        <w:t>4.1. JUSTIFICATIVA DA CONTRATAÇÃO:</w:t>
      </w:r>
    </w:p>
    <w:p w14:paraId="4D852A83" w14:textId="77777777" w:rsidR="00322DDE" w:rsidRDefault="00322DDE" w:rsidP="007C5F30">
      <w:pPr>
        <w:widowControl/>
        <w:autoSpaceDE/>
        <w:autoSpaceDN/>
        <w:spacing w:line="360" w:lineRule="auto"/>
        <w:ind w:right="165"/>
        <w:jc w:val="both"/>
        <w:rPr>
          <w:rFonts w:ascii="Times New Roman" w:hAnsi="Times New Roman" w:cs="Times New Roman"/>
          <w:b/>
          <w:sz w:val="24"/>
          <w:szCs w:val="24"/>
          <w14:ligatures w14:val="standardContextual"/>
        </w:rPr>
      </w:pPr>
    </w:p>
    <w:p w14:paraId="774ED604" w14:textId="2D263C70" w:rsidR="00793CA2" w:rsidRPr="00793CA2" w:rsidRDefault="00233846" w:rsidP="00793CA2">
      <w:pPr>
        <w:widowControl/>
        <w:autoSpaceDE/>
        <w:autoSpaceDN/>
        <w:spacing w:line="360" w:lineRule="auto"/>
        <w:ind w:right="165"/>
        <w:jc w:val="both"/>
        <w:rPr>
          <w:rFonts w:ascii="Times New Roman" w:hAnsi="Times New Roman" w:cs="Times New Roman"/>
          <w:b/>
          <w:sz w:val="24"/>
          <w:szCs w:val="24"/>
          <w14:ligatures w14:val="standardContextual"/>
        </w:rPr>
      </w:pPr>
      <w:r>
        <w:rPr>
          <w:rFonts w:ascii="Times New Roman" w:hAnsi="Times New Roman" w:cs="Times New Roman"/>
          <w:b/>
          <w:sz w:val="24"/>
          <w:szCs w:val="24"/>
          <w14:ligatures w14:val="standardContextual"/>
        </w:rPr>
        <w:t>4.1.</w:t>
      </w:r>
      <w:r w:rsidR="00793CA2">
        <w:rPr>
          <w:rFonts w:ascii="Times New Roman" w:hAnsi="Times New Roman" w:cs="Times New Roman"/>
          <w:b/>
          <w:sz w:val="24"/>
          <w:szCs w:val="24"/>
          <w14:ligatures w14:val="standardContextual"/>
        </w:rPr>
        <w:t>1.</w:t>
      </w:r>
      <w:r>
        <w:rPr>
          <w:rFonts w:ascii="Times New Roman" w:hAnsi="Times New Roman" w:cs="Times New Roman"/>
          <w:b/>
          <w:sz w:val="24"/>
          <w:szCs w:val="24"/>
          <w14:ligatures w14:val="standardContextual"/>
        </w:rPr>
        <w:t xml:space="preserve"> </w:t>
      </w:r>
      <w:r w:rsidR="00793CA2" w:rsidRPr="00793CA2">
        <w:rPr>
          <w:rFonts w:ascii="Times New Roman" w:hAnsi="Times New Roman" w:cs="Times New Roman"/>
          <w:bCs/>
          <w:sz w:val="24"/>
          <w:szCs w:val="24"/>
          <w14:ligatures w14:val="standardContextual"/>
        </w:rPr>
        <w:t>A presente contratação justifica-se pela necessidade de garantir a continuidade da oxigenoterapia domiciliar, tratamento essencial para pacientes com insuficiência respiratória crônica e hipoxemia. Esses pacientes apresentam significativo comprometimento físico, psíquico e social, com deterioração da qualidade de vida e frequente necessidade de internação hospitalar, tanto nos períodos de exacerbação da doença quanto em razão da própria condição clínica.</w:t>
      </w:r>
    </w:p>
    <w:p w14:paraId="2D15C86A" w14:textId="25A6E796" w:rsidR="00793CA2" w:rsidRPr="00793CA2" w:rsidRDefault="00793CA2" w:rsidP="00793CA2">
      <w:pPr>
        <w:widowControl/>
        <w:autoSpaceDE/>
        <w:autoSpaceDN/>
        <w:spacing w:line="360" w:lineRule="auto"/>
        <w:ind w:right="165"/>
        <w:jc w:val="both"/>
        <w:rPr>
          <w:rFonts w:ascii="Times New Roman" w:hAnsi="Times New Roman" w:cs="Times New Roman"/>
          <w:b/>
          <w:sz w:val="24"/>
          <w:szCs w:val="24"/>
          <w14:ligatures w14:val="standardContextual"/>
        </w:rPr>
      </w:pPr>
      <w:r>
        <w:rPr>
          <w:rFonts w:ascii="Times New Roman" w:hAnsi="Times New Roman" w:cs="Times New Roman"/>
          <w:b/>
          <w:sz w:val="24"/>
          <w:szCs w:val="24"/>
          <w14:ligatures w14:val="standardContextual"/>
        </w:rPr>
        <w:t>4.1.2</w:t>
      </w:r>
      <w:r w:rsidRPr="00793CA2">
        <w:rPr>
          <w:rFonts w:ascii="Times New Roman" w:hAnsi="Times New Roman" w:cs="Times New Roman"/>
          <w:bCs/>
          <w:sz w:val="24"/>
          <w:szCs w:val="24"/>
          <w14:ligatures w14:val="standardContextual"/>
        </w:rPr>
        <w:t>. Diante desse cenário, é fundamental que os sistemas de saúde assegurem o fornecimento contínuo de oxigenoterapia domiciliar, promovendo maior sobrevida, minimizando complicações clínicas e reduzindo a necessidade de internações recorrentes.</w:t>
      </w:r>
    </w:p>
    <w:p w14:paraId="512CAD87" w14:textId="7D3DF156" w:rsidR="00233846" w:rsidRDefault="00793CA2" w:rsidP="00793CA2">
      <w:pPr>
        <w:widowControl/>
        <w:autoSpaceDE/>
        <w:autoSpaceDN/>
        <w:spacing w:line="360" w:lineRule="auto"/>
        <w:ind w:right="165"/>
        <w:jc w:val="both"/>
        <w:rPr>
          <w:rFonts w:ascii="Times New Roman" w:hAnsi="Times New Roman" w:cs="Times New Roman"/>
          <w:bCs/>
          <w:sz w:val="24"/>
          <w:szCs w:val="24"/>
          <w14:ligatures w14:val="standardContextual"/>
        </w:rPr>
      </w:pPr>
      <w:r>
        <w:rPr>
          <w:rFonts w:ascii="Times New Roman" w:hAnsi="Times New Roman" w:cs="Times New Roman"/>
          <w:b/>
          <w:sz w:val="24"/>
          <w:szCs w:val="24"/>
          <w14:ligatures w14:val="standardContextual"/>
        </w:rPr>
        <w:t xml:space="preserve">4.1.3. </w:t>
      </w:r>
      <w:r w:rsidRPr="00793CA2">
        <w:rPr>
          <w:rFonts w:ascii="Times New Roman" w:hAnsi="Times New Roman" w:cs="Times New Roman"/>
          <w:bCs/>
          <w:sz w:val="24"/>
          <w:szCs w:val="24"/>
          <w14:ligatures w14:val="standardContextual"/>
        </w:rPr>
        <w:t>Nos últimos meses, houve um aumento imprevisto na demanda por oxigênio medicinal, o que resultou no esgotamento do saldo previsto no Processo Licitatório nº 011/2024 antes do término de sua validade. Dessa forma, a aquisição emergencial de oxigênio medicinal visa garantir a continuidade dos serviços públicos de saúde, assegurando atendimento eficaz e ininterrupto à população.</w:t>
      </w:r>
    </w:p>
    <w:p w14:paraId="256C758D" w14:textId="77777777" w:rsidR="00793CA2" w:rsidRPr="003C40E2" w:rsidRDefault="00793CA2" w:rsidP="00793CA2">
      <w:pPr>
        <w:widowControl/>
        <w:autoSpaceDE/>
        <w:autoSpaceDN/>
        <w:spacing w:line="360" w:lineRule="auto"/>
        <w:ind w:right="165"/>
        <w:jc w:val="both"/>
        <w:rPr>
          <w:rFonts w:ascii="Times New Roman" w:hAnsi="Times New Roman" w:cs="Times New Roman"/>
          <w:b/>
          <w:sz w:val="24"/>
          <w:szCs w:val="24"/>
          <w14:ligatures w14:val="standardContextual"/>
        </w:rPr>
      </w:pPr>
    </w:p>
    <w:p w14:paraId="5C980B26" w14:textId="2DD01AD5" w:rsidR="00466353" w:rsidRDefault="00793CA2" w:rsidP="007C5F30">
      <w:pPr>
        <w:spacing w:line="360" w:lineRule="auto"/>
        <w:ind w:right="-852"/>
        <w:rPr>
          <w:rFonts w:ascii="Times New Roman" w:eastAsia="MS Mincho" w:hAnsi="Times New Roman" w:cs="Times New Roman"/>
          <w:b/>
          <w:sz w:val="24"/>
          <w:szCs w:val="24"/>
          <w:u w:val="single"/>
        </w:rPr>
      </w:pPr>
      <w:r w:rsidRPr="00793CA2">
        <w:rPr>
          <w:rFonts w:ascii="Times New Roman" w:eastAsia="MS Mincho" w:hAnsi="Times New Roman" w:cs="Times New Roman"/>
          <w:b/>
          <w:sz w:val="24"/>
          <w:szCs w:val="24"/>
          <w:u w:val="single"/>
        </w:rPr>
        <w:t xml:space="preserve">4.2. </w:t>
      </w:r>
      <w:r>
        <w:rPr>
          <w:rFonts w:ascii="Times New Roman" w:eastAsia="MS Mincho" w:hAnsi="Times New Roman" w:cs="Times New Roman"/>
          <w:b/>
          <w:sz w:val="24"/>
          <w:szCs w:val="24"/>
          <w:u w:val="single"/>
        </w:rPr>
        <w:t xml:space="preserve">JUSTIFICATIVA </w:t>
      </w:r>
      <w:r w:rsidRPr="00793CA2">
        <w:rPr>
          <w:rFonts w:ascii="Times New Roman" w:eastAsia="MS Mincho" w:hAnsi="Times New Roman" w:cs="Times New Roman"/>
          <w:b/>
          <w:sz w:val="24"/>
          <w:szCs w:val="24"/>
          <w:u w:val="single"/>
        </w:rPr>
        <w:t>DA COMPRA EMERGENCIAL</w:t>
      </w:r>
      <w:r>
        <w:rPr>
          <w:rFonts w:ascii="Times New Roman" w:eastAsia="MS Mincho" w:hAnsi="Times New Roman" w:cs="Times New Roman"/>
          <w:b/>
          <w:sz w:val="24"/>
          <w:szCs w:val="24"/>
          <w:u w:val="single"/>
        </w:rPr>
        <w:t>;</w:t>
      </w:r>
    </w:p>
    <w:p w14:paraId="0D955E91" w14:textId="77777777" w:rsidR="00793CA2" w:rsidRDefault="00793CA2" w:rsidP="00793CA2">
      <w:pPr>
        <w:tabs>
          <w:tab w:val="left" w:pos="645"/>
        </w:tabs>
        <w:spacing w:line="360" w:lineRule="auto"/>
        <w:ind w:right="-1"/>
        <w:jc w:val="both"/>
        <w:rPr>
          <w:sz w:val="24"/>
          <w:szCs w:val="24"/>
        </w:rPr>
      </w:pPr>
    </w:p>
    <w:p w14:paraId="6B6B7611" w14:textId="04E2DE4C" w:rsidR="00793CA2" w:rsidRPr="00793CA2" w:rsidRDefault="00793CA2" w:rsidP="00793CA2">
      <w:pPr>
        <w:tabs>
          <w:tab w:val="left" w:pos="645"/>
        </w:tabs>
        <w:spacing w:line="360" w:lineRule="auto"/>
        <w:ind w:right="-1"/>
        <w:jc w:val="both"/>
        <w:rPr>
          <w:rFonts w:ascii="Times New Roman" w:hAnsi="Times New Roman" w:cs="Times New Roman"/>
          <w:sz w:val="24"/>
          <w:szCs w:val="24"/>
        </w:rPr>
      </w:pPr>
      <w:r w:rsidRPr="00793CA2">
        <w:rPr>
          <w:rFonts w:ascii="Times New Roman" w:hAnsi="Times New Roman" w:cs="Times New Roman"/>
          <w:b/>
          <w:bCs/>
          <w:sz w:val="24"/>
          <w:szCs w:val="24"/>
        </w:rPr>
        <w:t>4.2.1.</w:t>
      </w:r>
      <w:r w:rsidRPr="00793CA2">
        <w:rPr>
          <w:rFonts w:ascii="Times New Roman" w:hAnsi="Times New Roman" w:cs="Times New Roman"/>
          <w:sz w:val="24"/>
          <w:szCs w:val="24"/>
        </w:rPr>
        <w:t xml:space="preserve"> Após a análise minuciosa do Processo Licitatório nº 011/2024, ainda vigente, foi verificado o esgotamento do saldo financeiro previsto, o que impossibilita a continuidade da execução da contratação do fornecimento de oxigênio medicinal. O referido processo, que inicialmente previa o abastecimento contínuo deste insumo vital, não contempla mais recursos suficientes para atender à demanda crescente, causada por um aumento imprevisto e abrupto na necessidade de oxigênio medicinal no município.</w:t>
      </w:r>
    </w:p>
    <w:p w14:paraId="149D6C08" w14:textId="1DD79E6D" w:rsidR="00793CA2" w:rsidRPr="00793CA2" w:rsidRDefault="00793CA2" w:rsidP="00793CA2">
      <w:pPr>
        <w:tabs>
          <w:tab w:val="left" w:pos="645"/>
        </w:tabs>
        <w:spacing w:line="360" w:lineRule="auto"/>
        <w:ind w:right="-1"/>
        <w:jc w:val="both"/>
        <w:rPr>
          <w:rFonts w:ascii="Times New Roman" w:hAnsi="Times New Roman" w:cs="Times New Roman"/>
          <w:sz w:val="24"/>
          <w:szCs w:val="24"/>
        </w:rPr>
      </w:pPr>
      <w:r w:rsidRPr="00793CA2">
        <w:rPr>
          <w:rFonts w:ascii="Times New Roman" w:hAnsi="Times New Roman" w:cs="Times New Roman"/>
          <w:b/>
          <w:bCs/>
          <w:sz w:val="24"/>
          <w:szCs w:val="24"/>
        </w:rPr>
        <w:t>4.2.2.</w:t>
      </w:r>
      <w:r w:rsidRPr="00793CA2">
        <w:rPr>
          <w:rFonts w:ascii="Times New Roman" w:hAnsi="Times New Roman" w:cs="Times New Roman"/>
          <w:sz w:val="24"/>
          <w:szCs w:val="24"/>
        </w:rPr>
        <w:t xml:space="preserve"> A indisponibilidade de saldo para dar continuidade ao processo licitatório vigente e a situação emergencial em que nos encontramos, com risco iminente à continuidade dos serviços de saúde e à segurança de pacientes em estado grave, justificam a necessidade de adotar procedimento de dispensa de licitação, conforme preceitua o artigo 75, inciso VIII, da Lei nº 14.133/2021. </w:t>
      </w:r>
    </w:p>
    <w:p w14:paraId="76461A23" w14:textId="7EB97987" w:rsidR="00793CA2" w:rsidRPr="00793CA2" w:rsidRDefault="00793CA2" w:rsidP="00793CA2">
      <w:pPr>
        <w:tabs>
          <w:tab w:val="left" w:pos="645"/>
        </w:tabs>
        <w:spacing w:line="360" w:lineRule="auto"/>
        <w:ind w:right="-1"/>
        <w:jc w:val="both"/>
        <w:rPr>
          <w:rFonts w:ascii="Times New Roman" w:hAnsi="Times New Roman" w:cs="Times New Roman"/>
          <w:sz w:val="24"/>
          <w:szCs w:val="24"/>
        </w:rPr>
      </w:pPr>
      <w:r w:rsidRPr="00793CA2">
        <w:rPr>
          <w:rFonts w:ascii="Times New Roman" w:hAnsi="Times New Roman" w:cs="Times New Roman"/>
          <w:b/>
          <w:bCs/>
          <w:sz w:val="24"/>
          <w:szCs w:val="24"/>
        </w:rPr>
        <w:t>4.2.3.</w:t>
      </w:r>
      <w:r w:rsidRPr="00793CA2">
        <w:rPr>
          <w:rFonts w:ascii="Times New Roman" w:hAnsi="Times New Roman" w:cs="Times New Roman"/>
          <w:sz w:val="24"/>
          <w:szCs w:val="24"/>
        </w:rPr>
        <w:t xml:space="preserve"> A inexistência de saldo no processo licitatório vigente evidencia a urgência de providenciar, de forma imediata, a aquisição do oxigênio medicinal, insumo essencial para a estabilização de pacientes que necessitam desse recurso para a manutenção da vida.</w:t>
      </w:r>
    </w:p>
    <w:p w14:paraId="7A65A97F" w14:textId="2917D5B7" w:rsidR="00793CA2" w:rsidRPr="00793CA2" w:rsidRDefault="00793CA2" w:rsidP="00793CA2">
      <w:pPr>
        <w:tabs>
          <w:tab w:val="left" w:pos="645"/>
        </w:tabs>
        <w:spacing w:line="360" w:lineRule="auto"/>
        <w:ind w:right="-1"/>
        <w:jc w:val="both"/>
        <w:rPr>
          <w:rFonts w:ascii="Times New Roman" w:hAnsi="Times New Roman" w:cs="Times New Roman"/>
          <w:sz w:val="24"/>
          <w:szCs w:val="24"/>
        </w:rPr>
      </w:pPr>
      <w:r w:rsidRPr="00793CA2">
        <w:rPr>
          <w:rFonts w:ascii="Times New Roman" w:hAnsi="Times New Roman" w:cs="Times New Roman"/>
          <w:b/>
          <w:bCs/>
          <w:sz w:val="24"/>
          <w:szCs w:val="24"/>
        </w:rPr>
        <w:t xml:space="preserve">4.2.4. </w:t>
      </w:r>
      <w:r w:rsidRPr="00793CA2">
        <w:rPr>
          <w:rFonts w:ascii="Times New Roman" w:hAnsi="Times New Roman" w:cs="Times New Roman"/>
          <w:sz w:val="24"/>
          <w:szCs w:val="24"/>
        </w:rPr>
        <w:t xml:space="preserve">A falta de recursos no processo licitatório, somada à situação crítica e inadiável que o </w:t>
      </w:r>
      <w:r w:rsidRPr="00793CA2">
        <w:rPr>
          <w:rFonts w:ascii="Times New Roman" w:hAnsi="Times New Roman" w:cs="Times New Roman"/>
          <w:sz w:val="24"/>
          <w:szCs w:val="24"/>
        </w:rPr>
        <w:lastRenderedPageBreak/>
        <w:t>município enfrenta, configura a emergência prevista na legislação, de forma que a contratação emergencial visa evitar prejuízos graves e comprometer a continuidade dos serviços públicos essenciais. Sem a reposição imediata do oxigênio medicinal, o município não será capaz de atender adequadamente aos pacientes que dependem deste insumo, o que pode resultar em agravamento das condições de saúde e, em casos mais graves, em óbitos, comprometendo a integridade da população.</w:t>
      </w:r>
    </w:p>
    <w:p w14:paraId="292465D9" w14:textId="6F8CF4EC" w:rsidR="00793CA2" w:rsidRPr="00793CA2" w:rsidRDefault="00793CA2" w:rsidP="00793CA2">
      <w:pPr>
        <w:tabs>
          <w:tab w:val="left" w:pos="645"/>
        </w:tabs>
        <w:spacing w:line="360" w:lineRule="auto"/>
        <w:ind w:right="-1"/>
        <w:jc w:val="both"/>
        <w:rPr>
          <w:rFonts w:ascii="Times New Roman" w:hAnsi="Times New Roman" w:cs="Times New Roman"/>
          <w:sz w:val="24"/>
          <w:szCs w:val="24"/>
        </w:rPr>
      </w:pPr>
      <w:r w:rsidRPr="00793CA2">
        <w:rPr>
          <w:rFonts w:ascii="Times New Roman" w:hAnsi="Times New Roman" w:cs="Times New Roman"/>
          <w:b/>
          <w:bCs/>
          <w:sz w:val="24"/>
          <w:szCs w:val="24"/>
        </w:rPr>
        <w:t>4.2.5.</w:t>
      </w:r>
      <w:r w:rsidRPr="00793CA2">
        <w:rPr>
          <w:rFonts w:ascii="Times New Roman" w:hAnsi="Times New Roman" w:cs="Times New Roman"/>
          <w:sz w:val="24"/>
          <w:szCs w:val="24"/>
        </w:rPr>
        <w:t xml:space="preserve"> Portanto, diante da impossibilidade de reposição imediata por meio do processo licitatório vigente e da necessidade urgente de garantir a continuidade do fornecimento de oxigênio medicinal, torna-se imprescindível a realização da contratação emergencial, em estrita conformidade com as disposições da Lei nº 14.133/2021 e demais normas pertinentes.</w:t>
      </w:r>
    </w:p>
    <w:p w14:paraId="74640148" w14:textId="4920DA26" w:rsidR="00793CA2" w:rsidRDefault="00793CA2" w:rsidP="00793CA2">
      <w:pPr>
        <w:tabs>
          <w:tab w:val="left" w:pos="645"/>
        </w:tabs>
        <w:spacing w:line="360" w:lineRule="auto"/>
        <w:ind w:right="-1"/>
        <w:jc w:val="both"/>
        <w:rPr>
          <w:rFonts w:ascii="Times New Roman" w:hAnsi="Times New Roman" w:cs="Times New Roman"/>
          <w:sz w:val="24"/>
          <w:szCs w:val="24"/>
        </w:rPr>
      </w:pPr>
      <w:r w:rsidRPr="00793CA2">
        <w:rPr>
          <w:rFonts w:ascii="Times New Roman" w:hAnsi="Times New Roman" w:cs="Times New Roman"/>
          <w:b/>
          <w:bCs/>
          <w:sz w:val="24"/>
          <w:szCs w:val="24"/>
        </w:rPr>
        <w:t>4.2.6.</w:t>
      </w:r>
      <w:r w:rsidRPr="00793CA2">
        <w:rPr>
          <w:rFonts w:ascii="Times New Roman" w:hAnsi="Times New Roman" w:cs="Times New Roman"/>
          <w:sz w:val="24"/>
          <w:szCs w:val="24"/>
        </w:rPr>
        <w:t xml:space="preserve"> Assim, a presente contratação emergencial, sem o saldo disponível no processo licitatório nº 011/2024,</w:t>
      </w:r>
      <w:r w:rsidR="00F14A5C">
        <w:rPr>
          <w:rFonts w:ascii="Times New Roman" w:hAnsi="Times New Roman" w:cs="Times New Roman"/>
          <w:sz w:val="24"/>
          <w:szCs w:val="24"/>
        </w:rPr>
        <w:t xml:space="preserve"> </w:t>
      </w:r>
      <w:r w:rsidRPr="00793CA2">
        <w:rPr>
          <w:rFonts w:ascii="Times New Roman" w:hAnsi="Times New Roman" w:cs="Times New Roman"/>
          <w:sz w:val="24"/>
          <w:szCs w:val="24"/>
        </w:rPr>
        <w:t>é plenamente justificada pela gravidade da situação e pela urgência na aquisição do insumo para garantir a saúde e a segurança dos pacientes e da população como um todo.</w:t>
      </w:r>
    </w:p>
    <w:p w14:paraId="3DD6977F" w14:textId="77777777" w:rsidR="00793CA2" w:rsidRPr="00793CA2" w:rsidRDefault="00793CA2" w:rsidP="00793CA2">
      <w:pPr>
        <w:tabs>
          <w:tab w:val="left" w:pos="645"/>
        </w:tabs>
        <w:spacing w:line="360" w:lineRule="auto"/>
        <w:ind w:right="-1"/>
        <w:jc w:val="both"/>
        <w:rPr>
          <w:rFonts w:ascii="Times New Roman" w:hAnsi="Times New Roman" w:cs="Times New Roman"/>
          <w:sz w:val="24"/>
          <w:szCs w:val="24"/>
        </w:rPr>
      </w:pPr>
    </w:p>
    <w:p w14:paraId="47B6266F" w14:textId="1F1F7584" w:rsidR="00793CA2" w:rsidRDefault="00793CA2" w:rsidP="007C5F30">
      <w:pPr>
        <w:spacing w:line="360" w:lineRule="auto"/>
        <w:ind w:right="-852"/>
        <w:rPr>
          <w:rFonts w:ascii="Times New Roman" w:eastAsia="MS Mincho" w:hAnsi="Times New Roman" w:cs="Times New Roman"/>
          <w:b/>
          <w:sz w:val="24"/>
          <w:szCs w:val="24"/>
          <w:u w:val="single"/>
        </w:rPr>
      </w:pPr>
      <w:r>
        <w:rPr>
          <w:rFonts w:ascii="Times New Roman" w:eastAsia="MS Mincho" w:hAnsi="Times New Roman" w:cs="Times New Roman"/>
          <w:b/>
          <w:sz w:val="24"/>
          <w:szCs w:val="24"/>
          <w:u w:val="single"/>
        </w:rPr>
        <w:t xml:space="preserve">4.3. </w:t>
      </w:r>
      <w:r w:rsidR="00CC57CA">
        <w:rPr>
          <w:rFonts w:ascii="Times New Roman" w:eastAsia="MS Mincho" w:hAnsi="Times New Roman" w:cs="Times New Roman"/>
          <w:b/>
          <w:sz w:val="24"/>
          <w:szCs w:val="24"/>
          <w:u w:val="single"/>
        </w:rPr>
        <w:t xml:space="preserve">JUSTIFICATIVA DA ESCOLHA DO FORNECEDOR </w:t>
      </w:r>
      <w:r w:rsidR="007B2210">
        <w:rPr>
          <w:rFonts w:ascii="Times New Roman" w:eastAsia="MS Mincho" w:hAnsi="Times New Roman" w:cs="Times New Roman"/>
          <w:b/>
          <w:sz w:val="24"/>
          <w:szCs w:val="24"/>
          <w:u w:val="single"/>
        </w:rPr>
        <w:t xml:space="preserve">E </w:t>
      </w:r>
      <w:r w:rsidR="00CC57CA">
        <w:rPr>
          <w:rFonts w:ascii="Times New Roman" w:eastAsia="MS Mincho" w:hAnsi="Times New Roman" w:cs="Times New Roman"/>
          <w:b/>
          <w:sz w:val="24"/>
          <w:szCs w:val="24"/>
          <w:u w:val="single"/>
        </w:rPr>
        <w:t>DO PREÇO;</w:t>
      </w:r>
      <w:r>
        <w:rPr>
          <w:rFonts w:ascii="Times New Roman" w:eastAsia="MS Mincho" w:hAnsi="Times New Roman" w:cs="Times New Roman"/>
          <w:b/>
          <w:sz w:val="24"/>
          <w:szCs w:val="24"/>
          <w:u w:val="single"/>
        </w:rPr>
        <w:t xml:space="preserve"> </w:t>
      </w:r>
    </w:p>
    <w:p w14:paraId="56A0036C" w14:textId="77777777" w:rsidR="00793CA2" w:rsidRDefault="00793CA2" w:rsidP="007C5F30">
      <w:pPr>
        <w:spacing w:line="360" w:lineRule="auto"/>
        <w:ind w:right="-852"/>
        <w:rPr>
          <w:rFonts w:ascii="Times New Roman" w:eastAsia="MS Mincho" w:hAnsi="Times New Roman" w:cs="Times New Roman"/>
          <w:b/>
          <w:sz w:val="24"/>
          <w:szCs w:val="24"/>
          <w:u w:val="single"/>
        </w:rPr>
      </w:pPr>
    </w:p>
    <w:p w14:paraId="27149529" w14:textId="67F73A48" w:rsidR="0088182C" w:rsidRPr="008E460A" w:rsidRDefault="0088182C" w:rsidP="0088182C">
      <w:pPr>
        <w:tabs>
          <w:tab w:val="left" w:pos="645"/>
        </w:tabs>
        <w:spacing w:after="240" w:line="360" w:lineRule="auto"/>
        <w:ind w:right="-1"/>
        <w:jc w:val="both"/>
        <w:rPr>
          <w:color w:val="000000" w:themeColor="text1"/>
        </w:rPr>
      </w:pPr>
      <w:r w:rsidRPr="0088182C">
        <w:rPr>
          <w:rFonts w:ascii="Times New Roman" w:eastAsia="MS Mincho" w:hAnsi="Times New Roman" w:cs="Times New Roman"/>
          <w:b/>
          <w:sz w:val="24"/>
          <w:szCs w:val="24"/>
        </w:rPr>
        <w:t>4.3.1.</w:t>
      </w:r>
      <w:r>
        <w:rPr>
          <w:rFonts w:ascii="Times New Roman" w:eastAsia="MS Mincho" w:hAnsi="Times New Roman" w:cs="Times New Roman"/>
          <w:bCs/>
          <w:sz w:val="24"/>
          <w:szCs w:val="24"/>
        </w:rPr>
        <w:t xml:space="preserve"> </w:t>
      </w:r>
      <w:r w:rsidRPr="0088182C">
        <w:rPr>
          <w:rFonts w:ascii="Times New Roman" w:hAnsi="Times New Roman" w:cs="Times New Roman"/>
          <w:bCs/>
          <w:color w:val="000000" w:themeColor="text1"/>
          <w:sz w:val="24"/>
          <w:szCs w:val="24"/>
        </w:rPr>
        <w:t>A presente contratação emergencial tem como objetivo garantir a continuidade do fornecimento de oxigênio medicinal para atender às necessidades de pacientes da Secretaria Municipal de Saúde de Nova Serrana que dependem deste insumo vital, especialmente para tratamentos domiciliares. Em virtude da urgência da situação, a aquisição será realizada por meio de dispensa de licitação, conforme estabelecido no artigo 75, inciso VIII, da Lei nº 14.133/2021.</w:t>
      </w:r>
      <w:r w:rsidRPr="0088182C">
        <w:rPr>
          <w:rFonts w:ascii="Times New Roman" w:hAnsi="Times New Roman" w:cs="Times New Roman"/>
          <w:bCs/>
          <w:color w:val="000000" w:themeColor="text1"/>
          <w:sz w:val="24"/>
          <w:szCs w:val="24"/>
        </w:rPr>
        <w:tab/>
      </w:r>
      <w:r>
        <w:rPr>
          <w:rFonts w:ascii="Times New Roman" w:hAnsi="Times New Roman" w:cs="Times New Roman"/>
          <w:bCs/>
          <w:color w:val="000000" w:themeColor="text1"/>
          <w:sz w:val="24"/>
          <w:szCs w:val="24"/>
        </w:rPr>
        <w:t xml:space="preserve"> </w:t>
      </w:r>
      <w:r w:rsidRPr="0088182C">
        <w:rPr>
          <w:rFonts w:ascii="Times New Roman" w:hAnsi="Times New Roman" w:cs="Times New Roman"/>
          <w:b/>
          <w:color w:val="000000" w:themeColor="text1"/>
          <w:sz w:val="24"/>
          <w:szCs w:val="24"/>
        </w:rPr>
        <w:t>4.3.2.</w:t>
      </w:r>
      <w:r>
        <w:rPr>
          <w:rFonts w:ascii="Times New Roman" w:hAnsi="Times New Roman" w:cs="Times New Roman"/>
          <w:bCs/>
          <w:color w:val="000000" w:themeColor="text1"/>
          <w:sz w:val="24"/>
          <w:szCs w:val="24"/>
        </w:rPr>
        <w:t xml:space="preserve"> </w:t>
      </w:r>
      <w:r w:rsidRPr="0088182C">
        <w:rPr>
          <w:rFonts w:ascii="Times New Roman" w:hAnsi="Times New Roman" w:cs="Times New Roman"/>
          <w:color w:val="000000" w:themeColor="text1"/>
          <w:sz w:val="24"/>
          <w:szCs w:val="24"/>
        </w:rPr>
        <w:t xml:space="preserve">A escolha da empresa </w:t>
      </w:r>
      <w:r w:rsidRPr="0088182C">
        <w:rPr>
          <w:rFonts w:ascii="Times New Roman" w:hAnsi="Times New Roman" w:cs="Times New Roman"/>
          <w:b/>
          <w:bCs/>
          <w:color w:val="000000" w:themeColor="text1"/>
          <w:sz w:val="24"/>
          <w:szCs w:val="24"/>
        </w:rPr>
        <w:t>OXIBOM COMÉRCIO DE GASES LTDA</w:t>
      </w:r>
      <w:r w:rsidRPr="0088182C">
        <w:rPr>
          <w:rFonts w:ascii="Times New Roman" w:hAnsi="Times New Roman" w:cs="Times New Roman"/>
          <w:color w:val="000000" w:themeColor="text1"/>
          <w:sz w:val="24"/>
          <w:szCs w:val="24"/>
        </w:rPr>
        <w:t xml:space="preserve"> como fornecedora do oxigênio medicinal está devidamente justificada com base nos seguintes critérios:</w:t>
      </w:r>
    </w:p>
    <w:p w14:paraId="5BAB079B" w14:textId="77777777" w:rsidR="0088182C" w:rsidRPr="0088182C" w:rsidRDefault="0088182C" w:rsidP="0088182C">
      <w:pPr>
        <w:pStyle w:val="PargrafodaLista"/>
        <w:widowControl/>
        <w:numPr>
          <w:ilvl w:val="0"/>
          <w:numId w:val="20"/>
        </w:numPr>
        <w:tabs>
          <w:tab w:val="left" w:pos="645"/>
        </w:tabs>
        <w:autoSpaceDE/>
        <w:autoSpaceDN/>
        <w:spacing w:line="360" w:lineRule="auto"/>
        <w:ind w:right="-1"/>
        <w:rPr>
          <w:rFonts w:ascii="Times New Roman" w:hAnsi="Times New Roman" w:cs="Times New Roman"/>
          <w:color w:val="000000" w:themeColor="text1"/>
          <w:sz w:val="24"/>
          <w:szCs w:val="24"/>
        </w:rPr>
      </w:pPr>
      <w:r w:rsidRPr="0088182C">
        <w:rPr>
          <w:rFonts w:ascii="Times New Roman" w:hAnsi="Times New Roman" w:cs="Times New Roman"/>
          <w:b/>
          <w:bCs/>
          <w:color w:val="000000" w:themeColor="text1"/>
          <w:sz w:val="24"/>
          <w:szCs w:val="24"/>
        </w:rPr>
        <w:t>Preço:</w:t>
      </w:r>
      <w:r w:rsidRPr="0088182C">
        <w:rPr>
          <w:rFonts w:ascii="Times New Roman" w:hAnsi="Times New Roman" w:cs="Times New Roman"/>
          <w:color w:val="000000" w:themeColor="text1"/>
          <w:sz w:val="24"/>
          <w:szCs w:val="24"/>
        </w:rPr>
        <w:t xml:space="preserve"> O preço ofertado pela </w:t>
      </w:r>
      <w:r w:rsidRPr="0088182C">
        <w:rPr>
          <w:rFonts w:ascii="Times New Roman" w:hAnsi="Times New Roman" w:cs="Times New Roman"/>
          <w:b/>
          <w:bCs/>
          <w:color w:val="000000" w:themeColor="text1"/>
          <w:sz w:val="24"/>
          <w:szCs w:val="24"/>
        </w:rPr>
        <w:t>OXIBOM COMÉRCIO DE GASES LTDA</w:t>
      </w:r>
      <w:r w:rsidRPr="0088182C">
        <w:rPr>
          <w:rFonts w:ascii="Times New Roman" w:hAnsi="Times New Roman" w:cs="Times New Roman"/>
          <w:color w:val="000000" w:themeColor="text1"/>
          <w:sz w:val="24"/>
          <w:szCs w:val="24"/>
        </w:rPr>
        <w:t xml:space="preserve"> foi o menor entre os fornecedores consultados, demonstrando a economicidade da proposta e garantindo que a administração pública não incorrerá em custos desnecessários.</w:t>
      </w:r>
    </w:p>
    <w:p w14:paraId="4B4FAA9C" w14:textId="77777777" w:rsidR="0088182C" w:rsidRPr="0088182C" w:rsidRDefault="0088182C" w:rsidP="0088182C">
      <w:pPr>
        <w:pStyle w:val="PargrafodaLista"/>
        <w:widowControl/>
        <w:numPr>
          <w:ilvl w:val="0"/>
          <w:numId w:val="20"/>
        </w:numPr>
        <w:tabs>
          <w:tab w:val="left" w:pos="645"/>
        </w:tabs>
        <w:autoSpaceDE/>
        <w:autoSpaceDN/>
        <w:spacing w:line="360" w:lineRule="auto"/>
        <w:ind w:right="-1"/>
        <w:rPr>
          <w:rFonts w:ascii="Times New Roman" w:hAnsi="Times New Roman" w:cs="Times New Roman"/>
          <w:color w:val="000000" w:themeColor="text1"/>
          <w:sz w:val="24"/>
          <w:szCs w:val="24"/>
        </w:rPr>
      </w:pPr>
      <w:r w:rsidRPr="0088182C">
        <w:rPr>
          <w:rFonts w:ascii="Times New Roman" w:hAnsi="Times New Roman" w:cs="Times New Roman"/>
          <w:b/>
          <w:bCs/>
          <w:color w:val="000000" w:themeColor="text1"/>
          <w:sz w:val="24"/>
          <w:szCs w:val="24"/>
        </w:rPr>
        <w:t>Qualidade:</w:t>
      </w:r>
      <w:r w:rsidRPr="0088182C">
        <w:rPr>
          <w:rFonts w:ascii="Times New Roman" w:hAnsi="Times New Roman" w:cs="Times New Roman"/>
          <w:color w:val="000000" w:themeColor="text1"/>
          <w:sz w:val="24"/>
          <w:szCs w:val="24"/>
        </w:rPr>
        <w:t xml:space="preserve"> A </w:t>
      </w:r>
      <w:r w:rsidRPr="0088182C">
        <w:rPr>
          <w:rFonts w:ascii="Times New Roman" w:hAnsi="Times New Roman" w:cs="Times New Roman"/>
          <w:b/>
          <w:bCs/>
          <w:color w:val="000000" w:themeColor="text1"/>
          <w:sz w:val="24"/>
          <w:szCs w:val="24"/>
        </w:rPr>
        <w:t>OXIBOM COMÉRCIO DE GASES LTDA</w:t>
      </w:r>
      <w:r w:rsidRPr="0088182C">
        <w:rPr>
          <w:rFonts w:ascii="Times New Roman" w:hAnsi="Times New Roman" w:cs="Times New Roman"/>
          <w:color w:val="000000" w:themeColor="text1"/>
          <w:sz w:val="24"/>
          <w:szCs w:val="24"/>
        </w:rPr>
        <w:t xml:space="preserve"> possui expertise consolidada no fornecimento de gases medicinais, atendendo a todos os requisitos técnicos e de qualidade exigidos para o fornecimento de oxigênio medicinal. A empresa se compromete a garantir a segurança e a eficácia do produto, assegurando que os pacientes recebam o tratamento adequado e seguro.</w:t>
      </w:r>
    </w:p>
    <w:p w14:paraId="4A5112B0" w14:textId="77777777" w:rsidR="0088182C" w:rsidRPr="0088182C" w:rsidRDefault="0088182C" w:rsidP="0088182C">
      <w:pPr>
        <w:pStyle w:val="PargrafodaLista"/>
        <w:widowControl/>
        <w:numPr>
          <w:ilvl w:val="0"/>
          <w:numId w:val="20"/>
        </w:numPr>
        <w:tabs>
          <w:tab w:val="left" w:pos="645"/>
        </w:tabs>
        <w:autoSpaceDE/>
        <w:autoSpaceDN/>
        <w:spacing w:line="360" w:lineRule="auto"/>
        <w:ind w:right="-1"/>
        <w:rPr>
          <w:rFonts w:ascii="Times New Roman" w:hAnsi="Times New Roman" w:cs="Times New Roman"/>
          <w:color w:val="000000" w:themeColor="text1"/>
          <w:sz w:val="24"/>
          <w:szCs w:val="24"/>
        </w:rPr>
      </w:pPr>
      <w:r w:rsidRPr="0088182C">
        <w:rPr>
          <w:rFonts w:ascii="Times New Roman" w:hAnsi="Times New Roman" w:cs="Times New Roman"/>
          <w:b/>
          <w:bCs/>
          <w:color w:val="000000" w:themeColor="text1"/>
          <w:sz w:val="24"/>
          <w:szCs w:val="24"/>
        </w:rPr>
        <w:lastRenderedPageBreak/>
        <w:t>Disponibilidade:</w:t>
      </w:r>
      <w:r w:rsidRPr="0088182C">
        <w:rPr>
          <w:rFonts w:ascii="Times New Roman" w:hAnsi="Times New Roman" w:cs="Times New Roman"/>
          <w:color w:val="000000" w:themeColor="text1"/>
          <w:sz w:val="24"/>
          <w:szCs w:val="24"/>
        </w:rPr>
        <w:t xml:space="preserve"> A empresa demonstrou ter disponibilidade imediata para o fornecimento do oxigênio medicinal, aspecto crucial em uma situação de emergência, onde a agilidade na entrega é um fator determinante para a manutenção da saúde dos pacientes.</w:t>
      </w:r>
    </w:p>
    <w:p w14:paraId="2346D8FC" w14:textId="77777777" w:rsidR="0088182C" w:rsidRPr="0088182C" w:rsidRDefault="0088182C" w:rsidP="0088182C">
      <w:pPr>
        <w:pStyle w:val="PargrafodaLista"/>
        <w:widowControl/>
        <w:numPr>
          <w:ilvl w:val="0"/>
          <w:numId w:val="20"/>
        </w:numPr>
        <w:tabs>
          <w:tab w:val="left" w:pos="645"/>
        </w:tabs>
        <w:autoSpaceDE/>
        <w:autoSpaceDN/>
        <w:spacing w:line="360" w:lineRule="auto"/>
        <w:ind w:right="-1"/>
        <w:rPr>
          <w:rFonts w:ascii="Times New Roman" w:hAnsi="Times New Roman" w:cs="Times New Roman"/>
          <w:color w:val="000000" w:themeColor="text1"/>
          <w:sz w:val="24"/>
          <w:szCs w:val="24"/>
        </w:rPr>
      </w:pPr>
      <w:r w:rsidRPr="0088182C">
        <w:rPr>
          <w:rFonts w:ascii="Times New Roman" w:hAnsi="Times New Roman" w:cs="Times New Roman"/>
          <w:b/>
          <w:bCs/>
          <w:color w:val="000000" w:themeColor="text1"/>
          <w:sz w:val="24"/>
          <w:szCs w:val="24"/>
        </w:rPr>
        <w:t>Condições de Fornecimento:</w:t>
      </w:r>
      <w:r w:rsidRPr="0088182C">
        <w:rPr>
          <w:rFonts w:ascii="Times New Roman" w:hAnsi="Times New Roman" w:cs="Times New Roman"/>
          <w:color w:val="000000" w:themeColor="text1"/>
          <w:sz w:val="24"/>
          <w:szCs w:val="24"/>
        </w:rPr>
        <w:t xml:space="preserve"> As condições de fornecimento oferecidas pela </w:t>
      </w:r>
      <w:r w:rsidRPr="0088182C">
        <w:rPr>
          <w:rFonts w:ascii="Times New Roman" w:hAnsi="Times New Roman" w:cs="Times New Roman"/>
          <w:b/>
          <w:bCs/>
          <w:color w:val="000000" w:themeColor="text1"/>
          <w:sz w:val="24"/>
          <w:szCs w:val="24"/>
        </w:rPr>
        <w:t>OXIBOM COMÉRCIO DE GASES LTDA</w:t>
      </w:r>
      <w:r w:rsidRPr="0088182C">
        <w:rPr>
          <w:rFonts w:ascii="Times New Roman" w:hAnsi="Times New Roman" w:cs="Times New Roman"/>
          <w:color w:val="000000" w:themeColor="text1"/>
          <w:sz w:val="24"/>
          <w:szCs w:val="24"/>
        </w:rPr>
        <w:t xml:space="preserve"> são adequadas às necessidades da Secretaria Municipal de Saúde de Nova Serrana, incluindo prazo de entrega, local de entrega e condições de pagamento. Essas condições atendem plenamente aos requisitos logísticos e financeiros da administração pública, garantindo o cumprimento dos prazos e a segurança do fornecimento.</w:t>
      </w:r>
    </w:p>
    <w:p w14:paraId="0A27E979" w14:textId="379E029B" w:rsidR="0088182C" w:rsidRPr="0088182C" w:rsidRDefault="0088182C" w:rsidP="0088182C">
      <w:pPr>
        <w:tabs>
          <w:tab w:val="left" w:pos="645"/>
        </w:tabs>
        <w:spacing w:after="240" w:line="360" w:lineRule="auto"/>
        <w:ind w:right="-1"/>
        <w:jc w:val="both"/>
        <w:rPr>
          <w:rFonts w:ascii="Times New Roman" w:hAnsi="Times New Roman" w:cs="Times New Roman"/>
          <w:sz w:val="24"/>
          <w:szCs w:val="24"/>
        </w:rPr>
      </w:pPr>
      <w:r w:rsidRPr="0088182C">
        <w:rPr>
          <w:rFonts w:ascii="Times New Roman" w:eastAsia="MS Mincho" w:hAnsi="Times New Roman" w:cs="Times New Roman"/>
          <w:b/>
          <w:sz w:val="24"/>
          <w:szCs w:val="24"/>
        </w:rPr>
        <w:t>4.3.3.</w:t>
      </w:r>
      <w:r w:rsidRPr="0088182C">
        <w:rPr>
          <w:rFonts w:ascii="Times New Roman" w:eastAsia="MS Mincho" w:hAnsi="Times New Roman" w:cs="Times New Roman"/>
          <w:bCs/>
          <w:sz w:val="24"/>
          <w:szCs w:val="24"/>
        </w:rPr>
        <w:t xml:space="preserve"> </w:t>
      </w:r>
      <w:r w:rsidRPr="0088182C">
        <w:rPr>
          <w:rFonts w:ascii="Times New Roman" w:hAnsi="Times New Roman" w:cs="Times New Roman"/>
          <w:bCs/>
          <w:color w:val="000000" w:themeColor="text1"/>
          <w:sz w:val="24"/>
          <w:szCs w:val="24"/>
        </w:rPr>
        <w:t xml:space="preserve">A escolha da empresa Oxibom Comércio de Gases Ltda para o fornecimento de oxigênio medicinal, em caráter emergencial, está em plena conformidade com os princípios da administração pública, especialmente no que tange à economicidade, eficiência e eficácia. </w:t>
      </w:r>
      <w:r>
        <w:rPr>
          <w:rFonts w:ascii="Times New Roman" w:hAnsi="Times New Roman" w:cs="Times New Roman"/>
          <w:bCs/>
          <w:color w:val="000000" w:themeColor="text1"/>
          <w:sz w:val="24"/>
          <w:szCs w:val="24"/>
        </w:rPr>
        <w:tab/>
      </w:r>
      <w:r>
        <w:rPr>
          <w:rFonts w:ascii="Times New Roman" w:hAnsi="Times New Roman" w:cs="Times New Roman"/>
          <w:bCs/>
          <w:color w:val="000000" w:themeColor="text1"/>
          <w:sz w:val="24"/>
          <w:szCs w:val="24"/>
        </w:rPr>
        <w:tab/>
        <w:t xml:space="preserve">            </w:t>
      </w:r>
      <w:r w:rsidRPr="0088182C">
        <w:rPr>
          <w:rFonts w:ascii="Times New Roman" w:hAnsi="Times New Roman" w:cs="Times New Roman"/>
          <w:b/>
          <w:color w:val="000000" w:themeColor="text1"/>
          <w:sz w:val="24"/>
          <w:szCs w:val="24"/>
        </w:rPr>
        <w:t>4.3.4.</w:t>
      </w:r>
      <w:r>
        <w:rPr>
          <w:rFonts w:ascii="Times New Roman" w:hAnsi="Times New Roman" w:cs="Times New Roman"/>
          <w:bCs/>
          <w:color w:val="000000" w:themeColor="text1"/>
          <w:sz w:val="24"/>
          <w:szCs w:val="24"/>
        </w:rPr>
        <w:t xml:space="preserve"> </w:t>
      </w:r>
      <w:r w:rsidRPr="0088182C">
        <w:rPr>
          <w:rFonts w:ascii="Times New Roman" w:hAnsi="Times New Roman" w:cs="Times New Roman"/>
          <w:bCs/>
          <w:color w:val="000000" w:themeColor="text1"/>
          <w:sz w:val="24"/>
          <w:szCs w:val="24"/>
        </w:rPr>
        <w:t>A proposta apresentada pela empresa é a mais vantajosa para a administração pública, garantindo o fornecimento de oxigênio medicinal de qualidade, com segurança para os pacientes e a continuidade do atendimento médico.</w:t>
      </w:r>
      <w:r w:rsidRPr="0088182C">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 xml:space="preserve">                                                                               </w:t>
      </w:r>
      <w:r w:rsidRPr="0088182C">
        <w:rPr>
          <w:rFonts w:ascii="Times New Roman" w:hAnsi="Times New Roman" w:cs="Times New Roman"/>
          <w:b/>
          <w:bCs/>
          <w:color w:val="000000" w:themeColor="text1"/>
          <w:sz w:val="24"/>
          <w:szCs w:val="24"/>
        </w:rPr>
        <w:t>4.3.5.</w:t>
      </w:r>
      <w:r>
        <w:rPr>
          <w:rFonts w:ascii="Times New Roman" w:hAnsi="Times New Roman" w:cs="Times New Roman"/>
          <w:color w:val="000000" w:themeColor="text1"/>
          <w:sz w:val="24"/>
          <w:szCs w:val="24"/>
        </w:rPr>
        <w:t xml:space="preserve"> A </w:t>
      </w:r>
      <w:r w:rsidRPr="0088182C">
        <w:rPr>
          <w:rFonts w:ascii="Times New Roman" w:hAnsi="Times New Roman" w:cs="Times New Roman"/>
          <w:color w:val="000000" w:themeColor="text1"/>
          <w:sz w:val="24"/>
          <w:szCs w:val="24"/>
        </w:rPr>
        <w:t>pesquisa de preços</w:t>
      </w:r>
      <w:r>
        <w:rPr>
          <w:rFonts w:ascii="Times New Roman" w:hAnsi="Times New Roman" w:cs="Times New Roman"/>
          <w:color w:val="000000" w:themeColor="text1"/>
          <w:sz w:val="24"/>
          <w:szCs w:val="24"/>
        </w:rPr>
        <w:t xml:space="preserve"> em anexo aos autos</w:t>
      </w:r>
      <w:r w:rsidRPr="0088182C">
        <w:rPr>
          <w:rFonts w:ascii="Times New Roman" w:hAnsi="Times New Roman" w:cs="Times New Roman"/>
          <w:color w:val="000000" w:themeColor="text1"/>
          <w:sz w:val="24"/>
          <w:szCs w:val="24"/>
        </w:rPr>
        <w:t xml:space="preserve">, juntamente com a justificativa de escolha da empresa, demonstra a adequação da Oxibom Comércio de Gases Ltda como fornecedora do insumo essencial, em conformidade com o Artigo 75, inciso VIII da Lei nº 14.133/2021 e demais normativas pertinentes. A contratação emergencial, portanto, visa atender de forma eficaz à necessidade urgente de oxigênio medicinal, sem comprometer a qualidade do atendimento à população com proposta de </w:t>
      </w:r>
      <w:r w:rsidRPr="0088182C">
        <w:rPr>
          <w:rFonts w:ascii="Times New Roman" w:hAnsi="Times New Roman" w:cs="Times New Roman"/>
          <w:b/>
          <w:bCs/>
          <w:color w:val="000000" w:themeColor="text1"/>
          <w:sz w:val="24"/>
          <w:szCs w:val="24"/>
        </w:rPr>
        <w:t>R$ 504.100,00 (quinhentos e quatro mil e cem reais).</w:t>
      </w:r>
      <w:r w:rsidRPr="0088182C">
        <w:rPr>
          <w:rFonts w:ascii="Times New Roman" w:hAnsi="Times New Roman" w:cs="Times New Roman"/>
          <w:color w:val="000000" w:themeColor="text1"/>
          <w:sz w:val="24"/>
          <w:szCs w:val="24"/>
        </w:rPr>
        <w:tab/>
      </w:r>
      <w:r w:rsidRPr="0088182C">
        <w:rPr>
          <w:rFonts w:ascii="Times New Roman" w:hAnsi="Times New Roman" w:cs="Times New Roman"/>
          <w:color w:val="000000" w:themeColor="text1"/>
          <w:sz w:val="24"/>
          <w:szCs w:val="24"/>
        </w:rPr>
        <w:tab/>
      </w:r>
      <w:r w:rsidRPr="0088182C">
        <w:rPr>
          <w:rFonts w:ascii="Times New Roman" w:hAnsi="Times New Roman" w:cs="Times New Roman"/>
          <w:color w:val="000000" w:themeColor="text1"/>
          <w:sz w:val="24"/>
          <w:szCs w:val="24"/>
        </w:rPr>
        <w:tab/>
      </w:r>
      <w:r w:rsidRPr="0088182C">
        <w:rPr>
          <w:rFonts w:ascii="Times New Roman" w:hAnsi="Times New Roman" w:cs="Times New Roman"/>
          <w:color w:val="000000" w:themeColor="text1"/>
          <w:sz w:val="24"/>
          <w:szCs w:val="24"/>
        </w:rPr>
        <w:tab/>
      </w:r>
      <w:r w:rsidRPr="0088182C">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 xml:space="preserve">       </w:t>
      </w:r>
      <w:r w:rsidRPr="0088182C">
        <w:rPr>
          <w:rFonts w:ascii="Times New Roman" w:hAnsi="Times New Roman" w:cs="Times New Roman"/>
          <w:b/>
          <w:bCs/>
          <w:color w:val="000000" w:themeColor="text1"/>
          <w:sz w:val="24"/>
          <w:szCs w:val="24"/>
        </w:rPr>
        <w:t>4.3.6.</w:t>
      </w:r>
      <w:r>
        <w:rPr>
          <w:rFonts w:ascii="Times New Roman" w:hAnsi="Times New Roman" w:cs="Times New Roman"/>
          <w:color w:val="000000" w:themeColor="text1"/>
          <w:sz w:val="24"/>
          <w:szCs w:val="24"/>
        </w:rPr>
        <w:t xml:space="preserve"> </w:t>
      </w:r>
      <w:r>
        <w:rPr>
          <w:rFonts w:ascii="Times New Roman" w:hAnsi="Times New Roman" w:cs="Times New Roman"/>
          <w:bCs/>
          <w:sz w:val="24"/>
          <w:szCs w:val="24"/>
        </w:rPr>
        <w:t>D</w:t>
      </w:r>
      <w:r w:rsidRPr="0088182C">
        <w:rPr>
          <w:rFonts w:ascii="Times New Roman" w:hAnsi="Times New Roman" w:cs="Times New Roman"/>
          <w:bCs/>
          <w:sz w:val="24"/>
          <w:szCs w:val="24"/>
        </w:rPr>
        <w:t xml:space="preserve">essa forma que a proposta da empresa </w:t>
      </w:r>
      <w:r w:rsidRPr="0088182C">
        <w:rPr>
          <w:rFonts w:ascii="Times New Roman" w:hAnsi="Times New Roman" w:cs="Times New Roman"/>
          <w:color w:val="000000" w:themeColor="text1"/>
          <w:sz w:val="24"/>
          <w:szCs w:val="24"/>
        </w:rPr>
        <w:t>OXIBOM COMÉRCIO DE GASES LTDA atende</w:t>
      </w:r>
      <w:r w:rsidRPr="0088182C">
        <w:rPr>
          <w:rFonts w:ascii="Times New Roman" w:hAnsi="Times New Roman" w:cs="Times New Roman"/>
          <w:bCs/>
          <w:sz w:val="24"/>
          <w:szCs w:val="24"/>
        </w:rPr>
        <w:t xml:space="preserve"> plenamente aos critérios de economicidade, eficiência e qualidade estabelecidos pela Administração Pública. Sua contratação assegura a continuidade do fornecimento de</w:t>
      </w:r>
      <w:r w:rsidRPr="0088182C">
        <w:rPr>
          <w:rFonts w:ascii="Times New Roman" w:hAnsi="Times New Roman" w:cs="Times New Roman"/>
          <w:sz w:val="24"/>
          <w:szCs w:val="24"/>
        </w:rPr>
        <w:t xml:space="preserve"> </w:t>
      </w:r>
      <w:r w:rsidRPr="0088182C">
        <w:rPr>
          <w:rFonts w:ascii="Times New Roman" w:hAnsi="Times New Roman" w:cs="Times New Roman"/>
          <w:bCs/>
          <w:sz w:val="24"/>
          <w:szCs w:val="24"/>
        </w:rPr>
        <w:t>Oxigênio medicinal para atendimento a pacientes da secretaria Municipal de Saúde, que utilizam o gás em domicílio do município de Nova Serrana - MG, promovendo a segurança, o bem-estar e o direito à saúde dos pacientes do município, especialmente em um momento de urgência que exige soluções ágeis e eficazes.</w:t>
      </w:r>
    </w:p>
    <w:p w14:paraId="1F2BE689" w14:textId="383480F4" w:rsidR="0088182C" w:rsidRPr="0088182C" w:rsidRDefault="0088182C" w:rsidP="007C5F30">
      <w:pPr>
        <w:spacing w:line="360" w:lineRule="auto"/>
        <w:ind w:right="-852"/>
        <w:rPr>
          <w:rFonts w:ascii="Times New Roman" w:eastAsia="MS Mincho" w:hAnsi="Times New Roman" w:cs="Times New Roman"/>
          <w:b/>
          <w:sz w:val="24"/>
          <w:szCs w:val="24"/>
          <w:u w:val="single"/>
        </w:rPr>
      </w:pPr>
    </w:p>
    <w:p w14:paraId="7593D253" w14:textId="77777777" w:rsidR="00793CA2" w:rsidRPr="00793CA2" w:rsidRDefault="00793CA2" w:rsidP="007C5F30">
      <w:pPr>
        <w:spacing w:line="360" w:lineRule="auto"/>
        <w:ind w:right="-852"/>
        <w:rPr>
          <w:rFonts w:ascii="Times New Roman" w:eastAsia="MS Mincho" w:hAnsi="Times New Roman" w:cs="Times New Roman"/>
          <w:b/>
          <w:sz w:val="24"/>
          <w:szCs w:val="24"/>
          <w:u w:val="single"/>
        </w:rPr>
      </w:pPr>
    </w:p>
    <w:p w14:paraId="01A186CB" w14:textId="32C887A3" w:rsidR="000F726C" w:rsidRDefault="000F726C" w:rsidP="007C5F30">
      <w:pPr>
        <w:widowControl/>
        <w:autoSpaceDE/>
        <w:autoSpaceDN/>
        <w:spacing w:line="360" w:lineRule="auto"/>
        <w:ind w:right="165"/>
        <w:jc w:val="both"/>
        <w:rPr>
          <w:rFonts w:ascii="Times New Roman" w:hAnsi="Times New Roman" w:cs="Times New Roman"/>
          <w:b/>
          <w:color w:val="000000" w:themeColor="text1"/>
          <w:sz w:val="24"/>
          <w:szCs w:val="24"/>
          <w:u w:val="single"/>
          <w14:ligatures w14:val="standardContextual"/>
        </w:rPr>
      </w:pPr>
      <w:r w:rsidRPr="00AA3603">
        <w:rPr>
          <w:rFonts w:ascii="Times New Roman" w:hAnsi="Times New Roman" w:cs="Times New Roman"/>
          <w:b/>
          <w:color w:val="000000" w:themeColor="text1"/>
          <w:sz w:val="24"/>
          <w:szCs w:val="24"/>
          <w:u w:val="single"/>
          <w14:ligatures w14:val="standardContextual"/>
        </w:rPr>
        <w:lastRenderedPageBreak/>
        <w:t>4.</w:t>
      </w:r>
      <w:r w:rsidR="00CC57CA">
        <w:rPr>
          <w:rFonts w:ascii="Times New Roman" w:hAnsi="Times New Roman" w:cs="Times New Roman"/>
          <w:b/>
          <w:color w:val="000000" w:themeColor="text1"/>
          <w:sz w:val="24"/>
          <w:szCs w:val="24"/>
          <w:u w:val="single"/>
          <w14:ligatures w14:val="standardContextual"/>
        </w:rPr>
        <w:t>4</w:t>
      </w:r>
      <w:r w:rsidR="00420DBF" w:rsidRPr="00AA3603">
        <w:rPr>
          <w:rFonts w:ascii="Times New Roman" w:hAnsi="Times New Roman" w:cs="Times New Roman"/>
          <w:b/>
          <w:color w:val="000000" w:themeColor="text1"/>
          <w:sz w:val="24"/>
          <w:szCs w:val="24"/>
          <w:u w:val="single"/>
          <w14:ligatures w14:val="standardContextual"/>
        </w:rPr>
        <w:t xml:space="preserve">. </w:t>
      </w:r>
      <w:r w:rsidR="00CC57CA" w:rsidRPr="00CC57CA">
        <w:rPr>
          <w:rFonts w:ascii="Times New Roman" w:hAnsi="Times New Roman" w:cs="Times New Roman"/>
          <w:b/>
          <w:color w:val="000000" w:themeColor="text1"/>
          <w:sz w:val="24"/>
          <w:szCs w:val="24"/>
          <w:u w:val="single"/>
          <w14:ligatures w14:val="standardContextual"/>
        </w:rPr>
        <w:t>JUSTIFICATIVA PARA A NÃO ELABORAÇÃO DO ESTUDO TÉCNICO PRELIMINAR (ETP) DISPENSA ART. 75, VIII – LEI Nº 14.133/2021.</w:t>
      </w:r>
    </w:p>
    <w:p w14:paraId="7320EC82" w14:textId="77777777" w:rsidR="003C5D31" w:rsidRPr="00AA3603" w:rsidRDefault="003C5D31" w:rsidP="007C5F30">
      <w:pPr>
        <w:widowControl/>
        <w:autoSpaceDE/>
        <w:autoSpaceDN/>
        <w:spacing w:line="360" w:lineRule="auto"/>
        <w:ind w:right="165"/>
        <w:jc w:val="both"/>
        <w:rPr>
          <w:rFonts w:ascii="Times New Roman" w:hAnsi="Times New Roman" w:cs="Times New Roman"/>
          <w:b/>
          <w:color w:val="000000" w:themeColor="text1"/>
          <w:sz w:val="24"/>
          <w:szCs w:val="24"/>
          <w:u w:val="single"/>
          <w14:ligatures w14:val="standardContextual"/>
        </w:rPr>
      </w:pPr>
    </w:p>
    <w:p w14:paraId="28D1A200" w14:textId="4A6AA476" w:rsidR="00CC57CA" w:rsidRPr="00CC57CA" w:rsidRDefault="00CC57CA" w:rsidP="00CC57CA">
      <w:pPr>
        <w:widowControl/>
        <w:autoSpaceDE/>
        <w:autoSpaceDN/>
        <w:spacing w:line="360" w:lineRule="auto"/>
        <w:ind w:right="165"/>
        <w:jc w:val="both"/>
        <w:rPr>
          <w:rFonts w:ascii="Times New Roman" w:hAnsi="Times New Roman" w:cs="Times New Roman"/>
          <w:color w:val="000000" w:themeColor="text1"/>
          <w:sz w:val="24"/>
          <w:szCs w:val="24"/>
        </w:rPr>
      </w:pPr>
      <w:r w:rsidRPr="00CC57CA">
        <w:rPr>
          <w:rFonts w:ascii="Times New Roman" w:hAnsi="Times New Roman" w:cs="Times New Roman"/>
          <w:b/>
          <w:bCs/>
          <w:color w:val="000000" w:themeColor="text1"/>
          <w:sz w:val="24"/>
          <w:szCs w:val="24"/>
        </w:rPr>
        <w:t>4.4.1.</w:t>
      </w:r>
      <w:r>
        <w:rPr>
          <w:rFonts w:ascii="Times New Roman" w:hAnsi="Times New Roman" w:cs="Times New Roman"/>
          <w:color w:val="000000" w:themeColor="text1"/>
          <w:sz w:val="24"/>
          <w:szCs w:val="24"/>
        </w:rPr>
        <w:t xml:space="preserve"> </w:t>
      </w:r>
      <w:r w:rsidRPr="00CC57CA">
        <w:rPr>
          <w:rFonts w:ascii="Times New Roman" w:hAnsi="Times New Roman" w:cs="Times New Roman"/>
          <w:color w:val="000000" w:themeColor="text1"/>
          <w:sz w:val="24"/>
          <w:szCs w:val="24"/>
        </w:rPr>
        <w:t>A não elaboração do Estudo Técnico Preliminar (ETP) para a contratação emergencial de oxigênio medicinal é devidamente justificada à luz da necessidade urgente e inadiável de garantir a continuidade dos serviços de saúde essenciais à população, conforme previsto no artigo 75, inciso VIII, da Lei nº 14.133/2021 e no Decreto Municipal nº 24/2023, que regulamenta a aplicação da referida lei no âmbito municipal.</w:t>
      </w:r>
    </w:p>
    <w:p w14:paraId="0D40B03F" w14:textId="77D29862" w:rsidR="00CC57CA" w:rsidRPr="00CC57CA" w:rsidRDefault="00CC57CA" w:rsidP="00CC57CA">
      <w:pPr>
        <w:widowControl/>
        <w:autoSpaceDE/>
        <w:autoSpaceDN/>
        <w:spacing w:line="360" w:lineRule="auto"/>
        <w:ind w:right="165"/>
        <w:jc w:val="both"/>
        <w:rPr>
          <w:rFonts w:ascii="Times New Roman" w:hAnsi="Times New Roman" w:cs="Times New Roman"/>
          <w:b/>
          <w:bCs/>
          <w:color w:val="000000" w:themeColor="text1"/>
          <w:sz w:val="24"/>
          <w:szCs w:val="24"/>
        </w:rPr>
      </w:pPr>
      <w:r w:rsidRPr="00CC57CA">
        <w:rPr>
          <w:rFonts w:ascii="Times New Roman" w:hAnsi="Times New Roman" w:cs="Times New Roman"/>
          <w:b/>
          <w:bCs/>
          <w:color w:val="000000" w:themeColor="text1"/>
          <w:sz w:val="24"/>
          <w:szCs w:val="24"/>
        </w:rPr>
        <w:t>4.4.2.</w:t>
      </w:r>
      <w:r>
        <w:rPr>
          <w:rFonts w:ascii="Times New Roman" w:hAnsi="Times New Roman" w:cs="Times New Roman"/>
          <w:b/>
          <w:bCs/>
          <w:color w:val="000000" w:themeColor="text1"/>
          <w:sz w:val="24"/>
          <w:szCs w:val="24"/>
        </w:rPr>
        <w:t xml:space="preserve"> </w:t>
      </w:r>
      <w:r w:rsidRPr="00CC57CA">
        <w:rPr>
          <w:rFonts w:ascii="Times New Roman" w:hAnsi="Times New Roman" w:cs="Times New Roman"/>
          <w:color w:val="000000" w:themeColor="text1"/>
          <w:sz w:val="24"/>
          <w:szCs w:val="24"/>
        </w:rPr>
        <w:t>A contratação emergencial é imprescindível em virtude do aumento imprevisto e abrupto na demanda por oxigênio medicinal, o que causou o esgotamento do saldo previsto no Processo Licitatório nº 011/2024, ainda vigente, antes do seu término. Este insumo é vital para o tratamento de pacientes em estado grave, principalmente aqueles com insuficiência respiratória aguda ou crônica, que necessitam de oxigênio para estabilização.</w:t>
      </w:r>
      <w:r w:rsidRPr="00CC57CA">
        <w:rPr>
          <w:rFonts w:ascii="Times New Roman" w:hAnsi="Times New Roman" w:cs="Times New Roman"/>
          <w:b/>
          <w:bCs/>
          <w:color w:val="000000" w:themeColor="text1"/>
          <w:sz w:val="24"/>
          <w:szCs w:val="24"/>
        </w:rPr>
        <w:t xml:space="preserve"> </w:t>
      </w:r>
    </w:p>
    <w:p w14:paraId="05B616FD" w14:textId="689A5E88" w:rsidR="00CC57CA" w:rsidRPr="00CC57CA" w:rsidRDefault="00CC57CA" w:rsidP="00CC57CA">
      <w:pPr>
        <w:widowControl/>
        <w:autoSpaceDE/>
        <w:autoSpaceDN/>
        <w:spacing w:line="360" w:lineRule="auto"/>
        <w:ind w:right="165"/>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4.4.3. </w:t>
      </w:r>
      <w:r w:rsidRPr="00CC57CA">
        <w:rPr>
          <w:rFonts w:ascii="Times New Roman" w:hAnsi="Times New Roman" w:cs="Times New Roman"/>
          <w:color w:val="000000" w:themeColor="text1"/>
          <w:sz w:val="24"/>
          <w:szCs w:val="24"/>
        </w:rPr>
        <w:t>A escassez do produto pode ocasionar sérios riscos à saúde pública, incluindo agravamento dos quadros clínicos e até óbitos, o que evidencia a emergência do caso.</w:t>
      </w:r>
    </w:p>
    <w:p w14:paraId="359CA0EE" w14:textId="1FE08204" w:rsidR="00CC57CA" w:rsidRPr="00CC57CA" w:rsidRDefault="00CC57CA" w:rsidP="00CC57CA">
      <w:pPr>
        <w:widowControl/>
        <w:autoSpaceDE/>
        <w:autoSpaceDN/>
        <w:spacing w:line="360" w:lineRule="auto"/>
        <w:ind w:right="165"/>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 xml:space="preserve">4.4.4. </w:t>
      </w:r>
      <w:r w:rsidRPr="00CC57CA">
        <w:rPr>
          <w:rFonts w:ascii="Times New Roman" w:hAnsi="Times New Roman" w:cs="Times New Roman"/>
          <w:color w:val="000000" w:themeColor="text1"/>
          <w:sz w:val="24"/>
          <w:szCs w:val="24"/>
        </w:rPr>
        <w:t>Nos termos do Decreto Municipal nº 24/2023, que regulamenta as disposições da Lei 14.133/2021, a exigência do ETP pode ser dispensada quando a urgência da contratação for caracterizada, como é o caso presente. O Estudo Técnico Preliminar é uma ferramenta utilizada para garantir a adequada fundamentação de uma contratação, incluindo a análise de alternativas e o planejamento do processo. Contudo, em situações emergenciais, como a que se apresenta, o prazo exíguo e a necessidade de uma resposta imediata tornam a elaboração do ETP inviável e desnecessária, uma vez que o foco principal é suprir a urgência do insumo essencial para a continuidade do atendimento à saúde pública.</w:t>
      </w:r>
    </w:p>
    <w:p w14:paraId="54D6AD11" w14:textId="71C31110" w:rsidR="00CC57CA" w:rsidRPr="00CC57CA" w:rsidRDefault="00CC57CA" w:rsidP="00CC57CA">
      <w:pPr>
        <w:widowControl/>
        <w:autoSpaceDE/>
        <w:autoSpaceDN/>
        <w:spacing w:line="360" w:lineRule="auto"/>
        <w:ind w:right="165"/>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 xml:space="preserve">4.4.5. </w:t>
      </w:r>
      <w:r w:rsidRPr="00CC57CA">
        <w:rPr>
          <w:rFonts w:ascii="Times New Roman" w:hAnsi="Times New Roman" w:cs="Times New Roman"/>
          <w:color w:val="000000" w:themeColor="text1"/>
          <w:sz w:val="24"/>
          <w:szCs w:val="24"/>
        </w:rPr>
        <w:t>A caracterização da urgência neste caso encontra-se claramente respaldada pela gravidade da situação, que comprometeria a continuidade dos serviços públicos essenciais e a segurança dos cidadãos. A não realização da compra imediata do oxigênio medicinal afetaria diretamente a capacidade de estabilizar pacientes em situações críticas, agravando a pressão sobre as unidades de saúde e comprometendo a qualidade do atendimento à população.</w:t>
      </w:r>
    </w:p>
    <w:p w14:paraId="4ABA4083" w14:textId="6DE0D7E3" w:rsidR="00CC57CA" w:rsidRPr="00CC57CA" w:rsidRDefault="00CC57CA" w:rsidP="00CC57CA">
      <w:pPr>
        <w:widowControl/>
        <w:autoSpaceDE/>
        <w:autoSpaceDN/>
        <w:spacing w:line="360" w:lineRule="auto"/>
        <w:ind w:right="165"/>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4.4.6. </w:t>
      </w:r>
      <w:r w:rsidRPr="00CC57CA">
        <w:rPr>
          <w:rFonts w:ascii="Times New Roman" w:hAnsi="Times New Roman" w:cs="Times New Roman"/>
          <w:color w:val="000000" w:themeColor="text1"/>
          <w:sz w:val="24"/>
          <w:szCs w:val="24"/>
        </w:rPr>
        <w:t xml:space="preserve">Além disso, conforme o disposto no artigo 75, inciso VIII, da Lei 14.133/2021, a licitação pode ser dispensada em casos de emergência, quando a demora no atendimento da situação possa causar prejuízo ou comprometer a continuidade dos serviços públicos. A situação descrita se encaixa perfeitamente nos parâmetros legais e normativos, não havendo tempo hábil para o </w:t>
      </w:r>
      <w:r w:rsidRPr="00CC57CA">
        <w:rPr>
          <w:rFonts w:ascii="Times New Roman" w:hAnsi="Times New Roman" w:cs="Times New Roman"/>
          <w:color w:val="000000" w:themeColor="text1"/>
          <w:sz w:val="24"/>
          <w:szCs w:val="24"/>
        </w:rPr>
        <w:lastRenderedPageBreak/>
        <w:t>cumprimento de todas as etapas de um procedimento licitatório convencional, sem prejudicar a saúde e a segurança da população.</w:t>
      </w:r>
    </w:p>
    <w:p w14:paraId="6649CB89" w14:textId="153230F8" w:rsidR="00CC57CA" w:rsidRPr="00CC57CA" w:rsidRDefault="00CC57CA" w:rsidP="00CC57CA">
      <w:pPr>
        <w:widowControl/>
        <w:autoSpaceDE/>
        <w:autoSpaceDN/>
        <w:spacing w:line="360" w:lineRule="auto"/>
        <w:ind w:right="165"/>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 xml:space="preserve">4.4.7. </w:t>
      </w:r>
      <w:r w:rsidRPr="00CC57CA">
        <w:rPr>
          <w:rFonts w:ascii="Times New Roman" w:hAnsi="Times New Roman" w:cs="Times New Roman"/>
          <w:color w:val="000000" w:themeColor="text1"/>
          <w:sz w:val="24"/>
          <w:szCs w:val="24"/>
        </w:rPr>
        <w:t>Dessa forma, a não elaboração do Estudo Técnico Preliminar (ETP) encontra respaldo legal, sendo uma medida excepcionalmente justificada pela urgência na aquisição do oxigênio medicinal, com a finalidade de preservar a vida, garantir o bem-estar da população e assegurar a continuidade da assistência à saúde pública.</w:t>
      </w:r>
    </w:p>
    <w:p w14:paraId="381240D4" w14:textId="3D52F413" w:rsidR="00CC57CA" w:rsidRPr="00CC57CA" w:rsidRDefault="00CC57CA" w:rsidP="00CC57CA">
      <w:pPr>
        <w:widowControl/>
        <w:autoSpaceDE/>
        <w:autoSpaceDN/>
        <w:spacing w:line="360" w:lineRule="auto"/>
        <w:ind w:right="165"/>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4.4.8. </w:t>
      </w:r>
      <w:r w:rsidRPr="00CC57CA">
        <w:rPr>
          <w:rFonts w:ascii="Times New Roman" w:hAnsi="Times New Roman" w:cs="Times New Roman"/>
          <w:color w:val="000000" w:themeColor="text1"/>
          <w:sz w:val="24"/>
          <w:szCs w:val="24"/>
        </w:rPr>
        <w:t>Ressalta-se que, paralelamente, estão sendo realizados os estudos necessários para dar início a um novo processo licitatório que regularize a aquisição do oxigênio medicinal, garantindo a continuidade do fornecimento sem que haja mais interrupções que possam prejudicar os serviços de saúde.</w:t>
      </w:r>
    </w:p>
    <w:p w14:paraId="7218FF24" w14:textId="511D62BB" w:rsidR="003C5D31" w:rsidRDefault="00CC57CA" w:rsidP="00CC57CA">
      <w:pPr>
        <w:widowControl/>
        <w:autoSpaceDE/>
        <w:autoSpaceDN/>
        <w:spacing w:line="360" w:lineRule="auto"/>
        <w:ind w:right="165"/>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 xml:space="preserve">4.4.9. </w:t>
      </w:r>
      <w:r w:rsidRPr="00CC57CA">
        <w:rPr>
          <w:rFonts w:ascii="Times New Roman" w:hAnsi="Times New Roman" w:cs="Times New Roman"/>
          <w:color w:val="000000" w:themeColor="text1"/>
          <w:sz w:val="24"/>
          <w:szCs w:val="24"/>
        </w:rPr>
        <w:t>Assim, a não elaboração do ETP se justifica plenamente, pois a DISPENSA é um procedimento legítimo, seguro e vantajoso, cumprindo integralmente os requisitos legais e administrativos vigentes e comprovação e justificativas nos autos do processo.</w:t>
      </w:r>
    </w:p>
    <w:p w14:paraId="421A27A8" w14:textId="77777777" w:rsidR="00070956" w:rsidRDefault="00070956" w:rsidP="007C5F30">
      <w:pPr>
        <w:widowControl/>
        <w:autoSpaceDE/>
        <w:autoSpaceDN/>
        <w:spacing w:line="360" w:lineRule="auto"/>
        <w:ind w:right="165"/>
        <w:jc w:val="both"/>
        <w:rPr>
          <w:rFonts w:ascii="Times New Roman" w:hAnsi="Times New Roman" w:cs="Times New Roman"/>
          <w:b/>
          <w:bCs/>
          <w:color w:val="000000" w:themeColor="text1"/>
          <w:sz w:val="24"/>
          <w:szCs w:val="24"/>
          <w:u w:val="single"/>
          <w14:ligatures w14:val="standardContextual"/>
        </w:rPr>
      </w:pPr>
    </w:p>
    <w:p w14:paraId="435B47A4" w14:textId="440D0233" w:rsidR="00E4219E" w:rsidRDefault="00E4219E" w:rsidP="007C5F30">
      <w:pPr>
        <w:widowControl/>
        <w:autoSpaceDE/>
        <w:autoSpaceDN/>
        <w:spacing w:line="360" w:lineRule="auto"/>
        <w:ind w:right="165"/>
        <w:jc w:val="both"/>
        <w:rPr>
          <w:rFonts w:ascii="Times New Roman" w:hAnsi="Times New Roman" w:cs="Times New Roman"/>
          <w:b/>
          <w:bCs/>
          <w:color w:val="000000" w:themeColor="text1"/>
          <w:sz w:val="24"/>
          <w:szCs w:val="24"/>
          <w:u w:val="single"/>
          <w14:ligatures w14:val="standardContextual"/>
        </w:rPr>
      </w:pPr>
      <w:r w:rsidRPr="00AA3603">
        <w:rPr>
          <w:rFonts w:ascii="Times New Roman" w:hAnsi="Times New Roman" w:cs="Times New Roman"/>
          <w:b/>
          <w:bCs/>
          <w:color w:val="000000" w:themeColor="text1"/>
          <w:sz w:val="24"/>
          <w:szCs w:val="24"/>
          <w:u w:val="single"/>
          <w14:ligatures w14:val="standardContextual"/>
        </w:rPr>
        <w:t>5</w:t>
      </w:r>
      <w:r w:rsidR="00420DBF" w:rsidRPr="00AA3603">
        <w:rPr>
          <w:rFonts w:ascii="Times New Roman" w:hAnsi="Times New Roman" w:cs="Times New Roman"/>
          <w:b/>
          <w:bCs/>
          <w:color w:val="000000" w:themeColor="text1"/>
          <w:sz w:val="24"/>
          <w:szCs w:val="24"/>
          <w:u w:val="single"/>
          <w14:ligatures w14:val="standardContextual"/>
        </w:rPr>
        <w:t xml:space="preserve">. </w:t>
      </w:r>
      <w:r w:rsidRPr="00AA3603">
        <w:rPr>
          <w:rFonts w:ascii="Times New Roman" w:hAnsi="Times New Roman" w:cs="Times New Roman"/>
          <w:b/>
          <w:bCs/>
          <w:color w:val="000000" w:themeColor="text1"/>
          <w:sz w:val="24"/>
          <w:szCs w:val="24"/>
          <w:u w:val="single"/>
          <w14:ligatures w14:val="standardContextual"/>
        </w:rPr>
        <w:t xml:space="preserve">CONDIÇÕES GERAIS DE CONTRATAÇÃO </w:t>
      </w:r>
    </w:p>
    <w:p w14:paraId="069EAD0F" w14:textId="77777777" w:rsidR="00913DAE" w:rsidRPr="00AA3603" w:rsidRDefault="00913DAE" w:rsidP="007C5F30">
      <w:pPr>
        <w:widowControl/>
        <w:autoSpaceDE/>
        <w:autoSpaceDN/>
        <w:spacing w:line="360" w:lineRule="auto"/>
        <w:ind w:right="165"/>
        <w:jc w:val="both"/>
        <w:rPr>
          <w:rFonts w:ascii="Times New Roman" w:hAnsi="Times New Roman" w:cs="Times New Roman"/>
          <w:b/>
          <w:bCs/>
          <w:color w:val="000000" w:themeColor="text1"/>
          <w:sz w:val="24"/>
          <w:szCs w:val="24"/>
          <w:u w:val="single"/>
          <w14:ligatures w14:val="standardContextual"/>
        </w:rPr>
      </w:pPr>
    </w:p>
    <w:p w14:paraId="7FA82040" w14:textId="69DFFD72" w:rsidR="00EF209E" w:rsidRPr="003C40E2" w:rsidRDefault="00EF209E" w:rsidP="00913DAE">
      <w:pPr>
        <w:pStyle w:val="Nivel2"/>
        <w:numPr>
          <w:ilvl w:val="0"/>
          <w:numId w:val="0"/>
        </w:numPr>
        <w:spacing w:before="0" w:after="0" w:line="360" w:lineRule="auto"/>
        <w:rPr>
          <w:rFonts w:ascii="Times New Roman" w:hAnsi="Times New Roman" w:cs="Times New Roman"/>
          <w:color w:val="auto"/>
          <w:sz w:val="24"/>
          <w:szCs w:val="24"/>
        </w:rPr>
      </w:pPr>
      <w:r w:rsidRPr="00733CC6">
        <w:rPr>
          <w:rFonts w:ascii="Times New Roman" w:hAnsi="Times New Roman" w:cs="Times New Roman"/>
          <w:b/>
          <w:bCs/>
          <w:color w:val="auto"/>
          <w:sz w:val="24"/>
          <w:szCs w:val="24"/>
        </w:rPr>
        <w:t>5.1.</w:t>
      </w:r>
      <w:r w:rsidRPr="003C40E2">
        <w:rPr>
          <w:rFonts w:ascii="Times New Roman" w:hAnsi="Times New Roman" w:cs="Times New Roman"/>
          <w:color w:val="auto"/>
          <w:sz w:val="24"/>
          <w:szCs w:val="24"/>
        </w:rPr>
        <w:t xml:space="preserve"> Os </w:t>
      </w:r>
      <w:r w:rsidR="00913DAE">
        <w:rPr>
          <w:rFonts w:ascii="Times New Roman" w:hAnsi="Times New Roman" w:cs="Times New Roman"/>
          <w:color w:val="auto"/>
          <w:sz w:val="24"/>
          <w:szCs w:val="24"/>
        </w:rPr>
        <w:t>serviços</w:t>
      </w:r>
      <w:r w:rsidRPr="003C40E2">
        <w:rPr>
          <w:rFonts w:ascii="Times New Roman" w:hAnsi="Times New Roman" w:cs="Times New Roman"/>
          <w:color w:val="auto"/>
          <w:sz w:val="24"/>
          <w:szCs w:val="24"/>
        </w:rPr>
        <w:t xml:space="preserve"> objeto desta contratação são caracterizados como comuns na forma da lei.</w:t>
      </w:r>
    </w:p>
    <w:p w14:paraId="52549B14" w14:textId="77777777" w:rsidR="00166C11" w:rsidRDefault="00EF209E" w:rsidP="00166C11">
      <w:pPr>
        <w:adjustRightInd w:val="0"/>
        <w:spacing w:line="360" w:lineRule="auto"/>
        <w:jc w:val="both"/>
        <w:rPr>
          <w:rFonts w:ascii="Times New Roman" w:hAnsi="Times New Roman" w:cs="Times New Roman"/>
          <w:sz w:val="24"/>
          <w:szCs w:val="24"/>
        </w:rPr>
      </w:pPr>
      <w:r w:rsidRPr="00733CC6">
        <w:rPr>
          <w:rFonts w:ascii="Times New Roman" w:hAnsi="Times New Roman" w:cs="Times New Roman"/>
          <w:b/>
          <w:bCs/>
          <w:sz w:val="24"/>
          <w:szCs w:val="24"/>
        </w:rPr>
        <w:t>5.2</w:t>
      </w:r>
      <w:r w:rsidR="00913DAE">
        <w:rPr>
          <w:rFonts w:ascii="Times New Roman" w:hAnsi="Times New Roman" w:cs="Times New Roman"/>
          <w:b/>
          <w:bCs/>
          <w:sz w:val="24"/>
          <w:szCs w:val="24"/>
        </w:rPr>
        <w:t xml:space="preserve">. </w:t>
      </w:r>
      <w:r w:rsidR="00913DAE">
        <w:rPr>
          <w:rFonts w:ascii="Times New Roman" w:hAnsi="Times New Roman" w:cs="Times New Roman"/>
          <w:sz w:val="24"/>
          <w:szCs w:val="24"/>
        </w:rPr>
        <w:t>A</w:t>
      </w:r>
      <w:r w:rsidRPr="003C40E2">
        <w:rPr>
          <w:rFonts w:ascii="Times New Roman" w:hAnsi="Times New Roman" w:cs="Times New Roman"/>
          <w:sz w:val="24"/>
          <w:szCs w:val="24"/>
        </w:rPr>
        <w:t xml:space="preserve"> presente contratação será realizada mediante </w:t>
      </w:r>
      <w:r w:rsidR="00166C11" w:rsidRPr="00166C11">
        <w:rPr>
          <w:rFonts w:ascii="Times New Roman" w:hAnsi="Times New Roman" w:cs="Times New Roman"/>
          <w:sz w:val="24"/>
          <w:szCs w:val="24"/>
        </w:rPr>
        <w:t>dispensa nos termos do art. 75, VIII da Lei 14.133/2021.</w:t>
      </w:r>
    </w:p>
    <w:p w14:paraId="4A148A80" w14:textId="609B5742" w:rsidR="00166C11" w:rsidRPr="00166C11" w:rsidRDefault="00EF209E" w:rsidP="00166C11">
      <w:pPr>
        <w:adjustRightInd w:val="0"/>
        <w:spacing w:line="360" w:lineRule="auto"/>
        <w:jc w:val="both"/>
        <w:rPr>
          <w:rFonts w:ascii="Times New Roman" w:hAnsi="Times New Roman" w:cs="Times New Roman"/>
          <w:sz w:val="24"/>
          <w:szCs w:val="24"/>
        </w:rPr>
      </w:pPr>
      <w:r w:rsidRPr="00FB3099">
        <w:rPr>
          <w:rFonts w:ascii="Times New Roman" w:hAnsi="Times New Roman" w:cs="Times New Roman"/>
          <w:b/>
          <w:bCs/>
          <w:sz w:val="24"/>
          <w:szCs w:val="24"/>
        </w:rPr>
        <w:t>5.3</w:t>
      </w:r>
      <w:r w:rsidR="00733CC6" w:rsidRPr="00166C11">
        <w:rPr>
          <w:rFonts w:ascii="Times New Roman" w:hAnsi="Times New Roman" w:cs="Times New Roman"/>
          <w:sz w:val="24"/>
          <w:szCs w:val="24"/>
        </w:rPr>
        <w:t>.</w:t>
      </w:r>
      <w:r w:rsidR="00166C11" w:rsidRPr="00166C11">
        <w:t xml:space="preserve"> </w:t>
      </w:r>
      <w:r w:rsidR="00166C11" w:rsidRPr="00166C11">
        <w:rPr>
          <w:rFonts w:ascii="Times New Roman" w:hAnsi="Times New Roman" w:cs="Times New Roman"/>
          <w:sz w:val="24"/>
          <w:szCs w:val="24"/>
        </w:rPr>
        <w:t>A aquisição de material de procedimento médico não se enquadra como de bem de luxo nos termos do art. 22, § 2º do Decreto Municipal nº. 24/2023.</w:t>
      </w:r>
    </w:p>
    <w:p w14:paraId="331FD7FB" w14:textId="3856695B" w:rsidR="00CE0C6B" w:rsidRPr="00FB3099" w:rsidRDefault="00166C11" w:rsidP="00166C11">
      <w:pPr>
        <w:adjustRightInd w:val="0"/>
        <w:spacing w:line="360" w:lineRule="auto"/>
        <w:jc w:val="both"/>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5.4. </w:t>
      </w:r>
      <w:r w:rsidR="00EF209E" w:rsidRPr="00FB3099">
        <w:rPr>
          <w:rFonts w:ascii="Times New Roman" w:hAnsi="Times New Roman" w:cs="Times New Roman"/>
          <w:b/>
          <w:bCs/>
          <w:sz w:val="24"/>
          <w:szCs w:val="24"/>
          <w:u w:val="single"/>
        </w:rPr>
        <w:t xml:space="preserve">O contrato terá vigência de </w:t>
      </w:r>
      <w:r>
        <w:rPr>
          <w:rFonts w:ascii="Times New Roman" w:hAnsi="Times New Roman" w:cs="Times New Roman"/>
          <w:b/>
          <w:bCs/>
          <w:sz w:val="24"/>
          <w:szCs w:val="24"/>
          <w:u w:val="single"/>
        </w:rPr>
        <w:t>04</w:t>
      </w:r>
      <w:r w:rsidR="00A93114" w:rsidRPr="00FB3099">
        <w:rPr>
          <w:rFonts w:ascii="Times New Roman" w:hAnsi="Times New Roman" w:cs="Times New Roman"/>
          <w:b/>
          <w:bCs/>
          <w:sz w:val="24"/>
          <w:szCs w:val="24"/>
          <w:u w:val="single"/>
        </w:rPr>
        <w:t xml:space="preserve"> (</w:t>
      </w:r>
      <w:r>
        <w:rPr>
          <w:rFonts w:ascii="Times New Roman" w:hAnsi="Times New Roman" w:cs="Times New Roman"/>
          <w:b/>
          <w:bCs/>
          <w:sz w:val="24"/>
          <w:szCs w:val="24"/>
          <w:u w:val="single"/>
        </w:rPr>
        <w:t>quatro</w:t>
      </w:r>
      <w:r w:rsidR="00EF209E" w:rsidRPr="00FB3099">
        <w:rPr>
          <w:rFonts w:ascii="Times New Roman" w:hAnsi="Times New Roman" w:cs="Times New Roman"/>
          <w:b/>
          <w:bCs/>
          <w:sz w:val="24"/>
          <w:szCs w:val="24"/>
          <w:u w:val="single"/>
        </w:rPr>
        <w:t>) meses, podendo ser prorrogado na forma da lei</w:t>
      </w:r>
      <w:r>
        <w:rPr>
          <w:rFonts w:ascii="Times New Roman" w:hAnsi="Times New Roman" w:cs="Times New Roman"/>
          <w:b/>
          <w:bCs/>
          <w:sz w:val="24"/>
          <w:szCs w:val="24"/>
          <w:u w:val="single"/>
        </w:rPr>
        <w:t xml:space="preserve"> em até um ano</w:t>
      </w:r>
      <w:r w:rsidR="00EF209E" w:rsidRPr="00FB3099">
        <w:rPr>
          <w:rFonts w:ascii="Times New Roman" w:hAnsi="Times New Roman" w:cs="Times New Roman"/>
          <w:b/>
          <w:bCs/>
          <w:sz w:val="24"/>
          <w:szCs w:val="24"/>
          <w:u w:val="single"/>
        </w:rPr>
        <w:t xml:space="preserve">; </w:t>
      </w:r>
    </w:p>
    <w:p w14:paraId="72AED129" w14:textId="5886A33F" w:rsidR="00EF209E" w:rsidRPr="00EF209E" w:rsidRDefault="00EF209E" w:rsidP="00913DAE">
      <w:pPr>
        <w:pStyle w:val="Nivel2"/>
        <w:numPr>
          <w:ilvl w:val="0"/>
          <w:numId w:val="0"/>
        </w:numPr>
        <w:spacing w:before="0" w:after="0" w:line="360" w:lineRule="auto"/>
        <w:rPr>
          <w:rFonts w:ascii="Times New Roman" w:hAnsi="Times New Roman" w:cs="Times New Roman"/>
          <w:color w:val="FF0000"/>
          <w:sz w:val="24"/>
          <w:szCs w:val="24"/>
        </w:rPr>
      </w:pPr>
      <w:r w:rsidRPr="00733CC6">
        <w:rPr>
          <w:rFonts w:ascii="Times New Roman" w:hAnsi="Times New Roman" w:cs="Times New Roman"/>
          <w:b/>
          <w:bCs/>
          <w:color w:val="auto"/>
          <w:sz w:val="24"/>
          <w:szCs w:val="24"/>
        </w:rPr>
        <w:t>5.</w:t>
      </w:r>
      <w:r w:rsidR="00166C11">
        <w:rPr>
          <w:rFonts w:ascii="Times New Roman" w:hAnsi="Times New Roman" w:cs="Times New Roman"/>
          <w:b/>
          <w:bCs/>
          <w:color w:val="auto"/>
          <w:sz w:val="24"/>
          <w:szCs w:val="24"/>
        </w:rPr>
        <w:t>5</w:t>
      </w:r>
      <w:r w:rsidR="00733CC6">
        <w:rPr>
          <w:rFonts w:ascii="Times New Roman" w:hAnsi="Times New Roman" w:cs="Times New Roman"/>
          <w:b/>
          <w:bCs/>
          <w:color w:val="auto"/>
          <w:sz w:val="24"/>
          <w:szCs w:val="24"/>
        </w:rPr>
        <w:t>.</w:t>
      </w:r>
      <w:r w:rsidRPr="003C40E2">
        <w:rPr>
          <w:rFonts w:ascii="Times New Roman" w:hAnsi="Times New Roman" w:cs="Times New Roman"/>
          <w:color w:val="auto"/>
          <w:sz w:val="24"/>
          <w:szCs w:val="24"/>
        </w:rPr>
        <w:t xml:space="preserve"> </w:t>
      </w:r>
      <w:r w:rsidRPr="00A93114">
        <w:rPr>
          <w:rFonts w:ascii="Times New Roman" w:hAnsi="Times New Roman" w:cs="Times New Roman"/>
          <w:color w:val="auto"/>
          <w:sz w:val="24"/>
          <w:szCs w:val="24"/>
        </w:rPr>
        <w:t>O objeto da presente contratação está previsto no Plano de Contratação Anual do respectivo ano</w:t>
      </w:r>
      <w:r w:rsidR="00166C11">
        <w:rPr>
          <w:rFonts w:ascii="Times New Roman" w:hAnsi="Times New Roman" w:cs="Times New Roman"/>
          <w:color w:val="auto"/>
          <w:sz w:val="24"/>
          <w:szCs w:val="24"/>
        </w:rPr>
        <w:t>. Código do item PCA descrido no termo DFD no item 2.,.</w:t>
      </w:r>
    </w:p>
    <w:p w14:paraId="0C466F0F" w14:textId="77777777" w:rsidR="00DC2080" w:rsidRDefault="00DC2080" w:rsidP="007C5F30">
      <w:pPr>
        <w:widowControl/>
        <w:autoSpaceDE/>
        <w:autoSpaceDN/>
        <w:spacing w:line="360" w:lineRule="auto"/>
        <w:ind w:right="165"/>
        <w:jc w:val="both"/>
        <w:rPr>
          <w:rFonts w:ascii="Times New Roman" w:hAnsi="Times New Roman" w:cs="Times New Roman"/>
          <w:b/>
          <w:bCs/>
          <w:color w:val="000000" w:themeColor="text1"/>
          <w:sz w:val="24"/>
          <w:szCs w:val="24"/>
          <w:u w:val="single"/>
          <w:lang w:eastAsia="pt-BR"/>
          <w14:ligatures w14:val="standardContextual"/>
        </w:rPr>
      </w:pPr>
    </w:p>
    <w:p w14:paraId="424D1153" w14:textId="1465464B" w:rsidR="00E4219E" w:rsidRDefault="00E4219E" w:rsidP="007C5F30">
      <w:pPr>
        <w:widowControl/>
        <w:autoSpaceDE/>
        <w:autoSpaceDN/>
        <w:spacing w:line="360" w:lineRule="auto"/>
        <w:ind w:right="165"/>
        <w:jc w:val="both"/>
        <w:rPr>
          <w:rFonts w:ascii="Times New Roman" w:hAnsi="Times New Roman" w:cs="Times New Roman"/>
          <w:b/>
          <w:bCs/>
          <w:color w:val="000000" w:themeColor="text1"/>
          <w:sz w:val="24"/>
          <w:szCs w:val="24"/>
          <w:u w:val="single"/>
          <w:lang w:eastAsia="pt-BR"/>
          <w14:ligatures w14:val="standardContextual"/>
        </w:rPr>
      </w:pPr>
      <w:r w:rsidRPr="00AA3603">
        <w:rPr>
          <w:rFonts w:ascii="Times New Roman" w:hAnsi="Times New Roman" w:cs="Times New Roman"/>
          <w:b/>
          <w:bCs/>
          <w:color w:val="000000" w:themeColor="text1"/>
          <w:sz w:val="24"/>
          <w:szCs w:val="24"/>
          <w:u w:val="single"/>
          <w:lang w:eastAsia="pt-BR"/>
          <w14:ligatures w14:val="standardContextual"/>
        </w:rPr>
        <w:t>6</w:t>
      </w:r>
      <w:r w:rsidR="0005089F" w:rsidRPr="00AA3603">
        <w:rPr>
          <w:rFonts w:ascii="Times New Roman" w:hAnsi="Times New Roman" w:cs="Times New Roman"/>
          <w:b/>
          <w:bCs/>
          <w:color w:val="000000" w:themeColor="text1"/>
          <w:sz w:val="24"/>
          <w:szCs w:val="24"/>
          <w:u w:val="single"/>
          <w:lang w:eastAsia="pt-BR"/>
          <w14:ligatures w14:val="standardContextual"/>
        </w:rPr>
        <w:t>.</w:t>
      </w:r>
      <w:r w:rsidRPr="00AA3603">
        <w:rPr>
          <w:rFonts w:ascii="Times New Roman" w:hAnsi="Times New Roman" w:cs="Times New Roman"/>
          <w:b/>
          <w:bCs/>
          <w:color w:val="000000" w:themeColor="text1"/>
          <w:sz w:val="24"/>
          <w:szCs w:val="24"/>
          <w:u w:val="single"/>
          <w:lang w:eastAsia="pt-BR"/>
          <w14:ligatures w14:val="standardContextual"/>
        </w:rPr>
        <w:t xml:space="preserve"> DESCRIÇÃO DA SOLUÇÃO COMO UM TODO CONSIDERADO O CICLO DE VIDA DO OBJETO E ESPECIFICAÇÃO DO PRODUTO</w:t>
      </w:r>
    </w:p>
    <w:p w14:paraId="7DA1094C" w14:textId="77777777" w:rsidR="00C04886" w:rsidRPr="00AA3603" w:rsidRDefault="00C04886" w:rsidP="007C5F30">
      <w:pPr>
        <w:widowControl/>
        <w:autoSpaceDE/>
        <w:autoSpaceDN/>
        <w:spacing w:line="360" w:lineRule="auto"/>
        <w:ind w:right="165"/>
        <w:jc w:val="both"/>
        <w:rPr>
          <w:rFonts w:ascii="Times New Roman" w:hAnsi="Times New Roman" w:cs="Times New Roman"/>
          <w:b/>
          <w:bCs/>
          <w:color w:val="000000" w:themeColor="text1"/>
          <w:sz w:val="24"/>
          <w:szCs w:val="24"/>
          <w:u w:val="single"/>
          <w:lang w:eastAsia="pt-BR"/>
          <w14:ligatures w14:val="standardContextual"/>
        </w:rPr>
      </w:pPr>
    </w:p>
    <w:p w14:paraId="6623FDBD" w14:textId="6D004F46" w:rsidR="00082596" w:rsidRDefault="00082596" w:rsidP="00082596">
      <w:pPr>
        <w:spacing w:line="360" w:lineRule="auto"/>
        <w:ind w:right="164"/>
        <w:jc w:val="both"/>
        <w:rPr>
          <w:rFonts w:ascii="Times New Roman" w:hAnsi="Times New Roman" w:cs="Times New Roman"/>
          <w:b/>
          <w:bCs/>
          <w:color w:val="000000" w:themeColor="text1"/>
          <w:sz w:val="24"/>
          <w:szCs w:val="24"/>
          <w14:ligatures w14:val="standardContextual"/>
        </w:rPr>
      </w:pPr>
      <w:r w:rsidRPr="003116B9">
        <w:rPr>
          <w:rFonts w:ascii="Times New Roman" w:hAnsi="Times New Roman" w:cs="Times New Roman"/>
          <w:b/>
          <w:bCs/>
          <w:color w:val="000000" w:themeColor="text1"/>
          <w:sz w:val="24"/>
          <w:szCs w:val="24"/>
          <w14:ligatures w14:val="standardContextual"/>
        </w:rPr>
        <w:t>6</w:t>
      </w:r>
      <w:r>
        <w:rPr>
          <w:rFonts w:ascii="Times New Roman" w:hAnsi="Times New Roman" w:cs="Times New Roman"/>
          <w:b/>
          <w:bCs/>
          <w:color w:val="000000" w:themeColor="text1"/>
          <w:sz w:val="24"/>
          <w:szCs w:val="24"/>
          <w14:ligatures w14:val="standardContextual"/>
        </w:rPr>
        <w:t xml:space="preserve">.1. </w:t>
      </w:r>
      <w:r w:rsidRPr="003C40E2">
        <w:rPr>
          <w:rFonts w:ascii="Times New Roman" w:hAnsi="Times New Roman" w:cs="Times New Roman"/>
          <w:sz w:val="24"/>
          <w:szCs w:val="24"/>
        </w:rPr>
        <w:t xml:space="preserve">A solução para a demanda em questão é a </w:t>
      </w:r>
      <w:r w:rsidRPr="003116B9">
        <w:rPr>
          <w:rFonts w:ascii="Times New Roman" w:hAnsi="Times New Roman" w:cs="Times New Roman"/>
          <w:sz w:val="24"/>
          <w:szCs w:val="24"/>
        </w:rPr>
        <w:t xml:space="preserve">contratação de empresa para prestação </w:t>
      </w:r>
      <w:r w:rsidRPr="00082596">
        <w:rPr>
          <w:rFonts w:ascii="Times New Roman" w:hAnsi="Times New Roman" w:cs="Times New Roman"/>
          <w:sz w:val="24"/>
          <w:szCs w:val="24"/>
        </w:rPr>
        <w:t xml:space="preserve">Aquisição </w:t>
      </w:r>
      <w:r>
        <w:rPr>
          <w:rFonts w:ascii="Times New Roman" w:hAnsi="Times New Roman" w:cs="Times New Roman"/>
          <w:sz w:val="24"/>
          <w:szCs w:val="24"/>
        </w:rPr>
        <w:t>e</w:t>
      </w:r>
      <w:r w:rsidRPr="00082596">
        <w:rPr>
          <w:rFonts w:ascii="Times New Roman" w:hAnsi="Times New Roman" w:cs="Times New Roman"/>
          <w:sz w:val="24"/>
          <w:szCs w:val="24"/>
        </w:rPr>
        <w:t xml:space="preserve"> </w:t>
      </w:r>
      <w:r>
        <w:rPr>
          <w:rFonts w:ascii="Times New Roman" w:hAnsi="Times New Roman" w:cs="Times New Roman"/>
          <w:sz w:val="24"/>
          <w:szCs w:val="24"/>
        </w:rPr>
        <w:t>r</w:t>
      </w:r>
      <w:r w:rsidRPr="00082596">
        <w:rPr>
          <w:rFonts w:ascii="Times New Roman" w:hAnsi="Times New Roman" w:cs="Times New Roman"/>
          <w:sz w:val="24"/>
          <w:szCs w:val="24"/>
        </w:rPr>
        <w:t xml:space="preserve">eabastecimento </w:t>
      </w:r>
      <w:r>
        <w:rPr>
          <w:rFonts w:ascii="Times New Roman" w:hAnsi="Times New Roman" w:cs="Times New Roman"/>
          <w:sz w:val="24"/>
          <w:szCs w:val="24"/>
        </w:rPr>
        <w:t>d</w:t>
      </w:r>
      <w:r w:rsidRPr="00082596">
        <w:rPr>
          <w:rFonts w:ascii="Times New Roman" w:hAnsi="Times New Roman" w:cs="Times New Roman"/>
          <w:sz w:val="24"/>
          <w:szCs w:val="24"/>
        </w:rPr>
        <w:t>e Oxigênio medicinal para atendimento a pacientes da Secretaria Municipal De Saúde</w:t>
      </w:r>
      <w:r w:rsidR="006D1F4E">
        <w:rPr>
          <w:rFonts w:ascii="Times New Roman" w:hAnsi="Times New Roman" w:cs="Times New Roman"/>
          <w:sz w:val="24"/>
          <w:szCs w:val="24"/>
        </w:rPr>
        <w:t xml:space="preserve"> em caráter de urgência. </w:t>
      </w:r>
    </w:p>
    <w:p w14:paraId="080A960A" w14:textId="38177621" w:rsidR="00082596" w:rsidRPr="00082596" w:rsidRDefault="00082596" w:rsidP="00082596">
      <w:pPr>
        <w:spacing w:line="360" w:lineRule="auto"/>
        <w:ind w:right="164"/>
        <w:jc w:val="both"/>
        <w:rPr>
          <w:rFonts w:ascii="Times New Roman" w:hAnsi="Times New Roman"/>
          <w:sz w:val="24"/>
          <w:szCs w:val="24"/>
        </w:rPr>
      </w:pPr>
      <w:r w:rsidRPr="00082596">
        <w:rPr>
          <w:rFonts w:ascii="Times New Roman" w:hAnsi="Times New Roman" w:cs="Times New Roman"/>
          <w:b/>
          <w:bCs/>
          <w:color w:val="000000" w:themeColor="text1"/>
          <w:sz w:val="24"/>
          <w:szCs w:val="24"/>
          <w14:ligatures w14:val="standardContextual"/>
        </w:rPr>
        <w:lastRenderedPageBreak/>
        <w:t>6.1.2.</w:t>
      </w:r>
      <w:r>
        <w:rPr>
          <w:rFonts w:ascii="Times New Roman" w:hAnsi="Times New Roman" w:cs="Times New Roman"/>
          <w:color w:val="000000" w:themeColor="text1"/>
          <w:sz w:val="24"/>
          <w:szCs w:val="24"/>
          <w14:ligatures w14:val="standardContextual"/>
        </w:rPr>
        <w:t xml:space="preserve"> </w:t>
      </w:r>
      <w:r w:rsidRPr="00082596">
        <w:rPr>
          <w:rFonts w:ascii="Times New Roman" w:hAnsi="Times New Roman" w:cs="Times New Roman"/>
          <w:color w:val="000000" w:themeColor="text1"/>
          <w:sz w:val="24"/>
          <w:szCs w:val="24"/>
          <w14:ligatures w14:val="standardContextual"/>
        </w:rPr>
        <w:t>Diante da alta demanda inesperada, o saldo disponível no Processo Licitatório nº 011/2024 foi totalmente consumido antes do prazo previsto, impossibilitando novas aquisições por meio deste contrato. A abertura de um novo procedimento licitatório demandaria tempo excessivo, o que comprometeria a continuidade do atendiment</w:t>
      </w:r>
      <w:r>
        <w:rPr>
          <w:rFonts w:ascii="Times New Roman" w:hAnsi="Times New Roman" w:cs="Times New Roman"/>
          <w:color w:val="000000" w:themeColor="text1"/>
          <w:sz w:val="24"/>
          <w:szCs w:val="24"/>
          <w14:ligatures w14:val="standardContextual"/>
        </w:rPr>
        <w:t>o.</w:t>
      </w:r>
    </w:p>
    <w:p w14:paraId="2F93ABA0" w14:textId="6E6467DF" w:rsidR="00166C11" w:rsidRDefault="00EF209E" w:rsidP="007C5F30">
      <w:pPr>
        <w:widowControl/>
        <w:autoSpaceDE/>
        <w:autoSpaceDN/>
        <w:spacing w:line="360" w:lineRule="auto"/>
        <w:ind w:right="165"/>
        <w:jc w:val="both"/>
        <w:rPr>
          <w:rFonts w:ascii="Times New Roman" w:hAnsi="Times New Roman" w:cs="Times New Roman"/>
          <w:sz w:val="24"/>
          <w:szCs w:val="24"/>
        </w:rPr>
      </w:pPr>
      <w:r w:rsidRPr="003C40E2">
        <w:rPr>
          <w:rFonts w:ascii="Times New Roman" w:hAnsi="Times New Roman" w:cs="Times New Roman"/>
          <w:b/>
          <w:bCs/>
          <w:sz w:val="24"/>
          <w:szCs w:val="24"/>
          <w:lang w:eastAsia="pt-BR"/>
          <w14:ligatures w14:val="standardContextual"/>
        </w:rPr>
        <w:t>6.</w:t>
      </w:r>
      <w:r w:rsidR="00082596">
        <w:rPr>
          <w:rFonts w:ascii="Times New Roman" w:hAnsi="Times New Roman" w:cs="Times New Roman"/>
          <w:b/>
          <w:bCs/>
          <w:sz w:val="24"/>
          <w:szCs w:val="24"/>
          <w:lang w:eastAsia="pt-BR"/>
          <w14:ligatures w14:val="standardContextual"/>
        </w:rPr>
        <w:t>2</w:t>
      </w:r>
      <w:r w:rsidRPr="003C40E2">
        <w:rPr>
          <w:rFonts w:ascii="Times New Roman" w:hAnsi="Times New Roman" w:cs="Times New Roman"/>
          <w:b/>
          <w:bCs/>
          <w:sz w:val="24"/>
          <w:szCs w:val="24"/>
          <w:lang w:eastAsia="pt-BR"/>
          <w14:ligatures w14:val="standardContextual"/>
        </w:rPr>
        <w:t xml:space="preserve">. </w:t>
      </w:r>
      <w:r w:rsidR="00166C11" w:rsidRPr="00166C11">
        <w:rPr>
          <w:rFonts w:ascii="Times New Roman" w:hAnsi="Times New Roman" w:cs="Times New Roman"/>
          <w:sz w:val="24"/>
          <w:szCs w:val="24"/>
        </w:rPr>
        <w:t>A crescente demanda por oxigênio medicinal em domicílio, essencial para a manutenção da vida, e a ausência de saldo disponível em processos licitatórios vigentes impõem a necessidade de uma contratação emergencial, uma vez que a interrupção do fornecimento pode levar a complicações graves, internações desnecessárias e até mesmo óbitos.</w:t>
      </w:r>
    </w:p>
    <w:p w14:paraId="0AB27F50" w14:textId="5B17E32D" w:rsidR="00AC6E62" w:rsidRDefault="00230E85" w:rsidP="007C5F30">
      <w:pPr>
        <w:widowControl/>
        <w:autoSpaceDE/>
        <w:autoSpaceDN/>
        <w:spacing w:line="360" w:lineRule="auto"/>
        <w:ind w:right="165"/>
        <w:jc w:val="both"/>
        <w:rPr>
          <w:rFonts w:ascii="Times New Roman" w:hAnsi="Times New Roman"/>
          <w:color w:val="000000" w:themeColor="text1"/>
          <w:sz w:val="24"/>
          <w:szCs w:val="24"/>
        </w:rPr>
      </w:pPr>
      <w:r w:rsidRPr="003116B9">
        <w:rPr>
          <w:rFonts w:ascii="Times New Roman" w:hAnsi="Times New Roman" w:cs="Times New Roman"/>
          <w:b/>
          <w:bCs/>
          <w:sz w:val="24"/>
          <w:szCs w:val="24"/>
          <w14:ligatures w14:val="standardContextual"/>
        </w:rPr>
        <w:t>6.</w:t>
      </w:r>
      <w:r w:rsidR="00082596">
        <w:rPr>
          <w:rFonts w:ascii="Times New Roman" w:hAnsi="Times New Roman" w:cs="Times New Roman"/>
          <w:b/>
          <w:bCs/>
          <w:sz w:val="24"/>
          <w:szCs w:val="24"/>
          <w14:ligatures w14:val="standardContextual"/>
        </w:rPr>
        <w:t>3</w:t>
      </w:r>
      <w:r w:rsidR="00166C11">
        <w:rPr>
          <w:rFonts w:ascii="Times New Roman" w:hAnsi="Times New Roman"/>
          <w:color w:val="000000" w:themeColor="text1"/>
          <w:sz w:val="24"/>
          <w:szCs w:val="24"/>
        </w:rPr>
        <w:t xml:space="preserve">. </w:t>
      </w:r>
      <w:r w:rsidR="00166C11" w:rsidRPr="00166C11">
        <w:rPr>
          <w:rFonts w:ascii="Times New Roman" w:hAnsi="Times New Roman"/>
          <w:color w:val="000000" w:themeColor="text1"/>
          <w:sz w:val="24"/>
          <w:szCs w:val="24"/>
        </w:rPr>
        <w:t>Além disso, a pesquisa de preços foi realizada conforme o artigo 23, incisos</w:t>
      </w:r>
      <w:r w:rsidR="007B2210" w:rsidRPr="00642818">
        <w:rPr>
          <w:rFonts w:ascii="Times New Roman" w:hAnsi="Times New Roman"/>
          <w:color w:val="000000" w:themeColor="text1"/>
          <w:sz w:val="24"/>
          <w:szCs w:val="24"/>
        </w:rPr>
        <w:t>,</w:t>
      </w:r>
      <w:r w:rsidR="00166C11" w:rsidRPr="00642818">
        <w:rPr>
          <w:rFonts w:ascii="Times New Roman" w:hAnsi="Times New Roman"/>
          <w:color w:val="000000" w:themeColor="text1"/>
          <w:sz w:val="24"/>
          <w:szCs w:val="24"/>
        </w:rPr>
        <w:t xml:space="preserve"> </w:t>
      </w:r>
      <w:r w:rsidR="005A18B1">
        <w:rPr>
          <w:rFonts w:ascii="Times New Roman" w:hAnsi="Times New Roman"/>
          <w:color w:val="000000" w:themeColor="text1"/>
          <w:sz w:val="24"/>
          <w:szCs w:val="24"/>
        </w:rPr>
        <w:t>I</w:t>
      </w:r>
      <w:r w:rsidR="00264529">
        <w:rPr>
          <w:rFonts w:ascii="Times New Roman" w:hAnsi="Times New Roman"/>
          <w:color w:val="000000" w:themeColor="text1"/>
          <w:sz w:val="24"/>
          <w:szCs w:val="24"/>
        </w:rPr>
        <w:t>I</w:t>
      </w:r>
      <w:r w:rsidR="00642818">
        <w:rPr>
          <w:rFonts w:ascii="Times New Roman" w:hAnsi="Times New Roman"/>
          <w:color w:val="000000" w:themeColor="text1"/>
          <w:sz w:val="24"/>
          <w:szCs w:val="24"/>
        </w:rPr>
        <w:t xml:space="preserve"> </w:t>
      </w:r>
      <w:r w:rsidR="00166C11" w:rsidRPr="00642818">
        <w:rPr>
          <w:rFonts w:ascii="Times New Roman" w:hAnsi="Times New Roman"/>
          <w:color w:val="000000" w:themeColor="text1"/>
          <w:sz w:val="24"/>
          <w:szCs w:val="24"/>
        </w:rPr>
        <w:t>e IV</w:t>
      </w:r>
      <w:r w:rsidR="00166C11" w:rsidRPr="00166C11">
        <w:rPr>
          <w:rFonts w:ascii="Times New Roman" w:hAnsi="Times New Roman"/>
          <w:color w:val="000000" w:themeColor="text1"/>
          <w:sz w:val="24"/>
          <w:szCs w:val="24"/>
        </w:rPr>
        <w:t>, da Lei nº 14.133/2021, garantindo que a escolha da empresa fornecedora respeite os princípios da economicidade, eficiência, eficácia e continuidade dos serviços essenciais de saúde pública.</w:t>
      </w:r>
    </w:p>
    <w:p w14:paraId="7AA2E399" w14:textId="327E1294" w:rsidR="00082596" w:rsidRPr="006D1F4E" w:rsidRDefault="00082596" w:rsidP="007C5F30">
      <w:pPr>
        <w:widowControl/>
        <w:autoSpaceDE/>
        <w:autoSpaceDN/>
        <w:spacing w:line="360" w:lineRule="auto"/>
        <w:ind w:right="165"/>
        <w:jc w:val="both"/>
        <w:rPr>
          <w:rFonts w:ascii="Times New Roman" w:hAnsi="Times New Roman" w:cs="Times New Roman"/>
          <w:sz w:val="24"/>
          <w:szCs w:val="24"/>
          <w14:ligatures w14:val="standardContextual"/>
        </w:rPr>
      </w:pPr>
      <w:r w:rsidRPr="006D1F4E">
        <w:rPr>
          <w:rFonts w:ascii="Times New Roman" w:hAnsi="Times New Roman"/>
          <w:b/>
          <w:bCs/>
          <w:color w:val="000000" w:themeColor="text1"/>
          <w:sz w:val="24"/>
          <w:szCs w:val="24"/>
        </w:rPr>
        <w:t>6.4</w:t>
      </w:r>
      <w:r w:rsidRPr="006D1F4E">
        <w:rPr>
          <w:rFonts w:ascii="Times New Roman" w:hAnsi="Times New Roman"/>
          <w:color w:val="000000" w:themeColor="text1"/>
          <w:sz w:val="24"/>
          <w:szCs w:val="24"/>
        </w:rPr>
        <w:t xml:space="preserve">. </w:t>
      </w:r>
      <w:r w:rsidR="006D1F4E" w:rsidRPr="006D1F4E">
        <w:rPr>
          <w:rFonts w:ascii="Times New Roman" w:hAnsi="Times New Roman"/>
          <w:color w:val="000000" w:themeColor="text1"/>
          <w:sz w:val="24"/>
          <w:szCs w:val="24"/>
        </w:rPr>
        <w:t>Portanto, a contratação da Oxibom Comércio de Gases Ltda é fundamental para assegurar a proteção da vida e a continuidade dos serviços públicos essenciais, permitindo que o município cumpra sua obrigação constitucional de fornecer assistência médica de forma adequada, segura e ininterrupta à população.</w:t>
      </w:r>
    </w:p>
    <w:p w14:paraId="010C1AF3" w14:textId="1C4172B7" w:rsidR="00C86B22" w:rsidRPr="002C5272" w:rsidRDefault="00C86B22" w:rsidP="007C5F30">
      <w:pPr>
        <w:widowControl/>
        <w:autoSpaceDE/>
        <w:autoSpaceDN/>
        <w:spacing w:line="360" w:lineRule="auto"/>
        <w:ind w:right="165"/>
        <w:jc w:val="both"/>
        <w:rPr>
          <w:rFonts w:ascii="Times New Roman" w:hAnsi="Times New Roman" w:cs="Times New Roman"/>
          <w:color w:val="000000" w:themeColor="text1"/>
          <w:sz w:val="24"/>
          <w:szCs w:val="24"/>
          <w14:ligatures w14:val="standardContextual"/>
        </w:rPr>
      </w:pPr>
    </w:p>
    <w:p w14:paraId="5075E3D5" w14:textId="4D138409" w:rsidR="00E4219E" w:rsidRDefault="00E4219E" w:rsidP="007C5F30">
      <w:pPr>
        <w:widowControl/>
        <w:autoSpaceDE/>
        <w:autoSpaceDN/>
        <w:spacing w:line="360" w:lineRule="auto"/>
        <w:ind w:right="165"/>
        <w:jc w:val="both"/>
        <w:rPr>
          <w:rFonts w:ascii="Times New Roman" w:hAnsi="Times New Roman" w:cs="Times New Roman"/>
          <w:b/>
          <w:bCs/>
          <w:color w:val="000000" w:themeColor="text1"/>
          <w:sz w:val="24"/>
          <w:szCs w:val="24"/>
          <w:u w:val="single"/>
          <w14:ligatures w14:val="standardContextual"/>
        </w:rPr>
      </w:pPr>
      <w:r w:rsidRPr="00AA3603">
        <w:rPr>
          <w:rFonts w:ascii="Times New Roman" w:hAnsi="Times New Roman" w:cs="Times New Roman"/>
          <w:b/>
          <w:bCs/>
          <w:color w:val="000000" w:themeColor="text1"/>
          <w:sz w:val="24"/>
          <w:szCs w:val="24"/>
          <w:u w:val="single"/>
          <w14:ligatures w14:val="standardContextual"/>
        </w:rPr>
        <w:t>7</w:t>
      </w:r>
      <w:r w:rsidR="00420DBF" w:rsidRPr="00AA3603">
        <w:rPr>
          <w:rFonts w:ascii="Times New Roman" w:hAnsi="Times New Roman" w:cs="Times New Roman"/>
          <w:b/>
          <w:bCs/>
          <w:color w:val="000000" w:themeColor="text1"/>
          <w:sz w:val="24"/>
          <w:szCs w:val="24"/>
          <w:u w:val="single"/>
          <w14:ligatures w14:val="standardContextual"/>
        </w:rPr>
        <w:t xml:space="preserve">. </w:t>
      </w:r>
      <w:r w:rsidRPr="00AA3603">
        <w:rPr>
          <w:rFonts w:ascii="Times New Roman" w:hAnsi="Times New Roman" w:cs="Times New Roman"/>
          <w:b/>
          <w:bCs/>
          <w:color w:val="000000" w:themeColor="text1"/>
          <w:sz w:val="24"/>
          <w:szCs w:val="24"/>
          <w:u w:val="single"/>
          <w14:ligatures w14:val="standardContextual"/>
        </w:rPr>
        <w:t>REQUISITOS DA CONTRATAÇÃO</w:t>
      </w:r>
      <w:r w:rsidR="00AC6E62" w:rsidRPr="00AA3603">
        <w:rPr>
          <w:rFonts w:ascii="Times New Roman" w:hAnsi="Times New Roman" w:cs="Times New Roman"/>
          <w:b/>
          <w:bCs/>
          <w:color w:val="000000" w:themeColor="text1"/>
          <w:sz w:val="24"/>
          <w:szCs w:val="24"/>
          <w:u w:val="single"/>
          <w14:ligatures w14:val="standardContextual"/>
        </w:rPr>
        <w:t>:</w:t>
      </w:r>
    </w:p>
    <w:p w14:paraId="735D41C2" w14:textId="77777777" w:rsidR="00913DAE" w:rsidRPr="00AA3603" w:rsidRDefault="00913DAE" w:rsidP="007C5F30">
      <w:pPr>
        <w:widowControl/>
        <w:autoSpaceDE/>
        <w:autoSpaceDN/>
        <w:spacing w:line="360" w:lineRule="auto"/>
        <w:ind w:right="165"/>
        <w:jc w:val="both"/>
        <w:rPr>
          <w:rFonts w:ascii="Times New Roman" w:hAnsi="Times New Roman" w:cs="Times New Roman"/>
          <w:b/>
          <w:bCs/>
          <w:color w:val="000000" w:themeColor="text1"/>
          <w:sz w:val="24"/>
          <w:szCs w:val="24"/>
          <w:u w:val="single"/>
          <w14:ligatures w14:val="standardContextual"/>
        </w:rPr>
      </w:pPr>
    </w:p>
    <w:p w14:paraId="61C2FF61" w14:textId="7639F941" w:rsidR="000E55C5" w:rsidRPr="002C5272" w:rsidRDefault="000E55C5" w:rsidP="006D1F4E">
      <w:pPr>
        <w:widowControl/>
        <w:autoSpaceDE/>
        <w:autoSpaceDN/>
        <w:spacing w:line="360" w:lineRule="auto"/>
        <w:ind w:right="165"/>
        <w:jc w:val="both"/>
        <w:rPr>
          <w:rFonts w:ascii="Times New Roman" w:hAnsi="Times New Roman" w:cs="Times New Roman"/>
          <w:color w:val="000000" w:themeColor="text1"/>
          <w:sz w:val="24"/>
          <w:szCs w:val="24"/>
          <w14:ligatures w14:val="standardContextual"/>
        </w:rPr>
      </w:pPr>
      <w:r w:rsidRPr="002C5272">
        <w:rPr>
          <w:rFonts w:ascii="Times New Roman" w:hAnsi="Times New Roman" w:cs="Times New Roman"/>
          <w:color w:val="000000" w:themeColor="text1"/>
          <w:sz w:val="24"/>
          <w:szCs w:val="24"/>
          <w14:ligatures w14:val="standardContextual"/>
        </w:rPr>
        <w:t xml:space="preserve">7.1. </w:t>
      </w:r>
      <w:r w:rsidR="00837E4B" w:rsidRPr="002C5272">
        <w:rPr>
          <w:rFonts w:ascii="Times New Roman" w:hAnsi="Times New Roman" w:cs="Times New Roman"/>
          <w:color w:val="000000" w:themeColor="text1"/>
          <w:sz w:val="24"/>
          <w:szCs w:val="24"/>
          <w14:ligatures w14:val="standardContextual"/>
        </w:rPr>
        <w:t>Poderão participar deste processo de contratação empresas do ramo de atividade relacionada ao objeto, e que não possuam registro de sanção que impeçam sua contratação;</w:t>
      </w:r>
    </w:p>
    <w:p w14:paraId="10CC1C1D" w14:textId="4659FF46" w:rsidR="000E55C5" w:rsidRPr="002C5272" w:rsidRDefault="000E55C5" w:rsidP="006D1F4E">
      <w:pPr>
        <w:widowControl/>
        <w:autoSpaceDE/>
        <w:autoSpaceDN/>
        <w:spacing w:line="360" w:lineRule="auto"/>
        <w:ind w:right="165"/>
        <w:jc w:val="both"/>
        <w:rPr>
          <w:rFonts w:ascii="Times New Roman" w:hAnsi="Times New Roman" w:cs="Times New Roman"/>
          <w:color w:val="000000" w:themeColor="text1"/>
          <w:sz w:val="24"/>
          <w:szCs w:val="24"/>
          <w14:ligatures w14:val="standardContextual"/>
        </w:rPr>
      </w:pPr>
      <w:r w:rsidRPr="00E47493">
        <w:rPr>
          <w:rFonts w:ascii="Times New Roman" w:hAnsi="Times New Roman" w:cs="Times New Roman"/>
          <w:b/>
          <w:bCs/>
          <w:color w:val="000000" w:themeColor="text1"/>
          <w:sz w:val="24"/>
          <w:szCs w:val="24"/>
          <w14:ligatures w14:val="standardContextual"/>
        </w:rPr>
        <w:t>7.2.</w:t>
      </w:r>
      <w:r w:rsidRPr="002C5272">
        <w:rPr>
          <w:rFonts w:ascii="Times New Roman" w:hAnsi="Times New Roman" w:cs="Times New Roman"/>
          <w:color w:val="000000" w:themeColor="text1"/>
          <w:sz w:val="24"/>
          <w:szCs w:val="24"/>
          <w14:ligatures w14:val="standardContextual"/>
        </w:rPr>
        <w:t xml:space="preserve"> </w:t>
      </w:r>
      <w:r w:rsidR="00837E4B" w:rsidRPr="002C5272">
        <w:rPr>
          <w:rFonts w:ascii="Times New Roman" w:hAnsi="Times New Roman" w:cs="Times New Roman"/>
          <w:color w:val="000000" w:themeColor="text1"/>
          <w:sz w:val="24"/>
          <w:szCs w:val="24"/>
          <w14:ligatures w14:val="standardContextual"/>
        </w:rPr>
        <w:t>A empresa a ser contratada deverá manter durante todo o período de vigência do contrato, todas as condições que ensejaram a sua habilitação na licitação e contratação.</w:t>
      </w:r>
    </w:p>
    <w:p w14:paraId="37DEF380" w14:textId="37EAD0D3" w:rsidR="00837E4B" w:rsidRPr="002C5272" w:rsidRDefault="00837E4B" w:rsidP="006D1F4E">
      <w:pPr>
        <w:widowControl/>
        <w:autoSpaceDE/>
        <w:autoSpaceDN/>
        <w:spacing w:line="360" w:lineRule="auto"/>
        <w:ind w:right="165"/>
        <w:jc w:val="both"/>
        <w:rPr>
          <w:rFonts w:ascii="Times New Roman" w:hAnsi="Times New Roman" w:cs="Times New Roman"/>
          <w:color w:val="000000" w:themeColor="text1"/>
          <w:sz w:val="24"/>
          <w:szCs w:val="24"/>
          <w14:ligatures w14:val="standardContextual"/>
        </w:rPr>
      </w:pPr>
      <w:r w:rsidRPr="00E47493">
        <w:rPr>
          <w:rFonts w:ascii="Times New Roman" w:hAnsi="Times New Roman" w:cs="Times New Roman"/>
          <w:b/>
          <w:bCs/>
          <w:color w:val="000000" w:themeColor="text1"/>
          <w:sz w:val="24"/>
          <w:szCs w:val="24"/>
          <w14:ligatures w14:val="standardContextual"/>
        </w:rPr>
        <w:t>7.3.</w:t>
      </w:r>
      <w:r w:rsidRPr="002C5272">
        <w:rPr>
          <w:rFonts w:ascii="Times New Roman" w:hAnsi="Times New Roman" w:cs="Times New Roman"/>
          <w:color w:val="000000" w:themeColor="text1"/>
          <w:sz w:val="24"/>
          <w:szCs w:val="24"/>
          <w14:ligatures w14:val="standardContextual"/>
        </w:rPr>
        <w:t xml:space="preserve"> A empresa não poderá possuir inscrição no cadastro de empregadores flagrados explorando trabalhadores em condições análogas às de escravo, instituído pela Portaria Interministerial MTPS/MMIRDHnº 4, de11 de maio de 2016;</w:t>
      </w:r>
    </w:p>
    <w:p w14:paraId="1B2E7ED5" w14:textId="19D5BE1B" w:rsidR="00837E4B" w:rsidRDefault="00837E4B" w:rsidP="006D1F4E">
      <w:pPr>
        <w:widowControl/>
        <w:autoSpaceDE/>
        <w:autoSpaceDN/>
        <w:spacing w:line="360" w:lineRule="auto"/>
        <w:ind w:right="165"/>
        <w:jc w:val="both"/>
        <w:rPr>
          <w:rFonts w:ascii="Times New Roman" w:hAnsi="Times New Roman" w:cs="Times New Roman"/>
          <w:color w:val="000000" w:themeColor="text1"/>
          <w:sz w:val="24"/>
          <w:szCs w:val="24"/>
          <w14:ligatures w14:val="standardContextual"/>
        </w:rPr>
      </w:pPr>
      <w:r w:rsidRPr="00E47493">
        <w:rPr>
          <w:rFonts w:ascii="Times New Roman" w:hAnsi="Times New Roman" w:cs="Times New Roman"/>
          <w:b/>
          <w:bCs/>
          <w:color w:val="000000" w:themeColor="text1"/>
          <w:sz w:val="24"/>
          <w:szCs w:val="24"/>
          <w14:ligatures w14:val="standardContextual"/>
        </w:rPr>
        <w:t>7</w:t>
      </w:r>
      <w:r w:rsidR="00E47493" w:rsidRPr="00E47493">
        <w:rPr>
          <w:rFonts w:ascii="Times New Roman" w:hAnsi="Times New Roman" w:cs="Times New Roman"/>
          <w:b/>
          <w:bCs/>
          <w:color w:val="000000" w:themeColor="text1"/>
          <w:sz w:val="24"/>
          <w:szCs w:val="24"/>
          <w14:ligatures w14:val="standardContextual"/>
        </w:rPr>
        <w:t>.</w:t>
      </w:r>
      <w:r w:rsidRPr="00E47493">
        <w:rPr>
          <w:rFonts w:ascii="Times New Roman" w:hAnsi="Times New Roman" w:cs="Times New Roman"/>
          <w:b/>
          <w:bCs/>
          <w:color w:val="000000" w:themeColor="text1"/>
          <w:sz w:val="24"/>
          <w:szCs w:val="24"/>
          <w14:ligatures w14:val="standardContextual"/>
        </w:rPr>
        <w:t>4.</w:t>
      </w:r>
      <w:r w:rsidRPr="002C5272">
        <w:rPr>
          <w:rFonts w:ascii="Times New Roman" w:hAnsi="Times New Roman" w:cs="Times New Roman"/>
          <w:color w:val="000000" w:themeColor="text1"/>
          <w:sz w:val="24"/>
          <w:szCs w:val="24"/>
          <w14:ligatures w14:val="standardContextual"/>
        </w:rPr>
        <w:t xml:space="preserve"> A empresa vencedora ou seus dirigentes, não poderão ter sido condenados por infringir as leis de combate à discriminação de raça ou de gênero, ao trabalho infantil e ao trabalho escravo, em afronta à previsão aos artigos 1° e 170 da Constituição Federal de 1988; do artigo 149 do Código Penal Brasileiro; do Decreto n° 5.017, de 12 de março de 2004 (promulga o Protocolo de Palermo) e das Convenções da OIT nºs 29 e 105;</w:t>
      </w:r>
    </w:p>
    <w:p w14:paraId="3ABAB90B" w14:textId="5AF75D40" w:rsidR="007B0C4F" w:rsidRDefault="00E47493" w:rsidP="006D1F4E">
      <w:pPr>
        <w:widowControl/>
        <w:autoSpaceDE/>
        <w:autoSpaceDN/>
        <w:spacing w:line="360" w:lineRule="auto"/>
        <w:ind w:right="165"/>
        <w:jc w:val="both"/>
        <w:rPr>
          <w:rFonts w:ascii="Times New Roman" w:eastAsia="Times New Roman" w:hAnsi="Times New Roman"/>
          <w:color w:val="000000" w:themeColor="text1"/>
          <w:sz w:val="24"/>
          <w:szCs w:val="24"/>
        </w:rPr>
      </w:pPr>
      <w:r w:rsidRPr="00E47493">
        <w:rPr>
          <w:rFonts w:ascii="Times New Roman" w:hAnsi="Times New Roman" w:cs="Times New Roman"/>
          <w:b/>
          <w:bCs/>
          <w:color w:val="000000" w:themeColor="text1"/>
          <w:sz w:val="24"/>
          <w:szCs w:val="24"/>
          <w14:ligatures w14:val="standardContextual"/>
        </w:rPr>
        <w:t>7.5.</w:t>
      </w:r>
      <w:r>
        <w:rPr>
          <w:rFonts w:ascii="Times New Roman" w:eastAsia="Times New Roman" w:hAnsi="Times New Roman"/>
          <w:color w:val="000000" w:themeColor="text1"/>
          <w:sz w:val="24"/>
          <w:szCs w:val="24"/>
        </w:rPr>
        <w:t xml:space="preserve"> </w:t>
      </w:r>
      <w:r w:rsidR="006D1F4E" w:rsidRPr="006D1F4E">
        <w:rPr>
          <w:rFonts w:ascii="Times New Roman" w:eastAsia="Times New Roman" w:hAnsi="Times New Roman"/>
          <w:color w:val="000000" w:themeColor="text1"/>
          <w:sz w:val="24"/>
          <w:szCs w:val="24"/>
        </w:rPr>
        <w:t>Os gases deverão ter o grau de pureza e manter-se assim durante todo o seu uso. Devendo atender a todos os critérios estabelecidos no detalhamento dos itens</w:t>
      </w:r>
      <w:r w:rsidR="006D1F4E">
        <w:rPr>
          <w:rFonts w:ascii="Times New Roman" w:eastAsia="Times New Roman" w:hAnsi="Times New Roman"/>
          <w:color w:val="000000" w:themeColor="text1"/>
          <w:sz w:val="24"/>
          <w:szCs w:val="24"/>
        </w:rPr>
        <w:t>.</w:t>
      </w:r>
    </w:p>
    <w:p w14:paraId="488BD59C" w14:textId="646B6578" w:rsidR="006D1F4E" w:rsidRPr="006D1F4E" w:rsidRDefault="006D1F4E" w:rsidP="006D1F4E">
      <w:pPr>
        <w:widowControl/>
        <w:autoSpaceDE/>
        <w:autoSpaceDN/>
        <w:spacing w:line="360" w:lineRule="auto"/>
        <w:ind w:right="165"/>
        <w:jc w:val="both"/>
        <w:rPr>
          <w:rFonts w:ascii="Times New Roman" w:eastAsia="Times New Roman" w:hAnsi="Times New Roman"/>
          <w:color w:val="000000" w:themeColor="text1"/>
          <w:sz w:val="24"/>
          <w:szCs w:val="24"/>
        </w:rPr>
      </w:pPr>
      <w:r w:rsidRPr="006D1F4E">
        <w:rPr>
          <w:rFonts w:ascii="Times New Roman" w:eastAsia="Times New Roman" w:hAnsi="Times New Roman"/>
          <w:b/>
          <w:bCs/>
          <w:color w:val="000000" w:themeColor="text1"/>
          <w:sz w:val="24"/>
          <w:szCs w:val="24"/>
        </w:rPr>
        <w:lastRenderedPageBreak/>
        <w:t>7.6.</w:t>
      </w:r>
      <w:r>
        <w:rPr>
          <w:rFonts w:ascii="Times New Roman" w:eastAsia="Times New Roman" w:hAnsi="Times New Roman"/>
          <w:color w:val="000000" w:themeColor="text1"/>
          <w:sz w:val="24"/>
          <w:szCs w:val="24"/>
        </w:rPr>
        <w:t xml:space="preserve"> </w:t>
      </w:r>
      <w:r w:rsidRPr="006D1F4E">
        <w:rPr>
          <w:rFonts w:ascii="Times New Roman" w:eastAsia="Times New Roman" w:hAnsi="Times New Roman"/>
          <w:color w:val="000000" w:themeColor="text1"/>
          <w:sz w:val="24"/>
          <w:szCs w:val="24"/>
        </w:rPr>
        <w:t>Para todos os itens, o fornecedor deverá instalá-los em regime de comodato, levando em consideração as necessidades de consumo e manutenção do paciente. Será de responsabilidade do (a) Contratado o fornecimento do oxigênio acondicionado em cilindro de sua propriedade, incluindo os serviços de transporte e entrega na residência do paciente, a instalação e substituição do cilindro. A válvula reguladora com fluxômetro a bilha e umidificador de ar devem ser fornecidos no ato da primeira entrega a todos pacientes atendidos pela Secretaria Municipal de Saúde e para os demais que surgirem durante a vigência do contrato</w:t>
      </w:r>
    </w:p>
    <w:p w14:paraId="378E8ABA" w14:textId="6001E98D" w:rsidR="006D1F4E" w:rsidRPr="006D1F4E" w:rsidRDefault="006D1F4E" w:rsidP="006D1F4E">
      <w:pPr>
        <w:widowControl/>
        <w:autoSpaceDE/>
        <w:autoSpaceDN/>
        <w:spacing w:line="360" w:lineRule="auto"/>
        <w:ind w:right="165"/>
        <w:jc w:val="both"/>
        <w:rPr>
          <w:rFonts w:ascii="Times New Roman" w:eastAsia="Times New Roman" w:hAnsi="Times New Roman"/>
          <w:color w:val="000000" w:themeColor="text1"/>
          <w:sz w:val="24"/>
          <w:szCs w:val="24"/>
        </w:rPr>
      </w:pPr>
      <w:r w:rsidRPr="006D1F4E">
        <w:rPr>
          <w:rFonts w:ascii="Times New Roman" w:eastAsia="Times New Roman" w:hAnsi="Times New Roman"/>
          <w:b/>
          <w:bCs/>
          <w:color w:val="000000" w:themeColor="text1"/>
          <w:sz w:val="24"/>
          <w:szCs w:val="24"/>
        </w:rPr>
        <w:t>7.7.</w:t>
      </w:r>
      <w:r>
        <w:rPr>
          <w:rFonts w:ascii="Times New Roman" w:eastAsia="Times New Roman" w:hAnsi="Times New Roman"/>
          <w:color w:val="000000" w:themeColor="text1"/>
          <w:sz w:val="24"/>
          <w:szCs w:val="24"/>
        </w:rPr>
        <w:t xml:space="preserve"> </w:t>
      </w:r>
      <w:r w:rsidRPr="006D1F4E">
        <w:rPr>
          <w:rFonts w:ascii="Times New Roman" w:eastAsia="Times New Roman" w:hAnsi="Times New Roman"/>
          <w:color w:val="000000" w:themeColor="text1"/>
          <w:sz w:val="24"/>
          <w:szCs w:val="24"/>
        </w:rPr>
        <w:t>A entrega das cargas de gás deverá ser realizada quando for solicitada, conforme a demanda da Secretaria. O prazo, os locais de entrega e as condições de recebimento serão especificados e informadas a empresa vencedora mediante solicitação emitida pela secretaria de saúde. Essa solicitação contém as informações do paciente como:</w:t>
      </w:r>
    </w:p>
    <w:p w14:paraId="726CDF3A" w14:textId="38C211DC" w:rsidR="006D1F4E" w:rsidRPr="006D1F4E" w:rsidRDefault="006D1F4E" w:rsidP="006D1F4E">
      <w:pPr>
        <w:pStyle w:val="PargrafodaLista"/>
        <w:widowControl/>
        <w:numPr>
          <w:ilvl w:val="0"/>
          <w:numId w:val="21"/>
        </w:numPr>
        <w:autoSpaceDE/>
        <w:autoSpaceDN/>
        <w:spacing w:line="360" w:lineRule="auto"/>
        <w:ind w:right="165"/>
        <w:rPr>
          <w:rFonts w:ascii="Times New Roman" w:eastAsia="Times New Roman" w:hAnsi="Times New Roman"/>
          <w:color w:val="000000" w:themeColor="text1"/>
          <w:sz w:val="24"/>
          <w:szCs w:val="24"/>
        </w:rPr>
      </w:pPr>
      <w:r w:rsidRPr="006D1F4E">
        <w:rPr>
          <w:rFonts w:ascii="Times New Roman" w:eastAsia="Times New Roman" w:hAnsi="Times New Roman"/>
          <w:color w:val="000000" w:themeColor="text1"/>
          <w:sz w:val="24"/>
          <w:szCs w:val="24"/>
        </w:rPr>
        <w:t>Relatório médico especificando a quantidade de uso do paciente.</w:t>
      </w:r>
    </w:p>
    <w:p w14:paraId="55BCB638" w14:textId="3BDACF18" w:rsidR="006D1F4E" w:rsidRPr="006D1F4E" w:rsidRDefault="006D1F4E" w:rsidP="006D1F4E">
      <w:pPr>
        <w:pStyle w:val="PargrafodaLista"/>
        <w:widowControl/>
        <w:numPr>
          <w:ilvl w:val="0"/>
          <w:numId w:val="21"/>
        </w:numPr>
        <w:autoSpaceDE/>
        <w:autoSpaceDN/>
        <w:spacing w:line="360" w:lineRule="auto"/>
        <w:ind w:right="165"/>
        <w:rPr>
          <w:rFonts w:ascii="Times New Roman" w:eastAsia="Times New Roman" w:hAnsi="Times New Roman"/>
          <w:color w:val="000000" w:themeColor="text1"/>
          <w:sz w:val="24"/>
          <w:szCs w:val="24"/>
        </w:rPr>
      </w:pPr>
      <w:r w:rsidRPr="006D1F4E">
        <w:rPr>
          <w:rFonts w:ascii="Times New Roman" w:eastAsia="Times New Roman" w:hAnsi="Times New Roman"/>
          <w:color w:val="000000" w:themeColor="text1"/>
          <w:sz w:val="24"/>
          <w:szCs w:val="24"/>
        </w:rPr>
        <w:t xml:space="preserve">Documentos pessoais do paciente. </w:t>
      </w:r>
    </w:p>
    <w:p w14:paraId="43A76FD0" w14:textId="1008AF6A" w:rsidR="006D1F4E" w:rsidRPr="006D1F4E" w:rsidRDefault="006D1F4E" w:rsidP="006D1F4E">
      <w:pPr>
        <w:pStyle w:val="PargrafodaLista"/>
        <w:widowControl/>
        <w:numPr>
          <w:ilvl w:val="0"/>
          <w:numId w:val="21"/>
        </w:numPr>
        <w:autoSpaceDE/>
        <w:autoSpaceDN/>
        <w:spacing w:line="360" w:lineRule="auto"/>
        <w:ind w:right="165"/>
        <w:rPr>
          <w:rFonts w:ascii="Times New Roman" w:eastAsia="Times New Roman" w:hAnsi="Times New Roman"/>
          <w:color w:val="000000" w:themeColor="text1"/>
          <w:sz w:val="24"/>
          <w:szCs w:val="24"/>
        </w:rPr>
      </w:pPr>
      <w:r w:rsidRPr="006D1F4E">
        <w:rPr>
          <w:rFonts w:ascii="Times New Roman" w:eastAsia="Times New Roman" w:hAnsi="Times New Roman"/>
          <w:color w:val="000000" w:themeColor="text1"/>
          <w:sz w:val="24"/>
          <w:szCs w:val="24"/>
        </w:rPr>
        <w:t xml:space="preserve">Comprovante de residência informando o local onde ocorrerá a entrega. </w:t>
      </w:r>
    </w:p>
    <w:p w14:paraId="358FA7B3" w14:textId="663D309B" w:rsidR="006D1F4E" w:rsidRDefault="006D1F4E" w:rsidP="006D1F4E">
      <w:pPr>
        <w:widowControl/>
        <w:autoSpaceDE/>
        <w:autoSpaceDN/>
        <w:spacing w:line="360" w:lineRule="auto"/>
        <w:ind w:right="165"/>
        <w:jc w:val="both"/>
        <w:rPr>
          <w:rFonts w:ascii="Times New Roman" w:eastAsia="Times New Roman" w:hAnsi="Times New Roman"/>
          <w:color w:val="000000" w:themeColor="text1"/>
          <w:sz w:val="24"/>
          <w:szCs w:val="24"/>
        </w:rPr>
      </w:pPr>
      <w:r w:rsidRPr="006D1F4E">
        <w:rPr>
          <w:rFonts w:ascii="Times New Roman" w:eastAsia="Times New Roman" w:hAnsi="Times New Roman"/>
          <w:b/>
          <w:bCs/>
          <w:color w:val="000000" w:themeColor="text1"/>
          <w:sz w:val="24"/>
          <w:szCs w:val="24"/>
        </w:rPr>
        <w:t>7.8.</w:t>
      </w:r>
      <w:r>
        <w:rPr>
          <w:rFonts w:ascii="Times New Roman" w:eastAsia="Times New Roman" w:hAnsi="Times New Roman"/>
          <w:color w:val="000000" w:themeColor="text1"/>
          <w:sz w:val="24"/>
          <w:szCs w:val="24"/>
        </w:rPr>
        <w:t xml:space="preserve"> </w:t>
      </w:r>
      <w:r w:rsidRPr="006D1F4E">
        <w:rPr>
          <w:rFonts w:ascii="Times New Roman" w:eastAsia="Times New Roman" w:hAnsi="Times New Roman"/>
          <w:color w:val="000000" w:themeColor="text1"/>
          <w:sz w:val="24"/>
          <w:szCs w:val="24"/>
        </w:rPr>
        <w:t xml:space="preserve">O material deverá ser entregue com validade mínima de 80% (oitenta por cento) do prazo definido pelo fabricante na embalagem do produto ou em documento fornecido pelo mesmo quando, numa excepcionalidade, a embalagem não constar tal informação. Isso somente se aplica caso o material ofertado tenha prazo de validade determinado pelo fabricante. </w:t>
      </w:r>
    </w:p>
    <w:p w14:paraId="10F9FFC9" w14:textId="77777777" w:rsidR="00082596" w:rsidRDefault="00082596" w:rsidP="00082596">
      <w:pPr>
        <w:widowControl/>
        <w:autoSpaceDE/>
        <w:autoSpaceDN/>
        <w:spacing w:line="360" w:lineRule="auto"/>
        <w:ind w:right="165"/>
        <w:jc w:val="both"/>
        <w:rPr>
          <w:rFonts w:ascii="Times New Roman" w:hAnsi="Times New Roman" w:cs="Times New Roman"/>
          <w:b/>
          <w:bCs/>
          <w:color w:val="000000" w:themeColor="text1"/>
          <w:sz w:val="24"/>
          <w:szCs w:val="24"/>
          <w14:ligatures w14:val="standardContextual"/>
        </w:rPr>
      </w:pPr>
    </w:p>
    <w:p w14:paraId="07054138" w14:textId="61820CE4" w:rsidR="001900A7" w:rsidRDefault="00346029" w:rsidP="007C5F30">
      <w:pPr>
        <w:spacing w:line="360" w:lineRule="auto"/>
        <w:jc w:val="both"/>
        <w:rPr>
          <w:rFonts w:ascii="Times New Roman" w:hAnsi="Times New Roman" w:cs="Times New Roman"/>
          <w:b/>
          <w:bCs/>
          <w:sz w:val="24"/>
          <w:szCs w:val="24"/>
          <w:u w:val="single"/>
          <w14:ligatures w14:val="standardContextual"/>
        </w:rPr>
      </w:pPr>
      <w:r>
        <w:rPr>
          <w:rFonts w:ascii="Times New Roman" w:hAnsi="Times New Roman" w:cs="Times New Roman"/>
          <w:b/>
          <w:bCs/>
          <w:color w:val="000000" w:themeColor="text1"/>
          <w:sz w:val="24"/>
          <w:szCs w:val="24"/>
          <w:u w:val="single"/>
          <w14:ligatures w14:val="standardContextual"/>
        </w:rPr>
        <w:t>7.9</w:t>
      </w:r>
      <w:r w:rsidR="00AA3603" w:rsidRPr="00AA3603">
        <w:rPr>
          <w:rFonts w:ascii="Times New Roman" w:hAnsi="Times New Roman" w:cs="Times New Roman"/>
          <w:b/>
          <w:bCs/>
          <w:sz w:val="24"/>
          <w:szCs w:val="24"/>
          <w:u w:val="single"/>
          <w14:ligatures w14:val="standardContextual"/>
        </w:rPr>
        <w:t>. SUSTENTABILIDADE</w:t>
      </w:r>
    </w:p>
    <w:p w14:paraId="196CD0FB" w14:textId="77777777" w:rsidR="00913DAE" w:rsidRPr="00AA3603" w:rsidRDefault="00913DAE" w:rsidP="007C5F30">
      <w:pPr>
        <w:spacing w:line="360" w:lineRule="auto"/>
        <w:jc w:val="both"/>
        <w:rPr>
          <w:rFonts w:ascii="Times New Roman" w:hAnsi="Times New Roman" w:cs="Times New Roman"/>
          <w:b/>
          <w:bCs/>
          <w:sz w:val="24"/>
          <w:szCs w:val="24"/>
          <w:u w:val="single"/>
          <w14:ligatures w14:val="standardContextual"/>
        </w:rPr>
      </w:pPr>
    </w:p>
    <w:p w14:paraId="02C91CF1" w14:textId="1CDBC3D8" w:rsidR="002B750E" w:rsidRPr="002C5272" w:rsidRDefault="00230E85" w:rsidP="007C5F30">
      <w:pPr>
        <w:widowControl/>
        <w:autoSpaceDE/>
        <w:autoSpaceDN/>
        <w:spacing w:line="360" w:lineRule="auto"/>
        <w:ind w:right="165"/>
        <w:jc w:val="both"/>
        <w:rPr>
          <w:rFonts w:ascii="Times New Roman" w:hAnsi="Times New Roman" w:cs="Times New Roman"/>
          <w:color w:val="000000" w:themeColor="text1"/>
          <w:sz w:val="24"/>
          <w:szCs w:val="24"/>
          <w14:ligatures w14:val="standardContextual"/>
        </w:rPr>
      </w:pPr>
      <w:r w:rsidRPr="00AA3603">
        <w:rPr>
          <w:rFonts w:ascii="Times New Roman" w:hAnsi="Times New Roman" w:cs="Times New Roman"/>
          <w:b/>
          <w:bCs/>
          <w:sz w:val="24"/>
          <w:szCs w:val="24"/>
          <w14:ligatures w14:val="standardContextual"/>
        </w:rPr>
        <w:t>7.</w:t>
      </w:r>
      <w:r w:rsidR="00346029">
        <w:rPr>
          <w:rFonts w:ascii="Times New Roman" w:hAnsi="Times New Roman" w:cs="Times New Roman"/>
          <w:b/>
          <w:bCs/>
          <w:sz w:val="24"/>
          <w:szCs w:val="24"/>
          <w14:ligatures w14:val="standardContextual"/>
        </w:rPr>
        <w:t>9.1</w:t>
      </w:r>
      <w:r w:rsidR="008F5BB1" w:rsidRPr="00AA3603">
        <w:rPr>
          <w:rFonts w:ascii="Times New Roman" w:hAnsi="Times New Roman" w:cs="Times New Roman"/>
          <w:b/>
          <w:bCs/>
          <w:sz w:val="24"/>
          <w:szCs w:val="24"/>
          <w14:ligatures w14:val="standardContextual"/>
        </w:rPr>
        <w:t>.</w:t>
      </w:r>
      <w:r w:rsidRPr="003C40E2">
        <w:rPr>
          <w:rFonts w:ascii="Times New Roman" w:hAnsi="Times New Roman" w:cs="Times New Roman"/>
          <w:sz w:val="24"/>
          <w:szCs w:val="24"/>
          <w14:ligatures w14:val="standardContextual"/>
        </w:rPr>
        <w:t xml:space="preserve"> </w:t>
      </w:r>
      <w:r w:rsidR="00E47493" w:rsidRPr="00E47493">
        <w:rPr>
          <w:rFonts w:ascii="Times New Roman" w:hAnsi="Times New Roman" w:cs="Times New Roman"/>
          <w:sz w:val="24"/>
          <w:szCs w:val="24"/>
          <w14:ligatures w14:val="standardContextual"/>
        </w:rPr>
        <w:t>Assegurar o atendimento à legislação e demais requisitos aplicáveis aos seus processos, produtos e serviços, seguir as diretrizes de sustentabilidade ambiental, observando-se: menor impacto sobre os recursos naturais; maior eficiência na utilização de recursos naturais como água e energia; maior vida útil e menor custo de manutenção dos materiais e equipamentos. Deve ser dada preferência à aquisição de produtos constituídos, no todo ou em parte, por materiais reciclados, atóxicos e biodegradáveis.</w:t>
      </w:r>
      <w:r w:rsidR="002B750E" w:rsidRPr="003C40E2">
        <w:rPr>
          <w:rFonts w:ascii="Times New Roman" w:hAnsi="Times New Roman" w:cs="Times New Roman"/>
          <w:sz w:val="24"/>
          <w:szCs w:val="24"/>
          <w14:ligatures w14:val="standardContextual"/>
        </w:rPr>
        <w:tab/>
      </w:r>
      <w:r w:rsidR="002B750E" w:rsidRPr="002C5272">
        <w:rPr>
          <w:rFonts w:ascii="Times New Roman" w:hAnsi="Times New Roman" w:cs="Times New Roman"/>
          <w:color w:val="000000" w:themeColor="text1"/>
          <w:sz w:val="24"/>
          <w:szCs w:val="24"/>
          <w14:ligatures w14:val="standardContextual"/>
        </w:rPr>
        <w:tab/>
      </w:r>
      <w:r w:rsidR="002B750E" w:rsidRPr="002C5272">
        <w:rPr>
          <w:rFonts w:ascii="Times New Roman" w:hAnsi="Times New Roman" w:cs="Times New Roman"/>
          <w:color w:val="000000" w:themeColor="text1"/>
          <w:sz w:val="24"/>
          <w:szCs w:val="24"/>
          <w14:ligatures w14:val="standardContextual"/>
        </w:rPr>
        <w:tab/>
      </w:r>
    </w:p>
    <w:p w14:paraId="045399BA" w14:textId="147045D9" w:rsidR="00E47493" w:rsidRDefault="002B750E" w:rsidP="00E47493">
      <w:pPr>
        <w:spacing w:line="360" w:lineRule="auto"/>
        <w:jc w:val="both"/>
        <w:rPr>
          <w:rFonts w:ascii="Times New Roman" w:hAnsi="Times New Roman"/>
          <w:sz w:val="24"/>
          <w:szCs w:val="24"/>
        </w:rPr>
      </w:pPr>
      <w:r w:rsidRPr="00AA3603">
        <w:rPr>
          <w:rFonts w:ascii="Times New Roman" w:hAnsi="Times New Roman" w:cs="Times New Roman"/>
          <w:b/>
          <w:bCs/>
          <w:color w:val="000000" w:themeColor="text1"/>
          <w:sz w:val="24"/>
          <w:szCs w:val="24"/>
          <w14:ligatures w14:val="standardContextual"/>
        </w:rPr>
        <w:t>7.</w:t>
      </w:r>
      <w:r w:rsidR="00346029">
        <w:rPr>
          <w:rFonts w:ascii="Times New Roman" w:hAnsi="Times New Roman" w:cs="Times New Roman"/>
          <w:b/>
          <w:bCs/>
          <w:color w:val="000000" w:themeColor="text1"/>
          <w:sz w:val="24"/>
          <w:szCs w:val="24"/>
          <w14:ligatures w14:val="standardContextual"/>
        </w:rPr>
        <w:t>9</w:t>
      </w:r>
      <w:r w:rsidR="00E47493" w:rsidRPr="00AA3603">
        <w:rPr>
          <w:rFonts w:ascii="Times New Roman" w:hAnsi="Times New Roman" w:cs="Times New Roman"/>
          <w:b/>
          <w:bCs/>
          <w:color w:val="000000" w:themeColor="text1"/>
          <w:sz w:val="24"/>
          <w:szCs w:val="24"/>
          <w14:ligatures w14:val="standardContextual"/>
        </w:rPr>
        <w:t>.2</w:t>
      </w:r>
      <w:r w:rsidR="00E47493">
        <w:rPr>
          <w:rFonts w:ascii="Times New Roman" w:hAnsi="Times New Roman" w:cs="Times New Roman"/>
          <w:color w:val="000000" w:themeColor="text1"/>
          <w:sz w:val="24"/>
          <w:szCs w:val="24"/>
          <w14:ligatures w14:val="standardContextual"/>
        </w:rPr>
        <w:t xml:space="preserve">. </w:t>
      </w:r>
      <w:r w:rsidR="00E47493" w:rsidRPr="0094797E">
        <w:rPr>
          <w:rFonts w:ascii="Times New Roman" w:hAnsi="Times New Roman"/>
          <w:sz w:val="24"/>
          <w:szCs w:val="24"/>
        </w:rPr>
        <w:t>Além dos critérios de sustentabilidade eventualmente inseridos na descrição do objeto,</w:t>
      </w:r>
      <w:r w:rsidR="00E47493" w:rsidRPr="00DE0489">
        <w:rPr>
          <w:rFonts w:ascii="Times New Roman" w:hAnsi="Times New Roman"/>
          <w:sz w:val="24"/>
          <w:szCs w:val="24"/>
        </w:rPr>
        <w:t xml:space="preserve"> devem ser atendidos </w:t>
      </w:r>
      <w:r w:rsidR="00E47493">
        <w:rPr>
          <w:rFonts w:ascii="Times New Roman" w:hAnsi="Times New Roman"/>
          <w:sz w:val="24"/>
          <w:szCs w:val="24"/>
        </w:rPr>
        <w:t xml:space="preserve">dos os </w:t>
      </w:r>
      <w:r w:rsidR="00E47493" w:rsidRPr="00DE0489">
        <w:rPr>
          <w:rFonts w:ascii="Times New Roman" w:hAnsi="Times New Roman"/>
          <w:sz w:val="24"/>
          <w:szCs w:val="24"/>
        </w:rPr>
        <w:t>requisitos, que se baseiam no Guia Nacional de Contratações Sustentáveis</w:t>
      </w:r>
      <w:r w:rsidR="00E47493">
        <w:rPr>
          <w:rFonts w:ascii="Times New Roman" w:hAnsi="Times New Roman"/>
          <w:sz w:val="24"/>
          <w:szCs w:val="24"/>
        </w:rPr>
        <w:t xml:space="preserve"> disponibilizado no portal: </w:t>
      </w:r>
      <w:hyperlink r:id="rId8" w:history="1">
        <w:r w:rsidR="00E47493" w:rsidRPr="00C22B8B">
          <w:rPr>
            <w:rStyle w:val="Hyperlink"/>
            <w:rFonts w:ascii="Times New Roman" w:hAnsi="Times New Roman"/>
            <w:sz w:val="24"/>
            <w:szCs w:val="24"/>
          </w:rPr>
          <w:t>https://www.gov.br/agu/pt-br/composicao/cgu/cgu/guias/guia-de-contratacoes-sustentaveis-set-2023.pdf</w:t>
        </w:r>
      </w:hyperlink>
      <w:r w:rsidR="00E47493">
        <w:rPr>
          <w:rFonts w:ascii="Times New Roman" w:hAnsi="Times New Roman"/>
          <w:sz w:val="24"/>
          <w:szCs w:val="24"/>
        </w:rPr>
        <w:t>.</w:t>
      </w:r>
    </w:p>
    <w:p w14:paraId="228650A9" w14:textId="163D22F4" w:rsidR="002B750E" w:rsidRPr="002C5272" w:rsidRDefault="002B750E" w:rsidP="007C5F30">
      <w:pPr>
        <w:widowControl/>
        <w:autoSpaceDE/>
        <w:autoSpaceDN/>
        <w:spacing w:line="360" w:lineRule="auto"/>
        <w:ind w:right="165"/>
        <w:jc w:val="both"/>
        <w:rPr>
          <w:rFonts w:ascii="Times New Roman" w:hAnsi="Times New Roman" w:cs="Times New Roman"/>
          <w:color w:val="000000" w:themeColor="text1"/>
          <w:sz w:val="24"/>
          <w:szCs w:val="24"/>
          <w14:ligatures w14:val="standardContextual"/>
        </w:rPr>
      </w:pPr>
    </w:p>
    <w:p w14:paraId="0C74040D" w14:textId="270A724F" w:rsidR="00E4219E" w:rsidRDefault="00AA3603" w:rsidP="007C5F30">
      <w:pPr>
        <w:widowControl/>
        <w:autoSpaceDE/>
        <w:autoSpaceDN/>
        <w:spacing w:line="360" w:lineRule="auto"/>
        <w:ind w:right="165"/>
        <w:jc w:val="both"/>
        <w:rPr>
          <w:rFonts w:ascii="Times New Roman" w:hAnsi="Times New Roman" w:cs="Times New Roman"/>
          <w:b/>
          <w:bCs/>
          <w:color w:val="000000" w:themeColor="text1"/>
          <w:u w:val="single"/>
          <w14:ligatures w14:val="standardContextual"/>
        </w:rPr>
      </w:pPr>
      <w:r w:rsidRPr="00913DAE">
        <w:rPr>
          <w:rFonts w:ascii="Times New Roman" w:hAnsi="Times New Roman" w:cs="Times New Roman"/>
          <w:b/>
          <w:bCs/>
          <w:color w:val="000000" w:themeColor="text1"/>
          <w:u w:val="single"/>
          <w14:ligatures w14:val="standardContextual"/>
        </w:rPr>
        <w:t>7.</w:t>
      </w:r>
      <w:r w:rsidR="00346029">
        <w:rPr>
          <w:rFonts w:ascii="Times New Roman" w:hAnsi="Times New Roman" w:cs="Times New Roman"/>
          <w:b/>
          <w:bCs/>
          <w:color w:val="000000" w:themeColor="text1"/>
          <w:u w:val="single"/>
          <w14:ligatures w14:val="standardContextual"/>
        </w:rPr>
        <w:t>10</w:t>
      </w:r>
      <w:r w:rsidRPr="00AA3603">
        <w:rPr>
          <w:rFonts w:ascii="Times New Roman" w:hAnsi="Times New Roman" w:cs="Times New Roman"/>
          <w:b/>
          <w:bCs/>
          <w:color w:val="000000" w:themeColor="text1"/>
          <w:u w:val="single"/>
          <w14:ligatures w14:val="standardContextual"/>
        </w:rPr>
        <w:t>. NÃO INDICAÇÃO DE MARCA</w:t>
      </w:r>
    </w:p>
    <w:p w14:paraId="38D4A9F7" w14:textId="77777777" w:rsidR="00913DAE" w:rsidRPr="00AA3603" w:rsidRDefault="00913DAE" w:rsidP="007C5F30">
      <w:pPr>
        <w:widowControl/>
        <w:autoSpaceDE/>
        <w:autoSpaceDN/>
        <w:spacing w:line="360" w:lineRule="auto"/>
        <w:ind w:right="165"/>
        <w:jc w:val="both"/>
        <w:rPr>
          <w:rFonts w:ascii="Times New Roman" w:hAnsi="Times New Roman" w:cs="Times New Roman"/>
          <w:b/>
          <w:bCs/>
          <w:color w:val="000000" w:themeColor="text1"/>
          <w:u w:val="single"/>
          <w14:ligatures w14:val="standardContextual"/>
        </w:rPr>
      </w:pPr>
    </w:p>
    <w:p w14:paraId="4064E09A" w14:textId="754E191D" w:rsidR="0082153A" w:rsidRPr="002C5272" w:rsidRDefault="00230E85" w:rsidP="006372F0">
      <w:pPr>
        <w:widowControl/>
        <w:autoSpaceDE/>
        <w:autoSpaceDN/>
        <w:spacing w:after="240" w:line="360" w:lineRule="auto"/>
        <w:ind w:right="165"/>
        <w:jc w:val="both"/>
        <w:rPr>
          <w:rFonts w:ascii="Times New Roman" w:hAnsi="Times New Roman" w:cs="Times New Roman"/>
          <w:i/>
          <w:iCs/>
          <w:color w:val="000000" w:themeColor="text1"/>
          <w:sz w:val="24"/>
          <w:szCs w:val="24"/>
          <w14:ligatures w14:val="standardContextual"/>
        </w:rPr>
      </w:pPr>
      <w:r w:rsidRPr="002132AC">
        <w:rPr>
          <w:rFonts w:ascii="Times New Roman" w:hAnsi="Times New Roman"/>
          <w:b/>
          <w:bCs/>
          <w:sz w:val="24"/>
          <w:szCs w:val="24"/>
        </w:rPr>
        <w:t>7.</w:t>
      </w:r>
      <w:r w:rsidR="00346029">
        <w:rPr>
          <w:rFonts w:ascii="Times New Roman" w:hAnsi="Times New Roman"/>
          <w:b/>
          <w:bCs/>
          <w:sz w:val="24"/>
          <w:szCs w:val="24"/>
        </w:rPr>
        <w:t>10</w:t>
      </w:r>
      <w:r w:rsidRPr="002132AC">
        <w:rPr>
          <w:rFonts w:ascii="Times New Roman" w:hAnsi="Times New Roman"/>
          <w:b/>
          <w:bCs/>
          <w:sz w:val="24"/>
          <w:szCs w:val="24"/>
        </w:rPr>
        <w:t>.1</w:t>
      </w:r>
      <w:r w:rsidRPr="002132AC">
        <w:rPr>
          <w:rFonts w:ascii="Times New Roman" w:hAnsi="Times New Roman"/>
          <w:sz w:val="24"/>
          <w:szCs w:val="24"/>
        </w:rPr>
        <w:t xml:space="preserve"> </w:t>
      </w:r>
      <w:r w:rsidR="00E4219E" w:rsidRPr="002132AC">
        <w:rPr>
          <w:rFonts w:ascii="Times New Roman" w:hAnsi="Times New Roman"/>
          <w:sz w:val="24"/>
          <w:szCs w:val="24"/>
        </w:rPr>
        <w:t>Não há indicação de marcas para a presente con</w:t>
      </w:r>
      <w:r w:rsidR="00C91DAC" w:rsidRPr="002132AC">
        <w:rPr>
          <w:rFonts w:ascii="Times New Roman" w:hAnsi="Times New Roman"/>
          <w:sz w:val="24"/>
          <w:szCs w:val="24"/>
        </w:rPr>
        <w:t>tr</w:t>
      </w:r>
      <w:r w:rsidR="00E4219E" w:rsidRPr="002132AC">
        <w:rPr>
          <w:rFonts w:ascii="Times New Roman" w:hAnsi="Times New Roman"/>
          <w:sz w:val="24"/>
          <w:szCs w:val="24"/>
        </w:rPr>
        <w:t>atação, sendo que possíveis citações de marcas, tratam-se apenas de indicação de padrão de qualidade a ser seguido e pelos quais serão baseadas as decisões na presente contratação.</w:t>
      </w:r>
    </w:p>
    <w:p w14:paraId="0899CB3C" w14:textId="445D257C" w:rsidR="00E4219E" w:rsidRDefault="00AA3603" w:rsidP="007C5F30">
      <w:pPr>
        <w:widowControl/>
        <w:autoSpaceDE/>
        <w:autoSpaceDN/>
        <w:spacing w:line="360" w:lineRule="auto"/>
        <w:ind w:right="165"/>
        <w:jc w:val="both"/>
        <w:rPr>
          <w:rFonts w:ascii="Times New Roman" w:hAnsi="Times New Roman" w:cs="Times New Roman"/>
          <w:b/>
          <w:bCs/>
          <w:iCs/>
          <w:color w:val="000000" w:themeColor="text1"/>
          <w:sz w:val="24"/>
          <w:szCs w:val="24"/>
          <w:u w:val="single"/>
          <w:lang w:eastAsia="pt-BR"/>
          <w14:ligatures w14:val="standardContextual"/>
        </w:rPr>
      </w:pPr>
      <w:r w:rsidRPr="00AA3603">
        <w:rPr>
          <w:rFonts w:ascii="Times New Roman" w:hAnsi="Times New Roman" w:cs="Times New Roman"/>
          <w:b/>
          <w:bCs/>
          <w:iCs/>
          <w:color w:val="000000" w:themeColor="text1"/>
          <w:sz w:val="24"/>
          <w:szCs w:val="24"/>
          <w:u w:val="single"/>
          <w:lang w:eastAsia="pt-BR"/>
          <w14:ligatures w14:val="standardContextual"/>
        </w:rPr>
        <w:t>7.</w:t>
      </w:r>
      <w:r w:rsidR="00346029">
        <w:rPr>
          <w:rFonts w:ascii="Times New Roman" w:hAnsi="Times New Roman" w:cs="Times New Roman"/>
          <w:b/>
          <w:bCs/>
          <w:iCs/>
          <w:color w:val="000000" w:themeColor="text1"/>
          <w:sz w:val="24"/>
          <w:szCs w:val="24"/>
          <w:u w:val="single"/>
          <w:lang w:eastAsia="pt-BR"/>
          <w14:ligatures w14:val="standardContextual"/>
        </w:rPr>
        <w:t>11</w:t>
      </w:r>
      <w:r w:rsidRPr="00AA3603">
        <w:rPr>
          <w:rFonts w:ascii="Times New Roman" w:hAnsi="Times New Roman" w:cs="Times New Roman"/>
          <w:b/>
          <w:bCs/>
          <w:iCs/>
          <w:color w:val="000000" w:themeColor="text1"/>
          <w:sz w:val="24"/>
          <w:szCs w:val="24"/>
          <w:u w:val="single"/>
          <w:lang w:eastAsia="pt-BR"/>
          <w14:ligatures w14:val="standardContextual"/>
        </w:rPr>
        <w:t xml:space="preserve">. DA SUBCONTRATAÇÃO </w:t>
      </w:r>
    </w:p>
    <w:p w14:paraId="462987BC" w14:textId="77777777" w:rsidR="002132AC" w:rsidRPr="00AA3603" w:rsidRDefault="002132AC" w:rsidP="007C5F30">
      <w:pPr>
        <w:widowControl/>
        <w:autoSpaceDE/>
        <w:autoSpaceDN/>
        <w:spacing w:line="360" w:lineRule="auto"/>
        <w:ind w:right="165"/>
        <w:jc w:val="both"/>
        <w:rPr>
          <w:rFonts w:ascii="Times New Roman" w:hAnsi="Times New Roman" w:cs="Times New Roman"/>
          <w:b/>
          <w:bCs/>
          <w:iCs/>
          <w:color w:val="000000" w:themeColor="text1"/>
          <w:sz w:val="24"/>
          <w:szCs w:val="24"/>
          <w:u w:val="single"/>
          <w:lang w:eastAsia="pt-BR"/>
          <w14:ligatures w14:val="standardContextual"/>
        </w:rPr>
      </w:pPr>
    </w:p>
    <w:p w14:paraId="0F166D6E" w14:textId="1DA7E7A5" w:rsidR="00E4219E" w:rsidRPr="002C5272" w:rsidRDefault="00230E85" w:rsidP="007C5F30">
      <w:pPr>
        <w:widowControl/>
        <w:autoSpaceDE/>
        <w:autoSpaceDN/>
        <w:spacing w:line="360" w:lineRule="auto"/>
        <w:ind w:right="165"/>
        <w:jc w:val="both"/>
        <w:rPr>
          <w:rFonts w:ascii="Times New Roman" w:hAnsi="Times New Roman" w:cs="Times New Roman"/>
          <w:bCs/>
          <w:color w:val="000000" w:themeColor="text1"/>
          <w:sz w:val="24"/>
          <w:szCs w:val="24"/>
          <w:lang w:eastAsia="pt-BR"/>
          <w14:ligatures w14:val="standardContextual"/>
        </w:rPr>
      </w:pPr>
      <w:bookmarkStart w:id="1" w:name="_Hlk160107077"/>
      <w:r w:rsidRPr="00AA3603">
        <w:rPr>
          <w:rFonts w:ascii="Times New Roman" w:hAnsi="Times New Roman" w:cs="Times New Roman"/>
          <w:b/>
          <w:color w:val="000000" w:themeColor="text1"/>
          <w:sz w:val="24"/>
          <w:szCs w:val="24"/>
          <w:lang w:eastAsia="pt-BR"/>
          <w14:ligatures w14:val="standardContextual"/>
        </w:rPr>
        <w:t>7.</w:t>
      </w:r>
      <w:r w:rsidR="00346029">
        <w:rPr>
          <w:rFonts w:ascii="Times New Roman" w:hAnsi="Times New Roman" w:cs="Times New Roman"/>
          <w:b/>
          <w:color w:val="000000" w:themeColor="text1"/>
          <w:sz w:val="24"/>
          <w:szCs w:val="24"/>
          <w:lang w:eastAsia="pt-BR"/>
          <w14:ligatures w14:val="standardContextual"/>
        </w:rPr>
        <w:t>11</w:t>
      </w:r>
      <w:r w:rsidRPr="00AA3603">
        <w:rPr>
          <w:rFonts w:ascii="Times New Roman" w:hAnsi="Times New Roman" w:cs="Times New Roman"/>
          <w:b/>
          <w:color w:val="000000" w:themeColor="text1"/>
          <w:sz w:val="24"/>
          <w:szCs w:val="24"/>
          <w:lang w:eastAsia="pt-BR"/>
          <w14:ligatures w14:val="standardContextual"/>
        </w:rPr>
        <w:t>.1</w:t>
      </w:r>
      <w:r w:rsidR="00AA3603" w:rsidRPr="00AA3603">
        <w:rPr>
          <w:rFonts w:ascii="Times New Roman" w:hAnsi="Times New Roman" w:cs="Times New Roman"/>
          <w:b/>
          <w:color w:val="000000" w:themeColor="text1"/>
          <w:sz w:val="24"/>
          <w:szCs w:val="24"/>
          <w:lang w:eastAsia="pt-BR"/>
          <w14:ligatures w14:val="standardContextual"/>
        </w:rPr>
        <w:t>.</w:t>
      </w:r>
      <w:r w:rsidRPr="002C5272">
        <w:rPr>
          <w:rFonts w:ascii="Times New Roman" w:hAnsi="Times New Roman" w:cs="Times New Roman"/>
          <w:bCs/>
          <w:color w:val="000000" w:themeColor="text1"/>
          <w:sz w:val="24"/>
          <w:szCs w:val="24"/>
          <w:lang w:eastAsia="pt-BR"/>
          <w14:ligatures w14:val="standardContextual"/>
        </w:rPr>
        <w:t xml:space="preserve"> </w:t>
      </w:r>
      <w:r w:rsidR="00E4219E" w:rsidRPr="002C5272">
        <w:rPr>
          <w:rFonts w:ascii="Times New Roman" w:hAnsi="Times New Roman" w:cs="Times New Roman"/>
          <w:bCs/>
          <w:color w:val="000000" w:themeColor="text1"/>
          <w:sz w:val="24"/>
          <w:szCs w:val="24"/>
          <w:lang w:eastAsia="pt-BR"/>
          <w14:ligatures w14:val="standardContextual"/>
        </w:rPr>
        <w:t>Não é admitida a subcontratação do objeto contratual.</w:t>
      </w:r>
    </w:p>
    <w:bookmarkEnd w:id="1"/>
    <w:p w14:paraId="41546E2C" w14:textId="77777777" w:rsidR="00CA2C69" w:rsidRPr="002C5272" w:rsidRDefault="00CA2C69" w:rsidP="007C5F30">
      <w:pPr>
        <w:pStyle w:val="Nvel2-Red"/>
        <w:spacing w:before="0" w:after="0"/>
        <w:rPr>
          <w:b/>
          <w:bCs w:val="0"/>
          <w:i w:val="0"/>
          <w:iCs w:val="0"/>
          <w:color w:val="000000" w:themeColor="text1"/>
        </w:rPr>
      </w:pPr>
    </w:p>
    <w:p w14:paraId="74692709" w14:textId="1EE0BFEC" w:rsidR="00F70675" w:rsidRDefault="00AA3603" w:rsidP="007C5F30">
      <w:pPr>
        <w:pStyle w:val="Nvel2-Red"/>
        <w:spacing w:before="0" w:after="0"/>
        <w:rPr>
          <w:b/>
          <w:bCs w:val="0"/>
          <w:i w:val="0"/>
          <w:iCs w:val="0"/>
          <w:color w:val="000000" w:themeColor="text1"/>
          <w:u w:val="single"/>
        </w:rPr>
      </w:pPr>
      <w:r w:rsidRPr="00AA3603">
        <w:rPr>
          <w:b/>
          <w:bCs w:val="0"/>
          <w:i w:val="0"/>
          <w:iCs w:val="0"/>
          <w:color w:val="000000" w:themeColor="text1"/>
          <w:u w:val="single"/>
        </w:rPr>
        <w:t>7.</w:t>
      </w:r>
      <w:r w:rsidR="00346029">
        <w:rPr>
          <w:b/>
          <w:bCs w:val="0"/>
          <w:i w:val="0"/>
          <w:iCs w:val="0"/>
          <w:color w:val="000000" w:themeColor="text1"/>
          <w:u w:val="single"/>
        </w:rPr>
        <w:t>12</w:t>
      </w:r>
      <w:r w:rsidRPr="00AA3603">
        <w:rPr>
          <w:b/>
          <w:bCs w:val="0"/>
          <w:i w:val="0"/>
          <w:iCs w:val="0"/>
          <w:color w:val="000000" w:themeColor="text1"/>
          <w:u w:val="single"/>
        </w:rPr>
        <w:t>. DA GARANTIA DA CONTRATAÇÃO</w:t>
      </w:r>
    </w:p>
    <w:p w14:paraId="45EE7E05" w14:textId="4256B030" w:rsidR="00F70675" w:rsidRDefault="00230E85" w:rsidP="007C5F30">
      <w:pPr>
        <w:pStyle w:val="Nvel2-Red"/>
        <w:rPr>
          <w:i w:val="0"/>
          <w:iCs w:val="0"/>
          <w:color w:val="000000" w:themeColor="text1"/>
        </w:rPr>
      </w:pPr>
      <w:bookmarkStart w:id="2" w:name="_Hlk164681603"/>
      <w:r w:rsidRPr="002132AC">
        <w:rPr>
          <w:b/>
          <w:bCs w:val="0"/>
          <w:i w:val="0"/>
          <w:iCs w:val="0"/>
          <w:color w:val="000000" w:themeColor="text1"/>
        </w:rPr>
        <w:t>7.</w:t>
      </w:r>
      <w:r w:rsidR="00346029">
        <w:rPr>
          <w:b/>
          <w:bCs w:val="0"/>
          <w:i w:val="0"/>
          <w:iCs w:val="0"/>
          <w:color w:val="000000" w:themeColor="text1"/>
        </w:rPr>
        <w:t>12</w:t>
      </w:r>
      <w:r w:rsidRPr="002132AC">
        <w:rPr>
          <w:b/>
          <w:bCs w:val="0"/>
          <w:i w:val="0"/>
          <w:iCs w:val="0"/>
          <w:color w:val="000000" w:themeColor="text1"/>
        </w:rPr>
        <w:t>.1</w:t>
      </w:r>
      <w:r w:rsidRPr="002C5272">
        <w:rPr>
          <w:i w:val="0"/>
          <w:iCs w:val="0"/>
          <w:color w:val="000000" w:themeColor="text1"/>
        </w:rPr>
        <w:t xml:space="preserve"> </w:t>
      </w:r>
      <w:r w:rsidR="00F70675" w:rsidRPr="002C5272">
        <w:rPr>
          <w:i w:val="0"/>
          <w:iCs w:val="0"/>
          <w:color w:val="000000" w:themeColor="text1"/>
        </w:rPr>
        <w:t xml:space="preserve">Não haverá exigência da garantia da contratação dos </w:t>
      </w:r>
      <w:hyperlink r:id="rId9" w:anchor="art96">
        <w:r w:rsidR="00F70675" w:rsidRPr="002C5272">
          <w:rPr>
            <w:rStyle w:val="Hyperlink"/>
            <w:i w:val="0"/>
            <w:iCs w:val="0"/>
            <w:color w:val="000000" w:themeColor="text1"/>
          </w:rPr>
          <w:t>artigos 96 e seguintes da Lei nº 14.133, de 2021</w:t>
        </w:r>
      </w:hyperlink>
      <w:r w:rsidR="00F70675" w:rsidRPr="002C5272">
        <w:rPr>
          <w:i w:val="0"/>
          <w:iCs w:val="0"/>
          <w:color w:val="000000" w:themeColor="text1"/>
        </w:rPr>
        <w:t xml:space="preserve">, por tratar-se de </w:t>
      </w:r>
      <w:r w:rsidR="008F5BB1" w:rsidRPr="003C40E2">
        <w:rPr>
          <w:i w:val="0"/>
          <w:iCs w:val="0"/>
          <w:color w:val="auto"/>
        </w:rPr>
        <w:t>prestação de serviços simples</w:t>
      </w:r>
      <w:r w:rsidR="00F70675" w:rsidRPr="003C40E2">
        <w:rPr>
          <w:i w:val="0"/>
          <w:iCs w:val="0"/>
          <w:color w:val="auto"/>
        </w:rPr>
        <w:t xml:space="preserve"> </w:t>
      </w:r>
      <w:r w:rsidR="00F70675" w:rsidRPr="002C5272">
        <w:rPr>
          <w:i w:val="0"/>
          <w:iCs w:val="0"/>
          <w:color w:val="000000" w:themeColor="text1"/>
        </w:rPr>
        <w:t>sem grandes complexidades;</w:t>
      </w:r>
    </w:p>
    <w:p w14:paraId="52B3B0F0" w14:textId="77777777" w:rsidR="00346029" w:rsidRPr="002C5272" w:rsidRDefault="00346029" w:rsidP="007C5F30">
      <w:pPr>
        <w:pStyle w:val="Nvel2-Red"/>
        <w:rPr>
          <w:i w:val="0"/>
          <w:iCs w:val="0"/>
          <w:color w:val="000000" w:themeColor="text1"/>
        </w:rPr>
      </w:pPr>
    </w:p>
    <w:bookmarkEnd w:id="2"/>
    <w:p w14:paraId="031CA9FE" w14:textId="5D639058" w:rsidR="00E4219E" w:rsidRDefault="00E4219E" w:rsidP="007C5F30">
      <w:pPr>
        <w:widowControl/>
        <w:autoSpaceDE/>
        <w:autoSpaceDN/>
        <w:spacing w:line="360" w:lineRule="auto"/>
        <w:ind w:right="165"/>
        <w:jc w:val="both"/>
        <w:rPr>
          <w:rFonts w:ascii="Times New Roman" w:hAnsi="Times New Roman" w:cs="Times New Roman"/>
          <w:b/>
          <w:bCs/>
          <w:iCs/>
          <w:color w:val="000000" w:themeColor="text1"/>
          <w:sz w:val="24"/>
          <w:szCs w:val="24"/>
          <w:u w:val="single"/>
          <w:lang w:eastAsia="pt-BR"/>
          <w14:ligatures w14:val="standardContextual"/>
        </w:rPr>
      </w:pPr>
      <w:r w:rsidRPr="00AA3603">
        <w:rPr>
          <w:rFonts w:ascii="Times New Roman" w:hAnsi="Times New Roman" w:cs="Times New Roman"/>
          <w:b/>
          <w:bCs/>
          <w:iCs/>
          <w:color w:val="000000" w:themeColor="text1"/>
          <w:sz w:val="24"/>
          <w:szCs w:val="24"/>
          <w:u w:val="single"/>
          <w:lang w:eastAsia="pt-BR"/>
          <w14:ligatures w14:val="standardContextual"/>
        </w:rPr>
        <w:t>8</w:t>
      </w:r>
      <w:r w:rsidR="00C65FD3" w:rsidRPr="00AA3603">
        <w:rPr>
          <w:rFonts w:ascii="Times New Roman" w:hAnsi="Times New Roman" w:cs="Times New Roman"/>
          <w:b/>
          <w:bCs/>
          <w:iCs/>
          <w:color w:val="000000" w:themeColor="text1"/>
          <w:sz w:val="24"/>
          <w:szCs w:val="24"/>
          <w:u w:val="single"/>
          <w:lang w:eastAsia="pt-BR"/>
          <w14:ligatures w14:val="standardContextual"/>
        </w:rPr>
        <w:t>.</w:t>
      </w:r>
      <w:r w:rsidRPr="00AA3603">
        <w:rPr>
          <w:rFonts w:ascii="Times New Roman" w:hAnsi="Times New Roman" w:cs="Times New Roman"/>
          <w:b/>
          <w:bCs/>
          <w:iCs/>
          <w:color w:val="000000" w:themeColor="text1"/>
          <w:sz w:val="24"/>
          <w:szCs w:val="24"/>
          <w:u w:val="single"/>
          <w:lang w:eastAsia="pt-BR"/>
          <w14:ligatures w14:val="standardContextual"/>
        </w:rPr>
        <w:t xml:space="preserve"> FORMAS DE EXECUÇÃO DO OBJETO</w:t>
      </w:r>
    </w:p>
    <w:p w14:paraId="7290D726" w14:textId="77777777" w:rsidR="006372F0" w:rsidRDefault="006372F0" w:rsidP="007C5F30">
      <w:pPr>
        <w:widowControl/>
        <w:autoSpaceDE/>
        <w:autoSpaceDN/>
        <w:spacing w:line="360" w:lineRule="auto"/>
        <w:ind w:right="165"/>
        <w:jc w:val="both"/>
        <w:rPr>
          <w:rFonts w:ascii="Times New Roman" w:hAnsi="Times New Roman" w:cs="Times New Roman"/>
          <w:b/>
          <w:bCs/>
          <w:iCs/>
          <w:color w:val="000000" w:themeColor="text1"/>
          <w:sz w:val="24"/>
          <w:szCs w:val="24"/>
          <w:u w:val="single"/>
          <w:lang w:eastAsia="pt-BR"/>
          <w14:ligatures w14:val="standardContextual"/>
        </w:rPr>
      </w:pPr>
    </w:p>
    <w:p w14:paraId="7DB23542" w14:textId="6F52325E" w:rsidR="00E4219E" w:rsidRPr="002C5272" w:rsidRDefault="00CD07E4" w:rsidP="007C5F30">
      <w:pPr>
        <w:widowControl/>
        <w:autoSpaceDE/>
        <w:autoSpaceDN/>
        <w:spacing w:line="360" w:lineRule="auto"/>
        <w:ind w:right="165"/>
        <w:jc w:val="both"/>
        <w:rPr>
          <w:rFonts w:ascii="Times New Roman" w:hAnsi="Times New Roman" w:cs="Times New Roman"/>
          <w:b/>
          <w:bCs/>
          <w:color w:val="000000" w:themeColor="text1"/>
          <w:sz w:val="24"/>
          <w:szCs w:val="24"/>
          <w14:ligatures w14:val="standardContextual"/>
        </w:rPr>
      </w:pPr>
      <w:r w:rsidRPr="002C5272">
        <w:rPr>
          <w:rFonts w:ascii="Times New Roman" w:hAnsi="Times New Roman" w:cs="Times New Roman"/>
          <w:b/>
          <w:bCs/>
          <w:color w:val="000000" w:themeColor="text1"/>
          <w:sz w:val="24"/>
          <w:szCs w:val="24"/>
          <w14:ligatures w14:val="standardContextual"/>
        </w:rPr>
        <w:t xml:space="preserve">8.1. </w:t>
      </w:r>
      <w:r w:rsidR="0000351E" w:rsidRPr="002C5272">
        <w:rPr>
          <w:rFonts w:ascii="Times New Roman" w:hAnsi="Times New Roman" w:cs="Times New Roman"/>
          <w:b/>
          <w:bCs/>
          <w:color w:val="000000" w:themeColor="text1"/>
          <w:sz w:val="24"/>
          <w:szCs w:val="24"/>
          <w14:ligatures w14:val="standardContextual"/>
        </w:rPr>
        <w:t>CONDIÇÕES DE ENTREGA</w:t>
      </w:r>
    </w:p>
    <w:p w14:paraId="7EF9209D" w14:textId="29C7A56E" w:rsidR="00346029" w:rsidRDefault="00C65FD3" w:rsidP="00346029">
      <w:pPr>
        <w:tabs>
          <w:tab w:val="left" w:pos="578"/>
        </w:tabs>
        <w:spacing w:line="360" w:lineRule="auto"/>
        <w:ind w:right="-1"/>
        <w:jc w:val="both"/>
        <w:rPr>
          <w:rFonts w:ascii="Times New Roman" w:hAnsi="Times New Roman" w:cs="Times New Roman"/>
          <w:sz w:val="24"/>
        </w:rPr>
      </w:pPr>
      <w:r w:rsidRPr="00FB3099">
        <w:rPr>
          <w:rFonts w:ascii="Times New Roman" w:hAnsi="Times New Roman" w:cs="Times New Roman"/>
          <w:b/>
          <w:bCs/>
          <w:sz w:val="24"/>
        </w:rPr>
        <w:t>8.1.1.</w:t>
      </w:r>
      <w:r w:rsidRPr="003C40E2">
        <w:rPr>
          <w:rFonts w:ascii="Times New Roman" w:hAnsi="Times New Roman" w:cs="Times New Roman"/>
          <w:sz w:val="24"/>
        </w:rPr>
        <w:t xml:space="preserve"> </w:t>
      </w:r>
      <w:r w:rsidR="00E47493" w:rsidRPr="002D306A">
        <w:rPr>
          <w:rFonts w:ascii="Times New Roman" w:hAnsi="Times New Roman"/>
          <w:bCs/>
          <w:color w:val="000000" w:themeColor="text1"/>
          <w:sz w:val="24"/>
          <w:szCs w:val="24"/>
        </w:rPr>
        <w:t xml:space="preserve">Os serviços serão realizados diariamente, conforme </w:t>
      </w:r>
      <w:r w:rsidR="00714A87">
        <w:rPr>
          <w:rFonts w:ascii="Times New Roman" w:hAnsi="Times New Roman"/>
          <w:bCs/>
          <w:color w:val="000000" w:themeColor="text1"/>
          <w:sz w:val="24"/>
          <w:szCs w:val="24"/>
        </w:rPr>
        <w:t xml:space="preserve">a demanda </w:t>
      </w:r>
      <w:r w:rsidR="00714A87" w:rsidRPr="002D306A">
        <w:rPr>
          <w:rFonts w:ascii="Times New Roman" w:hAnsi="Times New Roman"/>
          <w:bCs/>
          <w:color w:val="000000" w:themeColor="text1"/>
          <w:sz w:val="24"/>
          <w:szCs w:val="24"/>
        </w:rPr>
        <w:t>e</w:t>
      </w:r>
      <w:r w:rsidR="00E47493" w:rsidRPr="002D306A">
        <w:rPr>
          <w:rFonts w:ascii="Times New Roman" w:hAnsi="Times New Roman"/>
          <w:bCs/>
          <w:color w:val="000000" w:themeColor="text1"/>
          <w:sz w:val="24"/>
          <w:szCs w:val="24"/>
        </w:rPr>
        <w:t xml:space="preserve"> horários pré-determinados pela Secretaria Municipal</w:t>
      </w:r>
      <w:r w:rsidR="006E7F0F">
        <w:rPr>
          <w:rFonts w:ascii="Times New Roman" w:hAnsi="Times New Roman"/>
          <w:bCs/>
          <w:color w:val="000000" w:themeColor="text1"/>
          <w:sz w:val="24"/>
          <w:szCs w:val="24"/>
        </w:rPr>
        <w:t xml:space="preserve"> </w:t>
      </w:r>
      <w:r w:rsidR="00346029">
        <w:rPr>
          <w:rFonts w:ascii="Times New Roman" w:hAnsi="Times New Roman"/>
          <w:bCs/>
          <w:color w:val="000000" w:themeColor="text1"/>
          <w:sz w:val="24"/>
          <w:szCs w:val="24"/>
        </w:rPr>
        <w:t>de Saúde</w:t>
      </w:r>
      <w:r w:rsidR="00FF0DB6">
        <w:rPr>
          <w:rFonts w:ascii="Times New Roman" w:hAnsi="Times New Roman"/>
          <w:bCs/>
          <w:color w:val="000000" w:themeColor="text1"/>
          <w:sz w:val="24"/>
          <w:szCs w:val="24"/>
        </w:rPr>
        <w:t xml:space="preserve"> (solicitação pelo fiscal)</w:t>
      </w:r>
      <w:r w:rsidR="006372F0">
        <w:rPr>
          <w:rFonts w:ascii="Times New Roman" w:hAnsi="Times New Roman"/>
          <w:bCs/>
          <w:color w:val="000000" w:themeColor="text1"/>
          <w:sz w:val="24"/>
          <w:szCs w:val="24"/>
        </w:rPr>
        <w:t>.</w:t>
      </w:r>
      <w:r w:rsidR="00346029" w:rsidRPr="00346029">
        <w:rPr>
          <w:rFonts w:ascii="Times New Roman" w:hAnsi="Times New Roman" w:cs="Times New Roman"/>
          <w:sz w:val="24"/>
        </w:rPr>
        <w:t xml:space="preserve"> </w:t>
      </w:r>
      <w:r w:rsidR="00346029" w:rsidRPr="00FF0DB6">
        <w:rPr>
          <w:rFonts w:ascii="Times New Roman" w:hAnsi="Times New Roman" w:cs="Times New Roman"/>
          <w:sz w:val="24"/>
        </w:rPr>
        <w:t xml:space="preserve">Endereço: </w:t>
      </w:r>
      <w:r w:rsidR="00FF0DB6" w:rsidRPr="00FF0DB6">
        <w:rPr>
          <w:rFonts w:ascii="Times New Roman" w:hAnsi="Times New Roman" w:cs="Times New Roman"/>
          <w:sz w:val="24"/>
        </w:rPr>
        <w:t>Rua João Martins do Espírito Santo, n.º 12, Bairro Parque Dona Gumercinda Martins</w:t>
      </w:r>
      <w:r w:rsidR="00346029" w:rsidRPr="00FF0DB6">
        <w:rPr>
          <w:rFonts w:ascii="Times New Roman" w:hAnsi="Times New Roman" w:cs="Times New Roman"/>
          <w:sz w:val="24"/>
        </w:rPr>
        <w:t xml:space="preserve">. </w:t>
      </w:r>
      <w:r w:rsidR="00FF0DB6" w:rsidRPr="00FF0DB6">
        <w:rPr>
          <w:rFonts w:ascii="Times New Roman" w:hAnsi="Times New Roman" w:cs="Times New Roman"/>
          <w:sz w:val="24"/>
        </w:rPr>
        <w:t xml:space="preserve">Complexo de saúde do </w:t>
      </w:r>
      <w:r w:rsidR="00346029" w:rsidRPr="00FF0DB6">
        <w:rPr>
          <w:rFonts w:ascii="Times New Roman" w:hAnsi="Times New Roman" w:cs="Times New Roman"/>
          <w:sz w:val="24"/>
        </w:rPr>
        <w:t>Município de Nova Serrana – MG, no horário entre 8:00 e 17:00 horas.</w:t>
      </w:r>
    </w:p>
    <w:p w14:paraId="058B91C0" w14:textId="27E10FA0" w:rsidR="00346029" w:rsidRDefault="006372F0" w:rsidP="006372F0">
      <w:pPr>
        <w:tabs>
          <w:tab w:val="left" w:pos="578"/>
        </w:tabs>
        <w:spacing w:line="360" w:lineRule="auto"/>
        <w:ind w:right="-1"/>
        <w:jc w:val="both"/>
        <w:rPr>
          <w:rFonts w:ascii="Times New Roman" w:hAnsi="Times New Roman" w:cs="Times New Roman"/>
          <w:sz w:val="24"/>
        </w:rPr>
      </w:pPr>
      <w:r w:rsidRPr="006372F0">
        <w:rPr>
          <w:rFonts w:ascii="Times New Roman" w:hAnsi="Times New Roman"/>
          <w:b/>
          <w:color w:val="000000" w:themeColor="text1"/>
          <w:sz w:val="24"/>
          <w:szCs w:val="24"/>
        </w:rPr>
        <w:t>8.1.</w:t>
      </w:r>
      <w:r w:rsidR="00346029">
        <w:rPr>
          <w:rFonts w:ascii="Times New Roman" w:hAnsi="Times New Roman"/>
          <w:b/>
          <w:color w:val="000000" w:themeColor="text1"/>
          <w:sz w:val="24"/>
          <w:szCs w:val="24"/>
        </w:rPr>
        <w:t>2</w:t>
      </w:r>
      <w:r w:rsidRPr="006372F0">
        <w:rPr>
          <w:rFonts w:ascii="Times New Roman" w:hAnsi="Times New Roman"/>
          <w:b/>
          <w:color w:val="000000" w:themeColor="text1"/>
          <w:sz w:val="24"/>
          <w:szCs w:val="24"/>
        </w:rPr>
        <w:t xml:space="preserve">. </w:t>
      </w:r>
      <w:r w:rsidR="00346029" w:rsidRPr="00346029">
        <w:rPr>
          <w:rFonts w:ascii="Times New Roman" w:hAnsi="Times New Roman" w:cs="Times New Roman"/>
          <w:sz w:val="24"/>
        </w:rPr>
        <w:t>Os cilindros serão fornecidos pela empresa em regime de comodato</w:t>
      </w:r>
      <w:r w:rsidR="00346029">
        <w:rPr>
          <w:rFonts w:ascii="Times New Roman" w:hAnsi="Times New Roman" w:cs="Times New Roman"/>
          <w:sz w:val="24"/>
        </w:rPr>
        <w:t>.</w:t>
      </w:r>
    </w:p>
    <w:p w14:paraId="06781367" w14:textId="76A8EAA2" w:rsidR="006372F0" w:rsidRDefault="00346029" w:rsidP="006372F0">
      <w:pPr>
        <w:tabs>
          <w:tab w:val="left" w:pos="578"/>
        </w:tabs>
        <w:spacing w:line="360" w:lineRule="auto"/>
        <w:ind w:right="-1"/>
        <w:jc w:val="both"/>
        <w:rPr>
          <w:rFonts w:ascii="Times New Roman" w:hAnsi="Times New Roman" w:cs="Times New Roman"/>
          <w:sz w:val="24"/>
        </w:rPr>
      </w:pPr>
      <w:r w:rsidRPr="00346029">
        <w:rPr>
          <w:rFonts w:ascii="Times New Roman" w:hAnsi="Times New Roman" w:cs="Times New Roman"/>
          <w:b/>
          <w:bCs/>
          <w:sz w:val="24"/>
        </w:rPr>
        <w:t>8.1.3.</w:t>
      </w:r>
      <w:r w:rsidRPr="00346029">
        <w:rPr>
          <w:rFonts w:ascii="Times New Roman" w:hAnsi="Times New Roman" w:cs="Times New Roman"/>
          <w:sz w:val="24"/>
        </w:rPr>
        <w:t xml:space="preserve"> Será de responsabilidade do(a) Contratado fornecimento do oxigênio acondicionado em cilindro de sua propriedade, incluindo os serviços de transporte e entrega na residência do paciente, a instalação e substituição do cilindro.</w:t>
      </w:r>
    </w:p>
    <w:p w14:paraId="478D113D" w14:textId="49CAD128" w:rsidR="006372F0" w:rsidRPr="003C40E2" w:rsidRDefault="006372F0" w:rsidP="006372F0">
      <w:pPr>
        <w:tabs>
          <w:tab w:val="left" w:pos="578"/>
        </w:tabs>
        <w:spacing w:line="360" w:lineRule="auto"/>
        <w:ind w:right="-1"/>
        <w:jc w:val="both"/>
        <w:rPr>
          <w:rFonts w:ascii="Times New Roman" w:hAnsi="Times New Roman" w:cs="Times New Roman"/>
          <w:sz w:val="24"/>
        </w:rPr>
      </w:pPr>
      <w:r w:rsidRPr="00346029">
        <w:rPr>
          <w:rFonts w:ascii="Times New Roman" w:hAnsi="Times New Roman" w:cs="Times New Roman"/>
          <w:b/>
          <w:bCs/>
          <w:sz w:val="24"/>
        </w:rPr>
        <w:t>8.1.4.</w:t>
      </w:r>
      <w:r w:rsidRPr="003C40E2">
        <w:rPr>
          <w:rFonts w:ascii="Times New Roman" w:hAnsi="Times New Roman" w:cs="Times New Roman"/>
          <w:sz w:val="24"/>
        </w:rPr>
        <w:t xml:space="preserve"> </w:t>
      </w:r>
      <w:r w:rsidR="00346029" w:rsidRPr="00346029">
        <w:rPr>
          <w:rFonts w:ascii="Times New Roman" w:hAnsi="Times New Roman" w:cs="Times New Roman"/>
          <w:sz w:val="24"/>
        </w:rPr>
        <w:t>A válvula reguladora com fluxômetro a bilha e umidificador de ar devem ser fornecidos no ato da primeira entrega a todos pacientes atendidos pela Secretaria Municipal de Saúde e para os demais que surgirem durante a vigência do contrato.</w:t>
      </w:r>
    </w:p>
    <w:p w14:paraId="321BAAB5" w14:textId="77777777" w:rsidR="00346029" w:rsidRDefault="008F5BB1" w:rsidP="00346029">
      <w:pPr>
        <w:spacing w:line="360" w:lineRule="auto"/>
        <w:jc w:val="both"/>
        <w:rPr>
          <w:rFonts w:ascii="Times New Roman" w:hAnsi="Times New Roman" w:cs="Times New Roman"/>
          <w:sz w:val="24"/>
        </w:rPr>
      </w:pPr>
      <w:r w:rsidRPr="00FB3099">
        <w:rPr>
          <w:rFonts w:ascii="Times New Roman" w:hAnsi="Times New Roman" w:cs="Times New Roman"/>
          <w:b/>
          <w:bCs/>
          <w:sz w:val="24"/>
        </w:rPr>
        <w:t>8.1.2.</w:t>
      </w:r>
      <w:r w:rsidRPr="003C40E2">
        <w:rPr>
          <w:rFonts w:ascii="Times New Roman" w:hAnsi="Times New Roman" w:cs="Times New Roman"/>
          <w:sz w:val="24"/>
        </w:rPr>
        <w:t xml:space="preserve"> </w:t>
      </w:r>
      <w:r w:rsidR="00346029" w:rsidRPr="00346029">
        <w:rPr>
          <w:rFonts w:ascii="Times New Roman" w:hAnsi="Times New Roman" w:cs="Times New Roman"/>
          <w:sz w:val="24"/>
        </w:rPr>
        <w:t>As aquisições serão feitas de acordo com a necessidade de consumo dos usuários e mediante a solicitação da Secretaria Municipal de Saúde.</w:t>
      </w:r>
    </w:p>
    <w:p w14:paraId="72A5853D" w14:textId="77777777" w:rsidR="00346029" w:rsidRDefault="008F5BB1" w:rsidP="00346029">
      <w:pPr>
        <w:spacing w:line="360" w:lineRule="auto"/>
        <w:jc w:val="both"/>
        <w:rPr>
          <w:rFonts w:ascii="Times New Roman" w:hAnsi="Times New Roman" w:cs="Times New Roman"/>
          <w:sz w:val="24"/>
        </w:rPr>
      </w:pPr>
      <w:r w:rsidRPr="00FB3099">
        <w:rPr>
          <w:rFonts w:ascii="Times New Roman" w:hAnsi="Times New Roman" w:cs="Times New Roman"/>
          <w:b/>
          <w:bCs/>
          <w:sz w:val="24"/>
        </w:rPr>
        <w:lastRenderedPageBreak/>
        <w:t>8.1.</w:t>
      </w:r>
      <w:r w:rsidR="002132AC">
        <w:rPr>
          <w:rFonts w:ascii="Times New Roman" w:hAnsi="Times New Roman" w:cs="Times New Roman"/>
          <w:b/>
          <w:bCs/>
          <w:sz w:val="24"/>
        </w:rPr>
        <w:t>3</w:t>
      </w:r>
      <w:r w:rsidRPr="00FB3099">
        <w:rPr>
          <w:rFonts w:ascii="Times New Roman" w:hAnsi="Times New Roman" w:cs="Times New Roman"/>
          <w:b/>
          <w:bCs/>
          <w:sz w:val="24"/>
        </w:rPr>
        <w:t>.</w:t>
      </w:r>
      <w:r w:rsidRPr="003C40E2">
        <w:rPr>
          <w:rFonts w:ascii="Times New Roman" w:hAnsi="Times New Roman" w:cs="Times New Roman"/>
          <w:sz w:val="24"/>
        </w:rPr>
        <w:t xml:space="preserve"> </w:t>
      </w:r>
      <w:r w:rsidR="00346029" w:rsidRPr="00346029">
        <w:rPr>
          <w:rFonts w:ascii="Times New Roman" w:hAnsi="Times New Roman" w:cs="Times New Roman"/>
          <w:sz w:val="24"/>
        </w:rPr>
        <w:t>As entregas deverão ser realizadas em até 48 (quarenta e oito) horas após o recebimento da solicitação, em local definido na Autorização de Fornecimento, dentro do perímetro urbano e rural do Município.</w:t>
      </w:r>
    </w:p>
    <w:p w14:paraId="5285382E" w14:textId="7DFCA34D" w:rsidR="00346029" w:rsidRDefault="00346029" w:rsidP="00346029">
      <w:pPr>
        <w:spacing w:line="360" w:lineRule="auto"/>
        <w:jc w:val="both"/>
        <w:rPr>
          <w:rFonts w:ascii="Times New Roman" w:hAnsi="Times New Roman" w:cs="Times New Roman"/>
          <w:sz w:val="24"/>
        </w:rPr>
      </w:pPr>
      <w:r w:rsidRPr="00346029">
        <w:rPr>
          <w:rFonts w:ascii="Times New Roman" w:hAnsi="Times New Roman" w:cs="Times New Roman"/>
          <w:b/>
          <w:bCs/>
          <w:sz w:val="24"/>
        </w:rPr>
        <w:t>8.1.4.</w:t>
      </w:r>
      <w:r>
        <w:rPr>
          <w:rFonts w:ascii="Times New Roman" w:hAnsi="Times New Roman" w:cs="Times New Roman"/>
          <w:sz w:val="24"/>
        </w:rPr>
        <w:t xml:space="preserve"> </w:t>
      </w:r>
      <w:r w:rsidRPr="00346029">
        <w:rPr>
          <w:rFonts w:ascii="Times New Roman" w:hAnsi="Times New Roman" w:cs="Times New Roman"/>
          <w:sz w:val="24"/>
        </w:rPr>
        <w:t>Os cilindros com cargas de oxigênio domiciliar, válvula reguladora com fluxômetro a bilha e umidificador de ar, deverão ser entregues nas residências dos usuários e, se necessário, a Contratada deverá fazer a devida instalação ou troca do cilindro vazio pelo cheio. Para os usuários cujo estado clínico requeira substituição imediata dos cilindros vazios pelos cheios, o(a) Contratadodeverá estar disponível e os atendimentos deverão ser realizados 24 (vinte e quatro) horas por dia. Os vasilhames (cilindros) deverão ser fornecidos pela Contratada aos usuários como empréstimo, sem custo (comodato).</w:t>
      </w:r>
    </w:p>
    <w:p w14:paraId="2E407BFE" w14:textId="2EAF370B" w:rsidR="00175702" w:rsidRDefault="00C86B22" w:rsidP="00346029">
      <w:pPr>
        <w:spacing w:line="360" w:lineRule="auto"/>
        <w:jc w:val="both"/>
        <w:rPr>
          <w:rFonts w:ascii="Times New Roman" w:hAnsi="Times New Roman" w:cs="Times New Roman"/>
          <w:sz w:val="24"/>
          <w:szCs w:val="24"/>
          <w14:ligatures w14:val="standardContextual"/>
        </w:rPr>
      </w:pPr>
      <w:r w:rsidRPr="00FB3099">
        <w:rPr>
          <w:rFonts w:ascii="Times New Roman" w:hAnsi="Times New Roman" w:cs="Times New Roman"/>
          <w:b/>
          <w:bCs/>
          <w:sz w:val="24"/>
          <w:szCs w:val="24"/>
          <w14:ligatures w14:val="standardContextual"/>
        </w:rPr>
        <w:t>8.1.</w:t>
      </w:r>
      <w:r w:rsidR="00FC5633">
        <w:rPr>
          <w:rFonts w:ascii="Times New Roman" w:hAnsi="Times New Roman" w:cs="Times New Roman"/>
          <w:b/>
          <w:bCs/>
          <w:sz w:val="24"/>
          <w:szCs w:val="24"/>
          <w14:ligatures w14:val="standardContextual"/>
        </w:rPr>
        <w:t>5</w:t>
      </w:r>
      <w:r w:rsidRPr="00FB3099">
        <w:rPr>
          <w:rFonts w:ascii="Times New Roman" w:hAnsi="Times New Roman" w:cs="Times New Roman"/>
          <w:b/>
          <w:bCs/>
          <w:sz w:val="24"/>
          <w:szCs w:val="24"/>
          <w14:ligatures w14:val="standardContextual"/>
        </w:rPr>
        <w:t>.</w:t>
      </w:r>
      <w:r w:rsidRPr="003C40E2">
        <w:rPr>
          <w:rFonts w:ascii="Times New Roman" w:hAnsi="Times New Roman" w:cs="Times New Roman"/>
          <w:sz w:val="24"/>
          <w:szCs w:val="24"/>
          <w14:ligatures w14:val="standardContextual"/>
        </w:rPr>
        <w:t xml:space="preserve"> </w:t>
      </w:r>
      <w:r w:rsidR="00175702" w:rsidRPr="00175702">
        <w:rPr>
          <w:rFonts w:ascii="Times New Roman" w:hAnsi="Times New Roman" w:cs="Times New Roman"/>
          <w:sz w:val="24"/>
          <w:szCs w:val="24"/>
          <w14:ligatures w14:val="standardContextual"/>
        </w:rPr>
        <w:t xml:space="preserve">Caso seja constatada qualquer irregularidade no serviço, total ou parcial, em desacordo com as especificações estabelecidas neste Termo de Referência e na proposta apresentada, a empresa será devidamente notificada, por escrito, e terá o prazo de até 30 (trinta) dias consecutivos, contados a partir da notificação, para realizar a substituição ou regularização necessária. </w:t>
      </w:r>
    </w:p>
    <w:p w14:paraId="0897CC0E" w14:textId="3AF59A1A" w:rsidR="00FC5633" w:rsidRDefault="00FC5633" w:rsidP="00346029">
      <w:pPr>
        <w:spacing w:line="360" w:lineRule="auto"/>
        <w:jc w:val="both"/>
        <w:rPr>
          <w:rFonts w:ascii="Times New Roman" w:hAnsi="Times New Roman" w:cs="Times New Roman"/>
          <w:sz w:val="24"/>
          <w:szCs w:val="24"/>
          <w14:ligatures w14:val="standardContextual"/>
        </w:rPr>
      </w:pPr>
      <w:r w:rsidRPr="00FC5633">
        <w:rPr>
          <w:rFonts w:ascii="Times New Roman" w:hAnsi="Times New Roman" w:cs="Times New Roman"/>
          <w:b/>
          <w:bCs/>
          <w:sz w:val="24"/>
          <w:szCs w:val="24"/>
          <w14:ligatures w14:val="standardContextual"/>
        </w:rPr>
        <w:t>8.1.6.</w:t>
      </w:r>
      <w:r>
        <w:rPr>
          <w:rFonts w:ascii="Times New Roman" w:hAnsi="Times New Roman" w:cs="Times New Roman"/>
          <w:sz w:val="24"/>
          <w:szCs w:val="24"/>
          <w14:ligatures w14:val="standardContextual"/>
        </w:rPr>
        <w:t xml:space="preserve"> </w:t>
      </w:r>
      <w:r w:rsidRPr="00FC5633">
        <w:rPr>
          <w:rFonts w:ascii="Times New Roman" w:hAnsi="Times New Roman" w:cs="Times New Roman"/>
          <w:sz w:val="24"/>
          <w:szCs w:val="24"/>
          <w14:ligatures w14:val="standardContextual"/>
        </w:rPr>
        <w:t>Durante a validade do registro, a Contratada não poderá alegar a indisponibilidade do produto, sob pena de lhe serem aplicadas as sanções previstas neste Termo.</w:t>
      </w:r>
    </w:p>
    <w:p w14:paraId="71E959DA" w14:textId="14B49A85" w:rsidR="00FC5633" w:rsidRDefault="00FC5633" w:rsidP="00346029">
      <w:pPr>
        <w:spacing w:line="360" w:lineRule="auto"/>
        <w:jc w:val="both"/>
        <w:rPr>
          <w:rFonts w:ascii="Times New Roman" w:hAnsi="Times New Roman" w:cs="Times New Roman"/>
          <w:sz w:val="24"/>
          <w:szCs w:val="24"/>
          <w14:ligatures w14:val="standardContextual"/>
        </w:rPr>
      </w:pPr>
      <w:r w:rsidRPr="00FC5633">
        <w:rPr>
          <w:rFonts w:ascii="Times New Roman" w:hAnsi="Times New Roman" w:cs="Times New Roman"/>
          <w:b/>
          <w:bCs/>
          <w:sz w:val="24"/>
          <w:szCs w:val="24"/>
          <w14:ligatures w14:val="standardContextual"/>
        </w:rPr>
        <w:t>8.1.7.</w:t>
      </w:r>
      <w:r>
        <w:rPr>
          <w:rFonts w:ascii="Times New Roman" w:hAnsi="Times New Roman" w:cs="Times New Roman"/>
          <w:sz w:val="24"/>
          <w:szCs w:val="24"/>
          <w14:ligatures w14:val="standardContextual"/>
        </w:rPr>
        <w:t xml:space="preserve"> </w:t>
      </w:r>
      <w:r w:rsidRPr="00FC5633">
        <w:rPr>
          <w:rFonts w:ascii="Times New Roman" w:hAnsi="Times New Roman" w:cs="Times New Roman"/>
          <w:sz w:val="24"/>
          <w:szCs w:val="24"/>
          <w14:ligatures w14:val="standardContextual"/>
        </w:rPr>
        <w:t>O recebimento dos produtos estará condicionado à conferência, exame, aceitação final, obrigando-se o(a) Contratado substituir, a suas expensas, no todo ou em parte, os produtos com defeitos porventura detectados.</w:t>
      </w:r>
    </w:p>
    <w:p w14:paraId="24DDE1C6" w14:textId="10772C6B" w:rsidR="00FC5633" w:rsidRDefault="00FC5633" w:rsidP="00346029">
      <w:pPr>
        <w:spacing w:line="360" w:lineRule="auto"/>
        <w:jc w:val="both"/>
        <w:rPr>
          <w:rFonts w:ascii="Times New Roman" w:hAnsi="Times New Roman" w:cs="Times New Roman"/>
          <w:sz w:val="24"/>
          <w:szCs w:val="24"/>
          <w14:ligatures w14:val="standardContextual"/>
        </w:rPr>
      </w:pPr>
      <w:r w:rsidRPr="00FC5633">
        <w:rPr>
          <w:rFonts w:ascii="Times New Roman" w:hAnsi="Times New Roman" w:cs="Times New Roman"/>
          <w:b/>
          <w:bCs/>
          <w:sz w:val="24"/>
          <w:szCs w:val="24"/>
          <w14:ligatures w14:val="standardContextual"/>
        </w:rPr>
        <w:t>8.1.8.</w:t>
      </w:r>
      <w:r>
        <w:rPr>
          <w:rFonts w:ascii="Times New Roman" w:hAnsi="Times New Roman" w:cs="Times New Roman"/>
          <w:sz w:val="24"/>
          <w:szCs w:val="24"/>
          <w14:ligatures w14:val="standardContextual"/>
        </w:rPr>
        <w:t xml:space="preserve"> </w:t>
      </w:r>
      <w:r w:rsidRPr="00FC5633">
        <w:rPr>
          <w:rFonts w:ascii="Times New Roman" w:hAnsi="Times New Roman" w:cs="Times New Roman"/>
          <w:sz w:val="24"/>
          <w:szCs w:val="24"/>
          <w14:ligatures w14:val="standardContextual"/>
        </w:rPr>
        <w:t>Havendo defeitos ou desconformidade do objeto o usuário comunicará ao fiscal do contrato, o qual lavrará relatório com todas as ocorrências e as deficiências verificadas, cuja cópia será encaminhada a Contratada notificando-a para a imediata correção das irregularidades apontadas e caso seja rejeitado, realize a troca do produto.</w:t>
      </w:r>
    </w:p>
    <w:p w14:paraId="28A96CAB" w14:textId="096DF023" w:rsidR="00FC5633" w:rsidRPr="00FC5633" w:rsidRDefault="00FC5633" w:rsidP="00FC5633">
      <w:pPr>
        <w:spacing w:line="360" w:lineRule="auto"/>
        <w:jc w:val="both"/>
        <w:rPr>
          <w:rFonts w:ascii="Times New Roman" w:hAnsi="Times New Roman" w:cs="Times New Roman"/>
          <w:sz w:val="24"/>
          <w:szCs w:val="24"/>
          <w14:ligatures w14:val="standardContextual"/>
        </w:rPr>
      </w:pPr>
      <w:r w:rsidRPr="00FC5633">
        <w:rPr>
          <w:rFonts w:ascii="Times New Roman" w:hAnsi="Times New Roman" w:cs="Times New Roman"/>
          <w:b/>
          <w:bCs/>
          <w:sz w:val="24"/>
          <w:szCs w:val="24"/>
          <w14:ligatures w14:val="standardContextual"/>
        </w:rPr>
        <w:t>8.1.9.</w:t>
      </w:r>
      <w:r>
        <w:rPr>
          <w:rFonts w:ascii="Times New Roman" w:hAnsi="Times New Roman" w:cs="Times New Roman"/>
          <w:sz w:val="24"/>
          <w:szCs w:val="24"/>
          <w14:ligatures w14:val="standardContextual"/>
        </w:rPr>
        <w:t xml:space="preserve"> </w:t>
      </w:r>
      <w:r w:rsidRPr="00FC5633">
        <w:rPr>
          <w:rFonts w:ascii="Times New Roman" w:hAnsi="Times New Roman" w:cs="Times New Roman"/>
          <w:sz w:val="24"/>
          <w:szCs w:val="24"/>
          <w14:ligatures w14:val="standardContextual"/>
        </w:rPr>
        <w:t>A fiscalização exercerá todos os atos necessários à verificação rigorosa do cumprimento das especificações e condições contratuais, ficando a Contratada obrigada a substituir os produtos rejeitados, ocorrendo por sua conta exclusiva as despesas de substituição.</w:t>
      </w:r>
    </w:p>
    <w:p w14:paraId="06BAB4FD" w14:textId="59DBCAA2" w:rsidR="00FC5633" w:rsidRPr="00FC5633" w:rsidRDefault="00FC5633" w:rsidP="00FC5633">
      <w:pPr>
        <w:spacing w:line="360" w:lineRule="auto"/>
        <w:jc w:val="both"/>
        <w:rPr>
          <w:rFonts w:ascii="Times New Roman" w:hAnsi="Times New Roman" w:cs="Times New Roman"/>
          <w:sz w:val="24"/>
          <w:szCs w:val="24"/>
          <w14:ligatures w14:val="standardContextual"/>
        </w:rPr>
      </w:pPr>
      <w:r w:rsidRPr="00FC5633">
        <w:rPr>
          <w:rFonts w:ascii="Times New Roman" w:hAnsi="Times New Roman" w:cs="Times New Roman"/>
          <w:b/>
          <w:bCs/>
          <w:sz w:val="24"/>
          <w:szCs w:val="24"/>
          <w14:ligatures w14:val="standardContextual"/>
        </w:rPr>
        <w:t>8.1.10.</w:t>
      </w:r>
      <w:r>
        <w:rPr>
          <w:rFonts w:ascii="Times New Roman" w:hAnsi="Times New Roman" w:cs="Times New Roman"/>
          <w:sz w:val="24"/>
          <w:szCs w:val="24"/>
          <w14:ligatures w14:val="standardContextual"/>
        </w:rPr>
        <w:t xml:space="preserve"> </w:t>
      </w:r>
      <w:r w:rsidRPr="00FC5633">
        <w:rPr>
          <w:rFonts w:ascii="Times New Roman" w:hAnsi="Times New Roman" w:cs="Times New Roman"/>
          <w:sz w:val="24"/>
          <w:szCs w:val="24"/>
          <w14:ligatures w14:val="standardContextual"/>
        </w:rPr>
        <w:t>A fiscalização será realizada visando garantir a conformidade, integridade e a qualidade dos produtos, bem como a eficiência, pontualidade e continuidade no fornecimento, podendo o(a) Contratado</w:t>
      </w:r>
      <w:r>
        <w:rPr>
          <w:rFonts w:ascii="Times New Roman" w:hAnsi="Times New Roman" w:cs="Times New Roman"/>
          <w:sz w:val="24"/>
          <w:szCs w:val="24"/>
          <w14:ligatures w14:val="standardContextual"/>
        </w:rPr>
        <w:t xml:space="preserve"> </w:t>
      </w:r>
      <w:r w:rsidRPr="00FC5633">
        <w:rPr>
          <w:rFonts w:ascii="Times New Roman" w:hAnsi="Times New Roman" w:cs="Times New Roman"/>
          <w:sz w:val="24"/>
          <w:szCs w:val="24"/>
          <w14:ligatures w14:val="standardContextual"/>
        </w:rPr>
        <w:t>tomar quaisquer decisões para assegurar a adequada execução do objeto, inclusive rescisão contratual.</w:t>
      </w:r>
    </w:p>
    <w:p w14:paraId="0BF6E76E" w14:textId="7C99B011" w:rsidR="00FC5633" w:rsidRDefault="00FC5633" w:rsidP="00FC5633">
      <w:pPr>
        <w:spacing w:line="360" w:lineRule="auto"/>
        <w:jc w:val="both"/>
        <w:rPr>
          <w:rFonts w:ascii="Times New Roman" w:hAnsi="Times New Roman" w:cs="Times New Roman"/>
          <w:sz w:val="24"/>
          <w:szCs w:val="24"/>
          <w14:ligatures w14:val="standardContextual"/>
        </w:rPr>
      </w:pPr>
      <w:r w:rsidRPr="00FC5633">
        <w:rPr>
          <w:rFonts w:ascii="Times New Roman" w:hAnsi="Times New Roman" w:cs="Times New Roman"/>
          <w:b/>
          <w:bCs/>
          <w:sz w:val="24"/>
          <w:szCs w:val="24"/>
          <w14:ligatures w14:val="standardContextual"/>
        </w:rPr>
        <w:t>8.1.11.</w:t>
      </w:r>
      <w:r>
        <w:rPr>
          <w:rFonts w:ascii="Times New Roman" w:hAnsi="Times New Roman" w:cs="Times New Roman"/>
          <w:sz w:val="24"/>
          <w:szCs w:val="24"/>
          <w14:ligatures w14:val="standardContextual"/>
        </w:rPr>
        <w:t xml:space="preserve"> </w:t>
      </w:r>
      <w:r w:rsidRPr="00FC5633">
        <w:rPr>
          <w:rFonts w:ascii="Times New Roman" w:hAnsi="Times New Roman" w:cs="Times New Roman"/>
          <w:sz w:val="24"/>
          <w:szCs w:val="24"/>
          <w14:ligatures w14:val="standardContextual"/>
        </w:rPr>
        <w:t xml:space="preserve">Todas as despesas de transporte, tributos, frete, carregamento, descarregamento, encargos trabalhistas e previdenciários e outros custos decorrentes direta e indiretamente do fornecimento do </w:t>
      </w:r>
      <w:r w:rsidRPr="00FC5633">
        <w:rPr>
          <w:rFonts w:ascii="Times New Roman" w:hAnsi="Times New Roman" w:cs="Times New Roman"/>
          <w:sz w:val="24"/>
          <w:szCs w:val="24"/>
          <w14:ligatures w14:val="standardContextual"/>
        </w:rPr>
        <w:lastRenderedPageBreak/>
        <w:t>objeto desta licitação, correrão por conta exclusiva do(a) Detentor/Contratada. As exigências e a atuação da fiscalização pelo Município de Nova Serrana/MG em nada restringem a responsabilidade única, integral e exclusiva do(a) Contratado</w:t>
      </w:r>
      <w:r>
        <w:rPr>
          <w:rFonts w:ascii="Times New Roman" w:hAnsi="Times New Roman" w:cs="Times New Roman"/>
          <w:sz w:val="24"/>
          <w:szCs w:val="24"/>
          <w14:ligatures w14:val="standardContextual"/>
        </w:rPr>
        <w:t xml:space="preserve"> </w:t>
      </w:r>
      <w:r w:rsidRPr="00FC5633">
        <w:rPr>
          <w:rFonts w:ascii="Times New Roman" w:hAnsi="Times New Roman" w:cs="Times New Roman"/>
          <w:sz w:val="24"/>
          <w:szCs w:val="24"/>
          <w14:ligatures w14:val="standardContextual"/>
        </w:rPr>
        <w:t>no que concerne à execução do contrato.</w:t>
      </w:r>
    </w:p>
    <w:p w14:paraId="4221A513" w14:textId="4F7E5FC2" w:rsidR="00C86B22" w:rsidRPr="003C40E2" w:rsidRDefault="00175702" w:rsidP="007C5F30">
      <w:pPr>
        <w:tabs>
          <w:tab w:val="left" w:pos="578"/>
        </w:tabs>
        <w:spacing w:line="360" w:lineRule="auto"/>
        <w:ind w:right="-1"/>
        <w:jc w:val="both"/>
        <w:rPr>
          <w:rFonts w:ascii="Times New Roman" w:hAnsi="Times New Roman" w:cs="Times New Roman"/>
          <w:sz w:val="24"/>
          <w:szCs w:val="24"/>
        </w:rPr>
      </w:pPr>
      <w:r w:rsidRPr="00175702">
        <w:rPr>
          <w:rFonts w:ascii="Times New Roman" w:hAnsi="Times New Roman" w:cs="Times New Roman"/>
          <w:b/>
          <w:bCs/>
          <w:sz w:val="24"/>
          <w:szCs w:val="24"/>
          <w14:ligatures w14:val="standardContextual"/>
        </w:rPr>
        <w:t>8.1.</w:t>
      </w:r>
      <w:r w:rsidR="00FC5633">
        <w:rPr>
          <w:rFonts w:ascii="Times New Roman" w:hAnsi="Times New Roman" w:cs="Times New Roman"/>
          <w:b/>
          <w:bCs/>
          <w:sz w:val="24"/>
          <w:szCs w:val="24"/>
          <w14:ligatures w14:val="standardContextual"/>
        </w:rPr>
        <w:t>12</w:t>
      </w:r>
      <w:r w:rsidRPr="00175702">
        <w:rPr>
          <w:rFonts w:ascii="Times New Roman" w:hAnsi="Times New Roman" w:cs="Times New Roman"/>
          <w:b/>
          <w:bCs/>
          <w:sz w:val="24"/>
          <w:szCs w:val="24"/>
          <w14:ligatures w14:val="standardContextual"/>
        </w:rPr>
        <w:t>.</w:t>
      </w:r>
      <w:r>
        <w:rPr>
          <w:rFonts w:ascii="Times New Roman" w:hAnsi="Times New Roman" w:cs="Times New Roman"/>
          <w:sz w:val="24"/>
          <w:szCs w:val="24"/>
          <w14:ligatures w14:val="standardContextual"/>
        </w:rPr>
        <w:t xml:space="preserve"> </w:t>
      </w:r>
      <w:r w:rsidRPr="00175702">
        <w:rPr>
          <w:rFonts w:ascii="Times New Roman" w:hAnsi="Times New Roman" w:cs="Times New Roman"/>
          <w:sz w:val="24"/>
          <w:szCs w:val="24"/>
          <w14:ligatures w14:val="standardContextual"/>
        </w:rPr>
        <w:t>O descumprimento desta obrigação poderá acarretar a aplicação das penalidades previstas no contrato.</w:t>
      </w:r>
    </w:p>
    <w:p w14:paraId="2C1097A3" w14:textId="42E0F160" w:rsidR="008F5BB1" w:rsidRPr="003C40E2" w:rsidRDefault="00C86B22" w:rsidP="007C5F30">
      <w:pPr>
        <w:tabs>
          <w:tab w:val="left" w:pos="578"/>
        </w:tabs>
        <w:spacing w:line="360" w:lineRule="auto"/>
        <w:ind w:right="-1"/>
        <w:jc w:val="both"/>
        <w:rPr>
          <w:rFonts w:ascii="Times New Roman" w:hAnsi="Times New Roman" w:cs="Times New Roman"/>
          <w:sz w:val="24"/>
          <w:szCs w:val="24"/>
        </w:rPr>
      </w:pPr>
      <w:r w:rsidRPr="00FB3099">
        <w:rPr>
          <w:rFonts w:ascii="Times New Roman" w:hAnsi="Times New Roman" w:cs="Times New Roman"/>
          <w:b/>
          <w:bCs/>
          <w:sz w:val="24"/>
          <w:szCs w:val="24"/>
        </w:rPr>
        <w:t>8.1.</w:t>
      </w:r>
      <w:r w:rsidR="00FC5633">
        <w:rPr>
          <w:rFonts w:ascii="Times New Roman" w:hAnsi="Times New Roman" w:cs="Times New Roman"/>
          <w:b/>
          <w:bCs/>
          <w:sz w:val="24"/>
          <w:szCs w:val="24"/>
        </w:rPr>
        <w:t>13</w:t>
      </w:r>
      <w:r w:rsidRPr="00FB3099">
        <w:rPr>
          <w:rFonts w:ascii="Times New Roman" w:hAnsi="Times New Roman" w:cs="Times New Roman"/>
          <w:b/>
          <w:bCs/>
          <w:sz w:val="24"/>
          <w:szCs w:val="24"/>
        </w:rPr>
        <w:t>.</w:t>
      </w:r>
      <w:r w:rsidRPr="003C40E2">
        <w:rPr>
          <w:rFonts w:ascii="Times New Roman" w:hAnsi="Times New Roman" w:cs="Times New Roman"/>
          <w:sz w:val="24"/>
          <w:szCs w:val="24"/>
        </w:rPr>
        <w:t xml:space="preserve"> </w:t>
      </w:r>
      <w:r w:rsidR="00175702" w:rsidRPr="00175702">
        <w:rPr>
          <w:rFonts w:ascii="Times New Roman" w:hAnsi="Times New Roman" w:cs="Times New Roman"/>
          <w:sz w:val="24"/>
          <w:szCs w:val="24"/>
        </w:rPr>
        <w:t>O período entre a entrega do objeto desta licitação e a data da notificação para a substituição ou regularização não será considerado para a contagem do prazo estipulado para a realização das referidas ações.</w:t>
      </w:r>
    </w:p>
    <w:p w14:paraId="2102C8DF" w14:textId="6929A808" w:rsidR="00B64FB2" w:rsidRDefault="00B64FB2" w:rsidP="007C5F30">
      <w:pPr>
        <w:tabs>
          <w:tab w:val="left" w:pos="578"/>
        </w:tabs>
        <w:spacing w:line="360" w:lineRule="auto"/>
        <w:ind w:right="-1"/>
        <w:jc w:val="both"/>
        <w:rPr>
          <w:rFonts w:ascii="Times New Roman" w:hAnsi="Times New Roman" w:cs="Times New Roman"/>
          <w:sz w:val="24"/>
          <w:szCs w:val="24"/>
        </w:rPr>
      </w:pPr>
      <w:r w:rsidRPr="00FB3099">
        <w:rPr>
          <w:rFonts w:ascii="Times New Roman" w:eastAsia="Times New Roman" w:hAnsi="Times New Roman" w:cs="Times New Roman"/>
          <w:b/>
          <w:bCs/>
          <w:color w:val="242424"/>
          <w:sz w:val="24"/>
          <w:szCs w:val="24"/>
        </w:rPr>
        <w:t>8.1.</w:t>
      </w:r>
      <w:r w:rsidR="00FC5633">
        <w:rPr>
          <w:rFonts w:ascii="Times New Roman" w:eastAsia="Times New Roman" w:hAnsi="Times New Roman" w:cs="Times New Roman"/>
          <w:b/>
          <w:bCs/>
          <w:color w:val="242424"/>
          <w:sz w:val="24"/>
          <w:szCs w:val="24"/>
        </w:rPr>
        <w:t>14</w:t>
      </w:r>
      <w:r w:rsidRPr="00FB3099">
        <w:rPr>
          <w:rFonts w:ascii="Times New Roman" w:eastAsia="Times New Roman" w:hAnsi="Times New Roman" w:cs="Times New Roman"/>
          <w:b/>
          <w:bCs/>
          <w:color w:val="242424"/>
          <w:sz w:val="24"/>
          <w:szCs w:val="24"/>
        </w:rPr>
        <w:t>.</w:t>
      </w:r>
      <w:r>
        <w:rPr>
          <w:rFonts w:ascii="Times New Roman" w:eastAsia="Times New Roman" w:hAnsi="Times New Roman" w:cs="Times New Roman"/>
          <w:color w:val="242424"/>
          <w:sz w:val="24"/>
          <w:szCs w:val="24"/>
        </w:rPr>
        <w:t xml:space="preserve"> </w:t>
      </w:r>
      <w:r w:rsidR="00175702" w:rsidRPr="00175702">
        <w:rPr>
          <w:rFonts w:ascii="Times New Roman" w:hAnsi="Times New Roman"/>
          <w:bCs/>
          <w:color w:val="000000" w:themeColor="text1"/>
          <w:sz w:val="24"/>
          <w:szCs w:val="24"/>
        </w:rPr>
        <w:t xml:space="preserve">Se for constatado que o produto substituído ou regularizado continua em desacordo com as especificações do </w:t>
      </w:r>
      <w:r w:rsidR="00622961">
        <w:rPr>
          <w:rFonts w:ascii="Times New Roman" w:hAnsi="Times New Roman"/>
          <w:bCs/>
          <w:color w:val="000000" w:themeColor="text1"/>
          <w:sz w:val="24"/>
          <w:szCs w:val="24"/>
        </w:rPr>
        <w:t>Termo de referência e anexos</w:t>
      </w:r>
      <w:r w:rsidR="00175702" w:rsidRPr="00175702">
        <w:rPr>
          <w:rFonts w:ascii="Times New Roman" w:hAnsi="Times New Roman"/>
          <w:bCs/>
          <w:color w:val="000000" w:themeColor="text1"/>
          <w:sz w:val="24"/>
          <w:szCs w:val="24"/>
        </w:rPr>
        <w:t>, a contagem do prazo para a substituição ou regularização não será interrompida.</w:t>
      </w:r>
    </w:p>
    <w:p w14:paraId="6F8E1B45" w14:textId="4D40325F" w:rsidR="00EE2B91" w:rsidRDefault="00EE2B91" w:rsidP="007C5F30">
      <w:pPr>
        <w:tabs>
          <w:tab w:val="left" w:pos="578"/>
        </w:tabs>
        <w:spacing w:line="360" w:lineRule="auto"/>
        <w:ind w:right="-1"/>
        <w:jc w:val="both"/>
        <w:rPr>
          <w:rFonts w:ascii="Times New Roman" w:hAnsi="Times New Roman"/>
          <w:b/>
          <w:color w:val="000000" w:themeColor="text1"/>
          <w:sz w:val="24"/>
          <w:szCs w:val="24"/>
          <w:u w:val="single"/>
        </w:rPr>
      </w:pPr>
      <w:r w:rsidRPr="00FB3099">
        <w:rPr>
          <w:rFonts w:ascii="Times New Roman" w:hAnsi="Times New Roman" w:cs="Times New Roman"/>
          <w:b/>
          <w:bCs/>
          <w:sz w:val="24"/>
          <w:szCs w:val="24"/>
        </w:rPr>
        <w:t>8.1.</w:t>
      </w:r>
      <w:r w:rsidR="00FC5633">
        <w:rPr>
          <w:rFonts w:ascii="Times New Roman" w:hAnsi="Times New Roman" w:cs="Times New Roman"/>
          <w:b/>
          <w:bCs/>
          <w:sz w:val="24"/>
          <w:szCs w:val="24"/>
        </w:rPr>
        <w:t>15</w:t>
      </w:r>
      <w:r w:rsidRPr="00FB3099">
        <w:rPr>
          <w:rFonts w:ascii="Times New Roman" w:hAnsi="Times New Roman" w:cs="Times New Roman"/>
          <w:b/>
          <w:bCs/>
          <w:sz w:val="24"/>
          <w:szCs w:val="24"/>
        </w:rPr>
        <w:t>.</w:t>
      </w:r>
      <w:r>
        <w:rPr>
          <w:rFonts w:ascii="Times New Roman" w:hAnsi="Times New Roman" w:cs="Times New Roman"/>
          <w:sz w:val="24"/>
          <w:szCs w:val="24"/>
        </w:rPr>
        <w:t xml:space="preserve"> </w:t>
      </w:r>
      <w:r w:rsidR="00175702" w:rsidRPr="00175702">
        <w:rPr>
          <w:rFonts w:ascii="Times New Roman" w:hAnsi="Times New Roman"/>
          <w:bCs/>
          <w:color w:val="000000" w:themeColor="text1"/>
          <w:sz w:val="24"/>
          <w:szCs w:val="24"/>
        </w:rPr>
        <w:t>Se for verificado que a adequação do objeto não é possível ou que, mesmo após a concessão do prazo para reparações, o resultado esperado não foi alcançado, será cabível a rescisão unilateral do contrato. Nesse caso, também poderão ser aplicadas penalidades, com a devida abertura de processo administrativo, garantindo ao contratado o contraditório e a ampla defesa.</w:t>
      </w:r>
    </w:p>
    <w:p w14:paraId="68AFA075" w14:textId="477F6A64" w:rsidR="0000351E" w:rsidRDefault="0000351E" w:rsidP="007C5F30">
      <w:pPr>
        <w:tabs>
          <w:tab w:val="left" w:pos="578"/>
        </w:tabs>
        <w:spacing w:line="360" w:lineRule="auto"/>
        <w:ind w:right="-1"/>
        <w:jc w:val="both"/>
        <w:rPr>
          <w:rFonts w:ascii="Times New Roman" w:hAnsi="Times New Roman" w:cs="Times New Roman"/>
          <w:sz w:val="24"/>
          <w:szCs w:val="24"/>
        </w:rPr>
      </w:pPr>
      <w:r w:rsidRPr="0000351E">
        <w:rPr>
          <w:rFonts w:ascii="Times New Roman" w:hAnsi="Times New Roman" w:cs="Times New Roman"/>
          <w:b/>
          <w:bCs/>
          <w:sz w:val="24"/>
          <w:szCs w:val="24"/>
        </w:rPr>
        <w:t>8.1.10.</w:t>
      </w:r>
      <w:r>
        <w:rPr>
          <w:rFonts w:ascii="Times New Roman" w:hAnsi="Times New Roman" w:cs="Times New Roman"/>
          <w:sz w:val="24"/>
          <w:szCs w:val="24"/>
        </w:rPr>
        <w:t xml:space="preserve"> </w:t>
      </w:r>
      <w:r w:rsidRPr="0000351E">
        <w:rPr>
          <w:rFonts w:ascii="Times New Roman" w:hAnsi="Times New Roman" w:cs="Times New Roman"/>
          <w:sz w:val="24"/>
          <w:szCs w:val="24"/>
        </w:rPr>
        <w:t>As garantias e responsabilidades da Contratada quanto ao desempenho do objeto restringem-se à sua compatibilidade com os dados constantes da documentação que o acompanha</w:t>
      </w:r>
      <w:r w:rsidR="00FC5633">
        <w:rPr>
          <w:rFonts w:ascii="Times New Roman" w:hAnsi="Times New Roman" w:cs="Times New Roman"/>
          <w:sz w:val="24"/>
          <w:szCs w:val="24"/>
        </w:rPr>
        <w:t>.</w:t>
      </w:r>
    </w:p>
    <w:p w14:paraId="3960389A" w14:textId="77777777" w:rsidR="00476295" w:rsidRPr="002C5272" w:rsidRDefault="00476295" w:rsidP="00A51E33">
      <w:pPr>
        <w:widowControl/>
        <w:autoSpaceDE/>
        <w:autoSpaceDN/>
        <w:spacing w:line="360" w:lineRule="auto"/>
        <w:ind w:right="165"/>
        <w:jc w:val="both"/>
        <w:rPr>
          <w:rFonts w:ascii="Times New Roman" w:hAnsi="Times New Roman" w:cs="Times New Roman"/>
          <w:bCs/>
          <w:color w:val="000000" w:themeColor="text1"/>
          <w:sz w:val="24"/>
          <w:szCs w:val="24"/>
          <w:lang w:eastAsia="pt-BR"/>
          <w14:ligatures w14:val="standardContextual"/>
        </w:rPr>
      </w:pPr>
    </w:p>
    <w:p w14:paraId="05DB68BD" w14:textId="137087AD" w:rsidR="00E4219E" w:rsidRDefault="00E4219E" w:rsidP="007C5F30">
      <w:pPr>
        <w:widowControl/>
        <w:autoSpaceDE/>
        <w:autoSpaceDN/>
        <w:spacing w:line="360" w:lineRule="auto"/>
        <w:ind w:right="165"/>
        <w:jc w:val="both"/>
        <w:rPr>
          <w:rFonts w:ascii="Times New Roman" w:hAnsi="Times New Roman" w:cs="Times New Roman"/>
          <w:b/>
          <w:bCs/>
          <w:color w:val="000000" w:themeColor="text1"/>
          <w:sz w:val="24"/>
          <w:szCs w:val="24"/>
          <w:u w:val="single"/>
          <w14:ligatures w14:val="standardContextual"/>
        </w:rPr>
      </w:pPr>
      <w:bookmarkStart w:id="3" w:name="_Hlk164684559"/>
      <w:r w:rsidRPr="00B11470">
        <w:rPr>
          <w:rFonts w:ascii="Times New Roman" w:hAnsi="Times New Roman" w:cs="Times New Roman"/>
          <w:b/>
          <w:color w:val="000000" w:themeColor="text1"/>
          <w:sz w:val="24"/>
          <w:szCs w:val="24"/>
          <w:u w:val="single"/>
          <w14:ligatures w14:val="standardContextual"/>
        </w:rPr>
        <w:t>9</w:t>
      </w:r>
      <w:r w:rsidRPr="00B11470">
        <w:rPr>
          <w:rFonts w:ascii="Times New Roman" w:hAnsi="Times New Roman" w:cs="Times New Roman"/>
          <w:color w:val="000000" w:themeColor="text1"/>
          <w:sz w:val="24"/>
          <w:szCs w:val="24"/>
          <w:u w:val="single"/>
          <w14:ligatures w14:val="standardContextual"/>
        </w:rPr>
        <w:t xml:space="preserve">. </w:t>
      </w:r>
      <w:r w:rsidRPr="00B11470">
        <w:rPr>
          <w:rFonts w:ascii="Times New Roman" w:hAnsi="Times New Roman" w:cs="Times New Roman"/>
          <w:b/>
          <w:bCs/>
          <w:color w:val="000000" w:themeColor="text1"/>
          <w:sz w:val="24"/>
          <w:szCs w:val="24"/>
          <w:u w:val="single"/>
          <w14:ligatures w14:val="standardContextual"/>
        </w:rPr>
        <w:t>DA GESTÃO DO CONTRATO</w:t>
      </w:r>
    </w:p>
    <w:p w14:paraId="1A57AFCE" w14:textId="77777777" w:rsidR="002132AC" w:rsidRPr="00B11470" w:rsidRDefault="002132AC" w:rsidP="007C5F30">
      <w:pPr>
        <w:widowControl/>
        <w:autoSpaceDE/>
        <w:autoSpaceDN/>
        <w:spacing w:line="360" w:lineRule="auto"/>
        <w:ind w:right="165"/>
        <w:jc w:val="both"/>
        <w:rPr>
          <w:rFonts w:ascii="Times New Roman" w:hAnsi="Times New Roman" w:cs="Times New Roman"/>
          <w:b/>
          <w:bCs/>
          <w:color w:val="000000" w:themeColor="text1"/>
          <w:sz w:val="24"/>
          <w:szCs w:val="24"/>
          <w:u w:val="single"/>
          <w14:ligatures w14:val="standardContextual"/>
        </w:rPr>
      </w:pPr>
    </w:p>
    <w:p w14:paraId="362715C1" w14:textId="77777777" w:rsidR="007C5F30" w:rsidRPr="003C40E2" w:rsidRDefault="007C5F30" w:rsidP="007C5F30">
      <w:pPr>
        <w:widowControl/>
        <w:autoSpaceDE/>
        <w:autoSpaceDN/>
        <w:spacing w:line="360" w:lineRule="auto"/>
        <w:ind w:right="165"/>
        <w:jc w:val="both"/>
        <w:rPr>
          <w:rFonts w:ascii="Times New Roman" w:hAnsi="Times New Roman" w:cs="Times New Roman"/>
          <w:sz w:val="24"/>
          <w:szCs w:val="24"/>
          <w14:ligatures w14:val="standardContextual"/>
        </w:rPr>
      </w:pPr>
      <w:r w:rsidRPr="00C604B4">
        <w:rPr>
          <w:rFonts w:ascii="Times New Roman" w:hAnsi="Times New Roman" w:cs="Times New Roman"/>
          <w:b/>
          <w:bCs/>
          <w:sz w:val="24"/>
          <w:szCs w:val="24"/>
          <w14:ligatures w14:val="standardContextual"/>
        </w:rPr>
        <w:t>9.1.</w:t>
      </w:r>
      <w:r w:rsidRPr="003C40E2">
        <w:rPr>
          <w:rFonts w:ascii="Times New Roman" w:hAnsi="Times New Roman" w:cs="Times New Roman"/>
          <w:sz w:val="24"/>
          <w:szCs w:val="24"/>
          <w14:ligatures w14:val="standardContextual"/>
        </w:rPr>
        <w:t xml:space="preserve"> O contrato/ata firmado deverá ser executado fielmente pelas partes, de acordo com as cláusulas avençadas e as normas da Lei nº 14.133, de 2021, e cada parte responderá pelas consequências de sua inexecução total ou parcial.</w:t>
      </w:r>
    </w:p>
    <w:p w14:paraId="147A599E" w14:textId="55121A86" w:rsidR="007C5F30" w:rsidRPr="003C40E2" w:rsidRDefault="007C5F30" w:rsidP="007C5F30">
      <w:pPr>
        <w:widowControl/>
        <w:autoSpaceDE/>
        <w:autoSpaceDN/>
        <w:spacing w:line="360" w:lineRule="auto"/>
        <w:ind w:right="165"/>
        <w:jc w:val="both"/>
        <w:rPr>
          <w:rFonts w:ascii="Times New Roman" w:hAnsi="Times New Roman" w:cs="Times New Roman"/>
          <w:sz w:val="24"/>
          <w:szCs w:val="24"/>
          <w14:ligatures w14:val="standardContextual"/>
        </w:rPr>
      </w:pPr>
      <w:r w:rsidRPr="00C604B4">
        <w:rPr>
          <w:rFonts w:ascii="Times New Roman" w:hAnsi="Times New Roman" w:cs="Times New Roman"/>
          <w:b/>
          <w:bCs/>
          <w:sz w:val="24"/>
          <w:szCs w:val="24"/>
          <w14:ligatures w14:val="standardContextual"/>
        </w:rPr>
        <w:t>9.</w:t>
      </w:r>
      <w:r w:rsidR="00C604B4">
        <w:rPr>
          <w:rFonts w:ascii="Times New Roman" w:hAnsi="Times New Roman" w:cs="Times New Roman"/>
          <w:b/>
          <w:bCs/>
          <w:sz w:val="24"/>
          <w:szCs w:val="24"/>
          <w14:ligatures w14:val="standardContextual"/>
        </w:rPr>
        <w:t>1.1</w:t>
      </w:r>
      <w:r w:rsidRPr="00C604B4">
        <w:rPr>
          <w:rFonts w:ascii="Times New Roman" w:hAnsi="Times New Roman" w:cs="Times New Roman"/>
          <w:b/>
          <w:bCs/>
          <w:sz w:val="24"/>
          <w:szCs w:val="24"/>
          <w14:ligatures w14:val="standardContextual"/>
        </w:rPr>
        <w:t>.</w:t>
      </w:r>
      <w:r w:rsidRPr="003C40E2">
        <w:rPr>
          <w:rFonts w:ascii="Times New Roman" w:hAnsi="Times New Roman" w:cs="Times New Roman"/>
          <w:sz w:val="24"/>
          <w:szCs w:val="24"/>
          <w14:ligatures w14:val="standardContextual"/>
        </w:rPr>
        <w:t xml:space="preserve"> As comunicações entre o município e a contratada devem ser realizadas por escrito sempre que o ato exigir tal formalidade, admitindo-se o uso de mensagem eletrônica para esse fim.</w:t>
      </w:r>
    </w:p>
    <w:p w14:paraId="34CCC755" w14:textId="33E13ADD" w:rsidR="007C5F30" w:rsidRDefault="007C5F30" w:rsidP="007C5F30">
      <w:pPr>
        <w:widowControl/>
        <w:autoSpaceDE/>
        <w:autoSpaceDN/>
        <w:spacing w:line="360" w:lineRule="auto"/>
        <w:ind w:right="165"/>
        <w:jc w:val="both"/>
        <w:rPr>
          <w:rFonts w:ascii="Times New Roman" w:hAnsi="Times New Roman" w:cs="Times New Roman"/>
          <w:sz w:val="24"/>
          <w:szCs w:val="24"/>
          <w14:ligatures w14:val="standardContextual"/>
        </w:rPr>
      </w:pPr>
      <w:r w:rsidRPr="00C604B4">
        <w:rPr>
          <w:rFonts w:ascii="Times New Roman" w:hAnsi="Times New Roman" w:cs="Times New Roman"/>
          <w:b/>
          <w:bCs/>
          <w:sz w:val="24"/>
          <w:szCs w:val="24"/>
          <w14:ligatures w14:val="standardContextual"/>
        </w:rPr>
        <w:t>9.</w:t>
      </w:r>
      <w:r w:rsidR="00C604B4">
        <w:rPr>
          <w:rFonts w:ascii="Times New Roman" w:hAnsi="Times New Roman" w:cs="Times New Roman"/>
          <w:b/>
          <w:bCs/>
          <w:sz w:val="24"/>
          <w:szCs w:val="24"/>
          <w14:ligatures w14:val="standardContextual"/>
        </w:rPr>
        <w:t>1.2</w:t>
      </w:r>
      <w:r w:rsidRPr="00C604B4">
        <w:rPr>
          <w:rFonts w:ascii="Times New Roman" w:hAnsi="Times New Roman" w:cs="Times New Roman"/>
          <w:b/>
          <w:bCs/>
          <w:sz w:val="24"/>
          <w:szCs w:val="24"/>
          <w14:ligatures w14:val="standardContextual"/>
        </w:rPr>
        <w:t>.</w:t>
      </w:r>
      <w:r w:rsidRPr="003C40E2">
        <w:rPr>
          <w:rFonts w:ascii="Times New Roman" w:hAnsi="Times New Roman" w:cs="Times New Roman"/>
          <w:sz w:val="24"/>
          <w:szCs w:val="24"/>
          <w14:ligatures w14:val="standardContextual"/>
        </w:rPr>
        <w:t xml:space="preserve"> O órgão ou entidade poderá convocar representante da empresa para adoção de providências que devam ser cumpridas de imediato.</w:t>
      </w:r>
    </w:p>
    <w:p w14:paraId="2F07E5EA" w14:textId="7722CC8C" w:rsidR="007C5F30" w:rsidRPr="003C40E2" w:rsidRDefault="007C5F30" w:rsidP="007C5F30">
      <w:pPr>
        <w:widowControl/>
        <w:autoSpaceDE/>
        <w:autoSpaceDN/>
        <w:spacing w:line="360" w:lineRule="auto"/>
        <w:ind w:right="165"/>
        <w:jc w:val="both"/>
        <w:rPr>
          <w:rFonts w:ascii="Times New Roman" w:hAnsi="Times New Roman" w:cs="Times New Roman"/>
          <w:sz w:val="24"/>
          <w:szCs w:val="24"/>
          <w14:ligatures w14:val="standardContextual"/>
        </w:rPr>
      </w:pPr>
      <w:r w:rsidRPr="00C604B4">
        <w:rPr>
          <w:rFonts w:ascii="Times New Roman" w:hAnsi="Times New Roman" w:cs="Times New Roman"/>
          <w:b/>
          <w:bCs/>
          <w:sz w:val="24"/>
          <w:szCs w:val="24"/>
          <w14:ligatures w14:val="standardContextual"/>
        </w:rPr>
        <w:t>9.</w:t>
      </w:r>
      <w:r w:rsidR="00C604B4">
        <w:rPr>
          <w:rFonts w:ascii="Times New Roman" w:hAnsi="Times New Roman" w:cs="Times New Roman"/>
          <w:b/>
          <w:bCs/>
          <w:sz w:val="24"/>
          <w:szCs w:val="24"/>
          <w14:ligatures w14:val="standardContextual"/>
        </w:rPr>
        <w:t>1.3</w:t>
      </w:r>
      <w:r w:rsidRPr="00C604B4">
        <w:rPr>
          <w:rFonts w:ascii="Times New Roman" w:hAnsi="Times New Roman" w:cs="Times New Roman"/>
          <w:b/>
          <w:bCs/>
          <w:sz w:val="24"/>
          <w:szCs w:val="24"/>
          <w14:ligatures w14:val="standardContextual"/>
        </w:rPr>
        <w:t>.</w:t>
      </w:r>
      <w:r w:rsidRPr="003C40E2">
        <w:rPr>
          <w:rFonts w:ascii="Times New Roman" w:hAnsi="Times New Roman" w:cs="Times New Roman"/>
          <w:sz w:val="24"/>
          <w:szCs w:val="24"/>
          <w14:ligatures w14:val="standardContextual"/>
        </w:rPr>
        <w:t xml:space="preserve"> Após a assinatura do contrato,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88A356F" w14:textId="77777777" w:rsidR="007C5F30" w:rsidRPr="003C40E2" w:rsidRDefault="007C5F30" w:rsidP="007C5F30">
      <w:pPr>
        <w:widowControl/>
        <w:autoSpaceDE/>
        <w:autoSpaceDN/>
        <w:spacing w:line="360" w:lineRule="auto"/>
        <w:ind w:right="165"/>
        <w:jc w:val="both"/>
        <w:rPr>
          <w:rFonts w:ascii="Times New Roman" w:hAnsi="Times New Roman" w:cs="Times New Roman"/>
          <w:b/>
          <w:bCs/>
          <w:sz w:val="24"/>
          <w:szCs w:val="24"/>
          <w14:ligatures w14:val="standardContextual"/>
        </w:rPr>
      </w:pPr>
    </w:p>
    <w:p w14:paraId="7F2D75B4" w14:textId="03A6F7DD" w:rsidR="007C5F30" w:rsidRDefault="007C5F30" w:rsidP="007C5F30">
      <w:pPr>
        <w:widowControl/>
        <w:autoSpaceDE/>
        <w:autoSpaceDN/>
        <w:spacing w:line="360" w:lineRule="auto"/>
        <w:ind w:right="165"/>
        <w:jc w:val="both"/>
        <w:rPr>
          <w:rFonts w:ascii="Times New Roman" w:hAnsi="Times New Roman" w:cs="Times New Roman"/>
          <w:b/>
          <w:bCs/>
          <w:sz w:val="24"/>
          <w:szCs w:val="24"/>
          <w:u w:val="single"/>
          <w14:ligatures w14:val="standardContextual"/>
        </w:rPr>
      </w:pPr>
      <w:r w:rsidRPr="00C604B4">
        <w:rPr>
          <w:rFonts w:ascii="Times New Roman" w:hAnsi="Times New Roman" w:cs="Times New Roman"/>
          <w:b/>
          <w:bCs/>
          <w:sz w:val="24"/>
          <w:szCs w:val="24"/>
          <w:u w:val="single"/>
          <w14:ligatures w14:val="standardContextual"/>
        </w:rPr>
        <w:t>9.</w:t>
      </w:r>
      <w:r w:rsidR="002132AC">
        <w:rPr>
          <w:rFonts w:ascii="Times New Roman" w:hAnsi="Times New Roman" w:cs="Times New Roman"/>
          <w:b/>
          <w:bCs/>
          <w:sz w:val="24"/>
          <w:szCs w:val="24"/>
          <w:u w:val="single"/>
          <w14:ligatures w14:val="standardContextual"/>
        </w:rPr>
        <w:t>2</w:t>
      </w:r>
      <w:r w:rsidRPr="00C604B4">
        <w:rPr>
          <w:rFonts w:ascii="Times New Roman" w:hAnsi="Times New Roman" w:cs="Times New Roman"/>
          <w:b/>
          <w:bCs/>
          <w:sz w:val="24"/>
          <w:szCs w:val="24"/>
          <w:u w:val="single"/>
          <w14:ligatures w14:val="standardContextual"/>
        </w:rPr>
        <w:t>. FISCALIZAÇÃO</w:t>
      </w:r>
    </w:p>
    <w:p w14:paraId="6DBB3EB3" w14:textId="77777777" w:rsidR="002132AC" w:rsidRPr="00C604B4" w:rsidRDefault="002132AC" w:rsidP="007C5F30">
      <w:pPr>
        <w:widowControl/>
        <w:autoSpaceDE/>
        <w:autoSpaceDN/>
        <w:spacing w:line="360" w:lineRule="auto"/>
        <w:ind w:right="165"/>
        <w:jc w:val="both"/>
        <w:rPr>
          <w:rFonts w:ascii="Times New Roman" w:hAnsi="Times New Roman" w:cs="Times New Roman"/>
          <w:b/>
          <w:bCs/>
          <w:sz w:val="24"/>
          <w:szCs w:val="24"/>
          <w:u w:val="single"/>
          <w14:ligatures w14:val="standardContextual"/>
        </w:rPr>
      </w:pPr>
    </w:p>
    <w:p w14:paraId="1BC81585" w14:textId="33BDC136" w:rsidR="007C5F30" w:rsidRDefault="007C5F30" w:rsidP="007C5F30">
      <w:pPr>
        <w:widowControl/>
        <w:autoSpaceDE/>
        <w:autoSpaceDN/>
        <w:spacing w:line="360" w:lineRule="auto"/>
        <w:ind w:right="165"/>
        <w:jc w:val="both"/>
        <w:rPr>
          <w:rFonts w:ascii="Times New Roman" w:hAnsi="Times New Roman" w:cs="Times New Roman"/>
          <w:sz w:val="24"/>
          <w:szCs w:val="24"/>
          <w:lang w:val="pt-PT"/>
          <w14:ligatures w14:val="standardContextual"/>
        </w:rPr>
      </w:pPr>
      <w:r w:rsidRPr="00476295">
        <w:rPr>
          <w:rFonts w:ascii="Times New Roman" w:hAnsi="Times New Roman" w:cs="Times New Roman"/>
          <w:b/>
          <w:bCs/>
          <w:sz w:val="24"/>
          <w:szCs w:val="24"/>
          <w:lang w:val="pt-PT"/>
          <w14:ligatures w14:val="standardContextual"/>
        </w:rPr>
        <w:t>9.</w:t>
      </w:r>
      <w:r w:rsidR="002132AC">
        <w:rPr>
          <w:rFonts w:ascii="Times New Roman" w:hAnsi="Times New Roman" w:cs="Times New Roman"/>
          <w:b/>
          <w:bCs/>
          <w:sz w:val="24"/>
          <w:szCs w:val="24"/>
          <w:lang w:val="pt-PT"/>
          <w14:ligatures w14:val="standardContextual"/>
        </w:rPr>
        <w:t>2</w:t>
      </w:r>
      <w:r w:rsidRPr="00476295">
        <w:rPr>
          <w:rFonts w:ascii="Times New Roman" w:hAnsi="Times New Roman" w:cs="Times New Roman"/>
          <w:b/>
          <w:bCs/>
          <w:sz w:val="24"/>
          <w:szCs w:val="24"/>
          <w:lang w:val="pt-PT"/>
          <w14:ligatures w14:val="standardContextual"/>
        </w:rPr>
        <w:t>.1.</w:t>
      </w:r>
      <w:r w:rsidRPr="003C40E2">
        <w:rPr>
          <w:rFonts w:ascii="Times New Roman" w:hAnsi="Times New Roman" w:cs="Times New Roman"/>
          <w:sz w:val="24"/>
          <w:szCs w:val="24"/>
          <w:lang w:val="pt-PT"/>
          <w14:ligatures w14:val="standardContextual"/>
        </w:rPr>
        <w:t xml:space="preserve">  A execução do contrato deverá ser acompanhada e fiscalizada pelo (s) fiscal (is) do contrato/ata, ou pelos respectivos substitutos conforme dispõe o art. 117 da Lei nº. 14.133/2021, sendo que serão nomeados em ato próprio nos termos do Decreto Municipal 06/2024.</w:t>
      </w:r>
    </w:p>
    <w:p w14:paraId="70ADDAFC" w14:textId="5C600D67" w:rsidR="0017309B" w:rsidRPr="00AA4045" w:rsidRDefault="0017309B" w:rsidP="0017309B">
      <w:pPr>
        <w:spacing w:before="120" w:after="120" w:line="360" w:lineRule="auto"/>
        <w:ind w:right="165"/>
        <w:jc w:val="both"/>
        <w:rPr>
          <w:rFonts w:ascii="Times New Roman" w:hAnsi="Times New Roman" w:cs="Times New Roman"/>
          <w:b/>
          <w:sz w:val="24"/>
          <w:szCs w:val="24"/>
          <w:lang w:val="pt-PT"/>
          <w14:ligatures w14:val="standardContextual"/>
        </w:rPr>
      </w:pPr>
      <w:r w:rsidRPr="006D4D79">
        <w:rPr>
          <w:rFonts w:ascii="Times New Roman" w:hAnsi="Times New Roman" w:cs="Times New Roman"/>
          <w:b/>
          <w:bCs/>
          <w:sz w:val="24"/>
          <w:szCs w:val="24"/>
          <w:lang w:val="pt-PT"/>
          <w14:ligatures w14:val="standardContextual"/>
        </w:rPr>
        <w:t>9.5.</w:t>
      </w:r>
      <w:r w:rsidR="00C604B4" w:rsidRPr="006D4D79">
        <w:rPr>
          <w:rFonts w:ascii="Times New Roman" w:hAnsi="Times New Roman" w:cs="Times New Roman"/>
          <w:b/>
          <w:bCs/>
          <w:sz w:val="24"/>
          <w:szCs w:val="24"/>
          <w:lang w:val="pt-PT"/>
          <w14:ligatures w14:val="standardContextual"/>
        </w:rPr>
        <w:t>2</w:t>
      </w:r>
      <w:r w:rsidRPr="006D4D79">
        <w:rPr>
          <w:rFonts w:ascii="Times New Roman" w:hAnsi="Times New Roman" w:cs="Times New Roman"/>
          <w:b/>
          <w:bCs/>
          <w:sz w:val="24"/>
          <w:szCs w:val="24"/>
          <w:lang w:val="pt-PT"/>
          <w14:ligatures w14:val="standardContextual"/>
        </w:rPr>
        <w:t>.</w:t>
      </w:r>
      <w:r w:rsidR="00476295" w:rsidRPr="006D4D79">
        <w:rPr>
          <w:rFonts w:ascii="Times New Roman" w:hAnsi="Times New Roman" w:cs="Times New Roman"/>
          <w:sz w:val="24"/>
          <w:szCs w:val="24"/>
          <w:lang w:val="pt-PT"/>
          <w14:ligatures w14:val="standardContextual"/>
        </w:rPr>
        <w:t xml:space="preserve"> </w:t>
      </w:r>
      <w:r w:rsidRPr="006D4D79">
        <w:rPr>
          <w:rFonts w:ascii="Times New Roman" w:hAnsi="Times New Roman"/>
          <w:bCs/>
          <w:sz w:val="24"/>
          <w:szCs w:val="24"/>
          <w:lang w:eastAsia="pt-BR"/>
        </w:rPr>
        <w:t xml:space="preserve">Nos termos do Decreto Municipal 006/2024, ficam nomeados como fiscais do presente contrato </w:t>
      </w:r>
      <w:r w:rsidR="00476295" w:rsidRPr="006D4D79">
        <w:rPr>
          <w:rFonts w:ascii="Times New Roman" w:hAnsi="Times New Roman"/>
          <w:bCs/>
          <w:sz w:val="24"/>
          <w:szCs w:val="24"/>
          <w:lang w:eastAsia="pt-BR"/>
        </w:rPr>
        <w:t>o</w:t>
      </w:r>
      <w:r w:rsidRPr="006D4D79">
        <w:rPr>
          <w:rFonts w:ascii="Times New Roman" w:hAnsi="Times New Roman"/>
          <w:bCs/>
          <w:sz w:val="24"/>
          <w:szCs w:val="24"/>
          <w:lang w:eastAsia="pt-BR"/>
        </w:rPr>
        <w:t xml:space="preserve"> </w:t>
      </w:r>
      <w:r w:rsidRPr="006D4D79">
        <w:rPr>
          <w:rFonts w:ascii="Times New Roman" w:hAnsi="Times New Roman"/>
          <w:b/>
          <w:sz w:val="24"/>
          <w:szCs w:val="24"/>
          <w:lang w:eastAsia="pt-BR"/>
        </w:rPr>
        <w:t>Sr</w:t>
      </w:r>
      <w:r w:rsidR="006D4D79" w:rsidRPr="006D4D79">
        <w:rPr>
          <w:rFonts w:ascii="Times New Roman" w:hAnsi="Times New Roman"/>
          <w:b/>
          <w:sz w:val="24"/>
          <w:szCs w:val="24"/>
          <w:lang w:eastAsia="pt-BR"/>
        </w:rPr>
        <w:t>a</w:t>
      </w:r>
      <w:r w:rsidRPr="006D4D79">
        <w:rPr>
          <w:rFonts w:ascii="Times New Roman" w:hAnsi="Times New Roman"/>
          <w:b/>
          <w:sz w:val="24"/>
          <w:szCs w:val="24"/>
          <w:lang w:eastAsia="pt-BR"/>
        </w:rPr>
        <w:t xml:space="preserve">. </w:t>
      </w:r>
      <w:r w:rsidR="006D4D79" w:rsidRPr="006D4D79">
        <w:rPr>
          <w:rFonts w:ascii="Times New Roman" w:hAnsi="Times New Roman"/>
          <w:b/>
          <w:sz w:val="24"/>
          <w:szCs w:val="24"/>
          <w:lang w:eastAsia="pt-BR"/>
        </w:rPr>
        <w:t>Amanda Gabriela Mendes Fontes Garcia</w:t>
      </w:r>
      <w:r w:rsidR="00AA4045" w:rsidRPr="006D4D79">
        <w:rPr>
          <w:rFonts w:ascii="Times New Roman" w:hAnsi="Times New Roman"/>
          <w:b/>
          <w:sz w:val="24"/>
          <w:szCs w:val="24"/>
          <w:lang w:eastAsia="pt-BR"/>
        </w:rPr>
        <w:t>,</w:t>
      </w:r>
      <w:r w:rsidR="00AA4045" w:rsidRPr="006D4D79">
        <w:t xml:space="preserve"> </w:t>
      </w:r>
      <w:r w:rsidR="00AA4045" w:rsidRPr="006D4D79">
        <w:rPr>
          <w:rFonts w:ascii="Times New Roman" w:hAnsi="Times New Roman"/>
          <w:bCs/>
          <w:sz w:val="24"/>
          <w:szCs w:val="24"/>
          <w:lang w:eastAsia="pt-BR"/>
        </w:rPr>
        <w:t xml:space="preserve">matricula </w:t>
      </w:r>
      <w:r w:rsidR="00AA4045" w:rsidRPr="006D4D79">
        <w:rPr>
          <w:rFonts w:ascii="Times New Roman" w:hAnsi="Times New Roman"/>
          <w:b/>
          <w:sz w:val="24"/>
          <w:szCs w:val="24"/>
          <w:lang w:eastAsia="pt-BR"/>
        </w:rPr>
        <w:t>n° 3</w:t>
      </w:r>
      <w:r w:rsidR="006D4D79" w:rsidRPr="006D4D79">
        <w:rPr>
          <w:rFonts w:ascii="Times New Roman" w:hAnsi="Times New Roman"/>
          <w:b/>
          <w:sz w:val="24"/>
          <w:szCs w:val="24"/>
          <w:lang w:eastAsia="pt-BR"/>
        </w:rPr>
        <w:t>2026</w:t>
      </w:r>
      <w:r w:rsidR="00AA4045" w:rsidRPr="006D4D79">
        <w:rPr>
          <w:rFonts w:ascii="Times New Roman" w:hAnsi="Times New Roman"/>
          <w:b/>
          <w:sz w:val="24"/>
          <w:szCs w:val="24"/>
          <w:lang w:eastAsia="pt-BR"/>
        </w:rPr>
        <w:t xml:space="preserve"> </w:t>
      </w:r>
      <w:r w:rsidR="00AA4045" w:rsidRPr="006D4D79">
        <w:rPr>
          <w:rFonts w:ascii="Times New Roman" w:hAnsi="Times New Roman"/>
          <w:bCs/>
          <w:sz w:val="24"/>
          <w:szCs w:val="24"/>
          <w:lang w:eastAsia="pt-BR"/>
        </w:rPr>
        <w:t>e</w:t>
      </w:r>
      <w:r w:rsidRPr="006D4D79">
        <w:rPr>
          <w:rFonts w:ascii="Times New Roman" w:hAnsi="Times New Roman"/>
          <w:bCs/>
          <w:sz w:val="24"/>
          <w:szCs w:val="24"/>
          <w:lang w:eastAsia="pt-BR"/>
        </w:rPr>
        <w:t xml:space="preserve"> como fiscal Substituto </w:t>
      </w:r>
      <w:bookmarkStart w:id="4" w:name="_Hlk184380118"/>
      <w:r w:rsidR="00476295" w:rsidRPr="006D4D79">
        <w:rPr>
          <w:rFonts w:ascii="Times New Roman" w:hAnsi="Times New Roman"/>
          <w:bCs/>
          <w:sz w:val="24"/>
          <w:szCs w:val="24"/>
          <w:lang w:eastAsia="pt-BR"/>
        </w:rPr>
        <w:t xml:space="preserve">o </w:t>
      </w:r>
      <w:bookmarkEnd w:id="4"/>
      <w:r w:rsidR="006D4D79" w:rsidRPr="006D4D79">
        <w:rPr>
          <w:rFonts w:ascii="Times New Roman" w:hAnsi="Times New Roman" w:cs="Times New Roman"/>
          <w:bCs/>
          <w:sz w:val="24"/>
          <w:szCs w:val="24"/>
          <w:lang w:eastAsia="pt-BR"/>
        </w:rPr>
        <w:t>Sra.</w:t>
      </w:r>
      <w:r w:rsidR="006D4D79" w:rsidRPr="006D4D79">
        <w:rPr>
          <w:rFonts w:ascii="Times New Roman" w:hAnsi="Times New Roman" w:cs="Times New Roman"/>
          <w:b/>
          <w:sz w:val="24"/>
          <w:szCs w:val="24"/>
          <w:lang w:eastAsia="pt-BR"/>
        </w:rPr>
        <w:t xml:space="preserve"> Cleiton de Rezende,</w:t>
      </w:r>
      <w:r w:rsidR="00AA4045" w:rsidRPr="006D4D79">
        <w:rPr>
          <w:rFonts w:ascii="Times New Roman" w:hAnsi="Times New Roman" w:cs="Times New Roman"/>
          <w:sz w:val="24"/>
          <w:szCs w:val="24"/>
        </w:rPr>
        <w:t xml:space="preserve"> matricula </w:t>
      </w:r>
      <w:r w:rsidR="00AA4045" w:rsidRPr="006D4D79">
        <w:rPr>
          <w:rFonts w:ascii="Times New Roman" w:hAnsi="Times New Roman" w:cs="Times New Roman"/>
          <w:b/>
          <w:bCs/>
          <w:sz w:val="24"/>
          <w:szCs w:val="24"/>
        </w:rPr>
        <w:t xml:space="preserve">n° </w:t>
      </w:r>
      <w:r w:rsidR="006D4D79" w:rsidRPr="006D4D79">
        <w:rPr>
          <w:rFonts w:ascii="Times New Roman" w:hAnsi="Times New Roman" w:cs="Times New Roman"/>
          <w:b/>
          <w:bCs/>
          <w:sz w:val="24"/>
          <w:szCs w:val="24"/>
        </w:rPr>
        <w:t>44805</w:t>
      </w:r>
      <w:r w:rsidR="00C604B4" w:rsidRPr="006D4D79">
        <w:rPr>
          <w:rFonts w:ascii="Times New Roman" w:hAnsi="Times New Roman" w:cs="Times New Roman"/>
          <w:b/>
          <w:sz w:val="24"/>
          <w:szCs w:val="24"/>
          <w:lang w:eastAsia="pt-BR"/>
        </w:rPr>
        <w:t>.</w:t>
      </w:r>
    </w:p>
    <w:p w14:paraId="65EE44D0" w14:textId="41952BB9" w:rsidR="007C5F30" w:rsidRPr="003C40E2" w:rsidRDefault="007C5F30" w:rsidP="007C5F30">
      <w:pPr>
        <w:widowControl/>
        <w:autoSpaceDE/>
        <w:autoSpaceDN/>
        <w:spacing w:line="360" w:lineRule="auto"/>
        <w:ind w:right="165"/>
        <w:jc w:val="both"/>
        <w:rPr>
          <w:rFonts w:ascii="Times New Roman" w:hAnsi="Times New Roman" w:cs="Times New Roman"/>
          <w:sz w:val="24"/>
          <w:szCs w:val="24"/>
          <w14:ligatures w14:val="standardContextual"/>
        </w:rPr>
      </w:pPr>
      <w:r w:rsidRPr="00476295">
        <w:rPr>
          <w:rFonts w:ascii="Times New Roman" w:hAnsi="Times New Roman" w:cs="Times New Roman"/>
          <w:b/>
          <w:bCs/>
          <w:sz w:val="24"/>
          <w:szCs w:val="24"/>
          <w14:ligatures w14:val="standardContextual"/>
        </w:rPr>
        <w:t>9.</w:t>
      </w:r>
      <w:r w:rsidR="002132AC">
        <w:rPr>
          <w:rFonts w:ascii="Times New Roman" w:hAnsi="Times New Roman" w:cs="Times New Roman"/>
          <w:b/>
          <w:bCs/>
          <w:sz w:val="24"/>
          <w:szCs w:val="24"/>
          <w14:ligatures w14:val="standardContextual"/>
        </w:rPr>
        <w:t>2</w:t>
      </w:r>
      <w:r w:rsidRPr="00476295">
        <w:rPr>
          <w:rFonts w:ascii="Times New Roman" w:hAnsi="Times New Roman" w:cs="Times New Roman"/>
          <w:b/>
          <w:bCs/>
          <w:sz w:val="24"/>
          <w:szCs w:val="24"/>
          <w14:ligatures w14:val="standardContextual"/>
        </w:rPr>
        <w:t>.</w:t>
      </w:r>
      <w:r w:rsidR="00C604B4">
        <w:rPr>
          <w:rFonts w:ascii="Times New Roman" w:hAnsi="Times New Roman" w:cs="Times New Roman"/>
          <w:b/>
          <w:bCs/>
          <w:sz w:val="24"/>
          <w:szCs w:val="24"/>
          <w14:ligatures w14:val="standardContextual"/>
        </w:rPr>
        <w:t>3</w:t>
      </w:r>
      <w:r w:rsidRPr="00476295">
        <w:rPr>
          <w:rFonts w:ascii="Times New Roman" w:hAnsi="Times New Roman" w:cs="Times New Roman"/>
          <w:b/>
          <w:bCs/>
          <w:sz w:val="24"/>
          <w:szCs w:val="24"/>
          <w14:ligatures w14:val="standardContextual"/>
        </w:rPr>
        <w:t>.</w:t>
      </w:r>
      <w:r w:rsidRPr="003C40E2">
        <w:rPr>
          <w:rFonts w:ascii="Times New Roman" w:hAnsi="Times New Roman" w:cs="Times New Roman"/>
          <w:sz w:val="24"/>
          <w:szCs w:val="24"/>
          <w14:ligatures w14:val="standardContextual"/>
        </w:rPr>
        <w:t xml:space="preserve"> O fiscal do contrato acompanhará a execução do contrato/ata, para que sejam cumpridas todas as condições estabelecidas, de modo a assegurar os melhores resultados para a Administração. </w:t>
      </w:r>
    </w:p>
    <w:p w14:paraId="00D2D3EE" w14:textId="31BB30B2" w:rsidR="007C5F30" w:rsidRPr="003C40E2" w:rsidRDefault="007C5F30" w:rsidP="007C5F30">
      <w:pPr>
        <w:widowControl/>
        <w:autoSpaceDE/>
        <w:autoSpaceDN/>
        <w:spacing w:line="360" w:lineRule="auto"/>
        <w:ind w:right="165"/>
        <w:jc w:val="both"/>
        <w:rPr>
          <w:rFonts w:ascii="Times New Roman" w:hAnsi="Times New Roman" w:cs="Times New Roman"/>
          <w:sz w:val="24"/>
          <w:szCs w:val="24"/>
          <w14:ligatures w14:val="standardContextual"/>
        </w:rPr>
      </w:pPr>
      <w:r w:rsidRPr="00476295">
        <w:rPr>
          <w:rFonts w:ascii="Times New Roman" w:hAnsi="Times New Roman" w:cs="Times New Roman"/>
          <w:b/>
          <w:bCs/>
          <w:sz w:val="24"/>
          <w:szCs w:val="24"/>
          <w14:ligatures w14:val="standardContextual"/>
        </w:rPr>
        <w:t>9.</w:t>
      </w:r>
      <w:r w:rsidR="002132AC">
        <w:rPr>
          <w:rFonts w:ascii="Times New Roman" w:hAnsi="Times New Roman" w:cs="Times New Roman"/>
          <w:b/>
          <w:bCs/>
          <w:sz w:val="24"/>
          <w:szCs w:val="24"/>
          <w14:ligatures w14:val="standardContextual"/>
        </w:rPr>
        <w:t>2</w:t>
      </w:r>
      <w:r w:rsidRPr="00476295">
        <w:rPr>
          <w:rFonts w:ascii="Times New Roman" w:hAnsi="Times New Roman" w:cs="Times New Roman"/>
          <w:b/>
          <w:bCs/>
          <w:sz w:val="24"/>
          <w:szCs w:val="24"/>
          <w14:ligatures w14:val="standardContextual"/>
        </w:rPr>
        <w:t>.</w:t>
      </w:r>
      <w:r w:rsidR="00C604B4">
        <w:rPr>
          <w:rFonts w:ascii="Times New Roman" w:hAnsi="Times New Roman" w:cs="Times New Roman"/>
          <w:b/>
          <w:bCs/>
          <w:sz w:val="24"/>
          <w:szCs w:val="24"/>
          <w14:ligatures w14:val="standardContextual"/>
        </w:rPr>
        <w:t>4</w:t>
      </w:r>
      <w:r w:rsidRPr="00476295">
        <w:rPr>
          <w:rFonts w:ascii="Times New Roman" w:hAnsi="Times New Roman" w:cs="Times New Roman"/>
          <w:b/>
          <w:bCs/>
          <w:sz w:val="24"/>
          <w:szCs w:val="24"/>
          <w14:ligatures w14:val="standardContextual"/>
        </w:rPr>
        <w:t>.</w:t>
      </w:r>
      <w:r w:rsidRPr="003C40E2">
        <w:rPr>
          <w:rFonts w:ascii="Times New Roman" w:hAnsi="Times New Roman" w:cs="Times New Roman"/>
          <w:sz w:val="24"/>
          <w:szCs w:val="24"/>
          <w14:ligatures w14:val="standardContextual"/>
        </w:rPr>
        <w:t xml:space="preserve"> O fiscal anotará no histórico de gerenciamento do contrato/ata todas as ocorrências relacionadas à execução, com a descrição do que for necessário para a regularização das faltas ou dos defeitos observados. </w:t>
      </w:r>
    </w:p>
    <w:p w14:paraId="3319084F" w14:textId="65D9983F" w:rsidR="007C5F30" w:rsidRPr="003C40E2" w:rsidRDefault="007C5F30" w:rsidP="007C5F30">
      <w:pPr>
        <w:widowControl/>
        <w:autoSpaceDE/>
        <w:autoSpaceDN/>
        <w:spacing w:line="360" w:lineRule="auto"/>
        <w:ind w:right="165"/>
        <w:jc w:val="both"/>
        <w:rPr>
          <w:rFonts w:ascii="Times New Roman" w:hAnsi="Times New Roman" w:cs="Times New Roman"/>
          <w:sz w:val="24"/>
          <w:szCs w:val="24"/>
          <w14:ligatures w14:val="standardContextual"/>
        </w:rPr>
      </w:pPr>
      <w:r w:rsidRPr="00476295">
        <w:rPr>
          <w:rFonts w:ascii="Times New Roman" w:hAnsi="Times New Roman" w:cs="Times New Roman"/>
          <w:b/>
          <w:bCs/>
          <w:sz w:val="24"/>
          <w:szCs w:val="24"/>
          <w14:ligatures w14:val="standardContextual"/>
        </w:rPr>
        <w:t>9.</w:t>
      </w:r>
      <w:r w:rsidR="002132AC">
        <w:rPr>
          <w:rFonts w:ascii="Times New Roman" w:hAnsi="Times New Roman" w:cs="Times New Roman"/>
          <w:b/>
          <w:bCs/>
          <w:sz w:val="24"/>
          <w:szCs w:val="24"/>
          <w14:ligatures w14:val="standardContextual"/>
        </w:rPr>
        <w:t>2</w:t>
      </w:r>
      <w:r w:rsidRPr="00476295">
        <w:rPr>
          <w:rFonts w:ascii="Times New Roman" w:hAnsi="Times New Roman" w:cs="Times New Roman"/>
          <w:b/>
          <w:bCs/>
          <w:sz w:val="24"/>
          <w:szCs w:val="24"/>
          <w14:ligatures w14:val="standardContextual"/>
        </w:rPr>
        <w:t>.</w:t>
      </w:r>
      <w:r w:rsidR="00C604B4">
        <w:rPr>
          <w:rFonts w:ascii="Times New Roman" w:hAnsi="Times New Roman" w:cs="Times New Roman"/>
          <w:b/>
          <w:bCs/>
          <w:sz w:val="24"/>
          <w:szCs w:val="24"/>
          <w14:ligatures w14:val="standardContextual"/>
        </w:rPr>
        <w:t>5</w:t>
      </w:r>
      <w:r w:rsidR="00476295" w:rsidRPr="00476295">
        <w:rPr>
          <w:rFonts w:ascii="Times New Roman" w:hAnsi="Times New Roman" w:cs="Times New Roman"/>
          <w:b/>
          <w:bCs/>
          <w:sz w:val="24"/>
          <w:szCs w:val="24"/>
          <w14:ligatures w14:val="standardContextual"/>
        </w:rPr>
        <w:t>.</w:t>
      </w:r>
      <w:r w:rsidRPr="003C40E2">
        <w:rPr>
          <w:rFonts w:ascii="Times New Roman" w:hAnsi="Times New Roman" w:cs="Times New Roman"/>
          <w:sz w:val="24"/>
          <w:szCs w:val="24"/>
          <w14:ligatures w14:val="standardContextual"/>
        </w:rPr>
        <w:t xml:space="preserve"> Identificada qualquer inexatidão ou irregularidade, o fiscal do contrato/ata emitirá notificações para a correção da execução do contrato/ata, determinando prazo para a correção; </w:t>
      </w:r>
    </w:p>
    <w:p w14:paraId="6260970A" w14:textId="4AD17741" w:rsidR="007C5F30" w:rsidRPr="003C40E2" w:rsidRDefault="007C5F30" w:rsidP="007C5F30">
      <w:pPr>
        <w:widowControl/>
        <w:autoSpaceDE/>
        <w:autoSpaceDN/>
        <w:spacing w:line="360" w:lineRule="auto"/>
        <w:ind w:right="165"/>
        <w:jc w:val="both"/>
        <w:rPr>
          <w:rFonts w:ascii="Times New Roman" w:hAnsi="Times New Roman" w:cs="Times New Roman"/>
          <w:sz w:val="24"/>
          <w:szCs w:val="24"/>
          <w14:ligatures w14:val="standardContextual"/>
        </w:rPr>
      </w:pPr>
      <w:r w:rsidRPr="00476295">
        <w:rPr>
          <w:rFonts w:ascii="Times New Roman" w:hAnsi="Times New Roman" w:cs="Times New Roman"/>
          <w:b/>
          <w:bCs/>
          <w:sz w:val="24"/>
          <w:szCs w:val="24"/>
          <w14:ligatures w14:val="standardContextual"/>
        </w:rPr>
        <w:t>9.</w:t>
      </w:r>
      <w:r w:rsidR="002132AC">
        <w:rPr>
          <w:rFonts w:ascii="Times New Roman" w:hAnsi="Times New Roman" w:cs="Times New Roman"/>
          <w:b/>
          <w:bCs/>
          <w:sz w:val="24"/>
          <w:szCs w:val="24"/>
          <w14:ligatures w14:val="standardContextual"/>
        </w:rPr>
        <w:t>2</w:t>
      </w:r>
      <w:r w:rsidRPr="00476295">
        <w:rPr>
          <w:rFonts w:ascii="Times New Roman" w:hAnsi="Times New Roman" w:cs="Times New Roman"/>
          <w:b/>
          <w:bCs/>
          <w:sz w:val="24"/>
          <w:szCs w:val="24"/>
          <w14:ligatures w14:val="standardContextual"/>
        </w:rPr>
        <w:t>.</w:t>
      </w:r>
      <w:r w:rsidR="00C604B4">
        <w:rPr>
          <w:rFonts w:ascii="Times New Roman" w:hAnsi="Times New Roman" w:cs="Times New Roman"/>
          <w:b/>
          <w:bCs/>
          <w:sz w:val="24"/>
          <w:szCs w:val="24"/>
          <w14:ligatures w14:val="standardContextual"/>
        </w:rPr>
        <w:t>6</w:t>
      </w:r>
      <w:r w:rsidRPr="00476295">
        <w:rPr>
          <w:rFonts w:ascii="Times New Roman" w:hAnsi="Times New Roman" w:cs="Times New Roman"/>
          <w:b/>
          <w:bCs/>
          <w:sz w:val="24"/>
          <w:szCs w:val="24"/>
          <w14:ligatures w14:val="standardContextual"/>
        </w:rPr>
        <w:t>.</w:t>
      </w:r>
      <w:r w:rsidRPr="003C40E2">
        <w:rPr>
          <w:rFonts w:ascii="Times New Roman" w:hAnsi="Times New Roman" w:cs="Times New Roman"/>
          <w:sz w:val="24"/>
          <w:szCs w:val="24"/>
          <w14:ligatures w14:val="standardContextual"/>
        </w:rPr>
        <w:t xml:space="preserve"> O fiscal do contrato informará ao gestor, em tempo hábil, a situação que demandar decisão ou adoção de medidas que ultrapassem sua competência, para que adote as medidas necessárias e saneadoras, se for o caso.</w:t>
      </w:r>
    </w:p>
    <w:p w14:paraId="2E8F45E5" w14:textId="77EF0ABE" w:rsidR="007C5F30" w:rsidRPr="003C40E2" w:rsidRDefault="007C5F30" w:rsidP="007C5F30">
      <w:pPr>
        <w:widowControl/>
        <w:autoSpaceDE/>
        <w:autoSpaceDN/>
        <w:spacing w:line="360" w:lineRule="auto"/>
        <w:ind w:right="165"/>
        <w:jc w:val="both"/>
        <w:rPr>
          <w:rFonts w:ascii="Times New Roman" w:hAnsi="Times New Roman" w:cs="Times New Roman"/>
          <w:sz w:val="24"/>
          <w:szCs w:val="24"/>
          <w14:ligatures w14:val="standardContextual"/>
        </w:rPr>
      </w:pPr>
      <w:r w:rsidRPr="00476295">
        <w:rPr>
          <w:rFonts w:ascii="Times New Roman" w:hAnsi="Times New Roman" w:cs="Times New Roman"/>
          <w:b/>
          <w:bCs/>
          <w:sz w:val="24"/>
          <w:szCs w:val="24"/>
          <w14:ligatures w14:val="standardContextual"/>
        </w:rPr>
        <w:t>9.</w:t>
      </w:r>
      <w:r w:rsidR="002132AC">
        <w:rPr>
          <w:rFonts w:ascii="Times New Roman" w:hAnsi="Times New Roman" w:cs="Times New Roman"/>
          <w:b/>
          <w:bCs/>
          <w:sz w:val="24"/>
          <w:szCs w:val="24"/>
          <w14:ligatures w14:val="standardContextual"/>
        </w:rPr>
        <w:t>2</w:t>
      </w:r>
      <w:r w:rsidRPr="00476295">
        <w:rPr>
          <w:rFonts w:ascii="Times New Roman" w:hAnsi="Times New Roman" w:cs="Times New Roman"/>
          <w:b/>
          <w:bCs/>
          <w:sz w:val="24"/>
          <w:szCs w:val="24"/>
          <w14:ligatures w14:val="standardContextual"/>
        </w:rPr>
        <w:t>.</w:t>
      </w:r>
      <w:r w:rsidR="00C604B4">
        <w:rPr>
          <w:rFonts w:ascii="Times New Roman" w:hAnsi="Times New Roman" w:cs="Times New Roman"/>
          <w:b/>
          <w:bCs/>
          <w:sz w:val="24"/>
          <w:szCs w:val="24"/>
          <w14:ligatures w14:val="standardContextual"/>
        </w:rPr>
        <w:t>7</w:t>
      </w:r>
      <w:r w:rsidRPr="00476295">
        <w:rPr>
          <w:rFonts w:ascii="Times New Roman" w:hAnsi="Times New Roman" w:cs="Times New Roman"/>
          <w:b/>
          <w:bCs/>
          <w:sz w:val="24"/>
          <w:szCs w:val="24"/>
          <w14:ligatures w14:val="standardContextual"/>
        </w:rPr>
        <w:t>.</w:t>
      </w:r>
      <w:r w:rsidRPr="003C40E2">
        <w:rPr>
          <w:rFonts w:ascii="Times New Roman" w:hAnsi="Times New Roman" w:cs="Times New Roman"/>
          <w:sz w:val="24"/>
          <w:szCs w:val="24"/>
          <w14:ligatures w14:val="standardContextual"/>
        </w:rPr>
        <w:t xml:space="preserve"> No caso de ocorrências que possam inviabilizar a execução do contrato/ata nas datas aprazadas, o fiscal comunicará o fato imediatamente ao gestor do contrato/ata. </w:t>
      </w:r>
    </w:p>
    <w:p w14:paraId="49792986" w14:textId="42EE6CF0" w:rsidR="007C5F30" w:rsidRPr="003C40E2" w:rsidRDefault="007C5F30" w:rsidP="007C5F30">
      <w:pPr>
        <w:widowControl/>
        <w:autoSpaceDE/>
        <w:autoSpaceDN/>
        <w:spacing w:line="360" w:lineRule="auto"/>
        <w:ind w:right="165"/>
        <w:jc w:val="both"/>
        <w:rPr>
          <w:rFonts w:ascii="Times New Roman" w:hAnsi="Times New Roman" w:cs="Times New Roman"/>
          <w:sz w:val="24"/>
          <w:szCs w:val="24"/>
          <w14:ligatures w14:val="standardContextual"/>
        </w:rPr>
      </w:pPr>
      <w:r w:rsidRPr="00476295">
        <w:rPr>
          <w:rFonts w:ascii="Times New Roman" w:hAnsi="Times New Roman" w:cs="Times New Roman"/>
          <w:b/>
          <w:bCs/>
          <w:sz w:val="24"/>
          <w:szCs w:val="24"/>
          <w14:ligatures w14:val="standardContextual"/>
        </w:rPr>
        <w:t>9.</w:t>
      </w:r>
      <w:r w:rsidR="002C4268">
        <w:rPr>
          <w:rFonts w:ascii="Times New Roman" w:hAnsi="Times New Roman" w:cs="Times New Roman"/>
          <w:b/>
          <w:bCs/>
          <w:sz w:val="24"/>
          <w:szCs w:val="24"/>
          <w14:ligatures w14:val="standardContextual"/>
        </w:rPr>
        <w:t>2</w:t>
      </w:r>
      <w:r w:rsidRPr="00476295">
        <w:rPr>
          <w:rFonts w:ascii="Times New Roman" w:hAnsi="Times New Roman" w:cs="Times New Roman"/>
          <w:b/>
          <w:bCs/>
          <w:sz w:val="24"/>
          <w:szCs w:val="24"/>
          <w14:ligatures w14:val="standardContextual"/>
        </w:rPr>
        <w:t>.</w:t>
      </w:r>
      <w:r w:rsidR="00C604B4">
        <w:rPr>
          <w:rFonts w:ascii="Times New Roman" w:hAnsi="Times New Roman" w:cs="Times New Roman"/>
          <w:b/>
          <w:bCs/>
          <w:sz w:val="24"/>
          <w:szCs w:val="24"/>
          <w14:ligatures w14:val="standardContextual"/>
        </w:rPr>
        <w:t>8</w:t>
      </w:r>
      <w:r w:rsidRPr="00476295">
        <w:rPr>
          <w:rFonts w:ascii="Times New Roman" w:hAnsi="Times New Roman" w:cs="Times New Roman"/>
          <w:b/>
          <w:bCs/>
          <w:sz w:val="24"/>
          <w:szCs w:val="24"/>
          <w14:ligatures w14:val="standardContextual"/>
        </w:rPr>
        <w:t>.</w:t>
      </w:r>
      <w:r w:rsidRPr="003C40E2">
        <w:rPr>
          <w:rFonts w:ascii="Times New Roman" w:hAnsi="Times New Roman" w:cs="Times New Roman"/>
          <w:sz w:val="24"/>
          <w:szCs w:val="24"/>
          <w14:ligatures w14:val="standardContextual"/>
        </w:rPr>
        <w:t xml:space="preserve"> O fiscal comunicará ao gestor do contrato, em tempo hábil, o término do contrato/ata sob sua responsabilidade, com vistas à renovação tempestiva ou à prorrogação contratual.</w:t>
      </w:r>
    </w:p>
    <w:p w14:paraId="483AD085" w14:textId="609C4446" w:rsidR="007C5F30" w:rsidRPr="003C40E2" w:rsidRDefault="007C5F30" w:rsidP="007C5F30">
      <w:pPr>
        <w:widowControl/>
        <w:autoSpaceDE/>
        <w:autoSpaceDN/>
        <w:spacing w:line="360" w:lineRule="auto"/>
        <w:ind w:right="165"/>
        <w:jc w:val="both"/>
        <w:rPr>
          <w:rFonts w:ascii="Times New Roman" w:hAnsi="Times New Roman" w:cs="Times New Roman"/>
          <w:sz w:val="24"/>
          <w:szCs w:val="24"/>
          <w14:ligatures w14:val="standardContextual"/>
        </w:rPr>
      </w:pPr>
      <w:r w:rsidRPr="00476295">
        <w:rPr>
          <w:rFonts w:ascii="Times New Roman" w:hAnsi="Times New Roman" w:cs="Times New Roman"/>
          <w:b/>
          <w:bCs/>
          <w:sz w:val="24"/>
          <w:szCs w:val="24"/>
          <w14:ligatures w14:val="standardContextual"/>
        </w:rPr>
        <w:t>9.</w:t>
      </w:r>
      <w:r w:rsidR="002C4268">
        <w:rPr>
          <w:rFonts w:ascii="Times New Roman" w:hAnsi="Times New Roman" w:cs="Times New Roman"/>
          <w:b/>
          <w:bCs/>
          <w:sz w:val="24"/>
          <w:szCs w:val="24"/>
          <w14:ligatures w14:val="standardContextual"/>
        </w:rPr>
        <w:t>2</w:t>
      </w:r>
      <w:r w:rsidRPr="00476295">
        <w:rPr>
          <w:rFonts w:ascii="Times New Roman" w:hAnsi="Times New Roman" w:cs="Times New Roman"/>
          <w:b/>
          <w:bCs/>
          <w:sz w:val="24"/>
          <w:szCs w:val="24"/>
          <w14:ligatures w14:val="standardContextual"/>
        </w:rPr>
        <w:t>.</w:t>
      </w:r>
      <w:r w:rsidR="00C604B4">
        <w:rPr>
          <w:rFonts w:ascii="Times New Roman" w:hAnsi="Times New Roman" w:cs="Times New Roman"/>
          <w:b/>
          <w:bCs/>
          <w:sz w:val="24"/>
          <w:szCs w:val="24"/>
          <w14:ligatures w14:val="standardContextual"/>
        </w:rPr>
        <w:t>9</w:t>
      </w:r>
      <w:r w:rsidRPr="00476295">
        <w:rPr>
          <w:rFonts w:ascii="Times New Roman" w:hAnsi="Times New Roman" w:cs="Times New Roman"/>
          <w:b/>
          <w:bCs/>
          <w:sz w:val="24"/>
          <w:szCs w:val="24"/>
          <w14:ligatures w14:val="standardContextual"/>
        </w:rPr>
        <w:t>.</w:t>
      </w:r>
      <w:r w:rsidRPr="003C40E2">
        <w:rPr>
          <w:rFonts w:ascii="Times New Roman" w:hAnsi="Times New Roman" w:cs="Times New Roman"/>
          <w:sz w:val="24"/>
          <w:szCs w:val="24"/>
          <w14:ligatures w14:val="standardContextual"/>
        </w:rPr>
        <w:t xml:space="preserve"> O fiscal do contrato/ata verificará a manutenção das condições de habilitação da contratada, acompanhará o empenho, o pagamento, as glosas e a formalização de apostilamento e termos aditivos, solicitando quaisquer documentos comprobatórios pertinentes, caso necessário.</w:t>
      </w:r>
    </w:p>
    <w:p w14:paraId="135E6C2A" w14:textId="63325041" w:rsidR="007C5F30" w:rsidRDefault="007C5F30" w:rsidP="007C5F30">
      <w:pPr>
        <w:widowControl/>
        <w:autoSpaceDE/>
        <w:autoSpaceDN/>
        <w:spacing w:line="360" w:lineRule="auto"/>
        <w:ind w:right="165"/>
        <w:jc w:val="both"/>
        <w:rPr>
          <w:rFonts w:ascii="Times New Roman" w:hAnsi="Times New Roman" w:cs="Times New Roman"/>
          <w:sz w:val="24"/>
          <w:szCs w:val="24"/>
          <w14:ligatures w14:val="standardContextual"/>
        </w:rPr>
      </w:pPr>
      <w:r w:rsidRPr="00476295">
        <w:rPr>
          <w:rFonts w:ascii="Times New Roman" w:hAnsi="Times New Roman" w:cs="Times New Roman"/>
          <w:b/>
          <w:bCs/>
          <w:sz w:val="24"/>
          <w:szCs w:val="24"/>
          <w14:ligatures w14:val="standardContextual"/>
        </w:rPr>
        <w:t>9.</w:t>
      </w:r>
      <w:r w:rsidR="002C4268">
        <w:rPr>
          <w:rFonts w:ascii="Times New Roman" w:hAnsi="Times New Roman" w:cs="Times New Roman"/>
          <w:b/>
          <w:bCs/>
          <w:sz w:val="24"/>
          <w:szCs w:val="24"/>
          <w14:ligatures w14:val="standardContextual"/>
        </w:rPr>
        <w:t>2</w:t>
      </w:r>
      <w:r w:rsidRPr="00476295">
        <w:rPr>
          <w:rFonts w:ascii="Times New Roman" w:hAnsi="Times New Roman" w:cs="Times New Roman"/>
          <w:b/>
          <w:bCs/>
          <w:sz w:val="24"/>
          <w:szCs w:val="24"/>
          <w14:ligatures w14:val="standardContextual"/>
        </w:rPr>
        <w:t>.</w:t>
      </w:r>
      <w:r w:rsidR="00C604B4">
        <w:rPr>
          <w:rFonts w:ascii="Times New Roman" w:hAnsi="Times New Roman" w:cs="Times New Roman"/>
          <w:b/>
          <w:bCs/>
          <w:sz w:val="24"/>
          <w:szCs w:val="24"/>
          <w14:ligatures w14:val="standardContextual"/>
        </w:rPr>
        <w:t>10</w:t>
      </w:r>
      <w:r w:rsidRPr="00476295">
        <w:rPr>
          <w:rFonts w:ascii="Times New Roman" w:hAnsi="Times New Roman" w:cs="Times New Roman"/>
          <w:b/>
          <w:bCs/>
          <w:sz w:val="24"/>
          <w:szCs w:val="24"/>
          <w14:ligatures w14:val="standardContextual"/>
        </w:rPr>
        <w:t>.</w:t>
      </w:r>
      <w:r w:rsidRPr="003C40E2">
        <w:rPr>
          <w:rFonts w:ascii="Times New Roman" w:hAnsi="Times New Roman" w:cs="Times New Roman"/>
          <w:sz w:val="24"/>
          <w:szCs w:val="24"/>
          <w14:ligatures w14:val="standardContextual"/>
        </w:rPr>
        <w:t xml:space="preserve"> Caso ocorra descumprimento das obrigações contratuais, o fiscal do contrato/ata atuará tempestivamente na solução do problema, reportando ao gestor do contrato/ata para que tome as providências cabíveis, quando ultrapassar a sua competência; </w:t>
      </w:r>
    </w:p>
    <w:p w14:paraId="59BF7987" w14:textId="1312AF03" w:rsidR="00FC5633" w:rsidRPr="003C40E2" w:rsidRDefault="00FC5633" w:rsidP="007C5F30">
      <w:pPr>
        <w:widowControl/>
        <w:autoSpaceDE/>
        <w:autoSpaceDN/>
        <w:spacing w:line="360" w:lineRule="auto"/>
        <w:ind w:right="165"/>
        <w:jc w:val="both"/>
        <w:rPr>
          <w:rFonts w:ascii="Times New Roman" w:hAnsi="Times New Roman" w:cs="Times New Roman"/>
          <w:sz w:val="24"/>
          <w:szCs w:val="24"/>
          <w14:ligatures w14:val="standardContextual"/>
        </w:rPr>
      </w:pPr>
      <w:r>
        <w:rPr>
          <w:rFonts w:ascii="Times New Roman" w:hAnsi="Times New Roman" w:cs="Times New Roman"/>
          <w:sz w:val="24"/>
          <w:szCs w:val="24"/>
          <w14:ligatures w14:val="standardContextual"/>
        </w:rPr>
        <w:t xml:space="preserve">9.2.11. </w:t>
      </w:r>
    </w:p>
    <w:p w14:paraId="286845AD" w14:textId="77777777" w:rsidR="007C5F30" w:rsidRPr="003C40E2" w:rsidRDefault="007C5F30" w:rsidP="007C5F30">
      <w:pPr>
        <w:widowControl/>
        <w:autoSpaceDE/>
        <w:autoSpaceDN/>
        <w:spacing w:line="360" w:lineRule="auto"/>
        <w:ind w:right="165"/>
        <w:jc w:val="both"/>
        <w:rPr>
          <w:rFonts w:ascii="Times New Roman" w:hAnsi="Times New Roman" w:cs="Times New Roman"/>
          <w:sz w:val="24"/>
          <w:szCs w:val="24"/>
          <w14:ligatures w14:val="standardContextual"/>
        </w:rPr>
      </w:pPr>
    </w:p>
    <w:p w14:paraId="4345BD16" w14:textId="77777777" w:rsidR="007C5F30" w:rsidRDefault="007C5F30" w:rsidP="007C5F30">
      <w:pPr>
        <w:widowControl/>
        <w:autoSpaceDE/>
        <w:autoSpaceDN/>
        <w:spacing w:line="360" w:lineRule="auto"/>
        <w:ind w:right="165"/>
        <w:jc w:val="both"/>
        <w:rPr>
          <w:rFonts w:ascii="Times New Roman" w:hAnsi="Times New Roman" w:cs="Times New Roman"/>
          <w:b/>
          <w:bCs/>
          <w:sz w:val="24"/>
          <w:szCs w:val="24"/>
          <w:u w:val="single"/>
          <w14:ligatures w14:val="standardContextual"/>
        </w:rPr>
      </w:pPr>
      <w:r w:rsidRPr="00C604B4">
        <w:rPr>
          <w:rFonts w:ascii="Times New Roman" w:hAnsi="Times New Roman" w:cs="Times New Roman"/>
          <w:b/>
          <w:bCs/>
          <w:sz w:val="24"/>
          <w:szCs w:val="24"/>
          <w:u w:val="single"/>
          <w14:ligatures w14:val="standardContextual"/>
        </w:rPr>
        <w:t>9.6 DO GESTOR DO CONTRATO</w:t>
      </w:r>
    </w:p>
    <w:p w14:paraId="0980C2F0" w14:textId="77777777" w:rsidR="002C4268" w:rsidRPr="00C604B4" w:rsidRDefault="002C4268" w:rsidP="007C5F30">
      <w:pPr>
        <w:widowControl/>
        <w:autoSpaceDE/>
        <w:autoSpaceDN/>
        <w:spacing w:line="360" w:lineRule="auto"/>
        <w:ind w:right="165"/>
        <w:jc w:val="both"/>
        <w:rPr>
          <w:rFonts w:ascii="Times New Roman" w:hAnsi="Times New Roman" w:cs="Times New Roman"/>
          <w:b/>
          <w:bCs/>
          <w:sz w:val="24"/>
          <w:szCs w:val="24"/>
          <w:u w:val="single"/>
          <w14:ligatures w14:val="standardContextual"/>
        </w:rPr>
      </w:pPr>
    </w:p>
    <w:p w14:paraId="2892FEE1" w14:textId="2AB138E9" w:rsidR="007C5F30" w:rsidRPr="003C40E2" w:rsidRDefault="007C5F30" w:rsidP="007C5F30">
      <w:pPr>
        <w:widowControl/>
        <w:autoSpaceDE/>
        <w:autoSpaceDN/>
        <w:spacing w:line="360" w:lineRule="auto"/>
        <w:ind w:right="165"/>
        <w:jc w:val="both"/>
        <w:rPr>
          <w:rFonts w:ascii="Times New Roman" w:hAnsi="Times New Roman" w:cs="Times New Roman"/>
          <w:sz w:val="24"/>
          <w:szCs w:val="24"/>
          <w14:ligatures w14:val="standardContextual"/>
        </w:rPr>
      </w:pPr>
      <w:r w:rsidRPr="006D4D79">
        <w:rPr>
          <w:rFonts w:ascii="Times New Roman" w:hAnsi="Times New Roman" w:cs="Times New Roman"/>
          <w:b/>
          <w:bCs/>
          <w:sz w:val="24"/>
          <w:szCs w:val="24"/>
          <w14:ligatures w14:val="standardContextual"/>
        </w:rPr>
        <w:t>9.</w:t>
      </w:r>
      <w:r w:rsidR="002C4268" w:rsidRPr="006D4D79">
        <w:rPr>
          <w:rFonts w:ascii="Times New Roman" w:hAnsi="Times New Roman" w:cs="Times New Roman"/>
          <w:b/>
          <w:bCs/>
          <w:sz w:val="24"/>
          <w:szCs w:val="24"/>
          <w14:ligatures w14:val="standardContextual"/>
        </w:rPr>
        <w:t>2</w:t>
      </w:r>
      <w:r w:rsidRPr="006D4D79">
        <w:rPr>
          <w:rFonts w:ascii="Times New Roman" w:hAnsi="Times New Roman" w:cs="Times New Roman"/>
          <w:b/>
          <w:bCs/>
          <w:sz w:val="24"/>
          <w:szCs w:val="24"/>
          <w14:ligatures w14:val="standardContextual"/>
        </w:rPr>
        <w:t>.1.</w:t>
      </w:r>
      <w:r w:rsidRPr="006D4D79">
        <w:rPr>
          <w:rFonts w:ascii="Times New Roman" w:hAnsi="Times New Roman" w:cs="Times New Roman"/>
          <w:sz w:val="24"/>
          <w:szCs w:val="24"/>
          <w14:ligatures w14:val="standardContextual"/>
        </w:rPr>
        <w:t xml:space="preserve"> </w:t>
      </w:r>
      <w:r w:rsidR="00476295" w:rsidRPr="006D4D79">
        <w:rPr>
          <w:rFonts w:ascii="Times New Roman" w:hAnsi="Times New Roman" w:cs="Times New Roman"/>
          <w:sz w:val="24"/>
          <w:szCs w:val="24"/>
          <w14:ligatures w14:val="standardContextual"/>
        </w:rPr>
        <w:t xml:space="preserve">Conforme determinado pelo Decreto 006/2024, o gestor do Contrato/ata será </w:t>
      </w:r>
      <w:r w:rsidR="0000351E" w:rsidRPr="006D4D79">
        <w:rPr>
          <w:rFonts w:ascii="Times New Roman" w:hAnsi="Times New Roman" w:cs="Times New Roman"/>
          <w:sz w:val="24"/>
          <w:szCs w:val="24"/>
          <w14:ligatures w14:val="standardContextual"/>
        </w:rPr>
        <w:t>Secretá</w:t>
      </w:r>
      <w:r w:rsidR="006D4D79">
        <w:rPr>
          <w:rFonts w:ascii="Times New Roman" w:hAnsi="Times New Roman" w:cs="Times New Roman"/>
          <w:sz w:val="24"/>
          <w:szCs w:val="24"/>
          <w14:ligatures w14:val="standardContextual"/>
        </w:rPr>
        <w:t>ria</w:t>
      </w:r>
      <w:r w:rsidR="0000351E" w:rsidRPr="006D4D79">
        <w:rPr>
          <w:rFonts w:ascii="Times New Roman" w:hAnsi="Times New Roman" w:cs="Times New Roman"/>
          <w:sz w:val="24"/>
          <w:szCs w:val="24"/>
          <w14:ligatures w14:val="standardContextual"/>
        </w:rPr>
        <w:t xml:space="preserve"> Municipal de</w:t>
      </w:r>
      <w:r w:rsidR="006D4D79">
        <w:rPr>
          <w:rFonts w:ascii="Times New Roman" w:hAnsi="Times New Roman" w:cs="Times New Roman"/>
          <w:sz w:val="24"/>
          <w:szCs w:val="24"/>
          <w14:ligatures w14:val="standardContextual"/>
        </w:rPr>
        <w:t xml:space="preserve"> Saúde - SEMUSA</w:t>
      </w:r>
      <w:r w:rsidR="00476295" w:rsidRPr="006D4D79">
        <w:rPr>
          <w:rFonts w:ascii="Times New Roman" w:hAnsi="Times New Roman" w:cs="Times New Roman"/>
          <w:sz w:val="24"/>
          <w:szCs w:val="24"/>
          <w14:ligatures w14:val="standardContextual"/>
        </w:rPr>
        <w:t xml:space="preserve">, Sr. </w:t>
      </w:r>
      <w:r w:rsidR="006D4D79" w:rsidRPr="006D4D79">
        <w:rPr>
          <w:rFonts w:ascii="Times New Roman" w:hAnsi="Times New Roman" w:cs="Times New Roman"/>
          <w:b/>
          <w:bCs/>
          <w:sz w:val="24"/>
          <w:szCs w:val="24"/>
          <w14:ligatures w14:val="standardContextual"/>
        </w:rPr>
        <w:t>Ana Clara Teles Meytre</w:t>
      </w:r>
      <w:r w:rsidR="00A06D34" w:rsidRPr="006D4D79">
        <w:rPr>
          <w:rFonts w:ascii="Times New Roman" w:hAnsi="Times New Roman" w:cs="Times New Roman"/>
          <w:b/>
          <w:bCs/>
          <w:sz w:val="24"/>
          <w:szCs w:val="24"/>
          <w14:ligatures w14:val="standardContextual"/>
        </w:rPr>
        <w:t>.</w:t>
      </w:r>
    </w:p>
    <w:p w14:paraId="2A48BA0F" w14:textId="7F342D39" w:rsidR="007C5F30" w:rsidRPr="003C40E2" w:rsidRDefault="007C5F30" w:rsidP="007C5F30">
      <w:pPr>
        <w:widowControl/>
        <w:autoSpaceDE/>
        <w:autoSpaceDN/>
        <w:spacing w:line="360" w:lineRule="auto"/>
        <w:ind w:right="165"/>
        <w:jc w:val="both"/>
        <w:rPr>
          <w:rFonts w:ascii="Times New Roman" w:hAnsi="Times New Roman" w:cs="Times New Roman"/>
          <w:sz w:val="24"/>
          <w:szCs w:val="24"/>
          <w14:ligatures w14:val="standardContextual"/>
        </w:rPr>
      </w:pPr>
      <w:r w:rsidRPr="006B0DDD">
        <w:rPr>
          <w:rFonts w:ascii="Times New Roman" w:hAnsi="Times New Roman" w:cs="Times New Roman"/>
          <w:b/>
          <w:bCs/>
          <w:sz w:val="24"/>
          <w:szCs w:val="24"/>
          <w14:ligatures w14:val="standardContextual"/>
        </w:rPr>
        <w:t>9.</w:t>
      </w:r>
      <w:r w:rsidR="002C4268">
        <w:rPr>
          <w:rFonts w:ascii="Times New Roman" w:hAnsi="Times New Roman" w:cs="Times New Roman"/>
          <w:b/>
          <w:bCs/>
          <w:sz w:val="24"/>
          <w:szCs w:val="24"/>
          <w14:ligatures w14:val="standardContextual"/>
        </w:rPr>
        <w:t>2</w:t>
      </w:r>
      <w:r w:rsidRPr="006B0DDD">
        <w:rPr>
          <w:rFonts w:ascii="Times New Roman" w:hAnsi="Times New Roman" w:cs="Times New Roman"/>
          <w:b/>
          <w:bCs/>
          <w:sz w:val="24"/>
          <w:szCs w:val="24"/>
          <w14:ligatures w14:val="standardContextual"/>
        </w:rPr>
        <w:t>.2.</w:t>
      </w:r>
      <w:r w:rsidRPr="003C40E2">
        <w:rPr>
          <w:rFonts w:ascii="Times New Roman" w:hAnsi="Times New Roman" w:cs="Times New Roman"/>
          <w:sz w:val="24"/>
          <w:szCs w:val="24"/>
          <w14:ligatures w14:val="standardContextual"/>
        </w:rPr>
        <w:t xml:space="preserve">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contrato/ata para fins de atendimento da finalidade da administração. </w:t>
      </w:r>
    </w:p>
    <w:p w14:paraId="43168D64" w14:textId="1D92602E" w:rsidR="007C5F30" w:rsidRPr="003C40E2" w:rsidRDefault="007C5F30" w:rsidP="007C5F30">
      <w:pPr>
        <w:widowControl/>
        <w:autoSpaceDE/>
        <w:autoSpaceDN/>
        <w:spacing w:line="360" w:lineRule="auto"/>
        <w:ind w:right="165"/>
        <w:jc w:val="both"/>
        <w:rPr>
          <w:rFonts w:ascii="Times New Roman" w:hAnsi="Times New Roman" w:cs="Times New Roman"/>
          <w:sz w:val="24"/>
          <w:szCs w:val="24"/>
          <w14:ligatures w14:val="standardContextual"/>
        </w:rPr>
      </w:pPr>
      <w:r w:rsidRPr="006B0DDD">
        <w:rPr>
          <w:rFonts w:ascii="Times New Roman" w:hAnsi="Times New Roman" w:cs="Times New Roman"/>
          <w:b/>
          <w:bCs/>
          <w:sz w:val="24"/>
          <w:szCs w:val="24"/>
          <w14:ligatures w14:val="standardContextual"/>
        </w:rPr>
        <w:t>9.</w:t>
      </w:r>
      <w:r w:rsidR="002C4268">
        <w:rPr>
          <w:rFonts w:ascii="Times New Roman" w:hAnsi="Times New Roman" w:cs="Times New Roman"/>
          <w:b/>
          <w:bCs/>
          <w:sz w:val="24"/>
          <w:szCs w:val="24"/>
          <w14:ligatures w14:val="standardContextual"/>
        </w:rPr>
        <w:t>2</w:t>
      </w:r>
      <w:r w:rsidRPr="006B0DDD">
        <w:rPr>
          <w:rFonts w:ascii="Times New Roman" w:hAnsi="Times New Roman" w:cs="Times New Roman"/>
          <w:b/>
          <w:bCs/>
          <w:sz w:val="24"/>
          <w:szCs w:val="24"/>
          <w14:ligatures w14:val="standardContextual"/>
        </w:rPr>
        <w:t>.3.</w:t>
      </w:r>
      <w:r w:rsidRPr="003C40E2">
        <w:rPr>
          <w:rFonts w:ascii="Times New Roman" w:hAnsi="Times New Roman" w:cs="Times New Roman"/>
          <w:sz w:val="24"/>
          <w:szCs w:val="24"/>
          <w14:ligatures w14:val="standardContextual"/>
        </w:rPr>
        <w:t xml:space="preserve"> O gestor do contrato acompanhará os registros realizados pelos fiscais do contrato, de todas as ocorrências relacionadas à execução do contrato/ata e as medidas adotadas, informando, se for o caso, à autoridade superior àquelas que ultrapassarem a sua competência. </w:t>
      </w:r>
    </w:p>
    <w:p w14:paraId="533B1B28" w14:textId="4521DD7E" w:rsidR="007C5F30" w:rsidRPr="003C40E2" w:rsidRDefault="007C5F30" w:rsidP="007C5F30">
      <w:pPr>
        <w:widowControl/>
        <w:autoSpaceDE/>
        <w:autoSpaceDN/>
        <w:spacing w:line="360" w:lineRule="auto"/>
        <w:ind w:right="165"/>
        <w:jc w:val="both"/>
        <w:rPr>
          <w:rFonts w:ascii="Times New Roman" w:hAnsi="Times New Roman" w:cs="Times New Roman"/>
          <w:sz w:val="24"/>
          <w:szCs w:val="24"/>
          <w14:ligatures w14:val="standardContextual"/>
        </w:rPr>
      </w:pPr>
      <w:r w:rsidRPr="006B0DDD">
        <w:rPr>
          <w:rFonts w:ascii="Times New Roman" w:hAnsi="Times New Roman" w:cs="Times New Roman"/>
          <w:b/>
          <w:bCs/>
          <w:sz w:val="24"/>
          <w:szCs w:val="24"/>
          <w14:ligatures w14:val="standardContextual"/>
        </w:rPr>
        <w:t>9.</w:t>
      </w:r>
      <w:r w:rsidR="002C4268">
        <w:rPr>
          <w:rFonts w:ascii="Times New Roman" w:hAnsi="Times New Roman" w:cs="Times New Roman"/>
          <w:b/>
          <w:bCs/>
          <w:sz w:val="24"/>
          <w:szCs w:val="24"/>
          <w14:ligatures w14:val="standardContextual"/>
        </w:rPr>
        <w:t>2</w:t>
      </w:r>
      <w:r w:rsidRPr="006B0DDD">
        <w:rPr>
          <w:rFonts w:ascii="Times New Roman" w:hAnsi="Times New Roman" w:cs="Times New Roman"/>
          <w:b/>
          <w:bCs/>
          <w:sz w:val="24"/>
          <w:szCs w:val="24"/>
          <w14:ligatures w14:val="standardContextual"/>
        </w:rPr>
        <w:t>.4.</w:t>
      </w:r>
      <w:r w:rsidRPr="003C40E2">
        <w:rPr>
          <w:rFonts w:ascii="Times New Roman" w:hAnsi="Times New Roman" w:cs="Times New Roman"/>
          <w:sz w:val="24"/>
          <w:szCs w:val="24"/>
          <w14:ligatures w14:val="standardContextual"/>
        </w:rPr>
        <w:t xml:space="preserve">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D8DA19A" w14:textId="5868D2F8" w:rsidR="007C5F30" w:rsidRPr="003C40E2" w:rsidRDefault="007C5F30" w:rsidP="007C5F30">
      <w:pPr>
        <w:widowControl/>
        <w:autoSpaceDE/>
        <w:autoSpaceDN/>
        <w:spacing w:line="360" w:lineRule="auto"/>
        <w:ind w:right="165"/>
        <w:jc w:val="both"/>
        <w:rPr>
          <w:rFonts w:ascii="Times New Roman" w:hAnsi="Times New Roman" w:cs="Times New Roman"/>
          <w:sz w:val="24"/>
          <w:szCs w:val="24"/>
          <w14:ligatures w14:val="standardContextual"/>
        </w:rPr>
      </w:pPr>
      <w:r w:rsidRPr="006B0DDD">
        <w:rPr>
          <w:rFonts w:ascii="Times New Roman" w:hAnsi="Times New Roman" w:cs="Times New Roman"/>
          <w:b/>
          <w:bCs/>
          <w:sz w:val="24"/>
          <w:szCs w:val="24"/>
          <w14:ligatures w14:val="standardContextual"/>
        </w:rPr>
        <w:t>9.</w:t>
      </w:r>
      <w:r w:rsidR="002C4268">
        <w:rPr>
          <w:rFonts w:ascii="Times New Roman" w:hAnsi="Times New Roman" w:cs="Times New Roman"/>
          <w:b/>
          <w:bCs/>
          <w:sz w:val="24"/>
          <w:szCs w:val="24"/>
          <w14:ligatures w14:val="standardContextual"/>
        </w:rPr>
        <w:t>2</w:t>
      </w:r>
      <w:r w:rsidRPr="006B0DDD">
        <w:rPr>
          <w:rFonts w:ascii="Times New Roman" w:hAnsi="Times New Roman" w:cs="Times New Roman"/>
          <w:b/>
          <w:bCs/>
          <w:sz w:val="24"/>
          <w:szCs w:val="24"/>
          <w14:ligatures w14:val="standardContextual"/>
        </w:rPr>
        <w:t>.5.</w:t>
      </w:r>
      <w:r w:rsidRPr="003C40E2">
        <w:rPr>
          <w:rFonts w:ascii="Times New Roman" w:hAnsi="Times New Roman" w:cs="Times New Roman"/>
          <w:sz w:val="24"/>
          <w:szCs w:val="24"/>
          <w14:ligatures w14:val="standardContextual"/>
        </w:rPr>
        <w:t xml:space="preserve"> O gestor do contrato emitirá documento comprobatório da avaliação realizada pelos fiscais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5D7D6324" w14:textId="67A85304" w:rsidR="007C5F30" w:rsidRPr="003C40E2" w:rsidRDefault="007C5F30" w:rsidP="007C5F30">
      <w:pPr>
        <w:widowControl/>
        <w:autoSpaceDE/>
        <w:autoSpaceDN/>
        <w:spacing w:line="360" w:lineRule="auto"/>
        <w:ind w:right="165"/>
        <w:jc w:val="both"/>
        <w:rPr>
          <w:rFonts w:ascii="Times New Roman" w:hAnsi="Times New Roman" w:cs="Times New Roman"/>
          <w:sz w:val="24"/>
          <w:szCs w:val="24"/>
          <w14:ligatures w14:val="standardContextual"/>
        </w:rPr>
      </w:pPr>
      <w:r w:rsidRPr="006B0DDD">
        <w:rPr>
          <w:rFonts w:ascii="Times New Roman" w:hAnsi="Times New Roman" w:cs="Times New Roman"/>
          <w:b/>
          <w:bCs/>
          <w:sz w:val="24"/>
          <w:szCs w:val="24"/>
          <w14:ligatures w14:val="standardContextual"/>
        </w:rPr>
        <w:t>9.</w:t>
      </w:r>
      <w:r w:rsidR="002C4268">
        <w:rPr>
          <w:rFonts w:ascii="Times New Roman" w:hAnsi="Times New Roman" w:cs="Times New Roman"/>
          <w:b/>
          <w:bCs/>
          <w:sz w:val="24"/>
          <w:szCs w:val="24"/>
          <w14:ligatures w14:val="standardContextual"/>
        </w:rPr>
        <w:t>2</w:t>
      </w:r>
      <w:r w:rsidRPr="006B0DDD">
        <w:rPr>
          <w:rFonts w:ascii="Times New Roman" w:hAnsi="Times New Roman" w:cs="Times New Roman"/>
          <w:b/>
          <w:bCs/>
          <w:sz w:val="24"/>
          <w:szCs w:val="24"/>
          <w14:ligatures w14:val="standardContextual"/>
        </w:rPr>
        <w:t>.6.</w:t>
      </w:r>
      <w:r w:rsidRPr="003C40E2">
        <w:rPr>
          <w:rFonts w:ascii="Times New Roman" w:hAnsi="Times New Roman" w:cs="Times New Roman"/>
          <w:sz w:val="24"/>
          <w:szCs w:val="24"/>
          <w14:ligatures w14:val="standardContextual"/>
        </w:rPr>
        <w:t xml:space="preserve"> O gestor do contrato tomará providências para a formalização de processo administrativo de responsabilização para fins de aplicação de sanções, a ser conduzido pela comissão nos termos do Decreto 011/2024 e do art. 158 da Lei nº 14.133/2021, ou pelo agente ou pelo setor com competência para tal, conforme o caso. </w:t>
      </w:r>
    </w:p>
    <w:p w14:paraId="2E513FE2" w14:textId="059688BD" w:rsidR="007C5F30" w:rsidRPr="003C40E2" w:rsidRDefault="007C5F30" w:rsidP="007C5F30">
      <w:pPr>
        <w:widowControl/>
        <w:autoSpaceDE/>
        <w:autoSpaceDN/>
        <w:spacing w:line="360" w:lineRule="auto"/>
        <w:ind w:right="165"/>
        <w:jc w:val="both"/>
        <w:rPr>
          <w:rFonts w:ascii="Times New Roman" w:hAnsi="Times New Roman" w:cs="Times New Roman"/>
          <w:sz w:val="24"/>
          <w:szCs w:val="24"/>
          <w14:ligatures w14:val="standardContextual"/>
        </w:rPr>
      </w:pPr>
      <w:r w:rsidRPr="006B0DDD">
        <w:rPr>
          <w:rFonts w:ascii="Times New Roman" w:hAnsi="Times New Roman" w:cs="Times New Roman"/>
          <w:b/>
          <w:bCs/>
          <w:sz w:val="24"/>
          <w:szCs w:val="24"/>
          <w14:ligatures w14:val="standardContextual"/>
        </w:rPr>
        <w:t>9.</w:t>
      </w:r>
      <w:r w:rsidR="002C4268">
        <w:rPr>
          <w:rFonts w:ascii="Times New Roman" w:hAnsi="Times New Roman" w:cs="Times New Roman"/>
          <w:b/>
          <w:bCs/>
          <w:sz w:val="24"/>
          <w:szCs w:val="24"/>
          <w14:ligatures w14:val="standardContextual"/>
        </w:rPr>
        <w:t>2</w:t>
      </w:r>
      <w:r w:rsidRPr="006B0DDD">
        <w:rPr>
          <w:rFonts w:ascii="Times New Roman" w:hAnsi="Times New Roman" w:cs="Times New Roman"/>
          <w:b/>
          <w:bCs/>
          <w:sz w:val="24"/>
          <w:szCs w:val="24"/>
          <w14:ligatures w14:val="standardContextual"/>
        </w:rPr>
        <w:t>.7.</w:t>
      </w:r>
      <w:r w:rsidRPr="003C40E2">
        <w:rPr>
          <w:rFonts w:ascii="Times New Roman" w:hAnsi="Times New Roman" w:cs="Times New Roman"/>
          <w:sz w:val="24"/>
          <w:szCs w:val="24"/>
          <w14:ligatures w14:val="standardContextual"/>
        </w:rPr>
        <w:t xml:space="preserve"> O gestor do contrato deverá elaborar relatório final com informações sobre a consecução dos objetivos que tenham justificado a contratação e eventuais condutas a serem adotadas para o aprimoramento das atividades da Administração. </w:t>
      </w:r>
    </w:p>
    <w:p w14:paraId="7E0C98D7" w14:textId="0CE36CFC" w:rsidR="007C5F30" w:rsidRPr="003C40E2" w:rsidRDefault="007C5F30" w:rsidP="007C5F30">
      <w:pPr>
        <w:widowControl/>
        <w:autoSpaceDE/>
        <w:autoSpaceDN/>
        <w:spacing w:line="360" w:lineRule="auto"/>
        <w:ind w:right="165"/>
        <w:jc w:val="both"/>
        <w:rPr>
          <w:rFonts w:ascii="Times New Roman" w:hAnsi="Times New Roman" w:cs="Times New Roman"/>
          <w:sz w:val="24"/>
          <w:szCs w:val="24"/>
          <w14:ligatures w14:val="standardContextual"/>
        </w:rPr>
      </w:pPr>
      <w:r w:rsidRPr="006B0DDD">
        <w:rPr>
          <w:rFonts w:ascii="Times New Roman" w:hAnsi="Times New Roman" w:cs="Times New Roman"/>
          <w:b/>
          <w:bCs/>
          <w:sz w:val="24"/>
          <w:szCs w:val="24"/>
          <w14:ligatures w14:val="standardContextual"/>
        </w:rPr>
        <w:t>9.</w:t>
      </w:r>
      <w:r w:rsidR="002C4268">
        <w:rPr>
          <w:rFonts w:ascii="Times New Roman" w:hAnsi="Times New Roman" w:cs="Times New Roman"/>
          <w:b/>
          <w:bCs/>
          <w:sz w:val="24"/>
          <w:szCs w:val="24"/>
          <w14:ligatures w14:val="standardContextual"/>
        </w:rPr>
        <w:t>2</w:t>
      </w:r>
      <w:r w:rsidRPr="006B0DDD">
        <w:rPr>
          <w:rFonts w:ascii="Times New Roman" w:hAnsi="Times New Roman" w:cs="Times New Roman"/>
          <w:b/>
          <w:bCs/>
          <w:sz w:val="24"/>
          <w:szCs w:val="24"/>
          <w14:ligatures w14:val="standardContextual"/>
        </w:rPr>
        <w:t>.8.</w:t>
      </w:r>
      <w:r w:rsidRPr="003C40E2">
        <w:rPr>
          <w:rFonts w:ascii="Times New Roman" w:hAnsi="Times New Roman" w:cs="Times New Roman"/>
          <w:sz w:val="24"/>
          <w:szCs w:val="24"/>
          <w14:ligatures w14:val="standardContextual"/>
        </w:rPr>
        <w:t xml:space="preserve"> O gestor do contrato deverá enviar a documentação pertinente ao setor de contratos para a formalização dos procedimentos de liquidação e pagamento, no valor dimensionado pela fiscalização e gestão nos termos do contrato.</w:t>
      </w:r>
    </w:p>
    <w:p w14:paraId="4B9CD482" w14:textId="77777777" w:rsidR="009E6125" w:rsidRPr="002C5272" w:rsidRDefault="009E6125" w:rsidP="007C5F30">
      <w:pPr>
        <w:widowControl/>
        <w:autoSpaceDE/>
        <w:autoSpaceDN/>
        <w:spacing w:line="360" w:lineRule="auto"/>
        <w:ind w:right="165"/>
        <w:jc w:val="both"/>
        <w:rPr>
          <w:rFonts w:ascii="Times New Roman" w:hAnsi="Times New Roman" w:cs="Times New Roman"/>
          <w:bCs/>
          <w:color w:val="000000" w:themeColor="text1"/>
          <w:sz w:val="24"/>
          <w:szCs w:val="24"/>
          <w:lang w:eastAsia="pt-BR"/>
          <w14:ligatures w14:val="standardContextual"/>
        </w:rPr>
      </w:pPr>
    </w:p>
    <w:bookmarkEnd w:id="3"/>
    <w:p w14:paraId="38A3BF12" w14:textId="538DB8B4" w:rsidR="00E4219E" w:rsidRDefault="009E6125" w:rsidP="007C5F30">
      <w:pPr>
        <w:keepNext/>
        <w:keepLines/>
        <w:widowControl/>
        <w:tabs>
          <w:tab w:val="left" w:pos="284"/>
        </w:tabs>
        <w:autoSpaceDE/>
        <w:autoSpaceDN/>
        <w:spacing w:line="360" w:lineRule="auto"/>
        <w:ind w:right="165"/>
        <w:jc w:val="both"/>
        <w:outlineLvl w:val="0"/>
        <w:rPr>
          <w:rFonts w:ascii="Times New Roman" w:eastAsia="Times New Roman" w:hAnsi="Times New Roman" w:cs="Times New Roman"/>
          <w:b/>
          <w:bCs/>
          <w:color w:val="000000" w:themeColor="text1"/>
          <w:sz w:val="24"/>
          <w:szCs w:val="24"/>
          <w:u w:val="single"/>
          <w:lang w:eastAsia="pt-BR"/>
          <w14:ligatures w14:val="standardContextual"/>
        </w:rPr>
      </w:pPr>
      <w:r w:rsidRPr="00C604B4">
        <w:rPr>
          <w:rFonts w:ascii="Times New Roman" w:eastAsia="Times New Roman" w:hAnsi="Times New Roman" w:cs="Times New Roman"/>
          <w:b/>
          <w:bCs/>
          <w:color w:val="000000" w:themeColor="text1"/>
          <w:sz w:val="24"/>
          <w:szCs w:val="24"/>
          <w:u w:val="single"/>
          <w:lang w:eastAsia="pt-BR"/>
          <w14:ligatures w14:val="standardContextual"/>
        </w:rPr>
        <w:t>1</w:t>
      </w:r>
      <w:r w:rsidR="007C5F30" w:rsidRPr="00C604B4">
        <w:rPr>
          <w:rFonts w:ascii="Times New Roman" w:eastAsia="Times New Roman" w:hAnsi="Times New Roman" w:cs="Times New Roman"/>
          <w:b/>
          <w:bCs/>
          <w:color w:val="000000" w:themeColor="text1"/>
          <w:sz w:val="24"/>
          <w:szCs w:val="24"/>
          <w:u w:val="single"/>
          <w:lang w:eastAsia="pt-BR"/>
          <w14:ligatures w14:val="standardContextual"/>
        </w:rPr>
        <w:t>0</w:t>
      </w:r>
      <w:r w:rsidR="00E4219E" w:rsidRPr="00C604B4">
        <w:rPr>
          <w:rFonts w:ascii="Times New Roman" w:eastAsia="Times New Roman" w:hAnsi="Times New Roman" w:cs="Times New Roman"/>
          <w:b/>
          <w:bCs/>
          <w:color w:val="000000" w:themeColor="text1"/>
          <w:sz w:val="24"/>
          <w:szCs w:val="24"/>
          <w:u w:val="single"/>
          <w:lang w:eastAsia="pt-BR"/>
          <w14:ligatures w14:val="standardContextual"/>
        </w:rPr>
        <w:t>. CRITÉRIOS DE RECEBIMENTO E DE PAGAMENTO</w:t>
      </w:r>
    </w:p>
    <w:p w14:paraId="160A9FD1" w14:textId="77777777" w:rsidR="002C4268" w:rsidRPr="00C604B4" w:rsidRDefault="002C4268" w:rsidP="007C5F30">
      <w:pPr>
        <w:keepNext/>
        <w:keepLines/>
        <w:widowControl/>
        <w:tabs>
          <w:tab w:val="left" w:pos="284"/>
        </w:tabs>
        <w:autoSpaceDE/>
        <w:autoSpaceDN/>
        <w:spacing w:line="360" w:lineRule="auto"/>
        <w:ind w:right="165"/>
        <w:jc w:val="both"/>
        <w:outlineLvl w:val="0"/>
        <w:rPr>
          <w:rFonts w:ascii="Times New Roman" w:eastAsia="Times New Roman" w:hAnsi="Times New Roman" w:cs="Times New Roman"/>
          <w:b/>
          <w:bCs/>
          <w:color w:val="000000" w:themeColor="text1"/>
          <w:sz w:val="24"/>
          <w:szCs w:val="24"/>
          <w:u w:val="single"/>
          <w:lang w:eastAsia="pt-BR"/>
          <w14:ligatures w14:val="standardContextual"/>
        </w:rPr>
      </w:pPr>
    </w:p>
    <w:p w14:paraId="7CE5EDF3" w14:textId="3BE03378" w:rsidR="00E4219E" w:rsidRPr="002C5272" w:rsidRDefault="009E6125" w:rsidP="007C5F30">
      <w:pPr>
        <w:widowControl/>
        <w:tabs>
          <w:tab w:val="left" w:pos="284"/>
        </w:tabs>
        <w:autoSpaceDE/>
        <w:autoSpaceDN/>
        <w:spacing w:line="360" w:lineRule="auto"/>
        <w:ind w:right="165"/>
        <w:jc w:val="both"/>
        <w:rPr>
          <w:rFonts w:ascii="Times New Roman" w:hAnsi="Times New Roman" w:cs="Times New Roman"/>
          <w:b/>
          <w:bCs/>
          <w:color w:val="000000" w:themeColor="text1"/>
          <w:sz w:val="24"/>
          <w:szCs w:val="24"/>
          <w:lang w:eastAsia="pt-BR"/>
          <w14:ligatures w14:val="standardContextual"/>
        </w:rPr>
      </w:pPr>
      <w:r w:rsidRPr="002C5272">
        <w:rPr>
          <w:rFonts w:ascii="Times New Roman" w:hAnsi="Times New Roman" w:cs="Times New Roman"/>
          <w:b/>
          <w:bCs/>
          <w:color w:val="000000" w:themeColor="text1"/>
          <w:sz w:val="24"/>
          <w:szCs w:val="24"/>
          <w:lang w:eastAsia="pt-BR"/>
          <w14:ligatures w14:val="standardContextual"/>
        </w:rPr>
        <w:t>1</w:t>
      </w:r>
      <w:r w:rsidR="00113A24">
        <w:rPr>
          <w:rFonts w:ascii="Times New Roman" w:hAnsi="Times New Roman" w:cs="Times New Roman"/>
          <w:b/>
          <w:bCs/>
          <w:color w:val="000000" w:themeColor="text1"/>
          <w:sz w:val="24"/>
          <w:szCs w:val="24"/>
          <w:lang w:eastAsia="pt-BR"/>
          <w14:ligatures w14:val="standardContextual"/>
        </w:rPr>
        <w:t>0</w:t>
      </w:r>
      <w:r w:rsidRPr="002C5272">
        <w:rPr>
          <w:rFonts w:ascii="Times New Roman" w:hAnsi="Times New Roman" w:cs="Times New Roman"/>
          <w:b/>
          <w:bCs/>
          <w:color w:val="000000" w:themeColor="text1"/>
          <w:sz w:val="24"/>
          <w:szCs w:val="24"/>
          <w:lang w:eastAsia="pt-BR"/>
          <w14:ligatures w14:val="standardContextual"/>
        </w:rPr>
        <w:t>.</w:t>
      </w:r>
      <w:r w:rsidR="00825E70" w:rsidRPr="002C5272">
        <w:rPr>
          <w:rFonts w:ascii="Times New Roman" w:hAnsi="Times New Roman" w:cs="Times New Roman"/>
          <w:b/>
          <w:bCs/>
          <w:color w:val="000000" w:themeColor="text1"/>
          <w:sz w:val="24"/>
          <w:szCs w:val="24"/>
          <w:lang w:eastAsia="pt-BR"/>
          <w14:ligatures w14:val="standardContextual"/>
        </w:rPr>
        <w:t>1</w:t>
      </w:r>
      <w:r w:rsidRPr="002C5272">
        <w:rPr>
          <w:rFonts w:ascii="Times New Roman" w:hAnsi="Times New Roman" w:cs="Times New Roman"/>
          <w:b/>
          <w:bCs/>
          <w:color w:val="000000" w:themeColor="text1"/>
          <w:sz w:val="24"/>
          <w:szCs w:val="24"/>
          <w:lang w:eastAsia="pt-BR"/>
          <w14:ligatures w14:val="standardContextual"/>
        </w:rPr>
        <w:t>.</w:t>
      </w:r>
      <w:r w:rsidR="00E4219E" w:rsidRPr="002C5272">
        <w:rPr>
          <w:rFonts w:ascii="Times New Roman" w:hAnsi="Times New Roman" w:cs="Times New Roman"/>
          <w:b/>
          <w:bCs/>
          <w:color w:val="000000" w:themeColor="text1"/>
          <w:sz w:val="24"/>
          <w:szCs w:val="24"/>
          <w:lang w:eastAsia="pt-BR"/>
          <w14:ligatures w14:val="standardContextual"/>
        </w:rPr>
        <w:t xml:space="preserve"> Recebimento</w:t>
      </w:r>
    </w:p>
    <w:p w14:paraId="20A64F79" w14:textId="77777777" w:rsidR="004C5EC2" w:rsidRDefault="006B0DDD" w:rsidP="006B0DDD">
      <w:pPr>
        <w:widowControl/>
        <w:tabs>
          <w:tab w:val="left" w:pos="284"/>
        </w:tabs>
        <w:autoSpaceDE/>
        <w:autoSpaceDN/>
        <w:spacing w:line="360" w:lineRule="auto"/>
        <w:ind w:right="165"/>
        <w:jc w:val="both"/>
        <w:rPr>
          <w:rFonts w:ascii="Times New Roman" w:hAnsi="Times New Roman" w:cs="Times New Roman"/>
          <w:color w:val="000000" w:themeColor="text1"/>
          <w:sz w:val="24"/>
          <w:szCs w:val="24"/>
          <w:u w:val="single"/>
          <w:lang w:eastAsia="pt-BR"/>
          <w14:ligatures w14:val="standardContextual"/>
        </w:rPr>
      </w:pPr>
      <w:r w:rsidRPr="002C4268">
        <w:rPr>
          <w:rFonts w:ascii="Times New Roman" w:hAnsi="Times New Roman" w:cs="Times New Roman"/>
          <w:b/>
          <w:bCs/>
          <w:color w:val="000000" w:themeColor="text1"/>
          <w:sz w:val="24"/>
          <w:szCs w:val="24"/>
          <w:u w:val="single"/>
          <w:lang w:eastAsia="pt-BR"/>
          <w14:ligatures w14:val="standardContextual"/>
        </w:rPr>
        <w:t>10.1.1.</w:t>
      </w:r>
      <w:r w:rsidRPr="002C4268">
        <w:rPr>
          <w:rFonts w:ascii="Times New Roman" w:hAnsi="Times New Roman" w:cs="Times New Roman"/>
          <w:color w:val="000000" w:themeColor="text1"/>
          <w:sz w:val="24"/>
          <w:szCs w:val="24"/>
          <w:u w:val="single"/>
          <w:lang w:eastAsia="pt-BR"/>
          <w14:ligatures w14:val="standardContextual"/>
        </w:rPr>
        <w:t xml:space="preserve"> </w:t>
      </w:r>
      <w:r w:rsidR="004C5EC2" w:rsidRPr="004C5EC2">
        <w:rPr>
          <w:rFonts w:ascii="Times New Roman" w:hAnsi="Times New Roman" w:cs="Times New Roman"/>
          <w:color w:val="000000" w:themeColor="text1"/>
          <w:sz w:val="24"/>
          <w:szCs w:val="24"/>
          <w:u w:val="single"/>
          <w:lang w:eastAsia="pt-BR"/>
          <w14:ligatures w14:val="standardContextual"/>
        </w:rPr>
        <w:t>O pagamento será efetuado em até 30 (trinta) dias, contados a partir da data de apresentação da Nota Fiscal devidamente atestada e do aceite pela Administração, em conformidade com as normas de execução orçamentária e financeira. Nesse processo, os fiscais do contrato verificarão e atestarão a regularidade do serviço prestado, autorizando, assim, a emissão da respectiva Nota Fiscal.</w:t>
      </w:r>
    </w:p>
    <w:p w14:paraId="1C5F040E" w14:textId="61840450" w:rsidR="006B0DDD" w:rsidRPr="006B0DDD" w:rsidRDefault="006B0DDD" w:rsidP="006B0DDD">
      <w:pPr>
        <w:widowControl/>
        <w:tabs>
          <w:tab w:val="left" w:pos="284"/>
        </w:tabs>
        <w:autoSpaceDE/>
        <w:autoSpaceDN/>
        <w:spacing w:line="360" w:lineRule="auto"/>
        <w:ind w:right="165"/>
        <w:jc w:val="both"/>
        <w:rPr>
          <w:rFonts w:ascii="Times New Roman" w:hAnsi="Times New Roman" w:cs="Times New Roman"/>
          <w:color w:val="000000" w:themeColor="text1"/>
          <w:sz w:val="24"/>
          <w:szCs w:val="24"/>
          <w:lang w:eastAsia="pt-BR"/>
          <w14:ligatures w14:val="standardContextual"/>
        </w:rPr>
      </w:pPr>
      <w:r w:rsidRPr="006B0DDD">
        <w:rPr>
          <w:rFonts w:ascii="Times New Roman" w:hAnsi="Times New Roman" w:cs="Times New Roman"/>
          <w:b/>
          <w:bCs/>
          <w:color w:val="000000" w:themeColor="text1"/>
          <w:sz w:val="24"/>
          <w:szCs w:val="24"/>
          <w:lang w:eastAsia="pt-BR"/>
          <w14:ligatures w14:val="standardContextual"/>
        </w:rPr>
        <w:t>10.1.2.</w:t>
      </w:r>
      <w:r w:rsidRPr="006B0DDD">
        <w:rPr>
          <w:rFonts w:ascii="Times New Roman" w:hAnsi="Times New Roman" w:cs="Times New Roman"/>
          <w:color w:val="000000" w:themeColor="text1"/>
          <w:sz w:val="24"/>
          <w:szCs w:val="24"/>
          <w:lang w:eastAsia="pt-BR"/>
          <w14:ligatures w14:val="standardContextual"/>
        </w:rPr>
        <w:t xml:space="preserve"> No caso de controvérsia sobre a execução do objeto, quanto à dimensão, qualidade e quantidade, deverá ser observado o teor do art. 143 da Lei nº 14.133, de 2021, comunicando se à empresa para emissão de Nota Fiscal no que pertence à parcela incontroversa da execução do objeto, para efeito de liquidação e pagamento.</w:t>
      </w:r>
    </w:p>
    <w:p w14:paraId="10F08F01" w14:textId="77777777" w:rsidR="006B0DDD" w:rsidRDefault="006B0DDD" w:rsidP="006B0DDD">
      <w:pPr>
        <w:widowControl/>
        <w:tabs>
          <w:tab w:val="left" w:pos="284"/>
        </w:tabs>
        <w:autoSpaceDE/>
        <w:autoSpaceDN/>
        <w:spacing w:line="360" w:lineRule="auto"/>
        <w:ind w:right="165"/>
        <w:jc w:val="both"/>
        <w:rPr>
          <w:rFonts w:ascii="Times New Roman" w:hAnsi="Times New Roman" w:cs="Times New Roman"/>
          <w:color w:val="000000" w:themeColor="text1"/>
          <w:sz w:val="24"/>
          <w:szCs w:val="24"/>
          <w:lang w:eastAsia="pt-BR"/>
          <w14:ligatures w14:val="standardContextual"/>
        </w:rPr>
      </w:pPr>
      <w:r w:rsidRPr="006B0DDD">
        <w:rPr>
          <w:rFonts w:ascii="Times New Roman" w:hAnsi="Times New Roman" w:cs="Times New Roman"/>
          <w:b/>
          <w:bCs/>
          <w:color w:val="000000" w:themeColor="text1"/>
          <w:sz w:val="24"/>
          <w:szCs w:val="24"/>
          <w:lang w:eastAsia="pt-BR"/>
          <w14:ligatures w14:val="standardContextual"/>
        </w:rPr>
        <w:t>10.1.3.</w:t>
      </w:r>
      <w:r w:rsidRPr="006B0DDD">
        <w:rPr>
          <w:rFonts w:ascii="Times New Roman" w:hAnsi="Times New Roman" w:cs="Times New Roman"/>
          <w:color w:val="000000" w:themeColor="text1"/>
          <w:sz w:val="24"/>
          <w:szCs w:val="24"/>
          <w:lang w:eastAsia="pt-BR"/>
          <w14:ligatures w14:val="standardContextual"/>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 </w:t>
      </w:r>
    </w:p>
    <w:p w14:paraId="720EE11D" w14:textId="77777777" w:rsidR="00F506F0" w:rsidRPr="00113A24" w:rsidRDefault="00F506F0" w:rsidP="00113A24">
      <w:pPr>
        <w:widowControl/>
        <w:tabs>
          <w:tab w:val="left" w:pos="284"/>
        </w:tabs>
        <w:autoSpaceDE/>
        <w:autoSpaceDN/>
        <w:spacing w:line="360" w:lineRule="auto"/>
        <w:ind w:right="165"/>
        <w:jc w:val="both"/>
        <w:rPr>
          <w:rFonts w:ascii="Times New Roman" w:hAnsi="Times New Roman" w:cs="Times New Roman"/>
          <w:color w:val="000000" w:themeColor="text1"/>
          <w:sz w:val="24"/>
          <w:szCs w:val="24"/>
          <w:lang w:eastAsia="pt-BR"/>
          <w14:ligatures w14:val="standardContextual"/>
        </w:rPr>
      </w:pPr>
    </w:p>
    <w:p w14:paraId="2DCA892A" w14:textId="759F152C" w:rsidR="00E4219E" w:rsidRDefault="00C604B4" w:rsidP="007C5F30">
      <w:pPr>
        <w:widowControl/>
        <w:tabs>
          <w:tab w:val="left" w:pos="0"/>
        </w:tabs>
        <w:autoSpaceDE/>
        <w:autoSpaceDN/>
        <w:spacing w:line="360" w:lineRule="auto"/>
        <w:ind w:left="284" w:right="165" w:hanging="284"/>
        <w:jc w:val="both"/>
        <w:rPr>
          <w:rFonts w:ascii="Times New Roman" w:hAnsi="Times New Roman" w:cs="Times New Roman"/>
          <w:b/>
          <w:bCs/>
          <w:color w:val="000000" w:themeColor="text1"/>
          <w:sz w:val="24"/>
          <w:szCs w:val="24"/>
          <w:u w:val="single"/>
          <w:lang w:eastAsia="pt-BR"/>
          <w14:ligatures w14:val="standardContextual"/>
        </w:rPr>
      </w:pPr>
      <w:r w:rsidRPr="00C604B4">
        <w:rPr>
          <w:rFonts w:ascii="Times New Roman" w:hAnsi="Times New Roman" w:cs="Times New Roman"/>
          <w:b/>
          <w:bCs/>
          <w:color w:val="000000" w:themeColor="text1"/>
          <w:sz w:val="24"/>
          <w:szCs w:val="24"/>
          <w:u w:val="single"/>
          <w:lang w:eastAsia="pt-BR"/>
          <w14:ligatures w14:val="standardContextual"/>
        </w:rPr>
        <w:t>10.2</w:t>
      </w:r>
      <w:r>
        <w:rPr>
          <w:rFonts w:ascii="Times New Roman" w:hAnsi="Times New Roman" w:cs="Times New Roman"/>
          <w:b/>
          <w:bCs/>
          <w:color w:val="000000" w:themeColor="text1"/>
          <w:sz w:val="24"/>
          <w:szCs w:val="24"/>
          <w:u w:val="single"/>
          <w:lang w:eastAsia="pt-BR"/>
          <w14:ligatures w14:val="standardContextual"/>
        </w:rPr>
        <w:t xml:space="preserve">. </w:t>
      </w:r>
      <w:r w:rsidRPr="00C604B4">
        <w:rPr>
          <w:rFonts w:ascii="Times New Roman" w:hAnsi="Times New Roman" w:cs="Times New Roman"/>
          <w:b/>
          <w:bCs/>
          <w:color w:val="000000" w:themeColor="text1"/>
          <w:sz w:val="24"/>
          <w:szCs w:val="24"/>
          <w:u w:val="single"/>
          <w:lang w:eastAsia="pt-BR"/>
          <w14:ligatures w14:val="standardContextual"/>
        </w:rPr>
        <w:t xml:space="preserve"> DO PAGAMENTO</w:t>
      </w:r>
    </w:p>
    <w:p w14:paraId="4AC29B62" w14:textId="77777777" w:rsidR="002C4268" w:rsidRPr="00C604B4" w:rsidRDefault="002C4268" w:rsidP="007C5F30">
      <w:pPr>
        <w:widowControl/>
        <w:tabs>
          <w:tab w:val="left" w:pos="0"/>
        </w:tabs>
        <w:autoSpaceDE/>
        <w:autoSpaceDN/>
        <w:spacing w:line="360" w:lineRule="auto"/>
        <w:ind w:left="284" w:right="165" w:hanging="284"/>
        <w:jc w:val="both"/>
        <w:rPr>
          <w:rFonts w:ascii="Times New Roman" w:hAnsi="Times New Roman" w:cs="Times New Roman"/>
          <w:b/>
          <w:bCs/>
          <w:color w:val="000000" w:themeColor="text1"/>
          <w:sz w:val="24"/>
          <w:szCs w:val="24"/>
          <w:u w:val="single"/>
          <w:lang w:eastAsia="pt-BR"/>
          <w14:ligatures w14:val="standardContextual"/>
        </w:rPr>
      </w:pPr>
    </w:p>
    <w:p w14:paraId="206F420F" w14:textId="77777777" w:rsidR="00B553E1" w:rsidRDefault="009E6125" w:rsidP="007C5F30">
      <w:pPr>
        <w:widowControl/>
        <w:tabs>
          <w:tab w:val="left" w:pos="0"/>
        </w:tabs>
        <w:autoSpaceDE/>
        <w:autoSpaceDN/>
        <w:spacing w:line="360" w:lineRule="auto"/>
        <w:ind w:right="165"/>
        <w:jc w:val="both"/>
        <w:rPr>
          <w:rFonts w:ascii="Times New Roman" w:hAnsi="Times New Roman" w:cs="Times New Roman"/>
          <w:bCs/>
          <w:sz w:val="24"/>
          <w:szCs w:val="24"/>
          <w:lang w:eastAsia="pt-BR"/>
          <w14:ligatures w14:val="standardContextual"/>
        </w:rPr>
      </w:pPr>
      <w:r w:rsidRPr="006B0DDD">
        <w:rPr>
          <w:rFonts w:ascii="Times New Roman" w:hAnsi="Times New Roman" w:cs="Times New Roman"/>
          <w:b/>
          <w:sz w:val="24"/>
          <w:szCs w:val="24"/>
          <w:lang w:eastAsia="pt-BR"/>
          <w14:ligatures w14:val="standardContextual"/>
        </w:rPr>
        <w:t>1</w:t>
      </w:r>
      <w:r w:rsidR="00113A24" w:rsidRPr="006B0DDD">
        <w:rPr>
          <w:rFonts w:ascii="Times New Roman" w:hAnsi="Times New Roman" w:cs="Times New Roman"/>
          <w:b/>
          <w:sz w:val="24"/>
          <w:szCs w:val="24"/>
          <w:lang w:eastAsia="pt-BR"/>
          <w14:ligatures w14:val="standardContextual"/>
        </w:rPr>
        <w:t>0</w:t>
      </w:r>
      <w:r w:rsidR="00E4219E" w:rsidRPr="006B0DDD">
        <w:rPr>
          <w:rFonts w:ascii="Times New Roman" w:hAnsi="Times New Roman" w:cs="Times New Roman"/>
          <w:b/>
          <w:sz w:val="24"/>
          <w:szCs w:val="24"/>
          <w:lang w:eastAsia="pt-BR"/>
          <w14:ligatures w14:val="standardContextual"/>
        </w:rPr>
        <w:t>.</w:t>
      </w:r>
      <w:r w:rsidR="007957A4" w:rsidRPr="006B0DDD">
        <w:rPr>
          <w:rFonts w:ascii="Times New Roman" w:hAnsi="Times New Roman" w:cs="Times New Roman"/>
          <w:b/>
          <w:sz w:val="24"/>
          <w:szCs w:val="24"/>
          <w:lang w:eastAsia="pt-BR"/>
          <w14:ligatures w14:val="standardContextual"/>
        </w:rPr>
        <w:t>2.1</w:t>
      </w:r>
      <w:r w:rsidRPr="006B0DDD">
        <w:rPr>
          <w:rFonts w:ascii="Times New Roman" w:hAnsi="Times New Roman" w:cs="Times New Roman"/>
          <w:b/>
          <w:sz w:val="24"/>
          <w:szCs w:val="24"/>
          <w:lang w:eastAsia="pt-BR"/>
          <w14:ligatures w14:val="standardContextual"/>
        </w:rPr>
        <w:t>.</w:t>
      </w:r>
      <w:r w:rsidR="004E5AD1">
        <w:rPr>
          <w:rFonts w:ascii="Times New Roman" w:hAnsi="Times New Roman" w:cs="Times New Roman"/>
          <w:bCs/>
          <w:sz w:val="24"/>
          <w:szCs w:val="24"/>
          <w:lang w:eastAsia="pt-BR"/>
          <w14:ligatures w14:val="standardContextual"/>
        </w:rPr>
        <w:t xml:space="preserve"> </w:t>
      </w:r>
      <w:r w:rsidR="00070956" w:rsidRPr="00070956">
        <w:rPr>
          <w:rFonts w:ascii="Times New Roman" w:hAnsi="Times New Roman" w:cs="Times New Roman"/>
          <w:bCs/>
          <w:sz w:val="24"/>
          <w:szCs w:val="24"/>
          <w:lang w:eastAsia="pt-BR"/>
          <w14:ligatures w14:val="standardContextual"/>
        </w:rPr>
        <w:t xml:space="preserve">O pagamento será realizado, no prazo de até 30 (trinta) dias, por meio de ordem bancária e depósito na conta corrente indicada pelo Contratado. </w:t>
      </w:r>
    </w:p>
    <w:p w14:paraId="715AE351" w14:textId="62563655" w:rsidR="004C5EC2" w:rsidRDefault="00070956" w:rsidP="007C5F30">
      <w:pPr>
        <w:widowControl/>
        <w:tabs>
          <w:tab w:val="left" w:pos="0"/>
        </w:tabs>
        <w:autoSpaceDE/>
        <w:autoSpaceDN/>
        <w:spacing w:line="360" w:lineRule="auto"/>
        <w:ind w:right="165"/>
        <w:jc w:val="both"/>
        <w:rPr>
          <w:rFonts w:ascii="Times New Roman" w:hAnsi="Times New Roman" w:cs="Times New Roman"/>
          <w:bCs/>
          <w:sz w:val="24"/>
          <w:szCs w:val="24"/>
          <w:lang w:eastAsia="pt-BR"/>
          <w14:ligatures w14:val="standardContextual"/>
        </w:rPr>
      </w:pPr>
      <w:r w:rsidRPr="00070956">
        <w:rPr>
          <w:rFonts w:ascii="Times New Roman" w:hAnsi="Times New Roman" w:cs="Times New Roman"/>
          <w:b/>
          <w:sz w:val="24"/>
          <w:szCs w:val="24"/>
          <w:lang w:eastAsia="pt-BR"/>
          <w14:ligatures w14:val="standardContextual"/>
        </w:rPr>
        <w:t>10.2.2.</w:t>
      </w:r>
      <w:r>
        <w:rPr>
          <w:rFonts w:ascii="Times New Roman" w:hAnsi="Times New Roman" w:cs="Times New Roman"/>
          <w:bCs/>
          <w:sz w:val="24"/>
          <w:szCs w:val="24"/>
          <w:lang w:eastAsia="pt-BR"/>
          <w14:ligatures w14:val="standardContextual"/>
        </w:rPr>
        <w:t xml:space="preserve"> </w:t>
      </w:r>
      <w:r w:rsidRPr="00070956">
        <w:rPr>
          <w:rFonts w:ascii="Times New Roman" w:hAnsi="Times New Roman" w:cs="Times New Roman"/>
          <w:bCs/>
          <w:sz w:val="24"/>
          <w:szCs w:val="24"/>
          <w:lang w:eastAsia="pt-BR"/>
          <w14:ligatures w14:val="standardContextual"/>
        </w:rPr>
        <w:t>O pagamento estará condicionado à apresentação da fatura/nota fiscal devidamente certificada, sendo efetuadas as retenções na fonte dos tributos e contribuições exigidas, conforme disposto pelas legislações e instruções normativas vigentes. Ademais, será observada a ordem cronológica de exigibilidade, em conformidade com as disposições dos órgãos fiscais e fazendários.</w:t>
      </w:r>
    </w:p>
    <w:p w14:paraId="777A579C" w14:textId="362AB3C4" w:rsidR="00E4219E" w:rsidRPr="002C5272" w:rsidRDefault="009E6125" w:rsidP="007C5F30">
      <w:pPr>
        <w:widowControl/>
        <w:tabs>
          <w:tab w:val="left" w:pos="0"/>
        </w:tabs>
        <w:autoSpaceDE/>
        <w:autoSpaceDN/>
        <w:spacing w:line="360" w:lineRule="auto"/>
        <w:ind w:right="165"/>
        <w:jc w:val="both"/>
        <w:rPr>
          <w:rFonts w:ascii="Times New Roman" w:hAnsi="Times New Roman" w:cs="Times New Roman"/>
          <w:bCs/>
          <w:color w:val="000000" w:themeColor="text1"/>
          <w:sz w:val="24"/>
          <w:szCs w:val="24"/>
          <w:lang w:eastAsia="pt-BR"/>
          <w14:ligatures w14:val="standardContextual"/>
        </w:rPr>
      </w:pPr>
      <w:r w:rsidRPr="004E5AD1">
        <w:rPr>
          <w:rFonts w:ascii="Times New Roman" w:hAnsi="Times New Roman" w:cs="Times New Roman"/>
          <w:b/>
          <w:color w:val="000000" w:themeColor="text1"/>
          <w:sz w:val="24"/>
          <w:szCs w:val="24"/>
          <w:lang w:eastAsia="pt-BR"/>
          <w14:ligatures w14:val="standardContextual"/>
        </w:rPr>
        <w:t>1</w:t>
      </w:r>
      <w:r w:rsidR="00113A24" w:rsidRPr="004E5AD1">
        <w:rPr>
          <w:rFonts w:ascii="Times New Roman" w:hAnsi="Times New Roman" w:cs="Times New Roman"/>
          <w:b/>
          <w:color w:val="000000" w:themeColor="text1"/>
          <w:sz w:val="24"/>
          <w:szCs w:val="24"/>
          <w:lang w:eastAsia="pt-BR"/>
          <w14:ligatures w14:val="standardContextual"/>
        </w:rPr>
        <w:t>0</w:t>
      </w:r>
      <w:r w:rsidR="007957A4" w:rsidRPr="004E5AD1">
        <w:rPr>
          <w:rFonts w:ascii="Times New Roman" w:hAnsi="Times New Roman" w:cs="Times New Roman"/>
          <w:b/>
          <w:color w:val="000000" w:themeColor="text1"/>
          <w:sz w:val="24"/>
          <w:szCs w:val="24"/>
          <w:lang w:eastAsia="pt-BR"/>
          <w14:ligatures w14:val="standardContextual"/>
        </w:rPr>
        <w:t>.2.2</w:t>
      </w:r>
      <w:r w:rsidRPr="004E5AD1">
        <w:rPr>
          <w:rFonts w:ascii="Times New Roman" w:hAnsi="Times New Roman" w:cs="Times New Roman"/>
          <w:b/>
          <w:color w:val="000000" w:themeColor="text1"/>
          <w:sz w:val="24"/>
          <w:szCs w:val="24"/>
          <w:lang w:eastAsia="pt-BR"/>
          <w14:ligatures w14:val="standardContextual"/>
        </w:rPr>
        <w:t>.</w:t>
      </w:r>
      <w:r w:rsidR="004E5AD1">
        <w:rPr>
          <w:rFonts w:ascii="Times New Roman" w:hAnsi="Times New Roman" w:cs="Times New Roman"/>
          <w:bCs/>
          <w:color w:val="000000" w:themeColor="text1"/>
          <w:sz w:val="24"/>
          <w:szCs w:val="24"/>
          <w:lang w:eastAsia="pt-BR"/>
          <w14:ligatures w14:val="standardContextual"/>
        </w:rPr>
        <w:t xml:space="preserve"> </w:t>
      </w:r>
      <w:r w:rsidR="00E4219E" w:rsidRPr="002C5272">
        <w:rPr>
          <w:rFonts w:ascii="Times New Roman" w:hAnsi="Times New Roman" w:cs="Times New Roman"/>
          <w:bCs/>
          <w:color w:val="000000" w:themeColor="text1"/>
          <w:sz w:val="24"/>
          <w:szCs w:val="24"/>
          <w:lang w:eastAsia="pt-BR"/>
          <w14:ligatures w14:val="standardContextual"/>
        </w:rPr>
        <w:t>Caso o fornecimento seja recusado ou o documento fiscal apresente incorreção, o prazo de pagamento será contado a partir da data da regularização do fornecimento ou do documento fiscal, a depender do evento</w:t>
      </w:r>
      <w:r w:rsidR="0098568C">
        <w:rPr>
          <w:rFonts w:ascii="Times New Roman" w:hAnsi="Times New Roman" w:cs="Times New Roman"/>
          <w:bCs/>
          <w:color w:val="000000" w:themeColor="text1"/>
          <w:sz w:val="24"/>
          <w:szCs w:val="24"/>
          <w:lang w:eastAsia="pt-BR"/>
          <w14:ligatures w14:val="standardContextual"/>
        </w:rPr>
        <w:t xml:space="preserve"> conforme o item 4.6</w:t>
      </w:r>
      <w:r w:rsidR="00E4219E" w:rsidRPr="002C5272">
        <w:rPr>
          <w:rFonts w:ascii="Times New Roman" w:hAnsi="Times New Roman" w:cs="Times New Roman"/>
          <w:bCs/>
          <w:color w:val="000000" w:themeColor="text1"/>
          <w:sz w:val="24"/>
          <w:szCs w:val="24"/>
          <w:lang w:eastAsia="pt-BR"/>
          <w14:ligatures w14:val="standardContextual"/>
        </w:rPr>
        <w:t xml:space="preserve">. </w:t>
      </w:r>
    </w:p>
    <w:p w14:paraId="2B7FECAA" w14:textId="63612935" w:rsidR="00E4219E" w:rsidRPr="002C5272" w:rsidRDefault="009E6125" w:rsidP="007C5F30">
      <w:pPr>
        <w:widowControl/>
        <w:tabs>
          <w:tab w:val="left" w:pos="0"/>
        </w:tabs>
        <w:autoSpaceDE/>
        <w:autoSpaceDN/>
        <w:spacing w:line="360" w:lineRule="auto"/>
        <w:ind w:right="165"/>
        <w:jc w:val="both"/>
        <w:rPr>
          <w:rFonts w:ascii="Times New Roman" w:hAnsi="Times New Roman" w:cs="Times New Roman"/>
          <w:bCs/>
          <w:color w:val="000000" w:themeColor="text1"/>
          <w:sz w:val="24"/>
          <w:szCs w:val="24"/>
          <w:lang w:eastAsia="pt-BR"/>
          <w14:ligatures w14:val="standardContextual"/>
        </w:rPr>
      </w:pPr>
      <w:r w:rsidRPr="004E5AD1">
        <w:rPr>
          <w:rFonts w:ascii="Times New Roman" w:hAnsi="Times New Roman" w:cs="Times New Roman"/>
          <w:b/>
          <w:color w:val="000000" w:themeColor="text1"/>
          <w:sz w:val="24"/>
          <w:szCs w:val="24"/>
          <w:lang w:eastAsia="pt-BR"/>
          <w14:ligatures w14:val="standardContextual"/>
        </w:rPr>
        <w:lastRenderedPageBreak/>
        <w:t>1</w:t>
      </w:r>
      <w:r w:rsidR="00113A24" w:rsidRPr="004E5AD1">
        <w:rPr>
          <w:rFonts w:ascii="Times New Roman" w:hAnsi="Times New Roman" w:cs="Times New Roman"/>
          <w:b/>
          <w:color w:val="000000" w:themeColor="text1"/>
          <w:sz w:val="24"/>
          <w:szCs w:val="24"/>
          <w:lang w:eastAsia="pt-BR"/>
          <w14:ligatures w14:val="standardContextual"/>
        </w:rPr>
        <w:t>0</w:t>
      </w:r>
      <w:r w:rsidR="007957A4" w:rsidRPr="004E5AD1">
        <w:rPr>
          <w:rFonts w:ascii="Times New Roman" w:hAnsi="Times New Roman" w:cs="Times New Roman"/>
          <w:b/>
          <w:color w:val="000000" w:themeColor="text1"/>
          <w:sz w:val="24"/>
          <w:szCs w:val="24"/>
          <w:lang w:eastAsia="pt-BR"/>
          <w14:ligatures w14:val="standardContextual"/>
        </w:rPr>
        <w:t>.2.3</w:t>
      </w:r>
      <w:r w:rsidRPr="004E5AD1">
        <w:rPr>
          <w:rFonts w:ascii="Times New Roman" w:hAnsi="Times New Roman" w:cs="Times New Roman"/>
          <w:b/>
          <w:color w:val="000000" w:themeColor="text1"/>
          <w:sz w:val="24"/>
          <w:szCs w:val="24"/>
          <w:lang w:eastAsia="pt-BR"/>
          <w14:ligatures w14:val="standardContextual"/>
        </w:rPr>
        <w:t>.</w:t>
      </w:r>
      <w:r w:rsidR="004E5AD1">
        <w:rPr>
          <w:rFonts w:ascii="Times New Roman" w:hAnsi="Times New Roman" w:cs="Times New Roman"/>
          <w:bCs/>
          <w:color w:val="000000" w:themeColor="text1"/>
          <w:sz w:val="24"/>
          <w:szCs w:val="24"/>
          <w:lang w:eastAsia="pt-BR"/>
          <w14:ligatures w14:val="standardContextual"/>
        </w:rPr>
        <w:t xml:space="preserve"> </w:t>
      </w:r>
      <w:r w:rsidR="00E4219E" w:rsidRPr="002C5272">
        <w:rPr>
          <w:rFonts w:ascii="Times New Roman" w:hAnsi="Times New Roman" w:cs="Times New Roman"/>
          <w:bCs/>
          <w:color w:val="000000" w:themeColor="text1"/>
          <w:sz w:val="24"/>
          <w:szCs w:val="24"/>
          <w:lang w:eastAsia="pt-BR"/>
          <w14:ligatures w14:val="standardContextual"/>
        </w:rPr>
        <w:t xml:space="preserve">Os pagamentos </w:t>
      </w:r>
      <w:r w:rsidR="00EE1D81" w:rsidRPr="002C5272">
        <w:rPr>
          <w:rFonts w:ascii="Times New Roman" w:hAnsi="Times New Roman" w:cs="Times New Roman"/>
          <w:bCs/>
          <w:color w:val="000000" w:themeColor="text1"/>
          <w:sz w:val="24"/>
          <w:szCs w:val="24"/>
          <w:lang w:eastAsia="pt-BR"/>
          <w14:ligatures w14:val="standardContextual"/>
        </w:rPr>
        <w:t>serão</w:t>
      </w:r>
      <w:r w:rsidR="00E4219E" w:rsidRPr="002C5272">
        <w:rPr>
          <w:rFonts w:ascii="Times New Roman" w:hAnsi="Times New Roman" w:cs="Times New Roman"/>
          <w:bCs/>
          <w:color w:val="000000" w:themeColor="text1"/>
          <w:sz w:val="24"/>
          <w:szCs w:val="24"/>
          <w:lang w:eastAsia="pt-BR"/>
          <w14:ligatures w14:val="standardContextual"/>
        </w:rPr>
        <w:t xml:space="preserve"> realizados por meio de transferência bancaria, razão pela qual a empresa deverá informar nas Notas Fiscais seus dados bancários e o número da Ordem de Compra que vier a ensejar o(s) futuro(s) fornecimento(s). </w:t>
      </w:r>
    </w:p>
    <w:p w14:paraId="65A70C4C" w14:textId="1119CD32" w:rsidR="00E4219E" w:rsidRPr="002C5272" w:rsidRDefault="009E6125" w:rsidP="007C5F30">
      <w:pPr>
        <w:widowControl/>
        <w:tabs>
          <w:tab w:val="left" w:pos="0"/>
        </w:tabs>
        <w:autoSpaceDE/>
        <w:autoSpaceDN/>
        <w:spacing w:line="360" w:lineRule="auto"/>
        <w:ind w:right="165"/>
        <w:jc w:val="both"/>
        <w:rPr>
          <w:rFonts w:ascii="Times New Roman" w:hAnsi="Times New Roman" w:cs="Times New Roman"/>
          <w:bCs/>
          <w:color w:val="000000" w:themeColor="text1"/>
          <w:sz w:val="24"/>
          <w:szCs w:val="24"/>
          <w:lang w:eastAsia="pt-BR"/>
          <w14:ligatures w14:val="standardContextual"/>
        </w:rPr>
      </w:pPr>
      <w:r w:rsidRPr="004E5AD1">
        <w:rPr>
          <w:rFonts w:ascii="Times New Roman" w:hAnsi="Times New Roman" w:cs="Times New Roman"/>
          <w:b/>
          <w:color w:val="000000" w:themeColor="text1"/>
          <w:sz w:val="24"/>
          <w:szCs w:val="24"/>
          <w:lang w:eastAsia="pt-BR"/>
          <w14:ligatures w14:val="standardContextual"/>
        </w:rPr>
        <w:t>1</w:t>
      </w:r>
      <w:r w:rsidR="00113A24" w:rsidRPr="004E5AD1">
        <w:rPr>
          <w:rFonts w:ascii="Times New Roman" w:hAnsi="Times New Roman" w:cs="Times New Roman"/>
          <w:b/>
          <w:color w:val="000000" w:themeColor="text1"/>
          <w:sz w:val="24"/>
          <w:szCs w:val="24"/>
          <w:lang w:eastAsia="pt-BR"/>
          <w14:ligatures w14:val="standardContextual"/>
        </w:rPr>
        <w:t>0</w:t>
      </w:r>
      <w:r w:rsidR="00E4219E" w:rsidRPr="004E5AD1">
        <w:rPr>
          <w:rFonts w:ascii="Times New Roman" w:hAnsi="Times New Roman" w:cs="Times New Roman"/>
          <w:b/>
          <w:color w:val="000000" w:themeColor="text1"/>
          <w:sz w:val="24"/>
          <w:szCs w:val="24"/>
          <w:lang w:eastAsia="pt-BR"/>
          <w14:ligatures w14:val="standardContextual"/>
        </w:rPr>
        <w:t>.</w:t>
      </w:r>
      <w:r w:rsidR="007957A4" w:rsidRPr="004E5AD1">
        <w:rPr>
          <w:rFonts w:ascii="Times New Roman" w:hAnsi="Times New Roman" w:cs="Times New Roman"/>
          <w:b/>
          <w:color w:val="000000" w:themeColor="text1"/>
          <w:sz w:val="24"/>
          <w:szCs w:val="24"/>
          <w:lang w:eastAsia="pt-BR"/>
          <w14:ligatures w14:val="standardContextual"/>
        </w:rPr>
        <w:t>2.4</w:t>
      </w:r>
      <w:r w:rsidR="004E5AD1">
        <w:rPr>
          <w:rFonts w:ascii="Times New Roman" w:hAnsi="Times New Roman" w:cs="Times New Roman"/>
          <w:bCs/>
          <w:color w:val="000000" w:themeColor="text1"/>
          <w:sz w:val="24"/>
          <w:szCs w:val="24"/>
          <w:lang w:eastAsia="pt-BR"/>
          <w14:ligatures w14:val="standardContextual"/>
        </w:rPr>
        <w:t xml:space="preserve">. </w:t>
      </w:r>
      <w:r w:rsidR="004E5AD1" w:rsidRPr="004E5AD1">
        <w:rPr>
          <w:rFonts w:ascii="Times New Roman" w:hAnsi="Times New Roman" w:cs="Times New Roman"/>
          <w:bCs/>
          <w:color w:val="000000" w:themeColor="text1"/>
          <w:sz w:val="24"/>
          <w:szCs w:val="24"/>
          <w:lang w:eastAsia="pt-BR"/>
          <w14:ligatures w14:val="standardContextual"/>
        </w:rPr>
        <w:t xml:space="preserve">Para recebimento dos pagamentos a empresa contratada fica obrigada a manter atualizadas as certificações de regularidade para com o INSS, FGTS, CNDT e com a Fazenda Municipal de sua sede, </w:t>
      </w:r>
      <w:r w:rsidR="0078318C">
        <w:rPr>
          <w:rFonts w:ascii="Times New Roman" w:hAnsi="Times New Roman" w:cs="Times New Roman"/>
          <w:bCs/>
          <w:color w:val="000000" w:themeColor="text1"/>
          <w:sz w:val="24"/>
          <w:szCs w:val="24"/>
          <w:lang w:eastAsia="pt-BR"/>
          <w14:ligatures w14:val="standardContextual"/>
        </w:rPr>
        <w:t>Estadual</w:t>
      </w:r>
      <w:r w:rsidR="004E5AD1" w:rsidRPr="004E5AD1">
        <w:rPr>
          <w:rFonts w:ascii="Times New Roman" w:hAnsi="Times New Roman" w:cs="Times New Roman"/>
          <w:bCs/>
          <w:color w:val="000000" w:themeColor="text1"/>
          <w:sz w:val="24"/>
          <w:szCs w:val="24"/>
          <w:lang w:eastAsia="pt-BR"/>
          <w14:ligatures w14:val="standardContextual"/>
        </w:rPr>
        <w:t xml:space="preserve"> e Federal.</w:t>
      </w:r>
    </w:p>
    <w:p w14:paraId="548FB7F1" w14:textId="359579DE" w:rsidR="00E4219E" w:rsidRPr="002C5272" w:rsidRDefault="009E6125" w:rsidP="007C5F30">
      <w:pPr>
        <w:widowControl/>
        <w:tabs>
          <w:tab w:val="left" w:pos="0"/>
        </w:tabs>
        <w:autoSpaceDE/>
        <w:autoSpaceDN/>
        <w:spacing w:line="360" w:lineRule="auto"/>
        <w:ind w:right="165"/>
        <w:jc w:val="both"/>
        <w:rPr>
          <w:rFonts w:ascii="Times New Roman" w:hAnsi="Times New Roman" w:cs="Times New Roman"/>
          <w:bCs/>
          <w:color w:val="000000" w:themeColor="text1"/>
          <w:sz w:val="24"/>
          <w:szCs w:val="24"/>
          <w:lang w:eastAsia="pt-BR"/>
          <w14:ligatures w14:val="standardContextual"/>
        </w:rPr>
      </w:pPr>
      <w:r w:rsidRPr="004E5AD1">
        <w:rPr>
          <w:rFonts w:ascii="Times New Roman" w:hAnsi="Times New Roman" w:cs="Times New Roman"/>
          <w:b/>
          <w:color w:val="000000" w:themeColor="text1"/>
          <w:sz w:val="24"/>
          <w:szCs w:val="24"/>
          <w:lang w:eastAsia="pt-BR"/>
          <w14:ligatures w14:val="standardContextual"/>
        </w:rPr>
        <w:t>1</w:t>
      </w:r>
      <w:r w:rsidR="00113A24" w:rsidRPr="004E5AD1">
        <w:rPr>
          <w:rFonts w:ascii="Times New Roman" w:hAnsi="Times New Roman" w:cs="Times New Roman"/>
          <w:b/>
          <w:color w:val="000000" w:themeColor="text1"/>
          <w:sz w:val="24"/>
          <w:szCs w:val="24"/>
          <w:lang w:eastAsia="pt-BR"/>
          <w14:ligatures w14:val="standardContextual"/>
        </w:rPr>
        <w:t>0</w:t>
      </w:r>
      <w:r w:rsidR="007957A4" w:rsidRPr="004E5AD1">
        <w:rPr>
          <w:rFonts w:ascii="Times New Roman" w:hAnsi="Times New Roman" w:cs="Times New Roman"/>
          <w:b/>
          <w:color w:val="000000" w:themeColor="text1"/>
          <w:sz w:val="24"/>
          <w:szCs w:val="24"/>
          <w:lang w:eastAsia="pt-BR"/>
          <w14:ligatures w14:val="standardContextual"/>
        </w:rPr>
        <w:t>.2</w:t>
      </w:r>
      <w:r w:rsidR="00E4219E" w:rsidRPr="004E5AD1">
        <w:rPr>
          <w:rFonts w:ascii="Times New Roman" w:hAnsi="Times New Roman" w:cs="Times New Roman"/>
          <w:b/>
          <w:color w:val="000000" w:themeColor="text1"/>
          <w:sz w:val="24"/>
          <w:szCs w:val="24"/>
          <w:lang w:eastAsia="pt-BR"/>
          <w14:ligatures w14:val="standardContextual"/>
        </w:rPr>
        <w:t>.5</w:t>
      </w:r>
      <w:r w:rsidRPr="004E5AD1">
        <w:rPr>
          <w:rFonts w:ascii="Times New Roman" w:hAnsi="Times New Roman" w:cs="Times New Roman"/>
          <w:b/>
          <w:color w:val="000000" w:themeColor="text1"/>
          <w:sz w:val="24"/>
          <w:szCs w:val="24"/>
          <w:lang w:eastAsia="pt-BR"/>
          <w14:ligatures w14:val="standardContextual"/>
        </w:rPr>
        <w:t>.</w:t>
      </w:r>
      <w:r w:rsidR="00E4219E" w:rsidRPr="002C5272">
        <w:rPr>
          <w:rFonts w:ascii="Times New Roman" w:hAnsi="Times New Roman" w:cs="Times New Roman"/>
          <w:bCs/>
          <w:color w:val="000000" w:themeColor="text1"/>
          <w:sz w:val="24"/>
          <w:szCs w:val="24"/>
          <w:lang w:eastAsia="pt-BR"/>
          <w14:ligatures w14:val="standardContextual"/>
        </w:rPr>
        <w:t xml:space="preserve"> A Nota Fiscal deverá ser entregue pelo licitante vencedor, diretamente ao representante da</w:t>
      </w:r>
      <w:r w:rsidR="006A52E8" w:rsidRPr="002C5272">
        <w:rPr>
          <w:rFonts w:ascii="Times New Roman" w:hAnsi="Times New Roman" w:cs="Times New Roman"/>
          <w:bCs/>
          <w:color w:val="000000" w:themeColor="text1"/>
          <w:sz w:val="24"/>
          <w:szCs w:val="24"/>
          <w:lang w:eastAsia="pt-BR"/>
          <w14:ligatures w14:val="standardContextual"/>
        </w:rPr>
        <w:t>s Secretarias Municipais</w:t>
      </w:r>
      <w:r w:rsidR="00E4219E" w:rsidRPr="002C5272">
        <w:rPr>
          <w:rFonts w:ascii="Times New Roman" w:hAnsi="Times New Roman" w:cs="Times New Roman"/>
          <w:bCs/>
          <w:color w:val="000000" w:themeColor="text1"/>
          <w:sz w:val="24"/>
          <w:szCs w:val="24"/>
          <w:lang w:eastAsia="pt-BR"/>
          <w14:ligatures w14:val="standardContextual"/>
        </w:rPr>
        <w:t xml:space="preserve">, que somente atestará o recebimento dos materiais e liberação da referida Nota Fiscal para pagamento quando cumpridas todas as condições pactuadas pela empresa contratada e por conseguinte o recebimento definitivo; </w:t>
      </w:r>
    </w:p>
    <w:p w14:paraId="28908DD1" w14:textId="081C478B" w:rsidR="00E4219E" w:rsidRPr="002C5272" w:rsidRDefault="009E6125" w:rsidP="007C5F30">
      <w:pPr>
        <w:widowControl/>
        <w:tabs>
          <w:tab w:val="left" w:pos="0"/>
        </w:tabs>
        <w:autoSpaceDE/>
        <w:autoSpaceDN/>
        <w:spacing w:line="360" w:lineRule="auto"/>
        <w:ind w:right="165"/>
        <w:jc w:val="both"/>
        <w:rPr>
          <w:rFonts w:ascii="Times New Roman" w:hAnsi="Times New Roman" w:cs="Times New Roman"/>
          <w:bCs/>
          <w:color w:val="000000" w:themeColor="text1"/>
          <w:sz w:val="24"/>
          <w:szCs w:val="24"/>
          <w:lang w:eastAsia="pt-BR"/>
          <w14:ligatures w14:val="standardContextual"/>
        </w:rPr>
      </w:pPr>
      <w:r w:rsidRPr="004E5AD1">
        <w:rPr>
          <w:rFonts w:ascii="Times New Roman" w:hAnsi="Times New Roman" w:cs="Times New Roman"/>
          <w:b/>
          <w:color w:val="000000" w:themeColor="text1"/>
          <w:sz w:val="24"/>
          <w:szCs w:val="24"/>
          <w:lang w:eastAsia="pt-BR"/>
          <w14:ligatures w14:val="standardContextual"/>
        </w:rPr>
        <w:t>1</w:t>
      </w:r>
      <w:r w:rsidR="00113A24" w:rsidRPr="004E5AD1">
        <w:rPr>
          <w:rFonts w:ascii="Times New Roman" w:hAnsi="Times New Roman" w:cs="Times New Roman"/>
          <w:b/>
          <w:color w:val="000000" w:themeColor="text1"/>
          <w:sz w:val="24"/>
          <w:szCs w:val="24"/>
          <w:lang w:eastAsia="pt-BR"/>
          <w14:ligatures w14:val="standardContextual"/>
        </w:rPr>
        <w:t>0</w:t>
      </w:r>
      <w:r w:rsidR="00E4219E" w:rsidRPr="004E5AD1">
        <w:rPr>
          <w:rFonts w:ascii="Times New Roman" w:hAnsi="Times New Roman" w:cs="Times New Roman"/>
          <w:b/>
          <w:color w:val="000000" w:themeColor="text1"/>
          <w:sz w:val="24"/>
          <w:szCs w:val="24"/>
          <w:lang w:eastAsia="pt-BR"/>
          <w14:ligatures w14:val="standardContextual"/>
        </w:rPr>
        <w:t>.</w:t>
      </w:r>
      <w:r w:rsidR="007957A4" w:rsidRPr="004E5AD1">
        <w:rPr>
          <w:rFonts w:ascii="Times New Roman" w:hAnsi="Times New Roman" w:cs="Times New Roman"/>
          <w:b/>
          <w:color w:val="000000" w:themeColor="text1"/>
          <w:sz w:val="24"/>
          <w:szCs w:val="24"/>
          <w:lang w:eastAsia="pt-BR"/>
          <w14:ligatures w14:val="standardContextual"/>
        </w:rPr>
        <w:t>2.</w:t>
      </w:r>
      <w:r w:rsidR="00E4219E" w:rsidRPr="004E5AD1">
        <w:rPr>
          <w:rFonts w:ascii="Times New Roman" w:hAnsi="Times New Roman" w:cs="Times New Roman"/>
          <w:b/>
          <w:color w:val="000000" w:themeColor="text1"/>
          <w:sz w:val="24"/>
          <w:szCs w:val="24"/>
          <w:lang w:eastAsia="pt-BR"/>
          <w14:ligatures w14:val="standardContextual"/>
        </w:rPr>
        <w:t>6</w:t>
      </w:r>
      <w:r w:rsidRPr="004E5AD1">
        <w:rPr>
          <w:rFonts w:ascii="Times New Roman" w:hAnsi="Times New Roman" w:cs="Times New Roman"/>
          <w:b/>
          <w:color w:val="000000" w:themeColor="text1"/>
          <w:sz w:val="24"/>
          <w:szCs w:val="24"/>
          <w:lang w:eastAsia="pt-BR"/>
          <w14:ligatures w14:val="standardContextual"/>
        </w:rPr>
        <w:t>.</w:t>
      </w:r>
      <w:r w:rsidR="00E4219E" w:rsidRPr="002C5272">
        <w:rPr>
          <w:rFonts w:ascii="Times New Roman" w:hAnsi="Times New Roman" w:cs="Times New Roman"/>
          <w:bCs/>
          <w:color w:val="000000" w:themeColor="text1"/>
          <w:sz w:val="24"/>
          <w:szCs w:val="24"/>
          <w:lang w:eastAsia="pt-BR"/>
          <w14:ligatures w14:val="standardContextual"/>
        </w:rPr>
        <w:t xml:space="preserve"> Quando do pagamento, será efetuada a retenção tributária prevista na legislação aplicável.</w:t>
      </w:r>
    </w:p>
    <w:p w14:paraId="4C9D48AB" w14:textId="258DA8B6" w:rsidR="00E4219E" w:rsidRPr="002C5272" w:rsidRDefault="009E6125" w:rsidP="007C5F30">
      <w:pPr>
        <w:widowControl/>
        <w:tabs>
          <w:tab w:val="left" w:pos="0"/>
        </w:tabs>
        <w:autoSpaceDE/>
        <w:autoSpaceDN/>
        <w:spacing w:line="360" w:lineRule="auto"/>
        <w:ind w:right="165"/>
        <w:jc w:val="both"/>
        <w:rPr>
          <w:rFonts w:ascii="Times New Roman" w:eastAsia="Times New Roman" w:hAnsi="Times New Roman" w:cs="Times New Roman"/>
          <w:color w:val="000000" w:themeColor="text1"/>
          <w:sz w:val="24"/>
          <w:szCs w:val="24"/>
          <w14:ligatures w14:val="standardContextual"/>
        </w:rPr>
      </w:pPr>
      <w:r w:rsidRPr="00C604B4">
        <w:rPr>
          <w:rFonts w:ascii="Times New Roman" w:eastAsia="Times New Roman" w:hAnsi="Times New Roman" w:cs="Times New Roman"/>
          <w:b/>
          <w:bCs/>
          <w:color w:val="000000" w:themeColor="text1"/>
          <w:sz w:val="24"/>
          <w:szCs w:val="24"/>
          <w14:ligatures w14:val="standardContextual"/>
        </w:rPr>
        <w:t>1</w:t>
      </w:r>
      <w:r w:rsidR="00113A24" w:rsidRPr="00C604B4">
        <w:rPr>
          <w:rFonts w:ascii="Times New Roman" w:eastAsia="Times New Roman" w:hAnsi="Times New Roman" w:cs="Times New Roman"/>
          <w:b/>
          <w:bCs/>
          <w:color w:val="000000" w:themeColor="text1"/>
          <w:sz w:val="24"/>
          <w:szCs w:val="24"/>
          <w14:ligatures w14:val="standardContextual"/>
        </w:rPr>
        <w:t>0</w:t>
      </w:r>
      <w:r w:rsidR="00E4219E" w:rsidRPr="00C604B4">
        <w:rPr>
          <w:rFonts w:ascii="Times New Roman" w:eastAsia="Times New Roman" w:hAnsi="Times New Roman" w:cs="Times New Roman"/>
          <w:b/>
          <w:bCs/>
          <w:color w:val="000000" w:themeColor="text1"/>
          <w:sz w:val="24"/>
          <w:szCs w:val="24"/>
          <w14:ligatures w14:val="standardContextual"/>
        </w:rPr>
        <w:t>.</w:t>
      </w:r>
      <w:r w:rsidR="007957A4" w:rsidRPr="00C604B4">
        <w:rPr>
          <w:rFonts w:ascii="Times New Roman" w:eastAsia="Times New Roman" w:hAnsi="Times New Roman" w:cs="Times New Roman"/>
          <w:b/>
          <w:bCs/>
          <w:color w:val="000000" w:themeColor="text1"/>
          <w:sz w:val="24"/>
          <w:szCs w:val="24"/>
          <w14:ligatures w14:val="standardContextual"/>
        </w:rPr>
        <w:t>2.</w:t>
      </w:r>
      <w:r w:rsidR="00E4219E" w:rsidRPr="00C604B4">
        <w:rPr>
          <w:rFonts w:ascii="Times New Roman" w:eastAsia="Times New Roman" w:hAnsi="Times New Roman" w:cs="Times New Roman"/>
          <w:b/>
          <w:bCs/>
          <w:color w:val="000000" w:themeColor="text1"/>
          <w:sz w:val="24"/>
          <w:szCs w:val="24"/>
          <w14:ligatures w14:val="standardContextual"/>
        </w:rPr>
        <w:t>7</w:t>
      </w:r>
      <w:r w:rsidRPr="00C604B4">
        <w:rPr>
          <w:rFonts w:ascii="Times New Roman" w:eastAsia="Times New Roman" w:hAnsi="Times New Roman" w:cs="Times New Roman"/>
          <w:b/>
          <w:bCs/>
          <w:color w:val="000000" w:themeColor="text1"/>
          <w:sz w:val="24"/>
          <w:szCs w:val="24"/>
          <w14:ligatures w14:val="standardContextual"/>
        </w:rPr>
        <w:t>.</w:t>
      </w:r>
      <w:r w:rsidR="00E4219E" w:rsidRPr="002C5272">
        <w:rPr>
          <w:rFonts w:ascii="Times New Roman" w:eastAsia="Times New Roman" w:hAnsi="Times New Roman" w:cs="Times New Roman"/>
          <w:color w:val="000000" w:themeColor="text1"/>
          <w:sz w:val="24"/>
          <w:szCs w:val="24"/>
          <w14:ligatures w14:val="standardContextual"/>
        </w:rPr>
        <w:t xml:space="preserve"> Independentemente do percentual de tributo inserido na planilha, quando houver, serão retidos na fonte, quando da realização do pagamento, os percentuais estabelecidos na legislação vigente.</w:t>
      </w:r>
    </w:p>
    <w:p w14:paraId="48F9955F" w14:textId="6FF9E007" w:rsidR="00E4219E" w:rsidRPr="002C5272" w:rsidRDefault="009E6125" w:rsidP="007C5F30">
      <w:pPr>
        <w:widowControl/>
        <w:tabs>
          <w:tab w:val="left" w:pos="0"/>
        </w:tabs>
        <w:autoSpaceDE/>
        <w:autoSpaceDN/>
        <w:spacing w:line="360" w:lineRule="auto"/>
        <w:ind w:right="165"/>
        <w:jc w:val="both"/>
        <w:rPr>
          <w:rFonts w:ascii="Times New Roman" w:hAnsi="Times New Roman" w:cs="Times New Roman"/>
          <w:bCs/>
          <w:color w:val="000000" w:themeColor="text1"/>
          <w:sz w:val="24"/>
          <w:szCs w:val="24"/>
          <w:lang w:eastAsia="pt-BR"/>
          <w14:ligatures w14:val="standardContextual"/>
        </w:rPr>
      </w:pPr>
      <w:r w:rsidRPr="004E5AD1">
        <w:rPr>
          <w:rFonts w:ascii="Times New Roman" w:hAnsi="Times New Roman" w:cs="Times New Roman"/>
          <w:b/>
          <w:color w:val="000000" w:themeColor="text1"/>
          <w:sz w:val="24"/>
          <w:szCs w:val="24"/>
          <w:lang w:eastAsia="pt-BR"/>
          <w14:ligatures w14:val="standardContextual"/>
        </w:rPr>
        <w:t>1</w:t>
      </w:r>
      <w:r w:rsidR="00113A24" w:rsidRPr="004E5AD1">
        <w:rPr>
          <w:rFonts w:ascii="Times New Roman" w:hAnsi="Times New Roman" w:cs="Times New Roman"/>
          <w:b/>
          <w:color w:val="000000" w:themeColor="text1"/>
          <w:sz w:val="24"/>
          <w:szCs w:val="24"/>
          <w:lang w:eastAsia="pt-BR"/>
          <w14:ligatures w14:val="standardContextual"/>
        </w:rPr>
        <w:t>0</w:t>
      </w:r>
      <w:r w:rsidR="00E4219E" w:rsidRPr="004E5AD1">
        <w:rPr>
          <w:rFonts w:ascii="Times New Roman" w:hAnsi="Times New Roman" w:cs="Times New Roman"/>
          <w:b/>
          <w:color w:val="000000" w:themeColor="text1"/>
          <w:sz w:val="24"/>
          <w:szCs w:val="24"/>
          <w:lang w:eastAsia="pt-BR"/>
          <w14:ligatures w14:val="standardContextual"/>
        </w:rPr>
        <w:t>.</w:t>
      </w:r>
      <w:r w:rsidR="007957A4" w:rsidRPr="004E5AD1">
        <w:rPr>
          <w:rFonts w:ascii="Times New Roman" w:hAnsi="Times New Roman" w:cs="Times New Roman"/>
          <w:b/>
          <w:color w:val="000000" w:themeColor="text1"/>
          <w:sz w:val="24"/>
          <w:szCs w:val="24"/>
          <w:lang w:eastAsia="pt-BR"/>
          <w14:ligatures w14:val="standardContextual"/>
        </w:rPr>
        <w:t>2.</w:t>
      </w:r>
      <w:r w:rsidR="00E4219E" w:rsidRPr="004E5AD1">
        <w:rPr>
          <w:rFonts w:ascii="Times New Roman" w:hAnsi="Times New Roman" w:cs="Times New Roman"/>
          <w:b/>
          <w:color w:val="000000" w:themeColor="text1"/>
          <w:sz w:val="24"/>
          <w:szCs w:val="24"/>
          <w:lang w:eastAsia="pt-BR"/>
          <w14:ligatures w14:val="standardContextual"/>
        </w:rPr>
        <w:t>8</w:t>
      </w:r>
      <w:r w:rsidR="004E5AD1" w:rsidRPr="004E5AD1">
        <w:rPr>
          <w:rFonts w:ascii="Times New Roman" w:hAnsi="Times New Roman" w:cs="Times New Roman"/>
          <w:b/>
          <w:color w:val="000000" w:themeColor="text1"/>
          <w:sz w:val="24"/>
          <w:szCs w:val="24"/>
          <w:lang w:eastAsia="pt-BR"/>
          <w14:ligatures w14:val="standardContextual"/>
        </w:rPr>
        <w:t>.</w:t>
      </w:r>
      <w:r w:rsidR="004E5AD1">
        <w:rPr>
          <w:rFonts w:ascii="Times New Roman" w:hAnsi="Times New Roman" w:cs="Times New Roman"/>
          <w:bCs/>
          <w:color w:val="000000" w:themeColor="text1"/>
          <w:sz w:val="24"/>
          <w:szCs w:val="24"/>
          <w:lang w:eastAsia="pt-BR"/>
          <w14:ligatures w14:val="standardContextual"/>
        </w:rPr>
        <w:t xml:space="preserve"> </w:t>
      </w:r>
      <w:r w:rsidR="0056744C" w:rsidRPr="002C5272">
        <w:rPr>
          <w:rFonts w:ascii="Times New Roman" w:hAnsi="Times New Roman" w:cs="Times New Roman"/>
          <w:bCs/>
          <w:color w:val="000000" w:themeColor="text1"/>
          <w:sz w:val="24"/>
          <w:szCs w:val="24"/>
          <w:lang w:eastAsia="pt-BR"/>
          <w14:ligatures w14:val="standardContextual"/>
        </w:rPr>
        <w:t xml:space="preserve">O </w:t>
      </w:r>
      <w:r w:rsidR="00BA23B2" w:rsidRPr="002C5272">
        <w:rPr>
          <w:rFonts w:ascii="Times New Roman" w:hAnsi="Times New Roman" w:cs="Times New Roman"/>
          <w:bCs/>
          <w:color w:val="000000" w:themeColor="text1"/>
          <w:sz w:val="24"/>
          <w:szCs w:val="24"/>
          <w:lang w:eastAsia="pt-BR"/>
          <w14:ligatures w14:val="standardContextual"/>
        </w:rPr>
        <w:t>contratado</w:t>
      </w:r>
      <w:r w:rsidR="00E4219E" w:rsidRPr="002C5272">
        <w:rPr>
          <w:rFonts w:ascii="Times New Roman" w:hAnsi="Times New Roman" w:cs="Times New Roman"/>
          <w:bCs/>
          <w:color w:val="000000" w:themeColor="text1"/>
          <w:sz w:val="24"/>
          <w:szCs w:val="24"/>
          <w:lang w:eastAsia="pt-BR"/>
          <w14:ligatures w14:val="standardContextual"/>
        </w:rPr>
        <w:t xml:space="preserve"> regularmente optante pelo Simples Nacional, nos termos da </w:t>
      </w:r>
      <w:r w:rsidR="00E4219E" w:rsidRPr="002C5272">
        <w:rPr>
          <w:rFonts w:ascii="Times New Roman" w:hAnsi="Times New Roman" w:cs="Times New Roman"/>
          <w:bCs/>
          <w:color w:val="000000" w:themeColor="text1"/>
          <w:sz w:val="24"/>
          <w:szCs w:val="24"/>
          <w14:ligatures w14:val="standardContextual"/>
        </w:rPr>
        <w:t>Lei Complementar nº 123, de 2006</w:t>
      </w:r>
      <w:r w:rsidR="00E4219E" w:rsidRPr="002C5272">
        <w:rPr>
          <w:rFonts w:ascii="Times New Roman" w:hAnsi="Times New Roman" w:cs="Times New Roman"/>
          <w:bCs/>
          <w:color w:val="000000" w:themeColor="text1"/>
          <w:sz w:val="24"/>
          <w:szCs w:val="24"/>
          <w:lang w:eastAsia="pt-BR"/>
          <w14:ligatures w14:val="standardContextual"/>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C0F0036" w14:textId="77777777" w:rsidR="009E6125" w:rsidRPr="002C5272" w:rsidRDefault="009E6125" w:rsidP="007C5F30">
      <w:pPr>
        <w:widowControl/>
        <w:tabs>
          <w:tab w:val="left" w:pos="0"/>
        </w:tabs>
        <w:autoSpaceDE/>
        <w:autoSpaceDN/>
        <w:spacing w:line="360" w:lineRule="auto"/>
        <w:ind w:right="165"/>
        <w:jc w:val="both"/>
        <w:rPr>
          <w:rFonts w:ascii="Times New Roman" w:hAnsi="Times New Roman" w:cs="Times New Roman"/>
          <w:bCs/>
          <w:color w:val="000000" w:themeColor="text1"/>
          <w:sz w:val="24"/>
          <w:szCs w:val="24"/>
          <w:lang w:eastAsia="pt-BR"/>
          <w14:ligatures w14:val="standardContextual"/>
        </w:rPr>
      </w:pPr>
    </w:p>
    <w:p w14:paraId="29E441C4" w14:textId="526E76A0" w:rsidR="00E4219E" w:rsidRDefault="00E4219E" w:rsidP="007C5F30">
      <w:pPr>
        <w:keepNext/>
        <w:keepLines/>
        <w:widowControl/>
        <w:tabs>
          <w:tab w:val="left" w:pos="0"/>
        </w:tabs>
        <w:autoSpaceDE/>
        <w:autoSpaceDN/>
        <w:spacing w:line="360" w:lineRule="auto"/>
        <w:ind w:right="165"/>
        <w:jc w:val="both"/>
        <w:outlineLvl w:val="1"/>
        <w:rPr>
          <w:rFonts w:ascii="Times New Roman" w:eastAsia="Times New Roman" w:hAnsi="Times New Roman" w:cs="Times New Roman"/>
          <w:b/>
          <w:bCs/>
          <w:color w:val="000000" w:themeColor="text1"/>
          <w:sz w:val="24"/>
          <w:szCs w:val="24"/>
          <w:u w:val="single"/>
          <w:lang w:eastAsia="zh-CN" w:bidi="hi-IN"/>
          <w14:ligatures w14:val="standardContextual"/>
        </w:rPr>
      </w:pPr>
      <w:r w:rsidRPr="00C604B4">
        <w:rPr>
          <w:rFonts w:ascii="Times New Roman" w:eastAsia="Times New Roman" w:hAnsi="Times New Roman" w:cs="Times New Roman"/>
          <w:b/>
          <w:bCs/>
          <w:color w:val="000000" w:themeColor="text1"/>
          <w:sz w:val="24"/>
          <w:szCs w:val="24"/>
          <w:u w:val="single"/>
          <w:lang w:eastAsia="zh-CN" w:bidi="hi-IN"/>
          <w14:ligatures w14:val="standardContextual"/>
        </w:rPr>
        <w:t>1</w:t>
      </w:r>
      <w:r w:rsidR="00891D02" w:rsidRPr="00C604B4">
        <w:rPr>
          <w:rFonts w:ascii="Times New Roman" w:eastAsia="Times New Roman" w:hAnsi="Times New Roman" w:cs="Times New Roman"/>
          <w:b/>
          <w:bCs/>
          <w:color w:val="000000" w:themeColor="text1"/>
          <w:sz w:val="24"/>
          <w:szCs w:val="24"/>
          <w:u w:val="single"/>
          <w:lang w:eastAsia="zh-CN" w:bidi="hi-IN"/>
          <w14:ligatures w14:val="standardContextual"/>
        </w:rPr>
        <w:t>1</w:t>
      </w:r>
      <w:r w:rsidR="00C06692" w:rsidRPr="00C604B4">
        <w:rPr>
          <w:rFonts w:ascii="Times New Roman" w:eastAsia="Times New Roman" w:hAnsi="Times New Roman" w:cs="Times New Roman"/>
          <w:b/>
          <w:bCs/>
          <w:color w:val="000000" w:themeColor="text1"/>
          <w:sz w:val="24"/>
          <w:szCs w:val="24"/>
          <w:u w:val="single"/>
          <w:lang w:eastAsia="zh-CN" w:bidi="hi-IN"/>
          <w14:ligatures w14:val="standardContextual"/>
        </w:rPr>
        <w:t xml:space="preserve">. </w:t>
      </w:r>
      <w:r w:rsidRPr="00C604B4">
        <w:rPr>
          <w:rFonts w:ascii="Times New Roman" w:eastAsia="Times New Roman" w:hAnsi="Times New Roman" w:cs="Times New Roman"/>
          <w:b/>
          <w:bCs/>
          <w:color w:val="000000" w:themeColor="text1"/>
          <w:sz w:val="24"/>
          <w:szCs w:val="24"/>
          <w:u w:val="single"/>
          <w:lang w:eastAsia="zh-CN" w:bidi="hi-IN"/>
          <w14:ligatures w14:val="standardContextual"/>
        </w:rPr>
        <w:t>FORMA E CRITÉRIOS DE SELEÇÃO DO FORNECEDOR</w:t>
      </w:r>
    </w:p>
    <w:p w14:paraId="0C64D31C" w14:textId="77777777" w:rsidR="002C4268" w:rsidRPr="00C604B4" w:rsidRDefault="002C4268" w:rsidP="007C5F30">
      <w:pPr>
        <w:keepNext/>
        <w:keepLines/>
        <w:widowControl/>
        <w:tabs>
          <w:tab w:val="left" w:pos="0"/>
        </w:tabs>
        <w:autoSpaceDE/>
        <w:autoSpaceDN/>
        <w:spacing w:line="360" w:lineRule="auto"/>
        <w:ind w:right="165"/>
        <w:jc w:val="both"/>
        <w:outlineLvl w:val="1"/>
        <w:rPr>
          <w:rFonts w:ascii="Times New Roman" w:eastAsia="Times New Roman" w:hAnsi="Times New Roman" w:cs="Times New Roman"/>
          <w:b/>
          <w:bCs/>
          <w:color w:val="000000" w:themeColor="text1"/>
          <w:sz w:val="24"/>
          <w:szCs w:val="24"/>
          <w:u w:val="single"/>
          <w:lang w:eastAsia="zh-CN" w:bidi="hi-IN"/>
          <w14:ligatures w14:val="standardContextual"/>
        </w:rPr>
      </w:pPr>
    </w:p>
    <w:p w14:paraId="34BBD764" w14:textId="3FBFD6C3" w:rsidR="00E4219E" w:rsidRPr="002C5272" w:rsidRDefault="00E4219E" w:rsidP="007C5F30">
      <w:pPr>
        <w:keepNext/>
        <w:keepLines/>
        <w:widowControl/>
        <w:tabs>
          <w:tab w:val="left" w:pos="0"/>
        </w:tabs>
        <w:autoSpaceDE/>
        <w:autoSpaceDN/>
        <w:spacing w:line="360" w:lineRule="auto"/>
        <w:ind w:right="165"/>
        <w:jc w:val="both"/>
        <w:outlineLvl w:val="1"/>
        <w:rPr>
          <w:rFonts w:ascii="Times New Roman" w:eastAsia="Times New Roman" w:hAnsi="Times New Roman" w:cs="Times New Roman"/>
          <w:b/>
          <w:bCs/>
          <w:color w:val="000000" w:themeColor="text1"/>
          <w:sz w:val="24"/>
          <w:szCs w:val="24"/>
          <w:lang w:eastAsia="zh-CN" w:bidi="hi-IN"/>
          <w14:ligatures w14:val="standardContextual"/>
        </w:rPr>
      </w:pPr>
      <w:r w:rsidRPr="002C5272">
        <w:rPr>
          <w:rFonts w:ascii="Times New Roman" w:eastAsia="Times New Roman" w:hAnsi="Times New Roman" w:cs="Times New Roman"/>
          <w:b/>
          <w:bCs/>
          <w:color w:val="000000" w:themeColor="text1"/>
          <w:sz w:val="24"/>
          <w:szCs w:val="24"/>
          <w:lang w:eastAsia="zh-CN" w:bidi="hi-IN"/>
          <w14:ligatures w14:val="standardContextual"/>
        </w:rPr>
        <w:t>1</w:t>
      </w:r>
      <w:r w:rsidR="00891D02">
        <w:rPr>
          <w:rFonts w:ascii="Times New Roman" w:eastAsia="Times New Roman" w:hAnsi="Times New Roman" w:cs="Times New Roman"/>
          <w:b/>
          <w:bCs/>
          <w:color w:val="000000" w:themeColor="text1"/>
          <w:sz w:val="24"/>
          <w:szCs w:val="24"/>
          <w:lang w:eastAsia="zh-CN" w:bidi="hi-IN"/>
          <w14:ligatures w14:val="standardContextual"/>
        </w:rPr>
        <w:t>1</w:t>
      </w:r>
      <w:r w:rsidRPr="002C5272">
        <w:rPr>
          <w:rFonts w:ascii="Times New Roman" w:eastAsia="Times New Roman" w:hAnsi="Times New Roman" w:cs="Times New Roman"/>
          <w:b/>
          <w:bCs/>
          <w:color w:val="000000" w:themeColor="text1"/>
          <w:sz w:val="24"/>
          <w:szCs w:val="24"/>
          <w:lang w:eastAsia="zh-CN" w:bidi="hi-IN"/>
          <w14:ligatures w14:val="standardContextual"/>
        </w:rPr>
        <w:t>.1</w:t>
      </w:r>
      <w:r w:rsidR="009B71F2" w:rsidRPr="002C5272">
        <w:rPr>
          <w:rFonts w:ascii="Times New Roman" w:eastAsia="Times New Roman" w:hAnsi="Times New Roman" w:cs="Times New Roman"/>
          <w:b/>
          <w:bCs/>
          <w:color w:val="000000" w:themeColor="text1"/>
          <w:sz w:val="24"/>
          <w:szCs w:val="24"/>
          <w:lang w:eastAsia="zh-CN" w:bidi="hi-IN"/>
          <w14:ligatures w14:val="standardContextual"/>
        </w:rPr>
        <w:t>.</w:t>
      </w:r>
      <w:r w:rsidRPr="002C5272">
        <w:rPr>
          <w:rFonts w:ascii="Times New Roman" w:eastAsia="Times New Roman" w:hAnsi="Times New Roman" w:cs="Times New Roman"/>
          <w:b/>
          <w:bCs/>
          <w:color w:val="000000" w:themeColor="text1"/>
          <w:sz w:val="24"/>
          <w:szCs w:val="24"/>
          <w:lang w:eastAsia="zh-CN" w:bidi="hi-IN"/>
          <w14:ligatures w14:val="standardContextual"/>
        </w:rPr>
        <w:t xml:space="preserve"> Forma de seleção e critério de julgamento da proposta</w:t>
      </w:r>
    </w:p>
    <w:p w14:paraId="2B10753B" w14:textId="2DB8AD89" w:rsidR="00891D02" w:rsidRDefault="00E4219E" w:rsidP="004E5AD1">
      <w:pPr>
        <w:widowControl/>
        <w:tabs>
          <w:tab w:val="left" w:pos="0"/>
        </w:tabs>
        <w:autoSpaceDE/>
        <w:autoSpaceDN/>
        <w:spacing w:line="360" w:lineRule="auto"/>
        <w:ind w:right="165"/>
        <w:jc w:val="both"/>
        <w:rPr>
          <w:rFonts w:ascii="Times New Roman" w:hAnsi="Times New Roman" w:cs="Times New Roman"/>
          <w:sz w:val="24"/>
          <w:szCs w:val="24"/>
        </w:rPr>
      </w:pPr>
      <w:r w:rsidRPr="00C604B4">
        <w:rPr>
          <w:rFonts w:ascii="Times New Roman" w:hAnsi="Times New Roman" w:cs="Times New Roman"/>
          <w:b/>
          <w:color w:val="000000" w:themeColor="text1"/>
          <w:sz w:val="24"/>
          <w:szCs w:val="24"/>
          <w:lang w:eastAsia="pt-BR"/>
          <w14:ligatures w14:val="standardContextual"/>
        </w:rPr>
        <w:t>1</w:t>
      </w:r>
      <w:r w:rsidR="00891D02" w:rsidRPr="00C604B4">
        <w:rPr>
          <w:rFonts w:ascii="Times New Roman" w:hAnsi="Times New Roman" w:cs="Times New Roman"/>
          <w:b/>
          <w:color w:val="000000" w:themeColor="text1"/>
          <w:sz w:val="24"/>
          <w:szCs w:val="24"/>
          <w:lang w:eastAsia="pt-BR"/>
          <w14:ligatures w14:val="standardContextual"/>
        </w:rPr>
        <w:t>1.1.1</w:t>
      </w:r>
      <w:r w:rsidR="00C604B4">
        <w:rPr>
          <w:rFonts w:ascii="Times New Roman" w:hAnsi="Times New Roman" w:cs="Times New Roman"/>
          <w:b/>
          <w:color w:val="000000" w:themeColor="text1"/>
          <w:sz w:val="24"/>
          <w:szCs w:val="24"/>
          <w:lang w:eastAsia="pt-BR"/>
          <w14:ligatures w14:val="standardContextual"/>
        </w:rPr>
        <w:t>.</w:t>
      </w:r>
      <w:r w:rsidR="00891D02" w:rsidRPr="00891D02">
        <w:rPr>
          <w:rFonts w:ascii="Times New Roman" w:hAnsi="Times New Roman" w:cs="Times New Roman"/>
          <w:sz w:val="24"/>
          <w:szCs w:val="24"/>
        </w:rPr>
        <w:t xml:space="preserve"> </w:t>
      </w:r>
      <w:r w:rsidR="004E5AD1" w:rsidRPr="004E5AD1">
        <w:rPr>
          <w:rFonts w:ascii="Times New Roman" w:hAnsi="Times New Roman" w:cs="Times New Roman"/>
          <w:sz w:val="24"/>
          <w:szCs w:val="24"/>
        </w:rPr>
        <w:t xml:space="preserve">O futuro contratado será selecionado </w:t>
      </w:r>
      <w:r w:rsidR="0078318C" w:rsidRPr="004E5AD1">
        <w:rPr>
          <w:rFonts w:ascii="Times New Roman" w:hAnsi="Times New Roman" w:cs="Times New Roman"/>
          <w:sz w:val="24"/>
          <w:szCs w:val="24"/>
        </w:rPr>
        <w:t>mediante</w:t>
      </w:r>
      <w:r w:rsidR="00B553E1">
        <w:rPr>
          <w:rFonts w:ascii="Times New Roman" w:hAnsi="Times New Roman" w:cs="Times New Roman"/>
          <w:sz w:val="24"/>
          <w:szCs w:val="24"/>
        </w:rPr>
        <w:t xml:space="preserve"> de </w:t>
      </w:r>
      <w:r w:rsidR="00B553E1" w:rsidRPr="002E54F6">
        <w:rPr>
          <w:rFonts w:ascii="Times New Roman" w:hAnsi="Times New Roman" w:cs="Times New Roman"/>
          <w:b/>
          <w:bCs/>
          <w:sz w:val="24"/>
          <w:szCs w:val="24"/>
        </w:rPr>
        <w:t>DISPENSA</w:t>
      </w:r>
      <w:r w:rsidR="00B553E1">
        <w:rPr>
          <w:rFonts w:ascii="Times New Roman" w:hAnsi="Times New Roman" w:cs="Times New Roman"/>
          <w:b/>
          <w:bCs/>
          <w:sz w:val="24"/>
          <w:szCs w:val="24"/>
        </w:rPr>
        <w:t xml:space="preserve"> LICITAÇÃO</w:t>
      </w:r>
      <w:r w:rsidR="004E5AD1" w:rsidRPr="004E5AD1">
        <w:rPr>
          <w:rFonts w:ascii="Times New Roman" w:hAnsi="Times New Roman" w:cs="Times New Roman"/>
          <w:sz w:val="24"/>
          <w:szCs w:val="24"/>
        </w:rPr>
        <w:t>,</w:t>
      </w:r>
      <w:r w:rsidR="004E5AD1">
        <w:rPr>
          <w:rFonts w:ascii="Times New Roman" w:hAnsi="Times New Roman" w:cs="Times New Roman"/>
          <w:sz w:val="24"/>
          <w:szCs w:val="24"/>
        </w:rPr>
        <w:t xml:space="preserve"> </w:t>
      </w:r>
      <w:r w:rsidR="004E5AD1" w:rsidRPr="004E5AD1">
        <w:rPr>
          <w:rFonts w:ascii="Times New Roman" w:hAnsi="Times New Roman" w:cs="Times New Roman"/>
          <w:sz w:val="24"/>
          <w:szCs w:val="24"/>
        </w:rPr>
        <w:t xml:space="preserve">com fundamento no inciso </w:t>
      </w:r>
      <w:r w:rsidR="00B553E1">
        <w:rPr>
          <w:rFonts w:ascii="Times New Roman" w:hAnsi="Times New Roman" w:cs="Times New Roman"/>
          <w:sz w:val="24"/>
          <w:szCs w:val="24"/>
        </w:rPr>
        <w:t>VIII</w:t>
      </w:r>
      <w:r w:rsidR="004E5AD1" w:rsidRPr="004E5AD1">
        <w:rPr>
          <w:rFonts w:ascii="Times New Roman" w:hAnsi="Times New Roman" w:cs="Times New Roman"/>
          <w:sz w:val="24"/>
          <w:szCs w:val="24"/>
        </w:rPr>
        <w:t>, art. 7</w:t>
      </w:r>
      <w:r w:rsidR="00B553E1">
        <w:rPr>
          <w:rFonts w:ascii="Times New Roman" w:hAnsi="Times New Roman" w:cs="Times New Roman"/>
          <w:sz w:val="24"/>
          <w:szCs w:val="24"/>
        </w:rPr>
        <w:t>5</w:t>
      </w:r>
      <w:r w:rsidR="004E5AD1" w:rsidRPr="004E5AD1">
        <w:rPr>
          <w:rFonts w:ascii="Times New Roman" w:hAnsi="Times New Roman" w:cs="Times New Roman"/>
          <w:sz w:val="24"/>
          <w:szCs w:val="24"/>
        </w:rPr>
        <w:t>, da Lei Federal nº 14.133//2021.</w:t>
      </w:r>
    </w:p>
    <w:p w14:paraId="2D719332" w14:textId="1300A81E" w:rsidR="004E5AD1" w:rsidRDefault="004E5AD1" w:rsidP="004E5AD1">
      <w:pPr>
        <w:widowControl/>
        <w:tabs>
          <w:tab w:val="left" w:pos="0"/>
        </w:tabs>
        <w:autoSpaceDE/>
        <w:autoSpaceDN/>
        <w:spacing w:line="360" w:lineRule="auto"/>
        <w:ind w:right="165"/>
        <w:jc w:val="both"/>
        <w:rPr>
          <w:rFonts w:ascii="Times New Roman" w:hAnsi="Times New Roman" w:cs="Times New Roman"/>
          <w:sz w:val="24"/>
          <w:szCs w:val="24"/>
        </w:rPr>
      </w:pPr>
      <w:r w:rsidRPr="00C604B4">
        <w:rPr>
          <w:rFonts w:ascii="Times New Roman" w:hAnsi="Times New Roman" w:cs="Times New Roman"/>
          <w:b/>
          <w:bCs/>
          <w:sz w:val="24"/>
          <w:szCs w:val="24"/>
        </w:rPr>
        <w:t>11.1.2.</w:t>
      </w:r>
      <w:r>
        <w:rPr>
          <w:rFonts w:ascii="Times New Roman" w:hAnsi="Times New Roman" w:cs="Times New Roman"/>
          <w:sz w:val="24"/>
          <w:szCs w:val="24"/>
        </w:rPr>
        <w:t xml:space="preserve"> </w:t>
      </w:r>
      <w:r w:rsidRPr="004E5AD1">
        <w:rPr>
          <w:rFonts w:ascii="Times New Roman" w:hAnsi="Times New Roman" w:cs="Times New Roman"/>
          <w:sz w:val="24"/>
          <w:szCs w:val="24"/>
        </w:rPr>
        <w:t>A comprovação para a contratação e a justificativa da escolha do</w:t>
      </w:r>
      <w:r>
        <w:rPr>
          <w:rFonts w:ascii="Times New Roman" w:hAnsi="Times New Roman" w:cs="Times New Roman"/>
          <w:sz w:val="24"/>
          <w:szCs w:val="24"/>
        </w:rPr>
        <w:t xml:space="preserve"> </w:t>
      </w:r>
      <w:r w:rsidRPr="004E5AD1">
        <w:rPr>
          <w:rFonts w:ascii="Times New Roman" w:hAnsi="Times New Roman" w:cs="Times New Roman"/>
          <w:sz w:val="24"/>
          <w:szCs w:val="24"/>
        </w:rPr>
        <w:t>fornecedor encontram-se anexadas aos autos</w:t>
      </w:r>
      <w:r w:rsidR="002E54F6">
        <w:rPr>
          <w:rFonts w:ascii="Times New Roman" w:hAnsi="Times New Roman" w:cs="Times New Roman"/>
          <w:sz w:val="24"/>
          <w:szCs w:val="24"/>
        </w:rPr>
        <w:t xml:space="preserve"> do</w:t>
      </w:r>
      <w:r w:rsidR="00B553E1">
        <w:rPr>
          <w:rFonts w:ascii="Times New Roman" w:hAnsi="Times New Roman" w:cs="Times New Roman"/>
          <w:b/>
          <w:bCs/>
          <w:sz w:val="24"/>
          <w:szCs w:val="24"/>
        </w:rPr>
        <w:t xml:space="preserve"> termo de referência e justificativas</w:t>
      </w:r>
      <w:r w:rsidR="002E54F6" w:rsidRPr="002E54F6">
        <w:rPr>
          <w:rFonts w:ascii="Times New Roman" w:hAnsi="Times New Roman" w:cs="Times New Roman"/>
          <w:b/>
          <w:bCs/>
          <w:sz w:val="24"/>
          <w:szCs w:val="24"/>
        </w:rPr>
        <w:t>.</w:t>
      </w:r>
      <w:r w:rsidR="002E54F6">
        <w:rPr>
          <w:rFonts w:ascii="Times New Roman" w:hAnsi="Times New Roman" w:cs="Times New Roman"/>
          <w:sz w:val="24"/>
          <w:szCs w:val="24"/>
        </w:rPr>
        <w:t xml:space="preserve"> </w:t>
      </w:r>
    </w:p>
    <w:p w14:paraId="21B7033D" w14:textId="77777777" w:rsidR="004E5AD1" w:rsidRPr="00891D02" w:rsidRDefault="004E5AD1" w:rsidP="004E5AD1">
      <w:pPr>
        <w:widowControl/>
        <w:tabs>
          <w:tab w:val="left" w:pos="0"/>
        </w:tabs>
        <w:autoSpaceDE/>
        <w:autoSpaceDN/>
        <w:spacing w:line="360" w:lineRule="auto"/>
        <w:ind w:right="165"/>
        <w:jc w:val="both"/>
        <w:rPr>
          <w:rFonts w:ascii="Times New Roman" w:eastAsia="Times New Roman" w:hAnsi="Times New Roman" w:cs="Times New Roman"/>
          <w:b/>
          <w:bCs/>
          <w:color w:val="000000" w:themeColor="text1"/>
          <w:sz w:val="24"/>
          <w:szCs w:val="24"/>
          <w:lang w:eastAsia="zh-CN" w:bidi="hi-IN"/>
          <w14:ligatures w14:val="standardContextual"/>
        </w:rPr>
      </w:pPr>
    </w:p>
    <w:p w14:paraId="147E2C8C" w14:textId="189234CD" w:rsidR="00E4219E" w:rsidRDefault="00C604B4" w:rsidP="007C5F30">
      <w:pPr>
        <w:keepNext/>
        <w:keepLines/>
        <w:widowControl/>
        <w:tabs>
          <w:tab w:val="left" w:pos="0"/>
        </w:tabs>
        <w:autoSpaceDE/>
        <w:autoSpaceDN/>
        <w:spacing w:line="360" w:lineRule="auto"/>
        <w:ind w:right="165"/>
        <w:jc w:val="both"/>
        <w:outlineLvl w:val="1"/>
        <w:rPr>
          <w:rFonts w:ascii="Times New Roman" w:eastAsia="Times New Roman" w:hAnsi="Times New Roman" w:cs="Times New Roman"/>
          <w:b/>
          <w:bCs/>
          <w:color w:val="000000" w:themeColor="text1"/>
          <w:sz w:val="24"/>
          <w:szCs w:val="24"/>
          <w:u w:val="single"/>
          <w:lang w:eastAsia="zh-CN" w:bidi="hi-IN"/>
          <w14:ligatures w14:val="standardContextual"/>
        </w:rPr>
      </w:pPr>
      <w:r w:rsidRPr="00C604B4">
        <w:rPr>
          <w:rFonts w:ascii="Times New Roman" w:eastAsia="Times New Roman" w:hAnsi="Times New Roman" w:cs="Times New Roman"/>
          <w:b/>
          <w:bCs/>
          <w:color w:val="000000" w:themeColor="text1"/>
          <w:sz w:val="24"/>
          <w:szCs w:val="24"/>
          <w:u w:val="single"/>
          <w:lang w:eastAsia="zh-CN" w:bidi="hi-IN"/>
          <w14:ligatures w14:val="standardContextual"/>
        </w:rPr>
        <w:t>11.2. EXIGÊNCIAS DE HABILITAÇÃO</w:t>
      </w:r>
    </w:p>
    <w:p w14:paraId="35901869" w14:textId="77777777" w:rsidR="006D4D79" w:rsidRPr="00C604B4" w:rsidRDefault="006D4D79" w:rsidP="007C5F30">
      <w:pPr>
        <w:keepNext/>
        <w:keepLines/>
        <w:widowControl/>
        <w:tabs>
          <w:tab w:val="left" w:pos="0"/>
        </w:tabs>
        <w:autoSpaceDE/>
        <w:autoSpaceDN/>
        <w:spacing w:line="360" w:lineRule="auto"/>
        <w:ind w:right="165"/>
        <w:jc w:val="both"/>
        <w:outlineLvl w:val="1"/>
        <w:rPr>
          <w:rFonts w:ascii="Times New Roman" w:eastAsia="Times New Roman" w:hAnsi="Times New Roman" w:cs="Times New Roman"/>
          <w:b/>
          <w:bCs/>
          <w:color w:val="000000" w:themeColor="text1"/>
          <w:sz w:val="24"/>
          <w:szCs w:val="24"/>
          <w:u w:val="single"/>
          <w:lang w:eastAsia="zh-CN" w:bidi="hi-IN"/>
          <w14:ligatures w14:val="standardContextual"/>
        </w:rPr>
      </w:pPr>
    </w:p>
    <w:p w14:paraId="477FA577" w14:textId="3C005844" w:rsidR="00E4219E" w:rsidRPr="002C5272" w:rsidRDefault="00784249" w:rsidP="007C5F30">
      <w:pPr>
        <w:widowControl/>
        <w:tabs>
          <w:tab w:val="left" w:pos="0"/>
        </w:tabs>
        <w:autoSpaceDE/>
        <w:autoSpaceDN/>
        <w:spacing w:line="360" w:lineRule="auto"/>
        <w:ind w:right="165"/>
        <w:jc w:val="both"/>
        <w:rPr>
          <w:rFonts w:ascii="Times New Roman" w:hAnsi="Times New Roman" w:cs="Times New Roman"/>
          <w:bCs/>
          <w:color w:val="000000" w:themeColor="text1"/>
          <w:sz w:val="24"/>
          <w:szCs w:val="24"/>
          <w:lang w:eastAsia="pt-BR"/>
          <w14:ligatures w14:val="standardContextual"/>
        </w:rPr>
      </w:pPr>
      <w:r w:rsidRPr="00C604B4">
        <w:rPr>
          <w:rFonts w:ascii="Times New Roman" w:hAnsi="Times New Roman" w:cs="Times New Roman"/>
          <w:b/>
          <w:color w:val="000000" w:themeColor="text1"/>
          <w:sz w:val="24"/>
          <w:szCs w:val="24"/>
          <w:lang w:eastAsia="pt-BR"/>
          <w14:ligatures w14:val="standardContextual"/>
        </w:rPr>
        <w:t>1</w:t>
      </w:r>
      <w:r w:rsidR="00CD2D04" w:rsidRPr="00C604B4">
        <w:rPr>
          <w:rFonts w:ascii="Times New Roman" w:hAnsi="Times New Roman" w:cs="Times New Roman"/>
          <w:b/>
          <w:color w:val="000000" w:themeColor="text1"/>
          <w:sz w:val="24"/>
          <w:szCs w:val="24"/>
          <w:lang w:eastAsia="pt-BR"/>
          <w14:ligatures w14:val="standardContextual"/>
        </w:rPr>
        <w:t>1</w:t>
      </w:r>
      <w:r w:rsidRPr="00C604B4">
        <w:rPr>
          <w:rFonts w:ascii="Times New Roman" w:hAnsi="Times New Roman" w:cs="Times New Roman"/>
          <w:b/>
          <w:color w:val="000000" w:themeColor="text1"/>
          <w:sz w:val="24"/>
          <w:szCs w:val="24"/>
          <w:lang w:eastAsia="pt-BR"/>
          <w14:ligatures w14:val="standardContextual"/>
        </w:rPr>
        <w:t>.2</w:t>
      </w:r>
      <w:r w:rsidR="00E4219E" w:rsidRPr="00C604B4">
        <w:rPr>
          <w:rFonts w:ascii="Times New Roman" w:hAnsi="Times New Roman" w:cs="Times New Roman"/>
          <w:b/>
          <w:color w:val="000000" w:themeColor="text1"/>
          <w:sz w:val="24"/>
          <w:szCs w:val="24"/>
          <w:lang w:eastAsia="pt-BR"/>
          <w14:ligatures w14:val="standardContextual"/>
        </w:rPr>
        <w:t>.1</w:t>
      </w:r>
      <w:r w:rsidR="00C604B4">
        <w:rPr>
          <w:rFonts w:ascii="Times New Roman" w:hAnsi="Times New Roman" w:cs="Times New Roman"/>
          <w:bCs/>
          <w:color w:val="000000" w:themeColor="text1"/>
          <w:sz w:val="24"/>
          <w:szCs w:val="24"/>
          <w:lang w:eastAsia="pt-BR"/>
          <w14:ligatures w14:val="standardContextual"/>
        </w:rPr>
        <w:t>.</w:t>
      </w:r>
      <w:r w:rsidRPr="002C5272">
        <w:rPr>
          <w:rFonts w:ascii="Times New Roman" w:hAnsi="Times New Roman" w:cs="Times New Roman"/>
          <w:bCs/>
          <w:color w:val="000000" w:themeColor="text1"/>
          <w:sz w:val="24"/>
          <w:szCs w:val="24"/>
          <w:lang w:eastAsia="pt-BR"/>
          <w14:ligatures w14:val="standardContextual"/>
        </w:rPr>
        <w:t xml:space="preserve"> </w:t>
      </w:r>
      <w:r w:rsidR="00E4219E" w:rsidRPr="002C5272">
        <w:rPr>
          <w:rFonts w:ascii="Times New Roman" w:hAnsi="Times New Roman" w:cs="Times New Roman"/>
          <w:bCs/>
          <w:color w:val="000000" w:themeColor="text1"/>
          <w:sz w:val="24"/>
          <w:szCs w:val="24"/>
          <w:lang w:eastAsia="pt-BR"/>
          <w14:ligatures w14:val="standardContextual"/>
        </w:rPr>
        <w:t xml:space="preserve">Para fins de habilitação, deverá </w:t>
      </w:r>
      <w:r w:rsidR="0056744C" w:rsidRPr="002C5272">
        <w:rPr>
          <w:rFonts w:ascii="Times New Roman" w:hAnsi="Times New Roman" w:cs="Times New Roman"/>
          <w:bCs/>
          <w:color w:val="000000" w:themeColor="text1"/>
          <w:sz w:val="24"/>
          <w:szCs w:val="24"/>
          <w:lang w:eastAsia="pt-BR"/>
          <w14:ligatures w14:val="standardContextual"/>
        </w:rPr>
        <w:t>o proponente</w:t>
      </w:r>
      <w:r w:rsidR="00E4219E" w:rsidRPr="002C5272">
        <w:rPr>
          <w:rFonts w:ascii="Times New Roman" w:hAnsi="Times New Roman" w:cs="Times New Roman"/>
          <w:bCs/>
          <w:color w:val="000000" w:themeColor="text1"/>
          <w:sz w:val="24"/>
          <w:szCs w:val="24"/>
          <w:lang w:eastAsia="pt-BR"/>
          <w14:ligatures w14:val="standardContextual"/>
        </w:rPr>
        <w:t xml:space="preserve"> comprovar os seguintes requisitos:</w:t>
      </w:r>
    </w:p>
    <w:p w14:paraId="334FA407" w14:textId="77777777" w:rsidR="001C392F" w:rsidRPr="002C5272" w:rsidRDefault="001C392F" w:rsidP="007C5F30">
      <w:pPr>
        <w:keepNext/>
        <w:keepLines/>
        <w:widowControl/>
        <w:tabs>
          <w:tab w:val="left" w:pos="0"/>
        </w:tabs>
        <w:autoSpaceDE/>
        <w:autoSpaceDN/>
        <w:spacing w:line="360" w:lineRule="auto"/>
        <w:ind w:right="165"/>
        <w:jc w:val="both"/>
        <w:outlineLvl w:val="1"/>
        <w:rPr>
          <w:rFonts w:ascii="Times New Roman" w:eastAsia="Times New Roman" w:hAnsi="Times New Roman" w:cs="Times New Roman"/>
          <w:b/>
          <w:bCs/>
          <w:color w:val="000000" w:themeColor="text1"/>
          <w:sz w:val="24"/>
          <w:szCs w:val="24"/>
          <w:lang w:eastAsia="zh-CN" w:bidi="hi-IN"/>
          <w14:ligatures w14:val="standardContextual"/>
        </w:rPr>
      </w:pPr>
    </w:p>
    <w:p w14:paraId="06FB9F53" w14:textId="541457DC" w:rsidR="00E4219E" w:rsidRDefault="00C604B4" w:rsidP="007C5F30">
      <w:pPr>
        <w:keepNext/>
        <w:keepLines/>
        <w:widowControl/>
        <w:tabs>
          <w:tab w:val="left" w:pos="0"/>
        </w:tabs>
        <w:autoSpaceDE/>
        <w:autoSpaceDN/>
        <w:spacing w:line="360" w:lineRule="auto"/>
        <w:ind w:right="165"/>
        <w:jc w:val="both"/>
        <w:outlineLvl w:val="1"/>
        <w:rPr>
          <w:rFonts w:ascii="Times New Roman" w:eastAsia="Times New Roman" w:hAnsi="Times New Roman" w:cs="Times New Roman"/>
          <w:b/>
          <w:bCs/>
          <w:color w:val="000000" w:themeColor="text1"/>
          <w:sz w:val="24"/>
          <w:szCs w:val="24"/>
          <w:u w:val="single"/>
          <w:lang w:eastAsia="zh-CN" w:bidi="hi-IN"/>
          <w14:ligatures w14:val="standardContextual"/>
        </w:rPr>
      </w:pPr>
      <w:r w:rsidRPr="00C604B4">
        <w:rPr>
          <w:rFonts w:ascii="Times New Roman" w:eastAsia="Times New Roman" w:hAnsi="Times New Roman" w:cs="Times New Roman"/>
          <w:b/>
          <w:bCs/>
          <w:color w:val="000000" w:themeColor="text1"/>
          <w:sz w:val="24"/>
          <w:szCs w:val="24"/>
          <w:u w:val="single"/>
          <w:lang w:eastAsia="zh-CN" w:bidi="hi-IN"/>
          <w14:ligatures w14:val="standardContextual"/>
        </w:rPr>
        <w:t>11.3 HABILITAÇÃO JURÍDICA</w:t>
      </w:r>
    </w:p>
    <w:p w14:paraId="1F8366EF" w14:textId="77777777" w:rsidR="00C939A2" w:rsidRPr="00C604B4" w:rsidRDefault="00C939A2" w:rsidP="007C5F30">
      <w:pPr>
        <w:keepNext/>
        <w:keepLines/>
        <w:widowControl/>
        <w:tabs>
          <w:tab w:val="left" w:pos="0"/>
        </w:tabs>
        <w:autoSpaceDE/>
        <w:autoSpaceDN/>
        <w:spacing w:line="360" w:lineRule="auto"/>
        <w:ind w:right="165"/>
        <w:jc w:val="both"/>
        <w:outlineLvl w:val="1"/>
        <w:rPr>
          <w:rFonts w:ascii="Times New Roman" w:eastAsia="Times New Roman" w:hAnsi="Times New Roman" w:cs="Times New Roman"/>
          <w:b/>
          <w:bCs/>
          <w:color w:val="000000" w:themeColor="text1"/>
          <w:sz w:val="24"/>
          <w:szCs w:val="24"/>
          <w:u w:val="single"/>
          <w:lang w:eastAsia="zh-CN" w:bidi="hi-IN"/>
          <w14:ligatures w14:val="standardContextual"/>
        </w:rPr>
      </w:pPr>
    </w:p>
    <w:p w14:paraId="175F3B39" w14:textId="17B54E57" w:rsidR="009E45CF" w:rsidRPr="002C5272" w:rsidRDefault="009E45CF" w:rsidP="007C5F30">
      <w:pPr>
        <w:tabs>
          <w:tab w:val="left" w:pos="0"/>
        </w:tabs>
        <w:spacing w:line="360" w:lineRule="auto"/>
        <w:ind w:right="165"/>
        <w:jc w:val="both"/>
        <w:rPr>
          <w:rFonts w:ascii="Times New Roman" w:hAnsi="Times New Roman" w:cs="Times New Roman"/>
          <w:color w:val="000000" w:themeColor="text1"/>
          <w:sz w:val="24"/>
          <w:szCs w:val="24"/>
        </w:rPr>
      </w:pPr>
      <w:r w:rsidRPr="004E5AD1">
        <w:rPr>
          <w:rFonts w:ascii="Times New Roman" w:hAnsi="Times New Roman" w:cs="Times New Roman"/>
          <w:b/>
          <w:bCs/>
          <w:color w:val="000000" w:themeColor="text1"/>
          <w:sz w:val="24"/>
          <w:szCs w:val="24"/>
        </w:rPr>
        <w:t>1</w:t>
      </w:r>
      <w:r w:rsidR="00CD2D04" w:rsidRPr="004E5AD1">
        <w:rPr>
          <w:rFonts w:ascii="Times New Roman" w:hAnsi="Times New Roman" w:cs="Times New Roman"/>
          <w:b/>
          <w:bCs/>
          <w:color w:val="000000" w:themeColor="text1"/>
          <w:sz w:val="24"/>
          <w:szCs w:val="24"/>
        </w:rPr>
        <w:t>1</w:t>
      </w:r>
      <w:r w:rsidRPr="004E5AD1">
        <w:rPr>
          <w:rFonts w:ascii="Times New Roman" w:hAnsi="Times New Roman" w:cs="Times New Roman"/>
          <w:b/>
          <w:bCs/>
          <w:color w:val="000000" w:themeColor="text1"/>
          <w:sz w:val="24"/>
          <w:szCs w:val="24"/>
        </w:rPr>
        <w:t>.3.1.</w:t>
      </w:r>
      <w:r w:rsidRPr="002C5272">
        <w:rPr>
          <w:rFonts w:ascii="Times New Roman" w:hAnsi="Times New Roman" w:cs="Times New Roman"/>
          <w:color w:val="000000" w:themeColor="text1"/>
          <w:sz w:val="24"/>
          <w:szCs w:val="24"/>
        </w:rPr>
        <w:t xml:space="preserve"> </w:t>
      </w:r>
      <w:r w:rsidRPr="002C5272">
        <w:rPr>
          <w:rFonts w:ascii="Times New Roman" w:hAnsi="Times New Roman" w:cs="Times New Roman"/>
          <w:b/>
          <w:bCs/>
          <w:color w:val="000000" w:themeColor="text1"/>
          <w:sz w:val="24"/>
          <w:szCs w:val="24"/>
        </w:rPr>
        <w:t>Empresário individual</w:t>
      </w:r>
      <w:r w:rsidRPr="002C5272">
        <w:rPr>
          <w:rFonts w:ascii="Times New Roman" w:hAnsi="Times New Roman" w:cs="Times New Roman"/>
          <w:color w:val="000000" w:themeColor="text1"/>
          <w:sz w:val="24"/>
          <w:szCs w:val="24"/>
        </w:rPr>
        <w:t xml:space="preserve">: inscrição no Registro Público de Empresas Mercantis, a cargo da Junta Comercial da respectiva sede; </w:t>
      </w:r>
    </w:p>
    <w:p w14:paraId="3B6FA790" w14:textId="71114B28" w:rsidR="009E45CF" w:rsidRPr="002C5272" w:rsidRDefault="009E45CF" w:rsidP="007C5F30">
      <w:pPr>
        <w:tabs>
          <w:tab w:val="left" w:pos="0"/>
        </w:tabs>
        <w:spacing w:line="360" w:lineRule="auto"/>
        <w:ind w:right="165"/>
        <w:jc w:val="both"/>
        <w:rPr>
          <w:rFonts w:ascii="Times New Roman" w:hAnsi="Times New Roman" w:cs="Times New Roman"/>
          <w:color w:val="000000" w:themeColor="text1"/>
          <w:sz w:val="24"/>
          <w:szCs w:val="24"/>
        </w:rPr>
      </w:pPr>
      <w:r w:rsidRPr="004E5AD1">
        <w:rPr>
          <w:rFonts w:ascii="Times New Roman" w:hAnsi="Times New Roman" w:cs="Times New Roman"/>
          <w:b/>
          <w:bCs/>
          <w:color w:val="000000" w:themeColor="text1"/>
          <w:sz w:val="24"/>
          <w:szCs w:val="24"/>
        </w:rPr>
        <w:t>1</w:t>
      </w:r>
      <w:r w:rsidR="00CD2D04" w:rsidRPr="004E5AD1">
        <w:rPr>
          <w:rFonts w:ascii="Times New Roman" w:hAnsi="Times New Roman" w:cs="Times New Roman"/>
          <w:b/>
          <w:bCs/>
          <w:color w:val="000000" w:themeColor="text1"/>
          <w:sz w:val="24"/>
          <w:szCs w:val="24"/>
        </w:rPr>
        <w:t>1</w:t>
      </w:r>
      <w:r w:rsidRPr="004E5AD1">
        <w:rPr>
          <w:rFonts w:ascii="Times New Roman" w:hAnsi="Times New Roman" w:cs="Times New Roman"/>
          <w:b/>
          <w:bCs/>
          <w:color w:val="000000" w:themeColor="text1"/>
          <w:sz w:val="24"/>
          <w:szCs w:val="24"/>
        </w:rPr>
        <w:t>.3.2.</w:t>
      </w:r>
      <w:r w:rsidRPr="002C5272">
        <w:rPr>
          <w:rFonts w:ascii="Times New Roman" w:hAnsi="Times New Roman" w:cs="Times New Roman"/>
          <w:b/>
          <w:bCs/>
          <w:color w:val="000000" w:themeColor="text1"/>
          <w:sz w:val="24"/>
          <w:szCs w:val="24"/>
        </w:rPr>
        <w:t xml:space="preserve"> Microempreendedor Individual - MEI</w:t>
      </w:r>
      <w:r w:rsidRPr="002C5272">
        <w:rPr>
          <w:rFonts w:ascii="Times New Roman" w:hAnsi="Times New Roman" w:cs="Times New Roman"/>
          <w:color w:val="000000" w:themeColor="text1"/>
          <w:sz w:val="24"/>
          <w:szCs w:val="24"/>
        </w:rPr>
        <w:t xml:space="preserve">: Certificado da Condição de Microempreendedor Individual - CCMEI, cuja aceitação ficará condicionada à verificação da autenticidade no sítio </w:t>
      </w:r>
      <w:hyperlink r:id="rId10" w:history="1">
        <w:r w:rsidRPr="002C5272">
          <w:rPr>
            <w:rStyle w:val="Hyperlink"/>
            <w:rFonts w:ascii="Times New Roman" w:hAnsi="Times New Roman" w:cs="Times New Roman"/>
            <w:color w:val="000000" w:themeColor="text1"/>
            <w:sz w:val="24"/>
            <w:szCs w:val="24"/>
          </w:rPr>
          <w:t>https://www.gov.br/empresas-e-negocios/ptbr/empreendedor</w:t>
        </w:r>
      </w:hyperlink>
      <w:r w:rsidRPr="002C5272">
        <w:rPr>
          <w:rFonts w:ascii="Times New Roman" w:hAnsi="Times New Roman" w:cs="Times New Roman"/>
          <w:color w:val="000000" w:themeColor="text1"/>
          <w:sz w:val="24"/>
          <w:szCs w:val="24"/>
        </w:rPr>
        <w:t xml:space="preserve">; </w:t>
      </w:r>
    </w:p>
    <w:p w14:paraId="457C1F72" w14:textId="433A6118" w:rsidR="009E45CF" w:rsidRPr="002C5272" w:rsidRDefault="009E45CF" w:rsidP="007C5F30">
      <w:pPr>
        <w:tabs>
          <w:tab w:val="left" w:pos="0"/>
        </w:tabs>
        <w:spacing w:line="360" w:lineRule="auto"/>
        <w:ind w:right="165"/>
        <w:jc w:val="both"/>
        <w:rPr>
          <w:rFonts w:ascii="Times New Roman" w:hAnsi="Times New Roman" w:cs="Times New Roman"/>
          <w:color w:val="000000" w:themeColor="text1"/>
          <w:sz w:val="24"/>
          <w:szCs w:val="24"/>
        </w:rPr>
      </w:pPr>
      <w:r w:rsidRPr="004E5AD1">
        <w:rPr>
          <w:rFonts w:ascii="Times New Roman" w:hAnsi="Times New Roman" w:cs="Times New Roman"/>
          <w:b/>
          <w:bCs/>
          <w:color w:val="000000" w:themeColor="text1"/>
          <w:sz w:val="24"/>
          <w:szCs w:val="24"/>
        </w:rPr>
        <w:t>1</w:t>
      </w:r>
      <w:r w:rsidR="00CD2D04" w:rsidRPr="004E5AD1">
        <w:rPr>
          <w:rFonts w:ascii="Times New Roman" w:hAnsi="Times New Roman" w:cs="Times New Roman"/>
          <w:b/>
          <w:bCs/>
          <w:color w:val="000000" w:themeColor="text1"/>
          <w:sz w:val="24"/>
          <w:szCs w:val="24"/>
        </w:rPr>
        <w:t>1</w:t>
      </w:r>
      <w:r w:rsidRPr="004E5AD1">
        <w:rPr>
          <w:rFonts w:ascii="Times New Roman" w:hAnsi="Times New Roman" w:cs="Times New Roman"/>
          <w:b/>
          <w:bCs/>
          <w:color w:val="000000" w:themeColor="text1"/>
          <w:sz w:val="24"/>
          <w:szCs w:val="24"/>
        </w:rPr>
        <w:t>.3.3.</w:t>
      </w:r>
      <w:r w:rsidRPr="002C5272">
        <w:rPr>
          <w:rFonts w:ascii="Times New Roman" w:hAnsi="Times New Roman" w:cs="Times New Roman"/>
          <w:b/>
          <w:bCs/>
          <w:color w:val="000000" w:themeColor="text1"/>
          <w:sz w:val="24"/>
          <w:szCs w:val="24"/>
        </w:rPr>
        <w:t xml:space="preserve"> Sociedade empresária, sociedade limitada unipessoal – SLU ou sociedade identificada como empresa individual de responsabilidade limitada - EIRELI</w:t>
      </w:r>
      <w:r w:rsidRPr="002C5272">
        <w:rPr>
          <w:rFonts w:ascii="Times New Roman" w:hAnsi="Times New Roman" w:cs="Times New Roman"/>
          <w:color w:val="000000" w:themeColor="text1"/>
          <w:sz w:val="24"/>
          <w:szCs w:val="24"/>
        </w:rPr>
        <w:t>: inscrição do ato constitutivo, estatuto ou contrato social no Registro Público de Empresas Mercantis, a cargo da Junta Comercial da respectiva sede, acompanhada de documento comprobatório de seus administradores;</w:t>
      </w:r>
    </w:p>
    <w:p w14:paraId="45CF33FA" w14:textId="23CB237E" w:rsidR="009E45CF" w:rsidRPr="002C5272" w:rsidRDefault="009E45CF" w:rsidP="007C5F30">
      <w:pPr>
        <w:tabs>
          <w:tab w:val="left" w:pos="0"/>
        </w:tabs>
        <w:spacing w:line="360" w:lineRule="auto"/>
        <w:ind w:right="165"/>
        <w:jc w:val="both"/>
        <w:rPr>
          <w:rFonts w:ascii="Times New Roman" w:hAnsi="Times New Roman" w:cs="Times New Roman"/>
          <w:color w:val="000000" w:themeColor="text1"/>
          <w:sz w:val="24"/>
          <w:szCs w:val="24"/>
        </w:rPr>
      </w:pPr>
      <w:r w:rsidRPr="004E5AD1">
        <w:rPr>
          <w:rFonts w:ascii="Times New Roman" w:hAnsi="Times New Roman" w:cs="Times New Roman"/>
          <w:b/>
          <w:bCs/>
          <w:color w:val="000000" w:themeColor="text1"/>
          <w:sz w:val="24"/>
          <w:szCs w:val="24"/>
        </w:rPr>
        <w:t>1</w:t>
      </w:r>
      <w:r w:rsidR="00CD2D04" w:rsidRPr="004E5AD1">
        <w:rPr>
          <w:rFonts w:ascii="Times New Roman" w:hAnsi="Times New Roman" w:cs="Times New Roman"/>
          <w:b/>
          <w:bCs/>
          <w:color w:val="000000" w:themeColor="text1"/>
          <w:sz w:val="24"/>
          <w:szCs w:val="24"/>
        </w:rPr>
        <w:t>1</w:t>
      </w:r>
      <w:r w:rsidRPr="004E5AD1">
        <w:rPr>
          <w:rFonts w:ascii="Times New Roman" w:hAnsi="Times New Roman" w:cs="Times New Roman"/>
          <w:b/>
          <w:bCs/>
          <w:color w:val="000000" w:themeColor="text1"/>
          <w:sz w:val="24"/>
          <w:szCs w:val="24"/>
        </w:rPr>
        <w:t>.3.4.</w:t>
      </w:r>
      <w:r w:rsidRPr="002C5272">
        <w:rPr>
          <w:rFonts w:ascii="Times New Roman" w:hAnsi="Times New Roman" w:cs="Times New Roman"/>
          <w:color w:val="000000" w:themeColor="text1"/>
          <w:sz w:val="24"/>
          <w:szCs w:val="24"/>
        </w:rPr>
        <w:t xml:space="preserve"> </w:t>
      </w:r>
      <w:r w:rsidRPr="002C5272">
        <w:rPr>
          <w:rFonts w:ascii="Times New Roman" w:hAnsi="Times New Roman" w:cs="Times New Roman"/>
          <w:b/>
          <w:bCs/>
          <w:color w:val="000000" w:themeColor="text1"/>
          <w:sz w:val="24"/>
          <w:szCs w:val="24"/>
        </w:rPr>
        <w:t>Sociedade simples</w:t>
      </w:r>
      <w:r w:rsidRPr="002C5272">
        <w:rPr>
          <w:rFonts w:ascii="Times New Roman" w:hAnsi="Times New Roman" w:cs="Times New Roman"/>
          <w:color w:val="000000" w:themeColor="text1"/>
          <w:sz w:val="24"/>
          <w:szCs w:val="24"/>
        </w:rPr>
        <w:t>: inscrição do ato constitutivo no Registro Civil de Pessoas Jurídicas do local de sua sede, acompanhada de documento comprobatório de seus administradores;</w:t>
      </w:r>
    </w:p>
    <w:p w14:paraId="3909D650" w14:textId="586D091E" w:rsidR="009E45CF" w:rsidRPr="002C5272" w:rsidRDefault="009E45CF" w:rsidP="007C5F30">
      <w:pPr>
        <w:tabs>
          <w:tab w:val="left" w:pos="0"/>
        </w:tabs>
        <w:spacing w:line="360" w:lineRule="auto"/>
        <w:ind w:right="165"/>
        <w:jc w:val="both"/>
        <w:rPr>
          <w:rFonts w:ascii="Times New Roman" w:hAnsi="Times New Roman" w:cs="Times New Roman"/>
          <w:color w:val="000000" w:themeColor="text1"/>
          <w:sz w:val="24"/>
          <w:szCs w:val="24"/>
        </w:rPr>
      </w:pPr>
      <w:r w:rsidRPr="004E5AD1">
        <w:rPr>
          <w:rFonts w:ascii="Times New Roman" w:hAnsi="Times New Roman" w:cs="Times New Roman"/>
          <w:b/>
          <w:bCs/>
          <w:color w:val="000000" w:themeColor="text1"/>
          <w:sz w:val="24"/>
          <w:szCs w:val="24"/>
        </w:rPr>
        <w:t>1</w:t>
      </w:r>
      <w:r w:rsidR="00CD2D04" w:rsidRPr="004E5AD1">
        <w:rPr>
          <w:rFonts w:ascii="Times New Roman" w:hAnsi="Times New Roman" w:cs="Times New Roman"/>
          <w:b/>
          <w:bCs/>
          <w:color w:val="000000" w:themeColor="text1"/>
          <w:sz w:val="24"/>
          <w:szCs w:val="24"/>
        </w:rPr>
        <w:t>1</w:t>
      </w:r>
      <w:r w:rsidRPr="004E5AD1">
        <w:rPr>
          <w:rFonts w:ascii="Times New Roman" w:hAnsi="Times New Roman" w:cs="Times New Roman"/>
          <w:b/>
          <w:bCs/>
          <w:color w:val="000000" w:themeColor="text1"/>
          <w:sz w:val="24"/>
          <w:szCs w:val="24"/>
        </w:rPr>
        <w:t>.3.5.</w:t>
      </w:r>
      <w:r w:rsidRPr="002C5272">
        <w:rPr>
          <w:rFonts w:ascii="Times New Roman" w:hAnsi="Times New Roman" w:cs="Times New Roman"/>
          <w:b/>
          <w:bCs/>
          <w:color w:val="000000" w:themeColor="text1"/>
          <w:sz w:val="24"/>
          <w:szCs w:val="24"/>
        </w:rPr>
        <w:t xml:space="preserve"> Filial, sucursal ou agência de sociedade simples ou empresária</w:t>
      </w:r>
      <w:r w:rsidRPr="002C5272">
        <w:rPr>
          <w:rFonts w:ascii="Times New Roman" w:hAnsi="Times New Roman" w:cs="Times New Roman"/>
          <w:color w:val="000000" w:themeColor="text1"/>
          <w:sz w:val="24"/>
          <w:szCs w:val="24"/>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66040FE4" w14:textId="27291472" w:rsidR="00EC7013" w:rsidRPr="002C5272" w:rsidRDefault="009E45CF" w:rsidP="007C5F30">
      <w:pPr>
        <w:tabs>
          <w:tab w:val="left" w:pos="0"/>
        </w:tabs>
        <w:spacing w:line="360" w:lineRule="auto"/>
        <w:ind w:right="165"/>
        <w:jc w:val="both"/>
        <w:rPr>
          <w:rFonts w:ascii="Times New Roman" w:hAnsi="Times New Roman" w:cs="Times New Roman"/>
          <w:color w:val="000000" w:themeColor="text1"/>
          <w:sz w:val="24"/>
          <w:szCs w:val="24"/>
        </w:rPr>
      </w:pPr>
      <w:r w:rsidRPr="004E5AD1">
        <w:rPr>
          <w:rFonts w:ascii="Times New Roman" w:hAnsi="Times New Roman" w:cs="Times New Roman"/>
          <w:b/>
          <w:bCs/>
          <w:color w:val="000000" w:themeColor="text1"/>
          <w:sz w:val="24"/>
          <w:szCs w:val="24"/>
        </w:rPr>
        <w:t>1</w:t>
      </w:r>
      <w:r w:rsidR="00CD2D04" w:rsidRPr="004E5AD1">
        <w:rPr>
          <w:rFonts w:ascii="Times New Roman" w:hAnsi="Times New Roman" w:cs="Times New Roman"/>
          <w:b/>
          <w:bCs/>
          <w:color w:val="000000" w:themeColor="text1"/>
          <w:sz w:val="24"/>
          <w:szCs w:val="24"/>
        </w:rPr>
        <w:t>1</w:t>
      </w:r>
      <w:r w:rsidRPr="004E5AD1">
        <w:rPr>
          <w:rFonts w:ascii="Times New Roman" w:hAnsi="Times New Roman" w:cs="Times New Roman"/>
          <w:b/>
          <w:bCs/>
          <w:color w:val="000000" w:themeColor="text1"/>
          <w:sz w:val="24"/>
          <w:szCs w:val="24"/>
        </w:rPr>
        <w:t>.3.6.</w:t>
      </w:r>
      <w:r w:rsidRPr="002C5272">
        <w:rPr>
          <w:rFonts w:ascii="Times New Roman" w:hAnsi="Times New Roman" w:cs="Times New Roman"/>
          <w:color w:val="000000" w:themeColor="text1"/>
          <w:sz w:val="24"/>
          <w:szCs w:val="24"/>
        </w:rPr>
        <w:t xml:space="preserve"> </w:t>
      </w:r>
      <w:r w:rsidRPr="002C5272">
        <w:rPr>
          <w:rFonts w:ascii="Times New Roman" w:hAnsi="Times New Roman" w:cs="Times New Roman"/>
          <w:b/>
          <w:bCs/>
          <w:color w:val="000000" w:themeColor="text1"/>
          <w:sz w:val="24"/>
          <w:szCs w:val="24"/>
        </w:rPr>
        <w:t>Sociedade cooperativa</w:t>
      </w:r>
      <w:r w:rsidRPr="002C5272">
        <w:rPr>
          <w:rFonts w:ascii="Times New Roman" w:hAnsi="Times New Roman" w:cs="Times New Roman"/>
          <w:color w:val="000000" w:themeColor="text1"/>
          <w:sz w:val="24"/>
          <w:szCs w:val="24"/>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6FAC6289" w14:textId="64DCBD23" w:rsidR="00CD2A2F" w:rsidRPr="002C5272" w:rsidRDefault="00EC7013" w:rsidP="007C5F30">
      <w:pPr>
        <w:tabs>
          <w:tab w:val="left" w:pos="0"/>
        </w:tabs>
        <w:spacing w:line="360" w:lineRule="auto"/>
        <w:ind w:right="165"/>
        <w:jc w:val="both"/>
        <w:rPr>
          <w:rFonts w:ascii="Times New Roman" w:hAnsi="Times New Roman" w:cs="Times New Roman"/>
          <w:bCs/>
          <w:color w:val="000000" w:themeColor="text1"/>
          <w:sz w:val="24"/>
          <w:szCs w:val="24"/>
        </w:rPr>
      </w:pPr>
      <w:r w:rsidRPr="00C3717F">
        <w:rPr>
          <w:rFonts w:ascii="Times New Roman" w:hAnsi="Times New Roman" w:cs="Times New Roman"/>
          <w:b/>
          <w:color w:val="000000" w:themeColor="text1"/>
          <w:sz w:val="24"/>
          <w:szCs w:val="24"/>
        </w:rPr>
        <w:t>1</w:t>
      </w:r>
      <w:r w:rsidR="00CD2D04" w:rsidRPr="00C3717F">
        <w:rPr>
          <w:rFonts w:ascii="Times New Roman" w:hAnsi="Times New Roman" w:cs="Times New Roman"/>
          <w:b/>
          <w:color w:val="000000" w:themeColor="text1"/>
          <w:sz w:val="24"/>
          <w:szCs w:val="24"/>
        </w:rPr>
        <w:t>1</w:t>
      </w:r>
      <w:r w:rsidRPr="00C3717F">
        <w:rPr>
          <w:rFonts w:ascii="Times New Roman" w:hAnsi="Times New Roman" w:cs="Times New Roman"/>
          <w:b/>
          <w:color w:val="000000" w:themeColor="text1"/>
          <w:sz w:val="24"/>
          <w:szCs w:val="24"/>
        </w:rPr>
        <w:t>.3.7.</w:t>
      </w:r>
      <w:r w:rsidRPr="002C5272">
        <w:rPr>
          <w:rFonts w:ascii="Times New Roman" w:hAnsi="Times New Roman" w:cs="Times New Roman"/>
          <w:bCs/>
          <w:color w:val="000000" w:themeColor="text1"/>
          <w:sz w:val="24"/>
          <w:szCs w:val="24"/>
        </w:rPr>
        <w:t xml:space="preserve"> Os documentos apresentados deverão estar acompanhados de todas as alterações ou da consolidação respectiva.</w:t>
      </w:r>
    </w:p>
    <w:p w14:paraId="2D78B89A" w14:textId="77777777" w:rsidR="00905D22" w:rsidRPr="002C5272" w:rsidRDefault="00905D22" w:rsidP="007C5F30">
      <w:pPr>
        <w:keepNext/>
        <w:keepLines/>
        <w:widowControl/>
        <w:tabs>
          <w:tab w:val="left" w:pos="0"/>
        </w:tabs>
        <w:autoSpaceDE/>
        <w:autoSpaceDN/>
        <w:spacing w:line="360" w:lineRule="auto"/>
        <w:ind w:right="165"/>
        <w:jc w:val="both"/>
        <w:outlineLvl w:val="1"/>
        <w:rPr>
          <w:rFonts w:ascii="Times New Roman" w:eastAsia="Times New Roman" w:hAnsi="Times New Roman" w:cs="Times New Roman"/>
          <w:b/>
          <w:bCs/>
          <w:color w:val="000000" w:themeColor="text1"/>
          <w:sz w:val="24"/>
          <w:szCs w:val="24"/>
          <w:lang w:eastAsia="zh-CN" w:bidi="hi-IN"/>
          <w14:ligatures w14:val="standardContextual"/>
        </w:rPr>
      </w:pPr>
    </w:p>
    <w:p w14:paraId="4A60E8AD" w14:textId="197E9153" w:rsidR="00E4219E" w:rsidRDefault="00C604B4" w:rsidP="007C5F30">
      <w:pPr>
        <w:keepNext/>
        <w:keepLines/>
        <w:widowControl/>
        <w:tabs>
          <w:tab w:val="left" w:pos="0"/>
        </w:tabs>
        <w:autoSpaceDE/>
        <w:autoSpaceDN/>
        <w:spacing w:line="360" w:lineRule="auto"/>
        <w:ind w:right="165"/>
        <w:jc w:val="both"/>
        <w:outlineLvl w:val="1"/>
        <w:rPr>
          <w:rFonts w:ascii="Times New Roman" w:eastAsia="Times New Roman" w:hAnsi="Times New Roman" w:cs="Times New Roman"/>
          <w:b/>
          <w:bCs/>
          <w:color w:val="000000" w:themeColor="text1"/>
          <w:sz w:val="24"/>
          <w:szCs w:val="24"/>
          <w:u w:val="single"/>
          <w:lang w:eastAsia="zh-CN" w:bidi="hi-IN"/>
          <w14:ligatures w14:val="standardContextual"/>
        </w:rPr>
      </w:pPr>
      <w:r w:rsidRPr="00C604B4">
        <w:rPr>
          <w:rFonts w:ascii="Times New Roman" w:eastAsia="Times New Roman" w:hAnsi="Times New Roman" w:cs="Times New Roman"/>
          <w:b/>
          <w:bCs/>
          <w:color w:val="000000" w:themeColor="text1"/>
          <w:sz w:val="24"/>
          <w:szCs w:val="24"/>
          <w:u w:val="single"/>
          <w:lang w:eastAsia="zh-CN" w:bidi="hi-IN"/>
          <w14:ligatures w14:val="standardContextual"/>
        </w:rPr>
        <w:t>11.4. HABILITAÇÃO FISCAL, SOCIAL E TRABALHISTA</w:t>
      </w:r>
    </w:p>
    <w:p w14:paraId="0C222A9E" w14:textId="77777777" w:rsidR="00C939A2" w:rsidRPr="00C604B4" w:rsidRDefault="00C939A2" w:rsidP="007C5F30">
      <w:pPr>
        <w:keepNext/>
        <w:keepLines/>
        <w:widowControl/>
        <w:tabs>
          <w:tab w:val="left" w:pos="0"/>
        </w:tabs>
        <w:autoSpaceDE/>
        <w:autoSpaceDN/>
        <w:spacing w:line="360" w:lineRule="auto"/>
        <w:ind w:right="165"/>
        <w:jc w:val="both"/>
        <w:outlineLvl w:val="1"/>
        <w:rPr>
          <w:rFonts w:ascii="Times New Roman" w:eastAsia="Times New Roman" w:hAnsi="Times New Roman" w:cs="Times New Roman"/>
          <w:b/>
          <w:bCs/>
          <w:color w:val="000000" w:themeColor="text1"/>
          <w:sz w:val="24"/>
          <w:szCs w:val="24"/>
          <w:u w:val="single"/>
          <w:lang w:eastAsia="zh-CN" w:bidi="hi-IN"/>
          <w14:ligatures w14:val="standardContextual"/>
        </w:rPr>
      </w:pPr>
    </w:p>
    <w:p w14:paraId="02CB07DF" w14:textId="3057B159" w:rsidR="00E4219E" w:rsidRPr="002C5272" w:rsidRDefault="00E4219E" w:rsidP="007C5F30">
      <w:pPr>
        <w:widowControl/>
        <w:tabs>
          <w:tab w:val="left" w:pos="0"/>
        </w:tabs>
        <w:autoSpaceDE/>
        <w:autoSpaceDN/>
        <w:spacing w:line="360" w:lineRule="auto"/>
        <w:ind w:right="165"/>
        <w:jc w:val="both"/>
        <w:rPr>
          <w:rFonts w:ascii="Times New Roman" w:hAnsi="Times New Roman" w:cs="Times New Roman"/>
          <w:bCs/>
          <w:color w:val="000000" w:themeColor="text1"/>
          <w:sz w:val="24"/>
          <w:szCs w:val="24"/>
          <w:lang w:eastAsia="pt-BR"/>
          <w14:ligatures w14:val="standardContextual"/>
        </w:rPr>
      </w:pPr>
      <w:r w:rsidRPr="00C3717F">
        <w:rPr>
          <w:rFonts w:ascii="Times New Roman" w:hAnsi="Times New Roman" w:cs="Times New Roman"/>
          <w:b/>
          <w:color w:val="000000" w:themeColor="text1"/>
          <w:sz w:val="24"/>
          <w:szCs w:val="24"/>
          <w:lang w:eastAsia="pt-BR"/>
          <w14:ligatures w14:val="standardContextual"/>
        </w:rPr>
        <w:t>1</w:t>
      </w:r>
      <w:r w:rsidR="00CD2D04" w:rsidRPr="00C3717F">
        <w:rPr>
          <w:rFonts w:ascii="Times New Roman" w:hAnsi="Times New Roman" w:cs="Times New Roman"/>
          <w:b/>
          <w:color w:val="000000" w:themeColor="text1"/>
          <w:sz w:val="24"/>
          <w:szCs w:val="24"/>
          <w:lang w:eastAsia="pt-BR"/>
          <w14:ligatures w14:val="standardContextual"/>
        </w:rPr>
        <w:t>1</w:t>
      </w:r>
      <w:r w:rsidRPr="00C3717F">
        <w:rPr>
          <w:rFonts w:ascii="Times New Roman" w:hAnsi="Times New Roman" w:cs="Times New Roman"/>
          <w:b/>
          <w:color w:val="000000" w:themeColor="text1"/>
          <w:sz w:val="24"/>
          <w:szCs w:val="24"/>
          <w:lang w:eastAsia="pt-BR"/>
          <w14:ligatures w14:val="standardContextual"/>
        </w:rPr>
        <w:t>.4.1.</w:t>
      </w:r>
      <w:r w:rsidRPr="002C5272">
        <w:rPr>
          <w:rFonts w:ascii="Times New Roman" w:hAnsi="Times New Roman" w:cs="Times New Roman"/>
          <w:bCs/>
          <w:color w:val="000000" w:themeColor="text1"/>
          <w:sz w:val="24"/>
          <w:szCs w:val="24"/>
          <w:lang w:eastAsia="pt-BR"/>
          <w14:ligatures w14:val="standardContextual"/>
        </w:rPr>
        <w:t xml:space="preserve"> </w:t>
      </w:r>
      <w:r w:rsidR="00E2364F" w:rsidRPr="002C5272">
        <w:rPr>
          <w:rFonts w:ascii="Times New Roman" w:hAnsi="Times New Roman" w:cs="Times New Roman"/>
          <w:color w:val="000000" w:themeColor="text1"/>
          <w:sz w:val="24"/>
          <w:szCs w:val="24"/>
        </w:rPr>
        <w:t>Prova de inscrição no Cadastro Nacional de Pessoa Jurídicas –</w:t>
      </w:r>
      <w:r w:rsidR="00E2364F" w:rsidRPr="002C5272">
        <w:rPr>
          <w:rFonts w:ascii="Times New Roman" w:hAnsi="Times New Roman" w:cs="Times New Roman"/>
          <w:color w:val="000000" w:themeColor="text1"/>
          <w:spacing w:val="-5"/>
          <w:sz w:val="24"/>
          <w:szCs w:val="24"/>
        </w:rPr>
        <w:t xml:space="preserve"> </w:t>
      </w:r>
      <w:r w:rsidR="00E2364F" w:rsidRPr="002C5272">
        <w:rPr>
          <w:rFonts w:ascii="Times New Roman" w:hAnsi="Times New Roman" w:cs="Times New Roman"/>
          <w:color w:val="000000" w:themeColor="text1"/>
          <w:sz w:val="24"/>
          <w:szCs w:val="24"/>
        </w:rPr>
        <w:t>CNPJ, de acordo com o inciso I do art. 68 da lei nº 14.133/ 2021;</w:t>
      </w:r>
    </w:p>
    <w:p w14:paraId="50C602C4" w14:textId="08EFA0D8" w:rsidR="00071B90" w:rsidRPr="002C5272" w:rsidRDefault="007957A4" w:rsidP="007C5F30">
      <w:pPr>
        <w:widowControl/>
        <w:tabs>
          <w:tab w:val="left" w:pos="0"/>
        </w:tabs>
        <w:autoSpaceDE/>
        <w:autoSpaceDN/>
        <w:spacing w:line="360" w:lineRule="auto"/>
        <w:ind w:right="165"/>
        <w:jc w:val="both"/>
        <w:rPr>
          <w:rFonts w:ascii="Times New Roman" w:hAnsi="Times New Roman" w:cs="Times New Roman"/>
          <w:color w:val="000000" w:themeColor="text1"/>
          <w:sz w:val="24"/>
          <w:szCs w:val="24"/>
        </w:rPr>
      </w:pPr>
      <w:r w:rsidRPr="00C3717F">
        <w:rPr>
          <w:rFonts w:ascii="Times New Roman" w:hAnsi="Times New Roman" w:cs="Times New Roman"/>
          <w:b/>
          <w:bCs/>
          <w:color w:val="000000" w:themeColor="text1"/>
          <w:sz w:val="24"/>
          <w:szCs w:val="24"/>
        </w:rPr>
        <w:t>1</w:t>
      </w:r>
      <w:r w:rsidR="00CD2D04" w:rsidRPr="00C3717F">
        <w:rPr>
          <w:rFonts w:ascii="Times New Roman" w:hAnsi="Times New Roman" w:cs="Times New Roman"/>
          <w:b/>
          <w:bCs/>
          <w:color w:val="000000" w:themeColor="text1"/>
          <w:sz w:val="24"/>
          <w:szCs w:val="24"/>
        </w:rPr>
        <w:t>1</w:t>
      </w:r>
      <w:r w:rsidR="00071B90" w:rsidRPr="00C3717F">
        <w:rPr>
          <w:rFonts w:ascii="Times New Roman" w:hAnsi="Times New Roman" w:cs="Times New Roman"/>
          <w:b/>
          <w:bCs/>
          <w:color w:val="000000" w:themeColor="text1"/>
          <w:sz w:val="24"/>
          <w:szCs w:val="24"/>
        </w:rPr>
        <w:t>.4.</w:t>
      </w:r>
      <w:r w:rsidR="000E216C" w:rsidRPr="00C3717F">
        <w:rPr>
          <w:rFonts w:ascii="Times New Roman" w:hAnsi="Times New Roman" w:cs="Times New Roman"/>
          <w:b/>
          <w:bCs/>
          <w:color w:val="000000" w:themeColor="text1"/>
          <w:sz w:val="24"/>
          <w:szCs w:val="24"/>
        </w:rPr>
        <w:t>2</w:t>
      </w:r>
      <w:r w:rsidR="00C3717F">
        <w:rPr>
          <w:rFonts w:ascii="Times New Roman" w:hAnsi="Times New Roman" w:cs="Times New Roman"/>
          <w:b/>
          <w:bCs/>
          <w:color w:val="000000" w:themeColor="text1"/>
          <w:sz w:val="24"/>
          <w:szCs w:val="24"/>
        </w:rPr>
        <w:t xml:space="preserve">. </w:t>
      </w:r>
      <w:r w:rsidR="00071B90" w:rsidRPr="002C5272">
        <w:rPr>
          <w:rFonts w:ascii="Times New Roman" w:hAnsi="Times New Roman" w:cs="Times New Roman"/>
          <w:color w:val="000000" w:themeColor="text1"/>
          <w:sz w:val="24"/>
          <w:szCs w:val="24"/>
        </w:rPr>
        <w:t xml:space="preserve"> </w:t>
      </w:r>
      <w:bookmarkStart w:id="5" w:name="_Hlk164848660"/>
      <w:r w:rsidR="00071B90" w:rsidRPr="002C5272">
        <w:rPr>
          <w:rFonts w:ascii="Times New Roman" w:hAnsi="Times New Roman" w:cs="Times New Roman"/>
          <w:color w:val="000000" w:themeColor="text1"/>
          <w:sz w:val="24"/>
          <w:szCs w:val="24"/>
        </w:rPr>
        <w:t>Comprovante</w:t>
      </w:r>
      <w:r w:rsidR="00071B90" w:rsidRPr="002C5272">
        <w:rPr>
          <w:rFonts w:ascii="Times New Roman" w:hAnsi="Times New Roman" w:cs="Times New Roman"/>
          <w:color w:val="000000" w:themeColor="text1"/>
          <w:spacing w:val="-3"/>
          <w:sz w:val="24"/>
          <w:szCs w:val="24"/>
        </w:rPr>
        <w:t xml:space="preserve"> </w:t>
      </w:r>
      <w:r w:rsidR="00071B90" w:rsidRPr="002C5272">
        <w:rPr>
          <w:rFonts w:ascii="Times New Roman" w:hAnsi="Times New Roman" w:cs="Times New Roman"/>
          <w:color w:val="000000" w:themeColor="text1"/>
          <w:sz w:val="24"/>
          <w:szCs w:val="24"/>
        </w:rPr>
        <w:t>de</w:t>
      </w:r>
      <w:r w:rsidR="00071B90" w:rsidRPr="002C5272">
        <w:rPr>
          <w:rFonts w:ascii="Times New Roman" w:hAnsi="Times New Roman" w:cs="Times New Roman"/>
          <w:color w:val="000000" w:themeColor="text1"/>
          <w:spacing w:val="-1"/>
          <w:sz w:val="24"/>
          <w:szCs w:val="24"/>
        </w:rPr>
        <w:t xml:space="preserve"> </w:t>
      </w:r>
      <w:r w:rsidR="00071B90" w:rsidRPr="002C5272">
        <w:rPr>
          <w:rFonts w:ascii="Times New Roman" w:hAnsi="Times New Roman" w:cs="Times New Roman"/>
          <w:color w:val="000000" w:themeColor="text1"/>
          <w:sz w:val="24"/>
          <w:szCs w:val="24"/>
        </w:rPr>
        <w:t>regularidade</w:t>
      </w:r>
      <w:r w:rsidR="00071B90" w:rsidRPr="002C5272">
        <w:rPr>
          <w:rFonts w:ascii="Times New Roman" w:hAnsi="Times New Roman" w:cs="Times New Roman"/>
          <w:color w:val="000000" w:themeColor="text1"/>
          <w:spacing w:val="-1"/>
          <w:sz w:val="24"/>
          <w:szCs w:val="24"/>
        </w:rPr>
        <w:t xml:space="preserve"> </w:t>
      </w:r>
      <w:r w:rsidR="00071B90" w:rsidRPr="002C5272">
        <w:rPr>
          <w:rFonts w:ascii="Times New Roman" w:hAnsi="Times New Roman" w:cs="Times New Roman"/>
          <w:color w:val="000000" w:themeColor="text1"/>
          <w:sz w:val="24"/>
          <w:szCs w:val="24"/>
        </w:rPr>
        <w:t>com</w:t>
      </w:r>
      <w:r w:rsidR="00071B90" w:rsidRPr="002C5272">
        <w:rPr>
          <w:rFonts w:ascii="Times New Roman" w:hAnsi="Times New Roman" w:cs="Times New Roman"/>
          <w:color w:val="000000" w:themeColor="text1"/>
          <w:spacing w:val="-2"/>
          <w:sz w:val="24"/>
          <w:szCs w:val="24"/>
        </w:rPr>
        <w:t xml:space="preserve"> </w:t>
      </w:r>
      <w:r w:rsidR="00071B90" w:rsidRPr="002C5272">
        <w:rPr>
          <w:rFonts w:ascii="Times New Roman" w:hAnsi="Times New Roman" w:cs="Times New Roman"/>
          <w:color w:val="000000" w:themeColor="text1"/>
          <w:sz w:val="24"/>
          <w:szCs w:val="24"/>
        </w:rPr>
        <w:t>o</w:t>
      </w:r>
      <w:r w:rsidR="00071B90" w:rsidRPr="002C5272">
        <w:rPr>
          <w:rFonts w:ascii="Times New Roman" w:hAnsi="Times New Roman" w:cs="Times New Roman"/>
          <w:color w:val="000000" w:themeColor="text1"/>
          <w:spacing w:val="-1"/>
          <w:sz w:val="24"/>
          <w:szCs w:val="24"/>
        </w:rPr>
        <w:t xml:space="preserve"> </w:t>
      </w:r>
      <w:r w:rsidR="00071B90" w:rsidRPr="002C5272">
        <w:rPr>
          <w:rFonts w:ascii="Times New Roman" w:hAnsi="Times New Roman" w:cs="Times New Roman"/>
          <w:color w:val="000000" w:themeColor="text1"/>
          <w:sz w:val="24"/>
          <w:szCs w:val="24"/>
        </w:rPr>
        <w:t>Fundo</w:t>
      </w:r>
      <w:r w:rsidR="00071B90" w:rsidRPr="002C5272">
        <w:rPr>
          <w:rFonts w:ascii="Times New Roman" w:hAnsi="Times New Roman" w:cs="Times New Roman"/>
          <w:color w:val="000000" w:themeColor="text1"/>
          <w:spacing w:val="-4"/>
          <w:sz w:val="24"/>
          <w:szCs w:val="24"/>
        </w:rPr>
        <w:t xml:space="preserve"> </w:t>
      </w:r>
      <w:r w:rsidR="00071B90" w:rsidRPr="002C5272">
        <w:rPr>
          <w:rFonts w:ascii="Times New Roman" w:hAnsi="Times New Roman" w:cs="Times New Roman"/>
          <w:color w:val="000000" w:themeColor="text1"/>
          <w:sz w:val="24"/>
          <w:szCs w:val="24"/>
        </w:rPr>
        <w:t>de</w:t>
      </w:r>
      <w:r w:rsidR="00071B90" w:rsidRPr="002C5272">
        <w:rPr>
          <w:rFonts w:ascii="Times New Roman" w:hAnsi="Times New Roman" w:cs="Times New Roman"/>
          <w:color w:val="000000" w:themeColor="text1"/>
          <w:spacing w:val="-2"/>
          <w:sz w:val="24"/>
          <w:szCs w:val="24"/>
        </w:rPr>
        <w:t xml:space="preserve"> </w:t>
      </w:r>
      <w:r w:rsidR="00071B90" w:rsidRPr="002C5272">
        <w:rPr>
          <w:rFonts w:ascii="Times New Roman" w:hAnsi="Times New Roman" w:cs="Times New Roman"/>
          <w:color w:val="000000" w:themeColor="text1"/>
          <w:sz w:val="24"/>
          <w:szCs w:val="24"/>
        </w:rPr>
        <w:t>Garantia</w:t>
      </w:r>
      <w:r w:rsidR="00071B90" w:rsidRPr="002C5272">
        <w:rPr>
          <w:rFonts w:ascii="Times New Roman" w:hAnsi="Times New Roman" w:cs="Times New Roman"/>
          <w:color w:val="000000" w:themeColor="text1"/>
          <w:spacing w:val="-1"/>
          <w:sz w:val="24"/>
          <w:szCs w:val="24"/>
        </w:rPr>
        <w:t xml:space="preserve"> </w:t>
      </w:r>
      <w:r w:rsidR="00071B90" w:rsidRPr="002C5272">
        <w:rPr>
          <w:rFonts w:ascii="Times New Roman" w:hAnsi="Times New Roman" w:cs="Times New Roman"/>
          <w:color w:val="000000" w:themeColor="text1"/>
          <w:sz w:val="24"/>
          <w:szCs w:val="24"/>
        </w:rPr>
        <w:t>do</w:t>
      </w:r>
      <w:r w:rsidR="00071B90" w:rsidRPr="002C5272">
        <w:rPr>
          <w:rFonts w:ascii="Times New Roman" w:hAnsi="Times New Roman" w:cs="Times New Roman"/>
          <w:color w:val="000000" w:themeColor="text1"/>
          <w:spacing w:val="-2"/>
          <w:sz w:val="24"/>
          <w:szCs w:val="24"/>
        </w:rPr>
        <w:t xml:space="preserve"> </w:t>
      </w:r>
      <w:r w:rsidR="00071B90" w:rsidRPr="002C5272">
        <w:rPr>
          <w:rFonts w:ascii="Times New Roman" w:hAnsi="Times New Roman" w:cs="Times New Roman"/>
          <w:color w:val="000000" w:themeColor="text1"/>
          <w:sz w:val="24"/>
          <w:szCs w:val="24"/>
        </w:rPr>
        <w:t>Tempo</w:t>
      </w:r>
      <w:r w:rsidR="00071B90" w:rsidRPr="002C5272">
        <w:rPr>
          <w:rFonts w:ascii="Times New Roman" w:hAnsi="Times New Roman" w:cs="Times New Roman"/>
          <w:color w:val="000000" w:themeColor="text1"/>
          <w:spacing w:val="-1"/>
          <w:sz w:val="24"/>
          <w:szCs w:val="24"/>
        </w:rPr>
        <w:t xml:space="preserve"> </w:t>
      </w:r>
      <w:r w:rsidR="00071B90" w:rsidRPr="002C5272">
        <w:rPr>
          <w:rFonts w:ascii="Times New Roman" w:hAnsi="Times New Roman" w:cs="Times New Roman"/>
          <w:color w:val="000000" w:themeColor="text1"/>
          <w:sz w:val="24"/>
          <w:szCs w:val="24"/>
        </w:rPr>
        <w:t>de</w:t>
      </w:r>
      <w:r w:rsidR="00071B90" w:rsidRPr="002C5272">
        <w:rPr>
          <w:rFonts w:ascii="Times New Roman" w:hAnsi="Times New Roman" w:cs="Times New Roman"/>
          <w:color w:val="000000" w:themeColor="text1"/>
          <w:spacing w:val="-1"/>
          <w:sz w:val="24"/>
          <w:szCs w:val="24"/>
        </w:rPr>
        <w:t xml:space="preserve"> </w:t>
      </w:r>
      <w:r w:rsidR="00071B90" w:rsidRPr="002C5272">
        <w:rPr>
          <w:rFonts w:ascii="Times New Roman" w:hAnsi="Times New Roman" w:cs="Times New Roman"/>
          <w:color w:val="000000" w:themeColor="text1"/>
          <w:sz w:val="24"/>
          <w:szCs w:val="24"/>
        </w:rPr>
        <w:t>Serviço (FGTS</w:t>
      </w:r>
      <w:r w:rsidR="006D4D79" w:rsidRPr="002C5272">
        <w:rPr>
          <w:rFonts w:ascii="Times New Roman" w:hAnsi="Times New Roman" w:cs="Times New Roman"/>
          <w:color w:val="000000" w:themeColor="text1"/>
          <w:sz w:val="24"/>
          <w:szCs w:val="24"/>
        </w:rPr>
        <w:t>), de</w:t>
      </w:r>
      <w:r w:rsidR="00071B90" w:rsidRPr="002C5272">
        <w:rPr>
          <w:rFonts w:ascii="Times New Roman" w:hAnsi="Times New Roman" w:cs="Times New Roman"/>
          <w:color w:val="000000" w:themeColor="text1"/>
          <w:sz w:val="24"/>
          <w:szCs w:val="24"/>
        </w:rPr>
        <w:t xml:space="preserve"> acordo com o inciso IV do art. 68 da lei nº 14.133/ 2021;</w:t>
      </w:r>
      <w:bookmarkEnd w:id="5"/>
    </w:p>
    <w:p w14:paraId="368D9997" w14:textId="7CE98B16" w:rsidR="00E4219E" w:rsidRPr="002C5272" w:rsidRDefault="00E4219E" w:rsidP="007C5F30">
      <w:pPr>
        <w:widowControl/>
        <w:tabs>
          <w:tab w:val="left" w:pos="0"/>
        </w:tabs>
        <w:autoSpaceDE/>
        <w:autoSpaceDN/>
        <w:spacing w:line="360" w:lineRule="auto"/>
        <w:ind w:right="165"/>
        <w:jc w:val="both"/>
        <w:rPr>
          <w:rFonts w:ascii="Times New Roman" w:hAnsi="Times New Roman" w:cs="Times New Roman"/>
          <w:bCs/>
          <w:color w:val="000000" w:themeColor="text1"/>
          <w:sz w:val="24"/>
          <w:szCs w:val="24"/>
          <w:lang w:eastAsia="pt-BR"/>
          <w14:ligatures w14:val="standardContextual"/>
        </w:rPr>
      </w:pPr>
      <w:r w:rsidRPr="00C3717F">
        <w:rPr>
          <w:rFonts w:ascii="Times New Roman" w:hAnsi="Times New Roman" w:cs="Times New Roman"/>
          <w:b/>
          <w:color w:val="000000" w:themeColor="text1"/>
          <w:sz w:val="24"/>
          <w:szCs w:val="24"/>
          <w:lang w:eastAsia="pt-BR"/>
          <w14:ligatures w14:val="standardContextual"/>
        </w:rPr>
        <w:lastRenderedPageBreak/>
        <w:t>1</w:t>
      </w:r>
      <w:r w:rsidR="00CD2D04" w:rsidRPr="00C3717F">
        <w:rPr>
          <w:rFonts w:ascii="Times New Roman" w:hAnsi="Times New Roman" w:cs="Times New Roman"/>
          <w:b/>
          <w:color w:val="000000" w:themeColor="text1"/>
          <w:sz w:val="24"/>
          <w:szCs w:val="24"/>
          <w:lang w:eastAsia="pt-BR"/>
          <w14:ligatures w14:val="standardContextual"/>
        </w:rPr>
        <w:t>1</w:t>
      </w:r>
      <w:r w:rsidRPr="00C3717F">
        <w:rPr>
          <w:rFonts w:ascii="Times New Roman" w:hAnsi="Times New Roman" w:cs="Times New Roman"/>
          <w:b/>
          <w:color w:val="000000" w:themeColor="text1"/>
          <w:sz w:val="24"/>
          <w:szCs w:val="24"/>
          <w:lang w:eastAsia="pt-BR"/>
          <w14:ligatures w14:val="standardContextual"/>
        </w:rPr>
        <w:t>.4.</w:t>
      </w:r>
      <w:r w:rsidR="000E216C" w:rsidRPr="00C3717F">
        <w:rPr>
          <w:rFonts w:ascii="Times New Roman" w:hAnsi="Times New Roman" w:cs="Times New Roman"/>
          <w:b/>
          <w:color w:val="000000" w:themeColor="text1"/>
          <w:sz w:val="24"/>
          <w:szCs w:val="24"/>
          <w:lang w:eastAsia="pt-BR"/>
          <w14:ligatures w14:val="standardContextual"/>
        </w:rPr>
        <w:t>3</w:t>
      </w:r>
      <w:r w:rsidRPr="00C3717F">
        <w:rPr>
          <w:rFonts w:ascii="Times New Roman" w:hAnsi="Times New Roman" w:cs="Times New Roman"/>
          <w:b/>
          <w:color w:val="000000" w:themeColor="text1"/>
          <w:sz w:val="24"/>
          <w:szCs w:val="24"/>
          <w:lang w:eastAsia="pt-BR"/>
          <w14:ligatures w14:val="standardContextual"/>
        </w:rPr>
        <w:t>.</w:t>
      </w:r>
      <w:r w:rsidRPr="00C3717F">
        <w:rPr>
          <w:rFonts w:ascii="Times New Roman" w:hAnsi="Times New Roman" w:cs="Times New Roman"/>
          <w:color w:val="000000" w:themeColor="text1"/>
          <w:sz w:val="24"/>
          <w:szCs w:val="24"/>
        </w:rPr>
        <w:t xml:space="preserve"> </w:t>
      </w:r>
      <w:r w:rsidR="00071B90" w:rsidRPr="002C5272">
        <w:rPr>
          <w:rFonts w:ascii="Times New Roman" w:hAnsi="Times New Roman" w:cs="Times New Roman"/>
          <w:color w:val="000000" w:themeColor="text1"/>
          <w:sz w:val="24"/>
          <w:szCs w:val="24"/>
        </w:rPr>
        <w:t>Comprovante</w:t>
      </w:r>
      <w:r w:rsidR="00071B90" w:rsidRPr="002C5272">
        <w:rPr>
          <w:rFonts w:ascii="Times New Roman" w:hAnsi="Times New Roman" w:cs="Times New Roman"/>
          <w:color w:val="000000" w:themeColor="text1"/>
          <w:spacing w:val="11"/>
          <w:sz w:val="24"/>
          <w:szCs w:val="24"/>
        </w:rPr>
        <w:t xml:space="preserve"> </w:t>
      </w:r>
      <w:r w:rsidR="00071B90" w:rsidRPr="002C5272">
        <w:rPr>
          <w:rFonts w:ascii="Times New Roman" w:hAnsi="Times New Roman" w:cs="Times New Roman"/>
          <w:color w:val="000000" w:themeColor="text1"/>
          <w:sz w:val="24"/>
          <w:szCs w:val="24"/>
        </w:rPr>
        <w:t>de</w:t>
      </w:r>
      <w:r w:rsidR="00071B90" w:rsidRPr="002C5272">
        <w:rPr>
          <w:rFonts w:ascii="Times New Roman" w:hAnsi="Times New Roman" w:cs="Times New Roman"/>
          <w:color w:val="000000" w:themeColor="text1"/>
          <w:spacing w:val="11"/>
          <w:sz w:val="24"/>
          <w:szCs w:val="24"/>
        </w:rPr>
        <w:t xml:space="preserve"> </w:t>
      </w:r>
      <w:r w:rsidR="00071B90" w:rsidRPr="002C5272">
        <w:rPr>
          <w:rFonts w:ascii="Times New Roman" w:hAnsi="Times New Roman" w:cs="Times New Roman"/>
          <w:color w:val="000000" w:themeColor="text1"/>
          <w:sz w:val="24"/>
          <w:szCs w:val="24"/>
        </w:rPr>
        <w:t>regularidade</w:t>
      </w:r>
      <w:r w:rsidR="00071B90" w:rsidRPr="002C5272">
        <w:rPr>
          <w:rFonts w:ascii="Times New Roman" w:hAnsi="Times New Roman" w:cs="Times New Roman"/>
          <w:color w:val="000000" w:themeColor="text1"/>
          <w:spacing w:val="12"/>
          <w:sz w:val="24"/>
          <w:szCs w:val="24"/>
        </w:rPr>
        <w:t xml:space="preserve"> </w:t>
      </w:r>
      <w:r w:rsidR="00071B90" w:rsidRPr="002C5272">
        <w:rPr>
          <w:rFonts w:ascii="Times New Roman" w:hAnsi="Times New Roman" w:cs="Times New Roman"/>
          <w:color w:val="000000" w:themeColor="text1"/>
          <w:sz w:val="24"/>
          <w:szCs w:val="24"/>
        </w:rPr>
        <w:t>com</w:t>
      </w:r>
      <w:r w:rsidR="00071B90" w:rsidRPr="002C5272">
        <w:rPr>
          <w:rFonts w:ascii="Times New Roman" w:hAnsi="Times New Roman" w:cs="Times New Roman"/>
          <w:color w:val="000000" w:themeColor="text1"/>
          <w:spacing w:val="11"/>
          <w:sz w:val="24"/>
          <w:szCs w:val="24"/>
        </w:rPr>
        <w:t xml:space="preserve"> </w:t>
      </w:r>
      <w:r w:rsidR="00071B90" w:rsidRPr="002C5272">
        <w:rPr>
          <w:rFonts w:ascii="Times New Roman" w:hAnsi="Times New Roman" w:cs="Times New Roman"/>
          <w:color w:val="000000" w:themeColor="text1"/>
          <w:sz w:val="24"/>
          <w:szCs w:val="24"/>
        </w:rPr>
        <w:t>a</w:t>
      </w:r>
      <w:r w:rsidR="00071B90" w:rsidRPr="002C5272">
        <w:rPr>
          <w:rFonts w:ascii="Times New Roman" w:hAnsi="Times New Roman" w:cs="Times New Roman"/>
          <w:color w:val="000000" w:themeColor="text1"/>
          <w:spacing w:val="10"/>
          <w:sz w:val="24"/>
          <w:szCs w:val="24"/>
        </w:rPr>
        <w:t xml:space="preserve"> </w:t>
      </w:r>
      <w:r w:rsidR="00071B90" w:rsidRPr="002C5272">
        <w:rPr>
          <w:rFonts w:ascii="Times New Roman" w:hAnsi="Times New Roman" w:cs="Times New Roman"/>
          <w:color w:val="000000" w:themeColor="text1"/>
          <w:sz w:val="24"/>
          <w:szCs w:val="24"/>
        </w:rPr>
        <w:t>Justiça</w:t>
      </w:r>
      <w:r w:rsidR="00071B90" w:rsidRPr="002C5272">
        <w:rPr>
          <w:rFonts w:ascii="Times New Roman" w:hAnsi="Times New Roman" w:cs="Times New Roman"/>
          <w:color w:val="000000" w:themeColor="text1"/>
          <w:spacing w:val="11"/>
          <w:sz w:val="24"/>
          <w:szCs w:val="24"/>
        </w:rPr>
        <w:t xml:space="preserve"> </w:t>
      </w:r>
      <w:r w:rsidR="00071B90" w:rsidRPr="002C5272">
        <w:rPr>
          <w:rFonts w:ascii="Times New Roman" w:hAnsi="Times New Roman" w:cs="Times New Roman"/>
          <w:color w:val="000000" w:themeColor="text1"/>
          <w:sz w:val="24"/>
          <w:szCs w:val="24"/>
        </w:rPr>
        <w:t>do</w:t>
      </w:r>
      <w:r w:rsidR="00071B90" w:rsidRPr="002C5272">
        <w:rPr>
          <w:rFonts w:ascii="Times New Roman" w:hAnsi="Times New Roman" w:cs="Times New Roman"/>
          <w:color w:val="000000" w:themeColor="text1"/>
          <w:spacing w:val="11"/>
          <w:sz w:val="24"/>
          <w:szCs w:val="24"/>
        </w:rPr>
        <w:t xml:space="preserve"> </w:t>
      </w:r>
      <w:r w:rsidR="00071B90" w:rsidRPr="002C5272">
        <w:rPr>
          <w:rFonts w:ascii="Times New Roman" w:hAnsi="Times New Roman" w:cs="Times New Roman"/>
          <w:color w:val="000000" w:themeColor="text1"/>
          <w:sz w:val="24"/>
          <w:szCs w:val="24"/>
        </w:rPr>
        <w:t>Trabalho,</w:t>
      </w:r>
      <w:r w:rsidR="00071B90" w:rsidRPr="002C5272">
        <w:rPr>
          <w:rFonts w:ascii="Times New Roman" w:hAnsi="Times New Roman" w:cs="Times New Roman"/>
          <w:color w:val="000000" w:themeColor="text1"/>
          <w:spacing w:val="11"/>
          <w:sz w:val="24"/>
          <w:szCs w:val="24"/>
        </w:rPr>
        <w:t xml:space="preserve"> </w:t>
      </w:r>
      <w:r w:rsidR="00071B90" w:rsidRPr="002C5272">
        <w:rPr>
          <w:rFonts w:ascii="Times New Roman" w:hAnsi="Times New Roman" w:cs="Times New Roman"/>
          <w:color w:val="000000" w:themeColor="text1"/>
          <w:sz w:val="24"/>
          <w:szCs w:val="24"/>
        </w:rPr>
        <w:t>por</w:t>
      </w:r>
      <w:r w:rsidR="00071B90" w:rsidRPr="002C5272">
        <w:rPr>
          <w:rFonts w:ascii="Times New Roman" w:hAnsi="Times New Roman" w:cs="Times New Roman"/>
          <w:color w:val="000000" w:themeColor="text1"/>
          <w:spacing w:val="8"/>
          <w:sz w:val="24"/>
          <w:szCs w:val="24"/>
        </w:rPr>
        <w:t xml:space="preserve"> </w:t>
      </w:r>
      <w:r w:rsidR="00071B90" w:rsidRPr="002C5272">
        <w:rPr>
          <w:rFonts w:ascii="Times New Roman" w:hAnsi="Times New Roman" w:cs="Times New Roman"/>
          <w:color w:val="000000" w:themeColor="text1"/>
          <w:sz w:val="24"/>
          <w:szCs w:val="24"/>
        </w:rPr>
        <w:t>meio</w:t>
      </w:r>
      <w:r w:rsidR="00071B90" w:rsidRPr="002C5272">
        <w:rPr>
          <w:rFonts w:ascii="Times New Roman" w:hAnsi="Times New Roman" w:cs="Times New Roman"/>
          <w:color w:val="000000" w:themeColor="text1"/>
          <w:spacing w:val="12"/>
          <w:sz w:val="24"/>
          <w:szCs w:val="24"/>
        </w:rPr>
        <w:t xml:space="preserve"> </w:t>
      </w:r>
      <w:r w:rsidR="00071B90" w:rsidRPr="002C5272">
        <w:rPr>
          <w:rFonts w:ascii="Times New Roman" w:hAnsi="Times New Roman" w:cs="Times New Roman"/>
          <w:color w:val="000000" w:themeColor="text1"/>
          <w:sz w:val="24"/>
          <w:szCs w:val="24"/>
        </w:rPr>
        <w:t>de</w:t>
      </w:r>
      <w:r w:rsidR="00071B90" w:rsidRPr="002C5272">
        <w:rPr>
          <w:rFonts w:ascii="Times New Roman" w:hAnsi="Times New Roman" w:cs="Times New Roman"/>
          <w:color w:val="000000" w:themeColor="text1"/>
          <w:spacing w:val="8"/>
          <w:sz w:val="24"/>
          <w:szCs w:val="24"/>
        </w:rPr>
        <w:t xml:space="preserve"> </w:t>
      </w:r>
      <w:r w:rsidR="00071B90" w:rsidRPr="002C5272">
        <w:rPr>
          <w:rFonts w:ascii="Times New Roman" w:hAnsi="Times New Roman" w:cs="Times New Roman"/>
          <w:color w:val="000000" w:themeColor="text1"/>
          <w:sz w:val="24"/>
          <w:szCs w:val="24"/>
        </w:rPr>
        <w:t>certidão</w:t>
      </w:r>
      <w:r w:rsidR="00071B90" w:rsidRPr="002C5272">
        <w:rPr>
          <w:rFonts w:ascii="Times New Roman" w:hAnsi="Times New Roman" w:cs="Times New Roman"/>
          <w:color w:val="000000" w:themeColor="text1"/>
          <w:spacing w:val="9"/>
          <w:sz w:val="24"/>
          <w:szCs w:val="24"/>
        </w:rPr>
        <w:t xml:space="preserve"> </w:t>
      </w:r>
      <w:r w:rsidR="00071B90" w:rsidRPr="002C5272">
        <w:rPr>
          <w:rFonts w:ascii="Times New Roman" w:hAnsi="Times New Roman" w:cs="Times New Roman"/>
          <w:color w:val="000000" w:themeColor="text1"/>
          <w:sz w:val="24"/>
          <w:szCs w:val="24"/>
        </w:rPr>
        <w:t>emitida</w:t>
      </w:r>
      <w:r w:rsidR="00071B90" w:rsidRPr="002C5272">
        <w:rPr>
          <w:rFonts w:ascii="Times New Roman" w:hAnsi="Times New Roman" w:cs="Times New Roman"/>
          <w:color w:val="000000" w:themeColor="text1"/>
          <w:spacing w:val="11"/>
          <w:sz w:val="24"/>
          <w:szCs w:val="24"/>
        </w:rPr>
        <w:t xml:space="preserve"> </w:t>
      </w:r>
      <w:r w:rsidR="00071B90" w:rsidRPr="002C5272">
        <w:rPr>
          <w:rFonts w:ascii="Times New Roman" w:hAnsi="Times New Roman" w:cs="Times New Roman"/>
          <w:color w:val="000000" w:themeColor="text1"/>
          <w:sz w:val="24"/>
          <w:szCs w:val="24"/>
        </w:rPr>
        <w:t xml:space="preserve">pelo </w:t>
      </w:r>
      <w:r w:rsidR="00071B90" w:rsidRPr="002C5272">
        <w:rPr>
          <w:rFonts w:ascii="Times New Roman" w:hAnsi="Times New Roman" w:cs="Times New Roman"/>
          <w:i/>
          <w:color w:val="000000" w:themeColor="text1"/>
          <w:sz w:val="24"/>
          <w:szCs w:val="24"/>
        </w:rPr>
        <w:t>site</w:t>
      </w:r>
      <w:r w:rsidR="00071B90" w:rsidRPr="002C5272">
        <w:rPr>
          <w:rFonts w:ascii="Times New Roman" w:hAnsi="Times New Roman" w:cs="Times New Roman"/>
          <w:i/>
          <w:color w:val="000000" w:themeColor="text1"/>
          <w:spacing w:val="-5"/>
          <w:sz w:val="24"/>
          <w:szCs w:val="24"/>
        </w:rPr>
        <w:t xml:space="preserve"> </w:t>
      </w:r>
      <w:hyperlink r:id="rId11">
        <w:r w:rsidR="00071B90" w:rsidRPr="002C5272">
          <w:rPr>
            <w:rFonts w:ascii="Times New Roman" w:hAnsi="Times New Roman" w:cs="Times New Roman"/>
            <w:color w:val="000000" w:themeColor="text1"/>
            <w:sz w:val="24"/>
            <w:szCs w:val="24"/>
          </w:rPr>
          <w:t>www.tst.gov.br</w:t>
        </w:r>
      </w:hyperlink>
      <w:r w:rsidR="00071B90" w:rsidRPr="002C5272">
        <w:rPr>
          <w:rFonts w:ascii="Times New Roman" w:hAnsi="Times New Roman" w:cs="Times New Roman"/>
          <w:color w:val="000000" w:themeColor="text1"/>
          <w:sz w:val="24"/>
          <w:szCs w:val="24"/>
        </w:rPr>
        <w:t>, de acordo com o inciso V do art. 68 da lei nº 14.133/2021;</w:t>
      </w:r>
    </w:p>
    <w:p w14:paraId="2C7BF5AF" w14:textId="6C596B1A" w:rsidR="000E216C" w:rsidRPr="002C5272" w:rsidRDefault="00E4219E" w:rsidP="007C5F30">
      <w:pPr>
        <w:tabs>
          <w:tab w:val="left" w:pos="0"/>
        </w:tabs>
        <w:spacing w:line="360" w:lineRule="auto"/>
        <w:ind w:right="165"/>
        <w:jc w:val="both"/>
        <w:rPr>
          <w:rFonts w:ascii="Times New Roman" w:hAnsi="Times New Roman" w:cs="Times New Roman"/>
          <w:color w:val="000000" w:themeColor="text1"/>
          <w:sz w:val="24"/>
          <w:szCs w:val="24"/>
        </w:rPr>
      </w:pPr>
      <w:r w:rsidRPr="00C3717F">
        <w:rPr>
          <w:rFonts w:ascii="Times New Roman" w:hAnsi="Times New Roman" w:cs="Times New Roman"/>
          <w:b/>
          <w:color w:val="000000" w:themeColor="text1"/>
          <w:sz w:val="24"/>
          <w:szCs w:val="24"/>
          <w:lang w:eastAsia="pt-BR"/>
          <w14:ligatures w14:val="standardContextual"/>
        </w:rPr>
        <w:t>1</w:t>
      </w:r>
      <w:r w:rsidR="00CD2D04" w:rsidRPr="00C3717F">
        <w:rPr>
          <w:rFonts w:ascii="Times New Roman" w:hAnsi="Times New Roman" w:cs="Times New Roman"/>
          <w:b/>
          <w:color w:val="000000" w:themeColor="text1"/>
          <w:sz w:val="24"/>
          <w:szCs w:val="24"/>
          <w:lang w:eastAsia="pt-BR"/>
          <w14:ligatures w14:val="standardContextual"/>
        </w:rPr>
        <w:t>1</w:t>
      </w:r>
      <w:r w:rsidRPr="00C3717F">
        <w:rPr>
          <w:rFonts w:ascii="Times New Roman" w:hAnsi="Times New Roman" w:cs="Times New Roman"/>
          <w:b/>
          <w:color w:val="000000" w:themeColor="text1"/>
          <w:sz w:val="24"/>
          <w:szCs w:val="24"/>
          <w:lang w:eastAsia="pt-BR"/>
          <w14:ligatures w14:val="standardContextual"/>
        </w:rPr>
        <w:t>.4.</w:t>
      </w:r>
      <w:r w:rsidR="005B3EB5" w:rsidRPr="00C3717F">
        <w:rPr>
          <w:rFonts w:ascii="Times New Roman" w:hAnsi="Times New Roman" w:cs="Times New Roman"/>
          <w:b/>
          <w:color w:val="000000" w:themeColor="text1"/>
          <w:sz w:val="24"/>
          <w:szCs w:val="24"/>
          <w:lang w:eastAsia="pt-BR"/>
          <w14:ligatures w14:val="standardContextual"/>
        </w:rPr>
        <w:t>4</w:t>
      </w:r>
      <w:r w:rsidRPr="00C3717F">
        <w:rPr>
          <w:rFonts w:ascii="Times New Roman" w:hAnsi="Times New Roman" w:cs="Times New Roman"/>
          <w:b/>
          <w:color w:val="000000" w:themeColor="text1"/>
          <w:sz w:val="24"/>
          <w:szCs w:val="24"/>
          <w:lang w:eastAsia="pt-BR"/>
          <w14:ligatures w14:val="standardContextual"/>
        </w:rPr>
        <w:t>.</w:t>
      </w:r>
      <w:r w:rsidRPr="002C5272">
        <w:rPr>
          <w:rFonts w:ascii="Times New Roman" w:hAnsi="Times New Roman" w:cs="Times New Roman"/>
          <w:bCs/>
          <w:color w:val="000000" w:themeColor="text1"/>
          <w:sz w:val="24"/>
          <w:szCs w:val="24"/>
          <w:lang w:eastAsia="pt-BR"/>
          <w14:ligatures w14:val="standardContextual"/>
        </w:rPr>
        <w:t xml:space="preserve"> </w:t>
      </w:r>
      <w:r w:rsidR="000E216C" w:rsidRPr="002C5272">
        <w:rPr>
          <w:rFonts w:ascii="Times New Roman" w:hAnsi="Times New Roman" w:cs="Times New Roman"/>
          <w:color w:val="000000" w:themeColor="text1"/>
          <w:sz w:val="24"/>
          <w:szCs w:val="24"/>
        </w:rPr>
        <w:t>Comprovante</w:t>
      </w:r>
      <w:r w:rsidR="000E216C" w:rsidRPr="002C5272">
        <w:rPr>
          <w:rFonts w:ascii="Times New Roman" w:hAnsi="Times New Roman" w:cs="Times New Roman"/>
          <w:color w:val="000000" w:themeColor="text1"/>
          <w:spacing w:val="43"/>
          <w:sz w:val="24"/>
          <w:szCs w:val="24"/>
        </w:rPr>
        <w:t xml:space="preserve"> </w:t>
      </w:r>
      <w:r w:rsidR="000E216C" w:rsidRPr="002C5272">
        <w:rPr>
          <w:rFonts w:ascii="Times New Roman" w:hAnsi="Times New Roman" w:cs="Times New Roman"/>
          <w:color w:val="000000" w:themeColor="text1"/>
          <w:sz w:val="24"/>
          <w:szCs w:val="24"/>
        </w:rPr>
        <w:t>de</w:t>
      </w:r>
      <w:r w:rsidR="000E216C" w:rsidRPr="002C5272">
        <w:rPr>
          <w:rFonts w:ascii="Times New Roman" w:hAnsi="Times New Roman" w:cs="Times New Roman"/>
          <w:color w:val="000000" w:themeColor="text1"/>
          <w:spacing w:val="42"/>
          <w:sz w:val="24"/>
          <w:szCs w:val="24"/>
        </w:rPr>
        <w:t xml:space="preserve"> </w:t>
      </w:r>
      <w:r w:rsidR="000E216C" w:rsidRPr="002C5272">
        <w:rPr>
          <w:rFonts w:ascii="Times New Roman" w:hAnsi="Times New Roman" w:cs="Times New Roman"/>
          <w:color w:val="000000" w:themeColor="text1"/>
          <w:sz w:val="24"/>
          <w:szCs w:val="24"/>
        </w:rPr>
        <w:t>regularidade</w:t>
      </w:r>
      <w:r w:rsidR="000E216C" w:rsidRPr="002C5272">
        <w:rPr>
          <w:rFonts w:ascii="Times New Roman" w:hAnsi="Times New Roman" w:cs="Times New Roman"/>
          <w:color w:val="000000" w:themeColor="text1"/>
          <w:spacing w:val="42"/>
          <w:sz w:val="24"/>
          <w:szCs w:val="24"/>
        </w:rPr>
        <w:t xml:space="preserve"> </w:t>
      </w:r>
      <w:r w:rsidR="000E216C" w:rsidRPr="002C5272">
        <w:rPr>
          <w:rFonts w:ascii="Times New Roman" w:hAnsi="Times New Roman" w:cs="Times New Roman"/>
          <w:color w:val="000000" w:themeColor="text1"/>
          <w:sz w:val="24"/>
          <w:szCs w:val="24"/>
        </w:rPr>
        <w:t>fiscal</w:t>
      </w:r>
      <w:r w:rsidR="000E216C" w:rsidRPr="002C5272">
        <w:rPr>
          <w:rFonts w:ascii="Times New Roman" w:hAnsi="Times New Roman" w:cs="Times New Roman"/>
          <w:color w:val="000000" w:themeColor="text1"/>
          <w:spacing w:val="41"/>
          <w:sz w:val="24"/>
          <w:szCs w:val="24"/>
        </w:rPr>
        <w:t xml:space="preserve"> </w:t>
      </w:r>
      <w:r w:rsidR="000E216C" w:rsidRPr="002C5272">
        <w:rPr>
          <w:rFonts w:ascii="Times New Roman" w:hAnsi="Times New Roman" w:cs="Times New Roman"/>
          <w:color w:val="000000" w:themeColor="text1"/>
          <w:sz w:val="24"/>
          <w:szCs w:val="24"/>
        </w:rPr>
        <w:t>com</w:t>
      </w:r>
      <w:r w:rsidR="000E216C" w:rsidRPr="002C5272">
        <w:rPr>
          <w:rFonts w:ascii="Times New Roman" w:hAnsi="Times New Roman" w:cs="Times New Roman"/>
          <w:color w:val="000000" w:themeColor="text1"/>
          <w:spacing w:val="43"/>
          <w:sz w:val="24"/>
          <w:szCs w:val="24"/>
        </w:rPr>
        <w:t xml:space="preserve"> </w:t>
      </w:r>
      <w:r w:rsidR="000E216C" w:rsidRPr="002C5272">
        <w:rPr>
          <w:rFonts w:ascii="Times New Roman" w:hAnsi="Times New Roman" w:cs="Times New Roman"/>
          <w:color w:val="000000" w:themeColor="text1"/>
          <w:sz w:val="24"/>
          <w:szCs w:val="24"/>
        </w:rPr>
        <w:t>as</w:t>
      </w:r>
      <w:r w:rsidR="000E216C" w:rsidRPr="002C5272">
        <w:rPr>
          <w:rFonts w:ascii="Times New Roman" w:hAnsi="Times New Roman" w:cs="Times New Roman"/>
          <w:color w:val="000000" w:themeColor="text1"/>
          <w:spacing w:val="42"/>
          <w:sz w:val="24"/>
          <w:szCs w:val="24"/>
        </w:rPr>
        <w:t xml:space="preserve"> </w:t>
      </w:r>
      <w:r w:rsidR="000E216C" w:rsidRPr="002C5272">
        <w:rPr>
          <w:rFonts w:ascii="Times New Roman" w:hAnsi="Times New Roman" w:cs="Times New Roman"/>
          <w:color w:val="000000" w:themeColor="text1"/>
          <w:sz w:val="24"/>
          <w:szCs w:val="24"/>
        </w:rPr>
        <w:t>Fazendas</w:t>
      </w:r>
      <w:r w:rsidR="000E216C" w:rsidRPr="002C5272">
        <w:rPr>
          <w:rFonts w:ascii="Times New Roman" w:hAnsi="Times New Roman" w:cs="Times New Roman"/>
          <w:color w:val="000000" w:themeColor="text1"/>
          <w:spacing w:val="42"/>
          <w:sz w:val="24"/>
          <w:szCs w:val="24"/>
        </w:rPr>
        <w:t xml:space="preserve"> </w:t>
      </w:r>
      <w:r w:rsidR="000E216C" w:rsidRPr="002C5272">
        <w:rPr>
          <w:rFonts w:ascii="Times New Roman" w:hAnsi="Times New Roman" w:cs="Times New Roman"/>
          <w:color w:val="000000" w:themeColor="text1"/>
          <w:sz w:val="24"/>
          <w:szCs w:val="24"/>
        </w:rPr>
        <w:t>Nacional,</w:t>
      </w:r>
      <w:r w:rsidR="000E216C" w:rsidRPr="002C5272">
        <w:rPr>
          <w:rFonts w:ascii="Times New Roman" w:hAnsi="Times New Roman" w:cs="Times New Roman"/>
          <w:color w:val="000000" w:themeColor="text1"/>
          <w:spacing w:val="42"/>
          <w:sz w:val="24"/>
          <w:szCs w:val="24"/>
        </w:rPr>
        <w:t xml:space="preserve"> </w:t>
      </w:r>
      <w:r w:rsidR="000E216C" w:rsidRPr="002C5272">
        <w:rPr>
          <w:rFonts w:ascii="Times New Roman" w:hAnsi="Times New Roman" w:cs="Times New Roman"/>
          <w:color w:val="000000" w:themeColor="text1"/>
          <w:sz w:val="24"/>
          <w:szCs w:val="24"/>
        </w:rPr>
        <w:t>Estadual</w:t>
      </w:r>
      <w:r w:rsidR="000E216C" w:rsidRPr="002C5272">
        <w:rPr>
          <w:rFonts w:ascii="Times New Roman" w:hAnsi="Times New Roman" w:cs="Times New Roman"/>
          <w:color w:val="000000" w:themeColor="text1"/>
          <w:spacing w:val="41"/>
          <w:sz w:val="24"/>
          <w:szCs w:val="24"/>
        </w:rPr>
        <w:t xml:space="preserve"> </w:t>
      </w:r>
      <w:r w:rsidR="000E216C" w:rsidRPr="002C5272">
        <w:rPr>
          <w:rFonts w:ascii="Times New Roman" w:hAnsi="Times New Roman" w:cs="Times New Roman"/>
          <w:color w:val="000000" w:themeColor="text1"/>
          <w:sz w:val="24"/>
          <w:szCs w:val="24"/>
        </w:rPr>
        <w:t>e</w:t>
      </w:r>
      <w:r w:rsidR="000E216C" w:rsidRPr="002C5272">
        <w:rPr>
          <w:rFonts w:ascii="Times New Roman" w:hAnsi="Times New Roman" w:cs="Times New Roman"/>
          <w:color w:val="000000" w:themeColor="text1"/>
          <w:spacing w:val="43"/>
          <w:sz w:val="24"/>
          <w:szCs w:val="24"/>
        </w:rPr>
        <w:t xml:space="preserve"> </w:t>
      </w:r>
      <w:r w:rsidR="000E216C" w:rsidRPr="002C5272">
        <w:rPr>
          <w:rFonts w:ascii="Times New Roman" w:hAnsi="Times New Roman" w:cs="Times New Roman"/>
          <w:color w:val="000000" w:themeColor="text1"/>
          <w:sz w:val="24"/>
          <w:szCs w:val="24"/>
        </w:rPr>
        <w:t>Municipal</w:t>
      </w:r>
      <w:r w:rsidR="000E216C" w:rsidRPr="002C5272">
        <w:rPr>
          <w:rFonts w:ascii="Times New Roman" w:hAnsi="Times New Roman" w:cs="Times New Roman"/>
          <w:color w:val="000000" w:themeColor="text1"/>
          <w:spacing w:val="41"/>
          <w:sz w:val="24"/>
          <w:szCs w:val="24"/>
        </w:rPr>
        <w:t xml:space="preserve"> </w:t>
      </w:r>
      <w:r w:rsidR="000E216C" w:rsidRPr="002C5272">
        <w:rPr>
          <w:rFonts w:ascii="Times New Roman" w:hAnsi="Times New Roman" w:cs="Times New Roman"/>
          <w:color w:val="000000" w:themeColor="text1"/>
          <w:sz w:val="24"/>
          <w:szCs w:val="24"/>
        </w:rPr>
        <w:t xml:space="preserve">(ou </w:t>
      </w:r>
      <w:r w:rsidR="000E216C" w:rsidRPr="002C5272">
        <w:rPr>
          <w:rFonts w:ascii="Times New Roman" w:hAnsi="Times New Roman" w:cs="Times New Roman"/>
          <w:color w:val="000000" w:themeColor="text1"/>
          <w:spacing w:val="-47"/>
          <w:sz w:val="24"/>
          <w:szCs w:val="24"/>
        </w:rPr>
        <w:t xml:space="preserve"> </w:t>
      </w:r>
      <w:r w:rsidR="000E216C" w:rsidRPr="002C5272">
        <w:rPr>
          <w:rFonts w:ascii="Times New Roman" w:hAnsi="Times New Roman" w:cs="Times New Roman"/>
          <w:color w:val="000000" w:themeColor="text1"/>
          <w:sz w:val="24"/>
          <w:szCs w:val="24"/>
        </w:rPr>
        <w:t>Distrital)</w:t>
      </w:r>
      <w:r w:rsidR="000E216C" w:rsidRPr="002C5272">
        <w:rPr>
          <w:rFonts w:ascii="Times New Roman" w:hAnsi="Times New Roman" w:cs="Times New Roman"/>
          <w:color w:val="000000" w:themeColor="text1"/>
          <w:spacing w:val="-1"/>
          <w:sz w:val="24"/>
          <w:szCs w:val="24"/>
        </w:rPr>
        <w:t xml:space="preserve"> </w:t>
      </w:r>
      <w:r w:rsidR="000E216C" w:rsidRPr="002C5272">
        <w:rPr>
          <w:rFonts w:ascii="Times New Roman" w:hAnsi="Times New Roman" w:cs="Times New Roman"/>
          <w:color w:val="000000" w:themeColor="text1"/>
          <w:sz w:val="24"/>
          <w:szCs w:val="24"/>
        </w:rPr>
        <w:t>da sede do</w:t>
      </w:r>
      <w:r w:rsidR="000E216C" w:rsidRPr="002C5272">
        <w:rPr>
          <w:rFonts w:ascii="Times New Roman" w:hAnsi="Times New Roman" w:cs="Times New Roman"/>
          <w:color w:val="000000" w:themeColor="text1"/>
          <w:spacing w:val="1"/>
          <w:sz w:val="24"/>
          <w:szCs w:val="24"/>
        </w:rPr>
        <w:t xml:space="preserve"> </w:t>
      </w:r>
      <w:r w:rsidR="000E216C" w:rsidRPr="002C5272">
        <w:rPr>
          <w:rFonts w:ascii="Times New Roman" w:hAnsi="Times New Roman" w:cs="Times New Roman"/>
          <w:color w:val="000000" w:themeColor="text1"/>
          <w:sz w:val="24"/>
          <w:szCs w:val="24"/>
        </w:rPr>
        <w:t>licitante</w:t>
      </w:r>
      <w:r w:rsidR="001917BB" w:rsidRPr="002C5272">
        <w:rPr>
          <w:rFonts w:ascii="Times New Roman" w:hAnsi="Times New Roman" w:cs="Times New Roman"/>
          <w:color w:val="000000" w:themeColor="text1"/>
          <w:sz w:val="24"/>
          <w:szCs w:val="24"/>
        </w:rPr>
        <w:t xml:space="preserve">, </w:t>
      </w:r>
      <w:r w:rsidR="000E216C" w:rsidRPr="002C5272">
        <w:rPr>
          <w:rFonts w:ascii="Times New Roman" w:hAnsi="Times New Roman" w:cs="Times New Roman"/>
          <w:color w:val="000000" w:themeColor="text1"/>
          <w:sz w:val="24"/>
          <w:szCs w:val="24"/>
        </w:rPr>
        <w:t>de acordo com o inciso III do art. 68 da lei nº 14.133/ 2021;</w:t>
      </w:r>
    </w:p>
    <w:p w14:paraId="0A763FDE" w14:textId="5D5E2758" w:rsidR="00E4219E" w:rsidRDefault="00E4219E" w:rsidP="007C5F30">
      <w:pPr>
        <w:widowControl/>
        <w:tabs>
          <w:tab w:val="left" w:pos="0"/>
        </w:tabs>
        <w:autoSpaceDE/>
        <w:autoSpaceDN/>
        <w:spacing w:line="360" w:lineRule="auto"/>
        <w:ind w:right="165"/>
        <w:jc w:val="both"/>
        <w:rPr>
          <w:rFonts w:ascii="Times New Roman" w:hAnsi="Times New Roman" w:cs="Times New Roman"/>
          <w:bCs/>
          <w:color w:val="000000" w:themeColor="text1"/>
          <w:sz w:val="24"/>
          <w:szCs w:val="24"/>
          <w:lang w:eastAsia="pt-BR"/>
          <w14:ligatures w14:val="standardContextual"/>
        </w:rPr>
      </w:pPr>
      <w:r w:rsidRPr="00DA5EF7">
        <w:rPr>
          <w:rFonts w:ascii="Times New Roman" w:hAnsi="Times New Roman" w:cs="Times New Roman"/>
          <w:b/>
          <w:color w:val="000000" w:themeColor="text1"/>
          <w:sz w:val="24"/>
          <w:szCs w:val="24"/>
          <w:lang w:eastAsia="pt-BR"/>
          <w14:ligatures w14:val="standardContextual"/>
        </w:rPr>
        <w:t>1</w:t>
      </w:r>
      <w:r w:rsidR="00CD2D04" w:rsidRPr="00DA5EF7">
        <w:rPr>
          <w:rFonts w:ascii="Times New Roman" w:hAnsi="Times New Roman" w:cs="Times New Roman"/>
          <w:b/>
          <w:color w:val="000000" w:themeColor="text1"/>
          <w:sz w:val="24"/>
          <w:szCs w:val="24"/>
          <w:lang w:eastAsia="pt-BR"/>
          <w14:ligatures w14:val="standardContextual"/>
        </w:rPr>
        <w:t>1</w:t>
      </w:r>
      <w:r w:rsidRPr="00DA5EF7">
        <w:rPr>
          <w:rFonts w:ascii="Times New Roman" w:hAnsi="Times New Roman" w:cs="Times New Roman"/>
          <w:b/>
          <w:color w:val="000000" w:themeColor="text1"/>
          <w:sz w:val="24"/>
          <w:szCs w:val="24"/>
          <w:lang w:eastAsia="pt-BR"/>
          <w14:ligatures w14:val="standardContextual"/>
        </w:rPr>
        <w:t>.4.</w:t>
      </w:r>
      <w:r w:rsidR="005B3EB5" w:rsidRPr="00DA5EF7">
        <w:rPr>
          <w:rFonts w:ascii="Times New Roman" w:hAnsi="Times New Roman" w:cs="Times New Roman"/>
          <w:b/>
          <w:color w:val="000000" w:themeColor="text1"/>
          <w:sz w:val="24"/>
          <w:szCs w:val="24"/>
          <w:lang w:eastAsia="pt-BR"/>
          <w14:ligatures w14:val="standardContextual"/>
        </w:rPr>
        <w:t>5</w:t>
      </w:r>
      <w:r w:rsidRPr="00DA5EF7">
        <w:rPr>
          <w:rFonts w:ascii="Times New Roman" w:hAnsi="Times New Roman" w:cs="Times New Roman"/>
          <w:b/>
          <w:color w:val="000000" w:themeColor="text1"/>
          <w:sz w:val="24"/>
          <w:szCs w:val="24"/>
          <w:lang w:eastAsia="pt-BR"/>
          <w14:ligatures w14:val="standardContextual"/>
        </w:rPr>
        <w:t>.</w:t>
      </w:r>
      <w:r w:rsidRPr="002C5272">
        <w:rPr>
          <w:rFonts w:ascii="Times New Roman" w:hAnsi="Times New Roman" w:cs="Times New Roman"/>
          <w:bCs/>
          <w:color w:val="000000" w:themeColor="text1"/>
          <w:sz w:val="24"/>
          <w:szCs w:val="24"/>
          <w:lang w:eastAsia="pt-BR"/>
          <w14:ligatures w14:val="standardContextual"/>
        </w:rPr>
        <w:t xml:space="preserve"> Caso o fornecedor seja considerado isento dos tributos Municipal/Estadual/Distrital ou relacionados ao objeto contratual, deverá comprovar tal condição mediante a apresentação de declaração da Fazenda respectiva do seu domicílio ou sede, ou outra equivalente, na forma da lei.</w:t>
      </w:r>
    </w:p>
    <w:p w14:paraId="576A7972" w14:textId="77777777" w:rsidR="00A64357" w:rsidRDefault="00A64357" w:rsidP="007C5F30">
      <w:pPr>
        <w:widowControl/>
        <w:tabs>
          <w:tab w:val="left" w:pos="0"/>
        </w:tabs>
        <w:autoSpaceDE/>
        <w:autoSpaceDN/>
        <w:spacing w:line="360" w:lineRule="auto"/>
        <w:ind w:right="165"/>
        <w:jc w:val="both"/>
        <w:rPr>
          <w:rFonts w:ascii="Times New Roman" w:hAnsi="Times New Roman" w:cs="Times New Roman"/>
          <w:bCs/>
          <w:color w:val="000000" w:themeColor="text1"/>
          <w:sz w:val="24"/>
          <w:szCs w:val="24"/>
          <w:lang w:eastAsia="pt-BR"/>
          <w14:ligatures w14:val="standardContextual"/>
        </w:rPr>
      </w:pPr>
    </w:p>
    <w:p w14:paraId="22D78F68" w14:textId="76BE1DA6" w:rsidR="00A64357" w:rsidRDefault="00C604B4" w:rsidP="00A64357">
      <w:pPr>
        <w:widowControl/>
        <w:autoSpaceDE/>
        <w:autoSpaceDN/>
        <w:spacing w:line="360" w:lineRule="auto"/>
        <w:ind w:right="165"/>
        <w:jc w:val="both"/>
        <w:rPr>
          <w:rFonts w:ascii="Times New Roman" w:hAnsi="Times New Roman" w:cs="Times New Roman"/>
          <w:b/>
          <w:iCs/>
          <w:color w:val="000000" w:themeColor="text1"/>
          <w:sz w:val="24"/>
          <w:szCs w:val="24"/>
          <w:u w:val="single"/>
          <w:lang w:eastAsia="pt-BR"/>
          <w14:ligatures w14:val="standardContextual"/>
        </w:rPr>
      </w:pPr>
      <w:r w:rsidRPr="00C604B4">
        <w:rPr>
          <w:rFonts w:ascii="Times New Roman" w:hAnsi="Times New Roman" w:cs="Times New Roman"/>
          <w:b/>
          <w:iCs/>
          <w:color w:val="000000" w:themeColor="text1"/>
          <w:sz w:val="24"/>
          <w:szCs w:val="24"/>
          <w:u w:val="single"/>
          <w:lang w:eastAsia="pt-BR"/>
          <w14:ligatures w14:val="standardContextual"/>
        </w:rPr>
        <w:t>11.</w:t>
      </w:r>
      <w:r w:rsidR="00C939A2">
        <w:rPr>
          <w:rFonts w:ascii="Times New Roman" w:hAnsi="Times New Roman" w:cs="Times New Roman"/>
          <w:b/>
          <w:iCs/>
          <w:color w:val="000000" w:themeColor="text1"/>
          <w:sz w:val="24"/>
          <w:szCs w:val="24"/>
          <w:u w:val="single"/>
          <w:lang w:eastAsia="pt-BR"/>
          <w14:ligatures w14:val="standardContextual"/>
        </w:rPr>
        <w:t>5</w:t>
      </w:r>
      <w:r w:rsidRPr="00C604B4">
        <w:rPr>
          <w:rFonts w:ascii="Times New Roman" w:hAnsi="Times New Roman" w:cs="Times New Roman"/>
          <w:b/>
          <w:iCs/>
          <w:color w:val="000000" w:themeColor="text1"/>
          <w:sz w:val="24"/>
          <w:szCs w:val="24"/>
          <w:u w:val="single"/>
          <w:lang w:eastAsia="pt-BR"/>
          <w14:ligatures w14:val="standardContextual"/>
        </w:rPr>
        <w:t>.  QUALIFICAÇÃO ECONÔMICO-FINANCEIRA</w:t>
      </w:r>
    </w:p>
    <w:p w14:paraId="7257D4AB" w14:textId="77777777" w:rsidR="00C939A2" w:rsidRPr="00C604B4" w:rsidRDefault="00C939A2" w:rsidP="00A64357">
      <w:pPr>
        <w:widowControl/>
        <w:autoSpaceDE/>
        <w:autoSpaceDN/>
        <w:spacing w:line="360" w:lineRule="auto"/>
        <w:ind w:right="165"/>
        <w:jc w:val="both"/>
        <w:rPr>
          <w:rFonts w:ascii="Times New Roman" w:hAnsi="Times New Roman" w:cs="Times New Roman"/>
          <w:b/>
          <w:iCs/>
          <w:color w:val="000000" w:themeColor="text1"/>
          <w:sz w:val="24"/>
          <w:szCs w:val="24"/>
          <w:u w:val="single"/>
          <w:lang w:eastAsia="pt-BR"/>
          <w14:ligatures w14:val="standardContextual"/>
        </w:rPr>
      </w:pPr>
    </w:p>
    <w:p w14:paraId="17BD4553" w14:textId="127A7261" w:rsidR="00B732CD" w:rsidRDefault="00C939A2" w:rsidP="00A64357">
      <w:pPr>
        <w:widowControl/>
        <w:autoSpaceDE/>
        <w:autoSpaceDN/>
        <w:spacing w:line="360" w:lineRule="auto"/>
        <w:ind w:right="165"/>
        <w:jc w:val="both"/>
        <w:rPr>
          <w:rFonts w:ascii="Times New Roman" w:hAnsi="Times New Roman" w:cs="Times New Roman"/>
          <w:bCs/>
          <w:iCs/>
          <w:color w:val="000000" w:themeColor="text1"/>
          <w:sz w:val="24"/>
          <w:szCs w:val="24"/>
          <w:lang w:eastAsia="pt-BR"/>
          <w14:ligatures w14:val="standardContextual"/>
        </w:rPr>
      </w:pPr>
      <w:r w:rsidRPr="00C604B4">
        <w:rPr>
          <w:rFonts w:ascii="Times New Roman" w:hAnsi="Times New Roman" w:cs="Times New Roman"/>
          <w:b/>
          <w:iCs/>
          <w:color w:val="000000" w:themeColor="text1"/>
          <w:sz w:val="24"/>
          <w:szCs w:val="24"/>
          <w:lang w:eastAsia="pt-BR"/>
          <w14:ligatures w14:val="standardContextual"/>
        </w:rPr>
        <w:t>11.</w:t>
      </w:r>
      <w:r>
        <w:rPr>
          <w:rFonts w:ascii="Times New Roman" w:hAnsi="Times New Roman" w:cs="Times New Roman"/>
          <w:b/>
          <w:iCs/>
          <w:color w:val="000000" w:themeColor="text1"/>
          <w:sz w:val="24"/>
          <w:szCs w:val="24"/>
          <w:lang w:eastAsia="pt-BR"/>
          <w14:ligatures w14:val="standardContextual"/>
        </w:rPr>
        <w:t>5.1</w:t>
      </w:r>
      <w:r w:rsidRPr="00A64357">
        <w:rPr>
          <w:rFonts w:ascii="Times New Roman" w:hAnsi="Times New Roman" w:cs="Times New Roman"/>
          <w:bCs/>
          <w:iCs/>
          <w:color w:val="000000" w:themeColor="text1"/>
          <w:sz w:val="24"/>
          <w:szCs w:val="24"/>
          <w:lang w:eastAsia="pt-BR"/>
          <w14:ligatures w14:val="standardContextual"/>
        </w:rPr>
        <w:t xml:space="preserve"> Certidão</w:t>
      </w:r>
      <w:r w:rsidR="00A64357" w:rsidRPr="00A64357">
        <w:rPr>
          <w:rFonts w:ascii="Times New Roman" w:hAnsi="Times New Roman" w:cs="Times New Roman"/>
          <w:bCs/>
          <w:iCs/>
          <w:color w:val="000000" w:themeColor="text1"/>
          <w:sz w:val="24"/>
          <w:szCs w:val="24"/>
          <w:lang w:eastAsia="pt-BR"/>
          <w14:ligatures w14:val="standardContextual"/>
        </w:rPr>
        <w:t xml:space="preserve"> negativa de falência expedida pelo distribuidor da sede do fornecedor - Lei nº 14.133, de 2021, art. 69, caput, inciso II);</w:t>
      </w:r>
    </w:p>
    <w:p w14:paraId="45061170" w14:textId="77777777" w:rsidR="00CA752C" w:rsidRPr="005F2C2D" w:rsidRDefault="00CA752C" w:rsidP="00EA1AFA">
      <w:pPr>
        <w:widowControl/>
        <w:autoSpaceDE/>
        <w:autoSpaceDN/>
        <w:spacing w:line="360" w:lineRule="auto"/>
        <w:ind w:right="165"/>
        <w:jc w:val="both"/>
        <w:rPr>
          <w:rFonts w:ascii="Times New Roman" w:hAnsi="Times New Roman" w:cs="Times New Roman"/>
          <w:bCs/>
          <w:iCs/>
          <w:color w:val="000000" w:themeColor="text1"/>
          <w:sz w:val="24"/>
          <w:szCs w:val="24"/>
          <w:u w:val="single"/>
          <w:lang w:eastAsia="pt-BR"/>
          <w14:ligatures w14:val="standardContextual"/>
        </w:rPr>
      </w:pPr>
    </w:p>
    <w:p w14:paraId="390FDF62" w14:textId="0EE44728" w:rsidR="00CA752C" w:rsidRPr="005F2C2D" w:rsidRDefault="00CA752C" w:rsidP="00EA1AFA">
      <w:pPr>
        <w:widowControl/>
        <w:autoSpaceDE/>
        <w:autoSpaceDN/>
        <w:spacing w:line="360" w:lineRule="auto"/>
        <w:ind w:right="165"/>
        <w:jc w:val="both"/>
        <w:rPr>
          <w:rFonts w:ascii="Times New Roman" w:hAnsi="Times New Roman" w:cs="Times New Roman"/>
          <w:b/>
          <w:iCs/>
          <w:color w:val="000000" w:themeColor="text1"/>
          <w:sz w:val="24"/>
          <w:szCs w:val="24"/>
          <w:u w:val="single"/>
          <w:lang w:eastAsia="pt-BR"/>
          <w14:ligatures w14:val="standardContextual"/>
        </w:rPr>
      </w:pPr>
      <w:r w:rsidRPr="005F2C2D">
        <w:rPr>
          <w:rFonts w:ascii="Times New Roman" w:hAnsi="Times New Roman" w:cs="Times New Roman"/>
          <w:b/>
          <w:iCs/>
          <w:color w:val="000000" w:themeColor="text1"/>
          <w:sz w:val="24"/>
          <w:szCs w:val="24"/>
          <w:u w:val="single"/>
          <w:lang w:eastAsia="pt-BR"/>
          <w14:ligatures w14:val="standardContextual"/>
        </w:rPr>
        <w:t xml:space="preserve">11.6. QUALIFICAÇÃO TÉCNICA </w:t>
      </w:r>
    </w:p>
    <w:p w14:paraId="6A7D20CD" w14:textId="77777777" w:rsidR="00CA752C" w:rsidRDefault="00CA752C" w:rsidP="00EA1AFA">
      <w:pPr>
        <w:widowControl/>
        <w:autoSpaceDE/>
        <w:autoSpaceDN/>
        <w:spacing w:line="360" w:lineRule="auto"/>
        <w:ind w:right="165"/>
        <w:jc w:val="both"/>
        <w:rPr>
          <w:rFonts w:ascii="Times New Roman" w:hAnsi="Times New Roman" w:cs="Times New Roman"/>
          <w:b/>
          <w:iCs/>
          <w:color w:val="000000" w:themeColor="text1"/>
          <w:sz w:val="24"/>
          <w:szCs w:val="24"/>
          <w:lang w:eastAsia="pt-BR"/>
          <w14:ligatures w14:val="standardContextual"/>
        </w:rPr>
      </w:pPr>
    </w:p>
    <w:p w14:paraId="6893D4CA" w14:textId="1B9ED390" w:rsidR="00B553E1" w:rsidRDefault="00CA752C" w:rsidP="00CA752C">
      <w:pPr>
        <w:widowControl/>
        <w:autoSpaceDE/>
        <w:autoSpaceDN/>
        <w:spacing w:line="360" w:lineRule="auto"/>
        <w:ind w:right="165"/>
        <w:jc w:val="both"/>
        <w:rPr>
          <w:rFonts w:ascii="Times New Roman" w:hAnsi="Times New Roman" w:cs="Times New Roman"/>
          <w:b/>
          <w:iCs/>
          <w:color w:val="000000" w:themeColor="text1"/>
          <w:sz w:val="24"/>
          <w:szCs w:val="24"/>
          <w:lang w:eastAsia="pt-BR"/>
          <w14:ligatures w14:val="standardContextual"/>
        </w:rPr>
      </w:pPr>
      <w:r>
        <w:rPr>
          <w:rFonts w:ascii="Times New Roman" w:hAnsi="Times New Roman" w:cs="Times New Roman"/>
          <w:b/>
          <w:iCs/>
          <w:color w:val="000000" w:themeColor="text1"/>
          <w:sz w:val="24"/>
          <w:szCs w:val="24"/>
          <w:lang w:eastAsia="pt-BR"/>
          <w14:ligatures w14:val="standardContextual"/>
        </w:rPr>
        <w:t xml:space="preserve">11.6.1. </w:t>
      </w:r>
      <w:r w:rsidR="00B553E1" w:rsidRPr="00B553E1">
        <w:rPr>
          <w:rFonts w:ascii="Times New Roman" w:hAnsi="Times New Roman" w:cs="Times New Roman"/>
          <w:bCs/>
          <w:iCs/>
          <w:color w:val="000000" w:themeColor="text1"/>
          <w:sz w:val="24"/>
          <w:szCs w:val="24"/>
          <w:lang w:eastAsia="pt-BR"/>
          <w14:ligatures w14:val="standardContextual"/>
        </w:rPr>
        <w:t>Alvará sanitário expedido pela autoridade competente,</w:t>
      </w:r>
    </w:p>
    <w:p w14:paraId="77AA9A1B" w14:textId="6EF2DD93" w:rsidR="00B553E1" w:rsidRDefault="00CA752C" w:rsidP="00B553E1">
      <w:pPr>
        <w:widowControl/>
        <w:autoSpaceDE/>
        <w:autoSpaceDN/>
        <w:spacing w:line="360" w:lineRule="auto"/>
        <w:ind w:right="165"/>
        <w:jc w:val="both"/>
        <w:rPr>
          <w:rFonts w:ascii="Times New Roman" w:hAnsi="Times New Roman" w:cs="Times New Roman"/>
          <w:bCs/>
          <w:iCs/>
          <w:color w:val="000000" w:themeColor="text1"/>
          <w:sz w:val="24"/>
          <w:szCs w:val="24"/>
          <w:lang w:eastAsia="pt-BR"/>
          <w14:ligatures w14:val="standardContextual"/>
        </w:rPr>
      </w:pPr>
      <w:r w:rsidRPr="00CA752C">
        <w:rPr>
          <w:rFonts w:ascii="Times New Roman" w:hAnsi="Times New Roman" w:cs="Times New Roman"/>
          <w:b/>
          <w:iCs/>
          <w:color w:val="000000" w:themeColor="text1"/>
          <w:sz w:val="24"/>
          <w:szCs w:val="24"/>
          <w:lang w:eastAsia="pt-BR"/>
          <w14:ligatures w14:val="standardContextual"/>
        </w:rPr>
        <w:t>11.6.2.</w:t>
      </w:r>
      <w:r>
        <w:rPr>
          <w:rFonts w:ascii="Times New Roman" w:hAnsi="Times New Roman" w:cs="Times New Roman"/>
          <w:bCs/>
          <w:iCs/>
          <w:color w:val="000000" w:themeColor="text1"/>
          <w:sz w:val="24"/>
          <w:szCs w:val="24"/>
          <w:lang w:eastAsia="pt-BR"/>
          <w14:ligatures w14:val="standardContextual"/>
        </w:rPr>
        <w:t xml:space="preserve"> </w:t>
      </w:r>
      <w:r w:rsidR="00B553E1" w:rsidRPr="00B553E1">
        <w:rPr>
          <w:rFonts w:ascii="Times New Roman" w:hAnsi="Times New Roman" w:cs="Times New Roman"/>
          <w:bCs/>
          <w:iCs/>
          <w:color w:val="000000" w:themeColor="text1"/>
          <w:sz w:val="24"/>
          <w:szCs w:val="24"/>
          <w:lang w:eastAsia="pt-BR"/>
          <w14:ligatures w14:val="standardContextual"/>
        </w:rPr>
        <w:t xml:space="preserve">Autorização de Funcionamento emitido pela ANVISA conforme RDC – 32/2011. </w:t>
      </w:r>
      <w:r w:rsidR="00B553E1">
        <w:rPr>
          <w:rFonts w:ascii="Times New Roman" w:hAnsi="Times New Roman" w:cs="Times New Roman"/>
          <w:bCs/>
          <w:iCs/>
          <w:color w:val="000000" w:themeColor="text1"/>
          <w:sz w:val="24"/>
          <w:szCs w:val="24"/>
          <w:lang w:eastAsia="pt-BR"/>
          <w14:ligatures w14:val="standardContextual"/>
        </w:rPr>
        <w:t>C</w:t>
      </w:r>
      <w:r w:rsidR="00B553E1" w:rsidRPr="00B553E1">
        <w:rPr>
          <w:rFonts w:ascii="Times New Roman" w:hAnsi="Times New Roman" w:cs="Times New Roman"/>
          <w:bCs/>
          <w:iCs/>
          <w:color w:val="000000" w:themeColor="text1"/>
          <w:sz w:val="24"/>
          <w:szCs w:val="24"/>
          <w:lang w:eastAsia="pt-BR"/>
          <w14:ligatures w14:val="standardContextual"/>
        </w:rPr>
        <w:t>aso a empresa seja um distribuidor de gases medicinais e não um fabricante/envasado</w:t>
      </w:r>
      <w:r w:rsidR="00B553E1">
        <w:rPr>
          <w:rFonts w:ascii="Times New Roman" w:hAnsi="Times New Roman" w:cs="Times New Roman"/>
          <w:bCs/>
          <w:iCs/>
          <w:color w:val="000000" w:themeColor="text1"/>
          <w:sz w:val="24"/>
          <w:szCs w:val="24"/>
          <w:lang w:eastAsia="pt-BR"/>
          <w14:ligatures w14:val="standardContextual"/>
        </w:rPr>
        <w:t>r</w:t>
      </w:r>
      <w:r w:rsidR="00B553E1" w:rsidRPr="00B553E1">
        <w:rPr>
          <w:rFonts w:ascii="Times New Roman" w:hAnsi="Times New Roman" w:cs="Times New Roman"/>
          <w:bCs/>
          <w:iCs/>
          <w:color w:val="000000" w:themeColor="text1"/>
          <w:sz w:val="24"/>
          <w:szCs w:val="24"/>
          <w:lang w:eastAsia="pt-BR"/>
          <w14:ligatures w14:val="standardContextual"/>
        </w:rPr>
        <w:t xml:space="preserve"> ela pode participar do processo, apresentando a AFE da empresa fabricante/envasadora dos gases medicinais que a mesma comercializa. </w:t>
      </w:r>
    </w:p>
    <w:p w14:paraId="62818D5E" w14:textId="52857CCF" w:rsidR="00CA752C" w:rsidRDefault="00CA752C" w:rsidP="00CA752C">
      <w:pPr>
        <w:widowControl/>
        <w:autoSpaceDE/>
        <w:autoSpaceDN/>
        <w:spacing w:line="360" w:lineRule="auto"/>
        <w:ind w:right="165"/>
        <w:jc w:val="both"/>
        <w:rPr>
          <w:rFonts w:ascii="Times New Roman" w:hAnsi="Times New Roman" w:cs="Times New Roman"/>
          <w:bCs/>
          <w:iCs/>
          <w:color w:val="000000" w:themeColor="text1"/>
          <w:sz w:val="24"/>
          <w:szCs w:val="24"/>
          <w:lang w:eastAsia="pt-BR"/>
          <w14:ligatures w14:val="standardContextual"/>
        </w:rPr>
      </w:pPr>
      <w:r w:rsidRPr="00CA752C">
        <w:rPr>
          <w:rFonts w:ascii="Times New Roman" w:hAnsi="Times New Roman" w:cs="Times New Roman"/>
          <w:b/>
          <w:iCs/>
          <w:color w:val="000000" w:themeColor="text1"/>
          <w:sz w:val="24"/>
          <w:szCs w:val="24"/>
          <w:lang w:eastAsia="pt-BR"/>
          <w14:ligatures w14:val="standardContextual"/>
        </w:rPr>
        <w:t>11.6.3.</w:t>
      </w:r>
      <w:r>
        <w:rPr>
          <w:rFonts w:ascii="Times New Roman" w:hAnsi="Times New Roman" w:cs="Times New Roman"/>
          <w:bCs/>
          <w:iCs/>
          <w:color w:val="000000" w:themeColor="text1"/>
          <w:sz w:val="24"/>
          <w:szCs w:val="24"/>
          <w:lang w:eastAsia="pt-BR"/>
          <w14:ligatures w14:val="standardContextual"/>
        </w:rPr>
        <w:t xml:space="preserve"> </w:t>
      </w:r>
      <w:r w:rsidRPr="00CA752C">
        <w:rPr>
          <w:rFonts w:ascii="Times New Roman" w:hAnsi="Times New Roman" w:cs="Times New Roman"/>
          <w:bCs/>
          <w:iCs/>
          <w:color w:val="000000" w:themeColor="text1"/>
          <w:sz w:val="24"/>
          <w:szCs w:val="24"/>
          <w:lang w:eastAsia="pt-BR"/>
          <w14:ligatures w14:val="standardContextual"/>
        </w:rPr>
        <w:t>Os atestados de capacidade técnica poderão ser apresentados em nome da matriz ou da filial do fornecedor.</w:t>
      </w:r>
    </w:p>
    <w:p w14:paraId="3D5E12A1" w14:textId="12C0A978" w:rsidR="00CA752C" w:rsidRPr="00CA752C" w:rsidRDefault="00CA752C" w:rsidP="00CA752C">
      <w:pPr>
        <w:widowControl/>
        <w:autoSpaceDE/>
        <w:autoSpaceDN/>
        <w:spacing w:line="360" w:lineRule="auto"/>
        <w:ind w:right="165"/>
        <w:jc w:val="both"/>
        <w:rPr>
          <w:rFonts w:ascii="Times New Roman" w:hAnsi="Times New Roman" w:cs="Times New Roman"/>
          <w:b/>
          <w:iCs/>
          <w:color w:val="000000" w:themeColor="text1"/>
          <w:sz w:val="24"/>
          <w:szCs w:val="24"/>
          <w:lang w:eastAsia="pt-BR"/>
          <w14:ligatures w14:val="standardContextual"/>
        </w:rPr>
      </w:pPr>
      <w:r w:rsidRPr="00CA752C">
        <w:rPr>
          <w:rFonts w:ascii="Times New Roman" w:hAnsi="Times New Roman" w:cs="Times New Roman"/>
          <w:b/>
          <w:iCs/>
          <w:color w:val="000000" w:themeColor="text1"/>
          <w:sz w:val="24"/>
          <w:szCs w:val="24"/>
          <w:lang w:eastAsia="pt-BR"/>
          <w14:ligatures w14:val="standardContextual"/>
        </w:rPr>
        <w:t>11.6.4.</w:t>
      </w:r>
      <w:r>
        <w:rPr>
          <w:rFonts w:ascii="Times New Roman" w:hAnsi="Times New Roman" w:cs="Times New Roman"/>
          <w:b/>
          <w:iCs/>
          <w:color w:val="000000" w:themeColor="text1"/>
          <w:sz w:val="24"/>
          <w:szCs w:val="24"/>
          <w:lang w:eastAsia="pt-BR"/>
          <w14:ligatures w14:val="standardContextual"/>
        </w:rPr>
        <w:t xml:space="preserve"> </w:t>
      </w:r>
      <w:r w:rsidRPr="00CA752C">
        <w:rPr>
          <w:rFonts w:ascii="Times New Roman" w:hAnsi="Times New Roman" w:cs="Times New Roman"/>
          <w:bCs/>
          <w:iCs/>
          <w:color w:val="000000" w:themeColor="text1"/>
          <w:sz w:val="24"/>
          <w:szCs w:val="24"/>
          <w:lang w:eastAsia="pt-BR"/>
          <w14:ligatures w14:val="standardContextual"/>
        </w:rPr>
        <w:t>O fornecedor disponibilizará todas as informações necessárias à comprovação da legi</w:t>
      </w:r>
      <w:r>
        <w:rPr>
          <w:rFonts w:ascii="Times New Roman" w:hAnsi="Times New Roman" w:cs="Times New Roman"/>
          <w:bCs/>
          <w:iCs/>
          <w:color w:val="000000" w:themeColor="text1"/>
          <w:sz w:val="24"/>
          <w:szCs w:val="24"/>
          <w:lang w:eastAsia="pt-BR"/>
          <w14:ligatures w14:val="standardContextual"/>
        </w:rPr>
        <w:t>ti</w:t>
      </w:r>
      <w:r w:rsidRPr="00CA752C">
        <w:rPr>
          <w:rFonts w:ascii="Times New Roman" w:hAnsi="Times New Roman" w:cs="Times New Roman"/>
          <w:bCs/>
          <w:iCs/>
          <w:color w:val="000000" w:themeColor="text1"/>
          <w:sz w:val="24"/>
          <w:szCs w:val="24"/>
          <w:lang w:eastAsia="pt-BR"/>
          <w14:ligatures w14:val="standardContextual"/>
        </w:rPr>
        <w:t>midade dos atestados, apresentando, quando solicitado pela Administração, cópia do contrato que deu suporte à contratação, endereço atual da contratante e local em que foi executado o objeto contratado, dentre outros documentos.</w:t>
      </w:r>
    </w:p>
    <w:p w14:paraId="6DABA8C5" w14:textId="77777777" w:rsidR="00A64357" w:rsidRPr="002C5272" w:rsidRDefault="00A64357" w:rsidP="00A64357">
      <w:pPr>
        <w:widowControl/>
        <w:autoSpaceDE/>
        <w:autoSpaceDN/>
        <w:spacing w:line="360" w:lineRule="auto"/>
        <w:ind w:right="165"/>
        <w:jc w:val="both"/>
        <w:rPr>
          <w:rFonts w:ascii="Times New Roman" w:hAnsi="Times New Roman" w:cs="Times New Roman"/>
          <w:bCs/>
          <w:iCs/>
          <w:color w:val="000000" w:themeColor="text1"/>
          <w:sz w:val="24"/>
          <w:szCs w:val="24"/>
          <w:lang w:eastAsia="pt-BR"/>
          <w14:ligatures w14:val="standardContextual"/>
        </w:rPr>
      </w:pPr>
    </w:p>
    <w:p w14:paraId="7ABA5CB1" w14:textId="27B09B1B" w:rsidR="00DC2269" w:rsidRDefault="00C604B4" w:rsidP="007C5F30">
      <w:pPr>
        <w:spacing w:line="360" w:lineRule="auto"/>
        <w:ind w:right="165"/>
        <w:jc w:val="both"/>
        <w:rPr>
          <w:rFonts w:ascii="Times New Roman" w:hAnsi="Times New Roman" w:cs="Times New Roman"/>
          <w:b/>
          <w:bCs/>
          <w:color w:val="000000" w:themeColor="text1"/>
          <w:sz w:val="24"/>
          <w:szCs w:val="24"/>
          <w:u w:val="single"/>
        </w:rPr>
      </w:pPr>
      <w:r w:rsidRPr="00C604B4">
        <w:rPr>
          <w:rFonts w:ascii="Times New Roman" w:hAnsi="Times New Roman" w:cs="Times New Roman"/>
          <w:b/>
          <w:bCs/>
          <w:color w:val="000000" w:themeColor="text1"/>
          <w:sz w:val="24"/>
          <w:szCs w:val="24"/>
          <w:u w:val="single"/>
        </w:rPr>
        <w:t>11.</w:t>
      </w:r>
      <w:r w:rsidR="005F2C2D">
        <w:rPr>
          <w:rFonts w:ascii="Times New Roman" w:hAnsi="Times New Roman" w:cs="Times New Roman"/>
          <w:b/>
          <w:bCs/>
          <w:color w:val="000000" w:themeColor="text1"/>
          <w:sz w:val="24"/>
          <w:szCs w:val="24"/>
          <w:u w:val="single"/>
        </w:rPr>
        <w:t>7</w:t>
      </w:r>
      <w:r w:rsidRPr="00C604B4">
        <w:rPr>
          <w:rFonts w:ascii="Times New Roman" w:hAnsi="Times New Roman" w:cs="Times New Roman"/>
          <w:b/>
          <w:bCs/>
          <w:color w:val="000000" w:themeColor="text1"/>
          <w:sz w:val="24"/>
          <w:szCs w:val="24"/>
          <w:u w:val="single"/>
        </w:rPr>
        <w:t>. DEMAIS DECLARAÇÕES:</w:t>
      </w:r>
    </w:p>
    <w:p w14:paraId="777312EE" w14:textId="77777777" w:rsidR="00C939A2" w:rsidRPr="00C604B4" w:rsidRDefault="00C939A2" w:rsidP="007C5F30">
      <w:pPr>
        <w:spacing w:line="360" w:lineRule="auto"/>
        <w:ind w:right="165"/>
        <w:jc w:val="both"/>
        <w:rPr>
          <w:rFonts w:ascii="Times New Roman" w:hAnsi="Times New Roman" w:cs="Times New Roman"/>
          <w:b/>
          <w:bCs/>
          <w:color w:val="000000" w:themeColor="text1"/>
          <w:sz w:val="24"/>
          <w:szCs w:val="24"/>
          <w:u w:val="single"/>
        </w:rPr>
      </w:pPr>
    </w:p>
    <w:p w14:paraId="3375CD6A" w14:textId="215FED00" w:rsidR="00DC2269" w:rsidRPr="002C5272" w:rsidRDefault="00430BBD" w:rsidP="007C5F30">
      <w:pPr>
        <w:spacing w:line="360" w:lineRule="auto"/>
        <w:ind w:right="165"/>
        <w:jc w:val="both"/>
        <w:rPr>
          <w:rFonts w:ascii="Times New Roman" w:hAnsi="Times New Roman" w:cs="Times New Roman"/>
          <w:color w:val="000000" w:themeColor="text1"/>
          <w:sz w:val="24"/>
          <w:szCs w:val="24"/>
        </w:rPr>
      </w:pPr>
      <w:r w:rsidRPr="00A64357">
        <w:rPr>
          <w:rFonts w:ascii="Times New Roman" w:hAnsi="Times New Roman" w:cs="Times New Roman"/>
          <w:b/>
          <w:bCs/>
          <w:color w:val="000000" w:themeColor="text1"/>
          <w:sz w:val="24"/>
          <w:szCs w:val="24"/>
        </w:rPr>
        <w:t>1</w:t>
      </w:r>
      <w:r w:rsidR="00891D02" w:rsidRPr="00A64357">
        <w:rPr>
          <w:rFonts w:ascii="Times New Roman" w:hAnsi="Times New Roman" w:cs="Times New Roman"/>
          <w:b/>
          <w:bCs/>
          <w:color w:val="000000" w:themeColor="text1"/>
          <w:sz w:val="24"/>
          <w:szCs w:val="24"/>
        </w:rPr>
        <w:t>1</w:t>
      </w:r>
      <w:r w:rsidR="00DC2269" w:rsidRPr="00A64357">
        <w:rPr>
          <w:rFonts w:ascii="Times New Roman" w:hAnsi="Times New Roman" w:cs="Times New Roman"/>
          <w:b/>
          <w:bCs/>
          <w:color w:val="000000" w:themeColor="text1"/>
          <w:sz w:val="24"/>
          <w:szCs w:val="24"/>
        </w:rPr>
        <w:t>.</w:t>
      </w:r>
      <w:r w:rsidR="005F2C2D">
        <w:rPr>
          <w:rFonts w:ascii="Times New Roman" w:hAnsi="Times New Roman" w:cs="Times New Roman"/>
          <w:b/>
          <w:bCs/>
          <w:color w:val="000000" w:themeColor="text1"/>
          <w:sz w:val="24"/>
          <w:szCs w:val="24"/>
        </w:rPr>
        <w:t>7</w:t>
      </w:r>
      <w:r w:rsidRPr="00A64357">
        <w:rPr>
          <w:rFonts w:ascii="Times New Roman" w:hAnsi="Times New Roman" w:cs="Times New Roman"/>
          <w:b/>
          <w:bCs/>
          <w:color w:val="000000" w:themeColor="text1"/>
          <w:sz w:val="24"/>
          <w:szCs w:val="24"/>
        </w:rPr>
        <w:t>.1</w:t>
      </w:r>
      <w:r w:rsidR="00F84B6D" w:rsidRPr="00A64357">
        <w:rPr>
          <w:rFonts w:ascii="Times New Roman" w:hAnsi="Times New Roman" w:cs="Times New Roman"/>
          <w:b/>
          <w:bCs/>
          <w:color w:val="000000" w:themeColor="text1"/>
          <w:sz w:val="24"/>
          <w:szCs w:val="24"/>
        </w:rPr>
        <w:t>.</w:t>
      </w:r>
      <w:r w:rsidR="00DC2269" w:rsidRPr="002C5272">
        <w:rPr>
          <w:rFonts w:ascii="Times New Roman" w:hAnsi="Times New Roman" w:cs="Times New Roman"/>
          <w:color w:val="000000" w:themeColor="text1"/>
          <w:sz w:val="24"/>
          <w:szCs w:val="24"/>
        </w:rPr>
        <w:t xml:space="preserve"> Declaração</w:t>
      </w:r>
      <w:r w:rsidR="00DC2269" w:rsidRPr="002C5272">
        <w:rPr>
          <w:rFonts w:ascii="Times New Roman" w:hAnsi="Times New Roman" w:cs="Times New Roman"/>
          <w:color w:val="000000" w:themeColor="text1"/>
          <w:spacing w:val="1"/>
          <w:sz w:val="24"/>
          <w:szCs w:val="24"/>
        </w:rPr>
        <w:t xml:space="preserve"> </w:t>
      </w:r>
      <w:r w:rsidR="00DC2269" w:rsidRPr="002C5272">
        <w:rPr>
          <w:rFonts w:ascii="Times New Roman" w:hAnsi="Times New Roman" w:cs="Times New Roman"/>
          <w:color w:val="000000" w:themeColor="text1"/>
          <w:sz w:val="24"/>
          <w:szCs w:val="24"/>
        </w:rPr>
        <w:t>de</w:t>
      </w:r>
      <w:r w:rsidR="00DC2269" w:rsidRPr="002C5272">
        <w:rPr>
          <w:rFonts w:ascii="Times New Roman" w:hAnsi="Times New Roman" w:cs="Times New Roman"/>
          <w:color w:val="000000" w:themeColor="text1"/>
          <w:spacing w:val="1"/>
          <w:sz w:val="24"/>
          <w:szCs w:val="24"/>
        </w:rPr>
        <w:t xml:space="preserve"> </w:t>
      </w:r>
      <w:r w:rsidR="00DC2269" w:rsidRPr="002C5272">
        <w:rPr>
          <w:rFonts w:ascii="Times New Roman" w:hAnsi="Times New Roman" w:cs="Times New Roman"/>
          <w:color w:val="000000" w:themeColor="text1"/>
          <w:sz w:val="24"/>
          <w:szCs w:val="24"/>
        </w:rPr>
        <w:t>que</w:t>
      </w:r>
      <w:r w:rsidR="00DC2269" w:rsidRPr="002C5272">
        <w:rPr>
          <w:rFonts w:ascii="Times New Roman" w:hAnsi="Times New Roman" w:cs="Times New Roman"/>
          <w:color w:val="000000" w:themeColor="text1"/>
          <w:spacing w:val="1"/>
          <w:sz w:val="24"/>
          <w:szCs w:val="24"/>
        </w:rPr>
        <w:t xml:space="preserve"> </w:t>
      </w:r>
      <w:r w:rsidR="00DC2269" w:rsidRPr="002C5272">
        <w:rPr>
          <w:rFonts w:ascii="Times New Roman" w:hAnsi="Times New Roman" w:cs="Times New Roman"/>
          <w:color w:val="000000" w:themeColor="text1"/>
          <w:sz w:val="24"/>
          <w:szCs w:val="24"/>
        </w:rPr>
        <w:t>não</w:t>
      </w:r>
      <w:r w:rsidR="00DC2269" w:rsidRPr="002C5272">
        <w:rPr>
          <w:rFonts w:ascii="Times New Roman" w:hAnsi="Times New Roman" w:cs="Times New Roman"/>
          <w:color w:val="000000" w:themeColor="text1"/>
          <w:spacing w:val="1"/>
          <w:sz w:val="24"/>
          <w:szCs w:val="24"/>
        </w:rPr>
        <w:t xml:space="preserve"> </w:t>
      </w:r>
      <w:r w:rsidR="00DC2269" w:rsidRPr="002C5272">
        <w:rPr>
          <w:rFonts w:ascii="Times New Roman" w:hAnsi="Times New Roman" w:cs="Times New Roman"/>
          <w:color w:val="000000" w:themeColor="text1"/>
          <w:sz w:val="24"/>
          <w:szCs w:val="24"/>
        </w:rPr>
        <w:t>emprega</w:t>
      </w:r>
      <w:r w:rsidR="00DC2269" w:rsidRPr="002C5272">
        <w:rPr>
          <w:rFonts w:ascii="Times New Roman" w:hAnsi="Times New Roman" w:cs="Times New Roman"/>
          <w:color w:val="000000" w:themeColor="text1"/>
          <w:spacing w:val="1"/>
          <w:sz w:val="24"/>
          <w:szCs w:val="24"/>
        </w:rPr>
        <w:t xml:space="preserve"> </w:t>
      </w:r>
      <w:r w:rsidR="00DC2269" w:rsidRPr="002C5272">
        <w:rPr>
          <w:rFonts w:ascii="Times New Roman" w:hAnsi="Times New Roman" w:cs="Times New Roman"/>
          <w:color w:val="000000" w:themeColor="text1"/>
          <w:sz w:val="24"/>
          <w:szCs w:val="24"/>
        </w:rPr>
        <w:t>menor</w:t>
      </w:r>
      <w:r w:rsidR="00DC2269" w:rsidRPr="002C5272">
        <w:rPr>
          <w:rFonts w:ascii="Times New Roman" w:hAnsi="Times New Roman" w:cs="Times New Roman"/>
          <w:color w:val="000000" w:themeColor="text1"/>
          <w:spacing w:val="1"/>
          <w:sz w:val="24"/>
          <w:szCs w:val="24"/>
        </w:rPr>
        <w:t xml:space="preserve"> </w:t>
      </w:r>
      <w:r w:rsidR="00DC2269" w:rsidRPr="002C5272">
        <w:rPr>
          <w:rFonts w:ascii="Times New Roman" w:hAnsi="Times New Roman" w:cs="Times New Roman"/>
          <w:color w:val="000000" w:themeColor="text1"/>
          <w:sz w:val="24"/>
          <w:szCs w:val="24"/>
        </w:rPr>
        <w:t>de</w:t>
      </w:r>
      <w:r w:rsidR="00DC2269" w:rsidRPr="002C5272">
        <w:rPr>
          <w:rFonts w:ascii="Times New Roman" w:hAnsi="Times New Roman" w:cs="Times New Roman"/>
          <w:color w:val="000000" w:themeColor="text1"/>
          <w:spacing w:val="1"/>
          <w:sz w:val="24"/>
          <w:szCs w:val="24"/>
        </w:rPr>
        <w:t xml:space="preserve"> </w:t>
      </w:r>
      <w:r w:rsidR="00DC2269" w:rsidRPr="002C5272">
        <w:rPr>
          <w:rFonts w:ascii="Times New Roman" w:hAnsi="Times New Roman" w:cs="Times New Roman"/>
          <w:color w:val="000000" w:themeColor="text1"/>
          <w:sz w:val="24"/>
          <w:szCs w:val="24"/>
        </w:rPr>
        <w:t>18</w:t>
      </w:r>
      <w:r w:rsidR="00DC2269" w:rsidRPr="002C5272">
        <w:rPr>
          <w:rFonts w:ascii="Times New Roman" w:hAnsi="Times New Roman" w:cs="Times New Roman"/>
          <w:color w:val="000000" w:themeColor="text1"/>
          <w:spacing w:val="1"/>
          <w:sz w:val="24"/>
          <w:szCs w:val="24"/>
        </w:rPr>
        <w:t xml:space="preserve"> </w:t>
      </w:r>
      <w:r w:rsidR="00DC2269" w:rsidRPr="002C5272">
        <w:rPr>
          <w:rFonts w:ascii="Times New Roman" w:hAnsi="Times New Roman" w:cs="Times New Roman"/>
          <w:color w:val="000000" w:themeColor="text1"/>
          <w:sz w:val="24"/>
          <w:szCs w:val="24"/>
        </w:rPr>
        <w:t>anos</w:t>
      </w:r>
      <w:r w:rsidR="00DC2269" w:rsidRPr="002C5272">
        <w:rPr>
          <w:rFonts w:ascii="Times New Roman" w:hAnsi="Times New Roman" w:cs="Times New Roman"/>
          <w:color w:val="000000" w:themeColor="text1"/>
          <w:spacing w:val="1"/>
          <w:sz w:val="24"/>
          <w:szCs w:val="24"/>
        </w:rPr>
        <w:t xml:space="preserve"> </w:t>
      </w:r>
      <w:r w:rsidR="00DC2269" w:rsidRPr="002C5272">
        <w:rPr>
          <w:rFonts w:ascii="Times New Roman" w:hAnsi="Times New Roman" w:cs="Times New Roman"/>
          <w:color w:val="000000" w:themeColor="text1"/>
          <w:sz w:val="24"/>
          <w:szCs w:val="24"/>
        </w:rPr>
        <w:t>em</w:t>
      </w:r>
      <w:r w:rsidR="00DC2269" w:rsidRPr="002C5272">
        <w:rPr>
          <w:rFonts w:ascii="Times New Roman" w:hAnsi="Times New Roman" w:cs="Times New Roman"/>
          <w:color w:val="000000" w:themeColor="text1"/>
          <w:spacing w:val="1"/>
          <w:sz w:val="24"/>
          <w:szCs w:val="24"/>
        </w:rPr>
        <w:t xml:space="preserve"> </w:t>
      </w:r>
      <w:r w:rsidR="00DC2269" w:rsidRPr="002C5272">
        <w:rPr>
          <w:rFonts w:ascii="Times New Roman" w:hAnsi="Times New Roman" w:cs="Times New Roman"/>
          <w:color w:val="000000" w:themeColor="text1"/>
          <w:sz w:val="24"/>
          <w:szCs w:val="24"/>
        </w:rPr>
        <w:t>trabalho</w:t>
      </w:r>
      <w:r w:rsidR="00DC2269" w:rsidRPr="002C5272">
        <w:rPr>
          <w:rFonts w:ascii="Times New Roman" w:hAnsi="Times New Roman" w:cs="Times New Roman"/>
          <w:color w:val="000000" w:themeColor="text1"/>
          <w:spacing w:val="1"/>
          <w:sz w:val="24"/>
          <w:szCs w:val="24"/>
        </w:rPr>
        <w:t xml:space="preserve"> </w:t>
      </w:r>
      <w:r w:rsidR="00DC2269" w:rsidRPr="002C5272">
        <w:rPr>
          <w:rFonts w:ascii="Times New Roman" w:hAnsi="Times New Roman" w:cs="Times New Roman"/>
          <w:color w:val="000000" w:themeColor="text1"/>
          <w:sz w:val="24"/>
          <w:szCs w:val="24"/>
        </w:rPr>
        <w:t>noturno,</w:t>
      </w:r>
      <w:r w:rsidR="00DC2269" w:rsidRPr="002C5272">
        <w:rPr>
          <w:rFonts w:ascii="Times New Roman" w:hAnsi="Times New Roman" w:cs="Times New Roman"/>
          <w:color w:val="000000" w:themeColor="text1"/>
          <w:spacing w:val="1"/>
          <w:sz w:val="24"/>
          <w:szCs w:val="24"/>
        </w:rPr>
        <w:t xml:space="preserve"> </w:t>
      </w:r>
      <w:r w:rsidR="00DC2269" w:rsidRPr="002C5272">
        <w:rPr>
          <w:rFonts w:ascii="Times New Roman" w:hAnsi="Times New Roman" w:cs="Times New Roman"/>
          <w:color w:val="000000" w:themeColor="text1"/>
          <w:sz w:val="24"/>
          <w:szCs w:val="24"/>
        </w:rPr>
        <w:t>perigoso</w:t>
      </w:r>
      <w:r w:rsidR="00DC2269" w:rsidRPr="002C5272">
        <w:rPr>
          <w:rFonts w:ascii="Times New Roman" w:hAnsi="Times New Roman" w:cs="Times New Roman"/>
          <w:color w:val="000000" w:themeColor="text1"/>
          <w:spacing w:val="1"/>
          <w:sz w:val="24"/>
          <w:szCs w:val="24"/>
        </w:rPr>
        <w:t xml:space="preserve"> </w:t>
      </w:r>
      <w:r w:rsidR="00DC2269" w:rsidRPr="002C5272">
        <w:rPr>
          <w:rFonts w:ascii="Times New Roman" w:hAnsi="Times New Roman" w:cs="Times New Roman"/>
          <w:color w:val="000000" w:themeColor="text1"/>
          <w:sz w:val="24"/>
          <w:szCs w:val="24"/>
        </w:rPr>
        <w:t>ou</w:t>
      </w:r>
      <w:r w:rsidR="00DC2269" w:rsidRPr="002C5272">
        <w:rPr>
          <w:rFonts w:ascii="Times New Roman" w:hAnsi="Times New Roman" w:cs="Times New Roman"/>
          <w:color w:val="000000" w:themeColor="text1"/>
          <w:spacing w:val="1"/>
          <w:sz w:val="24"/>
          <w:szCs w:val="24"/>
        </w:rPr>
        <w:t xml:space="preserve"> </w:t>
      </w:r>
      <w:r w:rsidR="00DC2269" w:rsidRPr="002C5272">
        <w:rPr>
          <w:rFonts w:ascii="Times New Roman" w:hAnsi="Times New Roman" w:cs="Times New Roman"/>
          <w:color w:val="000000" w:themeColor="text1"/>
          <w:sz w:val="24"/>
          <w:szCs w:val="24"/>
        </w:rPr>
        <w:t>insalubre e não emprega menor de 16 anos, salvo na condição de aprendiz</w:t>
      </w:r>
      <w:r w:rsidR="00A64357">
        <w:rPr>
          <w:rFonts w:ascii="Times New Roman" w:hAnsi="Times New Roman" w:cs="Times New Roman"/>
          <w:color w:val="000000" w:themeColor="text1"/>
          <w:sz w:val="24"/>
          <w:szCs w:val="24"/>
        </w:rPr>
        <w:t xml:space="preserve"> a </w:t>
      </w:r>
      <w:r w:rsidR="00DC2269" w:rsidRPr="002C5272">
        <w:rPr>
          <w:rFonts w:ascii="Times New Roman" w:hAnsi="Times New Roman" w:cs="Times New Roman"/>
          <w:color w:val="000000" w:themeColor="text1"/>
          <w:sz w:val="24"/>
          <w:szCs w:val="24"/>
        </w:rPr>
        <w:t>partir de 14</w:t>
      </w:r>
      <w:r w:rsidR="00DC2269" w:rsidRPr="002C5272">
        <w:rPr>
          <w:rFonts w:ascii="Times New Roman" w:hAnsi="Times New Roman" w:cs="Times New Roman"/>
          <w:color w:val="000000" w:themeColor="text1"/>
          <w:spacing w:val="1"/>
          <w:sz w:val="24"/>
          <w:szCs w:val="24"/>
        </w:rPr>
        <w:t xml:space="preserve"> </w:t>
      </w:r>
      <w:r w:rsidR="00DC2269" w:rsidRPr="002C5272">
        <w:rPr>
          <w:rFonts w:ascii="Times New Roman" w:hAnsi="Times New Roman" w:cs="Times New Roman"/>
          <w:color w:val="000000" w:themeColor="text1"/>
          <w:sz w:val="24"/>
          <w:szCs w:val="24"/>
        </w:rPr>
        <w:t>anos,</w:t>
      </w:r>
      <w:r w:rsidR="00DC2269" w:rsidRPr="002C5272">
        <w:rPr>
          <w:rFonts w:ascii="Times New Roman" w:hAnsi="Times New Roman" w:cs="Times New Roman"/>
          <w:color w:val="000000" w:themeColor="text1"/>
          <w:spacing w:val="-2"/>
          <w:sz w:val="24"/>
          <w:szCs w:val="24"/>
        </w:rPr>
        <w:t xml:space="preserve"> </w:t>
      </w:r>
      <w:r w:rsidR="00DC2269" w:rsidRPr="002C5272">
        <w:rPr>
          <w:rFonts w:ascii="Times New Roman" w:hAnsi="Times New Roman" w:cs="Times New Roman"/>
          <w:color w:val="000000" w:themeColor="text1"/>
          <w:sz w:val="24"/>
          <w:szCs w:val="24"/>
        </w:rPr>
        <w:t>nos</w:t>
      </w:r>
      <w:r w:rsidR="00DC2269" w:rsidRPr="002C5272">
        <w:rPr>
          <w:rFonts w:ascii="Times New Roman" w:hAnsi="Times New Roman" w:cs="Times New Roman"/>
          <w:color w:val="000000" w:themeColor="text1"/>
          <w:spacing w:val="-2"/>
          <w:sz w:val="24"/>
          <w:szCs w:val="24"/>
        </w:rPr>
        <w:t xml:space="preserve"> </w:t>
      </w:r>
      <w:r w:rsidR="00DC2269" w:rsidRPr="002C5272">
        <w:rPr>
          <w:rFonts w:ascii="Times New Roman" w:hAnsi="Times New Roman" w:cs="Times New Roman"/>
          <w:color w:val="000000" w:themeColor="text1"/>
          <w:sz w:val="24"/>
          <w:szCs w:val="24"/>
        </w:rPr>
        <w:t>termos</w:t>
      </w:r>
      <w:r w:rsidR="00DC2269" w:rsidRPr="002C5272">
        <w:rPr>
          <w:rFonts w:ascii="Times New Roman" w:hAnsi="Times New Roman" w:cs="Times New Roman"/>
          <w:color w:val="000000" w:themeColor="text1"/>
          <w:spacing w:val="-5"/>
          <w:sz w:val="24"/>
          <w:szCs w:val="24"/>
        </w:rPr>
        <w:t xml:space="preserve"> </w:t>
      </w:r>
      <w:r w:rsidR="00DC2269" w:rsidRPr="002C5272">
        <w:rPr>
          <w:rFonts w:ascii="Times New Roman" w:hAnsi="Times New Roman" w:cs="Times New Roman"/>
          <w:color w:val="000000" w:themeColor="text1"/>
          <w:sz w:val="24"/>
          <w:szCs w:val="24"/>
        </w:rPr>
        <w:t>do</w:t>
      </w:r>
      <w:r w:rsidR="00DC2269" w:rsidRPr="002C5272">
        <w:rPr>
          <w:rFonts w:ascii="Times New Roman" w:hAnsi="Times New Roman" w:cs="Times New Roman"/>
          <w:color w:val="000000" w:themeColor="text1"/>
          <w:spacing w:val="-2"/>
          <w:sz w:val="24"/>
          <w:szCs w:val="24"/>
        </w:rPr>
        <w:t xml:space="preserve"> </w:t>
      </w:r>
      <w:r w:rsidR="00DC2269" w:rsidRPr="002C5272">
        <w:rPr>
          <w:rFonts w:ascii="Times New Roman" w:hAnsi="Times New Roman" w:cs="Times New Roman"/>
          <w:color w:val="000000" w:themeColor="text1"/>
          <w:sz w:val="24"/>
          <w:szCs w:val="24"/>
        </w:rPr>
        <w:t>art.</w:t>
      </w:r>
      <w:r w:rsidR="00DC2269" w:rsidRPr="002C5272">
        <w:rPr>
          <w:rFonts w:ascii="Times New Roman" w:hAnsi="Times New Roman" w:cs="Times New Roman"/>
          <w:color w:val="000000" w:themeColor="text1"/>
          <w:spacing w:val="-2"/>
          <w:sz w:val="24"/>
          <w:szCs w:val="24"/>
        </w:rPr>
        <w:t xml:space="preserve"> </w:t>
      </w:r>
      <w:r w:rsidR="00DC2269" w:rsidRPr="002C5272">
        <w:rPr>
          <w:rFonts w:ascii="Times New Roman" w:hAnsi="Times New Roman" w:cs="Times New Roman"/>
          <w:color w:val="000000" w:themeColor="text1"/>
          <w:sz w:val="24"/>
          <w:szCs w:val="24"/>
        </w:rPr>
        <w:t>7º,</w:t>
      </w:r>
      <w:r w:rsidR="00DC2269" w:rsidRPr="002C5272">
        <w:rPr>
          <w:rFonts w:ascii="Times New Roman" w:hAnsi="Times New Roman" w:cs="Times New Roman"/>
          <w:color w:val="000000" w:themeColor="text1"/>
          <w:spacing w:val="-2"/>
          <w:sz w:val="24"/>
          <w:szCs w:val="24"/>
        </w:rPr>
        <w:t xml:space="preserve"> </w:t>
      </w:r>
      <w:r w:rsidR="00DC2269" w:rsidRPr="002C5272">
        <w:rPr>
          <w:rFonts w:ascii="Times New Roman" w:hAnsi="Times New Roman" w:cs="Times New Roman"/>
          <w:color w:val="000000" w:themeColor="text1"/>
          <w:sz w:val="24"/>
          <w:szCs w:val="24"/>
        </w:rPr>
        <w:t>XXXIII,</w:t>
      </w:r>
      <w:r w:rsidR="00DC2269" w:rsidRPr="002C5272">
        <w:rPr>
          <w:rFonts w:ascii="Times New Roman" w:hAnsi="Times New Roman" w:cs="Times New Roman"/>
          <w:color w:val="000000" w:themeColor="text1"/>
          <w:spacing w:val="-2"/>
          <w:sz w:val="24"/>
          <w:szCs w:val="24"/>
        </w:rPr>
        <w:t xml:space="preserve"> </w:t>
      </w:r>
      <w:r w:rsidR="00DC2269" w:rsidRPr="002C5272">
        <w:rPr>
          <w:rFonts w:ascii="Times New Roman" w:hAnsi="Times New Roman" w:cs="Times New Roman"/>
          <w:color w:val="000000" w:themeColor="text1"/>
          <w:sz w:val="24"/>
          <w:szCs w:val="24"/>
        </w:rPr>
        <w:t>da</w:t>
      </w:r>
      <w:r w:rsidR="00DC2269" w:rsidRPr="002C5272">
        <w:rPr>
          <w:rFonts w:ascii="Times New Roman" w:hAnsi="Times New Roman" w:cs="Times New Roman"/>
          <w:color w:val="000000" w:themeColor="text1"/>
          <w:spacing w:val="-2"/>
          <w:sz w:val="24"/>
          <w:szCs w:val="24"/>
        </w:rPr>
        <w:t xml:space="preserve"> </w:t>
      </w:r>
      <w:r w:rsidR="00DC2269" w:rsidRPr="002C5272">
        <w:rPr>
          <w:rFonts w:ascii="Times New Roman" w:hAnsi="Times New Roman" w:cs="Times New Roman"/>
          <w:color w:val="000000" w:themeColor="text1"/>
          <w:sz w:val="24"/>
          <w:szCs w:val="24"/>
        </w:rPr>
        <w:t>Constituição</w:t>
      </w:r>
      <w:r w:rsidR="00DC2269" w:rsidRPr="002C5272">
        <w:rPr>
          <w:rFonts w:ascii="Times New Roman" w:hAnsi="Times New Roman" w:cs="Times New Roman"/>
          <w:color w:val="000000" w:themeColor="text1"/>
          <w:spacing w:val="-1"/>
          <w:sz w:val="24"/>
          <w:szCs w:val="24"/>
        </w:rPr>
        <w:t xml:space="preserve"> </w:t>
      </w:r>
      <w:r w:rsidR="00DC2269" w:rsidRPr="002C5272">
        <w:rPr>
          <w:rFonts w:ascii="Times New Roman" w:hAnsi="Times New Roman" w:cs="Times New Roman"/>
          <w:color w:val="000000" w:themeColor="text1"/>
          <w:sz w:val="24"/>
          <w:szCs w:val="24"/>
        </w:rPr>
        <w:t xml:space="preserve">Federal, de acordo com o inciso VI do art. 68 da lei nº </w:t>
      </w:r>
      <w:r w:rsidR="00DC2269" w:rsidRPr="002C5272">
        <w:rPr>
          <w:rFonts w:ascii="Times New Roman" w:hAnsi="Times New Roman" w:cs="Times New Roman"/>
          <w:color w:val="000000" w:themeColor="text1"/>
          <w:sz w:val="24"/>
          <w:szCs w:val="24"/>
        </w:rPr>
        <w:lastRenderedPageBreak/>
        <w:t xml:space="preserve">14.133/2021; </w:t>
      </w:r>
    </w:p>
    <w:p w14:paraId="0BC50372" w14:textId="1F94D515" w:rsidR="00DC2269" w:rsidRPr="002C5272" w:rsidRDefault="00F84B6D" w:rsidP="007C5F30">
      <w:pPr>
        <w:spacing w:line="360" w:lineRule="auto"/>
        <w:ind w:right="165"/>
        <w:jc w:val="both"/>
        <w:rPr>
          <w:rFonts w:ascii="Times New Roman" w:hAnsi="Times New Roman" w:cs="Times New Roman"/>
          <w:b/>
          <w:color w:val="000000" w:themeColor="text1"/>
          <w:sz w:val="24"/>
          <w:szCs w:val="24"/>
        </w:rPr>
      </w:pPr>
      <w:r w:rsidRPr="00A64357">
        <w:rPr>
          <w:rFonts w:ascii="Times New Roman" w:hAnsi="Times New Roman" w:cs="Times New Roman"/>
          <w:b/>
          <w:bCs/>
          <w:color w:val="000000" w:themeColor="text1"/>
          <w:sz w:val="24"/>
          <w:szCs w:val="24"/>
        </w:rPr>
        <w:t>1</w:t>
      </w:r>
      <w:r w:rsidR="00891D02" w:rsidRPr="00A64357">
        <w:rPr>
          <w:rFonts w:ascii="Times New Roman" w:hAnsi="Times New Roman" w:cs="Times New Roman"/>
          <w:b/>
          <w:bCs/>
          <w:color w:val="000000" w:themeColor="text1"/>
          <w:sz w:val="24"/>
          <w:szCs w:val="24"/>
        </w:rPr>
        <w:t>1</w:t>
      </w:r>
      <w:r w:rsidRPr="00A64357">
        <w:rPr>
          <w:rFonts w:ascii="Times New Roman" w:hAnsi="Times New Roman" w:cs="Times New Roman"/>
          <w:b/>
          <w:bCs/>
          <w:color w:val="000000" w:themeColor="text1"/>
          <w:sz w:val="24"/>
          <w:szCs w:val="24"/>
        </w:rPr>
        <w:t>.</w:t>
      </w:r>
      <w:r w:rsidR="005F2C2D">
        <w:rPr>
          <w:rFonts w:ascii="Times New Roman" w:hAnsi="Times New Roman" w:cs="Times New Roman"/>
          <w:b/>
          <w:bCs/>
          <w:color w:val="000000" w:themeColor="text1"/>
          <w:sz w:val="24"/>
          <w:szCs w:val="24"/>
        </w:rPr>
        <w:t>7</w:t>
      </w:r>
      <w:r w:rsidR="00F756FB" w:rsidRPr="00A64357">
        <w:rPr>
          <w:rFonts w:ascii="Times New Roman" w:hAnsi="Times New Roman" w:cs="Times New Roman"/>
          <w:b/>
          <w:bCs/>
          <w:color w:val="000000" w:themeColor="text1"/>
          <w:sz w:val="24"/>
          <w:szCs w:val="24"/>
        </w:rPr>
        <w:t>.2</w:t>
      </w:r>
      <w:r w:rsidR="008E298D" w:rsidRPr="00A64357">
        <w:rPr>
          <w:rFonts w:ascii="Times New Roman" w:hAnsi="Times New Roman" w:cs="Times New Roman"/>
          <w:b/>
          <w:bCs/>
          <w:color w:val="000000" w:themeColor="text1"/>
          <w:sz w:val="24"/>
          <w:szCs w:val="24"/>
        </w:rPr>
        <w:t>.</w:t>
      </w:r>
      <w:r w:rsidR="008E298D" w:rsidRPr="002C5272">
        <w:rPr>
          <w:rFonts w:ascii="Times New Roman" w:hAnsi="Times New Roman" w:cs="Times New Roman"/>
          <w:color w:val="000000" w:themeColor="text1"/>
          <w:sz w:val="24"/>
          <w:szCs w:val="24"/>
        </w:rPr>
        <w:t xml:space="preserve"> </w:t>
      </w:r>
      <w:r w:rsidR="00DC2269" w:rsidRPr="002C5272">
        <w:rPr>
          <w:rFonts w:ascii="Times New Roman" w:hAnsi="Times New Roman" w:cs="Times New Roman"/>
          <w:color w:val="000000" w:themeColor="text1"/>
          <w:sz w:val="24"/>
          <w:szCs w:val="24"/>
        </w:rPr>
        <w:t>Declaração de que a empresa não se acha inidônea para licitar e contratar com a Administração Pública</w:t>
      </w:r>
      <w:r w:rsidR="00A35B94" w:rsidRPr="002C5272">
        <w:rPr>
          <w:rFonts w:ascii="Times New Roman" w:hAnsi="Times New Roman" w:cs="Times New Roman"/>
          <w:b/>
          <w:color w:val="000000" w:themeColor="text1"/>
          <w:sz w:val="24"/>
          <w:szCs w:val="24"/>
        </w:rPr>
        <w:t>;</w:t>
      </w:r>
    </w:p>
    <w:p w14:paraId="50B6470F" w14:textId="63BD1D1D" w:rsidR="00DC2269" w:rsidRPr="002C5272" w:rsidRDefault="00F84B6D" w:rsidP="007C5F30">
      <w:pPr>
        <w:spacing w:line="360" w:lineRule="auto"/>
        <w:ind w:right="165"/>
        <w:jc w:val="both"/>
        <w:rPr>
          <w:rFonts w:ascii="Times New Roman" w:hAnsi="Times New Roman" w:cs="Times New Roman"/>
          <w:bCs/>
          <w:color w:val="000000" w:themeColor="text1"/>
          <w:sz w:val="24"/>
          <w:szCs w:val="24"/>
        </w:rPr>
      </w:pPr>
      <w:r w:rsidRPr="00A64357">
        <w:rPr>
          <w:rFonts w:ascii="Times New Roman" w:hAnsi="Times New Roman" w:cs="Times New Roman"/>
          <w:b/>
          <w:color w:val="000000" w:themeColor="text1"/>
          <w:sz w:val="24"/>
          <w:szCs w:val="24"/>
        </w:rPr>
        <w:t>1</w:t>
      </w:r>
      <w:r w:rsidR="00891D02" w:rsidRPr="00A64357">
        <w:rPr>
          <w:rFonts w:ascii="Times New Roman" w:hAnsi="Times New Roman" w:cs="Times New Roman"/>
          <w:b/>
          <w:color w:val="000000" w:themeColor="text1"/>
          <w:sz w:val="24"/>
          <w:szCs w:val="24"/>
        </w:rPr>
        <w:t>1</w:t>
      </w:r>
      <w:r w:rsidRPr="00A64357">
        <w:rPr>
          <w:rFonts w:ascii="Times New Roman" w:hAnsi="Times New Roman" w:cs="Times New Roman"/>
          <w:b/>
          <w:color w:val="000000" w:themeColor="text1"/>
          <w:sz w:val="24"/>
          <w:szCs w:val="24"/>
        </w:rPr>
        <w:t>.</w:t>
      </w:r>
      <w:r w:rsidR="005F2C2D">
        <w:rPr>
          <w:rFonts w:ascii="Times New Roman" w:hAnsi="Times New Roman" w:cs="Times New Roman"/>
          <w:b/>
          <w:color w:val="000000" w:themeColor="text1"/>
          <w:sz w:val="24"/>
          <w:szCs w:val="24"/>
        </w:rPr>
        <w:t>7</w:t>
      </w:r>
      <w:r w:rsidR="00F756FB" w:rsidRPr="00A64357">
        <w:rPr>
          <w:rFonts w:ascii="Times New Roman" w:hAnsi="Times New Roman" w:cs="Times New Roman"/>
          <w:b/>
          <w:color w:val="000000" w:themeColor="text1"/>
          <w:sz w:val="24"/>
          <w:szCs w:val="24"/>
        </w:rPr>
        <w:t>.3</w:t>
      </w:r>
      <w:r w:rsidR="008E298D" w:rsidRPr="00A64357">
        <w:rPr>
          <w:rFonts w:ascii="Times New Roman" w:hAnsi="Times New Roman" w:cs="Times New Roman"/>
          <w:b/>
          <w:color w:val="000000" w:themeColor="text1"/>
          <w:sz w:val="24"/>
          <w:szCs w:val="24"/>
        </w:rPr>
        <w:t>.</w:t>
      </w:r>
      <w:r w:rsidR="00DC2269" w:rsidRPr="002C5272">
        <w:rPr>
          <w:rFonts w:ascii="Times New Roman" w:hAnsi="Times New Roman" w:cs="Times New Roman"/>
          <w:b/>
          <w:color w:val="000000" w:themeColor="text1"/>
          <w:sz w:val="24"/>
          <w:szCs w:val="24"/>
        </w:rPr>
        <w:t xml:space="preserve"> </w:t>
      </w:r>
      <w:r w:rsidR="00DC2269" w:rsidRPr="002C5272">
        <w:rPr>
          <w:rFonts w:ascii="Times New Roman" w:hAnsi="Times New Roman" w:cs="Times New Roman"/>
          <w:bCs/>
          <w:color w:val="000000" w:themeColor="text1"/>
          <w:sz w:val="24"/>
          <w:szCs w:val="24"/>
        </w:rPr>
        <w:t xml:space="preserve">Declaração de que cumpre as exigências de reserva de cargos para pessoa com deficiência e para reabilitado da Previdência Social </w:t>
      </w:r>
      <w:bookmarkStart w:id="6" w:name="_Hlk120808145"/>
      <w:r w:rsidR="00DC2269" w:rsidRPr="002C5272">
        <w:rPr>
          <w:rFonts w:ascii="Times New Roman" w:hAnsi="Times New Roman" w:cs="Times New Roman"/>
          <w:bCs/>
          <w:color w:val="000000" w:themeColor="text1"/>
          <w:sz w:val="24"/>
          <w:szCs w:val="24"/>
        </w:rPr>
        <w:t>de acordo com o inciso IV do art. 63 da Lei N. 14.133/ 2021</w:t>
      </w:r>
      <w:bookmarkEnd w:id="6"/>
      <w:r w:rsidR="008E298D" w:rsidRPr="002C5272">
        <w:rPr>
          <w:rFonts w:ascii="Times New Roman" w:hAnsi="Times New Roman" w:cs="Times New Roman"/>
          <w:bCs/>
          <w:color w:val="000000" w:themeColor="text1"/>
          <w:sz w:val="24"/>
          <w:szCs w:val="24"/>
        </w:rPr>
        <w:t>.</w:t>
      </w:r>
    </w:p>
    <w:p w14:paraId="5751DAFB" w14:textId="77777777" w:rsidR="008E298D" w:rsidRPr="00CD2D04" w:rsidRDefault="008E298D" w:rsidP="007C5F30">
      <w:pPr>
        <w:spacing w:line="360" w:lineRule="auto"/>
        <w:ind w:right="165"/>
        <w:jc w:val="both"/>
        <w:rPr>
          <w:rFonts w:ascii="Times New Roman" w:hAnsi="Times New Roman" w:cs="Times New Roman"/>
          <w:b/>
          <w:color w:val="FF0000"/>
          <w:sz w:val="24"/>
          <w:szCs w:val="24"/>
        </w:rPr>
      </w:pPr>
    </w:p>
    <w:p w14:paraId="1638E0E3" w14:textId="51AABFD0" w:rsidR="00E4219E" w:rsidRDefault="00E4219E" w:rsidP="007C5F30">
      <w:pPr>
        <w:keepNext/>
        <w:keepLines/>
        <w:widowControl/>
        <w:tabs>
          <w:tab w:val="left" w:pos="0"/>
        </w:tabs>
        <w:autoSpaceDE/>
        <w:autoSpaceDN/>
        <w:spacing w:line="360" w:lineRule="auto"/>
        <w:ind w:right="165"/>
        <w:jc w:val="both"/>
        <w:outlineLvl w:val="0"/>
        <w:rPr>
          <w:rFonts w:ascii="Times New Roman" w:eastAsia="Times New Roman" w:hAnsi="Times New Roman" w:cs="Times New Roman"/>
          <w:b/>
          <w:bCs/>
          <w:sz w:val="24"/>
          <w:szCs w:val="24"/>
          <w:u w:val="single"/>
          <w:lang w:eastAsia="pt-BR"/>
          <w14:ligatures w14:val="standardContextual"/>
        </w:rPr>
      </w:pPr>
      <w:r w:rsidRPr="00C604B4">
        <w:rPr>
          <w:rFonts w:ascii="Times New Roman" w:eastAsia="Times New Roman" w:hAnsi="Times New Roman" w:cs="Times New Roman"/>
          <w:b/>
          <w:bCs/>
          <w:sz w:val="24"/>
          <w:szCs w:val="24"/>
          <w:u w:val="single"/>
          <w:lang w:eastAsia="pt-BR"/>
          <w14:ligatures w14:val="standardContextual"/>
        </w:rPr>
        <w:t>1</w:t>
      </w:r>
      <w:r w:rsidR="00CD2D04" w:rsidRPr="00C604B4">
        <w:rPr>
          <w:rFonts w:ascii="Times New Roman" w:eastAsia="Times New Roman" w:hAnsi="Times New Roman" w:cs="Times New Roman"/>
          <w:b/>
          <w:bCs/>
          <w:sz w:val="24"/>
          <w:szCs w:val="24"/>
          <w:u w:val="single"/>
          <w:lang w:eastAsia="pt-BR"/>
          <w14:ligatures w14:val="standardContextual"/>
        </w:rPr>
        <w:t>2</w:t>
      </w:r>
      <w:r w:rsidRPr="00C604B4">
        <w:rPr>
          <w:rFonts w:ascii="Times New Roman" w:eastAsia="Times New Roman" w:hAnsi="Times New Roman" w:cs="Times New Roman"/>
          <w:b/>
          <w:bCs/>
          <w:sz w:val="24"/>
          <w:szCs w:val="24"/>
          <w:u w:val="single"/>
          <w:lang w:eastAsia="pt-BR"/>
          <w14:ligatures w14:val="standardContextual"/>
        </w:rPr>
        <w:t>. DO VALOR DA CONTRATAÇÃO</w:t>
      </w:r>
    </w:p>
    <w:p w14:paraId="33A5B52D" w14:textId="77777777" w:rsidR="00C939A2" w:rsidRPr="00C604B4" w:rsidRDefault="00C939A2" w:rsidP="007C5F30">
      <w:pPr>
        <w:keepNext/>
        <w:keepLines/>
        <w:widowControl/>
        <w:tabs>
          <w:tab w:val="left" w:pos="0"/>
        </w:tabs>
        <w:autoSpaceDE/>
        <w:autoSpaceDN/>
        <w:spacing w:line="360" w:lineRule="auto"/>
        <w:ind w:right="165"/>
        <w:jc w:val="both"/>
        <w:outlineLvl w:val="0"/>
        <w:rPr>
          <w:rFonts w:ascii="Times New Roman" w:eastAsia="Times New Roman" w:hAnsi="Times New Roman" w:cs="Times New Roman"/>
          <w:b/>
          <w:bCs/>
          <w:color w:val="FF0000"/>
          <w:sz w:val="24"/>
          <w:szCs w:val="24"/>
          <w:u w:val="single"/>
          <w:lang w:eastAsia="pt-BR"/>
          <w14:ligatures w14:val="standardContextual"/>
        </w:rPr>
      </w:pPr>
    </w:p>
    <w:p w14:paraId="42BFDCE3" w14:textId="7747869A" w:rsidR="00A64357" w:rsidRDefault="009B7F89" w:rsidP="00A64357">
      <w:pPr>
        <w:tabs>
          <w:tab w:val="left" w:pos="719"/>
        </w:tabs>
        <w:spacing w:line="360" w:lineRule="auto"/>
        <w:jc w:val="both"/>
        <w:rPr>
          <w:rFonts w:ascii="Times New Roman" w:hAnsi="Times New Roman" w:cs="Times New Roman"/>
          <w:b/>
          <w:bCs/>
          <w:sz w:val="24"/>
          <w:szCs w:val="24"/>
          <w:u w:val="single"/>
        </w:rPr>
      </w:pPr>
      <w:r w:rsidRPr="00FF0DB6">
        <w:rPr>
          <w:rFonts w:ascii="Times New Roman" w:hAnsi="Times New Roman" w:cs="Times New Roman"/>
          <w:b/>
          <w:bCs/>
          <w:sz w:val="24"/>
          <w:szCs w:val="24"/>
        </w:rPr>
        <w:t>1</w:t>
      </w:r>
      <w:r w:rsidR="00CD2D04" w:rsidRPr="00FF0DB6">
        <w:rPr>
          <w:rFonts w:ascii="Times New Roman" w:hAnsi="Times New Roman" w:cs="Times New Roman"/>
          <w:b/>
          <w:bCs/>
          <w:sz w:val="24"/>
          <w:szCs w:val="24"/>
        </w:rPr>
        <w:t>2</w:t>
      </w:r>
      <w:r w:rsidRPr="00FF0DB6">
        <w:rPr>
          <w:rFonts w:ascii="Times New Roman" w:hAnsi="Times New Roman" w:cs="Times New Roman"/>
          <w:b/>
          <w:bCs/>
          <w:sz w:val="24"/>
          <w:szCs w:val="24"/>
        </w:rPr>
        <w:t>.1.</w:t>
      </w:r>
      <w:r w:rsidRPr="00FF0DB6">
        <w:rPr>
          <w:rFonts w:ascii="Times New Roman" w:hAnsi="Times New Roman" w:cs="Times New Roman"/>
          <w:sz w:val="24"/>
          <w:szCs w:val="24"/>
        </w:rPr>
        <w:t xml:space="preserve"> </w:t>
      </w:r>
      <w:r w:rsidR="00A64357" w:rsidRPr="00FF0DB6">
        <w:rPr>
          <w:rFonts w:ascii="Times New Roman" w:hAnsi="Times New Roman" w:cs="Times New Roman"/>
          <w:b/>
          <w:bCs/>
          <w:sz w:val="24"/>
          <w:szCs w:val="24"/>
          <w:u w:val="single"/>
        </w:rPr>
        <w:t>O valor</w:t>
      </w:r>
      <w:r w:rsidR="00C604B4" w:rsidRPr="00FF0DB6">
        <w:rPr>
          <w:rFonts w:ascii="Times New Roman" w:hAnsi="Times New Roman" w:cs="Times New Roman"/>
          <w:b/>
          <w:bCs/>
          <w:sz w:val="24"/>
          <w:szCs w:val="24"/>
          <w:u w:val="single"/>
        </w:rPr>
        <w:t xml:space="preserve"> da presente </w:t>
      </w:r>
      <w:r w:rsidR="00A64357" w:rsidRPr="00FF0DB6">
        <w:rPr>
          <w:rFonts w:ascii="Times New Roman" w:hAnsi="Times New Roman" w:cs="Times New Roman"/>
          <w:b/>
          <w:bCs/>
          <w:sz w:val="24"/>
          <w:szCs w:val="24"/>
          <w:u w:val="single"/>
        </w:rPr>
        <w:t xml:space="preserve">contratação </w:t>
      </w:r>
      <w:r w:rsidR="00C604B4" w:rsidRPr="00FF0DB6">
        <w:rPr>
          <w:rFonts w:ascii="Times New Roman" w:hAnsi="Times New Roman" w:cs="Times New Roman"/>
          <w:b/>
          <w:bCs/>
          <w:sz w:val="24"/>
          <w:szCs w:val="24"/>
          <w:u w:val="single"/>
        </w:rPr>
        <w:t>é</w:t>
      </w:r>
      <w:r w:rsidR="00A64357" w:rsidRPr="00FF0DB6">
        <w:rPr>
          <w:rFonts w:ascii="Times New Roman" w:hAnsi="Times New Roman" w:cs="Times New Roman"/>
          <w:b/>
          <w:bCs/>
          <w:sz w:val="24"/>
          <w:szCs w:val="24"/>
          <w:u w:val="single"/>
        </w:rPr>
        <w:t xml:space="preserve"> </w:t>
      </w:r>
      <w:r w:rsidR="002E54F6" w:rsidRPr="00FF0DB6">
        <w:rPr>
          <w:rFonts w:ascii="Times New Roman" w:hAnsi="Times New Roman" w:cs="Times New Roman"/>
          <w:b/>
          <w:bCs/>
          <w:sz w:val="24"/>
          <w:szCs w:val="24"/>
          <w:u w:val="single"/>
        </w:rPr>
        <w:t xml:space="preserve">de </w:t>
      </w:r>
      <w:r w:rsidR="00FF0DB6" w:rsidRPr="00FF0DB6">
        <w:rPr>
          <w:rFonts w:ascii="Times New Roman" w:hAnsi="Times New Roman" w:cs="Times New Roman"/>
          <w:b/>
          <w:bCs/>
          <w:sz w:val="24"/>
          <w:szCs w:val="24"/>
          <w:u w:val="single"/>
        </w:rPr>
        <w:t>R$ 504.100,00 (quinhentos e quatro mil e cem reais)</w:t>
      </w:r>
      <w:r w:rsidR="002E54F6" w:rsidRPr="00FF0DB6">
        <w:rPr>
          <w:rFonts w:ascii="Times New Roman" w:hAnsi="Times New Roman" w:cs="Times New Roman"/>
          <w:b/>
          <w:bCs/>
          <w:sz w:val="24"/>
          <w:szCs w:val="24"/>
          <w:u w:val="single"/>
        </w:rPr>
        <w:t>. conforme</w:t>
      </w:r>
      <w:r w:rsidR="00A64357" w:rsidRPr="00FF0DB6">
        <w:rPr>
          <w:rFonts w:ascii="Times New Roman" w:hAnsi="Times New Roman" w:cs="Times New Roman"/>
          <w:b/>
          <w:bCs/>
          <w:sz w:val="24"/>
          <w:szCs w:val="24"/>
          <w:u w:val="single"/>
        </w:rPr>
        <w:t xml:space="preserve"> os valores</w:t>
      </w:r>
      <w:r w:rsidR="00070956" w:rsidRPr="00FF0DB6">
        <w:rPr>
          <w:rFonts w:ascii="Times New Roman" w:hAnsi="Times New Roman" w:cs="Times New Roman"/>
          <w:b/>
          <w:bCs/>
          <w:sz w:val="24"/>
          <w:szCs w:val="24"/>
          <w:u w:val="single"/>
        </w:rPr>
        <w:t>.</w:t>
      </w:r>
    </w:p>
    <w:p w14:paraId="6F05A9A9" w14:textId="7DC819EA" w:rsidR="00CD2D04" w:rsidRPr="008842CF" w:rsidRDefault="00C604B4" w:rsidP="00A64357">
      <w:pPr>
        <w:tabs>
          <w:tab w:val="left" w:pos="719"/>
        </w:tabs>
        <w:spacing w:line="360" w:lineRule="auto"/>
        <w:jc w:val="both"/>
        <w:rPr>
          <w:rFonts w:ascii="Times New Roman" w:hAnsi="Times New Roman" w:cs="Times New Roman"/>
          <w:sz w:val="24"/>
          <w:szCs w:val="24"/>
        </w:rPr>
      </w:pPr>
      <w:r w:rsidRPr="00070956">
        <w:rPr>
          <w:rFonts w:ascii="Times New Roman" w:hAnsi="Times New Roman" w:cs="Times New Roman"/>
          <w:b/>
          <w:bCs/>
          <w:sz w:val="24"/>
          <w:szCs w:val="24"/>
        </w:rPr>
        <w:t>12.1.2</w:t>
      </w:r>
      <w:r w:rsidRPr="00070956">
        <w:rPr>
          <w:rFonts w:ascii="Times New Roman" w:hAnsi="Times New Roman" w:cs="Times New Roman"/>
          <w:sz w:val="24"/>
          <w:szCs w:val="24"/>
        </w:rPr>
        <w:t>.</w:t>
      </w:r>
      <w:r w:rsidRPr="002E54F6">
        <w:rPr>
          <w:rFonts w:ascii="Times New Roman" w:hAnsi="Times New Roman" w:cs="Times New Roman"/>
          <w:i/>
          <w:iCs/>
          <w:sz w:val="24"/>
          <w:szCs w:val="24"/>
          <w:u w:val="single"/>
        </w:rPr>
        <w:t xml:space="preserve"> </w:t>
      </w:r>
      <w:r w:rsidR="00CD2D04" w:rsidRPr="008842CF">
        <w:rPr>
          <w:rFonts w:ascii="Times New Roman" w:hAnsi="Times New Roman" w:cs="Times New Roman"/>
          <w:sz w:val="24"/>
          <w:szCs w:val="24"/>
        </w:rPr>
        <w:t>No valor acima estão incluídas todas as despesas ordinárias direitas e indiretas decorrentes da execução do objeto, inclusive tributos e/ou impostos, encargos sociais, trabalhistas, previdenciários, fiscais e comerciais incidentes, taxas de administração, fretes, seguro e outros necessários ao cumprimento integral do objeto da contratação;</w:t>
      </w:r>
    </w:p>
    <w:p w14:paraId="474AB48D" w14:textId="4356A3B5" w:rsidR="00CD2D04" w:rsidRPr="00527265" w:rsidRDefault="00CD2D04" w:rsidP="00CD2D04">
      <w:pPr>
        <w:spacing w:before="120" w:after="120" w:line="360" w:lineRule="auto"/>
        <w:jc w:val="both"/>
        <w:rPr>
          <w:rFonts w:ascii="Times New Roman" w:hAnsi="Times New Roman" w:cs="Times New Roman"/>
          <w:bCs/>
          <w:color w:val="000000" w:themeColor="text1"/>
          <w:sz w:val="24"/>
          <w:szCs w:val="24"/>
        </w:rPr>
      </w:pPr>
      <w:r w:rsidRPr="00CD1171">
        <w:rPr>
          <w:rFonts w:ascii="Times New Roman" w:hAnsi="Times New Roman" w:cs="Times New Roman"/>
          <w:b/>
          <w:bCs/>
          <w:sz w:val="24"/>
          <w:szCs w:val="24"/>
          <w:lang w:val="pt-PT"/>
        </w:rPr>
        <w:t>12.</w:t>
      </w:r>
      <w:r w:rsidR="00C604B4">
        <w:rPr>
          <w:rFonts w:ascii="Times New Roman" w:hAnsi="Times New Roman" w:cs="Times New Roman"/>
          <w:b/>
          <w:bCs/>
          <w:sz w:val="24"/>
          <w:szCs w:val="24"/>
          <w:lang w:val="pt-PT"/>
        </w:rPr>
        <w:t>1.</w:t>
      </w:r>
      <w:r w:rsidR="00070956">
        <w:rPr>
          <w:rFonts w:ascii="Times New Roman" w:hAnsi="Times New Roman" w:cs="Times New Roman"/>
          <w:b/>
          <w:bCs/>
          <w:sz w:val="24"/>
          <w:szCs w:val="24"/>
          <w:lang w:val="pt-PT"/>
        </w:rPr>
        <w:t>3</w:t>
      </w:r>
      <w:r w:rsidRPr="00CD1171">
        <w:rPr>
          <w:rFonts w:ascii="Times New Roman" w:hAnsi="Times New Roman" w:cs="Times New Roman"/>
          <w:b/>
          <w:bCs/>
          <w:sz w:val="24"/>
          <w:szCs w:val="24"/>
          <w:lang w:val="pt-PT"/>
        </w:rPr>
        <w:t>.</w:t>
      </w:r>
      <w:r w:rsidRPr="008842CF">
        <w:rPr>
          <w:rFonts w:ascii="Times New Roman" w:hAnsi="Times New Roman" w:cs="Times New Roman"/>
          <w:sz w:val="24"/>
          <w:szCs w:val="24"/>
          <w:lang w:val="pt-PT"/>
        </w:rPr>
        <w:t xml:space="preserve"> Os preços contratados não sofrerão reajuste, em atendimento as determinações da Lei Federal 9.069/95 e Lei Federal 10.192/01, em contrato com  vigência de até doze meses, admitindo-se, assim, reajuste apenas em caso de vigência superior a doze meses. Será utilizado o índice IPCA (Índice Nacional de Preços ao consumidor amplo), ou outro índice que venha a ser fixado pelo Governo Federal, </w:t>
      </w:r>
      <w:r w:rsidRPr="00527265">
        <w:rPr>
          <w:rFonts w:ascii="Times New Roman" w:hAnsi="Times New Roman" w:cs="Times New Roman"/>
          <w:color w:val="000000" w:themeColor="text1"/>
          <w:sz w:val="24"/>
          <w:szCs w:val="24"/>
          <w:lang w:val="pt-PT"/>
        </w:rPr>
        <w:t>com data vinculada a data do orçamento estimado.</w:t>
      </w:r>
    </w:p>
    <w:p w14:paraId="17FD5E51" w14:textId="618A53D7" w:rsidR="00CD2D04" w:rsidRPr="00527265" w:rsidRDefault="00CD2D04" w:rsidP="00CD2D04">
      <w:pPr>
        <w:spacing w:before="120" w:after="120" w:line="360" w:lineRule="auto"/>
        <w:jc w:val="both"/>
        <w:rPr>
          <w:rFonts w:ascii="Times New Roman" w:hAnsi="Times New Roman" w:cs="Times New Roman"/>
          <w:color w:val="000000" w:themeColor="text1"/>
          <w:sz w:val="24"/>
          <w:szCs w:val="24"/>
        </w:rPr>
      </w:pPr>
      <w:r w:rsidRPr="00527265">
        <w:rPr>
          <w:rFonts w:ascii="Times New Roman" w:hAnsi="Times New Roman" w:cs="Times New Roman"/>
          <w:b/>
          <w:color w:val="000000" w:themeColor="text1"/>
          <w:sz w:val="24"/>
          <w:szCs w:val="24"/>
        </w:rPr>
        <w:t>12.</w:t>
      </w:r>
      <w:r w:rsidR="00C604B4" w:rsidRPr="00527265">
        <w:rPr>
          <w:rFonts w:ascii="Times New Roman" w:hAnsi="Times New Roman" w:cs="Times New Roman"/>
          <w:b/>
          <w:color w:val="000000" w:themeColor="text1"/>
          <w:sz w:val="24"/>
          <w:szCs w:val="24"/>
        </w:rPr>
        <w:t>1.6</w:t>
      </w:r>
      <w:r w:rsidRPr="00527265">
        <w:rPr>
          <w:rFonts w:ascii="Times New Roman" w:hAnsi="Times New Roman" w:cs="Times New Roman"/>
          <w:b/>
          <w:color w:val="000000" w:themeColor="text1"/>
          <w:sz w:val="24"/>
          <w:szCs w:val="24"/>
        </w:rPr>
        <w:t>.</w:t>
      </w:r>
      <w:r w:rsidRPr="00527265">
        <w:rPr>
          <w:rFonts w:ascii="Times New Roman" w:hAnsi="Times New Roman" w:cs="Times New Roman"/>
          <w:color w:val="000000" w:themeColor="text1"/>
          <w:sz w:val="24"/>
          <w:szCs w:val="24"/>
        </w:rPr>
        <w:t xml:space="preserve"> O reajuste será realizado por apostilamento.</w:t>
      </w:r>
    </w:p>
    <w:p w14:paraId="05F34E75" w14:textId="77777777" w:rsidR="00101018" w:rsidRPr="002C5272" w:rsidRDefault="00101018" w:rsidP="007C5F30">
      <w:pPr>
        <w:tabs>
          <w:tab w:val="left" w:pos="719"/>
        </w:tabs>
        <w:spacing w:line="360" w:lineRule="auto"/>
        <w:jc w:val="both"/>
        <w:rPr>
          <w:rFonts w:ascii="Times New Roman" w:hAnsi="Times New Roman" w:cs="Times New Roman"/>
          <w:b/>
          <w:bCs/>
          <w:color w:val="000000" w:themeColor="text1"/>
          <w:sz w:val="24"/>
          <w:szCs w:val="24"/>
          <w14:ligatures w14:val="standardContextual"/>
        </w:rPr>
      </w:pPr>
    </w:p>
    <w:p w14:paraId="79DC9184" w14:textId="0E51A42E" w:rsidR="00E4219E" w:rsidRDefault="009B7F89" w:rsidP="007C5F30">
      <w:pPr>
        <w:widowControl/>
        <w:autoSpaceDE/>
        <w:autoSpaceDN/>
        <w:spacing w:line="360" w:lineRule="auto"/>
        <w:ind w:right="-1"/>
        <w:jc w:val="both"/>
        <w:rPr>
          <w:rFonts w:ascii="Times New Roman" w:hAnsi="Times New Roman" w:cs="Times New Roman"/>
          <w:b/>
          <w:bCs/>
          <w:color w:val="000000" w:themeColor="text1"/>
          <w:sz w:val="24"/>
          <w:szCs w:val="24"/>
          <w:u w:val="single"/>
          <w14:ligatures w14:val="standardContextual"/>
        </w:rPr>
      </w:pPr>
      <w:r w:rsidRPr="00527265">
        <w:rPr>
          <w:rFonts w:ascii="Times New Roman" w:hAnsi="Times New Roman" w:cs="Times New Roman"/>
          <w:b/>
          <w:bCs/>
          <w:color w:val="000000" w:themeColor="text1"/>
          <w:sz w:val="24"/>
          <w:szCs w:val="24"/>
          <w:u w:val="single"/>
          <w14:ligatures w14:val="standardContextual"/>
        </w:rPr>
        <w:t>1</w:t>
      </w:r>
      <w:r w:rsidR="006F67FD" w:rsidRPr="00527265">
        <w:rPr>
          <w:rFonts w:ascii="Times New Roman" w:hAnsi="Times New Roman" w:cs="Times New Roman"/>
          <w:b/>
          <w:bCs/>
          <w:color w:val="000000" w:themeColor="text1"/>
          <w:sz w:val="24"/>
          <w:szCs w:val="24"/>
          <w:u w:val="single"/>
          <w14:ligatures w14:val="standardContextual"/>
        </w:rPr>
        <w:t>3</w:t>
      </w:r>
      <w:r w:rsidRPr="00527265">
        <w:rPr>
          <w:rFonts w:ascii="Times New Roman" w:hAnsi="Times New Roman" w:cs="Times New Roman"/>
          <w:b/>
          <w:bCs/>
          <w:color w:val="000000" w:themeColor="text1"/>
          <w:sz w:val="24"/>
          <w:szCs w:val="24"/>
          <w:u w:val="single"/>
          <w14:ligatures w14:val="standardContextual"/>
        </w:rPr>
        <w:t>.</w:t>
      </w:r>
      <w:r w:rsidR="00E4219E" w:rsidRPr="00527265">
        <w:rPr>
          <w:rFonts w:ascii="Times New Roman" w:hAnsi="Times New Roman" w:cs="Times New Roman"/>
          <w:b/>
          <w:bCs/>
          <w:color w:val="000000" w:themeColor="text1"/>
          <w:sz w:val="24"/>
          <w:szCs w:val="24"/>
          <w:u w:val="single"/>
          <w14:ligatures w14:val="standardContextual"/>
        </w:rPr>
        <w:t xml:space="preserve"> OBRIGAÇÕES DAS PARTES</w:t>
      </w:r>
    </w:p>
    <w:p w14:paraId="541C9D11" w14:textId="77777777" w:rsidR="00527265" w:rsidRPr="00527265" w:rsidRDefault="00527265" w:rsidP="007C5F30">
      <w:pPr>
        <w:widowControl/>
        <w:autoSpaceDE/>
        <w:autoSpaceDN/>
        <w:spacing w:line="360" w:lineRule="auto"/>
        <w:ind w:right="-1"/>
        <w:jc w:val="both"/>
        <w:rPr>
          <w:rFonts w:ascii="Times New Roman" w:hAnsi="Times New Roman" w:cs="Times New Roman"/>
          <w:b/>
          <w:bCs/>
          <w:color w:val="000000" w:themeColor="text1"/>
          <w:sz w:val="24"/>
          <w:szCs w:val="24"/>
          <w:u w:val="single"/>
          <w14:ligatures w14:val="standardContextual"/>
        </w:rPr>
      </w:pPr>
    </w:p>
    <w:p w14:paraId="1DC76952" w14:textId="4F04F47A" w:rsidR="00E4219E" w:rsidRPr="002C5272" w:rsidRDefault="00527265" w:rsidP="007C5F30">
      <w:pPr>
        <w:widowControl/>
        <w:autoSpaceDE/>
        <w:autoSpaceDN/>
        <w:spacing w:line="360" w:lineRule="auto"/>
        <w:ind w:right="-1"/>
        <w:contextualSpacing/>
        <w:jc w:val="both"/>
        <w:rPr>
          <w:rFonts w:ascii="Times New Roman" w:hAnsi="Times New Roman" w:cs="Times New Roman"/>
          <w:b/>
          <w:bCs/>
          <w:color w:val="000000" w:themeColor="text1"/>
          <w:sz w:val="24"/>
          <w:szCs w:val="24"/>
          <w14:ligatures w14:val="standardContextual"/>
        </w:rPr>
      </w:pPr>
      <w:r w:rsidRPr="00CD1171">
        <w:rPr>
          <w:rFonts w:ascii="Times New Roman" w:hAnsi="Times New Roman" w:cs="Times New Roman"/>
          <w:b/>
          <w:bCs/>
          <w:color w:val="000000" w:themeColor="text1"/>
          <w:sz w:val="24"/>
          <w:szCs w:val="24"/>
          <w14:ligatures w14:val="standardContextual"/>
        </w:rPr>
        <w:t>13.1.</w:t>
      </w:r>
      <w:r w:rsidRPr="002C5272">
        <w:rPr>
          <w:rFonts w:ascii="Times New Roman" w:hAnsi="Times New Roman" w:cs="Times New Roman"/>
          <w:color w:val="000000" w:themeColor="text1"/>
          <w:sz w:val="24"/>
          <w:szCs w:val="24"/>
          <w14:ligatures w14:val="standardContextual"/>
        </w:rPr>
        <w:t xml:space="preserve">  </w:t>
      </w:r>
      <w:r w:rsidRPr="002C5272">
        <w:rPr>
          <w:rFonts w:ascii="Times New Roman" w:hAnsi="Times New Roman" w:cs="Times New Roman"/>
          <w:b/>
          <w:bCs/>
          <w:color w:val="000000" w:themeColor="text1"/>
          <w:sz w:val="24"/>
          <w:szCs w:val="24"/>
          <w14:ligatures w14:val="standardContextual"/>
        </w:rPr>
        <w:t>SÃO OBRIGAÇÕES DA CONTRATADA:</w:t>
      </w:r>
    </w:p>
    <w:p w14:paraId="2A540487" w14:textId="3E8BB538" w:rsidR="002E61B8" w:rsidRPr="002C5272" w:rsidRDefault="009B7F89" w:rsidP="007C5F30">
      <w:pPr>
        <w:widowControl/>
        <w:autoSpaceDE/>
        <w:autoSpaceDN/>
        <w:spacing w:line="360" w:lineRule="auto"/>
        <w:ind w:right="-1"/>
        <w:jc w:val="both"/>
        <w:rPr>
          <w:rFonts w:ascii="Times New Roman" w:hAnsi="Times New Roman" w:cs="Times New Roman"/>
          <w:color w:val="000000" w:themeColor="text1"/>
          <w:sz w:val="24"/>
          <w:szCs w:val="24"/>
          <w14:ligatures w14:val="standardContextual"/>
        </w:rPr>
      </w:pPr>
      <w:bookmarkStart w:id="7" w:name="_Hlk164680937"/>
      <w:r w:rsidRPr="00CD1171">
        <w:rPr>
          <w:rFonts w:ascii="Times New Roman" w:hAnsi="Times New Roman" w:cs="Times New Roman"/>
          <w:b/>
          <w:bCs/>
          <w:color w:val="000000" w:themeColor="text1"/>
          <w:sz w:val="24"/>
          <w:szCs w:val="24"/>
        </w:rPr>
        <w:t>1</w:t>
      </w:r>
      <w:r w:rsidR="006F67FD" w:rsidRPr="00CD1171">
        <w:rPr>
          <w:rFonts w:ascii="Times New Roman" w:hAnsi="Times New Roman" w:cs="Times New Roman"/>
          <w:b/>
          <w:bCs/>
          <w:color w:val="000000" w:themeColor="text1"/>
          <w:sz w:val="24"/>
          <w:szCs w:val="24"/>
        </w:rPr>
        <w:t>3</w:t>
      </w:r>
      <w:r w:rsidRPr="00CD1171">
        <w:rPr>
          <w:rFonts w:ascii="Times New Roman" w:hAnsi="Times New Roman" w:cs="Times New Roman"/>
          <w:b/>
          <w:bCs/>
          <w:color w:val="000000" w:themeColor="text1"/>
          <w:sz w:val="24"/>
          <w:szCs w:val="24"/>
        </w:rPr>
        <w:t>.1.1.</w:t>
      </w:r>
      <w:r w:rsidRPr="002C5272">
        <w:rPr>
          <w:rFonts w:ascii="Times New Roman" w:hAnsi="Times New Roman" w:cs="Times New Roman"/>
          <w:color w:val="000000" w:themeColor="text1"/>
          <w:sz w:val="24"/>
          <w:szCs w:val="24"/>
        </w:rPr>
        <w:t xml:space="preserve"> </w:t>
      </w:r>
      <w:r w:rsidR="002E61B8" w:rsidRPr="002C5272">
        <w:rPr>
          <w:rFonts w:ascii="Times New Roman" w:hAnsi="Times New Roman" w:cs="Times New Roman"/>
          <w:color w:val="000000" w:themeColor="text1"/>
          <w:sz w:val="24"/>
          <w:szCs w:val="24"/>
        </w:rPr>
        <w:t>Atender às determinações regulares emitidas pelo fiscal ou gestor do contrato ou Autoridade Superior e prestar todo esclarecimento ou informação por eles solicitados, sob pena de extinção do contrato nos termos do art. 137, II, da Lei n° 14.133/2021;</w:t>
      </w:r>
    </w:p>
    <w:p w14:paraId="1A53966E" w14:textId="65B5EFB5" w:rsidR="00E4219E" w:rsidRPr="002C5272" w:rsidRDefault="009B7F89" w:rsidP="007C5F30">
      <w:pPr>
        <w:widowControl/>
        <w:autoSpaceDE/>
        <w:autoSpaceDN/>
        <w:spacing w:line="360" w:lineRule="auto"/>
        <w:ind w:right="-1"/>
        <w:jc w:val="both"/>
        <w:rPr>
          <w:rFonts w:ascii="Times New Roman" w:hAnsi="Times New Roman" w:cs="Times New Roman"/>
          <w:color w:val="000000" w:themeColor="text1"/>
          <w:sz w:val="24"/>
          <w:szCs w:val="24"/>
          <w14:ligatures w14:val="standardContextual"/>
        </w:rPr>
      </w:pPr>
      <w:r w:rsidRPr="00CD1171">
        <w:rPr>
          <w:rFonts w:ascii="Times New Roman" w:hAnsi="Times New Roman" w:cs="Times New Roman"/>
          <w:b/>
          <w:bCs/>
          <w:color w:val="000000" w:themeColor="text1"/>
          <w:sz w:val="24"/>
          <w:szCs w:val="24"/>
          <w14:ligatures w14:val="standardContextual"/>
        </w:rPr>
        <w:t>1</w:t>
      </w:r>
      <w:r w:rsidR="006F67FD" w:rsidRPr="00CD1171">
        <w:rPr>
          <w:rFonts w:ascii="Times New Roman" w:hAnsi="Times New Roman" w:cs="Times New Roman"/>
          <w:b/>
          <w:bCs/>
          <w:color w:val="000000" w:themeColor="text1"/>
          <w:sz w:val="24"/>
          <w:szCs w:val="24"/>
          <w14:ligatures w14:val="standardContextual"/>
        </w:rPr>
        <w:t>3</w:t>
      </w:r>
      <w:r w:rsidRPr="00CD1171">
        <w:rPr>
          <w:rFonts w:ascii="Times New Roman" w:hAnsi="Times New Roman" w:cs="Times New Roman"/>
          <w:b/>
          <w:bCs/>
          <w:color w:val="000000" w:themeColor="text1"/>
          <w:sz w:val="24"/>
          <w:szCs w:val="24"/>
          <w14:ligatures w14:val="standardContextual"/>
        </w:rPr>
        <w:t>.1.2.</w:t>
      </w:r>
      <w:r w:rsidR="00E4219E" w:rsidRPr="002C5272">
        <w:rPr>
          <w:rFonts w:ascii="Times New Roman" w:hAnsi="Times New Roman" w:cs="Times New Roman"/>
          <w:color w:val="000000" w:themeColor="text1"/>
          <w:sz w:val="24"/>
          <w:szCs w:val="24"/>
          <w14:ligatures w14:val="standardContextual"/>
        </w:rPr>
        <w:t xml:space="preserve"> Guardar sigilo sobre todas as informações obtidas em decorrência do cumprimento do contrato;</w:t>
      </w:r>
    </w:p>
    <w:p w14:paraId="13BEAF3D" w14:textId="69C1C8A9" w:rsidR="00E4219E" w:rsidRPr="002C5272" w:rsidRDefault="009B7F89" w:rsidP="007C5F30">
      <w:pPr>
        <w:widowControl/>
        <w:autoSpaceDE/>
        <w:autoSpaceDN/>
        <w:spacing w:line="360" w:lineRule="auto"/>
        <w:ind w:right="165"/>
        <w:jc w:val="both"/>
        <w:rPr>
          <w:rFonts w:ascii="Times New Roman" w:hAnsi="Times New Roman" w:cs="Times New Roman"/>
          <w:color w:val="000000" w:themeColor="text1"/>
          <w:sz w:val="24"/>
          <w:szCs w:val="24"/>
          <w14:ligatures w14:val="standardContextual"/>
        </w:rPr>
      </w:pPr>
      <w:r w:rsidRPr="00CD1171">
        <w:rPr>
          <w:rFonts w:ascii="Times New Roman" w:hAnsi="Times New Roman" w:cs="Times New Roman"/>
          <w:b/>
          <w:bCs/>
          <w:color w:val="000000" w:themeColor="text1"/>
          <w:sz w:val="24"/>
          <w:szCs w:val="24"/>
          <w14:ligatures w14:val="standardContextual"/>
        </w:rPr>
        <w:lastRenderedPageBreak/>
        <w:t>1</w:t>
      </w:r>
      <w:r w:rsidR="006F67FD" w:rsidRPr="00CD1171">
        <w:rPr>
          <w:rFonts w:ascii="Times New Roman" w:hAnsi="Times New Roman" w:cs="Times New Roman"/>
          <w:b/>
          <w:bCs/>
          <w:color w:val="000000" w:themeColor="text1"/>
          <w:sz w:val="24"/>
          <w:szCs w:val="24"/>
          <w14:ligatures w14:val="standardContextual"/>
        </w:rPr>
        <w:t>3</w:t>
      </w:r>
      <w:r w:rsidRPr="00CD1171">
        <w:rPr>
          <w:rFonts w:ascii="Times New Roman" w:hAnsi="Times New Roman" w:cs="Times New Roman"/>
          <w:b/>
          <w:bCs/>
          <w:color w:val="000000" w:themeColor="text1"/>
          <w:sz w:val="24"/>
          <w:szCs w:val="24"/>
          <w14:ligatures w14:val="standardContextual"/>
        </w:rPr>
        <w:t>.1.3.</w:t>
      </w:r>
      <w:r w:rsidR="00E4219E" w:rsidRPr="002C5272">
        <w:rPr>
          <w:rFonts w:ascii="Times New Roman" w:hAnsi="Times New Roman" w:cs="Times New Roman"/>
          <w:color w:val="000000" w:themeColor="text1"/>
          <w:sz w:val="24"/>
          <w:szCs w:val="24"/>
          <w14:ligatures w14:val="standardContextual"/>
        </w:rPr>
        <w:t xml:space="preserve"> Cumprir todas as obrigações constantes </w:t>
      </w:r>
      <w:r w:rsidR="002B2B87" w:rsidRPr="002C5272">
        <w:rPr>
          <w:rFonts w:ascii="Times New Roman" w:hAnsi="Times New Roman" w:cs="Times New Roman"/>
          <w:color w:val="000000" w:themeColor="text1"/>
          <w:sz w:val="24"/>
          <w:szCs w:val="24"/>
          <w14:ligatures w14:val="standardContextual"/>
        </w:rPr>
        <w:t>do Contrato</w:t>
      </w:r>
      <w:r w:rsidR="00E4219E" w:rsidRPr="002C5272">
        <w:rPr>
          <w:rFonts w:ascii="Times New Roman" w:hAnsi="Times New Roman" w:cs="Times New Roman"/>
          <w:color w:val="000000" w:themeColor="text1"/>
          <w:sz w:val="24"/>
          <w:szCs w:val="24"/>
          <w14:ligatures w14:val="standardContextual"/>
        </w:rPr>
        <w:t>, seus anexos e sua proposta, assumindo de forma exclusiva os riscos e as despesas decorrentes da boa e perfeita execução do objeto;</w:t>
      </w:r>
    </w:p>
    <w:p w14:paraId="15557042" w14:textId="75E01FE9" w:rsidR="00E4219E" w:rsidRPr="002C5272" w:rsidRDefault="009B7F89" w:rsidP="007C5F30">
      <w:pPr>
        <w:widowControl/>
        <w:autoSpaceDE/>
        <w:autoSpaceDN/>
        <w:spacing w:line="360" w:lineRule="auto"/>
        <w:ind w:right="165"/>
        <w:jc w:val="both"/>
        <w:rPr>
          <w:rFonts w:ascii="Times New Roman" w:hAnsi="Times New Roman" w:cs="Times New Roman"/>
          <w:color w:val="000000" w:themeColor="text1"/>
          <w:sz w:val="24"/>
          <w:szCs w:val="24"/>
          <w14:ligatures w14:val="standardContextual"/>
        </w:rPr>
      </w:pPr>
      <w:r w:rsidRPr="00CD1171">
        <w:rPr>
          <w:rFonts w:ascii="Times New Roman" w:hAnsi="Times New Roman" w:cs="Times New Roman"/>
          <w:b/>
          <w:bCs/>
          <w:color w:val="000000" w:themeColor="text1"/>
          <w:sz w:val="24"/>
          <w:szCs w:val="24"/>
          <w14:ligatures w14:val="standardContextual"/>
        </w:rPr>
        <w:t>1</w:t>
      </w:r>
      <w:r w:rsidR="006F67FD" w:rsidRPr="00CD1171">
        <w:rPr>
          <w:rFonts w:ascii="Times New Roman" w:hAnsi="Times New Roman" w:cs="Times New Roman"/>
          <w:b/>
          <w:bCs/>
          <w:color w:val="000000" w:themeColor="text1"/>
          <w:sz w:val="24"/>
          <w:szCs w:val="24"/>
          <w14:ligatures w14:val="standardContextual"/>
        </w:rPr>
        <w:t>3</w:t>
      </w:r>
      <w:r w:rsidRPr="00CD1171">
        <w:rPr>
          <w:rFonts w:ascii="Times New Roman" w:hAnsi="Times New Roman" w:cs="Times New Roman"/>
          <w:b/>
          <w:bCs/>
          <w:color w:val="000000" w:themeColor="text1"/>
          <w:sz w:val="24"/>
          <w:szCs w:val="24"/>
          <w14:ligatures w14:val="standardContextual"/>
        </w:rPr>
        <w:t>.1.4.</w:t>
      </w:r>
      <w:r w:rsidR="00E4219E" w:rsidRPr="002C5272">
        <w:rPr>
          <w:rFonts w:ascii="Times New Roman" w:hAnsi="Times New Roman" w:cs="Times New Roman"/>
          <w:color w:val="000000" w:themeColor="text1"/>
          <w:sz w:val="24"/>
          <w:szCs w:val="24"/>
          <w14:ligatures w14:val="standardContextual"/>
        </w:rPr>
        <w:t xml:space="preserve"> Efetuar a entrega do objeto em perfeitas condições, conforme especificações, prazo e local constantes n</w:t>
      </w:r>
      <w:r w:rsidR="002B2B87" w:rsidRPr="002C5272">
        <w:rPr>
          <w:rFonts w:ascii="Times New Roman" w:hAnsi="Times New Roman" w:cs="Times New Roman"/>
          <w:color w:val="000000" w:themeColor="text1"/>
          <w:sz w:val="24"/>
          <w:szCs w:val="24"/>
          <w14:ligatures w14:val="standardContextual"/>
        </w:rPr>
        <w:t>este</w:t>
      </w:r>
      <w:r w:rsidR="00E4219E" w:rsidRPr="002C5272">
        <w:rPr>
          <w:rFonts w:ascii="Times New Roman" w:hAnsi="Times New Roman" w:cs="Times New Roman"/>
          <w:color w:val="000000" w:themeColor="text1"/>
          <w:sz w:val="24"/>
          <w:szCs w:val="24"/>
          <w14:ligatures w14:val="standardContextual"/>
        </w:rPr>
        <w:t xml:space="preserve"> Termo de Referência e seus anexos, acompanhado da respectiva nota fiscal, na qual constarão as indicações referentes a: marca, procedência e prazo de validade (quando for o caso);</w:t>
      </w:r>
    </w:p>
    <w:p w14:paraId="09C05731" w14:textId="3E8B5FCD" w:rsidR="00E4219E" w:rsidRPr="002C5272" w:rsidRDefault="009B7F89" w:rsidP="007C5F30">
      <w:pPr>
        <w:widowControl/>
        <w:autoSpaceDE/>
        <w:autoSpaceDN/>
        <w:spacing w:line="360" w:lineRule="auto"/>
        <w:ind w:right="165"/>
        <w:jc w:val="both"/>
        <w:rPr>
          <w:rFonts w:ascii="Times New Roman" w:hAnsi="Times New Roman" w:cs="Times New Roman"/>
          <w:color w:val="000000" w:themeColor="text1"/>
          <w:sz w:val="24"/>
          <w:szCs w:val="24"/>
          <w14:ligatures w14:val="standardContextual"/>
        </w:rPr>
      </w:pPr>
      <w:r w:rsidRPr="00CD1171">
        <w:rPr>
          <w:rFonts w:ascii="Times New Roman" w:hAnsi="Times New Roman" w:cs="Times New Roman"/>
          <w:b/>
          <w:bCs/>
          <w:color w:val="000000" w:themeColor="text1"/>
          <w:sz w:val="24"/>
          <w:szCs w:val="24"/>
          <w14:ligatures w14:val="standardContextual"/>
        </w:rPr>
        <w:t>1</w:t>
      </w:r>
      <w:r w:rsidR="006F67FD" w:rsidRPr="00CD1171">
        <w:rPr>
          <w:rFonts w:ascii="Times New Roman" w:hAnsi="Times New Roman" w:cs="Times New Roman"/>
          <w:b/>
          <w:bCs/>
          <w:color w:val="000000" w:themeColor="text1"/>
          <w:sz w:val="24"/>
          <w:szCs w:val="24"/>
          <w14:ligatures w14:val="standardContextual"/>
        </w:rPr>
        <w:t>3</w:t>
      </w:r>
      <w:r w:rsidRPr="00CD1171">
        <w:rPr>
          <w:rFonts w:ascii="Times New Roman" w:hAnsi="Times New Roman" w:cs="Times New Roman"/>
          <w:b/>
          <w:bCs/>
          <w:color w:val="000000" w:themeColor="text1"/>
          <w:sz w:val="24"/>
          <w:szCs w:val="24"/>
          <w14:ligatures w14:val="standardContextual"/>
        </w:rPr>
        <w:t>.1.5.</w:t>
      </w:r>
      <w:r w:rsidR="00E4219E" w:rsidRPr="002C5272">
        <w:rPr>
          <w:rFonts w:ascii="Times New Roman" w:hAnsi="Times New Roman" w:cs="Times New Roman"/>
          <w:color w:val="000000" w:themeColor="text1"/>
          <w:sz w:val="24"/>
          <w:szCs w:val="24"/>
          <w14:ligatures w14:val="standardContextual"/>
        </w:rPr>
        <w:t xml:space="preserve"> Responsabilizar-se pelos danos causados diretamente à Administração ou a terceiros em razão da execução do contrato;</w:t>
      </w:r>
    </w:p>
    <w:p w14:paraId="32DDA3A8" w14:textId="53884B77" w:rsidR="00E4219E" w:rsidRPr="002C5272" w:rsidRDefault="009B7F89" w:rsidP="007C5F30">
      <w:pPr>
        <w:widowControl/>
        <w:autoSpaceDE/>
        <w:autoSpaceDN/>
        <w:spacing w:line="360" w:lineRule="auto"/>
        <w:ind w:right="165"/>
        <w:jc w:val="both"/>
        <w:rPr>
          <w:rFonts w:ascii="Times New Roman" w:hAnsi="Times New Roman" w:cs="Times New Roman"/>
          <w:color w:val="000000" w:themeColor="text1"/>
          <w:sz w:val="24"/>
          <w:szCs w:val="24"/>
          <w14:ligatures w14:val="standardContextual"/>
        </w:rPr>
      </w:pPr>
      <w:r w:rsidRPr="00CD1171">
        <w:rPr>
          <w:rFonts w:ascii="Times New Roman" w:hAnsi="Times New Roman" w:cs="Times New Roman"/>
          <w:b/>
          <w:bCs/>
          <w:color w:val="000000" w:themeColor="text1"/>
          <w:sz w:val="24"/>
          <w:szCs w:val="24"/>
          <w14:ligatures w14:val="standardContextual"/>
        </w:rPr>
        <w:t>1</w:t>
      </w:r>
      <w:r w:rsidR="006F67FD" w:rsidRPr="00CD1171">
        <w:rPr>
          <w:rFonts w:ascii="Times New Roman" w:hAnsi="Times New Roman" w:cs="Times New Roman"/>
          <w:b/>
          <w:bCs/>
          <w:color w:val="000000" w:themeColor="text1"/>
          <w:sz w:val="24"/>
          <w:szCs w:val="24"/>
          <w14:ligatures w14:val="standardContextual"/>
        </w:rPr>
        <w:t>3</w:t>
      </w:r>
      <w:r w:rsidRPr="00CD1171">
        <w:rPr>
          <w:rFonts w:ascii="Times New Roman" w:hAnsi="Times New Roman" w:cs="Times New Roman"/>
          <w:b/>
          <w:bCs/>
          <w:color w:val="000000" w:themeColor="text1"/>
          <w:sz w:val="24"/>
          <w:szCs w:val="24"/>
          <w14:ligatures w14:val="standardContextual"/>
        </w:rPr>
        <w:t>.1.6.</w:t>
      </w:r>
      <w:r w:rsidR="00E4219E" w:rsidRPr="002C5272">
        <w:rPr>
          <w:rFonts w:ascii="Times New Roman" w:hAnsi="Times New Roman" w:cs="Times New Roman"/>
          <w:color w:val="000000" w:themeColor="text1"/>
          <w:sz w:val="24"/>
          <w:szCs w:val="24"/>
          <w14:ligatures w14:val="standardContextual"/>
        </w:rPr>
        <w:t xml:space="preserve"> Reparar, corrigir, remover, reconstruir ou substituir, a suas expensas, no total ou em parte, o objeto do contrato em que se verificarem vícios, defeitos ou incorreções resultantes de sua execução ou de materiais nela empregados;</w:t>
      </w:r>
    </w:p>
    <w:p w14:paraId="7BDC27FD" w14:textId="301D7CDB" w:rsidR="00E4219E" w:rsidRPr="002C5272" w:rsidRDefault="009B7F89" w:rsidP="007C5F30">
      <w:pPr>
        <w:widowControl/>
        <w:autoSpaceDE/>
        <w:autoSpaceDN/>
        <w:spacing w:line="360" w:lineRule="auto"/>
        <w:ind w:right="165"/>
        <w:jc w:val="both"/>
        <w:rPr>
          <w:rFonts w:ascii="Times New Roman" w:hAnsi="Times New Roman" w:cs="Times New Roman"/>
          <w:color w:val="000000" w:themeColor="text1"/>
          <w:sz w:val="24"/>
          <w:szCs w:val="24"/>
          <w14:ligatures w14:val="standardContextual"/>
        </w:rPr>
      </w:pPr>
      <w:r w:rsidRPr="00CD1171">
        <w:rPr>
          <w:rFonts w:ascii="Times New Roman" w:hAnsi="Times New Roman" w:cs="Times New Roman"/>
          <w:b/>
          <w:bCs/>
          <w:color w:val="000000" w:themeColor="text1"/>
          <w:sz w:val="24"/>
          <w:szCs w:val="24"/>
          <w14:ligatures w14:val="standardContextual"/>
        </w:rPr>
        <w:t>1</w:t>
      </w:r>
      <w:r w:rsidR="006F67FD" w:rsidRPr="00CD1171">
        <w:rPr>
          <w:rFonts w:ascii="Times New Roman" w:hAnsi="Times New Roman" w:cs="Times New Roman"/>
          <w:b/>
          <w:bCs/>
          <w:color w:val="000000" w:themeColor="text1"/>
          <w:sz w:val="24"/>
          <w:szCs w:val="24"/>
          <w14:ligatures w14:val="standardContextual"/>
        </w:rPr>
        <w:t>3</w:t>
      </w:r>
      <w:r w:rsidRPr="00CD1171">
        <w:rPr>
          <w:rFonts w:ascii="Times New Roman" w:hAnsi="Times New Roman" w:cs="Times New Roman"/>
          <w:b/>
          <w:bCs/>
          <w:color w:val="000000" w:themeColor="text1"/>
          <w:sz w:val="24"/>
          <w:szCs w:val="24"/>
          <w14:ligatures w14:val="standardContextual"/>
        </w:rPr>
        <w:t>.1.7.</w:t>
      </w:r>
      <w:r w:rsidR="00E4219E" w:rsidRPr="002C5272">
        <w:rPr>
          <w:rFonts w:ascii="Times New Roman" w:hAnsi="Times New Roman" w:cs="Times New Roman"/>
          <w:color w:val="000000" w:themeColor="text1"/>
          <w:sz w:val="24"/>
          <w:szCs w:val="24"/>
          <w14:ligatures w14:val="standardContextual"/>
        </w:rPr>
        <w:t xml:space="preserve"> Comunicar à Contratante, no prazo máximo de </w:t>
      </w:r>
      <w:r w:rsidR="00394298" w:rsidRPr="002C5272">
        <w:rPr>
          <w:rFonts w:ascii="Times New Roman" w:hAnsi="Times New Roman" w:cs="Times New Roman"/>
          <w:color w:val="000000" w:themeColor="text1"/>
          <w:sz w:val="24"/>
          <w:szCs w:val="24"/>
          <w14:ligatures w14:val="standardContextual"/>
        </w:rPr>
        <w:t>48</w:t>
      </w:r>
      <w:r w:rsidR="00E4219E" w:rsidRPr="002C5272">
        <w:rPr>
          <w:rFonts w:ascii="Times New Roman" w:hAnsi="Times New Roman" w:cs="Times New Roman"/>
          <w:color w:val="000000" w:themeColor="text1"/>
          <w:sz w:val="24"/>
          <w:szCs w:val="24"/>
          <w14:ligatures w14:val="standardContextual"/>
        </w:rPr>
        <w:t xml:space="preserve"> (</w:t>
      </w:r>
      <w:r w:rsidR="00394298" w:rsidRPr="002C5272">
        <w:rPr>
          <w:rFonts w:ascii="Times New Roman" w:hAnsi="Times New Roman" w:cs="Times New Roman"/>
          <w:color w:val="000000" w:themeColor="text1"/>
          <w:sz w:val="24"/>
          <w:szCs w:val="24"/>
          <w14:ligatures w14:val="standardContextual"/>
        </w:rPr>
        <w:t>quarenta e oito</w:t>
      </w:r>
      <w:r w:rsidR="00E4219E" w:rsidRPr="002C5272">
        <w:rPr>
          <w:rFonts w:ascii="Times New Roman" w:hAnsi="Times New Roman" w:cs="Times New Roman"/>
          <w:color w:val="000000" w:themeColor="text1"/>
          <w:sz w:val="24"/>
          <w:szCs w:val="24"/>
          <w14:ligatures w14:val="standardContextual"/>
        </w:rPr>
        <w:t>) horas que antecede a data da entrega, os motivos que impossibilitem o cumprimento do prazo previsto, com a devida comprovação;</w:t>
      </w:r>
    </w:p>
    <w:p w14:paraId="47F70B72" w14:textId="4F800FFB" w:rsidR="00E4219E" w:rsidRPr="002C5272" w:rsidRDefault="009B7F89" w:rsidP="007C5F30">
      <w:pPr>
        <w:widowControl/>
        <w:autoSpaceDE/>
        <w:autoSpaceDN/>
        <w:spacing w:line="360" w:lineRule="auto"/>
        <w:ind w:right="165"/>
        <w:jc w:val="both"/>
        <w:rPr>
          <w:rFonts w:ascii="Times New Roman" w:hAnsi="Times New Roman" w:cs="Times New Roman"/>
          <w:color w:val="000000" w:themeColor="text1"/>
          <w:sz w:val="24"/>
          <w:szCs w:val="24"/>
          <w14:ligatures w14:val="standardContextual"/>
        </w:rPr>
      </w:pPr>
      <w:r w:rsidRPr="00CD1171">
        <w:rPr>
          <w:rFonts w:ascii="Times New Roman" w:hAnsi="Times New Roman" w:cs="Times New Roman"/>
          <w:b/>
          <w:bCs/>
          <w:color w:val="000000" w:themeColor="text1"/>
          <w:sz w:val="24"/>
          <w:szCs w:val="24"/>
          <w14:ligatures w14:val="standardContextual"/>
        </w:rPr>
        <w:t>1</w:t>
      </w:r>
      <w:r w:rsidR="006F67FD" w:rsidRPr="00CD1171">
        <w:rPr>
          <w:rFonts w:ascii="Times New Roman" w:hAnsi="Times New Roman" w:cs="Times New Roman"/>
          <w:b/>
          <w:bCs/>
          <w:color w:val="000000" w:themeColor="text1"/>
          <w:sz w:val="24"/>
          <w:szCs w:val="24"/>
          <w14:ligatures w14:val="standardContextual"/>
        </w:rPr>
        <w:t>3</w:t>
      </w:r>
      <w:r w:rsidRPr="00CD1171">
        <w:rPr>
          <w:rFonts w:ascii="Times New Roman" w:hAnsi="Times New Roman" w:cs="Times New Roman"/>
          <w:b/>
          <w:bCs/>
          <w:color w:val="000000" w:themeColor="text1"/>
          <w:sz w:val="24"/>
          <w:szCs w:val="24"/>
          <w14:ligatures w14:val="standardContextual"/>
        </w:rPr>
        <w:t>.1.8.</w:t>
      </w:r>
      <w:r w:rsidR="00E4219E" w:rsidRPr="002C5272">
        <w:rPr>
          <w:rFonts w:ascii="Times New Roman" w:hAnsi="Times New Roman" w:cs="Times New Roman"/>
          <w:color w:val="000000" w:themeColor="text1"/>
          <w:sz w:val="24"/>
          <w:szCs w:val="24"/>
          <w14:ligatures w14:val="standardContextual"/>
        </w:rPr>
        <w:t xml:space="preserve"> Manter, durante toda a execução do contrato, em compatibilidade com as obrigações assumidas, todas as condições de habilitação e qualificação exigidas na licitação;</w:t>
      </w:r>
    </w:p>
    <w:p w14:paraId="6B7EFC0A" w14:textId="2080C74E" w:rsidR="00E4219E" w:rsidRPr="002C5272" w:rsidRDefault="009B7F89" w:rsidP="007C5F30">
      <w:pPr>
        <w:widowControl/>
        <w:autoSpaceDE/>
        <w:autoSpaceDN/>
        <w:spacing w:line="360" w:lineRule="auto"/>
        <w:ind w:right="165"/>
        <w:jc w:val="both"/>
        <w:rPr>
          <w:rFonts w:ascii="Times New Roman" w:hAnsi="Times New Roman" w:cs="Times New Roman"/>
          <w:color w:val="000000" w:themeColor="text1"/>
          <w:sz w:val="24"/>
          <w:szCs w:val="24"/>
          <w14:ligatures w14:val="standardContextual"/>
        </w:rPr>
      </w:pPr>
      <w:r w:rsidRPr="00CD1171">
        <w:rPr>
          <w:rFonts w:ascii="Times New Roman" w:hAnsi="Times New Roman" w:cs="Times New Roman"/>
          <w:b/>
          <w:bCs/>
          <w:color w:val="000000" w:themeColor="text1"/>
          <w:sz w:val="24"/>
          <w:szCs w:val="24"/>
          <w14:ligatures w14:val="standardContextual"/>
        </w:rPr>
        <w:t>1</w:t>
      </w:r>
      <w:r w:rsidR="006F67FD" w:rsidRPr="00CD1171">
        <w:rPr>
          <w:rFonts w:ascii="Times New Roman" w:hAnsi="Times New Roman" w:cs="Times New Roman"/>
          <w:b/>
          <w:bCs/>
          <w:color w:val="000000" w:themeColor="text1"/>
          <w:sz w:val="24"/>
          <w:szCs w:val="24"/>
          <w14:ligatures w14:val="standardContextual"/>
        </w:rPr>
        <w:t>3</w:t>
      </w:r>
      <w:r w:rsidRPr="00CD1171">
        <w:rPr>
          <w:rFonts w:ascii="Times New Roman" w:hAnsi="Times New Roman" w:cs="Times New Roman"/>
          <w:b/>
          <w:bCs/>
          <w:color w:val="000000" w:themeColor="text1"/>
          <w:sz w:val="24"/>
          <w:szCs w:val="24"/>
          <w14:ligatures w14:val="standardContextual"/>
        </w:rPr>
        <w:t>.1.9.</w:t>
      </w:r>
      <w:r w:rsidR="00E4219E" w:rsidRPr="002C5272">
        <w:rPr>
          <w:rFonts w:ascii="Times New Roman" w:hAnsi="Times New Roman" w:cs="Times New Roman"/>
          <w:color w:val="000000" w:themeColor="text1"/>
          <w:sz w:val="24"/>
          <w:szCs w:val="24"/>
          <w14:ligatures w14:val="standardContextual"/>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 14.133, de 2021;</w:t>
      </w:r>
    </w:p>
    <w:p w14:paraId="0197ED7E" w14:textId="23B2A85F" w:rsidR="00E4219E" w:rsidRPr="002C5272" w:rsidRDefault="009B7F89" w:rsidP="007C5F30">
      <w:pPr>
        <w:widowControl/>
        <w:autoSpaceDE/>
        <w:autoSpaceDN/>
        <w:spacing w:line="360" w:lineRule="auto"/>
        <w:ind w:right="165"/>
        <w:jc w:val="both"/>
        <w:rPr>
          <w:rFonts w:ascii="Times New Roman" w:hAnsi="Times New Roman" w:cs="Times New Roman"/>
          <w:color w:val="000000" w:themeColor="text1"/>
          <w:sz w:val="24"/>
          <w:szCs w:val="24"/>
          <w14:ligatures w14:val="standardContextual"/>
        </w:rPr>
      </w:pPr>
      <w:r w:rsidRPr="00CD1171">
        <w:rPr>
          <w:rFonts w:ascii="Times New Roman" w:hAnsi="Times New Roman" w:cs="Times New Roman"/>
          <w:b/>
          <w:bCs/>
          <w:color w:val="000000" w:themeColor="text1"/>
          <w:sz w:val="24"/>
          <w:szCs w:val="24"/>
          <w14:ligatures w14:val="standardContextual"/>
        </w:rPr>
        <w:t>1</w:t>
      </w:r>
      <w:r w:rsidR="006F67FD" w:rsidRPr="00CD1171">
        <w:rPr>
          <w:rFonts w:ascii="Times New Roman" w:hAnsi="Times New Roman" w:cs="Times New Roman"/>
          <w:b/>
          <w:bCs/>
          <w:color w:val="000000" w:themeColor="text1"/>
          <w:sz w:val="24"/>
          <w:szCs w:val="24"/>
          <w14:ligatures w14:val="standardContextual"/>
        </w:rPr>
        <w:t>3</w:t>
      </w:r>
      <w:r w:rsidRPr="00CD1171">
        <w:rPr>
          <w:rFonts w:ascii="Times New Roman" w:hAnsi="Times New Roman" w:cs="Times New Roman"/>
          <w:b/>
          <w:bCs/>
          <w:color w:val="000000" w:themeColor="text1"/>
          <w:sz w:val="24"/>
          <w:szCs w:val="24"/>
          <w14:ligatures w14:val="standardContextual"/>
        </w:rPr>
        <w:t>.1.10.</w:t>
      </w:r>
      <w:r w:rsidR="00E4219E" w:rsidRPr="002C5272">
        <w:rPr>
          <w:rFonts w:ascii="Times New Roman" w:hAnsi="Times New Roman" w:cs="Times New Roman"/>
          <w:color w:val="000000" w:themeColor="text1"/>
          <w:sz w:val="24"/>
          <w:szCs w:val="24"/>
          <w14:ligatures w14:val="standardContextual"/>
        </w:rPr>
        <w:t xml:space="preserve"> Cumprir com as determinações estabelecidas pelo Ministério do Trabalho, relativas à segurança e medicina do trabalho;</w:t>
      </w:r>
    </w:p>
    <w:p w14:paraId="3C7EB6F1" w14:textId="3E4F76B2" w:rsidR="00E4219E" w:rsidRPr="002C5272" w:rsidRDefault="009B7F89" w:rsidP="007C5F30">
      <w:pPr>
        <w:widowControl/>
        <w:autoSpaceDE/>
        <w:autoSpaceDN/>
        <w:spacing w:line="360" w:lineRule="auto"/>
        <w:ind w:right="165"/>
        <w:jc w:val="both"/>
        <w:rPr>
          <w:rFonts w:ascii="Times New Roman" w:hAnsi="Times New Roman" w:cs="Times New Roman"/>
          <w:color w:val="000000" w:themeColor="text1"/>
          <w:sz w:val="24"/>
          <w:szCs w:val="24"/>
          <w14:ligatures w14:val="standardContextual"/>
        </w:rPr>
      </w:pPr>
      <w:r w:rsidRPr="00CD1171">
        <w:rPr>
          <w:rFonts w:ascii="Times New Roman" w:hAnsi="Times New Roman" w:cs="Times New Roman"/>
          <w:b/>
          <w:bCs/>
          <w:color w:val="000000" w:themeColor="text1"/>
          <w:sz w:val="24"/>
          <w:szCs w:val="24"/>
          <w14:ligatures w14:val="standardContextual"/>
        </w:rPr>
        <w:t>1</w:t>
      </w:r>
      <w:r w:rsidR="006F67FD" w:rsidRPr="00CD1171">
        <w:rPr>
          <w:rFonts w:ascii="Times New Roman" w:hAnsi="Times New Roman" w:cs="Times New Roman"/>
          <w:b/>
          <w:bCs/>
          <w:color w:val="000000" w:themeColor="text1"/>
          <w:sz w:val="24"/>
          <w:szCs w:val="24"/>
          <w14:ligatures w14:val="standardContextual"/>
        </w:rPr>
        <w:t>3</w:t>
      </w:r>
      <w:r w:rsidRPr="00CD1171">
        <w:rPr>
          <w:rFonts w:ascii="Times New Roman" w:hAnsi="Times New Roman" w:cs="Times New Roman"/>
          <w:b/>
          <w:bCs/>
          <w:color w:val="000000" w:themeColor="text1"/>
          <w:sz w:val="24"/>
          <w:szCs w:val="24"/>
          <w14:ligatures w14:val="standardContextual"/>
        </w:rPr>
        <w:t>.1.11.</w:t>
      </w:r>
      <w:r w:rsidR="00E4219E" w:rsidRPr="002C5272">
        <w:rPr>
          <w:rFonts w:ascii="Times New Roman" w:hAnsi="Times New Roman" w:cs="Times New Roman"/>
          <w:color w:val="000000" w:themeColor="text1"/>
          <w:sz w:val="24"/>
          <w:szCs w:val="24"/>
          <w14:ligatures w14:val="standardContextual"/>
        </w:rPr>
        <w:t xml:space="preserve"> Responsabilizar-se pelos encargos trabalhistas, previdenciários, comerciais, fiscais, quer municipais, estaduais ou federais, devendo apresentar, de imediato, quando solicitados, todos e quaisquer comprovantes de pagamento e quitação;</w:t>
      </w:r>
    </w:p>
    <w:p w14:paraId="643D0FEB" w14:textId="766E7FB5" w:rsidR="00E4219E" w:rsidRPr="002C5272" w:rsidRDefault="009B7F89" w:rsidP="007C5F30">
      <w:pPr>
        <w:widowControl/>
        <w:autoSpaceDE/>
        <w:autoSpaceDN/>
        <w:spacing w:line="360" w:lineRule="auto"/>
        <w:ind w:right="165"/>
        <w:jc w:val="both"/>
        <w:rPr>
          <w:rFonts w:ascii="Times New Roman" w:hAnsi="Times New Roman" w:cs="Times New Roman"/>
          <w:color w:val="000000" w:themeColor="text1"/>
          <w:sz w:val="24"/>
          <w:szCs w:val="24"/>
          <w14:ligatures w14:val="standardContextual"/>
        </w:rPr>
      </w:pPr>
      <w:r w:rsidRPr="00CD1171">
        <w:rPr>
          <w:rFonts w:ascii="Times New Roman" w:hAnsi="Times New Roman" w:cs="Times New Roman"/>
          <w:b/>
          <w:bCs/>
          <w:color w:val="000000" w:themeColor="text1"/>
          <w:sz w:val="24"/>
          <w:szCs w:val="24"/>
          <w14:ligatures w14:val="standardContextual"/>
        </w:rPr>
        <w:t>1</w:t>
      </w:r>
      <w:r w:rsidR="006F67FD" w:rsidRPr="00CD1171">
        <w:rPr>
          <w:rFonts w:ascii="Times New Roman" w:hAnsi="Times New Roman" w:cs="Times New Roman"/>
          <w:b/>
          <w:bCs/>
          <w:color w:val="000000" w:themeColor="text1"/>
          <w:sz w:val="24"/>
          <w:szCs w:val="24"/>
          <w14:ligatures w14:val="standardContextual"/>
        </w:rPr>
        <w:t>3</w:t>
      </w:r>
      <w:r w:rsidRPr="00CD1171">
        <w:rPr>
          <w:rFonts w:ascii="Times New Roman" w:hAnsi="Times New Roman" w:cs="Times New Roman"/>
          <w:b/>
          <w:bCs/>
          <w:color w:val="000000" w:themeColor="text1"/>
          <w:sz w:val="24"/>
          <w:szCs w:val="24"/>
          <w14:ligatures w14:val="standardContextual"/>
        </w:rPr>
        <w:t>.1.12.</w:t>
      </w:r>
      <w:r w:rsidR="00E4219E" w:rsidRPr="002C5272">
        <w:rPr>
          <w:rFonts w:ascii="Times New Roman" w:hAnsi="Times New Roman" w:cs="Times New Roman"/>
          <w:color w:val="000000" w:themeColor="text1"/>
          <w:sz w:val="24"/>
          <w:szCs w:val="24"/>
          <w14:ligatures w14:val="standardContextual"/>
        </w:rPr>
        <w:t xml:space="preserve"> Obrigar-se pela seleção, treinamento, habilitação, contratação, registro profissional de pessoal necessário, bem como pelo cumprimento das formalidades exigidas pelas Leis Trabalhistas, Sociais e Previdenciárias</w:t>
      </w:r>
      <w:r w:rsidR="0068140D" w:rsidRPr="002C5272">
        <w:rPr>
          <w:rFonts w:ascii="Times New Roman" w:hAnsi="Times New Roman" w:cs="Times New Roman"/>
          <w:color w:val="000000" w:themeColor="text1"/>
          <w:sz w:val="24"/>
          <w:szCs w:val="24"/>
          <w14:ligatures w14:val="standardContextual"/>
        </w:rPr>
        <w:t>;</w:t>
      </w:r>
    </w:p>
    <w:p w14:paraId="1598A3E8" w14:textId="3AC77216" w:rsidR="00E4219E" w:rsidRPr="002C5272" w:rsidRDefault="009B7F89" w:rsidP="007C5F30">
      <w:pPr>
        <w:widowControl/>
        <w:autoSpaceDE/>
        <w:autoSpaceDN/>
        <w:spacing w:line="360" w:lineRule="auto"/>
        <w:ind w:right="165"/>
        <w:jc w:val="both"/>
        <w:rPr>
          <w:rFonts w:ascii="Times New Roman" w:hAnsi="Times New Roman" w:cs="Times New Roman"/>
          <w:color w:val="000000" w:themeColor="text1"/>
          <w:sz w:val="24"/>
          <w:szCs w:val="24"/>
          <w14:ligatures w14:val="standardContextual"/>
        </w:rPr>
      </w:pPr>
      <w:r w:rsidRPr="00CD1171">
        <w:rPr>
          <w:rFonts w:ascii="Times New Roman" w:hAnsi="Times New Roman" w:cs="Times New Roman"/>
          <w:b/>
          <w:bCs/>
          <w:color w:val="000000" w:themeColor="text1"/>
          <w:sz w:val="24"/>
          <w:szCs w:val="24"/>
          <w14:ligatures w14:val="standardContextual"/>
        </w:rPr>
        <w:lastRenderedPageBreak/>
        <w:t>1</w:t>
      </w:r>
      <w:r w:rsidR="006F67FD" w:rsidRPr="00CD1171">
        <w:rPr>
          <w:rFonts w:ascii="Times New Roman" w:hAnsi="Times New Roman" w:cs="Times New Roman"/>
          <w:b/>
          <w:bCs/>
          <w:color w:val="000000" w:themeColor="text1"/>
          <w:sz w:val="24"/>
          <w:szCs w:val="24"/>
          <w14:ligatures w14:val="standardContextual"/>
        </w:rPr>
        <w:t>3</w:t>
      </w:r>
      <w:r w:rsidRPr="00CD1171">
        <w:rPr>
          <w:rFonts w:ascii="Times New Roman" w:hAnsi="Times New Roman" w:cs="Times New Roman"/>
          <w:b/>
          <w:bCs/>
          <w:color w:val="000000" w:themeColor="text1"/>
          <w:sz w:val="24"/>
          <w:szCs w:val="24"/>
          <w14:ligatures w14:val="standardContextual"/>
        </w:rPr>
        <w:t>.1.13.</w:t>
      </w:r>
      <w:r w:rsidR="00E4219E" w:rsidRPr="002C5272">
        <w:rPr>
          <w:rFonts w:ascii="Times New Roman" w:hAnsi="Times New Roman" w:cs="Times New Roman"/>
          <w:color w:val="000000" w:themeColor="text1"/>
          <w:sz w:val="24"/>
          <w:szCs w:val="24"/>
          <w14:ligatures w14:val="standardContextual"/>
        </w:rPr>
        <w:t xml:space="preserve"> Providenciar afastamento imediato, do(s) local(is) de execução do serviço objeto deste Contrato, de qualquer empregado cuja permanência seja considerada inconveniente pela CONTRATANTE</w:t>
      </w:r>
      <w:r w:rsidR="0068140D" w:rsidRPr="002C5272">
        <w:rPr>
          <w:rFonts w:ascii="Times New Roman" w:hAnsi="Times New Roman" w:cs="Times New Roman"/>
          <w:color w:val="000000" w:themeColor="text1"/>
          <w:sz w:val="24"/>
          <w:szCs w:val="24"/>
          <w14:ligatures w14:val="standardContextual"/>
        </w:rPr>
        <w:t>;</w:t>
      </w:r>
    </w:p>
    <w:p w14:paraId="1BD4C696" w14:textId="4656B210" w:rsidR="00E4219E" w:rsidRPr="002C5272" w:rsidRDefault="009B7F89" w:rsidP="007C5F30">
      <w:pPr>
        <w:widowControl/>
        <w:autoSpaceDE/>
        <w:autoSpaceDN/>
        <w:spacing w:line="360" w:lineRule="auto"/>
        <w:ind w:right="165"/>
        <w:jc w:val="both"/>
        <w:rPr>
          <w:rFonts w:ascii="Times New Roman" w:hAnsi="Times New Roman" w:cs="Times New Roman"/>
          <w:color w:val="000000" w:themeColor="text1"/>
          <w:sz w:val="24"/>
          <w:szCs w:val="24"/>
          <w14:ligatures w14:val="standardContextual"/>
        </w:rPr>
      </w:pPr>
      <w:r w:rsidRPr="00CD1171">
        <w:rPr>
          <w:rFonts w:ascii="Times New Roman" w:hAnsi="Times New Roman" w:cs="Times New Roman"/>
          <w:b/>
          <w:bCs/>
          <w:color w:val="000000" w:themeColor="text1"/>
          <w:sz w:val="24"/>
          <w:szCs w:val="24"/>
          <w14:ligatures w14:val="standardContextual"/>
        </w:rPr>
        <w:t>1</w:t>
      </w:r>
      <w:r w:rsidR="006F67FD" w:rsidRPr="00CD1171">
        <w:rPr>
          <w:rFonts w:ascii="Times New Roman" w:hAnsi="Times New Roman" w:cs="Times New Roman"/>
          <w:b/>
          <w:bCs/>
          <w:color w:val="000000" w:themeColor="text1"/>
          <w:sz w:val="24"/>
          <w:szCs w:val="24"/>
          <w14:ligatures w14:val="standardContextual"/>
        </w:rPr>
        <w:t>3</w:t>
      </w:r>
      <w:r w:rsidRPr="00CD1171">
        <w:rPr>
          <w:rFonts w:ascii="Times New Roman" w:hAnsi="Times New Roman" w:cs="Times New Roman"/>
          <w:b/>
          <w:bCs/>
          <w:color w:val="000000" w:themeColor="text1"/>
          <w:sz w:val="24"/>
          <w:szCs w:val="24"/>
          <w14:ligatures w14:val="standardContextual"/>
        </w:rPr>
        <w:t>.1.14.</w:t>
      </w:r>
      <w:r w:rsidR="00E4219E" w:rsidRPr="002C5272">
        <w:rPr>
          <w:rFonts w:ascii="Times New Roman" w:hAnsi="Times New Roman" w:cs="Times New Roman"/>
          <w:color w:val="000000" w:themeColor="text1"/>
          <w:sz w:val="24"/>
          <w:szCs w:val="24"/>
          <w14:ligatures w14:val="standardContextual"/>
        </w:rPr>
        <w:t xml:space="preserve"> Responsabilizar-se por qualquer acidente do qual possam ser vítimas seus empregados, no desempenho dos serviços objeto do presente Contrato</w:t>
      </w:r>
      <w:r w:rsidR="0068140D" w:rsidRPr="002C5272">
        <w:rPr>
          <w:rFonts w:ascii="Times New Roman" w:hAnsi="Times New Roman" w:cs="Times New Roman"/>
          <w:color w:val="000000" w:themeColor="text1"/>
          <w:sz w:val="24"/>
          <w:szCs w:val="24"/>
          <w14:ligatures w14:val="standardContextual"/>
        </w:rPr>
        <w:t>;</w:t>
      </w:r>
    </w:p>
    <w:p w14:paraId="4CD33106" w14:textId="41C70D7C" w:rsidR="00E4219E" w:rsidRPr="002C5272" w:rsidRDefault="00E4219E" w:rsidP="007C5F30">
      <w:pPr>
        <w:widowControl/>
        <w:autoSpaceDE/>
        <w:autoSpaceDN/>
        <w:spacing w:line="360" w:lineRule="auto"/>
        <w:ind w:right="165"/>
        <w:jc w:val="both"/>
        <w:rPr>
          <w:rFonts w:ascii="Times New Roman" w:hAnsi="Times New Roman" w:cs="Times New Roman"/>
          <w:color w:val="000000" w:themeColor="text1"/>
          <w:sz w:val="24"/>
          <w:szCs w:val="24"/>
          <w14:ligatures w14:val="standardContextual"/>
        </w:rPr>
      </w:pPr>
      <w:r w:rsidRPr="00CD1171">
        <w:rPr>
          <w:rFonts w:ascii="Times New Roman" w:hAnsi="Times New Roman" w:cs="Times New Roman"/>
          <w:b/>
          <w:bCs/>
          <w:color w:val="000000" w:themeColor="text1"/>
          <w:sz w:val="24"/>
          <w:szCs w:val="24"/>
          <w14:ligatures w14:val="standardContextual"/>
        </w:rPr>
        <w:t>1</w:t>
      </w:r>
      <w:r w:rsidR="006F67FD" w:rsidRPr="00CD1171">
        <w:rPr>
          <w:rFonts w:ascii="Times New Roman" w:hAnsi="Times New Roman" w:cs="Times New Roman"/>
          <w:b/>
          <w:bCs/>
          <w:color w:val="000000" w:themeColor="text1"/>
          <w:sz w:val="24"/>
          <w:szCs w:val="24"/>
          <w14:ligatures w14:val="standardContextual"/>
        </w:rPr>
        <w:t>3</w:t>
      </w:r>
      <w:r w:rsidRPr="00CD1171">
        <w:rPr>
          <w:rFonts w:ascii="Times New Roman" w:hAnsi="Times New Roman" w:cs="Times New Roman"/>
          <w:b/>
          <w:bCs/>
          <w:color w:val="000000" w:themeColor="text1"/>
          <w:sz w:val="24"/>
          <w:szCs w:val="24"/>
          <w14:ligatures w14:val="standardContextual"/>
        </w:rPr>
        <w:t>.1.15</w:t>
      </w:r>
      <w:r w:rsidR="00CD1171">
        <w:rPr>
          <w:rFonts w:ascii="Times New Roman" w:hAnsi="Times New Roman" w:cs="Times New Roman"/>
          <w:color w:val="000000" w:themeColor="text1"/>
          <w:sz w:val="24"/>
          <w:szCs w:val="24"/>
          <w14:ligatures w14:val="standardContextual"/>
        </w:rPr>
        <w:t>.</w:t>
      </w:r>
      <w:r w:rsidRPr="002C5272">
        <w:rPr>
          <w:rFonts w:ascii="Times New Roman" w:hAnsi="Times New Roman" w:cs="Times New Roman"/>
          <w:color w:val="000000" w:themeColor="text1"/>
          <w:sz w:val="24"/>
          <w:szCs w:val="24"/>
          <w14:ligatures w14:val="standardContextual"/>
        </w:rPr>
        <w:t xml:space="preserve"> Manter, na direção dos serviços, representante ou preposto capacitado e idôneo que a represente, integralmente, em todos os seus atos.</w:t>
      </w:r>
    </w:p>
    <w:bookmarkEnd w:id="7"/>
    <w:p w14:paraId="7B9A1A7D" w14:textId="77777777" w:rsidR="00E71AF9" w:rsidRPr="002C5272" w:rsidRDefault="00E71AF9" w:rsidP="007C5F30">
      <w:pPr>
        <w:widowControl/>
        <w:autoSpaceDE/>
        <w:autoSpaceDN/>
        <w:spacing w:line="360" w:lineRule="auto"/>
        <w:ind w:right="165"/>
        <w:contextualSpacing/>
        <w:jc w:val="both"/>
        <w:rPr>
          <w:rFonts w:ascii="Times New Roman" w:hAnsi="Times New Roman" w:cs="Times New Roman"/>
          <w:color w:val="000000" w:themeColor="text1"/>
          <w:sz w:val="24"/>
          <w:szCs w:val="24"/>
          <w14:ligatures w14:val="standardContextual"/>
        </w:rPr>
      </w:pPr>
    </w:p>
    <w:p w14:paraId="5D0C866C" w14:textId="6019F4D7" w:rsidR="00E4219E" w:rsidRPr="00527265" w:rsidRDefault="00527265" w:rsidP="007C5F30">
      <w:pPr>
        <w:widowControl/>
        <w:autoSpaceDE/>
        <w:autoSpaceDN/>
        <w:spacing w:line="360" w:lineRule="auto"/>
        <w:ind w:right="165"/>
        <w:contextualSpacing/>
        <w:jc w:val="both"/>
        <w:rPr>
          <w:rFonts w:ascii="Times New Roman" w:hAnsi="Times New Roman" w:cs="Times New Roman"/>
          <w:b/>
          <w:bCs/>
          <w:color w:val="000000" w:themeColor="text1"/>
          <w:sz w:val="24"/>
          <w:szCs w:val="24"/>
          <w:u w:val="single"/>
          <w14:ligatures w14:val="standardContextual"/>
        </w:rPr>
      </w:pPr>
      <w:r w:rsidRPr="00527265">
        <w:rPr>
          <w:rFonts w:ascii="Times New Roman" w:hAnsi="Times New Roman" w:cs="Times New Roman"/>
          <w:b/>
          <w:bCs/>
          <w:color w:val="000000" w:themeColor="text1"/>
          <w:sz w:val="24"/>
          <w:szCs w:val="24"/>
          <w:u w:val="single"/>
          <w14:ligatures w14:val="standardContextual"/>
        </w:rPr>
        <w:t>13.2.</w:t>
      </w:r>
      <w:r w:rsidRPr="00527265">
        <w:rPr>
          <w:rFonts w:ascii="Times New Roman" w:hAnsi="Times New Roman" w:cs="Times New Roman"/>
          <w:color w:val="000000" w:themeColor="text1"/>
          <w:sz w:val="24"/>
          <w:szCs w:val="24"/>
          <w:u w:val="single"/>
          <w14:ligatures w14:val="standardContextual"/>
        </w:rPr>
        <w:t xml:space="preserve"> </w:t>
      </w:r>
      <w:r w:rsidRPr="00527265">
        <w:rPr>
          <w:rFonts w:ascii="Times New Roman" w:hAnsi="Times New Roman" w:cs="Times New Roman"/>
          <w:b/>
          <w:bCs/>
          <w:color w:val="000000" w:themeColor="text1"/>
          <w:sz w:val="24"/>
          <w:szCs w:val="24"/>
          <w:u w:val="single"/>
          <w14:ligatures w14:val="standardContextual"/>
        </w:rPr>
        <w:t>SÃO OBRIGAÇÕES DA CONTRATANTE</w:t>
      </w:r>
    </w:p>
    <w:p w14:paraId="24F77089" w14:textId="77777777" w:rsidR="00BE62CE" w:rsidRPr="002C5272" w:rsidRDefault="00BE62CE" w:rsidP="007C5F30">
      <w:pPr>
        <w:widowControl/>
        <w:autoSpaceDE/>
        <w:autoSpaceDN/>
        <w:spacing w:line="360" w:lineRule="auto"/>
        <w:ind w:right="165"/>
        <w:contextualSpacing/>
        <w:jc w:val="both"/>
        <w:rPr>
          <w:rFonts w:ascii="Times New Roman" w:hAnsi="Times New Roman" w:cs="Times New Roman"/>
          <w:b/>
          <w:bCs/>
          <w:color w:val="000000" w:themeColor="text1"/>
          <w:sz w:val="24"/>
          <w:szCs w:val="24"/>
          <w14:ligatures w14:val="standardContextual"/>
        </w:rPr>
      </w:pPr>
    </w:p>
    <w:p w14:paraId="448DD5DE" w14:textId="59F40E1A" w:rsidR="00E4219E" w:rsidRPr="002C5272" w:rsidRDefault="00727681" w:rsidP="007C5F30">
      <w:pPr>
        <w:widowControl/>
        <w:autoSpaceDE/>
        <w:autoSpaceDN/>
        <w:spacing w:line="360" w:lineRule="auto"/>
        <w:ind w:right="165"/>
        <w:contextualSpacing/>
        <w:jc w:val="both"/>
        <w:rPr>
          <w:rFonts w:ascii="Times New Roman" w:hAnsi="Times New Roman" w:cs="Times New Roman"/>
          <w:color w:val="000000" w:themeColor="text1"/>
          <w:sz w:val="24"/>
          <w:szCs w:val="24"/>
          <w14:ligatures w14:val="standardContextual"/>
        </w:rPr>
      </w:pPr>
      <w:r w:rsidRPr="00CD1171">
        <w:rPr>
          <w:rFonts w:ascii="Times New Roman" w:hAnsi="Times New Roman" w:cs="Times New Roman"/>
          <w:b/>
          <w:bCs/>
          <w:color w:val="000000" w:themeColor="text1"/>
          <w:sz w:val="24"/>
          <w:szCs w:val="24"/>
          <w14:ligatures w14:val="standardContextual"/>
        </w:rPr>
        <w:t>1</w:t>
      </w:r>
      <w:r w:rsidR="006F67FD" w:rsidRPr="00CD1171">
        <w:rPr>
          <w:rFonts w:ascii="Times New Roman" w:hAnsi="Times New Roman" w:cs="Times New Roman"/>
          <w:b/>
          <w:bCs/>
          <w:color w:val="000000" w:themeColor="text1"/>
          <w:sz w:val="24"/>
          <w:szCs w:val="24"/>
          <w14:ligatures w14:val="standardContextual"/>
        </w:rPr>
        <w:t>3</w:t>
      </w:r>
      <w:r w:rsidRPr="00CD1171">
        <w:rPr>
          <w:rFonts w:ascii="Times New Roman" w:hAnsi="Times New Roman" w:cs="Times New Roman"/>
          <w:b/>
          <w:bCs/>
          <w:color w:val="000000" w:themeColor="text1"/>
          <w:sz w:val="24"/>
          <w:szCs w:val="24"/>
          <w14:ligatures w14:val="standardContextual"/>
        </w:rPr>
        <w:t>.2.1.</w:t>
      </w:r>
      <w:r w:rsidRPr="002C5272">
        <w:rPr>
          <w:rFonts w:ascii="Times New Roman" w:hAnsi="Times New Roman" w:cs="Times New Roman"/>
          <w:color w:val="000000" w:themeColor="text1"/>
          <w:sz w:val="24"/>
          <w:szCs w:val="24"/>
          <w14:ligatures w14:val="standardContextual"/>
        </w:rPr>
        <w:t xml:space="preserve"> </w:t>
      </w:r>
      <w:r w:rsidR="00E4219E" w:rsidRPr="002C5272">
        <w:rPr>
          <w:rFonts w:ascii="Times New Roman" w:hAnsi="Times New Roman" w:cs="Times New Roman"/>
          <w:color w:val="000000" w:themeColor="text1"/>
          <w:sz w:val="24"/>
          <w:szCs w:val="24"/>
          <w14:ligatures w14:val="standardContextual"/>
        </w:rPr>
        <w:t>Receber o objeto no prazo e condições estabelecidas n</w:t>
      </w:r>
      <w:r w:rsidR="002B2B87" w:rsidRPr="002C5272">
        <w:rPr>
          <w:rFonts w:ascii="Times New Roman" w:hAnsi="Times New Roman" w:cs="Times New Roman"/>
          <w:color w:val="000000" w:themeColor="text1"/>
          <w:sz w:val="24"/>
          <w:szCs w:val="24"/>
          <w14:ligatures w14:val="standardContextual"/>
        </w:rPr>
        <w:t xml:space="preserve">este termo de referência </w:t>
      </w:r>
      <w:r w:rsidR="00E4219E" w:rsidRPr="002C5272">
        <w:rPr>
          <w:rFonts w:ascii="Times New Roman" w:hAnsi="Times New Roman" w:cs="Times New Roman"/>
          <w:color w:val="000000" w:themeColor="text1"/>
          <w:sz w:val="24"/>
          <w:szCs w:val="24"/>
          <w14:ligatures w14:val="standardContextual"/>
        </w:rPr>
        <w:t xml:space="preserve">e seus anexos; </w:t>
      </w:r>
    </w:p>
    <w:p w14:paraId="1052906D" w14:textId="0F90C95C" w:rsidR="00E4219E" w:rsidRPr="002C5272" w:rsidRDefault="00727681" w:rsidP="007C5F30">
      <w:pPr>
        <w:widowControl/>
        <w:autoSpaceDE/>
        <w:autoSpaceDN/>
        <w:spacing w:line="360" w:lineRule="auto"/>
        <w:ind w:right="165"/>
        <w:jc w:val="both"/>
        <w:rPr>
          <w:rFonts w:ascii="Times New Roman" w:hAnsi="Times New Roman" w:cs="Times New Roman"/>
          <w:color w:val="000000" w:themeColor="text1"/>
          <w:sz w:val="24"/>
          <w:szCs w:val="24"/>
          <w14:ligatures w14:val="standardContextual"/>
        </w:rPr>
      </w:pPr>
      <w:r w:rsidRPr="00CD1171">
        <w:rPr>
          <w:rFonts w:ascii="Times New Roman" w:hAnsi="Times New Roman" w:cs="Times New Roman"/>
          <w:b/>
          <w:bCs/>
          <w:color w:val="000000" w:themeColor="text1"/>
          <w:sz w:val="24"/>
          <w:szCs w:val="24"/>
          <w14:ligatures w14:val="standardContextual"/>
        </w:rPr>
        <w:t>1</w:t>
      </w:r>
      <w:r w:rsidR="006F67FD" w:rsidRPr="00CD1171">
        <w:rPr>
          <w:rFonts w:ascii="Times New Roman" w:hAnsi="Times New Roman" w:cs="Times New Roman"/>
          <w:b/>
          <w:bCs/>
          <w:color w:val="000000" w:themeColor="text1"/>
          <w:sz w:val="24"/>
          <w:szCs w:val="24"/>
          <w14:ligatures w14:val="standardContextual"/>
        </w:rPr>
        <w:t>3</w:t>
      </w:r>
      <w:r w:rsidRPr="00CD1171">
        <w:rPr>
          <w:rFonts w:ascii="Times New Roman" w:hAnsi="Times New Roman" w:cs="Times New Roman"/>
          <w:b/>
          <w:bCs/>
          <w:color w:val="000000" w:themeColor="text1"/>
          <w:sz w:val="24"/>
          <w:szCs w:val="24"/>
          <w14:ligatures w14:val="standardContextual"/>
        </w:rPr>
        <w:t>.2.2.</w:t>
      </w:r>
      <w:r w:rsidR="00E4219E" w:rsidRPr="002C5272">
        <w:rPr>
          <w:rFonts w:ascii="Times New Roman" w:hAnsi="Times New Roman" w:cs="Times New Roman"/>
          <w:color w:val="000000" w:themeColor="text1"/>
          <w:sz w:val="24"/>
          <w:szCs w:val="24"/>
          <w14:ligatures w14:val="standardContextual"/>
        </w:rPr>
        <w:t xml:space="preserve"> Verificar minuciosamente, no prazo fixado, a conformidade dos bens ou serviços recebidos provisoriamente com as especificações constantes do </w:t>
      </w:r>
      <w:r w:rsidR="00622961">
        <w:rPr>
          <w:rFonts w:ascii="Times New Roman" w:hAnsi="Times New Roman" w:cs="Times New Roman"/>
          <w:color w:val="000000" w:themeColor="text1"/>
          <w:sz w:val="24"/>
          <w:szCs w:val="24"/>
          <w14:ligatures w14:val="standardContextual"/>
        </w:rPr>
        <w:t>Termo de Referência</w:t>
      </w:r>
      <w:r w:rsidR="00E4219E" w:rsidRPr="002C5272">
        <w:rPr>
          <w:rFonts w:ascii="Times New Roman" w:hAnsi="Times New Roman" w:cs="Times New Roman"/>
          <w:color w:val="000000" w:themeColor="text1"/>
          <w:sz w:val="24"/>
          <w:szCs w:val="24"/>
          <w14:ligatures w14:val="standardContextual"/>
        </w:rPr>
        <w:t xml:space="preserve"> e da proposta, para fins de aceitação e recebimento definitivo; </w:t>
      </w:r>
    </w:p>
    <w:p w14:paraId="4A7B52DB" w14:textId="29E8E8B3" w:rsidR="00E4219E" w:rsidRPr="002C5272" w:rsidRDefault="00727681" w:rsidP="007C5F30">
      <w:pPr>
        <w:widowControl/>
        <w:autoSpaceDE/>
        <w:autoSpaceDN/>
        <w:spacing w:line="360" w:lineRule="auto"/>
        <w:ind w:right="165"/>
        <w:jc w:val="both"/>
        <w:rPr>
          <w:rFonts w:ascii="Times New Roman" w:hAnsi="Times New Roman" w:cs="Times New Roman"/>
          <w:color w:val="000000" w:themeColor="text1"/>
          <w:sz w:val="24"/>
          <w:szCs w:val="24"/>
          <w14:ligatures w14:val="standardContextual"/>
        </w:rPr>
      </w:pPr>
      <w:r w:rsidRPr="00CD1171">
        <w:rPr>
          <w:rFonts w:ascii="Times New Roman" w:hAnsi="Times New Roman" w:cs="Times New Roman"/>
          <w:b/>
          <w:bCs/>
          <w:color w:val="000000" w:themeColor="text1"/>
          <w:sz w:val="24"/>
          <w:szCs w:val="24"/>
          <w14:ligatures w14:val="standardContextual"/>
        </w:rPr>
        <w:t>1</w:t>
      </w:r>
      <w:r w:rsidR="006F67FD" w:rsidRPr="00CD1171">
        <w:rPr>
          <w:rFonts w:ascii="Times New Roman" w:hAnsi="Times New Roman" w:cs="Times New Roman"/>
          <w:b/>
          <w:bCs/>
          <w:color w:val="000000" w:themeColor="text1"/>
          <w:sz w:val="24"/>
          <w:szCs w:val="24"/>
          <w14:ligatures w14:val="standardContextual"/>
        </w:rPr>
        <w:t>3</w:t>
      </w:r>
      <w:r w:rsidRPr="00CD1171">
        <w:rPr>
          <w:rFonts w:ascii="Times New Roman" w:hAnsi="Times New Roman" w:cs="Times New Roman"/>
          <w:b/>
          <w:bCs/>
          <w:color w:val="000000" w:themeColor="text1"/>
          <w:sz w:val="24"/>
          <w:szCs w:val="24"/>
          <w14:ligatures w14:val="standardContextual"/>
        </w:rPr>
        <w:t>.2.3.</w:t>
      </w:r>
      <w:r w:rsidR="00E4219E" w:rsidRPr="002C5272">
        <w:rPr>
          <w:rFonts w:ascii="Times New Roman" w:hAnsi="Times New Roman" w:cs="Times New Roman"/>
          <w:color w:val="000000" w:themeColor="text1"/>
          <w:sz w:val="24"/>
          <w:szCs w:val="24"/>
          <w14:ligatures w14:val="standardContextual"/>
        </w:rPr>
        <w:t xml:space="preserve"> Comunicar à </w:t>
      </w:r>
      <w:r w:rsidR="002B2B87" w:rsidRPr="002C5272">
        <w:rPr>
          <w:rFonts w:ascii="Times New Roman" w:hAnsi="Times New Roman" w:cs="Times New Roman"/>
          <w:color w:val="000000" w:themeColor="text1"/>
          <w:sz w:val="24"/>
          <w:szCs w:val="24"/>
          <w14:ligatures w14:val="standardContextual"/>
        </w:rPr>
        <w:t>contratad</w:t>
      </w:r>
      <w:r w:rsidR="00E4219E" w:rsidRPr="002C5272">
        <w:rPr>
          <w:rFonts w:ascii="Times New Roman" w:hAnsi="Times New Roman" w:cs="Times New Roman"/>
          <w:color w:val="000000" w:themeColor="text1"/>
          <w:sz w:val="24"/>
          <w:szCs w:val="24"/>
          <w14:ligatures w14:val="standardContextual"/>
        </w:rPr>
        <w:t xml:space="preserve">a, por escrito, sobre imperfeições, falhas ou irregularidades verificadas no objeto fornecido, para que seja substituído, reparado ou corrigido; </w:t>
      </w:r>
    </w:p>
    <w:p w14:paraId="78266A4E" w14:textId="4C5A5BF2" w:rsidR="00E4219E" w:rsidRPr="002C5272" w:rsidRDefault="00727681" w:rsidP="007C5F30">
      <w:pPr>
        <w:widowControl/>
        <w:autoSpaceDE/>
        <w:autoSpaceDN/>
        <w:spacing w:line="360" w:lineRule="auto"/>
        <w:ind w:right="165"/>
        <w:jc w:val="both"/>
        <w:rPr>
          <w:rFonts w:ascii="Times New Roman" w:hAnsi="Times New Roman" w:cs="Times New Roman"/>
          <w:color w:val="000000" w:themeColor="text1"/>
          <w:sz w:val="24"/>
          <w:szCs w:val="24"/>
          <w14:ligatures w14:val="standardContextual"/>
        </w:rPr>
      </w:pPr>
      <w:r w:rsidRPr="00CD1171">
        <w:rPr>
          <w:rFonts w:ascii="Times New Roman" w:hAnsi="Times New Roman" w:cs="Times New Roman"/>
          <w:b/>
          <w:bCs/>
          <w:color w:val="000000" w:themeColor="text1"/>
          <w:sz w:val="24"/>
          <w:szCs w:val="24"/>
          <w14:ligatures w14:val="standardContextual"/>
        </w:rPr>
        <w:t>1</w:t>
      </w:r>
      <w:r w:rsidR="006F67FD" w:rsidRPr="00CD1171">
        <w:rPr>
          <w:rFonts w:ascii="Times New Roman" w:hAnsi="Times New Roman" w:cs="Times New Roman"/>
          <w:b/>
          <w:bCs/>
          <w:color w:val="000000" w:themeColor="text1"/>
          <w:sz w:val="24"/>
          <w:szCs w:val="24"/>
          <w14:ligatures w14:val="standardContextual"/>
        </w:rPr>
        <w:t>3</w:t>
      </w:r>
      <w:r w:rsidRPr="00CD1171">
        <w:rPr>
          <w:rFonts w:ascii="Times New Roman" w:hAnsi="Times New Roman" w:cs="Times New Roman"/>
          <w:b/>
          <w:bCs/>
          <w:color w:val="000000" w:themeColor="text1"/>
          <w:sz w:val="24"/>
          <w:szCs w:val="24"/>
          <w14:ligatures w14:val="standardContextual"/>
        </w:rPr>
        <w:t>.2.4.</w:t>
      </w:r>
      <w:r w:rsidR="00E4219E" w:rsidRPr="002C5272">
        <w:rPr>
          <w:rFonts w:ascii="Times New Roman" w:hAnsi="Times New Roman" w:cs="Times New Roman"/>
          <w:color w:val="000000" w:themeColor="text1"/>
          <w:sz w:val="24"/>
          <w:szCs w:val="24"/>
          <w14:ligatures w14:val="standardContextual"/>
        </w:rPr>
        <w:t xml:space="preserve"> Acompanhar e fiscalizar o cumprimento das obrigações da </w:t>
      </w:r>
      <w:r w:rsidR="002B2B87" w:rsidRPr="002C5272">
        <w:rPr>
          <w:rFonts w:ascii="Times New Roman" w:hAnsi="Times New Roman" w:cs="Times New Roman"/>
          <w:color w:val="000000" w:themeColor="text1"/>
          <w:sz w:val="24"/>
          <w:szCs w:val="24"/>
          <w14:ligatures w14:val="standardContextual"/>
        </w:rPr>
        <w:t>contratad</w:t>
      </w:r>
      <w:r w:rsidR="00E4219E" w:rsidRPr="002C5272">
        <w:rPr>
          <w:rFonts w:ascii="Times New Roman" w:hAnsi="Times New Roman" w:cs="Times New Roman"/>
          <w:color w:val="000000" w:themeColor="text1"/>
          <w:sz w:val="24"/>
          <w:szCs w:val="24"/>
          <w14:ligatures w14:val="standardContextual"/>
        </w:rPr>
        <w:t>a, através de comissão/servidor especialmente designado;</w:t>
      </w:r>
    </w:p>
    <w:p w14:paraId="74C92EDD" w14:textId="39AA9760" w:rsidR="00E4219E" w:rsidRPr="002C5272" w:rsidRDefault="00727681" w:rsidP="007C5F30">
      <w:pPr>
        <w:widowControl/>
        <w:autoSpaceDE/>
        <w:autoSpaceDN/>
        <w:spacing w:line="360" w:lineRule="auto"/>
        <w:ind w:right="165"/>
        <w:jc w:val="both"/>
        <w:rPr>
          <w:rFonts w:ascii="Times New Roman" w:hAnsi="Times New Roman" w:cs="Times New Roman"/>
          <w:color w:val="000000" w:themeColor="text1"/>
          <w:sz w:val="24"/>
          <w:szCs w:val="24"/>
          <w14:ligatures w14:val="standardContextual"/>
        </w:rPr>
      </w:pPr>
      <w:r w:rsidRPr="00CD1171">
        <w:rPr>
          <w:rFonts w:ascii="Times New Roman" w:hAnsi="Times New Roman" w:cs="Times New Roman"/>
          <w:b/>
          <w:bCs/>
          <w:color w:val="000000" w:themeColor="text1"/>
          <w:sz w:val="24"/>
          <w:szCs w:val="24"/>
          <w14:ligatures w14:val="standardContextual"/>
        </w:rPr>
        <w:t>1</w:t>
      </w:r>
      <w:r w:rsidR="006F67FD" w:rsidRPr="00CD1171">
        <w:rPr>
          <w:rFonts w:ascii="Times New Roman" w:hAnsi="Times New Roman" w:cs="Times New Roman"/>
          <w:b/>
          <w:bCs/>
          <w:color w:val="000000" w:themeColor="text1"/>
          <w:sz w:val="24"/>
          <w:szCs w:val="24"/>
          <w14:ligatures w14:val="standardContextual"/>
        </w:rPr>
        <w:t>3</w:t>
      </w:r>
      <w:r w:rsidRPr="00CD1171">
        <w:rPr>
          <w:rFonts w:ascii="Times New Roman" w:hAnsi="Times New Roman" w:cs="Times New Roman"/>
          <w:b/>
          <w:bCs/>
          <w:color w:val="000000" w:themeColor="text1"/>
          <w:sz w:val="24"/>
          <w:szCs w:val="24"/>
          <w14:ligatures w14:val="standardContextual"/>
        </w:rPr>
        <w:t>.2.5.</w:t>
      </w:r>
      <w:r w:rsidR="00E4219E" w:rsidRPr="002C5272">
        <w:rPr>
          <w:rFonts w:ascii="Times New Roman" w:hAnsi="Times New Roman" w:cs="Times New Roman"/>
          <w:color w:val="000000" w:themeColor="text1"/>
          <w:sz w:val="24"/>
          <w:szCs w:val="24"/>
          <w14:ligatures w14:val="standardContextual"/>
        </w:rPr>
        <w:t xml:space="preserve"> Efetuar o pagamento à </w:t>
      </w:r>
      <w:r w:rsidR="00C2651E" w:rsidRPr="002C5272">
        <w:rPr>
          <w:rFonts w:ascii="Times New Roman" w:hAnsi="Times New Roman" w:cs="Times New Roman"/>
          <w:color w:val="000000" w:themeColor="text1"/>
          <w:sz w:val="24"/>
          <w:szCs w:val="24"/>
          <w14:ligatures w14:val="standardContextual"/>
        </w:rPr>
        <w:t>c</w:t>
      </w:r>
      <w:r w:rsidR="00E4219E" w:rsidRPr="002C5272">
        <w:rPr>
          <w:rFonts w:ascii="Times New Roman" w:hAnsi="Times New Roman" w:cs="Times New Roman"/>
          <w:color w:val="000000" w:themeColor="text1"/>
          <w:sz w:val="24"/>
          <w:szCs w:val="24"/>
          <w14:ligatures w14:val="standardContextual"/>
        </w:rPr>
        <w:t xml:space="preserve">ontratada no valor correspondente ao fornecimento do objeto, no prazo e forma estabelecidos no </w:t>
      </w:r>
      <w:r w:rsidR="00622961">
        <w:rPr>
          <w:rFonts w:ascii="Times New Roman" w:hAnsi="Times New Roman" w:cs="Times New Roman"/>
          <w:color w:val="000000" w:themeColor="text1"/>
          <w:sz w:val="24"/>
          <w:szCs w:val="24"/>
          <w14:ligatures w14:val="standardContextual"/>
        </w:rPr>
        <w:t>Termo de Referência</w:t>
      </w:r>
      <w:r w:rsidR="00E4219E" w:rsidRPr="002C5272">
        <w:rPr>
          <w:rFonts w:ascii="Times New Roman" w:hAnsi="Times New Roman" w:cs="Times New Roman"/>
          <w:color w:val="000000" w:themeColor="text1"/>
          <w:sz w:val="24"/>
          <w:szCs w:val="24"/>
          <w14:ligatures w14:val="standardContextual"/>
        </w:rPr>
        <w:t xml:space="preserve"> e seus anexos, observada a ordem cronológica para cada fonte diferenciada de recursos, nos termos do art. 141 da Lei nº 14.133/2021;</w:t>
      </w:r>
    </w:p>
    <w:p w14:paraId="6517D04A" w14:textId="5550BADA" w:rsidR="00E4219E" w:rsidRPr="002C5272" w:rsidRDefault="00727681" w:rsidP="007C5F30">
      <w:pPr>
        <w:widowControl/>
        <w:autoSpaceDE/>
        <w:autoSpaceDN/>
        <w:spacing w:line="360" w:lineRule="auto"/>
        <w:ind w:right="165"/>
        <w:jc w:val="both"/>
        <w:rPr>
          <w:rFonts w:ascii="Times New Roman" w:hAnsi="Times New Roman" w:cs="Times New Roman"/>
          <w:color w:val="000000" w:themeColor="text1"/>
          <w:sz w:val="24"/>
          <w:szCs w:val="24"/>
          <w14:ligatures w14:val="standardContextual"/>
        </w:rPr>
      </w:pPr>
      <w:r w:rsidRPr="00CD1171">
        <w:rPr>
          <w:rFonts w:ascii="Times New Roman" w:hAnsi="Times New Roman" w:cs="Times New Roman"/>
          <w:b/>
          <w:bCs/>
          <w:color w:val="000000" w:themeColor="text1"/>
          <w:sz w:val="24"/>
          <w:szCs w:val="24"/>
          <w14:ligatures w14:val="standardContextual"/>
        </w:rPr>
        <w:t>1</w:t>
      </w:r>
      <w:r w:rsidR="006F67FD" w:rsidRPr="00CD1171">
        <w:rPr>
          <w:rFonts w:ascii="Times New Roman" w:hAnsi="Times New Roman" w:cs="Times New Roman"/>
          <w:b/>
          <w:bCs/>
          <w:color w:val="000000" w:themeColor="text1"/>
          <w:sz w:val="24"/>
          <w:szCs w:val="24"/>
          <w14:ligatures w14:val="standardContextual"/>
        </w:rPr>
        <w:t>3</w:t>
      </w:r>
      <w:r w:rsidRPr="00CD1171">
        <w:rPr>
          <w:rFonts w:ascii="Times New Roman" w:hAnsi="Times New Roman" w:cs="Times New Roman"/>
          <w:b/>
          <w:bCs/>
          <w:color w:val="000000" w:themeColor="text1"/>
          <w:sz w:val="24"/>
          <w:szCs w:val="24"/>
          <w14:ligatures w14:val="standardContextual"/>
        </w:rPr>
        <w:t>.</w:t>
      </w:r>
      <w:r w:rsidR="00C2651E" w:rsidRPr="00CD1171">
        <w:rPr>
          <w:rFonts w:ascii="Times New Roman" w:hAnsi="Times New Roman" w:cs="Times New Roman"/>
          <w:b/>
          <w:bCs/>
          <w:color w:val="000000" w:themeColor="text1"/>
          <w:sz w:val="24"/>
          <w:szCs w:val="24"/>
          <w14:ligatures w14:val="standardContextual"/>
        </w:rPr>
        <w:t>3</w:t>
      </w:r>
      <w:r w:rsidRPr="00CD1171">
        <w:rPr>
          <w:rFonts w:ascii="Times New Roman" w:hAnsi="Times New Roman" w:cs="Times New Roman"/>
          <w:b/>
          <w:bCs/>
          <w:color w:val="000000" w:themeColor="text1"/>
          <w:sz w:val="24"/>
          <w:szCs w:val="24"/>
          <w14:ligatures w14:val="standardContextual"/>
        </w:rPr>
        <w:t>.</w:t>
      </w:r>
      <w:r w:rsidR="00E4219E" w:rsidRPr="002C5272">
        <w:rPr>
          <w:rFonts w:ascii="Times New Roman" w:hAnsi="Times New Roman" w:cs="Times New Roman"/>
          <w:color w:val="000000" w:themeColor="text1"/>
          <w:sz w:val="24"/>
          <w:szCs w:val="24"/>
          <w14:ligatures w14:val="standardContextual"/>
        </w:rPr>
        <w:t xml:space="preserve"> A Administração não responderá por quaisquer compromissos assumidos pela </w:t>
      </w:r>
      <w:r w:rsidR="00CF4141" w:rsidRPr="002C5272">
        <w:rPr>
          <w:rFonts w:ascii="Times New Roman" w:hAnsi="Times New Roman" w:cs="Times New Roman"/>
          <w:color w:val="000000" w:themeColor="text1"/>
          <w:sz w:val="24"/>
          <w:szCs w:val="24"/>
          <w14:ligatures w14:val="standardContextual"/>
        </w:rPr>
        <w:t>contratad</w:t>
      </w:r>
      <w:r w:rsidR="00E4219E" w:rsidRPr="002C5272">
        <w:rPr>
          <w:rFonts w:ascii="Times New Roman" w:hAnsi="Times New Roman" w:cs="Times New Roman"/>
          <w:color w:val="000000" w:themeColor="text1"/>
          <w:sz w:val="24"/>
          <w:szCs w:val="24"/>
          <w14:ligatures w14:val="standardContextual"/>
        </w:rPr>
        <w:t>a com terceiros, ainda que vinculados à execução do presente contrato, bem como por qualquer dano causado a terceiros em decorrência de ato da detentora, de seus empregados, prepostos ou subordinados.</w:t>
      </w:r>
      <w:bookmarkStart w:id="8" w:name="_Hlk156315547"/>
    </w:p>
    <w:p w14:paraId="2E885C1A" w14:textId="77777777" w:rsidR="00C2651E" w:rsidRPr="00527265" w:rsidRDefault="00C2651E" w:rsidP="007C5F30">
      <w:pPr>
        <w:widowControl/>
        <w:autoSpaceDE/>
        <w:autoSpaceDN/>
        <w:spacing w:line="360" w:lineRule="auto"/>
        <w:ind w:right="165"/>
        <w:jc w:val="both"/>
        <w:rPr>
          <w:rFonts w:ascii="Times New Roman" w:hAnsi="Times New Roman" w:cs="Times New Roman"/>
          <w:b/>
          <w:bCs/>
          <w:color w:val="000000" w:themeColor="text1"/>
          <w:sz w:val="24"/>
          <w:szCs w:val="24"/>
          <w:u w:val="single"/>
          <w14:ligatures w14:val="standardContextual"/>
        </w:rPr>
      </w:pPr>
    </w:p>
    <w:p w14:paraId="5D9E9866" w14:textId="1AD8259D" w:rsidR="00E4219E" w:rsidRPr="00527265" w:rsidRDefault="00E4219E" w:rsidP="007C5F30">
      <w:pPr>
        <w:widowControl/>
        <w:autoSpaceDE/>
        <w:autoSpaceDN/>
        <w:spacing w:line="360" w:lineRule="auto"/>
        <w:ind w:right="165"/>
        <w:jc w:val="both"/>
        <w:rPr>
          <w:rFonts w:ascii="Times New Roman" w:hAnsi="Times New Roman" w:cs="Times New Roman"/>
          <w:b/>
          <w:bCs/>
          <w:color w:val="000000" w:themeColor="text1"/>
          <w:sz w:val="24"/>
          <w:szCs w:val="24"/>
          <w:u w:val="single"/>
          <w14:ligatures w14:val="standardContextual"/>
        </w:rPr>
      </w:pPr>
      <w:r w:rsidRPr="00527265">
        <w:rPr>
          <w:rFonts w:ascii="Times New Roman" w:hAnsi="Times New Roman" w:cs="Times New Roman"/>
          <w:b/>
          <w:bCs/>
          <w:color w:val="000000" w:themeColor="text1"/>
          <w:sz w:val="24"/>
          <w:szCs w:val="24"/>
          <w:u w:val="single"/>
          <w14:ligatures w14:val="standardContextual"/>
        </w:rPr>
        <w:t>1</w:t>
      </w:r>
      <w:r w:rsidR="006F67FD" w:rsidRPr="00527265">
        <w:rPr>
          <w:rFonts w:ascii="Times New Roman" w:hAnsi="Times New Roman" w:cs="Times New Roman"/>
          <w:b/>
          <w:bCs/>
          <w:color w:val="000000" w:themeColor="text1"/>
          <w:sz w:val="24"/>
          <w:szCs w:val="24"/>
          <w:u w:val="single"/>
          <w14:ligatures w14:val="standardContextual"/>
        </w:rPr>
        <w:t>4</w:t>
      </w:r>
      <w:r w:rsidR="00727681" w:rsidRPr="00527265">
        <w:rPr>
          <w:rFonts w:ascii="Times New Roman" w:hAnsi="Times New Roman" w:cs="Times New Roman"/>
          <w:b/>
          <w:bCs/>
          <w:color w:val="000000" w:themeColor="text1"/>
          <w:sz w:val="24"/>
          <w:szCs w:val="24"/>
          <w:u w:val="single"/>
          <w14:ligatures w14:val="standardContextual"/>
        </w:rPr>
        <w:t xml:space="preserve">. </w:t>
      </w:r>
      <w:r w:rsidRPr="00527265">
        <w:rPr>
          <w:rFonts w:ascii="Times New Roman" w:hAnsi="Times New Roman" w:cs="Times New Roman"/>
          <w:b/>
          <w:bCs/>
          <w:color w:val="000000" w:themeColor="text1"/>
          <w:sz w:val="24"/>
          <w:szCs w:val="24"/>
          <w:u w:val="single"/>
          <w14:ligatures w14:val="standardContextual"/>
        </w:rPr>
        <w:t>DAS PENALIDADES</w:t>
      </w:r>
    </w:p>
    <w:p w14:paraId="28496203" w14:textId="1AAF0978" w:rsidR="00E4219E" w:rsidRPr="002C5272" w:rsidRDefault="00E4219E" w:rsidP="007C5F30">
      <w:pPr>
        <w:widowControl/>
        <w:autoSpaceDE/>
        <w:autoSpaceDN/>
        <w:spacing w:line="360" w:lineRule="auto"/>
        <w:ind w:right="165"/>
        <w:jc w:val="both"/>
        <w:rPr>
          <w:rFonts w:ascii="Times New Roman" w:hAnsi="Times New Roman" w:cs="Times New Roman"/>
          <w:color w:val="000000" w:themeColor="text1"/>
          <w:sz w:val="24"/>
          <w:szCs w:val="24"/>
          <w14:ligatures w14:val="standardContextual"/>
        </w:rPr>
      </w:pPr>
      <w:bookmarkStart w:id="9" w:name="_Hlk164681134"/>
      <w:r w:rsidRPr="00CD1171">
        <w:rPr>
          <w:rFonts w:ascii="Times New Roman" w:hAnsi="Times New Roman" w:cs="Times New Roman"/>
          <w:b/>
          <w:bCs/>
          <w:color w:val="000000" w:themeColor="text1"/>
          <w:sz w:val="24"/>
          <w:szCs w:val="24"/>
          <w14:ligatures w14:val="standardContextual"/>
        </w:rPr>
        <w:t>1</w:t>
      </w:r>
      <w:r w:rsidR="006F67FD" w:rsidRPr="00CD1171">
        <w:rPr>
          <w:rFonts w:ascii="Times New Roman" w:hAnsi="Times New Roman" w:cs="Times New Roman"/>
          <w:b/>
          <w:bCs/>
          <w:color w:val="000000" w:themeColor="text1"/>
          <w:sz w:val="24"/>
          <w:szCs w:val="24"/>
          <w14:ligatures w14:val="standardContextual"/>
        </w:rPr>
        <w:t>4</w:t>
      </w:r>
      <w:r w:rsidRPr="00CD1171">
        <w:rPr>
          <w:rFonts w:ascii="Times New Roman" w:hAnsi="Times New Roman" w:cs="Times New Roman"/>
          <w:b/>
          <w:bCs/>
          <w:color w:val="000000" w:themeColor="text1"/>
          <w:sz w:val="24"/>
          <w:szCs w:val="24"/>
          <w14:ligatures w14:val="standardContextual"/>
        </w:rPr>
        <w:t>.1</w:t>
      </w:r>
      <w:r w:rsidR="00727681" w:rsidRPr="00CD1171">
        <w:rPr>
          <w:rFonts w:ascii="Times New Roman" w:hAnsi="Times New Roman" w:cs="Times New Roman"/>
          <w:b/>
          <w:bCs/>
          <w:color w:val="000000" w:themeColor="text1"/>
          <w:sz w:val="24"/>
          <w:szCs w:val="24"/>
          <w14:ligatures w14:val="standardContextual"/>
        </w:rPr>
        <w:t>.</w:t>
      </w:r>
      <w:r w:rsidRPr="002C5272">
        <w:rPr>
          <w:rFonts w:ascii="Times New Roman" w:hAnsi="Times New Roman" w:cs="Times New Roman"/>
          <w:color w:val="000000" w:themeColor="text1"/>
          <w:sz w:val="24"/>
          <w:szCs w:val="24"/>
          <w14:ligatures w14:val="standardContextual"/>
        </w:rPr>
        <w:t xml:space="preserve"> Ao fornecedor responsável pelas infrações administrativas dispostas no</w:t>
      </w:r>
      <w:r w:rsidRPr="002C5272">
        <w:rPr>
          <w:rFonts w:ascii="Times New Roman" w:hAnsi="Times New Roman" w:cs="Times New Roman"/>
          <w:color w:val="000000" w:themeColor="text1"/>
          <w:sz w:val="24"/>
          <w:szCs w:val="24"/>
          <w14:ligatures w14:val="standardContextual"/>
        </w:rPr>
        <w:br/>
        <w:t>art. 155 da Lei Federal nº 14.133, de 2021, serão aplicadas as seguintes</w:t>
      </w:r>
      <w:r w:rsidR="00F35AC8" w:rsidRPr="002C5272">
        <w:rPr>
          <w:rFonts w:ascii="Times New Roman" w:hAnsi="Times New Roman" w:cs="Times New Roman"/>
          <w:color w:val="000000" w:themeColor="text1"/>
          <w:sz w:val="24"/>
          <w:szCs w:val="24"/>
          <w14:ligatures w14:val="standardContextual"/>
        </w:rPr>
        <w:t xml:space="preserve"> </w:t>
      </w:r>
      <w:r w:rsidRPr="002C5272">
        <w:rPr>
          <w:rFonts w:ascii="Times New Roman" w:hAnsi="Times New Roman" w:cs="Times New Roman"/>
          <w:color w:val="000000" w:themeColor="text1"/>
          <w:sz w:val="24"/>
          <w:szCs w:val="24"/>
          <w14:ligatures w14:val="standardContextual"/>
        </w:rPr>
        <w:t>sanções, observado o devido processo legal e assegurados o contraditório e a ampla defesa:</w:t>
      </w:r>
    </w:p>
    <w:p w14:paraId="2241E894" w14:textId="6B35FAB0" w:rsidR="00E4219E" w:rsidRPr="002C5272" w:rsidRDefault="00727681" w:rsidP="007C5F30">
      <w:pPr>
        <w:widowControl/>
        <w:autoSpaceDE/>
        <w:autoSpaceDN/>
        <w:spacing w:line="360" w:lineRule="auto"/>
        <w:ind w:right="165"/>
        <w:jc w:val="both"/>
        <w:rPr>
          <w:rFonts w:ascii="Times New Roman" w:hAnsi="Times New Roman" w:cs="Times New Roman"/>
          <w:color w:val="000000" w:themeColor="text1"/>
          <w:sz w:val="24"/>
          <w:szCs w:val="24"/>
          <w14:ligatures w14:val="standardContextual"/>
        </w:rPr>
      </w:pPr>
      <w:r w:rsidRPr="00CD1171">
        <w:rPr>
          <w:rFonts w:ascii="Times New Roman" w:hAnsi="Times New Roman" w:cs="Times New Roman"/>
          <w:b/>
          <w:bCs/>
          <w:color w:val="000000" w:themeColor="text1"/>
          <w:sz w:val="24"/>
          <w:szCs w:val="24"/>
          <w14:ligatures w14:val="standardContextual"/>
        </w:rPr>
        <w:lastRenderedPageBreak/>
        <w:t>1</w:t>
      </w:r>
      <w:r w:rsidR="006F67FD" w:rsidRPr="00CD1171">
        <w:rPr>
          <w:rFonts w:ascii="Times New Roman" w:hAnsi="Times New Roman" w:cs="Times New Roman"/>
          <w:b/>
          <w:bCs/>
          <w:color w:val="000000" w:themeColor="text1"/>
          <w:sz w:val="24"/>
          <w:szCs w:val="24"/>
          <w14:ligatures w14:val="standardContextual"/>
        </w:rPr>
        <w:t>4</w:t>
      </w:r>
      <w:r w:rsidRPr="00CD1171">
        <w:rPr>
          <w:rFonts w:ascii="Times New Roman" w:hAnsi="Times New Roman" w:cs="Times New Roman"/>
          <w:b/>
          <w:bCs/>
          <w:color w:val="000000" w:themeColor="text1"/>
          <w:sz w:val="24"/>
          <w:szCs w:val="24"/>
          <w14:ligatures w14:val="standardContextual"/>
        </w:rPr>
        <w:t>.1.</w:t>
      </w:r>
      <w:r w:rsidR="00E4219E" w:rsidRPr="00CD1171">
        <w:rPr>
          <w:rFonts w:ascii="Times New Roman" w:hAnsi="Times New Roman" w:cs="Times New Roman"/>
          <w:b/>
          <w:bCs/>
          <w:color w:val="000000" w:themeColor="text1"/>
          <w:sz w:val="24"/>
          <w:szCs w:val="24"/>
          <w14:ligatures w14:val="standardContextual"/>
        </w:rPr>
        <w:t>1</w:t>
      </w:r>
      <w:r w:rsidRPr="00CD1171">
        <w:rPr>
          <w:rFonts w:ascii="Times New Roman" w:hAnsi="Times New Roman" w:cs="Times New Roman"/>
          <w:b/>
          <w:bCs/>
          <w:color w:val="000000" w:themeColor="text1"/>
          <w:sz w:val="24"/>
          <w:szCs w:val="24"/>
          <w14:ligatures w14:val="standardContextual"/>
        </w:rPr>
        <w:t>.</w:t>
      </w:r>
      <w:r w:rsidR="00E4219E" w:rsidRPr="002C5272">
        <w:rPr>
          <w:rFonts w:ascii="Times New Roman" w:hAnsi="Times New Roman" w:cs="Times New Roman"/>
          <w:color w:val="000000" w:themeColor="text1"/>
          <w:sz w:val="24"/>
          <w:szCs w:val="24"/>
          <w14:ligatures w14:val="standardContextual"/>
        </w:rPr>
        <w:t xml:space="preserve"> advertência;</w:t>
      </w:r>
    </w:p>
    <w:p w14:paraId="55844749" w14:textId="58D65766" w:rsidR="00E4219E" w:rsidRPr="002C5272" w:rsidRDefault="00E4219E" w:rsidP="007C5F30">
      <w:pPr>
        <w:widowControl/>
        <w:autoSpaceDE/>
        <w:autoSpaceDN/>
        <w:spacing w:line="360" w:lineRule="auto"/>
        <w:ind w:right="165"/>
        <w:jc w:val="both"/>
        <w:rPr>
          <w:rFonts w:ascii="Times New Roman" w:hAnsi="Times New Roman" w:cs="Times New Roman"/>
          <w:color w:val="000000" w:themeColor="text1"/>
          <w:sz w:val="24"/>
          <w:szCs w:val="24"/>
          <w14:ligatures w14:val="standardContextual"/>
        </w:rPr>
      </w:pPr>
      <w:r w:rsidRPr="00CD1171">
        <w:rPr>
          <w:rFonts w:ascii="Times New Roman" w:hAnsi="Times New Roman" w:cs="Times New Roman"/>
          <w:b/>
          <w:bCs/>
          <w:color w:val="000000" w:themeColor="text1"/>
          <w:sz w:val="24"/>
          <w:szCs w:val="24"/>
          <w14:ligatures w14:val="standardContextual"/>
        </w:rPr>
        <w:t>1</w:t>
      </w:r>
      <w:r w:rsidR="006F67FD" w:rsidRPr="00CD1171">
        <w:rPr>
          <w:rFonts w:ascii="Times New Roman" w:hAnsi="Times New Roman" w:cs="Times New Roman"/>
          <w:b/>
          <w:bCs/>
          <w:color w:val="000000" w:themeColor="text1"/>
          <w:sz w:val="24"/>
          <w:szCs w:val="24"/>
          <w14:ligatures w14:val="standardContextual"/>
        </w:rPr>
        <w:t>4</w:t>
      </w:r>
      <w:r w:rsidRPr="00CD1171">
        <w:rPr>
          <w:rFonts w:ascii="Times New Roman" w:hAnsi="Times New Roman" w:cs="Times New Roman"/>
          <w:b/>
          <w:bCs/>
          <w:color w:val="000000" w:themeColor="text1"/>
          <w:sz w:val="24"/>
          <w:szCs w:val="24"/>
          <w14:ligatures w14:val="standardContextual"/>
        </w:rPr>
        <w:t>.1.2</w:t>
      </w:r>
      <w:r w:rsidR="00727681" w:rsidRPr="00CD1171">
        <w:rPr>
          <w:rFonts w:ascii="Times New Roman" w:hAnsi="Times New Roman" w:cs="Times New Roman"/>
          <w:b/>
          <w:bCs/>
          <w:color w:val="000000" w:themeColor="text1"/>
          <w:sz w:val="24"/>
          <w:szCs w:val="24"/>
          <w14:ligatures w14:val="standardContextual"/>
        </w:rPr>
        <w:t>.</w:t>
      </w:r>
      <w:r w:rsidRPr="002C5272">
        <w:rPr>
          <w:rFonts w:ascii="Times New Roman" w:hAnsi="Times New Roman" w:cs="Times New Roman"/>
          <w:color w:val="000000" w:themeColor="text1"/>
          <w:sz w:val="24"/>
          <w:szCs w:val="24"/>
          <w14:ligatures w14:val="standardContextual"/>
        </w:rPr>
        <w:t xml:space="preserve"> multa;</w:t>
      </w:r>
    </w:p>
    <w:p w14:paraId="4EAFAD56" w14:textId="0BDB8AA1" w:rsidR="00E4219E" w:rsidRPr="002C5272" w:rsidRDefault="00727681" w:rsidP="007C5F30">
      <w:pPr>
        <w:widowControl/>
        <w:autoSpaceDE/>
        <w:autoSpaceDN/>
        <w:spacing w:line="360" w:lineRule="auto"/>
        <w:ind w:right="165"/>
        <w:jc w:val="both"/>
        <w:rPr>
          <w:rFonts w:ascii="Times New Roman" w:hAnsi="Times New Roman" w:cs="Times New Roman"/>
          <w:color w:val="000000" w:themeColor="text1"/>
          <w:sz w:val="24"/>
          <w:szCs w:val="24"/>
          <w14:ligatures w14:val="standardContextual"/>
        </w:rPr>
      </w:pPr>
      <w:r w:rsidRPr="00CD1171">
        <w:rPr>
          <w:rFonts w:ascii="Times New Roman" w:hAnsi="Times New Roman" w:cs="Times New Roman"/>
          <w:b/>
          <w:bCs/>
          <w:color w:val="000000" w:themeColor="text1"/>
          <w:sz w:val="24"/>
          <w:szCs w:val="24"/>
          <w14:ligatures w14:val="standardContextual"/>
        </w:rPr>
        <w:t>1</w:t>
      </w:r>
      <w:r w:rsidR="006F67FD" w:rsidRPr="00CD1171">
        <w:rPr>
          <w:rFonts w:ascii="Times New Roman" w:hAnsi="Times New Roman" w:cs="Times New Roman"/>
          <w:b/>
          <w:bCs/>
          <w:color w:val="000000" w:themeColor="text1"/>
          <w:sz w:val="24"/>
          <w:szCs w:val="24"/>
          <w14:ligatures w14:val="standardContextual"/>
        </w:rPr>
        <w:t>4</w:t>
      </w:r>
      <w:r w:rsidRPr="00CD1171">
        <w:rPr>
          <w:rFonts w:ascii="Times New Roman" w:hAnsi="Times New Roman" w:cs="Times New Roman"/>
          <w:b/>
          <w:bCs/>
          <w:color w:val="000000" w:themeColor="text1"/>
          <w:sz w:val="24"/>
          <w:szCs w:val="24"/>
          <w14:ligatures w14:val="standardContextual"/>
        </w:rPr>
        <w:t>.</w:t>
      </w:r>
      <w:r w:rsidR="00E4219E" w:rsidRPr="00CD1171">
        <w:rPr>
          <w:rFonts w:ascii="Times New Roman" w:hAnsi="Times New Roman" w:cs="Times New Roman"/>
          <w:b/>
          <w:bCs/>
          <w:color w:val="000000" w:themeColor="text1"/>
          <w:sz w:val="24"/>
          <w:szCs w:val="24"/>
          <w14:ligatures w14:val="standardContextual"/>
        </w:rPr>
        <w:t>1.</w:t>
      </w:r>
      <w:r w:rsidR="00F32D2B" w:rsidRPr="00CD1171">
        <w:rPr>
          <w:rFonts w:ascii="Times New Roman" w:hAnsi="Times New Roman" w:cs="Times New Roman"/>
          <w:b/>
          <w:bCs/>
          <w:color w:val="000000" w:themeColor="text1"/>
          <w:sz w:val="24"/>
          <w:szCs w:val="24"/>
          <w14:ligatures w14:val="standardContextual"/>
        </w:rPr>
        <w:t>3</w:t>
      </w:r>
      <w:r w:rsidRPr="00CD1171">
        <w:rPr>
          <w:rFonts w:ascii="Times New Roman" w:hAnsi="Times New Roman" w:cs="Times New Roman"/>
          <w:b/>
          <w:bCs/>
          <w:color w:val="000000" w:themeColor="text1"/>
          <w:sz w:val="24"/>
          <w:szCs w:val="24"/>
          <w14:ligatures w14:val="standardContextual"/>
        </w:rPr>
        <w:t>.</w:t>
      </w:r>
      <w:r w:rsidR="00E4219E" w:rsidRPr="002C5272">
        <w:rPr>
          <w:rFonts w:ascii="Times New Roman" w:hAnsi="Times New Roman" w:cs="Times New Roman"/>
          <w:color w:val="000000" w:themeColor="text1"/>
          <w:sz w:val="24"/>
          <w:szCs w:val="24"/>
          <w14:ligatures w14:val="standardContextual"/>
        </w:rPr>
        <w:t xml:space="preserve"> compensatória;</w:t>
      </w:r>
    </w:p>
    <w:p w14:paraId="449992B6" w14:textId="4B565D2F" w:rsidR="00E4219E" w:rsidRPr="002C5272" w:rsidRDefault="00727681" w:rsidP="007C5F30">
      <w:pPr>
        <w:widowControl/>
        <w:autoSpaceDE/>
        <w:autoSpaceDN/>
        <w:spacing w:line="360" w:lineRule="auto"/>
        <w:ind w:right="165"/>
        <w:jc w:val="both"/>
        <w:rPr>
          <w:rFonts w:ascii="Times New Roman" w:hAnsi="Times New Roman" w:cs="Times New Roman"/>
          <w:color w:val="000000" w:themeColor="text1"/>
          <w:sz w:val="24"/>
          <w:szCs w:val="24"/>
          <w14:ligatures w14:val="standardContextual"/>
        </w:rPr>
      </w:pPr>
      <w:r w:rsidRPr="00CD1171">
        <w:rPr>
          <w:rFonts w:ascii="Times New Roman" w:hAnsi="Times New Roman" w:cs="Times New Roman"/>
          <w:b/>
          <w:bCs/>
          <w:color w:val="000000" w:themeColor="text1"/>
          <w:sz w:val="24"/>
          <w:szCs w:val="24"/>
          <w14:ligatures w14:val="standardContextual"/>
        </w:rPr>
        <w:t>1</w:t>
      </w:r>
      <w:r w:rsidR="006F67FD" w:rsidRPr="00CD1171">
        <w:rPr>
          <w:rFonts w:ascii="Times New Roman" w:hAnsi="Times New Roman" w:cs="Times New Roman"/>
          <w:b/>
          <w:bCs/>
          <w:color w:val="000000" w:themeColor="text1"/>
          <w:sz w:val="24"/>
          <w:szCs w:val="24"/>
          <w14:ligatures w14:val="standardContextual"/>
        </w:rPr>
        <w:t>4</w:t>
      </w:r>
      <w:r w:rsidR="00E4219E" w:rsidRPr="00CD1171">
        <w:rPr>
          <w:rFonts w:ascii="Times New Roman" w:hAnsi="Times New Roman" w:cs="Times New Roman"/>
          <w:b/>
          <w:bCs/>
          <w:color w:val="000000" w:themeColor="text1"/>
          <w:sz w:val="24"/>
          <w:szCs w:val="24"/>
          <w14:ligatures w14:val="standardContextual"/>
        </w:rPr>
        <w:t>.</w:t>
      </w:r>
      <w:r w:rsidR="00F32D2B" w:rsidRPr="00CD1171">
        <w:rPr>
          <w:rFonts w:ascii="Times New Roman" w:hAnsi="Times New Roman" w:cs="Times New Roman"/>
          <w:b/>
          <w:bCs/>
          <w:color w:val="000000" w:themeColor="text1"/>
          <w:sz w:val="24"/>
          <w:szCs w:val="24"/>
          <w14:ligatures w14:val="standardContextual"/>
        </w:rPr>
        <w:t>1.4.</w:t>
      </w:r>
      <w:r w:rsidR="00E4219E" w:rsidRPr="002C5272">
        <w:rPr>
          <w:rFonts w:ascii="Times New Roman" w:hAnsi="Times New Roman" w:cs="Times New Roman"/>
          <w:color w:val="000000" w:themeColor="text1"/>
          <w:sz w:val="24"/>
          <w:szCs w:val="24"/>
          <w14:ligatures w14:val="standardContextual"/>
        </w:rPr>
        <w:t xml:space="preserve"> de mora.</w:t>
      </w:r>
    </w:p>
    <w:p w14:paraId="529E1B1F" w14:textId="31F6275A" w:rsidR="00E4219E" w:rsidRPr="002C5272" w:rsidRDefault="00E4219E" w:rsidP="007C5F30">
      <w:pPr>
        <w:widowControl/>
        <w:autoSpaceDE/>
        <w:autoSpaceDN/>
        <w:spacing w:line="360" w:lineRule="auto"/>
        <w:ind w:right="165"/>
        <w:jc w:val="both"/>
        <w:rPr>
          <w:rFonts w:ascii="Times New Roman" w:hAnsi="Times New Roman" w:cs="Times New Roman"/>
          <w:color w:val="000000" w:themeColor="text1"/>
          <w:sz w:val="24"/>
          <w:szCs w:val="24"/>
          <w14:ligatures w14:val="standardContextual"/>
        </w:rPr>
      </w:pPr>
      <w:r w:rsidRPr="00CD1171">
        <w:rPr>
          <w:rFonts w:ascii="Times New Roman" w:hAnsi="Times New Roman" w:cs="Times New Roman"/>
          <w:b/>
          <w:bCs/>
          <w:color w:val="000000" w:themeColor="text1"/>
          <w:sz w:val="24"/>
          <w:szCs w:val="24"/>
          <w14:ligatures w14:val="standardContextual"/>
        </w:rPr>
        <w:t>1</w:t>
      </w:r>
      <w:r w:rsidR="006F67FD" w:rsidRPr="00CD1171">
        <w:rPr>
          <w:rFonts w:ascii="Times New Roman" w:hAnsi="Times New Roman" w:cs="Times New Roman"/>
          <w:b/>
          <w:bCs/>
          <w:color w:val="000000" w:themeColor="text1"/>
          <w:sz w:val="24"/>
          <w:szCs w:val="24"/>
          <w14:ligatures w14:val="standardContextual"/>
        </w:rPr>
        <w:t>4</w:t>
      </w:r>
      <w:r w:rsidRPr="00CD1171">
        <w:rPr>
          <w:rFonts w:ascii="Times New Roman" w:hAnsi="Times New Roman" w:cs="Times New Roman"/>
          <w:b/>
          <w:bCs/>
          <w:color w:val="000000" w:themeColor="text1"/>
          <w:sz w:val="24"/>
          <w:szCs w:val="24"/>
          <w14:ligatures w14:val="standardContextual"/>
        </w:rPr>
        <w:t>.1.</w:t>
      </w:r>
      <w:r w:rsidR="00F32D2B" w:rsidRPr="00CD1171">
        <w:rPr>
          <w:rFonts w:ascii="Times New Roman" w:hAnsi="Times New Roman" w:cs="Times New Roman"/>
          <w:b/>
          <w:bCs/>
          <w:color w:val="000000" w:themeColor="text1"/>
          <w:sz w:val="24"/>
          <w:szCs w:val="24"/>
          <w14:ligatures w14:val="standardContextual"/>
        </w:rPr>
        <w:t>5</w:t>
      </w:r>
      <w:r w:rsidR="00727681" w:rsidRPr="00CD1171">
        <w:rPr>
          <w:rFonts w:ascii="Times New Roman" w:hAnsi="Times New Roman" w:cs="Times New Roman"/>
          <w:b/>
          <w:bCs/>
          <w:color w:val="000000" w:themeColor="text1"/>
          <w:sz w:val="24"/>
          <w:szCs w:val="24"/>
          <w14:ligatures w14:val="standardContextual"/>
        </w:rPr>
        <w:t>.</w:t>
      </w:r>
      <w:r w:rsidRPr="002C5272">
        <w:rPr>
          <w:rFonts w:ascii="Times New Roman" w:hAnsi="Times New Roman" w:cs="Times New Roman"/>
          <w:color w:val="000000" w:themeColor="text1"/>
          <w:sz w:val="24"/>
          <w:szCs w:val="24"/>
          <w14:ligatures w14:val="standardContextual"/>
        </w:rPr>
        <w:t xml:space="preserve"> impedimento de licitar e contratar;</w:t>
      </w:r>
    </w:p>
    <w:p w14:paraId="16834749" w14:textId="6844706F" w:rsidR="00E4219E" w:rsidRPr="002C5272" w:rsidRDefault="00E4219E" w:rsidP="007C5F30">
      <w:pPr>
        <w:widowControl/>
        <w:autoSpaceDE/>
        <w:autoSpaceDN/>
        <w:spacing w:line="360" w:lineRule="auto"/>
        <w:ind w:right="165"/>
        <w:jc w:val="both"/>
        <w:rPr>
          <w:rFonts w:ascii="Times New Roman" w:hAnsi="Times New Roman" w:cs="Times New Roman"/>
          <w:color w:val="000000" w:themeColor="text1"/>
          <w:sz w:val="24"/>
          <w:szCs w:val="24"/>
          <w14:ligatures w14:val="standardContextual"/>
        </w:rPr>
      </w:pPr>
      <w:r w:rsidRPr="00CD1171">
        <w:rPr>
          <w:rFonts w:ascii="Times New Roman" w:hAnsi="Times New Roman" w:cs="Times New Roman"/>
          <w:b/>
          <w:bCs/>
          <w:color w:val="000000" w:themeColor="text1"/>
          <w:sz w:val="24"/>
          <w:szCs w:val="24"/>
          <w14:ligatures w14:val="standardContextual"/>
        </w:rPr>
        <w:t>1</w:t>
      </w:r>
      <w:r w:rsidR="006F67FD" w:rsidRPr="00CD1171">
        <w:rPr>
          <w:rFonts w:ascii="Times New Roman" w:hAnsi="Times New Roman" w:cs="Times New Roman"/>
          <w:b/>
          <w:bCs/>
          <w:color w:val="000000" w:themeColor="text1"/>
          <w:sz w:val="24"/>
          <w:szCs w:val="24"/>
          <w14:ligatures w14:val="standardContextual"/>
        </w:rPr>
        <w:t>4</w:t>
      </w:r>
      <w:r w:rsidRPr="00CD1171">
        <w:rPr>
          <w:rFonts w:ascii="Times New Roman" w:hAnsi="Times New Roman" w:cs="Times New Roman"/>
          <w:b/>
          <w:bCs/>
          <w:color w:val="000000" w:themeColor="text1"/>
          <w:sz w:val="24"/>
          <w:szCs w:val="24"/>
          <w14:ligatures w14:val="standardContextual"/>
        </w:rPr>
        <w:t>.1.</w:t>
      </w:r>
      <w:r w:rsidR="00F32D2B" w:rsidRPr="00CD1171">
        <w:rPr>
          <w:rFonts w:ascii="Times New Roman" w:hAnsi="Times New Roman" w:cs="Times New Roman"/>
          <w:b/>
          <w:bCs/>
          <w:color w:val="000000" w:themeColor="text1"/>
          <w:sz w:val="24"/>
          <w:szCs w:val="24"/>
          <w14:ligatures w14:val="standardContextual"/>
        </w:rPr>
        <w:t>6</w:t>
      </w:r>
      <w:r w:rsidR="00727681" w:rsidRPr="00CD1171">
        <w:rPr>
          <w:rFonts w:ascii="Times New Roman" w:hAnsi="Times New Roman" w:cs="Times New Roman"/>
          <w:b/>
          <w:bCs/>
          <w:color w:val="000000" w:themeColor="text1"/>
          <w:sz w:val="24"/>
          <w:szCs w:val="24"/>
          <w14:ligatures w14:val="standardContextual"/>
        </w:rPr>
        <w:t>.</w:t>
      </w:r>
      <w:r w:rsidRPr="002C5272">
        <w:rPr>
          <w:rFonts w:ascii="Times New Roman" w:hAnsi="Times New Roman" w:cs="Times New Roman"/>
          <w:color w:val="000000" w:themeColor="text1"/>
          <w:sz w:val="24"/>
          <w:szCs w:val="24"/>
          <w14:ligatures w14:val="standardContextual"/>
        </w:rPr>
        <w:t xml:space="preserve"> declaração de inidoneidade para licitar ou contratar.</w:t>
      </w:r>
    </w:p>
    <w:p w14:paraId="455278E3" w14:textId="4CF2D285" w:rsidR="00E4219E" w:rsidRPr="002C5272" w:rsidRDefault="00E4219E" w:rsidP="007C5F30">
      <w:pPr>
        <w:widowControl/>
        <w:autoSpaceDE/>
        <w:autoSpaceDN/>
        <w:spacing w:line="360" w:lineRule="auto"/>
        <w:ind w:right="165"/>
        <w:jc w:val="both"/>
        <w:rPr>
          <w:rFonts w:ascii="Times New Roman" w:hAnsi="Times New Roman" w:cs="Times New Roman"/>
          <w:color w:val="000000" w:themeColor="text1"/>
          <w:sz w:val="24"/>
          <w:szCs w:val="24"/>
          <w14:ligatures w14:val="standardContextual"/>
        </w:rPr>
      </w:pPr>
      <w:r w:rsidRPr="00CD1171">
        <w:rPr>
          <w:rFonts w:ascii="Times New Roman" w:hAnsi="Times New Roman" w:cs="Times New Roman"/>
          <w:b/>
          <w:bCs/>
          <w:color w:val="000000" w:themeColor="text1"/>
          <w:sz w:val="24"/>
          <w:szCs w:val="24"/>
          <w14:ligatures w14:val="standardContextual"/>
        </w:rPr>
        <w:t>1</w:t>
      </w:r>
      <w:r w:rsidR="006F67FD" w:rsidRPr="00CD1171">
        <w:rPr>
          <w:rFonts w:ascii="Times New Roman" w:hAnsi="Times New Roman" w:cs="Times New Roman"/>
          <w:b/>
          <w:bCs/>
          <w:color w:val="000000" w:themeColor="text1"/>
          <w:sz w:val="24"/>
          <w:szCs w:val="24"/>
          <w14:ligatures w14:val="standardContextual"/>
        </w:rPr>
        <w:t>4</w:t>
      </w:r>
      <w:r w:rsidRPr="00CD1171">
        <w:rPr>
          <w:rFonts w:ascii="Times New Roman" w:hAnsi="Times New Roman" w:cs="Times New Roman"/>
          <w:b/>
          <w:bCs/>
          <w:color w:val="000000" w:themeColor="text1"/>
          <w:sz w:val="24"/>
          <w:szCs w:val="24"/>
          <w14:ligatures w14:val="standardContextual"/>
        </w:rPr>
        <w:t>.2</w:t>
      </w:r>
      <w:r w:rsidR="00727681" w:rsidRPr="00CD1171">
        <w:rPr>
          <w:rFonts w:ascii="Times New Roman" w:hAnsi="Times New Roman" w:cs="Times New Roman"/>
          <w:b/>
          <w:bCs/>
          <w:color w:val="000000" w:themeColor="text1"/>
          <w:sz w:val="24"/>
          <w:szCs w:val="24"/>
          <w14:ligatures w14:val="standardContextual"/>
        </w:rPr>
        <w:t>.</w:t>
      </w:r>
      <w:r w:rsidRPr="002C5272">
        <w:rPr>
          <w:rFonts w:ascii="Times New Roman" w:hAnsi="Times New Roman" w:cs="Times New Roman"/>
          <w:color w:val="000000" w:themeColor="text1"/>
          <w:sz w:val="24"/>
          <w:szCs w:val="24"/>
          <w14:ligatures w14:val="standardContextual"/>
        </w:rPr>
        <w:t xml:space="preserve"> A aplicação de multa de mora não impedirá que a Administração a converta</w:t>
      </w:r>
      <w:r w:rsidRPr="002C5272">
        <w:rPr>
          <w:rFonts w:ascii="Times New Roman" w:hAnsi="Times New Roman" w:cs="Times New Roman"/>
          <w:color w:val="000000" w:themeColor="text1"/>
          <w:sz w:val="24"/>
          <w:szCs w:val="24"/>
          <w14:ligatures w14:val="standardContextual"/>
        </w:rPr>
        <w:br/>
        <w:t>em compensatória e promova a extinção unilateral do contrato com a aplicação</w:t>
      </w:r>
      <w:r w:rsidR="00E75CEF" w:rsidRPr="002C5272">
        <w:rPr>
          <w:rFonts w:ascii="Times New Roman" w:hAnsi="Times New Roman" w:cs="Times New Roman"/>
          <w:color w:val="000000" w:themeColor="text1"/>
          <w:sz w:val="24"/>
          <w:szCs w:val="24"/>
          <w14:ligatures w14:val="standardContextual"/>
        </w:rPr>
        <w:t xml:space="preserve"> </w:t>
      </w:r>
      <w:r w:rsidRPr="002C5272">
        <w:rPr>
          <w:rFonts w:ascii="Times New Roman" w:hAnsi="Times New Roman" w:cs="Times New Roman"/>
          <w:color w:val="000000" w:themeColor="text1"/>
          <w:sz w:val="24"/>
          <w:szCs w:val="24"/>
          <w14:ligatures w14:val="standardContextual"/>
        </w:rPr>
        <w:t>cumulada de outras sanções previstas neste instrumento.</w:t>
      </w:r>
    </w:p>
    <w:p w14:paraId="07F46D3E" w14:textId="46894AA6" w:rsidR="00E4219E" w:rsidRPr="002C5272" w:rsidRDefault="00E4219E" w:rsidP="007C5F30">
      <w:pPr>
        <w:widowControl/>
        <w:autoSpaceDE/>
        <w:autoSpaceDN/>
        <w:spacing w:line="360" w:lineRule="auto"/>
        <w:ind w:right="165"/>
        <w:jc w:val="both"/>
        <w:rPr>
          <w:rFonts w:ascii="Times New Roman" w:hAnsi="Times New Roman" w:cs="Times New Roman"/>
          <w:color w:val="000000" w:themeColor="text1"/>
          <w:sz w:val="24"/>
          <w:szCs w:val="24"/>
          <w14:ligatures w14:val="standardContextual"/>
        </w:rPr>
      </w:pPr>
      <w:r w:rsidRPr="00CD1171">
        <w:rPr>
          <w:rFonts w:ascii="Times New Roman" w:hAnsi="Times New Roman" w:cs="Times New Roman"/>
          <w:b/>
          <w:bCs/>
          <w:color w:val="000000" w:themeColor="text1"/>
          <w:sz w:val="24"/>
          <w:szCs w:val="24"/>
          <w14:ligatures w14:val="standardContextual"/>
        </w:rPr>
        <w:t>1</w:t>
      </w:r>
      <w:r w:rsidR="006F67FD" w:rsidRPr="00CD1171">
        <w:rPr>
          <w:rFonts w:ascii="Times New Roman" w:hAnsi="Times New Roman" w:cs="Times New Roman"/>
          <w:b/>
          <w:bCs/>
          <w:color w:val="000000" w:themeColor="text1"/>
          <w:sz w:val="24"/>
          <w:szCs w:val="24"/>
          <w14:ligatures w14:val="standardContextual"/>
        </w:rPr>
        <w:t>4</w:t>
      </w:r>
      <w:r w:rsidRPr="00CD1171">
        <w:rPr>
          <w:rFonts w:ascii="Times New Roman" w:hAnsi="Times New Roman" w:cs="Times New Roman"/>
          <w:b/>
          <w:bCs/>
          <w:color w:val="000000" w:themeColor="text1"/>
          <w:sz w:val="24"/>
          <w:szCs w:val="24"/>
          <w14:ligatures w14:val="standardContextual"/>
        </w:rPr>
        <w:t>.3</w:t>
      </w:r>
      <w:r w:rsidR="00727681" w:rsidRPr="00CD1171">
        <w:rPr>
          <w:rFonts w:ascii="Times New Roman" w:hAnsi="Times New Roman" w:cs="Times New Roman"/>
          <w:b/>
          <w:bCs/>
          <w:color w:val="000000" w:themeColor="text1"/>
          <w:sz w:val="24"/>
          <w:szCs w:val="24"/>
          <w14:ligatures w14:val="standardContextual"/>
        </w:rPr>
        <w:t>.</w:t>
      </w:r>
      <w:r w:rsidR="00727681" w:rsidRPr="002C5272">
        <w:rPr>
          <w:rFonts w:ascii="Times New Roman" w:hAnsi="Times New Roman" w:cs="Times New Roman"/>
          <w:color w:val="000000" w:themeColor="text1"/>
          <w:sz w:val="24"/>
          <w:szCs w:val="24"/>
          <w14:ligatures w14:val="standardContextual"/>
        </w:rPr>
        <w:t xml:space="preserve"> </w:t>
      </w:r>
      <w:r w:rsidRPr="002C5272">
        <w:rPr>
          <w:rFonts w:ascii="Times New Roman" w:hAnsi="Times New Roman" w:cs="Times New Roman"/>
          <w:color w:val="000000" w:themeColor="text1"/>
          <w:sz w:val="24"/>
          <w:szCs w:val="24"/>
          <w14:ligatures w14:val="standardContextual"/>
        </w:rPr>
        <w:t>As sanções previstas nos itens 1</w:t>
      </w:r>
      <w:r w:rsidR="006F67FD">
        <w:rPr>
          <w:rFonts w:ascii="Times New Roman" w:hAnsi="Times New Roman" w:cs="Times New Roman"/>
          <w:color w:val="000000" w:themeColor="text1"/>
          <w:sz w:val="24"/>
          <w:szCs w:val="24"/>
          <w14:ligatures w14:val="standardContextual"/>
        </w:rPr>
        <w:t>4</w:t>
      </w:r>
      <w:r w:rsidRPr="002C5272">
        <w:rPr>
          <w:rFonts w:ascii="Times New Roman" w:hAnsi="Times New Roman" w:cs="Times New Roman"/>
          <w:color w:val="000000" w:themeColor="text1"/>
          <w:sz w:val="24"/>
          <w:szCs w:val="24"/>
          <w14:ligatures w14:val="standardContextual"/>
        </w:rPr>
        <w:t>.1.1, 1</w:t>
      </w:r>
      <w:r w:rsidR="006F67FD">
        <w:rPr>
          <w:rFonts w:ascii="Times New Roman" w:hAnsi="Times New Roman" w:cs="Times New Roman"/>
          <w:color w:val="000000" w:themeColor="text1"/>
          <w:sz w:val="24"/>
          <w:szCs w:val="24"/>
          <w14:ligatures w14:val="standardContextual"/>
        </w:rPr>
        <w:t>4</w:t>
      </w:r>
      <w:r w:rsidRPr="002C5272">
        <w:rPr>
          <w:rFonts w:ascii="Times New Roman" w:hAnsi="Times New Roman" w:cs="Times New Roman"/>
          <w:color w:val="000000" w:themeColor="text1"/>
          <w:sz w:val="24"/>
          <w:szCs w:val="24"/>
          <w14:ligatures w14:val="standardContextual"/>
        </w:rPr>
        <w:t>.1.</w:t>
      </w:r>
      <w:r w:rsidR="00F32D2B" w:rsidRPr="002C5272">
        <w:rPr>
          <w:rFonts w:ascii="Times New Roman" w:hAnsi="Times New Roman" w:cs="Times New Roman"/>
          <w:color w:val="000000" w:themeColor="text1"/>
          <w:sz w:val="24"/>
          <w:szCs w:val="24"/>
          <w14:ligatures w14:val="standardContextual"/>
        </w:rPr>
        <w:t>5</w:t>
      </w:r>
      <w:r w:rsidRPr="002C5272">
        <w:rPr>
          <w:rFonts w:ascii="Times New Roman" w:hAnsi="Times New Roman" w:cs="Times New Roman"/>
          <w:color w:val="000000" w:themeColor="text1"/>
          <w:sz w:val="24"/>
          <w:szCs w:val="24"/>
          <w14:ligatures w14:val="standardContextual"/>
        </w:rPr>
        <w:t xml:space="preserve"> e 1</w:t>
      </w:r>
      <w:r w:rsidR="006F67FD">
        <w:rPr>
          <w:rFonts w:ascii="Times New Roman" w:hAnsi="Times New Roman" w:cs="Times New Roman"/>
          <w:color w:val="000000" w:themeColor="text1"/>
          <w:sz w:val="24"/>
          <w:szCs w:val="24"/>
          <w14:ligatures w14:val="standardContextual"/>
        </w:rPr>
        <w:t>4</w:t>
      </w:r>
      <w:r w:rsidRPr="002C5272">
        <w:rPr>
          <w:rFonts w:ascii="Times New Roman" w:hAnsi="Times New Roman" w:cs="Times New Roman"/>
          <w:color w:val="000000" w:themeColor="text1"/>
          <w:sz w:val="24"/>
          <w:szCs w:val="24"/>
          <w14:ligatures w14:val="standardContextual"/>
        </w:rPr>
        <w:t>.1.</w:t>
      </w:r>
      <w:r w:rsidR="00F32D2B" w:rsidRPr="002C5272">
        <w:rPr>
          <w:rFonts w:ascii="Times New Roman" w:hAnsi="Times New Roman" w:cs="Times New Roman"/>
          <w:color w:val="000000" w:themeColor="text1"/>
          <w:sz w:val="24"/>
          <w:szCs w:val="24"/>
          <w14:ligatures w14:val="standardContextual"/>
        </w:rPr>
        <w:t>6</w:t>
      </w:r>
      <w:r w:rsidRPr="002C5272">
        <w:rPr>
          <w:rFonts w:ascii="Times New Roman" w:hAnsi="Times New Roman" w:cs="Times New Roman"/>
          <w:color w:val="000000" w:themeColor="text1"/>
          <w:sz w:val="24"/>
          <w:szCs w:val="24"/>
          <w14:ligatures w14:val="standardContextual"/>
        </w:rPr>
        <w:t xml:space="preserve"> poderão</w:t>
      </w:r>
      <w:r w:rsidR="00F35AC8" w:rsidRPr="002C5272">
        <w:rPr>
          <w:rFonts w:ascii="Times New Roman" w:hAnsi="Times New Roman" w:cs="Times New Roman"/>
          <w:color w:val="000000" w:themeColor="text1"/>
          <w:sz w:val="24"/>
          <w:szCs w:val="24"/>
          <w14:ligatures w14:val="standardContextual"/>
        </w:rPr>
        <w:t xml:space="preserve"> </w:t>
      </w:r>
      <w:r w:rsidRPr="002C5272">
        <w:rPr>
          <w:rFonts w:ascii="Times New Roman" w:hAnsi="Times New Roman" w:cs="Times New Roman"/>
          <w:color w:val="000000" w:themeColor="text1"/>
          <w:sz w:val="24"/>
          <w:szCs w:val="24"/>
          <w14:ligatures w14:val="standardContextual"/>
        </w:rPr>
        <w:t>ser aplicadas</w:t>
      </w:r>
      <w:r w:rsidR="00E75CEF" w:rsidRPr="002C5272">
        <w:rPr>
          <w:rFonts w:ascii="Times New Roman" w:hAnsi="Times New Roman" w:cs="Times New Roman"/>
          <w:color w:val="000000" w:themeColor="text1"/>
          <w:sz w:val="24"/>
          <w:szCs w:val="24"/>
          <w14:ligatures w14:val="standardContextual"/>
        </w:rPr>
        <w:t xml:space="preserve"> </w:t>
      </w:r>
      <w:r w:rsidRPr="002C5272">
        <w:rPr>
          <w:rFonts w:ascii="Times New Roman" w:hAnsi="Times New Roman" w:cs="Times New Roman"/>
          <w:color w:val="000000" w:themeColor="text1"/>
          <w:sz w:val="24"/>
          <w:szCs w:val="24"/>
          <w14:ligatures w14:val="standardContextual"/>
        </w:rPr>
        <w:t xml:space="preserve">cumulativamente com a prevista no item </w:t>
      </w:r>
      <w:r w:rsidR="00F32D2B" w:rsidRPr="002C5272">
        <w:rPr>
          <w:rFonts w:ascii="Times New Roman" w:hAnsi="Times New Roman" w:cs="Times New Roman"/>
          <w:color w:val="000000" w:themeColor="text1"/>
          <w:sz w:val="24"/>
          <w:szCs w:val="24"/>
          <w14:ligatures w14:val="standardContextual"/>
        </w:rPr>
        <w:t>1</w:t>
      </w:r>
      <w:r w:rsidR="006F67FD">
        <w:rPr>
          <w:rFonts w:ascii="Times New Roman" w:hAnsi="Times New Roman" w:cs="Times New Roman"/>
          <w:color w:val="000000" w:themeColor="text1"/>
          <w:sz w:val="24"/>
          <w:szCs w:val="24"/>
          <w14:ligatures w14:val="standardContextual"/>
        </w:rPr>
        <w:t>4</w:t>
      </w:r>
      <w:r w:rsidR="00F32D2B" w:rsidRPr="002C5272">
        <w:rPr>
          <w:rFonts w:ascii="Times New Roman" w:hAnsi="Times New Roman" w:cs="Times New Roman"/>
          <w:color w:val="000000" w:themeColor="text1"/>
          <w:sz w:val="24"/>
          <w:szCs w:val="24"/>
          <w14:ligatures w14:val="standardContextual"/>
        </w:rPr>
        <w:t>.1.3</w:t>
      </w:r>
      <w:r w:rsidRPr="002C5272">
        <w:rPr>
          <w:rFonts w:ascii="Times New Roman" w:hAnsi="Times New Roman" w:cs="Times New Roman"/>
          <w:color w:val="000000" w:themeColor="text1"/>
          <w:sz w:val="24"/>
          <w:szCs w:val="24"/>
          <w14:ligatures w14:val="standardContextual"/>
        </w:rPr>
        <w:t>.</w:t>
      </w:r>
    </w:p>
    <w:p w14:paraId="470F8FA8" w14:textId="06AD33A6" w:rsidR="00E4219E" w:rsidRPr="002C5272" w:rsidRDefault="00E4219E" w:rsidP="007C5F30">
      <w:pPr>
        <w:widowControl/>
        <w:autoSpaceDE/>
        <w:autoSpaceDN/>
        <w:spacing w:line="360" w:lineRule="auto"/>
        <w:ind w:right="165"/>
        <w:jc w:val="both"/>
        <w:rPr>
          <w:rFonts w:ascii="Times New Roman" w:hAnsi="Times New Roman" w:cs="Times New Roman"/>
          <w:color w:val="000000" w:themeColor="text1"/>
          <w:sz w:val="24"/>
          <w:szCs w:val="24"/>
          <w14:ligatures w14:val="standardContextual"/>
        </w:rPr>
      </w:pPr>
      <w:r w:rsidRPr="00CD1171">
        <w:rPr>
          <w:rFonts w:ascii="Times New Roman" w:hAnsi="Times New Roman" w:cs="Times New Roman"/>
          <w:b/>
          <w:bCs/>
          <w:color w:val="000000" w:themeColor="text1"/>
          <w:sz w:val="24"/>
          <w:szCs w:val="24"/>
          <w14:ligatures w14:val="standardContextual"/>
        </w:rPr>
        <w:t>1</w:t>
      </w:r>
      <w:r w:rsidR="006F67FD" w:rsidRPr="00CD1171">
        <w:rPr>
          <w:rFonts w:ascii="Times New Roman" w:hAnsi="Times New Roman" w:cs="Times New Roman"/>
          <w:b/>
          <w:bCs/>
          <w:color w:val="000000" w:themeColor="text1"/>
          <w:sz w:val="24"/>
          <w:szCs w:val="24"/>
          <w14:ligatures w14:val="standardContextual"/>
        </w:rPr>
        <w:t>4</w:t>
      </w:r>
      <w:r w:rsidRPr="00CD1171">
        <w:rPr>
          <w:rFonts w:ascii="Times New Roman" w:hAnsi="Times New Roman" w:cs="Times New Roman"/>
          <w:b/>
          <w:bCs/>
          <w:color w:val="000000" w:themeColor="text1"/>
          <w:sz w:val="24"/>
          <w:szCs w:val="24"/>
          <w14:ligatures w14:val="standardContextual"/>
        </w:rPr>
        <w:t>.4</w:t>
      </w:r>
      <w:r w:rsidR="00727681" w:rsidRPr="00CD1171">
        <w:rPr>
          <w:rFonts w:ascii="Times New Roman" w:hAnsi="Times New Roman" w:cs="Times New Roman"/>
          <w:b/>
          <w:bCs/>
          <w:color w:val="000000" w:themeColor="text1"/>
          <w:sz w:val="24"/>
          <w:szCs w:val="24"/>
          <w14:ligatures w14:val="standardContextual"/>
        </w:rPr>
        <w:t>.</w:t>
      </w:r>
      <w:r w:rsidRPr="002C5272">
        <w:rPr>
          <w:rFonts w:ascii="Times New Roman" w:hAnsi="Times New Roman" w:cs="Times New Roman"/>
          <w:color w:val="000000" w:themeColor="text1"/>
          <w:sz w:val="24"/>
          <w:szCs w:val="24"/>
          <w14:ligatures w14:val="standardContextual"/>
        </w:rPr>
        <w:t xml:space="preserve"> A sanção de advertência será aplicada como instrumento de diálogo e</w:t>
      </w:r>
      <w:r w:rsidR="00E75CEF" w:rsidRPr="002C5272">
        <w:rPr>
          <w:rFonts w:ascii="Times New Roman" w:hAnsi="Times New Roman" w:cs="Times New Roman"/>
          <w:color w:val="000000" w:themeColor="text1"/>
          <w:sz w:val="24"/>
          <w:szCs w:val="24"/>
          <w14:ligatures w14:val="standardContextual"/>
        </w:rPr>
        <w:t xml:space="preserve"> </w:t>
      </w:r>
      <w:r w:rsidRPr="002C5272">
        <w:rPr>
          <w:rFonts w:ascii="Times New Roman" w:hAnsi="Times New Roman" w:cs="Times New Roman"/>
          <w:color w:val="000000" w:themeColor="text1"/>
          <w:sz w:val="24"/>
          <w:szCs w:val="24"/>
          <w14:ligatures w14:val="standardContextual"/>
        </w:rPr>
        <w:t>correção de conduta nas seguintes hipóteses, quando não se justificar a</w:t>
      </w:r>
      <w:r w:rsidR="00F35AC8" w:rsidRPr="002C5272">
        <w:rPr>
          <w:rFonts w:ascii="Times New Roman" w:hAnsi="Times New Roman" w:cs="Times New Roman"/>
          <w:color w:val="000000" w:themeColor="text1"/>
          <w:sz w:val="24"/>
          <w:szCs w:val="24"/>
          <w14:ligatures w14:val="standardContextual"/>
        </w:rPr>
        <w:t xml:space="preserve"> </w:t>
      </w:r>
      <w:r w:rsidRPr="002C5272">
        <w:rPr>
          <w:rFonts w:ascii="Times New Roman" w:hAnsi="Times New Roman" w:cs="Times New Roman"/>
          <w:color w:val="000000" w:themeColor="text1"/>
          <w:sz w:val="24"/>
          <w:szCs w:val="24"/>
          <w14:ligatures w14:val="standardContextual"/>
        </w:rPr>
        <w:t>imposição de penalidade mais</w:t>
      </w:r>
      <w:r w:rsidR="00E75CEF" w:rsidRPr="002C5272">
        <w:rPr>
          <w:rFonts w:ascii="Times New Roman" w:hAnsi="Times New Roman" w:cs="Times New Roman"/>
          <w:color w:val="000000" w:themeColor="text1"/>
          <w:sz w:val="24"/>
          <w:szCs w:val="24"/>
          <w14:ligatures w14:val="standardContextual"/>
        </w:rPr>
        <w:t xml:space="preserve"> </w:t>
      </w:r>
      <w:r w:rsidRPr="002C5272">
        <w:rPr>
          <w:rFonts w:ascii="Times New Roman" w:hAnsi="Times New Roman" w:cs="Times New Roman"/>
          <w:color w:val="000000" w:themeColor="text1"/>
          <w:sz w:val="24"/>
          <w:szCs w:val="24"/>
          <w14:ligatures w14:val="standardContextual"/>
        </w:rPr>
        <w:t>grave:</w:t>
      </w:r>
    </w:p>
    <w:p w14:paraId="3B06F959" w14:textId="362D31FC" w:rsidR="00E4219E" w:rsidRPr="002C5272" w:rsidRDefault="00E4219E" w:rsidP="007C5F30">
      <w:pPr>
        <w:widowControl/>
        <w:autoSpaceDE/>
        <w:autoSpaceDN/>
        <w:spacing w:line="360" w:lineRule="auto"/>
        <w:ind w:right="165"/>
        <w:jc w:val="both"/>
        <w:rPr>
          <w:rFonts w:ascii="Times New Roman" w:hAnsi="Times New Roman" w:cs="Times New Roman"/>
          <w:color w:val="000000" w:themeColor="text1"/>
          <w:sz w:val="24"/>
          <w:szCs w:val="24"/>
          <w14:ligatures w14:val="standardContextual"/>
        </w:rPr>
      </w:pPr>
      <w:r w:rsidRPr="00CD1171">
        <w:rPr>
          <w:rFonts w:ascii="Times New Roman" w:hAnsi="Times New Roman" w:cs="Times New Roman"/>
          <w:b/>
          <w:bCs/>
          <w:color w:val="000000" w:themeColor="text1"/>
          <w:sz w:val="24"/>
          <w:szCs w:val="24"/>
          <w14:ligatures w14:val="standardContextual"/>
        </w:rPr>
        <w:t>1</w:t>
      </w:r>
      <w:r w:rsidR="006F67FD" w:rsidRPr="00CD1171">
        <w:rPr>
          <w:rFonts w:ascii="Times New Roman" w:hAnsi="Times New Roman" w:cs="Times New Roman"/>
          <w:b/>
          <w:bCs/>
          <w:color w:val="000000" w:themeColor="text1"/>
          <w:sz w:val="24"/>
          <w:szCs w:val="24"/>
          <w14:ligatures w14:val="standardContextual"/>
        </w:rPr>
        <w:t>4</w:t>
      </w:r>
      <w:r w:rsidRPr="00CD1171">
        <w:rPr>
          <w:rFonts w:ascii="Times New Roman" w:hAnsi="Times New Roman" w:cs="Times New Roman"/>
          <w:b/>
          <w:bCs/>
          <w:color w:val="000000" w:themeColor="text1"/>
          <w:sz w:val="24"/>
          <w:szCs w:val="24"/>
          <w14:ligatures w14:val="standardContextual"/>
        </w:rPr>
        <w:t>.4.1</w:t>
      </w:r>
      <w:r w:rsidR="00727681" w:rsidRPr="00CD1171">
        <w:rPr>
          <w:rFonts w:ascii="Times New Roman" w:hAnsi="Times New Roman" w:cs="Times New Roman"/>
          <w:b/>
          <w:bCs/>
          <w:color w:val="000000" w:themeColor="text1"/>
          <w:sz w:val="24"/>
          <w:szCs w:val="24"/>
          <w14:ligatures w14:val="standardContextual"/>
        </w:rPr>
        <w:t>.</w:t>
      </w:r>
      <w:r w:rsidR="00727681" w:rsidRPr="002C5272">
        <w:rPr>
          <w:rFonts w:ascii="Times New Roman" w:hAnsi="Times New Roman" w:cs="Times New Roman"/>
          <w:color w:val="000000" w:themeColor="text1"/>
          <w:sz w:val="24"/>
          <w:szCs w:val="24"/>
          <w14:ligatures w14:val="standardContextual"/>
        </w:rPr>
        <w:t xml:space="preserve"> </w:t>
      </w:r>
      <w:r w:rsidRPr="002C5272">
        <w:rPr>
          <w:rFonts w:ascii="Times New Roman" w:hAnsi="Times New Roman" w:cs="Times New Roman"/>
          <w:color w:val="000000" w:themeColor="text1"/>
          <w:sz w:val="24"/>
          <w:szCs w:val="24"/>
          <w14:ligatures w14:val="standardContextual"/>
        </w:rPr>
        <w:t>Descumprimento de pequena relevância;</w:t>
      </w:r>
    </w:p>
    <w:p w14:paraId="15989297" w14:textId="71FA11BA" w:rsidR="00E4219E" w:rsidRPr="002C5272" w:rsidRDefault="00E4219E" w:rsidP="007C5F30">
      <w:pPr>
        <w:widowControl/>
        <w:autoSpaceDE/>
        <w:autoSpaceDN/>
        <w:spacing w:line="360" w:lineRule="auto"/>
        <w:ind w:right="165"/>
        <w:jc w:val="both"/>
        <w:rPr>
          <w:rFonts w:ascii="Times New Roman" w:hAnsi="Times New Roman" w:cs="Times New Roman"/>
          <w:color w:val="000000" w:themeColor="text1"/>
          <w:sz w:val="24"/>
          <w:szCs w:val="24"/>
          <w14:ligatures w14:val="standardContextual"/>
        </w:rPr>
      </w:pPr>
      <w:r w:rsidRPr="00CD1171">
        <w:rPr>
          <w:rFonts w:ascii="Times New Roman" w:hAnsi="Times New Roman" w:cs="Times New Roman"/>
          <w:b/>
          <w:bCs/>
          <w:color w:val="000000" w:themeColor="text1"/>
          <w:sz w:val="24"/>
          <w:szCs w:val="24"/>
          <w14:ligatures w14:val="standardContextual"/>
        </w:rPr>
        <w:t>1</w:t>
      </w:r>
      <w:r w:rsidR="006F67FD" w:rsidRPr="00CD1171">
        <w:rPr>
          <w:rFonts w:ascii="Times New Roman" w:hAnsi="Times New Roman" w:cs="Times New Roman"/>
          <w:b/>
          <w:bCs/>
          <w:color w:val="000000" w:themeColor="text1"/>
          <w:sz w:val="24"/>
          <w:szCs w:val="24"/>
          <w14:ligatures w14:val="standardContextual"/>
        </w:rPr>
        <w:t>4</w:t>
      </w:r>
      <w:r w:rsidRPr="00CD1171">
        <w:rPr>
          <w:rFonts w:ascii="Times New Roman" w:hAnsi="Times New Roman" w:cs="Times New Roman"/>
          <w:b/>
          <w:bCs/>
          <w:color w:val="000000" w:themeColor="text1"/>
          <w:sz w:val="24"/>
          <w:szCs w:val="24"/>
          <w14:ligatures w14:val="standardContextual"/>
        </w:rPr>
        <w:t>.4.2</w:t>
      </w:r>
      <w:r w:rsidR="00727681" w:rsidRPr="00CD1171">
        <w:rPr>
          <w:rFonts w:ascii="Times New Roman" w:hAnsi="Times New Roman" w:cs="Times New Roman"/>
          <w:b/>
          <w:bCs/>
          <w:color w:val="000000" w:themeColor="text1"/>
          <w:sz w:val="24"/>
          <w:szCs w:val="24"/>
          <w14:ligatures w14:val="standardContextual"/>
        </w:rPr>
        <w:t>.</w:t>
      </w:r>
      <w:r w:rsidR="00727681" w:rsidRPr="002C5272">
        <w:rPr>
          <w:rFonts w:ascii="Times New Roman" w:hAnsi="Times New Roman" w:cs="Times New Roman"/>
          <w:color w:val="000000" w:themeColor="text1"/>
          <w:sz w:val="24"/>
          <w:szCs w:val="24"/>
          <w14:ligatures w14:val="standardContextual"/>
        </w:rPr>
        <w:t xml:space="preserve"> </w:t>
      </w:r>
      <w:r w:rsidRPr="002C5272">
        <w:rPr>
          <w:rFonts w:ascii="Times New Roman" w:hAnsi="Times New Roman" w:cs="Times New Roman"/>
          <w:color w:val="000000" w:themeColor="text1"/>
          <w:sz w:val="24"/>
          <w:szCs w:val="24"/>
          <w14:ligatures w14:val="standardContextual"/>
        </w:rPr>
        <w:t>Inexecução parcial de obrigação contratual.</w:t>
      </w:r>
    </w:p>
    <w:p w14:paraId="193C7ABB" w14:textId="50EB88C0" w:rsidR="00E4219E" w:rsidRPr="002C5272" w:rsidRDefault="00727681" w:rsidP="007C5F30">
      <w:pPr>
        <w:widowControl/>
        <w:autoSpaceDE/>
        <w:autoSpaceDN/>
        <w:spacing w:line="360" w:lineRule="auto"/>
        <w:ind w:right="165"/>
        <w:jc w:val="both"/>
        <w:rPr>
          <w:rFonts w:ascii="Times New Roman" w:hAnsi="Times New Roman" w:cs="Times New Roman"/>
          <w:color w:val="000000" w:themeColor="text1"/>
          <w:sz w:val="24"/>
          <w:szCs w:val="24"/>
          <w14:ligatures w14:val="standardContextual"/>
        </w:rPr>
      </w:pPr>
      <w:r w:rsidRPr="00CD1171">
        <w:rPr>
          <w:rFonts w:ascii="Times New Roman" w:hAnsi="Times New Roman" w:cs="Times New Roman"/>
          <w:b/>
          <w:bCs/>
          <w:color w:val="000000" w:themeColor="text1"/>
          <w:sz w:val="24"/>
          <w:szCs w:val="24"/>
          <w14:ligatures w14:val="standardContextual"/>
        </w:rPr>
        <w:t>1</w:t>
      </w:r>
      <w:r w:rsidR="006F67FD" w:rsidRPr="00CD1171">
        <w:rPr>
          <w:rFonts w:ascii="Times New Roman" w:hAnsi="Times New Roman" w:cs="Times New Roman"/>
          <w:b/>
          <w:bCs/>
          <w:color w:val="000000" w:themeColor="text1"/>
          <w:sz w:val="24"/>
          <w:szCs w:val="24"/>
          <w14:ligatures w14:val="standardContextual"/>
        </w:rPr>
        <w:t>4</w:t>
      </w:r>
      <w:r w:rsidRPr="00CD1171">
        <w:rPr>
          <w:rFonts w:ascii="Times New Roman" w:hAnsi="Times New Roman" w:cs="Times New Roman"/>
          <w:b/>
          <w:bCs/>
          <w:color w:val="000000" w:themeColor="text1"/>
          <w:sz w:val="24"/>
          <w:szCs w:val="24"/>
          <w14:ligatures w14:val="standardContextual"/>
        </w:rPr>
        <w:t>.4.3.</w:t>
      </w:r>
      <w:r w:rsidRPr="002C5272">
        <w:rPr>
          <w:rFonts w:ascii="Times New Roman" w:hAnsi="Times New Roman" w:cs="Times New Roman"/>
          <w:color w:val="000000" w:themeColor="text1"/>
          <w:sz w:val="24"/>
          <w:szCs w:val="24"/>
          <w14:ligatures w14:val="standardContextual"/>
        </w:rPr>
        <w:t xml:space="preserve"> </w:t>
      </w:r>
      <w:r w:rsidR="00E4219E" w:rsidRPr="002C5272">
        <w:rPr>
          <w:rFonts w:ascii="Times New Roman" w:hAnsi="Times New Roman" w:cs="Times New Roman"/>
          <w:color w:val="000000" w:themeColor="text1"/>
          <w:sz w:val="24"/>
          <w:szCs w:val="24"/>
          <w14:ligatures w14:val="standardContextual"/>
        </w:rPr>
        <w:t>A sanção de multa compensatória será aplicada ao responsável por</w:t>
      </w:r>
      <w:r w:rsidR="00F81CAE" w:rsidRPr="002C5272">
        <w:rPr>
          <w:rFonts w:ascii="Times New Roman" w:hAnsi="Times New Roman" w:cs="Times New Roman"/>
          <w:color w:val="000000" w:themeColor="text1"/>
          <w:sz w:val="24"/>
          <w:szCs w:val="24"/>
          <w14:ligatures w14:val="standardContextual"/>
        </w:rPr>
        <w:t xml:space="preserve"> </w:t>
      </w:r>
      <w:r w:rsidR="00E4219E" w:rsidRPr="002C5272">
        <w:rPr>
          <w:rFonts w:ascii="Times New Roman" w:hAnsi="Times New Roman" w:cs="Times New Roman"/>
          <w:color w:val="000000" w:themeColor="text1"/>
          <w:sz w:val="24"/>
          <w:szCs w:val="24"/>
          <w14:ligatures w14:val="standardContextual"/>
        </w:rPr>
        <w:t>qualquer das infrações administrativas previstas no art. 155 da Lei Federal nº</w:t>
      </w:r>
      <w:r w:rsidR="00F81CAE" w:rsidRPr="002C5272">
        <w:rPr>
          <w:rFonts w:ascii="Times New Roman" w:hAnsi="Times New Roman" w:cs="Times New Roman"/>
          <w:color w:val="000000" w:themeColor="text1"/>
          <w:sz w:val="24"/>
          <w:szCs w:val="24"/>
          <w14:ligatures w14:val="standardContextual"/>
        </w:rPr>
        <w:t xml:space="preserve"> </w:t>
      </w:r>
      <w:r w:rsidR="00E4219E" w:rsidRPr="002C5272">
        <w:rPr>
          <w:rFonts w:ascii="Times New Roman" w:hAnsi="Times New Roman" w:cs="Times New Roman"/>
          <w:color w:val="000000" w:themeColor="text1"/>
          <w:sz w:val="24"/>
          <w:szCs w:val="24"/>
          <w14:ligatures w14:val="standardContextual"/>
        </w:rPr>
        <w:t>14.133, de 2021, não</w:t>
      </w:r>
      <w:r w:rsidR="00F81CAE" w:rsidRPr="002C5272">
        <w:rPr>
          <w:rFonts w:ascii="Times New Roman" w:hAnsi="Times New Roman" w:cs="Times New Roman"/>
          <w:color w:val="000000" w:themeColor="text1"/>
          <w:sz w:val="24"/>
          <w:szCs w:val="24"/>
          <w14:ligatures w14:val="standardContextual"/>
        </w:rPr>
        <w:t xml:space="preserve"> </w:t>
      </w:r>
      <w:r w:rsidR="00E4219E" w:rsidRPr="002C5272">
        <w:rPr>
          <w:rFonts w:ascii="Times New Roman" w:hAnsi="Times New Roman" w:cs="Times New Roman"/>
          <w:color w:val="000000" w:themeColor="text1"/>
          <w:sz w:val="24"/>
          <w:szCs w:val="24"/>
          <w14:ligatures w14:val="standardContextual"/>
        </w:rPr>
        <w:t>podendo ser inferior a 0,5% (cinco décimos por cento) nem superior a 30% (trinta por cento)</w:t>
      </w:r>
      <w:r w:rsidR="00F81CAE" w:rsidRPr="002C5272">
        <w:rPr>
          <w:rFonts w:ascii="Times New Roman" w:hAnsi="Times New Roman" w:cs="Times New Roman"/>
          <w:color w:val="000000" w:themeColor="text1"/>
          <w:sz w:val="24"/>
          <w:szCs w:val="24"/>
          <w14:ligatures w14:val="standardContextual"/>
        </w:rPr>
        <w:t xml:space="preserve"> </w:t>
      </w:r>
      <w:r w:rsidR="00E4219E" w:rsidRPr="002C5272">
        <w:rPr>
          <w:rFonts w:ascii="Times New Roman" w:hAnsi="Times New Roman" w:cs="Times New Roman"/>
          <w:color w:val="000000" w:themeColor="text1"/>
          <w:sz w:val="24"/>
          <w:szCs w:val="24"/>
          <w14:ligatures w14:val="standardContextual"/>
        </w:rPr>
        <w:t>do valor contratado, observando-se os seguintes</w:t>
      </w:r>
      <w:r w:rsidR="00F81CAE" w:rsidRPr="002C5272">
        <w:rPr>
          <w:rFonts w:ascii="Times New Roman" w:hAnsi="Times New Roman" w:cs="Times New Roman"/>
          <w:color w:val="000000" w:themeColor="text1"/>
          <w:sz w:val="24"/>
          <w:szCs w:val="24"/>
          <w14:ligatures w14:val="standardContextual"/>
        </w:rPr>
        <w:t xml:space="preserve"> </w:t>
      </w:r>
      <w:r w:rsidR="00E4219E" w:rsidRPr="002C5272">
        <w:rPr>
          <w:rFonts w:ascii="Times New Roman" w:hAnsi="Times New Roman" w:cs="Times New Roman"/>
          <w:color w:val="000000" w:themeColor="text1"/>
          <w:sz w:val="24"/>
          <w:szCs w:val="24"/>
          <w14:ligatures w14:val="standardContextual"/>
        </w:rPr>
        <w:t>parâmetros:</w:t>
      </w:r>
    </w:p>
    <w:p w14:paraId="403D2389" w14:textId="0CC18B8E" w:rsidR="00E4219E" w:rsidRPr="002C5272" w:rsidRDefault="00E4219E" w:rsidP="007C5F30">
      <w:pPr>
        <w:widowControl/>
        <w:autoSpaceDE/>
        <w:autoSpaceDN/>
        <w:spacing w:line="360" w:lineRule="auto"/>
        <w:ind w:right="165"/>
        <w:jc w:val="both"/>
        <w:rPr>
          <w:rFonts w:ascii="Times New Roman" w:hAnsi="Times New Roman" w:cs="Times New Roman"/>
          <w:color w:val="000000" w:themeColor="text1"/>
          <w:sz w:val="24"/>
          <w:szCs w:val="24"/>
          <w14:ligatures w14:val="standardContextual"/>
        </w:rPr>
      </w:pPr>
      <w:r w:rsidRPr="00CD1171">
        <w:rPr>
          <w:rFonts w:ascii="Times New Roman" w:hAnsi="Times New Roman" w:cs="Times New Roman"/>
          <w:b/>
          <w:bCs/>
          <w:color w:val="000000" w:themeColor="text1"/>
          <w:sz w:val="24"/>
          <w:szCs w:val="24"/>
          <w14:ligatures w14:val="standardContextual"/>
        </w:rPr>
        <w:t>1</w:t>
      </w:r>
      <w:r w:rsidR="006F67FD" w:rsidRPr="00CD1171">
        <w:rPr>
          <w:rFonts w:ascii="Times New Roman" w:hAnsi="Times New Roman" w:cs="Times New Roman"/>
          <w:b/>
          <w:bCs/>
          <w:color w:val="000000" w:themeColor="text1"/>
          <w:sz w:val="24"/>
          <w:szCs w:val="24"/>
          <w14:ligatures w14:val="standardContextual"/>
        </w:rPr>
        <w:t>4</w:t>
      </w:r>
      <w:r w:rsidRPr="00CD1171">
        <w:rPr>
          <w:rFonts w:ascii="Times New Roman" w:hAnsi="Times New Roman" w:cs="Times New Roman"/>
          <w:b/>
          <w:bCs/>
          <w:color w:val="000000" w:themeColor="text1"/>
          <w:sz w:val="24"/>
          <w:szCs w:val="24"/>
          <w14:ligatures w14:val="standardContextual"/>
        </w:rPr>
        <w:t>.</w:t>
      </w:r>
      <w:r w:rsidR="00651F7D" w:rsidRPr="00CD1171">
        <w:rPr>
          <w:rFonts w:ascii="Times New Roman" w:hAnsi="Times New Roman" w:cs="Times New Roman"/>
          <w:b/>
          <w:bCs/>
          <w:color w:val="000000" w:themeColor="text1"/>
          <w:sz w:val="24"/>
          <w:szCs w:val="24"/>
          <w14:ligatures w14:val="standardContextual"/>
        </w:rPr>
        <w:t>4</w:t>
      </w:r>
      <w:r w:rsidRPr="00CD1171">
        <w:rPr>
          <w:rFonts w:ascii="Times New Roman" w:hAnsi="Times New Roman" w:cs="Times New Roman"/>
          <w:b/>
          <w:bCs/>
          <w:color w:val="000000" w:themeColor="text1"/>
          <w:sz w:val="24"/>
          <w:szCs w:val="24"/>
          <w14:ligatures w14:val="standardContextual"/>
        </w:rPr>
        <w:t>.</w:t>
      </w:r>
      <w:r w:rsidR="00651F7D" w:rsidRPr="00CD1171">
        <w:rPr>
          <w:rFonts w:ascii="Times New Roman" w:hAnsi="Times New Roman" w:cs="Times New Roman"/>
          <w:b/>
          <w:bCs/>
          <w:color w:val="000000" w:themeColor="text1"/>
          <w:sz w:val="24"/>
          <w:szCs w:val="24"/>
          <w14:ligatures w14:val="standardContextual"/>
        </w:rPr>
        <w:t>3</w:t>
      </w:r>
      <w:r w:rsidR="00727681" w:rsidRPr="00CD1171">
        <w:rPr>
          <w:rFonts w:ascii="Times New Roman" w:hAnsi="Times New Roman" w:cs="Times New Roman"/>
          <w:b/>
          <w:bCs/>
          <w:color w:val="000000" w:themeColor="text1"/>
          <w:sz w:val="24"/>
          <w:szCs w:val="24"/>
          <w14:ligatures w14:val="standardContextual"/>
        </w:rPr>
        <w:t>.</w:t>
      </w:r>
      <w:r w:rsidR="00651F7D" w:rsidRPr="00CD1171">
        <w:rPr>
          <w:rFonts w:ascii="Times New Roman" w:hAnsi="Times New Roman" w:cs="Times New Roman"/>
          <w:b/>
          <w:bCs/>
          <w:color w:val="000000" w:themeColor="text1"/>
          <w:sz w:val="24"/>
          <w:szCs w:val="24"/>
          <w14:ligatures w14:val="standardContextual"/>
        </w:rPr>
        <w:t>1.</w:t>
      </w:r>
      <w:r w:rsidRPr="002C5272">
        <w:rPr>
          <w:rFonts w:ascii="Times New Roman" w:hAnsi="Times New Roman" w:cs="Times New Roman"/>
          <w:color w:val="000000" w:themeColor="text1"/>
          <w:sz w:val="24"/>
          <w:szCs w:val="24"/>
          <w14:ligatures w14:val="standardContextual"/>
        </w:rPr>
        <w:t xml:space="preserve"> de 0,5% (cinco décimos por cento) a 1% (um por cento) do valor contratado, para</w:t>
      </w:r>
      <w:r w:rsidR="006E053B" w:rsidRPr="002C5272">
        <w:rPr>
          <w:rFonts w:ascii="Times New Roman" w:hAnsi="Times New Roman" w:cs="Times New Roman"/>
          <w:color w:val="000000" w:themeColor="text1"/>
          <w:sz w:val="24"/>
          <w:szCs w:val="24"/>
          <w14:ligatures w14:val="standardContextual"/>
        </w:rPr>
        <w:t xml:space="preserve"> </w:t>
      </w:r>
      <w:r w:rsidRPr="002C5272">
        <w:rPr>
          <w:rFonts w:ascii="Times New Roman" w:hAnsi="Times New Roman" w:cs="Times New Roman"/>
          <w:color w:val="000000" w:themeColor="text1"/>
          <w:sz w:val="24"/>
          <w:szCs w:val="24"/>
          <w14:ligatures w14:val="standardContextual"/>
        </w:rPr>
        <w:t>aquele que:</w:t>
      </w:r>
    </w:p>
    <w:p w14:paraId="0489232D" w14:textId="1E94C59B" w:rsidR="00E4219E" w:rsidRPr="002C5272" w:rsidRDefault="00E4219E" w:rsidP="007C5F30">
      <w:pPr>
        <w:widowControl/>
        <w:autoSpaceDE/>
        <w:autoSpaceDN/>
        <w:spacing w:line="360" w:lineRule="auto"/>
        <w:ind w:right="165"/>
        <w:jc w:val="both"/>
        <w:rPr>
          <w:rFonts w:ascii="Times New Roman" w:hAnsi="Times New Roman" w:cs="Times New Roman"/>
          <w:color w:val="000000" w:themeColor="text1"/>
          <w:sz w:val="24"/>
          <w:szCs w:val="24"/>
          <w14:ligatures w14:val="standardContextual"/>
        </w:rPr>
      </w:pPr>
      <w:r w:rsidRPr="00CD1171">
        <w:rPr>
          <w:rFonts w:ascii="Times New Roman" w:hAnsi="Times New Roman" w:cs="Times New Roman"/>
          <w:b/>
          <w:bCs/>
          <w:color w:val="000000" w:themeColor="text1"/>
          <w:sz w:val="24"/>
          <w:szCs w:val="24"/>
          <w14:ligatures w14:val="standardContextual"/>
        </w:rPr>
        <w:t>1</w:t>
      </w:r>
      <w:r w:rsidR="006F67FD" w:rsidRPr="00CD1171">
        <w:rPr>
          <w:rFonts w:ascii="Times New Roman" w:hAnsi="Times New Roman" w:cs="Times New Roman"/>
          <w:b/>
          <w:bCs/>
          <w:color w:val="000000" w:themeColor="text1"/>
          <w:sz w:val="24"/>
          <w:szCs w:val="24"/>
          <w14:ligatures w14:val="standardContextual"/>
        </w:rPr>
        <w:t>4</w:t>
      </w:r>
      <w:r w:rsidRPr="00CD1171">
        <w:rPr>
          <w:rFonts w:ascii="Times New Roman" w:hAnsi="Times New Roman" w:cs="Times New Roman"/>
          <w:b/>
          <w:bCs/>
          <w:color w:val="000000" w:themeColor="text1"/>
          <w:sz w:val="24"/>
          <w:szCs w:val="24"/>
          <w14:ligatures w14:val="standardContextual"/>
        </w:rPr>
        <w:t>.</w:t>
      </w:r>
      <w:r w:rsidR="00165EF4" w:rsidRPr="00CD1171">
        <w:rPr>
          <w:rFonts w:ascii="Times New Roman" w:hAnsi="Times New Roman" w:cs="Times New Roman"/>
          <w:b/>
          <w:bCs/>
          <w:color w:val="000000" w:themeColor="text1"/>
          <w:sz w:val="24"/>
          <w:szCs w:val="24"/>
          <w14:ligatures w14:val="standardContextual"/>
        </w:rPr>
        <w:t>4</w:t>
      </w:r>
      <w:r w:rsidRPr="00CD1171">
        <w:rPr>
          <w:rFonts w:ascii="Times New Roman" w:hAnsi="Times New Roman" w:cs="Times New Roman"/>
          <w:b/>
          <w:bCs/>
          <w:color w:val="000000" w:themeColor="text1"/>
          <w:sz w:val="24"/>
          <w:szCs w:val="24"/>
          <w14:ligatures w14:val="standardContextual"/>
        </w:rPr>
        <w:t>.</w:t>
      </w:r>
      <w:r w:rsidR="00165EF4" w:rsidRPr="00CD1171">
        <w:rPr>
          <w:rFonts w:ascii="Times New Roman" w:hAnsi="Times New Roman" w:cs="Times New Roman"/>
          <w:b/>
          <w:bCs/>
          <w:color w:val="000000" w:themeColor="text1"/>
          <w:sz w:val="24"/>
          <w:szCs w:val="24"/>
          <w14:ligatures w14:val="standardContextual"/>
        </w:rPr>
        <w:t>3</w:t>
      </w:r>
      <w:r w:rsidRPr="00CD1171">
        <w:rPr>
          <w:rFonts w:ascii="Times New Roman" w:hAnsi="Times New Roman" w:cs="Times New Roman"/>
          <w:b/>
          <w:bCs/>
          <w:color w:val="000000" w:themeColor="text1"/>
          <w:sz w:val="24"/>
          <w:szCs w:val="24"/>
          <w14:ligatures w14:val="standardContextual"/>
        </w:rPr>
        <w:t>.1</w:t>
      </w:r>
      <w:r w:rsidR="00165EF4" w:rsidRPr="00CD1171">
        <w:rPr>
          <w:rFonts w:ascii="Times New Roman" w:hAnsi="Times New Roman" w:cs="Times New Roman"/>
          <w:b/>
          <w:bCs/>
          <w:color w:val="000000" w:themeColor="text1"/>
          <w:sz w:val="24"/>
          <w:szCs w:val="24"/>
          <w14:ligatures w14:val="standardContextual"/>
        </w:rPr>
        <w:t>.1</w:t>
      </w:r>
      <w:r w:rsidR="00727681" w:rsidRPr="00CD1171">
        <w:rPr>
          <w:rFonts w:ascii="Times New Roman" w:hAnsi="Times New Roman" w:cs="Times New Roman"/>
          <w:b/>
          <w:bCs/>
          <w:color w:val="000000" w:themeColor="text1"/>
          <w:sz w:val="24"/>
          <w:szCs w:val="24"/>
          <w14:ligatures w14:val="standardContextual"/>
        </w:rPr>
        <w:t>.</w:t>
      </w:r>
      <w:r w:rsidRPr="002C5272">
        <w:rPr>
          <w:rFonts w:ascii="Times New Roman" w:hAnsi="Times New Roman" w:cs="Times New Roman"/>
          <w:color w:val="000000" w:themeColor="text1"/>
          <w:sz w:val="24"/>
          <w:szCs w:val="24"/>
          <w14:ligatures w14:val="standardContextual"/>
        </w:rPr>
        <w:t xml:space="preserve"> deixar de entregar a documentação exigida para o certame;</w:t>
      </w:r>
    </w:p>
    <w:p w14:paraId="1C17381C" w14:textId="240C83FF" w:rsidR="00E4219E" w:rsidRPr="002C5272" w:rsidRDefault="00E4219E" w:rsidP="007C5F30">
      <w:pPr>
        <w:widowControl/>
        <w:autoSpaceDE/>
        <w:autoSpaceDN/>
        <w:spacing w:line="360" w:lineRule="auto"/>
        <w:ind w:right="165"/>
        <w:jc w:val="both"/>
        <w:rPr>
          <w:rFonts w:ascii="Times New Roman" w:hAnsi="Times New Roman" w:cs="Times New Roman"/>
          <w:color w:val="000000" w:themeColor="text1"/>
          <w:sz w:val="24"/>
          <w:szCs w:val="24"/>
          <w14:ligatures w14:val="standardContextual"/>
        </w:rPr>
      </w:pPr>
      <w:r w:rsidRPr="00CD1171">
        <w:rPr>
          <w:rFonts w:ascii="Times New Roman" w:hAnsi="Times New Roman" w:cs="Times New Roman"/>
          <w:b/>
          <w:bCs/>
          <w:color w:val="000000" w:themeColor="text1"/>
          <w:sz w:val="24"/>
          <w:szCs w:val="24"/>
          <w14:ligatures w14:val="standardContextual"/>
        </w:rPr>
        <w:t>1</w:t>
      </w:r>
      <w:r w:rsidR="006F67FD" w:rsidRPr="00CD1171">
        <w:rPr>
          <w:rFonts w:ascii="Times New Roman" w:hAnsi="Times New Roman" w:cs="Times New Roman"/>
          <w:b/>
          <w:bCs/>
          <w:color w:val="000000" w:themeColor="text1"/>
          <w:sz w:val="24"/>
          <w:szCs w:val="24"/>
          <w14:ligatures w14:val="standardContextual"/>
        </w:rPr>
        <w:t>4</w:t>
      </w:r>
      <w:r w:rsidRPr="00CD1171">
        <w:rPr>
          <w:rFonts w:ascii="Times New Roman" w:hAnsi="Times New Roman" w:cs="Times New Roman"/>
          <w:b/>
          <w:bCs/>
          <w:color w:val="000000" w:themeColor="text1"/>
          <w:sz w:val="24"/>
          <w:szCs w:val="24"/>
          <w14:ligatures w14:val="standardContextual"/>
        </w:rPr>
        <w:t>.</w:t>
      </w:r>
      <w:r w:rsidR="00165EF4" w:rsidRPr="00CD1171">
        <w:rPr>
          <w:rFonts w:ascii="Times New Roman" w:hAnsi="Times New Roman" w:cs="Times New Roman"/>
          <w:b/>
          <w:bCs/>
          <w:color w:val="000000" w:themeColor="text1"/>
          <w:sz w:val="24"/>
          <w:szCs w:val="24"/>
          <w14:ligatures w14:val="standardContextual"/>
        </w:rPr>
        <w:t>4</w:t>
      </w:r>
      <w:r w:rsidRPr="00CD1171">
        <w:rPr>
          <w:rFonts w:ascii="Times New Roman" w:hAnsi="Times New Roman" w:cs="Times New Roman"/>
          <w:b/>
          <w:bCs/>
          <w:color w:val="000000" w:themeColor="text1"/>
          <w:sz w:val="24"/>
          <w:szCs w:val="24"/>
          <w14:ligatures w14:val="standardContextual"/>
        </w:rPr>
        <w:t>.</w:t>
      </w:r>
      <w:r w:rsidR="00165EF4" w:rsidRPr="00CD1171">
        <w:rPr>
          <w:rFonts w:ascii="Times New Roman" w:hAnsi="Times New Roman" w:cs="Times New Roman"/>
          <w:b/>
          <w:bCs/>
          <w:color w:val="000000" w:themeColor="text1"/>
          <w:sz w:val="24"/>
          <w:szCs w:val="24"/>
          <w14:ligatures w14:val="standardContextual"/>
        </w:rPr>
        <w:t>3</w:t>
      </w:r>
      <w:r w:rsidRPr="00CD1171">
        <w:rPr>
          <w:rFonts w:ascii="Times New Roman" w:hAnsi="Times New Roman" w:cs="Times New Roman"/>
          <w:b/>
          <w:bCs/>
          <w:color w:val="000000" w:themeColor="text1"/>
          <w:sz w:val="24"/>
          <w:szCs w:val="24"/>
          <w14:ligatures w14:val="standardContextual"/>
        </w:rPr>
        <w:t>.</w:t>
      </w:r>
      <w:r w:rsidR="00165EF4" w:rsidRPr="00CD1171">
        <w:rPr>
          <w:rFonts w:ascii="Times New Roman" w:hAnsi="Times New Roman" w:cs="Times New Roman"/>
          <w:b/>
          <w:bCs/>
          <w:color w:val="000000" w:themeColor="text1"/>
          <w:sz w:val="24"/>
          <w:szCs w:val="24"/>
          <w14:ligatures w14:val="standardContextual"/>
        </w:rPr>
        <w:t>1</w:t>
      </w:r>
      <w:r w:rsidR="00727681" w:rsidRPr="00CD1171">
        <w:rPr>
          <w:rFonts w:ascii="Times New Roman" w:hAnsi="Times New Roman" w:cs="Times New Roman"/>
          <w:b/>
          <w:bCs/>
          <w:color w:val="000000" w:themeColor="text1"/>
          <w:sz w:val="24"/>
          <w:szCs w:val="24"/>
          <w14:ligatures w14:val="standardContextual"/>
        </w:rPr>
        <w:t>.</w:t>
      </w:r>
      <w:r w:rsidR="00165EF4" w:rsidRPr="00CD1171">
        <w:rPr>
          <w:rFonts w:ascii="Times New Roman" w:hAnsi="Times New Roman" w:cs="Times New Roman"/>
          <w:b/>
          <w:bCs/>
          <w:color w:val="000000" w:themeColor="text1"/>
          <w:sz w:val="24"/>
          <w:szCs w:val="24"/>
          <w14:ligatures w14:val="standardContextual"/>
        </w:rPr>
        <w:t>2.</w:t>
      </w:r>
      <w:r w:rsidR="00727681" w:rsidRPr="002C5272">
        <w:rPr>
          <w:rFonts w:ascii="Times New Roman" w:hAnsi="Times New Roman" w:cs="Times New Roman"/>
          <w:color w:val="000000" w:themeColor="text1"/>
          <w:sz w:val="24"/>
          <w:szCs w:val="24"/>
          <w14:ligatures w14:val="standardContextual"/>
        </w:rPr>
        <w:t xml:space="preserve"> </w:t>
      </w:r>
      <w:r w:rsidRPr="002C5272">
        <w:rPr>
          <w:rFonts w:ascii="Times New Roman" w:hAnsi="Times New Roman" w:cs="Times New Roman"/>
          <w:color w:val="000000" w:themeColor="text1"/>
          <w:sz w:val="24"/>
          <w:szCs w:val="24"/>
          <w14:ligatures w14:val="standardContextual"/>
        </w:rPr>
        <w:t>não mantiver a proposta, salvo em decorrência de fato superveniente</w:t>
      </w:r>
      <w:r w:rsidR="006E053B" w:rsidRPr="002C5272">
        <w:rPr>
          <w:rFonts w:ascii="Times New Roman" w:hAnsi="Times New Roman" w:cs="Times New Roman"/>
          <w:color w:val="000000" w:themeColor="text1"/>
          <w:sz w:val="24"/>
          <w:szCs w:val="24"/>
          <w14:ligatures w14:val="standardContextual"/>
        </w:rPr>
        <w:t xml:space="preserve"> </w:t>
      </w:r>
      <w:r w:rsidRPr="002C5272">
        <w:rPr>
          <w:rFonts w:ascii="Times New Roman" w:hAnsi="Times New Roman" w:cs="Times New Roman"/>
          <w:color w:val="000000" w:themeColor="text1"/>
          <w:sz w:val="24"/>
          <w:szCs w:val="24"/>
          <w14:ligatures w14:val="standardContextual"/>
        </w:rPr>
        <w:t>devidamente justificado;</w:t>
      </w:r>
    </w:p>
    <w:p w14:paraId="41D05DF1" w14:textId="57E38D02" w:rsidR="00E4219E" w:rsidRPr="002C5272" w:rsidRDefault="00E4219E" w:rsidP="007C5F30">
      <w:pPr>
        <w:widowControl/>
        <w:autoSpaceDE/>
        <w:autoSpaceDN/>
        <w:spacing w:line="360" w:lineRule="auto"/>
        <w:ind w:right="165"/>
        <w:jc w:val="both"/>
        <w:rPr>
          <w:rFonts w:ascii="Times New Roman" w:hAnsi="Times New Roman" w:cs="Times New Roman"/>
          <w:color w:val="000000" w:themeColor="text1"/>
          <w:sz w:val="24"/>
          <w:szCs w:val="24"/>
          <w14:ligatures w14:val="standardContextual"/>
        </w:rPr>
      </w:pPr>
      <w:r w:rsidRPr="00CD1171">
        <w:rPr>
          <w:rFonts w:ascii="Times New Roman" w:hAnsi="Times New Roman" w:cs="Times New Roman"/>
          <w:b/>
          <w:bCs/>
          <w:color w:val="000000" w:themeColor="text1"/>
          <w:sz w:val="24"/>
          <w:szCs w:val="24"/>
          <w14:ligatures w14:val="standardContextual"/>
        </w:rPr>
        <w:t>1</w:t>
      </w:r>
      <w:r w:rsidR="006F67FD" w:rsidRPr="00CD1171">
        <w:rPr>
          <w:rFonts w:ascii="Times New Roman" w:hAnsi="Times New Roman" w:cs="Times New Roman"/>
          <w:b/>
          <w:bCs/>
          <w:color w:val="000000" w:themeColor="text1"/>
          <w:sz w:val="24"/>
          <w:szCs w:val="24"/>
          <w14:ligatures w14:val="standardContextual"/>
        </w:rPr>
        <w:t>4</w:t>
      </w:r>
      <w:r w:rsidRPr="00CD1171">
        <w:rPr>
          <w:rFonts w:ascii="Times New Roman" w:hAnsi="Times New Roman" w:cs="Times New Roman"/>
          <w:b/>
          <w:bCs/>
          <w:color w:val="000000" w:themeColor="text1"/>
          <w:sz w:val="24"/>
          <w:szCs w:val="24"/>
          <w14:ligatures w14:val="standardContextual"/>
        </w:rPr>
        <w:t>.</w:t>
      </w:r>
      <w:r w:rsidR="00165EF4" w:rsidRPr="00CD1171">
        <w:rPr>
          <w:rFonts w:ascii="Times New Roman" w:hAnsi="Times New Roman" w:cs="Times New Roman"/>
          <w:b/>
          <w:bCs/>
          <w:color w:val="000000" w:themeColor="text1"/>
          <w:sz w:val="24"/>
          <w:szCs w:val="24"/>
          <w14:ligatures w14:val="standardContextual"/>
        </w:rPr>
        <w:t>4</w:t>
      </w:r>
      <w:r w:rsidRPr="00CD1171">
        <w:rPr>
          <w:rFonts w:ascii="Times New Roman" w:hAnsi="Times New Roman" w:cs="Times New Roman"/>
          <w:b/>
          <w:bCs/>
          <w:color w:val="000000" w:themeColor="text1"/>
          <w:sz w:val="24"/>
          <w:szCs w:val="24"/>
          <w14:ligatures w14:val="standardContextual"/>
        </w:rPr>
        <w:t>.</w:t>
      </w:r>
      <w:r w:rsidR="00165EF4" w:rsidRPr="00CD1171">
        <w:rPr>
          <w:rFonts w:ascii="Times New Roman" w:hAnsi="Times New Roman" w:cs="Times New Roman"/>
          <w:b/>
          <w:bCs/>
          <w:color w:val="000000" w:themeColor="text1"/>
          <w:sz w:val="24"/>
          <w:szCs w:val="24"/>
          <w14:ligatures w14:val="standardContextual"/>
        </w:rPr>
        <w:t>3</w:t>
      </w:r>
      <w:r w:rsidR="00727681" w:rsidRPr="00CD1171">
        <w:rPr>
          <w:rFonts w:ascii="Times New Roman" w:hAnsi="Times New Roman" w:cs="Times New Roman"/>
          <w:b/>
          <w:bCs/>
          <w:color w:val="000000" w:themeColor="text1"/>
          <w:sz w:val="24"/>
          <w:szCs w:val="24"/>
          <w14:ligatures w14:val="standardContextual"/>
        </w:rPr>
        <w:t>.</w:t>
      </w:r>
      <w:r w:rsidR="00165EF4" w:rsidRPr="00CD1171">
        <w:rPr>
          <w:rFonts w:ascii="Times New Roman" w:hAnsi="Times New Roman" w:cs="Times New Roman"/>
          <w:b/>
          <w:bCs/>
          <w:color w:val="000000" w:themeColor="text1"/>
          <w:sz w:val="24"/>
          <w:szCs w:val="24"/>
          <w14:ligatures w14:val="standardContextual"/>
        </w:rPr>
        <w:t>2.</w:t>
      </w:r>
      <w:r w:rsidRPr="002C5272">
        <w:rPr>
          <w:rFonts w:ascii="Times New Roman" w:hAnsi="Times New Roman" w:cs="Times New Roman"/>
          <w:color w:val="000000" w:themeColor="text1"/>
          <w:sz w:val="24"/>
          <w:szCs w:val="24"/>
          <w14:ligatures w14:val="standardContextual"/>
        </w:rPr>
        <w:t xml:space="preserve"> 20% (vinte por cento) sobre o valor da parcela do objeto não executada, em caso de</w:t>
      </w:r>
      <w:r w:rsidR="006E053B" w:rsidRPr="002C5272">
        <w:rPr>
          <w:rFonts w:ascii="Times New Roman" w:hAnsi="Times New Roman" w:cs="Times New Roman"/>
          <w:color w:val="000000" w:themeColor="text1"/>
          <w:sz w:val="24"/>
          <w:szCs w:val="24"/>
          <w14:ligatures w14:val="standardContextual"/>
        </w:rPr>
        <w:t xml:space="preserve"> </w:t>
      </w:r>
      <w:r w:rsidRPr="002C5272">
        <w:rPr>
          <w:rFonts w:ascii="Times New Roman" w:hAnsi="Times New Roman" w:cs="Times New Roman"/>
          <w:color w:val="000000" w:themeColor="text1"/>
          <w:sz w:val="24"/>
          <w:szCs w:val="24"/>
          <w14:ligatures w14:val="standardContextual"/>
        </w:rPr>
        <w:t>inexecução parcial do contrato;</w:t>
      </w:r>
    </w:p>
    <w:p w14:paraId="71B0C33C" w14:textId="1A0A646A" w:rsidR="00E4219E" w:rsidRPr="002C5272" w:rsidRDefault="00E4219E" w:rsidP="007C5F30">
      <w:pPr>
        <w:widowControl/>
        <w:autoSpaceDE/>
        <w:autoSpaceDN/>
        <w:spacing w:line="360" w:lineRule="auto"/>
        <w:ind w:right="165"/>
        <w:jc w:val="both"/>
        <w:rPr>
          <w:rFonts w:ascii="Times New Roman" w:hAnsi="Times New Roman" w:cs="Times New Roman"/>
          <w:color w:val="000000" w:themeColor="text1"/>
          <w:sz w:val="24"/>
          <w:szCs w:val="24"/>
          <w14:ligatures w14:val="standardContextual"/>
        </w:rPr>
      </w:pPr>
      <w:r w:rsidRPr="00CD1171">
        <w:rPr>
          <w:rFonts w:ascii="Times New Roman" w:hAnsi="Times New Roman" w:cs="Times New Roman"/>
          <w:b/>
          <w:bCs/>
          <w:color w:val="000000" w:themeColor="text1"/>
          <w:sz w:val="24"/>
          <w:szCs w:val="24"/>
          <w14:ligatures w14:val="standardContextual"/>
        </w:rPr>
        <w:t>1</w:t>
      </w:r>
      <w:r w:rsidR="006F67FD" w:rsidRPr="00CD1171">
        <w:rPr>
          <w:rFonts w:ascii="Times New Roman" w:hAnsi="Times New Roman" w:cs="Times New Roman"/>
          <w:b/>
          <w:bCs/>
          <w:color w:val="000000" w:themeColor="text1"/>
          <w:sz w:val="24"/>
          <w:szCs w:val="24"/>
          <w14:ligatures w14:val="standardContextual"/>
        </w:rPr>
        <w:t>4</w:t>
      </w:r>
      <w:r w:rsidRPr="00CD1171">
        <w:rPr>
          <w:rFonts w:ascii="Times New Roman" w:hAnsi="Times New Roman" w:cs="Times New Roman"/>
          <w:b/>
          <w:bCs/>
          <w:color w:val="000000" w:themeColor="text1"/>
          <w:sz w:val="24"/>
          <w:szCs w:val="24"/>
          <w14:ligatures w14:val="standardContextual"/>
        </w:rPr>
        <w:t>.</w:t>
      </w:r>
      <w:r w:rsidR="00165EF4" w:rsidRPr="00CD1171">
        <w:rPr>
          <w:rFonts w:ascii="Times New Roman" w:hAnsi="Times New Roman" w:cs="Times New Roman"/>
          <w:b/>
          <w:bCs/>
          <w:color w:val="000000" w:themeColor="text1"/>
          <w:sz w:val="24"/>
          <w:szCs w:val="24"/>
          <w14:ligatures w14:val="standardContextual"/>
        </w:rPr>
        <w:t>4</w:t>
      </w:r>
      <w:r w:rsidRPr="00CD1171">
        <w:rPr>
          <w:rFonts w:ascii="Times New Roman" w:hAnsi="Times New Roman" w:cs="Times New Roman"/>
          <w:b/>
          <w:bCs/>
          <w:color w:val="000000" w:themeColor="text1"/>
          <w:sz w:val="24"/>
          <w:szCs w:val="24"/>
          <w14:ligatures w14:val="standardContextual"/>
        </w:rPr>
        <w:t>.</w:t>
      </w:r>
      <w:r w:rsidR="00E2177C" w:rsidRPr="00CD1171">
        <w:rPr>
          <w:rFonts w:ascii="Times New Roman" w:hAnsi="Times New Roman" w:cs="Times New Roman"/>
          <w:b/>
          <w:bCs/>
          <w:color w:val="000000" w:themeColor="text1"/>
          <w:sz w:val="24"/>
          <w:szCs w:val="24"/>
          <w14:ligatures w14:val="standardContextual"/>
        </w:rPr>
        <w:t>3</w:t>
      </w:r>
      <w:r w:rsidR="00351AF3" w:rsidRPr="00CD1171">
        <w:rPr>
          <w:rFonts w:ascii="Times New Roman" w:hAnsi="Times New Roman" w:cs="Times New Roman"/>
          <w:b/>
          <w:bCs/>
          <w:color w:val="000000" w:themeColor="text1"/>
          <w:sz w:val="24"/>
          <w:szCs w:val="24"/>
          <w14:ligatures w14:val="standardContextual"/>
        </w:rPr>
        <w:t>.</w:t>
      </w:r>
      <w:r w:rsidR="00165EF4" w:rsidRPr="00CD1171">
        <w:rPr>
          <w:rFonts w:ascii="Times New Roman" w:hAnsi="Times New Roman" w:cs="Times New Roman"/>
          <w:b/>
          <w:bCs/>
          <w:color w:val="000000" w:themeColor="text1"/>
          <w:sz w:val="24"/>
          <w:szCs w:val="24"/>
          <w14:ligatures w14:val="standardContextual"/>
        </w:rPr>
        <w:t>3.</w:t>
      </w:r>
      <w:r w:rsidRPr="002C5272">
        <w:rPr>
          <w:rFonts w:ascii="Times New Roman" w:hAnsi="Times New Roman" w:cs="Times New Roman"/>
          <w:color w:val="000000" w:themeColor="text1"/>
          <w:sz w:val="24"/>
          <w:szCs w:val="24"/>
          <w14:ligatures w14:val="standardContextual"/>
        </w:rPr>
        <w:t xml:space="preserve"> 20% (vinte por cento) sobre o valor contratado, em caso de:</w:t>
      </w:r>
    </w:p>
    <w:p w14:paraId="253EC916" w14:textId="6E8C64C0" w:rsidR="00E4219E" w:rsidRPr="002C5272" w:rsidRDefault="00E4219E" w:rsidP="007C5F30">
      <w:pPr>
        <w:widowControl/>
        <w:autoSpaceDE/>
        <w:autoSpaceDN/>
        <w:spacing w:line="360" w:lineRule="auto"/>
        <w:ind w:right="165"/>
        <w:jc w:val="both"/>
        <w:rPr>
          <w:rFonts w:ascii="Times New Roman" w:hAnsi="Times New Roman" w:cs="Times New Roman"/>
          <w:color w:val="000000" w:themeColor="text1"/>
          <w:sz w:val="24"/>
          <w:szCs w:val="24"/>
          <w14:ligatures w14:val="standardContextual"/>
        </w:rPr>
      </w:pPr>
      <w:r w:rsidRPr="00CD1171">
        <w:rPr>
          <w:rFonts w:ascii="Times New Roman" w:hAnsi="Times New Roman" w:cs="Times New Roman"/>
          <w:b/>
          <w:bCs/>
          <w:color w:val="000000" w:themeColor="text1"/>
          <w:sz w:val="24"/>
          <w:szCs w:val="24"/>
          <w14:ligatures w14:val="standardContextual"/>
        </w:rPr>
        <w:t>1</w:t>
      </w:r>
      <w:r w:rsidR="006F67FD" w:rsidRPr="00CD1171">
        <w:rPr>
          <w:rFonts w:ascii="Times New Roman" w:hAnsi="Times New Roman" w:cs="Times New Roman"/>
          <w:b/>
          <w:bCs/>
          <w:color w:val="000000" w:themeColor="text1"/>
          <w:sz w:val="24"/>
          <w:szCs w:val="24"/>
          <w14:ligatures w14:val="standardContextual"/>
        </w:rPr>
        <w:t>4</w:t>
      </w:r>
      <w:r w:rsidRPr="00CD1171">
        <w:rPr>
          <w:rFonts w:ascii="Times New Roman" w:hAnsi="Times New Roman" w:cs="Times New Roman"/>
          <w:b/>
          <w:bCs/>
          <w:color w:val="000000" w:themeColor="text1"/>
          <w:sz w:val="24"/>
          <w:szCs w:val="24"/>
          <w14:ligatures w14:val="standardContextual"/>
        </w:rPr>
        <w:t>.</w:t>
      </w:r>
      <w:r w:rsidR="00165EF4" w:rsidRPr="00CD1171">
        <w:rPr>
          <w:rFonts w:ascii="Times New Roman" w:hAnsi="Times New Roman" w:cs="Times New Roman"/>
          <w:b/>
          <w:bCs/>
          <w:color w:val="000000" w:themeColor="text1"/>
          <w:sz w:val="24"/>
          <w:szCs w:val="24"/>
          <w14:ligatures w14:val="standardContextual"/>
        </w:rPr>
        <w:t>4</w:t>
      </w:r>
      <w:r w:rsidR="00351AF3" w:rsidRPr="00CD1171">
        <w:rPr>
          <w:rFonts w:ascii="Times New Roman" w:hAnsi="Times New Roman" w:cs="Times New Roman"/>
          <w:b/>
          <w:bCs/>
          <w:color w:val="000000" w:themeColor="text1"/>
          <w:sz w:val="24"/>
          <w:szCs w:val="24"/>
          <w14:ligatures w14:val="standardContextual"/>
        </w:rPr>
        <w:t>.</w:t>
      </w:r>
      <w:r w:rsidR="00165EF4" w:rsidRPr="00CD1171">
        <w:rPr>
          <w:rFonts w:ascii="Times New Roman" w:hAnsi="Times New Roman" w:cs="Times New Roman"/>
          <w:b/>
          <w:bCs/>
          <w:color w:val="000000" w:themeColor="text1"/>
          <w:sz w:val="24"/>
          <w:szCs w:val="24"/>
          <w14:ligatures w14:val="standardContextual"/>
        </w:rPr>
        <w:t>3.3.1.</w:t>
      </w:r>
      <w:r w:rsidRPr="002C5272">
        <w:rPr>
          <w:rFonts w:ascii="Times New Roman" w:hAnsi="Times New Roman" w:cs="Times New Roman"/>
          <w:color w:val="000000" w:themeColor="text1"/>
          <w:sz w:val="24"/>
          <w:szCs w:val="24"/>
          <w14:ligatures w14:val="standardContextual"/>
        </w:rPr>
        <w:t xml:space="preserve"> apresentação de declaração ou documentação falsa exigida para o certame</w:t>
      </w:r>
      <w:r w:rsidRPr="002C5272">
        <w:rPr>
          <w:rFonts w:ascii="Times New Roman" w:hAnsi="Times New Roman" w:cs="Times New Roman"/>
          <w:color w:val="000000" w:themeColor="text1"/>
          <w:sz w:val="24"/>
          <w:szCs w:val="24"/>
          <w14:ligatures w14:val="standardContextual"/>
        </w:rPr>
        <w:br/>
        <w:t>ou declaração falsa durante a licitação ou a execução d</w:t>
      </w:r>
      <w:r w:rsidR="00CF4141" w:rsidRPr="002C5272">
        <w:rPr>
          <w:rFonts w:ascii="Times New Roman" w:hAnsi="Times New Roman" w:cs="Times New Roman"/>
          <w:color w:val="000000" w:themeColor="text1"/>
          <w:sz w:val="24"/>
          <w:szCs w:val="24"/>
          <w14:ligatures w14:val="standardContextual"/>
        </w:rPr>
        <w:t>o contrato</w:t>
      </w:r>
      <w:r w:rsidRPr="002C5272">
        <w:rPr>
          <w:rFonts w:ascii="Times New Roman" w:hAnsi="Times New Roman" w:cs="Times New Roman"/>
          <w:color w:val="000000" w:themeColor="text1"/>
          <w:sz w:val="24"/>
          <w:szCs w:val="24"/>
          <w14:ligatures w14:val="standardContextual"/>
        </w:rPr>
        <w:t>;</w:t>
      </w:r>
    </w:p>
    <w:p w14:paraId="74B5273B" w14:textId="35D0AF42" w:rsidR="00E4219E" w:rsidRPr="002C5272" w:rsidRDefault="00E4219E" w:rsidP="007C5F30">
      <w:pPr>
        <w:widowControl/>
        <w:autoSpaceDE/>
        <w:autoSpaceDN/>
        <w:spacing w:line="360" w:lineRule="auto"/>
        <w:ind w:right="165"/>
        <w:jc w:val="both"/>
        <w:rPr>
          <w:rFonts w:ascii="Times New Roman" w:hAnsi="Times New Roman" w:cs="Times New Roman"/>
          <w:color w:val="000000" w:themeColor="text1"/>
          <w:sz w:val="24"/>
          <w:szCs w:val="24"/>
          <w14:ligatures w14:val="standardContextual"/>
        </w:rPr>
      </w:pPr>
      <w:r w:rsidRPr="00CD1171">
        <w:rPr>
          <w:rFonts w:ascii="Times New Roman" w:hAnsi="Times New Roman" w:cs="Times New Roman"/>
          <w:b/>
          <w:bCs/>
          <w:color w:val="000000" w:themeColor="text1"/>
          <w:sz w:val="24"/>
          <w:szCs w:val="24"/>
          <w14:ligatures w14:val="standardContextual"/>
        </w:rPr>
        <w:t>1</w:t>
      </w:r>
      <w:r w:rsidR="006F67FD" w:rsidRPr="00CD1171">
        <w:rPr>
          <w:rFonts w:ascii="Times New Roman" w:hAnsi="Times New Roman" w:cs="Times New Roman"/>
          <w:b/>
          <w:bCs/>
          <w:color w:val="000000" w:themeColor="text1"/>
          <w:sz w:val="24"/>
          <w:szCs w:val="24"/>
          <w14:ligatures w14:val="standardContextual"/>
        </w:rPr>
        <w:t>4</w:t>
      </w:r>
      <w:r w:rsidRPr="00CD1171">
        <w:rPr>
          <w:rFonts w:ascii="Times New Roman" w:hAnsi="Times New Roman" w:cs="Times New Roman"/>
          <w:b/>
          <w:bCs/>
          <w:color w:val="000000" w:themeColor="text1"/>
          <w:sz w:val="24"/>
          <w:szCs w:val="24"/>
          <w14:ligatures w14:val="standardContextual"/>
        </w:rPr>
        <w:t>.</w:t>
      </w:r>
      <w:r w:rsidR="00165EF4" w:rsidRPr="00CD1171">
        <w:rPr>
          <w:rFonts w:ascii="Times New Roman" w:hAnsi="Times New Roman" w:cs="Times New Roman"/>
          <w:b/>
          <w:bCs/>
          <w:color w:val="000000" w:themeColor="text1"/>
          <w:sz w:val="24"/>
          <w:szCs w:val="24"/>
          <w14:ligatures w14:val="standardContextual"/>
        </w:rPr>
        <w:t>4</w:t>
      </w:r>
      <w:r w:rsidRPr="00CD1171">
        <w:rPr>
          <w:rFonts w:ascii="Times New Roman" w:hAnsi="Times New Roman" w:cs="Times New Roman"/>
          <w:b/>
          <w:bCs/>
          <w:color w:val="000000" w:themeColor="text1"/>
          <w:sz w:val="24"/>
          <w:szCs w:val="24"/>
          <w14:ligatures w14:val="standardContextual"/>
        </w:rPr>
        <w:t>.</w:t>
      </w:r>
      <w:r w:rsidR="00E2177C" w:rsidRPr="00CD1171">
        <w:rPr>
          <w:rFonts w:ascii="Times New Roman" w:hAnsi="Times New Roman" w:cs="Times New Roman"/>
          <w:b/>
          <w:bCs/>
          <w:color w:val="000000" w:themeColor="text1"/>
          <w:sz w:val="24"/>
          <w:szCs w:val="24"/>
          <w14:ligatures w14:val="standardContextual"/>
        </w:rPr>
        <w:t>3</w:t>
      </w:r>
      <w:r w:rsidRPr="00CD1171">
        <w:rPr>
          <w:rFonts w:ascii="Times New Roman" w:hAnsi="Times New Roman" w:cs="Times New Roman"/>
          <w:b/>
          <w:bCs/>
          <w:color w:val="000000" w:themeColor="text1"/>
          <w:sz w:val="24"/>
          <w:szCs w:val="24"/>
          <w14:ligatures w14:val="standardContextual"/>
        </w:rPr>
        <w:t>.</w:t>
      </w:r>
      <w:r w:rsidR="00165EF4" w:rsidRPr="00CD1171">
        <w:rPr>
          <w:rFonts w:ascii="Times New Roman" w:hAnsi="Times New Roman" w:cs="Times New Roman"/>
          <w:b/>
          <w:bCs/>
          <w:color w:val="000000" w:themeColor="text1"/>
          <w:sz w:val="24"/>
          <w:szCs w:val="24"/>
          <w14:ligatures w14:val="standardContextual"/>
        </w:rPr>
        <w:t>3</w:t>
      </w:r>
      <w:r w:rsidR="00351AF3" w:rsidRPr="00CD1171">
        <w:rPr>
          <w:rFonts w:ascii="Times New Roman" w:hAnsi="Times New Roman" w:cs="Times New Roman"/>
          <w:b/>
          <w:bCs/>
          <w:color w:val="000000" w:themeColor="text1"/>
          <w:sz w:val="24"/>
          <w:szCs w:val="24"/>
          <w14:ligatures w14:val="standardContextual"/>
        </w:rPr>
        <w:t>.</w:t>
      </w:r>
      <w:r w:rsidR="00165EF4" w:rsidRPr="00CD1171">
        <w:rPr>
          <w:rFonts w:ascii="Times New Roman" w:hAnsi="Times New Roman" w:cs="Times New Roman"/>
          <w:b/>
          <w:bCs/>
          <w:color w:val="000000" w:themeColor="text1"/>
          <w:sz w:val="24"/>
          <w:szCs w:val="24"/>
          <w14:ligatures w14:val="standardContextual"/>
        </w:rPr>
        <w:t>2.</w:t>
      </w:r>
      <w:r w:rsidRPr="002C5272">
        <w:rPr>
          <w:rFonts w:ascii="Times New Roman" w:hAnsi="Times New Roman" w:cs="Times New Roman"/>
          <w:color w:val="000000" w:themeColor="text1"/>
          <w:sz w:val="24"/>
          <w:szCs w:val="24"/>
          <w14:ligatures w14:val="standardContextual"/>
        </w:rPr>
        <w:t xml:space="preserve"> fraudes à licitação ou prática de ato fraudulento na execução d</w:t>
      </w:r>
      <w:r w:rsidR="00CF4141" w:rsidRPr="002C5272">
        <w:rPr>
          <w:rFonts w:ascii="Times New Roman" w:hAnsi="Times New Roman" w:cs="Times New Roman"/>
          <w:color w:val="000000" w:themeColor="text1"/>
          <w:sz w:val="24"/>
          <w:szCs w:val="24"/>
          <w14:ligatures w14:val="standardContextual"/>
        </w:rPr>
        <w:t>o contrato</w:t>
      </w:r>
      <w:r w:rsidRPr="002C5272">
        <w:rPr>
          <w:rFonts w:ascii="Times New Roman" w:hAnsi="Times New Roman" w:cs="Times New Roman"/>
          <w:color w:val="000000" w:themeColor="text1"/>
          <w:sz w:val="24"/>
          <w:szCs w:val="24"/>
          <w14:ligatures w14:val="standardContextual"/>
        </w:rPr>
        <w:t>;</w:t>
      </w:r>
    </w:p>
    <w:p w14:paraId="64AF0542" w14:textId="33196FAA" w:rsidR="00E4219E" w:rsidRPr="002C5272" w:rsidRDefault="00E4219E" w:rsidP="007C5F30">
      <w:pPr>
        <w:widowControl/>
        <w:autoSpaceDE/>
        <w:autoSpaceDN/>
        <w:spacing w:line="360" w:lineRule="auto"/>
        <w:ind w:right="165"/>
        <w:jc w:val="both"/>
        <w:rPr>
          <w:rFonts w:ascii="Times New Roman" w:hAnsi="Times New Roman" w:cs="Times New Roman"/>
          <w:color w:val="000000" w:themeColor="text1"/>
          <w:sz w:val="24"/>
          <w:szCs w:val="24"/>
          <w14:ligatures w14:val="standardContextual"/>
        </w:rPr>
      </w:pPr>
      <w:r w:rsidRPr="00CD1171">
        <w:rPr>
          <w:rFonts w:ascii="Times New Roman" w:hAnsi="Times New Roman" w:cs="Times New Roman"/>
          <w:b/>
          <w:bCs/>
          <w:color w:val="000000" w:themeColor="text1"/>
          <w:sz w:val="24"/>
          <w:szCs w:val="24"/>
          <w14:ligatures w14:val="standardContextual"/>
        </w:rPr>
        <w:t>1</w:t>
      </w:r>
      <w:r w:rsidR="006F67FD" w:rsidRPr="00CD1171">
        <w:rPr>
          <w:rFonts w:ascii="Times New Roman" w:hAnsi="Times New Roman" w:cs="Times New Roman"/>
          <w:b/>
          <w:bCs/>
          <w:color w:val="000000" w:themeColor="text1"/>
          <w:sz w:val="24"/>
          <w:szCs w:val="24"/>
          <w14:ligatures w14:val="standardContextual"/>
        </w:rPr>
        <w:t>4</w:t>
      </w:r>
      <w:r w:rsidRPr="00CD1171">
        <w:rPr>
          <w:rFonts w:ascii="Times New Roman" w:hAnsi="Times New Roman" w:cs="Times New Roman"/>
          <w:b/>
          <w:bCs/>
          <w:color w:val="000000" w:themeColor="text1"/>
          <w:sz w:val="24"/>
          <w:szCs w:val="24"/>
          <w14:ligatures w14:val="standardContextual"/>
        </w:rPr>
        <w:t>.</w:t>
      </w:r>
      <w:r w:rsidR="00165EF4" w:rsidRPr="00CD1171">
        <w:rPr>
          <w:rFonts w:ascii="Times New Roman" w:hAnsi="Times New Roman" w:cs="Times New Roman"/>
          <w:b/>
          <w:bCs/>
          <w:color w:val="000000" w:themeColor="text1"/>
          <w:sz w:val="24"/>
          <w:szCs w:val="24"/>
          <w14:ligatures w14:val="standardContextual"/>
        </w:rPr>
        <w:t>4.3.3</w:t>
      </w:r>
      <w:r w:rsidRPr="00CD1171">
        <w:rPr>
          <w:rFonts w:ascii="Times New Roman" w:hAnsi="Times New Roman" w:cs="Times New Roman"/>
          <w:b/>
          <w:bCs/>
          <w:color w:val="000000" w:themeColor="text1"/>
          <w:sz w:val="24"/>
          <w:szCs w:val="24"/>
          <w14:ligatures w14:val="standardContextual"/>
        </w:rPr>
        <w:t>.3</w:t>
      </w:r>
      <w:r w:rsidR="00351AF3" w:rsidRPr="00CD1171">
        <w:rPr>
          <w:rFonts w:ascii="Times New Roman" w:hAnsi="Times New Roman" w:cs="Times New Roman"/>
          <w:b/>
          <w:bCs/>
          <w:color w:val="000000" w:themeColor="text1"/>
          <w:sz w:val="24"/>
          <w:szCs w:val="24"/>
          <w14:ligatures w14:val="standardContextual"/>
        </w:rPr>
        <w:t>.</w:t>
      </w:r>
      <w:r w:rsidRPr="002C5272">
        <w:rPr>
          <w:rFonts w:ascii="Times New Roman" w:hAnsi="Times New Roman" w:cs="Times New Roman"/>
          <w:color w:val="000000" w:themeColor="text1"/>
          <w:sz w:val="24"/>
          <w:szCs w:val="24"/>
          <w14:ligatures w14:val="standardContextual"/>
        </w:rPr>
        <w:t xml:space="preserve"> comportamentos inidôneo</w:t>
      </w:r>
      <w:r w:rsidR="00165EF4" w:rsidRPr="002C5272">
        <w:rPr>
          <w:rFonts w:ascii="Times New Roman" w:hAnsi="Times New Roman" w:cs="Times New Roman"/>
          <w:color w:val="000000" w:themeColor="text1"/>
          <w:sz w:val="24"/>
          <w:szCs w:val="24"/>
          <w14:ligatures w14:val="standardContextual"/>
        </w:rPr>
        <w:t>s</w:t>
      </w:r>
      <w:r w:rsidRPr="002C5272">
        <w:rPr>
          <w:rFonts w:ascii="Times New Roman" w:hAnsi="Times New Roman" w:cs="Times New Roman"/>
          <w:color w:val="000000" w:themeColor="text1"/>
          <w:sz w:val="24"/>
          <w:szCs w:val="24"/>
          <w14:ligatures w14:val="standardContextual"/>
        </w:rPr>
        <w:t xml:space="preserve"> ou fraude de qualquer natureza;</w:t>
      </w:r>
    </w:p>
    <w:p w14:paraId="29699483" w14:textId="5B451BAE" w:rsidR="00E4219E" w:rsidRPr="002C5272" w:rsidRDefault="00E4219E" w:rsidP="007C5F30">
      <w:pPr>
        <w:widowControl/>
        <w:autoSpaceDE/>
        <w:autoSpaceDN/>
        <w:spacing w:line="360" w:lineRule="auto"/>
        <w:ind w:right="165"/>
        <w:jc w:val="both"/>
        <w:rPr>
          <w:rFonts w:ascii="Times New Roman" w:hAnsi="Times New Roman" w:cs="Times New Roman"/>
          <w:color w:val="000000" w:themeColor="text1"/>
          <w:sz w:val="24"/>
          <w:szCs w:val="24"/>
          <w14:ligatures w14:val="standardContextual"/>
        </w:rPr>
      </w:pPr>
      <w:r w:rsidRPr="00CD1171">
        <w:rPr>
          <w:rFonts w:ascii="Times New Roman" w:hAnsi="Times New Roman" w:cs="Times New Roman"/>
          <w:b/>
          <w:bCs/>
          <w:color w:val="000000" w:themeColor="text1"/>
          <w:sz w:val="24"/>
          <w:szCs w:val="24"/>
          <w14:ligatures w14:val="standardContextual"/>
        </w:rPr>
        <w:t>1</w:t>
      </w:r>
      <w:r w:rsidR="006F67FD" w:rsidRPr="00CD1171">
        <w:rPr>
          <w:rFonts w:ascii="Times New Roman" w:hAnsi="Times New Roman" w:cs="Times New Roman"/>
          <w:b/>
          <w:bCs/>
          <w:color w:val="000000" w:themeColor="text1"/>
          <w:sz w:val="24"/>
          <w:szCs w:val="24"/>
          <w14:ligatures w14:val="standardContextual"/>
        </w:rPr>
        <w:t>4</w:t>
      </w:r>
      <w:r w:rsidRPr="00CD1171">
        <w:rPr>
          <w:rFonts w:ascii="Times New Roman" w:hAnsi="Times New Roman" w:cs="Times New Roman"/>
          <w:b/>
          <w:bCs/>
          <w:color w:val="000000" w:themeColor="text1"/>
          <w:sz w:val="24"/>
          <w:szCs w:val="24"/>
          <w14:ligatures w14:val="standardContextual"/>
        </w:rPr>
        <w:t>.</w:t>
      </w:r>
      <w:r w:rsidR="00165EF4" w:rsidRPr="00CD1171">
        <w:rPr>
          <w:rFonts w:ascii="Times New Roman" w:hAnsi="Times New Roman" w:cs="Times New Roman"/>
          <w:b/>
          <w:bCs/>
          <w:color w:val="000000" w:themeColor="text1"/>
          <w:sz w:val="24"/>
          <w:szCs w:val="24"/>
          <w14:ligatures w14:val="standardContextual"/>
        </w:rPr>
        <w:t>4.3.3</w:t>
      </w:r>
      <w:r w:rsidRPr="00CD1171">
        <w:rPr>
          <w:rFonts w:ascii="Times New Roman" w:hAnsi="Times New Roman" w:cs="Times New Roman"/>
          <w:b/>
          <w:bCs/>
          <w:color w:val="000000" w:themeColor="text1"/>
          <w:sz w:val="24"/>
          <w:szCs w:val="24"/>
          <w14:ligatures w14:val="standardContextual"/>
        </w:rPr>
        <w:t>.4</w:t>
      </w:r>
      <w:r w:rsidR="00351AF3" w:rsidRPr="00CD1171">
        <w:rPr>
          <w:rFonts w:ascii="Times New Roman" w:hAnsi="Times New Roman" w:cs="Times New Roman"/>
          <w:b/>
          <w:bCs/>
          <w:color w:val="000000" w:themeColor="text1"/>
          <w:sz w:val="24"/>
          <w:szCs w:val="24"/>
          <w14:ligatures w14:val="standardContextual"/>
        </w:rPr>
        <w:t>.</w:t>
      </w:r>
      <w:r w:rsidRPr="002C5272">
        <w:rPr>
          <w:rFonts w:ascii="Times New Roman" w:hAnsi="Times New Roman" w:cs="Times New Roman"/>
          <w:color w:val="000000" w:themeColor="text1"/>
          <w:sz w:val="24"/>
          <w:szCs w:val="24"/>
          <w14:ligatures w14:val="standardContextual"/>
        </w:rPr>
        <w:t xml:space="preserve"> práticas de atos ilícitos com vistas a frustrar os objetivos da licitação;</w:t>
      </w:r>
    </w:p>
    <w:p w14:paraId="52732FC5" w14:textId="15C26BAB" w:rsidR="00E4219E" w:rsidRPr="002C5272" w:rsidRDefault="00E4219E" w:rsidP="007C5F30">
      <w:pPr>
        <w:widowControl/>
        <w:autoSpaceDE/>
        <w:autoSpaceDN/>
        <w:spacing w:line="360" w:lineRule="auto"/>
        <w:ind w:right="165"/>
        <w:jc w:val="both"/>
        <w:rPr>
          <w:rFonts w:ascii="Times New Roman" w:hAnsi="Times New Roman" w:cs="Times New Roman"/>
          <w:color w:val="000000" w:themeColor="text1"/>
          <w:sz w:val="24"/>
          <w:szCs w:val="24"/>
          <w14:ligatures w14:val="standardContextual"/>
        </w:rPr>
      </w:pPr>
      <w:r w:rsidRPr="00CD1171">
        <w:rPr>
          <w:rFonts w:ascii="Times New Roman" w:hAnsi="Times New Roman" w:cs="Times New Roman"/>
          <w:b/>
          <w:bCs/>
          <w:color w:val="000000" w:themeColor="text1"/>
          <w:sz w:val="24"/>
          <w:szCs w:val="24"/>
          <w14:ligatures w14:val="standardContextual"/>
        </w:rPr>
        <w:lastRenderedPageBreak/>
        <w:t>1</w:t>
      </w:r>
      <w:r w:rsidR="006F67FD" w:rsidRPr="00CD1171">
        <w:rPr>
          <w:rFonts w:ascii="Times New Roman" w:hAnsi="Times New Roman" w:cs="Times New Roman"/>
          <w:b/>
          <w:bCs/>
          <w:color w:val="000000" w:themeColor="text1"/>
          <w:sz w:val="24"/>
          <w:szCs w:val="24"/>
          <w14:ligatures w14:val="standardContextual"/>
        </w:rPr>
        <w:t>4</w:t>
      </w:r>
      <w:r w:rsidRPr="00CD1171">
        <w:rPr>
          <w:rFonts w:ascii="Times New Roman" w:hAnsi="Times New Roman" w:cs="Times New Roman"/>
          <w:b/>
          <w:bCs/>
          <w:color w:val="000000" w:themeColor="text1"/>
          <w:sz w:val="24"/>
          <w:szCs w:val="24"/>
          <w14:ligatures w14:val="standardContextual"/>
        </w:rPr>
        <w:t>.</w:t>
      </w:r>
      <w:r w:rsidR="00165EF4" w:rsidRPr="00CD1171">
        <w:rPr>
          <w:rFonts w:ascii="Times New Roman" w:hAnsi="Times New Roman" w:cs="Times New Roman"/>
          <w:b/>
          <w:bCs/>
          <w:color w:val="000000" w:themeColor="text1"/>
          <w:sz w:val="24"/>
          <w:szCs w:val="24"/>
          <w14:ligatures w14:val="standardContextual"/>
        </w:rPr>
        <w:t>4.3.3</w:t>
      </w:r>
      <w:r w:rsidRPr="00CD1171">
        <w:rPr>
          <w:rFonts w:ascii="Times New Roman" w:hAnsi="Times New Roman" w:cs="Times New Roman"/>
          <w:b/>
          <w:bCs/>
          <w:color w:val="000000" w:themeColor="text1"/>
          <w:sz w:val="24"/>
          <w:szCs w:val="24"/>
          <w14:ligatures w14:val="standardContextual"/>
        </w:rPr>
        <w:t>.5</w:t>
      </w:r>
      <w:r w:rsidR="00351AF3" w:rsidRPr="00CD1171">
        <w:rPr>
          <w:rFonts w:ascii="Times New Roman" w:hAnsi="Times New Roman" w:cs="Times New Roman"/>
          <w:b/>
          <w:bCs/>
          <w:color w:val="000000" w:themeColor="text1"/>
          <w:sz w:val="24"/>
          <w:szCs w:val="24"/>
          <w14:ligatures w14:val="standardContextual"/>
        </w:rPr>
        <w:t>.</w:t>
      </w:r>
      <w:r w:rsidRPr="002C5272">
        <w:rPr>
          <w:rFonts w:ascii="Times New Roman" w:hAnsi="Times New Roman" w:cs="Times New Roman"/>
          <w:color w:val="000000" w:themeColor="text1"/>
          <w:sz w:val="24"/>
          <w:szCs w:val="24"/>
          <w14:ligatures w14:val="standardContextual"/>
        </w:rPr>
        <w:t xml:space="preserve"> práticas de ato lesivo previsto no art. 5º da Lei nº 12.846, de 1º de agosto de</w:t>
      </w:r>
      <w:r w:rsidR="006E053B" w:rsidRPr="002C5272">
        <w:rPr>
          <w:rFonts w:ascii="Times New Roman" w:hAnsi="Times New Roman" w:cs="Times New Roman"/>
          <w:color w:val="000000" w:themeColor="text1"/>
          <w:sz w:val="24"/>
          <w:szCs w:val="24"/>
          <w14:ligatures w14:val="standardContextual"/>
        </w:rPr>
        <w:t xml:space="preserve"> </w:t>
      </w:r>
      <w:r w:rsidRPr="002C5272">
        <w:rPr>
          <w:rFonts w:ascii="Times New Roman" w:hAnsi="Times New Roman" w:cs="Times New Roman"/>
          <w:color w:val="000000" w:themeColor="text1"/>
          <w:sz w:val="24"/>
          <w:szCs w:val="24"/>
          <w14:ligatures w14:val="standardContextual"/>
        </w:rPr>
        <w:t>2013</w:t>
      </w:r>
      <w:r w:rsidR="0068140D" w:rsidRPr="002C5272">
        <w:rPr>
          <w:rFonts w:ascii="Times New Roman" w:hAnsi="Times New Roman" w:cs="Times New Roman"/>
          <w:color w:val="000000" w:themeColor="text1"/>
          <w:sz w:val="24"/>
          <w:szCs w:val="24"/>
          <w14:ligatures w14:val="standardContextual"/>
        </w:rPr>
        <w:t>;</w:t>
      </w:r>
    </w:p>
    <w:p w14:paraId="27FC6BAA" w14:textId="1ECA0971" w:rsidR="00E4219E" w:rsidRPr="002C5272" w:rsidRDefault="00E4219E" w:rsidP="007C5F30">
      <w:pPr>
        <w:widowControl/>
        <w:autoSpaceDE/>
        <w:autoSpaceDN/>
        <w:spacing w:line="360" w:lineRule="auto"/>
        <w:ind w:right="165"/>
        <w:jc w:val="both"/>
        <w:rPr>
          <w:rFonts w:ascii="Times New Roman" w:hAnsi="Times New Roman" w:cs="Times New Roman"/>
          <w:color w:val="000000" w:themeColor="text1"/>
          <w:sz w:val="24"/>
          <w:szCs w:val="24"/>
          <w14:ligatures w14:val="standardContextual"/>
        </w:rPr>
      </w:pPr>
      <w:r w:rsidRPr="00CD1171">
        <w:rPr>
          <w:rFonts w:ascii="Times New Roman" w:hAnsi="Times New Roman" w:cs="Times New Roman"/>
          <w:b/>
          <w:bCs/>
          <w:color w:val="000000" w:themeColor="text1"/>
          <w:sz w:val="24"/>
          <w:szCs w:val="24"/>
          <w14:ligatures w14:val="standardContextual"/>
        </w:rPr>
        <w:t>1</w:t>
      </w:r>
      <w:r w:rsidR="006F67FD" w:rsidRPr="00CD1171">
        <w:rPr>
          <w:rFonts w:ascii="Times New Roman" w:hAnsi="Times New Roman" w:cs="Times New Roman"/>
          <w:b/>
          <w:bCs/>
          <w:color w:val="000000" w:themeColor="text1"/>
          <w:sz w:val="24"/>
          <w:szCs w:val="24"/>
          <w14:ligatures w14:val="standardContextual"/>
        </w:rPr>
        <w:t>4</w:t>
      </w:r>
      <w:r w:rsidRPr="00CD1171">
        <w:rPr>
          <w:rFonts w:ascii="Times New Roman" w:hAnsi="Times New Roman" w:cs="Times New Roman"/>
          <w:b/>
          <w:bCs/>
          <w:color w:val="000000" w:themeColor="text1"/>
          <w:sz w:val="24"/>
          <w:szCs w:val="24"/>
          <w14:ligatures w14:val="standardContextual"/>
        </w:rPr>
        <w:t>.</w:t>
      </w:r>
      <w:r w:rsidR="00165EF4" w:rsidRPr="00CD1171">
        <w:rPr>
          <w:rFonts w:ascii="Times New Roman" w:hAnsi="Times New Roman" w:cs="Times New Roman"/>
          <w:b/>
          <w:bCs/>
          <w:color w:val="000000" w:themeColor="text1"/>
          <w:sz w:val="24"/>
          <w:szCs w:val="24"/>
          <w14:ligatures w14:val="standardContextual"/>
        </w:rPr>
        <w:t>4.3.3</w:t>
      </w:r>
      <w:r w:rsidRPr="00CD1171">
        <w:rPr>
          <w:rFonts w:ascii="Times New Roman" w:hAnsi="Times New Roman" w:cs="Times New Roman"/>
          <w:b/>
          <w:bCs/>
          <w:color w:val="000000" w:themeColor="text1"/>
          <w:sz w:val="24"/>
          <w:szCs w:val="24"/>
          <w14:ligatures w14:val="standardContextual"/>
        </w:rPr>
        <w:t>.6</w:t>
      </w:r>
      <w:r w:rsidR="00351AF3" w:rsidRPr="00CD1171">
        <w:rPr>
          <w:rFonts w:ascii="Times New Roman" w:hAnsi="Times New Roman" w:cs="Times New Roman"/>
          <w:b/>
          <w:bCs/>
          <w:color w:val="000000" w:themeColor="text1"/>
          <w:sz w:val="24"/>
          <w:szCs w:val="24"/>
          <w14:ligatures w14:val="standardContextual"/>
        </w:rPr>
        <w:t>.</w:t>
      </w:r>
      <w:r w:rsidRPr="002C5272">
        <w:rPr>
          <w:rFonts w:ascii="Times New Roman" w:hAnsi="Times New Roman" w:cs="Times New Roman"/>
          <w:color w:val="000000" w:themeColor="text1"/>
          <w:sz w:val="24"/>
          <w:szCs w:val="24"/>
          <w14:ligatures w14:val="standardContextual"/>
        </w:rPr>
        <w:t xml:space="preserve"> entregas de objeto com vícios ou defeitos ocultos que o torne impróprio ao uso</w:t>
      </w:r>
      <w:r w:rsidR="001A69DB" w:rsidRPr="002C5272">
        <w:rPr>
          <w:rFonts w:ascii="Times New Roman" w:hAnsi="Times New Roman" w:cs="Times New Roman"/>
          <w:color w:val="000000" w:themeColor="text1"/>
          <w:sz w:val="24"/>
          <w:szCs w:val="24"/>
          <w14:ligatures w14:val="standardContextual"/>
        </w:rPr>
        <w:t xml:space="preserve"> </w:t>
      </w:r>
      <w:r w:rsidRPr="002C5272">
        <w:rPr>
          <w:rFonts w:ascii="Times New Roman" w:hAnsi="Times New Roman" w:cs="Times New Roman"/>
          <w:color w:val="000000" w:themeColor="text1"/>
          <w:sz w:val="24"/>
          <w:szCs w:val="24"/>
          <w14:ligatures w14:val="standardContextual"/>
        </w:rPr>
        <w:t>a que é destinado, ou diminuam-lhe o valor ou, ainda, fora das especificações</w:t>
      </w:r>
      <w:r w:rsidR="006E053B" w:rsidRPr="002C5272">
        <w:rPr>
          <w:rFonts w:ascii="Times New Roman" w:hAnsi="Times New Roman" w:cs="Times New Roman"/>
          <w:color w:val="000000" w:themeColor="text1"/>
          <w:sz w:val="24"/>
          <w:szCs w:val="24"/>
          <w14:ligatures w14:val="standardContextual"/>
        </w:rPr>
        <w:t xml:space="preserve"> </w:t>
      </w:r>
      <w:r w:rsidRPr="002C5272">
        <w:rPr>
          <w:rFonts w:ascii="Times New Roman" w:hAnsi="Times New Roman" w:cs="Times New Roman"/>
          <w:color w:val="000000" w:themeColor="text1"/>
          <w:sz w:val="24"/>
          <w:szCs w:val="24"/>
          <w14:ligatures w14:val="standardContextual"/>
        </w:rPr>
        <w:t>contratadas;</w:t>
      </w:r>
    </w:p>
    <w:p w14:paraId="19BB1D18" w14:textId="6A72D277" w:rsidR="00E4219E" w:rsidRPr="002C5272" w:rsidRDefault="00E4219E" w:rsidP="007C5F30">
      <w:pPr>
        <w:widowControl/>
        <w:autoSpaceDE/>
        <w:autoSpaceDN/>
        <w:spacing w:line="360" w:lineRule="auto"/>
        <w:ind w:right="165"/>
        <w:jc w:val="both"/>
        <w:rPr>
          <w:rFonts w:ascii="Times New Roman" w:hAnsi="Times New Roman" w:cs="Times New Roman"/>
          <w:color w:val="000000" w:themeColor="text1"/>
          <w:sz w:val="24"/>
          <w:szCs w:val="24"/>
          <w14:ligatures w14:val="standardContextual"/>
        </w:rPr>
      </w:pPr>
      <w:r w:rsidRPr="00CD1171">
        <w:rPr>
          <w:rFonts w:ascii="Times New Roman" w:hAnsi="Times New Roman" w:cs="Times New Roman"/>
          <w:b/>
          <w:bCs/>
          <w:color w:val="000000" w:themeColor="text1"/>
          <w:sz w:val="24"/>
          <w:szCs w:val="24"/>
          <w14:ligatures w14:val="standardContextual"/>
        </w:rPr>
        <w:t>1</w:t>
      </w:r>
      <w:r w:rsidR="006F67FD" w:rsidRPr="00CD1171">
        <w:rPr>
          <w:rFonts w:ascii="Times New Roman" w:hAnsi="Times New Roman" w:cs="Times New Roman"/>
          <w:b/>
          <w:bCs/>
          <w:color w:val="000000" w:themeColor="text1"/>
          <w:sz w:val="24"/>
          <w:szCs w:val="24"/>
          <w14:ligatures w14:val="standardContextual"/>
        </w:rPr>
        <w:t>4</w:t>
      </w:r>
      <w:r w:rsidRPr="00CD1171">
        <w:rPr>
          <w:rFonts w:ascii="Times New Roman" w:hAnsi="Times New Roman" w:cs="Times New Roman"/>
          <w:b/>
          <w:bCs/>
          <w:color w:val="000000" w:themeColor="text1"/>
          <w:sz w:val="24"/>
          <w:szCs w:val="24"/>
          <w14:ligatures w14:val="standardContextual"/>
        </w:rPr>
        <w:t>.</w:t>
      </w:r>
      <w:r w:rsidR="00165EF4" w:rsidRPr="00CD1171">
        <w:rPr>
          <w:rFonts w:ascii="Times New Roman" w:hAnsi="Times New Roman" w:cs="Times New Roman"/>
          <w:b/>
          <w:bCs/>
          <w:color w:val="000000" w:themeColor="text1"/>
          <w:sz w:val="24"/>
          <w:szCs w:val="24"/>
          <w14:ligatures w14:val="standardContextual"/>
        </w:rPr>
        <w:t>4.3.3</w:t>
      </w:r>
      <w:r w:rsidRPr="00CD1171">
        <w:rPr>
          <w:rFonts w:ascii="Times New Roman" w:hAnsi="Times New Roman" w:cs="Times New Roman"/>
          <w:b/>
          <w:bCs/>
          <w:color w:val="000000" w:themeColor="text1"/>
          <w:sz w:val="24"/>
          <w:szCs w:val="24"/>
          <w14:ligatures w14:val="standardContextual"/>
        </w:rPr>
        <w:t>.7</w:t>
      </w:r>
      <w:r w:rsidR="00351AF3" w:rsidRPr="00CD1171">
        <w:rPr>
          <w:rFonts w:ascii="Times New Roman" w:hAnsi="Times New Roman" w:cs="Times New Roman"/>
          <w:b/>
          <w:bCs/>
          <w:color w:val="000000" w:themeColor="text1"/>
          <w:sz w:val="24"/>
          <w:szCs w:val="24"/>
          <w14:ligatures w14:val="standardContextual"/>
        </w:rPr>
        <w:t>.</w:t>
      </w:r>
      <w:r w:rsidRPr="002C5272">
        <w:rPr>
          <w:rFonts w:ascii="Times New Roman" w:hAnsi="Times New Roman" w:cs="Times New Roman"/>
          <w:color w:val="000000" w:themeColor="text1"/>
          <w:sz w:val="24"/>
          <w:szCs w:val="24"/>
          <w14:ligatures w14:val="standardContextual"/>
        </w:rPr>
        <w:t xml:space="preserve"> dar causa à inexecução parcial do contrato que cause grave dano à</w:t>
      </w:r>
      <w:r w:rsidR="006E053B" w:rsidRPr="002C5272">
        <w:rPr>
          <w:rFonts w:ascii="Times New Roman" w:hAnsi="Times New Roman" w:cs="Times New Roman"/>
          <w:color w:val="000000" w:themeColor="text1"/>
          <w:sz w:val="24"/>
          <w:szCs w:val="24"/>
          <w14:ligatures w14:val="standardContextual"/>
        </w:rPr>
        <w:t xml:space="preserve"> </w:t>
      </w:r>
      <w:r w:rsidRPr="002C5272">
        <w:rPr>
          <w:rFonts w:ascii="Times New Roman" w:hAnsi="Times New Roman" w:cs="Times New Roman"/>
          <w:color w:val="000000" w:themeColor="text1"/>
          <w:sz w:val="24"/>
          <w:szCs w:val="24"/>
          <w14:ligatures w14:val="standardContextual"/>
        </w:rPr>
        <w:t>Administração, ao funcionamento dos serviços públicos ou ao interesse coletivo;</w:t>
      </w:r>
    </w:p>
    <w:p w14:paraId="3A57EE5F" w14:textId="106A73A3" w:rsidR="00E4219E" w:rsidRPr="002C5272" w:rsidRDefault="00E4219E" w:rsidP="007C5F30">
      <w:pPr>
        <w:widowControl/>
        <w:autoSpaceDE/>
        <w:autoSpaceDN/>
        <w:spacing w:line="360" w:lineRule="auto"/>
        <w:ind w:right="165"/>
        <w:jc w:val="both"/>
        <w:rPr>
          <w:rFonts w:ascii="Times New Roman" w:hAnsi="Times New Roman" w:cs="Times New Roman"/>
          <w:color w:val="000000" w:themeColor="text1"/>
          <w:sz w:val="24"/>
          <w:szCs w:val="24"/>
          <w14:ligatures w14:val="standardContextual"/>
        </w:rPr>
      </w:pPr>
      <w:r w:rsidRPr="00CD1171">
        <w:rPr>
          <w:rFonts w:ascii="Times New Roman" w:hAnsi="Times New Roman" w:cs="Times New Roman"/>
          <w:b/>
          <w:bCs/>
          <w:color w:val="000000" w:themeColor="text1"/>
          <w:sz w:val="24"/>
          <w:szCs w:val="24"/>
          <w14:ligatures w14:val="standardContextual"/>
        </w:rPr>
        <w:t>1</w:t>
      </w:r>
      <w:r w:rsidR="006F67FD" w:rsidRPr="00CD1171">
        <w:rPr>
          <w:rFonts w:ascii="Times New Roman" w:hAnsi="Times New Roman" w:cs="Times New Roman"/>
          <w:b/>
          <w:bCs/>
          <w:color w:val="000000" w:themeColor="text1"/>
          <w:sz w:val="24"/>
          <w:szCs w:val="24"/>
          <w14:ligatures w14:val="standardContextual"/>
        </w:rPr>
        <w:t>4</w:t>
      </w:r>
      <w:r w:rsidRPr="00CD1171">
        <w:rPr>
          <w:rFonts w:ascii="Times New Roman" w:hAnsi="Times New Roman" w:cs="Times New Roman"/>
          <w:b/>
          <w:bCs/>
          <w:color w:val="000000" w:themeColor="text1"/>
          <w:sz w:val="24"/>
          <w:szCs w:val="24"/>
          <w14:ligatures w14:val="standardContextual"/>
        </w:rPr>
        <w:t>.</w:t>
      </w:r>
      <w:r w:rsidR="00165EF4" w:rsidRPr="00CD1171">
        <w:rPr>
          <w:rFonts w:ascii="Times New Roman" w:hAnsi="Times New Roman" w:cs="Times New Roman"/>
          <w:b/>
          <w:bCs/>
          <w:color w:val="000000" w:themeColor="text1"/>
          <w:sz w:val="24"/>
          <w:szCs w:val="24"/>
          <w14:ligatures w14:val="standardContextual"/>
        </w:rPr>
        <w:t>4.3.3</w:t>
      </w:r>
      <w:r w:rsidRPr="00CD1171">
        <w:rPr>
          <w:rFonts w:ascii="Times New Roman" w:hAnsi="Times New Roman" w:cs="Times New Roman"/>
          <w:b/>
          <w:bCs/>
          <w:color w:val="000000" w:themeColor="text1"/>
          <w:sz w:val="24"/>
          <w:szCs w:val="24"/>
          <w14:ligatures w14:val="standardContextual"/>
        </w:rPr>
        <w:t>.8</w:t>
      </w:r>
      <w:r w:rsidR="00351AF3" w:rsidRPr="00CD1171">
        <w:rPr>
          <w:rFonts w:ascii="Times New Roman" w:hAnsi="Times New Roman" w:cs="Times New Roman"/>
          <w:b/>
          <w:bCs/>
          <w:color w:val="000000" w:themeColor="text1"/>
          <w:sz w:val="24"/>
          <w:szCs w:val="24"/>
          <w14:ligatures w14:val="standardContextual"/>
        </w:rPr>
        <w:t>.</w:t>
      </w:r>
      <w:r w:rsidRPr="002C5272">
        <w:rPr>
          <w:rFonts w:ascii="Times New Roman" w:hAnsi="Times New Roman" w:cs="Times New Roman"/>
          <w:color w:val="000000" w:themeColor="text1"/>
          <w:sz w:val="24"/>
          <w:szCs w:val="24"/>
          <w14:ligatures w14:val="standardContextual"/>
        </w:rPr>
        <w:t xml:space="preserve"> dar causa à inexecução total do objeto do contrato</w:t>
      </w:r>
      <w:r w:rsidR="0068140D" w:rsidRPr="002C5272">
        <w:rPr>
          <w:rFonts w:ascii="Times New Roman" w:hAnsi="Times New Roman" w:cs="Times New Roman"/>
          <w:color w:val="000000" w:themeColor="text1"/>
          <w:sz w:val="24"/>
          <w:szCs w:val="24"/>
          <w14:ligatures w14:val="standardContextual"/>
        </w:rPr>
        <w:t>.</w:t>
      </w:r>
    </w:p>
    <w:p w14:paraId="5A608562" w14:textId="42FEB60A" w:rsidR="00E4219E" w:rsidRPr="002C5272" w:rsidRDefault="00E4219E" w:rsidP="007C5F30">
      <w:pPr>
        <w:widowControl/>
        <w:autoSpaceDE/>
        <w:autoSpaceDN/>
        <w:spacing w:line="360" w:lineRule="auto"/>
        <w:ind w:right="165"/>
        <w:jc w:val="both"/>
        <w:rPr>
          <w:rFonts w:ascii="Times New Roman" w:hAnsi="Times New Roman" w:cs="Times New Roman"/>
          <w:color w:val="000000" w:themeColor="text1"/>
          <w:sz w:val="24"/>
          <w:szCs w:val="24"/>
          <w14:ligatures w14:val="standardContextual"/>
        </w:rPr>
      </w:pPr>
      <w:r w:rsidRPr="00CD1171">
        <w:rPr>
          <w:rFonts w:ascii="Times New Roman" w:hAnsi="Times New Roman" w:cs="Times New Roman"/>
          <w:b/>
          <w:bCs/>
          <w:color w:val="000000" w:themeColor="text1"/>
          <w:sz w:val="24"/>
          <w:szCs w:val="24"/>
          <w14:ligatures w14:val="standardContextual"/>
        </w:rPr>
        <w:t>1</w:t>
      </w:r>
      <w:r w:rsidR="006F67FD" w:rsidRPr="00CD1171">
        <w:rPr>
          <w:rFonts w:ascii="Times New Roman" w:hAnsi="Times New Roman" w:cs="Times New Roman"/>
          <w:b/>
          <w:bCs/>
          <w:color w:val="000000" w:themeColor="text1"/>
          <w:sz w:val="24"/>
          <w:szCs w:val="24"/>
          <w14:ligatures w14:val="standardContextual"/>
        </w:rPr>
        <w:t>4</w:t>
      </w:r>
      <w:r w:rsidRPr="00CD1171">
        <w:rPr>
          <w:rFonts w:ascii="Times New Roman" w:hAnsi="Times New Roman" w:cs="Times New Roman"/>
          <w:b/>
          <w:bCs/>
          <w:color w:val="000000" w:themeColor="text1"/>
          <w:sz w:val="24"/>
          <w:szCs w:val="24"/>
          <w14:ligatures w14:val="standardContextual"/>
        </w:rPr>
        <w:t>.</w:t>
      </w:r>
      <w:r w:rsidR="00165EF4" w:rsidRPr="00CD1171">
        <w:rPr>
          <w:rFonts w:ascii="Times New Roman" w:hAnsi="Times New Roman" w:cs="Times New Roman"/>
          <w:b/>
          <w:bCs/>
          <w:color w:val="000000" w:themeColor="text1"/>
          <w:sz w:val="24"/>
          <w:szCs w:val="24"/>
          <w14:ligatures w14:val="standardContextual"/>
        </w:rPr>
        <w:t>5</w:t>
      </w:r>
      <w:r w:rsidR="00351AF3" w:rsidRPr="00CD1171">
        <w:rPr>
          <w:rFonts w:ascii="Times New Roman" w:hAnsi="Times New Roman" w:cs="Times New Roman"/>
          <w:b/>
          <w:bCs/>
          <w:color w:val="000000" w:themeColor="text1"/>
          <w:sz w:val="24"/>
          <w:szCs w:val="24"/>
          <w14:ligatures w14:val="standardContextual"/>
        </w:rPr>
        <w:t>.</w:t>
      </w:r>
      <w:r w:rsidRPr="002C5272">
        <w:rPr>
          <w:rFonts w:ascii="Times New Roman" w:hAnsi="Times New Roman" w:cs="Times New Roman"/>
          <w:color w:val="000000" w:themeColor="text1"/>
          <w:sz w:val="24"/>
          <w:szCs w:val="24"/>
          <w14:ligatures w14:val="standardContextual"/>
        </w:rPr>
        <w:t xml:space="preserve"> quando </w:t>
      </w:r>
      <w:r w:rsidR="00CF4141" w:rsidRPr="002C5272">
        <w:rPr>
          <w:rFonts w:ascii="Times New Roman" w:hAnsi="Times New Roman" w:cs="Times New Roman"/>
          <w:color w:val="000000" w:themeColor="text1"/>
          <w:sz w:val="24"/>
          <w:szCs w:val="24"/>
          <w14:ligatures w14:val="standardContextual"/>
        </w:rPr>
        <w:t>os contratos</w:t>
      </w:r>
      <w:r w:rsidRPr="002C5272">
        <w:rPr>
          <w:rFonts w:ascii="Times New Roman" w:hAnsi="Times New Roman" w:cs="Times New Roman"/>
          <w:color w:val="000000" w:themeColor="text1"/>
          <w:sz w:val="24"/>
          <w:szCs w:val="24"/>
          <w14:ligatures w14:val="standardContextual"/>
        </w:rPr>
        <w:t xml:space="preserve"> ainda não tiverem sido assinad</w:t>
      </w:r>
      <w:r w:rsidR="00165EF4" w:rsidRPr="002C5272">
        <w:rPr>
          <w:rFonts w:ascii="Times New Roman" w:hAnsi="Times New Roman" w:cs="Times New Roman"/>
          <w:color w:val="000000" w:themeColor="text1"/>
          <w:sz w:val="24"/>
          <w:szCs w:val="24"/>
          <w14:ligatures w14:val="standardContextual"/>
        </w:rPr>
        <w:t>o</w:t>
      </w:r>
      <w:r w:rsidRPr="002C5272">
        <w:rPr>
          <w:rFonts w:ascii="Times New Roman" w:hAnsi="Times New Roman" w:cs="Times New Roman"/>
          <w:color w:val="000000" w:themeColor="text1"/>
          <w:sz w:val="24"/>
          <w:szCs w:val="24"/>
          <w14:ligatures w14:val="standardContextual"/>
        </w:rPr>
        <w:t>s, o percentual</w:t>
      </w:r>
      <w:r w:rsidR="006E053B" w:rsidRPr="002C5272">
        <w:rPr>
          <w:rFonts w:ascii="Times New Roman" w:hAnsi="Times New Roman" w:cs="Times New Roman"/>
          <w:color w:val="000000" w:themeColor="text1"/>
          <w:sz w:val="24"/>
          <w:szCs w:val="24"/>
          <w14:ligatures w14:val="standardContextual"/>
        </w:rPr>
        <w:t xml:space="preserve"> </w:t>
      </w:r>
      <w:r w:rsidRPr="002C5272">
        <w:rPr>
          <w:rFonts w:ascii="Times New Roman" w:hAnsi="Times New Roman" w:cs="Times New Roman"/>
          <w:color w:val="000000" w:themeColor="text1"/>
          <w:sz w:val="24"/>
          <w:szCs w:val="24"/>
          <w14:ligatures w14:val="standardContextual"/>
        </w:rPr>
        <w:t>das multas incidirá sobre o valor estimado da contratação.</w:t>
      </w:r>
    </w:p>
    <w:p w14:paraId="43E9D665" w14:textId="409A80EA" w:rsidR="00E4219E" w:rsidRPr="002C5272" w:rsidRDefault="00E4219E" w:rsidP="007C5F30">
      <w:pPr>
        <w:widowControl/>
        <w:autoSpaceDE/>
        <w:autoSpaceDN/>
        <w:spacing w:line="360" w:lineRule="auto"/>
        <w:ind w:right="165"/>
        <w:jc w:val="both"/>
        <w:rPr>
          <w:rFonts w:ascii="Times New Roman" w:hAnsi="Times New Roman" w:cs="Times New Roman"/>
          <w:color w:val="000000" w:themeColor="text1"/>
          <w:sz w:val="24"/>
          <w:szCs w:val="24"/>
          <w14:ligatures w14:val="standardContextual"/>
        </w:rPr>
      </w:pPr>
      <w:r w:rsidRPr="00CD1171">
        <w:rPr>
          <w:rFonts w:ascii="Times New Roman" w:hAnsi="Times New Roman" w:cs="Times New Roman"/>
          <w:b/>
          <w:bCs/>
          <w:color w:val="000000" w:themeColor="text1"/>
          <w:sz w:val="24"/>
          <w:szCs w:val="24"/>
          <w14:ligatures w14:val="standardContextual"/>
        </w:rPr>
        <w:t>1</w:t>
      </w:r>
      <w:r w:rsidR="006F67FD" w:rsidRPr="00CD1171">
        <w:rPr>
          <w:rFonts w:ascii="Times New Roman" w:hAnsi="Times New Roman" w:cs="Times New Roman"/>
          <w:b/>
          <w:bCs/>
          <w:color w:val="000000" w:themeColor="text1"/>
          <w:sz w:val="24"/>
          <w:szCs w:val="24"/>
          <w14:ligatures w14:val="standardContextual"/>
        </w:rPr>
        <w:t>4</w:t>
      </w:r>
      <w:r w:rsidRPr="00CD1171">
        <w:rPr>
          <w:rFonts w:ascii="Times New Roman" w:hAnsi="Times New Roman" w:cs="Times New Roman"/>
          <w:b/>
          <w:bCs/>
          <w:color w:val="000000" w:themeColor="text1"/>
          <w:sz w:val="24"/>
          <w:szCs w:val="24"/>
          <w14:ligatures w14:val="standardContextual"/>
        </w:rPr>
        <w:t>.</w:t>
      </w:r>
      <w:r w:rsidR="00ED390C" w:rsidRPr="00CD1171">
        <w:rPr>
          <w:rFonts w:ascii="Times New Roman" w:hAnsi="Times New Roman" w:cs="Times New Roman"/>
          <w:b/>
          <w:bCs/>
          <w:color w:val="000000" w:themeColor="text1"/>
          <w:sz w:val="24"/>
          <w:szCs w:val="24"/>
          <w14:ligatures w14:val="standardContextual"/>
        </w:rPr>
        <w:t>6</w:t>
      </w:r>
      <w:r w:rsidR="00351AF3" w:rsidRPr="00CD1171">
        <w:rPr>
          <w:rFonts w:ascii="Times New Roman" w:hAnsi="Times New Roman" w:cs="Times New Roman"/>
          <w:b/>
          <w:bCs/>
          <w:color w:val="000000" w:themeColor="text1"/>
          <w:sz w:val="24"/>
          <w:szCs w:val="24"/>
          <w14:ligatures w14:val="standardContextual"/>
        </w:rPr>
        <w:t>.</w:t>
      </w:r>
      <w:r w:rsidRPr="002C5272">
        <w:rPr>
          <w:rFonts w:ascii="Times New Roman" w:hAnsi="Times New Roman" w:cs="Times New Roman"/>
          <w:color w:val="000000" w:themeColor="text1"/>
          <w:sz w:val="24"/>
          <w:szCs w:val="24"/>
          <w14:ligatures w14:val="standardContextual"/>
        </w:rPr>
        <w:t xml:space="preserve"> O valor da multa de mora ou compensatória aplicada será:</w:t>
      </w:r>
    </w:p>
    <w:p w14:paraId="7CD2B9B4" w14:textId="603FCE1A" w:rsidR="00E4219E" w:rsidRPr="002C5272" w:rsidRDefault="00E4219E" w:rsidP="007C5F30">
      <w:pPr>
        <w:widowControl/>
        <w:autoSpaceDE/>
        <w:autoSpaceDN/>
        <w:spacing w:line="360" w:lineRule="auto"/>
        <w:ind w:right="165"/>
        <w:jc w:val="both"/>
        <w:rPr>
          <w:rFonts w:ascii="Times New Roman" w:hAnsi="Times New Roman" w:cs="Times New Roman"/>
          <w:color w:val="000000" w:themeColor="text1"/>
          <w:sz w:val="24"/>
          <w:szCs w:val="24"/>
          <w14:ligatures w14:val="standardContextual"/>
        </w:rPr>
      </w:pPr>
      <w:r w:rsidRPr="00CD1171">
        <w:rPr>
          <w:rFonts w:ascii="Times New Roman" w:hAnsi="Times New Roman" w:cs="Times New Roman"/>
          <w:b/>
          <w:bCs/>
          <w:color w:val="000000" w:themeColor="text1"/>
          <w:sz w:val="24"/>
          <w:szCs w:val="24"/>
          <w14:ligatures w14:val="standardContextual"/>
        </w:rPr>
        <w:t>1</w:t>
      </w:r>
      <w:r w:rsidR="006F67FD" w:rsidRPr="00CD1171">
        <w:rPr>
          <w:rFonts w:ascii="Times New Roman" w:hAnsi="Times New Roman" w:cs="Times New Roman"/>
          <w:b/>
          <w:bCs/>
          <w:color w:val="000000" w:themeColor="text1"/>
          <w:sz w:val="24"/>
          <w:szCs w:val="24"/>
          <w14:ligatures w14:val="standardContextual"/>
        </w:rPr>
        <w:t>4</w:t>
      </w:r>
      <w:r w:rsidRPr="00CD1171">
        <w:rPr>
          <w:rFonts w:ascii="Times New Roman" w:hAnsi="Times New Roman" w:cs="Times New Roman"/>
          <w:b/>
          <w:bCs/>
          <w:color w:val="000000" w:themeColor="text1"/>
          <w:sz w:val="24"/>
          <w:szCs w:val="24"/>
          <w14:ligatures w14:val="standardContextual"/>
        </w:rPr>
        <w:t>.</w:t>
      </w:r>
      <w:r w:rsidR="00ED390C" w:rsidRPr="00CD1171">
        <w:rPr>
          <w:rFonts w:ascii="Times New Roman" w:hAnsi="Times New Roman" w:cs="Times New Roman"/>
          <w:b/>
          <w:bCs/>
          <w:color w:val="000000" w:themeColor="text1"/>
          <w:sz w:val="24"/>
          <w:szCs w:val="24"/>
          <w14:ligatures w14:val="standardContextual"/>
        </w:rPr>
        <w:t>6</w:t>
      </w:r>
      <w:r w:rsidRPr="00CD1171">
        <w:rPr>
          <w:rFonts w:ascii="Times New Roman" w:hAnsi="Times New Roman" w:cs="Times New Roman"/>
          <w:b/>
          <w:bCs/>
          <w:color w:val="000000" w:themeColor="text1"/>
          <w:sz w:val="24"/>
          <w:szCs w:val="24"/>
          <w14:ligatures w14:val="standardContextual"/>
        </w:rPr>
        <w:t>.1</w:t>
      </w:r>
      <w:r w:rsidR="00351AF3" w:rsidRPr="00CD1171">
        <w:rPr>
          <w:rFonts w:ascii="Times New Roman" w:hAnsi="Times New Roman" w:cs="Times New Roman"/>
          <w:b/>
          <w:bCs/>
          <w:color w:val="000000" w:themeColor="text1"/>
          <w:sz w:val="24"/>
          <w:szCs w:val="24"/>
          <w14:ligatures w14:val="standardContextual"/>
        </w:rPr>
        <w:t>.</w:t>
      </w:r>
      <w:r w:rsidRPr="002C5272">
        <w:rPr>
          <w:rFonts w:ascii="Times New Roman" w:hAnsi="Times New Roman" w:cs="Times New Roman"/>
          <w:color w:val="000000" w:themeColor="text1"/>
          <w:sz w:val="24"/>
          <w:szCs w:val="24"/>
          <w14:ligatures w14:val="standardContextual"/>
        </w:rPr>
        <w:t xml:space="preserve"> retido dos pagamentos devidos pelo órgão ou entidade, inclusive pagamentos</w:t>
      </w:r>
      <w:r w:rsidR="006E053B" w:rsidRPr="002C5272">
        <w:rPr>
          <w:rFonts w:ascii="Times New Roman" w:hAnsi="Times New Roman" w:cs="Times New Roman"/>
          <w:color w:val="000000" w:themeColor="text1"/>
          <w:sz w:val="24"/>
          <w:szCs w:val="24"/>
          <w14:ligatures w14:val="standardContextual"/>
        </w:rPr>
        <w:t xml:space="preserve"> </w:t>
      </w:r>
      <w:r w:rsidRPr="002C5272">
        <w:rPr>
          <w:rFonts w:ascii="Times New Roman" w:hAnsi="Times New Roman" w:cs="Times New Roman"/>
          <w:color w:val="000000" w:themeColor="text1"/>
          <w:sz w:val="24"/>
          <w:szCs w:val="24"/>
          <w14:ligatures w14:val="standardContextual"/>
        </w:rPr>
        <w:t>decorrentes de outros contratos firmados com o contratado;</w:t>
      </w:r>
    </w:p>
    <w:p w14:paraId="3B2B2680" w14:textId="4B4B9EFB" w:rsidR="00E4219E" w:rsidRPr="002C5272" w:rsidRDefault="00E4219E" w:rsidP="007C5F30">
      <w:pPr>
        <w:widowControl/>
        <w:autoSpaceDE/>
        <w:autoSpaceDN/>
        <w:spacing w:line="360" w:lineRule="auto"/>
        <w:ind w:right="165"/>
        <w:jc w:val="both"/>
        <w:rPr>
          <w:rFonts w:ascii="Times New Roman" w:hAnsi="Times New Roman" w:cs="Times New Roman"/>
          <w:color w:val="000000" w:themeColor="text1"/>
          <w:sz w:val="24"/>
          <w:szCs w:val="24"/>
          <w14:ligatures w14:val="standardContextual"/>
        </w:rPr>
      </w:pPr>
      <w:r w:rsidRPr="00CD1171">
        <w:rPr>
          <w:rFonts w:ascii="Times New Roman" w:hAnsi="Times New Roman" w:cs="Times New Roman"/>
          <w:b/>
          <w:bCs/>
          <w:color w:val="000000" w:themeColor="text1"/>
          <w:sz w:val="24"/>
          <w:szCs w:val="24"/>
          <w14:ligatures w14:val="standardContextual"/>
        </w:rPr>
        <w:t>1</w:t>
      </w:r>
      <w:r w:rsidR="006F67FD" w:rsidRPr="00CD1171">
        <w:rPr>
          <w:rFonts w:ascii="Times New Roman" w:hAnsi="Times New Roman" w:cs="Times New Roman"/>
          <w:b/>
          <w:bCs/>
          <w:color w:val="000000" w:themeColor="text1"/>
          <w:sz w:val="24"/>
          <w:szCs w:val="24"/>
          <w14:ligatures w14:val="standardContextual"/>
        </w:rPr>
        <w:t>4</w:t>
      </w:r>
      <w:r w:rsidRPr="00CD1171">
        <w:rPr>
          <w:rFonts w:ascii="Times New Roman" w:hAnsi="Times New Roman" w:cs="Times New Roman"/>
          <w:b/>
          <w:bCs/>
          <w:color w:val="000000" w:themeColor="text1"/>
          <w:sz w:val="24"/>
          <w:szCs w:val="24"/>
          <w14:ligatures w14:val="standardContextual"/>
        </w:rPr>
        <w:t>.</w:t>
      </w:r>
      <w:r w:rsidR="00ED390C" w:rsidRPr="00CD1171">
        <w:rPr>
          <w:rFonts w:ascii="Times New Roman" w:hAnsi="Times New Roman" w:cs="Times New Roman"/>
          <w:b/>
          <w:bCs/>
          <w:color w:val="000000" w:themeColor="text1"/>
          <w:sz w:val="24"/>
          <w:szCs w:val="24"/>
          <w14:ligatures w14:val="standardContextual"/>
        </w:rPr>
        <w:t>6</w:t>
      </w:r>
      <w:r w:rsidRPr="00CD1171">
        <w:rPr>
          <w:rFonts w:ascii="Times New Roman" w:hAnsi="Times New Roman" w:cs="Times New Roman"/>
          <w:b/>
          <w:bCs/>
          <w:color w:val="000000" w:themeColor="text1"/>
          <w:sz w:val="24"/>
          <w:szCs w:val="24"/>
          <w14:ligatures w14:val="standardContextual"/>
        </w:rPr>
        <w:t>.2</w:t>
      </w:r>
      <w:r w:rsidR="00351AF3" w:rsidRPr="00CD1171">
        <w:rPr>
          <w:rFonts w:ascii="Times New Roman" w:hAnsi="Times New Roman" w:cs="Times New Roman"/>
          <w:b/>
          <w:bCs/>
          <w:color w:val="000000" w:themeColor="text1"/>
          <w:sz w:val="24"/>
          <w:szCs w:val="24"/>
          <w14:ligatures w14:val="standardContextual"/>
        </w:rPr>
        <w:t>.</w:t>
      </w:r>
      <w:r w:rsidRPr="002C5272">
        <w:rPr>
          <w:rFonts w:ascii="Times New Roman" w:hAnsi="Times New Roman" w:cs="Times New Roman"/>
          <w:color w:val="000000" w:themeColor="text1"/>
          <w:sz w:val="24"/>
          <w:szCs w:val="24"/>
          <w14:ligatures w14:val="standardContextual"/>
        </w:rPr>
        <w:t xml:space="preserve"> pago por meio de Documento de Arrecadação Estadual (DAE); ou</w:t>
      </w:r>
    </w:p>
    <w:p w14:paraId="0170DCF0" w14:textId="4C7F92F5" w:rsidR="00E4219E" w:rsidRPr="002C5272" w:rsidRDefault="00E4219E" w:rsidP="007C5F30">
      <w:pPr>
        <w:widowControl/>
        <w:autoSpaceDE/>
        <w:autoSpaceDN/>
        <w:spacing w:line="360" w:lineRule="auto"/>
        <w:ind w:right="165"/>
        <w:jc w:val="both"/>
        <w:rPr>
          <w:rFonts w:ascii="Times New Roman" w:hAnsi="Times New Roman" w:cs="Times New Roman"/>
          <w:color w:val="000000" w:themeColor="text1"/>
          <w:sz w:val="24"/>
          <w:szCs w:val="24"/>
          <w14:ligatures w14:val="standardContextual"/>
        </w:rPr>
      </w:pPr>
      <w:r w:rsidRPr="00CD1171">
        <w:rPr>
          <w:rFonts w:ascii="Times New Roman" w:hAnsi="Times New Roman" w:cs="Times New Roman"/>
          <w:b/>
          <w:bCs/>
          <w:color w:val="000000" w:themeColor="text1"/>
          <w:sz w:val="24"/>
          <w:szCs w:val="24"/>
          <w14:ligatures w14:val="standardContextual"/>
        </w:rPr>
        <w:t>1</w:t>
      </w:r>
      <w:r w:rsidR="006F67FD" w:rsidRPr="00CD1171">
        <w:rPr>
          <w:rFonts w:ascii="Times New Roman" w:hAnsi="Times New Roman" w:cs="Times New Roman"/>
          <w:b/>
          <w:bCs/>
          <w:color w:val="000000" w:themeColor="text1"/>
          <w:sz w:val="24"/>
          <w:szCs w:val="24"/>
          <w14:ligatures w14:val="standardContextual"/>
        </w:rPr>
        <w:t>4</w:t>
      </w:r>
      <w:r w:rsidRPr="00CD1171">
        <w:rPr>
          <w:rFonts w:ascii="Times New Roman" w:hAnsi="Times New Roman" w:cs="Times New Roman"/>
          <w:b/>
          <w:bCs/>
          <w:color w:val="000000" w:themeColor="text1"/>
          <w:sz w:val="24"/>
          <w:szCs w:val="24"/>
          <w14:ligatures w14:val="standardContextual"/>
        </w:rPr>
        <w:t>.</w:t>
      </w:r>
      <w:r w:rsidR="00ED390C" w:rsidRPr="00CD1171">
        <w:rPr>
          <w:rFonts w:ascii="Times New Roman" w:hAnsi="Times New Roman" w:cs="Times New Roman"/>
          <w:b/>
          <w:bCs/>
          <w:color w:val="000000" w:themeColor="text1"/>
          <w:sz w:val="24"/>
          <w:szCs w:val="24"/>
          <w14:ligatures w14:val="standardContextual"/>
        </w:rPr>
        <w:t>6</w:t>
      </w:r>
      <w:r w:rsidRPr="00CD1171">
        <w:rPr>
          <w:rFonts w:ascii="Times New Roman" w:hAnsi="Times New Roman" w:cs="Times New Roman"/>
          <w:b/>
          <w:bCs/>
          <w:color w:val="000000" w:themeColor="text1"/>
          <w:sz w:val="24"/>
          <w:szCs w:val="24"/>
          <w14:ligatures w14:val="standardContextual"/>
        </w:rPr>
        <w:t>.3</w:t>
      </w:r>
      <w:r w:rsidR="00351AF3" w:rsidRPr="00CD1171">
        <w:rPr>
          <w:rFonts w:ascii="Times New Roman" w:hAnsi="Times New Roman" w:cs="Times New Roman"/>
          <w:b/>
          <w:bCs/>
          <w:color w:val="000000" w:themeColor="text1"/>
          <w:sz w:val="24"/>
          <w:szCs w:val="24"/>
          <w14:ligatures w14:val="standardContextual"/>
        </w:rPr>
        <w:t>.</w:t>
      </w:r>
      <w:r w:rsidRPr="002C5272">
        <w:rPr>
          <w:rFonts w:ascii="Times New Roman" w:hAnsi="Times New Roman" w:cs="Times New Roman"/>
          <w:color w:val="000000" w:themeColor="text1"/>
          <w:sz w:val="24"/>
          <w:szCs w:val="24"/>
          <w14:ligatures w14:val="standardContextual"/>
        </w:rPr>
        <w:t xml:space="preserve"> cobrado judicialmente.</w:t>
      </w:r>
    </w:p>
    <w:p w14:paraId="61D88DE5" w14:textId="04AA6055" w:rsidR="00E4219E" w:rsidRPr="002C5272" w:rsidRDefault="00E4219E" w:rsidP="007C5F30">
      <w:pPr>
        <w:widowControl/>
        <w:autoSpaceDE/>
        <w:autoSpaceDN/>
        <w:spacing w:line="360" w:lineRule="auto"/>
        <w:ind w:right="165"/>
        <w:jc w:val="both"/>
        <w:rPr>
          <w:rFonts w:ascii="Times New Roman" w:hAnsi="Times New Roman" w:cs="Times New Roman"/>
          <w:color w:val="000000" w:themeColor="text1"/>
          <w:sz w:val="24"/>
          <w:szCs w:val="24"/>
          <w14:ligatures w14:val="standardContextual"/>
        </w:rPr>
      </w:pPr>
      <w:r w:rsidRPr="00CD1171">
        <w:rPr>
          <w:rFonts w:ascii="Times New Roman" w:hAnsi="Times New Roman" w:cs="Times New Roman"/>
          <w:b/>
          <w:bCs/>
          <w:color w:val="000000" w:themeColor="text1"/>
          <w:sz w:val="24"/>
          <w:szCs w:val="24"/>
          <w14:ligatures w14:val="standardContextual"/>
        </w:rPr>
        <w:t>1</w:t>
      </w:r>
      <w:r w:rsidR="006F67FD" w:rsidRPr="00CD1171">
        <w:rPr>
          <w:rFonts w:ascii="Times New Roman" w:hAnsi="Times New Roman" w:cs="Times New Roman"/>
          <w:b/>
          <w:bCs/>
          <w:color w:val="000000" w:themeColor="text1"/>
          <w:sz w:val="24"/>
          <w:szCs w:val="24"/>
          <w14:ligatures w14:val="standardContextual"/>
        </w:rPr>
        <w:t>4</w:t>
      </w:r>
      <w:r w:rsidRPr="00CD1171">
        <w:rPr>
          <w:rFonts w:ascii="Times New Roman" w:hAnsi="Times New Roman" w:cs="Times New Roman"/>
          <w:b/>
          <w:bCs/>
          <w:color w:val="000000" w:themeColor="text1"/>
          <w:sz w:val="24"/>
          <w:szCs w:val="24"/>
          <w14:ligatures w14:val="standardContextual"/>
        </w:rPr>
        <w:t>.</w:t>
      </w:r>
      <w:r w:rsidR="00ED390C" w:rsidRPr="00CD1171">
        <w:rPr>
          <w:rFonts w:ascii="Times New Roman" w:hAnsi="Times New Roman" w:cs="Times New Roman"/>
          <w:b/>
          <w:bCs/>
          <w:color w:val="000000" w:themeColor="text1"/>
          <w:sz w:val="24"/>
          <w:szCs w:val="24"/>
          <w14:ligatures w14:val="standardContextual"/>
        </w:rPr>
        <w:t>7</w:t>
      </w:r>
      <w:r w:rsidR="00351AF3" w:rsidRPr="00CD1171">
        <w:rPr>
          <w:rFonts w:ascii="Times New Roman" w:hAnsi="Times New Roman" w:cs="Times New Roman"/>
          <w:b/>
          <w:bCs/>
          <w:color w:val="000000" w:themeColor="text1"/>
          <w:sz w:val="24"/>
          <w:szCs w:val="24"/>
          <w14:ligatures w14:val="standardContextual"/>
        </w:rPr>
        <w:t>.</w:t>
      </w:r>
      <w:r w:rsidRPr="002C5272">
        <w:rPr>
          <w:rFonts w:ascii="Times New Roman" w:hAnsi="Times New Roman" w:cs="Times New Roman"/>
          <w:color w:val="000000" w:themeColor="text1"/>
          <w:sz w:val="24"/>
          <w:szCs w:val="24"/>
          <w14:ligatures w14:val="standardContextual"/>
        </w:rPr>
        <w:t xml:space="preserve"> Será aplicada a sanção de impedimento de licitar e contratar com a</w:t>
      </w:r>
      <w:r w:rsidR="006E053B" w:rsidRPr="002C5272">
        <w:rPr>
          <w:rFonts w:ascii="Times New Roman" w:hAnsi="Times New Roman" w:cs="Times New Roman"/>
          <w:color w:val="000000" w:themeColor="text1"/>
          <w:sz w:val="24"/>
          <w:szCs w:val="24"/>
          <w14:ligatures w14:val="standardContextual"/>
        </w:rPr>
        <w:t xml:space="preserve"> </w:t>
      </w:r>
      <w:r w:rsidRPr="002C5272">
        <w:rPr>
          <w:rFonts w:ascii="Times New Roman" w:hAnsi="Times New Roman" w:cs="Times New Roman"/>
          <w:color w:val="000000" w:themeColor="text1"/>
          <w:sz w:val="24"/>
          <w:szCs w:val="24"/>
          <w14:ligatures w14:val="standardContextual"/>
        </w:rPr>
        <w:t>Administração Pública Municipal, pelo prazo máximo de três anos, quando não</w:t>
      </w:r>
      <w:r w:rsidR="006E053B" w:rsidRPr="002C5272">
        <w:rPr>
          <w:rFonts w:ascii="Times New Roman" w:hAnsi="Times New Roman" w:cs="Times New Roman"/>
          <w:color w:val="000000" w:themeColor="text1"/>
          <w:sz w:val="24"/>
          <w:szCs w:val="24"/>
          <w14:ligatures w14:val="standardContextual"/>
        </w:rPr>
        <w:t xml:space="preserve"> </w:t>
      </w:r>
      <w:r w:rsidRPr="002C5272">
        <w:rPr>
          <w:rFonts w:ascii="Times New Roman" w:hAnsi="Times New Roman" w:cs="Times New Roman"/>
          <w:color w:val="000000" w:themeColor="text1"/>
          <w:sz w:val="24"/>
          <w:szCs w:val="24"/>
          <w14:ligatures w14:val="standardContextual"/>
        </w:rPr>
        <w:t>se justificar a imposição de penalidade mais grave, observando-se os</w:t>
      </w:r>
      <w:r w:rsidR="006E053B" w:rsidRPr="002C5272">
        <w:rPr>
          <w:rFonts w:ascii="Times New Roman" w:hAnsi="Times New Roman" w:cs="Times New Roman"/>
          <w:color w:val="000000" w:themeColor="text1"/>
          <w:sz w:val="24"/>
          <w:szCs w:val="24"/>
          <w14:ligatures w14:val="standardContextual"/>
        </w:rPr>
        <w:t xml:space="preserve"> </w:t>
      </w:r>
      <w:r w:rsidRPr="002C5272">
        <w:rPr>
          <w:rFonts w:ascii="Times New Roman" w:hAnsi="Times New Roman" w:cs="Times New Roman"/>
          <w:color w:val="000000" w:themeColor="text1"/>
          <w:sz w:val="24"/>
          <w:szCs w:val="24"/>
          <w14:ligatures w14:val="standardContextual"/>
        </w:rPr>
        <w:t>parâmetros estabelecidos, aos responsáveis pelas seguintes infrações:</w:t>
      </w:r>
    </w:p>
    <w:p w14:paraId="4BC87890" w14:textId="4F6664A8" w:rsidR="00E4219E" w:rsidRPr="002C5272" w:rsidRDefault="00E4219E" w:rsidP="007C5F30">
      <w:pPr>
        <w:widowControl/>
        <w:autoSpaceDE/>
        <w:autoSpaceDN/>
        <w:spacing w:line="360" w:lineRule="auto"/>
        <w:ind w:right="165"/>
        <w:jc w:val="both"/>
        <w:rPr>
          <w:rFonts w:ascii="Times New Roman" w:hAnsi="Times New Roman" w:cs="Times New Roman"/>
          <w:color w:val="000000" w:themeColor="text1"/>
          <w:sz w:val="24"/>
          <w:szCs w:val="24"/>
          <w14:ligatures w14:val="standardContextual"/>
        </w:rPr>
      </w:pPr>
      <w:r w:rsidRPr="00CD1171">
        <w:rPr>
          <w:rFonts w:ascii="Times New Roman" w:hAnsi="Times New Roman" w:cs="Times New Roman"/>
          <w:b/>
          <w:bCs/>
          <w:color w:val="000000" w:themeColor="text1"/>
          <w:sz w:val="24"/>
          <w:szCs w:val="24"/>
          <w14:ligatures w14:val="standardContextual"/>
        </w:rPr>
        <w:t>1</w:t>
      </w:r>
      <w:r w:rsidR="006F67FD" w:rsidRPr="00CD1171">
        <w:rPr>
          <w:rFonts w:ascii="Times New Roman" w:hAnsi="Times New Roman" w:cs="Times New Roman"/>
          <w:b/>
          <w:bCs/>
          <w:color w:val="000000" w:themeColor="text1"/>
          <w:sz w:val="24"/>
          <w:szCs w:val="24"/>
          <w14:ligatures w14:val="standardContextual"/>
        </w:rPr>
        <w:t>4</w:t>
      </w:r>
      <w:r w:rsidRPr="00CD1171">
        <w:rPr>
          <w:rFonts w:ascii="Times New Roman" w:hAnsi="Times New Roman" w:cs="Times New Roman"/>
          <w:b/>
          <w:bCs/>
          <w:color w:val="000000" w:themeColor="text1"/>
          <w:sz w:val="24"/>
          <w:szCs w:val="24"/>
          <w14:ligatures w14:val="standardContextual"/>
        </w:rPr>
        <w:t>.</w:t>
      </w:r>
      <w:r w:rsidR="00ED390C" w:rsidRPr="00CD1171">
        <w:rPr>
          <w:rFonts w:ascii="Times New Roman" w:hAnsi="Times New Roman" w:cs="Times New Roman"/>
          <w:b/>
          <w:bCs/>
          <w:color w:val="000000" w:themeColor="text1"/>
          <w:sz w:val="24"/>
          <w:szCs w:val="24"/>
          <w14:ligatures w14:val="standardContextual"/>
        </w:rPr>
        <w:t>7</w:t>
      </w:r>
      <w:r w:rsidRPr="00CD1171">
        <w:rPr>
          <w:rFonts w:ascii="Times New Roman" w:hAnsi="Times New Roman" w:cs="Times New Roman"/>
          <w:b/>
          <w:bCs/>
          <w:color w:val="000000" w:themeColor="text1"/>
          <w:sz w:val="24"/>
          <w:szCs w:val="24"/>
          <w14:ligatures w14:val="standardContextual"/>
        </w:rPr>
        <w:t>.1</w:t>
      </w:r>
      <w:r w:rsidR="00351AF3" w:rsidRPr="00CD1171">
        <w:rPr>
          <w:rFonts w:ascii="Times New Roman" w:hAnsi="Times New Roman" w:cs="Times New Roman"/>
          <w:b/>
          <w:bCs/>
          <w:color w:val="000000" w:themeColor="text1"/>
          <w:sz w:val="24"/>
          <w:szCs w:val="24"/>
          <w14:ligatures w14:val="standardContextual"/>
        </w:rPr>
        <w:t>.</w:t>
      </w:r>
      <w:r w:rsidRPr="002C5272">
        <w:rPr>
          <w:rFonts w:ascii="Times New Roman" w:hAnsi="Times New Roman" w:cs="Times New Roman"/>
          <w:color w:val="000000" w:themeColor="text1"/>
          <w:sz w:val="24"/>
          <w:szCs w:val="24"/>
          <w14:ligatures w14:val="standardContextual"/>
        </w:rPr>
        <w:t xml:space="preserve"> dar causa à inexecução parcial </w:t>
      </w:r>
      <w:r w:rsidR="00CF4141" w:rsidRPr="002C5272">
        <w:rPr>
          <w:rFonts w:ascii="Times New Roman" w:hAnsi="Times New Roman" w:cs="Times New Roman"/>
          <w:color w:val="000000" w:themeColor="text1"/>
          <w:sz w:val="24"/>
          <w:szCs w:val="24"/>
          <w14:ligatures w14:val="standardContextual"/>
        </w:rPr>
        <w:t>do contrato</w:t>
      </w:r>
      <w:r w:rsidRPr="002C5272">
        <w:rPr>
          <w:rFonts w:ascii="Times New Roman" w:hAnsi="Times New Roman" w:cs="Times New Roman"/>
          <w:color w:val="000000" w:themeColor="text1"/>
          <w:sz w:val="24"/>
          <w:szCs w:val="24"/>
          <w14:ligatures w14:val="standardContextual"/>
        </w:rPr>
        <w:t xml:space="preserve"> que cause grave dano à Administração, ao funcionamento dos serviços públicos ou ao interesse coletivo;</w:t>
      </w:r>
    </w:p>
    <w:p w14:paraId="64C6009B" w14:textId="2A1A97AA" w:rsidR="00E4219E" w:rsidRPr="002C5272" w:rsidRDefault="00E4219E" w:rsidP="007C5F30">
      <w:pPr>
        <w:widowControl/>
        <w:autoSpaceDE/>
        <w:autoSpaceDN/>
        <w:spacing w:line="360" w:lineRule="auto"/>
        <w:ind w:right="165"/>
        <w:jc w:val="both"/>
        <w:rPr>
          <w:rFonts w:ascii="Times New Roman" w:hAnsi="Times New Roman" w:cs="Times New Roman"/>
          <w:color w:val="000000" w:themeColor="text1"/>
          <w:sz w:val="24"/>
          <w:szCs w:val="24"/>
          <w14:ligatures w14:val="standardContextual"/>
        </w:rPr>
      </w:pPr>
      <w:r w:rsidRPr="00CD1171">
        <w:rPr>
          <w:rFonts w:ascii="Times New Roman" w:hAnsi="Times New Roman" w:cs="Times New Roman"/>
          <w:b/>
          <w:bCs/>
          <w:color w:val="000000" w:themeColor="text1"/>
          <w:sz w:val="24"/>
          <w:szCs w:val="24"/>
          <w14:ligatures w14:val="standardContextual"/>
        </w:rPr>
        <w:t>1</w:t>
      </w:r>
      <w:r w:rsidR="006F67FD" w:rsidRPr="00CD1171">
        <w:rPr>
          <w:rFonts w:ascii="Times New Roman" w:hAnsi="Times New Roman" w:cs="Times New Roman"/>
          <w:b/>
          <w:bCs/>
          <w:color w:val="000000" w:themeColor="text1"/>
          <w:sz w:val="24"/>
          <w:szCs w:val="24"/>
          <w14:ligatures w14:val="standardContextual"/>
        </w:rPr>
        <w:t>4</w:t>
      </w:r>
      <w:r w:rsidRPr="00CD1171">
        <w:rPr>
          <w:rFonts w:ascii="Times New Roman" w:hAnsi="Times New Roman" w:cs="Times New Roman"/>
          <w:b/>
          <w:bCs/>
          <w:color w:val="000000" w:themeColor="text1"/>
          <w:sz w:val="24"/>
          <w:szCs w:val="24"/>
          <w14:ligatures w14:val="standardContextual"/>
        </w:rPr>
        <w:t>.</w:t>
      </w:r>
      <w:r w:rsidR="00ED390C" w:rsidRPr="00CD1171">
        <w:rPr>
          <w:rFonts w:ascii="Times New Roman" w:hAnsi="Times New Roman" w:cs="Times New Roman"/>
          <w:b/>
          <w:bCs/>
          <w:color w:val="000000" w:themeColor="text1"/>
          <w:sz w:val="24"/>
          <w:szCs w:val="24"/>
          <w14:ligatures w14:val="standardContextual"/>
        </w:rPr>
        <w:t>7</w:t>
      </w:r>
      <w:r w:rsidRPr="00CD1171">
        <w:rPr>
          <w:rFonts w:ascii="Times New Roman" w:hAnsi="Times New Roman" w:cs="Times New Roman"/>
          <w:b/>
          <w:bCs/>
          <w:color w:val="000000" w:themeColor="text1"/>
          <w:sz w:val="24"/>
          <w:szCs w:val="24"/>
          <w14:ligatures w14:val="standardContextual"/>
        </w:rPr>
        <w:t>.2</w:t>
      </w:r>
      <w:r w:rsidR="00351AF3" w:rsidRPr="00CD1171">
        <w:rPr>
          <w:rFonts w:ascii="Times New Roman" w:hAnsi="Times New Roman" w:cs="Times New Roman"/>
          <w:b/>
          <w:bCs/>
          <w:color w:val="000000" w:themeColor="text1"/>
          <w:sz w:val="24"/>
          <w:szCs w:val="24"/>
          <w14:ligatures w14:val="standardContextual"/>
        </w:rPr>
        <w:t>.</w:t>
      </w:r>
      <w:r w:rsidRPr="002C5272">
        <w:rPr>
          <w:rFonts w:ascii="Times New Roman" w:hAnsi="Times New Roman" w:cs="Times New Roman"/>
          <w:color w:val="000000" w:themeColor="text1"/>
          <w:sz w:val="24"/>
          <w:szCs w:val="24"/>
          <w14:ligatures w14:val="standardContextual"/>
        </w:rPr>
        <w:t xml:space="preserve"> dar causa à inexecução total d</w:t>
      </w:r>
      <w:r w:rsidR="00CF4141" w:rsidRPr="002C5272">
        <w:rPr>
          <w:rFonts w:ascii="Times New Roman" w:hAnsi="Times New Roman" w:cs="Times New Roman"/>
          <w:color w:val="000000" w:themeColor="text1"/>
          <w:sz w:val="24"/>
          <w:szCs w:val="24"/>
          <w14:ligatures w14:val="standardContextual"/>
        </w:rPr>
        <w:t>o contrato</w:t>
      </w:r>
      <w:r w:rsidRPr="002C5272">
        <w:rPr>
          <w:rFonts w:ascii="Times New Roman" w:hAnsi="Times New Roman" w:cs="Times New Roman"/>
          <w:color w:val="000000" w:themeColor="text1"/>
          <w:sz w:val="24"/>
          <w:szCs w:val="24"/>
          <w14:ligatures w14:val="standardContextual"/>
        </w:rPr>
        <w:t>;</w:t>
      </w:r>
    </w:p>
    <w:p w14:paraId="1B12216A" w14:textId="00F9FE0D" w:rsidR="00E4219E" w:rsidRPr="002C5272" w:rsidRDefault="00E4219E" w:rsidP="007C5F30">
      <w:pPr>
        <w:widowControl/>
        <w:autoSpaceDE/>
        <w:autoSpaceDN/>
        <w:spacing w:line="360" w:lineRule="auto"/>
        <w:ind w:right="165"/>
        <w:jc w:val="both"/>
        <w:rPr>
          <w:rFonts w:ascii="Times New Roman" w:hAnsi="Times New Roman" w:cs="Times New Roman"/>
          <w:color w:val="000000" w:themeColor="text1"/>
          <w:sz w:val="24"/>
          <w:szCs w:val="24"/>
          <w14:ligatures w14:val="standardContextual"/>
        </w:rPr>
      </w:pPr>
      <w:r w:rsidRPr="00CD1171">
        <w:rPr>
          <w:rFonts w:ascii="Times New Roman" w:hAnsi="Times New Roman" w:cs="Times New Roman"/>
          <w:b/>
          <w:bCs/>
          <w:color w:val="000000" w:themeColor="text1"/>
          <w:sz w:val="24"/>
          <w:szCs w:val="24"/>
          <w14:ligatures w14:val="standardContextual"/>
        </w:rPr>
        <w:t>1</w:t>
      </w:r>
      <w:r w:rsidR="006F67FD" w:rsidRPr="00CD1171">
        <w:rPr>
          <w:rFonts w:ascii="Times New Roman" w:hAnsi="Times New Roman" w:cs="Times New Roman"/>
          <w:b/>
          <w:bCs/>
          <w:color w:val="000000" w:themeColor="text1"/>
          <w:sz w:val="24"/>
          <w:szCs w:val="24"/>
          <w14:ligatures w14:val="standardContextual"/>
        </w:rPr>
        <w:t>4</w:t>
      </w:r>
      <w:r w:rsidRPr="00CD1171">
        <w:rPr>
          <w:rFonts w:ascii="Times New Roman" w:hAnsi="Times New Roman" w:cs="Times New Roman"/>
          <w:b/>
          <w:bCs/>
          <w:color w:val="000000" w:themeColor="text1"/>
          <w:sz w:val="24"/>
          <w:szCs w:val="24"/>
          <w14:ligatures w14:val="standardContextual"/>
        </w:rPr>
        <w:t>.</w:t>
      </w:r>
      <w:r w:rsidR="00ED390C" w:rsidRPr="00CD1171">
        <w:rPr>
          <w:rFonts w:ascii="Times New Roman" w:hAnsi="Times New Roman" w:cs="Times New Roman"/>
          <w:b/>
          <w:bCs/>
          <w:color w:val="000000" w:themeColor="text1"/>
          <w:sz w:val="24"/>
          <w:szCs w:val="24"/>
          <w14:ligatures w14:val="standardContextual"/>
        </w:rPr>
        <w:t>7</w:t>
      </w:r>
      <w:r w:rsidRPr="00CD1171">
        <w:rPr>
          <w:rFonts w:ascii="Times New Roman" w:hAnsi="Times New Roman" w:cs="Times New Roman"/>
          <w:b/>
          <w:bCs/>
          <w:color w:val="000000" w:themeColor="text1"/>
          <w:sz w:val="24"/>
          <w:szCs w:val="24"/>
          <w14:ligatures w14:val="standardContextual"/>
        </w:rPr>
        <w:t>.3</w:t>
      </w:r>
      <w:r w:rsidR="00351AF3" w:rsidRPr="00CD1171">
        <w:rPr>
          <w:rFonts w:ascii="Times New Roman" w:hAnsi="Times New Roman" w:cs="Times New Roman"/>
          <w:b/>
          <w:bCs/>
          <w:color w:val="000000" w:themeColor="text1"/>
          <w:sz w:val="24"/>
          <w:szCs w:val="24"/>
          <w14:ligatures w14:val="standardContextual"/>
        </w:rPr>
        <w:t>.</w:t>
      </w:r>
      <w:r w:rsidRPr="002C5272">
        <w:rPr>
          <w:rFonts w:ascii="Times New Roman" w:hAnsi="Times New Roman" w:cs="Times New Roman"/>
          <w:color w:val="000000" w:themeColor="text1"/>
          <w:sz w:val="24"/>
          <w:szCs w:val="24"/>
          <w14:ligatures w14:val="standardContextual"/>
        </w:rPr>
        <w:t xml:space="preserve"> deixar de entregar a documentação exigida para o certame;</w:t>
      </w:r>
    </w:p>
    <w:p w14:paraId="21989097" w14:textId="74885ECC" w:rsidR="00E4219E" w:rsidRPr="002C5272" w:rsidRDefault="00E4219E" w:rsidP="007C5F30">
      <w:pPr>
        <w:widowControl/>
        <w:autoSpaceDE/>
        <w:autoSpaceDN/>
        <w:spacing w:line="360" w:lineRule="auto"/>
        <w:ind w:right="165"/>
        <w:jc w:val="both"/>
        <w:rPr>
          <w:rFonts w:ascii="Times New Roman" w:hAnsi="Times New Roman" w:cs="Times New Roman"/>
          <w:color w:val="000000" w:themeColor="text1"/>
          <w:sz w:val="24"/>
          <w:szCs w:val="24"/>
          <w14:ligatures w14:val="standardContextual"/>
        </w:rPr>
      </w:pPr>
      <w:r w:rsidRPr="00CD1171">
        <w:rPr>
          <w:rFonts w:ascii="Times New Roman" w:hAnsi="Times New Roman" w:cs="Times New Roman"/>
          <w:b/>
          <w:bCs/>
          <w:color w:val="000000" w:themeColor="text1"/>
          <w:sz w:val="24"/>
          <w:szCs w:val="24"/>
          <w14:ligatures w14:val="standardContextual"/>
        </w:rPr>
        <w:t>1</w:t>
      </w:r>
      <w:r w:rsidR="006F67FD" w:rsidRPr="00CD1171">
        <w:rPr>
          <w:rFonts w:ascii="Times New Roman" w:hAnsi="Times New Roman" w:cs="Times New Roman"/>
          <w:b/>
          <w:bCs/>
          <w:color w:val="000000" w:themeColor="text1"/>
          <w:sz w:val="24"/>
          <w:szCs w:val="24"/>
          <w14:ligatures w14:val="standardContextual"/>
        </w:rPr>
        <w:t>4</w:t>
      </w:r>
      <w:r w:rsidRPr="00CD1171">
        <w:rPr>
          <w:rFonts w:ascii="Times New Roman" w:hAnsi="Times New Roman" w:cs="Times New Roman"/>
          <w:b/>
          <w:bCs/>
          <w:color w:val="000000" w:themeColor="text1"/>
          <w:sz w:val="24"/>
          <w:szCs w:val="24"/>
          <w14:ligatures w14:val="standardContextual"/>
        </w:rPr>
        <w:t>.</w:t>
      </w:r>
      <w:r w:rsidR="00ED390C" w:rsidRPr="00CD1171">
        <w:rPr>
          <w:rFonts w:ascii="Times New Roman" w:hAnsi="Times New Roman" w:cs="Times New Roman"/>
          <w:b/>
          <w:bCs/>
          <w:color w:val="000000" w:themeColor="text1"/>
          <w:sz w:val="24"/>
          <w:szCs w:val="24"/>
          <w14:ligatures w14:val="standardContextual"/>
        </w:rPr>
        <w:t>7</w:t>
      </w:r>
      <w:r w:rsidRPr="00CD1171">
        <w:rPr>
          <w:rFonts w:ascii="Times New Roman" w:hAnsi="Times New Roman" w:cs="Times New Roman"/>
          <w:b/>
          <w:bCs/>
          <w:color w:val="000000" w:themeColor="text1"/>
          <w:sz w:val="24"/>
          <w:szCs w:val="24"/>
          <w14:ligatures w14:val="standardContextual"/>
        </w:rPr>
        <w:t>.4</w:t>
      </w:r>
      <w:r w:rsidR="00351AF3" w:rsidRPr="00CD1171">
        <w:rPr>
          <w:rFonts w:ascii="Times New Roman" w:hAnsi="Times New Roman" w:cs="Times New Roman"/>
          <w:b/>
          <w:bCs/>
          <w:color w:val="000000" w:themeColor="text1"/>
          <w:sz w:val="24"/>
          <w:szCs w:val="24"/>
          <w14:ligatures w14:val="standardContextual"/>
        </w:rPr>
        <w:t>.</w:t>
      </w:r>
      <w:r w:rsidRPr="002C5272">
        <w:rPr>
          <w:rFonts w:ascii="Times New Roman" w:hAnsi="Times New Roman" w:cs="Times New Roman"/>
          <w:color w:val="000000" w:themeColor="text1"/>
          <w:sz w:val="24"/>
          <w:szCs w:val="24"/>
          <w14:ligatures w14:val="standardContextual"/>
        </w:rPr>
        <w:t xml:space="preserve"> não manter a proposta, salvo em decorrência de fato superveniente</w:t>
      </w:r>
      <w:r w:rsidR="00216EC0" w:rsidRPr="002C5272">
        <w:rPr>
          <w:rFonts w:ascii="Times New Roman" w:hAnsi="Times New Roman" w:cs="Times New Roman"/>
          <w:color w:val="000000" w:themeColor="text1"/>
          <w:sz w:val="24"/>
          <w:szCs w:val="24"/>
          <w14:ligatures w14:val="standardContextual"/>
        </w:rPr>
        <w:t xml:space="preserve"> </w:t>
      </w:r>
      <w:r w:rsidRPr="002C5272">
        <w:rPr>
          <w:rFonts w:ascii="Times New Roman" w:hAnsi="Times New Roman" w:cs="Times New Roman"/>
          <w:color w:val="000000" w:themeColor="text1"/>
          <w:sz w:val="24"/>
          <w:szCs w:val="24"/>
          <w14:ligatures w14:val="standardContextual"/>
        </w:rPr>
        <w:t>devidamente justificado;</w:t>
      </w:r>
    </w:p>
    <w:p w14:paraId="10347944" w14:textId="4111EB46" w:rsidR="00216EC0" w:rsidRPr="002C5272" w:rsidRDefault="00E4219E" w:rsidP="007C5F30">
      <w:pPr>
        <w:widowControl/>
        <w:autoSpaceDE/>
        <w:autoSpaceDN/>
        <w:spacing w:line="360" w:lineRule="auto"/>
        <w:ind w:right="165"/>
        <w:jc w:val="both"/>
        <w:rPr>
          <w:rFonts w:ascii="Times New Roman" w:hAnsi="Times New Roman" w:cs="Times New Roman"/>
          <w:color w:val="000000" w:themeColor="text1"/>
          <w:sz w:val="24"/>
          <w:szCs w:val="24"/>
          <w14:ligatures w14:val="standardContextual"/>
        </w:rPr>
      </w:pPr>
      <w:r w:rsidRPr="00CD1171">
        <w:rPr>
          <w:rFonts w:ascii="Times New Roman" w:hAnsi="Times New Roman" w:cs="Times New Roman"/>
          <w:b/>
          <w:bCs/>
          <w:color w:val="000000" w:themeColor="text1"/>
          <w:sz w:val="24"/>
          <w:szCs w:val="24"/>
          <w14:ligatures w14:val="standardContextual"/>
        </w:rPr>
        <w:t>1</w:t>
      </w:r>
      <w:r w:rsidR="006F67FD" w:rsidRPr="00CD1171">
        <w:rPr>
          <w:rFonts w:ascii="Times New Roman" w:hAnsi="Times New Roman" w:cs="Times New Roman"/>
          <w:b/>
          <w:bCs/>
          <w:color w:val="000000" w:themeColor="text1"/>
          <w:sz w:val="24"/>
          <w:szCs w:val="24"/>
          <w14:ligatures w14:val="standardContextual"/>
        </w:rPr>
        <w:t>4</w:t>
      </w:r>
      <w:r w:rsidRPr="00CD1171">
        <w:rPr>
          <w:rFonts w:ascii="Times New Roman" w:hAnsi="Times New Roman" w:cs="Times New Roman"/>
          <w:b/>
          <w:bCs/>
          <w:color w:val="000000" w:themeColor="text1"/>
          <w:sz w:val="24"/>
          <w:szCs w:val="24"/>
          <w14:ligatures w14:val="standardContextual"/>
        </w:rPr>
        <w:t>.</w:t>
      </w:r>
      <w:r w:rsidR="00ED390C" w:rsidRPr="00CD1171">
        <w:rPr>
          <w:rFonts w:ascii="Times New Roman" w:hAnsi="Times New Roman" w:cs="Times New Roman"/>
          <w:b/>
          <w:bCs/>
          <w:color w:val="000000" w:themeColor="text1"/>
          <w:sz w:val="24"/>
          <w:szCs w:val="24"/>
          <w14:ligatures w14:val="standardContextual"/>
        </w:rPr>
        <w:t>7</w:t>
      </w:r>
      <w:r w:rsidRPr="00CD1171">
        <w:rPr>
          <w:rFonts w:ascii="Times New Roman" w:hAnsi="Times New Roman" w:cs="Times New Roman"/>
          <w:b/>
          <w:bCs/>
          <w:color w:val="000000" w:themeColor="text1"/>
          <w:sz w:val="24"/>
          <w:szCs w:val="24"/>
          <w14:ligatures w14:val="standardContextual"/>
        </w:rPr>
        <w:t>.5</w:t>
      </w:r>
      <w:r w:rsidR="00351AF3" w:rsidRPr="00CD1171">
        <w:rPr>
          <w:rFonts w:ascii="Times New Roman" w:hAnsi="Times New Roman" w:cs="Times New Roman"/>
          <w:b/>
          <w:bCs/>
          <w:color w:val="000000" w:themeColor="text1"/>
          <w:sz w:val="24"/>
          <w:szCs w:val="24"/>
          <w14:ligatures w14:val="standardContextual"/>
        </w:rPr>
        <w:t>.</w:t>
      </w:r>
      <w:r w:rsidRPr="002C5272">
        <w:rPr>
          <w:rFonts w:ascii="Times New Roman" w:hAnsi="Times New Roman" w:cs="Times New Roman"/>
          <w:color w:val="000000" w:themeColor="text1"/>
          <w:sz w:val="24"/>
          <w:szCs w:val="24"/>
          <w14:ligatures w14:val="standardContextual"/>
        </w:rPr>
        <w:t xml:space="preserve"> não celebrar </w:t>
      </w:r>
      <w:r w:rsidR="00CF4141" w:rsidRPr="002C5272">
        <w:rPr>
          <w:rFonts w:ascii="Times New Roman" w:hAnsi="Times New Roman" w:cs="Times New Roman"/>
          <w:color w:val="000000" w:themeColor="text1"/>
          <w:sz w:val="24"/>
          <w:szCs w:val="24"/>
          <w14:ligatures w14:val="standardContextual"/>
        </w:rPr>
        <w:t>o contrato</w:t>
      </w:r>
      <w:r w:rsidRPr="002C5272">
        <w:rPr>
          <w:rFonts w:ascii="Times New Roman" w:hAnsi="Times New Roman" w:cs="Times New Roman"/>
          <w:color w:val="000000" w:themeColor="text1"/>
          <w:sz w:val="24"/>
          <w:szCs w:val="24"/>
          <w14:ligatures w14:val="standardContextual"/>
        </w:rPr>
        <w:t xml:space="preserve"> ou não entregar a documentação exigida</w:t>
      </w:r>
      <w:r w:rsidR="00216EC0" w:rsidRPr="002C5272">
        <w:rPr>
          <w:rFonts w:ascii="Times New Roman" w:hAnsi="Times New Roman" w:cs="Times New Roman"/>
          <w:color w:val="000000" w:themeColor="text1"/>
          <w:sz w:val="24"/>
          <w:szCs w:val="24"/>
          <w14:ligatures w14:val="standardContextual"/>
        </w:rPr>
        <w:t xml:space="preserve"> </w:t>
      </w:r>
      <w:r w:rsidRPr="002C5272">
        <w:rPr>
          <w:rFonts w:ascii="Times New Roman" w:hAnsi="Times New Roman" w:cs="Times New Roman"/>
          <w:color w:val="000000" w:themeColor="text1"/>
          <w:sz w:val="24"/>
          <w:szCs w:val="24"/>
          <w14:ligatures w14:val="standardContextual"/>
        </w:rPr>
        <w:t>para a contratação, quando convocado dentro do prazo de validade de sua proposta;</w:t>
      </w:r>
    </w:p>
    <w:p w14:paraId="285AC43C" w14:textId="0E03FE26" w:rsidR="00E4219E" w:rsidRPr="002C5272" w:rsidRDefault="00E4219E" w:rsidP="007C5F30">
      <w:pPr>
        <w:widowControl/>
        <w:autoSpaceDE/>
        <w:autoSpaceDN/>
        <w:spacing w:line="360" w:lineRule="auto"/>
        <w:ind w:right="165"/>
        <w:jc w:val="both"/>
        <w:rPr>
          <w:rFonts w:ascii="Times New Roman" w:hAnsi="Times New Roman" w:cs="Times New Roman"/>
          <w:color w:val="000000" w:themeColor="text1"/>
          <w:sz w:val="24"/>
          <w:szCs w:val="24"/>
          <w14:ligatures w14:val="standardContextual"/>
        </w:rPr>
      </w:pPr>
      <w:r w:rsidRPr="00CD1171">
        <w:rPr>
          <w:rFonts w:ascii="Times New Roman" w:hAnsi="Times New Roman" w:cs="Times New Roman"/>
          <w:b/>
          <w:bCs/>
          <w:color w:val="000000" w:themeColor="text1"/>
          <w:sz w:val="24"/>
          <w:szCs w:val="24"/>
          <w14:ligatures w14:val="standardContextual"/>
        </w:rPr>
        <w:t>1</w:t>
      </w:r>
      <w:r w:rsidR="006F67FD" w:rsidRPr="00CD1171">
        <w:rPr>
          <w:rFonts w:ascii="Times New Roman" w:hAnsi="Times New Roman" w:cs="Times New Roman"/>
          <w:b/>
          <w:bCs/>
          <w:color w:val="000000" w:themeColor="text1"/>
          <w:sz w:val="24"/>
          <w:szCs w:val="24"/>
          <w14:ligatures w14:val="standardContextual"/>
        </w:rPr>
        <w:t>4</w:t>
      </w:r>
      <w:r w:rsidRPr="00CD1171">
        <w:rPr>
          <w:rFonts w:ascii="Times New Roman" w:hAnsi="Times New Roman" w:cs="Times New Roman"/>
          <w:b/>
          <w:bCs/>
          <w:color w:val="000000" w:themeColor="text1"/>
          <w:sz w:val="24"/>
          <w:szCs w:val="24"/>
          <w14:ligatures w14:val="standardContextual"/>
        </w:rPr>
        <w:t>.</w:t>
      </w:r>
      <w:r w:rsidR="00ED390C" w:rsidRPr="00CD1171">
        <w:rPr>
          <w:rFonts w:ascii="Times New Roman" w:hAnsi="Times New Roman" w:cs="Times New Roman"/>
          <w:b/>
          <w:bCs/>
          <w:color w:val="000000" w:themeColor="text1"/>
          <w:sz w:val="24"/>
          <w:szCs w:val="24"/>
          <w14:ligatures w14:val="standardContextual"/>
        </w:rPr>
        <w:t>7</w:t>
      </w:r>
      <w:r w:rsidRPr="00CD1171">
        <w:rPr>
          <w:rFonts w:ascii="Times New Roman" w:hAnsi="Times New Roman" w:cs="Times New Roman"/>
          <w:b/>
          <w:bCs/>
          <w:color w:val="000000" w:themeColor="text1"/>
          <w:sz w:val="24"/>
          <w:szCs w:val="24"/>
          <w14:ligatures w14:val="standardContextual"/>
        </w:rPr>
        <w:t>.6</w:t>
      </w:r>
      <w:r w:rsidR="00351AF3" w:rsidRPr="00CD1171">
        <w:rPr>
          <w:rFonts w:ascii="Times New Roman" w:hAnsi="Times New Roman" w:cs="Times New Roman"/>
          <w:b/>
          <w:bCs/>
          <w:color w:val="000000" w:themeColor="text1"/>
          <w:sz w:val="24"/>
          <w:szCs w:val="24"/>
          <w14:ligatures w14:val="standardContextual"/>
        </w:rPr>
        <w:t>.</w:t>
      </w:r>
      <w:r w:rsidRPr="002C5272">
        <w:rPr>
          <w:rFonts w:ascii="Times New Roman" w:hAnsi="Times New Roman" w:cs="Times New Roman"/>
          <w:color w:val="000000" w:themeColor="text1"/>
          <w:sz w:val="24"/>
          <w:szCs w:val="24"/>
          <w14:ligatures w14:val="standardContextual"/>
        </w:rPr>
        <w:t xml:space="preserve"> ensejar o retardamento da execução ou da entrega do objeto da licitação</w:t>
      </w:r>
      <w:r w:rsidR="00216EC0" w:rsidRPr="002C5272">
        <w:rPr>
          <w:rFonts w:ascii="Times New Roman" w:hAnsi="Times New Roman" w:cs="Times New Roman"/>
          <w:color w:val="000000" w:themeColor="text1"/>
          <w:sz w:val="24"/>
          <w:szCs w:val="24"/>
          <w14:ligatures w14:val="standardContextual"/>
        </w:rPr>
        <w:t xml:space="preserve"> </w:t>
      </w:r>
      <w:r w:rsidRPr="002C5272">
        <w:rPr>
          <w:rFonts w:ascii="Times New Roman" w:hAnsi="Times New Roman" w:cs="Times New Roman"/>
          <w:color w:val="000000" w:themeColor="text1"/>
          <w:sz w:val="24"/>
          <w:szCs w:val="24"/>
          <w14:ligatures w14:val="standardContextual"/>
        </w:rPr>
        <w:t>sem motivo justificado.</w:t>
      </w:r>
    </w:p>
    <w:p w14:paraId="3D26F41C" w14:textId="23E7FE40" w:rsidR="00E4219E" w:rsidRPr="002C5272" w:rsidRDefault="00E4219E" w:rsidP="007C5F30">
      <w:pPr>
        <w:widowControl/>
        <w:autoSpaceDE/>
        <w:autoSpaceDN/>
        <w:spacing w:line="360" w:lineRule="auto"/>
        <w:ind w:right="165"/>
        <w:jc w:val="both"/>
        <w:rPr>
          <w:rFonts w:ascii="Times New Roman" w:hAnsi="Times New Roman" w:cs="Times New Roman"/>
          <w:color w:val="000000" w:themeColor="text1"/>
          <w:sz w:val="24"/>
          <w:szCs w:val="24"/>
          <w14:ligatures w14:val="standardContextual"/>
        </w:rPr>
      </w:pPr>
      <w:r w:rsidRPr="00CD1171">
        <w:rPr>
          <w:rFonts w:ascii="Times New Roman" w:hAnsi="Times New Roman" w:cs="Times New Roman"/>
          <w:b/>
          <w:bCs/>
          <w:color w:val="000000" w:themeColor="text1"/>
          <w:sz w:val="24"/>
          <w:szCs w:val="24"/>
          <w14:ligatures w14:val="standardContextual"/>
        </w:rPr>
        <w:t>1</w:t>
      </w:r>
      <w:r w:rsidR="006F67FD" w:rsidRPr="00CD1171">
        <w:rPr>
          <w:rFonts w:ascii="Times New Roman" w:hAnsi="Times New Roman" w:cs="Times New Roman"/>
          <w:b/>
          <w:bCs/>
          <w:color w:val="000000" w:themeColor="text1"/>
          <w:sz w:val="24"/>
          <w:szCs w:val="24"/>
          <w14:ligatures w14:val="standardContextual"/>
        </w:rPr>
        <w:t>4</w:t>
      </w:r>
      <w:r w:rsidRPr="00CD1171">
        <w:rPr>
          <w:rFonts w:ascii="Times New Roman" w:hAnsi="Times New Roman" w:cs="Times New Roman"/>
          <w:b/>
          <w:bCs/>
          <w:color w:val="000000" w:themeColor="text1"/>
          <w:sz w:val="24"/>
          <w:szCs w:val="24"/>
          <w14:ligatures w14:val="standardContextual"/>
        </w:rPr>
        <w:t>.</w:t>
      </w:r>
      <w:r w:rsidR="00ED390C" w:rsidRPr="00CD1171">
        <w:rPr>
          <w:rFonts w:ascii="Times New Roman" w:hAnsi="Times New Roman" w:cs="Times New Roman"/>
          <w:b/>
          <w:bCs/>
          <w:color w:val="000000" w:themeColor="text1"/>
          <w:sz w:val="24"/>
          <w:szCs w:val="24"/>
          <w14:ligatures w14:val="standardContextual"/>
        </w:rPr>
        <w:t>8</w:t>
      </w:r>
      <w:r w:rsidR="00351AF3" w:rsidRPr="00CD1171">
        <w:rPr>
          <w:rFonts w:ascii="Times New Roman" w:hAnsi="Times New Roman" w:cs="Times New Roman"/>
          <w:b/>
          <w:bCs/>
          <w:color w:val="000000" w:themeColor="text1"/>
          <w:sz w:val="24"/>
          <w:szCs w:val="24"/>
          <w14:ligatures w14:val="standardContextual"/>
        </w:rPr>
        <w:t>.</w:t>
      </w:r>
      <w:r w:rsidRPr="002C5272">
        <w:rPr>
          <w:rFonts w:ascii="Times New Roman" w:hAnsi="Times New Roman" w:cs="Times New Roman"/>
          <w:color w:val="000000" w:themeColor="text1"/>
          <w:sz w:val="24"/>
          <w:szCs w:val="24"/>
          <w14:ligatures w14:val="standardContextual"/>
        </w:rPr>
        <w:t xml:space="preserve"> Será aplicada a sanção de declaração de inidoneidade para licitar e</w:t>
      </w:r>
      <w:r w:rsidR="00216EC0" w:rsidRPr="002C5272">
        <w:rPr>
          <w:rFonts w:ascii="Times New Roman" w:hAnsi="Times New Roman" w:cs="Times New Roman"/>
          <w:color w:val="000000" w:themeColor="text1"/>
          <w:sz w:val="24"/>
          <w:szCs w:val="24"/>
          <w14:ligatures w14:val="standardContextual"/>
        </w:rPr>
        <w:t xml:space="preserve"> </w:t>
      </w:r>
      <w:r w:rsidRPr="002C5272">
        <w:rPr>
          <w:rFonts w:ascii="Times New Roman" w:hAnsi="Times New Roman" w:cs="Times New Roman"/>
          <w:color w:val="000000" w:themeColor="text1"/>
          <w:sz w:val="24"/>
          <w:szCs w:val="24"/>
          <w14:ligatures w14:val="standardContextual"/>
        </w:rPr>
        <w:t>contratar com a Administração Pública direta e indireta, de todos os entes</w:t>
      </w:r>
      <w:r w:rsidR="00216EC0" w:rsidRPr="002C5272">
        <w:rPr>
          <w:rFonts w:ascii="Times New Roman" w:hAnsi="Times New Roman" w:cs="Times New Roman"/>
          <w:color w:val="000000" w:themeColor="text1"/>
          <w:sz w:val="24"/>
          <w:szCs w:val="24"/>
          <w14:ligatures w14:val="standardContextual"/>
        </w:rPr>
        <w:t xml:space="preserve"> </w:t>
      </w:r>
      <w:r w:rsidRPr="002C5272">
        <w:rPr>
          <w:rFonts w:ascii="Times New Roman" w:hAnsi="Times New Roman" w:cs="Times New Roman"/>
          <w:color w:val="000000" w:themeColor="text1"/>
          <w:sz w:val="24"/>
          <w:szCs w:val="24"/>
          <w14:ligatures w14:val="standardContextual"/>
        </w:rPr>
        <w:t>federativos, pelo prazo mínimo de três anos e máximo de seis anos, observando se os parâmetros estabelecidos, aos</w:t>
      </w:r>
      <w:r w:rsidR="00216EC0" w:rsidRPr="002C5272">
        <w:rPr>
          <w:rFonts w:ascii="Times New Roman" w:hAnsi="Times New Roman" w:cs="Times New Roman"/>
          <w:color w:val="000000" w:themeColor="text1"/>
          <w:sz w:val="24"/>
          <w:szCs w:val="24"/>
          <w14:ligatures w14:val="standardContextual"/>
        </w:rPr>
        <w:t xml:space="preserve"> </w:t>
      </w:r>
      <w:r w:rsidRPr="002C5272">
        <w:rPr>
          <w:rFonts w:ascii="Times New Roman" w:hAnsi="Times New Roman" w:cs="Times New Roman"/>
          <w:color w:val="000000" w:themeColor="text1"/>
          <w:sz w:val="24"/>
          <w:szCs w:val="24"/>
          <w14:ligatures w14:val="standardContextual"/>
        </w:rPr>
        <w:t>responsáveis pelas seguintes infrações:</w:t>
      </w:r>
    </w:p>
    <w:p w14:paraId="1A6FA67F" w14:textId="3C5710D1" w:rsidR="00E4219E" w:rsidRPr="002C5272" w:rsidRDefault="00E4219E" w:rsidP="007C5F30">
      <w:pPr>
        <w:widowControl/>
        <w:autoSpaceDE/>
        <w:autoSpaceDN/>
        <w:spacing w:line="360" w:lineRule="auto"/>
        <w:ind w:right="165"/>
        <w:jc w:val="both"/>
        <w:rPr>
          <w:rFonts w:ascii="Times New Roman" w:hAnsi="Times New Roman" w:cs="Times New Roman"/>
          <w:color w:val="000000" w:themeColor="text1"/>
          <w:sz w:val="24"/>
          <w:szCs w:val="24"/>
          <w14:ligatures w14:val="standardContextual"/>
        </w:rPr>
      </w:pPr>
      <w:r w:rsidRPr="00CD1171">
        <w:rPr>
          <w:rFonts w:ascii="Times New Roman" w:hAnsi="Times New Roman" w:cs="Times New Roman"/>
          <w:b/>
          <w:bCs/>
          <w:color w:val="000000" w:themeColor="text1"/>
          <w:sz w:val="24"/>
          <w:szCs w:val="24"/>
          <w14:ligatures w14:val="standardContextual"/>
        </w:rPr>
        <w:lastRenderedPageBreak/>
        <w:t>1</w:t>
      </w:r>
      <w:r w:rsidR="006F67FD" w:rsidRPr="00CD1171">
        <w:rPr>
          <w:rFonts w:ascii="Times New Roman" w:hAnsi="Times New Roman" w:cs="Times New Roman"/>
          <w:b/>
          <w:bCs/>
          <w:color w:val="000000" w:themeColor="text1"/>
          <w:sz w:val="24"/>
          <w:szCs w:val="24"/>
          <w14:ligatures w14:val="standardContextual"/>
        </w:rPr>
        <w:t>4</w:t>
      </w:r>
      <w:r w:rsidRPr="00CD1171">
        <w:rPr>
          <w:rFonts w:ascii="Times New Roman" w:hAnsi="Times New Roman" w:cs="Times New Roman"/>
          <w:b/>
          <w:bCs/>
          <w:color w:val="000000" w:themeColor="text1"/>
          <w:sz w:val="24"/>
          <w:szCs w:val="24"/>
          <w14:ligatures w14:val="standardContextual"/>
        </w:rPr>
        <w:t>.</w:t>
      </w:r>
      <w:r w:rsidR="00ED390C" w:rsidRPr="00CD1171">
        <w:rPr>
          <w:rFonts w:ascii="Times New Roman" w:hAnsi="Times New Roman" w:cs="Times New Roman"/>
          <w:b/>
          <w:bCs/>
          <w:color w:val="000000" w:themeColor="text1"/>
          <w:sz w:val="24"/>
          <w:szCs w:val="24"/>
          <w14:ligatures w14:val="standardContextual"/>
        </w:rPr>
        <w:t>8</w:t>
      </w:r>
      <w:r w:rsidRPr="00CD1171">
        <w:rPr>
          <w:rFonts w:ascii="Times New Roman" w:hAnsi="Times New Roman" w:cs="Times New Roman"/>
          <w:b/>
          <w:bCs/>
          <w:color w:val="000000" w:themeColor="text1"/>
          <w:sz w:val="24"/>
          <w:szCs w:val="24"/>
          <w14:ligatures w14:val="standardContextual"/>
        </w:rPr>
        <w:t>.1</w:t>
      </w:r>
      <w:r w:rsidR="00351AF3" w:rsidRPr="00CD1171">
        <w:rPr>
          <w:rFonts w:ascii="Times New Roman" w:hAnsi="Times New Roman" w:cs="Times New Roman"/>
          <w:b/>
          <w:bCs/>
          <w:color w:val="000000" w:themeColor="text1"/>
          <w:sz w:val="24"/>
          <w:szCs w:val="24"/>
          <w14:ligatures w14:val="standardContextual"/>
        </w:rPr>
        <w:t>.</w:t>
      </w:r>
      <w:r w:rsidRPr="002C5272">
        <w:rPr>
          <w:rFonts w:ascii="Times New Roman" w:hAnsi="Times New Roman" w:cs="Times New Roman"/>
          <w:color w:val="000000" w:themeColor="text1"/>
          <w:sz w:val="24"/>
          <w:szCs w:val="24"/>
          <w14:ligatures w14:val="standardContextual"/>
        </w:rPr>
        <w:t xml:space="preserve"> apresentar declaração ou documentação falsa exigida para o certame ou</w:t>
      </w:r>
      <w:r w:rsidR="009D3837" w:rsidRPr="002C5272">
        <w:rPr>
          <w:rFonts w:ascii="Times New Roman" w:hAnsi="Times New Roman" w:cs="Times New Roman"/>
          <w:color w:val="000000" w:themeColor="text1"/>
          <w:sz w:val="24"/>
          <w:szCs w:val="24"/>
          <w14:ligatures w14:val="standardContextual"/>
        </w:rPr>
        <w:t xml:space="preserve"> </w:t>
      </w:r>
      <w:r w:rsidRPr="002C5272">
        <w:rPr>
          <w:rFonts w:ascii="Times New Roman" w:hAnsi="Times New Roman" w:cs="Times New Roman"/>
          <w:color w:val="000000" w:themeColor="text1"/>
          <w:sz w:val="24"/>
          <w:szCs w:val="24"/>
          <w14:ligatures w14:val="standardContextual"/>
        </w:rPr>
        <w:t>prestar declaração falsa durante a licitação ou a execução do contrato;</w:t>
      </w:r>
    </w:p>
    <w:p w14:paraId="48532530" w14:textId="21C028FD" w:rsidR="00E4219E" w:rsidRPr="002C5272" w:rsidRDefault="00E4219E" w:rsidP="007C5F30">
      <w:pPr>
        <w:widowControl/>
        <w:autoSpaceDE/>
        <w:autoSpaceDN/>
        <w:spacing w:line="360" w:lineRule="auto"/>
        <w:ind w:right="165"/>
        <w:jc w:val="both"/>
        <w:rPr>
          <w:rFonts w:ascii="Times New Roman" w:hAnsi="Times New Roman" w:cs="Times New Roman"/>
          <w:color w:val="000000" w:themeColor="text1"/>
          <w:sz w:val="24"/>
          <w:szCs w:val="24"/>
          <w14:ligatures w14:val="standardContextual"/>
        </w:rPr>
      </w:pPr>
      <w:r w:rsidRPr="00CD1171">
        <w:rPr>
          <w:rFonts w:ascii="Times New Roman" w:hAnsi="Times New Roman" w:cs="Times New Roman"/>
          <w:b/>
          <w:bCs/>
          <w:color w:val="000000" w:themeColor="text1"/>
          <w:sz w:val="24"/>
          <w:szCs w:val="24"/>
          <w14:ligatures w14:val="standardContextual"/>
        </w:rPr>
        <w:t>1</w:t>
      </w:r>
      <w:r w:rsidR="006F67FD" w:rsidRPr="00CD1171">
        <w:rPr>
          <w:rFonts w:ascii="Times New Roman" w:hAnsi="Times New Roman" w:cs="Times New Roman"/>
          <w:b/>
          <w:bCs/>
          <w:color w:val="000000" w:themeColor="text1"/>
          <w:sz w:val="24"/>
          <w:szCs w:val="24"/>
          <w14:ligatures w14:val="standardContextual"/>
        </w:rPr>
        <w:t>4</w:t>
      </w:r>
      <w:r w:rsidRPr="00CD1171">
        <w:rPr>
          <w:rFonts w:ascii="Times New Roman" w:hAnsi="Times New Roman" w:cs="Times New Roman"/>
          <w:b/>
          <w:bCs/>
          <w:color w:val="000000" w:themeColor="text1"/>
          <w:sz w:val="24"/>
          <w:szCs w:val="24"/>
          <w14:ligatures w14:val="standardContextual"/>
        </w:rPr>
        <w:t>.</w:t>
      </w:r>
      <w:r w:rsidR="00ED390C" w:rsidRPr="00CD1171">
        <w:rPr>
          <w:rFonts w:ascii="Times New Roman" w:hAnsi="Times New Roman" w:cs="Times New Roman"/>
          <w:b/>
          <w:bCs/>
          <w:color w:val="000000" w:themeColor="text1"/>
          <w:sz w:val="24"/>
          <w:szCs w:val="24"/>
          <w14:ligatures w14:val="standardContextual"/>
        </w:rPr>
        <w:t>8</w:t>
      </w:r>
      <w:r w:rsidRPr="00CD1171">
        <w:rPr>
          <w:rFonts w:ascii="Times New Roman" w:hAnsi="Times New Roman" w:cs="Times New Roman"/>
          <w:b/>
          <w:bCs/>
          <w:color w:val="000000" w:themeColor="text1"/>
          <w:sz w:val="24"/>
          <w:szCs w:val="24"/>
          <w14:ligatures w14:val="standardContextual"/>
        </w:rPr>
        <w:t>.2</w:t>
      </w:r>
      <w:r w:rsidR="00351AF3" w:rsidRPr="00CD1171">
        <w:rPr>
          <w:rFonts w:ascii="Times New Roman" w:hAnsi="Times New Roman" w:cs="Times New Roman"/>
          <w:b/>
          <w:bCs/>
          <w:color w:val="000000" w:themeColor="text1"/>
          <w:sz w:val="24"/>
          <w:szCs w:val="24"/>
          <w14:ligatures w14:val="standardContextual"/>
        </w:rPr>
        <w:t>.</w:t>
      </w:r>
      <w:r w:rsidRPr="002C5272">
        <w:rPr>
          <w:rFonts w:ascii="Times New Roman" w:hAnsi="Times New Roman" w:cs="Times New Roman"/>
          <w:color w:val="000000" w:themeColor="text1"/>
          <w:sz w:val="24"/>
          <w:szCs w:val="24"/>
          <w14:ligatures w14:val="standardContextual"/>
        </w:rPr>
        <w:t xml:space="preserve"> fraudar a licitação ou praticar ato fraudulento na execução </w:t>
      </w:r>
      <w:r w:rsidR="00CF4141" w:rsidRPr="002C5272">
        <w:rPr>
          <w:rFonts w:ascii="Times New Roman" w:hAnsi="Times New Roman" w:cs="Times New Roman"/>
          <w:color w:val="000000" w:themeColor="text1"/>
          <w:sz w:val="24"/>
          <w:szCs w:val="24"/>
          <w14:ligatures w14:val="standardContextual"/>
        </w:rPr>
        <w:t>do contrato</w:t>
      </w:r>
      <w:r w:rsidRPr="002C5272">
        <w:rPr>
          <w:rFonts w:ascii="Times New Roman" w:hAnsi="Times New Roman" w:cs="Times New Roman"/>
          <w:color w:val="000000" w:themeColor="text1"/>
          <w:sz w:val="24"/>
          <w:szCs w:val="24"/>
          <w14:ligatures w14:val="standardContextual"/>
        </w:rPr>
        <w:t>;</w:t>
      </w:r>
    </w:p>
    <w:p w14:paraId="38C66E1E" w14:textId="35119A31" w:rsidR="00E4219E" w:rsidRPr="002C5272" w:rsidRDefault="00E4219E" w:rsidP="007C5F30">
      <w:pPr>
        <w:widowControl/>
        <w:autoSpaceDE/>
        <w:autoSpaceDN/>
        <w:spacing w:line="360" w:lineRule="auto"/>
        <w:ind w:right="165"/>
        <w:jc w:val="both"/>
        <w:rPr>
          <w:rFonts w:ascii="Times New Roman" w:hAnsi="Times New Roman" w:cs="Times New Roman"/>
          <w:color w:val="000000" w:themeColor="text1"/>
          <w:sz w:val="24"/>
          <w:szCs w:val="24"/>
          <w14:ligatures w14:val="standardContextual"/>
        </w:rPr>
      </w:pPr>
      <w:r w:rsidRPr="00CD1171">
        <w:rPr>
          <w:rFonts w:ascii="Times New Roman" w:hAnsi="Times New Roman" w:cs="Times New Roman"/>
          <w:b/>
          <w:bCs/>
          <w:color w:val="000000" w:themeColor="text1"/>
          <w:sz w:val="24"/>
          <w:szCs w:val="24"/>
          <w14:ligatures w14:val="standardContextual"/>
        </w:rPr>
        <w:t>1</w:t>
      </w:r>
      <w:r w:rsidR="006F67FD" w:rsidRPr="00CD1171">
        <w:rPr>
          <w:rFonts w:ascii="Times New Roman" w:hAnsi="Times New Roman" w:cs="Times New Roman"/>
          <w:b/>
          <w:bCs/>
          <w:color w:val="000000" w:themeColor="text1"/>
          <w:sz w:val="24"/>
          <w:szCs w:val="24"/>
          <w14:ligatures w14:val="standardContextual"/>
        </w:rPr>
        <w:t>4</w:t>
      </w:r>
      <w:r w:rsidRPr="00CD1171">
        <w:rPr>
          <w:rFonts w:ascii="Times New Roman" w:hAnsi="Times New Roman" w:cs="Times New Roman"/>
          <w:b/>
          <w:bCs/>
          <w:color w:val="000000" w:themeColor="text1"/>
          <w:sz w:val="24"/>
          <w:szCs w:val="24"/>
          <w14:ligatures w14:val="standardContextual"/>
        </w:rPr>
        <w:t>.</w:t>
      </w:r>
      <w:r w:rsidR="00ED390C" w:rsidRPr="00CD1171">
        <w:rPr>
          <w:rFonts w:ascii="Times New Roman" w:hAnsi="Times New Roman" w:cs="Times New Roman"/>
          <w:b/>
          <w:bCs/>
          <w:color w:val="000000" w:themeColor="text1"/>
          <w:sz w:val="24"/>
          <w:szCs w:val="24"/>
          <w14:ligatures w14:val="standardContextual"/>
        </w:rPr>
        <w:t>8</w:t>
      </w:r>
      <w:r w:rsidRPr="00CD1171">
        <w:rPr>
          <w:rFonts w:ascii="Times New Roman" w:hAnsi="Times New Roman" w:cs="Times New Roman"/>
          <w:b/>
          <w:bCs/>
          <w:color w:val="000000" w:themeColor="text1"/>
          <w:sz w:val="24"/>
          <w:szCs w:val="24"/>
          <w14:ligatures w14:val="standardContextual"/>
        </w:rPr>
        <w:t>.3</w:t>
      </w:r>
      <w:r w:rsidR="00351AF3" w:rsidRPr="00CD1171">
        <w:rPr>
          <w:rFonts w:ascii="Times New Roman" w:hAnsi="Times New Roman" w:cs="Times New Roman"/>
          <w:b/>
          <w:bCs/>
          <w:color w:val="000000" w:themeColor="text1"/>
          <w:sz w:val="24"/>
          <w:szCs w:val="24"/>
          <w14:ligatures w14:val="standardContextual"/>
        </w:rPr>
        <w:t>.</w:t>
      </w:r>
      <w:r w:rsidR="00351AF3" w:rsidRPr="002C5272">
        <w:rPr>
          <w:rFonts w:ascii="Times New Roman" w:hAnsi="Times New Roman" w:cs="Times New Roman"/>
          <w:color w:val="000000" w:themeColor="text1"/>
          <w:sz w:val="24"/>
          <w:szCs w:val="24"/>
          <w14:ligatures w14:val="standardContextual"/>
        </w:rPr>
        <w:t xml:space="preserve"> </w:t>
      </w:r>
      <w:r w:rsidRPr="002C5272">
        <w:rPr>
          <w:rFonts w:ascii="Times New Roman" w:hAnsi="Times New Roman" w:cs="Times New Roman"/>
          <w:color w:val="000000" w:themeColor="text1"/>
          <w:sz w:val="24"/>
          <w:szCs w:val="24"/>
          <w14:ligatures w14:val="standardContextual"/>
        </w:rPr>
        <w:t>comportar-se de modo inidôneo ou cometer fraude de qualquer natureza;</w:t>
      </w:r>
    </w:p>
    <w:p w14:paraId="2F7B39E9" w14:textId="7C1D8C19" w:rsidR="00E4219E" w:rsidRPr="002C5272" w:rsidRDefault="00E4219E" w:rsidP="007C5F30">
      <w:pPr>
        <w:widowControl/>
        <w:autoSpaceDE/>
        <w:autoSpaceDN/>
        <w:spacing w:line="360" w:lineRule="auto"/>
        <w:ind w:right="165"/>
        <w:jc w:val="both"/>
        <w:rPr>
          <w:rFonts w:ascii="Times New Roman" w:hAnsi="Times New Roman" w:cs="Times New Roman"/>
          <w:color w:val="000000" w:themeColor="text1"/>
          <w:sz w:val="24"/>
          <w:szCs w:val="24"/>
          <w14:ligatures w14:val="standardContextual"/>
        </w:rPr>
      </w:pPr>
      <w:r w:rsidRPr="00CD1171">
        <w:rPr>
          <w:rFonts w:ascii="Times New Roman" w:hAnsi="Times New Roman" w:cs="Times New Roman"/>
          <w:b/>
          <w:bCs/>
          <w:color w:val="000000" w:themeColor="text1"/>
          <w:sz w:val="24"/>
          <w:szCs w:val="24"/>
          <w14:ligatures w14:val="standardContextual"/>
        </w:rPr>
        <w:t>1</w:t>
      </w:r>
      <w:r w:rsidR="006F67FD" w:rsidRPr="00CD1171">
        <w:rPr>
          <w:rFonts w:ascii="Times New Roman" w:hAnsi="Times New Roman" w:cs="Times New Roman"/>
          <w:b/>
          <w:bCs/>
          <w:color w:val="000000" w:themeColor="text1"/>
          <w:sz w:val="24"/>
          <w:szCs w:val="24"/>
          <w14:ligatures w14:val="standardContextual"/>
        </w:rPr>
        <w:t>4</w:t>
      </w:r>
      <w:r w:rsidRPr="00CD1171">
        <w:rPr>
          <w:rFonts w:ascii="Times New Roman" w:hAnsi="Times New Roman" w:cs="Times New Roman"/>
          <w:b/>
          <w:bCs/>
          <w:color w:val="000000" w:themeColor="text1"/>
          <w:sz w:val="24"/>
          <w:szCs w:val="24"/>
          <w14:ligatures w14:val="standardContextual"/>
        </w:rPr>
        <w:t>.</w:t>
      </w:r>
      <w:r w:rsidR="00ED390C" w:rsidRPr="00CD1171">
        <w:rPr>
          <w:rFonts w:ascii="Times New Roman" w:hAnsi="Times New Roman" w:cs="Times New Roman"/>
          <w:b/>
          <w:bCs/>
          <w:color w:val="000000" w:themeColor="text1"/>
          <w:sz w:val="24"/>
          <w:szCs w:val="24"/>
          <w14:ligatures w14:val="standardContextual"/>
        </w:rPr>
        <w:t>8</w:t>
      </w:r>
      <w:r w:rsidRPr="00CD1171">
        <w:rPr>
          <w:rFonts w:ascii="Times New Roman" w:hAnsi="Times New Roman" w:cs="Times New Roman"/>
          <w:b/>
          <w:bCs/>
          <w:color w:val="000000" w:themeColor="text1"/>
          <w:sz w:val="24"/>
          <w:szCs w:val="24"/>
          <w14:ligatures w14:val="standardContextual"/>
        </w:rPr>
        <w:t>.4</w:t>
      </w:r>
      <w:r w:rsidR="00351AF3" w:rsidRPr="00CD1171">
        <w:rPr>
          <w:rFonts w:ascii="Times New Roman" w:hAnsi="Times New Roman" w:cs="Times New Roman"/>
          <w:b/>
          <w:bCs/>
          <w:color w:val="000000" w:themeColor="text1"/>
          <w:sz w:val="24"/>
          <w:szCs w:val="24"/>
          <w14:ligatures w14:val="standardContextual"/>
        </w:rPr>
        <w:t>.</w:t>
      </w:r>
      <w:r w:rsidRPr="002C5272">
        <w:rPr>
          <w:rFonts w:ascii="Times New Roman" w:hAnsi="Times New Roman" w:cs="Times New Roman"/>
          <w:color w:val="000000" w:themeColor="text1"/>
          <w:sz w:val="24"/>
          <w:szCs w:val="24"/>
          <w14:ligatures w14:val="standardContextual"/>
        </w:rPr>
        <w:t xml:space="preserve"> praticar atos ilícitos com vistas a frustrar os objetivos da licitação;</w:t>
      </w:r>
    </w:p>
    <w:p w14:paraId="21CC9856" w14:textId="228F22DB" w:rsidR="0005089F" w:rsidRPr="002C5272" w:rsidRDefault="00E4219E" w:rsidP="007C5F30">
      <w:pPr>
        <w:widowControl/>
        <w:autoSpaceDE/>
        <w:autoSpaceDN/>
        <w:spacing w:line="360" w:lineRule="auto"/>
        <w:ind w:right="165"/>
        <w:jc w:val="both"/>
        <w:rPr>
          <w:rFonts w:ascii="Times New Roman" w:hAnsi="Times New Roman" w:cs="Times New Roman"/>
          <w:color w:val="000000" w:themeColor="text1"/>
          <w:sz w:val="24"/>
          <w:szCs w:val="24"/>
          <w14:ligatures w14:val="standardContextual"/>
        </w:rPr>
      </w:pPr>
      <w:r w:rsidRPr="00CD1171">
        <w:rPr>
          <w:rFonts w:ascii="Times New Roman" w:hAnsi="Times New Roman" w:cs="Times New Roman"/>
          <w:b/>
          <w:bCs/>
          <w:color w:val="000000" w:themeColor="text1"/>
          <w:sz w:val="24"/>
          <w:szCs w:val="24"/>
          <w14:ligatures w14:val="standardContextual"/>
        </w:rPr>
        <w:t>1</w:t>
      </w:r>
      <w:r w:rsidR="006F67FD" w:rsidRPr="00CD1171">
        <w:rPr>
          <w:rFonts w:ascii="Times New Roman" w:hAnsi="Times New Roman" w:cs="Times New Roman"/>
          <w:b/>
          <w:bCs/>
          <w:color w:val="000000" w:themeColor="text1"/>
          <w:sz w:val="24"/>
          <w:szCs w:val="24"/>
          <w14:ligatures w14:val="standardContextual"/>
        </w:rPr>
        <w:t>4</w:t>
      </w:r>
      <w:r w:rsidRPr="00CD1171">
        <w:rPr>
          <w:rFonts w:ascii="Times New Roman" w:hAnsi="Times New Roman" w:cs="Times New Roman"/>
          <w:b/>
          <w:bCs/>
          <w:color w:val="000000" w:themeColor="text1"/>
          <w:sz w:val="24"/>
          <w:szCs w:val="24"/>
          <w14:ligatures w14:val="standardContextual"/>
        </w:rPr>
        <w:t>.</w:t>
      </w:r>
      <w:r w:rsidR="00ED390C" w:rsidRPr="00CD1171">
        <w:rPr>
          <w:rFonts w:ascii="Times New Roman" w:hAnsi="Times New Roman" w:cs="Times New Roman"/>
          <w:b/>
          <w:bCs/>
          <w:color w:val="000000" w:themeColor="text1"/>
          <w:sz w:val="24"/>
          <w:szCs w:val="24"/>
          <w14:ligatures w14:val="standardContextual"/>
        </w:rPr>
        <w:t>8</w:t>
      </w:r>
      <w:r w:rsidRPr="00CD1171">
        <w:rPr>
          <w:rFonts w:ascii="Times New Roman" w:hAnsi="Times New Roman" w:cs="Times New Roman"/>
          <w:b/>
          <w:bCs/>
          <w:color w:val="000000" w:themeColor="text1"/>
          <w:sz w:val="24"/>
          <w:szCs w:val="24"/>
          <w14:ligatures w14:val="standardContextual"/>
        </w:rPr>
        <w:t>.5</w:t>
      </w:r>
      <w:r w:rsidR="00351AF3" w:rsidRPr="00CD1171">
        <w:rPr>
          <w:rFonts w:ascii="Times New Roman" w:hAnsi="Times New Roman" w:cs="Times New Roman"/>
          <w:b/>
          <w:bCs/>
          <w:color w:val="000000" w:themeColor="text1"/>
          <w:sz w:val="24"/>
          <w:szCs w:val="24"/>
          <w14:ligatures w14:val="standardContextual"/>
        </w:rPr>
        <w:t>.</w:t>
      </w:r>
      <w:r w:rsidRPr="002C5272">
        <w:rPr>
          <w:rFonts w:ascii="Times New Roman" w:hAnsi="Times New Roman" w:cs="Times New Roman"/>
          <w:color w:val="000000" w:themeColor="text1"/>
          <w:sz w:val="24"/>
          <w:szCs w:val="24"/>
          <w14:ligatures w14:val="standardContextual"/>
        </w:rPr>
        <w:t xml:space="preserve"> praticar ato lesivo previsto no art. 5º da Lei Federal nº 12.846, de 1º de</w:t>
      </w:r>
      <w:r w:rsidR="007577E2" w:rsidRPr="002C5272">
        <w:rPr>
          <w:rFonts w:ascii="Times New Roman" w:hAnsi="Times New Roman" w:cs="Times New Roman"/>
          <w:color w:val="000000" w:themeColor="text1"/>
          <w:sz w:val="24"/>
          <w:szCs w:val="24"/>
          <w14:ligatures w14:val="standardContextual"/>
        </w:rPr>
        <w:t xml:space="preserve"> </w:t>
      </w:r>
      <w:r w:rsidRPr="002C5272">
        <w:rPr>
          <w:rFonts w:ascii="Times New Roman" w:hAnsi="Times New Roman" w:cs="Times New Roman"/>
          <w:color w:val="000000" w:themeColor="text1"/>
          <w:sz w:val="24"/>
          <w:szCs w:val="24"/>
          <w14:ligatures w14:val="standardContextual"/>
        </w:rPr>
        <w:t>agosto de 2013</w:t>
      </w:r>
      <w:r w:rsidR="0005089F" w:rsidRPr="002C5272">
        <w:rPr>
          <w:rFonts w:ascii="Times New Roman" w:hAnsi="Times New Roman" w:cs="Times New Roman"/>
          <w:color w:val="000000" w:themeColor="text1"/>
          <w:sz w:val="24"/>
          <w:szCs w:val="24"/>
          <w14:ligatures w14:val="standardContextual"/>
        </w:rPr>
        <w:t>.</w:t>
      </w:r>
    </w:p>
    <w:bookmarkEnd w:id="8"/>
    <w:bookmarkEnd w:id="9"/>
    <w:p w14:paraId="752FB6D8" w14:textId="77777777" w:rsidR="004B7811" w:rsidRPr="002C5272" w:rsidRDefault="004B7811" w:rsidP="007C5F30">
      <w:pPr>
        <w:keepNext/>
        <w:keepLines/>
        <w:widowControl/>
        <w:tabs>
          <w:tab w:val="left" w:pos="0"/>
        </w:tabs>
        <w:autoSpaceDE/>
        <w:autoSpaceDN/>
        <w:spacing w:line="360" w:lineRule="auto"/>
        <w:ind w:right="165"/>
        <w:jc w:val="both"/>
        <w:outlineLvl w:val="0"/>
        <w:rPr>
          <w:rFonts w:ascii="Times New Roman" w:eastAsia="Times New Roman" w:hAnsi="Times New Roman" w:cs="Times New Roman"/>
          <w:b/>
          <w:bCs/>
          <w:color w:val="000000" w:themeColor="text1"/>
          <w:sz w:val="24"/>
          <w:szCs w:val="24"/>
          <w:lang w:eastAsia="pt-BR"/>
          <w14:ligatures w14:val="standardContextual"/>
        </w:rPr>
      </w:pPr>
    </w:p>
    <w:p w14:paraId="5652EAAA" w14:textId="6D4C1A57" w:rsidR="00E4219E" w:rsidRDefault="00E4219E" w:rsidP="007C5F30">
      <w:pPr>
        <w:keepNext/>
        <w:keepLines/>
        <w:widowControl/>
        <w:tabs>
          <w:tab w:val="left" w:pos="0"/>
        </w:tabs>
        <w:autoSpaceDE/>
        <w:autoSpaceDN/>
        <w:spacing w:line="360" w:lineRule="auto"/>
        <w:ind w:right="165"/>
        <w:jc w:val="both"/>
        <w:outlineLvl w:val="0"/>
        <w:rPr>
          <w:rFonts w:ascii="Times New Roman" w:eastAsia="Times New Roman" w:hAnsi="Times New Roman" w:cs="Times New Roman"/>
          <w:b/>
          <w:bCs/>
          <w:color w:val="000000" w:themeColor="text1"/>
          <w:sz w:val="24"/>
          <w:szCs w:val="24"/>
          <w:u w:val="single"/>
          <w:lang w:eastAsia="pt-BR"/>
          <w14:ligatures w14:val="standardContextual"/>
        </w:rPr>
      </w:pPr>
      <w:r w:rsidRPr="00527265">
        <w:rPr>
          <w:rFonts w:ascii="Times New Roman" w:eastAsia="Times New Roman" w:hAnsi="Times New Roman" w:cs="Times New Roman"/>
          <w:b/>
          <w:bCs/>
          <w:color w:val="000000" w:themeColor="text1"/>
          <w:sz w:val="24"/>
          <w:szCs w:val="24"/>
          <w:u w:val="single"/>
          <w:lang w:eastAsia="pt-BR"/>
          <w14:ligatures w14:val="standardContextual"/>
        </w:rPr>
        <w:t>1</w:t>
      </w:r>
      <w:r w:rsidR="006F67FD" w:rsidRPr="00527265">
        <w:rPr>
          <w:rFonts w:ascii="Times New Roman" w:eastAsia="Times New Roman" w:hAnsi="Times New Roman" w:cs="Times New Roman"/>
          <w:b/>
          <w:bCs/>
          <w:color w:val="000000" w:themeColor="text1"/>
          <w:sz w:val="24"/>
          <w:szCs w:val="24"/>
          <w:u w:val="single"/>
          <w:lang w:eastAsia="pt-BR"/>
          <w14:ligatures w14:val="standardContextual"/>
        </w:rPr>
        <w:t>5</w:t>
      </w:r>
      <w:r w:rsidR="00A37875" w:rsidRPr="00527265">
        <w:rPr>
          <w:rFonts w:ascii="Times New Roman" w:eastAsia="Times New Roman" w:hAnsi="Times New Roman" w:cs="Times New Roman"/>
          <w:b/>
          <w:bCs/>
          <w:color w:val="000000" w:themeColor="text1"/>
          <w:sz w:val="24"/>
          <w:szCs w:val="24"/>
          <w:u w:val="single"/>
          <w:lang w:eastAsia="pt-BR"/>
          <w14:ligatures w14:val="standardContextual"/>
        </w:rPr>
        <w:t xml:space="preserve">. </w:t>
      </w:r>
      <w:r w:rsidRPr="00527265">
        <w:rPr>
          <w:rFonts w:ascii="Times New Roman" w:eastAsia="Times New Roman" w:hAnsi="Times New Roman" w:cs="Times New Roman"/>
          <w:b/>
          <w:bCs/>
          <w:color w:val="000000" w:themeColor="text1"/>
          <w:sz w:val="24"/>
          <w:szCs w:val="24"/>
          <w:u w:val="single"/>
          <w:lang w:eastAsia="pt-BR"/>
          <w14:ligatures w14:val="standardContextual"/>
        </w:rPr>
        <w:t>ADEQUAÇÃO ORÇAMENTÁRIA</w:t>
      </w:r>
    </w:p>
    <w:p w14:paraId="542F4AD5" w14:textId="31E49FAE" w:rsidR="000F2897" w:rsidRPr="002C5272" w:rsidRDefault="000F2897" w:rsidP="007C5F30">
      <w:pPr>
        <w:widowControl/>
        <w:autoSpaceDE/>
        <w:autoSpaceDN/>
        <w:spacing w:before="120" w:after="120" w:line="360" w:lineRule="auto"/>
        <w:ind w:right="165"/>
        <w:jc w:val="both"/>
        <w:rPr>
          <w:rFonts w:ascii="Times New Roman" w:hAnsi="Times New Roman" w:cs="Times New Roman"/>
          <w:bCs/>
          <w:color w:val="000000" w:themeColor="text1"/>
          <w:sz w:val="24"/>
          <w:szCs w:val="24"/>
          <w:lang w:eastAsia="pt-BR"/>
          <w14:ligatures w14:val="standardContextual"/>
        </w:rPr>
      </w:pPr>
      <w:r w:rsidRPr="00527265">
        <w:rPr>
          <w:rFonts w:ascii="Times New Roman" w:hAnsi="Times New Roman" w:cs="Times New Roman"/>
          <w:b/>
          <w:color w:val="000000" w:themeColor="text1"/>
          <w:sz w:val="24"/>
          <w:szCs w:val="24"/>
          <w:lang w:eastAsia="pt-BR"/>
          <w14:ligatures w14:val="standardContextual"/>
        </w:rPr>
        <w:t>1</w:t>
      </w:r>
      <w:r w:rsidR="006F67FD" w:rsidRPr="00527265">
        <w:rPr>
          <w:rFonts w:ascii="Times New Roman" w:hAnsi="Times New Roman" w:cs="Times New Roman"/>
          <w:b/>
          <w:color w:val="000000" w:themeColor="text1"/>
          <w:sz w:val="24"/>
          <w:szCs w:val="24"/>
          <w:lang w:eastAsia="pt-BR"/>
          <w14:ligatures w14:val="standardContextual"/>
        </w:rPr>
        <w:t>5</w:t>
      </w:r>
      <w:r w:rsidRPr="00527265">
        <w:rPr>
          <w:rFonts w:ascii="Times New Roman" w:hAnsi="Times New Roman" w:cs="Times New Roman"/>
          <w:b/>
          <w:color w:val="000000" w:themeColor="text1"/>
          <w:sz w:val="24"/>
          <w:szCs w:val="24"/>
          <w:lang w:eastAsia="pt-BR"/>
          <w14:ligatures w14:val="standardContextual"/>
        </w:rPr>
        <w:t>.1</w:t>
      </w:r>
      <w:r w:rsidR="0005089F" w:rsidRPr="00527265">
        <w:rPr>
          <w:rFonts w:ascii="Times New Roman" w:hAnsi="Times New Roman" w:cs="Times New Roman"/>
          <w:b/>
          <w:color w:val="000000" w:themeColor="text1"/>
          <w:sz w:val="24"/>
          <w:szCs w:val="24"/>
          <w:lang w:eastAsia="pt-BR"/>
          <w14:ligatures w14:val="standardContextual"/>
        </w:rPr>
        <w:t>.</w:t>
      </w:r>
      <w:r w:rsidRPr="002C5272">
        <w:rPr>
          <w:rFonts w:ascii="Times New Roman" w:hAnsi="Times New Roman" w:cs="Times New Roman"/>
          <w:bCs/>
          <w:color w:val="000000" w:themeColor="text1"/>
          <w:sz w:val="24"/>
          <w:szCs w:val="24"/>
          <w:lang w:eastAsia="pt-BR"/>
          <w14:ligatures w14:val="standardContextual"/>
        </w:rPr>
        <w:t xml:space="preserve"> As despesas decorrentes da presente contratação correrão à conta de recursos específicos consignados no Orçamento Geral do Município.</w:t>
      </w:r>
    </w:p>
    <w:p w14:paraId="3556A0DA" w14:textId="564D5401" w:rsidR="000F2897" w:rsidRDefault="000F2897" w:rsidP="007C5F30">
      <w:pPr>
        <w:widowControl/>
        <w:autoSpaceDE/>
        <w:autoSpaceDN/>
        <w:spacing w:before="120" w:after="120" w:line="360" w:lineRule="auto"/>
        <w:ind w:right="165"/>
        <w:jc w:val="both"/>
        <w:rPr>
          <w:rFonts w:ascii="Times New Roman" w:hAnsi="Times New Roman" w:cs="Times New Roman"/>
          <w:bCs/>
          <w:color w:val="000000" w:themeColor="text1"/>
          <w:sz w:val="24"/>
          <w:szCs w:val="24"/>
          <w:lang w:eastAsia="pt-BR"/>
          <w14:ligatures w14:val="standardContextual"/>
        </w:rPr>
      </w:pPr>
      <w:r w:rsidRPr="00527265">
        <w:rPr>
          <w:rFonts w:ascii="Times New Roman" w:hAnsi="Times New Roman" w:cs="Times New Roman"/>
          <w:b/>
          <w:color w:val="000000" w:themeColor="text1"/>
          <w:sz w:val="24"/>
          <w:szCs w:val="24"/>
          <w:lang w:eastAsia="pt-BR"/>
          <w14:ligatures w14:val="standardContextual"/>
        </w:rPr>
        <w:t>1</w:t>
      </w:r>
      <w:r w:rsidR="006F67FD" w:rsidRPr="00527265">
        <w:rPr>
          <w:rFonts w:ascii="Times New Roman" w:hAnsi="Times New Roman" w:cs="Times New Roman"/>
          <w:b/>
          <w:color w:val="000000" w:themeColor="text1"/>
          <w:sz w:val="24"/>
          <w:szCs w:val="24"/>
          <w:lang w:eastAsia="pt-BR"/>
          <w14:ligatures w14:val="standardContextual"/>
        </w:rPr>
        <w:t>5</w:t>
      </w:r>
      <w:r w:rsidRPr="00527265">
        <w:rPr>
          <w:rFonts w:ascii="Times New Roman" w:hAnsi="Times New Roman" w:cs="Times New Roman"/>
          <w:b/>
          <w:color w:val="000000" w:themeColor="text1"/>
          <w:sz w:val="24"/>
          <w:szCs w:val="24"/>
          <w:lang w:eastAsia="pt-BR"/>
          <w14:ligatures w14:val="standardContextual"/>
        </w:rPr>
        <w:t>.2</w:t>
      </w:r>
      <w:r w:rsidR="0005089F" w:rsidRPr="00527265">
        <w:rPr>
          <w:rFonts w:ascii="Times New Roman" w:hAnsi="Times New Roman" w:cs="Times New Roman"/>
          <w:b/>
          <w:color w:val="000000" w:themeColor="text1"/>
          <w:sz w:val="24"/>
          <w:szCs w:val="24"/>
          <w:lang w:eastAsia="pt-BR"/>
          <w14:ligatures w14:val="standardContextual"/>
        </w:rPr>
        <w:t>.</w:t>
      </w:r>
      <w:r w:rsidRPr="002C5272">
        <w:rPr>
          <w:rFonts w:ascii="Times New Roman" w:hAnsi="Times New Roman" w:cs="Times New Roman"/>
          <w:bCs/>
          <w:color w:val="000000" w:themeColor="text1"/>
          <w:sz w:val="24"/>
          <w:szCs w:val="24"/>
          <w:lang w:eastAsia="pt-BR"/>
          <w14:ligatures w14:val="standardContextual"/>
        </w:rPr>
        <w:t xml:space="preserve"> A contratação será atendida pela seguinte dotaç</w:t>
      </w:r>
      <w:r w:rsidR="00A163DD" w:rsidRPr="002C5272">
        <w:rPr>
          <w:rFonts w:ascii="Times New Roman" w:hAnsi="Times New Roman" w:cs="Times New Roman"/>
          <w:bCs/>
          <w:color w:val="000000" w:themeColor="text1"/>
          <w:sz w:val="24"/>
          <w:szCs w:val="24"/>
          <w:lang w:eastAsia="pt-BR"/>
          <w14:ligatures w14:val="standardContextual"/>
        </w:rPr>
        <w:t>ão</w:t>
      </w:r>
      <w:r w:rsidRPr="002C5272">
        <w:rPr>
          <w:rFonts w:ascii="Times New Roman" w:hAnsi="Times New Roman" w:cs="Times New Roman"/>
          <w:bCs/>
          <w:color w:val="000000" w:themeColor="text1"/>
          <w:sz w:val="24"/>
          <w:szCs w:val="24"/>
          <w:lang w:eastAsia="pt-BR"/>
          <w14:ligatures w14:val="standardContextual"/>
        </w:rPr>
        <w:t>:</w:t>
      </w:r>
    </w:p>
    <w:tbl>
      <w:tblPr>
        <w:tblW w:w="7803" w:type="dxa"/>
        <w:jc w:val="center"/>
        <w:tblCellMar>
          <w:left w:w="70" w:type="dxa"/>
          <w:right w:w="70" w:type="dxa"/>
        </w:tblCellMar>
        <w:tblLook w:val="04A0" w:firstRow="1" w:lastRow="0" w:firstColumn="1" w:lastColumn="0" w:noHBand="0" w:noVBand="1"/>
      </w:tblPr>
      <w:tblGrid>
        <w:gridCol w:w="4132"/>
        <w:gridCol w:w="1030"/>
        <w:gridCol w:w="2641"/>
      </w:tblGrid>
      <w:tr w:rsidR="00733CC6" w:rsidRPr="006D4D79" w14:paraId="0673A46A" w14:textId="77777777" w:rsidTr="006D4D79">
        <w:trPr>
          <w:trHeight w:val="372"/>
          <w:jc w:val="center"/>
        </w:trPr>
        <w:tc>
          <w:tcPr>
            <w:tcW w:w="7803" w:type="dxa"/>
            <w:gridSpan w:val="3"/>
            <w:tcBorders>
              <w:top w:val="single" w:sz="4" w:space="0" w:color="auto"/>
              <w:left w:val="single" w:sz="4" w:space="0" w:color="auto"/>
              <w:bottom w:val="single" w:sz="4" w:space="0" w:color="auto"/>
              <w:right w:val="single" w:sz="4" w:space="0" w:color="auto"/>
            </w:tcBorders>
            <w:shd w:val="clear" w:color="auto" w:fill="auto"/>
            <w:hideMark/>
          </w:tcPr>
          <w:p w14:paraId="48EB5048" w14:textId="79B3A2D6" w:rsidR="00733CC6" w:rsidRPr="006D4D79" w:rsidRDefault="005F2C2D" w:rsidP="001E16F3">
            <w:pPr>
              <w:jc w:val="center"/>
              <w:rPr>
                <w:rFonts w:ascii="Times New Roman" w:eastAsia="Times New Roman" w:hAnsi="Times New Roman" w:cs="Times New Roman"/>
                <w:b/>
                <w:bCs/>
                <w:color w:val="000000"/>
                <w:sz w:val="24"/>
                <w:szCs w:val="24"/>
              </w:rPr>
            </w:pPr>
            <w:r w:rsidRPr="006D4D79">
              <w:rPr>
                <w:rFonts w:ascii="Times New Roman" w:eastAsia="Times New Roman" w:hAnsi="Times New Roman" w:cs="Times New Roman"/>
                <w:b/>
                <w:bCs/>
                <w:color w:val="000000"/>
                <w:sz w:val="24"/>
                <w:szCs w:val="24"/>
              </w:rPr>
              <w:t>SECRETÁRIO MUNICIPAL DE ADMINISTRAÇÃO E PLANEJAMENTO</w:t>
            </w:r>
          </w:p>
        </w:tc>
      </w:tr>
      <w:tr w:rsidR="00733CC6" w:rsidRPr="006D4D79" w14:paraId="76E6DE21" w14:textId="77777777" w:rsidTr="006D4D79">
        <w:trPr>
          <w:trHeight w:val="269"/>
          <w:jc w:val="center"/>
        </w:trPr>
        <w:tc>
          <w:tcPr>
            <w:tcW w:w="41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772A36" w14:textId="77777777" w:rsidR="00733CC6" w:rsidRPr="006D4D79" w:rsidRDefault="00733CC6" w:rsidP="001E16F3">
            <w:pPr>
              <w:rPr>
                <w:rFonts w:ascii="Times New Roman" w:eastAsia="Times New Roman" w:hAnsi="Times New Roman" w:cs="Times New Roman"/>
                <w:color w:val="000000"/>
                <w:sz w:val="24"/>
                <w:szCs w:val="24"/>
              </w:rPr>
            </w:pPr>
            <w:r w:rsidRPr="006D4D79">
              <w:rPr>
                <w:rFonts w:ascii="Times New Roman" w:eastAsia="Times New Roman" w:hAnsi="Times New Roman" w:cs="Times New Roman"/>
                <w:color w:val="000000"/>
                <w:sz w:val="24"/>
                <w:szCs w:val="24"/>
              </w:rPr>
              <w:t xml:space="preserve">DOTAÇÃO ORÇAMENTARIA </w:t>
            </w:r>
          </w:p>
        </w:tc>
        <w:tc>
          <w:tcPr>
            <w:tcW w:w="1030" w:type="dxa"/>
            <w:tcBorders>
              <w:top w:val="single" w:sz="4" w:space="0" w:color="auto"/>
              <w:left w:val="nil"/>
              <w:bottom w:val="single" w:sz="4" w:space="0" w:color="auto"/>
              <w:right w:val="single" w:sz="4" w:space="0" w:color="auto"/>
            </w:tcBorders>
            <w:shd w:val="clear" w:color="auto" w:fill="auto"/>
            <w:noWrap/>
            <w:vAlign w:val="bottom"/>
            <w:hideMark/>
          </w:tcPr>
          <w:p w14:paraId="7F9B19D4" w14:textId="77777777" w:rsidR="00733CC6" w:rsidRPr="006D4D79" w:rsidRDefault="00733CC6" w:rsidP="001E16F3">
            <w:pPr>
              <w:jc w:val="center"/>
              <w:rPr>
                <w:rFonts w:ascii="Times New Roman" w:eastAsia="Times New Roman" w:hAnsi="Times New Roman" w:cs="Times New Roman"/>
                <w:color w:val="000000"/>
                <w:sz w:val="24"/>
                <w:szCs w:val="24"/>
              </w:rPr>
            </w:pPr>
            <w:r w:rsidRPr="006D4D79">
              <w:rPr>
                <w:rFonts w:ascii="Times New Roman" w:eastAsia="Times New Roman" w:hAnsi="Times New Roman" w:cs="Times New Roman"/>
                <w:color w:val="000000"/>
                <w:sz w:val="24"/>
                <w:szCs w:val="24"/>
              </w:rPr>
              <w:t xml:space="preserve">FICHA </w:t>
            </w:r>
          </w:p>
        </w:tc>
        <w:tc>
          <w:tcPr>
            <w:tcW w:w="2641" w:type="dxa"/>
            <w:tcBorders>
              <w:top w:val="single" w:sz="4" w:space="0" w:color="auto"/>
              <w:left w:val="nil"/>
              <w:bottom w:val="single" w:sz="4" w:space="0" w:color="auto"/>
              <w:right w:val="single" w:sz="4" w:space="0" w:color="auto"/>
            </w:tcBorders>
            <w:shd w:val="clear" w:color="auto" w:fill="auto"/>
            <w:noWrap/>
            <w:vAlign w:val="bottom"/>
            <w:hideMark/>
          </w:tcPr>
          <w:p w14:paraId="7C3ACD67" w14:textId="77777777" w:rsidR="00733CC6" w:rsidRPr="006D4D79" w:rsidRDefault="00733CC6" w:rsidP="001E16F3">
            <w:pPr>
              <w:jc w:val="center"/>
              <w:rPr>
                <w:rFonts w:ascii="Times New Roman" w:eastAsia="Times New Roman" w:hAnsi="Times New Roman" w:cs="Times New Roman"/>
                <w:color w:val="000000"/>
                <w:sz w:val="24"/>
                <w:szCs w:val="24"/>
              </w:rPr>
            </w:pPr>
            <w:r w:rsidRPr="006D4D79">
              <w:rPr>
                <w:rFonts w:ascii="Times New Roman" w:eastAsia="Times New Roman" w:hAnsi="Times New Roman" w:cs="Times New Roman"/>
                <w:color w:val="000000"/>
                <w:sz w:val="24"/>
                <w:szCs w:val="24"/>
              </w:rPr>
              <w:t xml:space="preserve">FONTE </w:t>
            </w:r>
          </w:p>
        </w:tc>
      </w:tr>
      <w:tr w:rsidR="006D4D79" w:rsidRPr="006D4D79" w14:paraId="1D29D9C0" w14:textId="77777777" w:rsidTr="006D4D79">
        <w:trPr>
          <w:trHeight w:val="269"/>
          <w:jc w:val="center"/>
        </w:trPr>
        <w:tc>
          <w:tcPr>
            <w:tcW w:w="413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08A4DF" w14:textId="59E50D43" w:rsidR="006D4D79" w:rsidRPr="006D4D79" w:rsidRDefault="006D4D79" w:rsidP="006D4D79">
            <w:pPr>
              <w:rPr>
                <w:rFonts w:ascii="Times New Roman" w:eastAsia="Times New Roman" w:hAnsi="Times New Roman" w:cs="Times New Roman"/>
                <w:color w:val="000000"/>
                <w:sz w:val="24"/>
                <w:szCs w:val="24"/>
              </w:rPr>
            </w:pPr>
            <w:r w:rsidRPr="006D4D79">
              <w:rPr>
                <w:rFonts w:ascii="Times New Roman" w:eastAsia="Times New Roman" w:hAnsi="Times New Roman" w:cs="Times New Roman"/>
                <w:color w:val="000000"/>
                <w:sz w:val="24"/>
                <w:szCs w:val="24"/>
              </w:rPr>
              <w:t>02.11.01.10.303.1004.2239.3.3.90.32.00</w:t>
            </w:r>
          </w:p>
        </w:tc>
        <w:tc>
          <w:tcPr>
            <w:tcW w:w="1030" w:type="dxa"/>
            <w:tcBorders>
              <w:top w:val="single" w:sz="4" w:space="0" w:color="auto"/>
              <w:left w:val="nil"/>
              <w:bottom w:val="single" w:sz="4" w:space="0" w:color="auto"/>
              <w:right w:val="single" w:sz="4" w:space="0" w:color="auto"/>
            </w:tcBorders>
            <w:shd w:val="clear" w:color="auto" w:fill="auto"/>
            <w:noWrap/>
            <w:vAlign w:val="bottom"/>
          </w:tcPr>
          <w:p w14:paraId="73A9F46C" w14:textId="3A1D05DA" w:rsidR="006D4D79" w:rsidRPr="006D4D79" w:rsidRDefault="006D4D79" w:rsidP="006D4D79">
            <w:pPr>
              <w:jc w:val="center"/>
              <w:rPr>
                <w:rFonts w:ascii="Times New Roman" w:eastAsia="Times New Roman" w:hAnsi="Times New Roman" w:cs="Times New Roman"/>
                <w:color w:val="000000"/>
                <w:sz w:val="24"/>
                <w:szCs w:val="24"/>
              </w:rPr>
            </w:pPr>
            <w:r w:rsidRPr="006D4D79">
              <w:rPr>
                <w:rFonts w:ascii="Times New Roman" w:eastAsia="Times New Roman" w:hAnsi="Times New Roman" w:cs="Times New Roman"/>
                <w:color w:val="000000"/>
                <w:sz w:val="24"/>
                <w:szCs w:val="24"/>
              </w:rPr>
              <w:t>581</w:t>
            </w:r>
          </w:p>
        </w:tc>
        <w:tc>
          <w:tcPr>
            <w:tcW w:w="2641" w:type="dxa"/>
            <w:tcBorders>
              <w:top w:val="single" w:sz="4" w:space="0" w:color="auto"/>
              <w:left w:val="nil"/>
              <w:bottom w:val="single" w:sz="4" w:space="0" w:color="auto"/>
              <w:right w:val="single" w:sz="4" w:space="0" w:color="auto"/>
            </w:tcBorders>
            <w:shd w:val="clear" w:color="auto" w:fill="auto"/>
            <w:noWrap/>
            <w:vAlign w:val="bottom"/>
          </w:tcPr>
          <w:p w14:paraId="5A12C559" w14:textId="0120935D" w:rsidR="006D4D79" w:rsidRPr="006D4D79" w:rsidRDefault="006D4D79" w:rsidP="006D4D79">
            <w:pPr>
              <w:jc w:val="center"/>
              <w:rPr>
                <w:rFonts w:ascii="Times New Roman" w:eastAsia="Times New Roman" w:hAnsi="Times New Roman" w:cs="Times New Roman"/>
                <w:color w:val="000000"/>
                <w:sz w:val="24"/>
                <w:szCs w:val="24"/>
              </w:rPr>
            </w:pPr>
            <w:r w:rsidRPr="006D4D79">
              <w:rPr>
                <w:rFonts w:ascii="Times New Roman" w:eastAsia="Times New Roman" w:hAnsi="Times New Roman" w:cs="Times New Roman"/>
                <w:color w:val="000000"/>
                <w:sz w:val="24"/>
                <w:szCs w:val="24"/>
              </w:rPr>
              <w:t>1500/1600</w:t>
            </w:r>
          </w:p>
        </w:tc>
      </w:tr>
    </w:tbl>
    <w:p w14:paraId="238AEEC9" w14:textId="446ACA5A" w:rsidR="00905D22" w:rsidRPr="002C5272" w:rsidRDefault="00733CC6" w:rsidP="007C5F30">
      <w:pPr>
        <w:widowControl/>
        <w:autoSpaceDE/>
        <w:autoSpaceDN/>
        <w:spacing w:before="120" w:after="120" w:line="360" w:lineRule="auto"/>
        <w:ind w:right="165"/>
        <w:jc w:val="both"/>
        <w:rPr>
          <w:rFonts w:ascii="Times New Roman" w:hAnsi="Times New Roman" w:cs="Times New Roman"/>
          <w:bCs/>
          <w:color w:val="000000" w:themeColor="text1"/>
          <w:sz w:val="24"/>
          <w:szCs w:val="24"/>
          <w:lang w:eastAsia="pt-BR"/>
          <w14:ligatures w14:val="standardContextual"/>
        </w:rPr>
      </w:pPr>
      <w:r w:rsidRPr="00733CC6">
        <w:rPr>
          <w:rFonts w:ascii="Times New Roman" w:hAnsi="Times New Roman" w:cs="Times New Roman"/>
          <w:b/>
          <w:color w:val="000000" w:themeColor="text1"/>
          <w:sz w:val="24"/>
          <w:szCs w:val="24"/>
          <w:lang w:eastAsia="pt-BR"/>
          <w14:ligatures w14:val="standardContextual"/>
        </w:rPr>
        <w:t>15.3.</w:t>
      </w:r>
      <w:r w:rsidRPr="00733CC6">
        <w:rPr>
          <w:rFonts w:ascii="Times New Roman" w:hAnsi="Times New Roman" w:cs="Times New Roman"/>
          <w:bCs/>
          <w:color w:val="000000" w:themeColor="text1"/>
          <w:sz w:val="24"/>
          <w:szCs w:val="24"/>
          <w:lang w:eastAsia="pt-BR"/>
          <w14:ligatures w14:val="standardContextual"/>
        </w:rPr>
        <w:t xml:space="preserve"> A dotação relativa aos exercícios financeiros subsequentes será indicada após aprovação da Lei Orçamentária respectiva e liberação dos créditos correspondentes, mediante apostilamento.</w:t>
      </w:r>
    </w:p>
    <w:p w14:paraId="2F364C6A" w14:textId="77777777" w:rsidR="00783B49" w:rsidRPr="002C5272" w:rsidRDefault="00783B49" w:rsidP="007C5F30">
      <w:pPr>
        <w:widowControl/>
        <w:autoSpaceDE/>
        <w:autoSpaceDN/>
        <w:spacing w:line="360" w:lineRule="auto"/>
        <w:ind w:left="284" w:right="165"/>
        <w:jc w:val="both"/>
        <w:rPr>
          <w:rFonts w:ascii="Times New Roman" w:hAnsi="Times New Roman" w:cs="Times New Roman"/>
          <w:bCs/>
          <w:color w:val="000000" w:themeColor="text1"/>
          <w:sz w:val="24"/>
          <w:szCs w:val="24"/>
          <w:highlight w:val="yellow"/>
          <w:lang w:eastAsia="pt-BR"/>
          <w14:ligatures w14:val="standardContextual"/>
        </w:rPr>
      </w:pPr>
    </w:p>
    <w:p w14:paraId="177FA7CD" w14:textId="53B0A429" w:rsidR="00733CC6" w:rsidRDefault="00733CC6" w:rsidP="006D4D79">
      <w:pPr>
        <w:widowControl/>
        <w:autoSpaceDE/>
        <w:autoSpaceDN/>
        <w:spacing w:line="360" w:lineRule="auto"/>
        <w:ind w:left="284" w:right="165"/>
        <w:jc w:val="right"/>
        <w:rPr>
          <w:rFonts w:ascii="Times New Roman" w:hAnsi="Times New Roman" w:cs="Times New Roman"/>
          <w:bCs/>
          <w:color w:val="000000" w:themeColor="text1"/>
          <w:sz w:val="24"/>
          <w:szCs w:val="24"/>
          <w:lang w:eastAsia="pt-BR"/>
          <w14:ligatures w14:val="standardContextual"/>
        </w:rPr>
      </w:pPr>
      <w:r w:rsidRPr="00733CC6">
        <w:rPr>
          <w:rFonts w:ascii="Times New Roman" w:hAnsi="Times New Roman" w:cs="Times New Roman"/>
          <w:bCs/>
          <w:color w:val="000000" w:themeColor="text1"/>
          <w:sz w:val="24"/>
          <w:szCs w:val="24"/>
          <w:lang w:eastAsia="pt-BR"/>
          <w14:ligatures w14:val="standardContextual"/>
        </w:rPr>
        <w:t xml:space="preserve">Nova Serrana, MG, </w:t>
      </w:r>
      <w:r w:rsidR="00FF0DB6">
        <w:rPr>
          <w:rFonts w:ascii="Times New Roman" w:hAnsi="Times New Roman" w:cs="Times New Roman"/>
          <w:bCs/>
          <w:color w:val="000000" w:themeColor="text1"/>
          <w:sz w:val="24"/>
          <w:szCs w:val="24"/>
          <w:lang w:eastAsia="pt-BR"/>
          <w14:ligatures w14:val="standardContextual"/>
        </w:rPr>
        <w:t>0</w:t>
      </w:r>
      <w:r w:rsidR="00353CF9">
        <w:rPr>
          <w:rFonts w:ascii="Times New Roman" w:hAnsi="Times New Roman" w:cs="Times New Roman"/>
          <w:bCs/>
          <w:color w:val="000000" w:themeColor="text1"/>
          <w:sz w:val="24"/>
          <w:szCs w:val="24"/>
          <w:lang w:eastAsia="pt-BR"/>
          <w14:ligatures w14:val="standardContextual"/>
        </w:rPr>
        <w:t>6</w:t>
      </w:r>
      <w:r w:rsidRPr="00733CC6">
        <w:rPr>
          <w:rFonts w:ascii="Times New Roman" w:hAnsi="Times New Roman" w:cs="Times New Roman"/>
          <w:bCs/>
          <w:color w:val="000000" w:themeColor="text1"/>
          <w:sz w:val="24"/>
          <w:szCs w:val="24"/>
          <w:lang w:eastAsia="pt-BR"/>
          <w14:ligatures w14:val="standardContextual"/>
        </w:rPr>
        <w:t xml:space="preserve"> de </w:t>
      </w:r>
      <w:r w:rsidR="00FF0DB6">
        <w:rPr>
          <w:rFonts w:ascii="Times New Roman" w:hAnsi="Times New Roman" w:cs="Times New Roman"/>
          <w:bCs/>
          <w:color w:val="000000" w:themeColor="text1"/>
          <w:sz w:val="24"/>
          <w:szCs w:val="24"/>
          <w:lang w:eastAsia="pt-BR"/>
          <w14:ligatures w14:val="standardContextual"/>
        </w:rPr>
        <w:t>fevereiro</w:t>
      </w:r>
      <w:r w:rsidRPr="00733CC6">
        <w:rPr>
          <w:rFonts w:ascii="Times New Roman" w:hAnsi="Times New Roman" w:cs="Times New Roman"/>
          <w:bCs/>
          <w:color w:val="000000" w:themeColor="text1"/>
          <w:sz w:val="24"/>
          <w:szCs w:val="24"/>
          <w:lang w:eastAsia="pt-BR"/>
          <w14:ligatures w14:val="standardContextual"/>
        </w:rPr>
        <w:t xml:space="preserve"> de 2025</w:t>
      </w:r>
      <w:r w:rsidR="006D4D79">
        <w:rPr>
          <w:rFonts w:ascii="Times New Roman" w:hAnsi="Times New Roman" w:cs="Times New Roman"/>
          <w:bCs/>
          <w:color w:val="000000" w:themeColor="text1"/>
          <w:sz w:val="24"/>
          <w:szCs w:val="24"/>
          <w:lang w:eastAsia="pt-BR"/>
          <w14:ligatures w14:val="standardContextual"/>
        </w:rPr>
        <w:t>.</w:t>
      </w:r>
    </w:p>
    <w:p w14:paraId="11876657" w14:textId="77777777" w:rsidR="006D4D79" w:rsidRPr="00733CC6" w:rsidRDefault="006D4D79" w:rsidP="006D4D79">
      <w:pPr>
        <w:widowControl/>
        <w:autoSpaceDE/>
        <w:autoSpaceDN/>
        <w:spacing w:line="360" w:lineRule="auto"/>
        <w:ind w:left="284" w:right="165"/>
        <w:jc w:val="right"/>
        <w:rPr>
          <w:rFonts w:ascii="Times New Roman" w:hAnsi="Times New Roman" w:cs="Times New Roman"/>
          <w:bCs/>
          <w:color w:val="000000" w:themeColor="text1"/>
          <w:sz w:val="24"/>
          <w:szCs w:val="24"/>
          <w:lang w:eastAsia="pt-BR"/>
          <w14:ligatures w14:val="standardContextual"/>
        </w:rPr>
      </w:pPr>
    </w:p>
    <w:p w14:paraId="55593E99" w14:textId="77777777" w:rsidR="005F2C2D" w:rsidRPr="005F2C2D" w:rsidRDefault="005F2C2D" w:rsidP="005F2C2D">
      <w:pPr>
        <w:widowControl/>
        <w:autoSpaceDE/>
        <w:autoSpaceDN/>
        <w:spacing w:line="360" w:lineRule="auto"/>
        <w:ind w:left="284" w:right="165"/>
        <w:jc w:val="center"/>
        <w:rPr>
          <w:rFonts w:ascii="Times New Roman" w:hAnsi="Times New Roman" w:cs="Times New Roman"/>
          <w:bCs/>
          <w:color w:val="000000" w:themeColor="text1"/>
          <w:sz w:val="24"/>
          <w:szCs w:val="24"/>
          <w:lang w:eastAsia="pt-BR"/>
          <w14:ligatures w14:val="standardContextual"/>
        </w:rPr>
      </w:pPr>
      <w:r w:rsidRPr="005F2C2D">
        <w:rPr>
          <w:rFonts w:ascii="Times New Roman" w:hAnsi="Times New Roman" w:cs="Times New Roman"/>
          <w:bCs/>
          <w:color w:val="000000" w:themeColor="text1"/>
          <w:sz w:val="24"/>
          <w:szCs w:val="24"/>
          <w:lang w:eastAsia="pt-BR"/>
          <w14:ligatures w14:val="standardContextual"/>
        </w:rPr>
        <w:t>______________________________________</w:t>
      </w:r>
    </w:p>
    <w:p w14:paraId="7A8FFC39" w14:textId="77777777" w:rsidR="00FF0DB6" w:rsidRPr="00FF0DB6" w:rsidRDefault="00FF0DB6" w:rsidP="00FF0DB6">
      <w:pPr>
        <w:widowControl/>
        <w:autoSpaceDE/>
        <w:autoSpaceDN/>
        <w:spacing w:line="360" w:lineRule="auto"/>
        <w:ind w:left="284" w:right="165"/>
        <w:jc w:val="center"/>
        <w:rPr>
          <w:rFonts w:ascii="Times New Roman" w:hAnsi="Times New Roman" w:cs="Times New Roman"/>
          <w:bCs/>
          <w:color w:val="000000" w:themeColor="text1"/>
          <w:sz w:val="24"/>
          <w:szCs w:val="24"/>
          <w:lang w:eastAsia="pt-BR"/>
          <w14:ligatures w14:val="standardContextual"/>
        </w:rPr>
      </w:pPr>
      <w:r w:rsidRPr="00FF0DB6">
        <w:rPr>
          <w:rFonts w:ascii="Times New Roman" w:hAnsi="Times New Roman" w:cs="Times New Roman"/>
          <w:bCs/>
          <w:color w:val="000000" w:themeColor="text1"/>
          <w:sz w:val="24"/>
          <w:szCs w:val="24"/>
          <w:lang w:eastAsia="pt-BR"/>
          <w14:ligatures w14:val="standardContextual"/>
        </w:rPr>
        <w:t>Ana Clara Teles Meytre</w:t>
      </w:r>
    </w:p>
    <w:p w14:paraId="128C206F" w14:textId="2E7CB60C" w:rsidR="002A4785" w:rsidRDefault="00FF0DB6" w:rsidP="00733CC6">
      <w:pPr>
        <w:widowControl/>
        <w:autoSpaceDE/>
        <w:autoSpaceDN/>
        <w:spacing w:line="360" w:lineRule="auto"/>
        <w:ind w:left="284" w:right="165"/>
        <w:jc w:val="center"/>
        <w:rPr>
          <w:rFonts w:ascii="Times New Roman" w:hAnsi="Times New Roman" w:cs="Times New Roman"/>
          <w:bCs/>
          <w:color w:val="000000" w:themeColor="text1"/>
          <w:sz w:val="24"/>
          <w:szCs w:val="24"/>
          <w:lang w:eastAsia="pt-BR"/>
          <w14:ligatures w14:val="standardContextual"/>
        </w:rPr>
      </w:pPr>
      <w:r w:rsidRPr="00FF0DB6">
        <w:rPr>
          <w:rFonts w:ascii="Times New Roman" w:hAnsi="Times New Roman" w:cs="Times New Roman"/>
          <w:b/>
          <w:color w:val="000000" w:themeColor="text1"/>
          <w:sz w:val="24"/>
          <w:szCs w:val="24"/>
          <w:lang w:eastAsia="pt-BR"/>
          <w14:ligatures w14:val="standardContextual"/>
        </w:rPr>
        <w:t>Secretária Municipal de Saúde</w:t>
      </w:r>
    </w:p>
    <w:sectPr w:rsidR="002A4785" w:rsidSect="0097094F">
      <w:headerReference w:type="default" r:id="rId12"/>
      <w:footerReference w:type="even" r:id="rId13"/>
      <w:pgSz w:w="11910" w:h="16840"/>
      <w:pgMar w:top="2220" w:right="995" w:bottom="1500" w:left="1418" w:header="786" w:footer="131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C26027" w14:textId="77777777" w:rsidR="008B7BAF" w:rsidRDefault="008B7BAF">
      <w:r>
        <w:separator/>
      </w:r>
    </w:p>
  </w:endnote>
  <w:endnote w:type="continuationSeparator" w:id="0">
    <w:p w14:paraId="0ECA4A8B" w14:textId="77777777" w:rsidR="008B7BAF" w:rsidRDefault="008B7B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00000000"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F76AE" w14:textId="77777777" w:rsidR="00D662E8" w:rsidRDefault="00D662E8">
    <w:pPr>
      <w:pStyle w:val="Corpodetexto"/>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4B082D" w14:textId="77777777" w:rsidR="008B7BAF" w:rsidRDefault="008B7BAF">
      <w:r>
        <w:separator/>
      </w:r>
    </w:p>
  </w:footnote>
  <w:footnote w:type="continuationSeparator" w:id="0">
    <w:p w14:paraId="1E011538" w14:textId="77777777" w:rsidR="008B7BAF" w:rsidRDefault="008B7B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46F8EA" w14:textId="6EB67A04" w:rsidR="00D662E8" w:rsidRPr="00921771" w:rsidRDefault="00D662E8" w:rsidP="00921771">
    <w:pPr>
      <w:jc w:val="center"/>
      <w:rPr>
        <w:rFonts w:ascii="Arial" w:hAnsi="Arial" w:cs="Arial"/>
        <w:sz w:val="24"/>
        <w:szCs w:val="24"/>
      </w:rPr>
    </w:pPr>
    <w:r w:rsidRPr="00921771">
      <w:rPr>
        <w:rFonts w:ascii="Arial" w:hAnsi="Arial" w:cs="Arial"/>
        <w:b/>
        <w:noProof/>
        <w:sz w:val="24"/>
        <w:szCs w:val="24"/>
      </w:rPr>
      <w:drawing>
        <wp:anchor distT="0" distB="0" distL="114300" distR="114300" simplePos="0" relativeHeight="251659264" behindDoc="1" locked="0" layoutInCell="1" allowOverlap="1" wp14:anchorId="30A5F387" wp14:editId="617227F2">
          <wp:simplePos x="0" y="0"/>
          <wp:positionH relativeFrom="column">
            <wp:posOffset>227965</wp:posOffset>
          </wp:positionH>
          <wp:positionV relativeFrom="paragraph">
            <wp:posOffset>-141605</wp:posOffset>
          </wp:positionV>
          <wp:extent cx="648335" cy="914400"/>
          <wp:effectExtent l="0" t="0" r="0" b="0"/>
          <wp:wrapNone/>
          <wp:docPr id="3" name="Imagem 3" descr="\\Comunicacao_1\jobs_valter\BRASÃO NOVO\PNG\BRASÃO TIPOGRAFIA-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omunicacao_1\jobs_valter\BRASÃO NOVO\PNG\BRASÃO TIPOGRAFIA-02.png"/>
                  <pic:cNvPicPr>
                    <a:picLocks noChangeAspect="1" noChangeArrowheads="1"/>
                  </pic:cNvPicPr>
                </pic:nvPicPr>
                <pic:blipFill>
                  <a:blip r:embed="rId1">
                    <a:extLst>
                      <a:ext uri="{28A0092B-C50C-407E-A947-70E740481C1C}">
                        <a14:useLocalDpi xmlns:a14="http://schemas.microsoft.com/office/drawing/2010/main" val="0"/>
                      </a:ext>
                    </a:extLst>
                  </a:blip>
                  <a:srcRect l="17896" t="24051" r="56451" b="24883"/>
                  <a:stretch>
                    <a:fillRect/>
                  </a:stretch>
                </pic:blipFill>
                <pic:spPr bwMode="auto">
                  <a:xfrm>
                    <a:off x="0" y="0"/>
                    <a:ext cx="648335"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21771">
      <w:rPr>
        <w:rFonts w:ascii="Arial" w:hAnsi="Arial" w:cs="Arial"/>
        <w:b/>
        <w:sz w:val="24"/>
        <w:szCs w:val="24"/>
      </w:rPr>
      <w:t>PREFEITURA MUNICIPAL DE NOVA SERRANA</w:t>
    </w:r>
    <w:r w:rsidRPr="00921771">
      <w:rPr>
        <w:rFonts w:ascii="Arial" w:hAnsi="Arial" w:cs="Arial"/>
        <w:b/>
        <w:sz w:val="24"/>
        <w:szCs w:val="24"/>
      </w:rPr>
      <w:br/>
      <w:t>ESTADO DE MINAS GERAIS</w:t>
    </w:r>
    <w:r w:rsidRPr="00921771">
      <w:rPr>
        <w:rFonts w:ascii="Arial" w:hAnsi="Arial" w:cs="Arial"/>
        <w:b/>
        <w:sz w:val="24"/>
        <w:szCs w:val="24"/>
      </w:rPr>
      <w:br/>
      <w:t>CNPJ Nº: 18.291.385/0001-59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4"/>
    <w:lvl w:ilvl="0">
      <w:start w:val="1"/>
      <w:numFmt w:val="decimal"/>
      <w:lvlText w:val="%1."/>
      <w:lvlJc w:val="left"/>
      <w:pPr>
        <w:tabs>
          <w:tab w:val="num" w:pos="360"/>
        </w:tabs>
        <w:ind w:left="360" w:hanging="360"/>
      </w:pPr>
    </w:lvl>
    <w:lvl w:ilvl="1">
      <w:start w:val="1"/>
      <w:numFmt w:val="decimal"/>
      <w:lvlText w:val="%1.%2."/>
      <w:lvlJc w:val="left"/>
      <w:pPr>
        <w:tabs>
          <w:tab w:val="num" w:pos="716"/>
        </w:tabs>
        <w:ind w:left="716"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 w15:restartNumberingAfterBreak="0">
    <w:nsid w:val="01C50481"/>
    <w:multiLevelType w:val="hybridMultilevel"/>
    <w:tmpl w:val="F110986A"/>
    <w:lvl w:ilvl="0" w:tplc="22C68D10">
      <w:start w:val="1"/>
      <w:numFmt w:val="lowerLetter"/>
      <w:lvlText w:val="%1."/>
      <w:lvlJc w:val="left"/>
      <w:pPr>
        <w:ind w:left="774" w:hanging="360"/>
      </w:pPr>
      <w:rPr>
        <w:b/>
        <w:bCs w:val="0"/>
      </w:rPr>
    </w:lvl>
    <w:lvl w:ilvl="1" w:tplc="04160019" w:tentative="1">
      <w:start w:val="1"/>
      <w:numFmt w:val="lowerLetter"/>
      <w:lvlText w:val="%2."/>
      <w:lvlJc w:val="left"/>
      <w:pPr>
        <w:ind w:left="1494" w:hanging="360"/>
      </w:pPr>
    </w:lvl>
    <w:lvl w:ilvl="2" w:tplc="0416001B" w:tentative="1">
      <w:start w:val="1"/>
      <w:numFmt w:val="lowerRoman"/>
      <w:lvlText w:val="%3."/>
      <w:lvlJc w:val="right"/>
      <w:pPr>
        <w:ind w:left="2214" w:hanging="180"/>
      </w:pPr>
    </w:lvl>
    <w:lvl w:ilvl="3" w:tplc="0416000F" w:tentative="1">
      <w:start w:val="1"/>
      <w:numFmt w:val="decimal"/>
      <w:lvlText w:val="%4."/>
      <w:lvlJc w:val="left"/>
      <w:pPr>
        <w:ind w:left="2934" w:hanging="360"/>
      </w:pPr>
    </w:lvl>
    <w:lvl w:ilvl="4" w:tplc="04160019" w:tentative="1">
      <w:start w:val="1"/>
      <w:numFmt w:val="lowerLetter"/>
      <w:lvlText w:val="%5."/>
      <w:lvlJc w:val="left"/>
      <w:pPr>
        <w:ind w:left="3654" w:hanging="360"/>
      </w:pPr>
    </w:lvl>
    <w:lvl w:ilvl="5" w:tplc="0416001B" w:tentative="1">
      <w:start w:val="1"/>
      <w:numFmt w:val="lowerRoman"/>
      <w:lvlText w:val="%6."/>
      <w:lvlJc w:val="right"/>
      <w:pPr>
        <w:ind w:left="4374" w:hanging="180"/>
      </w:pPr>
    </w:lvl>
    <w:lvl w:ilvl="6" w:tplc="0416000F" w:tentative="1">
      <w:start w:val="1"/>
      <w:numFmt w:val="decimal"/>
      <w:lvlText w:val="%7."/>
      <w:lvlJc w:val="left"/>
      <w:pPr>
        <w:ind w:left="5094" w:hanging="360"/>
      </w:pPr>
    </w:lvl>
    <w:lvl w:ilvl="7" w:tplc="04160019" w:tentative="1">
      <w:start w:val="1"/>
      <w:numFmt w:val="lowerLetter"/>
      <w:lvlText w:val="%8."/>
      <w:lvlJc w:val="left"/>
      <w:pPr>
        <w:ind w:left="5814" w:hanging="360"/>
      </w:pPr>
    </w:lvl>
    <w:lvl w:ilvl="8" w:tplc="0416001B" w:tentative="1">
      <w:start w:val="1"/>
      <w:numFmt w:val="lowerRoman"/>
      <w:lvlText w:val="%9."/>
      <w:lvlJc w:val="right"/>
      <w:pPr>
        <w:ind w:left="6534" w:hanging="180"/>
      </w:pPr>
    </w:lvl>
  </w:abstractNum>
  <w:abstractNum w:abstractNumId="2" w15:restartNumberingAfterBreak="0">
    <w:nsid w:val="06C13DD3"/>
    <w:multiLevelType w:val="hybridMultilevel"/>
    <w:tmpl w:val="EAEAB1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ED667A8"/>
    <w:multiLevelType w:val="multilevel"/>
    <w:tmpl w:val="9BDCC020"/>
    <w:lvl w:ilvl="0">
      <w:start w:val="9"/>
      <w:numFmt w:val="decimal"/>
      <w:lvlText w:val="%1"/>
      <w:lvlJc w:val="left"/>
      <w:pPr>
        <w:ind w:left="360" w:hanging="360"/>
      </w:pPr>
      <w:rPr>
        <w:rFonts w:hint="default"/>
      </w:rPr>
    </w:lvl>
    <w:lvl w:ilvl="1">
      <w:start w:val="6"/>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pStyle w:val="Nvel4-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552226E"/>
    <w:multiLevelType w:val="hybridMultilevel"/>
    <w:tmpl w:val="90ACA2FA"/>
    <w:lvl w:ilvl="0" w:tplc="CD7233FC">
      <w:start w:val="1"/>
      <w:numFmt w:val="decimal"/>
      <w:lvlText w:val="%1."/>
      <w:lvlJc w:val="left"/>
      <w:pPr>
        <w:ind w:left="720" w:hanging="360"/>
      </w:pPr>
      <w:rPr>
        <w:rFonts w:hint="default"/>
        <w:b/>
        <w:u w:val="singl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DB13F24"/>
    <w:multiLevelType w:val="hybridMultilevel"/>
    <w:tmpl w:val="32F07794"/>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7" w15:restartNumberingAfterBreak="0">
    <w:nsid w:val="22AD7AFB"/>
    <w:multiLevelType w:val="hybridMultilevel"/>
    <w:tmpl w:val="0C78C1AE"/>
    <w:lvl w:ilvl="0" w:tplc="22C68D10">
      <w:start w:val="1"/>
      <w:numFmt w:val="lowerLetter"/>
      <w:lvlText w:val="%1."/>
      <w:lvlJc w:val="left"/>
      <w:pPr>
        <w:ind w:left="720" w:hanging="360"/>
      </w:pPr>
      <w:rPr>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38D0A18"/>
    <w:multiLevelType w:val="multilevel"/>
    <w:tmpl w:val="DCF897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48C5038"/>
    <w:multiLevelType w:val="hybridMultilevel"/>
    <w:tmpl w:val="8E64FCA0"/>
    <w:lvl w:ilvl="0" w:tplc="22C68D10">
      <w:start w:val="1"/>
      <w:numFmt w:val="lowerLetter"/>
      <w:lvlText w:val="%1."/>
      <w:lvlJc w:val="left"/>
      <w:pPr>
        <w:ind w:left="720" w:hanging="360"/>
      </w:pPr>
      <w:rPr>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98C1CB4"/>
    <w:multiLevelType w:val="hybridMultilevel"/>
    <w:tmpl w:val="93F20EE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2B5A6604"/>
    <w:multiLevelType w:val="hybridMultilevel"/>
    <w:tmpl w:val="F2DEEFBA"/>
    <w:lvl w:ilvl="0" w:tplc="79A657CC">
      <w:start w:val="1"/>
      <w:numFmt w:val="lowerLetter"/>
      <w:lvlText w:val="%1."/>
      <w:lvlJc w:val="left"/>
      <w:pPr>
        <w:ind w:left="720" w:hanging="360"/>
      </w:pPr>
      <w:rPr>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B5D55E6"/>
    <w:multiLevelType w:val="multilevel"/>
    <w:tmpl w:val="37425522"/>
    <w:lvl w:ilvl="0">
      <w:start w:val="4"/>
      <w:numFmt w:val="decimal"/>
      <w:lvlText w:val="%1."/>
      <w:lvlJc w:val="left"/>
      <w:pPr>
        <w:ind w:left="660" w:hanging="660"/>
      </w:pPr>
      <w:rPr>
        <w:rFonts w:hint="default"/>
        <w:b/>
      </w:rPr>
    </w:lvl>
    <w:lvl w:ilvl="1">
      <w:start w:val="3"/>
      <w:numFmt w:val="decimal"/>
      <w:lvlText w:val="%1.%2."/>
      <w:lvlJc w:val="left"/>
      <w:pPr>
        <w:ind w:left="780" w:hanging="660"/>
      </w:pPr>
      <w:rPr>
        <w:rFonts w:hint="default"/>
        <w:b/>
      </w:rPr>
    </w:lvl>
    <w:lvl w:ilvl="2">
      <w:start w:val="2"/>
      <w:numFmt w:val="decimal"/>
      <w:lvlText w:val="%1.%2.%3."/>
      <w:lvlJc w:val="left"/>
      <w:pPr>
        <w:ind w:left="960" w:hanging="720"/>
      </w:pPr>
      <w:rPr>
        <w:rFonts w:hint="default"/>
        <w:b/>
      </w:rPr>
    </w:lvl>
    <w:lvl w:ilvl="3">
      <w:start w:val="1"/>
      <w:numFmt w:val="decimal"/>
      <w:lvlText w:val="%1.%2.%3.%4."/>
      <w:lvlJc w:val="left"/>
      <w:pPr>
        <w:ind w:left="1080" w:hanging="720"/>
      </w:pPr>
      <w:rPr>
        <w:rFonts w:hint="default"/>
        <w:b/>
      </w:rPr>
    </w:lvl>
    <w:lvl w:ilvl="4">
      <w:start w:val="1"/>
      <w:numFmt w:val="decimal"/>
      <w:lvlText w:val="%1.%2.%3.%4.%5."/>
      <w:lvlJc w:val="left"/>
      <w:pPr>
        <w:ind w:left="1560" w:hanging="1080"/>
      </w:pPr>
      <w:rPr>
        <w:rFonts w:hint="default"/>
        <w:b/>
      </w:rPr>
    </w:lvl>
    <w:lvl w:ilvl="5">
      <w:start w:val="1"/>
      <w:numFmt w:val="decimal"/>
      <w:lvlText w:val="%1.%2.%3.%4.%5.%6."/>
      <w:lvlJc w:val="left"/>
      <w:pPr>
        <w:ind w:left="1680" w:hanging="1080"/>
      </w:pPr>
      <w:rPr>
        <w:rFonts w:hint="default"/>
        <w:b/>
      </w:rPr>
    </w:lvl>
    <w:lvl w:ilvl="6">
      <w:start w:val="1"/>
      <w:numFmt w:val="decimal"/>
      <w:lvlText w:val="%1.%2.%3.%4.%5.%6.%7."/>
      <w:lvlJc w:val="left"/>
      <w:pPr>
        <w:ind w:left="2160" w:hanging="1440"/>
      </w:pPr>
      <w:rPr>
        <w:rFonts w:hint="default"/>
        <w:b/>
      </w:rPr>
    </w:lvl>
    <w:lvl w:ilvl="7">
      <w:start w:val="1"/>
      <w:numFmt w:val="decimal"/>
      <w:lvlText w:val="%1.%2.%3.%4.%5.%6.%7.%8."/>
      <w:lvlJc w:val="left"/>
      <w:pPr>
        <w:ind w:left="2280" w:hanging="1440"/>
      </w:pPr>
      <w:rPr>
        <w:rFonts w:hint="default"/>
        <w:b/>
      </w:rPr>
    </w:lvl>
    <w:lvl w:ilvl="8">
      <w:start w:val="1"/>
      <w:numFmt w:val="decimal"/>
      <w:lvlText w:val="%1.%2.%3.%4.%5.%6.%7.%8.%9."/>
      <w:lvlJc w:val="left"/>
      <w:pPr>
        <w:ind w:left="2760" w:hanging="1800"/>
      </w:pPr>
      <w:rPr>
        <w:rFonts w:hint="default"/>
        <w:b/>
      </w:rPr>
    </w:lvl>
  </w:abstractNum>
  <w:abstractNum w:abstractNumId="13" w15:restartNumberingAfterBreak="0">
    <w:nsid w:val="2E3B39AB"/>
    <w:multiLevelType w:val="hybridMultilevel"/>
    <w:tmpl w:val="4CDAD0B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EF941C4"/>
    <w:multiLevelType w:val="multilevel"/>
    <w:tmpl w:val="968871D6"/>
    <w:styleLink w:val="Listaatual1"/>
    <w:lvl w:ilvl="0">
      <w:start w:val="7"/>
      <w:numFmt w:val="decimal"/>
      <w:lvlText w:val="%1"/>
      <w:lvlJc w:val="left"/>
      <w:pPr>
        <w:ind w:left="525" w:hanging="525"/>
      </w:pPr>
      <w:rPr>
        <w:rFonts w:hint="default"/>
      </w:rPr>
    </w:lvl>
    <w:lvl w:ilvl="1">
      <w:start w:val="3"/>
      <w:numFmt w:val="decimal"/>
      <w:lvlText w:val="%1.%2"/>
      <w:lvlJc w:val="left"/>
      <w:pPr>
        <w:ind w:left="885" w:hanging="52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360F1B9C"/>
    <w:multiLevelType w:val="hybridMultilevel"/>
    <w:tmpl w:val="DC148CF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39DA2782"/>
    <w:multiLevelType w:val="hybridMultilevel"/>
    <w:tmpl w:val="6F2A41F2"/>
    <w:lvl w:ilvl="0" w:tplc="B184B2A6">
      <w:start w:val="1"/>
      <w:numFmt w:val="decimal"/>
      <w:lvlText w:val="%1."/>
      <w:lvlJc w:val="left"/>
      <w:pPr>
        <w:ind w:left="932" w:hanging="360"/>
      </w:pPr>
      <w:rPr>
        <w:b/>
        <w:bCs/>
      </w:rPr>
    </w:lvl>
    <w:lvl w:ilvl="1" w:tplc="04160019" w:tentative="1">
      <w:start w:val="1"/>
      <w:numFmt w:val="lowerLetter"/>
      <w:lvlText w:val="%2."/>
      <w:lvlJc w:val="left"/>
      <w:pPr>
        <w:ind w:left="1652" w:hanging="360"/>
      </w:pPr>
    </w:lvl>
    <w:lvl w:ilvl="2" w:tplc="0416001B" w:tentative="1">
      <w:start w:val="1"/>
      <w:numFmt w:val="lowerRoman"/>
      <w:lvlText w:val="%3."/>
      <w:lvlJc w:val="right"/>
      <w:pPr>
        <w:ind w:left="2372" w:hanging="180"/>
      </w:pPr>
    </w:lvl>
    <w:lvl w:ilvl="3" w:tplc="0416000F" w:tentative="1">
      <w:start w:val="1"/>
      <w:numFmt w:val="decimal"/>
      <w:lvlText w:val="%4."/>
      <w:lvlJc w:val="left"/>
      <w:pPr>
        <w:ind w:left="3092" w:hanging="360"/>
      </w:pPr>
    </w:lvl>
    <w:lvl w:ilvl="4" w:tplc="04160019" w:tentative="1">
      <w:start w:val="1"/>
      <w:numFmt w:val="lowerLetter"/>
      <w:lvlText w:val="%5."/>
      <w:lvlJc w:val="left"/>
      <w:pPr>
        <w:ind w:left="3812" w:hanging="360"/>
      </w:pPr>
    </w:lvl>
    <w:lvl w:ilvl="5" w:tplc="0416001B" w:tentative="1">
      <w:start w:val="1"/>
      <w:numFmt w:val="lowerRoman"/>
      <w:lvlText w:val="%6."/>
      <w:lvlJc w:val="right"/>
      <w:pPr>
        <w:ind w:left="4532" w:hanging="180"/>
      </w:pPr>
    </w:lvl>
    <w:lvl w:ilvl="6" w:tplc="0416000F" w:tentative="1">
      <w:start w:val="1"/>
      <w:numFmt w:val="decimal"/>
      <w:lvlText w:val="%7."/>
      <w:lvlJc w:val="left"/>
      <w:pPr>
        <w:ind w:left="5252" w:hanging="360"/>
      </w:pPr>
    </w:lvl>
    <w:lvl w:ilvl="7" w:tplc="04160019" w:tentative="1">
      <w:start w:val="1"/>
      <w:numFmt w:val="lowerLetter"/>
      <w:lvlText w:val="%8."/>
      <w:lvlJc w:val="left"/>
      <w:pPr>
        <w:ind w:left="5972" w:hanging="360"/>
      </w:pPr>
    </w:lvl>
    <w:lvl w:ilvl="8" w:tplc="0416001B" w:tentative="1">
      <w:start w:val="1"/>
      <w:numFmt w:val="lowerRoman"/>
      <w:lvlText w:val="%9."/>
      <w:lvlJc w:val="right"/>
      <w:pPr>
        <w:ind w:left="6692" w:hanging="180"/>
      </w:pPr>
    </w:lvl>
  </w:abstractNum>
  <w:abstractNum w:abstractNumId="17" w15:restartNumberingAfterBreak="0">
    <w:nsid w:val="3E7258E1"/>
    <w:multiLevelType w:val="hybridMultilevel"/>
    <w:tmpl w:val="2228E2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5AD44537"/>
    <w:multiLevelType w:val="hybridMultilevel"/>
    <w:tmpl w:val="633441DE"/>
    <w:lvl w:ilvl="0" w:tplc="0416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6BD63D2F"/>
    <w:multiLevelType w:val="multilevel"/>
    <w:tmpl w:val="1BA4ED7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41E7189"/>
    <w:multiLevelType w:val="hybridMultilevel"/>
    <w:tmpl w:val="A4A0FF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7B43047F"/>
    <w:multiLevelType w:val="hybridMultilevel"/>
    <w:tmpl w:val="70A0229A"/>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458835145">
    <w:abstractNumId w:val="5"/>
  </w:num>
  <w:num w:numId="2" w16cid:durableId="2111507739">
    <w:abstractNumId w:val="3"/>
  </w:num>
  <w:num w:numId="3" w16cid:durableId="1415207537">
    <w:abstractNumId w:val="14"/>
  </w:num>
  <w:num w:numId="4" w16cid:durableId="508717387">
    <w:abstractNumId w:val="16"/>
  </w:num>
  <w:num w:numId="5" w16cid:durableId="317656675">
    <w:abstractNumId w:val="11"/>
  </w:num>
  <w:num w:numId="6" w16cid:durableId="1877086763">
    <w:abstractNumId w:val="9"/>
  </w:num>
  <w:num w:numId="7" w16cid:durableId="126631810">
    <w:abstractNumId w:val="7"/>
  </w:num>
  <w:num w:numId="8" w16cid:durableId="1540051352">
    <w:abstractNumId w:val="1"/>
  </w:num>
  <w:num w:numId="9" w16cid:durableId="1379085967">
    <w:abstractNumId w:val="4"/>
  </w:num>
  <w:num w:numId="10" w16cid:durableId="1903372154">
    <w:abstractNumId w:val="15"/>
  </w:num>
  <w:num w:numId="11" w16cid:durableId="471556927">
    <w:abstractNumId w:val="18"/>
  </w:num>
  <w:num w:numId="12" w16cid:durableId="1580867412">
    <w:abstractNumId w:val="2"/>
  </w:num>
  <w:num w:numId="13" w16cid:durableId="19943365">
    <w:abstractNumId w:val="8"/>
  </w:num>
  <w:num w:numId="14" w16cid:durableId="719062903">
    <w:abstractNumId w:val="12"/>
  </w:num>
  <w:num w:numId="15" w16cid:durableId="719324606">
    <w:abstractNumId w:val="20"/>
  </w:num>
  <w:num w:numId="16" w16cid:durableId="1532768297">
    <w:abstractNumId w:val="17"/>
  </w:num>
  <w:num w:numId="17" w16cid:durableId="1936592449">
    <w:abstractNumId w:val="21"/>
  </w:num>
  <w:num w:numId="18" w16cid:durableId="2039967608">
    <w:abstractNumId w:val="13"/>
  </w:num>
  <w:num w:numId="19" w16cid:durableId="747922824">
    <w:abstractNumId w:val="19"/>
  </w:num>
  <w:num w:numId="20" w16cid:durableId="1272125078">
    <w:abstractNumId w:val="6"/>
  </w:num>
  <w:num w:numId="21" w16cid:durableId="927928808">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BC8"/>
    <w:rsid w:val="00000F48"/>
    <w:rsid w:val="000018EE"/>
    <w:rsid w:val="0000201A"/>
    <w:rsid w:val="00002498"/>
    <w:rsid w:val="00002FCB"/>
    <w:rsid w:val="0000351E"/>
    <w:rsid w:val="000072E4"/>
    <w:rsid w:val="000101EE"/>
    <w:rsid w:val="00010427"/>
    <w:rsid w:val="00010FCC"/>
    <w:rsid w:val="000122E8"/>
    <w:rsid w:val="000128F7"/>
    <w:rsid w:val="000141B1"/>
    <w:rsid w:val="00015A7C"/>
    <w:rsid w:val="0002174C"/>
    <w:rsid w:val="0002179A"/>
    <w:rsid w:val="000217EE"/>
    <w:rsid w:val="000255C7"/>
    <w:rsid w:val="0002616E"/>
    <w:rsid w:val="0003142A"/>
    <w:rsid w:val="00037326"/>
    <w:rsid w:val="00040D60"/>
    <w:rsid w:val="00043D6F"/>
    <w:rsid w:val="00043EDE"/>
    <w:rsid w:val="00044156"/>
    <w:rsid w:val="0004467A"/>
    <w:rsid w:val="00044FDB"/>
    <w:rsid w:val="0005022F"/>
    <w:rsid w:val="0005089F"/>
    <w:rsid w:val="00050BF1"/>
    <w:rsid w:val="00052977"/>
    <w:rsid w:val="0005718E"/>
    <w:rsid w:val="00057D07"/>
    <w:rsid w:val="00066905"/>
    <w:rsid w:val="00066B49"/>
    <w:rsid w:val="00070956"/>
    <w:rsid w:val="00071B90"/>
    <w:rsid w:val="00072CA7"/>
    <w:rsid w:val="000733A4"/>
    <w:rsid w:val="0008076F"/>
    <w:rsid w:val="00081C34"/>
    <w:rsid w:val="00082181"/>
    <w:rsid w:val="00082596"/>
    <w:rsid w:val="00082D85"/>
    <w:rsid w:val="00087A0E"/>
    <w:rsid w:val="00087A85"/>
    <w:rsid w:val="000917FD"/>
    <w:rsid w:val="00091EF7"/>
    <w:rsid w:val="00092F07"/>
    <w:rsid w:val="00095501"/>
    <w:rsid w:val="00096EBB"/>
    <w:rsid w:val="000A0BE9"/>
    <w:rsid w:val="000A2306"/>
    <w:rsid w:val="000A61FB"/>
    <w:rsid w:val="000A6383"/>
    <w:rsid w:val="000B03E9"/>
    <w:rsid w:val="000B0EFF"/>
    <w:rsid w:val="000B1ECF"/>
    <w:rsid w:val="000B2BC7"/>
    <w:rsid w:val="000B362F"/>
    <w:rsid w:val="000B363B"/>
    <w:rsid w:val="000B3E61"/>
    <w:rsid w:val="000B4BED"/>
    <w:rsid w:val="000B7DFC"/>
    <w:rsid w:val="000C37B0"/>
    <w:rsid w:val="000C3846"/>
    <w:rsid w:val="000C3EBF"/>
    <w:rsid w:val="000C54AA"/>
    <w:rsid w:val="000C5643"/>
    <w:rsid w:val="000C57A5"/>
    <w:rsid w:val="000C6752"/>
    <w:rsid w:val="000C6FC5"/>
    <w:rsid w:val="000D2140"/>
    <w:rsid w:val="000D264B"/>
    <w:rsid w:val="000D2E0C"/>
    <w:rsid w:val="000D448B"/>
    <w:rsid w:val="000D480A"/>
    <w:rsid w:val="000D4888"/>
    <w:rsid w:val="000D5DA0"/>
    <w:rsid w:val="000D6716"/>
    <w:rsid w:val="000D763E"/>
    <w:rsid w:val="000D7C1F"/>
    <w:rsid w:val="000E216C"/>
    <w:rsid w:val="000E30A8"/>
    <w:rsid w:val="000E55C5"/>
    <w:rsid w:val="000E6B37"/>
    <w:rsid w:val="000E6BF5"/>
    <w:rsid w:val="000E7BDA"/>
    <w:rsid w:val="000F1967"/>
    <w:rsid w:val="000F2566"/>
    <w:rsid w:val="000F2897"/>
    <w:rsid w:val="000F4838"/>
    <w:rsid w:val="000F59B2"/>
    <w:rsid w:val="000F59CF"/>
    <w:rsid w:val="000F5F90"/>
    <w:rsid w:val="000F726C"/>
    <w:rsid w:val="000F7695"/>
    <w:rsid w:val="00100001"/>
    <w:rsid w:val="00101018"/>
    <w:rsid w:val="00103E06"/>
    <w:rsid w:val="00104BBD"/>
    <w:rsid w:val="00106CFE"/>
    <w:rsid w:val="00107030"/>
    <w:rsid w:val="001079E1"/>
    <w:rsid w:val="00107BDE"/>
    <w:rsid w:val="001106F2"/>
    <w:rsid w:val="00113A24"/>
    <w:rsid w:val="0011708D"/>
    <w:rsid w:val="001179DB"/>
    <w:rsid w:val="00120CB8"/>
    <w:rsid w:val="00122C58"/>
    <w:rsid w:val="00125332"/>
    <w:rsid w:val="00126FD9"/>
    <w:rsid w:val="001301D7"/>
    <w:rsid w:val="00135181"/>
    <w:rsid w:val="001353E1"/>
    <w:rsid w:val="001353F1"/>
    <w:rsid w:val="00137E93"/>
    <w:rsid w:val="00137EB1"/>
    <w:rsid w:val="00137EEC"/>
    <w:rsid w:val="001414E6"/>
    <w:rsid w:val="0014285C"/>
    <w:rsid w:val="00142AB8"/>
    <w:rsid w:val="00144746"/>
    <w:rsid w:val="00145A8F"/>
    <w:rsid w:val="00145BE2"/>
    <w:rsid w:val="00145DA6"/>
    <w:rsid w:val="00150A8E"/>
    <w:rsid w:val="001519E0"/>
    <w:rsid w:val="00152A4D"/>
    <w:rsid w:val="00156DBC"/>
    <w:rsid w:val="0015715A"/>
    <w:rsid w:val="00160BB9"/>
    <w:rsid w:val="00161261"/>
    <w:rsid w:val="00162F09"/>
    <w:rsid w:val="0016335A"/>
    <w:rsid w:val="00165EF4"/>
    <w:rsid w:val="00165FA9"/>
    <w:rsid w:val="00165FC7"/>
    <w:rsid w:val="0016654F"/>
    <w:rsid w:val="00166C11"/>
    <w:rsid w:val="0017042F"/>
    <w:rsid w:val="00170E60"/>
    <w:rsid w:val="0017228F"/>
    <w:rsid w:val="00172ADA"/>
    <w:rsid w:val="0017309B"/>
    <w:rsid w:val="00175702"/>
    <w:rsid w:val="00177C64"/>
    <w:rsid w:val="001803D8"/>
    <w:rsid w:val="00182854"/>
    <w:rsid w:val="00183DC0"/>
    <w:rsid w:val="00185DDB"/>
    <w:rsid w:val="00187AF5"/>
    <w:rsid w:val="001900A7"/>
    <w:rsid w:val="001907C4"/>
    <w:rsid w:val="001917BB"/>
    <w:rsid w:val="00191834"/>
    <w:rsid w:val="0019377B"/>
    <w:rsid w:val="00195907"/>
    <w:rsid w:val="00196E5C"/>
    <w:rsid w:val="00197CC1"/>
    <w:rsid w:val="00197E2C"/>
    <w:rsid w:val="001A039F"/>
    <w:rsid w:val="001A0835"/>
    <w:rsid w:val="001A20DB"/>
    <w:rsid w:val="001A2AEA"/>
    <w:rsid w:val="001A3584"/>
    <w:rsid w:val="001A69DB"/>
    <w:rsid w:val="001B0474"/>
    <w:rsid w:val="001B05C5"/>
    <w:rsid w:val="001B0E25"/>
    <w:rsid w:val="001B4B59"/>
    <w:rsid w:val="001B4DB7"/>
    <w:rsid w:val="001B75DF"/>
    <w:rsid w:val="001B7BD6"/>
    <w:rsid w:val="001C0427"/>
    <w:rsid w:val="001C09F5"/>
    <w:rsid w:val="001C0ACC"/>
    <w:rsid w:val="001C2003"/>
    <w:rsid w:val="001C392F"/>
    <w:rsid w:val="001C6167"/>
    <w:rsid w:val="001D41A3"/>
    <w:rsid w:val="001D42F7"/>
    <w:rsid w:val="001D50FF"/>
    <w:rsid w:val="001D63BD"/>
    <w:rsid w:val="001E3D2A"/>
    <w:rsid w:val="001E4B7A"/>
    <w:rsid w:val="001E5033"/>
    <w:rsid w:val="001E5198"/>
    <w:rsid w:val="001E796D"/>
    <w:rsid w:val="001E7F67"/>
    <w:rsid w:val="001F0FC6"/>
    <w:rsid w:val="001F1A4E"/>
    <w:rsid w:val="001F2A81"/>
    <w:rsid w:val="001F3326"/>
    <w:rsid w:val="00200C09"/>
    <w:rsid w:val="00200E43"/>
    <w:rsid w:val="00202B1F"/>
    <w:rsid w:val="0020437F"/>
    <w:rsid w:val="002102B3"/>
    <w:rsid w:val="00210F4D"/>
    <w:rsid w:val="002132AC"/>
    <w:rsid w:val="00213337"/>
    <w:rsid w:val="0021378A"/>
    <w:rsid w:val="00213B98"/>
    <w:rsid w:val="00213DA8"/>
    <w:rsid w:val="00214828"/>
    <w:rsid w:val="00215465"/>
    <w:rsid w:val="00216EC0"/>
    <w:rsid w:val="00217002"/>
    <w:rsid w:val="00221A7E"/>
    <w:rsid w:val="00222807"/>
    <w:rsid w:val="00224253"/>
    <w:rsid w:val="00224A82"/>
    <w:rsid w:val="00225654"/>
    <w:rsid w:val="00225971"/>
    <w:rsid w:val="00230E85"/>
    <w:rsid w:val="002321AA"/>
    <w:rsid w:val="00232558"/>
    <w:rsid w:val="00233846"/>
    <w:rsid w:val="00233D52"/>
    <w:rsid w:val="00233DD7"/>
    <w:rsid w:val="00234477"/>
    <w:rsid w:val="0023455E"/>
    <w:rsid w:val="00235389"/>
    <w:rsid w:val="00236444"/>
    <w:rsid w:val="00236E8B"/>
    <w:rsid w:val="002379C9"/>
    <w:rsid w:val="00237BCD"/>
    <w:rsid w:val="00241DD9"/>
    <w:rsid w:val="00242E07"/>
    <w:rsid w:val="0024565C"/>
    <w:rsid w:val="0025082E"/>
    <w:rsid w:val="002513AE"/>
    <w:rsid w:val="00252D95"/>
    <w:rsid w:val="0025462A"/>
    <w:rsid w:val="002560B7"/>
    <w:rsid w:val="002571CF"/>
    <w:rsid w:val="0025758D"/>
    <w:rsid w:val="002602A1"/>
    <w:rsid w:val="002608B3"/>
    <w:rsid w:val="00260C01"/>
    <w:rsid w:val="002618ED"/>
    <w:rsid w:val="00262CB6"/>
    <w:rsid w:val="00264529"/>
    <w:rsid w:val="00265632"/>
    <w:rsid w:val="0026736D"/>
    <w:rsid w:val="00270F4D"/>
    <w:rsid w:val="00272947"/>
    <w:rsid w:val="002736BE"/>
    <w:rsid w:val="002737C4"/>
    <w:rsid w:val="00274578"/>
    <w:rsid w:val="00274992"/>
    <w:rsid w:val="002753A8"/>
    <w:rsid w:val="00276118"/>
    <w:rsid w:val="002763C3"/>
    <w:rsid w:val="0028163A"/>
    <w:rsid w:val="002831DB"/>
    <w:rsid w:val="00284AB2"/>
    <w:rsid w:val="0028656F"/>
    <w:rsid w:val="002916B7"/>
    <w:rsid w:val="0029561F"/>
    <w:rsid w:val="00295FA2"/>
    <w:rsid w:val="0029673A"/>
    <w:rsid w:val="00297164"/>
    <w:rsid w:val="002A2741"/>
    <w:rsid w:val="002A2D8A"/>
    <w:rsid w:val="002A2F1F"/>
    <w:rsid w:val="002A4785"/>
    <w:rsid w:val="002A5833"/>
    <w:rsid w:val="002A6478"/>
    <w:rsid w:val="002A66E2"/>
    <w:rsid w:val="002A6B23"/>
    <w:rsid w:val="002A7ACA"/>
    <w:rsid w:val="002B067A"/>
    <w:rsid w:val="002B1B56"/>
    <w:rsid w:val="002B1CE8"/>
    <w:rsid w:val="002B2B87"/>
    <w:rsid w:val="002B3116"/>
    <w:rsid w:val="002B3629"/>
    <w:rsid w:val="002B3741"/>
    <w:rsid w:val="002B4B47"/>
    <w:rsid w:val="002B4F46"/>
    <w:rsid w:val="002B5A23"/>
    <w:rsid w:val="002B5C56"/>
    <w:rsid w:val="002B6749"/>
    <w:rsid w:val="002B750E"/>
    <w:rsid w:val="002C044E"/>
    <w:rsid w:val="002C07D6"/>
    <w:rsid w:val="002C1429"/>
    <w:rsid w:val="002C3F4A"/>
    <w:rsid w:val="002C4268"/>
    <w:rsid w:val="002C5272"/>
    <w:rsid w:val="002C548E"/>
    <w:rsid w:val="002C6FE0"/>
    <w:rsid w:val="002D049D"/>
    <w:rsid w:val="002D17A7"/>
    <w:rsid w:val="002E0414"/>
    <w:rsid w:val="002E13E5"/>
    <w:rsid w:val="002E209C"/>
    <w:rsid w:val="002E2AFC"/>
    <w:rsid w:val="002E4976"/>
    <w:rsid w:val="002E54F6"/>
    <w:rsid w:val="002E5DA8"/>
    <w:rsid w:val="002E61B8"/>
    <w:rsid w:val="002E65E5"/>
    <w:rsid w:val="002E72E8"/>
    <w:rsid w:val="002F1A23"/>
    <w:rsid w:val="002F28D7"/>
    <w:rsid w:val="00300425"/>
    <w:rsid w:val="003005DF"/>
    <w:rsid w:val="00300947"/>
    <w:rsid w:val="00302C3B"/>
    <w:rsid w:val="003116B9"/>
    <w:rsid w:val="0031204F"/>
    <w:rsid w:val="00313C96"/>
    <w:rsid w:val="00314C91"/>
    <w:rsid w:val="00317473"/>
    <w:rsid w:val="0032175B"/>
    <w:rsid w:val="00322DDE"/>
    <w:rsid w:val="003239AE"/>
    <w:rsid w:val="00324B95"/>
    <w:rsid w:val="00325995"/>
    <w:rsid w:val="00325EAE"/>
    <w:rsid w:val="003273B6"/>
    <w:rsid w:val="00330143"/>
    <w:rsid w:val="00331729"/>
    <w:rsid w:val="0033315C"/>
    <w:rsid w:val="00334AED"/>
    <w:rsid w:val="00337AEB"/>
    <w:rsid w:val="00341A71"/>
    <w:rsid w:val="00343080"/>
    <w:rsid w:val="003436A3"/>
    <w:rsid w:val="00343A89"/>
    <w:rsid w:val="0034468A"/>
    <w:rsid w:val="00345654"/>
    <w:rsid w:val="00345F30"/>
    <w:rsid w:val="00346029"/>
    <w:rsid w:val="00346536"/>
    <w:rsid w:val="00351AF3"/>
    <w:rsid w:val="00353CF9"/>
    <w:rsid w:val="00354EA5"/>
    <w:rsid w:val="00356B92"/>
    <w:rsid w:val="003573E4"/>
    <w:rsid w:val="0035770A"/>
    <w:rsid w:val="003604F7"/>
    <w:rsid w:val="0036363B"/>
    <w:rsid w:val="003657DD"/>
    <w:rsid w:val="00366CD8"/>
    <w:rsid w:val="003674AF"/>
    <w:rsid w:val="00374833"/>
    <w:rsid w:val="00376359"/>
    <w:rsid w:val="0038084F"/>
    <w:rsid w:val="00380EAC"/>
    <w:rsid w:val="003816EF"/>
    <w:rsid w:val="00382552"/>
    <w:rsid w:val="00384175"/>
    <w:rsid w:val="00385786"/>
    <w:rsid w:val="00390814"/>
    <w:rsid w:val="00391B67"/>
    <w:rsid w:val="00391F29"/>
    <w:rsid w:val="0039391A"/>
    <w:rsid w:val="00394298"/>
    <w:rsid w:val="00396273"/>
    <w:rsid w:val="003964A1"/>
    <w:rsid w:val="0039726D"/>
    <w:rsid w:val="0039753B"/>
    <w:rsid w:val="003A010A"/>
    <w:rsid w:val="003A0567"/>
    <w:rsid w:val="003A19CE"/>
    <w:rsid w:val="003A222E"/>
    <w:rsid w:val="003A272B"/>
    <w:rsid w:val="003A3BF5"/>
    <w:rsid w:val="003B0083"/>
    <w:rsid w:val="003B1147"/>
    <w:rsid w:val="003B271D"/>
    <w:rsid w:val="003B71F2"/>
    <w:rsid w:val="003C0B36"/>
    <w:rsid w:val="003C0EC7"/>
    <w:rsid w:val="003C14DF"/>
    <w:rsid w:val="003C40E2"/>
    <w:rsid w:val="003C425B"/>
    <w:rsid w:val="003C547D"/>
    <w:rsid w:val="003C5667"/>
    <w:rsid w:val="003C5D31"/>
    <w:rsid w:val="003C7501"/>
    <w:rsid w:val="003D04F4"/>
    <w:rsid w:val="003D0FC8"/>
    <w:rsid w:val="003D1061"/>
    <w:rsid w:val="003D1C36"/>
    <w:rsid w:val="003D29B7"/>
    <w:rsid w:val="003D3B9F"/>
    <w:rsid w:val="003D4931"/>
    <w:rsid w:val="003E1BDC"/>
    <w:rsid w:val="003E389B"/>
    <w:rsid w:val="003E39D0"/>
    <w:rsid w:val="003E5967"/>
    <w:rsid w:val="003E752D"/>
    <w:rsid w:val="003F255C"/>
    <w:rsid w:val="003F2EB5"/>
    <w:rsid w:val="003F71FC"/>
    <w:rsid w:val="003F73D9"/>
    <w:rsid w:val="00400585"/>
    <w:rsid w:val="00401494"/>
    <w:rsid w:val="004020E2"/>
    <w:rsid w:val="00403AC7"/>
    <w:rsid w:val="00405851"/>
    <w:rsid w:val="00406CC8"/>
    <w:rsid w:val="00407EFA"/>
    <w:rsid w:val="0041091E"/>
    <w:rsid w:val="00411329"/>
    <w:rsid w:val="0041171B"/>
    <w:rsid w:val="00412D46"/>
    <w:rsid w:val="00413A0C"/>
    <w:rsid w:val="00415448"/>
    <w:rsid w:val="00415D78"/>
    <w:rsid w:val="0041788B"/>
    <w:rsid w:val="004178B9"/>
    <w:rsid w:val="00420B9A"/>
    <w:rsid w:val="00420DBF"/>
    <w:rsid w:val="00422DC5"/>
    <w:rsid w:val="0042416C"/>
    <w:rsid w:val="00426C9C"/>
    <w:rsid w:val="00427310"/>
    <w:rsid w:val="0043061A"/>
    <w:rsid w:val="00430BBD"/>
    <w:rsid w:val="00431707"/>
    <w:rsid w:val="00434F1E"/>
    <w:rsid w:val="00435983"/>
    <w:rsid w:val="0043663F"/>
    <w:rsid w:val="00436E1F"/>
    <w:rsid w:val="00436F82"/>
    <w:rsid w:val="004418A9"/>
    <w:rsid w:val="0044246C"/>
    <w:rsid w:val="00445CBE"/>
    <w:rsid w:val="00446F8E"/>
    <w:rsid w:val="00447771"/>
    <w:rsid w:val="00450831"/>
    <w:rsid w:val="004563D0"/>
    <w:rsid w:val="00460B62"/>
    <w:rsid w:val="00463F14"/>
    <w:rsid w:val="00466353"/>
    <w:rsid w:val="00466B61"/>
    <w:rsid w:val="0047006E"/>
    <w:rsid w:val="00471959"/>
    <w:rsid w:val="0047300A"/>
    <w:rsid w:val="00473DB7"/>
    <w:rsid w:val="00476295"/>
    <w:rsid w:val="004837F7"/>
    <w:rsid w:val="00484749"/>
    <w:rsid w:val="004852FE"/>
    <w:rsid w:val="00486A58"/>
    <w:rsid w:val="00486CFB"/>
    <w:rsid w:val="0048707E"/>
    <w:rsid w:val="00487E45"/>
    <w:rsid w:val="00491FDF"/>
    <w:rsid w:val="0049481E"/>
    <w:rsid w:val="004A102E"/>
    <w:rsid w:val="004A1C0D"/>
    <w:rsid w:val="004A1DE3"/>
    <w:rsid w:val="004A2DF6"/>
    <w:rsid w:val="004A2EBA"/>
    <w:rsid w:val="004A5659"/>
    <w:rsid w:val="004B0867"/>
    <w:rsid w:val="004B1D16"/>
    <w:rsid w:val="004B2397"/>
    <w:rsid w:val="004B4145"/>
    <w:rsid w:val="004B4A97"/>
    <w:rsid w:val="004B5424"/>
    <w:rsid w:val="004B57F2"/>
    <w:rsid w:val="004B7419"/>
    <w:rsid w:val="004B7811"/>
    <w:rsid w:val="004C29A0"/>
    <w:rsid w:val="004C3A07"/>
    <w:rsid w:val="004C5EC2"/>
    <w:rsid w:val="004C7837"/>
    <w:rsid w:val="004D0108"/>
    <w:rsid w:val="004D12F1"/>
    <w:rsid w:val="004D3C0D"/>
    <w:rsid w:val="004D4894"/>
    <w:rsid w:val="004D48E2"/>
    <w:rsid w:val="004D70F3"/>
    <w:rsid w:val="004E0300"/>
    <w:rsid w:val="004E0A54"/>
    <w:rsid w:val="004E1356"/>
    <w:rsid w:val="004E192E"/>
    <w:rsid w:val="004E1B8F"/>
    <w:rsid w:val="004E1F7C"/>
    <w:rsid w:val="004E20FB"/>
    <w:rsid w:val="004E3388"/>
    <w:rsid w:val="004E433F"/>
    <w:rsid w:val="004E5AD1"/>
    <w:rsid w:val="004E6684"/>
    <w:rsid w:val="004E6D60"/>
    <w:rsid w:val="004E72A5"/>
    <w:rsid w:val="004E7B96"/>
    <w:rsid w:val="004F0CE4"/>
    <w:rsid w:val="004F0CFD"/>
    <w:rsid w:val="004F15B8"/>
    <w:rsid w:val="004F1BA3"/>
    <w:rsid w:val="004F39ED"/>
    <w:rsid w:val="004F48D6"/>
    <w:rsid w:val="004F651A"/>
    <w:rsid w:val="004F6ADF"/>
    <w:rsid w:val="005055B4"/>
    <w:rsid w:val="0050610E"/>
    <w:rsid w:val="0050691F"/>
    <w:rsid w:val="00507F9D"/>
    <w:rsid w:val="0051129B"/>
    <w:rsid w:val="00512F07"/>
    <w:rsid w:val="005157C6"/>
    <w:rsid w:val="00517054"/>
    <w:rsid w:val="00520243"/>
    <w:rsid w:val="00522448"/>
    <w:rsid w:val="00522C7A"/>
    <w:rsid w:val="005246C7"/>
    <w:rsid w:val="00527265"/>
    <w:rsid w:val="00530EB0"/>
    <w:rsid w:val="005324BA"/>
    <w:rsid w:val="00532CBF"/>
    <w:rsid w:val="00532FF5"/>
    <w:rsid w:val="005334FC"/>
    <w:rsid w:val="00534584"/>
    <w:rsid w:val="0053519A"/>
    <w:rsid w:val="00537622"/>
    <w:rsid w:val="005414D7"/>
    <w:rsid w:val="005414FD"/>
    <w:rsid w:val="00544243"/>
    <w:rsid w:val="0055293B"/>
    <w:rsid w:val="00552E22"/>
    <w:rsid w:val="005540C0"/>
    <w:rsid w:val="0055490D"/>
    <w:rsid w:val="00556DA1"/>
    <w:rsid w:val="0055713D"/>
    <w:rsid w:val="005622EE"/>
    <w:rsid w:val="00563142"/>
    <w:rsid w:val="005659F2"/>
    <w:rsid w:val="005662AB"/>
    <w:rsid w:val="0056744C"/>
    <w:rsid w:val="00570A15"/>
    <w:rsid w:val="00573107"/>
    <w:rsid w:val="00573E27"/>
    <w:rsid w:val="00574215"/>
    <w:rsid w:val="00574FE6"/>
    <w:rsid w:val="00575F2D"/>
    <w:rsid w:val="0057629C"/>
    <w:rsid w:val="00577288"/>
    <w:rsid w:val="00577567"/>
    <w:rsid w:val="00581A28"/>
    <w:rsid w:val="00581CBF"/>
    <w:rsid w:val="00585501"/>
    <w:rsid w:val="00585825"/>
    <w:rsid w:val="005876E2"/>
    <w:rsid w:val="005914E6"/>
    <w:rsid w:val="0059152A"/>
    <w:rsid w:val="00592E01"/>
    <w:rsid w:val="0059341D"/>
    <w:rsid w:val="00593FBC"/>
    <w:rsid w:val="00597B10"/>
    <w:rsid w:val="005A0900"/>
    <w:rsid w:val="005A18B1"/>
    <w:rsid w:val="005A2A0E"/>
    <w:rsid w:val="005A30BE"/>
    <w:rsid w:val="005A4F10"/>
    <w:rsid w:val="005A660D"/>
    <w:rsid w:val="005B1484"/>
    <w:rsid w:val="005B3EB5"/>
    <w:rsid w:val="005B4126"/>
    <w:rsid w:val="005C0DDB"/>
    <w:rsid w:val="005C217B"/>
    <w:rsid w:val="005C2863"/>
    <w:rsid w:val="005C2CEA"/>
    <w:rsid w:val="005C7AD2"/>
    <w:rsid w:val="005D034A"/>
    <w:rsid w:val="005D0CE7"/>
    <w:rsid w:val="005D1E09"/>
    <w:rsid w:val="005D67EB"/>
    <w:rsid w:val="005D744C"/>
    <w:rsid w:val="005E1709"/>
    <w:rsid w:val="005E226B"/>
    <w:rsid w:val="005E4A60"/>
    <w:rsid w:val="005E50E6"/>
    <w:rsid w:val="005F2C2D"/>
    <w:rsid w:val="005F3996"/>
    <w:rsid w:val="005F683C"/>
    <w:rsid w:val="005F6EAB"/>
    <w:rsid w:val="005F7F72"/>
    <w:rsid w:val="006003B8"/>
    <w:rsid w:val="006025DD"/>
    <w:rsid w:val="0060334C"/>
    <w:rsid w:val="006045AF"/>
    <w:rsid w:val="00604AEF"/>
    <w:rsid w:val="00606615"/>
    <w:rsid w:val="0060748F"/>
    <w:rsid w:val="00611698"/>
    <w:rsid w:val="00611E26"/>
    <w:rsid w:val="00612925"/>
    <w:rsid w:val="00613E1F"/>
    <w:rsid w:val="00615B15"/>
    <w:rsid w:val="0062056A"/>
    <w:rsid w:val="00622961"/>
    <w:rsid w:val="0062356E"/>
    <w:rsid w:val="0062439C"/>
    <w:rsid w:val="0062526D"/>
    <w:rsid w:val="006372F0"/>
    <w:rsid w:val="0063736F"/>
    <w:rsid w:val="00640B85"/>
    <w:rsid w:val="0064193C"/>
    <w:rsid w:val="00641A43"/>
    <w:rsid w:val="00642333"/>
    <w:rsid w:val="00642818"/>
    <w:rsid w:val="006428C7"/>
    <w:rsid w:val="00642DB3"/>
    <w:rsid w:val="00643360"/>
    <w:rsid w:val="00646AF6"/>
    <w:rsid w:val="00646B0E"/>
    <w:rsid w:val="006478AA"/>
    <w:rsid w:val="00647C25"/>
    <w:rsid w:val="00651F7D"/>
    <w:rsid w:val="00653523"/>
    <w:rsid w:val="006536EA"/>
    <w:rsid w:val="00654214"/>
    <w:rsid w:val="00654AA2"/>
    <w:rsid w:val="00655FF4"/>
    <w:rsid w:val="00656203"/>
    <w:rsid w:val="0065671D"/>
    <w:rsid w:val="00662196"/>
    <w:rsid w:val="00662217"/>
    <w:rsid w:val="00662A5A"/>
    <w:rsid w:val="0066428D"/>
    <w:rsid w:val="00665BAF"/>
    <w:rsid w:val="00667280"/>
    <w:rsid w:val="00667C1C"/>
    <w:rsid w:val="006708AC"/>
    <w:rsid w:val="006715A7"/>
    <w:rsid w:val="00671660"/>
    <w:rsid w:val="00671CF7"/>
    <w:rsid w:val="00672E0C"/>
    <w:rsid w:val="006805D3"/>
    <w:rsid w:val="0068140D"/>
    <w:rsid w:val="00683EC9"/>
    <w:rsid w:val="0068504C"/>
    <w:rsid w:val="0068517D"/>
    <w:rsid w:val="00687C03"/>
    <w:rsid w:val="00691C88"/>
    <w:rsid w:val="00692785"/>
    <w:rsid w:val="006929F8"/>
    <w:rsid w:val="00694203"/>
    <w:rsid w:val="00695318"/>
    <w:rsid w:val="00697252"/>
    <w:rsid w:val="00697B6D"/>
    <w:rsid w:val="006A112B"/>
    <w:rsid w:val="006A1AAF"/>
    <w:rsid w:val="006A52E8"/>
    <w:rsid w:val="006B082E"/>
    <w:rsid w:val="006B0DDD"/>
    <w:rsid w:val="006B1075"/>
    <w:rsid w:val="006B1459"/>
    <w:rsid w:val="006B1C13"/>
    <w:rsid w:val="006B2A9B"/>
    <w:rsid w:val="006B4341"/>
    <w:rsid w:val="006B45A4"/>
    <w:rsid w:val="006C3252"/>
    <w:rsid w:val="006C3851"/>
    <w:rsid w:val="006C4219"/>
    <w:rsid w:val="006C447F"/>
    <w:rsid w:val="006D1F4E"/>
    <w:rsid w:val="006D2530"/>
    <w:rsid w:val="006D325D"/>
    <w:rsid w:val="006D4487"/>
    <w:rsid w:val="006D4D79"/>
    <w:rsid w:val="006D598E"/>
    <w:rsid w:val="006D5EAC"/>
    <w:rsid w:val="006D690A"/>
    <w:rsid w:val="006D6933"/>
    <w:rsid w:val="006E053B"/>
    <w:rsid w:val="006E0DEF"/>
    <w:rsid w:val="006E130D"/>
    <w:rsid w:val="006E30CC"/>
    <w:rsid w:val="006E58BC"/>
    <w:rsid w:val="006E70BD"/>
    <w:rsid w:val="006E78C6"/>
    <w:rsid w:val="006E7F0F"/>
    <w:rsid w:val="006F1DAF"/>
    <w:rsid w:val="006F41EE"/>
    <w:rsid w:val="006F5194"/>
    <w:rsid w:val="006F5C70"/>
    <w:rsid w:val="006F67FD"/>
    <w:rsid w:val="00702947"/>
    <w:rsid w:val="00702FF3"/>
    <w:rsid w:val="00703039"/>
    <w:rsid w:val="00710E9D"/>
    <w:rsid w:val="00711B6C"/>
    <w:rsid w:val="0071302E"/>
    <w:rsid w:val="00714A10"/>
    <w:rsid w:val="00714A87"/>
    <w:rsid w:val="00716D51"/>
    <w:rsid w:val="00717917"/>
    <w:rsid w:val="007209D6"/>
    <w:rsid w:val="00720DFD"/>
    <w:rsid w:val="0072160C"/>
    <w:rsid w:val="007222D3"/>
    <w:rsid w:val="00722EE3"/>
    <w:rsid w:val="0072301F"/>
    <w:rsid w:val="0072456D"/>
    <w:rsid w:val="007251F9"/>
    <w:rsid w:val="007255AC"/>
    <w:rsid w:val="00726928"/>
    <w:rsid w:val="00727681"/>
    <w:rsid w:val="00727DD6"/>
    <w:rsid w:val="00731D43"/>
    <w:rsid w:val="00731F76"/>
    <w:rsid w:val="00732923"/>
    <w:rsid w:val="00732D66"/>
    <w:rsid w:val="0073330D"/>
    <w:rsid w:val="00733CC6"/>
    <w:rsid w:val="00736897"/>
    <w:rsid w:val="0074057A"/>
    <w:rsid w:val="0074152B"/>
    <w:rsid w:val="00741C09"/>
    <w:rsid w:val="007453CA"/>
    <w:rsid w:val="00746A02"/>
    <w:rsid w:val="00752443"/>
    <w:rsid w:val="00753680"/>
    <w:rsid w:val="0075484F"/>
    <w:rsid w:val="0075493C"/>
    <w:rsid w:val="007577E2"/>
    <w:rsid w:val="007641BB"/>
    <w:rsid w:val="00764504"/>
    <w:rsid w:val="00766CF1"/>
    <w:rsid w:val="00771D69"/>
    <w:rsid w:val="007768E3"/>
    <w:rsid w:val="007803E4"/>
    <w:rsid w:val="00781CF7"/>
    <w:rsid w:val="00782177"/>
    <w:rsid w:val="0078318C"/>
    <w:rsid w:val="00783B49"/>
    <w:rsid w:val="00784249"/>
    <w:rsid w:val="00784DD6"/>
    <w:rsid w:val="00785396"/>
    <w:rsid w:val="007859D9"/>
    <w:rsid w:val="007869BE"/>
    <w:rsid w:val="00787E51"/>
    <w:rsid w:val="00790E26"/>
    <w:rsid w:val="00792A86"/>
    <w:rsid w:val="007932C4"/>
    <w:rsid w:val="00793CA2"/>
    <w:rsid w:val="00794301"/>
    <w:rsid w:val="00794E28"/>
    <w:rsid w:val="007957A4"/>
    <w:rsid w:val="007965A2"/>
    <w:rsid w:val="00796A49"/>
    <w:rsid w:val="007A26CE"/>
    <w:rsid w:val="007A3A9C"/>
    <w:rsid w:val="007A76CB"/>
    <w:rsid w:val="007B0C4F"/>
    <w:rsid w:val="007B1D1B"/>
    <w:rsid w:val="007B2210"/>
    <w:rsid w:val="007B293A"/>
    <w:rsid w:val="007B3F5D"/>
    <w:rsid w:val="007C5CFF"/>
    <w:rsid w:val="007C5F30"/>
    <w:rsid w:val="007C6382"/>
    <w:rsid w:val="007C7BDF"/>
    <w:rsid w:val="007D0A7C"/>
    <w:rsid w:val="007D0C21"/>
    <w:rsid w:val="007D202E"/>
    <w:rsid w:val="007D62A5"/>
    <w:rsid w:val="007E0F58"/>
    <w:rsid w:val="007E17C9"/>
    <w:rsid w:val="007E1F66"/>
    <w:rsid w:val="007E22AE"/>
    <w:rsid w:val="007E2CA4"/>
    <w:rsid w:val="007E51F7"/>
    <w:rsid w:val="007E53E9"/>
    <w:rsid w:val="007E5750"/>
    <w:rsid w:val="007E5A0D"/>
    <w:rsid w:val="007E5D99"/>
    <w:rsid w:val="007E7836"/>
    <w:rsid w:val="007F1A75"/>
    <w:rsid w:val="007F1B40"/>
    <w:rsid w:val="007F2255"/>
    <w:rsid w:val="007F335D"/>
    <w:rsid w:val="007F34B8"/>
    <w:rsid w:val="007F44CB"/>
    <w:rsid w:val="007F4CBF"/>
    <w:rsid w:val="007F5B4E"/>
    <w:rsid w:val="007F61BA"/>
    <w:rsid w:val="007F723B"/>
    <w:rsid w:val="008016CA"/>
    <w:rsid w:val="0080173A"/>
    <w:rsid w:val="008017BD"/>
    <w:rsid w:val="008072C4"/>
    <w:rsid w:val="00813CAF"/>
    <w:rsid w:val="008147C7"/>
    <w:rsid w:val="00814AE3"/>
    <w:rsid w:val="00816072"/>
    <w:rsid w:val="00816E74"/>
    <w:rsid w:val="00817576"/>
    <w:rsid w:val="0082153A"/>
    <w:rsid w:val="008224B9"/>
    <w:rsid w:val="00823CF5"/>
    <w:rsid w:val="00825E70"/>
    <w:rsid w:val="008261D1"/>
    <w:rsid w:val="008304DE"/>
    <w:rsid w:val="00830858"/>
    <w:rsid w:val="008325E0"/>
    <w:rsid w:val="00832AA6"/>
    <w:rsid w:val="00832C79"/>
    <w:rsid w:val="00833979"/>
    <w:rsid w:val="0083507D"/>
    <w:rsid w:val="008364D0"/>
    <w:rsid w:val="00837E4B"/>
    <w:rsid w:val="008416C4"/>
    <w:rsid w:val="008422DA"/>
    <w:rsid w:val="008429F7"/>
    <w:rsid w:val="00843FB2"/>
    <w:rsid w:val="00845C6E"/>
    <w:rsid w:val="00852879"/>
    <w:rsid w:val="00853F68"/>
    <w:rsid w:val="0085613F"/>
    <w:rsid w:val="0085647F"/>
    <w:rsid w:val="00856F68"/>
    <w:rsid w:val="00862822"/>
    <w:rsid w:val="008640C7"/>
    <w:rsid w:val="00864F6F"/>
    <w:rsid w:val="008655C2"/>
    <w:rsid w:val="008657AA"/>
    <w:rsid w:val="00866A41"/>
    <w:rsid w:val="0086751A"/>
    <w:rsid w:val="00867F72"/>
    <w:rsid w:val="0087255A"/>
    <w:rsid w:val="00872BE0"/>
    <w:rsid w:val="00873C8E"/>
    <w:rsid w:val="008750F3"/>
    <w:rsid w:val="00875C74"/>
    <w:rsid w:val="00876049"/>
    <w:rsid w:val="008773B6"/>
    <w:rsid w:val="0088182C"/>
    <w:rsid w:val="00882354"/>
    <w:rsid w:val="008842CF"/>
    <w:rsid w:val="00884925"/>
    <w:rsid w:val="00887E4B"/>
    <w:rsid w:val="00887F97"/>
    <w:rsid w:val="008905DA"/>
    <w:rsid w:val="00891037"/>
    <w:rsid w:val="00891D02"/>
    <w:rsid w:val="00892A33"/>
    <w:rsid w:val="0089329E"/>
    <w:rsid w:val="00894FB2"/>
    <w:rsid w:val="00895A81"/>
    <w:rsid w:val="00896FE0"/>
    <w:rsid w:val="008A1F50"/>
    <w:rsid w:val="008A22EE"/>
    <w:rsid w:val="008A48DA"/>
    <w:rsid w:val="008A59D1"/>
    <w:rsid w:val="008A6974"/>
    <w:rsid w:val="008A74BD"/>
    <w:rsid w:val="008A7F21"/>
    <w:rsid w:val="008B01F5"/>
    <w:rsid w:val="008B0941"/>
    <w:rsid w:val="008B31A6"/>
    <w:rsid w:val="008B39E4"/>
    <w:rsid w:val="008B457F"/>
    <w:rsid w:val="008B598F"/>
    <w:rsid w:val="008B5B09"/>
    <w:rsid w:val="008B622C"/>
    <w:rsid w:val="008B7BAF"/>
    <w:rsid w:val="008C0268"/>
    <w:rsid w:val="008C1347"/>
    <w:rsid w:val="008C2376"/>
    <w:rsid w:val="008C3BB4"/>
    <w:rsid w:val="008C453C"/>
    <w:rsid w:val="008C6161"/>
    <w:rsid w:val="008C7676"/>
    <w:rsid w:val="008D215C"/>
    <w:rsid w:val="008D3407"/>
    <w:rsid w:val="008D41AD"/>
    <w:rsid w:val="008D4310"/>
    <w:rsid w:val="008D4BBC"/>
    <w:rsid w:val="008D4D33"/>
    <w:rsid w:val="008D53E2"/>
    <w:rsid w:val="008D565D"/>
    <w:rsid w:val="008D5AA1"/>
    <w:rsid w:val="008D66D2"/>
    <w:rsid w:val="008E0CD4"/>
    <w:rsid w:val="008E180A"/>
    <w:rsid w:val="008E1BFF"/>
    <w:rsid w:val="008E2788"/>
    <w:rsid w:val="008E298D"/>
    <w:rsid w:val="008E3286"/>
    <w:rsid w:val="008E47E6"/>
    <w:rsid w:val="008E7237"/>
    <w:rsid w:val="008E7B52"/>
    <w:rsid w:val="008E7C8F"/>
    <w:rsid w:val="008F5BB1"/>
    <w:rsid w:val="008F5CC7"/>
    <w:rsid w:val="008F60DA"/>
    <w:rsid w:val="008F7A3C"/>
    <w:rsid w:val="009017AB"/>
    <w:rsid w:val="00904C02"/>
    <w:rsid w:val="00905D22"/>
    <w:rsid w:val="009079F2"/>
    <w:rsid w:val="00910553"/>
    <w:rsid w:val="0091269C"/>
    <w:rsid w:val="0091339C"/>
    <w:rsid w:val="00913577"/>
    <w:rsid w:val="009136E5"/>
    <w:rsid w:val="00913DAE"/>
    <w:rsid w:val="00914BC8"/>
    <w:rsid w:val="009150E2"/>
    <w:rsid w:val="00915B42"/>
    <w:rsid w:val="009165B3"/>
    <w:rsid w:val="009171EA"/>
    <w:rsid w:val="0092022B"/>
    <w:rsid w:val="00920315"/>
    <w:rsid w:val="00920FA0"/>
    <w:rsid w:val="00921771"/>
    <w:rsid w:val="0092678C"/>
    <w:rsid w:val="00932174"/>
    <w:rsid w:val="00932A97"/>
    <w:rsid w:val="00935576"/>
    <w:rsid w:val="00935EFF"/>
    <w:rsid w:val="00936671"/>
    <w:rsid w:val="00941558"/>
    <w:rsid w:val="00941AEF"/>
    <w:rsid w:val="00941CB6"/>
    <w:rsid w:val="00944B95"/>
    <w:rsid w:val="00947E61"/>
    <w:rsid w:val="009500C2"/>
    <w:rsid w:val="00950136"/>
    <w:rsid w:val="0095038A"/>
    <w:rsid w:val="009529C4"/>
    <w:rsid w:val="009529EB"/>
    <w:rsid w:val="0095309B"/>
    <w:rsid w:val="00953D7B"/>
    <w:rsid w:val="00956FA6"/>
    <w:rsid w:val="0096383A"/>
    <w:rsid w:val="00965825"/>
    <w:rsid w:val="009660DF"/>
    <w:rsid w:val="00966CA4"/>
    <w:rsid w:val="00970164"/>
    <w:rsid w:val="0097094F"/>
    <w:rsid w:val="00970ADB"/>
    <w:rsid w:val="0097161D"/>
    <w:rsid w:val="00972605"/>
    <w:rsid w:val="00973444"/>
    <w:rsid w:val="00974B0C"/>
    <w:rsid w:val="00977E83"/>
    <w:rsid w:val="009806FA"/>
    <w:rsid w:val="0098568C"/>
    <w:rsid w:val="0098735E"/>
    <w:rsid w:val="00990B79"/>
    <w:rsid w:val="00990EF0"/>
    <w:rsid w:val="009910E3"/>
    <w:rsid w:val="009914AF"/>
    <w:rsid w:val="00991B9D"/>
    <w:rsid w:val="00992B2D"/>
    <w:rsid w:val="00992DB4"/>
    <w:rsid w:val="00994345"/>
    <w:rsid w:val="009946CE"/>
    <w:rsid w:val="00994A7B"/>
    <w:rsid w:val="0099634D"/>
    <w:rsid w:val="00996C49"/>
    <w:rsid w:val="00997461"/>
    <w:rsid w:val="009A1A27"/>
    <w:rsid w:val="009A35BC"/>
    <w:rsid w:val="009A3780"/>
    <w:rsid w:val="009A49FF"/>
    <w:rsid w:val="009A64B2"/>
    <w:rsid w:val="009A7BDB"/>
    <w:rsid w:val="009A7FA4"/>
    <w:rsid w:val="009B1AF1"/>
    <w:rsid w:val="009B1CA8"/>
    <w:rsid w:val="009B3675"/>
    <w:rsid w:val="009B3E34"/>
    <w:rsid w:val="009B71F2"/>
    <w:rsid w:val="009B7F89"/>
    <w:rsid w:val="009C1018"/>
    <w:rsid w:val="009C104E"/>
    <w:rsid w:val="009C205C"/>
    <w:rsid w:val="009C321F"/>
    <w:rsid w:val="009C3A83"/>
    <w:rsid w:val="009C4381"/>
    <w:rsid w:val="009C4396"/>
    <w:rsid w:val="009C6ED8"/>
    <w:rsid w:val="009D3837"/>
    <w:rsid w:val="009D5037"/>
    <w:rsid w:val="009D5E70"/>
    <w:rsid w:val="009D689D"/>
    <w:rsid w:val="009E1422"/>
    <w:rsid w:val="009E1C9F"/>
    <w:rsid w:val="009E310A"/>
    <w:rsid w:val="009E41B0"/>
    <w:rsid w:val="009E45CF"/>
    <w:rsid w:val="009E4A3A"/>
    <w:rsid w:val="009E6125"/>
    <w:rsid w:val="009E6B5D"/>
    <w:rsid w:val="009E6C18"/>
    <w:rsid w:val="009E71B1"/>
    <w:rsid w:val="009E7B5D"/>
    <w:rsid w:val="009E7CB7"/>
    <w:rsid w:val="009F0196"/>
    <w:rsid w:val="009F2EE3"/>
    <w:rsid w:val="009F2FED"/>
    <w:rsid w:val="009F6933"/>
    <w:rsid w:val="009F6BC8"/>
    <w:rsid w:val="009F7A60"/>
    <w:rsid w:val="009F7F20"/>
    <w:rsid w:val="00A02CC3"/>
    <w:rsid w:val="00A02D5F"/>
    <w:rsid w:val="00A033C7"/>
    <w:rsid w:val="00A039DF"/>
    <w:rsid w:val="00A06D34"/>
    <w:rsid w:val="00A07055"/>
    <w:rsid w:val="00A07A25"/>
    <w:rsid w:val="00A1061C"/>
    <w:rsid w:val="00A10805"/>
    <w:rsid w:val="00A1094B"/>
    <w:rsid w:val="00A10B2E"/>
    <w:rsid w:val="00A11BDC"/>
    <w:rsid w:val="00A11FB3"/>
    <w:rsid w:val="00A13309"/>
    <w:rsid w:val="00A14FD0"/>
    <w:rsid w:val="00A1516F"/>
    <w:rsid w:val="00A161E8"/>
    <w:rsid w:val="00A163DD"/>
    <w:rsid w:val="00A17352"/>
    <w:rsid w:val="00A21C3C"/>
    <w:rsid w:val="00A22522"/>
    <w:rsid w:val="00A23D91"/>
    <w:rsid w:val="00A23EF7"/>
    <w:rsid w:val="00A245B4"/>
    <w:rsid w:val="00A26FE3"/>
    <w:rsid w:val="00A306C5"/>
    <w:rsid w:val="00A3127B"/>
    <w:rsid w:val="00A3162A"/>
    <w:rsid w:val="00A31E94"/>
    <w:rsid w:val="00A333EE"/>
    <w:rsid w:val="00A33D3D"/>
    <w:rsid w:val="00A352AE"/>
    <w:rsid w:val="00A35B94"/>
    <w:rsid w:val="00A3658E"/>
    <w:rsid w:val="00A37875"/>
    <w:rsid w:val="00A3794C"/>
    <w:rsid w:val="00A423FF"/>
    <w:rsid w:val="00A451AF"/>
    <w:rsid w:val="00A4529F"/>
    <w:rsid w:val="00A46776"/>
    <w:rsid w:val="00A46912"/>
    <w:rsid w:val="00A46BE6"/>
    <w:rsid w:val="00A501F8"/>
    <w:rsid w:val="00A51E33"/>
    <w:rsid w:val="00A52BE8"/>
    <w:rsid w:val="00A52DDC"/>
    <w:rsid w:val="00A5401D"/>
    <w:rsid w:val="00A55980"/>
    <w:rsid w:val="00A56D8A"/>
    <w:rsid w:val="00A5702B"/>
    <w:rsid w:val="00A600AC"/>
    <w:rsid w:val="00A61435"/>
    <w:rsid w:val="00A64357"/>
    <w:rsid w:val="00A6435B"/>
    <w:rsid w:val="00A64E42"/>
    <w:rsid w:val="00A65B94"/>
    <w:rsid w:val="00A6679D"/>
    <w:rsid w:val="00A67765"/>
    <w:rsid w:val="00A7208A"/>
    <w:rsid w:val="00A73340"/>
    <w:rsid w:val="00A7356D"/>
    <w:rsid w:val="00A74772"/>
    <w:rsid w:val="00A74898"/>
    <w:rsid w:val="00A8323D"/>
    <w:rsid w:val="00A838B1"/>
    <w:rsid w:val="00A83963"/>
    <w:rsid w:val="00A90928"/>
    <w:rsid w:val="00A92CAA"/>
    <w:rsid w:val="00A93114"/>
    <w:rsid w:val="00A93595"/>
    <w:rsid w:val="00A935CC"/>
    <w:rsid w:val="00A94E5C"/>
    <w:rsid w:val="00A958BD"/>
    <w:rsid w:val="00A96089"/>
    <w:rsid w:val="00A964D6"/>
    <w:rsid w:val="00A96C65"/>
    <w:rsid w:val="00AA04FA"/>
    <w:rsid w:val="00AA0C49"/>
    <w:rsid w:val="00AA3603"/>
    <w:rsid w:val="00AA3E7C"/>
    <w:rsid w:val="00AA4045"/>
    <w:rsid w:val="00AA555A"/>
    <w:rsid w:val="00AA7C7D"/>
    <w:rsid w:val="00AB586E"/>
    <w:rsid w:val="00AB69AD"/>
    <w:rsid w:val="00AB6BE3"/>
    <w:rsid w:val="00AC1DBC"/>
    <w:rsid w:val="00AC2915"/>
    <w:rsid w:val="00AC29AC"/>
    <w:rsid w:val="00AC345D"/>
    <w:rsid w:val="00AC384D"/>
    <w:rsid w:val="00AC6E62"/>
    <w:rsid w:val="00AC7DEB"/>
    <w:rsid w:val="00AD08DB"/>
    <w:rsid w:val="00AD1C3A"/>
    <w:rsid w:val="00AD2452"/>
    <w:rsid w:val="00AD2FE8"/>
    <w:rsid w:val="00AD37AB"/>
    <w:rsid w:val="00AD4236"/>
    <w:rsid w:val="00AD427F"/>
    <w:rsid w:val="00AE0EEA"/>
    <w:rsid w:val="00AE6B21"/>
    <w:rsid w:val="00AE702A"/>
    <w:rsid w:val="00AF144E"/>
    <w:rsid w:val="00AF4701"/>
    <w:rsid w:val="00AF5F60"/>
    <w:rsid w:val="00B00420"/>
    <w:rsid w:val="00B03DF8"/>
    <w:rsid w:val="00B03F41"/>
    <w:rsid w:val="00B044DE"/>
    <w:rsid w:val="00B04F61"/>
    <w:rsid w:val="00B050A4"/>
    <w:rsid w:val="00B06C90"/>
    <w:rsid w:val="00B11470"/>
    <w:rsid w:val="00B13EED"/>
    <w:rsid w:val="00B159E3"/>
    <w:rsid w:val="00B20478"/>
    <w:rsid w:val="00B21AAE"/>
    <w:rsid w:val="00B22F0B"/>
    <w:rsid w:val="00B248E6"/>
    <w:rsid w:val="00B2526D"/>
    <w:rsid w:val="00B255B0"/>
    <w:rsid w:val="00B27862"/>
    <w:rsid w:val="00B30F37"/>
    <w:rsid w:val="00B31039"/>
    <w:rsid w:val="00B320A6"/>
    <w:rsid w:val="00B32C3D"/>
    <w:rsid w:val="00B33755"/>
    <w:rsid w:val="00B358E9"/>
    <w:rsid w:val="00B418E5"/>
    <w:rsid w:val="00B41ED2"/>
    <w:rsid w:val="00B45B3D"/>
    <w:rsid w:val="00B50709"/>
    <w:rsid w:val="00B509EE"/>
    <w:rsid w:val="00B52BC3"/>
    <w:rsid w:val="00B53528"/>
    <w:rsid w:val="00B5498A"/>
    <w:rsid w:val="00B553E1"/>
    <w:rsid w:val="00B557FB"/>
    <w:rsid w:val="00B559F3"/>
    <w:rsid w:val="00B60A01"/>
    <w:rsid w:val="00B616C5"/>
    <w:rsid w:val="00B6228E"/>
    <w:rsid w:val="00B63D01"/>
    <w:rsid w:val="00B64FB2"/>
    <w:rsid w:val="00B65334"/>
    <w:rsid w:val="00B65901"/>
    <w:rsid w:val="00B6696B"/>
    <w:rsid w:val="00B66A9D"/>
    <w:rsid w:val="00B66ABD"/>
    <w:rsid w:val="00B70BDF"/>
    <w:rsid w:val="00B732CD"/>
    <w:rsid w:val="00B73B17"/>
    <w:rsid w:val="00B744D3"/>
    <w:rsid w:val="00B75D33"/>
    <w:rsid w:val="00B76BD1"/>
    <w:rsid w:val="00B805A8"/>
    <w:rsid w:val="00B80875"/>
    <w:rsid w:val="00B820EB"/>
    <w:rsid w:val="00B825D8"/>
    <w:rsid w:val="00B83902"/>
    <w:rsid w:val="00B842A4"/>
    <w:rsid w:val="00B85885"/>
    <w:rsid w:val="00B90402"/>
    <w:rsid w:val="00B934C3"/>
    <w:rsid w:val="00B94C3A"/>
    <w:rsid w:val="00BA23B2"/>
    <w:rsid w:val="00BB120C"/>
    <w:rsid w:val="00BB2EAF"/>
    <w:rsid w:val="00BB3220"/>
    <w:rsid w:val="00BB363C"/>
    <w:rsid w:val="00BB4B42"/>
    <w:rsid w:val="00BB4E96"/>
    <w:rsid w:val="00BB58A8"/>
    <w:rsid w:val="00BB6887"/>
    <w:rsid w:val="00BC27D1"/>
    <w:rsid w:val="00BC2CED"/>
    <w:rsid w:val="00BC4C70"/>
    <w:rsid w:val="00BC5698"/>
    <w:rsid w:val="00BC570B"/>
    <w:rsid w:val="00BC57B8"/>
    <w:rsid w:val="00BC67A7"/>
    <w:rsid w:val="00BD0433"/>
    <w:rsid w:val="00BD1289"/>
    <w:rsid w:val="00BD15C4"/>
    <w:rsid w:val="00BD44D8"/>
    <w:rsid w:val="00BD54EC"/>
    <w:rsid w:val="00BD7002"/>
    <w:rsid w:val="00BD7A3D"/>
    <w:rsid w:val="00BD7B77"/>
    <w:rsid w:val="00BE0934"/>
    <w:rsid w:val="00BE1A94"/>
    <w:rsid w:val="00BE294A"/>
    <w:rsid w:val="00BE3D3D"/>
    <w:rsid w:val="00BE5A11"/>
    <w:rsid w:val="00BE62CE"/>
    <w:rsid w:val="00BE7433"/>
    <w:rsid w:val="00BF1E09"/>
    <w:rsid w:val="00BF206C"/>
    <w:rsid w:val="00BF41F3"/>
    <w:rsid w:val="00BF6167"/>
    <w:rsid w:val="00BF736C"/>
    <w:rsid w:val="00C00322"/>
    <w:rsid w:val="00C00548"/>
    <w:rsid w:val="00C0166A"/>
    <w:rsid w:val="00C01946"/>
    <w:rsid w:val="00C021D1"/>
    <w:rsid w:val="00C04886"/>
    <w:rsid w:val="00C06692"/>
    <w:rsid w:val="00C11CBB"/>
    <w:rsid w:val="00C1589E"/>
    <w:rsid w:val="00C164FC"/>
    <w:rsid w:val="00C172C8"/>
    <w:rsid w:val="00C20167"/>
    <w:rsid w:val="00C2021A"/>
    <w:rsid w:val="00C21172"/>
    <w:rsid w:val="00C21C79"/>
    <w:rsid w:val="00C222FB"/>
    <w:rsid w:val="00C22F21"/>
    <w:rsid w:val="00C2651E"/>
    <w:rsid w:val="00C336D5"/>
    <w:rsid w:val="00C343FF"/>
    <w:rsid w:val="00C3717F"/>
    <w:rsid w:val="00C41398"/>
    <w:rsid w:val="00C4371A"/>
    <w:rsid w:val="00C43AED"/>
    <w:rsid w:val="00C44BB1"/>
    <w:rsid w:val="00C44DB7"/>
    <w:rsid w:val="00C46E1C"/>
    <w:rsid w:val="00C470B8"/>
    <w:rsid w:val="00C4759A"/>
    <w:rsid w:val="00C53530"/>
    <w:rsid w:val="00C604B4"/>
    <w:rsid w:val="00C6063E"/>
    <w:rsid w:val="00C62ECA"/>
    <w:rsid w:val="00C6337B"/>
    <w:rsid w:val="00C65FD3"/>
    <w:rsid w:val="00C6611D"/>
    <w:rsid w:val="00C67C27"/>
    <w:rsid w:val="00C705B5"/>
    <w:rsid w:val="00C7499B"/>
    <w:rsid w:val="00C773CF"/>
    <w:rsid w:val="00C80896"/>
    <w:rsid w:val="00C816F1"/>
    <w:rsid w:val="00C8611D"/>
    <w:rsid w:val="00C86B22"/>
    <w:rsid w:val="00C87584"/>
    <w:rsid w:val="00C915BA"/>
    <w:rsid w:val="00C9195F"/>
    <w:rsid w:val="00C91B08"/>
    <w:rsid w:val="00C91DAC"/>
    <w:rsid w:val="00C939A2"/>
    <w:rsid w:val="00C94A31"/>
    <w:rsid w:val="00C9637B"/>
    <w:rsid w:val="00C9638F"/>
    <w:rsid w:val="00CA0C7E"/>
    <w:rsid w:val="00CA18A6"/>
    <w:rsid w:val="00CA2C69"/>
    <w:rsid w:val="00CA498D"/>
    <w:rsid w:val="00CA59F2"/>
    <w:rsid w:val="00CA6732"/>
    <w:rsid w:val="00CA752C"/>
    <w:rsid w:val="00CA792F"/>
    <w:rsid w:val="00CB10F4"/>
    <w:rsid w:val="00CB1E10"/>
    <w:rsid w:val="00CB2783"/>
    <w:rsid w:val="00CB419D"/>
    <w:rsid w:val="00CC05E4"/>
    <w:rsid w:val="00CC3B57"/>
    <w:rsid w:val="00CC49B8"/>
    <w:rsid w:val="00CC57CA"/>
    <w:rsid w:val="00CD061B"/>
    <w:rsid w:val="00CD07E4"/>
    <w:rsid w:val="00CD0BA7"/>
    <w:rsid w:val="00CD1171"/>
    <w:rsid w:val="00CD1210"/>
    <w:rsid w:val="00CD2A2F"/>
    <w:rsid w:val="00CD2D04"/>
    <w:rsid w:val="00CD2D96"/>
    <w:rsid w:val="00CD4AC4"/>
    <w:rsid w:val="00CD545E"/>
    <w:rsid w:val="00CD7048"/>
    <w:rsid w:val="00CE0C6B"/>
    <w:rsid w:val="00CE106D"/>
    <w:rsid w:val="00CE49E3"/>
    <w:rsid w:val="00CE655D"/>
    <w:rsid w:val="00CE6716"/>
    <w:rsid w:val="00CE7021"/>
    <w:rsid w:val="00CF1324"/>
    <w:rsid w:val="00CF1F10"/>
    <w:rsid w:val="00CF2187"/>
    <w:rsid w:val="00CF282D"/>
    <w:rsid w:val="00CF3343"/>
    <w:rsid w:val="00CF4141"/>
    <w:rsid w:val="00CF5C84"/>
    <w:rsid w:val="00CF784B"/>
    <w:rsid w:val="00D01FFD"/>
    <w:rsid w:val="00D05044"/>
    <w:rsid w:val="00D06166"/>
    <w:rsid w:val="00D109D5"/>
    <w:rsid w:val="00D118F4"/>
    <w:rsid w:val="00D13609"/>
    <w:rsid w:val="00D14D73"/>
    <w:rsid w:val="00D15C64"/>
    <w:rsid w:val="00D16D1C"/>
    <w:rsid w:val="00D16D87"/>
    <w:rsid w:val="00D1704B"/>
    <w:rsid w:val="00D17952"/>
    <w:rsid w:val="00D17B68"/>
    <w:rsid w:val="00D2358C"/>
    <w:rsid w:val="00D23AD3"/>
    <w:rsid w:val="00D24517"/>
    <w:rsid w:val="00D26C67"/>
    <w:rsid w:val="00D27BA3"/>
    <w:rsid w:val="00D3073E"/>
    <w:rsid w:val="00D31419"/>
    <w:rsid w:val="00D3195B"/>
    <w:rsid w:val="00D33FD1"/>
    <w:rsid w:val="00D341B7"/>
    <w:rsid w:val="00D355A6"/>
    <w:rsid w:val="00D41344"/>
    <w:rsid w:val="00D42D5F"/>
    <w:rsid w:val="00D448E6"/>
    <w:rsid w:val="00D44B30"/>
    <w:rsid w:val="00D456AF"/>
    <w:rsid w:val="00D5314C"/>
    <w:rsid w:val="00D544C7"/>
    <w:rsid w:val="00D54AB1"/>
    <w:rsid w:val="00D60171"/>
    <w:rsid w:val="00D614D1"/>
    <w:rsid w:val="00D6174A"/>
    <w:rsid w:val="00D61BCF"/>
    <w:rsid w:val="00D61F17"/>
    <w:rsid w:val="00D621A8"/>
    <w:rsid w:val="00D63263"/>
    <w:rsid w:val="00D6375E"/>
    <w:rsid w:val="00D64411"/>
    <w:rsid w:val="00D65B40"/>
    <w:rsid w:val="00D662E8"/>
    <w:rsid w:val="00D676AC"/>
    <w:rsid w:val="00D677AE"/>
    <w:rsid w:val="00D72949"/>
    <w:rsid w:val="00D7619B"/>
    <w:rsid w:val="00D76982"/>
    <w:rsid w:val="00D80025"/>
    <w:rsid w:val="00D80603"/>
    <w:rsid w:val="00D81629"/>
    <w:rsid w:val="00D8545B"/>
    <w:rsid w:val="00D87963"/>
    <w:rsid w:val="00D903FC"/>
    <w:rsid w:val="00D90733"/>
    <w:rsid w:val="00D90DB4"/>
    <w:rsid w:val="00D9291E"/>
    <w:rsid w:val="00D93A45"/>
    <w:rsid w:val="00D94E21"/>
    <w:rsid w:val="00D9658A"/>
    <w:rsid w:val="00D96ACF"/>
    <w:rsid w:val="00DA10BD"/>
    <w:rsid w:val="00DA18AA"/>
    <w:rsid w:val="00DA1C1E"/>
    <w:rsid w:val="00DA5733"/>
    <w:rsid w:val="00DA5AE3"/>
    <w:rsid w:val="00DA5EF7"/>
    <w:rsid w:val="00DA5FEB"/>
    <w:rsid w:val="00DB06F8"/>
    <w:rsid w:val="00DB1234"/>
    <w:rsid w:val="00DB31FE"/>
    <w:rsid w:val="00DB4020"/>
    <w:rsid w:val="00DB4A56"/>
    <w:rsid w:val="00DB509F"/>
    <w:rsid w:val="00DB765E"/>
    <w:rsid w:val="00DC2080"/>
    <w:rsid w:val="00DC2269"/>
    <w:rsid w:val="00DC4171"/>
    <w:rsid w:val="00DC44D6"/>
    <w:rsid w:val="00DC5F9A"/>
    <w:rsid w:val="00DD1FF8"/>
    <w:rsid w:val="00DD2EF3"/>
    <w:rsid w:val="00DD351C"/>
    <w:rsid w:val="00DD3657"/>
    <w:rsid w:val="00DD4746"/>
    <w:rsid w:val="00DD4F4B"/>
    <w:rsid w:val="00DD5039"/>
    <w:rsid w:val="00DD504D"/>
    <w:rsid w:val="00DD546B"/>
    <w:rsid w:val="00DD69AF"/>
    <w:rsid w:val="00DE4F07"/>
    <w:rsid w:val="00DE585D"/>
    <w:rsid w:val="00DE7042"/>
    <w:rsid w:val="00DE775C"/>
    <w:rsid w:val="00DF04B8"/>
    <w:rsid w:val="00DF0840"/>
    <w:rsid w:val="00DF17BB"/>
    <w:rsid w:val="00DF6374"/>
    <w:rsid w:val="00DF63BC"/>
    <w:rsid w:val="00DF70E8"/>
    <w:rsid w:val="00DF7560"/>
    <w:rsid w:val="00E01A75"/>
    <w:rsid w:val="00E01E93"/>
    <w:rsid w:val="00E02680"/>
    <w:rsid w:val="00E0268C"/>
    <w:rsid w:val="00E02723"/>
    <w:rsid w:val="00E072E0"/>
    <w:rsid w:val="00E11064"/>
    <w:rsid w:val="00E11D84"/>
    <w:rsid w:val="00E17766"/>
    <w:rsid w:val="00E2177C"/>
    <w:rsid w:val="00E23486"/>
    <w:rsid w:val="00E2364F"/>
    <w:rsid w:val="00E24B82"/>
    <w:rsid w:val="00E2511A"/>
    <w:rsid w:val="00E25382"/>
    <w:rsid w:val="00E257A5"/>
    <w:rsid w:val="00E25EA6"/>
    <w:rsid w:val="00E25EF4"/>
    <w:rsid w:val="00E270E1"/>
    <w:rsid w:val="00E3099A"/>
    <w:rsid w:val="00E313F8"/>
    <w:rsid w:val="00E31A6F"/>
    <w:rsid w:val="00E31AD4"/>
    <w:rsid w:val="00E335C3"/>
    <w:rsid w:val="00E33A7F"/>
    <w:rsid w:val="00E33DD8"/>
    <w:rsid w:val="00E346AA"/>
    <w:rsid w:val="00E36F6D"/>
    <w:rsid w:val="00E37DC2"/>
    <w:rsid w:val="00E40CDE"/>
    <w:rsid w:val="00E4219E"/>
    <w:rsid w:val="00E4284A"/>
    <w:rsid w:val="00E42D9F"/>
    <w:rsid w:val="00E4526A"/>
    <w:rsid w:val="00E45847"/>
    <w:rsid w:val="00E47493"/>
    <w:rsid w:val="00E50455"/>
    <w:rsid w:val="00E510BB"/>
    <w:rsid w:val="00E51C58"/>
    <w:rsid w:val="00E521D6"/>
    <w:rsid w:val="00E541BA"/>
    <w:rsid w:val="00E54CE8"/>
    <w:rsid w:val="00E554D1"/>
    <w:rsid w:val="00E5732B"/>
    <w:rsid w:val="00E57A24"/>
    <w:rsid w:val="00E60E9F"/>
    <w:rsid w:val="00E62B84"/>
    <w:rsid w:val="00E63FA6"/>
    <w:rsid w:val="00E6581D"/>
    <w:rsid w:val="00E664A1"/>
    <w:rsid w:val="00E66FC0"/>
    <w:rsid w:val="00E71AF9"/>
    <w:rsid w:val="00E74AA7"/>
    <w:rsid w:val="00E75CEF"/>
    <w:rsid w:val="00E764D5"/>
    <w:rsid w:val="00E776AF"/>
    <w:rsid w:val="00E823EA"/>
    <w:rsid w:val="00E831A2"/>
    <w:rsid w:val="00E841DF"/>
    <w:rsid w:val="00E84385"/>
    <w:rsid w:val="00E86999"/>
    <w:rsid w:val="00E93CA4"/>
    <w:rsid w:val="00E9574D"/>
    <w:rsid w:val="00E961EE"/>
    <w:rsid w:val="00E97DA9"/>
    <w:rsid w:val="00EA018B"/>
    <w:rsid w:val="00EA0CD1"/>
    <w:rsid w:val="00EA1AFA"/>
    <w:rsid w:val="00EA2BAD"/>
    <w:rsid w:val="00EA2C2B"/>
    <w:rsid w:val="00EA3BBE"/>
    <w:rsid w:val="00EA42FC"/>
    <w:rsid w:val="00EA467A"/>
    <w:rsid w:val="00EA63E4"/>
    <w:rsid w:val="00EA6908"/>
    <w:rsid w:val="00EA6B1E"/>
    <w:rsid w:val="00EA6EE2"/>
    <w:rsid w:val="00EA7C98"/>
    <w:rsid w:val="00EB01F8"/>
    <w:rsid w:val="00EB09E5"/>
    <w:rsid w:val="00EB201B"/>
    <w:rsid w:val="00EB2CA3"/>
    <w:rsid w:val="00EB324E"/>
    <w:rsid w:val="00EB3A1F"/>
    <w:rsid w:val="00EB3B94"/>
    <w:rsid w:val="00EB51C4"/>
    <w:rsid w:val="00EB61CC"/>
    <w:rsid w:val="00EC1EE6"/>
    <w:rsid w:val="00EC288F"/>
    <w:rsid w:val="00EC5338"/>
    <w:rsid w:val="00EC7013"/>
    <w:rsid w:val="00EC7B6E"/>
    <w:rsid w:val="00ED0DA8"/>
    <w:rsid w:val="00ED1FE2"/>
    <w:rsid w:val="00ED390C"/>
    <w:rsid w:val="00ED3DF4"/>
    <w:rsid w:val="00EE1C8A"/>
    <w:rsid w:val="00EE1D81"/>
    <w:rsid w:val="00EE1E89"/>
    <w:rsid w:val="00EE2B91"/>
    <w:rsid w:val="00EE3FA5"/>
    <w:rsid w:val="00EE44BA"/>
    <w:rsid w:val="00EE5101"/>
    <w:rsid w:val="00EE53F0"/>
    <w:rsid w:val="00EE779E"/>
    <w:rsid w:val="00EE7854"/>
    <w:rsid w:val="00EF1B8C"/>
    <w:rsid w:val="00EF209E"/>
    <w:rsid w:val="00EF23CB"/>
    <w:rsid w:val="00EF47C3"/>
    <w:rsid w:val="00EF4C0F"/>
    <w:rsid w:val="00F004C5"/>
    <w:rsid w:val="00F0466E"/>
    <w:rsid w:val="00F05565"/>
    <w:rsid w:val="00F05E83"/>
    <w:rsid w:val="00F101B1"/>
    <w:rsid w:val="00F132DB"/>
    <w:rsid w:val="00F14816"/>
    <w:rsid w:val="00F14A5C"/>
    <w:rsid w:val="00F1704E"/>
    <w:rsid w:val="00F1755F"/>
    <w:rsid w:val="00F30ADB"/>
    <w:rsid w:val="00F31A79"/>
    <w:rsid w:val="00F32D2B"/>
    <w:rsid w:val="00F34C13"/>
    <w:rsid w:val="00F354BD"/>
    <w:rsid w:val="00F35AC8"/>
    <w:rsid w:val="00F42F61"/>
    <w:rsid w:val="00F441F7"/>
    <w:rsid w:val="00F446ED"/>
    <w:rsid w:val="00F506F0"/>
    <w:rsid w:val="00F51869"/>
    <w:rsid w:val="00F52553"/>
    <w:rsid w:val="00F53690"/>
    <w:rsid w:val="00F542E9"/>
    <w:rsid w:val="00F54E3E"/>
    <w:rsid w:val="00F55CDF"/>
    <w:rsid w:val="00F57A4B"/>
    <w:rsid w:val="00F61B59"/>
    <w:rsid w:val="00F63BEA"/>
    <w:rsid w:val="00F659A8"/>
    <w:rsid w:val="00F7026A"/>
    <w:rsid w:val="00F70675"/>
    <w:rsid w:val="00F70F8F"/>
    <w:rsid w:val="00F734B8"/>
    <w:rsid w:val="00F73B2F"/>
    <w:rsid w:val="00F756FB"/>
    <w:rsid w:val="00F75CC3"/>
    <w:rsid w:val="00F7775F"/>
    <w:rsid w:val="00F8022E"/>
    <w:rsid w:val="00F814BA"/>
    <w:rsid w:val="00F81A1D"/>
    <w:rsid w:val="00F81CAE"/>
    <w:rsid w:val="00F84B6D"/>
    <w:rsid w:val="00F90A8D"/>
    <w:rsid w:val="00F90CBC"/>
    <w:rsid w:val="00F9182A"/>
    <w:rsid w:val="00F919E9"/>
    <w:rsid w:val="00F91E1F"/>
    <w:rsid w:val="00F95654"/>
    <w:rsid w:val="00F95A54"/>
    <w:rsid w:val="00F96480"/>
    <w:rsid w:val="00F97BD6"/>
    <w:rsid w:val="00FA06E7"/>
    <w:rsid w:val="00FA10E9"/>
    <w:rsid w:val="00FA458C"/>
    <w:rsid w:val="00FA47DE"/>
    <w:rsid w:val="00FA532A"/>
    <w:rsid w:val="00FA65E5"/>
    <w:rsid w:val="00FA6AFE"/>
    <w:rsid w:val="00FA6C67"/>
    <w:rsid w:val="00FA752A"/>
    <w:rsid w:val="00FA7D0E"/>
    <w:rsid w:val="00FB279B"/>
    <w:rsid w:val="00FB3099"/>
    <w:rsid w:val="00FB330D"/>
    <w:rsid w:val="00FB3BCE"/>
    <w:rsid w:val="00FB5D3E"/>
    <w:rsid w:val="00FB779B"/>
    <w:rsid w:val="00FC5633"/>
    <w:rsid w:val="00FC78F4"/>
    <w:rsid w:val="00FD09BA"/>
    <w:rsid w:val="00FD18D7"/>
    <w:rsid w:val="00FD302A"/>
    <w:rsid w:val="00FD3B0C"/>
    <w:rsid w:val="00FD4182"/>
    <w:rsid w:val="00FD5042"/>
    <w:rsid w:val="00FD656F"/>
    <w:rsid w:val="00FD6796"/>
    <w:rsid w:val="00FD707A"/>
    <w:rsid w:val="00FE1901"/>
    <w:rsid w:val="00FE1956"/>
    <w:rsid w:val="00FE2084"/>
    <w:rsid w:val="00FE244C"/>
    <w:rsid w:val="00FE3233"/>
    <w:rsid w:val="00FE41A5"/>
    <w:rsid w:val="00FE43A4"/>
    <w:rsid w:val="00FE7A20"/>
    <w:rsid w:val="00FF0DB6"/>
    <w:rsid w:val="00FF3AAE"/>
    <w:rsid w:val="00FF6117"/>
    <w:rsid w:val="00FF6FC7"/>
    <w:rsid w:val="00FF73E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F7434B"/>
  <w15:docId w15:val="{B2302A3E-474D-4DCA-A527-B673E28DCD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6B22"/>
    <w:rPr>
      <w:rFonts w:ascii="Calibri" w:eastAsia="Calibri" w:hAnsi="Calibri" w:cs="Calibri"/>
      <w:lang w:val="pt-BR"/>
    </w:rPr>
  </w:style>
  <w:style w:type="paragraph" w:styleId="Ttulo1">
    <w:name w:val="heading 1"/>
    <w:basedOn w:val="Normal"/>
    <w:link w:val="Ttulo1Char"/>
    <w:uiPriority w:val="9"/>
    <w:qFormat/>
    <w:rsid w:val="0068504C"/>
    <w:pPr>
      <w:ind w:left="456" w:right="230"/>
      <w:jc w:val="center"/>
      <w:outlineLvl w:val="0"/>
    </w:pPr>
    <w:rPr>
      <w:b/>
      <w:bCs/>
      <w:sz w:val="24"/>
      <w:szCs w:val="24"/>
    </w:rPr>
  </w:style>
  <w:style w:type="paragraph" w:styleId="Ttulo2">
    <w:name w:val="heading 2"/>
    <w:basedOn w:val="Normal"/>
    <w:link w:val="Ttulo2Char"/>
    <w:unhideWhenUsed/>
    <w:qFormat/>
    <w:rsid w:val="0068504C"/>
    <w:pPr>
      <w:ind w:left="456"/>
      <w:jc w:val="center"/>
      <w:outlineLvl w:val="1"/>
    </w:pPr>
    <w:rPr>
      <w:b/>
      <w:bCs/>
    </w:rPr>
  </w:style>
  <w:style w:type="paragraph" w:styleId="Ttulo3">
    <w:name w:val="heading 3"/>
    <w:basedOn w:val="Normal"/>
    <w:next w:val="Normal"/>
    <w:link w:val="Ttulo3Char"/>
    <w:uiPriority w:val="9"/>
    <w:qFormat/>
    <w:rsid w:val="00D06166"/>
    <w:pPr>
      <w:keepNext/>
      <w:widowControl/>
      <w:autoSpaceDE/>
      <w:autoSpaceDN/>
      <w:ind w:left="709" w:right="850"/>
      <w:jc w:val="center"/>
      <w:outlineLvl w:val="2"/>
    </w:pPr>
    <w:rPr>
      <w:rFonts w:ascii="Arial" w:eastAsia="Times New Roman" w:hAnsi="Arial" w:cs="Arial"/>
      <w:b/>
      <w:bCs/>
      <w:sz w:val="24"/>
      <w:szCs w:val="24"/>
      <w:lang w:eastAsia="pt-BR"/>
    </w:rPr>
  </w:style>
  <w:style w:type="paragraph" w:styleId="Ttulo4">
    <w:name w:val="heading 4"/>
    <w:basedOn w:val="Default"/>
    <w:next w:val="Default"/>
    <w:link w:val="Ttulo4Char"/>
    <w:qFormat/>
    <w:rsid w:val="00D06166"/>
    <w:pPr>
      <w:outlineLvl w:val="3"/>
    </w:pPr>
    <w:rPr>
      <w:rFonts w:eastAsia="Times New Roman" w:cs="Times New Roman"/>
      <w:color w:val="auto"/>
      <w:sz w:val="20"/>
      <w:lang w:eastAsia="pt-BR"/>
    </w:rPr>
  </w:style>
  <w:style w:type="paragraph" w:styleId="Ttulo5">
    <w:name w:val="heading 5"/>
    <w:basedOn w:val="Normal"/>
    <w:next w:val="Normal"/>
    <w:link w:val="Ttulo5Char"/>
    <w:uiPriority w:val="9"/>
    <w:qFormat/>
    <w:rsid w:val="00D06166"/>
    <w:pPr>
      <w:keepNext/>
      <w:widowControl/>
      <w:autoSpaceDE/>
      <w:autoSpaceDN/>
      <w:jc w:val="center"/>
      <w:outlineLvl w:val="4"/>
    </w:pPr>
    <w:rPr>
      <w:rFonts w:ascii="Times New Roman" w:eastAsia="Times New Roman" w:hAnsi="Times New Roman" w:cs="Times New Roman"/>
      <w:b/>
      <w:bCs/>
      <w:sz w:val="24"/>
      <w:szCs w:val="24"/>
      <w:lang w:eastAsia="pt-BR"/>
    </w:rPr>
  </w:style>
  <w:style w:type="paragraph" w:styleId="Ttulo6">
    <w:name w:val="heading 6"/>
    <w:aliases w:val=" Char,Char"/>
    <w:basedOn w:val="Normal"/>
    <w:next w:val="Normal"/>
    <w:link w:val="Ttulo6Char"/>
    <w:uiPriority w:val="9"/>
    <w:unhideWhenUsed/>
    <w:qFormat/>
    <w:rsid w:val="00010427"/>
    <w:pPr>
      <w:keepNext/>
      <w:keepLines/>
      <w:spacing w:before="40"/>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har"/>
    <w:qFormat/>
    <w:rsid w:val="00D06166"/>
    <w:pPr>
      <w:keepNext/>
      <w:widowControl/>
      <w:autoSpaceDE/>
      <w:autoSpaceDN/>
      <w:jc w:val="both"/>
      <w:outlineLvl w:val="6"/>
    </w:pPr>
    <w:rPr>
      <w:rFonts w:ascii="Times New Roman" w:eastAsia="Times New Roman" w:hAnsi="Times New Roman" w:cs="Times New Roman"/>
      <w:sz w:val="24"/>
      <w:szCs w:val="24"/>
      <w:u w:val="single"/>
      <w:lang w:eastAsia="pt-BR"/>
    </w:rPr>
  </w:style>
  <w:style w:type="paragraph" w:styleId="Ttulo8">
    <w:name w:val="heading 8"/>
    <w:basedOn w:val="Normal"/>
    <w:next w:val="Normal"/>
    <w:link w:val="Ttulo8Char"/>
    <w:qFormat/>
    <w:rsid w:val="00D06166"/>
    <w:pPr>
      <w:keepNext/>
      <w:widowControl/>
      <w:autoSpaceDE/>
      <w:autoSpaceDN/>
      <w:jc w:val="center"/>
      <w:outlineLvl w:val="7"/>
    </w:pPr>
    <w:rPr>
      <w:rFonts w:ascii="Times New Roman" w:eastAsia="Times New Roman" w:hAnsi="Times New Roman" w:cs="Times New Roman"/>
      <w:b/>
      <w:sz w:val="24"/>
      <w:szCs w:val="20"/>
      <w:lang w:eastAsia="pt-BR"/>
    </w:rPr>
  </w:style>
  <w:style w:type="paragraph" w:styleId="Ttulo9">
    <w:name w:val="heading 9"/>
    <w:basedOn w:val="Normal"/>
    <w:next w:val="Normal"/>
    <w:link w:val="Ttulo9Char"/>
    <w:qFormat/>
    <w:rsid w:val="00D06166"/>
    <w:pPr>
      <w:keepNext/>
      <w:widowControl/>
      <w:autoSpaceDE/>
      <w:autoSpaceDN/>
      <w:jc w:val="right"/>
      <w:outlineLvl w:val="8"/>
    </w:pPr>
    <w:rPr>
      <w:rFonts w:ascii="Times New Roman" w:eastAsia="Times New Roman" w:hAnsi="Times New Roman" w:cs="Times New Roman"/>
      <w:b/>
      <w:bCs/>
      <w:sz w:val="20"/>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unhideWhenUsed/>
    <w:qFormat/>
    <w:rsid w:val="0068504C"/>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68504C"/>
  </w:style>
  <w:style w:type="paragraph" w:styleId="PargrafodaLista">
    <w:name w:val="List Paragraph"/>
    <w:aliases w:val="List I Paragraph,Parágrafo com marcador - inserir marcador,Parágrafo_2,Segundo,Texto,Título 10"/>
    <w:basedOn w:val="Normal"/>
    <w:link w:val="PargrafodaListaChar"/>
    <w:uiPriority w:val="34"/>
    <w:qFormat/>
    <w:rsid w:val="0068504C"/>
    <w:pPr>
      <w:spacing w:before="121"/>
      <w:ind w:left="212"/>
      <w:jc w:val="both"/>
    </w:pPr>
  </w:style>
  <w:style w:type="paragraph" w:customStyle="1" w:styleId="TableParagraph">
    <w:name w:val="Table Paragraph"/>
    <w:basedOn w:val="Normal"/>
    <w:uiPriority w:val="1"/>
    <w:qFormat/>
    <w:rsid w:val="0068504C"/>
  </w:style>
  <w:style w:type="paragraph" w:styleId="Cabealho">
    <w:name w:val="header"/>
    <w:basedOn w:val="Normal"/>
    <w:link w:val="CabealhoChar"/>
    <w:uiPriority w:val="99"/>
    <w:unhideWhenUsed/>
    <w:rsid w:val="00970164"/>
    <w:pPr>
      <w:tabs>
        <w:tab w:val="center" w:pos="4252"/>
        <w:tab w:val="right" w:pos="8504"/>
      </w:tabs>
    </w:pPr>
  </w:style>
  <w:style w:type="character" w:customStyle="1" w:styleId="CabealhoChar">
    <w:name w:val="Cabeçalho Char"/>
    <w:basedOn w:val="Fontepargpadro"/>
    <w:link w:val="Cabealho"/>
    <w:uiPriority w:val="99"/>
    <w:rsid w:val="00970164"/>
    <w:rPr>
      <w:rFonts w:ascii="Calibri" w:eastAsia="Calibri" w:hAnsi="Calibri" w:cs="Calibri"/>
      <w:lang w:val="pt-PT"/>
    </w:rPr>
  </w:style>
  <w:style w:type="paragraph" w:styleId="Rodap">
    <w:name w:val="footer"/>
    <w:basedOn w:val="Normal"/>
    <w:link w:val="RodapChar"/>
    <w:uiPriority w:val="99"/>
    <w:unhideWhenUsed/>
    <w:rsid w:val="00970164"/>
    <w:pPr>
      <w:tabs>
        <w:tab w:val="center" w:pos="4252"/>
        <w:tab w:val="right" w:pos="8504"/>
      </w:tabs>
    </w:pPr>
  </w:style>
  <w:style w:type="character" w:customStyle="1" w:styleId="RodapChar">
    <w:name w:val="Rodapé Char"/>
    <w:basedOn w:val="Fontepargpadro"/>
    <w:link w:val="Rodap"/>
    <w:uiPriority w:val="99"/>
    <w:rsid w:val="00970164"/>
    <w:rPr>
      <w:rFonts w:ascii="Calibri" w:eastAsia="Calibri" w:hAnsi="Calibri" w:cs="Calibri"/>
      <w:lang w:val="pt-PT"/>
    </w:rPr>
  </w:style>
  <w:style w:type="character" w:styleId="Hyperlink">
    <w:name w:val="Hyperlink"/>
    <w:rsid w:val="0002616E"/>
    <w:rPr>
      <w:color w:val="0000FF"/>
      <w:u w:val="single"/>
    </w:rPr>
  </w:style>
  <w:style w:type="character" w:customStyle="1" w:styleId="fontstyle01">
    <w:name w:val="fontstyle01"/>
    <w:basedOn w:val="Fontepargpadro"/>
    <w:rsid w:val="0002616E"/>
    <w:rPr>
      <w:rFonts w:ascii="Calibri" w:hAnsi="Calibri" w:cs="Calibri" w:hint="default"/>
      <w:b w:val="0"/>
      <w:bCs w:val="0"/>
      <w:i w:val="0"/>
      <w:iCs w:val="0"/>
      <w:color w:val="000000"/>
      <w:sz w:val="22"/>
      <w:szCs w:val="22"/>
    </w:rPr>
  </w:style>
  <w:style w:type="character" w:customStyle="1" w:styleId="LinkdaInternet">
    <w:name w:val="Link da Internet"/>
    <w:qFormat/>
    <w:rsid w:val="00683EC9"/>
    <w:rPr>
      <w:color w:val="000080"/>
      <w:u w:val="single"/>
    </w:rPr>
  </w:style>
  <w:style w:type="character" w:customStyle="1" w:styleId="MenoPendente1">
    <w:name w:val="Menção Pendente1"/>
    <w:basedOn w:val="Fontepargpadro"/>
    <w:uiPriority w:val="99"/>
    <w:semiHidden/>
    <w:unhideWhenUsed/>
    <w:rsid w:val="00170E60"/>
    <w:rPr>
      <w:color w:val="605E5C"/>
      <w:shd w:val="clear" w:color="auto" w:fill="E1DFDD"/>
    </w:rPr>
  </w:style>
  <w:style w:type="paragraph" w:customStyle="1" w:styleId="Default">
    <w:name w:val="Default"/>
    <w:rsid w:val="00FE2084"/>
    <w:pPr>
      <w:widowControl/>
      <w:adjustRightInd w:val="0"/>
    </w:pPr>
    <w:rPr>
      <w:rFonts w:ascii="Arial" w:hAnsi="Arial" w:cs="Arial"/>
      <w:color w:val="000000"/>
      <w:sz w:val="24"/>
      <w:szCs w:val="24"/>
      <w:lang w:val="pt-BR"/>
    </w:rPr>
  </w:style>
  <w:style w:type="paragraph" w:customStyle="1" w:styleId="WW-Padro">
    <w:name w:val="WW-Padrão"/>
    <w:link w:val="WW-PadroChar"/>
    <w:uiPriority w:val="99"/>
    <w:rsid w:val="0080173A"/>
    <w:pPr>
      <w:widowControl/>
      <w:suppressAutoHyphens/>
      <w:autoSpaceDE/>
      <w:autoSpaceDN/>
    </w:pPr>
    <w:rPr>
      <w:rFonts w:ascii="Times New Roman" w:eastAsia="Times New Roman" w:hAnsi="Times New Roman" w:cs="Times New Roman"/>
      <w:sz w:val="24"/>
      <w:szCs w:val="20"/>
      <w:lang w:val="pt-BR" w:eastAsia="ar-SA"/>
    </w:rPr>
  </w:style>
  <w:style w:type="character" w:customStyle="1" w:styleId="WW-PadroChar">
    <w:name w:val="WW-Padrão Char"/>
    <w:link w:val="WW-Padro"/>
    <w:uiPriority w:val="99"/>
    <w:locked/>
    <w:rsid w:val="0080173A"/>
    <w:rPr>
      <w:rFonts w:ascii="Times New Roman" w:eastAsia="Times New Roman" w:hAnsi="Times New Roman" w:cs="Times New Roman"/>
      <w:sz w:val="24"/>
      <w:szCs w:val="20"/>
      <w:lang w:val="pt-BR" w:eastAsia="ar-SA"/>
    </w:rPr>
  </w:style>
  <w:style w:type="paragraph" w:styleId="SemEspaamento">
    <w:name w:val="No Spacing"/>
    <w:uiPriority w:val="1"/>
    <w:qFormat/>
    <w:rsid w:val="0095038A"/>
    <w:pPr>
      <w:widowControl/>
      <w:autoSpaceDE/>
      <w:autoSpaceDN/>
    </w:pPr>
    <w:rPr>
      <w:rFonts w:ascii="Calibri" w:eastAsia="Calibri" w:hAnsi="Calibri" w:cs="Times New Roman"/>
      <w:lang w:val="pt-BR"/>
    </w:rPr>
  </w:style>
  <w:style w:type="paragraph" w:styleId="Ttulo">
    <w:name w:val="Title"/>
    <w:basedOn w:val="Normal"/>
    <w:link w:val="TtuloChar"/>
    <w:uiPriority w:val="10"/>
    <w:qFormat/>
    <w:rsid w:val="0095038A"/>
    <w:pPr>
      <w:widowControl/>
      <w:tabs>
        <w:tab w:val="left" w:pos="2160"/>
      </w:tabs>
      <w:autoSpaceDE/>
      <w:autoSpaceDN/>
      <w:jc w:val="center"/>
    </w:pPr>
    <w:rPr>
      <w:rFonts w:ascii="Times New Roman" w:eastAsia="Times New Roman" w:hAnsi="Times New Roman" w:cs="Times New Roman"/>
      <w:b/>
      <w:bCs/>
      <w:sz w:val="26"/>
      <w:szCs w:val="24"/>
      <w:lang w:eastAsia="pt-BR"/>
    </w:rPr>
  </w:style>
  <w:style w:type="character" w:customStyle="1" w:styleId="TtuloChar">
    <w:name w:val="Título Char"/>
    <w:basedOn w:val="Fontepargpadro"/>
    <w:link w:val="Ttulo"/>
    <w:uiPriority w:val="10"/>
    <w:rsid w:val="0095038A"/>
    <w:rPr>
      <w:rFonts w:ascii="Times New Roman" w:eastAsia="Times New Roman" w:hAnsi="Times New Roman" w:cs="Times New Roman"/>
      <w:b/>
      <w:bCs/>
      <w:sz w:val="26"/>
      <w:szCs w:val="24"/>
      <w:lang w:val="pt-BR" w:eastAsia="pt-BR"/>
    </w:rPr>
  </w:style>
  <w:style w:type="paragraph" w:styleId="TextosemFormatao">
    <w:name w:val="Plain Text"/>
    <w:basedOn w:val="Normal"/>
    <w:link w:val="TextosemFormataoChar"/>
    <w:uiPriority w:val="99"/>
    <w:unhideWhenUsed/>
    <w:rsid w:val="00AB586E"/>
    <w:pPr>
      <w:widowControl/>
      <w:autoSpaceDE/>
      <w:autoSpaceDN/>
    </w:pPr>
    <w:rPr>
      <w:rFonts w:ascii="Consolas" w:eastAsiaTheme="minorHAnsi" w:hAnsi="Consolas" w:cstheme="minorBidi"/>
      <w:sz w:val="21"/>
      <w:szCs w:val="21"/>
    </w:rPr>
  </w:style>
  <w:style w:type="character" w:customStyle="1" w:styleId="TextosemFormataoChar">
    <w:name w:val="Texto sem Formatação Char"/>
    <w:basedOn w:val="Fontepargpadro"/>
    <w:link w:val="TextosemFormatao"/>
    <w:uiPriority w:val="99"/>
    <w:rsid w:val="00AB586E"/>
    <w:rPr>
      <w:rFonts w:ascii="Consolas" w:hAnsi="Consolas"/>
      <w:sz w:val="21"/>
      <w:szCs w:val="21"/>
      <w:lang w:val="pt-BR"/>
    </w:rPr>
  </w:style>
  <w:style w:type="paragraph" w:customStyle="1" w:styleId="c1">
    <w:name w:val="c1"/>
    <w:basedOn w:val="Normal"/>
    <w:uiPriority w:val="99"/>
    <w:rsid w:val="00AB586E"/>
    <w:pPr>
      <w:adjustRightInd w:val="0"/>
      <w:spacing w:line="240" w:lineRule="atLeast"/>
      <w:jc w:val="center"/>
    </w:pPr>
    <w:rPr>
      <w:rFonts w:ascii="Times New Roman" w:eastAsia="Times New Roman" w:hAnsi="Times New Roman" w:cs="Times New Roman"/>
      <w:sz w:val="24"/>
      <w:szCs w:val="24"/>
      <w:lang w:val="en-US" w:eastAsia="pt-BR"/>
    </w:rPr>
  </w:style>
  <w:style w:type="paragraph" w:customStyle="1" w:styleId="font5">
    <w:name w:val="font5"/>
    <w:basedOn w:val="Normal"/>
    <w:rsid w:val="00BD15C4"/>
    <w:pPr>
      <w:widowControl/>
      <w:autoSpaceDE/>
      <w:autoSpaceDN/>
      <w:spacing w:before="100" w:beforeAutospacing="1" w:after="100" w:afterAutospacing="1"/>
    </w:pPr>
    <w:rPr>
      <w:rFonts w:ascii="Verdana" w:eastAsia="Times New Roman" w:hAnsi="Verdana" w:cs="Times New Roman"/>
      <w:color w:val="000000"/>
      <w:sz w:val="20"/>
      <w:szCs w:val="20"/>
      <w:lang w:eastAsia="pt-BR"/>
    </w:rPr>
  </w:style>
  <w:style w:type="paragraph" w:customStyle="1" w:styleId="font6">
    <w:name w:val="font6"/>
    <w:basedOn w:val="Normal"/>
    <w:rsid w:val="00BD15C4"/>
    <w:pPr>
      <w:widowControl/>
      <w:autoSpaceDE/>
      <w:autoSpaceDN/>
      <w:spacing w:before="100" w:beforeAutospacing="1" w:after="100" w:afterAutospacing="1"/>
    </w:pPr>
    <w:rPr>
      <w:rFonts w:ascii="Verdana" w:eastAsia="Times New Roman" w:hAnsi="Verdana" w:cs="Times New Roman"/>
      <w:b/>
      <w:bCs/>
      <w:color w:val="000000"/>
      <w:sz w:val="20"/>
      <w:szCs w:val="20"/>
      <w:lang w:eastAsia="pt-BR"/>
    </w:rPr>
  </w:style>
  <w:style w:type="paragraph" w:customStyle="1" w:styleId="font7">
    <w:name w:val="font7"/>
    <w:basedOn w:val="Normal"/>
    <w:rsid w:val="00BD15C4"/>
    <w:pPr>
      <w:widowControl/>
      <w:autoSpaceDE/>
      <w:autoSpaceDN/>
      <w:spacing w:before="100" w:beforeAutospacing="1" w:after="100" w:afterAutospacing="1"/>
    </w:pPr>
    <w:rPr>
      <w:rFonts w:ascii="Verdana" w:eastAsia="Times New Roman" w:hAnsi="Verdana" w:cs="Times New Roman"/>
      <w:color w:val="000000"/>
      <w:sz w:val="20"/>
      <w:szCs w:val="20"/>
      <w:lang w:eastAsia="pt-BR"/>
    </w:rPr>
  </w:style>
  <w:style w:type="paragraph" w:customStyle="1" w:styleId="font8">
    <w:name w:val="font8"/>
    <w:basedOn w:val="Normal"/>
    <w:rsid w:val="00BD15C4"/>
    <w:pPr>
      <w:widowControl/>
      <w:autoSpaceDE/>
      <w:autoSpaceDN/>
      <w:spacing w:before="100" w:beforeAutospacing="1" w:after="100" w:afterAutospacing="1"/>
    </w:pPr>
    <w:rPr>
      <w:rFonts w:ascii="Verdana" w:eastAsia="Times New Roman" w:hAnsi="Verdana" w:cs="Times New Roman"/>
      <w:color w:val="000000"/>
      <w:sz w:val="20"/>
      <w:szCs w:val="20"/>
      <w:lang w:eastAsia="pt-BR"/>
    </w:rPr>
  </w:style>
  <w:style w:type="paragraph" w:customStyle="1" w:styleId="font9">
    <w:name w:val="font9"/>
    <w:basedOn w:val="Normal"/>
    <w:rsid w:val="00BD15C4"/>
    <w:pPr>
      <w:widowControl/>
      <w:autoSpaceDE/>
      <w:autoSpaceDN/>
      <w:spacing w:before="100" w:beforeAutospacing="1" w:after="100" w:afterAutospacing="1"/>
    </w:pPr>
    <w:rPr>
      <w:rFonts w:ascii="Verdana" w:eastAsia="Times New Roman" w:hAnsi="Verdana" w:cs="Times New Roman"/>
      <w:b/>
      <w:bCs/>
      <w:color w:val="000000"/>
      <w:sz w:val="20"/>
      <w:szCs w:val="20"/>
      <w:lang w:eastAsia="pt-BR"/>
    </w:rPr>
  </w:style>
  <w:style w:type="paragraph" w:customStyle="1" w:styleId="font10">
    <w:name w:val="font10"/>
    <w:basedOn w:val="Normal"/>
    <w:rsid w:val="00BD15C4"/>
    <w:pPr>
      <w:widowControl/>
      <w:autoSpaceDE/>
      <w:autoSpaceDN/>
      <w:spacing w:before="100" w:beforeAutospacing="1" w:after="100" w:afterAutospacing="1"/>
    </w:pPr>
    <w:rPr>
      <w:rFonts w:ascii="Verdana" w:eastAsia="Times New Roman" w:hAnsi="Verdana" w:cs="Times New Roman"/>
      <w:color w:val="000000"/>
      <w:sz w:val="20"/>
      <w:szCs w:val="20"/>
      <w:lang w:eastAsia="pt-BR"/>
    </w:rPr>
  </w:style>
  <w:style w:type="paragraph" w:customStyle="1" w:styleId="font11">
    <w:name w:val="font11"/>
    <w:basedOn w:val="Normal"/>
    <w:rsid w:val="00BD15C4"/>
    <w:pPr>
      <w:widowControl/>
      <w:autoSpaceDE/>
      <w:autoSpaceDN/>
      <w:spacing w:before="100" w:beforeAutospacing="1" w:after="100" w:afterAutospacing="1"/>
    </w:pPr>
    <w:rPr>
      <w:rFonts w:ascii="Verdana" w:eastAsia="Times New Roman" w:hAnsi="Verdana" w:cs="Times New Roman"/>
      <w:b/>
      <w:bCs/>
      <w:color w:val="000000"/>
      <w:sz w:val="20"/>
      <w:szCs w:val="20"/>
      <w:lang w:eastAsia="pt-BR"/>
    </w:rPr>
  </w:style>
  <w:style w:type="paragraph" w:customStyle="1" w:styleId="xl66">
    <w:name w:val="xl66"/>
    <w:basedOn w:val="Normal"/>
    <w:rsid w:val="00BD15C4"/>
    <w:pPr>
      <w:widowControl/>
      <w:autoSpaceDE/>
      <w:autoSpaceDN/>
      <w:spacing w:before="100" w:beforeAutospacing="1" w:after="100" w:afterAutospacing="1"/>
    </w:pPr>
    <w:rPr>
      <w:rFonts w:ascii="Verdana" w:eastAsia="Times New Roman" w:hAnsi="Verdana" w:cs="Times New Roman"/>
      <w:sz w:val="20"/>
      <w:szCs w:val="20"/>
      <w:lang w:eastAsia="pt-BR"/>
    </w:rPr>
  </w:style>
  <w:style w:type="paragraph" w:customStyle="1" w:styleId="xl67">
    <w:name w:val="xl67"/>
    <w:basedOn w:val="Normal"/>
    <w:rsid w:val="00BD15C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Verdana" w:eastAsia="Times New Roman" w:hAnsi="Verdana" w:cs="Times New Roman"/>
      <w:color w:val="000000"/>
      <w:sz w:val="20"/>
      <w:szCs w:val="20"/>
      <w:lang w:eastAsia="pt-BR"/>
    </w:rPr>
  </w:style>
  <w:style w:type="paragraph" w:customStyle="1" w:styleId="xl68">
    <w:name w:val="xl68"/>
    <w:basedOn w:val="Normal"/>
    <w:rsid w:val="00BD15C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Verdana" w:eastAsia="Times New Roman" w:hAnsi="Verdana" w:cs="Times New Roman"/>
      <w:sz w:val="20"/>
      <w:szCs w:val="20"/>
      <w:lang w:eastAsia="pt-BR"/>
    </w:rPr>
  </w:style>
  <w:style w:type="paragraph" w:customStyle="1" w:styleId="xl69">
    <w:name w:val="xl69"/>
    <w:basedOn w:val="Normal"/>
    <w:rsid w:val="00BD15C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20"/>
      <w:szCs w:val="20"/>
      <w:lang w:eastAsia="pt-BR"/>
    </w:rPr>
  </w:style>
  <w:style w:type="paragraph" w:customStyle="1" w:styleId="xl70">
    <w:name w:val="xl70"/>
    <w:basedOn w:val="Normal"/>
    <w:rsid w:val="00BD15C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Verdana" w:eastAsia="Times New Roman" w:hAnsi="Verdana" w:cs="Times New Roman"/>
      <w:b/>
      <w:bCs/>
      <w:sz w:val="20"/>
      <w:szCs w:val="20"/>
      <w:lang w:eastAsia="pt-BR"/>
    </w:rPr>
  </w:style>
  <w:style w:type="paragraph" w:customStyle="1" w:styleId="xl71">
    <w:name w:val="xl71"/>
    <w:basedOn w:val="Normal"/>
    <w:rsid w:val="00BD15C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Verdana" w:eastAsia="Times New Roman" w:hAnsi="Verdana" w:cs="Times New Roman"/>
      <w:color w:val="000000"/>
      <w:sz w:val="20"/>
      <w:szCs w:val="20"/>
      <w:lang w:eastAsia="pt-BR"/>
    </w:rPr>
  </w:style>
  <w:style w:type="paragraph" w:customStyle="1" w:styleId="xl72">
    <w:name w:val="xl72"/>
    <w:basedOn w:val="Normal"/>
    <w:rsid w:val="00BD15C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Verdana" w:eastAsia="Times New Roman" w:hAnsi="Verdana" w:cs="Times New Roman"/>
      <w:color w:val="000000"/>
      <w:sz w:val="20"/>
      <w:szCs w:val="20"/>
      <w:lang w:eastAsia="pt-BR"/>
    </w:rPr>
  </w:style>
  <w:style w:type="paragraph" w:customStyle="1" w:styleId="xl73">
    <w:name w:val="xl73"/>
    <w:basedOn w:val="Normal"/>
    <w:rsid w:val="00BD15C4"/>
    <w:pPr>
      <w:widowControl/>
      <w:autoSpaceDE/>
      <w:autoSpaceDN/>
      <w:spacing w:before="100" w:beforeAutospacing="1" w:after="100" w:afterAutospacing="1"/>
      <w:jc w:val="center"/>
      <w:textAlignment w:val="center"/>
    </w:pPr>
    <w:rPr>
      <w:rFonts w:ascii="Verdana" w:eastAsia="Times New Roman" w:hAnsi="Verdana" w:cs="Times New Roman"/>
      <w:sz w:val="20"/>
      <w:szCs w:val="20"/>
      <w:lang w:eastAsia="pt-BR"/>
    </w:rPr>
  </w:style>
  <w:style w:type="paragraph" w:customStyle="1" w:styleId="xl74">
    <w:name w:val="xl74"/>
    <w:basedOn w:val="Normal"/>
    <w:rsid w:val="00BD15C4"/>
    <w:pPr>
      <w:widowControl/>
      <w:autoSpaceDE/>
      <w:autoSpaceDN/>
      <w:spacing w:before="100" w:beforeAutospacing="1" w:after="100" w:afterAutospacing="1"/>
      <w:jc w:val="both"/>
    </w:pPr>
    <w:rPr>
      <w:rFonts w:ascii="Verdana" w:eastAsia="Times New Roman" w:hAnsi="Verdana" w:cs="Times New Roman"/>
      <w:sz w:val="20"/>
      <w:szCs w:val="20"/>
      <w:lang w:eastAsia="pt-BR"/>
    </w:rPr>
  </w:style>
  <w:style w:type="paragraph" w:customStyle="1" w:styleId="xl75">
    <w:name w:val="xl75"/>
    <w:basedOn w:val="Normal"/>
    <w:rsid w:val="00BD15C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sz w:val="20"/>
      <w:szCs w:val="20"/>
      <w:lang w:eastAsia="pt-BR"/>
    </w:rPr>
  </w:style>
  <w:style w:type="paragraph" w:customStyle="1" w:styleId="xl76">
    <w:name w:val="xl76"/>
    <w:basedOn w:val="Normal"/>
    <w:rsid w:val="00BD15C4"/>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Verdana" w:eastAsia="Times New Roman" w:hAnsi="Verdana" w:cs="Times New Roman"/>
      <w:sz w:val="20"/>
      <w:szCs w:val="20"/>
      <w:lang w:eastAsia="pt-BR"/>
    </w:rPr>
  </w:style>
  <w:style w:type="paragraph" w:customStyle="1" w:styleId="xl77">
    <w:name w:val="xl77"/>
    <w:basedOn w:val="Normal"/>
    <w:rsid w:val="00BD15C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20"/>
      <w:szCs w:val="20"/>
      <w:lang w:eastAsia="pt-BR"/>
    </w:rPr>
  </w:style>
  <w:style w:type="paragraph" w:customStyle="1" w:styleId="xl78">
    <w:name w:val="xl78"/>
    <w:basedOn w:val="Normal"/>
    <w:rsid w:val="00BD15C4"/>
    <w:pPr>
      <w:widowControl/>
      <w:shd w:val="clear" w:color="000000" w:fill="FFFFFF"/>
      <w:autoSpaceDE/>
      <w:autoSpaceDN/>
      <w:spacing w:before="100" w:beforeAutospacing="1" w:after="100" w:afterAutospacing="1"/>
    </w:pPr>
    <w:rPr>
      <w:rFonts w:ascii="Verdana" w:eastAsia="Times New Roman" w:hAnsi="Verdana" w:cs="Times New Roman"/>
      <w:sz w:val="20"/>
      <w:szCs w:val="20"/>
      <w:lang w:eastAsia="pt-BR"/>
    </w:rPr>
  </w:style>
  <w:style w:type="paragraph" w:customStyle="1" w:styleId="xl79">
    <w:name w:val="xl79"/>
    <w:basedOn w:val="Normal"/>
    <w:rsid w:val="00BD15C4"/>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Verdana" w:eastAsia="Times New Roman" w:hAnsi="Verdana" w:cs="Times New Roman"/>
      <w:color w:val="000000"/>
      <w:sz w:val="20"/>
      <w:szCs w:val="20"/>
      <w:lang w:eastAsia="pt-BR"/>
    </w:rPr>
  </w:style>
  <w:style w:type="paragraph" w:customStyle="1" w:styleId="xl80">
    <w:name w:val="xl80"/>
    <w:basedOn w:val="Normal"/>
    <w:rsid w:val="00BD15C4"/>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Verdana" w:eastAsia="Times New Roman" w:hAnsi="Verdana" w:cs="Times New Roman"/>
      <w:color w:val="000000"/>
      <w:sz w:val="20"/>
      <w:szCs w:val="20"/>
      <w:lang w:eastAsia="pt-BR"/>
    </w:rPr>
  </w:style>
  <w:style w:type="paragraph" w:customStyle="1" w:styleId="xl81">
    <w:name w:val="xl81"/>
    <w:basedOn w:val="Normal"/>
    <w:rsid w:val="00BD15C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Verdana" w:eastAsia="Times New Roman" w:hAnsi="Verdana" w:cs="Times New Roman"/>
      <w:b/>
      <w:bCs/>
      <w:color w:val="000000"/>
      <w:sz w:val="20"/>
      <w:szCs w:val="20"/>
      <w:lang w:eastAsia="pt-BR"/>
    </w:rPr>
  </w:style>
  <w:style w:type="paragraph" w:customStyle="1" w:styleId="xl82">
    <w:name w:val="xl82"/>
    <w:basedOn w:val="Normal"/>
    <w:rsid w:val="00BD15C4"/>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Verdana" w:eastAsia="Times New Roman" w:hAnsi="Verdana" w:cs="Times New Roman"/>
      <w:color w:val="000000"/>
      <w:sz w:val="20"/>
      <w:szCs w:val="20"/>
      <w:lang w:eastAsia="pt-BR"/>
    </w:rPr>
  </w:style>
  <w:style w:type="paragraph" w:customStyle="1" w:styleId="xl83">
    <w:name w:val="xl83"/>
    <w:basedOn w:val="Normal"/>
    <w:rsid w:val="00BD15C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Verdana" w:eastAsia="Times New Roman" w:hAnsi="Verdana" w:cs="Times New Roman"/>
      <w:b/>
      <w:bCs/>
      <w:color w:val="000000"/>
      <w:sz w:val="20"/>
      <w:szCs w:val="20"/>
      <w:lang w:eastAsia="pt-BR"/>
    </w:rPr>
  </w:style>
  <w:style w:type="paragraph" w:customStyle="1" w:styleId="xl84">
    <w:name w:val="xl84"/>
    <w:basedOn w:val="Normal"/>
    <w:rsid w:val="00BD15C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b/>
      <w:bCs/>
      <w:color w:val="000000"/>
      <w:sz w:val="20"/>
      <w:szCs w:val="20"/>
      <w:lang w:eastAsia="pt-BR"/>
    </w:rPr>
  </w:style>
  <w:style w:type="paragraph" w:customStyle="1" w:styleId="xl85">
    <w:name w:val="xl85"/>
    <w:basedOn w:val="Normal"/>
    <w:rsid w:val="00BD15C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b/>
      <w:bCs/>
      <w:color w:val="000000"/>
      <w:sz w:val="20"/>
      <w:szCs w:val="20"/>
      <w:lang w:eastAsia="pt-BR"/>
    </w:rPr>
  </w:style>
  <w:style w:type="paragraph" w:customStyle="1" w:styleId="xl86">
    <w:name w:val="xl86"/>
    <w:basedOn w:val="Normal"/>
    <w:rsid w:val="00BD15C4"/>
    <w:pPr>
      <w:widowControl/>
      <w:pBdr>
        <w:top w:val="single" w:sz="4" w:space="0" w:color="auto"/>
        <w:bottom w:val="single" w:sz="4" w:space="0" w:color="auto"/>
        <w:right w:val="single" w:sz="4" w:space="0" w:color="auto"/>
      </w:pBdr>
      <w:autoSpaceDE/>
      <w:autoSpaceDN/>
      <w:spacing w:before="100" w:beforeAutospacing="1" w:after="100" w:afterAutospacing="1"/>
      <w:jc w:val="both"/>
    </w:pPr>
    <w:rPr>
      <w:rFonts w:ascii="Verdana" w:eastAsia="Times New Roman" w:hAnsi="Verdana" w:cs="Times New Roman"/>
      <w:sz w:val="20"/>
      <w:szCs w:val="20"/>
      <w:lang w:eastAsia="pt-BR"/>
    </w:rPr>
  </w:style>
  <w:style w:type="paragraph" w:customStyle="1" w:styleId="xl87">
    <w:name w:val="xl87"/>
    <w:basedOn w:val="Normal"/>
    <w:rsid w:val="00BD15C4"/>
    <w:pPr>
      <w:widowControl/>
      <w:pBdr>
        <w:top w:val="single" w:sz="4" w:space="0" w:color="auto"/>
        <w:bottom w:val="single" w:sz="4" w:space="0" w:color="auto"/>
        <w:right w:val="single" w:sz="4" w:space="0" w:color="auto"/>
      </w:pBdr>
      <w:autoSpaceDE/>
      <w:autoSpaceDN/>
      <w:spacing w:before="100" w:beforeAutospacing="1" w:after="100" w:afterAutospacing="1"/>
      <w:jc w:val="both"/>
    </w:pPr>
    <w:rPr>
      <w:rFonts w:ascii="Verdana" w:eastAsia="Times New Roman" w:hAnsi="Verdana" w:cs="Times New Roman"/>
      <w:color w:val="000000"/>
      <w:sz w:val="20"/>
      <w:szCs w:val="20"/>
      <w:lang w:eastAsia="pt-BR"/>
    </w:rPr>
  </w:style>
  <w:style w:type="paragraph" w:customStyle="1" w:styleId="xl88">
    <w:name w:val="xl88"/>
    <w:basedOn w:val="Normal"/>
    <w:rsid w:val="00BD15C4"/>
    <w:pPr>
      <w:widowControl/>
      <w:pBdr>
        <w:top w:val="single" w:sz="4" w:space="0" w:color="auto"/>
        <w:bottom w:val="single" w:sz="4" w:space="0" w:color="auto"/>
        <w:right w:val="single" w:sz="4" w:space="0" w:color="auto"/>
      </w:pBdr>
      <w:autoSpaceDE/>
      <w:autoSpaceDN/>
      <w:spacing w:before="100" w:beforeAutospacing="1" w:after="100" w:afterAutospacing="1"/>
      <w:jc w:val="both"/>
    </w:pPr>
    <w:rPr>
      <w:rFonts w:ascii="Verdana" w:eastAsia="Times New Roman" w:hAnsi="Verdana" w:cs="Times New Roman"/>
      <w:color w:val="000000"/>
      <w:sz w:val="20"/>
      <w:szCs w:val="20"/>
      <w:lang w:eastAsia="pt-BR"/>
    </w:rPr>
  </w:style>
  <w:style w:type="paragraph" w:customStyle="1" w:styleId="xl89">
    <w:name w:val="xl89"/>
    <w:basedOn w:val="Normal"/>
    <w:rsid w:val="00BD15C4"/>
    <w:pPr>
      <w:widowControl/>
      <w:pBdr>
        <w:top w:val="single" w:sz="4" w:space="0" w:color="auto"/>
        <w:bottom w:val="single" w:sz="4" w:space="0" w:color="auto"/>
        <w:right w:val="single" w:sz="4" w:space="0" w:color="auto"/>
      </w:pBdr>
      <w:autoSpaceDE/>
      <w:autoSpaceDN/>
      <w:spacing w:before="100" w:beforeAutospacing="1" w:after="100" w:afterAutospacing="1"/>
      <w:jc w:val="both"/>
    </w:pPr>
    <w:rPr>
      <w:rFonts w:ascii="Verdana" w:eastAsia="Times New Roman" w:hAnsi="Verdana" w:cs="Times New Roman"/>
      <w:color w:val="000000"/>
      <w:sz w:val="20"/>
      <w:szCs w:val="20"/>
      <w:lang w:eastAsia="pt-BR"/>
    </w:rPr>
  </w:style>
  <w:style w:type="paragraph" w:customStyle="1" w:styleId="xl90">
    <w:name w:val="xl90"/>
    <w:basedOn w:val="Normal"/>
    <w:rsid w:val="00BD15C4"/>
    <w:pPr>
      <w:widowControl/>
      <w:pBdr>
        <w:top w:val="single" w:sz="4" w:space="0" w:color="auto"/>
        <w:bottom w:val="single" w:sz="4" w:space="0" w:color="auto"/>
        <w:right w:val="single" w:sz="4" w:space="0" w:color="auto"/>
      </w:pBdr>
      <w:autoSpaceDE/>
      <w:autoSpaceDN/>
      <w:spacing w:before="100" w:beforeAutospacing="1" w:after="100" w:afterAutospacing="1"/>
      <w:jc w:val="both"/>
    </w:pPr>
    <w:rPr>
      <w:rFonts w:ascii="Verdana" w:eastAsia="Times New Roman" w:hAnsi="Verdana" w:cs="Times New Roman"/>
      <w:b/>
      <w:bCs/>
      <w:color w:val="000000"/>
      <w:sz w:val="20"/>
      <w:szCs w:val="20"/>
      <w:lang w:eastAsia="pt-BR"/>
    </w:rPr>
  </w:style>
  <w:style w:type="paragraph" w:customStyle="1" w:styleId="xl91">
    <w:name w:val="xl91"/>
    <w:basedOn w:val="Normal"/>
    <w:rsid w:val="00BD15C4"/>
    <w:pPr>
      <w:widowControl/>
      <w:pBdr>
        <w:top w:val="single" w:sz="4" w:space="0" w:color="auto"/>
        <w:bottom w:val="single" w:sz="4" w:space="0" w:color="auto"/>
        <w:right w:val="single" w:sz="4" w:space="0" w:color="auto"/>
      </w:pBdr>
      <w:autoSpaceDE/>
      <w:autoSpaceDN/>
      <w:spacing w:before="100" w:beforeAutospacing="1" w:after="100" w:afterAutospacing="1"/>
      <w:jc w:val="both"/>
    </w:pPr>
    <w:rPr>
      <w:rFonts w:ascii="Verdana" w:eastAsia="Times New Roman" w:hAnsi="Verdana" w:cs="Times New Roman"/>
      <w:sz w:val="20"/>
      <w:szCs w:val="20"/>
      <w:lang w:eastAsia="pt-BR"/>
    </w:rPr>
  </w:style>
  <w:style w:type="paragraph" w:customStyle="1" w:styleId="xl92">
    <w:name w:val="xl92"/>
    <w:basedOn w:val="Normal"/>
    <w:rsid w:val="00BD15C4"/>
    <w:pPr>
      <w:widowControl/>
      <w:pBdr>
        <w:top w:val="single" w:sz="4" w:space="0" w:color="auto"/>
        <w:bottom w:val="single" w:sz="4" w:space="0" w:color="auto"/>
        <w:right w:val="single" w:sz="4" w:space="0" w:color="auto"/>
      </w:pBdr>
      <w:autoSpaceDE/>
      <w:autoSpaceDN/>
      <w:spacing w:before="100" w:beforeAutospacing="1" w:after="100" w:afterAutospacing="1"/>
      <w:jc w:val="both"/>
    </w:pPr>
    <w:rPr>
      <w:rFonts w:ascii="Verdana" w:eastAsia="Times New Roman" w:hAnsi="Verdana" w:cs="Times New Roman"/>
      <w:color w:val="080000"/>
      <w:sz w:val="20"/>
      <w:szCs w:val="20"/>
      <w:lang w:eastAsia="pt-BR"/>
    </w:rPr>
  </w:style>
  <w:style w:type="paragraph" w:customStyle="1" w:styleId="xl93">
    <w:name w:val="xl93"/>
    <w:basedOn w:val="Normal"/>
    <w:rsid w:val="00BD15C4"/>
    <w:pPr>
      <w:widowControl/>
      <w:pBdr>
        <w:top w:val="single" w:sz="4" w:space="0" w:color="auto"/>
        <w:right w:val="single" w:sz="4" w:space="0" w:color="auto"/>
      </w:pBdr>
      <w:autoSpaceDE/>
      <w:autoSpaceDN/>
      <w:spacing w:before="100" w:beforeAutospacing="1" w:after="100" w:afterAutospacing="1"/>
      <w:jc w:val="both"/>
    </w:pPr>
    <w:rPr>
      <w:rFonts w:ascii="Verdana" w:eastAsia="Times New Roman" w:hAnsi="Verdana" w:cs="Times New Roman"/>
      <w:color w:val="000000"/>
      <w:sz w:val="20"/>
      <w:szCs w:val="20"/>
      <w:lang w:eastAsia="pt-BR"/>
    </w:rPr>
  </w:style>
  <w:style w:type="paragraph" w:customStyle="1" w:styleId="xl94">
    <w:name w:val="xl94"/>
    <w:basedOn w:val="Normal"/>
    <w:rsid w:val="00BD15C4"/>
    <w:pPr>
      <w:widowControl/>
      <w:pBdr>
        <w:top w:val="single" w:sz="4" w:space="0" w:color="auto"/>
        <w:bottom w:val="single" w:sz="4" w:space="0" w:color="auto"/>
        <w:right w:val="single" w:sz="4" w:space="0" w:color="auto"/>
      </w:pBdr>
      <w:autoSpaceDE/>
      <w:autoSpaceDN/>
      <w:spacing w:before="100" w:beforeAutospacing="1" w:after="100" w:afterAutospacing="1"/>
      <w:jc w:val="both"/>
    </w:pPr>
    <w:rPr>
      <w:rFonts w:ascii="Verdana" w:eastAsia="Times New Roman" w:hAnsi="Verdana" w:cs="Times New Roman"/>
      <w:b/>
      <w:bCs/>
      <w:sz w:val="20"/>
      <w:szCs w:val="20"/>
      <w:lang w:eastAsia="pt-BR"/>
    </w:rPr>
  </w:style>
  <w:style w:type="paragraph" w:customStyle="1" w:styleId="xl95">
    <w:name w:val="xl95"/>
    <w:basedOn w:val="Normal"/>
    <w:rsid w:val="00BD15C4"/>
    <w:pPr>
      <w:widowControl/>
      <w:pBdr>
        <w:bottom w:val="single" w:sz="4" w:space="0" w:color="auto"/>
        <w:right w:val="single" w:sz="4" w:space="0" w:color="auto"/>
      </w:pBdr>
      <w:autoSpaceDE/>
      <w:autoSpaceDN/>
      <w:spacing w:before="100" w:beforeAutospacing="1" w:after="100" w:afterAutospacing="1"/>
      <w:jc w:val="both"/>
    </w:pPr>
    <w:rPr>
      <w:rFonts w:ascii="Verdana" w:eastAsia="Times New Roman" w:hAnsi="Verdana" w:cs="Times New Roman"/>
      <w:sz w:val="20"/>
      <w:szCs w:val="20"/>
      <w:lang w:eastAsia="pt-BR"/>
    </w:rPr>
  </w:style>
  <w:style w:type="paragraph" w:customStyle="1" w:styleId="xl96">
    <w:name w:val="xl96"/>
    <w:basedOn w:val="Normal"/>
    <w:rsid w:val="00BD15C4"/>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both"/>
    </w:pPr>
    <w:rPr>
      <w:rFonts w:ascii="Verdana" w:eastAsia="Times New Roman" w:hAnsi="Verdana" w:cs="Times New Roman"/>
      <w:color w:val="000000"/>
      <w:sz w:val="20"/>
      <w:szCs w:val="20"/>
      <w:lang w:eastAsia="pt-BR"/>
    </w:rPr>
  </w:style>
  <w:style w:type="paragraph" w:customStyle="1" w:styleId="xl97">
    <w:name w:val="xl97"/>
    <w:basedOn w:val="Normal"/>
    <w:rsid w:val="00BD15C4"/>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both"/>
    </w:pPr>
    <w:rPr>
      <w:rFonts w:ascii="Verdana" w:eastAsia="Times New Roman" w:hAnsi="Verdana" w:cs="Times New Roman"/>
      <w:b/>
      <w:bCs/>
      <w:color w:val="000000"/>
      <w:sz w:val="20"/>
      <w:szCs w:val="20"/>
      <w:lang w:eastAsia="pt-BR"/>
    </w:rPr>
  </w:style>
  <w:style w:type="paragraph" w:customStyle="1" w:styleId="xl98">
    <w:name w:val="xl98"/>
    <w:basedOn w:val="Normal"/>
    <w:rsid w:val="00BD15C4"/>
    <w:pPr>
      <w:widowControl/>
      <w:pBdr>
        <w:top w:val="single" w:sz="4" w:space="0" w:color="auto"/>
        <w:right w:val="single" w:sz="4" w:space="0" w:color="auto"/>
      </w:pBdr>
      <w:shd w:val="clear" w:color="000000" w:fill="FFFFFF"/>
      <w:autoSpaceDE/>
      <w:autoSpaceDN/>
      <w:spacing w:before="100" w:beforeAutospacing="1" w:after="100" w:afterAutospacing="1"/>
      <w:jc w:val="both"/>
    </w:pPr>
    <w:rPr>
      <w:rFonts w:ascii="Verdana" w:eastAsia="Times New Roman" w:hAnsi="Verdana" w:cs="Times New Roman"/>
      <w:sz w:val="20"/>
      <w:szCs w:val="20"/>
      <w:lang w:eastAsia="pt-BR"/>
    </w:rPr>
  </w:style>
  <w:style w:type="paragraph" w:customStyle="1" w:styleId="xl99">
    <w:name w:val="xl99"/>
    <w:basedOn w:val="Normal"/>
    <w:rsid w:val="00BD15C4"/>
    <w:pPr>
      <w:widowControl/>
      <w:pBdr>
        <w:bottom w:val="single" w:sz="4" w:space="0" w:color="auto"/>
        <w:right w:val="single" w:sz="4" w:space="0" w:color="auto"/>
      </w:pBdr>
      <w:autoSpaceDE/>
      <w:autoSpaceDN/>
      <w:spacing w:before="100" w:beforeAutospacing="1" w:after="100" w:afterAutospacing="1"/>
      <w:jc w:val="both"/>
    </w:pPr>
    <w:rPr>
      <w:rFonts w:ascii="Verdana" w:eastAsia="Times New Roman" w:hAnsi="Verdana" w:cs="Times New Roman"/>
      <w:color w:val="000000"/>
      <w:sz w:val="20"/>
      <w:szCs w:val="20"/>
      <w:lang w:eastAsia="pt-BR"/>
    </w:rPr>
  </w:style>
  <w:style w:type="paragraph" w:customStyle="1" w:styleId="xl100">
    <w:name w:val="xl100"/>
    <w:basedOn w:val="Normal"/>
    <w:rsid w:val="00BD15C4"/>
    <w:pPr>
      <w:widowControl/>
      <w:pBdr>
        <w:top w:val="single" w:sz="4" w:space="0" w:color="auto"/>
        <w:bottom w:val="single" w:sz="4" w:space="0" w:color="auto"/>
        <w:right w:val="single" w:sz="4" w:space="0" w:color="auto"/>
      </w:pBdr>
      <w:autoSpaceDE/>
      <w:autoSpaceDN/>
      <w:spacing w:before="100" w:beforeAutospacing="1" w:after="100" w:afterAutospacing="1"/>
      <w:jc w:val="both"/>
    </w:pPr>
    <w:rPr>
      <w:rFonts w:ascii="Verdana" w:eastAsia="Times New Roman" w:hAnsi="Verdana" w:cs="Times New Roman"/>
      <w:sz w:val="20"/>
      <w:szCs w:val="20"/>
      <w:lang w:eastAsia="pt-BR"/>
    </w:rPr>
  </w:style>
  <w:style w:type="paragraph" w:customStyle="1" w:styleId="xl101">
    <w:name w:val="xl101"/>
    <w:basedOn w:val="Normal"/>
    <w:rsid w:val="00BD15C4"/>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both"/>
    </w:pPr>
    <w:rPr>
      <w:rFonts w:ascii="Verdana" w:eastAsia="Times New Roman" w:hAnsi="Verdana" w:cs="Times New Roman"/>
      <w:color w:val="000000"/>
      <w:sz w:val="20"/>
      <w:szCs w:val="20"/>
      <w:lang w:eastAsia="pt-BR"/>
    </w:rPr>
  </w:style>
  <w:style w:type="paragraph" w:customStyle="1" w:styleId="xl102">
    <w:name w:val="xl102"/>
    <w:basedOn w:val="Normal"/>
    <w:rsid w:val="00BD15C4"/>
    <w:pPr>
      <w:widowControl/>
      <w:pBdr>
        <w:top w:val="single" w:sz="4" w:space="0" w:color="auto"/>
        <w:bottom w:val="single" w:sz="4" w:space="0" w:color="auto"/>
        <w:right w:val="single" w:sz="4" w:space="0" w:color="auto"/>
      </w:pBdr>
      <w:autoSpaceDE/>
      <w:autoSpaceDN/>
      <w:spacing w:before="100" w:beforeAutospacing="1" w:after="100" w:afterAutospacing="1"/>
      <w:jc w:val="both"/>
    </w:pPr>
    <w:rPr>
      <w:rFonts w:ascii="Verdana" w:eastAsia="Times New Roman" w:hAnsi="Verdana" w:cs="Times New Roman"/>
      <w:color w:val="000000"/>
      <w:sz w:val="20"/>
      <w:szCs w:val="20"/>
      <w:lang w:eastAsia="pt-BR"/>
    </w:rPr>
  </w:style>
  <w:style w:type="paragraph" w:customStyle="1" w:styleId="xl103">
    <w:name w:val="xl103"/>
    <w:basedOn w:val="Normal"/>
    <w:rsid w:val="00BD15C4"/>
    <w:pPr>
      <w:widowControl/>
      <w:pBdr>
        <w:top w:val="single" w:sz="4" w:space="0" w:color="000000"/>
        <w:bottom w:val="single" w:sz="4" w:space="0" w:color="000000"/>
        <w:right w:val="single" w:sz="4" w:space="0" w:color="000000"/>
      </w:pBdr>
      <w:shd w:val="clear" w:color="000000" w:fill="FFFFFF"/>
      <w:autoSpaceDE/>
      <w:autoSpaceDN/>
      <w:spacing w:before="100" w:beforeAutospacing="1" w:after="100" w:afterAutospacing="1"/>
      <w:jc w:val="both"/>
      <w:textAlignment w:val="center"/>
    </w:pPr>
    <w:rPr>
      <w:rFonts w:ascii="Verdana" w:eastAsia="Times New Roman" w:hAnsi="Verdana" w:cs="Times New Roman"/>
      <w:color w:val="000000"/>
      <w:sz w:val="20"/>
      <w:szCs w:val="20"/>
      <w:lang w:eastAsia="pt-BR"/>
    </w:rPr>
  </w:style>
  <w:style w:type="paragraph" w:customStyle="1" w:styleId="xl104">
    <w:name w:val="xl104"/>
    <w:basedOn w:val="Normal"/>
    <w:rsid w:val="00BD15C4"/>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both"/>
    </w:pPr>
    <w:rPr>
      <w:rFonts w:ascii="Verdana" w:eastAsia="Times New Roman" w:hAnsi="Verdana" w:cs="Times New Roman"/>
      <w:color w:val="000000"/>
      <w:sz w:val="20"/>
      <w:szCs w:val="20"/>
      <w:lang w:eastAsia="pt-BR"/>
    </w:rPr>
  </w:style>
  <w:style w:type="paragraph" w:customStyle="1" w:styleId="xl105">
    <w:name w:val="xl105"/>
    <w:basedOn w:val="Normal"/>
    <w:rsid w:val="00BD15C4"/>
    <w:pPr>
      <w:widowControl/>
      <w:pBdr>
        <w:top w:val="single" w:sz="4" w:space="0" w:color="auto"/>
        <w:bottom w:val="single" w:sz="4" w:space="0" w:color="auto"/>
        <w:right w:val="single" w:sz="4" w:space="0" w:color="auto"/>
      </w:pBdr>
      <w:autoSpaceDE/>
      <w:autoSpaceDN/>
      <w:spacing w:before="100" w:beforeAutospacing="1" w:after="100" w:afterAutospacing="1"/>
      <w:jc w:val="both"/>
    </w:pPr>
    <w:rPr>
      <w:rFonts w:ascii="Verdana" w:eastAsia="Times New Roman" w:hAnsi="Verdana" w:cs="Times New Roman"/>
      <w:sz w:val="20"/>
      <w:szCs w:val="20"/>
      <w:lang w:eastAsia="pt-BR"/>
    </w:rPr>
  </w:style>
  <w:style w:type="paragraph" w:customStyle="1" w:styleId="xl106">
    <w:name w:val="xl106"/>
    <w:basedOn w:val="Normal"/>
    <w:rsid w:val="00BD15C4"/>
    <w:pPr>
      <w:widowControl/>
      <w:pBdr>
        <w:top w:val="single" w:sz="4" w:space="0" w:color="auto"/>
        <w:right w:val="single" w:sz="4" w:space="0" w:color="auto"/>
      </w:pBdr>
      <w:shd w:val="clear" w:color="000000" w:fill="FFFFFF"/>
      <w:autoSpaceDE/>
      <w:autoSpaceDN/>
      <w:spacing w:before="100" w:beforeAutospacing="1" w:after="100" w:afterAutospacing="1"/>
      <w:jc w:val="both"/>
    </w:pPr>
    <w:rPr>
      <w:rFonts w:ascii="Verdana" w:eastAsia="Times New Roman" w:hAnsi="Verdana" w:cs="Times New Roman"/>
      <w:color w:val="000000"/>
      <w:sz w:val="20"/>
      <w:szCs w:val="20"/>
      <w:lang w:eastAsia="pt-BR"/>
    </w:rPr>
  </w:style>
  <w:style w:type="paragraph" w:customStyle="1" w:styleId="xl107">
    <w:name w:val="xl107"/>
    <w:basedOn w:val="Normal"/>
    <w:rsid w:val="00BD15C4"/>
    <w:pPr>
      <w:widowControl/>
      <w:pBdr>
        <w:bottom w:val="single" w:sz="4" w:space="0" w:color="auto"/>
        <w:right w:val="single" w:sz="4" w:space="0" w:color="auto"/>
      </w:pBdr>
      <w:autoSpaceDE/>
      <w:autoSpaceDN/>
      <w:spacing w:before="100" w:beforeAutospacing="1" w:after="100" w:afterAutospacing="1"/>
      <w:jc w:val="both"/>
      <w:textAlignment w:val="top"/>
    </w:pPr>
    <w:rPr>
      <w:rFonts w:ascii="Verdana" w:eastAsia="Times New Roman" w:hAnsi="Verdana" w:cs="Times New Roman"/>
      <w:b/>
      <w:bCs/>
      <w:color w:val="000000"/>
      <w:sz w:val="20"/>
      <w:szCs w:val="20"/>
      <w:lang w:eastAsia="pt-BR"/>
    </w:rPr>
  </w:style>
  <w:style w:type="paragraph" w:customStyle="1" w:styleId="xl108">
    <w:name w:val="xl108"/>
    <w:basedOn w:val="Normal"/>
    <w:rsid w:val="00BD15C4"/>
    <w:pPr>
      <w:widowControl/>
      <w:pBdr>
        <w:top w:val="single" w:sz="4" w:space="0" w:color="auto"/>
        <w:right w:val="single" w:sz="4" w:space="0" w:color="auto"/>
      </w:pBdr>
      <w:autoSpaceDE/>
      <w:autoSpaceDN/>
      <w:spacing w:before="100" w:beforeAutospacing="1" w:after="100" w:afterAutospacing="1"/>
      <w:jc w:val="both"/>
    </w:pPr>
    <w:rPr>
      <w:rFonts w:ascii="Verdana" w:eastAsia="Times New Roman" w:hAnsi="Verdana" w:cs="Times New Roman"/>
      <w:color w:val="000000"/>
      <w:sz w:val="20"/>
      <w:szCs w:val="20"/>
      <w:lang w:eastAsia="pt-BR"/>
    </w:rPr>
  </w:style>
  <w:style w:type="paragraph" w:customStyle="1" w:styleId="xl109">
    <w:name w:val="xl109"/>
    <w:basedOn w:val="Normal"/>
    <w:rsid w:val="00BD15C4"/>
    <w:pPr>
      <w:widowControl/>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Verdana" w:eastAsia="Times New Roman" w:hAnsi="Verdana" w:cs="Times New Roman"/>
      <w:b/>
      <w:bCs/>
      <w:color w:val="000000"/>
      <w:sz w:val="20"/>
      <w:szCs w:val="20"/>
      <w:lang w:eastAsia="pt-BR"/>
    </w:rPr>
  </w:style>
  <w:style w:type="paragraph" w:customStyle="1" w:styleId="xl110">
    <w:name w:val="xl110"/>
    <w:basedOn w:val="Normal"/>
    <w:rsid w:val="00BD15C4"/>
    <w:pPr>
      <w:widowControl/>
      <w:pBdr>
        <w:bottom w:val="single" w:sz="4" w:space="0" w:color="auto"/>
        <w:right w:val="single" w:sz="4" w:space="0" w:color="auto"/>
      </w:pBdr>
      <w:autoSpaceDE/>
      <w:autoSpaceDN/>
      <w:spacing w:before="100" w:beforeAutospacing="1" w:after="100" w:afterAutospacing="1"/>
      <w:jc w:val="both"/>
    </w:pPr>
    <w:rPr>
      <w:rFonts w:ascii="Verdana" w:eastAsia="Times New Roman" w:hAnsi="Verdana" w:cs="Times New Roman"/>
      <w:color w:val="000000"/>
      <w:sz w:val="20"/>
      <w:szCs w:val="20"/>
      <w:lang w:eastAsia="pt-BR"/>
    </w:rPr>
  </w:style>
  <w:style w:type="paragraph" w:customStyle="1" w:styleId="xl111">
    <w:name w:val="xl111"/>
    <w:basedOn w:val="Normal"/>
    <w:rsid w:val="00BD15C4"/>
    <w:pPr>
      <w:widowControl/>
      <w:autoSpaceDE/>
      <w:autoSpaceDN/>
      <w:spacing w:before="100" w:beforeAutospacing="1" w:after="100" w:afterAutospacing="1"/>
      <w:jc w:val="center"/>
      <w:textAlignment w:val="center"/>
    </w:pPr>
    <w:rPr>
      <w:rFonts w:ascii="Verdana" w:eastAsia="Times New Roman" w:hAnsi="Verdana" w:cs="Times New Roman"/>
      <w:b/>
      <w:bCs/>
      <w:sz w:val="20"/>
      <w:szCs w:val="20"/>
      <w:lang w:eastAsia="pt-BR"/>
    </w:rPr>
  </w:style>
  <w:style w:type="character" w:customStyle="1" w:styleId="TextodebaloChar">
    <w:name w:val="Texto de balão Char"/>
    <w:basedOn w:val="Fontepargpadro"/>
    <w:link w:val="Textodebalo"/>
    <w:uiPriority w:val="99"/>
    <w:semiHidden/>
    <w:rsid w:val="00BD15C4"/>
    <w:rPr>
      <w:rFonts w:ascii="Tahoma" w:eastAsia="Calibri" w:hAnsi="Tahoma" w:cs="Tahoma"/>
      <w:sz w:val="16"/>
      <w:szCs w:val="16"/>
      <w:lang w:val="pt-BR"/>
    </w:rPr>
  </w:style>
  <w:style w:type="paragraph" w:styleId="Textodebalo">
    <w:name w:val="Balloon Text"/>
    <w:basedOn w:val="Normal"/>
    <w:link w:val="TextodebaloChar"/>
    <w:uiPriority w:val="99"/>
    <w:semiHidden/>
    <w:unhideWhenUsed/>
    <w:rsid w:val="00BD15C4"/>
    <w:pPr>
      <w:widowControl/>
      <w:autoSpaceDE/>
      <w:autoSpaceDN/>
    </w:pPr>
    <w:rPr>
      <w:rFonts w:ascii="Tahoma" w:hAnsi="Tahoma" w:cs="Tahoma"/>
      <w:sz w:val="16"/>
      <w:szCs w:val="16"/>
    </w:rPr>
  </w:style>
  <w:style w:type="paragraph" w:customStyle="1" w:styleId="Ttulo11">
    <w:name w:val="Título 11"/>
    <w:basedOn w:val="Normal"/>
    <w:uiPriority w:val="1"/>
    <w:qFormat/>
    <w:rsid w:val="00197E2C"/>
    <w:pPr>
      <w:ind w:left="102"/>
      <w:outlineLvl w:val="1"/>
    </w:pPr>
    <w:rPr>
      <w:rFonts w:ascii="Times New Roman" w:eastAsia="Times New Roman" w:hAnsi="Times New Roman" w:cs="Times New Roman"/>
      <w:b/>
      <w:bCs/>
      <w:sz w:val="20"/>
      <w:szCs w:val="20"/>
    </w:rPr>
  </w:style>
  <w:style w:type="paragraph" w:styleId="Recuodecorpodetexto">
    <w:name w:val="Body Text Indent"/>
    <w:basedOn w:val="Normal"/>
    <w:link w:val="RecuodecorpodetextoChar"/>
    <w:uiPriority w:val="99"/>
    <w:unhideWhenUsed/>
    <w:rsid w:val="00197E2C"/>
    <w:pPr>
      <w:spacing w:after="120"/>
      <w:ind w:left="283"/>
    </w:pPr>
  </w:style>
  <w:style w:type="character" w:customStyle="1" w:styleId="RecuodecorpodetextoChar">
    <w:name w:val="Recuo de corpo de texto Char"/>
    <w:basedOn w:val="Fontepargpadro"/>
    <w:link w:val="Recuodecorpodetexto"/>
    <w:uiPriority w:val="99"/>
    <w:rsid w:val="00197E2C"/>
    <w:rPr>
      <w:rFonts w:ascii="Calibri" w:eastAsia="Calibri" w:hAnsi="Calibri" w:cs="Calibri"/>
      <w:lang w:val="pt-PT"/>
    </w:rPr>
  </w:style>
  <w:style w:type="character" w:customStyle="1" w:styleId="Ttulo6Char">
    <w:name w:val="Título 6 Char"/>
    <w:aliases w:val=" Char Char,Char Char"/>
    <w:basedOn w:val="Fontepargpadro"/>
    <w:link w:val="Ttulo6"/>
    <w:uiPriority w:val="9"/>
    <w:rsid w:val="00010427"/>
    <w:rPr>
      <w:rFonts w:asciiTheme="majorHAnsi" w:eastAsiaTheme="majorEastAsia" w:hAnsiTheme="majorHAnsi" w:cstheme="majorBidi"/>
      <w:color w:val="243F60" w:themeColor="accent1" w:themeShade="7F"/>
      <w:lang w:val="pt-PT"/>
    </w:rPr>
  </w:style>
  <w:style w:type="paragraph" w:styleId="Recuodecorpodetexto3">
    <w:name w:val="Body Text Indent 3"/>
    <w:basedOn w:val="Normal"/>
    <w:link w:val="Recuodecorpodetexto3Char"/>
    <w:uiPriority w:val="99"/>
    <w:rsid w:val="00010427"/>
    <w:pPr>
      <w:widowControl/>
      <w:autoSpaceDE/>
      <w:autoSpaceDN/>
      <w:spacing w:after="120"/>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rsid w:val="00010427"/>
    <w:rPr>
      <w:rFonts w:ascii="Times New Roman" w:eastAsia="Times New Roman" w:hAnsi="Times New Roman" w:cs="Times New Roman"/>
      <w:sz w:val="16"/>
      <w:szCs w:val="16"/>
      <w:lang w:val="pt-BR" w:eastAsia="pt-BR"/>
    </w:rPr>
  </w:style>
  <w:style w:type="character" w:customStyle="1" w:styleId="Ttulo3Char">
    <w:name w:val="Título 3 Char"/>
    <w:basedOn w:val="Fontepargpadro"/>
    <w:link w:val="Ttulo3"/>
    <w:uiPriority w:val="9"/>
    <w:rsid w:val="00D06166"/>
    <w:rPr>
      <w:rFonts w:ascii="Arial" w:eastAsia="Times New Roman" w:hAnsi="Arial" w:cs="Arial"/>
      <w:b/>
      <w:bCs/>
      <w:sz w:val="24"/>
      <w:szCs w:val="24"/>
      <w:lang w:val="pt-BR" w:eastAsia="pt-BR"/>
    </w:rPr>
  </w:style>
  <w:style w:type="character" w:customStyle="1" w:styleId="Ttulo4Char">
    <w:name w:val="Título 4 Char"/>
    <w:basedOn w:val="Fontepargpadro"/>
    <w:link w:val="Ttulo4"/>
    <w:rsid w:val="00D06166"/>
    <w:rPr>
      <w:rFonts w:ascii="Arial" w:eastAsia="Times New Roman" w:hAnsi="Arial" w:cs="Times New Roman"/>
      <w:sz w:val="20"/>
      <w:szCs w:val="24"/>
      <w:lang w:val="pt-BR" w:eastAsia="pt-BR"/>
    </w:rPr>
  </w:style>
  <w:style w:type="character" w:customStyle="1" w:styleId="Ttulo5Char">
    <w:name w:val="Título 5 Char"/>
    <w:basedOn w:val="Fontepargpadro"/>
    <w:link w:val="Ttulo5"/>
    <w:uiPriority w:val="9"/>
    <w:rsid w:val="00D06166"/>
    <w:rPr>
      <w:rFonts w:ascii="Times New Roman" w:eastAsia="Times New Roman" w:hAnsi="Times New Roman" w:cs="Times New Roman"/>
      <w:b/>
      <w:bCs/>
      <w:sz w:val="24"/>
      <w:szCs w:val="24"/>
      <w:lang w:val="pt-BR" w:eastAsia="pt-BR"/>
    </w:rPr>
  </w:style>
  <w:style w:type="character" w:customStyle="1" w:styleId="Ttulo7Char">
    <w:name w:val="Título 7 Char"/>
    <w:basedOn w:val="Fontepargpadro"/>
    <w:link w:val="Ttulo7"/>
    <w:rsid w:val="00D06166"/>
    <w:rPr>
      <w:rFonts w:ascii="Times New Roman" w:eastAsia="Times New Roman" w:hAnsi="Times New Roman" w:cs="Times New Roman"/>
      <w:sz w:val="24"/>
      <w:szCs w:val="24"/>
      <w:u w:val="single"/>
      <w:lang w:val="pt-PT" w:eastAsia="pt-BR"/>
    </w:rPr>
  </w:style>
  <w:style w:type="character" w:customStyle="1" w:styleId="Ttulo8Char">
    <w:name w:val="Título 8 Char"/>
    <w:basedOn w:val="Fontepargpadro"/>
    <w:link w:val="Ttulo8"/>
    <w:rsid w:val="00D06166"/>
    <w:rPr>
      <w:rFonts w:ascii="Times New Roman" w:eastAsia="Times New Roman" w:hAnsi="Times New Roman" w:cs="Times New Roman"/>
      <w:b/>
      <w:sz w:val="24"/>
      <w:szCs w:val="20"/>
      <w:lang w:val="pt-BR" w:eastAsia="pt-BR"/>
    </w:rPr>
  </w:style>
  <w:style w:type="character" w:customStyle="1" w:styleId="Ttulo9Char">
    <w:name w:val="Título 9 Char"/>
    <w:basedOn w:val="Fontepargpadro"/>
    <w:link w:val="Ttulo9"/>
    <w:rsid w:val="00D06166"/>
    <w:rPr>
      <w:rFonts w:ascii="Times New Roman" w:eastAsia="Times New Roman" w:hAnsi="Times New Roman" w:cs="Times New Roman"/>
      <w:b/>
      <w:bCs/>
      <w:sz w:val="20"/>
      <w:szCs w:val="24"/>
      <w:lang w:val="pt-PT" w:eastAsia="pt-BR"/>
    </w:rPr>
  </w:style>
  <w:style w:type="paragraph" w:styleId="Corpodetexto3">
    <w:name w:val="Body Text 3"/>
    <w:basedOn w:val="Normal"/>
    <w:link w:val="Corpodetexto3Char"/>
    <w:uiPriority w:val="99"/>
    <w:rsid w:val="00D06166"/>
    <w:pPr>
      <w:widowControl/>
      <w:autoSpaceDE/>
      <w:autoSpaceDN/>
      <w:ind w:right="-801"/>
      <w:jc w:val="both"/>
    </w:pPr>
    <w:rPr>
      <w:rFonts w:ascii="Arial" w:eastAsia="Times New Roman" w:hAnsi="Arial" w:cs="Arial"/>
      <w:sz w:val="24"/>
      <w:szCs w:val="24"/>
      <w:lang w:eastAsia="pt-BR"/>
    </w:rPr>
  </w:style>
  <w:style w:type="character" w:customStyle="1" w:styleId="Corpodetexto3Char">
    <w:name w:val="Corpo de texto 3 Char"/>
    <w:basedOn w:val="Fontepargpadro"/>
    <w:link w:val="Corpodetexto3"/>
    <w:uiPriority w:val="99"/>
    <w:rsid w:val="00D06166"/>
    <w:rPr>
      <w:rFonts w:ascii="Arial" w:eastAsia="Times New Roman" w:hAnsi="Arial" w:cs="Arial"/>
      <w:sz w:val="24"/>
      <w:szCs w:val="24"/>
      <w:lang w:val="pt-BR" w:eastAsia="pt-BR"/>
    </w:rPr>
  </w:style>
  <w:style w:type="paragraph" w:customStyle="1" w:styleId="WW-Recuodecorpodetexto3">
    <w:name w:val="WW-Recuo de corpo de texto 3"/>
    <w:basedOn w:val="Default"/>
    <w:next w:val="Default"/>
    <w:rsid w:val="00D06166"/>
    <w:rPr>
      <w:rFonts w:eastAsia="Times New Roman" w:cs="Times New Roman"/>
      <w:color w:val="auto"/>
      <w:sz w:val="20"/>
      <w:lang w:eastAsia="pt-BR"/>
    </w:rPr>
  </w:style>
  <w:style w:type="paragraph" w:styleId="Corpodetexto2">
    <w:name w:val="Body Text 2"/>
    <w:basedOn w:val="Default"/>
    <w:next w:val="Default"/>
    <w:link w:val="Corpodetexto2Char"/>
    <w:rsid w:val="00D06166"/>
    <w:rPr>
      <w:rFonts w:eastAsia="Times New Roman" w:cs="Times New Roman"/>
      <w:color w:val="auto"/>
      <w:sz w:val="20"/>
      <w:lang w:eastAsia="pt-BR"/>
    </w:rPr>
  </w:style>
  <w:style w:type="character" w:customStyle="1" w:styleId="Corpodetexto2Char">
    <w:name w:val="Corpo de texto 2 Char"/>
    <w:basedOn w:val="Fontepargpadro"/>
    <w:link w:val="Corpodetexto2"/>
    <w:rsid w:val="00D06166"/>
    <w:rPr>
      <w:rFonts w:ascii="Arial" w:eastAsia="Times New Roman" w:hAnsi="Arial" w:cs="Times New Roman"/>
      <w:sz w:val="20"/>
      <w:szCs w:val="24"/>
      <w:lang w:val="pt-BR" w:eastAsia="pt-BR"/>
    </w:rPr>
  </w:style>
  <w:style w:type="paragraph" w:styleId="Textoembloco">
    <w:name w:val="Block Text"/>
    <w:basedOn w:val="Default"/>
    <w:next w:val="Default"/>
    <w:rsid w:val="00D06166"/>
    <w:rPr>
      <w:rFonts w:eastAsia="Times New Roman" w:cs="Times New Roman"/>
      <w:color w:val="auto"/>
      <w:sz w:val="20"/>
      <w:lang w:eastAsia="pt-BR"/>
    </w:rPr>
  </w:style>
  <w:style w:type="character" w:styleId="Nmerodepgina">
    <w:name w:val="page number"/>
    <w:basedOn w:val="Fontepargpadro"/>
    <w:rsid w:val="00D06166"/>
  </w:style>
  <w:style w:type="paragraph" w:customStyle="1" w:styleId="xl24">
    <w:name w:val="xl24"/>
    <w:basedOn w:val="Normal"/>
    <w:rsid w:val="00D061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Arial Unicode MS" w:hAnsi="Arial" w:cs="Arial"/>
      <w:sz w:val="24"/>
      <w:szCs w:val="24"/>
      <w:lang w:eastAsia="pt-BR"/>
    </w:rPr>
  </w:style>
  <w:style w:type="paragraph" w:customStyle="1" w:styleId="xl25">
    <w:name w:val="xl25"/>
    <w:basedOn w:val="Normal"/>
    <w:rsid w:val="00D061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eastAsia="Arial Unicode MS" w:hAnsi="Times New Roman" w:cs="Times New Roman"/>
      <w:sz w:val="24"/>
      <w:szCs w:val="24"/>
      <w:lang w:eastAsia="pt-BR"/>
    </w:rPr>
  </w:style>
  <w:style w:type="paragraph" w:customStyle="1" w:styleId="xl26">
    <w:name w:val="xl26"/>
    <w:basedOn w:val="Normal"/>
    <w:rsid w:val="00D061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eastAsia="Arial Unicode MS" w:hAnsi="Times New Roman" w:cs="Times New Roman"/>
      <w:sz w:val="18"/>
      <w:szCs w:val="18"/>
      <w:lang w:eastAsia="pt-BR"/>
    </w:rPr>
  </w:style>
  <w:style w:type="character" w:styleId="HiperlinkVisitado">
    <w:name w:val="FollowedHyperlink"/>
    <w:uiPriority w:val="99"/>
    <w:rsid w:val="00D06166"/>
    <w:rPr>
      <w:color w:val="800080"/>
      <w:u w:val="single"/>
    </w:rPr>
  </w:style>
  <w:style w:type="character" w:styleId="Refdecomentrio">
    <w:name w:val="annotation reference"/>
    <w:uiPriority w:val="99"/>
    <w:qFormat/>
    <w:rsid w:val="00D06166"/>
    <w:rPr>
      <w:sz w:val="16"/>
      <w:szCs w:val="16"/>
    </w:rPr>
  </w:style>
  <w:style w:type="paragraph" w:styleId="Textodecomentrio">
    <w:name w:val="annotation text"/>
    <w:basedOn w:val="Normal"/>
    <w:link w:val="TextodecomentrioChar"/>
    <w:uiPriority w:val="99"/>
    <w:qFormat/>
    <w:rsid w:val="00D06166"/>
    <w:pPr>
      <w:widowControl/>
      <w:autoSpaceDE/>
      <w:autoSpaceDN/>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qFormat/>
    <w:rsid w:val="00D06166"/>
    <w:rPr>
      <w:rFonts w:ascii="Times New Roman" w:eastAsia="Times New Roman" w:hAnsi="Times New Roman" w:cs="Times New Roman"/>
      <w:sz w:val="20"/>
      <w:szCs w:val="20"/>
      <w:lang w:val="pt-BR" w:eastAsia="pt-BR"/>
    </w:rPr>
  </w:style>
  <w:style w:type="paragraph" w:styleId="Assuntodocomentrio">
    <w:name w:val="annotation subject"/>
    <w:basedOn w:val="Textodecomentrio"/>
    <w:next w:val="Textodecomentrio"/>
    <w:link w:val="AssuntodocomentrioChar"/>
    <w:uiPriority w:val="99"/>
    <w:semiHidden/>
    <w:rsid w:val="00D06166"/>
    <w:rPr>
      <w:b/>
      <w:bCs/>
    </w:rPr>
  </w:style>
  <w:style w:type="character" w:customStyle="1" w:styleId="AssuntodocomentrioChar">
    <w:name w:val="Assunto do comentário Char"/>
    <w:basedOn w:val="TextodecomentrioChar"/>
    <w:link w:val="Assuntodocomentrio"/>
    <w:uiPriority w:val="99"/>
    <w:semiHidden/>
    <w:rsid w:val="00D06166"/>
    <w:rPr>
      <w:rFonts w:ascii="Times New Roman" w:eastAsia="Times New Roman" w:hAnsi="Times New Roman" w:cs="Times New Roman"/>
      <w:b/>
      <w:bCs/>
      <w:sz w:val="20"/>
      <w:szCs w:val="20"/>
      <w:lang w:val="pt-BR" w:eastAsia="pt-BR"/>
    </w:rPr>
  </w:style>
  <w:style w:type="table" w:styleId="Tabelacomgrade">
    <w:name w:val="Table Grid"/>
    <w:basedOn w:val="Tabelanormal"/>
    <w:uiPriority w:val="59"/>
    <w:rsid w:val="00D06166"/>
    <w:pPr>
      <w:widowControl/>
      <w:autoSpaceDE/>
      <w:autoSpaceDN/>
    </w:pPr>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D06166"/>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character" w:styleId="Forte">
    <w:name w:val="Strong"/>
    <w:uiPriority w:val="22"/>
    <w:qFormat/>
    <w:rsid w:val="00D06166"/>
    <w:rPr>
      <w:b/>
      <w:bCs/>
    </w:rPr>
  </w:style>
  <w:style w:type="numbering" w:customStyle="1" w:styleId="Semlista1">
    <w:name w:val="Sem lista1"/>
    <w:next w:val="Semlista"/>
    <w:semiHidden/>
    <w:rsid w:val="00D06166"/>
  </w:style>
  <w:style w:type="paragraph" w:styleId="Recuodecorpodetexto2">
    <w:name w:val="Body Text Indent 2"/>
    <w:basedOn w:val="Normal"/>
    <w:link w:val="Recuodecorpodetexto2Char"/>
    <w:rsid w:val="00D06166"/>
    <w:pPr>
      <w:widowControl/>
      <w:autoSpaceDE/>
      <w:autoSpaceDN/>
      <w:ind w:firstLine="708"/>
      <w:jc w:val="both"/>
    </w:pPr>
    <w:rPr>
      <w:rFonts w:ascii="Times New Roman" w:eastAsia="Times New Roman" w:hAnsi="Times New Roman" w:cs="Times New Roman"/>
      <w:sz w:val="24"/>
      <w:szCs w:val="20"/>
      <w:lang w:eastAsia="pt-BR"/>
    </w:rPr>
  </w:style>
  <w:style w:type="character" w:customStyle="1" w:styleId="Recuodecorpodetexto2Char">
    <w:name w:val="Recuo de corpo de texto 2 Char"/>
    <w:basedOn w:val="Fontepargpadro"/>
    <w:link w:val="Recuodecorpodetexto2"/>
    <w:rsid w:val="00D06166"/>
    <w:rPr>
      <w:rFonts w:ascii="Times New Roman" w:eastAsia="Times New Roman" w:hAnsi="Times New Roman" w:cs="Times New Roman"/>
      <w:sz w:val="24"/>
      <w:szCs w:val="20"/>
      <w:lang w:val="pt-BR" w:eastAsia="pt-BR"/>
    </w:rPr>
  </w:style>
  <w:style w:type="paragraph" w:customStyle="1" w:styleId="font12">
    <w:name w:val="font12"/>
    <w:basedOn w:val="Normal"/>
    <w:rsid w:val="00D06166"/>
    <w:pPr>
      <w:widowControl/>
      <w:autoSpaceDE/>
      <w:autoSpaceDN/>
      <w:spacing w:before="100" w:beforeAutospacing="1" w:after="100" w:afterAutospacing="1"/>
    </w:pPr>
    <w:rPr>
      <w:rFonts w:ascii="Arial" w:eastAsia="Times New Roman" w:hAnsi="Arial" w:cs="Arial"/>
      <w:color w:val="000000"/>
      <w:sz w:val="23"/>
      <w:szCs w:val="23"/>
      <w:lang w:eastAsia="pt-BR"/>
    </w:rPr>
  </w:style>
  <w:style w:type="paragraph" w:customStyle="1" w:styleId="xl65">
    <w:name w:val="xl65"/>
    <w:basedOn w:val="Normal"/>
    <w:rsid w:val="00D061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eastAsia="pt-BR"/>
    </w:rPr>
  </w:style>
  <w:style w:type="character" w:customStyle="1" w:styleId="Ttulo1Char">
    <w:name w:val="Título 1 Char"/>
    <w:link w:val="Ttulo1"/>
    <w:uiPriority w:val="9"/>
    <w:rsid w:val="00D06166"/>
    <w:rPr>
      <w:rFonts w:ascii="Calibri" w:eastAsia="Calibri" w:hAnsi="Calibri" w:cs="Calibri"/>
      <w:b/>
      <w:bCs/>
      <w:sz w:val="24"/>
      <w:szCs w:val="24"/>
      <w:lang w:val="pt-PT"/>
    </w:rPr>
  </w:style>
  <w:style w:type="character" w:customStyle="1" w:styleId="Ttulo2Char">
    <w:name w:val="Título 2 Char"/>
    <w:link w:val="Ttulo2"/>
    <w:rsid w:val="00D06166"/>
    <w:rPr>
      <w:rFonts w:ascii="Calibri" w:eastAsia="Calibri" w:hAnsi="Calibri" w:cs="Calibri"/>
      <w:b/>
      <w:bCs/>
      <w:lang w:val="pt-PT"/>
    </w:rPr>
  </w:style>
  <w:style w:type="character" w:customStyle="1" w:styleId="Ttulo6Char1">
    <w:name w:val="Título 6 Char1"/>
    <w:aliases w:val="Char Char1"/>
    <w:uiPriority w:val="9"/>
    <w:semiHidden/>
    <w:rsid w:val="00D06166"/>
    <w:rPr>
      <w:rFonts w:ascii="Calibri Light" w:eastAsia="Times New Roman" w:hAnsi="Calibri Light" w:cs="Times New Roman"/>
      <w:color w:val="1F3763"/>
      <w:sz w:val="24"/>
      <w:szCs w:val="24"/>
    </w:rPr>
  </w:style>
  <w:style w:type="paragraph" w:customStyle="1" w:styleId="msonormal0">
    <w:name w:val="msonormal"/>
    <w:basedOn w:val="Normal"/>
    <w:rsid w:val="00D06166"/>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styleId="Subttulo">
    <w:name w:val="Subtitle"/>
    <w:basedOn w:val="Normal"/>
    <w:next w:val="Normal"/>
    <w:link w:val="SubttuloChar"/>
    <w:uiPriority w:val="11"/>
    <w:qFormat/>
    <w:rsid w:val="00D06166"/>
    <w:pPr>
      <w:keepNext/>
      <w:keepLines/>
      <w:widowControl/>
      <w:suppressAutoHyphens/>
      <w:autoSpaceDE/>
      <w:autoSpaceDN/>
      <w:spacing w:before="360" w:after="80" w:line="1" w:lineRule="atLeast"/>
      <w:ind w:leftChars="-1" w:left="-1" w:hangingChars="1" w:hanging="1"/>
      <w:outlineLvl w:val="0"/>
    </w:pPr>
    <w:rPr>
      <w:rFonts w:ascii="Georgia" w:eastAsia="Georgia" w:hAnsi="Georgia" w:cs="Georgia"/>
      <w:i/>
      <w:color w:val="666666"/>
      <w:position w:val="-1"/>
      <w:sz w:val="48"/>
      <w:szCs w:val="48"/>
      <w:lang w:eastAsia="pt-BR"/>
    </w:rPr>
  </w:style>
  <w:style w:type="character" w:customStyle="1" w:styleId="SubttuloChar">
    <w:name w:val="Subtítulo Char"/>
    <w:basedOn w:val="Fontepargpadro"/>
    <w:link w:val="Subttulo"/>
    <w:uiPriority w:val="11"/>
    <w:rsid w:val="00D06166"/>
    <w:rPr>
      <w:rFonts w:ascii="Georgia" w:eastAsia="Georgia" w:hAnsi="Georgia" w:cs="Georgia"/>
      <w:i/>
      <w:color w:val="666666"/>
      <w:position w:val="-1"/>
      <w:sz w:val="48"/>
      <w:szCs w:val="48"/>
      <w:lang w:val="pt-BR" w:eastAsia="pt-BR"/>
    </w:rPr>
  </w:style>
  <w:style w:type="character" w:customStyle="1" w:styleId="CorpodetextoChar">
    <w:name w:val="Corpo de texto Char"/>
    <w:link w:val="Corpodetexto"/>
    <w:uiPriority w:val="1"/>
    <w:rsid w:val="00D06166"/>
    <w:rPr>
      <w:rFonts w:ascii="Calibri" w:eastAsia="Calibri" w:hAnsi="Calibri" w:cs="Calibri"/>
      <w:lang w:val="pt-PT"/>
    </w:rPr>
  </w:style>
  <w:style w:type="character" w:customStyle="1" w:styleId="tituloproduto">
    <w:name w:val="tituloproduto"/>
    <w:basedOn w:val="Fontepargpadro"/>
    <w:rsid w:val="002B1CE8"/>
  </w:style>
  <w:style w:type="character" w:customStyle="1" w:styleId="texto">
    <w:name w:val="texto"/>
    <w:basedOn w:val="Fontepargpadro"/>
    <w:rsid w:val="002B1CE8"/>
  </w:style>
  <w:style w:type="character" w:customStyle="1" w:styleId="apple-converted-space">
    <w:name w:val="apple-converted-space"/>
    <w:basedOn w:val="Fontepargpadro"/>
    <w:rsid w:val="002B1CE8"/>
  </w:style>
  <w:style w:type="character" w:customStyle="1" w:styleId="producttitle">
    <w:name w:val="producttitle"/>
    <w:basedOn w:val="Fontepargpadro"/>
    <w:rsid w:val="0044246C"/>
  </w:style>
  <w:style w:type="paragraph" w:customStyle="1" w:styleId="xl63">
    <w:name w:val="xl63"/>
    <w:basedOn w:val="Normal"/>
    <w:rsid w:val="0044246C"/>
    <w:pPr>
      <w:widowControl/>
      <w:pBdr>
        <w:left w:val="single" w:sz="8" w:space="0" w:color="000000"/>
        <w:bottom w:val="single" w:sz="8" w:space="0" w:color="000000"/>
        <w:right w:val="single" w:sz="8" w:space="0" w:color="000000"/>
      </w:pBdr>
      <w:autoSpaceDE/>
      <w:autoSpaceDN/>
      <w:spacing w:before="100" w:beforeAutospacing="1" w:after="100" w:afterAutospacing="1"/>
      <w:textAlignment w:val="center"/>
    </w:pPr>
    <w:rPr>
      <w:rFonts w:ascii="Times New Roman" w:eastAsia="Times New Roman" w:hAnsi="Times New Roman" w:cs="Times New Roman"/>
      <w:b/>
      <w:bCs/>
      <w:sz w:val="18"/>
      <w:szCs w:val="18"/>
      <w:lang w:eastAsia="pt-BR"/>
    </w:rPr>
  </w:style>
  <w:style w:type="paragraph" w:customStyle="1" w:styleId="xl64">
    <w:name w:val="xl64"/>
    <w:basedOn w:val="Normal"/>
    <w:rsid w:val="0044246C"/>
    <w:pPr>
      <w:widowControl/>
      <w:pBdr>
        <w:bottom w:val="single" w:sz="8" w:space="0" w:color="000000"/>
        <w:right w:val="single" w:sz="8" w:space="0" w:color="000000"/>
      </w:pBdr>
      <w:shd w:val="clear" w:color="FFFFFF" w:fill="FFFFFF"/>
      <w:autoSpaceDE/>
      <w:autoSpaceDN/>
      <w:spacing w:before="100" w:beforeAutospacing="1" w:after="100" w:afterAutospacing="1"/>
      <w:textAlignment w:val="center"/>
    </w:pPr>
    <w:rPr>
      <w:rFonts w:ascii="Times New Roman" w:eastAsia="Times New Roman" w:hAnsi="Times New Roman" w:cs="Times New Roman"/>
      <w:sz w:val="18"/>
      <w:szCs w:val="18"/>
      <w:lang w:eastAsia="pt-BR"/>
    </w:rPr>
  </w:style>
  <w:style w:type="numbering" w:customStyle="1" w:styleId="Semlista2">
    <w:name w:val="Sem lista2"/>
    <w:next w:val="Semlista"/>
    <w:uiPriority w:val="99"/>
    <w:semiHidden/>
    <w:unhideWhenUsed/>
    <w:rsid w:val="00CF282D"/>
  </w:style>
  <w:style w:type="paragraph" w:customStyle="1" w:styleId="Nivel01">
    <w:name w:val="Nivel 01"/>
    <w:basedOn w:val="Ttulo1"/>
    <w:next w:val="Normal"/>
    <w:link w:val="Nivel01Char"/>
    <w:qFormat/>
    <w:rsid w:val="00741C09"/>
    <w:pPr>
      <w:keepNext/>
      <w:keepLines/>
      <w:widowControl/>
      <w:numPr>
        <w:numId w:val="1"/>
      </w:numPr>
      <w:tabs>
        <w:tab w:val="left" w:pos="567"/>
      </w:tabs>
      <w:autoSpaceDE/>
      <w:autoSpaceDN/>
      <w:spacing w:before="240"/>
      <w:ind w:right="0"/>
      <w:jc w:val="both"/>
    </w:pPr>
    <w:rPr>
      <w:rFonts w:ascii="Arial" w:eastAsiaTheme="majorEastAsia" w:hAnsi="Arial" w:cs="Arial"/>
      <w:sz w:val="20"/>
      <w:szCs w:val="20"/>
      <w:lang w:eastAsia="pt-BR"/>
    </w:rPr>
  </w:style>
  <w:style w:type="paragraph" w:customStyle="1" w:styleId="Nivel2">
    <w:name w:val="Nivel 2"/>
    <w:basedOn w:val="Normal"/>
    <w:link w:val="Nivel2Char"/>
    <w:qFormat/>
    <w:rsid w:val="00741C09"/>
    <w:pPr>
      <w:widowControl/>
      <w:numPr>
        <w:ilvl w:val="1"/>
        <w:numId w:val="1"/>
      </w:numPr>
      <w:autoSpaceDE/>
      <w:autoSpaceDN/>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741C09"/>
    <w:pPr>
      <w:widowControl/>
      <w:numPr>
        <w:ilvl w:val="2"/>
        <w:numId w:val="1"/>
      </w:numPr>
      <w:autoSpaceDE/>
      <w:autoSpaceDN/>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741C09"/>
    <w:pPr>
      <w:numPr>
        <w:ilvl w:val="3"/>
      </w:numPr>
      <w:tabs>
        <w:tab w:val="num" w:pos="360"/>
        <w:tab w:val="num" w:pos="2880"/>
      </w:tabs>
      <w:ind w:left="851" w:firstLine="0"/>
    </w:pPr>
    <w:rPr>
      <w:color w:val="auto"/>
    </w:rPr>
  </w:style>
  <w:style w:type="paragraph" w:customStyle="1" w:styleId="Nivel5">
    <w:name w:val="Nivel 5"/>
    <w:basedOn w:val="Nivel4"/>
    <w:qFormat/>
    <w:rsid w:val="00741C09"/>
    <w:pPr>
      <w:numPr>
        <w:ilvl w:val="4"/>
      </w:numPr>
      <w:tabs>
        <w:tab w:val="num" w:pos="360"/>
        <w:tab w:val="num" w:pos="2880"/>
        <w:tab w:val="num" w:pos="3600"/>
      </w:tabs>
      <w:ind w:left="1276" w:firstLine="0"/>
    </w:pPr>
  </w:style>
  <w:style w:type="character" w:customStyle="1" w:styleId="Nivel4Char">
    <w:name w:val="Nivel 4 Char"/>
    <w:basedOn w:val="Fontepargpadro"/>
    <w:link w:val="Nivel4"/>
    <w:rsid w:val="00741C09"/>
    <w:rPr>
      <w:rFonts w:ascii="Arial" w:eastAsiaTheme="minorEastAsia" w:hAnsi="Arial" w:cs="Arial"/>
      <w:sz w:val="20"/>
      <w:szCs w:val="20"/>
      <w:lang w:val="pt-BR" w:eastAsia="pt-BR"/>
    </w:rPr>
  </w:style>
  <w:style w:type="character" w:customStyle="1" w:styleId="Nivel2Char">
    <w:name w:val="Nivel 2 Char"/>
    <w:basedOn w:val="Fontepargpadro"/>
    <w:link w:val="Nivel2"/>
    <w:qFormat/>
    <w:locked/>
    <w:rsid w:val="00741C09"/>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741C09"/>
    <w:rPr>
      <w:rFonts w:ascii="Arial" w:eastAsiaTheme="minorEastAsia" w:hAnsi="Arial" w:cs="Arial"/>
      <w:color w:val="000000"/>
      <w:sz w:val="20"/>
      <w:szCs w:val="20"/>
      <w:lang w:val="pt-BR" w:eastAsia="pt-BR"/>
    </w:rPr>
  </w:style>
  <w:style w:type="character" w:customStyle="1" w:styleId="PargrafodaListaChar">
    <w:name w:val="Parágrafo da Lista Char"/>
    <w:aliases w:val="List I Paragraph Char,Parágrafo com marcador - inserir marcador Char,Parágrafo_2 Char,Segundo Char,Texto Char,Título 10 Char"/>
    <w:basedOn w:val="Fontepargpadro"/>
    <w:link w:val="PargrafodaLista"/>
    <w:uiPriority w:val="34"/>
    <w:qFormat/>
    <w:rsid w:val="008E7237"/>
    <w:rPr>
      <w:rFonts w:ascii="Calibri" w:eastAsia="Calibri" w:hAnsi="Calibri" w:cs="Calibri"/>
      <w:lang w:val="pt-PT"/>
    </w:rPr>
  </w:style>
  <w:style w:type="paragraph" w:customStyle="1" w:styleId="ou">
    <w:name w:val="ou"/>
    <w:basedOn w:val="PargrafodaLista"/>
    <w:link w:val="ouChar"/>
    <w:qFormat/>
    <w:rsid w:val="008E7237"/>
    <w:pPr>
      <w:widowControl/>
      <w:autoSpaceDE/>
      <w:autoSpaceDN/>
      <w:spacing w:before="60" w:after="60" w:line="259" w:lineRule="auto"/>
      <w:ind w:left="0"/>
      <w:jc w:val="center"/>
    </w:pPr>
    <w:rPr>
      <w:rFonts w:ascii="Arial" w:hAnsi="Arial" w:cs="Arial"/>
      <w:b/>
      <w:bCs/>
      <w:i/>
      <w:iCs/>
      <w:color w:val="FF0000"/>
      <w:sz w:val="20"/>
      <w:szCs w:val="24"/>
      <w:u w:val="single"/>
      <w:lang w:eastAsia="pt-BR"/>
      <w14:ligatures w14:val="standardContextual"/>
    </w:rPr>
  </w:style>
  <w:style w:type="character" w:customStyle="1" w:styleId="ouChar">
    <w:name w:val="ou Char"/>
    <w:basedOn w:val="PargrafodaListaChar"/>
    <w:link w:val="ou"/>
    <w:rsid w:val="008E7237"/>
    <w:rPr>
      <w:rFonts w:ascii="Arial" w:eastAsia="Calibri" w:hAnsi="Arial" w:cs="Arial"/>
      <w:b/>
      <w:bCs/>
      <w:i/>
      <w:iCs/>
      <w:color w:val="FF0000"/>
      <w:sz w:val="20"/>
      <w:szCs w:val="24"/>
      <w:u w:val="single"/>
      <w:lang w:val="pt-BR" w:eastAsia="pt-BR"/>
      <w14:ligatures w14:val="standardContextual"/>
    </w:rPr>
  </w:style>
  <w:style w:type="paragraph" w:customStyle="1" w:styleId="Nvel2-Red">
    <w:name w:val="Nível 2 -Red"/>
    <w:basedOn w:val="Nivel2"/>
    <w:link w:val="Nvel2-RedChar"/>
    <w:qFormat/>
    <w:rsid w:val="008E7237"/>
    <w:pPr>
      <w:numPr>
        <w:ilvl w:val="0"/>
        <w:numId w:val="0"/>
      </w:numPr>
      <w:spacing w:line="360" w:lineRule="auto"/>
    </w:pPr>
    <w:rPr>
      <w:rFonts w:ascii="Times New Roman" w:hAnsi="Times New Roman" w:cs="Times New Roman"/>
      <w:bCs/>
      <w:i/>
      <w:iCs/>
      <w:color w:val="FF0000"/>
      <w:sz w:val="24"/>
      <w:szCs w:val="24"/>
      <w14:ligatures w14:val="standardContextual"/>
    </w:rPr>
  </w:style>
  <w:style w:type="paragraph" w:customStyle="1" w:styleId="Nvel3-R">
    <w:name w:val="Nível 3-R"/>
    <w:basedOn w:val="Nivel3"/>
    <w:link w:val="Nvel3-RChar"/>
    <w:autoRedefine/>
    <w:qFormat/>
    <w:rsid w:val="008E7237"/>
    <w:pPr>
      <w:numPr>
        <w:ilvl w:val="0"/>
        <w:numId w:val="0"/>
      </w:numPr>
      <w:spacing w:line="360" w:lineRule="auto"/>
    </w:pPr>
    <w:rPr>
      <w:rFonts w:ascii="Times New Roman" w:hAnsi="Times New Roman" w:cs="Times New Roman"/>
      <w:color w:val="auto"/>
      <w:sz w:val="24"/>
      <w:szCs w:val="24"/>
      <w14:ligatures w14:val="standardContextual"/>
    </w:rPr>
  </w:style>
  <w:style w:type="character" w:customStyle="1" w:styleId="Nvel2-RedChar">
    <w:name w:val="Nível 2 -Red Char"/>
    <w:basedOn w:val="Nivel2Char"/>
    <w:link w:val="Nvel2-Red"/>
    <w:rsid w:val="008E7237"/>
    <w:rPr>
      <w:rFonts w:ascii="Times New Roman" w:eastAsiaTheme="minorEastAsia" w:hAnsi="Times New Roman" w:cs="Times New Roman"/>
      <w:bCs/>
      <w:i/>
      <w:iCs/>
      <w:color w:val="FF0000"/>
      <w:sz w:val="24"/>
      <w:szCs w:val="24"/>
      <w:lang w:val="pt-BR" w:eastAsia="pt-BR"/>
      <w14:ligatures w14:val="standardContextual"/>
    </w:rPr>
  </w:style>
  <w:style w:type="character" w:customStyle="1" w:styleId="Nvel3-RChar">
    <w:name w:val="Nível 3-R Char"/>
    <w:basedOn w:val="Fontepargpadro"/>
    <w:link w:val="Nvel3-R"/>
    <w:rsid w:val="008E7237"/>
    <w:rPr>
      <w:rFonts w:ascii="Times New Roman" w:eastAsiaTheme="minorEastAsia" w:hAnsi="Times New Roman" w:cs="Times New Roman"/>
      <w:sz w:val="24"/>
      <w:szCs w:val="24"/>
      <w:lang w:val="pt-BR" w:eastAsia="pt-BR"/>
      <w14:ligatures w14:val="standardContextual"/>
    </w:rPr>
  </w:style>
  <w:style w:type="character" w:customStyle="1" w:styleId="Nivel01Char">
    <w:name w:val="Nivel 01 Char"/>
    <w:basedOn w:val="Fontepargpadro"/>
    <w:link w:val="Nivel01"/>
    <w:rsid w:val="008E7237"/>
    <w:rPr>
      <w:rFonts w:ascii="Arial" w:eastAsiaTheme="majorEastAsia" w:hAnsi="Arial" w:cs="Arial"/>
      <w:b/>
      <w:bCs/>
      <w:sz w:val="20"/>
      <w:szCs w:val="20"/>
      <w:lang w:val="pt-BR" w:eastAsia="pt-BR"/>
    </w:rPr>
  </w:style>
  <w:style w:type="paragraph" w:customStyle="1" w:styleId="Nvel1-SemNum">
    <w:name w:val="Nível 1-Sem Num"/>
    <w:basedOn w:val="Nivel01"/>
    <w:link w:val="Nvel1-SemNumChar"/>
    <w:autoRedefine/>
    <w:qFormat/>
    <w:rsid w:val="008E7237"/>
    <w:pPr>
      <w:numPr>
        <w:numId w:val="0"/>
      </w:numPr>
      <w:tabs>
        <w:tab w:val="clear" w:pos="567"/>
        <w:tab w:val="left" w:pos="0"/>
      </w:tabs>
      <w:spacing w:after="120" w:line="360" w:lineRule="auto"/>
      <w:jc w:val="center"/>
      <w:outlineLvl w:val="1"/>
    </w:pPr>
    <w:rPr>
      <w:rFonts w:ascii="Times New Roman" w:hAnsi="Times New Roman" w:cs="Times New Roman"/>
      <w:b w:val="0"/>
      <w:bCs w:val="0"/>
      <w:color w:val="FF0000"/>
      <w:sz w:val="24"/>
      <w:szCs w:val="24"/>
      <w14:ligatures w14:val="standardContextual"/>
    </w:rPr>
  </w:style>
  <w:style w:type="character" w:customStyle="1" w:styleId="Nvel1-SemNumChar">
    <w:name w:val="Nível 1-Sem Num Char"/>
    <w:basedOn w:val="Nivel01Char"/>
    <w:link w:val="Nvel1-SemNum"/>
    <w:rsid w:val="008E7237"/>
    <w:rPr>
      <w:rFonts w:ascii="Times New Roman" w:eastAsiaTheme="majorEastAsia" w:hAnsi="Times New Roman" w:cs="Times New Roman"/>
      <w:b w:val="0"/>
      <w:bCs w:val="0"/>
      <w:color w:val="FF0000"/>
      <w:sz w:val="24"/>
      <w:szCs w:val="24"/>
      <w:lang w:val="pt-BR" w:eastAsia="pt-BR"/>
      <w14:ligatures w14:val="standardContextual"/>
    </w:rPr>
  </w:style>
  <w:style w:type="paragraph" w:customStyle="1" w:styleId="Nvel1-SemNumPreto">
    <w:name w:val="Nível 1-Sem Num Preto"/>
    <w:basedOn w:val="Nvel1-SemNum"/>
    <w:link w:val="Nvel1-SemNumPretoChar"/>
    <w:qFormat/>
    <w:rsid w:val="008E7237"/>
    <w:rPr>
      <w:lang w:eastAsia="zh-CN" w:bidi="hi-IN"/>
    </w:rPr>
  </w:style>
  <w:style w:type="character" w:customStyle="1" w:styleId="Nvel1-SemNumPretoChar">
    <w:name w:val="Nível 1-Sem Num Preto Char"/>
    <w:basedOn w:val="Nvel1-SemNumChar"/>
    <w:link w:val="Nvel1-SemNumPreto"/>
    <w:rsid w:val="008E7237"/>
    <w:rPr>
      <w:rFonts w:ascii="Times New Roman" w:eastAsiaTheme="majorEastAsia" w:hAnsi="Times New Roman" w:cs="Times New Roman"/>
      <w:b w:val="0"/>
      <w:bCs w:val="0"/>
      <w:color w:val="FF0000"/>
      <w:sz w:val="24"/>
      <w:szCs w:val="24"/>
      <w:lang w:val="pt-BR" w:eastAsia="zh-CN" w:bidi="hi-IN"/>
      <w14:ligatures w14:val="standardContextual"/>
    </w:rPr>
  </w:style>
  <w:style w:type="character" w:customStyle="1" w:styleId="normaltextrun">
    <w:name w:val="normaltextrun"/>
    <w:basedOn w:val="Fontepargpadro"/>
    <w:rsid w:val="008E7237"/>
  </w:style>
  <w:style w:type="paragraph" w:customStyle="1" w:styleId="Nvel4-R">
    <w:name w:val="Nível 4-R"/>
    <w:basedOn w:val="Nivel4"/>
    <w:link w:val="Nvel4-RChar"/>
    <w:autoRedefine/>
    <w:qFormat/>
    <w:rsid w:val="008E7237"/>
    <w:pPr>
      <w:numPr>
        <w:numId w:val="2"/>
      </w:numPr>
      <w:tabs>
        <w:tab w:val="num" w:pos="2880"/>
      </w:tabs>
      <w:ind w:left="567" w:firstLine="0"/>
    </w:pPr>
    <w:rPr>
      <w:i/>
      <w:iCs/>
      <w:color w:val="FF0000"/>
      <w14:ligatures w14:val="standardContextual"/>
    </w:rPr>
  </w:style>
  <w:style w:type="character" w:customStyle="1" w:styleId="Nvel4-RChar">
    <w:name w:val="Nível 4-R Char"/>
    <w:basedOn w:val="Fontepargpadro"/>
    <w:link w:val="Nvel4-R"/>
    <w:rsid w:val="008E7237"/>
    <w:rPr>
      <w:rFonts w:ascii="Arial" w:eastAsiaTheme="minorEastAsia" w:hAnsi="Arial" w:cs="Arial"/>
      <w:i/>
      <w:iCs/>
      <w:color w:val="FF0000"/>
      <w:sz w:val="20"/>
      <w:szCs w:val="20"/>
      <w:lang w:val="pt-BR" w:eastAsia="pt-BR"/>
      <w14:ligatures w14:val="standardContextual"/>
    </w:rPr>
  </w:style>
  <w:style w:type="character" w:customStyle="1" w:styleId="findhit">
    <w:name w:val="findhit"/>
    <w:basedOn w:val="Fontepargpadro"/>
    <w:rsid w:val="008E7237"/>
  </w:style>
  <w:style w:type="numbering" w:customStyle="1" w:styleId="Semlista3">
    <w:name w:val="Sem lista3"/>
    <w:next w:val="Semlista"/>
    <w:uiPriority w:val="99"/>
    <w:semiHidden/>
    <w:unhideWhenUsed/>
    <w:rsid w:val="00E4219E"/>
  </w:style>
  <w:style w:type="table" w:customStyle="1" w:styleId="Tabelacomgrade1">
    <w:name w:val="Tabela com grade1"/>
    <w:basedOn w:val="Tabelanormal"/>
    <w:next w:val="Tabelacomgrade"/>
    <w:uiPriority w:val="59"/>
    <w:rsid w:val="00E4219E"/>
    <w:pPr>
      <w:widowControl/>
      <w:autoSpaceDE/>
      <w:autoSpaceDN/>
    </w:pPr>
    <w:rPr>
      <w:rFonts w:ascii="Times New Roman" w:eastAsia="Times New Roman" w:hAnsi="Times New Roman" w:cs="Times New Roman"/>
      <w:sz w:val="20"/>
      <w:szCs w:val="20"/>
      <w:lang w:val="pt-B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702947"/>
    <w:rPr>
      <w:color w:val="605E5C"/>
      <w:shd w:val="clear" w:color="auto" w:fill="E1DFDD"/>
    </w:rPr>
  </w:style>
  <w:style w:type="paragraph" w:customStyle="1" w:styleId="Standard">
    <w:name w:val="Standard"/>
    <w:qFormat/>
    <w:rsid w:val="00AF144E"/>
    <w:pPr>
      <w:widowControl/>
      <w:suppressAutoHyphens/>
      <w:autoSpaceDE/>
      <w:textAlignment w:val="baseline"/>
    </w:pPr>
    <w:rPr>
      <w:rFonts w:ascii="Times New Roman" w:eastAsia="Times New Roman" w:hAnsi="Times New Roman" w:cs="Times New Roman"/>
      <w:kern w:val="3"/>
      <w:sz w:val="24"/>
      <w:szCs w:val="24"/>
      <w:lang w:val="pt-BR" w:eastAsia="zh-CN"/>
    </w:rPr>
  </w:style>
  <w:style w:type="paragraph" w:customStyle="1" w:styleId="pf0">
    <w:name w:val="pf0"/>
    <w:basedOn w:val="Normal"/>
    <w:rsid w:val="00AF144E"/>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character" w:customStyle="1" w:styleId="cf01">
    <w:name w:val="cf01"/>
    <w:basedOn w:val="Fontepargpadro"/>
    <w:rsid w:val="00AF144E"/>
    <w:rPr>
      <w:rFonts w:ascii="Segoe UI" w:hAnsi="Segoe UI" w:cs="Segoe UI" w:hint="default"/>
      <w:sz w:val="18"/>
      <w:szCs w:val="18"/>
    </w:rPr>
  </w:style>
  <w:style w:type="paragraph" w:customStyle="1" w:styleId="western">
    <w:name w:val="western"/>
    <w:basedOn w:val="Normal"/>
    <w:rsid w:val="00AF144E"/>
    <w:pPr>
      <w:widowControl/>
      <w:autoSpaceDE/>
      <w:autoSpaceDN/>
      <w:spacing w:before="100" w:beforeAutospacing="1" w:after="142" w:line="276" w:lineRule="auto"/>
    </w:pPr>
    <w:rPr>
      <w:rFonts w:ascii="Arial" w:eastAsia="Times New Roman" w:hAnsi="Arial" w:cs="Arial"/>
      <w:sz w:val="24"/>
      <w:szCs w:val="24"/>
      <w:lang w:eastAsia="pt-BR"/>
    </w:rPr>
  </w:style>
  <w:style w:type="character" w:customStyle="1" w:styleId="Fontepargpadro1">
    <w:name w:val="Fonte parág. padrão1"/>
    <w:qFormat/>
    <w:rsid w:val="00AF144E"/>
  </w:style>
  <w:style w:type="paragraph" w:customStyle="1" w:styleId="PADRO">
    <w:name w:val="PADRÃO"/>
    <w:qFormat/>
    <w:rsid w:val="00AF144E"/>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4"/>
      <w:szCs w:val="24"/>
      <w:lang w:val="pt-BR" w:eastAsia="zh-CN" w:bidi="hi-IN"/>
    </w:rPr>
  </w:style>
  <w:style w:type="paragraph" w:customStyle="1" w:styleId="Textbody">
    <w:name w:val="Text body"/>
    <w:basedOn w:val="Standard"/>
    <w:qFormat/>
    <w:rsid w:val="00AF144E"/>
    <w:pPr>
      <w:autoSpaceDN/>
      <w:spacing w:after="140" w:line="276" w:lineRule="auto"/>
      <w:textAlignment w:val="auto"/>
    </w:pPr>
    <w:rPr>
      <w:rFonts w:ascii="Liberation Serif" w:eastAsia="NSimSun" w:hAnsi="Liberation Serif" w:cs="Lucida Sans"/>
      <w:kern w:val="2"/>
      <w:lang w:bidi="hi-IN"/>
    </w:rPr>
  </w:style>
  <w:style w:type="paragraph" w:customStyle="1" w:styleId="dou-paragraph">
    <w:name w:val="dou-paragraph"/>
    <w:basedOn w:val="Normal"/>
    <w:qFormat/>
    <w:rsid w:val="00AF144E"/>
    <w:pPr>
      <w:widowControl/>
      <w:autoSpaceDE/>
      <w:autoSpaceDN/>
      <w:spacing w:before="280" w:after="280"/>
    </w:pPr>
    <w:rPr>
      <w:rFonts w:ascii="Times New Roman" w:eastAsia="Times New Roman" w:hAnsi="Times New Roman" w:cs="Times New Roman"/>
      <w:sz w:val="24"/>
      <w:szCs w:val="24"/>
      <w:lang w:eastAsia="pt-BR"/>
    </w:rPr>
  </w:style>
  <w:style w:type="paragraph" w:customStyle="1" w:styleId="Norma">
    <w:name w:val="Norma"/>
    <w:basedOn w:val="Normal"/>
    <w:qFormat/>
    <w:rsid w:val="00AF144E"/>
    <w:pPr>
      <w:suppressAutoHyphens/>
      <w:autoSpaceDE/>
      <w:autoSpaceDN/>
      <w:jc w:val="both"/>
    </w:pPr>
    <w:rPr>
      <w:rFonts w:ascii="Times New Roman" w:eastAsia="SimSun" w:hAnsi="Times New Roman" w:cs="Mangal"/>
      <w:kern w:val="2"/>
      <w:sz w:val="24"/>
      <w:szCs w:val="24"/>
      <w:lang w:eastAsia="zh-CN" w:bidi="hi-IN"/>
    </w:rPr>
  </w:style>
  <w:style w:type="paragraph" w:customStyle="1" w:styleId="LO-Normal">
    <w:name w:val="LO-Normal"/>
    <w:qFormat/>
    <w:rsid w:val="00AF144E"/>
    <w:pPr>
      <w:suppressAutoHyphens/>
      <w:autoSpaceDE/>
      <w:autoSpaceDN/>
    </w:pPr>
    <w:rPr>
      <w:rFonts w:ascii="Calibri" w:eastAsia="SimSun" w:hAnsi="Calibri" w:cs="Calibri"/>
      <w:sz w:val="24"/>
      <w:lang w:val="pt-BR"/>
    </w:rPr>
  </w:style>
  <w:style w:type="paragraph" w:customStyle="1" w:styleId="WW-Corpodetexto3">
    <w:name w:val="WW-Corpo de texto 3"/>
    <w:basedOn w:val="Normal"/>
    <w:qFormat/>
    <w:rsid w:val="00AF144E"/>
    <w:pPr>
      <w:suppressAutoHyphens/>
      <w:autoSpaceDE/>
      <w:autoSpaceDN/>
      <w:jc w:val="both"/>
      <w:textAlignment w:val="baseline"/>
    </w:pPr>
    <w:rPr>
      <w:rFonts w:ascii="Times New Roman" w:eastAsia="Lucida Sans Unicode" w:hAnsi="Times New Roman" w:cs="Tahoma"/>
      <w:sz w:val="24"/>
      <w:szCs w:val="24"/>
      <w:lang w:eastAsia="hi-IN" w:bidi="hi-IN"/>
    </w:rPr>
  </w:style>
  <w:style w:type="paragraph" w:customStyle="1" w:styleId="WW-Corpodetexto2">
    <w:name w:val="WW-Corpo de texto 2"/>
    <w:basedOn w:val="Normal"/>
    <w:qFormat/>
    <w:rsid w:val="00AF14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uppressAutoHyphens/>
      <w:autoSpaceDE/>
      <w:autoSpaceDN/>
      <w:spacing w:before="3" w:line="340" w:lineRule="atLeast"/>
      <w:jc w:val="both"/>
      <w:textAlignment w:val="baseline"/>
    </w:pPr>
    <w:rPr>
      <w:rFonts w:ascii="Times New Roman" w:eastAsia="Lucida Sans Unicode" w:hAnsi="Times New Roman" w:cs="Tahoma"/>
      <w:sz w:val="26"/>
      <w:szCs w:val="24"/>
      <w:lang w:eastAsia="hi-IN" w:bidi="hi-IN"/>
    </w:rPr>
  </w:style>
  <w:style w:type="paragraph" w:customStyle="1" w:styleId="Contedodatabela">
    <w:name w:val="Conteúdo da tabela"/>
    <w:basedOn w:val="Normal"/>
    <w:qFormat/>
    <w:rsid w:val="00AF144E"/>
    <w:pPr>
      <w:suppressLineNumbers/>
      <w:suppressAutoHyphens/>
      <w:autoSpaceDE/>
      <w:autoSpaceDN/>
    </w:pPr>
    <w:rPr>
      <w:rFonts w:ascii="Times New Roman" w:eastAsia="Lucida Sans Unicode" w:hAnsi="Times New Roman" w:cs="Tahoma"/>
      <w:sz w:val="24"/>
      <w:szCs w:val="24"/>
      <w:lang w:eastAsia="hi-IN" w:bidi="hi-IN"/>
    </w:rPr>
  </w:style>
  <w:style w:type="paragraph" w:customStyle="1" w:styleId="Corpodetextro">
    <w:name w:val="Corpo de textro"/>
    <w:basedOn w:val="Normal"/>
    <w:qFormat/>
    <w:rsid w:val="00AF144E"/>
    <w:pPr>
      <w:suppressAutoHyphens/>
      <w:autoSpaceDE/>
      <w:autoSpaceDN/>
      <w:jc w:val="both"/>
      <w:textAlignment w:val="baseline"/>
    </w:pPr>
    <w:rPr>
      <w:rFonts w:ascii="Times New Roman" w:eastAsia="Lucida Sans Unicode" w:hAnsi="Times New Roman" w:cs="Tahoma"/>
      <w:sz w:val="24"/>
      <w:szCs w:val="24"/>
      <w:lang w:eastAsia="hi-IN" w:bidi="hi-IN"/>
    </w:rPr>
  </w:style>
  <w:style w:type="paragraph" w:customStyle="1" w:styleId="pb-0">
    <w:name w:val="pb-0"/>
    <w:basedOn w:val="Normal"/>
    <w:rsid w:val="00AF144E"/>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yiv1867059545ecxmsonormal">
    <w:name w:val="yiv1867059545ecxmsonormal"/>
    <w:basedOn w:val="Normal"/>
    <w:rsid w:val="00AF144E"/>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numbering" w:customStyle="1" w:styleId="Listaatual1">
    <w:name w:val="Lista atual1"/>
    <w:uiPriority w:val="99"/>
    <w:rsid w:val="00AF144E"/>
    <w:pPr>
      <w:numPr>
        <w:numId w:val="3"/>
      </w:numPr>
    </w:pPr>
  </w:style>
  <w:style w:type="character" w:customStyle="1" w:styleId="TextodebaloChar1">
    <w:name w:val="Texto de balão Char1"/>
    <w:basedOn w:val="Fontepargpadro"/>
    <w:uiPriority w:val="99"/>
    <w:semiHidden/>
    <w:rsid w:val="00AF144E"/>
    <w:rPr>
      <w:rFonts w:ascii="Segoe UI" w:eastAsia="Times New Roman" w:hAnsi="Segoe UI" w:cs="Segoe UI"/>
      <w:sz w:val="18"/>
      <w:szCs w:val="18"/>
      <w:lang w:eastAsia="pt-BR"/>
    </w:rPr>
  </w:style>
  <w:style w:type="table" w:customStyle="1" w:styleId="TableGrid">
    <w:name w:val="TableGrid"/>
    <w:rsid w:val="00573107"/>
    <w:pPr>
      <w:widowControl/>
      <w:autoSpaceDE/>
      <w:autoSpaceDN/>
    </w:pPr>
    <w:rPr>
      <w:rFonts w:eastAsiaTheme="minorEastAsia"/>
      <w:lang w:val="pt-BR" w:eastAsia="pt-BR"/>
    </w:rPr>
    <w:tblPr>
      <w:tblCellMar>
        <w:top w:w="0" w:type="dxa"/>
        <w:left w:w="0" w:type="dxa"/>
        <w:bottom w:w="0" w:type="dxa"/>
        <w:right w:w="0" w:type="dxa"/>
      </w:tblCellMar>
    </w:tblPr>
  </w:style>
  <w:style w:type="character" w:customStyle="1" w:styleId="fontstyle21">
    <w:name w:val="fontstyle21"/>
    <w:rsid w:val="002A4785"/>
    <w:rPr>
      <w:rFonts w:ascii="Calibri" w:hAnsi="Calibri" w:cs="Calibri" w:hint="default"/>
      <w:b w:val="0"/>
      <w:bCs w:val="0"/>
      <w:i w:val="0"/>
      <w:iCs w:val="0"/>
      <w:color w:val="000000"/>
      <w:sz w:val="14"/>
      <w:szCs w:val="14"/>
    </w:rPr>
  </w:style>
  <w:style w:type="character" w:customStyle="1" w:styleId="fontstyle11">
    <w:name w:val="fontstyle11"/>
    <w:basedOn w:val="Fontepargpadro"/>
    <w:rsid w:val="002A4785"/>
    <w:rPr>
      <w:rFonts w:ascii="Arial" w:hAnsi="Arial" w:cs="Arial" w:hint="default"/>
      <w:b w:val="0"/>
      <w:bCs w:val="0"/>
      <w:i w:val="0"/>
      <w:iCs w:val="0"/>
      <w:color w:val="000000"/>
      <w:sz w:val="20"/>
      <w:szCs w:val="20"/>
    </w:rPr>
  </w:style>
  <w:style w:type="numbering" w:customStyle="1" w:styleId="Listaatual2">
    <w:name w:val="Lista atual2"/>
    <w:uiPriority w:val="99"/>
    <w:rsid w:val="00B50709"/>
  </w:style>
  <w:style w:type="table" w:styleId="TabeladeGrade6Colorida-nfase5">
    <w:name w:val="Grid Table 6 Colorful Accent 5"/>
    <w:basedOn w:val="Tabelanormal"/>
    <w:uiPriority w:val="51"/>
    <w:rsid w:val="001106F2"/>
    <w:pPr>
      <w:widowControl/>
      <w:autoSpaceDE/>
      <w:autoSpaceDN/>
    </w:pPr>
    <w:rPr>
      <w:color w:val="31849B" w:themeColor="accent5" w:themeShade="BF"/>
      <w:lang w:val="pt-BR"/>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165292">
      <w:bodyDiv w:val="1"/>
      <w:marLeft w:val="0"/>
      <w:marRight w:val="0"/>
      <w:marTop w:val="0"/>
      <w:marBottom w:val="0"/>
      <w:divBdr>
        <w:top w:val="none" w:sz="0" w:space="0" w:color="auto"/>
        <w:left w:val="none" w:sz="0" w:space="0" w:color="auto"/>
        <w:bottom w:val="none" w:sz="0" w:space="0" w:color="auto"/>
        <w:right w:val="none" w:sz="0" w:space="0" w:color="auto"/>
      </w:divBdr>
    </w:div>
    <w:div w:id="94055952">
      <w:bodyDiv w:val="1"/>
      <w:marLeft w:val="0"/>
      <w:marRight w:val="0"/>
      <w:marTop w:val="0"/>
      <w:marBottom w:val="0"/>
      <w:divBdr>
        <w:top w:val="none" w:sz="0" w:space="0" w:color="auto"/>
        <w:left w:val="none" w:sz="0" w:space="0" w:color="auto"/>
        <w:bottom w:val="none" w:sz="0" w:space="0" w:color="auto"/>
        <w:right w:val="none" w:sz="0" w:space="0" w:color="auto"/>
      </w:divBdr>
    </w:div>
    <w:div w:id="203254945">
      <w:bodyDiv w:val="1"/>
      <w:marLeft w:val="0"/>
      <w:marRight w:val="0"/>
      <w:marTop w:val="0"/>
      <w:marBottom w:val="0"/>
      <w:divBdr>
        <w:top w:val="none" w:sz="0" w:space="0" w:color="auto"/>
        <w:left w:val="none" w:sz="0" w:space="0" w:color="auto"/>
        <w:bottom w:val="none" w:sz="0" w:space="0" w:color="auto"/>
        <w:right w:val="none" w:sz="0" w:space="0" w:color="auto"/>
      </w:divBdr>
      <w:divsChild>
        <w:div w:id="943265864">
          <w:marLeft w:val="0"/>
          <w:marRight w:val="0"/>
          <w:marTop w:val="0"/>
          <w:marBottom w:val="0"/>
          <w:divBdr>
            <w:top w:val="none" w:sz="0" w:space="0" w:color="auto"/>
            <w:left w:val="none" w:sz="0" w:space="0" w:color="auto"/>
            <w:bottom w:val="none" w:sz="0" w:space="0" w:color="auto"/>
            <w:right w:val="none" w:sz="0" w:space="0" w:color="auto"/>
          </w:divBdr>
          <w:divsChild>
            <w:div w:id="1431514103">
              <w:marLeft w:val="0"/>
              <w:marRight w:val="0"/>
              <w:marTop w:val="0"/>
              <w:marBottom w:val="0"/>
              <w:divBdr>
                <w:top w:val="none" w:sz="0" w:space="0" w:color="auto"/>
                <w:left w:val="none" w:sz="0" w:space="0" w:color="auto"/>
                <w:bottom w:val="none" w:sz="0" w:space="0" w:color="auto"/>
                <w:right w:val="none" w:sz="0" w:space="0" w:color="auto"/>
              </w:divBdr>
              <w:divsChild>
                <w:div w:id="1117333058">
                  <w:marLeft w:val="0"/>
                  <w:marRight w:val="0"/>
                  <w:marTop w:val="0"/>
                  <w:marBottom w:val="0"/>
                  <w:divBdr>
                    <w:top w:val="none" w:sz="0" w:space="0" w:color="auto"/>
                    <w:left w:val="none" w:sz="0" w:space="0" w:color="auto"/>
                    <w:bottom w:val="none" w:sz="0" w:space="0" w:color="auto"/>
                    <w:right w:val="none" w:sz="0" w:space="0" w:color="auto"/>
                  </w:divBdr>
                  <w:divsChild>
                    <w:div w:id="1530026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8060070">
          <w:marLeft w:val="0"/>
          <w:marRight w:val="0"/>
          <w:marTop w:val="0"/>
          <w:marBottom w:val="0"/>
          <w:divBdr>
            <w:top w:val="none" w:sz="0" w:space="0" w:color="auto"/>
            <w:left w:val="none" w:sz="0" w:space="0" w:color="auto"/>
            <w:bottom w:val="none" w:sz="0" w:space="0" w:color="auto"/>
            <w:right w:val="none" w:sz="0" w:space="0" w:color="auto"/>
          </w:divBdr>
          <w:divsChild>
            <w:div w:id="2094231573">
              <w:marLeft w:val="0"/>
              <w:marRight w:val="0"/>
              <w:marTop w:val="0"/>
              <w:marBottom w:val="0"/>
              <w:divBdr>
                <w:top w:val="none" w:sz="0" w:space="0" w:color="auto"/>
                <w:left w:val="none" w:sz="0" w:space="0" w:color="auto"/>
                <w:bottom w:val="none" w:sz="0" w:space="0" w:color="auto"/>
                <w:right w:val="none" w:sz="0" w:space="0" w:color="auto"/>
              </w:divBdr>
              <w:divsChild>
                <w:div w:id="290401700">
                  <w:marLeft w:val="0"/>
                  <w:marRight w:val="0"/>
                  <w:marTop w:val="0"/>
                  <w:marBottom w:val="0"/>
                  <w:divBdr>
                    <w:top w:val="none" w:sz="0" w:space="0" w:color="auto"/>
                    <w:left w:val="none" w:sz="0" w:space="0" w:color="auto"/>
                    <w:bottom w:val="none" w:sz="0" w:space="0" w:color="auto"/>
                    <w:right w:val="none" w:sz="0" w:space="0" w:color="auto"/>
                  </w:divBdr>
                  <w:divsChild>
                    <w:div w:id="94861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7859304">
      <w:bodyDiv w:val="1"/>
      <w:marLeft w:val="0"/>
      <w:marRight w:val="0"/>
      <w:marTop w:val="0"/>
      <w:marBottom w:val="0"/>
      <w:divBdr>
        <w:top w:val="none" w:sz="0" w:space="0" w:color="auto"/>
        <w:left w:val="none" w:sz="0" w:space="0" w:color="auto"/>
        <w:bottom w:val="none" w:sz="0" w:space="0" w:color="auto"/>
        <w:right w:val="none" w:sz="0" w:space="0" w:color="auto"/>
      </w:divBdr>
      <w:divsChild>
        <w:div w:id="2025664478">
          <w:marLeft w:val="0"/>
          <w:marRight w:val="0"/>
          <w:marTop w:val="0"/>
          <w:marBottom w:val="0"/>
          <w:divBdr>
            <w:top w:val="none" w:sz="0" w:space="0" w:color="auto"/>
            <w:left w:val="none" w:sz="0" w:space="0" w:color="auto"/>
            <w:bottom w:val="none" w:sz="0" w:space="0" w:color="auto"/>
            <w:right w:val="none" w:sz="0" w:space="0" w:color="auto"/>
          </w:divBdr>
          <w:divsChild>
            <w:div w:id="1283684103">
              <w:marLeft w:val="0"/>
              <w:marRight w:val="0"/>
              <w:marTop w:val="0"/>
              <w:marBottom w:val="0"/>
              <w:divBdr>
                <w:top w:val="none" w:sz="0" w:space="0" w:color="auto"/>
                <w:left w:val="none" w:sz="0" w:space="0" w:color="auto"/>
                <w:bottom w:val="none" w:sz="0" w:space="0" w:color="auto"/>
                <w:right w:val="none" w:sz="0" w:space="0" w:color="auto"/>
              </w:divBdr>
              <w:divsChild>
                <w:div w:id="979573991">
                  <w:marLeft w:val="0"/>
                  <w:marRight w:val="0"/>
                  <w:marTop w:val="0"/>
                  <w:marBottom w:val="0"/>
                  <w:divBdr>
                    <w:top w:val="none" w:sz="0" w:space="0" w:color="auto"/>
                    <w:left w:val="none" w:sz="0" w:space="0" w:color="auto"/>
                    <w:bottom w:val="none" w:sz="0" w:space="0" w:color="auto"/>
                    <w:right w:val="none" w:sz="0" w:space="0" w:color="auto"/>
                  </w:divBdr>
                  <w:divsChild>
                    <w:div w:id="200940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3629894">
          <w:marLeft w:val="0"/>
          <w:marRight w:val="0"/>
          <w:marTop w:val="0"/>
          <w:marBottom w:val="0"/>
          <w:divBdr>
            <w:top w:val="none" w:sz="0" w:space="0" w:color="auto"/>
            <w:left w:val="none" w:sz="0" w:space="0" w:color="auto"/>
            <w:bottom w:val="none" w:sz="0" w:space="0" w:color="auto"/>
            <w:right w:val="none" w:sz="0" w:space="0" w:color="auto"/>
          </w:divBdr>
          <w:divsChild>
            <w:div w:id="2055883562">
              <w:marLeft w:val="0"/>
              <w:marRight w:val="0"/>
              <w:marTop w:val="0"/>
              <w:marBottom w:val="0"/>
              <w:divBdr>
                <w:top w:val="none" w:sz="0" w:space="0" w:color="auto"/>
                <w:left w:val="none" w:sz="0" w:space="0" w:color="auto"/>
                <w:bottom w:val="none" w:sz="0" w:space="0" w:color="auto"/>
                <w:right w:val="none" w:sz="0" w:space="0" w:color="auto"/>
              </w:divBdr>
              <w:divsChild>
                <w:div w:id="2011250642">
                  <w:marLeft w:val="0"/>
                  <w:marRight w:val="0"/>
                  <w:marTop w:val="0"/>
                  <w:marBottom w:val="0"/>
                  <w:divBdr>
                    <w:top w:val="none" w:sz="0" w:space="0" w:color="auto"/>
                    <w:left w:val="none" w:sz="0" w:space="0" w:color="auto"/>
                    <w:bottom w:val="none" w:sz="0" w:space="0" w:color="auto"/>
                    <w:right w:val="none" w:sz="0" w:space="0" w:color="auto"/>
                  </w:divBdr>
                  <w:divsChild>
                    <w:div w:id="1714697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8903326">
      <w:bodyDiv w:val="1"/>
      <w:marLeft w:val="0"/>
      <w:marRight w:val="0"/>
      <w:marTop w:val="0"/>
      <w:marBottom w:val="0"/>
      <w:divBdr>
        <w:top w:val="none" w:sz="0" w:space="0" w:color="auto"/>
        <w:left w:val="none" w:sz="0" w:space="0" w:color="auto"/>
        <w:bottom w:val="none" w:sz="0" w:space="0" w:color="auto"/>
        <w:right w:val="none" w:sz="0" w:space="0" w:color="auto"/>
      </w:divBdr>
    </w:div>
    <w:div w:id="327944771">
      <w:bodyDiv w:val="1"/>
      <w:marLeft w:val="0"/>
      <w:marRight w:val="0"/>
      <w:marTop w:val="0"/>
      <w:marBottom w:val="0"/>
      <w:divBdr>
        <w:top w:val="none" w:sz="0" w:space="0" w:color="auto"/>
        <w:left w:val="none" w:sz="0" w:space="0" w:color="auto"/>
        <w:bottom w:val="none" w:sz="0" w:space="0" w:color="auto"/>
        <w:right w:val="none" w:sz="0" w:space="0" w:color="auto"/>
      </w:divBdr>
    </w:div>
    <w:div w:id="329909258">
      <w:bodyDiv w:val="1"/>
      <w:marLeft w:val="0"/>
      <w:marRight w:val="0"/>
      <w:marTop w:val="0"/>
      <w:marBottom w:val="0"/>
      <w:divBdr>
        <w:top w:val="none" w:sz="0" w:space="0" w:color="auto"/>
        <w:left w:val="none" w:sz="0" w:space="0" w:color="auto"/>
        <w:bottom w:val="none" w:sz="0" w:space="0" w:color="auto"/>
        <w:right w:val="none" w:sz="0" w:space="0" w:color="auto"/>
      </w:divBdr>
      <w:divsChild>
        <w:div w:id="58091831">
          <w:marLeft w:val="0"/>
          <w:marRight w:val="0"/>
          <w:marTop w:val="0"/>
          <w:marBottom w:val="0"/>
          <w:divBdr>
            <w:top w:val="none" w:sz="0" w:space="0" w:color="auto"/>
            <w:left w:val="none" w:sz="0" w:space="0" w:color="auto"/>
            <w:bottom w:val="none" w:sz="0" w:space="0" w:color="auto"/>
            <w:right w:val="none" w:sz="0" w:space="0" w:color="auto"/>
          </w:divBdr>
          <w:divsChild>
            <w:div w:id="2146116027">
              <w:marLeft w:val="0"/>
              <w:marRight w:val="0"/>
              <w:marTop w:val="0"/>
              <w:marBottom w:val="0"/>
              <w:divBdr>
                <w:top w:val="none" w:sz="0" w:space="0" w:color="auto"/>
                <w:left w:val="none" w:sz="0" w:space="0" w:color="auto"/>
                <w:bottom w:val="none" w:sz="0" w:space="0" w:color="auto"/>
                <w:right w:val="none" w:sz="0" w:space="0" w:color="auto"/>
              </w:divBdr>
              <w:divsChild>
                <w:div w:id="733241130">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223367401">
          <w:marLeft w:val="0"/>
          <w:marRight w:val="0"/>
          <w:marTop w:val="0"/>
          <w:marBottom w:val="0"/>
          <w:divBdr>
            <w:top w:val="none" w:sz="0" w:space="0" w:color="auto"/>
            <w:left w:val="none" w:sz="0" w:space="0" w:color="auto"/>
            <w:bottom w:val="none" w:sz="0" w:space="0" w:color="auto"/>
            <w:right w:val="none" w:sz="0" w:space="0" w:color="auto"/>
          </w:divBdr>
          <w:divsChild>
            <w:div w:id="1531994858">
              <w:marLeft w:val="0"/>
              <w:marRight w:val="0"/>
              <w:marTop w:val="0"/>
              <w:marBottom w:val="0"/>
              <w:divBdr>
                <w:top w:val="none" w:sz="0" w:space="0" w:color="auto"/>
                <w:left w:val="none" w:sz="0" w:space="0" w:color="auto"/>
                <w:bottom w:val="none" w:sz="0" w:space="0" w:color="auto"/>
                <w:right w:val="none" w:sz="0" w:space="0" w:color="auto"/>
              </w:divBdr>
              <w:divsChild>
                <w:div w:id="126433583">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770076541">
          <w:marLeft w:val="0"/>
          <w:marRight w:val="0"/>
          <w:marTop w:val="0"/>
          <w:marBottom w:val="0"/>
          <w:divBdr>
            <w:top w:val="none" w:sz="0" w:space="0" w:color="auto"/>
            <w:left w:val="none" w:sz="0" w:space="0" w:color="auto"/>
            <w:bottom w:val="none" w:sz="0" w:space="0" w:color="auto"/>
            <w:right w:val="none" w:sz="0" w:space="0" w:color="auto"/>
          </w:divBdr>
          <w:divsChild>
            <w:div w:id="1585381979">
              <w:marLeft w:val="0"/>
              <w:marRight w:val="0"/>
              <w:marTop w:val="105"/>
              <w:marBottom w:val="0"/>
              <w:divBdr>
                <w:top w:val="none" w:sz="0" w:space="0" w:color="auto"/>
                <w:left w:val="none" w:sz="0" w:space="0" w:color="auto"/>
                <w:bottom w:val="none" w:sz="0" w:space="0" w:color="auto"/>
                <w:right w:val="none" w:sz="0" w:space="0" w:color="auto"/>
              </w:divBdr>
              <w:divsChild>
                <w:div w:id="833952125">
                  <w:marLeft w:val="0"/>
                  <w:marRight w:val="0"/>
                  <w:marTop w:val="0"/>
                  <w:marBottom w:val="0"/>
                  <w:divBdr>
                    <w:top w:val="none" w:sz="0" w:space="0" w:color="auto"/>
                    <w:left w:val="none" w:sz="0" w:space="0" w:color="auto"/>
                    <w:bottom w:val="none" w:sz="0" w:space="0" w:color="auto"/>
                    <w:right w:val="none" w:sz="0" w:space="0" w:color="auto"/>
                  </w:divBdr>
                  <w:divsChild>
                    <w:div w:id="1668744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7538520">
      <w:bodyDiv w:val="1"/>
      <w:marLeft w:val="0"/>
      <w:marRight w:val="0"/>
      <w:marTop w:val="0"/>
      <w:marBottom w:val="0"/>
      <w:divBdr>
        <w:top w:val="none" w:sz="0" w:space="0" w:color="auto"/>
        <w:left w:val="none" w:sz="0" w:space="0" w:color="auto"/>
        <w:bottom w:val="none" w:sz="0" w:space="0" w:color="auto"/>
        <w:right w:val="none" w:sz="0" w:space="0" w:color="auto"/>
      </w:divBdr>
    </w:div>
    <w:div w:id="508838486">
      <w:bodyDiv w:val="1"/>
      <w:marLeft w:val="0"/>
      <w:marRight w:val="0"/>
      <w:marTop w:val="0"/>
      <w:marBottom w:val="0"/>
      <w:divBdr>
        <w:top w:val="none" w:sz="0" w:space="0" w:color="auto"/>
        <w:left w:val="none" w:sz="0" w:space="0" w:color="auto"/>
        <w:bottom w:val="none" w:sz="0" w:space="0" w:color="auto"/>
        <w:right w:val="none" w:sz="0" w:space="0" w:color="auto"/>
      </w:divBdr>
    </w:div>
    <w:div w:id="709767386">
      <w:bodyDiv w:val="1"/>
      <w:marLeft w:val="0"/>
      <w:marRight w:val="0"/>
      <w:marTop w:val="0"/>
      <w:marBottom w:val="0"/>
      <w:divBdr>
        <w:top w:val="none" w:sz="0" w:space="0" w:color="auto"/>
        <w:left w:val="none" w:sz="0" w:space="0" w:color="auto"/>
        <w:bottom w:val="none" w:sz="0" w:space="0" w:color="auto"/>
        <w:right w:val="none" w:sz="0" w:space="0" w:color="auto"/>
      </w:divBdr>
    </w:div>
    <w:div w:id="745760016">
      <w:bodyDiv w:val="1"/>
      <w:marLeft w:val="0"/>
      <w:marRight w:val="0"/>
      <w:marTop w:val="0"/>
      <w:marBottom w:val="0"/>
      <w:divBdr>
        <w:top w:val="none" w:sz="0" w:space="0" w:color="auto"/>
        <w:left w:val="none" w:sz="0" w:space="0" w:color="auto"/>
        <w:bottom w:val="none" w:sz="0" w:space="0" w:color="auto"/>
        <w:right w:val="none" w:sz="0" w:space="0" w:color="auto"/>
      </w:divBdr>
    </w:div>
    <w:div w:id="836773074">
      <w:bodyDiv w:val="1"/>
      <w:marLeft w:val="0"/>
      <w:marRight w:val="0"/>
      <w:marTop w:val="0"/>
      <w:marBottom w:val="0"/>
      <w:divBdr>
        <w:top w:val="none" w:sz="0" w:space="0" w:color="auto"/>
        <w:left w:val="none" w:sz="0" w:space="0" w:color="auto"/>
        <w:bottom w:val="none" w:sz="0" w:space="0" w:color="auto"/>
        <w:right w:val="none" w:sz="0" w:space="0" w:color="auto"/>
      </w:divBdr>
      <w:divsChild>
        <w:div w:id="591282849">
          <w:marLeft w:val="960"/>
          <w:marRight w:val="0"/>
          <w:marTop w:val="120"/>
          <w:marBottom w:val="0"/>
          <w:divBdr>
            <w:top w:val="none" w:sz="0" w:space="0" w:color="auto"/>
            <w:left w:val="none" w:sz="0" w:space="0" w:color="auto"/>
            <w:bottom w:val="none" w:sz="0" w:space="0" w:color="auto"/>
            <w:right w:val="none" w:sz="0" w:space="0" w:color="auto"/>
          </w:divBdr>
        </w:div>
      </w:divsChild>
    </w:div>
    <w:div w:id="924798372">
      <w:bodyDiv w:val="1"/>
      <w:marLeft w:val="0"/>
      <w:marRight w:val="0"/>
      <w:marTop w:val="0"/>
      <w:marBottom w:val="0"/>
      <w:divBdr>
        <w:top w:val="none" w:sz="0" w:space="0" w:color="auto"/>
        <w:left w:val="none" w:sz="0" w:space="0" w:color="auto"/>
        <w:bottom w:val="none" w:sz="0" w:space="0" w:color="auto"/>
        <w:right w:val="none" w:sz="0" w:space="0" w:color="auto"/>
      </w:divBdr>
    </w:div>
    <w:div w:id="997341568">
      <w:bodyDiv w:val="1"/>
      <w:marLeft w:val="0"/>
      <w:marRight w:val="0"/>
      <w:marTop w:val="0"/>
      <w:marBottom w:val="0"/>
      <w:divBdr>
        <w:top w:val="none" w:sz="0" w:space="0" w:color="auto"/>
        <w:left w:val="none" w:sz="0" w:space="0" w:color="auto"/>
        <w:bottom w:val="none" w:sz="0" w:space="0" w:color="auto"/>
        <w:right w:val="none" w:sz="0" w:space="0" w:color="auto"/>
      </w:divBdr>
    </w:div>
    <w:div w:id="1176532826">
      <w:bodyDiv w:val="1"/>
      <w:marLeft w:val="0"/>
      <w:marRight w:val="0"/>
      <w:marTop w:val="0"/>
      <w:marBottom w:val="0"/>
      <w:divBdr>
        <w:top w:val="none" w:sz="0" w:space="0" w:color="auto"/>
        <w:left w:val="none" w:sz="0" w:space="0" w:color="auto"/>
        <w:bottom w:val="none" w:sz="0" w:space="0" w:color="auto"/>
        <w:right w:val="none" w:sz="0" w:space="0" w:color="auto"/>
      </w:divBdr>
    </w:div>
    <w:div w:id="1189176923">
      <w:bodyDiv w:val="1"/>
      <w:marLeft w:val="0"/>
      <w:marRight w:val="0"/>
      <w:marTop w:val="0"/>
      <w:marBottom w:val="0"/>
      <w:divBdr>
        <w:top w:val="none" w:sz="0" w:space="0" w:color="auto"/>
        <w:left w:val="none" w:sz="0" w:space="0" w:color="auto"/>
        <w:bottom w:val="none" w:sz="0" w:space="0" w:color="auto"/>
        <w:right w:val="none" w:sz="0" w:space="0" w:color="auto"/>
      </w:divBdr>
    </w:div>
    <w:div w:id="1226799252">
      <w:bodyDiv w:val="1"/>
      <w:marLeft w:val="0"/>
      <w:marRight w:val="0"/>
      <w:marTop w:val="0"/>
      <w:marBottom w:val="0"/>
      <w:divBdr>
        <w:top w:val="none" w:sz="0" w:space="0" w:color="auto"/>
        <w:left w:val="none" w:sz="0" w:space="0" w:color="auto"/>
        <w:bottom w:val="none" w:sz="0" w:space="0" w:color="auto"/>
        <w:right w:val="none" w:sz="0" w:space="0" w:color="auto"/>
      </w:divBdr>
      <w:divsChild>
        <w:div w:id="469521151">
          <w:marLeft w:val="0"/>
          <w:marRight w:val="0"/>
          <w:marTop w:val="0"/>
          <w:marBottom w:val="0"/>
          <w:divBdr>
            <w:top w:val="none" w:sz="0" w:space="0" w:color="auto"/>
            <w:left w:val="none" w:sz="0" w:space="0" w:color="auto"/>
            <w:bottom w:val="none" w:sz="0" w:space="0" w:color="auto"/>
            <w:right w:val="none" w:sz="0" w:space="0" w:color="auto"/>
          </w:divBdr>
          <w:divsChild>
            <w:div w:id="1289699590">
              <w:marLeft w:val="0"/>
              <w:marRight w:val="0"/>
              <w:marTop w:val="0"/>
              <w:marBottom w:val="0"/>
              <w:divBdr>
                <w:top w:val="none" w:sz="0" w:space="0" w:color="auto"/>
                <w:left w:val="none" w:sz="0" w:space="0" w:color="auto"/>
                <w:bottom w:val="none" w:sz="0" w:space="0" w:color="auto"/>
                <w:right w:val="none" w:sz="0" w:space="0" w:color="auto"/>
              </w:divBdr>
              <w:divsChild>
                <w:div w:id="2070376761">
                  <w:marLeft w:val="0"/>
                  <w:marRight w:val="0"/>
                  <w:marTop w:val="0"/>
                  <w:marBottom w:val="0"/>
                  <w:divBdr>
                    <w:top w:val="none" w:sz="0" w:space="0" w:color="auto"/>
                    <w:left w:val="none" w:sz="0" w:space="0" w:color="auto"/>
                    <w:bottom w:val="none" w:sz="0" w:space="0" w:color="auto"/>
                    <w:right w:val="none" w:sz="0" w:space="0" w:color="auto"/>
                  </w:divBdr>
                  <w:divsChild>
                    <w:div w:id="243342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2229590">
          <w:marLeft w:val="0"/>
          <w:marRight w:val="0"/>
          <w:marTop w:val="0"/>
          <w:marBottom w:val="0"/>
          <w:divBdr>
            <w:top w:val="none" w:sz="0" w:space="0" w:color="auto"/>
            <w:left w:val="none" w:sz="0" w:space="0" w:color="auto"/>
            <w:bottom w:val="none" w:sz="0" w:space="0" w:color="auto"/>
            <w:right w:val="none" w:sz="0" w:space="0" w:color="auto"/>
          </w:divBdr>
          <w:divsChild>
            <w:div w:id="625939180">
              <w:marLeft w:val="0"/>
              <w:marRight w:val="0"/>
              <w:marTop w:val="0"/>
              <w:marBottom w:val="0"/>
              <w:divBdr>
                <w:top w:val="none" w:sz="0" w:space="0" w:color="auto"/>
                <w:left w:val="none" w:sz="0" w:space="0" w:color="auto"/>
                <w:bottom w:val="none" w:sz="0" w:space="0" w:color="auto"/>
                <w:right w:val="none" w:sz="0" w:space="0" w:color="auto"/>
              </w:divBdr>
              <w:divsChild>
                <w:div w:id="945650904">
                  <w:marLeft w:val="0"/>
                  <w:marRight w:val="0"/>
                  <w:marTop w:val="0"/>
                  <w:marBottom w:val="0"/>
                  <w:divBdr>
                    <w:top w:val="none" w:sz="0" w:space="0" w:color="auto"/>
                    <w:left w:val="none" w:sz="0" w:space="0" w:color="auto"/>
                    <w:bottom w:val="none" w:sz="0" w:space="0" w:color="auto"/>
                    <w:right w:val="none" w:sz="0" w:space="0" w:color="auto"/>
                  </w:divBdr>
                  <w:divsChild>
                    <w:div w:id="787898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0843878">
      <w:bodyDiv w:val="1"/>
      <w:marLeft w:val="0"/>
      <w:marRight w:val="0"/>
      <w:marTop w:val="0"/>
      <w:marBottom w:val="0"/>
      <w:divBdr>
        <w:top w:val="none" w:sz="0" w:space="0" w:color="auto"/>
        <w:left w:val="none" w:sz="0" w:space="0" w:color="auto"/>
        <w:bottom w:val="none" w:sz="0" w:space="0" w:color="auto"/>
        <w:right w:val="none" w:sz="0" w:space="0" w:color="auto"/>
      </w:divBdr>
      <w:divsChild>
        <w:div w:id="1933737934">
          <w:marLeft w:val="0"/>
          <w:marRight w:val="0"/>
          <w:marTop w:val="0"/>
          <w:marBottom w:val="0"/>
          <w:divBdr>
            <w:top w:val="none" w:sz="0" w:space="0" w:color="auto"/>
            <w:left w:val="none" w:sz="0" w:space="0" w:color="auto"/>
            <w:bottom w:val="none" w:sz="0" w:space="0" w:color="auto"/>
            <w:right w:val="none" w:sz="0" w:space="0" w:color="auto"/>
          </w:divBdr>
          <w:divsChild>
            <w:div w:id="1520973340">
              <w:marLeft w:val="0"/>
              <w:marRight w:val="0"/>
              <w:marTop w:val="0"/>
              <w:marBottom w:val="0"/>
              <w:divBdr>
                <w:top w:val="none" w:sz="0" w:space="0" w:color="auto"/>
                <w:left w:val="none" w:sz="0" w:space="0" w:color="auto"/>
                <w:bottom w:val="none" w:sz="0" w:space="0" w:color="auto"/>
                <w:right w:val="none" w:sz="0" w:space="0" w:color="auto"/>
              </w:divBdr>
              <w:divsChild>
                <w:div w:id="1834175869">
                  <w:marLeft w:val="0"/>
                  <w:marRight w:val="0"/>
                  <w:marTop w:val="0"/>
                  <w:marBottom w:val="0"/>
                  <w:divBdr>
                    <w:top w:val="none" w:sz="0" w:space="0" w:color="auto"/>
                    <w:left w:val="none" w:sz="0" w:space="0" w:color="auto"/>
                    <w:bottom w:val="none" w:sz="0" w:space="0" w:color="auto"/>
                    <w:right w:val="none" w:sz="0" w:space="0" w:color="auto"/>
                  </w:divBdr>
                  <w:divsChild>
                    <w:div w:id="93288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9137323">
          <w:marLeft w:val="0"/>
          <w:marRight w:val="0"/>
          <w:marTop w:val="0"/>
          <w:marBottom w:val="0"/>
          <w:divBdr>
            <w:top w:val="none" w:sz="0" w:space="0" w:color="auto"/>
            <w:left w:val="none" w:sz="0" w:space="0" w:color="auto"/>
            <w:bottom w:val="none" w:sz="0" w:space="0" w:color="auto"/>
            <w:right w:val="none" w:sz="0" w:space="0" w:color="auto"/>
          </w:divBdr>
          <w:divsChild>
            <w:div w:id="1515848682">
              <w:marLeft w:val="0"/>
              <w:marRight w:val="0"/>
              <w:marTop w:val="0"/>
              <w:marBottom w:val="0"/>
              <w:divBdr>
                <w:top w:val="none" w:sz="0" w:space="0" w:color="auto"/>
                <w:left w:val="none" w:sz="0" w:space="0" w:color="auto"/>
                <w:bottom w:val="none" w:sz="0" w:space="0" w:color="auto"/>
                <w:right w:val="none" w:sz="0" w:space="0" w:color="auto"/>
              </w:divBdr>
              <w:divsChild>
                <w:div w:id="257369563">
                  <w:marLeft w:val="0"/>
                  <w:marRight w:val="0"/>
                  <w:marTop w:val="0"/>
                  <w:marBottom w:val="0"/>
                  <w:divBdr>
                    <w:top w:val="none" w:sz="0" w:space="0" w:color="auto"/>
                    <w:left w:val="none" w:sz="0" w:space="0" w:color="auto"/>
                    <w:bottom w:val="none" w:sz="0" w:space="0" w:color="auto"/>
                    <w:right w:val="none" w:sz="0" w:space="0" w:color="auto"/>
                  </w:divBdr>
                  <w:divsChild>
                    <w:div w:id="736248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1614453">
      <w:bodyDiv w:val="1"/>
      <w:marLeft w:val="0"/>
      <w:marRight w:val="0"/>
      <w:marTop w:val="0"/>
      <w:marBottom w:val="0"/>
      <w:divBdr>
        <w:top w:val="none" w:sz="0" w:space="0" w:color="auto"/>
        <w:left w:val="none" w:sz="0" w:space="0" w:color="auto"/>
        <w:bottom w:val="none" w:sz="0" w:space="0" w:color="auto"/>
        <w:right w:val="none" w:sz="0" w:space="0" w:color="auto"/>
      </w:divBdr>
    </w:div>
    <w:div w:id="1322081043">
      <w:bodyDiv w:val="1"/>
      <w:marLeft w:val="0"/>
      <w:marRight w:val="0"/>
      <w:marTop w:val="0"/>
      <w:marBottom w:val="0"/>
      <w:divBdr>
        <w:top w:val="none" w:sz="0" w:space="0" w:color="auto"/>
        <w:left w:val="none" w:sz="0" w:space="0" w:color="auto"/>
        <w:bottom w:val="none" w:sz="0" w:space="0" w:color="auto"/>
        <w:right w:val="none" w:sz="0" w:space="0" w:color="auto"/>
      </w:divBdr>
      <w:divsChild>
        <w:div w:id="1818064166">
          <w:marLeft w:val="0"/>
          <w:marRight w:val="0"/>
          <w:marTop w:val="0"/>
          <w:marBottom w:val="0"/>
          <w:divBdr>
            <w:top w:val="none" w:sz="0" w:space="0" w:color="auto"/>
            <w:left w:val="none" w:sz="0" w:space="0" w:color="auto"/>
            <w:bottom w:val="none" w:sz="0" w:space="0" w:color="auto"/>
            <w:right w:val="none" w:sz="0" w:space="0" w:color="auto"/>
          </w:divBdr>
          <w:divsChild>
            <w:div w:id="981235266">
              <w:marLeft w:val="0"/>
              <w:marRight w:val="0"/>
              <w:marTop w:val="0"/>
              <w:marBottom w:val="0"/>
              <w:divBdr>
                <w:top w:val="none" w:sz="0" w:space="0" w:color="auto"/>
                <w:left w:val="none" w:sz="0" w:space="0" w:color="auto"/>
                <w:bottom w:val="none" w:sz="0" w:space="0" w:color="auto"/>
                <w:right w:val="none" w:sz="0" w:space="0" w:color="auto"/>
              </w:divBdr>
              <w:divsChild>
                <w:div w:id="990210897">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723257786">
          <w:marLeft w:val="0"/>
          <w:marRight w:val="0"/>
          <w:marTop w:val="0"/>
          <w:marBottom w:val="0"/>
          <w:divBdr>
            <w:top w:val="none" w:sz="0" w:space="0" w:color="auto"/>
            <w:left w:val="none" w:sz="0" w:space="0" w:color="auto"/>
            <w:bottom w:val="none" w:sz="0" w:space="0" w:color="auto"/>
            <w:right w:val="none" w:sz="0" w:space="0" w:color="auto"/>
          </w:divBdr>
          <w:divsChild>
            <w:div w:id="1561096778">
              <w:marLeft w:val="0"/>
              <w:marRight w:val="0"/>
              <w:marTop w:val="0"/>
              <w:marBottom w:val="0"/>
              <w:divBdr>
                <w:top w:val="none" w:sz="0" w:space="0" w:color="auto"/>
                <w:left w:val="none" w:sz="0" w:space="0" w:color="auto"/>
                <w:bottom w:val="none" w:sz="0" w:space="0" w:color="auto"/>
                <w:right w:val="none" w:sz="0" w:space="0" w:color="auto"/>
              </w:divBdr>
              <w:divsChild>
                <w:div w:id="1561750177">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979800448">
          <w:marLeft w:val="0"/>
          <w:marRight w:val="0"/>
          <w:marTop w:val="0"/>
          <w:marBottom w:val="0"/>
          <w:divBdr>
            <w:top w:val="none" w:sz="0" w:space="0" w:color="auto"/>
            <w:left w:val="none" w:sz="0" w:space="0" w:color="auto"/>
            <w:bottom w:val="none" w:sz="0" w:space="0" w:color="auto"/>
            <w:right w:val="none" w:sz="0" w:space="0" w:color="auto"/>
          </w:divBdr>
          <w:divsChild>
            <w:div w:id="321272425">
              <w:marLeft w:val="0"/>
              <w:marRight w:val="0"/>
              <w:marTop w:val="105"/>
              <w:marBottom w:val="0"/>
              <w:divBdr>
                <w:top w:val="none" w:sz="0" w:space="0" w:color="auto"/>
                <w:left w:val="none" w:sz="0" w:space="0" w:color="auto"/>
                <w:bottom w:val="none" w:sz="0" w:space="0" w:color="auto"/>
                <w:right w:val="none" w:sz="0" w:space="0" w:color="auto"/>
              </w:divBdr>
              <w:divsChild>
                <w:div w:id="1745835448">
                  <w:marLeft w:val="0"/>
                  <w:marRight w:val="0"/>
                  <w:marTop w:val="0"/>
                  <w:marBottom w:val="0"/>
                  <w:divBdr>
                    <w:top w:val="none" w:sz="0" w:space="0" w:color="auto"/>
                    <w:left w:val="none" w:sz="0" w:space="0" w:color="auto"/>
                    <w:bottom w:val="none" w:sz="0" w:space="0" w:color="auto"/>
                    <w:right w:val="none" w:sz="0" w:space="0" w:color="auto"/>
                  </w:divBdr>
                  <w:divsChild>
                    <w:div w:id="532352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0352156">
      <w:bodyDiv w:val="1"/>
      <w:marLeft w:val="0"/>
      <w:marRight w:val="0"/>
      <w:marTop w:val="0"/>
      <w:marBottom w:val="0"/>
      <w:divBdr>
        <w:top w:val="none" w:sz="0" w:space="0" w:color="auto"/>
        <w:left w:val="none" w:sz="0" w:space="0" w:color="auto"/>
        <w:bottom w:val="none" w:sz="0" w:space="0" w:color="auto"/>
        <w:right w:val="none" w:sz="0" w:space="0" w:color="auto"/>
      </w:divBdr>
    </w:div>
    <w:div w:id="1403135311">
      <w:bodyDiv w:val="1"/>
      <w:marLeft w:val="0"/>
      <w:marRight w:val="0"/>
      <w:marTop w:val="0"/>
      <w:marBottom w:val="0"/>
      <w:divBdr>
        <w:top w:val="none" w:sz="0" w:space="0" w:color="auto"/>
        <w:left w:val="none" w:sz="0" w:space="0" w:color="auto"/>
        <w:bottom w:val="none" w:sz="0" w:space="0" w:color="auto"/>
        <w:right w:val="none" w:sz="0" w:space="0" w:color="auto"/>
      </w:divBdr>
    </w:div>
    <w:div w:id="1494182224">
      <w:bodyDiv w:val="1"/>
      <w:marLeft w:val="0"/>
      <w:marRight w:val="0"/>
      <w:marTop w:val="0"/>
      <w:marBottom w:val="0"/>
      <w:divBdr>
        <w:top w:val="none" w:sz="0" w:space="0" w:color="auto"/>
        <w:left w:val="none" w:sz="0" w:space="0" w:color="auto"/>
        <w:bottom w:val="none" w:sz="0" w:space="0" w:color="auto"/>
        <w:right w:val="none" w:sz="0" w:space="0" w:color="auto"/>
      </w:divBdr>
    </w:div>
    <w:div w:id="1507478088">
      <w:bodyDiv w:val="1"/>
      <w:marLeft w:val="0"/>
      <w:marRight w:val="0"/>
      <w:marTop w:val="0"/>
      <w:marBottom w:val="0"/>
      <w:divBdr>
        <w:top w:val="none" w:sz="0" w:space="0" w:color="auto"/>
        <w:left w:val="none" w:sz="0" w:space="0" w:color="auto"/>
        <w:bottom w:val="none" w:sz="0" w:space="0" w:color="auto"/>
        <w:right w:val="none" w:sz="0" w:space="0" w:color="auto"/>
      </w:divBdr>
    </w:div>
    <w:div w:id="1629435900">
      <w:bodyDiv w:val="1"/>
      <w:marLeft w:val="0"/>
      <w:marRight w:val="0"/>
      <w:marTop w:val="0"/>
      <w:marBottom w:val="0"/>
      <w:divBdr>
        <w:top w:val="none" w:sz="0" w:space="0" w:color="auto"/>
        <w:left w:val="none" w:sz="0" w:space="0" w:color="auto"/>
        <w:bottom w:val="none" w:sz="0" w:space="0" w:color="auto"/>
        <w:right w:val="none" w:sz="0" w:space="0" w:color="auto"/>
      </w:divBdr>
    </w:div>
    <w:div w:id="1635595430">
      <w:bodyDiv w:val="1"/>
      <w:marLeft w:val="0"/>
      <w:marRight w:val="0"/>
      <w:marTop w:val="0"/>
      <w:marBottom w:val="0"/>
      <w:divBdr>
        <w:top w:val="none" w:sz="0" w:space="0" w:color="auto"/>
        <w:left w:val="none" w:sz="0" w:space="0" w:color="auto"/>
        <w:bottom w:val="none" w:sz="0" w:space="0" w:color="auto"/>
        <w:right w:val="none" w:sz="0" w:space="0" w:color="auto"/>
      </w:divBdr>
    </w:div>
    <w:div w:id="1673292719">
      <w:bodyDiv w:val="1"/>
      <w:marLeft w:val="0"/>
      <w:marRight w:val="0"/>
      <w:marTop w:val="0"/>
      <w:marBottom w:val="0"/>
      <w:divBdr>
        <w:top w:val="none" w:sz="0" w:space="0" w:color="auto"/>
        <w:left w:val="none" w:sz="0" w:space="0" w:color="auto"/>
        <w:bottom w:val="none" w:sz="0" w:space="0" w:color="auto"/>
        <w:right w:val="none" w:sz="0" w:space="0" w:color="auto"/>
      </w:divBdr>
    </w:div>
    <w:div w:id="1690326689">
      <w:bodyDiv w:val="1"/>
      <w:marLeft w:val="0"/>
      <w:marRight w:val="0"/>
      <w:marTop w:val="0"/>
      <w:marBottom w:val="0"/>
      <w:divBdr>
        <w:top w:val="none" w:sz="0" w:space="0" w:color="auto"/>
        <w:left w:val="none" w:sz="0" w:space="0" w:color="auto"/>
        <w:bottom w:val="none" w:sz="0" w:space="0" w:color="auto"/>
        <w:right w:val="none" w:sz="0" w:space="0" w:color="auto"/>
      </w:divBdr>
    </w:div>
    <w:div w:id="1697655497">
      <w:bodyDiv w:val="1"/>
      <w:marLeft w:val="0"/>
      <w:marRight w:val="0"/>
      <w:marTop w:val="0"/>
      <w:marBottom w:val="0"/>
      <w:divBdr>
        <w:top w:val="none" w:sz="0" w:space="0" w:color="auto"/>
        <w:left w:val="none" w:sz="0" w:space="0" w:color="auto"/>
        <w:bottom w:val="none" w:sz="0" w:space="0" w:color="auto"/>
        <w:right w:val="none" w:sz="0" w:space="0" w:color="auto"/>
      </w:divBdr>
    </w:div>
    <w:div w:id="1737698690">
      <w:bodyDiv w:val="1"/>
      <w:marLeft w:val="0"/>
      <w:marRight w:val="0"/>
      <w:marTop w:val="0"/>
      <w:marBottom w:val="0"/>
      <w:divBdr>
        <w:top w:val="none" w:sz="0" w:space="0" w:color="auto"/>
        <w:left w:val="none" w:sz="0" w:space="0" w:color="auto"/>
        <w:bottom w:val="none" w:sz="0" w:space="0" w:color="auto"/>
        <w:right w:val="none" w:sz="0" w:space="0" w:color="auto"/>
      </w:divBdr>
    </w:div>
    <w:div w:id="1741633156">
      <w:bodyDiv w:val="1"/>
      <w:marLeft w:val="0"/>
      <w:marRight w:val="0"/>
      <w:marTop w:val="0"/>
      <w:marBottom w:val="0"/>
      <w:divBdr>
        <w:top w:val="none" w:sz="0" w:space="0" w:color="auto"/>
        <w:left w:val="none" w:sz="0" w:space="0" w:color="auto"/>
        <w:bottom w:val="none" w:sz="0" w:space="0" w:color="auto"/>
        <w:right w:val="none" w:sz="0" w:space="0" w:color="auto"/>
      </w:divBdr>
    </w:div>
    <w:div w:id="1745488181">
      <w:bodyDiv w:val="1"/>
      <w:marLeft w:val="0"/>
      <w:marRight w:val="0"/>
      <w:marTop w:val="0"/>
      <w:marBottom w:val="0"/>
      <w:divBdr>
        <w:top w:val="none" w:sz="0" w:space="0" w:color="auto"/>
        <w:left w:val="none" w:sz="0" w:space="0" w:color="auto"/>
        <w:bottom w:val="none" w:sz="0" w:space="0" w:color="auto"/>
        <w:right w:val="none" w:sz="0" w:space="0" w:color="auto"/>
      </w:divBdr>
    </w:div>
    <w:div w:id="1772319310">
      <w:bodyDiv w:val="1"/>
      <w:marLeft w:val="0"/>
      <w:marRight w:val="0"/>
      <w:marTop w:val="0"/>
      <w:marBottom w:val="0"/>
      <w:divBdr>
        <w:top w:val="none" w:sz="0" w:space="0" w:color="auto"/>
        <w:left w:val="none" w:sz="0" w:space="0" w:color="auto"/>
        <w:bottom w:val="none" w:sz="0" w:space="0" w:color="auto"/>
        <w:right w:val="none" w:sz="0" w:space="0" w:color="auto"/>
      </w:divBdr>
    </w:div>
    <w:div w:id="1874228074">
      <w:bodyDiv w:val="1"/>
      <w:marLeft w:val="0"/>
      <w:marRight w:val="0"/>
      <w:marTop w:val="0"/>
      <w:marBottom w:val="0"/>
      <w:divBdr>
        <w:top w:val="none" w:sz="0" w:space="0" w:color="auto"/>
        <w:left w:val="none" w:sz="0" w:space="0" w:color="auto"/>
        <w:bottom w:val="none" w:sz="0" w:space="0" w:color="auto"/>
        <w:right w:val="none" w:sz="0" w:space="0" w:color="auto"/>
      </w:divBdr>
    </w:div>
    <w:div w:id="1915432467">
      <w:bodyDiv w:val="1"/>
      <w:marLeft w:val="0"/>
      <w:marRight w:val="0"/>
      <w:marTop w:val="0"/>
      <w:marBottom w:val="0"/>
      <w:divBdr>
        <w:top w:val="none" w:sz="0" w:space="0" w:color="auto"/>
        <w:left w:val="none" w:sz="0" w:space="0" w:color="auto"/>
        <w:bottom w:val="none" w:sz="0" w:space="0" w:color="auto"/>
        <w:right w:val="none" w:sz="0" w:space="0" w:color="auto"/>
      </w:divBdr>
    </w:div>
    <w:div w:id="1956013692">
      <w:bodyDiv w:val="1"/>
      <w:marLeft w:val="0"/>
      <w:marRight w:val="0"/>
      <w:marTop w:val="0"/>
      <w:marBottom w:val="0"/>
      <w:divBdr>
        <w:top w:val="none" w:sz="0" w:space="0" w:color="auto"/>
        <w:left w:val="none" w:sz="0" w:space="0" w:color="auto"/>
        <w:bottom w:val="none" w:sz="0" w:space="0" w:color="auto"/>
        <w:right w:val="none" w:sz="0" w:space="0" w:color="auto"/>
      </w:divBdr>
    </w:div>
    <w:div w:id="2016371539">
      <w:bodyDiv w:val="1"/>
      <w:marLeft w:val="0"/>
      <w:marRight w:val="0"/>
      <w:marTop w:val="0"/>
      <w:marBottom w:val="0"/>
      <w:divBdr>
        <w:top w:val="none" w:sz="0" w:space="0" w:color="auto"/>
        <w:left w:val="none" w:sz="0" w:space="0" w:color="auto"/>
        <w:bottom w:val="none" w:sz="0" w:space="0" w:color="auto"/>
        <w:right w:val="none" w:sz="0" w:space="0" w:color="auto"/>
      </w:divBdr>
    </w:div>
    <w:div w:id="2017220383">
      <w:bodyDiv w:val="1"/>
      <w:marLeft w:val="0"/>
      <w:marRight w:val="0"/>
      <w:marTop w:val="0"/>
      <w:marBottom w:val="0"/>
      <w:divBdr>
        <w:top w:val="none" w:sz="0" w:space="0" w:color="auto"/>
        <w:left w:val="none" w:sz="0" w:space="0" w:color="auto"/>
        <w:bottom w:val="none" w:sz="0" w:space="0" w:color="auto"/>
        <w:right w:val="none" w:sz="0" w:space="0" w:color="auto"/>
      </w:divBdr>
    </w:div>
    <w:div w:id="20428508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br/agu/pt-br/composicao/cgu/cgu/guias/guia-de-contratacoes-sustentaveis-set-2023.pdf"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localhost/C:/Users/kaoliveira/Downloads/www.tst.gov.b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ov.br/empresas-e-negocios/ptbr/empreendedor"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3996A8A-6A14-4CC6-82AB-627FA7FE82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23</Pages>
  <Words>7617</Words>
  <Characters>41138</Characters>
  <Application>Microsoft Office Word</Application>
  <DocSecurity>0</DocSecurity>
  <Lines>342</Lines>
  <Paragraphs>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Denilce Elaine Ribeiro</dc:creator>
  <cp:keywords/>
  <dc:description/>
  <cp:lastModifiedBy>Luana Elisa</cp:lastModifiedBy>
  <cp:revision>6</cp:revision>
  <cp:lastPrinted>2025-02-14T11:44:00Z</cp:lastPrinted>
  <dcterms:created xsi:type="dcterms:W3CDTF">2025-02-12T17:29:00Z</dcterms:created>
  <dcterms:modified xsi:type="dcterms:W3CDTF">2025-02-14T13:44:00Z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2021-03-04T00:00:00Z</vt:filetime>
  </property>
  <property fmtid="{D5CDD505-2E9C-101B-9397-08002B2CF9AE}" pid="3" name="Creator">
    <vt:lpwstr>pdfsam-console (Ver. 2.4.3e)</vt:lpwstr>
  </property>
  <property fmtid="{D5CDD505-2E9C-101B-9397-08002B2CF9AE}" pid="4" name="LastSaved">
    <vt:filetime>2021-06-22T00:00:00Z</vt:filetime>
  </property>
</Properties>
</file>