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9632E" w14:textId="77777777" w:rsidR="002465B8" w:rsidRDefault="002465B8">
      <w:pPr>
        <w:rPr>
          <w:color w:val="5B5B5F"/>
          <w:sz w:val="32"/>
          <w:szCs w:val="32"/>
        </w:rPr>
      </w:pPr>
    </w:p>
    <w:p w14:paraId="6B1EB519" w14:textId="7EBDF36F" w:rsidR="002465B8" w:rsidRDefault="00000000">
      <w:pPr>
        <w:jc w:val="center"/>
        <w:rPr>
          <w:b/>
          <w:i/>
          <w:sz w:val="24"/>
          <w:szCs w:val="24"/>
        </w:rPr>
      </w:pPr>
      <w:r>
        <w:rPr>
          <w:b/>
          <w:sz w:val="24"/>
          <w:szCs w:val="24"/>
        </w:rPr>
        <w:t>AVISO DE DISPENSA ELETRÔNICA Nº</w:t>
      </w:r>
      <w:r>
        <w:rPr>
          <w:b/>
          <w:i/>
          <w:color w:val="ED0000"/>
          <w:sz w:val="24"/>
          <w:szCs w:val="24"/>
        </w:rPr>
        <w:t>00</w:t>
      </w:r>
      <w:r w:rsidR="007C61C0">
        <w:rPr>
          <w:b/>
          <w:i/>
          <w:color w:val="ED0000"/>
          <w:sz w:val="24"/>
          <w:szCs w:val="24"/>
        </w:rPr>
        <w:t>7</w:t>
      </w:r>
      <w:r>
        <w:rPr>
          <w:b/>
          <w:i/>
          <w:sz w:val="24"/>
          <w:szCs w:val="24"/>
        </w:rPr>
        <w:t>/2.024</w:t>
      </w:r>
    </w:p>
    <w:p w14:paraId="141674AC" w14:textId="77777777" w:rsidR="002465B8" w:rsidRDefault="002465B8">
      <w:pPr>
        <w:spacing w:line="259" w:lineRule="auto"/>
        <w:rPr>
          <w:b/>
          <w:color w:val="405CA1"/>
          <w:sz w:val="28"/>
          <w:szCs w:val="28"/>
        </w:rPr>
      </w:pPr>
    </w:p>
    <w:p w14:paraId="3C86B63D" w14:textId="77777777" w:rsidR="002465B8" w:rsidRDefault="002465B8">
      <w:pPr>
        <w:spacing w:line="259" w:lineRule="auto"/>
        <w:rPr>
          <w:b/>
          <w:color w:val="405CA1"/>
          <w:sz w:val="28"/>
          <w:szCs w:val="28"/>
        </w:rPr>
      </w:pPr>
    </w:p>
    <w:p w14:paraId="170A0E24" w14:textId="77777777" w:rsidR="002465B8" w:rsidRDefault="002465B8">
      <w:pPr>
        <w:spacing w:line="259" w:lineRule="auto"/>
        <w:rPr>
          <w:b/>
          <w:sz w:val="24"/>
          <w:szCs w:val="24"/>
        </w:rPr>
      </w:pPr>
    </w:p>
    <w:p w14:paraId="77CD3598" w14:textId="55597D17" w:rsidR="002465B8" w:rsidRDefault="00000000">
      <w:pPr>
        <w:jc w:val="both"/>
        <w:rPr>
          <w:b/>
          <w:sz w:val="28"/>
          <w:szCs w:val="28"/>
        </w:rPr>
      </w:pPr>
      <w:bookmarkStart w:id="0" w:name="_heading=h.2s8eyo1" w:colFirst="0" w:colLast="0"/>
      <w:bookmarkEnd w:id="0"/>
      <w:r>
        <w:rPr>
          <w:b/>
          <w:sz w:val="24"/>
          <w:szCs w:val="24"/>
        </w:rPr>
        <w:t xml:space="preserve">OBJETO: </w:t>
      </w:r>
      <w:r>
        <w:rPr>
          <w:color w:val="FF0000"/>
          <w:sz w:val="24"/>
          <w:szCs w:val="24"/>
        </w:rPr>
        <w:t xml:space="preserve">Contratação de empresa especializada para </w:t>
      </w:r>
      <w:r w:rsidR="007C61C0">
        <w:rPr>
          <w:color w:val="FF0000"/>
          <w:sz w:val="24"/>
          <w:szCs w:val="24"/>
        </w:rPr>
        <w:t xml:space="preserve">o fornecimento de </w:t>
      </w:r>
      <w:r w:rsidR="007C61C0" w:rsidRPr="007C61C0">
        <w:rPr>
          <w:color w:val="FF0000"/>
          <w:sz w:val="24"/>
          <w:szCs w:val="24"/>
        </w:rPr>
        <w:t>Móveis para escritório e eletrodomésticos para o "CENTRO DE APOIO AO PRODUTOR RURAL VICENTE CINICO", no Município de Córrego Danta/MG, conforme o T</w:t>
      </w:r>
      <w:r w:rsidR="0014479B">
        <w:rPr>
          <w:color w:val="FF0000"/>
          <w:sz w:val="24"/>
          <w:szCs w:val="24"/>
        </w:rPr>
        <w:t xml:space="preserve">ermo de </w:t>
      </w:r>
      <w:r w:rsidR="007C61C0" w:rsidRPr="007C61C0">
        <w:rPr>
          <w:color w:val="FF0000"/>
          <w:sz w:val="24"/>
          <w:szCs w:val="24"/>
        </w:rPr>
        <w:t>R</w:t>
      </w:r>
      <w:r w:rsidR="0014479B">
        <w:rPr>
          <w:color w:val="FF0000"/>
          <w:sz w:val="24"/>
          <w:szCs w:val="24"/>
        </w:rPr>
        <w:t>eferência</w:t>
      </w:r>
      <w:r w:rsidR="007C61C0" w:rsidRPr="007C61C0">
        <w:rPr>
          <w:color w:val="FF0000"/>
          <w:sz w:val="24"/>
          <w:szCs w:val="24"/>
        </w:rPr>
        <w:t>.</w:t>
      </w:r>
    </w:p>
    <w:p w14:paraId="168E031B" w14:textId="77777777" w:rsidR="002465B8" w:rsidRDefault="002465B8">
      <w:pPr>
        <w:rPr>
          <w:sz w:val="24"/>
          <w:szCs w:val="24"/>
        </w:rPr>
      </w:pPr>
    </w:p>
    <w:p w14:paraId="6119D216" w14:textId="110AE890" w:rsidR="002465B8" w:rsidRDefault="00000000">
      <w:pPr>
        <w:rPr>
          <w:b/>
          <w:sz w:val="24"/>
          <w:szCs w:val="24"/>
        </w:rPr>
      </w:pPr>
      <w:r>
        <w:rPr>
          <w:b/>
          <w:sz w:val="24"/>
          <w:szCs w:val="24"/>
        </w:rPr>
        <w:t>VALOR TOTAL ESTIMADO DA CONTRATAÇÃO: R$</w:t>
      </w:r>
      <w:r>
        <w:rPr>
          <w:b/>
          <w:color w:val="ED0000"/>
          <w:sz w:val="24"/>
          <w:szCs w:val="24"/>
        </w:rPr>
        <w:t xml:space="preserve"> </w:t>
      </w:r>
      <w:r w:rsidR="007C61C0" w:rsidRPr="007C61C0">
        <w:rPr>
          <w:b/>
          <w:color w:val="ED0000"/>
          <w:sz w:val="24"/>
          <w:szCs w:val="24"/>
        </w:rPr>
        <w:t>R$ 31.660,00</w:t>
      </w:r>
      <w:r w:rsidR="007C61C0" w:rsidRPr="007C61C0">
        <w:rPr>
          <w:b/>
          <w:color w:val="ED0000"/>
          <w:sz w:val="24"/>
          <w:szCs w:val="24"/>
        </w:rPr>
        <w:t xml:space="preserve"> </w:t>
      </w:r>
      <w:r>
        <w:rPr>
          <w:b/>
          <w:color w:val="ED0000"/>
          <w:sz w:val="24"/>
          <w:szCs w:val="24"/>
        </w:rPr>
        <w:t xml:space="preserve">(TRINTA E </w:t>
      </w:r>
      <w:r w:rsidR="007C61C0">
        <w:rPr>
          <w:b/>
          <w:color w:val="ED0000"/>
          <w:sz w:val="24"/>
          <w:szCs w:val="24"/>
        </w:rPr>
        <w:t>UM MIL SEISSENTOS E SESSENTA REAIS</w:t>
      </w:r>
      <w:r>
        <w:rPr>
          <w:b/>
          <w:color w:val="ED0000"/>
          <w:sz w:val="24"/>
          <w:szCs w:val="24"/>
        </w:rPr>
        <w:t>).</w:t>
      </w:r>
    </w:p>
    <w:p w14:paraId="369D876F" w14:textId="77777777" w:rsidR="002465B8" w:rsidRDefault="002465B8">
      <w:pPr>
        <w:rPr>
          <w:sz w:val="24"/>
          <w:szCs w:val="24"/>
        </w:rPr>
      </w:pPr>
    </w:p>
    <w:p w14:paraId="54618750" w14:textId="6C0CB7DE" w:rsidR="002465B8" w:rsidRDefault="00000000">
      <w:pPr>
        <w:jc w:val="both"/>
        <w:rPr>
          <w:sz w:val="24"/>
          <w:szCs w:val="24"/>
        </w:rPr>
      </w:pPr>
      <w:r>
        <w:rPr>
          <w:b/>
          <w:sz w:val="24"/>
          <w:szCs w:val="24"/>
        </w:rPr>
        <w:t xml:space="preserve">PERÍODO DE PROPOSTAS: </w:t>
      </w:r>
      <w:r>
        <w:rPr>
          <w:sz w:val="24"/>
          <w:szCs w:val="24"/>
        </w:rPr>
        <w:t xml:space="preserve">De </w:t>
      </w:r>
      <w:r w:rsidR="0014479B" w:rsidRPr="0014479B">
        <w:rPr>
          <w:b/>
          <w:bCs/>
          <w:sz w:val="24"/>
          <w:szCs w:val="24"/>
        </w:rPr>
        <w:t>07</w:t>
      </w:r>
      <w:r>
        <w:rPr>
          <w:b/>
          <w:sz w:val="24"/>
          <w:szCs w:val="24"/>
        </w:rPr>
        <w:t>/0</w:t>
      </w:r>
      <w:r w:rsidR="0014479B">
        <w:rPr>
          <w:b/>
          <w:sz w:val="24"/>
          <w:szCs w:val="24"/>
        </w:rPr>
        <w:t>5</w:t>
      </w:r>
      <w:r>
        <w:rPr>
          <w:b/>
          <w:sz w:val="24"/>
          <w:szCs w:val="24"/>
        </w:rPr>
        <w:t xml:space="preserve">/2024 </w:t>
      </w:r>
      <w:r>
        <w:rPr>
          <w:sz w:val="24"/>
          <w:szCs w:val="24"/>
        </w:rPr>
        <w:t xml:space="preserve">às </w:t>
      </w:r>
      <w:r>
        <w:rPr>
          <w:b/>
          <w:sz w:val="24"/>
          <w:szCs w:val="24"/>
        </w:rPr>
        <w:t>8h, até</w:t>
      </w:r>
      <w:r>
        <w:rPr>
          <w:sz w:val="24"/>
          <w:szCs w:val="24"/>
        </w:rPr>
        <w:t xml:space="preserve"> </w:t>
      </w:r>
      <w:r w:rsidR="0014479B" w:rsidRPr="0014479B">
        <w:rPr>
          <w:b/>
          <w:bCs/>
          <w:sz w:val="24"/>
          <w:szCs w:val="24"/>
        </w:rPr>
        <w:t>10</w:t>
      </w:r>
      <w:r>
        <w:rPr>
          <w:b/>
          <w:sz w:val="24"/>
          <w:szCs w:val="24"/>
        </w:rPr>
        <w:t>/0</w:t>
      </w:r>
      <w:r w:rsidR="0014479B">
        <w:rPr>
          <w:b/>
          <w:sz w:val="24"/>
          <w:szCs w:val="24"/>
        </w:rPr>
        <w:t>5</w:t>
      </w:r>
      <w:r>
        <w:rPr>
          <w:b/>
          <w:sz w:val="24"/>
          <w:szCs w:val="24"/>
        </w:rPr>
        <w:t xml:space="preserve">/2024 </w:t>
      </w:r>
      <w:r>
        <w:rPr>
          <w:sz w:val="24"/>
          <w:szCs w:val="24"/>
        </w:rPr>
        <w:t xml:space="preserve">às </w:t>
      </w:r>
      <w:r>
        <w:rPr>
          <w:b/>
          <w:sz w:val="24"/>
          <w:szCs w:val="24"/>
        </w:rPr>
        <w:t>7:59:59h.</w:t>
      </w:r>
    </w:p>
    <w:p w14:paraId="3C90E7AC" w14:textId="77777777" w:rsidR="002465B8" w:rsidRDefault="002465B8">
      <w:pPr>
        <w:rPr>
          <w:sz w:val="24"/>
          <w:szCs w:val="24"/>
        </w:rPr>
      </w:pPr>
    </w:p>
    <w:p w14:paraId="1E1482A2" w14:textId="0EABD294" w:rsidR="002465B8" w:rsidRDefault="00000000">
      <w:pPr>
        <w:rPr>
          <w:sz w:val="24"/>
          <w:szCs w:val="24"/>
        </w:rPr>
      </w:pPr>
      <w:bookmarkStart w:id="1" w:name="_heading=h.gjdgxs" w:colFirst="0" w:colLast="0"/>
      <w:bookmarkEnd w:id="1"/>
      <w:r>
        <w:rPr>
          <w:b/>
          <w:sz w:val="24"/>
          <w:szCs w:val="24"/>
        </w:rPr>
        <w:t xml:space="preserve">PERÍODO DE LANCES: </w:t>
      </w:r>
      <w:r>
        <w:rPr>
          <w:sz w:val="24"/>
          <w:szCs w:val="24"/>
        </w:rPr>
        <w:t xml:space="preserve">Das 8h às 14h do dia </w:t>
      </w:r>
      <w:r w:rsidR="0014479B">
        <w:rPr>
          <w:b/>
          <w:sz w:val="24"/>
          <w:szCs w:val="24"/>
        </w:rPr>
        <w:t>10</w:t>
      </w:r>
      <w:r>
        <w:rPr>
          <w:b/>
          <w:sz w:val="24"/>
          <w:szCs w:val="24"/>
        </w:rPr>
        <w:t>/0</w:t>
      </w:r>
      <w:r w:rsidR="0014479B">
        <w:rPr>
          <w:b/>
          <w:sz w:val="24"/>
          <w:szCs w:val="24"/>
        </w:rPr>
        <w:t>5</w:t>
      </w:r>
      <w:r>
        <w:rPr>
          <w:b/>
          <w:sz w:val="24"/>
          <w:szCs w:val="24"/>
        </w:rPr>
        <w:t>/2024.</w:t>
      </w:r>
    </w:p>
    <w:p w14:paraId="13E44FD4" w14:textId="77777777" w:rsidR="002465B8" w:rsidRDefault="002465B8">
      <w:pPr>
        <w:rPr>
          <w:b/>
          <w:sz w:val="24"/>
          <w:szCs w:val="24"/>
        </w:rPr>
      </w:pPr>
    </w:p>
    <w:p w14:paraId="38D73CBA" w14:textId="77777777" w:rsidR="002465B8" w:rsidRDefault="00000000">
      <w:pPr>
        <w:rPr>
          <w:b/>
          <w:sz w:val="24"/>
          <w:szCs w:val="24"/>
        </w:rPr>
      </w:pPr>
      <w:r>
        <w:rPr>
          <w:b/>
          <w:sz w:val="24"/>
          <w:szCs w:val="24"/>
        </w:rPr>
        <w:t>PREFERÊNCIA ME/EPP/EQUIPARADAS</w:t>
      </w:r>
    </w:p>
    <w:p w14:paraId="344174B4" w14:textId="77777777" w:rsidR="002465B8" w:rsidRDefault="00000000">
      <w:pPr>
        <w:rPr>
          <w:b/>
          <w:sz w:val="24"/>
          <w:szCs w:val="24"/>
        </w:rPr>
      </w:pPr>
      <w:r>
        <w:rPr>
          <w:b/>
          <w:sz w:val="24"/>
          <w:szCs w:val="24"/>
        </w:rPr>
        <w:t>SIM</w:t>
      </w:r>
    </w:p>
    <w:p w14:paraId="4E26DBA8" w14:textId="77777777" w:rsidR="002465B8" w:rsidRDefault="002465B8">
      <w:pPr>
        <w:spacing w:after="160" w:line="259" w:lineRule="auto"/>
        <w:rPr>
          <w:rFonts w:ascii="Rawline" w:eastAsia="Rawline" w:hAnsi="Rawline" w:cs="Rawline"/>
          <w:color w:val="FF0000"/>
          <w:sz w:val="22"/>
          <w:szCs w:val="22"/>
        </w:rPr>
      </w:pPr>
    </w:p>
    <w:p w14:paraId="5F5C81CC" w14:textId="77777777" w:rsidR="0014479B" w:rsidRDefault="0014479B" w:rsidP="0014479B">
      <w:pPr>
        <w:rPr>
          <w:b/>
          <w:color w:val="5B5B5F"/>
        </w:rPr>
      </w:pPr>
    </w:p>
    <w:p w14:paraId="7AEC4D24" w14:textId="77777777" w:rsidR="0014479B" w:rsidRDefault="0014479B" w:rsidP="0014479B">
      <w:pPr>
        <w:pBdr>
          <w:top w:val="single" w:sz="4" w:space="1" w:color="000000"/>
          <w:left w:val="single" w:sz="4" w:space="4" w:color="000000"/>
          <w:bottom w:val="single" w:sz="4" w:space="1" w:color="000000"/>
          <w:right w:val="single" w:sz="4" w:space="4" w:color="000000"/>
        </w:pBdr>
        <w:jc w:val="both"/>
        <w:rPr>
          <w:b/>
          <w:color w:val="5B5B5F"/>
        </w:rPr>
      </w:pPr>
      <w:r>
        <w:rPr>
          <w:b/>
          <w:color w:val="5B5B5F"/>
        </w:rPr>
        <w:t xml:space="preserve">EXCLUSIVA À PARTICIPAÇÃO DE MICROEMPRESAS E EMPRESAS DE PEQUENO PORTE SEDIADAS NO TERRITÓRIOS DA REGIÃO CENTRO OESTE DE MINAS GERAIS, de acordo com a </w:t>
      </w:r>
      <w:hyperlink r:id="rId8">
        <w:r>
          <w:rPr>
            <w:b/>
            <w:color w:val="000080"/>
            <w:u w:val="single"/>
          </w:rPr>
          <w:t>https://www.mg.gov.br/sites/default/files/paginas/arquivos/2016/ligminas_10_2_02_regplan_listamunicipios.pdf</w:t>
        </w:r>
      </w:hyperlink>
      <w:r>
        <w:rPr>
          <w:b/>
          <w:color w:val="5B5B5F"/>
        </w:rPr>
        <w:t>, conforme disposto no Art. 1°, § 1º, do Decreto Municipal nº 0978/2024.</w:t>
      </w:r>
    </w:p>
    <w:p w14:paraId="56585CB5" w14:textId="77777777" w:rsidR="0014479B" w:rsidRDefault="0014479B" w:rsidP="0014479B">
      <w:pPr>
        <w:rPr>
          <w:b/>
          <w:color w:val="5B5B5F"/>
        </w:rPr>
      </w:pPr>
    </w:p>
    <w:p w14:paraId="16E964B2" w14:textId="77777777" w:rsidR="0014479B" w:rsidRDefault="0014479B" w:rsidP="0014479B">
      <w:pPr>
        <w:rPr>
          <w:b/>
          <w:color w:val="5B5B5F"/>
        </w:rPr>
      </w:pPr>
    </w:p>
    <w:p w14:paraId="5B978880" w14:textId="77777777" w:rsidR="0014479B" w:rsidRDefault="0014479B">
      <w:pPr>
        <w:spacing w:after="160" w:line="259" w:lineRule="auto"/>
        <w:rPr>
          <w:rFonts w:ascii="Rawline" w:eastAsia="Rawline" w:hAnsi="Rawline" w:cs="Rawline"/>
          <w:color w:val="FF0000"/>
          <w:sz w:val="22"/>
          <w:szCs w:val="22"/>
        </w:rPr>
      </w:pPr>
    </w:p>
    <w:p w14:paraId="43C593B3" w14:textId="77777777" w:rsidR="002465B8" w:rsidRDefault="002465B8">
      <w:pPr>
        <w:spacing w:line="276" w:lineRule="auto"/>
        <w:jc w:val="center"/>
        <w:rPr>
          <w:rFonts w:ascii="Rawline" w:eastAsia="Rawline" w:hAnsi="Rawline" w:cs="Rawline"/>
          <w:color w:val="FF0000"/>
          <w:sz w:val="22"/>
          <w:szCs w:val="22"/>
        </w:rPr>
      </w:pPr>
    </w:p>
    <w:p w14:paraId="0DC00170" w14:textId="77777777" w:rsidR="002465B8" w:rsidRDefault="00000000">
      <w:pPr>
        <w:spacing w:after="160" w:line="259" w:lineRule="auto"/>
        <w:rPr>
          <w:rFonts w:ascii="Rawline" w:eastAsia="Rawline" w:hAnsi="Rawline" w:cs="Rawline"/>
          <w:color w:val="FF0000"/>
          <w:sz w:val="22"/>
          <w:szCs w:val="22"/>
        </w:rPr>
      </w:pPr>
      <w:r>
        <w:br w:type="page"/>
      </w:r>
    </w:p>
    <w:p w14:paraId="1A03DD23" w14:textId="77777777" w:rsidR="002465B8" w:rsidRDefault="00000000">
      <w:pPr>
        <w:keepNext/>
        <w:keepLines/>
        <w:pBdr>
          <w:top w:val="nil"/>
          <w:left w:val="nil"/>
          <w:bottom w:val="nil"/>
          <w:right w:val="nil"/>
          <w:between w:val="nil"/>
        </w:pBdr>
        <w:spacing w:before="240" w:line="259" w:lineRule="auto"/>
        <w:rPr>
          <w:color w:val="2F5496"/>
          <w:sz w:val="22"/>
          <w:szCs w:val="22"/>
        </w:rPr>
      </w:pPr>
      <w:r>
        <w:rPr>
          <w:color w:val="2F5496"/>
          <w:sz w:val="22"/>
          <w:szCs w:val="22"/>
        </w:rPr>
        <w:lastRenderedPageBreak/>
        <w:t>Sumário</w:t>
      </w:r>
    </w:p>
    <w:p w14:paraId="21474B14" w14:textId="77777777" w:rsidR="002465B8" w:rsidRDefault="002465B8"/>
    <w:sdt>
      <w:sdtPr>
        <w:id w:val="1991432530"/>
        <w:docPartObj>
          <w:docPartGallery w:val="Table of Contents"/>
          <w:docPartUnique/>
        </w:docPartObj>
      </w:sdtPr>
      <w:sdtContent>
        <w:p w14:paraId="4717FD0E"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r>
            <w:fldChar w:fldCharType="begin"/>
          </w:r>
          <w:r>
            <w:instrText xml:space="preserve"> TOC \h \u \z \t "Heading 1,1,Heading 2,2,Heading 3,3,"</w:instrText>
          </w:r>
          <w:r>
            <w:fldChar w:fldCharType="separate"/>
          </w:r>
          <w:hyperlink w:anchor="_heading=h.30j0zll">
            <w:r>
              <w:rPr>
                <w:b/>
                <w:color w:val="000000"/>
                <w:sz w:val="22"/>
                <w:szCs w:val="22"/>
              </w:rPr>
              <w:t>1.</w:t>
            </w:r>
          </w:hyperlink>
          <w:hyperlink w:anchor="_heading=h.30j0zll">
            <w:r>
              <w:rPr>
                <w:color w:val="000000"/>
                <w:sz w:val="22"/>
                <w:szCs w:val="22"/>
              </w:rPr>
              <w:tab/>
              <w:t>OBJETO DA CONTRATAÇÃO DIRETA</w:t>
            </w:r>
            <w:r>
              <w:rPr>
                <w:color w:val="000000"/>
                <w:sz w:val="22"/>
                <w:szCs w:val="22"/>
              </w:rPr>
              <w:tab/>
              <w:t>3</w:t>
            </w:r>
          </w:hyperlink>
        </w:p>
        <w:p w14:paraId="7E53E42A"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1fob9te">
            <w:r>
              <w:rPr>
                <w:b/>
                <w:color w:val="000000"/>
                <w:sz w:val="22"/>
                <w:szCs w:val="22"/>
              </w:rPr>
              <w:t>2.</w:t>
            </w:r>
          </w:hyperlink>
          <w:hyperlink w:anchor="_heading=h.1fob9te">
            <w:r>
              <w:rPr>
                <w:color w:val="000000"/>
                <w:sz w:val="22"/>
                <w:szCs w:val="22"/>
              </w:rPr>
              <w:tab/>
              <w:t>PARTICIPAÇÃO NA DISPENSA ELETRÔNICA.</w:t>
            </w:r>
            <w:r>
              <w:rPr>
                <w:color w:val="000000"/>
                <w:sz w:val="22"/>
                <w:szCs w:val="22"/>
              </w:rPr>
              <w:tab/>
              <w:t>4</w:t>
            </w:r>
          </w:hyperlink>
        </w:p>
        <w:p w14:paraId="7365168A"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3znysh7">
            <w:r>
              <w:rPr>
                <w:b/>
                <w:color w:val="000000"/>
                <w:sz w:val="22"/>
                <w:szCs w:val="22"/>
              </w:rPr>
              <w:t>3.</w:t>
            </w:r>
          </w:hyperlink>
          <w:hyperlink w:anchor="_heading=h.3znysh7">
            <w:r>
              <w:rPr>
                <w:color w:val="000000"/>
                <w:sz w:val="22"/>
                <w:szCs w:val="22"/>
              </w:rPr>
              <w:tab/>
              <w:t>INGRESSO NA DISPENSA ELETRÔNICA E CADASTRAMENTO DA PROPOSTA INICIAL</w:t>
            </w:r>
            <w:r>
              <w:rPr>
                <w:color w:val="000000"/>
                <w:sz w:val="22"/>
                <w:szCs w:val="22"/>
              </w:rPr>
              <w:tab/>
              <w:t>5</w:t>
            </w:r>
          </w:hyperlink>
        </w:p>
        <w:p w14:paraId="081EB2EF"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2et92p0">
            <w:r>
              <w:rPr>
                <w:b/>
                <w:color w:val="000000"/>
                <w:sz w:val="22"/>
                <w:szCs w:val="22"/>
              </w:rPr>
              <w:t>4.</w:t>
            </w:r>
          </w:hyperlink>
          <w:hyperlink w:anchor="_heading=h.2et92p0">
            <w:r>
              <w:rPr>
                <w:color w:val="000000"/>
                <w:sz w:val="22"/>
                <w:szCs w:val="22"/>
              </w:rPr>
              <w:tab/>
              <w:t>FASE DE LANCES</w:t>
            </w:r>
            <w:r>
              <w:rPr>
                <w:color w:val="000000"/>
                <w:sz w:val="22"/>
                <w:szCs w:val="22"/>
              </w:rPr>
              <w:tab/>
              <w:t>7</w:t>
            </w:r>
          </w:hyperlink>
        </w:p>
        <w:p w14:paraId="1CC3259C"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tyjcwt">
            <w:r>
              <w:rPr>
                <w:b/>
                <w:color w:val="000000"/>
                <w:sz w:val="22"/>
                <w:szCs w:val="22"/>
              </w:rPr>
              <w:t>5.</w:t>
            </w:r>
          </w:hyperlink>
          <w:hyperlink w:anchor="_heading=h.tyjcwt">
            <w:r>
              <w:rPr>
                <w:color w:val="000000"/>
                <w:sz w:val="22"/>
                <w:szCs w:val="22"/>
              </w:rPr>
              <w:tab/>
              <w:t>JULGAMENTO DAS PROPOSTAS DE PREÇO</w:t>
            </w:r>
            <w:r>
              <w:rPr>
                <w:color w:val="000000"/>
                <w:sz w:val="22"/>
                <w:szCs w:val="22"/>
              </w:rPr>
              <w:tab/>
              <w:t>8</w:t>
            </w:r>
          </w:hyperlink>
        </w:p>
        <w:p w14:paraId="0586A0A6"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3dy6vkm">
            <w:r>
              <w:rPr>
                <w:b/>
                <w:color w:val="000000"/>
                <w:sz w:val="22"/>
                <w:szCs w:val="22"/>
              </w:rPr>
              <w:t>6.</w:t>
            </w:r>
          </w:hyperlink>
          <w:hyperlink w:anchor="_heading=h.3dy6vkm">
            <w:r>
              <w:rPr>
                <w:color w:val="000000"/>
                <w:sz w:val="22"/>
                <w:szCs w:val="22"/>
              </w:rPr>
              <w:tab/>
              <w:t>HABILITAÇÃO</w:t>
            </w:r>
            <w:r>
              <w:rPr>
                <w:color w:val="000000"/>
                <w:sz w:val="22"/>
                <w:szCs w:val="22"/>
              </w:rPr>
              <w:tab/>
              <w:t>10</w:t>
            </w:r>
          </w:hyperlink>
        </w:p>
        <w:p w14:paraId="18CDC504"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1t3h5sf">
            <w:r>
              <w:rPr>
                <w:b/>
                <w:color w:val="000000"/>
                <w:sz w:val="22"/>
                <w:szCs w:val="22"/>
              </w:rPr>
              <w:t>7.</w:t>
            </w:r>
          </w:hyperlink>
          <w:hyperlink w:anchor="_heading=h.1t3h5sf">
            <w:r>
              <w:rPr>
                <w:color w:val="000000"/>
                <w:sz w:val="22"/>
                <w:szCs w:val="22"/>
              </w:rPr>
              <w:tab/>
              <w:t>CONTRATAÇÃO</w:t>
            </w:r>
            <w:r>
              <w:rPr>
                <w:color w:val="000000"/>
                <w:sz w:val="22"/>
                <w:szCs w:val="22"/>
              </w:rPr>
              <w:tab/>
              <w:t>12</w:t>
            </w:r>
          </w:hyperlink>
        </w:p>
        <w:p w14:paraId="290BF396"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4d34og8">
            <w:r>
              <w:rPr>
                <w:b/>
                <w:color w:val="000000"/>
                <w:sz w:val="22"/>
                <w:szCs w:val="22"/>
              </w:rPr>
              <w:t>8.</w:t>
            </w:r>
          </w:hyperlink>
          <w:hyperlink w:anchor="_heading=h.4d34og8">
            <w:r>
              <w:rPr>
                <w:color w:val="000000"/>
                <w:sz w:val="22"/>
                <w:szCs w:val="22"/>
              </w:rPr>
              <w:tab/>
              <w:t>SANÇÕES</w:t>
            </w:r>
            <w:r>
              <w:rPr>
                <w:color w:val="000000"/>
                <w:sz w:val="22"/>
                <w:szCs w:val="22"/>
              </w:rPr>
              <w:tab/>
              <w:t>13</w:t>
            </w:r>
          </w:hyperlink>
        </w:p>
        <w:p w14:paraId="4A8C7FC2" w14:textId="77777777" w:rsidR="002465B8" w:rsidRDefault="00000000">
          <w:pPr>
            <w:pBdr>
              <w:top w:val="nil"/>
              <w:left w:val="nil"/>
              <w:bottom w:val="nil"/>
              <w:right w:val="nil"/>
              <w:between w:val="nil"/>
            </w:pBdr>
            <w:tabs>
              <w:tab w:val="left" w:pos="440"/>
              <w:tab w:val="right" w:pos="9736"/>
            </w:tabs>
            <w:spacing w:after="100"/>
            <w:rPr>
              <w:color w:val="000000"/>
              <w:sz w:val="22"/>
              <w:szCs w:val="22"/>
            </w:rPr>
          </w:pPr>
          <w:hyperlink w:anchor="_heading=h.lnxbz9">
            <w:r>
              <w:rPr>
                <w:b/>
                <w:color w:val="000000"/>
                <w:sz w:val="22"/>
                <w:szCs w:val="22"/>
              </w:rPr>
              <w:t>9.</w:t>
            </w:r>
          </w:hyperlink>
          <w:hyperlink w:anchor="_heading=h.lnxbz9">
            <w:r>
              <w:rPr>
                <w:color w:val="000000"/>
                <w:sz w:val="22"/>
                <w:szCs w:val="22"/>
              </w:rPr>
              <w:tab/>
              <w:t>DAS DISPOSIÇÕES GERAIS</w:t>
            </w:r>
            <w:r>
              <w:rPr>
                <w:color w:val="000000"/>
                <w:sz w:val="22"/>
                <w:szCs w:val="22"/>
              </w:rPr>
              <w:tab/>
              <w:t>15</w:t>
            </w:r>
          </w:hyperlink>
        </w:p>
        <w:p w14:paraId="0B0E0D25" w14:textId="77777777" w:rsidR="002465B8" w:rsidRDefault="00000000">
          <w:r>
            <w:fldChar w:fldCharType="end"/>
          </w:r>
        </w:p>
      </w:sdtContent>
    </w:sdt>
    <w:p w14:paraId="351B0BD9" w14:textId="77777777" w:rsidR="002465B8" w:rsidRDefault="00000000">
      <w:pPr>
        <w:pStyle w:val="Ttulo1"/>
        <w:rPr>
          <w:b/>
          <w:i/>
          <w:color w:val="FF0000"/>
          <w:sz w:val="24"/>
          <w:szCs w:val="24"/>
        </w:rPr>
      </w:pPr>
      <w:r>
        <w:br w:type="page"/>
      </w:r>
    </w:p>
    <w:p w14:paraId="69A261A4" w14:textId="77777777" w:rsidR="002465B8" w:rsidRDefault="00000000">
      <w:pPr>
        <w:spacing w:line="276" w:lineRule="auto"/>
        <w:jc w:val="center"/>
        <w:rPr>
          <w:b/>
          <w:i/>
          <w:color w:val="FF0000"/>
          <w:sz w:val="24"/>
          <w:szCs w:val="24"/>
        </w:rPr>
      </w:pPr>
      <w:proofErr w:type="gramStart"/>
      <w:r>
        <w:rPr>
          <w:b/>
          <w:i/>
          <w:color w:val="FF0000"/>
          <w:sz w:val="24"/>
          <w:szCs w:val="24"/>
        </w:rPr>
        <w:lastRenderedPageBreak/>
        <w:t>PREFEITURA  MUNICIPAL</w:t>
      </w:r>
      <w:proofErr w:type="gramEnd"/>
      <w:r>
        <w:rPr>
          <w:b/>
          <w:i/>
          <w:color w:val="FF0000"/>
          <w:sz w:val="24"/>
          <w:szCs w:val="24"/>
        </w:rPr>
        <w:t xml:space="preserve"> DE CÓRREGO DANTA/MG</w:t>
      </w:r>
    </w:p>
    <w:p w14:paraId="1588BA4E" w14:textId="77777777" w:rsidR="002465B8" w:rsidRDefault="002465B8">
      <w:pPr>
        <w:spacing w:line="276" w:lineRule="auto"/>
        <w:jc w:val="center"/>
        <w:rPr>
          <w:b/>
          <w:i/>
          <w:color w:val="FF0000"/>
          <w:sz w:val="24"/>
          <w:szCs w:val="24"/>
        </w:rPr>
      </w:pPr>
    </w:p>
    <w:p w14:paraId="39600120" w14:textId="471C2BDD" w:rsidR="002465B8" w:rsidRDefault="00000000">
      <w:pPr>
        <w:spacing w:line="276" w:lineRule="auto"/>
        <w:jc w:val="center"/>
        <w:rPr>
          <w:b/>
          <w:color w:val="000000"/>
          <w:sz w:val="24"/>
          <w:szCs w:val="24"/>
        </w:rPr>
      </w:pPr>
      <w:r>
        <w:rPr>
          <w:b/>
          <w:color w:val="000000"/>
          <w:sz w:val="24"/>
          <w:szCs w:val="24"/>
        </w:rPr>
        <w:t xml:space="preserve">AVISO DE DISPENSA ELETRÔNICA Nº </w:t>
      </w:r>
      <w:r w:rsidR="0014479B">
        <w:rPr>
          <w:b/>
          <w:color w:val="ED0000"/>
          <w:sz w:val="24"/>
          <w:szCs w:val="24"/>
        </w:rPr>
        <w:t>007/2024</w:t>
      </w:r>
      <w:r>
        <w:rPr>
          <w:b/>
          <w:color w:val="000000"/>
          <w:sz w:val="24"/>
          <w:szCs w:val="24"/>
        </w:rPr>
        <w:t>.</w:t>
      </w:r>
    </w:p>
    <w:p w14:paraId="33180AB5" w14:textId="5F5F82C8" w:rsidR="002465B8" w:rsidRDefault="00000000">
      <w:pPr>
        <w:spacing w:after="120" w:line="276" w:lineRule="auto"/>
        <w:ind w:right="-15"/>
        <w:jc w:val="center"/>
        <w:rPr>
          <w:b/>
          <w:color w:val="000000"/>
          <w:sz w:val="24"/>
          <w:szCs w:val="24"/>
        </w:rPr>
      </w:pPr>
      <w:r>
        <w:rPr>
          <w:b/>
          <w:color w:val="000000"/>
          <w:sz w:val="24"/>
          <w:szCs w:val="24"/>
        </w:rPr>
        <w:t>Processo Administrativo n°</w:t>
      </w:r>
      <w:r>
        <w:rPr>
          <w:b/>
          <w:color w:val="ED0000"/>
          <w:sz w:val="24"/>
          <w:szCs w:val="24"/>
        </w:rPr>
        <w:t xml:space="preserve"> 0</w:t>
      </w:r>
      <w:r w:rsidR="0014479B">
        <w:rPr>
          <w:b/>
          <w:color w:val="ED0000"/>
          <w:sz w:val="24"/>
          <w:szCs w:val="24"/>
        </w:rPr>
        <w:t>28</w:t>
      </w:r>
      <w:r>
        <w:rPr>
          <w:b/>
          <w:color w:val="000000"/>
          <w:sz w:val="24"/>
          <w:szCs w:val="24"/>
        </w:rPr>
        <w:t xml:space="preserve"> /2024.</w:t>
      </w:r>
    </w:p>
    <w:p w14:paraId="3C5F92AD" w14:textId="77777777" w:rsidR="002465B8" w:rsidRDefault="002465B8">
      <w:pPr>
        <w:rPr>
          <w:sz w:val="24"/>
          <w:szCs w:val="24"/>
        </w:rPr>
      </w:pPr>
    </w:p>
    <w:p w14:paraId="398AD748" w14:textId="77777777" w:rsidR="002465B8" w:rsidRDefault="00000000">
      <w:pPr>
        <w:spacing w:after="120" w:line="276" w:lineRule="auto"/>
        <w:ind w:right="-30" w:firstLine="540"/>
        <w:jc w:val="both"/>
        <w:rPr>
          <w:color w:val="000000"/>
          <w:sz w:val="24"/>
          <w:szCs w:val="24"/>
        </w:rPr>
      </w:pPr>
      <w:r>
        <w:rPr>
          <w:color w:val="000000"/>
          <w:sz w:val="24"/>
          <w:szCs w:val="24"/>
        </w:rPr>
        <w:t xml:space="preserve">Torna-se público que a </w:t>
      </w:r>
      <w:r>
        <w:rPr>
          <w:sz w:val="24"/>
          <w:szCs w:val="24"/>
        </w:rPr>
        <w:t>Prefeitura</w:t>
      </w:r>
      <w:r>
        <w:rPr>
          <w:color w:val="000000"/>
          <w:sz w:val="24"/>
          <w:szCs w:val="24"/>
        </w:rPr>
        <w:t xml:space="preserve"> Municipal de Córrego Danta/MG, </w:t>
      </w:r>
      <w:r>
        <w:rPr>
          <w:sz w:val="24"/>
          <w:szCs w:val="24"/>
        </w:rPr>
        <w:t>com sede nesta cidade à Avenida Francisco Campos nº 27, Centro, inscrita no CNPJ nº sob o nº 18.298.174/0001/48,</w:t>
      </w:r>
      <w:r>
        <w:rPr>
          <w:color w:val="000000"/>
          <w:sz w:val="24"/>
          <w:szCs w:val="24"/>
        </w:rPr>
        <w:t xml:space="preserve"> Telefone 37 3424-1</w:t>
      </w:r>
      <w:r>
        <w:rPr>
          <w:sz w:val="24"/>
          <w:szCs w:val="24"/>
        </w:rPr>
        <w:t>010</w:t>
      </w:r>
      <w:r>
        <w:rPr>
          <w:color w:val="000000"/>
          <w:sz w:val="24"/>
          <w:szCs w:val="24"/>
        </w:rPr>
        <w:t xml:space="preserve"> - </w:t>
      </w:r>
      <w:r>
        <w:rPr>
          <w:sz w:val="24"/>
          <w:szCs w:val="24"/>
        </w:rPr>
        <w:t>licitacao</w:t>
      </w:r>
      <w:r>
        <w:rPr>
          <w:color w:val="000000"/>
          <w:sz w:val="24"/>
          <w:szCs w:val="24"/>
        </w:rPr>
        <w:t>@corregodanta.mg.gov.br  por meio do Pre</w:t>
      </w:r>
      <w:r>
        <w:rPr>
          <w:sz w:val="24"/>
          <w:szCs w:val="24"/>
        </w:rPr>
        <w:t>feito Municipal</w:t>
      </w:r>
      <w:r>
        <w:rPr>
          <w:color w:val="000000"/>
          <w:sz w:val="24"/>
          <w:szCs w:val="24"/>
        </w:rPr>
        <w:t xml:space="preserve"> o Sr. Ednei Martins de Matos, realizará Dispensa Eletrônica, com critério de julgamento </w:t>
      </w:r>
      <w:r>
        <w:rPr>
          <w:b/>
          <w:color w:val="000000"/>
          <w:sz w:val="24"/>
          <w:szCs w:val="24"/>
        </w:rPr>
        <w:t xml:space="preserve">MENOR PREÇO POR ITEM </w:t>
      </w:r>
      <w:r>
        <w:rPr>
          <w:b/>
          <w:i/>
          <w:color w:val="FF0000"/>
          <w:sz w:val="24"/>
          <w:szCs w:val="24"/>
        </w:rPr>
        <w:t xml:space="preserve"> </w:t>
      </w:r>
      <w:r>
        <w:rPr>
          <w:color w:val="000000"/>
          <w:sz w:val="24"/>
          <w:szCs w:val="24"/>
        </w:rPr>
        <w:t>na hipótese do art. 75</w:t>
      </w:r>
      <w:r>
        <w:rPr>
          <w:i/>
          <w:color w:val="000000"/>
          <w:sz w:val="24"/>
          <w:szCs w:val="24"/>
        </w:rPr>
        <w:t xml:space="preserve">, </w:t>
      </w:r>
      <w:r>
        <w:rPr>
          <w:i/>
          <w:color w:val="FF0000"/>
          <w:sz w:val="24"/>
          <w:szCs w:val="24"/>
        </w:rPr>
        <w:t xml:space="preserve">inciso </w:t>
      </w:r>
      <w:r>
        <w:rPr>
          <w:b/>
          <w:i/>
          <w:color w:val="FF0000"/>
          <w:sz w:val="24"/>
          <w:szCs w:val="24"/>
        </w:rPr>
        <w:t>II</w:t>
      </w:r>
      <w:r>
        <w:rPr>
          <w:i/>
          <w:color w:val="FF0000"/>
          <w:sz w:val="24"/>
          <w:szCs w:val="24"/>
        </w:rPr>
        <w:t>,</w:t>
      </w:r>
      <w:r>
        <w:rPr>
          <w:color w:val="FF0000"/>
          <w:sz w:val="24"/>
          <w:szCs w:val="24"/>
        </w:rPr>
        <w:t xml:space="preserve"> </w:t>
      </w:r>
      <w:r>
        <w:rPr>
          <w:sz w:val="24"/>
          <w:szCs w:val="24"/>
        </w:rPr>
        <w:t xml:space="preserve">nos termos da Lei nº 14.133, de 1º de abril de 2021, Decretos Municipais nº 860/23 e </w:t>
      </w:r>
      <w:r>
        <w:rPr>
          <w:sz w:val="24"/>
          <w:szCs w:val="24"/>
          <w:highlight w:val="white"/>
        </w:rPr>
        <w:t>951/24</w:t>
      </w:r>
      <w:r>
        <w:rPr>
          <w:sz w:val="24"/>
          <w:szCs w:val="24"/>
        </w:rPr>
        <w:t xml:space="preserve"> e demais legislação aplicável</w:t>
      </w:r>
      <w:r>
        <w:rPr>
          <w:color w:val="000000"/>
          <w:sz w:val="24"/>
          <w:szCs w:val="24"/>
        </w:rPr>
        <w:t>.</w:t>
      </w:r>
    </w:p>
    <w:p w14:paraId="1E71B63B" w14:textId="77777777" w:rsidR="002465B8" w:rsidRDefault="002465B8">
      <w:pPr>
        <w:spacing w:line="276" w:lineRule="auto"/>
        <w:jc w:val="both"/>
        <w:rPr>
          <w:color w:val="000000"/>
          <w:sz w:val="24"/>
          <w:szCs w:val="24"/>
        </w:rPr>
      </w:pPr>
    </w:p>
    <w:p w14:paraId="0B68BD71" w14:textId="77777777" w:rsidR="002465B8" w:rsidRDefault="002465B8">
      <w:pPr>
        <w:spacing w:line="276" w:lineRule="auto"/>
        <w:jc w:val="both"/>
        <w:rPr>
          <w:color w:val="000000"/>
          <w:sz w:val="24"/>
          <w:szCs w:val="24"/>
        </w:rPr>
      </w:pPr>
    </w:p>
    <w:p w14:paraId="4C3860E1" w14:textId="54FC6E4F" w:rsidR="002465B8" w:rsidRDefault="00000000">
      <w:pPr>
        <w:spacing w:line="276" w:lineRule="auto"/>
        <w:jc w:val="both"/>
        <w:rPr>
          <w:sz w:val="24"/>
          <w:szCs w:val="24"/>
        </w:rPr>
      </w:pPr>
      <w:r>
        <w:rPr>
          <w:color w:val="000000"/>
          <w:sz w:val="24"/>
          <w:szCs w:val="24"/>
        </w:rPr>
        <w:t xml:space="preserve">Data da sessão: </w:t>
      </w:r>
      <w:r w:rsidR="0014479B">
        <w:rPr>
          <w:color w:val="ED0000"/>
          <w:sz w:val="24"/>
          <w:szCs w:val="24"/>
        </w:rPr>
        <w:t>10</w:t>
      </w:r>
      <w:r>
        <w:rPr>
          <w:color w:val="000000"/>
          <w:sz w:val="24"/>
          <w:szCs w:val="24"/>
        </w:rPr>
        <w:t>/</w:t>
      </w:r>
      <w:r>
        <w:rPr>
          <w:color w:val="ED0000"/>
          <w:sz w:val="24"/>
          <w:szCs w:val="24"/>
        </w:rPr>
        <w:t>0</w:t>
      </w:r>
      <w:r w:rsidR="0014479B">
        <w:rPr>
          <w:color w:val="ED0000"/>
          <w:sz w:val="24"/>
          <w:szCs w:val="24"/>
        </w:rPr>
        <w:t>5</w:t>
      </w:r>
      <w:r>
        <w:rPr>
          <w:color w:val="000000"/>
          <w:sz w:val="24"/>
          <w:szCs w:val="24"/>
        </w:rPr>
        <w:t>/2024.</w:t>
      </w:r>
    </w:p>
    <w:p w14:paraId="29E986DC" w14:textId="77777777" w:rsidR="002465B8" w:rsidRDefault="00000000">
      <w:pPr>
        <w:rPr>
          <w:color w:val="000000"/>
          <w:sz w:val="24"/>
          <w:szCs w:val="24"/>
        </w:rPr>
      </w:pPr>
      <w:r>
        <w:rPr>
          <w:color w:val="000000"/>
          <w:sz w:val="24"/>
          <w:szCs w:val="24"/>
        </w:rPr>
        <w:t xml:space="preserve">Link: </w:t>
      </w:r>
      <w:hyperlink r:id="rId9">
        <w:r>
          <w:rPr>
            <w:color w:val="000080"/>
            <w:sz w:val="24"/>
            <w:szCs w:val="24"/>
            <w:u w:val="single"/>
          </w:rPr>
          <w:t>www.licitanet.com.br</w:t>
        </w:r>
      </w:hyperlink>
      <w:r>
        <w:rPr>
          <w:color w:val="000000"/>
          <w:sz w:val="24"/>
          <w:szCs w:val="24"/>
        </w:rPr>
        <w:t xml:space="preserve"> </w:t>
      </w:r>
    </w:p>
    <w:p w14:paraId="7EE767B5" w14:textId="77777777" w:rsidR="002465B8" w:rsidRDefault="00000000">
      <w:pPr>
        <w:rPr>
          <w:color w:val="000000"/>
          <w:sz w:val="24"/>
          <w:szCs w:val="24"/>
        </w:rPr>
      </w:pPr>
      <w:r>
        <w:rPr>
          <w:color w:val="000000"/>
          <w:sz w:val="24"/>
          <w:szCs w:val="24"/>
        </w:rPr>
        <w:t xml:space="preserve">Horário da Fase de Lances: 8:00 </w:t>
      </w:r>
      <w:r>
        <w:rPr>
          <w:sz w:val="24"/>
          <w:szCs w:val="24"/>
        </w:rPr>
        <w:t>às 14:00</w:t>
      </w:r>
    </w:p>
    <w:p w14:paraId="0E827707" w14:textId="77777777" w:rsidR="002465B8" w:rsidRDefault="002465B8">
      <w:pPr>
        <w:pBdr>
          <w:top w:val="nil"/>
          <w:left w:val="nil"/>
          <w:bottom w:val="nil"/>
          <w:right w:val="nil"/>
          <w:between w:val="nil"/>
        </w:pBdr>
        <w:spacing w:before="120" w:after="120" w:line="276" w:lineRule="auto"/>
        <w:ind w:left="360"/>
        <w:jc w:val="both"/>
        <w:rPr>
          <w:b/>
          <w:color w:val="000000"/>
          <w:sz w:val="24"/>
          <w:szCs w:val="24"/>
        </w:rPr>
      </w:pPr>
    </w:p>
    <w:p w14:paraId="3E1D0D27" w14:textId="77777777" w:rsidR="002465B8" w:rsidRDefault="00000000">
      <w:pPr>
        <w:pStyle w:val="Ttulo1"/>
        <w:numPr>
          <w:ilvl w:val="0"/>
          <w:numId w:val="1"/>
        </w:numPr>
        <w:rPr>
          <w:rFonts w:ascii="Arial" w:eastAsia="Arial" w:hAnsi="Arial" w:cs="Arial"/>
          <w:b/>
          <w:color w:val="000000"/>
          <w:sz w:val="24"/>
          <w:szCs w:val="24"/>
        </w:rPr>
      </w:pPr>
      <w:bookmarkStart w:id="2" w:name="_heading=h.30j0zll" w:colFirst="0" w:colLast="0"/>
      <w:bookmarkEnd w:id="2"/>
      <w:r>
        <w:rPr>
          <w:rFonts w:ascii="Arial" w:eastAsia="Arial" w:hAnsi="Arial" w:cs="Arial"/>
          <w:b/>
          <w:color w:val="000000"/>
          <w:sz w:val="24"/>
          <w:szCs w:val="24"/>
        </w:rPr>
        <w:t>OBJETO DA CONTRATAÇÃO DIRETA</w:t>
      </w:r>
    </w:p>
    <w:p w14:paraId="7B8E6130" w14:textId="219FE6EA" w:rsidR="002465B8" w:rsidRDefault="00000000">
      <w:pPr>
        <w:numPr>
          <w:ilvl w:val="1"/>
          <w:numId w:val="1"/>
        </w:numPr>
        <w:pBdr>
          <w:top w:val="nil"/>
          <w:left w:val="nil"/>
          <w:bottom w:val="nil"/>
          <w:right w:val="nil"/>
          <w:between w:val="nil"/>
        </w:pBdr>
        <w:spacing w:before="120" w:after="120" w:line="276" w:lineRule="auto"/>
        <w:jc w:val="both"/>
        <w:rPr>
          <w:color w:val="000000"/>
          <w:sz w:val="24"/>
          <w:szCs w:val="24"/>
        </w:rPr>
      </w:pPr>
      <w:r>
        <w:rPr>
          <w:color w:val="000000"/>
          <w:sz w:val="24"/>
          <w:szCs w:val="24"/>
        </w:rPr>
        <w:t xml:space="preserve">O objeto da presente dispensa é a escolha da proposta mais vantajosa para a </w:t>
      </w:r>
      <w:r w:rsidR="0014479B" w:rsidRPr="0014479B">
        <w:rPr>
          <w:color w:val="FF0000"/>
          <w:sz w:val="24"/>
          <w:szCs w:val="24"/>
        </w:rPr>
        <w:t>Contratação de empresa especializada para o fornecimento de Móveis para escritório e eletrodomésticos para o "CENTRO DE APOIO AO PRODUTOR RURAL VICENTE CINICO", no Município de Córrego Danta/MG, conforme o Termo de Referência.</w:t>
      </w:r>
    </w:p>
    <w:p w14:paraId="20336E58" w14:textId="77777777" w:rsidR="002465B8" w:rsidRDefault="002465B8">
      <w:pPr>
        <w:pBdr>
          <w:top w:val="nil"/>
          <w:left w:val="nil"/>
          <w:bottom w:val="nil"/>
          <w:right w:val="nil"/>
          <w:between w:val="nil"/>
        </w:pBdr>
        <w:spacing w:before="120" w:after="120" w:line="276" w:lineRule="auto"/>
        <w:jc w:val="both"/>
        <w:rPr>
          <w:color w:val="000000"/>
          <w:sz w:val="24"/>
          <w:szCs w:val="24"/>
        </w:rPr>
      </w:pPr>
    </w:p>
    <w:p w14:paraId="701CDBD7" w14:textId="77777777" w:rsidR="002465B8" w:rsidRDefault="00000000">
      <w:pPr>
        <w:numPr>
          <w:ilvl w:val="1"/>
          <w:numId w:val="1"/>
        </w:numPr>
        <w:pBdr>
          <w:top w:val="nil"/>
          <w:left w:val="nil"/>
          <w:bottom w:val="nil"/>
          <w:right w:val="nil"/>
          <w:between w:val="nil"/>
        </w:pBdr>
        <w:spacing w:before="120" w:after="120" w:line="276" w:lineRule="auto"/>
        <w:jc w:val="both"/>
        <w:rPr>
          <w:color w:val="000000"/>
          <w:sz w:val="24"/>
          <w:szCs w:val="24"/>
        </w:rPr>
      </w:pPr>
      <w:r>
        <w:rPr>
          <w:i/>
          <w:color w:val="000000"/>
          <w:sz w:val="24"/>
          <w:szCs w:val="24"/>
        </w:rPr>
        <w:t>A contratação será dividida em itens</w:t>
      </w:r>
      <w:r>
        <w:rPr>
          <w:b/>
          <w:i/>
          <w:color w:val="000000"/>
          <w:sz w:val="24"/>
          <w:szCs w:val="24"/>
        </w:rPr>
        <w:t>,</w:t>
      </w:r>
      <w:r>
        <w:rPr>
          <w:i/>
          <w:color w:val="000000"/>
          <w:sz w:val="24"/>
          <w:szCs w:val="24"/>
        </w:rPr>
        <w:t xml:space="preserve"> conforme tabela constante abaixo.</w:t>
      </w:r>
    </w:p>
    <w:tbl>
      <w:tblPr>
        <w:tblStyle w:val="a"/>
        <w:tblW w:w="112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4720"/>
        <w:gridCol w:w="920"/>
        <w:gridCol w:w="1219"/>
        <w:gridCol w:w="1060"/>
        <w:gridCol w:w="1060"/>
        <w:gridCol w:w="1360"/>
      </w:tblGrid>
      <w:tr w:rsidR="002465B8" w14:paraId="300FEEF6" w14:textId="77777777" w:rsidTr="007D281B">
        <w:trPr>
          <w:trHeight w:val="300"/>
          <w:jc w:val="center"/>
        </w:trPr>
        <w:tc>
          <w:tcPr>
            <w:tcW w:w="920" w:type="dxa"/>
            <w:shd w:val="clear" w:color="auto" w:fill="auto"/>
            <w:vAlign w:val="center"/>
          </w:tcPr>
          <w:p w14:paraId="1E2AB7F3" w14:textId="77777777" w:rsidR="002465B8" w:rsidRDefault="00000000">
            <w:pPr>
              <w:jc w:val="center"/>
              <w:rPr>
                <w:b/>
                <w:color w:val="000000"/>
              </w:rPr>
            </w:pPr>
            <w:r>
              <w:rPr>
                <w:b/>
                <w:color w:val="000000"/>
              </w:rPr>
              <w:t>ITEM</w:t>
            </w:r>
          </w:p>
        </w:tc>
        <w:tc>
          <w:tcPr>
            <w:tcW w:w="4720" w:type="dxa"/>
            <w:shd w:val="clear" w:color="auto" w:fill="auto"/>
            <w:vAlign w:val="center"/>
          </w:tcPr>
          <w:p w14:paraId="67DFAE08" w14:textId="77777777" w:rsidR="002465B8" w:rsidRDefault="00000000">
            <w:pPr>
              <w:jc w:val="center"/>
              <w:rPr>
                <w:b/>
                <w:color w:val="000000"/>
              </w:rPr>
            </w:pPr>
            <w:r>
              <w:rPr>
                <w:b/>
                <w:color w:val="000000"/>
              </w:rPr>
              <w:t>PRODUTO</w:t>
            </w:r>
          </w:p>
        </w:tc>
        <w:tc>
          <w:tcPr>
            <w:tcW w:w="920" w:type="dxa"/>
            <w:shd w:val="clear" w:color="auto" w:fill="auto"/>
            <w:vAlign w:val="center"/>
          </w:tcPr>
          <w:p w14:paraId="0B24510F" w14:textId="77777777" w:rsidR="002465B8" w:rsidRDefault="00000000">
            <w:pPr>
              <w:jc w:val="center"/>
              <w:rPr>
                <w:b/>
                <w:color w:val="000000"/>
              </w:rPr>
            </w:pPr>
            <w:r>
              <w:rPr>
                <w:b/>
                <w:color w:val="000000"/>
              </w:rPr>
              <w:t>QUANT</w:t>
            </w:r>
          </w:p>
        </w:tc>
        <w:tc>
          <w:tcPr>
            <w:tcW w:w="1219" w:type="dxa"/>
            <w:shd w:val="clear" w:color="auto" w:fill="auto"/>
            <w:vAlign w:val="center"/>
          </w:tcPr>
          <w:p w14:paraId="0B46725C" w14:textId="77777777" w:rsidR="002465B8" w:rsidRDefault="00000000">
            <w:pPr>
              <w:jc w:val="center"/>
              <w:rPr>
                <w:b/>
                <w:color w:val="000000"/>
              </w:rPr>
            </w:pPr>
            <w:r>
              <w:rPr>
                <w:b/>
                <w:color w:val="000000"/>
              </w:rPr>
              <w:t>UNID</w:t>
            </w:r>
          </w:p>
        </w:tc>
        <w:tc>
          <w:tcPr>
            <w:tcW w:w="1060" w:type="dxa"/>
            <w:vAlign w:val="center"/>
          </w:tcPr>
          <w:p w14:paraId="289DF8F5" w14:textId="77777777" w:rsidR="002465B8" w:rsidRDefault="00000000" w:rsidP="007D281B">
            <w:pPr>
              <w:jc w:val="center"/>
              <w:rPr>
                <w:b/>
                <w:color w:val="000000"/>
              </w:rPr>
            </w:pPr>
            <w:r>
              <w:rPr>
                <w:b/>
                <w:color w:val="000000"/>
              </w:rPr>
              <w:t>MARCA</w:t>
            </w:r>
          </w:p>
        </w:tc>
        <w:tc>
          <w:tcPr>
            <w:tcW w:w="1060" w:type="dxa"/>
            <w:shd w:val="clear" w:color="auto" w:fill="auto"/>
            <w:vAlign w:val="center"/>
          </w:tcPr>
          <w:p w14:paraId="4F64980F" w14:textId="77777777" w:rsidR="002465B8" w:rsidRDefault="00000000">
            <w:pPr>
              <w:jc w:val="center"/>
              <w:rPr>
                <w:b/>
                <w:color w:val="000000"/>
              </w:rPr>
            </w:pPr>
            <w:r>
              <w:rPr>
                <w:b/>
                <w:color w:val="000000"/>
              </w:rPr>
              <w:t>R$ UNIT</w:t>
            </w:r>
          </w:p>
        </w:tc>
        <w:tc>
          <w:tcPr>
            <w:tcW w:w="1360" w:type="dxa"/>
            <w:shd w:val="clear" w:color="auto" w:fill="auto"/>
            <w:vAlign w:val="center"/>
          </w:tcPr>
          <w:p w14:paraId="612A551C" w14:textId="77777777" w:rsidR="002465B8" w:rsidRDefault="00000000">
            <w:pPr>
              <w:jc w:val="center"/>
              <w:rPr>
                <w:b/>
                <w:color w:val="000000"/>
              </w:rPr>
            </w:pPr>
            <w:r>
              <w:rPr>
                <w:b/>
                <w:color w:val="000000"/>
              </w:rPr>
              <w:t>R$ TOTAL</w:t>
            </w:r>
          </w:p>
        </w:tc>
      </w:tr>
      <w:tr w:rsidR="00B4676D" w14:paraId="238ACC55" w14:textId="77777777" w:rsidTr="00B4676D">
        <w:trPr>
          <w:trHeight w:val="1275"/>
          <w:jc w:val="center"/>
        </w:trPr>
        <w:tc>
          <w:tcPr>
            <w:tcW w:w="920" w:type="dxa"/>
            <w:shd w:val="clear" w:color="auto" w:fill="auto"/>
            <w:vAlign w:val="center"/>
          </w:tcPr>
          <w:p w14:paraId="6E4F1A66" w14:textId="737A597C"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07044B7E" w14:textId="77777777" w:rsidR="00B4676D" w:rsidRPr="003615A7" w:rsidRDefault="00B4676D" w:rsidP="00B4676D">
            <w:pPr>
              <w:spacing w:line="276" w:lineRule="auto"/>
              <w:jc w:val="both"/>
              <w:rPr>
                <w:b/>
              </w:rPr>
            </w:pPr>
            <w:r>
              <w:rPr>
                <w:b/>
              </w:rPr>
              <w:t>ARQUIVO</w:t>
            </w:r>
            <w:r w:rsidRPr="003615A7">
              <w:rPr>
                <w:b/>
              </w:rPr>
              <w:t xml:space="preserve"> DE AÇO</w:t>
            </w:r>
          </w:p>
          <w:p w14:paraId="6BB49C62" w14:textId="4AD0D752" w:rsidR="00B4676D" w:rsidRDefault="00B4676D" w:rsidP="00B4676D">
            <w:pPr>
              <w:jc w:val="both"/>
              <w:rPr>
                <w:color w:val="000000"/>
              </w:rPr>
            </w:pPr>
            <w:r>
              <w:t>ARQUIVO</w:t>
            </w:r>
            <w:r w:rsidRPr="003615A7">
              <w:t xml:space="preserve"> DE AÇO, CONFECCIONADO </w:t>
            </w:r>
            <w:r>
              <w:t>E</w:t>
            </w:r>
            <w:r w:rsidRPr="003615A7">
              <w:t>M AÇO PINTADO COM PINTURA ELETROSTÁTICA</w:t>
            </w:r>
            <w:r>
              <w:t>, CHAPA 22,</w:t>
            </w:r>
            <w:r w:rsidRPr="003615A7">
              <w:t xml:space="preserve"> COM CHAVE, 04 GAVETAS PARA PASTA SUSPENSA, PUXADORES E ACABAMENTOS EM ABS, SISTEMA DE CORREDIÇAS POR TELESCÓPICO. DIMENSÕES: LARGURA: 0,45</w:t>
            </w:r>
            <w:r>
              <w:t xml:space="preserve"> M</w:t>
            </w:r>
            <w:r w:rsidRPr="003615A7">
              <w:t>, ALTURA: 1,30</w:t>
            </w:r>
            <w:r>
              <w:t xml:space="preserve"> M</w:t>
            </w:r>
            <w:r w:rsidRPr="003615A7">
              <w:t>, PR</w:t>
            </w:r>
            <w:r>
              <w:t>OFUNDIDADE: 0,70 M.</w:t>
            </w:r>
          </w:p>
        </w:tc>
        <w:tc>
          <w:tcPr>
            <w:tcW w:w="920" w:type="dxa"/>
            <w:shd w:val="clear" w:color="auto" w:fill="auto"/>
            <w:vAlign w:val="center"/>
          </w:tcPr>
          <w:p w14:paraId="0AE05A02" w14:textId="7E16C0FE" w:rsidR="00B4676D" w:rsidRDefault="00B4676D" w:rsidP="00B4676D">
            <w:pPr>
              <w:jc w:val="center"/>
              <w:rPr>
                <w:color w:val="000000"/>
              </w:rPr>
            </w:pPr>
            <w:r>
              <w:rPr>
                <w:b/>
                <w:sz w:val="24"/>
                <w:szCs w:val="24"/>
              </w:rPr>
              <w:t>04</w:t>
            </w:r>
          </w:p>
        </w:tc>
        <w:tc>
          <w:tcPr>
            <w:tcW w:w="1219" w:type="dxa"/>
            <w:shd w:val="clear" w:color="auto" w:fill="auto"/>
            <w:vAlign w:val="center"/>
          </w:tcPr>
          <w:p w14:paraId="5BE9C2AF" w14:textId="02A9A593" w:rsidR="00B4676D" w:rsidRDefault="00B4676D" w:rsidP="00B4676D">
            <w:pPr>
              <w:jc w:val="center"/>
              <w:rPr>
                <w:color w:val="000000"/>
              </w:rPr>
            </w:pPr>
            <w:r>
              <w:rPr>
                <w:color w:val="000000"/>
              </w:rPr>
              <w:t>UNID</w:t>
            </w:r>
          </w:p>
        </w:tc>
        <w:tc>
          <w:tcPr>
            <w:tcW w:w="1060" w:type="dxa"/>
          </w:tcPr>
          <w:p w14:paraId="31DEAA1D" w14:textId="77777777" w:rsidR="00B4676D" w:rsidRDefault="00B4676D" w:rsidP="00B4676D">
            <w:pPr>
              <w:jc w:val="center"/>
              <w:rPr>
                <w:color w:val="000000"/>
              </w:rPr>
            </w:pPr>
          </w:p>
        </w:tc>
        <w:tc>
          <w:tcPr>
            <w:tcW w:w="1060" w:type="dxa"/>
            <w:shd w:val="clear" w:color="auto" w:fill="auto"/>
            <w:vAlign w:val="center"/>
          </w:tcPr>
          <w:p w14:paraId="4630DBA6" w14:textId="77777777" w:rsidR="00B4676D" w:rsidRDefault="00B4676D" w:rsidP="00B4676D">
            <w:pPr>
              <w:jc w:val="center"/>
              <w:rPr>
                <w:color w:val="000000"/>
              </w:rPr>
            </w:pPr>
          </w:p>
        </w:tc>
        <w:tc>
          <w:tcPr>
            <w:tcW w:w="1360" w:type="dxa"/>
            <w:shd w:val="clear" w:color="auto" w:fill="auto"/>
            <w:vAlign w:val="center"/>
          </w:tcPr>
          <w:p w14:paraId="5B674339" w14:textId="77777777" w:rsidR="00B4676D" w:rsidRDefault="00B4676D" w:rsidP="00B4676D">
            <w:pPr>
              <w:jc w:val="center"/>
              <w:rPr>
                <w:color w:val="000000"/>
              </w:rPr>
            </w:pPr>
          </w:p>
        </w:tc>
      </w:tr>
      <w:tr w:rsidR="00B4676D" w14:paraId="52CA3A63" w14:textId="77777777" w:rsidTr="00B4676D">
        <w:trPr>
          <w:trHeight w:val="510"/>
          <w:jc w:val="center"/>
        </w:trPr>
        <w:tc>
          <w:tcPr>
            <w:tcW w:w="920" w:type="dxa"/>
            <w:shd w:val="clear" w:color="auto" w:fill="auto"/>
            <w:vAlign w:val="center"/>
          </w:tcPr>
          <w:p w14:paraId="1ECD9E91" w14:textId="37C7D5A5"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48E1479F" w14:textId="77777777" w:rsidR="00B4676D" w:rsidRDefault="00B4676D" w:rsidP="00B4676D">
            <w:pPr>
              <w:spacing w:line="276" w:lineRule="auto"/>
              <w:jc w:val="both"/>
              <w:rPr>
                <w:b/>
              </w:rPr>
            </w:pPr>
            <w:r>
              <w:rPr>
                <w:b/>
              </w:rPr>
              <w:t>MESA DE MADEIRA</w:t>
            </w:r>
          </w:p>
          <w:p w14:paraId="5148D14E" w14:textId="058568A5" w:rsidR="00B4676D" w:rsidRDefault="00B4676D" w:rsidP="00B4676D">
            <w:pPr>
              <w:jc w:val="both"/>
              <w:rPr>
                <w:color w:val="000000"/>
              </w:rPr>
            </w:pPr>
            <w:r>
              <w:t>MESA DE MADEIRA, COM 02 GAVETAS DO LADO DIREITO, CONFECCIONADA</w:t>
            </w:r>
            <w:r w:rsidRPr="00B672A4">
              <w:t xml:space="preserve"> EM MDF OU MDP TEXTURIZADO</w:t>
            </w:r>
            <w:r>
              <w:t xml:space="preserve">, </w:t>
            </w:r>
            <w:r w:rsidRPr="00B672A4">
              <w:t>BORDAS COLADAS EM SISTEMA HOT MELT</w:t>
            </w:r>
            <w:r>
              <w:t xml:space="preserve">, </w:t>
            </w:r>
            <w:r w:rsidRPr="00B672A4">
              <w:t xml:space="preserve">PÉS </w:t>
            </w:r>
            <w:r>
              <w:t>N</w:t>
            </w:r>
            <w:r w:rsidRPr="00B672A4">
              <w:t>IVELADORES PARA AJUSTE JUNTO AO PISO</w:t>
            </w:r>
            <w:r>
              <w:t>, ACABAMENTOS EM ABS, NA COR BRANCA</w:t>
            </w:r>
            <w:r w:rsidRPr="00B672A4">
              <w:t xml:space="preserve"> / OVO / CINZA</w:t>
            </w:r>
            <w:r>
              <w:t xml:space="preserve">, </w:t>
            </w:r>
            <w:r w:rsidRPr="00B672A4">
              <w:t xml:space="preserve">PÉS DO TIPO METAL EM METALON COM PINTURA </w:t>
            </w:r>
            <w:r w:rsidRPr="00B672A4">
              <w:lastRenderedPageBreak/>
              <w:t>ELETROSTÁTICA</w:t>
            </w:r>
            <w:r>
              <w:t xml:space="preserve">. DIMENSÕES: LARGURA: 0,91 M, </w:t>
            </w:r>
            <w:r w:rsidRPr="00506124">
              <w:t>A</w:t>
            </w:r>
            <w:r>
              <w:t xml:space="preserve">LTURA: 0,75 M, </w:t>
            </w:r>
            <w:r w:rsidRPr="00506124">
              <w:t>P</w:t>
            </w:r>
            <w:r>
              <w:t>ROFUNDIDADE: 0,55 M.</w:t>
            </w:r>
          </w:p>
        </w:tc>
        <w:tc>
          <w:tcPr>
            <w:tcW w:w="920" w:type="dxa"/>
            <w:shd w:val="clear" w:color="auto" w:fill="auto"/>
            <w:vAlign w:val="center"/>
          </w:tcPr>
          <w:p w14:paraId="719272C0" w14:textId="49F6DEA3" w:rsidR="00B4676D" w:rsidRDefault="00B4676D" w:rsidP="00B4676D">
            <w:pPr>
              <w:jc w:val="center"/>
              <w:rPr>
                <w:color w:val="000000"/>
              </w:rPr>
            </w:pPr>
            <w:r>
              <w:rPr>
                <w:b/>
                <w:sz w:val="24"/>
                <w:szCs w:val="24"/>
              </w:rPr>
              <w:lastRenderedPageBreak/>
              <w:t>08</w:t>
            </w:r>
          </w:p>
        </w:tc>
        <w:tc>
          <w:tcPr>
            <w:tcW w:w="1219" w:type="dxa"/>
            <w:shd w:val="clear" w:color="auto" w:fill="auto"/>
            <w:vAlign w:val="center"/>
          </w:tcPr>
          <w:p w14:paraId="1A4932A7" w14:textId="4141ADD4" w:rsidR="00B4676D" w:rsidRDefault="00B4676D" w:rsidP="00B4676D">
            <w:pPr>
              <w:jc w:val="center"/>
              <w:rPr>
                <w:color w:val="000000"/>
              </w:rPr>
            </w:pPr>
            <w:r>
              <w:rPr>
                <w:color w:val="000000"/>
              </w:rPr>
              <w:t>UNID</w:t>
            </w:r>
          </w:p>
        </w:tc>
        <w:tc>
          <w:tcPr>
            <w:tcW w:w="1060" w:type="dxa"/>
          </w:tcPr>
          <w:p w14:paraId="0528F0BC" w14:textId="77777777" w:rsidR="00B4676D" w:rsidRDefault="00B4676D" w:rsidP="00B4676D">
            <w:pPr>
              <w:jc w:val="center"/>
              <w:rPr>
                <w:color w:val="000000"/>
              </w:rPr>
            </w:pPr>
          </w:p>
        </w:tc>
        <w:tc>
          <w:tcPr>
            <w:tcW w:w="1060" w:type="dxa"/>
            <w:shd w:val="clear" w:color="auto" w:fill="auto"/>
            <w:vAlign w:val="center"/>
          </w:tcPr>
          <w:p w14:paraId="0EA81B64" w14:textId="77777777" w:rsidR="00B4676D" w:rsidRDefault="00B4676D" w:rsidP="00B4676D">
            <w:pPr>
              <w:jc w:val="center"/>
              <w:rPr>
                <w:color w:val="000000"/>
              </w:rPr>
            </w:pPr>
          </w:p>
        </w:tc>
        <w:tc>
          <w:tcPr>
            <w:tcW w:w="1360" w:type="dxa"/>
            <w:shd w:val="clear" w:color="auto" w:fill="auto"/>
            <w:vAlign w:val="center"/>
          </w:tcPr>
          <w:p w14:paraId="622F7C8E" w14:textId="77777777" w:rsidR="00B4676D" w:rsidRDefault="00B4676D" w:rsidP="00B4676D">
            <w:pPr>
              <w:jc w:val="center"/>
              <w:rPr>
                <w:color w:val="000000"/>
              </w:rPr>
            </w:pPr>
          </w:p>
        </w:tc>
      </w:tr>
      <w:tr w:rsidR="00B4676D" w14:paraId="0A3758BF" w14:textId="77777777" w:rsidTr="00B4676D">
        <w:trPr>
          <w:trHeight w:val="1530"/>
          <w:jc w:val="center"/>
        </w:trPr>
        <w:tc>
          <w:tcPr>
            <w:tcW w:w="920" w:type="dxa"/>
            <w:shd w:val="clear" w:color="auto" w:fill="auto"/>
            <w:vAlign w:val="center"/>
          </w:tcPr>
          <w:p w14:paraId="332EC9E6" w14:textId="085BEE7D"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6A0C3929" w14:textId="77777777" w:rsidR="00B4676D" w:rsidRDefault="00B4676D" w:rsidP="00B4676D">
            <w:pPr>
              <w:spacing w:line="276" w:lineRule="auto"/>
              <w:jc w:val="both"/>
              <w:rPr>
                <w:b/>
              </w:rPr>
            </w:pPr>
            <w:r>
              <w:rPr>
                <w:b/>
              </w:rPr>
              <w:t>CADEIRA SECRETÁRIA</w:t>
            </w:r>
          </w:p>
          <w:p w14:paraId="25043F8B" w14:textId="71F9D513" w:rsidR="00B4676D" w:rsidRDefault="00B4676D" w:rsidP="00B4676D">
            <w:pPr>
              <w:jc w:val="both"/>
              <w:rPr>
                <w:color w:val="000000"/>
              </w:rPr>
            </w:pPr>
            <w:r>
              <w:t>CADEIRA SECRETÁRIA, FIXA, 04 PÉS, “L”, ASSENTO E ENCOSTO CONFECCIONADO</w:t>
            </w:r>
            <w:r w:rsidRPr="00C2220A">
              <w:t xml:space="preserve"> EM MADEIRA DE REFLORESTAMENTO</w:t>
            </w:r>
            <w:r>
              <w:t xml:space="preserve">, </w:t>
            </w:r>
            <w:r w:rsidRPr="00C2220A">
              <w:t>ASSENTO E ENCOSTO COMPOSTOS POR ESPUMA INJETADA ANATÔMICA</w:t>
            </w:r>
            <w:r>
              <w:t xml:space="preserve">, </w:t>
            </w:r>
            <w:r w:rsidRPr="00C2220A">
              <w:t>ASSENTO E ENCOSTO PODENDO SER REVESTIDO POR TECIDO POLIÉSTER OU CORVIM</w:t>
            </w:r>
            <w:r>
              <w:t>, COR AZUL, ESTRUTURA CONFECCIONADA</w:t>
            </w:r>
            <w:r w:rsidRPr="00C2220A">
              <w:t xml:space="preserve"> EM TUBOS DE AÇO </w:t>
            </w:r>
            <w:r>
              <w:t xml:space="preserve">7/8 </w:t>
            </w:r>
            <w:r w:rsidRPr="00C2220A">
              <w:t>REVESTIDA POR CAPA PLÁSTICA</w:t>
            </w:r>
            <w:r>
              <w:t>, PINTADA</w:t>
            </w:r>
            <w:r w:rsidRPr="00C2220A">
              <w:t xml:space="preserve"> COM PINTURA ELETROSTÁTICA</w:t>
            </w:r>
            <w:r>
              <w:t xml:space="preserve">, </w:t>
            </w:r>
            <w:r w:rsidRPr="00C2220A">
              <w:t>ACABAMENTOS EM ABS</w:t>
            </w:r>
            <w:r>
              <w:t xml:space="preserve">. DIMENSÕES: </w:t>
            </w:r>
            <w:r w:rsidRPr="00C2220A">
              <w:t>L</w:t>
            </w:r>
            <w:r>
              <w:t>ARGURA</w:t>
            </w:r>
            <w:r w:rsidRPr="00C2220A">
              <w:t>: 0,40</w:t>
            </w:r>
            <w:r>
              <w:t xml:space="preserve"> M, </w:t>
            </w:r>
            <w:r w:rsidRPr="00C2220A">
              <w:t>A</w:t>
            </w:r>
            <w:r>
              <w:t xml:space="preserve">LTURA: 0,90 M, </w:t>
            </w:r>
            <w:r w:rsidRPr="00C2220A">
              <w:t>P</w:t>
            </w:r>
            <w:r>
              <w:t>ROFUNDIDADE</w:t>
            </w:r>
            <w:r w:rsidRPr="00C2220A">
              <w:t>: 0,36</w:t>
            </w:r>
            <w:r>
              <w:t xml:space="preserve"> M.</w:t>
            </w:r>
          </w:p>
        </w:tc>
        <w:tc>
          <w:tcPr>
            <w:tcW w:w="920" w:type="dxa"/>
            <w:shd w:val="clear" w:color="auto" w:fill="auto"/>
            <w:vAlign w:val="center"/>
          </w:tcPr>
          <w:p w14:paraId="2F0679CF" w14:textId="1EC7F18D" w:rsidR="00B4676D" w:rsidRDefault="00B4676D" w:rsidP="00B4676D">
            <w:pPr>
              <w:jc w:val="center"/>
              <w:rPr>
                <w:color w:val="000000"/>
              </w:rPr>
            </w:pPr>
            <w:r>
              <w:rPr>
                <w:b/>
                <w:sz w:val="24"/>
                <w:szCs w:val="24"/>
              </w:rPr>
              <w:t>16</w:t>
            </w:r>
          </w:p>
        </w:tc>
        <w:tc>
          <w:tcPr>
            <w:tcW w:w="1219" w:type="dxa"/>
            <w:shd w:val="clear" w:color="auto" w:fill="auto"/>
            <w:vAlign w:val="center"/>
          </w:tcPr>
          <w:p w14:paraId="267BCA86" w14:textId="0FB6650E" w:rsidR="00B4676D" w:rsidRDefault="00B4676D" w:rsidP="00B4676D">
            <w:pPr>
              <w:jc w:val="center"/>
              <w:rPr>
                <w:color w:val="000000"/>
              </w:rPr>
            </w:pPr>
            <w:r>
              <w:rPr>
                <w:color w:val="000000"/>
              </w:rPr>
              <w:t>UNID</w:t>
            </w:r>
          </w:p>
        </w:tc>
        <w:tc>
          <w:tcPr>
            <w:tcW w:w="1060" w:type="dxa"/>
          </w:tcPr>
          <w:p w14:paraId="761545BA" w14:textId="77777777" w:rsidR="00B4676D" w:rsidRDefault="00B4676D" w:rsidP="00B4676D">
            <w:pPr>
              <w:jc w:val="center"/>
              <w:rPr>
                <w:color w:val="000000"/>
              </w:rPr>
            </w:pPr>
          </w:p>
        </w:tc>
        <w:tc>
          <w:tcPr>
            <w:tcW w:w="1060" w:type="dxa"/>
            <w:shd w:val="clear" w:color="auto" w:fill="auto"/>
            <w:vAlign w:val="center"/>
          </w:tcPr>
          <w:p w14:paraId="2920E29D" w14:textId="77777777" w:rsidR="00B4676D" w:rsidRDefault="00B4676D" w:rsidP="00B4676D">
            <w:pPr>
              <w:jc w:val="center"/>
              <w:rPr>
                <w:color w:val="000000"/>
              </w:rPr>
            </w:pPr>
          </w:p>
        </w:tc>
        <w:tc>
          <w:tcPr>
            <w:tcW w:w="1360" w:type="dxa"/>
            <w:shd w:val="clear" w:color="auto" w:fill="auto"/>
            <w:vAlign w:val="center"/>
          </w:tcPr>
          <w:p w14:paraId="6DA26631" w14:textId="77777777" w:rsidR="00B4676D" w:rsidRDefault="00B4676D" w:rsidP="00B4676D">
            <w:pPr>
              <w:jc w:val="center"/>
              <w:rPr>
                <w:color w:val="000000"/>
              </w:rPr>
            </w:pPr>
          </w:p>
        </w:tc>
      </w:tr>
      <w:tr w:rsidR="00B4676D" w14:paraId="6C303AC2" w14:textId="77777777" w:rsidTr="00B4676D">
        <w:trPr>
          <w:trHeight w:val="510"/>
          <w:jc w:val="center"/>
        </w:trPr>
        <w:tc>
          <w:tcPr>
            <w:tcW w:w="920" w:type="dxa"/>
            <w:shd w:val="clear" w:color="auto" w:fill="auto"/>
            <w:vAlign w:val="center"/>
          </w:tcPr>
          <w:p w14:paraId="08543D14" w14:textId="49D8F931"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18702B6C" w14:textId="77777777" w:rsidR="00B4676D" w:rsidRDefault="00B4676D" w:rsidP="00B4676D">
            <w:pPr>
              <w:spacing w:line="276" w:lineRule="auto"/>
              <w:jc w:val="both"/>
              <w:rPr>
                <w:b/>
              </w:rPr>
            </w:pPr>
            <w:r>
              <w:rPr>
                <w:b/>
              </w:rPr>
              <w:t>POLTRONA DIRETOR</w:t>
            </w:r>
          </w:p>
          <w:p w14:paraId="22B7E9C1" w14:textId="223E88E8" w:rsidR="00B4676D" w:rsidRDefault="00B4676D" w:rsidP="00B4676D">
            <w:pPr>
              <w:jc w:val="both"/>
              <w:rPr>
                <w:color w:val="000000"/>
              </w:rPr>
            </w:pPr>
            <w:r>
              <w:t xml:space="preserve">POLTRONA DIRETOR, PÉ TRAPÉZIO, </w:t>
            </w:r>
            <w:r w:rsidRPr="00C35343">
              <w:t>ASSENTO E ENCOSTO CONFECCIONADA EM MADEIRA DE REFLORESTAMENTO</w:t>
            </w:r>
            <w:r>
              <w:t xml:space="preserve">, </w:t>
            </w:r>
            <w:r w:rsidRPr="00C35343">
              <w:t>ASSENTO E ENCOSTO COMPOSTOS POR ESPUMA INJETADA ANATÔMICA</w:t>
            </w:r>
            <w:r>
              <w:t xml:space="preserve">, </w:t>
            </w:r>
            <w:r w:rsidRPr="00C35343">
              <w:t>PODENDO SER REVESTIDO POR TECIDO POLIÉSTER OU CORVIM</w:t>
            </w:r>
            <w:r>
              <w:t xml:space="preserve">, COR AZUL, </w:t>
            </w:r>
            <w:r w:rsidRPr="00C35343">
              <w:t>ESTRUTUR</w:t>
            </w:r>
            <w:r>
              <w:t>A CONFECCIONADA</w:t>
            </w:r>
            <w:r w:rsidRPr="00C35343">
              <w:t xml:space="preserve"> EM TUBOS DE AÇO</w:t>
            </w:r>
            <w:r>
              <w:t xml:space="preserve">, </w:t>
            </w:r>
            <w:r w:rsidRPr="00C35343">
              <w:t xml:space="preserve">PINTADO COM PINTURA </w:t>
            </w:r>
            <w:r>
              <w:t>E</w:t>
            </w:r>
            <w:r w:rsidRPr="00C35343">
              <w:t>LETROSTÁTICA</w:t>
            </w:r>
            <w:r>
              <w:t xml:space="preserve">, </w:t>
            </w:r>
            <w:r w:rsidRPr="00C35343">
              <w:t>ACABAMENTOS EM ABS</w:t>
            </w:r>
            <w:r>
              <w:t xml:space="preserve">. DIMENSÕES: </w:t>
            </w:r>
            <w:r w:rsidRPr="00874C3F">
              <w:t>L</w:t>
            </w:r>
            <w:r>
              <w:t>ARGURA: 0,60, ALTURA: 1,00 M, PROFUNDIDADE: 0,55 M.</w:t>
            </w:r>
          </w:p>
        </w:tc>
        <w:tc>
          <w:tcPr>
            <w:tcW w:w="920" w:type="dxa"/>
            <w:shd w:val="clear" w:color="auto" w:fill="auto"/>
            <w:vAlign w:val="center"/>
          </w:tcPr>
          <w:p w14:paraId="048F6184" w14:textId="778A7BFF" w:rsidR="00B4676D" w:rsidRDefault="00B4676D" w:rsidP="00B4676D">
            <w:pPr>
              <w:jc w:val="center"/>
              <w:rPr>
                <w:color w:val="000000"/>
              </w:rPr>
            </w:pPr>
            <w:r>
              <w:rPr>
                <w:b/>
                <w:sz w:val="24"/>
                <w:szCs w:val="24"/>
              </w:rPr>
              <w:t>08</w:t>
            </w:r>
          </w:p>
        </w:tc>
        <w:tc>
          <w:tcPr>
            <w:tcW w:w="1219" w:type="dxa"/>
            <w:shd w:val="clear" w:color="auto" w:fill="auto"/>
            <w:vAlign w:val="center"/>
          </w:tcPr>
          <w:p w14:paraId="0B9CB49C" w14:textId="634F75B1" w:rsidR="00B4676D" w:rsidRDefault="00B4676D" w:rsidP="00B4676D">
            <w:pPr>
              <w:jc w:val="center"/>
              <w:rPr>
                <w:color w:val="000000"/>
              </w:rPr>
            </w:pPr>
            <w:r>
              <w:rPr>
                <w:color w:val="000000"/>
              </w:rPr>
              <w:t>UNID</w:t>
            </w:r>
          </w:p>
        </w:tc>
        <w:tc>
          <w:tcPr>
            <w:tcW w:w="1060" w:type="dxa"/>
          </w:tcPr>
          <w:p w14:paraId="15C98C3B" w14:textId="77777777" w:rsidR="00B4676D" w:rsidRDefault="00B4676D" w:rsidP="00B4676D">
            <w:pPr>
              <w:jc w:val="center"/>
              <w:rPr>
                <w:color w:val="000000"/>
              </w:rPr>
            </w:pPr>
          </w:p>
        </w:tc>
        <w:tc>
          <w:tcPr>
            <w:tcW w:w="1060" w:type="dxa"/>
            <w:shd w:val="clear" w:color="auto" w:fill="auto"/>
            <w:vAlign w:val="center"/>
          </w:tcPr>
          <w:p w14:paraId="701578D1" w14:textId="77777777" w:rsidR="00B4676D" w:rsidRDefault="00B4676D" w:rsidP="00B4676D">
            <w:pPr>
              <w:jc w:val="center"/>
              <w:rPr>
                <w:color w:val="000000"/>
              </w:rPr>
            </w:pPr>
          </w:p>
        </w:tc>
        <w:tc>
          <w:tcPr>
            <w:tcW w:w="1360" w:type="dxa"/>
            <w:shd w:val="clear" w:color="auto" w:fill="auto"/>
            <w:vAlign w:val="center"/>
          </w:tcPr>
          <w:p w14:paraId="02C8CB69" w14:textId="77777777" w:rsidR="00B4676D" w:rsidRDefault="00B4676D" w:rsidP="00B4676D">
            <w:pPr>
              <w:jc w:val="center"/>
              <w:rPr>
                <w:color w:val="000000"/>
              </w:rPr>
            </w:pPr>
          </w:p>
        </w:tc>
      </w:tr>
      <w:tr w:rsidR="00B4676D" w14:paraId="15B5D93F" w14:textId="77777777" w:rsidTr="00B4676D">
        <w:trPr>
          <w:trHeight w:val="1020"/>
          <w:jc w:val="center"/>
        </w:trPr>
        <w:tc>
          <w:tcPr>
            <w:tcW w:w="920" w:type="dxa"/>
            <w:shd w:val="clear" w:color="auto" w:fill="auto"/>
            <w:vAlign w:val="center"/>
          </w:tcPr>
          <w:p w14:paraId="114B067D" w14:textId="23DCA717"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5416E85F" w14:textId="77777777" w:rsidR="00B4676D" w:rsidRDefault="00B4676D" w:rsidP="00B4676D">
            <w:pPr>
              <w:spacing w:line="276" w:lineRule="auto"/>
              <w:jc w:val="both"/>
              <w:rPr>
                <w:b/>
              </w:rPr>
            </w:pPr>
            <w:r>
              <w:rPr>
                <w:b/>
              </w:rPr>
              <w:t>LONGARINA DIGITADOR</w:t>
            </w:r>
          </w:p>
          <w:p w14:paraId="0644A415" w14:textId="0DDD7848" w:rsidR="00B4676D" w:rsidRDefault="00B4676D" w:rsidP="00B4676D">
            <w:pPr>
              <w:jc w:val="both"/>
              <w:rPr>
                <w:color w:val="000000"/>
              </w:rPr>
            </w:pPr>
            <w:r>
              <w:t xml:space="preserve">LONGARINA DIGITADOR, 03 LUGARES, </w:t>
            </w:r>
            <w:r w:rsidRPr="001E178A">
              <w:t xml:space="preserve">ASSENTO E ENCOSTO CONFECCIONADA EM MADEIRA DE </w:t>
            </w:r>
            <w:r>
              <w:t>R</w:t>
            </w:r>
            <w:r w:rsidRPr="001E178A">
              <w:t>EFLORESTAMENTO</w:t>
            </w:r>
            <w:r>
              <w:t xml:space="preserve">, </w:t>
            </w:r>
            <w:r w:rsidRPr="001E178A">
              <w:t>ASSENTO E ENCOSTO COMPOSTOS POR ESPUMA INJETADA ANATÔMICA</w:t>
            </w:r>
            <w:r>
              <w:t xml:space="preserve">, </w:t>
            </w:r>
            <w:r w:rsidRPr="001E178A">
              <w:t>PODENDO SER REVESTIDO POR TECIDO POLIÉSTER OU CORVI</w:t>
            </w:r>
            <w:r>
              <w:t>M, COR AZUL, ESTRUTURA CONFECCIONADA</w:t>
            </w:r>
            <w:r w:rsidRPr="001E178A">
              <w:t xml:space="preserve"> EM METALON E TUBOS DE AÇO</w:t>
            </w:r>
            <w:r>
              <w:t xml:space="preserve">, </w:t>
            </w:r>
            <w:r w:rsidRPr="001E178A">
              <w:t>PINTADO POR PINTURA ELETROSTÁTICA</w:t>
            </w:r>
            <w:r>
              <w:t xml:space="preserve">, </w:t>
            </w:r>
            <w:r w:rsidRPr="001E178A">
              <w:t>ACABAMENTOS EM ABS</w:t>
            </w:r>
            <w:r>
              <w:t xml:space="preserve">. DIMENSÕES: </w:t>
            </w:r>
            <w:r w:rsidRPr="00A74FA4">
              <w:t>L</w:t>
            </w:r>
            <w:r>
              <w:t>ARGURA</w:t>
            </w:r>
            <w:r w:rsidRPr="00A74FA4">
              <w:t>: 1,80</w:t>
            </w:r>
            <w:r>
              <w:t xml:space="preserve"> M, </w:t>
            </w:r>
            <w:r w:rsidRPr="00A74FA4">
              <w:t>A</w:t>
            </w:r>
            <w:r>
              <w:t xml:space="preserve">LTURA: 0,90 M, </w:t>
            </w:r>
            <w:r w:rsidRPr="00A74FA4">
              <w:t>P</w:t>
            </w:r>
            <w:r>
              <w:t>ROFUNDIDADE: 0,60 M.</w:t>
            </w:r>
          </w:p>
        </w:tc>
        <w:tc>
          <w:tcPr>
            <w:tcW w:w="920" w:type="dxa"/>
            <w:shd w:val="clear" w:color="auto" w:fill="auto"/>
            <w:vAlign w:val="center"/>
          </w:tcPr>
          <w:p w14:paraId="125775B9" w14:textId="16C3D44F" w:rsidR="00B4676D" w:rsidRDefault="00B4676D" w:rsidP="00B4676D">
            <w:pPr>
              <w:jc w:val="center"/>
              <w:rPr>
                <w:color w:val="000000"/>
              </w:rPr>
            </w:pPr>
            <w:r>
              <w:rPr>
                <w:b/>
              </w:rPr>
              <w:t>04</w:t>
            </w:r>
          </w:p>
        </w:tc>
        <w:tc>
          <w:tcPr>
            <w:tcW w:w="1219" w:type="dxa"/>
            <w:shd w:val="clear" w:color="auto" w:fill="auto"/>
            <w:vAlign w:val="center"/>
          </w:tcPr>
          <w:p w14:paraId="404C079C" w14:textId="7A62FC8F" w:rsidR="00B4676D" w:rsidRDefault="00B4676D" w:rsidP="00B4676D">
            <w:pPr>
              <w:jc w:val="center"/>
              <w:rPr>
                <w:color w:val="000000"/>
              </w:rPr>
            </w:pPr>
            <w:r>
              <w:rPr>
                <w:color w:val="000000"/>
              </w:rPr>
              <w:t>UNID</w:t>
            </w:r>
          </w:p>
        </w:tc>
        <w:tc>
          <w:tcPr>
            <w:tcW w:w="1060" w:type="dxa"/>
          </w:tcPr>
          <w:p w14:paraId="3FCCB780" w14:textId="77777777" w:rsidR="00B4676D" w:rsidRDefault="00B4676D" w:rsidP="00B4676D">
            <w:pPr>
              <w:jc w:val="center"/>
              <w:rPr>
                <w:color w:val="000000"/>
              </w:rPr>
            </w:pPr>
          </w:p>
        </w:tc>
        <w:tc>
          <w:tcPr>
            <w:tcW w:w="1060" w:type="dxa"/>
            <w:shd w:val="clear" w:color="auto" w:fill="auto"/>
            <w:vAlign w:val="center"/>
          </w:tcPr>
          <w:p w14:paraId="2BA87C72" w14:textId="77777777" w:rsidR="00B4676D" w:rsidRDefault="00B4676D" w:rsidP="00B4676D">
            <w:pPr>
              <w:jc w:val="center"/>
              <w:rPr>
                <w:color w:val="000000"/>
              </w:rPr>
            </w:pPr>
          </w:p>
        </w:tc>
        <w:tc>
          <w:tcPr>
            <w:tcW w:w="1360" w:type="dxa"/>
            <w:shd w:val="clear" w:color="auto" w:fill="auto"/>
            <w:vAlign w:val="center"/>
          </w:tcPr>
          <w:p w14:paraId="79BAFE2C" w14:textId="77777777" w:rsidR="00B4676D" w:rsidRDefault="00B4676D" w:rsidP="00B4676D">
            <w:pPr>
              <w:jc w:val="center"/>
              <w:rPr>
                <w:color w:val="000000"/>
              </w:rPr>
            </w:pPr>
          </w:p>
        </w:tc>
      </w:tr>
      <w:tr w:rsidR="00B4676D" w14:paraId="21514640" w14:textId="77777777" w:rsidTr="00B4676D">
        <w:trPr>
          <w:trHeight w:val="1020"/>
          <w:jc w:val="center"/>
        </w:trPr>
        <w:tc>
          <w:tcPr>
            <w:tcW w:w="920" w:type="dxa"/>
            <w:shd w:val="clear" w:color="auto" w:fill="auto"/>
            <w:vAlign w:val="center"/>
          </w:tcPr>
          <w:p w14:paraId="7C5BF1B7" w14:textId="6302F279"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045C07A0" w14:textId="77777777" w:rsidR="00B4676D" w:rsidRDefault="00B4676D" w:rsidP="00B4676D">
            <w:pPr>
              <w:spacing w:line="276" w:lineRule="auto"/>
              <w:jc w:val="both"/>
              <w:rPr>
                <w:b/>
              </w:rPr>
            </w:pPr>
            <w:r>
              <w:rPr>
                <w:b/>
              </w:rPr>
              <w:t>FOGÃO</w:t>
            </w:r>
          </w:p>
          <w:p w14:paraId="6E5503A5" w14:textId="599D31B5" w:rsidR="00B4676D" w:rsidRDefault="00B4676D" w:rsidP="00B4676D">
            <w:pPr>
              <w:jc w:val="both"/>
              <w:rPr>
                <w:color w:val="000000"/>
              </w:rPr>
            </w:pPr>
            <w:r>
              <w:t>FOGÃO 04 BOCAS, DE USO DOMÉSTICO, ACENDIMENTO AUTOMÁTICO, BOTÕES REMOVÍVEIS, MESA EM AÇO INOX, FORNO COM VIDRO PARA VISÃO, COR BRANCO.</w:t>
            </w:r>
          </w:p>
        </w:tc>
        <w:tc>
          <w:tcPr>
            <w:tcW w:w="920" w:type="dxa"/>
            <w:shd w:val="clear" w:color="auto" w:fill="auto"/>
            <w:vAlign w:val="center"/>
          </w:tcPr>
          <w:p w14:paraId="4E79CF0C" w14:textId="71B4991D" w:rsidR="00B4676D" w:rsidRDefault="00B4676D" w:rsidP="00B4676D">
            <w:pPr>
              <w:jc w:val="center"/>
              <w:rPr>
                <w:color w:val="000000"/>
              </w:rPr>
            </w:pPr>
            <w:r>
              <w:rPr>
                <w:b/>
              </w:rPr>
              <w:t>01</w:t>
            </w:r>
          </w:p>
        </w:tc>
        <w:tc>
          <w:tcPr>
            <w:tcW w:w="1219" w:type="dxa"/>
            <w:shd w:val="clear" w:color="auto" w:fill="auto"/>
            <w:vAlign w:val="center"/>
          </w:tcPr>
          <w:p w14:paraId="3208CDCF" w14:textId="4280046B" w:rsidR="00B4676D" w:rsidRDefault="00B4676D" w:rsidP="00B4676D">
            <w:pPr>
              <w:jc w:val="center"/>
              <w:rPr>
                <w:color w:val="000000"/>
              </w:rPr>
            </w:pPr>
            <w:r>
              <w:rPr>
                <w:color w:val="000000"/>
              </w:rPr>
              <w:t>UNID</w:t>
            </w:r>
          </w:p>
        </w:tc>
        <w:tc>
          <w:tcPr>
            <w:tcW w:w="1060" w:type="dxa"/>
          </w:tcPr>
          <w:p w14:paraId="16CC5EDC" w14:textId="77777777" w:rsidR="00B4676D" w:rsidRDefault="00B4676D" w:rsidP="00B4676D">
            <w:pPr>
              <w:jc w:val="center"/>
              <w:rPr>
                <w:color w:val="000000"/>
              </w:rPr>
            </w:pPr>
          </w:p>
        </w:tc>
        <w:tc>
          <w:tcPr>
            <w:tcW w:w="1060" w:type="dxa"/>
            <w:shd w:val="clear" w:color="auto" w:fill="auto"/>
            <w:vAlign w:val="center"/>
          </w:tcPr>
          <w:p w14:paraId="395FDD89" w14:textId="77777777" w:rsidR="00B4676D" w:rsidRDefault="00B4676D" w:rsidP="00B4676D">
            <w:pPr>
              <w:jc w:val="center"/>
              <w:rPr>
                <w:color w:val="000000"/>
              </w:rPr>
            </w:pPr>
          </w:p>
        </w:tc>
        <w:tc>
          <w:tcPr>
            <w:tcW w:w="1360" w:type="dxa"/>
            <w:shd w:val="clear" w:color="auto" w:fill="auto"/>
            <w:vAlign w:val="center"/>
          </w:tcPr>
          <w:p w14:paraId="2DC2B2C7" w14:textId="77777777" w:rsidR="00B4676D" w:rsidRDefault="00B4676D" w:rsidP="00B4676D">
            <w:pPr>
              <w:jc w:val="center"/>
              <w:rPr>
                <w:color w:val="000000"/>
              </w:rPr>
            </w:pPr>
          </w:p>
        </w:tc>
      </w:tr>
      <w:tr w:rsidR="00B4676D" w14:paraId="7198F735" w14:textId="77777777" w:rsidTr="00B4676D">
        <w:trPr>
          <w:trHeight w:val="1020"/>
          <w:jc w:val="center"/>
        </w:trPr>
        <w:tc>
          <w:tcPr>
            <w:tcW w:w="920" w:type="dxa"/>
            <w:shd w:val="clear" w:color="auto" w:fill="auto"/>
            <w:vAlign w:val="center"/>
          </w:tcPr>
          <w:p w14:paraId="212E8AB7" w14:textId="77777777"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7E88C983" w14:textId="77777777" w:rsidR="00B4676D" w:rsidRPr="004C0405" w:rsidRDefault="00B4676D" w:rsidP="00B4676D">
            <w:pPr>
              <w:spacing w:line="276" w:lineRule="auto"/>
              <w:jc w:val="both"/>
              <w:rPr>
                <w:rStyle w:val="markedcontent"/>
                <w:b/>
              </w:rPr>
            </w:pPr>
            <w:r>
              <w:rPr>
                <w:rStyle w:val="markedcontent"/>
                <w:b/>
              </w:rPr>
              <w:t>GELADEIRA</w:t>
            </w:r>
          </w:p>
          <w:p w14:paraId="118C5E48" w14:textId="60A7A1D8" w:rsidR="00B4676D" w:rsidRDefault="00B4676D" w:rsidP="00B4676D">
            <w:pPr>
              <w:jc w:val="both"/>
              <w:rPr>
                <w:color w:val="000000"/>
              </w:rPr>
            </w:pPr>
            <w:r w:rsidRPr="004C0405">
              <w:rPr>
                <w:rStyle w:val="markedcontent"/>
              </w:rPr>
              <w:t>GELADEIRA DE USO DOMÉSTICO</w:t>
            </w:r>
            <w:r>
              <w:rPr>
                <w:rStyle w:val="markedcontent"/>
              </w:rPr>
              <w:t>,</w:t>
            </w:r>
            <w:r w:rsidRPr="004C0405">
              <w:rPr>
                <w:rStyle w:val="markedcontent"/>
              </w:rPr>
              <w:t xml:space="preserve"> CAPA</w:t>
            </w:r>
            <w:r>
              <w:rPr>
                <w:rStyle w:val="markedcontent"/>
              </w:rPr>
              <w:t xml:space="preserve">CIDADE DE ARMAZENAGEM TOTAL </w:t>
            </w:r>
            <w:r w:rsidRPr="004C0405">
              <w:rPr>
                <w:rStyle w:val="markedcontent"/>
              </w:rPr>
              <w:t>340</w:t>
            </w:r>
            <w:r>
              <w:rPr>
                <w:rStyle w:val="markedcontent"/>
              </w:rPr>
              <w:t xml:space="preserve"> LITROS, COR BRANCA, </w:t>
            </w:r>
            <w:r w:rsidRPr="004C0405">
              <w:rPr>
                <w:rStyle w:val="markedcontent"/>
              </w:rPr>
              <w:t>TENSÃO/VOLTAGEM110V220V</w:t>
            </w:r>
            <w:r>
              <w:rPr>
                <w:rStyle w:val="markedcontent"/>
              </w:rPr>
              <w:t xml:space="preserve">, </w:t>
            </w:r>
            <w:r w:rsidRPr="004C0405">
              <w:rPr>
                <w:rStyle w:val="markedcontent"/>
              </w:rPr>
              <w:t>DIMENSÕES</w:t>
            </w:r>
            <w:r>
              <w:rPr>
                <w:rStyle w:val="markedcontent"/>
              </w:rPr>
              <w:t xml:space="preserve"> APROXIMADAS: </w:t>
            </w:r>
            <w:r w:rsidRPr="004C0405">
              <w:rPr>
                <w:rStyle w:val="markedcontent"/>
              </w:rPr>
              <w:t>ALTURA 1,70 METROS</w:t>
            </w:r>
            <w:r>
              <w:rPr>
                <w:rStyle w:val="markedcontent"/>
              </w:rPr>
              <w:t>, LARGURA 62,</w:t>
            </w:r>
            <w:r w:rsidRPr="004C0405">
              <w:rPr>
                <w:rStyle w:val="markedcontent"/>
              </w:rPr>
              <w:t>0 CENTÍMETROS</w:t>
            </w:r>
            <w:r>
              <w:rPr>
                <w:rStyle w:val="markedcontent"/>
              </w:rPr>
              <w:t>, PROFUNDIDADE 71,0</w:t>
            </w:r>
            <w:r w:rsidRPr="004C0405">
              <w:rPr>
                <w:rStyle w:val="markedcontent"/>
              </w:rPr>
              <w:t xml:space="preserve"> CENTÍMETROS</w:t>
            </w:r>
          </w:p>
        </w:tc>
        <w:tc>
          <w:tcPr>
            <w:tcW w:w="920" w:type="dxa"/>
            <w:shd w:val="clear" w:color="auto" w:fill="auto"/>
            <w:vAlign w:val="center"/>
          </w:tcPr>
          <w:p w14:paraId="5109B4CA" w14:textId="3862D324" w:rsidR="00B4676D" w:rsidRDefault="00B4676D" w:rsidP="00B4676D">
            <w:pPr>
              <w:jc w:val="center"/>
              <w:rPr>
                <w:color w:val="000000"/>
              </w:rPr>
            </w:pPr>
            <w:r>
              <w:rPr>
                <w:b/>
              </w:rPr>
              <w:t>01</w:t>
            </w:r>
          </w:p>
        </w:tc>
        <w:tc>
          <w:tcPr>
            <w:tcW w:w="1219" w:type="dxa"/>
            <w:shd w:val="clear" w:color="auto" w:fill="auto"/>
            <w:vAlign w:val="center"/>
          </w:tcPr>
          <w:p w14:paraId="7C6991E8" w14:textId="44364A1F" w:rsidR="00B4676D" w:rsidRDefault="00B4676D" w:rsidP="00B4676D">
            <w:pPr>
              <w:jc w:val="center"/>
              <w:rPr>
                <w:color w:val="000000"/>
              </w:rPr>
            </w:pPr>
            <w:r>
              <w:rPr>
                <w:color w:val="000000"/>
              </w:rPr>
              <w:t>UNID</w:t>
            </w:r>
          </w:p>
        </w:tc>
        <w:tc>
          <w:tcPr>
            <w:tcW w:w="1060" w:type="dxa"/>
          </w:tcPr>
          <w:p w14:paraId="790F5A07" w14:textId="77777777" w:rsidR="00B4676D" w:rsidRDefault="00B4676D" w:rsidP="00B4676D">
            <w:pPr>
              <w:jc w:val="center"/>
              <w:rPr>
                <w:color w:val="000000"/>
              </w:rPr>
            </w:pPr>
          </w:p>
        </w:tc>
        <w:tc>
          <w:tcPr>
            <w:tcW w:w="1060" w:type="dxa"/>
            <w:shd w:val="clear" w:color="auto" w:fill="auto"/>
            <w:vAlign w:val="center"/>
          </w:tcPr>
          <w:p w14:paraId="5CFDBC59" w14:textId="77777777" w:rsidR="00B4676D" w:rsidRDefault="00B4676D" w:rsidP="00B4676D">
            <w:pPr>
              <w:jc w:val="center"/>
              <w:rPr>
                <w:color w:val="000000"/>
              </w:rPr>
            </w:pPr>
          </w:p>
        </w:tc>
        <w:tc>
          <w:tcPr>
            <w:tcW w:w="1360" w:type="dxa"/>
            <w:shd w:val="clear" w:color="auto" w:fill="auto"/>
            <w:vAlign w:val="center"/>
          </w:tcPr>
          <w:p w14:paraId="0D2F7B46" w14:textId="77777777" w:rsidR="00B4676D" w:rsidRDefault="00B4676D" w:rsidP="00B4676D">
            <w:pPr>
              <w:jc w:val="center"/>
              <w:rPr>
                <w:color w:val="000000"/>
              </w:rPr>
            </w:pPr>
          </w:p>
        </w:tc>
      </w:tr>
      <w:tr w:rsidR="00B4676D" w14:paraId="02B5FDB7" w14:textId="77777777" w:rsidTr="00B4676D">
        <w:trPr>
          <w:trHeight w:val="1020"/>
          <w:jc w:val="center"/>
        </w:trPr>
        <w:tc>
          <w:tcPr>
            <w:tcW w:w="920" w:type="dxa"/>
            <w:shd w:val="clear" w:color="auto" w:fill="auto"/>
            <w:vAlign w:val="center"/>
          </w:tcPr>
          <w:p w14:paraId="62FF90D0" w14:textId="77777777" w:rsidR="00B4676D" w:rsidRPr="00B4676D" w:rsidRDefault="00B4676D" w:rsidP="00B4676D">
            <w:pPr>
              <w:pStyle w:val="PargrafodaLista"/>
              <w:numPr>
                <w:ilvl w:val="0"/>
                <w:numId w:val="6"/>
              </w:numPr>
              <w:jc w:val="center"/>
              <w:rPr>
                <w:color w:val="000000"/>
              </w:rPr>
            </w:pPr>
          </w:p>
        </w:tc>
        <w:tc>
          <w:tcPr>
            <w:tcW w:w="4720" w:type="dxa"/>
            <w:shd w:val="clear" w:color="auto" w:fill="auto"/>
          </w:tcPr>
          <w:p w14:paraId="19F8D408" w14:textId="77777777" w:rsidR="00B4676D" w:rsidRPr="009514C5" w:rsidRDefault="00B4676D" w:rsidP="00B4676D">
            <w:pPr>
              <w:spacing w:line="276" w:lineRule="auto"/>
              <w:jc w:val="both"/>
              <w:rPr>
                <w:rStyle w:val="markedcontent"/>
                <w:b/>
              </w:rPr>
            </w:pPr>
            <w:r>
              <w:rPr>
                <w:rStyle w:val="markedcontent"/>
                <w:b/>
              </w:rPr>
              <w:t>VENTILADOR</w:t>
            </w:r>
          </w:p>
          <w:p w14:paraId="0163551B" w14:textId="79EAF458" w:rsidR="00B4676D" w:rsidRDefault="00B4676D" w:rsidP="00B4676D">
            <w:pPr>
              <w:jc w:val="both"/>
              <w:rPr>
                <w:color w:val="000000"/>
              </w:rPr>
            </w:pPr>
            <w:r>
              <w:rPr>
                <w:rStyle w:val="markedcontent"/>
              </w:rPr>
              <w:t xml:space="preserve">VENTILADOR, TIPO </w:t>
            </w:r>
            <w:r w:rsidRPr="009514C5">
              <w:rPr>
                <w:rStyle w:val="markedcontent"/>
              </w:rPr>
              <w:t xml:space="preserve">PAREDE, </w:t>
            </w:r>
            <w:r>
              <w:rPr>
                <w:rStyle w:val="markedcontent"/>
              </w:rPr>
              <w:t xml:space="preserve">OSCILANTE, </w:t>
            </w:r>
            <w:r w:rsidRPr="009514C5">
              <w:rPr>
                <w:rStyle w:val="markedcontent"/>
              </w:rPr>
              <w:t>ALI</w:t>
            </w:r>
            <w:r>
              <w:rPr>
                <w:rStyle w:val="markedcontent"/>
              </w:rPr>
              <w:t xml:space="preserve">MENTAÇÃO: 127 V, MATERIAL AÇO, </w:t>
            </w:r>
            <w:r w:rsidRPr="009514C5">
              <w:rPr>
                <w:rStyle w:val="markedcontent"/>
              </w:rPr>
              <w:t>GRADE DE PROTEÇÃO</w:t>
            </w:r>
            <w:r>
              <w:rPr>
                <w:rStyle w:val="markedcontent"/>
              </w:rPr>
              <w:t xml:space="preserve"> EM AÇO</w:t>
            </w:r>
            <w:r w:rsidRPr="009514C5">
              <w:rPr>
                <w:rStyle w:val="markedcontent"/>
              </w:rPr>
              <w:t xml:space="preserve">, </w:t>
            </w:r>
            <w:r>
              <w:rPr>
                <w:rStyle w:val="markedcontent"/>
              </w:rPr>
              <w:t xml:space="preserve">HÉLICE COM 03 (TRÊS) PÁS DE POLIPROPILENO NATURAL, DIÂMETRO 60 CM, COR </w:t>
            </w:r>
            <w:r w:rsidRPr="009514C5">
              <w:rPr>
                <w:rStyle w:val="markedcontent"/>
              </w:rPr>
              <w:t>PRETA.</w:t>
            </w:r>
          </w:p>
        </w:tc>
        <w:tc>
          <w:tcPr>
            <w:tcW w:w="920" w:type="dxa"/>
            <w:shd w:val="clear" w:color="auto" w:fill="auto"/>
            <w:vAlign w:val="center"/>
          </w:tcPr>
          <w:p w14:paraId="5AC4A29B" w14:textId="424ACB3E" w:rsidR="00B4676D" w:rsidRDefault="00B4676D" w:rsidP="00B4676D">
            <w:pPr>
              <w:jc w:val="center"/>
              <w:rPr>
                <w:color w:val="000000"/>
              </w:rPr>
            </w:pPr>
            <w:r>
              <w:rPr>
                <w:b/>
              </w:rPr>
              <w:t>08</w:t>
            </w:r>
          </w:p>
        </w:tc>
        <w:tc>
          <w:tcPr>
            <w:tcW w:w="1219" w:type="dxa"/>
            <w:shd w:val="clear" w:color="auto" w:fill="auto"/>
            <w:vAlign w:val="center"/>
          </w:tcPr>
          <w:p w14:paraId="449EFE2F" w14:textId="71C66B83" w:rsidR="00B4676D" w:rsidRDefault="00B4676D" w:rsidP="00B4676D">
            <w:pPr>
              <w:jc w:val="center"/>
              <w:rPr>
                <w:color w:val="000000"/>
              </w:rPr>
            </w:pPr>
            <w:r>
              <w:rPr>
                <w:color w:val="000000"/>
              </w:rPr>
              <w:t>UNID</w:t>
            </w:r>
          </w:p>
        </w:tc>
        <w:tc>
          <w:tcPr>
            <w:tcW w:w="1060" w:type="dxa"/>
          </w:tcPr>
          <w:p w14:paraId="228A2944" w14:textId="77777777" w:rsidR="00B4676D" w:rsidRDefault="00B4676D" w:rsidP="00B4676D">
            <w:pPr>
              <w:jc w:val="center"/>
              <w:rPr>
                <w:color w:val="000000"/>
              </w:rPr>
            </w:pPr>
          </w:p>
        </w:tc>
        <w:tc>
          <w:tcPr>
            <w:tcW w:w="1060" w:type="dxa"/>
            <w:shd w:val="clear" w:color="auto" w:fill="auto"/>
            <w:vAlign w:val="center"/>
          </w:tcPr>
          <w:p w14:paraId="295DE787" w14:textId="77777777" w:rsidR="00B4676D" w:rsidRDefault="00B4676D" w:rsidP="00B4676D">
            <w:pPr>
              <w:jc w:val="center"/>
              <w:rPr>
                <w:color w:val="000000"/>
              </w:rPr>
            </w:pPr>
          </w:p>
        </w:tc>
        <w:tc>
          <w:tcPr>
            <w:tcW w:w="1360" w:type="dxa"/>
            <w:shd w:val="clear" w:color="auto" w:fill="auto"/>
            <w:vAlign w:val="center"/>
          </w:tcPr>
          <w:p w14:paraId="1287E702" w14:textId="77777777" w:rsidR="00B4676D" w:rsidRDefault="00B4676D" w:rsidP="00B4676D">
            <w:pPr>
              <w:jc w:val="center"/>
              <w:rPr>
                <w:color w:val="000000"/>
              </w:rPr>
            </w:pPr>
          </w:p>
        </w:tc>
      </w:tr>
      <w:tr w:rsidR="002465B8" w14:paraId="62E20F47" w14:textId="77777777">
        <w:trPr>
          <w:trHeight w:val="300"/>
          <w:jc w:val="center"/>
        </w:trPr>
        <w:tc>
          <w:tcPr>
            <w:tcW w:w="6560" w:type="dxa"/>
            <w:gridSpan w:val="3"/>
            <w:shd w:val="clear" w:color="auto" w:fill="auto"/>
            <w:vAlign w:val="bottom"/>
          </w:tcPr>
          <w:p w14:paraId="4600C371" w14:textId="77777777" w:rsidR="002465B8" w:rsidRDefault="00000000">
            <w:pPr>
              <w:jc w:val="center"/>
              <w:rPr>
                <w:b/>
                <w:color w:val="000000"/>
              </w:rPr>
            </w:pPr>
            <w:r>
              <w:rPr>
                <w:b/>
                <w:color w:val="000000"/>
              </w:rPr>
              <w:t>VALOR TOTAL:</w:t>
            </w:r>
          </w:p>
        </w:tc>
        <w:tc>
          <w:tcPr>
            <w:tcW w:w="4699" w:type="dxa"/>
            <w:gridSpan w:val="4"/>
            <w:shd w:val="clear" w:color="auto" w:fill="auto"/>
            <w:vAlign w:val="bottom"/>
          </w:tcPr>
          <w:p w14:paraId="265696C0" w14:textId="77777777" w:rsidR="002465B8" w:rsidRDefault="00000000">
            <w:pPr>
              <w:jc w:val="center"/>
              <w:rPr>
                <w:b/>
                <w:color w:val="FF0000"/>
              </w:rPr>
            </w:pPr>
            <w:r>
              <w:rPr>
                <w:b/>
                <w:color w:val="FF0000"/>
              </w:rPr>
              <w:t xml:space="preserve">R$ </w:t>
            </w:r>
          </w:p>
        </w:tc>
      </w:tr>
    </w:tbl>
    <w:p w14:paraId="29564251" w14:textId="77777777" w:rsidR="002465B8" w:rsidRDefault="00000000">
      <w:pPr>
        <w:numPr>
          <w:ilvl w:val="1"/>
          <w:numId w:val="1"/>
        </w:numPr>
        <w:pBdr>
          <w:top w:val="nil"/>
          <w:left w:val="nil"/>
          <w:bottom w:val="nil"/>
          <w:right w:val="nil"/>
          <w:between w:val="nil"/>
        </w:pBdr>
        <w:spacing w:before="120" w:after="120" w:line="276" w:lineRule="auto"/>
        <w:jc w:val="both"/>
        <w:rPr>
          <w:color w:val="000000"/>
          <w:sz w:val="24"/>
          <w:szCs w:val="24"/>
        </w:rPr>
      </w:pPr>
      <w:r>
        <w:rPr>
          <w:color w:val="000000"/>
          <w:sz w:val="24"/>
          <w:szCs w:val="24"/>
        </w:rPr>
        <w:t xml:space="preserve">Havendo mais </w:t>
      </w:r>
      <w:r>
        <w:rPr>
          <w:sz w:val="24"/>
          <w:szCs w:val="24"/>
        </w:rPr>
        <w:t>de um item</w:t>
      </w:r>
      <w:r>
        <w:rPr>
          <w:color w:val="000000"/>
          <w:sz w:val="24"/>
          <w:szCs w:val="24"/>
        </w:rPr>
        <w:t xml:space="preserve"> ou lote faculta-se ao fornecedor a participação em quantos forem de seu interesse. Entretanto, optando-se por participar de um lote, deve o fornecedor enviar proposta para todos os itens que o compõem.</w:t>
      </w:r>
    </w:p>
    <w:p w14:paraId="6D3AF0D2" w14:textId="77777777" w:rsidR="002465B8" w:rsidRDefault="00000000">
      <w:pPr>
        <w:numPr>
          <w:ilvl w:val="1"/>
          <w:numId w:val="1"/>
        </w:numPr>
        <w:pBdr>
          <w:top w:val="nil"/>
          <w:left w:val="nil"/>
          <w:bottom w:val="nil"/>
          <w:right w:val="nil"/>
          <w:between w:val="nil"/>
        </w:pBdr>
        <w:spacing w:before="120" w:after="160" w:line="259" w:lineRule="auto"/>
        <w:jc w:val="both"/>
        <w:rPr>
          <w:sz w:val="24"/>
          <w:szCs w:val="24"/>
        </w:rPr>
      </w:pPr>
      <w:r>
        <w:rPr>
          <w:color w:val="000000"/>
          <w:sz w:val="24"/>
          <w:szCs w:val="24"/>
        </w:rPr>
        <w:t>O critério de julgamento adotado será o</w:t>
      </w:r>
      <w:r>
        <w:rPr>
          <w:i/>
          <w:color w:val="000000"/>
          <w:sz w:val="24"/>
          <w:szCs w:val="24"/>
        </w:rPr>
        <w:t xml:space="preserve"> </w:t>
      </w:r>
      <w:r>
        <w:rPr>
          <w:b/>
          <w:color w:val="000000"/>
          <w:sz w:val="24"/>
          <w:szCs w:val="24"/>
        </w:rPr>
        <w:t>MENOR PREÇO POR ITEM</w:t>
      </w:r>
      <w:r>
        <w:rPr>
          <w:color w:val="FF0000"/>
          <w:sz w:val="24"/>
          <w:szCs w:val="24"/>
        </w:rPr>
        <w:t xml:space="preserve"> </w:t>
      </w:r>
      <w:r>
        <w:rPr>
          <w:color w:val="000000"/>
          <w:sz w:val="24"/>
          <w:szCs w:val="24"/>
        </w:rPr>
        <w:t>observadas as exigências contidas neste Aviso de Contratação Direta e seus Anexos quanto às especificações do objeto.</w:t>
      </w:r>
    </w:p>
    <w:p w14:paraId="09358880" w14:textId="77777777" w:rsidR="002465B8" w:rsidRDefault="00000000">
      <w:pPr>
        <w:pStyle w:val="Ttulo1"/>
        <w:numPr>
          <w:ilvl w:val="0"/>
          <w:numId w:val="1"/>
        </w:numPr>
        <w:rPr>
          <w:rFonts w:ascii="Arial" w:eastAsia="Arial" w:hAnsi="Arial" w:cs="Arial"/>
          <w:b/>
          <w:color w:val="000000"/>
          <w:sz w:val="24"/>
          <w:szCs w:val="24"/>
        </w:rPr>
      </w:pPr>
      <w:bookmarkStart w:id="3" w:name="_heading=h.1fob9te" w:colFirst="0" w:colLast="0"/>
      <w:bookmarkEnd w:id="3"/>
      <w:r>
        <w:rPr>
          <w:rFonts w:ascii="Arial" w:eastAsia="Arial" w:hAnsi="Arial" w:cs="Arial"/>
          <w:b/>
          <w:color w:val="000000"/>
          <w:sz w:val="24"/>
          <w:szCs w:val="24"/>
        </w:rPr>
        <w:t>PARTICIPAÇÃO NA DISPENSA ELETRÔNICA.</w:t>
      </w:r>
    </w:p>
    <w:p w14:paraId="65C252AA" w14:textId="77777777" w:rsidR="002465B8" w:rsidRDefault="00000000">
      <w:pPr>
        <w:numPr>
          <w:ilvl w:val="1"/>
          <w:numId w:val="1"/>
        </w:numPr>
        <w:spacing w:before="120" w:after="120" w:line="276" w:lineRule="auto"/>
        <w:ind w:left="857"/>
        <w:jc w:val="both"/>
        <w:rPr>
          <w:sz w:val="24"/>
          <w:szCs w:val="24"/>
        </w:rPr>
      </w:pPr>
      <w:r>
        <w:rPr>
          <w:sz w:val="24"/>
          <w:szCs w:val="24"/>
        </w:rPr>
        <w:t xml:space="preserve">Poderão participar desta licitação quaisquer interessados, pessoa jurídica, que atendam às exigências e condições devidamente estabelecidas por este Edital;   </w:t>
      </w:r>
    </w:p>
    <w:p w14:paraId="2EE934E3" w14:textId="4B5D36B2" w:rsidR="0014479B" w:rsidRPr="0014479B" w:rsidRDefault="0014479B" w:rsidP="0014479B">
      <w:pPr>
        <w:pStyle w:val="PargrafodaLista"/>
        <w:numPr>
          <w:ilvl w:val="1"/>
          <w:numId w:val="1"/>
        </w:numPr>
        <w:jc w:val="both"/>
        <w:rPr>
          <w:sz w:val="24"/>
          <w:szCs w:val="24"/>
        </w:rPr>
      </w:pPr>
      <w:r w:rsidRPr="0014479B">
        <w:rPr>
          <w:sz w:val="24"/>
          <w:szCs w:val="24"/>
        </w:rPr>
        <w:t xml:space="preserve"> </w:t>
      </w:r>
      <w:r w:rsidRPr="0014479B">
        <w:rPr>
          <w:sz w:val="24"/>
          <w:szCs w:val="24"/>
        </w:rPr>
        <w:t xml:space="preserve">Será permitida </w:t>
      </w:r>
      <w:r w:rsidRPr="0014479B">
        <w:rPr>
          <w:b/>
          <w:bCs/>
          <w:sz w:val="24"/>
          <w:szCs w:val="24"/>
        </w:rPr>
        <w:t>EXCLUSIVAMENTE</w:t>
      </w:r>
      <w:r w:rsidRPr="0014479B">
        <w:rPr>
          <w:sz w:val="24"/>
          <w:szCs w:val="24"/>
        </w:rPr>
        <w:t xml:space="preserve"> a participação das M</w:t>
      </w:r>
      <w:r w:rsidRPr="0014479B">
        <w:rPr>
          <w:b/>
          <w:bCs/>
          <w:sz w:val="24"/>
          <w:szCs w:val="24"/>
        </w:rPr>
        <w:t>EI, MICRO-EMPRESAS E EMPRESAS DE PEQUENO PORTE</w:t>
      </w:r>
      <w:r w:rsidRPr="0014479B">
        <w:rPr>
          <w:sz w:val="24"/>
          <w:szCs w:val="24"/>
        </w:rPr>
        <w:t xml:space="preserve"> que possuem suas sedes </w:t>
      </w:r>
      <w:r w:rsidRPr="0014479B">
        <w:rPr>
          <w:b/>
          <w:bCs/>
          <w:sz w:val="24"/>
          <w:szCs w:val="24"/>
        </w:rPr>
        <w:t>NO TERRITÓRIO DA REGIÃO CENTRO OESTE DE MINAS GERAIS</w:t>
      </w:r>
      <w:r w:rsidRPr="0014479B">
        <w:rPr>
          <w:sz w:val="24"/>
          <w:szCs w:val="24"/>
        </w:rPr>
        <w:t xml:space="preserve">, de acordo com a </w:t>
      </w:r>
      <w:hyperlink r:id="rId10" w:history="1">
        <w:r w:rsidRPr="00DD1084">
          <w:rPr>
            <w:rStyle w:val="Hyperlink"/>
            <w:sz w:val="24"/>
            <w:szCs w:val="24"/>
          </w:rPr>
          <w:t>https://www.mg.gov.br/sites/default/files/paginas/arquivos/2016/ligminas_10_2_02_regplan_listamunicipios.pdf</w:t>
        </w:r>
      </w:hyperlink>
      <w:r w:rsidRPr="0014479B">
        <w:rPr>
          <w:sz w:val="24"/>
          <w:szCs w:val="24"/>
        </w:rPr>
        <w:t>, conforme disposto no Art. 1°, § 1º, do Decreto Municipal nº 0978/2024.</w:t>
      </w:r>
    </w:p>
    <w:p w14:paraId="6AEA3E7D" w14:textId="77777777" w:rsidR="002465B8" w:rsidRDefault="00000000">
      <w:pPr>
        <w:numPr>
          <w:ilvl w:val="1"/>
          <w:numId w:val="1"/>
        </w:numPr>
        <w:spacing w:before="120" w:after="120" w:line="276" w:lineRule="auto"/>
        <w:ind w:left="857"/>
        <w:jc w:val="both"/>
        <w:rPr>
          <w:sz w:val="24"/>
          <w:szCs w:val="24"/>
        </w:rPr>
      </w:pPr>
      <w:r>
        <w:rPr>
          <w:sz w:val="24"/>
          <w:szCs w:val="24"/>
        </w:rPr>
        <w:t xml:space="preserve">A participação na presente dispensa eletrônica se dará mediante utilização de certificado digital para acesso ao Sistema de Dispensa Eletrônica da Prefeitura Municipal de Córrego Danta/MG, disponível no endereço    eletrônico </w:t>
      </w:r>
      <w:hyperlink r:id="rId11">
        <w:r>
          <w:rPr>
            <w:color w:val="000080"/>
            <w:sz w:val="24"/>
            <w:szCs w:val="24"/>
            <w:u w:val="single"/>
          </w:rPr>
          <w:t>https://portal.licitanet.com.br</w:t>
        </w:r>
      </w:hyperlink>
      <w:r>
        <w:rPr>
          <w:sz w:val="24"/>
          <w:szCs w:val="24"/>
        </w:rPr>
        <w:t>.</w:t>
      </w:r>
    </w:p>
    <w:p w14:paraId="376C2F7B" w14:textId="77777777" w:rsidR="002465B8" w:rsidRDefault="00000000">
      <w:pPr>
        <w:numPr>
          <w:ilvl w:val="2"/>
          <w:numId w:val="1"/>
        </w:numPr>
        <w:spacing w:before="120" w:after="120" w:line="276" w:lineRule="auto"/>
        <w:jc w:val="both"/>
        <w:rPr>
          <w:sz w:val="24"/>
          <w:szCs w:val="24"/>
        </w:rPr>
      </w:pPr>
      <w:r>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C665514"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Não poderão participar desta dispensa os fornecedores:</w:t>
      </w:r>
    </w:p>
    <w:p w14:paraId="0CDAC07A" w14:textId="77777777" w:rsidR="002465B8" w:rsidRDefault="00000000">
      <w:pPr>
        <w:numPr>
          <w:ilvl w:val="2"/>
          <w:numId w:val="1"/>
        </w:numPr>
        <w:spacing w:before="120" w:after="120" w:line="276" w:lineRule="auto"/>
        <w:jc w:val="both"/>
        <w:rPr>
          <w:sz w:val="24"/>
          <w:szCs w:val="24"/>
        </w:rPr>
      </w:pPr>
      <w:r>
        <w:rPr>
          <w:color w:val="000000"/>
          <w:sz w:val="24"/>
          <w:szCs w:val="24"/>
        </w:rPr>
        <w:t>que não atendam às condições deste Aviso de Contratação Direta e seu(s) anexo(s);</w:t>
      </w:r>
    </w:p>
    <w:p w14:paraId="3F16C47D" w14:textId="77777777" w:rsidR="002465B8" w:rsidRDefault="00000000">
      <w:pPr>
        <w:numPr>
          <w:ilvl w:val="2"/>
          <w:numId w:val="1"/>
        </w:numPr>
        <w:spacing w:before="120" w:after="120" w:line="276" w:lineRule="auto"/>
        <w:jc w:val="both"/>
        <w:rPr>
          <w:sz w:val="24"/>
          <w:szCs w:val="24"/>
        </w:rPr>
      </w:pPr>
      <w:r>
        <w:rPr>
          <w:color w:val="000000"/>
          <w:sz w:val="24"/>
          <w:szCs w:val="24"/>
        </w:rPr>
        <w:t>estrangeiros que não tenham representação legal no Brasil com poderes expressos para receber citação e responder administrativa ou judicialmente;</w:t>
      </w:r>
    </w:p>
    <w:p w14:paraId="677CC3C7" w14:textId="77777777" w:rsidR="002465B8" w:rsidRDefault="00000000">
      <w:pPr>
        <w:numPr>
          <w:ilvl w:val="2"/>
          <w:numId w:val="1"/>
        </w:numPr>
        <w:spacing w:before="120" w:after="120" w:line="276" w:lineRule="auto"/>
        <w:jc w:val="both"/>
        <w:rPr>
          <w:sz w:val="24"/>
          <w:szCs w:val="24"/>
        </w:rPr>
      </w:pPr>
      <w:r>
        <w:rPr>
          <w:color w:val="000000"/>
          <w:sz w:val="24"/>
          <w:szCs w:val="24"/>
        </w:rPr>
        <w:t>que se enquadrem nas seguintes vedações:</w:t>
      </w:r>
    </w:p>
    <w:p w14:paraId="386F975D" w14:textId="77777777" w:rsidR="002465B8" w:rsidRDefault="00000000">
      <w:pPr>
        <w:numPr>
          <w:ilvl w:val="3"/>
          <w:numId w:val="2"/>
        </w:numPr>
        <w:spacing w:before="120" w:after="120" w:line="276" w:lineRule="auto"/>
        <w:ind w:hanging="648"/>
        <w:jc w:val="both"/>
        <w:rPr>
          <w:color w:val="000000"/>
          <w:sz w:val="24"/>
          <w:szCs w:val="24"/>
        </w:rPr>
      </w:pPr>
      <w:r>
        <w:rPr>
          <w:color w:val="000000"/>
          <w:sz w:val="24"/>
          <w:szCs w:val="24"/>
        </w:rPr>
        <w:lastRenderedPageBreak/>
        <w:t>autor de anteprojeto, do projeto básico ou do projeto executivo, pessoa física ou jurídica, quando a contratação versar sobre obra, serviços ou fornecimento de bens a ele relacionados;</w:t>
      </w:r>
    </w:p>
    <w:p w14:paraId="2C0E9E1B" w14:textId="77777777" w:rsidR="002465B8" w:rsidRDefault="00000000">
      <w:pPr>
        <w:numPr>
          <w:ilvl w:val="3"/>
          <w:numId w:val="2"/>
        </w:numPr>
        <w:spacing w:before="120" w:after="120" w:line="276" w:lineRule="auto"/>
        <w:ind w:hanging="648"/>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44B0C" w14:textId="77777777" w:rsidR="002465B8" w:rsidRDefault="00000000">
      <w:pPr>
        <w:numPr>
          <w:ilvl w:val="3"/>
          <w:numId w:val="2"/>
        </w:numPr>
        <w:spacing w:before="120" w:after="120" w:line="276" w:lineRule="auto"/>
        <w:ind w:hanging="648"/>
        <w:jc w:val="both"/>
        <w:rPr>
          <w:color w:val="000000"/>
          <w:sz w:val="24"/>
          <w:szCs w:val="24"/>
        </w:rPr>
      </w:pPr>
      <w:r>
        <w:rPr>
          <w:color w:val="000000"/>
          <w:sz w:val="24"/>
          <w:szCs w:val="24"/>
        </w:rPr>
        <w:t>pessoa física ou jurídica que se encontre, ao tempo da contratação, impossibilitada de contratar em decorrência de sanção que lhe foi imposta;</w:t>
      </w:r>
    </w:p>
    <w:p w14:paraId="364FF203" w14:textId="77777777" w:rsidR="002465B8" w:rsidRDefault="00000000">
      <w:pPr>
        <w:numPr>
          <w:ilvl w:val="3"/>
          <w:numId w:val="2"/>
        </w:numPr>
        <w:spacing w:before="120" w:after="120" w:line="276" w:lineRule="auto"/>
        <w:ind w:hanging="648"/>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043116" w14:textId="77777777" w:rsidR="002465B8" w:rsidRDefault="00000000">
      <w:pPr>
        <w:numPr>
          <w:ilvl w:val="3"/>
          <w:numId w:val="2"/>
        </w:numPr>
        <w:spacing w:before="120" w:after="120" w:line="276" w:lineRule="auto"/>
        <w:ind w:hanging="648"/>
        <w:jc w:val="both"/>
        <w:rPr>
          <w:color w:val="000000"/>
          <w:sz w:val="24"/>
          <w:szCs w:val="24"/>
        </w:rPr>
      </w:pPr>
      <w:r>
        <w:rPr>
          <w:color w:val="000000"/>
          <w:sz w:val="24"/>
          <w:szCs w:val="24"/>
        </w:rPr>
        <w:t>empresas controladoras, controladas ou coligadas, nos termos da </w:t>
      </w:r>
      <w:hyperlink r:id="rId12">
        <w:r>
          <w:rPr>
            <w:color w:val="000080"/>
            <w:sz w:val="24"/>
            <w:szCs w:val="24"/>
            <w:u w:val="single"/>
          </w:rPr>
          <w:t>Lei nº 6.404, de 15 de dezembro de 1976</w:t>
        </w:r>
      </w:hyperlink>
      <w:r>
        <w:rPr>
          <w:color w:val="000000"/>
          <w:sz w:val="24"/>
          <w:szCs w:val="24"/>
        </w:rPr>
        <w:t>, concorrendo entre si;</w:t>
      </w:r>
    </w:p>
    <w:p w14:paraId="1FDBE439" w14:textId="77777777" w:rsidR="002465B8" w:rsidRDefault="00000000">
      <w:pPr>
        <w:numPr>
          <w:ilvl w:val="3"/>
          <w:numId w:val="2"/>
        </w:numPr>
        <w:spacing w:before="120" w:after="120" w:line="276" w:lineRule="auto"/>
        <w:ind w:hanging="648"/>
        <w:jc w:val="both"/>
        <w:rPr>
          <w:color w:val="000000"/>
          <w:sz w:val="24"/>
          <w:szCs w:val="24"/>
        </w:rPr>
      </w:pPr>
      <w:r>
        <w:rPr>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1CF2045" w14:textId="77777777" w:rsidR="002465B8" w:rsidRDefault="00000000">
      <w:pPr>
        <w:numPr>
          <w:ilvl w:val="3"/>
          <w:numId w:val="1"/>
        </w:numPr>
        <w:spacing w:before="120" w:after="120" w:line="276" w:lineRule="auto"/>
        <w:ind w:hanging="648"/>
        <w:jc w:val="both"/>
        <w:rPr>
          <w:color w:val="000000"/>
          <w:sz w:val="24"/>
          <w:szCs w:val="24"/>
        </w:rPr>
      </w:pPr>
      <w:r>
        <w:rPr>
          <w:color w:val="000000"/>
          <w:sz w:val="24"/>
          <w:szCs w:val="24"/>
        </w:rPr>
        <w:t>Equiparam-se aos autores do projeto as empresas integrantes do mesmo grupo econômico;</w:t>
      </w:r>
    </w:p>
    <w:p w14:paraId="1215CE70" w14:textId="77777777" w:rsidR="002465B8" w:rsidRDefault="00000000">
      <w:pPr>
        <w:numPr>
          <w:ilvl w:val="3"/>
          <w:numId w:val="1"/>
        </w:numPr>
        <w:spacing w:before="120" w:after="120" w:line="276" w:lineRule="auto"/>
        <w:ind w:hanging="648"/>
        <w:jc w:val="both"/>
        <w:rPr>
          <w:color w:val="000000"/>
          <w:sz w:val="24"/>
          <w:szCs w:val="24"/>
        </w:rPr>
      </w:pPr>
      <w:r>
        <w:rPr>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9D4A38" w14:textId="3BF96A90" w:rsidR="002465B8" w:rsidRPr="0014479B" w:rsidRDefault="00000000">
      <w:pPr>
        <w:numPr>
          <w:ilvl w:val="2"/>
          <w:numId w:val="1"/>
        </w:numPr>
        <w:spacing w:before="120" w:after="120" w:line="276" w:lineRule="auto"/>
        <w:jc w:val="both"/>
        <w:rPr>
          <w:sz w:val="24"/>
          <w:szCs w:val="24"/>
        </w:rPr>
      </w:pPr>
      <w:r>
        <w:rPr>
          <w:color w:val="000000"/>
          <w:sz w:val="24"/>
          <w:szCs w:val="24"/>
        </w:rPr>
        <w:t>organizações da Sociedade Civil de Interesse Público - OSCIP, atuando nessa condição (Acórdão nº 746/2014-TCU-Plenário);</w:t>
      </w:r>
    </w:p>
    <w:p w14:paraId="0A7D3743" w14:textId="799596CA" w:rsidR="0014479B" w:rsidRPr="0014479B" w:rsidRDefault="0014479B" w:rsidP="0014479B">
      <w:pPr>
        <w:pStyle w:val="PargrafodaLista"/>
        <w:numPr>
          <w:ilvl w:val="1"/>
          <w:numId w:val="1"/>
        </w:numPr>
        <w:pBdr>
          <w:top w:val="nil"/>
          <w:left w:val="nil"/>
          <w:bottom w:val="nil"/>
          <w:right w:val="nil"/>
          <w:between w:val="nil"/>
        </w:pBdr>
        <w:spacing w:line="276" w:lineRule="auto"/>
        <w:jc w:val="both"/>
        <w:rPr>
          <w:b/>
          <w:bCs/>
          <w:color w:val="000000"/>
          <w:sz w:val="24"/>
        </w:rPr>
      </w:pPr>
      <w:r w:rsidRPr="0014479B">
        <w:rPr>
          <w:b/>
          <w:bCs/>
          <w:sz w:val="24"/>
        </w:rPr>
        <w:t>JUSTIFICATIVA DA EXCLUSIVIDADE REGIONAL</w:t>
      </w:r>
    </w:p>
    <w:p w14:paraId="69F50C94" w14:textId="77777777" w:rsidR="0014479B" w:rsidRPr="0014479B" w:rsidRDefault="0014479B" w:rsidP="0014479B">
      <w:pPr>
        <w:pStyle w:val="PargrafodaLista"/>
        <w:pBdr>
          <w:top w:val="nil"/>
          <w:left w:val="nil"/>
          <w:bottom w:val="nil"/>
          <w:right w:val="nil"/>
          <w:between w:val="nil"/>
        </w:pBdr>
        <w:spacing w:line="276" w:lineRule="auto"/>
        <w:ind w:left="792"/>
        <w:jc w:val="both"/>
        <w:rPr>
          <w:b/>
          <w:bCs/>
          <w:color w:val="000000"/>
          <w:sz w:val="24"/>
        </w:rPr>
      </w:pPr>
    </w:p>
    <w:p w14:paraId="00BDCCFA" w14:textId="77777777" w:rsidR="0014479B" w:rsidRPr="000D0E57" w:rsidRDefault="0014479B" w:rsidP="0014479B">
      <w:pPr>
        <w:pStyle w:val="PargrafodaLista"/>
        <w:numPr>
          <w:ilvl w:val="2"/>
          <w:numId w:val="1"/>
        </w:numPr>
        <w:pBdr>
          <w:top w:val="nil"/>
          <w:left w:val="nil"/>
          <w:bottom w:val="nil"/>
          <w:right w:val="nil"/>
          <w:between w:val="nil"/>
        </w:pBdr>
        <w:spacing w:line="276" w:lineRule="auto"/>
        <w:jc w:val="both"/>
        <w:rPr>
          <w:color w:val="000000"/>
          <w:sz w:val="24"/>
        </w:rPr>
      </w:pPr>
      <w:r w:rsidRPr="000D0E57">
        <w:rPr>
          <w:sz w:val="24"/>
        </w:rPr>
        <w:t xml:space="preserve">Visando promover o desenvolvimento econômico no âmbito REGIONAL, será permitida EXCLUSIVAMENTE a participação das MICRO-EMPRESAS E EMPRESAS DE PEQUENO PORTE, MEI que possuem suas sedes no âmbito </w:t>
      </w:r>
      <w:r w:rsidRPr="000D0E57">
        <w:rPr>
          <w:sz w:val="24"/>
        </w:rPr>
        <w:lastRenderedPageBreak/>
        <w:t xml:space="preserve">REGIONAL, ESPEFIFICAMENTE NA </w:t>
      </w:r>
      <w:r>
        <w:rPr>
          <w:b/>
          <w:sz w:val="24"/>
        </w:rPr>
        <w:t xml:space="preserve">REGIÃO CENTRO OESTE DE MINAS GERAIS, de acordo com a </w:t>
      </w:r>
      <w:hyperlink r:id="rId13">
        <w:r>
          <w:rPr>
            <w:b/>
            <w:color w:val="1155CC"/>
            <w:sz w:val="26"/>
            <w:szCs w:val="26"/>
            <w:u w:val="single"/>
          </w:rPr>
          <w:t>https://www.mg.gov.br/sites/default/files/paginas/arquivos/2016/ligminas_10_2_02_regplan_listamunicipios.pdf</w:t>
        </w:r>
      </w:hyperlink>
      <w:r>
        <w:rPr>
          <w:b/>
          <w:sz w:val="24"/>
        </w:rPr>
        <w:t>, conforme disposto no Art. 1°, § 1º, do Decreto Municipal nº 0978/2024.</w:t>
      </w:r>
    </w:p>
    <w:p w14:paraId="0C6D38D0" w14:textId="77777777" w:rsidR="0014479B" w:rsidRPr="000D0E57" w:rsidRDefault="0014479B" w:rsidP="0014479B">
      <w:pPr>
        <w:pStyle w:val="PargrafodaLista"/>
        <w:numPr>
          <w:ilvl w:val="2"/>
          <w:numId w:val="1"/>
        </w:numPr>
        <w:pBdr>
          <w:top w:val="nil"/>
          <w:left w:val="nil"/>
          <w:bottom w:val="nil"/>
          <w:right w:val="nil"/>
          <w:between w:val="nil"/>
        </w:pBdr>
        <w:spacing w:line="276" w:lineRule="auto"/>
        <w:jc w:val="both"/>
        <w:rPr>
          <w:color w:val="000000"/>
          <w:sz w:val="24"/>
        </w:rPr>
      </w:pPr>
      <w:r>
        <w:rPr>
          <w:sz w:val="24"/>
        </w:rPr>
        <w:t xml:space="preserve">Neste sentido, já </w:t>
      </w:r>
      <w:r w:rsidRPr="000D0E57">
        <w:rPr>
          <w:sz w:val="24"/>
        </w:rPr>
        <w:t>houve a consolidação do entendimento de que é possível, mediante expressa previsão em lei local ou no instrumento convocatório, realizar licitações exclusivas a microempresas (</w:t>
      </w:r>
      <w:proofErr w:type="spellStart"/>
      <w:r w:rsidRPr="000D0E57">
        <w:rPr>
          <w:sz w:val="24"/>
        </w:rPr>
        <w:t>MEs</w:t>
      </w:r>
      <w:proofErr w:type="spellEnd"/>
      <w:r w:rsidRPr="000D0E57">
        <w:rPr>
          <w:sz w:val="24"/>
        </w:rPr>
        <w:t>) e empresas de pequeno porte (</w:t>
      </w:r>
      <w:proofErr w:type="spellStart"/>
      <w:r w:rsidRPr="000D0E57">
        <w:rPr>
          <w:sz w:val="24"/>
        </w:rPr>
        <w:t>EPPs</w:t>
      </w:r>
      <w:proofErr w:type="spellEnd"/>
      <w:r w:rsidRPr="000D0E57">
        <w:rPr>
          <w:sz w:val="24"/>
        </w:rPr>
        <w:t>) sediadas em determinado local/regional, em virtude da implementação dos objetivos propostos no artigo 47 da Lei Complementar (LC) nº 123/2006 (Estatuto Nacional da ME e da EPP), desde que devidamente justificado</w:t>
      </w:r>
    </w:p>
    <w:p w14:paraId="55293A8F" w14:textId="77777777" w:rsidR="0014479B" w:rsidRPr="000D0E57" w:rsidRDefault="0014479B" w:rsidP="0014479B">
      <w:pPr>
        <w:pStyle w:val="PargrafodaLista"/>
        <w:numPr>
          <w:ilvl w:val="2"/>
          <w:numId w:val="1"/>
        </w:numPr>
        <w:pBdr>
          <w:top w:val="nil"/>
          <w:left w:val="nil"/>
          <w:bottom w:val="nil"/>
          <w:right w:val="nil"/>
          <w:between w:val="nil"/>
        </w:pBdr>
        <w:spacing w:line="276" w:lineRule="auto"/>
        <w:jc w:val="both"/>
        <w:rPr>
          <w:color w:val="000000"/>
          <w:sz w:val="24"/>
        </w:rPr>
      </w:pPr>
      <w:r w:rsidRPr="000D0E57">
        <w:rPr>
          <w:sz w:val="24"/>
        </w:rPr>
        <w:t>Deste modo, justificamos a exclusividade da participação na licitação de empresas regionais, visto que além de fomentar a economia é de extrema importância, pois ao contratar com o fornecedor regional favorece a geração de empregos pois, quanto mais h</w:t>
      </w:r>
      <w:r>
        <w:rPr>
          <w:sz w:val="24"/>
        </w:rPr>
        <w:t>ouver</w:t>
      </w:r>
      <w:r w:rsidRPr="000D0E57">
        <w:rPr>
          <w:sz w:val="24"/>
        </w:rPr>
        <w:t xml:space="preserve"> atividade comercial em uma localidade, maior é a geração de oportunidades de emprego. </w:t>
      </w:r>
    </w:p>
    <w:p w14:paraId="29B871BB" w14:textId="77777777" w:rsidR="0014479B" w:rsidRPr="000D0E57" w:rsidRDefault="0014479B" w:rsidP="0014479B">
      <w:pPr>
        <w:pStyle w:val="PargrafodaLista"/>
        <w:numPr>
          <w:ilvl w:val="2"/>
          <w:numId w:val="1"/>
        </w:numPr>
        <w:pBdr>
          <w:top w:val="nil"/>
          <w:left w:val="nil"/>
          <w:bottom w:val="nil"/>
          <w:right w:val="nil"/>
          <w:between w:val="nil"/>
        </w:pBdr>
        <w:spacing w:line="276" w:lineRule="auto"/>
        <w:jc w:val="both"/>
        <w:rPr>
          <w:color w:val="000000"/>
          <w:sz w:val="24"/>
        </w:rPr>
      </w:pPr>
      <w:r w:rsidRPr="000D0E57">
        <w:rPr>
          <w:sz w:val="24"/>
        </w:rPr>
        <w:t xml:space="preserve">Também deve-se observar que a redução dos custos de logística induz à economicidade, já que a logística é essencial para a atividade de qualquer empresa, mas também gera alguns gastos que podem ser significativos, dependendo do seu segmento. </w:t>
      </w:r>
    </w:p>
    <w:p w14:paraId="23EFD2C6" w14:textId="77777777" w:rsidR="0014479B" w:rsidRPr="000D0E57" w:rsidRDefault="0014479B" w:rsidP="0014479B">
      <w:pPr>
        <w:pStyle w:val="PargrafodaLista"/>
        <w:numPr>
          <w:ilvl w:val="2"/>
          <w:numId w:val="1"/>
        </w:numPr>
        <w:pBdr>
          <w:top w:val="nil"/>
          <w:left w:val="nil"/>
          <w:bottom w:val="nil"/>
          <w:right w:val="nil"/>
          <w:between w:val="nil"/>
        </w:pBdr>
        <w:spacing w:line="276" w:lineRule="auto"/>
        <w:jc w:val="both"/>
        <w:rPr>
          <w:color w:val="000000"/>
          <w:sz w:val="24"/>
        </w:rPr>
      </w:pPr>
      <w:r w:rsidRPr="000D0E57">
        <w:rPr>
          <w:sz w:val="24"/>
        </w:rPr>
        <w:t>A exclusividade da licitação para empresas regionais, visa a implementação dos objetivos propostos no art. 47, Lei Complementar n.º 123/2006.</w:t>
      </w:r>
    </w:p>
    <w:p w14:paraId="523534A3" w14:textId="77777777" w:rsidR="002465B8" w:rsidRDefault="00000000">
      <w:pPr>
        <w:pStyle w:val="Ttulo1"/>
        <w:numPr>
          <w:ilvl w:val="0"/>
          <w:numId w:val="1"/>
        </w:numPr>
        <w:rPr>
          <w:rFonts w:ascii="Arial" w:eastAsia="Arial" w:hAnsi="Arial" w:cs="Arial"/>
          <w:b/>
          <w:color w:val="000000"/>
          <w:sz w:val="24"/>
          <w:szCs w:val="24"/>
        </w:rPr>
      </w:pPr>
      <w:bookmarkStart w:id="4" w:name="_heading=h.3znysh7" w:colFirst="0" w:colLast="0"/>
      <w:bookmarkEnd w:id="4"/>
      <w:r>
        <w:rPr>
          <w:rFonts w:ascii="Arial" w:eastAsia="Arial" w:hAnsi="Arial" w:cs="Arial"/>
          <w:b/>
          <w:color w:val="000000"/>
          <w:sz w:val="24"/>
          <w:szCs w:val="24"/>
        </w:rPr>
        <w:t>INGRESSO NA DISPENSA ELETRÔNICA E CADASTRAMENTO DA PROPOSTA INICIAL</w:t>
      </w:r>
    </w:p>
    <w:p w14:paraId="5E313970" w14:textId="77777777" w:rsidR="002465B8" w:rsidRDefault="00000000">
      <w:pPr>
        <w:numPr>
          <w:ilvl w:val="1"/>
          <w:numId w:val="1"/>
        </w:numPr>
        <w:spacing w:before="120" w:after="120" w:line="276" w:lineRule="auto"/>
        <w:ind w:left="857"/>
        <w:jc w:val="both"/>
        <w:rPr>
          <w:sz w:val="24"/>
          <w:szCs w:val="24"/>
        </w:rPr>
      </w:pPr>
      <w:r>
        <w:rPr>
          <w:color w:val="000000"/>
          <w:sz w:val="24"/>
          <w:szCs w:val="24"/>
        </w:rPr>
        <w:t>O ingresso do fornecedor na disputa da dispensa eletrônica se dará com o cadastramento de sua proposta inicial, na forma deste item.</w:t>
      </w:r>
    </w:p>
    <w:p w14:paraId="217570EE"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O fornecedor interessado, após a divulgação do aviso de contratação direta, encaminhará, exclusivamente por meio da Plataforma Sistema de Dispensa Eletrônica, a proposta com a descrição do objeto ofertado, a marca do produto, quando for o caso, e o preço, até a data e o horário estabelecidos para abertura do procedimento.</w:t>
      </w:r>
    </w:p>
    <w:p w14:paraId="317A1BE0" w14:textId="77777777" w:rsidR="002465B8" w:rsidRDefault="00000000">
      <w:pPr>
        <w:numPr>
          <w:ilvl w:val="2"/>
          <w:numId w:val="1"/>
        </w:numPr>
        <w:spacing w:before="120" w:after="120" w:line="276" w:lineRule="auto"/>
        <w:jc w:val="both"/>
        <w:rPr>
          <w:sz w:val="24"/>
          <w:szCs w:val="24"/>
        </w:rPr>
      </w:pPr>
      <w:r>
        <w:rPr>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8C29CE" w14:textId="77777777" w:rsidR="002465B8" w:rsidRDefault="00000000">
      <w:pPr>
        <w:numPr>
          <w:ilvl w:val="1"/>
          <w:numId w:val="1"/>
        </w:numPr>
        <w:spacing w:before="120" w:after="120" w:line="276" w:lineRule="auto"/>
        <w:ind w:left="425" w:firstLine="0"/>
        <w:jc w:val="both"/>
        <w:rPr>
          <w:sz w:val="24"/>
          <w:szCs w:val="24"/>
        </w:rPr>
      </w:pPr>
      <w:r>
        <w:rPr>
          <w:sz w:val="24"/>
          <w:szCs w:val="24"/>
        </w:rPr>
        <w:t xml:space="preserve">Todas as especificações do </w:t>
      </w:r>
      <w:r>
        <w:rPr>
          <w:color w:val="000000"/>
          <w:sz w:val="24"/>
          <w:szCs w:val="24"/>
        </w:rPr>
        <w:t>objeto</w:t>
      </w:r>
      <w:r>
        <w:rPr>
          <w:sz w:val="24"/>
          <w:szCs w:val="24"/>
        </w:rPr>
        <w:t xml:space="preserve"> contidas na proposta, em especial o preço, vinculam a Contratada.</w:t>
      </w:r>
    </w:p>
    <w:p w14:paraId="002C9DFB" w14:textId="77777777" w:rsidR="002465B8" w:rsidRDefault="00000000">
      <w:pPr>
        <w:numPr>
          <w:ilvl w:val="1"/>
          <w:numId w:val="1"/>
        </w:numPr>
        <w:spacing w:before="120" w:after="120" w:line="276" w:lineRule="auto"/>
        <w:ind w:left="425" w:firstLine="0"/>
        <w:jc w:val="both"/>
        <w:rPr>
          <w:sz w:val="24"/>
          <w:szCs w:val="24"/>
        </w:rPr>
      </w:pPr>
      <w:r>
        <w:rPr>
          <w:sz w:val="24"/>
          <w:szCs w:val="24"/>
        </w:rPr>
        <w:lastRenderedPageBreak/>
        <w:t>Nos valores propostos estarão inclusos todos os custos operacionais, encargos previdenciários, trabalhistas, tributários, comerciais e quaisquer outros que incidam direta ou indiretamente na prestação dos serviços;</w:t>
      </w:r>
    </w:p>
    <w:p w14:paraId="4AB54700" w14:textId="77777777" w:rsidR="002465B8" w:rsidRDefault="00000000">
      <w:pPr>
        <w:numPr>
          <w:ilvl w:val="2"/>
          <w:numId w:val="1"/>
        </w:numPr>
        <w:spacing w:before="120" w:after="120" w:line="276" w:lineRule="auto"/>
        <w:jc w:val="both"/>
        <w:rPr>
          <w:sz w:val="24"/>
          <w:szCs w:val="24"/>
        </w:rPr>
      </w:pPr>
      <w:r>
        <w:rPr>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771BA46" w14:textId="77777777" w:rsidR="002465B8" w:rsidRDefault="00000000">
      <w:pPr>
        <w:numPr>
          <w:ilvl w:val="1"/>
          <w:numId w:val="1"/>
        </w:numPr>
        <w:spacing w:before="120" w:after="120" w:line="276" w:lineRule="auto"/>
        <w:ind w:left="425"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103C72D" w14:textId="77777777" w:rsidR="002465B8" w:rsidRDefault="00000000">
      <w:pPr>
        <w:numPr>
          <w:ilvl w:val="1"/>
          <w:numId w:val="1"/>
        </w:numPr>
        <w:spacing w:before="120" w:after="120" w:line="276" w:lineRule="auto"/>
        <w:ind w:left="425" w:firstLine="0"/>
        <w:jc w:val="both"/>
        <w:rPr>
          <w:sz w:val="24"/>
          <w:szCs w:val="24"/>
        </w:rPr>
      </w:pPr>
      <w:r>
        <w:rPr>
          <w:sz w:val="24"/>
          <w:szCs w:val="24"/>
        </w:rPr>
        <w:t>Independentemente do percentual de tributo inserido na planilha, no pagamento serão retidos na fonte os percentuais estabelecidos na legislação vigente.</w:t>
      </w:r>
    </w:p>
    <w:p w14:paraId="18FCE896" w14:textId="77777777" w:rsidR="002465B8" w:rsidRDefault="00000000">
      <w:pPr>
        <w:numPr>
          <w:ilvl w:val="1"/>
          <w:numId w:val="1"/>
        </w:numPr>
        <w:spacing w:before="120" w:after="120" w:line="276" w:lineRule="auto"/>
        <w:ind w:left="425"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97370CC" w14:textId="77777777" w:rsidR="002465B8" w:rsidRDefault="00000000">
      <w:pPr>
        <w:numPr>
          <w:ilvl w:val="1"/>
          <w:numId w:val="1"/>
        </w:numPr>
        <w:spacing w:before="120" w:after="120" w:line="276" w:lineRule="auto"/>
        <w:ind w:left="425" w:firstLine="0"/>
        <w:jc w:val="both"/>
        <w:rPr>
          <w:color w:val="000000"/>
          <w:sz w:val="24"/>
          <w:szCs w:val="24"/>
        </w:rPr>
      </w:pPr>
      <w:r>
        <w:rPr>
          <w:sz w:val="24"/>
          <w:szCs w:val="24"/>
        </w:rPr>
        <w:t>Uma vez enviada a proposta no sistema, os fornecedores poderão retirá-la, substituí-la ou modificá-la até o horário pré-estabelecido para a abertura da sessão, ficando impossibilitadas tais operações após o início do certame</w:t>
      </w:r>
      <w:r>
        <w:rPr>
          <w:color w:val="000000"/>
          <w:sz w:val="24"/>
          <w:szCs w:val="24"/>
        </w:rPr>
        <w:t>;</w:t>
      </w:r>
    </w:p>
    <w:p w14:paraId="1CBB25B1"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 xml:space="preserve">No cadastramento da proposta inicial, o fornecedor deverá, também, assinalar em campo </w:t>
      </w:r>
      <w:r>
        <w:rPr>
          <w:sz w:val="24"/>
          <w:szCs w:val="24"/>
        </w:rPr>
        <w:t>próprio</w:t>
      </w:r>
      <w:r>
        <w:rPr>
          <w:color w:val="000000"/>
          <w:sz w:val="24"/>
          <w:szCs w:val="24"/>
        </w:rPr>
        <w:t xml:space="preserve"> do sistema eletrônico, que leu, compreendeu, concorda e aceita às seguintes declarações: </w:t>
      </w:r>
    </w:p>
    <w:p w14:paraId="52A1BA23" w14:textId="77777777" w:rsidR="002465B8" w:rsidRDefault="00000000">
      <w:pPr>
        <w:numPr>
          <w:ilvl w:val="1"/>
          <w:numId w:val="1"/>
        </w:numPr>
        <w:spacing w:before="120" w:after="120" w:line="276" w:lineRule="auto"/>
        <w:jc w:val="both"/>
        <w:rPr>
          <w:color w:val="000000"/>
          <w:sz w:val="24"/>
          <w:szCs w:val="24"/>
        </w:rPr>
      </w:pPr>
      <w:r>
        <w:rPr>
          <w:color w:val="000000"/>
          <w:sz w:val="24"/>
          <w:szCs w:val="24"/>
        </w:rPr>
        <w:t>DECLARAMOS, sob as penas da lei, em especial o art. 299 do Código Penal Brasileiro, que:</w:t>
      </w:r>
    </w:p>
    <w:p w14:paraId="216EAB75" w14:textId="77777777" w:rsidR="002465B8" w:rsidRDefault="00000000">
      <w:pPr>
        <w:spacing w:before="120" w:after="120" w:line="276" w:lineRule="auto"/>
        <w:ind w:left="792"/>
        <w:jc w:val="both"/>
        <w:rPr>
          <w:color w:val="000000"/>
          <w:sz w:val="24"/>
          <w:szCs w:val="24"/>
        </w:rPr>
      </w:pPr>
      <w:r>
        <w:rPr>
          <w:color w:val="000000"/>
          <w:sz w:val="24"/>
          <w:szCs w:val="24"/>
        </w:rPr>
        <w:t xml:space="preserve">I - </w:t>
      </w:r>
      <w:proofErr w:type="gramStart"/>
      <w:r>
        <w:rPr>
          <w:color w:val="000000"/>
          <w:sz w:val="24"/>
          <w:szCs w:val="24"/>
        </w:rPr>
        <w:t>a</w:t>
      </w:r>
      <w:proofErr w:type="gramEnd"/>
      <w:r>
        <w:rPr>
          <w:color w:val="000000"/>
          <w:sz w:val="24"/>
          <w:szCs w:val="24"/>
        </w:rPr>
        <w:t xml:space="preserve"> inexistência de fato impeditivo para licitar ou contratar com a Administração Pública;</w:t>
      </w:r>
    </w:p>
    <w:p w14:paraId="2DB459B5" w14:textId="77777777" w:rsidR="002465B8" w:rsidRDefault="00000000">
      <w:pPr>
        <w:spacing w:before="120" w:after="120" w:line="276" w:lineRule="auto"/>
        <w:ind w:left="792"/>
        <w:jc w:val="both"/>
        <w:rPr>
          <w:color w:val="000000"/>
          <w:sz w:val="24"/>
          <w:szCs w:val="24"/>
        </w:rPr>
      </w:pPr>
      <w:r>
        <w:rPr>
          <w:color w:val="000000"/>
          <w:sz w:val="24"/>
          <w:szCs w:val="24"/>
        </w:rPr>
        <w:t>III - o pleno conhecimento e aceitação das regras e das condições gerais da contratação</w:t>
      </w:r>
    </w:p>
    <w:p w14:paraId="7AE2430D" w14:textId="77777777" w:rsidR="002465B8" w:rsidRDefault="00000000">
      <w:pPr>
        <w:spacing w:before="120" w:after="120" w:line="276" w:lineRule="auto"/>
        <w:ind w:left="792"/>
        <w:jc w:val="both"/>
        <w:rPr>
          <w:color w:val="000000"/>
          <w:sz w:val="24"/>
          <w:szCs w:val="24"/>
        </w:rPr>
      </w:pPr>
      <w:r>
        <w:rPr>
          <w:color w:val="000000"/>
          <w:sz w:val="24"/>
          <w:szCs w:val="24"/>
        </w:rPr>
        <w:t xml:space="preserve">IV - </w:t>
      </w:r>
      <w:proofErr w:type="gramStart"/>
      <w:r>
        <w:rPr>
          <w:color w:val="000000"/>
          <w:sz w:val="24"/>
          <w:szCs w:val="24"/>
        </w:rPr>
        <w:t>será</w:t>
      </w:r>
      <w:proofErr w:type="gramEnd"/>
      <w:r>
        <w:rPr>
          <w:color w:val="000000"/>
          <w:sz w:val="24"/>
          <w:szCs w:val="24"/>
        </w:rPr>
        <w:t xml:space="preserve"> exigida do licitante declaração de que cumpre as exigências de reserva de cargos para pessoa com deficiência e para reabilitado da Previdência Social, previstas em lei e em outras normas específicas.</w:t>
      </w:r>
    </w:p>
    <w:p w14:paraId="553342CE" w14:textId="77777777" w:rsidR="002465B8" w:rsidRDefault="00000000">
      <w:pPr>
        <w:spacing w:before="120" w:after="120" w:line="276" w:lineRule="auto"/>
        <w:ind w:left="792"/>
        <w:jc w:val="both"/>
        <w:rPr>
          <w:color w:val="000000"/>
          <w:sz w:val="24"/>
          <w:szCs w:val="24"/>
        </w:rPr>
      </w:pPr>
      <w:r>
        <w:rPr>
          <w:color w:val="000000"/>
          <w:sz w:val="24"/>
          <w:szCs w:val="24"/>
        </w:rPr>
        <w:t xml:space="preserve">V - </w:t>
      </w:r>
      <w:proofErr w:type="gramStart"/>
      <w:r>
        <w:rPr>
          <w:color w:val="000000"/>
          <w:sz w:val="24"/>
          <w:szCs w:val="24"/>
        </w:rPr>
        <w:t>o</w:t>
      </w:r>
      <w:proofErr w:type="gramEnd"/>
      <w:r>
        <w:rPr>
          <w:color w:val="000000"/>
          <w:sz w:val="24"/>
          <w:szCs w:val="24"/>
        </w:rPr>
        <w:t xml:space="preserve"> cumprimento das exigências de reserva de cargos para pessoa com deficiência e para reabilitado da Previdência Social</w:t>
      </w:r>
    </w:p>
    <w:p w14:paraId="2A96C70F" w14:textId="77777777" w:rsidR="002465B8" w:rsidRDefault="00000000">
      <w:pPr>
        <w:spacing w:before="120" w:after="120" w:line="276" w:lineRule="auto"/>
        <w:ind w:left="792"/>
        <w:jc w:val="both"/>
        <w:rPr>
          <w:color w:val="000000"/>
          <w:sz w:val="24"/>
          <w:szCs w:val="24"/>
        </w:rPr>
      </w:pPr>
      <w:r>
        <w:rPr>
          <w:color w:val="000000"/>
          <w:sz w:val="24"/>
          <w:szCs w:val="24"/>
        </w:rPr>
        <w:t xml:space="preserve">VI - </w:t>
      </w:r>
      <w:proofErr w:type="gramStart"/>
      <w:r>
        <w:rPr>
          <w:color w:val="000000"/>
          <w:sz w:val="24"/>
          <w:szCs w:val="24"/>
        </w:rPr>
        <w:t>o</w:t>
      </w:r>
      <w:proofErr w:type="gramEnd"/>
      <w:r>
        <w:rPr>
          <w:color w:val="000000"/>
          <w:sz w:val="24"/>
          <w:szCs w:val="24"/>
        </w:rPr>
        <w:t xml:space="preserve"> cumprimento do disposto no inciso VI do art. 68 da Lei nº 14.133/2021. </w:t>
      </w:r>
    </w:p>
    <w:p w14:paraId="755F4557" w14:textId="77777777" w:rsidR="002465B8" w:rsidRDefault="00000000">
      <w:pPr>
        <w:spacing w:before="120" w:after="120" w:line="276" w:lineRule="auto"/>
        <w:ind w:left="792"/>
        <w:jc w:val="both"/>
        <w:rPr>
          <w:color w:val="000000"/>
          <w:sz w:val="24"/>
          <w:szCs w:val="24"/>
        </w:rPr>
      </w:pPr>
      <w:r>
        <w:rPr>
          <w:color w:val="000000"/>
          <w:sz w:val="24"/>
          <w:szCs w:val="24"/>
        </w:rPr>
        <w:t>VII - a responsabilidade pelas transações que forem efetuadas no sistema</w:t>
      </w:r>
    </w:p>
    <w:p w14:paraId="62F411F7" w14:textId="77777777" w:rsidR="002465B8" w:rsidRDefault="00000000">
      <w:pPr>
        <w:spacing w:before="120" w:after="120" w:line="276" w:lineRule="auto"/>
        <w:ind w:left="792"/>
        <w:jc w:val="both"/>
        <w:rPr>
          <w:color w:val="000000"/>
          <w:sz w:val="24"/>
          <w:szCs w:val="24"/>
        </w:rPr>
      </w:pPr>
      <w:r>
        <w:rPr>
          <w:color w:val="000000"/>
          <w:sz w:val="24"/>
          <w:szCs w:val="24"/>
        </w:rPr>
        <w:lastRenderedPageBreak/>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621835" w14:textId="77777777" w:rsidR="002465B8" w:rsidRDefault="00000000">
      <w:pPr>
        <w:spacing w:before="120" w:after="120" w:line="276" w:lineRule="auto"/>
        <w:ind w:left="792"/>
        <w:jc w:val="both"/>
        <w:rPr>
          <w:color w:val="000000"/>
          <w:sz w:val="24"/>
          <w:szCs w:val="24"/>
        </w:rPr>
      </w:pPr>
      <w:r>
        <w:rPr>
          <w:color w:val="000000"/>
          <w:sz w:val="24"/>
          <w:szCs w:val="24"/>
        </w:rPr>
        <w:t xml:space="preserve">IX - </w:t>
      </w:r>
      <w:proofErr w:type="gramStart"/>
      <w:r>
        <w:rPr>
          <w:color w:val="000000"/>
          <w:sz w:val="24"/>
          <w:szCs w:val="24"/>
        </w:rPr>
        <w:t>que</w:t>
      </w:r>
      <w:proofErr w:type="gramEnd"/>
      <w:r>
        <w:rPr>
          <w:color w:val="000000"/>
          <w:sz w:val="24"/>
          <w:szCs w:val="24"/>
        </w:rPr>
        <w:t xml:space="preserve"> cumpre os requisitos de habilitação e que as declarações informadas são verídicas, conforme art. 63, inciso I, da Lei 14.133/2021.</w:t>
      </w:r>
    </w:p>
    <w:p w14:paraId="76477D2C" w14:textId="77777777" w:rsidR="002465B8" w:rsidRDefault="00000000">
      <w:pPr>
        <w:spacing w:before="120" w:after="120" w:line="276" w:lineRule="auto"/>
        <w:ind w:left="792"/>
        <w:jc w:val="both"/>
        <w:rPr>
          <w:color w:val="000000"/>
          <w:sz w:val="24"/>
          <w:szCs w:val="24"/>
        </w:rPr>
      </w:pPr>
      <w:r>
        <w:rPr>
          <w:color w:val="000000"/>
          <w:sz w:val="24"/>
          <w:szCs w:val="24"/>
        </w:rPr>
        <w:t xml:space="preserve">X - </w:t>
      </w:r>
      <w:proofErr w:type="gramStart"/>
      <w:r>
        <w:rPr>
          <w:color w:val="000000"/>
          <w:sz w:val="24"/>
          <w:szCs w:val="24"/>
        </w:rPr>
        <w:t>que</w:t>
      </w:r>
      <w:proofErr w:type="gramEnd"/>
      <w:r>
        <w:rPr>
          <w:color w:val="000000"/>
          <w:sz w:val="24"/>
          <w:szCs w:val="24"/>
        </w:rPr>
        <w:t xml:space="preserve"> inexistem fatos impeditivos para sua habilitação no certame, ciente da obrigatoriedade de declarar ocorrências posteriores;</w:t>
      </w:r>
    </w:p>
    <w:p w14:paraId="2F99EB9C" w14:textId="77777777" w:rsidR="002465B8" w:rsidRDefault="00000000">
      <w:pPr>
        <w:spacing w:before="120" w:after="120" w:line="276" w:lineRule="auto"/>
        <w:ind w:left="792"/>
        <w:jc w:val="both"/>
        <w:rPr>
          <w:color w:val="000000"/>
          <w:sz w:val="24"/>
          <w:szCs w:val="24"/>
        </w:rPr>
      </w:pPr>
      <w:r>
        <w:rPr>
          <w:color w:val="000000"/>
          <w:sz w:val="24"/>
          <w:szCs w:val="24"/>
        </w:rPr>
        <w:t>XI - que não emprega menor de 18 anos em trabalho noturno, perigoso ou insalubre e não emprega menor de 16 anos, salvo menor, a partir de 14 anos, na condição de aprendiz, nos termos do artigo 7°, XXXIII, da Constituição;</w:t>
      </w:r>
    </w:p>
    <w:p w14:paraId="3EF0856E" w14:textId="77777777" w:rsidR="002465B8" w:rsidRDefault="00000000">
      <w:pPr>
        <w:spacing w:before="120" w:after="120" w:line="276" w:lineRule="auto"/>
        <w:ind w:left="792"/>
        <w:jc w:val="both"/>
        <w:rPr>
          <w:color w:val="000000"/>
          <w:sz w:val="24"/>
          <w:szCs w:val="24"/>
        </w:rPr>
      </w:pPr>
      <w:r>
        <w:rPr>
          <w:color w:val="000000"/>
          <w:sz w:val="24"/>
          <w:szCs w:val="24"/>
        </w:rPr>
        <w:t>XII - que não possui, em sua cadeia produtiva, empregados executando trabalho degradante ou forçado, observando o disposto nos incisos III e IV do art. 1º e no inciso III do art. 5º da Constituição Federal; e</w:t>
      </w:r>
    </w:p>
    <w:p w14:paraId="2C3BAAEC" w14:textId="77777777" w:rsidR="002465B8" w:rsidRDefault="00000000">
      <w:pPr>
        <w:spacing w:before="120" w:after="120" w:line="276" w:lineRule="auto"/>
        <w:ind w:left="792"/>
        <w:jc w:val="both"/>
        <w:rPr>
          <w:color w:val="000000"/>
          <w:sz w:val="24"/>
          <w:szCs w:val="24"/>
        </w:rPr>
      </w:pPr>
      <w:r>
        <w:rPr>
          <w:color w:val="000000"/>
          <w:sz w:val="24"/>
          <w:szCs w:val="24"/>
        </w:rPr>
        <w:t>XIII - que cumpre as exigências de reserva de cargos para pessoa com deficiência e para reabilitado da Previdência Social, previstas em lei e em outras normas específicas, conforme art. 63, inciso IV, Lei 14.133/2021.</w:t>
      </w:r>
    </w:p>
    <w:p w14:paraId="0818F109" w14:textId="77777777" w:rsidR="002465B8" w:rsidRDefault="00000000">
      <w:pPr>
        <w:spacing w:before="120" w:after="120" w:line="276" w:lineRule="auto"/>
        <w:ind w:left="792"/>
        <w:jc w:val="both"/>
        <w:rPr>
          <w:color w:val="000000"/>
          <w:sz w:val="24"/>
          <w:szCs w:val="24"/>
        </w:rPr>
      </w:pPr>
      <w:r>
        <w:rPr>
          <w:color w:val="000000"/>
          <w:sz w:val="24"/>
          <w:szCs w:val="24"/>
        </w:rPr>
        <w:t>XXXIII - proibição de trabalho noturno, perigoso ou insalubre a menores de dezoito e de qualquer trabalho a menores de dezesseis anos, salvo na condição de aprendiz, a partir de quatorze anos</w:t>
      </w:r>
    </w:p>
    <w:p w14:paraId="3FE39CD1" w14:textId="77777777" w:rsidR="002465B8" w:rsidRDefault="00000000">
      <w:pPr>
        <w:spacing w:before="120" w:after="120" w:line="276" w:lineRule="auto"/>
        <w:ind w:left="792"/>
        <w:jc w:val="both"/>
        <w:rPr>
          <w:color w:val="000000"/>
          <w:sz w:val="24"/>
          <w:szCs w:val="24"/>
        </w:rPr>
      </w:pPr>
      <w:r>
        <w:rPr>
          <w:color w:val="000000"/>
          <w:sz w:val="24"/>
          <w:szCs w:val="24"/>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A03E0C2" w14:textId="77777777" w:rsidR="002465B8" w:rsidRDefault="00000000">
      <w:pPr>
        <w:spacing w:before="120" w:after="120" w:line="276" w:lineRule="auto"/>
        <w:ind w:left="792"/>
        <w:jc w:val="both"/>
        <w:rPr>
          <w:color w:val="000000"/>
          <w:sz w:val="24"/>
          <w:szCs w:val="24"/>
        </w:rPr>
      </w:pPr>
      <w:r>
        <w:rPr>
          <w:color w:val="000000"/>
          <w:sz w:val="24"/>
          <w:szCs w:val="24"/>
        </w:rPr>
        <w:t>Declarações utilizadas para critério de desempate, conforme Art. 60.:</w:t>
      </w:r>
    </w:p>
    <w:p w14:paraId="21D23C5C" w14:textId="77777777" w:rsidR="002465B8" w:rsidRDefault="00000000">
      <w:pPr>
        <w:spacing w:before="120" w:after="120" w:line="276" w:lineRule="auto"/>
        <w:ind w:left="792"/>
        <w:jc w:val="both"/>
        <w:rPr>
          <w:color w:val="000000"/>
          <w:sz w:val="24"/>
          <w:szCs w:val="24"/>
        </w:rPr>
      </w:pPr>
      <w:bookmarkStart w:id="5" w:name="_heading=h.2et92p0" w:colFirst="0" w:colLast="0"/>
      <w:bookmarkEnd w:id="5"/>
      <w:r>
        <w:rPr>
          <w:color w:val="000000"/>
          <w:sz w:val="24"/>
          <w:szCs w:val="24"/>
        </w:rPr>
        <w:t>Declaramos, para os fins que a empresa não foi declarada inidônea ou suspensa, por nenhum órgão público de qualquer esfera de governo, estando apta a contratar com o poder público.</w:t>
      </w:r>
    </w:p>
    <w:p w14:paraId="6B232AC2" w14:textId="77777777" w:rsidR="002465B8" w:rsidRDefault="00000000">
      <w:pPr>
        <w:spacing w:before="120" w:after="120" w:line="276" w:lineRule="auto"/>
        <w:jc w:val="both"/>
        <w:rPr>
          <w:b/>
          <w:sz w:val="24"/>
          <w:szCs w:val="24"/>
        </w:rPr>
      </w:pPr>
      <w:r>
        <w:rPr>
          <w:b/>
          <w:sz w:val="24"/>
          <w:szCs w:val="24"/>
        </w:rPr>
        <w:t>FASE DE LANCES</w:t>
      </w:r>
    </w:p>
    <w:p w14:paraId="3F2C45FE" w14:textId="77777777" w:rsidR="002465B8" w:rsidRDefault="00000000">
      <w:pPr>
        <w:numPr>
          <w:ilvl w:val="1"/>
          <w:numId w:val="1"/>
        </w:numPr>
        <w:pBdr>
          <w:top w:val="nil"/>
          <w:left w:val="nil"/>
          <w:bottom w:val="nil"/>
          <w:right w:val="nil"/>
          <w:between w:val="nil"/>
        </w:pBdr>
        <w:spacing w:before="120" w:line="276" w:lineRule="auto"/>
        <w:jc w:val="both"/>
        <w:rPr>
          <w:color w:val="000000"/>
          <w:sz w:val="24"/>
          <w:szCs w:val="24"/>
        </w:rPr>
      </w:pPr>
      <w:r>
        <w:rPr>
          <w:color w:val="000000"/>
          <w:sz w:val="24"/>
          <w:szCs w:val="24"/>
        </w:rPr>
        <w:t>A partir das 8:00h da data estabelecida neste Aviso de Contratação Direta, a sessão pública será aberta pelo sistema para o envio de lances públicos e sucessivos, exclusivamente por meio do sistema eletrônico, sendo encerrado no horário de finalização de lances também já previsto neste aviso.</w:t>
      </w:r>
    </w:p>
    <w:p w14:paraId="2086024F"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14:paraId="50134CCB"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lastRenderedPageBreak/>
        <w:t>O lance deverá ser ofertado pelo valor unitário do item.</w:t>
      </w:r>
    </w:p>
    <w:p w14:paraId="0F75D526"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O fornecedor somente poderá oferecer valor inferior ou maior percentual de desconto em relação ao último lance por ele ofertado e registrado pelo sistema.</w:t>
      </w:r>
    </w:p>
    <w:p w14:paraId="367EDEA2"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C2FBFCC"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O intervalo mínimo de diferença de valores ou percentuais entre os lances, que incidirá tanto em relação aos lances intermediários quanto em relação ao que cobrir a melhor oferta é de</w:t>
      </w:r>
      <w:r>
        <w:rPr>
          <w:i/>
          <w:color w:val="000000"/>
          <w:sz w:val="24"/>
          <w:szCs w:val="24"/>
        </w:rPr>
        <w:t xml:space="preserve"> 1% (um porcento).</w:t>
      </w:r>
    </w:p>
    <w:p w14:paraId="0EDDD1E0"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Havendo lances iguais ao menor já ofertado, prevalecerá aquele que for recebido e registrado primeiro no sistema.</w:t>
      </w:r>
    </w:p>
    <w:p w14:paraId="6EC92CE7"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Caso o fornecedor não apresente lances, concorrerá com o valor de sua proposta.</w:t>
      </w:r>
    </w:p>
    <w:p w14:paraId="36CC9267"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Durante o procedimento, os fornecedores serão informados, em tempo real, do valor do menor lance registrado, vedada a identificação do fornecedor.</w:t>
      </w:r>
    </w:p>
    <w:p w14:paraId="61195641"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Imediatamente após o término do prazo estabelecido para a fase de lances, haverá o seu encerramento, com o ordenamento e divulgação dos lances, pelo sistema, em ordem crescente de classificação.</w:t>
      </w:r>
    </w:p>
    <w:p w14:paraId="240ED77A" w14:textId="77777777" w:rsidR="002465B8" w:rsidRDefault="00000000">
      <w:pPr>
        <w:numPr>
          <w:ilvl w:val="2"/>
          <w:numId w:val="1"/>
        </w:numPr>
        <w:pBdr>
          <w:top w:val="nil"/>
          <w:left w:val="nil"/>
          <w:bottom w:val="nil"/>
          <w:right w:val="nil"/>
          <w:between w:val="nil"/>
        </w:pBdr>
        <w:spacing w:after="120" w:line="276" w:lineRule="auto"/>
        <w:jc w:val="both"/>
        <w:rPr>
          <w:sz w:val="24"/>
          <w:szCs w:val="24"/>
        </w:rPr>
      </w:pPr>
      <w:r>
        <w:rPr>
          <w:color w:val="000000"/>
          <w:sz w:val="24"/>
          <w:szCs w:val="24"/>
        </w:rPr>
        <w:t>O encerramento da fase de lances ocorrerá de forma automática pontualmente no horário indicado, sem qualquer possibilidade de prorrogação e não havendo tempo aleatório ou mecanismo similar.</w:t>
      </w:r>
    </w:p>
    <w:p w14:paraId="686D3152" w14:textId="77777777" w:rsidR="002465B8" w:rsidRDefault="00000000">
      <w:pPr>
        <w:pStyle w:val="Ttulo1"/>
        <w:numPr>
          <w:ilvl w:val="0"/>
          <w:numId w:val="1"/>
        </w:numPr>
        <w:rPr>
          <w:rFonts w:ascii="Arial" w:eastAsia="Arial" w:hAnsi="Arial" w:cs="Arial"/>
          <w:b/>
          <w:color w:val="000000"/>
          <w:sz w:val="24"/>
          <w:szCs w:val="24"/>
        </w:rPr>
      </w:pPr>
      <w:bookmarkStart w:id="6" w:name="_heading=h.tyjcwt" w:colFirst="0" w:colLast="0"/>
      <w:bookmarkEnd w:id="6"/>
      <w:r>
        <w:rPr>
          <w:rFonts w:ascii="Arial" w:eastAsia="Arial" w:hAnsi="Arial" w:cs="Arial"/>
          <w:b/>
          <w:color w:val="000000"/>
          <w:sz w:val="24"/>
          <w:szCs w:val="24"/>
        </w:rPr>
        <w:t>JULGAMENTO DAS PROPOSTAS DE PREÇO</w:t>
      </w:r>
    </w:p>
    <w:p w14:paraId="4009F400" w14:textId="77777777" w:rsidR="002465B8" w:rsidRDefault="002465B8">
      <w:pPr>
        <w:ind w:left="360"/>
      </w:pPr>
    </w:p>
    <w:p w14:paraId="58E27C57" w14:textId="77777777" w:rsidR="002465B8" w:rsidRDefault="00000000">
      <w:pPr>
        <w:numPr>
          <w:ilvl w:val="1"/>
          <w:numId w:val="1"/>
        </w:numPr>
        <w:pBdr>
          <w:top w:val="nil"/>
          <w:left w:val="nil"/>
          <w:bottom w:val="nil"/>
          <w:right w:val="nil"/>
          <w:between w:val="nil"/>
        </w:pBdr>
        <w:spacing w:before="120" w:line="276" w:lineRule="auto"/>
        <w:jc w:val="both"/>
        <w:rPr>
          <w:color w:val="000000"/>
          <w:sz w:val="24"/>
          <w:szCs w:val="24"/>
        </w:rPr>
      </w:pPr>
      <w:r>
        <w:rPr>
          <w:color w:val="000000"/>
          <w:sz w:val="24"/>
          <w:szCs w:val="24"/>
        </w:rPr>
        <w:t>Encerrada a fase de lances, será verificada a conformidade da proposta classificada em primeiro lugar quanto à adequação do objeto e à compatibilidade do preço em relação ao estipulado para a contratação.</w:t>
      </w:r>
    </w:p>
    <w:p w14:paraId="03C8F55E"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No caso de o preço da proposta vencedora estar acima do estimado pela Administração, poderá haver a negociação de condições mais vantajosas.</w:t>
      </w:r>
    </w:p>
    <w:p w14:paraId="4F79CFDE"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Neste caso, será encaminhada contraproposta ao fornecedor que tenha apresentado o melhor preço, para que seja obtida melhor proposta com preço compatível ao estimado pela Administração.</w:t>
      </w:r>
    </w:p>
    <w:p w14:paraId="0F2864BF"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BADB8D9"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Em qualquer caso, concluída a negociação, o resultado será registrado na ata do procedimento da dispensa eletrônica.</w:t>
      </w:r>
    </w:p>
    <w:p w14:paraId="72991EEB" w14:textId="77777777" w:rsidR="002465B8" w:rsidRDefault="00000000">
      <w:pPr>
        <w:numPr>
          <w:ilvl w:val="1"/>
          <w:numId w:val="1"/>
        </w:numPr>
        <w:pBdr>
          <w:top w:val="nil"/>
          <w:left w:val="nil"/>
          <w:bottom w:val="nil"/>
          <w:right w:val="nil"/>
          <w:between w:val="nil"/>
        </w:pBdr>
        <w:spacing w:after="120" w:line="276" w:lineRule="auto"/>
        <w:jc w:val="both"/>
        <w:rPr>
          <w:color w:val="000000"/>
          <w:sz w:val="24"/>
          <w:szCs w:val="24"/>
        </w:rPr>
      </w:pPr>
      <w:r>
        <w:rPr>
          <w:color w:val="000000"/>
          <w:sz w:val="24"/>
          <w:szCs w:val="24"/>
        </w:rPr>
        <w:t>Estando o preço compatível, será solicitado o envio da proposta e, se necessário, de documentos complementares, adequada ao último lance.</w:t>
      </w:r>
    </w:p>
    <w:p w14:paraId="7743FF26" w14:textId="77777777" w:rsidR="002465B8" w:rsidRDefault="00000000">
      <w:pPr>
        <w:numPr>
          <w:ilvl w:val="1"/>
          <w:numId w:val="1"/>
        </w:numPr>
        <w:spacing w:before="120" w:after="120" w:line="276" w:lineRule="auto"/>
        <w:jc w:val="both"/>
        <w:rPr>
          <w:color w:val="000000"/>
          <w:sz w:val="24"/>
          <w:szCs w:val="24"/>
        </w:rPr>
      </w:pPr>
      <w:r>
        <w:rPr>
          <w:color w:val="000000"/>
          <w:sz w:val="24"/>
          <w:szCs w:val="24"/>
        </w:rPr>
        <w:lastRenderedPageBreak/>
        <w:t xml:space="preserve">O prazo de validade </w:t>
      </w:r>
      <w:r>
        <w:rPr>
          <w:sz w:val="24"/>
          <w:szCs w:val="24"/>
        </w:rPr>
        <w:t>da</w:t>
      </w:r>
      <w:r>
        <w:rPr>
          <w:color w:val="000000"/>
          <w:sz w:val="24"/>
          <w:szCs w:val="24"/>
        </w:rPr>
        <w:t xml:space="preserve"> proposta não será inferior a 60 (sessenta) dias</w:t>
      </w:r>
      <w:r>
        <w:rPr>
          <w:b/>
          <w:color w:val="000000"/>
          <w:sz w:val="24"/>
          <w:szCs w:val="24"/>
        </w:rPr>
        <w:t>,</w:t>
      </w:r>
      <w:r>
        <w:rPr>
          <w:color w:val="000000"/>
          <w:sz w:val="24"/>
          <w:szCs w:val="24"/>
        </w:rPr>
        <w:t xml:space="preserve"> a contar da data de sua apresentação.</w:t>
      </w:r>
    </w:p>
    <w:p w14:paraId="06A056A9" w14:textId="77777777" w:rsidR="002465B8" w:rsidRDefault="00000000">
      <w:pPr>
        <w:numPr>
          <w:ilvl w:val="1"/>
          <w:numId w:val="1"/>
        </w:numPr>
        <w:pBdr>
          <w:top w:val="nil"/>
          <w:left w:val="nil"/>
          <w:bottom w:val="nil"/>
          <w:right w:val="nil"/>
          <w:between w:val="nil"/>
        </w:pBdr>
        <w:spacing w:before="120" w:line="276" w:lineRule="auto"/>
        <w:jc w:val="both"/>
        <w:rPr>
          <w:i/>
          <w:color w:val="000000"/>
          <w:sz w:val="24"/>
          <w:szCs w:val="24"/>
        </w:rPr>
      </w:pPr>
      <w:r>
        <w:rPr>
          <w:color w:val="000000"/>
          <w:sz w:val="24"/>
          <w:szCs w:val="24"/>
        </w:rPr>
        <w:t xml:space="preserve">Será desclassificada a proposta vencedora que: </w:t>
      </w:r>
    </w:p>
    <w:p w14:paraId="50293CA1"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contiver vícios insanáveis;</w:t>
      </w:r>
    </w:p>
    <w:p w14:paraId="5907BEE8"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não obedecer às especificações técnicas pormenorizadas neste aviso ou em seus anexos;</w:t>
      </w:r>
    </w:p>
    <w:p w14:paraId="1933C2FE"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apresentar preços inexequíveis ou permanecerem acima do preço máximo definido para a contratação;</w:t>
      </w:r>
    </w:p>
    <w:p w14:paraId="71CC55A6"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não tiverem sua exequibilidade demonstrada, quando exigido pela Administração;</w:t>
      </w:r>
    </w:p>
    <w:p w14:paraId="46FEB72B"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apresentar desconformidade com quaisquer outras exigências deste aviso ou seus anexos, desde que insanável.</w:t>
      </w:r>
    </w:p>
    <w:p w14:paraId="34C5BBD2" w14:textId="77777777" w:rsidR="002465B8" w:rsidRDefault="00000000">
      <w:pPr>
        <w:numPr>
          <w:ilvl w:val="1"/>
          <w:numId w:val="1"/>
        </w:numPr>
        <w:pBdr>
          <w:top w:val="nil"/>
          <w:left w:val="nil"/>
          <w:bottom w:val="nil"/>
          <w:right w:val="nil"/>
          <w:between w:val="nil"/>
        </w:pBdr>
        <w:spacing w:line="276" w:lineRule="auto"/>
        <w:jc w:val="both"/>
        <w:rPr>
          <w:i/>
          <w:color w:val="000000"/>
          <w:sz w:val="24"/>
          <w:szCs w:val="24"/>
        </w:rPr>
      </w:pPr>
      <w:r>
        <w:rPr>
          <w:color w:val="000000"/>
          <w:sz w:val="24"/>
          <w:szCs w:val="24"/>
        </w:rPr>
        <w:t>Quando o fornecedor não conseguir comprovar que possui ou possuirá recursos suficientes para executar a contento o objeto, será considerada inexequível a proposta de preços ou menor lance que:</w:t>
      </w:r>
    </w:p>
    <w:p w14:paraId="20C340E8"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D9DC10B" w14:textId="77777777" w:rsidR="002465B8" w:rsidRDefault="00000000">
      <w:pPr>
        <w:numPr>
          <w:ilvl w:val="2"/>
          <w:numId w:val="1"/>
        </w:numPr>
        <w:pBdr>
          <w:top w:val="nil"/>
          <w:left w:val="nil"/>
          <w:bottom w:val="nil"/>
          <w:right w:val="nil"/>
          <w:between w:val="nil"/>
        </w:pBdr>
        <w:spacing w:line="276" w:lineRule="auto"/>
        <w:jc w:val="both"/>
        <w:rPr>
          <w:i/>
          <w:sz w:val="24"/>
          <w:szCs w:val="24"/>
        </w:rPr>
      </w:pPr>
      <w:r>
        <w:rPr>
          <w:color w:val="000000"/>
          <w:sz w:val="24"/>
          <w:szCs w:val="24"/>
        </w:rPr>
        <w:t>apresentar um ou mais valores da planilha de custo que sejam inferiores àqueles fixados em instrumentos de caráter normativo obrigatório, tais como leis, medidas provisórias e convenções coletivas de trabalho vigentes.</w:t>
      </w:r>
      <w:r>
        <w:rPr>
          <w:i/>
          <w:color w:val="FF0000"/>
          <w:sz w:val="24"/>
          <w:szCs w:val="24"/>
        </w:rPr>
        <w:t xml:space="preserve"> </w:t>
      </w:r>
    </w:p>
    <w:p w14:paraId="2803CF1D" w14:textId="77777777" w:rsidR="002465B8" w:rsidRDefault="00000000">
      <w:pPr>
        <w:numPr>
          <w:ilvl w:val="1"/>
          <w:numId w:val="1"/>
        </w:numPr>
        <w:pBdr>
          <w:top w:val="nil"/>
          <w:left w:val="nil"/>
          <w:bottom w:val="nil"/>
          <w:right w:val="nil"/>
          <w:between w:val="nil"/>
        </w:pBdr>
        <w:spacing w:line="276" w:lineRule="auto"/>
        <w:ind w:right="-15"/>
        <w:jc w:val="both"/>
        <w:rPr>
          <w:color w:val="000000"/>
          <w:sz w:val="24"/>
          <w:szCs w:val="24"/>
        </w:rPr>
      </w:pPr>
      <w:r>
        <w:rPr>
          <w:color w:val="000000"/>
          <w:sz w:val="24"/>
          <w:szCs w:val="24"/>
        </w:rPr>
        <w:t xml:space="preserve">Se houver indícios de inexequibilidade da proposta de preço, ou em caso da necessidade de esclarecimentos complementares, poderão ser efetuadas diligências, para que a empresa comprove a exequibilidade da proposta.  </w:t>
      </w:r>
    </w:p>
    <w:p w14:paraId="352D58CA"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 xml:space="preserve">Erros no preenchimento da planilha não constituem motivo para a desclassificação da proposta. A planilha </w:t>
      </w:r>
      <w:r>
        <w:rPr>
          <w:sz w:val="24"/>
          <w:szCs w:val="24"/>
        </w:rPr>
        <w:t>poderá</w:t>
      </w:r>
      <w:r>
        <w:rPr>
          <w:color w:val="000000"/>
          <w:sz w:val="24"/>
          <w:szCs w:val="24"/>
        </w:rPr>
        <w:t xml:space="preserve"> ser ajustada pelo fornecedor, no prazo indicado pelo sistema, desde que não haja majoração do preço.</w:t>
      </w:r>
    </w:p>
    <w:p w14:paraId="27B3FB47"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O ajuste de que trata este dispositivo se limita a sanar erros ou falhas que não alterem a substância das propostas;</w:t>
      </w:r>
    </w:p>
    <w:p w14:paraId="3EBB879E"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Considera-se erro no preenchimento da planilha passível de correção a indicação de recolhimento de impostos e contribuições na forma do Simples Nacional, quando não cabível esse regime.</w:t>
      </w:r>
    </w:p>
    <w:p w14:paraId="3B4E9469"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50A05C15"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lastRenderedPageBreak/>
        <w:t>Se a proposta ou lance vencedor for desclassificado, será examinada a proposta ou lance subsequente, e, assim sucessivamente, na ordem de classificação.</w:t>
      </w:r>
    </w:p>
    <w:p w14:paraId="32F96699" w14:textId="77777777" w:rsidR="002465B8" w:rsidRDefault="00000000">
      <w:pPr>
        <w:numPr>
          <w:ilvl w:val="1"/>
          <w:numId w:val="1"/>
        </w:numPr>
        <w:pBdr>
          <w:top w:val="nil"/>
          <w:left w:val="nil"/>
          <w:bottom w:val="nil"/>
          <w:right w:val="nil"/>
          <w:between w:val="nil"/>
        </w:pBdr>
        <w:spacing w:line="276" w:lineRule="auto"/>
        <w:jc w:val="both"/>
        <w:rPr>
          <w:color w:val="000000"/>
          <w:sz w:val="24"/>
          <w:szCs w:val="24"/>
        </w:rPr>
      </w:pPr>
      <w:r>
        <w:rPr>
          <w:color w:val="000000"/>
          <w:sz w:val="24"/>
          <w:szCs w:val="24"/>
        </w:rPr>
        <w:t>Havendo necessidade, a sessão será suspensa, informando-se no “chat” a nova data e horário para a sua continuidade.</w:t>
      </w:r>
    </w:p>
    <w:p w14:paraId="24E1D4AC" w14:textId="77777777" w:rsidR="002465B8" w:rsidRDefault="00000000">
      <w:pPr>
        <w:numPr>
          <w:ilvl w:val="1"/>
          <w:numId w:val="1"/>
        </w:numPr>
        <w:pBdr>
          <w:top w:val="nil"/>
          <w:left w:val="nil"/>
          <w:bottom w:val="nil"/>
          <w:right w:val="nil"/>
          <w:between w:val="nil"/>
        </w:pBdr>
        <w:jc w:val="both"/>
        <w:rPr>
          <w:color w:val="000000"/>
          <w:sz w:val="24"/>
          <w:szCs w:val="24"/>
        </w:rPr>
      </w:pPr>
      <w:r>
        <w:rPr>
          <w:color w:val="000000"/>
          <w:sz w:val="24"/>
          <w:szCs w:val="24"/>
        </w:rPr>
        <w:t>Encerrada a análise quanto à aceitação da proposta, se iniciará a fase de habilitação, observado o disposto neste Aviso de Contratação Direta. </w:t>
      </w:r>
    </w:p>
    <w:p w14:paraId="06A8A334" w14:textId="77777777" w:rsidR="002465B8" w:rsidRDefault="002465B8">
      <w:pPr>
        <w:pBdr>
          <w:top w:val="nil"/>
          <w:left w:val="nil"/>
          <w:bottom w:val="nil"/>
          <w:right w:val="nil"/>
          <w:between w:val="nil"/>
        </w:pBdr>
        <w:ind w:left="792"/>
        <w:jc w:val="both"/>
        <w:rPr>
          <w:color w:val="000000"/>
          <w:sz w:val="24"/>
          <w:szCs w:val="24"/>
        </w:rPr>
      </w:pPr>
    </w:p>
    <w:p w14:paraId="0E89B7C4" w14:textId="77777777" w:rsidR="002465B8" w:rsidRDefault="00000000">
      <w:pPr>
        <w:pStyle w:val="Ttulo1"/>
        <w:numPr>
          <w:ilvl w:val="0"/>
          <w:numId w:val="1"/>
        </w:numPr>
        <w:spacing w:before="0"/>
        <w:rPr>
          <w:rFonts w:ascii="Arial" w:eastAsia="Arial" w:hAnsi="Arial" w:cs="Arial"/>
          <w:b/>
          <w:color w:val="000000"/>
          <w:sz w:val="24"/>
          <w:szCs w:val="24"/>
        </w:rPr>
      </w:pPr>
      <w:bookmarkStart w:id="7" w:name="_heading=h.3dy6vkm" w:colFirst="0" w:colLast="0"/>
      <w:bookmarkEnd w:id="7"/>
      <w:r>
        <w:rPr>
          <w:rFonts w:ascii="Arial" w:eastAsia="Arial" w:hAnsi="Arial" w:cs="Arial"/>
          <w:b/>
          <w:color w:val="000000"/>
          <w:sz w:val="24"/>
          <w:szCs w:val="24"/>
        </w:rPr>
        <w:t>HABILITAÇÃO</w:t>
      </w:r>
    </w:p>
    <w:p w14:paraId="545BA4AE" w14:textId="77777777" w:rsidR="002465B8" w:rsidRDefault="00000000">
      <w:pPr>
        <w:numPr>
          <w:ilvl w:val="1"/>
          <w:numId w:val="1"/>
        </w:numPr>
        <w:pBdr>
          <w:top w:val="nil"/>
          <w:left w:val="nil"/>
          <w:bottom w:val="nil"/>
          <w:right w:val="nil"/>
          <w:between w:val="nil"/>
        </w:pBdr>
        <w:spacing w:before="120"/>
        <w:jc w:val="both"/>
        <w:rPr>
          <w:b/>
          <w:color w:val="000000"/>
          <w:sz w:val="24"/>
          <w:szCs w:val="24"/>
        </w:rPr>
      </w:pPr>
      <w:r>
        <w:rPr>
          <w:color w:val="000000"/>
          <w:sz w:val="24"/>
          <w:szCs w:val="24"/>
        </w:rPr>
        <w:t xml:space="preserve">Os documentos a serem exigidos para fins de habilitação constam do </w:t>
      </w:r>
      <w:r>
        <w:rPr>
          <w:b/>
          <w:color w:val="000000"/>
          <w:sz w:val="24"/>
          <w:szCs w:val="24"/>
        </w:rPr>
        <w:t xml:space="preserve">ANEXO I – DOCUMENTAÇÃO EXIGIDA PARA HABILITAÇÃO </w:t>
      </w:r>
      <w:r>
        <w:rPr>
          <w:color w:val="000000"/>
          <w:sz w:val="24"/>
          <w:szCs w:val="24"/>
        </w:rPr>
        <w:t>deste aviso e serão solicitados do fornecedor mais bem classificado da fase de lances.</w:t>
      </w:r>
    </w:p>
    <w:p w14:paraId="5AC9962E" w14:textId="77777777" w:rsidR="002465B8" w:rsidRDefault="00000000">
      <w:pPr>
        <w:numPr>
          <w:ilvl w:val="1"/>
          <w:numId w:val="1"/>
        </w:numPr>
        <w:pBdr>
          <w:top w:val="nil"/>
          <w:left w:val="nil"/>
          <w:bottom w:val="nil"/>
          <w:right w:val="nil"/>
          <w:between w:val="nil"/>
        </w:pBdr>
        <w:ind w:hanging="574"/>
        <w:jc w:val="both"/>
        <w:rPr>
          <w:b/>
          <w:color w:val="000000"/>
          <w:sz w:val="24"/>
          <w:szCs w:val="24"/>
        </w:rPr>
      </w:pPr>
      <w:r>
        <w:rPr>
          <w:color w:val="000000"/>
          <w:sz w:val="24"/>
          <w:szCs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2933CEE" w14:textId="77777777" w:rsidR="002465B8" w:rsidRDefault="00000000">
      <w:pPr>
        <w:pBdr>
          <w:top w:val="nil"/>
          <w:left w:val="nil"/>
          <w:bottom w:val="nil"/>
          <w:right w:val="nil"/>
          <w:between w:val="nil"/>
        </w:pBdr>
        <w:spacing w:line="276" w:lineRule="auto"/>
        <w:ind w:left="1134"/>
        <w:jc w:val="both"/>
        <w:rPr>
          <w:color w:val="000000"/>
          <w:sz w:val="24"/>
          <w:szCs w:val="24"/>
        </w:rPr>
      </w:pPr>
      <w:r>
        <w:rPr>
          <w:color w:val="000000"/>
          <w:sz w:val="24"/>
          <w:szCs w:val="24"/>
        </w:rPr>
        <w:t>a) Cadastro Nacional de Empresas Inidôneas e Suspensas - CEIS, mantido pela Controladoria-Geral da União (</w:t>
      </w:r>
      <w:hyperlink r:id="rId14">
        <w:r>
          <w:rPr>
            <w:color w:val="000080"/>
            <w:sz w:val="24"/>
            <w:szCs w:val="24"/>
            <w:u w:val="single"/>
          </w:rPr>
          <w:t>www.portaldatransparencia.gov.br/ceis</w:t>
        </w:r>
      </w:hyperlink>
      <w:r>
        <w:rPr>
          <w:color w:val="000000"/>
          <w:sz w:val="24"/>
          <w:szCs w:val="24"/>
        </w:rPr>
        <w:t xml:space="preserve">);  </w:t>
      </w:r>
    </w:p>
    <w:p w14:paraId="65951E3F" w14:textId="77777777" w:rsidR="002465B8" w:rsidRDefault="00000000">
      <w:pPr>
        <w:pBdr>
          <w:top w:val="nil"/>
          <w:left w:val="nil"/>
          <w:bottom w:val="nil"/>
          <w:right w:val="nil"/>
          <w:between w:val="nil"/>
        </w:pBdr>
        <w:spacing w:line="276" w:lineRule="auto"/>
        <w:ind w:left="1134"/>
        <w:jc w:val="both"/>
        <w:rPr>
          <w:color w:val="000000"/>
          <w:sz w:val="24"/>
          <w:szCs w:val="24"/>
        </w:rPr>
      </w:pPr>
      <w:r>
        <w:rPr>
          <w:color w:val="000000"/>
          <w:sz w:val="24"/>
          <w:szCs w:val="24"/>
        </w:rPr>
        <w:t>c) Cadastro Nacional de Condenações Cíveis por Atos de Improbidade Administrativa, mantido pelo Conselho Nacional de Justiça (</w:t>
      </w:r>
      <w:hyperlink r:id="rId15">
        <w:r>
          <w:rPr>
            <w:color w:val="000080"/>
            <w:sz w:val="24"/>
            <w:szCs w:val="24"/>
            <w:u w:val="single"/>
          </w:rPr>
          <w:t>www.cnj.jus.br/improbidade_adm/consultar_requerido.php</w:t>
        </w:r>
      </w:hyperlink>
      <w:r>
        <w:rPr>
          <w:color w:val="000000"/>
          <w:sz w:val="24"/>
          <w:szCs w:val="24"/>
        </w:rPr>
        <w:t xml:space="preserve">).  </w:t>
      </w:r>
    </w:p>
    <w:p w14:paraId="24B6420A" w14:textId="77777777" w:rsidR="002465B8" w:rsidRDefault="00000000">
      <w:pPr>
        <w:pBdr>
          <w:top w:val="nil"/>
          <w:left w:val="nil"/>
          <w:bottom w:val="nil"/>
          <w:right w:val="nil"/>
          <w:between w:val="nil"/>
        </w:pBdr>
        <w:spacing w:line="276" w:lineRule="auto"/>
        <w:ind w:left="1134"/>
        <w:jc w:val="both"/>
        <w:rPr>
          <w:color w:val="000000"/>
          <w:sz w:val="24"/>
          <w:szCs w:val="24"/>
        </w:rPr>
      </w:pPr>
      <w:r>
        <w:rPr>
          <w:color w:val="000000"/>
          <w:sz w:val="24"/>
          <w:szCs w:val="24"/>
        </w:rPr>
        <w:t xml:space="preserve">d) Lista de Inidôneos mantida pelo Tribunal de Contas da União - TCU; </w:t>
      </w:r>
    </w:p>
    <w:p w14:paraId="7F103A5E" w14:textId="77777777" w:rsidR="002465B8" w:rsidRDefault="00000000">
      <w:pPr>
        <w:numPr>
          <w:ilvl w:val="2"/>
          <w:numId w:val="1"/>
        </w:numPr>
        <w:pBdr>
          <w:top w:val="nil"/>
          <w:left w:val="nil"/>
          <w:bottom w:val="nil"/>
          <w:right w:val="nil"/>
          <w:between w:val="nil"/>
        </w:pBdr>
        <w:spacing w:line="276" w:lineRule="auto"/>
        <w:jc w:val="both"/>
        <w:rPr>
          <w:b/>
          <w:sz w:val="24"/>
          <w:szCs w:val="24"/>
        </w:rPr>
      </w:pPr>
      <w:r>
        <w:rPr>
          <w:color w:val="000000"/>
          <w:sz w:val="24"/>
          <w:szCs w:val="24"/>
        </w:rPr>
        <w:t>Para a consulta de fornecedores pessoa jurídica poderá haver a substituição das consultas das alíneas “b”, “c” e “d” acima pela Consulta Consolidada de Pessoa Jurídica do TCU (https://certidoesapf.apps.tcu.gov.br/)</w:t>
      </w:r>
    </w:p>
    <w:p w14:paraId="2C9C25F4"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D68DA94" w14:textId="77777777" w:rsidR="002465B8" w:rsidRDefault="00000000">
      <w:pPr>
        <w:numPr>
          <w:ilvl w:val="3"/>
          <w:numId w:val="1"/>
        </w:numPr>
        <w:pBdr>
          <w:top w:val="nil"/>
          <w:left w:val="nil"/>
          <w:bottom w:val="nil"/>
          <w:right w:val="nil"/>
          <w:between w:val="nil"/>
        </w:pBdr>
        <w:spacing w:line="276" w:lineRule="auto"/>
        <w:ind w:hanging="648"/>
        <w:jc w:val="both"/>
        <w:rPr>
          <w:color w:val="000000"/>
          <w:sz w:val="24"/>
          <w:szCs w:val="24"/>
        </w:rPr>
      </w:pPr>
      <w:r>
        <w:rPr>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3A9650E8" w14:textId="77777777" w:rsidR="002465B8" w:rsidRDefault="00000000">
      <w:pPr>
        <w:numPr>
          <w:ilvl w:val="4"/>
          <w:numId w:val="1"/>
        </w:numPr>
        <w:pBdr>
          <w:top w:val="nil"/>
          <w:left w:val="nil"/>
          <w:bottom w:val="nil"/>
          <w:right w:val="nil"/>
          <w:between w:val="nil"/>
        </w:pBdr>
        <w:spacing w:line="276" w:lineRule="auto"/>
        <w:ind w:hanging="791"/>
        <w:jc w:val="both"/>
        <w:rPr>
          <w:color w:val="000000"/>
          <w:sz w:val="24"/>
          <w:szCs w:val="24"/>
        </w:rPr>
      </w:pPr>
      <w:r>
        <w:rPr>
          <w:color w:val="000000"/>
          <w:sz w:val="24"/>
          <w:szCs w:val="24"/>
        </w:rPr>
        <w:t>A tentativa de burla será verificada por meio dos vínculos societários, linhas de fornecimento similares, dentre outros.</w:t>
      </w:r>
    </w:p>
    <w:p w14:paraId="33AAB8E9" w14:textId="77777777" w:rsidR="002465B8" w:rsidRDefault="00000000">
      <w:pPr>
        <w:numPr>
          <w:ilvl w:val="4"/>
          <w:numId w:val="1"/>
        </w:numPr>
        <w:pBdr>
          <w:top w:val="nil"/>
          <w:left w:val="nil"/>
          <w:bottom w:val="nil"/>
          <w:right w:val="nil"/>
          <w:between w:val="nil"/>
        </w:pBdr>
        <w:spacing w:line="276" w:lineRule="auto"/>
        <w:ind w:hanging="791"/>
        <w:jc w:val="both"/>
        <w:rPr>
          <w:color w:val="000000"/>
          <w:sz w:val="24"/>
          <w:szCs w:val="24"/>
        </w:rPr>
      </w:pPr>
      <w:r>
        <w:rPr>
          <w:color w:val="000000"/>
          <w:sz w:val="24"/>
          <w:szCs w:val="24"/>
        </w:rPr>
        <w:t>O fornecedor será convocado para manifestação previamente à sua desclassificação</w:t>
      </w:r>
    </w:p>
    <w:p w14:paraId="37849A50"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Constatada a existência de sanção, o fornecedor será reputado inabilitado, por falta de condição de participação.</w:t>
      </w:r>
    </w:p>
    <w:p w14:paraId="7520B677" w14:textId="77777777" w:rsidR="002465B8" w:rsidRDefault="00000000">
      <w:pPr>
        <w:numPr>
          <w:ilvl w:val="1"/>
          <w:numId w:val="1"/>
        </w:numPr>
        <w:pBdr>
          <w:top w:val="nil"/>
          <w:left w:val="nil"/>
          <w:bottom w:val="nil"/>
          <w:right w:val="nil"/>
          <w:between w:val="nil"/>
        </w:pBdr>
        <w:spacing w:line="276" w:lineRule="auto"/>
        <w:ind w:hanging="574"/>
        <w:jc w:val="both"/>
        <w:rPr>
          <w:color w:val="000000"/>
          <w:sz w:val="24"/>
          <w:szCs w:val="24"/>
        </w:rPr>
      </w:pPr>
      <w:r>
        <w:rPr>
          <w:color w:val="000000"/>
          <w:sz w:val="24"/>
          <w:szCs w:val="24"/>
        </w:rPr>
        <w:t xml:space="preserve">Havendo a necessidade de envio de documentos de habilitação complementares, necessários à confirmação daqueles exigidos neste Aviso de Contratação Direta e já </w:t>
      </w:r>
      <w:r>
        <w:rPr>
          <w:color w:val="000000"/>
          <w:sz w:val="24"/>
          <w:szCs w:val="24"/>
        </w:rPr>
        <w:lastRenderedPageBreak/>
        <w:t>apresentados, o fornecedor será convocado a encaminhá-los, em formato digital, após solicitação da Administração, sob pena de inabilitação.</w:t>
      </w:r>
    </w:p>
    <w:p w14:paraId="0304F768" w14:textId="77777777" w:rsidR="002465B8" w:rsidRDefault="00000000">
      <w:pPr>
        <w:numPr>
          <w:ilvl w:val="1"/>
          <w:numId w:val="1"/>
        </w:numPr>
        <w:pBdr>
          <w:top w:val="nil"/>
          <w:left w:val="nil"/>
          <w:bottom w:val="nil"/>
          <w:right w:val="nil"/>
          <w:between w:val="nil"/>
        </w:pBdr>
        <w:spacing w:line="276" w:lineRule="auto"/>
        <w:ind w:hanging="574"/>
        <w:jc w:val="both"/>
        <w:rPr>
          <w:color w:val="000000"/>
          <w:sz w:val="24"/>
          <w:szCs w:val="24"/>
        </w:rPr>
      </w:pPr>
      <w:r>
        <w:rPr>
          <w:color w:val="000000"/>
          <w:sz w:val="24"/>
          <w:szCs w:val="24"/>
        </w:rPr>
        <w:t xml:space="preserve">Somente haverá a necessidade de comprovação do preenchimento de requisitos mediante apresentação dos documentos originais </w:t>
      </w:r>
      <w:proofErr w:type="spellStart"/>
      <w:r>
        <w:rPr>
          <w:color w:val="000000"/>
          <w:sz w:val="24"/>
          <w:szCs w:val="24"/>
        </w:rPr>
        <w:t>não-digitais</w:t>
      </w:r>
      <w:proofErr w:type="spellEnd"/>
      <w:r>
        <w:rPr>
          <w:color w:val="000000"/>
          <w:sz w:val="24"/>
          <w:szCs w:val="24"/>
        </w:rPr>
        <w:t xml:space="preserve"> quando houver dúvida em relação à integridade do documento digital.</w:t>
      </w:r>
    </w:p>
    <w:p w14:paraId="70941424" w14:textId="77777777" w:rsidR="002465B8" w:rsidRDefault="00000000">
      <w:pPr>
        <w:numPr>
          <w:ilvl w:val="1"/>
          <w:numId w:val="1"/>
        </w:numPr>
        <w:pBdr>
          <w:top w:val="nil"/>
          <w:left w:val="nil"/>
          <w:bottom w:val="nil"/>
          <w:right w:val="nil"/>
          <w:between w:val="nil"/>
        </w:pBdr>
        <w:spacing w:line="276" w:lineRule="auto"/>
        <w:ind w:hanging="574"/>
        <w:jc w:val="both"/>
        <w:rPr>
          <w:b/>
          <w:color w:val="000000"/>
          <w:sz w:val="24"/>
          <w:szCs w:val="24"/>
        </w:rPr>
      </w:pPr>
      <w:r>
        <w:rPr>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BD58E3B" w14:textId="77777777" w:rsidR="002465B8" w:rsidRDefault="00000000">
      <w:pPr>
        <w:numPr>
          <w:ilvl w:val="1"/>
          <w:numId w:val="1"/>
        </w:numPr>
        <w:pBdr>
          <w:top w:val="nil"/>
          <w:left w:val="nil"/>
          <w:bottom w:val="nil"/>
          <w:right w:val="nil"/>
          <w:between w:val="nil"/>
        </w:pBdr>
        <w:spacing w:line="276" w:lineRule="auto"/>
        <w:ind w:hanging="574"/>
        <w:jc w:val="both"/>
        <w:rPr>
          <w:color w:val="000000"/>
          <w:sz w:val="24"/>
          <w:szCs w:val="24"/>
        </w:rPr>
      </w:pPr>
      <w:r>
        <w:rPr>
          <w:color w:val="000000"/>
          <w:sz w:val="24"/>
          <w:szCs w:val="24"/>
        </w:rPr>
        <w:t>Havendo necessidade de analisar minuciosamente os documentos exigidos, a sessão será suspensa, sendo informada a nova data e horário para a sua continuidade.</w:t>
      </w:r>
    </w:p>
    <w:p w14:paraId="4ABE6698" w14:textId="77777777" w:rsidR="002465B8" w:rsidRDefault="00000000">
      <w:pPr>
        <w:numPr>
          <w:ilvl w:val="1"/>
          <w:numId w:val="1"/>
        </w:numPr>
        <w:pBdr>
          <w:top w:val="nil"/>
          <w:left w:val="nil"/>
          <w:bottom w:val="nil"/>
          <w:right w:val="nil"/>
          <w:between w:val="nil"/>
        </w:pBdr>
        <w:spacing w:line="276" w:lineRule="auto"/>
        <w:ind w:hanging="574"/>
        <w:jc w:val="both"/>
        <w:rPr>
          <w:color w:val="000000"/>
          <w:sz w:val="24"/>
          <w:szCs w:val="24"/>
        </w:rPr>
      </w:pPr>
      <w:r>
        <w:rPr>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0572A41F" w14:textId="77777777" w:rsidR="002465B8" w:rsidRDefault="00000000">
      <w:pPr>
        <w:numPr>
          <w:ilvl w:val="2"/>
          <w:numId w:val="1"/>
        </w:numPr>
        <w:pBdr>
          <w:top w:val="nil"/>
          <w:left w:val="nil"/>
          <w:bottom w:val="nil"/>
          <w:right w:val="nil"/>
          <w:between w:val="nil"/>
        </w:pBdr>
        <w:spacing w:line="276" w:lineRule="auto"/>
        <w:jc w:val="both"/>
        <w:rPr>
          <w:sz w:val="24"/>
          <w:szCs w:val="24"/>
        </w:rPr>
      </w:pPr>
      <w:r>
        <w:rPr>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A0EF701" w14:textId="77777777" w:rsidR="002465B8" w:rsidRDefault="00000000">
      <w:pPr>
        <w:numPr>
          <w:ilvl w:val="1"/>
          <w:numId w:val="1"/>
        </w:numPr>
        <w:pBdr>
          <w:top w:val="nil"/>
          <w:left w:val="nil"/>
          <w:bottom w:val="nil"/>
          <w:right w:val="nil"/>
          <w:between w:val="nil"/>
        </w:pBdr>
        <w:spacing w:after="120" w:line="276" w:lineRule="auto"/>
        <w:ind w:hanging="574"/>
        <w:jc w:val="both"/>
        <w:rPr>
          <w:color w:val="000000"/>
          <w:sz w:val="24"/>
          <w:szCs w:val="24"/>
        </w:rPr>
      </w:pPr>
      <w:r>
        <w:rPr>
          <w:color w:val="000000"/>
          <w:sz w:val="24"/>
          <w:szCs w:val="24"/>
        </w:rPr>
        <w:t>Constatado o atendimento às exigências de habilitação, o fornecedor será habilitado</w:t>
      </w:r>
    </w:p>
    <w:p w14:paraId="4B26AE9D" w14:textId="77777777" w:rsidR="002465B8" w:rsidRDefault="00000000">
      <w:pPr>
        <w:pStyle w:val="Ttulo1"/>
        <w:numPr>
          <w:ilvl w:val="0"/>
          <w:numId w:val="1"/>
        </w:numPr>
        <w:rPr>
          <w:rFonts w:ascii="Arial" w:eastAsia="Arial" w:hAnsi="Arial" w:cs="Arial"/>
          <w:b/>
          <w:color w:val="000000"/>
          <w:sz w:val="24"/>
          <w:szCs w:val="24"/>
        </w:rPr>
      </w:pPr>
      <w:bookmarkStart w:id="8" w:name="_heading=h.1t3h5sf" w:colFirst="0" w:colLast="0"/>
      <w:bookmarkEnd w:id="8"/>
      <w:r>
        <w:rPr>
          <w:rFonts w:ascii="Arial" w:eastAsia="Arial" w:hAnsi="Arial" w:cs="Arial"/>
          <w:b/>
          <w:color w:val="000000"/>
          <w:sz w:val="24"/>
          <w:szCs w:val="24"/>
        </w:rPr>
        <w:t>CONTRATAÇÃO</w:t>
      </w:r>
    </w:p>
    <w:p w14:paraId="2605A14B" w14:textId="77777777" w:rsidR="002465B8" w:rsidRDefault="002465B8">
      <w:pPr>
        <w:ind w:left="360"/>
      </w:pPr>
    </w:p>
    <w:p w14:paraId="41096F12" w14:textId="77777777" w:rsidR="002465B8" w:rsidRDefault="00000000">
      <w:pPr>
        <w:numPr>
          <w:ilvl w:val="1"/>
          <w:numId w:val="1"/>
        </w:numPr>
        <w:spacing w:before="120" w:after="120" w:line="276" w:lineRule="auto"/>
        <w:ind w:left="857"/>
        <w:jc w:val="both"/>
        <w:rPr>
          <w:color w:val="000000"/>
          <w:sz w:val="24"/>
          <w:szCs w:val="24"/>
        </w:rPr>
      </w:pPr>
      <w:r>
        <w:rPr>
          <w:color w:val="000000"/>
          <w:sz w:val="24"/>
          <w:szCs w:val="24"/>
        </w:rPr>
        <w:t>Após a homologação e adjudicação, caso se conclua pela contratação, será firmado Termo de Contrato ou emitido instrumento equivalente.</w:t>
      </w:r>
    </w:p>
    <w:p w14:paraId="21F6E18E"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 xml:space="preserve">O adjudicatário terá o prazo de 05 </w:t>
      </w:r>
      <w:r>
        <w:rPr>
          <w:sz w:val="24"/>
          <w:szCs w:val="24"/>
        </w:rPr>
        <w:t>(cinco) dias úteis</w:t>
      </w:r>
      <w:r>
        <w:rPr>
          <w:color w:val="000000"/>
          <w:sz w:val="24"/>
          <w:szCs w:val="24"/>
        </w:rPr>
        <w:t xml:space="preserve">, contados a partir da data de sua convocação, </w:t>
      </w:r>
      <w:r>
        <w:rPr>
          <w:sz w:val="24"/>
          <w:szCs w:val="24"/>
        </w:rPr>
        <w:t xml:space="preserve">para assinar o Termo de Contrato ou aceitar instrumento equivalente, conforme o caso (Nota de Empenho/Carta Contrato/Autorização), </w:t>
      </w:r>
      <w:r>
        <w:rPr>
          <w:color w:val="000000"/>
          <w:sz w:val="24"/>
          <w:szCs w:val="24"/>
        </w:rPr>
        <w:t xml:space="preserve">sob pena de decair do direito à contratação, sem prejuízo das sanções previstas neste Aviso de Contratação Direta. </w:t>
      </w:r>
    </w:p>
    <w:p w14:paraId="1737BA2A" w14:textId="77777777" w:rsidR="002465B8" w:rsidRDefault="00000000">
      <w:pPr>
        <w:numPr>
          <w:ilvl w:val="2"/>
          <w:numId w:val="1"/>
        </w:numPr>
        <w:spacing w:before="120" w:after="120" w:line="276" w:lineRule="auto"/>
        <w:jc w:val="both"/>
        <w:rPr>
          <w:i/>
          <w:sz w:val="24"/>
          <w:szCs w:val="24"/>
        </w:rPr>
      </w:pPr>
      <w:r>
        <w:rPr>
          <w:i/>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05(cinco) dias úteis, a contar da data de seu recebimento. </w:t>
      </w:r>
    </w:p>
    <w:p w14:paraId="4FED8BDD" w14:textId="77777777" w:rsidR="002465B8" w:rsidRDefault="00000000">
      <w:pPr>
        <w:numPr>
          <w:ilvl w:val="2"/>
          <w:numId w:val="1"/>
        </w:numPr>
        <w:spacing w:before="120" w:after="120" w:line="276" w:lineRule="auto"/>
        <w:jc w:val="both"/>
        <w:rPr>
          <w:sz w:val="24"/>
          <w:szCs w:val="24"/>
        </w:rPr>
      </w:pPr>
      <w:r>
        <w:rPr>
          <w:color w:val="000000"/>
          <w:sz w:val="24"/>
          <w:szCs w:val="24"/>
        </w:rPr>
        <w:t xml:space="preserve">O prazo previsto para assinatura do contrato ou aceitação da nota de empenho ou instrumento equivalente poderá ser prorrogado </w:t>
      </w:r>
      <w:r>
        <w:rPr>
          <w:sz w:val="24"/>
          <w:szCs w:val="24"/>
        </w:rPr>
        <w:t xml:space="preserve">1 (uma) vez, </w:t>
      </w:r>
      <w:r>
        <w:rPr>
          <w:color w:val="000000"/>
          <w:sz w:val="24"/>
          <w:szCs w:val="24"/>
        </w:rPr>
        <w:t>por igual período, por solicitação justificada do adjudicatário e aceita pela Administração.</w:t>
      </w:r>
    </w:p>
    <w:p w14:paraId="671B765F" w14:textId="77777777" w:rsidR="002465B8" w:rsidRDefault="00000000">
      <w:pPr>
        <w:numPr>
          <w:ilvl w:val="1"/>
          <w:numId w:val="1"/>
        </w:numPr>
        <w:spacing w:before="120" w:after="120" w:line="276" w:lineRule="auto"/>
        <w:ind w:left="425" w:firstLine="0"/>
        <w:jc w:val="both"/>
        <w:rPr>
          <w:i/>
          <w:sz w:val="24"/>
          <w:szCs w:val="24"/>
        </w:rPr>
      </w:pPr>
      <w:r>
        <w:rPr>
          <w:i/>
          <w:sz w:val="24"/>
          <w:szCs w:val="24"/>
        </w:rPr>
        <w:lastRenderedPageBreak/>
        <w:t>O Aceite da Nota de Empenho ou do instrumento equivalente, emitida à empresa adjudicada, implica no reconhecimento de que:</w:t>
      </w:r>
    </w:p>
    <w:p w14:paraId="23991998" w14:textId="77777777" w:rsidR="002465B8" w:rsidRDefault="00000000">
      <w:pPr>
        <w:numPr>
          <w:ilvl w:val="2"/>
          <w:numId w:val="1"/>
        </w:numPr>
        <w:spacing w:before="120" w:after="120" w:line="276" w:lineRule="auto"/>
        <w:jc w:val="both"/>
        <w:rPr>
          <w:i/>
          <w:sz w:val="24"/>
          <w:szCs w:val="24"/>
        </w:rPr>
      </w:pPr>
      <w:r>
        <w:rPr>
          <w:i/>
          <w:sz w:val="24"/>
          <w:szCs w:val="24"/>
        </w:rPr>
        <w:t>referida Nota está substituindo o contrato, aplicando-se à relação de negócios ali estabelecida as disposições da Lei nº 14.133, de 2021;</w:t>
      </w:r>
    </w:p>
    <w:p w14:paraId="43779218" w14:textId="77777777" w:rsidR="002465B8" w:rsidRDefault="00000000">
      <w:pPr>
        <w:numPr>
          <w:ilvl w:val="2"/>
          <w:numId w:val="1"/>
        </w:numPr>
        <w:spacing w:before="120" w:after="120" w:line="276" w:lineRule="auto"/>
        <w:jc w:val="both"/>
        <w:rPr>
          <w:i/>
          <w:sz w:val="24"/>
          <w:szCs w:val="24"/>
        </w:rPr>
      </w:pPr>
      <w:r>
        <w:rPr>
          <w:i/>
          <w:sz w:val="24"/>
          <w:szCs w:val="24"/>
        </w:rPr>
        <w:t>a contratada se vincula à sua proposta e às previsões contidas no Aviso de Contratação Direta e seus anexos;</w:t>
      </w:r>
    </w:p>
    <w:p w14:paraId="5D2C6D32" w14:textId="77777777" w:rsidR="002465B8" w:rsidRDefault="00000000">
      <w:pPr>
        <w:numPr>
          <w:ilvl w:val="2"/>
          <w:numId w:val="1"/>
        </w:numPr>
        <w:spacing w:before="120" w:after="120" w:line="276" w:lineRule="auto"/>
        <w:jc w:val="both"/>
        <w:rPr>
          <w:i/>
          <w:sz w:val="24"/>
          <w:szCs w:val="24"/>
        </w:rPr>
      </w:pPr>
      <w:r>
        <w:rPr>
          <w:i/>
          <w:sz w:val="24"/>
          <w:szCs w:val="24"/>
        </w:rPr>
        <w:t>a contratada reconhece que as hipóteses de rescisão são aquelas previstas nos artigos 137 e 138 da Lei nº 14.133/21 e reconhece os direitos da Administração previstos nos artigos 137 a 139 da mesma Lei.</w:t>
      </w:r>
    </w:p>
    <w:p w14:paraId="0C660623"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O prazo de vigência da contratação é de 12 (doze) meses</w:t>
      </w:r>
      <w:r>
        <w:rPr>
          <w:color w:val="FF0000"/>
          <w:sz w:val="24"/>
          <w:szCs w:val="24"/>
        </w:rPr>
        <w:t xml:space="preserve"> </w:t>
      </w:r>
      <w:r>
        <w:rPr>
          <w:color w:val="000000"/>
          <w:sz w:val="24"/>
          <w:szCs w:val="24"/>
        </w:rPr>
        <w:t xml:space="preserve">prorrogável conforme previsão nos anexos a este Aviso de Contratação Direta. </w:t>
      </w:r>
    </w:p>
    <w:p w14:paraId="41062091"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231C28D4" w14:textId="77777777" w:rsidR="002465B8" w:rsidRDefault="00000000">
      <w:pPr>
        <w:numPr>
          <w:ilvl w:val="1"/>
          <w:numId w:val="1"/>
        </w:numPr>
        <w:spacing w:before="120" w:after="120" w:line="276" w:lineRule="auto"/>
        <w:ind w:left="284" w:firstLine="76"/>
        <w:jc w:val="both"/>
        <w:rPr>
          <w:color w:val="000000"/>
          <w:sz w:val="24"/>
          <w:szCs w:val="24"/>
        </w:rPr>
      </w:pPr>
      <w:r>
        <w:rPr>
          <w:color w:val="000000"/>
          <w:sz w:val="24"/>
          <w:szCs w:val="24"/>
        </w:rPr>
        <w:t>De acordo com o art. 95 da Lei nº 14.133/21, o termo de contrato é facultativo nas contratações fundadas no art. 75, incisos I e II (dispensa por valor) e no caso de compras com entrega imediata.</w:t>
      </w:r>
    </w:p>
    <w:p w14:paraId="0A5711CE" w14:textId="77777777" w:rsidR="002465B8" w:rsidRDefault="00000000">
      <w:pPr>
        <w:numPr>
          <w:ilvl w:val="1"/>
          <w:numId w:val="1"/>
        </w:numPr>
        <w:spacing w:before="120" w:after="120" w:line="276" w:lineRule="auto"/>
        <w:ind w:left="284" w:firstLine="0"/>
        <w:jc w:val="both"/>
        <w:rPr>
          <w:color w:val="000000"/>
          <w:sz w:val="24"/>
          <w:szCs w:val="24"/>
        </w:rPr>
      </w:pPr>
      <w:r>
        <w:rPr>
          <w:color w:val="000000"/>
          <w:sz w:val="24"/>
          <w:szCs w:val="24"/>
        </w:rPr>
        <w:t>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4952B592" w14:textId="77777777" w:rsidR="002465B8" w:rsidRDefault="00000000">
      <w:pPr>
        <w:pStyle w:val="Ttulo1"/>
        <w:numPr>
          <w:ilvl w:val="0"/>
          <w:numId w:val="1"/>
        </w:numPr>
        <w:rPr>
          <w:rFonts w:ascii="Arial" w:eastAsia="Arial" w:hAnsi="Arial" w:cs="Arial"/>
          <w:b/>
          <w:color w:val="000000"/>
          <w:sz w:val="24"/>
          <w:szCs w:val="24"/>
        </w:rPr>
      </w:pPr>
      <w:bookmarkStart w:id="9" w:name="_heading=h.4d34og8" w:colFirst="0" w:colLast="0"/>
      <w:bookmarkEnd w:id="9"/>
      <w:r>
        <w:rPr>
          <w:rFonts w:ascii="Arial" w:eastAsia="Arial" w:hAnsi="Arial" w:cs="Arial"/>
          <w:b/>
          <w:color w:val="000000"/>
          <w:sz w:val="24"/>
          <w:szCs w:val="24"/>
        </w:rPr>
        <w:t>SANÇÕES</w:t>
      </w:r>
    </w:p>
    <w:p w14:paraId="050C828D" w14:textId="77777777" w:rsidR="002465B8" w:rsidRDefault="002465B8">
      <w:pPr>
        <w:ind w:left="360"/>
      </w:pPr>
    </w:p>
    <w:p w14:paraId="4BF90CE6" w14:textId="77777777" w:rsidR="002465B8" w:rsidRDefault="00000000">
      <w:pPr>
        <w:numPr>
          <w:ilvl w:val="1"/>
          <w:numId w:val="1"/>
        </w:numPr>
        <w:spacing w:before="120" w:after="120" w:line="276" w:lineRule="auto"/>
        <w:ind w:left="857"/>
        <w:jc w:val="both"/>
        <w:rPr>
          <w:b/>
          <w:sz w:val="24"/>
          <w:szCs w:val="24"/>
        </w:rPr>
      </w:pPr>
      <w:r>
        <w:rPr>
          <w:sz w:val="24"/>
          <w:szCs w:val="24"/>
        </w:rPr>
        <w:t xml:space="preserve">Comete infração administrativa o fornecedor que cometer quaisquer das infrações previstas no art. 155 da Lei nº 14.133, de 2021, quais sejam: </w:t>
      </w:r>
    </w:p>
    <w:p w14:paraId="2C70BDCE" w14:textId="77777777" w:rsidR="002465B8" w:rsidRDefault="00000000">
      <w:pPr>
        <w:numPr>
          <w:ilvl w:val="2"/>
          <w:numId w:val="1"/>
        </w:numPr>
        <w:spacing w:before="120" w:after="120" w:line="276" w:lineRule="auto"/>
        <w:jc w:val="both"/>
        <w:rPr>
          <w:sz w:val="24"/>
          <w:szCs w:val="24"/>
        </w:rPr>
      </w:pPr>
      <w:r>
        <w:rPr>
          <w:color w:val="000000"/>
          <w:sz w:val="24"/>
          <w:szCs w:val="24"/>
        </w:rPr>
        <w:t>dar causa à inexecução parcial do contrato</w:t>
      </w:r>
      <w:r>
        <w:rPr>
          <w:sz w:val="24"/>
          <w:szCs w:val="24"/>
        </w:rPr>
        <w:t>;</w:t>
      </w:r>
    </w:p>
    <w:p w14:paraId="7C2E510A" w14:textId="77777777" w:rsidR="002465B8" w:rsidRDefault="00000000">
      <w:pPr>
        <w:numPr>
          <w:ilvl w:val="2"/>
          <w:numId w:val="1"/>
        </w:numPr>
        <w:spacing w:before="120" w:after="120" w:line="276" w:lineRule="auto"/>
        <w:jc w:val="both"/>
        <w:rPr>
          <w:sz w:val="24"/>
          <w:szCs w:val="24"/>
        </w:rPr>
      </w:pPr>
      <w:r>
        <w:rPr>
          <w:color w:val="000000"/>
          <w:sz w:val="24"/>
          <w:szCs w:val="24"/>
        </w:rPr>
        <w:t>dar causa à inexecução parcial do contrato que cause grave dano à Administração, ao funcionamento dos serviços públicos ou ao interesse coletivo;</w:t>
      </w:r>
    </w:p>
    <w:p w14:paraId="17E7D83C" w14:textId="77777777" w:rsidR="002465B8" w:rsidRDefault="00000000">
      <w:pPr>
        <w:numPr>
          <w:ilvl w:val="2"/>
          <w:numId w:val="1"/>
        </w:numPr>
        <w:spacing w:before="120" w:after="120" w:line="276" w:lineRule="auto"/>
        <w:jc w:val="both"/>
        <w:rPr>
          <w:sz w:val="24"/>
          <w:szCs w:val="24"/>
        </w:rPr>
      </w:pPr>
      <w:r>
        <w:rPr>
          <w:color w:val="000000"/>
          <w:sz w:val="24"/>
          <w:szCs w:val="24"/>
        </w:rPr>
        <w:t>dar causa à inexecução total do contrato;</w:t>
      </w:r>
    </w:p>
    <w:p w14:paraId="345F22FB" w14:textId="77777777" w:rsidR="002465B8" w:rsidRDefault="00000000">
      <w:pPr>
        <w:numPr>
          <w:ilvl w:val="2"/>
          <w:numId w:val="1"/>
        </w:numPr>
        <w:spacing w:before="120" w:after="120" w:line="276" w:lineRule="auto"/>
        <w:jc w:val="both"/>
        <w:rPr>
          <w:sz w:val="24"/>
          <w:szCs w:val="24"/>
        </w:rPr>
      </w:pPr>
      <w:r>
        <w:rPr>
          <w:color w:val="000000"/>
          <w:sz w:val="24"/>
          <w:szCs w:val="24"/>
        </w:rPr>
        <w:t>deixar de entregar a documentação exigida para o certame;</w:t>
      </w:r>
    </w:p>
    <w:p w14:paraId="40CDBEF7" w14:textId="77777777" w:rsidR="002465B8" w:rsidRDefault="00000000">
      <w:pPr>
        <w:numPr>
          <w:ilvl w:val="2"/>
          <w:numId w:val="1"/>
        </w:numPr>
        <w:spacing w:before="120" w:after="120" w:line="276" w:lineRule="auto"/>
        <w:jc w:val="both"/>
        <w:rPr>
          <w:sz w:val="24"/>
          <w:szCs w:val="24"/>
        </w:rPr>
      </w:pPr>
      <w:r>
        <w:rPr>
          <w:color w:val="000000"/>
          <w:sz w:val="24"/>
          <w:szCs w:val="24"/>
        </w:rPr>
        <w:t>não manter a proposta, salvo em decorrência de fato superveniente devidamente justificado;</w:t>
      </w:r>
    </w:p>
    <w:p w14:paraId="3023E405" w14:textId="77777777" w:rsidR="002465B8" w:rsidRDefault="00000000">
      <w:pPr>
        <w:numPr>
          <w:ilvl w:val="2"/>
          <w:numId w:val="1"/>
        </w:numPr>
        <w:spacing w:before="120" w:after="120" w:line="276" w:lineRule="auto"/>
        <w:jc w:val="both"/>
        <w:rPr>
          <w:sz w:val="24"/>
          <w:szCs w:val="24"/>
        </w:rPr>
      </w:pPr>
      <w:r>
        <w:rPr>
          <w:color w:val="000000"/>
          <w:sz w:val="24"/>
          <w:szCs w:val="24"/>
        </w:rPr>
        <w:t>não celebrar o contrato ou não entregar a documentação exigida para a contratação, quando convocado dentro do prazo de validade de sua proposta;</w:t>
      </w:r>
    </w:p>
    <w:p w14:paraId="6BEF68EF" w14:textId="77777777" w:rsidR="002465B8" w:rsidRDefault="00000000">
      <w:pPr>
        <w:numPr>
          <w:ilvl w:val="2"/>
          <w:numId w:val="1"/>
        </w:numPr>
        <w:spacing w:before="120" w:after="120" w:line="276" w:lineRule="auto"/>
        <w:jc w:val="both"/>
        <w:rPr>
          <w:sz w:val="24"/>
          <w:szCs w:val="24"/>
        </w:rPr>
      </w:pPr>
      <w:r>
        <w:rPr>
          <w:color w:val="000000"/>
          <w:sz w:val="24"/>
          <w:szCs w:val="24"/>
        </w:rPr>
        <w:lastRenderedPageBreak/>
        <w:t> ensejar o retardamento da execução ou da entrega do objeto da licitação sem motivo justificado;</w:t>
      </w:r>
    </w:p>
    <w:p w14:paraId="5A997FD9" w14:textId="77777777" w:rsidR="002465B8" w:rsidRDefault="00000000">
      <w:pPr>
        <w:numPr>
          <w:ilvl w:val="2"/>
          <w:numId w:val="1"/>
        </w:numPr>
        <w:spacing w:before="120" w:after="120" w:line="276" w:lineRule="auto"/>
        <w:jc w:val="both"/>
        <w:rPr>
          <w:sz w:val="24"/>
          <w:szCs w:val="24"/>
        </w:rPr>
      </w:pPr>
      <w:r>
        <w:rPr>
          <w:color w:val="000000"/>
          <w:sz w:val="24"/>
          <w:szCs w:val="24"/>
        </w:rPr>
        <w:t>apresentar declaração ou documentação falsa exigida para o certame ou prestar declaração falsa durante a dispensa eletrônica ou a execução do contrato;</w:t>
      </w:r>
    </w:p>
    <w:p w14:paraId="4DCA9EBE" w14:textId="77777777" w:rsidR="002465B8" w:rsidRDefault="00000000">
      <w:pPr>
        <w:numPr>
          <w:ilvl w:val="2"/>
          <w:numId w:val="1"/>
        </w:numPr>
        <w:spacing w:before="120" w:after="120" w:line="276" w:lineRule="auto"/>
        <w:jc w:val="both"/>
        <w:rPr>
          <w:sz w:val="24"/>
          <w:szCs w:val="24"/>
        </w:rPr>
      </w:pPr>
      <w:r>
        <w:rPr>
          <w:color w:val="000000"/>
          <w:sz w:val="24"/>
          <w:szCs w:val="24"/>
        </w:rPr>
        <w:t>fraudar a dispensa eletrônica ou praticar ato fraudulento na execução do contrato;</w:t>
      </w:r>
    </w:p>
    <w:p w14:paraId="7138C2FA" w14:textId="77777777" w:rsidR="002465B8" w:rsidRDefault="00000000">
      <w:pPr>
        <w:numPr>
          <w:ilvl w:val="2"/>
          <w:numId w:val="1"/>
        </w:numPr>
        <w:spacing w:before="120" w:after="120" w:line="276" w:lineRule="auto"/>
        <w:jc w:val="both"/>
        <w:rPr>
          <w:sz w:val="24"/>
          <w:szCs w:val="24"/>
        </w:rPr>
      </w:pPr>
      <w:r>
        <w:rPr>
          <w:color w:val="000000"/>
          <w:sz w:val="24"/>
          <w:szCs w:val="24"/>
        </w:rPr>
        <w:t> comportar-se de modo inidôneo ou cometer fraude de qualquer natureza;</w:t>
      </w:r>
    </w:p>
    <w:p w14:paraId="299CD680" w14:textId="77777777" w:rsidR="002465B8" w:rsidRDefault="00000000">
      <w:pPr>
        <w:numPr>
          <w:ilvl w:val="3"/>
          <w:numId w:val="1"/>
        </w:numPr>
        <w:pBdr>
          <w:top w:val="nil"/>
          <w:left w:val="nil"/>
          <w:bottom w:val="nil"/>
          <w:right w:val="nil"/>
          <w:between w:val="nil"/>
        </w:pBdr>
        <w:spacing w:before="120" w:after="120" w:line="276" w:lineRule="auto"/>
        <w:ind w:hanging="648"/>
        <w:jc w:val="both"/>
        <w:rPr>
          <w:color w:val="000000"/>
          <w:sz w:val="24"/>
          <w:szCs w:val="24"/>
        </w:rPr>
      </w:pPr>
      <w:r>
        <w:rPr>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0DDB2B6" w14:textId="77777777" w:rsidR="002465B8" w:rsidRDefault="00000000">
      <w:pPr>
        <w:numPr>
          <w:ilvl w:val="2"/>
          <w:numId w:val="1"/>
        </w:numPr>
        <w:spacing w:before="120" w:after="120" w:line="276" w:lineRule="auto"/>
        <w:jc w:val="both"/>
        <w:rPr>
          <w:sz w:val="24"/>
          <w:szCs w:val="24"/>
        </w:rPr>
      </w:pPr>
      <w:r>
        <w:rPr>
          <w:color w:val="000000"/>
          <w:sz w:val="24"/>
          <w:szCs w:val="24"/>
        </w:rPr>
        <w:t> praticar atos ilícitos com vistas a frustrar os objetivos deste certame.</w:t>
      </w:r>
    </w:p>
    <w:p w14:paraId="541DAB29" w14:textId="77777777" w:rsidR="002465B8" w:rsidRDefault="00000000">
      <w:pPr>
        <w:numPr>
          <w:ilvl w:val="2"/>
          <w:numId w:val="1"/>
        </w:numPr>
        <w:spacing w:before="120" w:after="120" w:line="276" w:lineRule="auto"/>
        <w:jc w:val="both"/>
        <w:rPr>
          <w:sz w:val="24"/>
          <w:szCs w:val="24"/>
        </w:rPr>
      </w:pPr>
      <w:r>
        <w:rPr>
          <w:color w:val="000000"/>
          <w:sz w:val="24"/>
          <w:szCs w:val="24"/>
        </w:rPr>
        <w:t>praticar ato lesivo previsto no </w:t>
      </w:r>
      <w:hyperlink r:id="rId16" w:anchor="art5">
        <w:r>
          <w:rPr>
            <w:color w:val="000000"/>
            <w:sz w:val="24"/>
            <w:szCs w:val="24"/>
          </w:rPr>
          <w:t>art. 5º da Lei nº 12.846, de 1º de agosto de 2013.</w:t>
        </w:r>
      </w:hyperlink>
    </w:p>
    <w:p w14:paraId="113C22D5" w14:textId="77777777" w:rsidR="002465B8" w:rsidRDefault="00000000">
      <w:pPr>
        <w:numPr>
          <w:ilvl w:val="1"/>
          <w:numId w:val="1"/>
        </w:numPr>
        <w:spacing w:before="120" w:after="120" w:line="276" w:lineRule="auto"/>
        <w:ind w:left="425" w:firstLine="0"/>
        <w:jc w:val="both"/>
        <w:rPr>
          <w:b/>
          <w:sz w:val="24"/>
          <w:szCs w:val="24"/>
        </w:rPr>
      </w:pPr>
      <w:r>
        <w:rPr>
          <w:sz w:val="24"/>
          <w:szCs w:val="24"/>
        </w:rPr>
        <w:t>O fornecedor que cometer qualquer das infrações discriminadas nos subitens anteriores ficará sujeito, sem prejuízo da responsabilidade civil e criminal, às seguintes sanções:</w:t>
      </w:r>
    </w:p>
    <w:p w14:paraId="4B1109A3" w14:textId="77777777" w:rsidR="002465B8" w:rsidRDefault="00000000">
      <w:pPr>
        <w:numPr>
          <w:ilvl w:val="2"/>
          <w:numId w:val="3"/>
        </w:numPr>
        <w:spacing w:before="120" w:after="120" w:line="276" w:lineRule="auto"/>
        <w:jc w:val="both"/>
        <w:rPr>
          <w:sz w:val="24"/>
          <w:szCs w:val="24"/>
        </w:rPr>
      </w:pPr>
      <w:r>
        <w:rPr>
          <w:sz w:val="24"/>
          <w:szCs w:val="24"/>
        </w:rPr>
        <w:t>Advertência pela falta do subitem 8.1.1 deste Aviso de Contratação Direta, quando não se justificar a imposição de penalidade mais grave;</w:t>
      </w:r>
    </w:p>
    <w:p w14:paraId="67AB9E42" w14:textId="77777777" w:rsidR="002465B8" w:rsidRDefault="00000000">
      <w:pPr>
        <w:numPr>
          <w:ilvl w:val="2"/>
          <w:numId w:val="3"/>
        </w:numPr>
        <w:spacing w:before="120" w:after="120" w:line="276" w:lineRule="auto"/>
        <w:jc w:val="both"/>
        <w:rPr>
          <w:sz w:val="24"/>
          <w:szCs w:val="24"/>
        </w:rPr>
      </w:pPr>
      <w:r>
        <w:rPr>
          <w:sz w:val="24"/>
          <w:szCs w:val="24"/>
        </w:rPr>
        <w:t>Multa de 10% (dez por cento) sobre o valor estimado do(s) item(s) prejudicado(s) pela conduta do fornecedor, por qualquer das infrações dos subitens 8.1.1 a 8.1.12;</w:t>
      </w:r>
    </w:p>
    <w:p w14:paraId="3DE34755" w14:textId="77777777" w:rsidR="002465B8" w:rsidRDefault="00000000">
      <w:pPr>
        <w:numPr>
          <w:ilvl w:val="2"/>
          <w:numId w:val="3"/>
        </w:numPr>
        <w:spacing w:before="120" w:after="120" w:line="276" w:lineRule="auto"/>
        <w:jc w:val="both"/>
        <w:rPr>
          <w:sz w:val="24"/>
          <w:szCs w:val="24"/>
        </w:rPr>
      </w:pPr>
      <w:r>
        <w:rPr>
          <w:color w:val="000000"/>
          <w:sz w:val="24"/>
          <w:szCs w:val="24"/>
        </w:rPr>
        <w:t>Impedimento de licitar e contratar</w:t>
      </w:r>
      <w:r>
        <w:rPr>
          <w:sz w:val="24"/>
          <w:szCs w:val="24"/>
        </w:rPr>
        <w:t xml:space="preserve"> </w:t>
      </w:r>
      <w:r>
        <w:rPr>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sz w:val="24"/>
          <w:szCs w:val="24"/>
        </w:rPr>
        <w:t>;</w:t>
      </w:r>
    </w:p>
    <w:p w14:paraId="53345D4C" w14:textId="77777777" w:rsidR="002465B8" w:rsidRDefault="00000000">
      <w:pPr>
        <w:numPr>
          <w:ilvl w:val="2"/>
          <w:numId w:val="3"/>
        </w:numPr>
        <w:spacing w:before="120" w:after="120" w:line="276" w:lineRule="auto"/>
        <w:jc w:val="both"/>
        <w:rPr>
          <w:sz w:val="24"/>
          <w:szCs w:val="24"/>
        </w:rPr>
      </w:pPr>
      <w:r>
        <w:rPr>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sz w:val="24"/>
          <w:szCs w:val="24"/>
        </w:rPr>
        <w:t>;</w:t>
      </w:r>
    </w:p>
    <w:p w14:paraId="1AEC0926" w14:textId="77777777" w:rsidR="002465B8" w:rsidRDefault="00000000">
      <w:pPr>
        <w:numPr>
          <w:ilvl w:val="1"/>
          <w:numId w:val="1"/>
        </w:numPr>
        <w:spacing w:before="120" w:after="120" w:line="276" w:lineRule="auto"/>
        <w:jc w:val="both"/>
        <w:rPr>
          <w:sz w:val="24"/>
          <w:szCs w:val="24"/>
        </w:rPr>
      </w:pPr>
      <w:r>
        <w:rPr>
          <w:sz w:val="24"/>
          <w:szCs w:val="24"/>
        </w:rPr>
        <w:t>Na aplicação das sanções serão considerados:</w:t>
      </w:r>
    </w:p>
    <w:p w14:paraId="6C27B6CB" w14:textId="77777777" w:rsidR="002465B8" w:rsidRDefault="00000000">
      <w:pPr>
        <w:numPr>
          <w:ilvl w:val="2"/>
          <w:numId w:val="1"/>
        </w:numPr>
        <w:spacing w:before="120" w:after="120" w:line="276" w:lineRule="auto"/>
        <w:jc w:val="both"/>
        <w:rPr>
          <w:sz w:val="24"/>
          <w:szCs w:val="24"/>
        </w:rPr>
      </w:pPr>
      <w:r>
        <w:rPr>
          <w:sz w:val="24"/>
          <w:szCs w:val="24"/>
        </w:rPr>
        <w:t>a natureza e a gravidade da infração cometida;</w:t>
      </w:r>
    </w:p>
    <w:p w14:paraId="4A9C683B" w14:textId="77777777" w:rsidR="002465B8" w:rsidRDefault="00000000">
      <w:pPr>
        <w:numPr>
          <w:ilvl w:val="2"/>
          <w:numId w:val="1"/>
        </w:numPr>
        <w:spacing w:before="120" w:after="120" w:line="276" w:lineRule="auto"/>
        <w:jc w:val="both"/>
        <w:rPr>
          <w:sz w:val="24"/>
          <w:szCs w:val="24"/>
        </w:rPr>
      </w:pPr>
      <w:r>
        <w:rPr>
          <w:sz w:val="24"/>
          <w:szCs w:val="24"/>
        </w:rPr>
        <w:t>as peculiaridades do caso concreto;</w:t>
      </w:r>
    </w:p>
    <w:p w14:paraId="6D577B38" w14:textId="77777777" w:rsidR="002465B8" w:rsidRDefault="00000000">
      <w:pPr>
        <w:numPr>
          <w:ilvl w:val="2"/>
          <w:numId w:val="1"/>
        </w:numPr>
        <w:spacing w:before="120" w:after="120" w:line="276" w:lineRule="auto"/>
        <w:jc w:val="both"/>
        <w:rPr>
          <w:sz w:val="24"/>
          <w:szCs w:val="24"/>
        </w:rPr>
      </w:pPr>
      <w:r>
        <w:rPr>
          <w:sz w:val="24"/>
          <w:szCs w:val="24"/>
        </w:rPr>
        <w:lastRenderedPageBreak/>
        <w:t>as circunstâncias agravantes ou atenuantes;</w:t>
      </w:r>
    </w:p>
    <w:p w14:paraId="501F00BD" w14:textId="77777777" w:rsidR="002465B8" w:rsidRDefault="00000000">
      <w:pPr>
        <w:numPr>
          <w:ilvl w:val="2"/>
          <w:numId w:val="1"/>
        </w:numPr>
        <w:spacing w:before="120" w:after="120" w:line="276" w:lineRule="auto"/>
        <w:jc w:val="both"/>
        <w:rPr>
          <w:sz w:val="24"/>
          <w:szCs w:val="24"/>
        </w:rPr>
      </w:pPr>
      <w:r>
        <w:rPr>
          <w:sz w:val="24"/>
          <w:szCs w:val="24"/>
        </w:rPr>
        <w:t>os danos que dela provierem para a Administração Pública;</w:t>
      </w:r>
    </w:p>
    <w:p w14:paraId="506C33FE" w14:textId="77777777" w:rsidR="002465B8" w:rsidRDefault="00000000">
      <w:pPr>
        <w:numPr>
          <w:ilvl w:val="2"/>
          <w:numId w:val="1"/>
        </w:numPr>
        <w:spacing w:before="120" w:after="120" w:line="276" w:lineRule="auto"/>
        <w:jc w:val="both"/>
        <w:rPr>
          <w:sz w:val="24"/>
          <w:szCs w:val="24"/>
        </w:rPr>
      </w:pPr>
      <w:r>
        <w:rPr>
          <w:sz w:val="24"/>
          <w:szCs w:val="24"/>
        </w:rPr>
        <w:t>a implantação ou o aperfeiçoamento de programa de integridade, conforme normas e orientações dos órgãos de controle.</w:t>
      </w:r>
    </w:p>
    <w:p w14:paraId="62136F3D" w14:textId="77777777" w:rsidR="002465B8" w:rsidRDefault="00000000">
      <w:pPr>
        <w:numPr>
          <w:ilvl w:val="1"/>
          <w:numId w:val="1"/>
        </w:numPr>
        <w:spacing w:before="120" w:after="120" w:line="276" w:lineRule="auto"/>
        <w:ind w:left="425" w:firstLine="0"/>
        <w:jc w:val="both"/>
        <w:rPr>
          <w:sz w:val="24"/>
          <w:szCs w:val="24"/>
        </w:rPr>
      </w:pPr>
      <w:bookmarkStart w:id="10" w:name="bookmark=id.2s8eyo1" w:colFirst="0" w:colLast="0"/>
      <w:bookmarkStart w:id="11" w:name="bookmark=id.17dp8vu" w:colFirst="0" w:colLast="0"/>
      <w:bookmarkStart w:id="12" w:name="bookmark=id.3rdcrjn" w:colFirst="0" w:colLast="0"/>
      <w:bookmarkEnd w:id="10"/>
      <w:bookmarkEnd w:id="11"/>
      <w:bookmarkEnd w:id="12"/>
      <w:r>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E9F5A71" w14:textId="77777777" w:rsidR="002465B8" w:rsidRDefault="00000000">
      <w:pPr>
        <w:numPr>
          <w:ilvl w:val="1"/>
          <w:numId w:val="1"/>
        </w:numPr>
        <w:spacing w:before="120" w:after="120" w:line="276" w:lineRule="auto"/>
        <w:ind w:left="425" w:firstLine="0"/>
        <w:jc w:val="both"/>
        <w:rPr>
          <w:sz w:val="24"/>
          <w:szCs w:val="24"/>
        </w:rPr>
      </w:pPr>
      <w:bookmarkStart w:id="13" w:name="bookmark=id.26in1rg" w:colFirst="0" w:colLast="0"/>
      <w:bookmarkEnd w:id="13"/>
      <w:r>
        <w:rPr>
          <w:sz w:val="24"/>
          <w:szCs w:val="24"/>
        </w:rPr>
        <w:t>A aplicação das sanções previstas neste Aviso de Contratação Direta, em hipótese alguma, a obrigação de reparação integral do dano causado à Administração Pública.</w:t>
      </w:r>
    </w:p>
    <w:p w14:paraId="625D6E60" w14:textId="77777777" w:rsidR="002465B8" w:rsidRDefault="00000000">
      <w:pPr>
        <w:numPr>
          <w:ilvl w:val="1"/>
          <w:numId w:val="1"/>
        </w:numPr>
        <w:spacing w:before="120" w:after="120" w:line="276" w:lineRule="auto"/>
        <w:ind w:left="425" w:firstLine="0"/>
        <w:jc w:val="both"/>
        <w:rPr>
          <w:sz w:val="24"/>
          <w:szCs w:val="24"/>
        </w:rPr>
      </w:pPr>
      <w:r>
        <w:rPr>
          <w:sz w:val="24"/>
          <w:szCs w:val="24"/>
        </w:rPr>
        <w:t>A penalidade de multa pode ser aplicada cumulativamente com as demais sanções.</w:t>
      </w:r>
    </w:p>
    <w:p w14:paraId="35604419" w14:textId="77777777" w:rsidR="002465B8" w:rsidRDefault="00000000">
      <w:pPr>
        <w:numPr>
          <w:ilvl w:val="1"/>
          <w:numId w:val="1"/>
        </w:numPr>
        <w:spacing w:before="120" w:after="120" w:line="276" w:lineRule="auto"/>
        <w:ind w:left="425" w:firstLine="0"/>
        <w:jc w:val="both"/>
        <w:rPr>
          <w:sz w:val="24"/>
          <w:szCs w:val="24"/>
        </w:rPr>
      </w:pPr>
      <w:r>
        <w:rPr>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9214A26" w14:textId="77777777" w:rsidR="002465B8" w:rsidRDefault="00000000">
      <w:pPr>
        <w:numPr>
          <w:ilvl w:val="1"/>
          <w:numId w:val="1"/>
        </w:numPr>
        <w:spacing w:before="120" w:after="120" w:line="276" w:lineRule="auto"/>
        <w:ind w:left="425" w:firstLine="0"/>
        <w:jc w:val="both"/>
        <w:rPr>
          <w:sz w:val="24"/>
          <w:szCs w:val="24"/>
        </w:rPr>
      </w:pPr>
      <w:r>
        <w:rPr>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D267032" w14:textId="77777777" w:rsidR="002465B8" w:rsidRDefault="00000000">
      <w:pPr>
        <w:numPr>
          <w:ilvl w:val="1"/>
          <w:numId w:val="1"/>
        </w:numPr>
        <w:spacing w:before="120" w:after="120" w:line="276" w:lineRule="auto"/>
        <w:ind w:left="425" w:firstLine="0"/>
        <w:jc w:val="both"/>
        <w:rPr>
          <w:sz w:val="24"/>
          <w:szCs w:val="24"/>
        </w:rPr>
      </w:pPr>
      <w:r>
        <w:rPr>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6AAE037" w14:textId="77777777" w:rsidR="002465B8" w:rsidRDefault="00000000">
      <w:pPr>
        <w:numPr>
          <w:ilvl w:val="1"/>
          <w:numId w:val="1"/>
        </w:numPr>
        <w:spacing w:before="120" w:after="120" w:line="276" w:lineRule="auto"/>
        <w:ind w:left="425" w:firstLine="0"/>
        <w:jc w:val="both"/>
        <w:rPr>
          <w:sz w:val="24"/>
          <w:szCs w:val="24"/>
        </w:rPr>
      </w:pPr>
      <w:r>
        <w:rPr>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46884B5" w14:textId="77777777" w:rsidR="002465B8" w:rsidRDefault="00000000">
      <w:pPr>
        <w:numPr>
          <w:ilvl w:val="1"/>
          <w:numId w:val="1"/>
        </w:numPr>
        <w:spacing w:before="120" w:after="120" w:line="276" w:lineRule="auto"/>
        <w:ind w:left="425" w:firstLine="0"/>
        <w:jc w:val="both"/>
        <w:rPr>
          <w:sz w:val="24"/>
          <w:szCs w:val="24"/>
        </w:rPr>
      </w:pPr>
      <w:r>
        <w:rPr>
          <w:sz w:val="24"/>
          <w:szCs w:val="24"/>
        </w:rPr>
        <w:t>As sanções por atos praticados no decorrer da contratação estão previstas nos anexos a este Aviso.</w:t>
      </w:r>
    </w:p>
    <w:p w14:paraId="78B7EEB7" w14:textId="77777777" w:rsidR="002465B8" w:rsidRDefault="00000000">
      <w:pPr>
        <w:pStyle w:val="Ttulo1"/>
        <w:numPr>
          <w:ilvl w:val="0"/>
          <w:numId w:val="1"/>
        </w:numPr>
        <w:rPr>
          <w:rFonts w:ascii="Arial" w:eastAsia="Arial" w:hAnsi="Arial" w:cs="Arial"/>
          <w:b/>
          <w:color w:val="000000"/>
          <w:sz w:val="24"/>
          <w:szCs w:val="24"/>
        </w:rPr>
      </w:pPr>
      <w:bookmarkStart w:id="14" w:name="_heading=h.lnxbz9" w:colFirst="0" w:colLast="0"/>
      <w:bookmarkEnd w:id="14"/>
      <w:r>
        <w:rPr>
          <w:rFonts w:ascii="Arial" w:eastAsia="Arial" w:hAnsi="Arial" w:cs="Arial"/>
          <w:b/>
          <w:color w:val="000000"/>
          <w:sz w:val="24"/>
          <w:szCs w:val="24"/>
        </w:rPr>
        <w:t>DAS DISPOSIÇÕES GERAIS</w:t>
      </w:r>
    </w:p>
    <w:p w14:paraId="434DCFF3" w14:textId="77777777" w:rsidR="002465B8" w:rsidRDefault="002465B8">
      <w:pPr>
        <w:ind w:left="360"/>
      </w:pPr>
    </w:p>
    <w:p w14:paraId="1B2F85A8" w14:textId="77777777" w:rsidR="002465B8" w:rsidRDefault="00000000">
      <w:pPr>
        <w:numPr>
          <w:ilvl w:val="1"/>
          <w:numId w:val="1"/>
        </w:numPr>
        <w:spacing w:before="120" w:after="120" w:line="276" w:lineRule="auto"/>
        <w:ind w:left="857"/>
        <w:jc w:val="both"/>
        <w:rPr>
          <w:sz w:val="24"/>
          <w:szCs w:val="24"/>
        </w:rPr>
      </w:pPr>
      <w:r>
        <w:rPr>
          <w:sz w:val="24"/>
          <w:szCs w:val="24"/>
        </w:rPr>
        <w:lastRenderedPageBreak/>
        <w:t xml:space="preserve">O procedimento será divulgado na Plataforma </w:t>
      </w:r>
      <w:proofErr w:type="spellStart"/>
      <w:r>
        <w:rPr>
          <w:sz w:val="24"/>
          <w:szCs w:val="24"/>
        </w:rPr>
        <w:t>Licitanet</w:t>
      </w:r>
      <w:proofErr w:type="spellEnd"/>
      <w:r>
        <w:rPr>
          <w:sz w:val="24"/>
          <w:szCs w:val="24"/>
        </w:rPr>
        <w:t xml:space="preserve"> e no Portal Nacional de Contratações Públicas – PNCP.</w:t>
      </w:r>
    </w:p>
    <w:p w14:paraId="0927327C"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No caso de todos os fornecedores restarem desclassificados ou inabilitados (procedimento fracassado), a Administração poderá:</w:t>
      </w:r>
    </w:p>
    <w:p w14:paraId="3FC87838" w14:textId="77777777" w:rsidR="002465B8" w:rsidRDefault="00000000">
      <w:pPr>
        <w:numPr>
          <w:ilvl w:val="2"/>
          <w:numId w:val="1"/>
        </w:numPr>
        <w:spacing w:before="120" w:after="120" w:line="276" w:lineRule="auto"/>
        <w:jc w:val="both"/>
        <w:rPr>
          <w:sz w:val="24"/>
          <w:szCs w:val="24"/>
        </w:rPr>
      </w:pPr>
      <w:r>
        <w:rPr>
          <w:color w:val="000000"/>
          <w:sz w:val="24"/>
          <w:szCs w:val="24"/>
        </w:rPr>
        <w:t>republicar o presente aviso com uma nova data;</w:t>
      </w:r>
    </w:p>
    <w:p w14:paraId="08B8C687" w14:textId="77777777" w:rsidR="002465B8" w:rsidRDefault="00000000">
      <w:pPr>
        <w:numPr>
          <w:ilvl w:val="2"/>
          <w:numId w:val="1"/>
        </w:numPr>
        <w:spacing w:before="120" w:after="120" w:line="276" w:lineRule="auto"/>
        <w:jc w:val="both"/>
        <w:rPr>
          <w:sz w:val="24"/>
          <w:szCs w:val="24"/>
        </w:rPr>
      </w:pPr>
      <w:r>
        <w:rPr>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33A4D5C7" w14:textId="77777777" w:rsidR="002465B8" w:rsidRDefault="00000000">
      <w:pPr>
        <w:numPr>
          <w:ilvl w:val="3"/>
          <w:numId w:val="1"/>
        </w:numPr>
        <w:spacing w:before="120" w:after="120" w:line="276" w:lineRule="auto"/>
        <w:ind w:hanging="648"/>
        <w:jc w:val="both"/>
        <w:rPr>
          <w:color w:val="000000"/>
          <w:sz w:val="24"/>
          <w:szCs w:val="24"/>
        </w:rPr>
      </w:pPr>
      <w:r>
        <w:rPr>
          <w:color w:val="000000"/>
          <w:sz w:val="24"/>
          <w:szCs w:val="24"/>
        </w:rPr>
        <w:t>No caso do subitem anterior, a contratação será operacionalizada fora deste procedimento.</w:t>
      </w:r>
    </w:p>
    <w:p w14:paraId="55A9F7A0" w14:textId="77777777" w:rsidR="002465B8" w:rsidRDefault="00000000">
      <w:pPr>
        <w:numPr>
          <w:ilvl w:val="2"/>
          <w:numId w:val="1"/>
        </w:numPr>
        <w:spacing w:before="120" w:after="120" w:line="276" w:lineRule="auto"/>
        <w:jc w:val="both"/>
        <w:rPr>
          <w:sz w:val="24"/>
          <w:szCs w:val="24"/>
        </w:rPr>
      </w:pPr>
      <w:r>
        <w:rPr>
          <w:color w:val="000000"/>
          <w:sz w:val="24"/>
          <w:szCs w:val="24"/>
        </w:rPr>
        <w:t>fixar prazo para que possa haver adequação das propostas ou da documentação de habilitação, conforme o caso.</w:t>
      </w:r>
    </w:p>
    <w:p w14:paraId="748DA823"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As providências dos subitens 9.2.1 e 9.2.2 acima poderão ser utilizadas se não houver o comparecimento de quaisquer fornecedores interessados (procedimento deserto)</w:t>
      </w:r>
    </w:p>
    <w:p w14:paraId="79783FF2"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53A2339"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7266025E"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E75C6FC"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175F8EB0"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7F1A0F2"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 xml:space="preserve">As normas disciplinadoras deste Aviso de Contratação Direta serão sempre interpretadas em favor da ampliação da disputa entre os interessados, desde que não </w:t>
      </w:r>
      <w:r>
        <w:rPr>
          <w:color w:val="000000"/>
          <w:sz w:val="24"/>
          <w:szCs w:val="24"/>
        </w:rPr>
        <w:lastRenderedPageBreak/>
        <w:t xml:space="preserve">comprometam o interesse da Administração, o princípio da isonomia, a finalidade e a segurança da contratação. </w:t>
      </w:r>
    </w:p>
    <w:p w14:paraId="1BB847CC"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7A71576"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Em caso de divergência entre disposições deste Aviso de Contratação Direta e de seus anexos ou demais peças que compõem o processo, prevalecerá as deste Aviso.</w:t>
      </w:r>
    </w:p>
    <w:p w14:paraId="2FEEF3C2"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Da sessão pública será divulgada Ata no sistema eletrônico.</w:t>
      </w:r>
    </w:p>
    <w:p w14:paraId="7D0A3389" w14:textId="77777777" w:rsidR="002465B8" w:rsidRDefault="00000000">
      <w:pPr>
        <w:numPr>
          <w:ilvl w:val="1"/>
          <w:numId w:val="1"/>
        </w:numPr>
        <w:spacing w:before="120" w:after="120" w:line="276" w:lineRule="auto"/>
        <w:ind w:left="425" w:firstLine="0"/>
        <w:jc w:val="both"/>
        <w:rPr>
          <w:color w:val="000000"/>
          <w:sz w:val="24"/>
          <w:szCs w:val="24"/>
        </w:rPr>
      </w:pPr>
      <w:r>
        <w:rPr>
          <w:color w:val="000000"/>
          <w:sz w:val="24"/>
          <w:szCs w:val="24"/>
        </w:rPr>
        <w:t>Integram este Aviso de Contratação Direta, para todos os fins e efeitos, os seguintes anexos:</w:t>
      </w:r>
    </w:p>
    <w:p w14:paraId="0B681BB7" w14:textId="77777777" w:rsidR="002465B8" w:rsidRDefault="00000000">
      <w:pPr>
        <w:numPr>
          <w:ilvl w:val="2"/>
          <w:numId w:val="1"/>
        </w:numPr>
        <w:spacing w:before="120" w:after="120" w:line="276" w:lineRule="auto"/>
        <w:jc w:val="both"/>
        <w:rPr>
          <w:sz w:val="24"/>
          <w:szCs w:val="24"/>
        </w:rPr>
      </w:pPr>
      <w:r>
        <w:rPr>
          <w:color w:val="000000"/>
          <w:sz w:val="24"/>
          <w:szCs w:val="24"/>
        </w:rPr>
        <w:t>ANEXO I – Documentação exigida para Habilitação</w:t>
      </w:r>
    </w:p>
    <w:p w14:paraId="33FBE238" w14:textId="77777777" w:rsidR="002465B8" w:rsidRDefault="00000000">
      <w:pPr>
        <w:numPr>
          <w:ilvl w:val="2"/>
          <w:numId w:val="1"/>
        </w:numPr>
        <w:spacing w:before="120" w:after="120" w:line="276" w:lineRule="auto"/>
        <w:jc w:val="both"/>
        <w:rPr>
          <w:sz w:val="24"/>
          <w:szCs w:val="24"/>
        </w:rPr>
      </w:pPr>
      <w:r>
        <w:rPr>
          <w:color w:val="000000"/>
          <w:sz w:val="24"/>
          <w:szCs w:val="24"/>
        </w:rPr>
        <w:t>ANEXO II - Termo de Referência;</w:t>
      </w:r>
    </w:p>
    <w:p w14:paraId="612254A9" w14:textId="77777777" w:rsidR="002465B8" w:rsidRDefault="002465B8">
      <w:pPr>
        <w:spacing w:before="120" w:after="120" w:line="276" w:lineRule="auto"/>
        <w:ind w:left="1224"/>
        <w:jc w:val="both"/>
        <w:rPr>
          <w:i/>
          <w:color w:val="FF0000"/>
          <w:sz w:val="24"/>
          <w:szCs w:val="24"/>
        </w:rPr>
      </w:pPr>
    </w:p>
    <w:p w14:paraId="7D16BAD2" w14:textId="77777777" w:rsidR="002465B8" w:rsidRDefault="002465B8">
      <w:pPr>
        <w:spacing w:after="120" w:line="276" w:lineRule="auto"/>
        <w:ind w:left="360" w:right="-15"/>
        <w:jc w:val="center"/>
        <w:rPr>
          <w:color w:val="000000"/>
          <w:sz w:val="24"/>
          <w:szCs w:val="24"/>
        </w:rPr>
      </w:pPr>
    </w:p>
    <w:p w14:paraId="6C0A0BEA" w14:textId="2D3CDC8B" w:rsidR="002465B8" w:rsidRDefault="00000000">
      <w:pPr>
        <w:spacing w:after="120" w:line="276" w:lineRule="auto"/>
        <w:ind w:left="360" w:right="-15"/>
        <w:jc w:val="center"/>
        <w:rPr>
          <w:color w:val="000000"/>
          <w:sz w:val="24"/>
          <w:szCs w:val="24"/>
        </w:rPr>
      </w:pPr>
      <w:r>
        <w:rPr>
          <w:color w:val="000000"/>
          <w:sz w:val="24"/>
          <w:szCs w:val="24"/>
        </w:rPr>
        <w:t xml:space="preserve">Córrego Danta/MG, </w:t>
      </w:r>
      <w:r w:rsidR="0014479B">
        <w:rPr>
          <w:color w:val="ED0000"/>
          <w:sz w:val="24"/>
          <w:szCs w:val="24"/>
        </w:rPr>
        <w:t>04</w:t>
      </w:r>
      <w:r>
        <w:rPr>
          <w:color w:val="000000"/>
          <w:sz w:val="24"/>
          <w:szCs w:val="24"/>
        </w:rPr>
        <w:t xml:space="preserve"> de </w:t>
      </w:r>
      <w:r w:rsidR="0014479B">
        <w:rPr>
          <w:color w:val="ED0000"/>
          <w:sz w:val="24"/>
          <w:szCs w:val="24"/>
        </w:rPr>
        <w:t>mai</w:t>
      </w:r>
      <w:r>
        <w:rPr>
          <w:color w:val="ED0000"/>
          <w:sz w:val="24"/>
          <w:szCs w:val="24"/>
        </w:rPr>
        <w:t>o</w:t>
      </w:r>
      <w:r>
        <w:rPr>
          <w:color w:val="000000"/>
          <w:sz w:val="24"/>
          <w:szCs w:val="24"/>
        </w:rPr>
        <w:t xml:space="preserve"> de 2.024.</w:t>
      </w:r>
    </w:p>
    <w:p w14:paraId="5877F323" w14:textId="77777777" w:rsidR="002465B8" w:rsidRDefault="002465B8">
      <w:pPr>
        <w:spacing w:line="276" w:lineRule="auto"/>
        <w:jc w:val="center"/>
        <w:rPr>
          <w:b/>
          <w:color w:val="000000"/>
          <w:sz w:val="24"/>
          <w:szCs w:val="24"/>
        </w:rPr>
      </w:pPr>
    </w:p>
    <w:p w14:paraId="0CB76B8C" w14:textId="77777777" w:rsidR="002465B8" w:rsidRDefault="002465B8">
      <w:pPr>
        <w:spacing w:line="276" w:lineRule="auto"/>
        <w:jc w:val="center"/>
        <w:rPr>
          <w:b/>
          <w:color w:val="000000"/>
          <w:sz w:val="24"/>
          <w:szCs w:val="24"/>
        </w:rPr>
      </w:pPr>
    </w:p>
    <w:p w14:paraId="73A58790" w14:textId="77777777" w:rsidR="002465B8" w:rsidRDefault="002465B8">
      <w:pPr>
        <w:spacing w:line="276" w:lineRule="auto"/>
        <w:jc w:val="center"/>
        <w:rPr>
          <w:b/>
          <w:color w:val="000000"/>
          <w:sz w:val="24"/>
          <w:szCs w:val="24"/>
        </w:rPr>
      </w:pPr>
    </w:p>
    <w:p w14:paraId="304E97E0" w14:textId="77777777" w:rsidR="002465B8" w:rsidRDefault="002465B8">
      <w:pPr>
        <w:spacing w:line="276" w:lineRule="auto"/>
        <w:jc w:val="center"/>
        <w:rPr>
          <w:b/>
          <w:color w:val="000000"/>
          <w:sz w:val="24"/>
          <w:szCs w:val="24"/>
        </w:rPr>
      </w:pPr>
    </w:p>
    <w:p w14:paraId="522529E4" w14:textId="297DD78B" w:rsidR="002465B8" w:rsidRPr="0014479B" w:rsidRDefault="0014479B">
      <w:pPr>
        <w:spacing w:after="160" w:line="259" w:lineRule="auto"/>
        <w:jc w:val="center"/>
        <w:rPr>
          <w:b/>
          <w:color w:val="000000"/>
          <w:sz w:val="24"/>
          <w:szCs w:val="24"/>
        </w:rPr>
      </w:pPr>
      <w:r w:rsidRPr="0014479B">
        <w:rPr>
          <w:sz w:val="24"/>
          <w:szCs w:val="24"/>
        </w:rPr>
        <w:t>Reginaldo Saturnino Cardoso</w:t>
      </w:r>
    </w:p>
    <w:p w14:paraId="76C4EE89" w14:textId="07187EA6" w:rsidR="002465B8" w:rsidRDefault="00000000">
      <w:pPr>
        <w:spacing w:after="160" w:line="259" w:lineRule="auto"/>
        <w:jc w:val="center"/>
        <w:rPr>
          <w:b/>
          <w:color w:val="000000"/>
          <w:sz w:val="24"/>
          <w:szCs w:val="24"/>
        </w:rPr>
      </w:pPr>
      <w:r w:rsidRPr="0014479B">
        <w:rPr>
          <w:b/>
          <w:sz w:val="24"/>
          <w:szCs w:val="24"/>
        </w:rPr>
        <w:t xml:space="preserve">Secretário Municipal de </w:t>
      </w:r>
      <w:r w:rsidR="0014479B" w:rsidRPr="0014479B">
        <w:rPr>
          <w:b/>
          <w:sz w:val="24"/>
          <w:szCs w:val="24"/>
        </w:rPr>
        <w:t>Administração</w:t>
      </w:r>
      <w:r>
        <w:br w:type="page"/>
      </w:r>
    </w:p>
    <w:p w14:paraId="7BFFEE62" w14:textId="77777777" w:rsidR="002465B8" w:rsidRDefault="002465B8">
      <w:pPr>
        <w:spacing w:line="276" w:lineRule="auto"/>
        <w:jc w:val="center"/>
        <w:rPr>
          <w:sz w:val="24"/>
          <w:szCs w:val="24"/>
        </w:rPr>
      </w:pPr>
    </w:p>
    <w:p w14:paraId="2469261B" w14:textId="77777777" w:rsidR="002465B8" w:rsidRDefault="00000000">
      <w:pPr>
        <w:pStyle w:val="Ttulo"/>
        <w:jc w:val="center"/>
        <w:rPr>
          <w:rFonts w:ascii="Arial" w:eastAsia="Arial" w:hAnsi="Arial" w:cs="Arial"/>
          <w:b/>
          <w:sz w:val="24"/>
          <w:szCs w:val="24"/>
        </w:rPr>
      </w:pPr>
      <w:r>
        <w:rPr>
          <w:rFonts w:ascii="Arial" w:eastAsia="Arial" w:hAnsi="Arial" w:cs="Arial"/>
          <w:b/>
          <w:sz w:val="24"/>
          <w:szCs w:val="24"/>
        </w:rPr>
        <w:t>ANEXO I – DOCUMENTAÇÃO EXIGIDA PARA HABILITAÇÃO</w:t>
      </w:r>
    </w:p>
    <w:p w14:paraId="70E7A110" w14:textId="77777777" w:rsidR="002465B8" w:rsidRDefault="002465B8">
      <w:pPr>
        <w:rPr>
          <w:sz w:val="24"/>
          <w:szCs w:val="24"/>
        </w:rPr>
      </w:pPr>
    </w:p>
    <w:p w14:paraId="011AD90E" w14:textId="77777777" w:rsidR="002465B8" w:rsidRDefault="002465B8">
      <w:pPr>
        <w:rPr>
          <w:sz w:val="24"/>
          <w:szCs w:val="24"/>
        </w:rPr>
      </w:pPr>
    </w:p>
    <w:p w14:paraId="7E059379" w14:textId="77777777" w:rsidR="002465B8" w:rsidRDefault="00000000">
      <w:pPr>
        <w:numPr>
          <w:ilvl w:val="0"/>
          <w:numId w:val="4"/>
        </w:numPr>
        <w:pBdr>
          <w:top w:val="nil"/>
          <w:left w:val="nil"/>
          <w:bottom w:val="nil"/>
          <w:right w:val="nil"/>
          <w:between w:val="nil"/>
        </w:pBdr>
        <w:shd w:val="clear" w:color="auto" w:fill="FFFFFF"/>
        <w:spacing w:before="120" w:after="120" w:line="276" w:lineRule="auto"/>
        <w:jc w:val="both"/>
        <w:rPr>
          <w:color w:val="000000"/>
          <w:sz w:val="24"/>
          <w:szCs w:val="24"/>
        </w:rPr>
      </w:pPr>
      <w:r>
        <w:rPr>
          <w:b/>
          <w:color w:val="000000"/>
          <w:sz w:val="24"/>
          <w:szCs w:val="24"/>
        </w:rPr>
        <w:t xml:space="preserve">Habilitação jurídica: </w:t>
      </w:r>
    </w:p>
    <w:p w14:paraId="36F77B4D" w14:textId="77777777" w:rsidR="002465B8" w:rsidRDefault="00000000">
      <w:pPr>
        <w:numPr>
          <w:ilvl w:val="1"/>
          <w:numId w:val="4"/>
        </w:numPr>
        <w:tabs>
          <w:tab w:val="left" w:pos="1440"/>
        </w:tabs>
        <w:spacing w:before="120" w:after="120" w:line="276" w:lineRule="auto"/>
        <w:jc w:val="both"/>
        <w:rPr>
          <w:sz w:val="24"/>
          <w:szCs w:val="24"/>
        </w:rPr>
      </w:pPr>
      <w:r>
        <w:rPr>
          <w:sz w:val="24"/>
          <w:szCs w:val="24"/>
        </w:rPr>
        <w:t>no caso de empresário individual, inscrição no Registro Público de Empresas Mercantis, a cargo da Junta Comercial da respectiva sede;</w:t>
      </w:r>
    </w:p>
    <w:p w14:paraId="4F41FF08" w14:textId="77777777" w:rsidR="002465B8" w:rsidRDefault="00000000">
      <w:pPr>
        <w:numPr>
          <w:ilvl w:val="1"/>
          <w:numId w:val="4"/>
        </w:numPr>
        <w:pBdr>
          <w:top w:val="nil"/>
          <w:left w:val="nil"/>
          <w:bottom w:val="nil"/>
          <w:right w:val="nil"/>
          <w:between w:val="nil"/>
        </w:pBdr>
        <w:tabs>
          <w:tab w:val="left" w:pos="1440"/>
        </w:tabs>
        <w:spacing w:before="120" w:after="120" w:line="276" w:lineRule="auto"/>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31E1A961" w14:textId="77777777" w:rsidR="002465B8" w:rsidRDefault="00000000">
      <w:pPr>
        <w:numPr>
          <w:ilvl w:val="1"/>
          <w:numId w:val="4"/>
        </w:numPr>
        <w:tabs>
          <w:tab w:val="left" w:pos="1440"/>
        </w:tabs>
        <w:spacing w:before="120" w:after="120" w:line="276" w:lineRule="auto"/>
        <w:jc w:val="both"/>
        <w:rPr>
          <w:color w:val="000000"/>
          <w:sz w:val="24"/>
          <w:szCs w:val="24"/>
        </w:rPr>
      </w:pPr>
      <w:r>
        <w:rPr>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92BAF0D" w14:textId="77777777" w:rsidR="002465B8" w:rsidRDefault="00000000">
      <w:pPr>
        <w:numPr>
          <w:ilvl w:val="1"/>
          <w:numId w:val="4"/>
        </w:numPr>
        <w:tabs>
          <w:tab w:val="left" w:pos="1440"/>
        </w:tabs>
        <w:spacing w:before="120" w:after="120" w:line="276" w:lineRule="auto"/>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5BE76422" w14:textId="77777777" w:rsidR="002465B8" w:rsidRDefault="00000000">
      <w:pPr>
        <w:numPr>
          <w:ilvl w:val="1"/>
          <w:numId w:val="4"/>
        </w:numPr>
        <w:tabs>
          <w:tab w:val="left" w:pos="1440"/>
        </w:tabs>
        <w:spacing w:before="120" w:after="120" w:line="276" w:lineRule="auto"/>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56F94118" w14:textId="77777777" w:rsidR="002465B8" w:rsidRDefault="00000000">
      <w:pPr>
        <w:numPr>
          <w:ilvl w:val="1"/>
          <w:numId w:val="4"/>
        </w:numPr>
        <w:pBdr>
          <w:top w:val="nil"/>
          <w:left w:val="nil"/>
          <w:bottom w:val="nil"/>
          <w:right w:val="nil"/>
          <w:between w:val="nil"/>
        </w:pBdr>
        <w:spacing w:before="120" w:line="276" w:lineRule="auto"/>
        <w:jc w:val="both"/>
        <w:rPr>
          <w:color w:val="000000"/>
          <w:sz w:val="24"/>
          <w:szCs w:val="24"/>
        </w:rPr>
      </w:pPr>
      <w:r>
        <w:rPr>
          <w:color w:val="000000"/>
          <w:sz w:val="24"/>
          <w:szCs w:val="24"/>
        </w:rPr>
        <w:t>decreto de autorização, em se tratando de sociedade empresária estrangeira em funcionamento no País;</w:t>
      </w:r>
    </w:p>
    <w:p w14:paraId="33432045" w14:textId="77777777" w:rsidR="002465B8" w:rsidRDefault="00000000">
      <w:pPr>
        <w:numPr>
          <w:ilvl w:val="1"/>
          <w:numId w:val="4"/>
        </w:numPr>
        <w:pBdr>
          <w:top w:val="nil"/>
          <w:left w:val="nil"/>
          <w:bottom w:val="nil"/>
          <w:right w:val="nil"/>
          <w:between w:val="nil"/>
        </w:pBdr>
        <w:spacing w:line="276" w:lineRule="auto"/>
        <w:jc w:val="both"/>
        <w:rPr>
          <w:color w:val="000000"/>
          <w:sz w:val="24"/>
          <w:szCs w:val="24"/>
        </w:rPr>
      </w:pPr>
      <w:r>
        <w:rPr>
          <w:color w:val="000000"/>
          <w:sz w:val="24"/>
          <w:szCs w:val="24"/>
        </w:rPr>
        <w:t>Os documentos acima deverão estar acompanhados de todas as alterações ou da consolidação respectiva.</w:t>
      </w:r>
    </w:p>
    <w:p w14:paraId="3139B5C8" w14:textId="77777777" w:rsidR="002465B8" w:rsidRDefault="002465B8">
      <w:pPr>
        <w:pBdr>
          <w:top w:val="nil"/>
          <w:left w:val="nil"/>
          <w:bottom w:val="nil"/>
          <w:right w:val="nil"/>
          <w:between w:val="nil"/>
        </w:pBdr>
        <w:spacing w:after="120" w:line="276" w:lineRule="auto"/>
        <w:ind w:left="1134"/>
        <w:jc w:val="both"/>
        <w:rPr>
          <w:color w:val="000000"/>
          <w:sz w:val="24"/>
          <w:szCs w:val="24"/>
        </w:rPr>
      </w:pPr>
    </w:p>
    <w:p w14:paraId="0DFF94C6" w14:textId="77777777" w:rsidR="002465B8" w:rsidRDefault="00000000">
      <w:pPr>
        <w:numPr>
          <w:ilvl w:val="0"/>
          <w:numId w:val="4"/>
        </w:numPr>
        <w:pBdr>
          <w:top w:val="nil"/>
          <w:left w:val="nil"/>
          <w:bottom w:val="nil"/>
          <w:right w:val="nil"/>
          <w:between w:val="nil"/>
        </w:pBdr>
        <w:shd w:val="clear" w:color="auto" w:fill="FFFFFF"/>
        <w:spacing w:before="120" w:after="120" w:line="276" w:lineRule="auto"/>
        <w:jc w:val="both"/>
        <w:rPr>
          <w:color w:val="000000"/>
          <w:sz w:val="24"/>
          <w:szCs w:val="24"/>
        </w:rPr>
      </w:pPr>
      <w:r>
        <w:rPr>
          <w:b/>
          <w:color w:val="000000"/>
          <w:sz w:val="24"/>
          <w:szCs w:val="24"/>
        </w:rPr>
        <w:t xml:space="preserve"> Regularidade fiscal, social e trabalhista:</w:t>
      </w:r>
    </w:p>
    <w:p w14:paraId="20FB1E9D" w14:textId="77777777" w:rsidR="002465B8" w:rsidRDefault="00000000">
      <w:pPr>
        <w:numPr>
          <w:ilvl w:val="1"/>
          <w:numId w:val="4"/>
        </w:numPr>
        <w:tabs>
          <w:tab w:val="left" w:pos="1440"/>
        </w:tabs>
        <w:spacing w:before="120" w:after="120" w:line="276" w:lineRule="auto"/>
        <w:jc w:val="both"/>
        <w:rPr>
          <w:sz w:val="24"/>
          <w:szCs w:val="24"/>
        </w:rPr>
      </w:pPr>
      <w:r>
        <w:rPr>
          <w:sz w:val="24"/>
          <w:szCs w:val="24"/>
        </w:rPr>
        <w:t>prova de inscrição no Cadastro Nacional de Pessoas Jurídicas ou no Cadastro de Pessoas Físicas, conforme o caso;</w:t>
      </w:r>
    </w:p>
    <w:p w14:paraId="5CD226BA" w14:textId="77777777" w:rsidR="002465B8" w:rsidRDefault="00000000">
      <w:pPr>
        <w:numPr>
          <w:ilvl w:val="1"/>
          <w:numId w:val="4"/>
        </w:numPr>
        <w:tabs>
          <w:tab w:val="left" w:pos="1440"/>
        </w:tabs>
        <w:spacing w:before="120" w:after="120" w:line="276" w:lineRule="auto"/>
        <w:jc w:val="both"/>
        <w:rPr>
          <w:sz w:val="24"/>
          <w:szCs w:val="24"/>
        </w:rPr>
      </w:pPr>
      <w:r>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524A888" w14:textId="77777777" w:rsidR="002465B8" w:rsidRDefault="00000000">
      <w:pPr>
        <w:numPr>
          <w:ilvl w:val="1"/>
          <w:numId w:val="4"/>
        </w:numPr>
        <w:tabs>
          <w:tab w:val="left" w:pos="1440"/>
        </w:tabs>
        <w:spacing w:before="120" w:after="120" w:line="276" w:lineRule="auto"/>
        <w:jc w:val="both"/>
        <w:rPr>
          <w:color w:val="000000"/>
          <w:sz w:val="24"/>
          <w:szCs w:val="24"/>
        </w:rPr>
      </w:pPr>
      <w:r>
        <w:rPr>
          <w:color w:val="000000"/>
          <w:sz w:val="24"/>
          <w:szCs w:val="24"/>
        </w:rPr>
        <w:t>prova de regularidade com o Fundo de Garantia do Tempo de Serviço (FGTS);</w:t>
      </w:r>
    </w:p>
    <w:p w14:paraId="6A621FA7" w14:textId="77777777" w:rsidR="002465B8" w:rsidRDefault="00000000">
      <w:pPr>
        <w:numPr>
          <w:ilvl w:val="1"/>
          <w:numId w:val="4"/>
        </w:numPr>
        <w:tabs>
          <w:tab w:val="left" w:pos="1440"/>
        </w:tabs>
        <w:spacing w:before="120" w:after="120" w:line="276" w:lineRule="auto"/>
        <w:jc w:val="both"/>
        <w:rPr>
          <w:sz w:val="24"/>
          <w:szCs w:val="24"/>
        </w:rPr>
      </w:pPr>
      <w:r>
        <w:rPr>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16536FD" w14:textId="77777777" w:rsidR="002465B8" w:rsidRDefault="00000000">
      <w:pPr>
        <w:numPr>
          <w:ilvl w:val="1"/>
          <w:numId w:val="4"/>
        </w:numPr>
        <w:tabs>
          <w:tab w:val="left" w:pos="1440"/>
        </w:tabs>
        <w:spacing w:before="120" w:after="120" w:line="276" w:lineRule="auto"/>
        <w:jc w:val="both"/>
        <w:rPr>
          <w:sz w:val="24"/>
          <w:szCs w:val="24"/>
        </w:rPr>
      </w:pPr>
      <w:r>
        <w:rPr>
          <w:sz w:val="24"/>
          <w:szCs w:val="24"/>
        </w:rPr>
        <w:t xml:space="preserve">prova de </w:t>
      </w:r>
      <w:r>
        <w:rPr>
          <w:color w:val="000000"/>
          <w:sz w:val="24"/>
          <w:szCs w:val="24"/>
        </w:rPr>
        <w:t xml:space="preserve">inscrição no cadastro de </w:t>
      </w:r>
      <w:r>
        <w:rPr>
          <w:sz w:val="24"/>
          <w:szCs w:val="24"/>
        </w:rPr>
        <w:t xml:space="preserve">contribuintes </w:t>
      </w:r>
      <w:r>
        <w:rPr>
          <w:i/>
          <w:sz w:val="24"/>
          <w:szCs w:val="24"/>
        </w:rPr>
        <w:t>estadual e/ou municipal</w:t>
      </w:r>
      <w:r>
        <w:rPr>
          <w:color w:val="000000"/>
          <w:sz w:val="24"/>
          <w:szCs w:val="24"/>
        </w:rPr>
        <w:t>, relativo ao domicílio ou sede do fornecedor, pertinente ao seu ramo de atividade e compatível com o objeto contratual</w:t>
      </w:r>
      <w:r>
        <w:rPr>
          <w:sz w:val="24"/>
          <w:szCs w:val="24"/>
        </w:rPr>
        <w:t xml:space="preserve">; </w:t>
      </w:r>
    </w:p>
    <w:p w14:paraId="32FB6246" w14:textId="77777777" w:rsidR="002465B8" w:rsidRDefault="00000000">
      <w:pPr>
        <w:numPr>
          <w:ilvl w:val="1"/>
          <w:numId w:val="4"/>
        </w:numPr>
        <w:tabs>
          <w:tab w:val="left" w:pos="1440"/>
        </w:tabs>
        <w:spacing w:before="120" w:after="120" w:line="276" w:lineRule="auto"/>
        <w:jc w:val="both"/>
        <w:rPr>
          <w:b/>
          <w:sz w:val="24"/>
          <w:szCs w:val="24"/>
        </w:rPr>
      </w:pPr>
      <w:r>
        <w:rPr>
          <w:sz w:val="24"/>
          <w:szCs w:val="24"/>
        </w:rPr>
        <w:t xml:space="preserve">prova de regularidade com a Fazenda </w:t>
      </w:r>
      <w:r>
        <w:rPr>
          <w:i/>
          <w:sz w:val="24"/>
          <w:szCs w:val="24"/>
        </w:rPr>
        <w:t>Estadual e/ou Municipal</w:t>
      </w:r>
      <w:r>
        <w:rPr>
          <w:sz w:val="24"/>
          <w:szCs w:val="24"/>
        </w:rPr>
        <w:t xml:space="preserve"> do domicílio ou sede do fornecedor, relativa à atividade em cujo exercício contrata ou concorre; </w:t>
      </w:r>
    </w:p>
    <w:p w14:paraId="70F5F384" w14:textId="77777777" w:rsidR="002465B8" w:rsidRDefault="00000000">
      <w:pPr>
        <w:tabs>
          <w:tab w:val="left" w:pos="1440"/>
        </w:tabs>
        <w:spacing w:before="120" w:after="120" w:line="276" w:lineRule="auto"/>
        <w:ind w:left="927"/>
        <w:jc w:val="both"/>
        <w:rPr>
          <w:b/>
          <w:sz w:val="24"/>
          <w:szCs w:val="24"/>
        </w:rPr>
      </w:pPr>
      <w:r>
        <w:rPr>
          <w:sz w:val="24"/>
          <w:szCs w:val="24"/>
        </w:rPr>
        <w:t xml:space="preserve"> </w:t>
      </w:r>
    </w:p>
    <w:p w14:paraId="268BF1DC" w14:textId="77777777" w:rsidR="002465B8" w:rsidRDefault="00000000">
      <w:pPr>
        <w:numPr>
          <w:ilvl w:val="0"/>
          <w:numId w:val="4"/>
        </w:numPr>
        <w:pBdr>
          <w:top w:val="nil"/>
          <w:left w:val="nil"/>
          <w:bottom w:val="nil"/>
          <w:right w:val="nil"/>
          <w:between w:val="nil"/>
        </w:pBdr>
        <w:shd w:val="clear" w:color="auto" w:fill="FFFFFF"/>
        <w:spacing w:before="120" w:after="120" w:line="276" w:lineRule="auto"/>
        <w:jc w:val="both"/>
        <w:rPr>
          <w:color w:val="000000"/>
          <w:sz w:val="24"/>
          <w:szCs w:val="24"/>
        </w:rPr>
      </w:pPr>
      <w:r>
        <w:rPr>
          <w:b/>
          <w:color w:val="000000"/>
          <w:sz w:val="24"/>
          <w:szCs w:val="24"/>
        </w:rPr>
        <w:t xml:space="preserve">Qualificação Econômico-Financeira: </w:t>
      </w:r>
    </w:p>
    <w:p w14:paraId="61CA55C5" w14:textId="77777777" w:rsidR="002465B8" w:rsidRDefault="00000000">
      <w:pPr>
        <w:numPr>
          <w:ilvl w:val="1"/>
          <w:numId w:val="4"/>
        </w:numPr>
        <w:pBdr>
          <w:top w:val="nil"/>
          <w:left w:val="nil"/>
          <w:bottom w:val="nil"/>
          <w:right w:val="nil"/>
          <w:between w:val="nil"/>
        </w:pBdr>
        <w:tabs>
          <w:tab w:val="left" w:pos="1440"/>
        </w:tabs>
        <w:spacing w:before="120" w:after="120" w:line="276" w:lineRule="auto"/>
        <w:jc w:val="both"/>
        <w:rPr>
          <w:color w:val="000000"/>
          <w:sz w:val="24"/>
          <w:szCs w:val="24"/>
        </w:rPr>
      </w:pPr>
      <w:r>
        <w:rPr>
          <w:color w:val="000000"/>
          <w:sz w:val="24"/>
          <w:szCs w:val="24"/>
        </w:rPr>
        <w:t>certidão negativa de falência expedida pelo distribuidor da sede do fornecedor;</w:t>
      </w:r>
    </w:p>
    <w:p w14:paraId="2A494008" w14:textId="77777777" w:rsidR="002465B8" w:rsidRDefault="002465B8">
      <w:pPr>
        <w:rPr>
          <w:sz w:val="24"/>
          <w:szCs w:val="24"/>
        </w:rPr>
      </w:pPr>
    </w:p>
    <w:p w14:paraId="7EE786C1" w14:textId="77777777" w:rsidR="002465B8" w:rsidRDefault="002465B8">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493A57FC" w14:textId="77777777" w:rsidR="0014479B" w:rsidRDefault="0014479B">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797CE3A5" w14:textId="77777777" w:rsidR="0014479B" w:rsidRDefault="0014479B">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011CF767" w14:textId="77777777" w:rsidR="0014479B" w:rsidRDefault="0014479B">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2BA39657" w14:textId="77777777" w:rsidR="0014479B" w:rsidRDefault="0014479B">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3E54E4DD" w14:textId="77777777" w:rsidR="0014479B" w:rsidRDefault="0014479B">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0473519D" w14:textId="77777777" w:rsidR="0014479B" w:rsidRDefault="0014479B">
      <w:pPr>
        <w:pBdr>
          <w:top w:val="nil"/>
          <w:left w:val="nil"/>
          <w:bottom w:val="nil"/>
          <w:right w:val="nil"/>
          <w:between w:val="nil"/>
        </w:pBdr>
        <w:shd w:val="clear" w:color="auto" w:fill="FFFFFF"/>
        <w:spacing w:before="120" w:after="120" w:line="276" w:lineRule="auto"/>
        <w:ind w:left="927"/>
        <w:jc w:val="both"/>
        <w:rPr>
          <w:b/>
          <w:color w:val="000000"/>
          <w:sz w:val="24"/>
          <w:szCs w:val="24"/>
        </w:rPr>
      </w:pPr>
    </w:p>
    <w:p w14:paraId="694B521A" w14:textId="77777777" w:rsidR="0014479B" w:rsidRDefault="0014479B">
      <w:pPr>
        <w:pBdr>
          <w:top w:val="nil"/>
          <w:left w:val="nil"/>
          <w:bottom w:val="nil"/>
          <w:right w:val="nil"/>
          <w:between w:val="nil"/>
        </w:pBdr>
        <w:shd w:val="clear" w:color="auto" w:fill="FFFFFF"/>
        <w:spacing w:before="120" w:after="120" w:line="276" w:lineRule="auto"/>
        <w:ind w:left="927"/>
        <w:jc w:val="both"/>
        <w:rPr>
          <w:sz w:val="24"/>
          <w:szCs w:val="24"/>
        </w:rPr>
      </w:pPr>
    </w:p>
    <w:p w14:paraId="1329A6C2"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3FEF11B4"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51870D31"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4511F2BB"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5C99D948"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153187D6"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2834C6B4"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0BB7B672"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21DED8BB"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7D2D42F0"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4C6DFC8E"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327EA7BB" w14:textId="77777777" w:rsidR="002465B8" w:rsidRDefault="00000000">
      <w:pPr>
        <w:jc w:val="center"/>
        <w:rPr>
          <w:b/>
          <w:sz w:val="24"/>
          <w:szCs w:val="24"/>
        </w:rPr>
      </w:pPr>
      <w:r>
        <w:rPr>
          <w:b/>
          <w:sz w:val="24"/>
          <w:szCs w:val="24"/>
        </w:rPr>
        <w:lastRenderedPageBreak/>
        <w:t>TERMO DE REFERÊNCIA</w:t>
      </w:r>
    </w:p>
    <w:p w14:paraId="3FF58A19" w14:textId="60347D51" w:rsidR="002465B8" w:rsidRDefault="00000000">
      <w:pPr>
        <w:jc w:val="center"/>
        <w:rPr>
          <w:b/>
          <w:sz w:val="24"/>
          <w:szCs w:val="24"/>
        </w:rPr>
      </w:pPr>
      <w:r>
        <w:rPr>
          <w:b/>
          <w:sz w:val="24"/>
          <w:szCs w:val="24"/>
        </w:rPr>
        <w:t xml:space="preserve">PROCESSO Nº. </w:t>
      </w:r>
      <w:r>
        <w:rPr>
          <w:b/>
          <w:color w:val="FF0000"/>
          <w:sz w:val="24"/>
          <w:szCs w:val="24"/>
        </w:rPr>
        <w:t>0</w:t>
      </w:r>
      <w:r w:rsidR="007D281B">
        <w:rPr>
          <w:b/>
          <w:color w:val="FF0000"/>
          <w:sz w:val="24"/>
          <w:szCs w:val="24"/>
        </w:rPr>
        <w:t>28</w:t>
      </w:r>
      <w:r>
        <w:rPr>
          <w:b/>
          <w:sz w:val="24"/>
          <w:szCs w:val="24"/>
        </w:rPr>
        <w:t>/2024</w:t>
      </w:r>
    </w:p>
    <w:p w14:paraId="49BFC0C4" w14:textId="0323DBCB" w:rsidR="002465B8" w:rsidRDefault="00000000">
      <w:pPr>
        <w:jc w:val="center"/>
        <w:rPr>
          <w:b/>
          <w:sz w:val="24"/>
          <w:szCs w:val="24"/>
        </w:rPr>
      </w:pPr>
      <w:r>
        <w:rPr>
          <w:b/>
          <w:sz w:val="24"/>
          <w:szCs w:val="24"/>
        </w:rPr>
        <w:t xml:space="preserve">DISPENSA Nº. </w:t>
      </w:r>
      <w:r w:rsidR="0014479B">
        <w:rPr>
          <w:b/>
          <w:color w:val="FF0000"/>
          <w:sz w:val="24"/>
          <w:szCs w:val="24"/>
        </w:rPr>
        <w:t>007/2024</w:t>
      </w:r>
    </w:p>
    <w:p w14:paraId="5C52F751" w14:textId="77777777" w:rsidR="002465B8" w:rsidRDefault="002465B8">
      <w:pPr>
        <w:jc w:val="center"/>
        <w:rPr>
          <w:b/>
          <w:sz w:val="24"/>
          <w:szCs w:val="24"/>
        </w:rPr>
      </w:pPr>
    </w:p>
    <w:p w14:paraId="75E6CFA4" w14:textId="77777777" w:rsidR="002465B8" w:rsidRDefault="00000000">
      <w:pPr>
        <w:jc w:val="center"/>
        <w:rPr>
          <w:b/>
          <w:sz w:val="24"/>
          <w:szCs w:val="24"/>
        </w:rPr>
      </w:pPr>
      <w:r>
        <w:rPr>
          <w:b/>
          <w:sz w:val="24"/>
          <w:szCs w:val="24"/>
        </w:rPr>
        <w:t>DISPENSA DE VALOR COM BASE NO ART. Nº 75, INCISO II da Lei 14.133/2021</w:t>
      </w:r>
    </w:p>
    <w:p w14:paraId="32B8B207" w14:textId="77777777" w:rsidR="002465B8" w:rsidRDefault="002465B8">
      <w:pPr>
        <w:rPr>
          <w:sz w:val="24"/>
          <w:szCs w:val="24"/>
        </w:rPr>
      </w:pPr>
    </w:p>
    <w:p w14:paraId="30CEF0DC" w14:textId="77777777" w:rsidR="007D281B" w:rsidRDefault="00000000" w:rsidP="007D281B">
      <w:pPr>
        <w:jc w:val="both"/>
        <w:rPr>
          <w:b/>
          <w:sz w:val="28"/>
          <w:szCs w:val="28"/>
        </w:rPr>
      </w:pPr>
      <w:r>
        <w:rPr>
          <w:b/>
          <w:sz w:val="24"/>
          <w:szCs w:val="24"/>
        </w:rPr>
        <w:t>OBJETO</w:t>
      </w:r>
      <w:r>
        <w:rPr>
          <w:sz w:val="24"/>
          <w:szCs w:val="24"/>
        </w:rPr>
        <w:t xml:space="preserve">: </w:t>
      </w:r>
      <w:r w:rsidR="007D281B">
        <w:rPr>
          <w:color w:val="FF0000"/>
          <w:sz w:val="24"/>
          <w:szCs w:val="24"/>
        </w:rPr>
        <w:t xml:space="preserve">Contratação de empresa especializada para o fornecimento de </w:t>
      </w:r>
      <w:r w:rsidR="007D281B" w:rsidRPr="007C61C0">
        <w:rPr>
          <w:color w:val="FF0000"/>
          <w:sz w:val="24"/>
          <w:szCs w:val="24"/>
        </w:rPr>
        <w:t>Móveis para escritório e eletrodomésticos para o "CENTRO DE APOIO AO PRODUTOR RURAL VICENTE CINICO", no Município de Córrego Danta/MG, conforme o T</w:t>
      </w:r>
      <w:r w:rsidR="007D281B">
        <w:rPr>
          <w:color w:val="FF0000"/>
          <w:sz w:val="24"/>
          <w:szCs w:val="24"/>
        </w:rPr>
        <w:t xml:space="preserve">ermo de </w:t>
      </w:r>
      <w:r w:rsidR="007D281B" w:rsidRPr="007C61C0">
        <w:rPr>
          <w:color w:val="FF0000"/>
          <w:sz w:val="24"/>
          <w:szCs w:val="24"/>
        </w:rPr>
        <w:t>R</w:t>
      </w:r>
      <w:r w:rsidR="007D281B">
        <w:rPr>
          <w:color w:val="FF0000"/>
          <w:sz w:val="24"/>
          <w:szCs w:val="24"/>
        </w:rPr>
        <w:t>eferência</w:t>
      </w:r>
      <w:r w:rsidR="007D281B" w:rsidRPr="007C61C0">
        <w:rPr>
          <w:color w:val="FF0000"/>
          <w:sz w:val="24"/>
          <w:szCs w:val="24"/>
        </w:rPr>
        <w:t>.</w:t>
      </w:r>
    </w:p>
    <w:p w14:paraId="72927C4C" w14:textId="0DFB0549" w:rsidR="002465B8" w:rsidRDefault="002465B8">
      <w:pPr>
        <w:jc w:val="both"/>
        <w:rPr>
          <w:sz w:val="24"/>
          <w:szCs w:val="24"/>
        </w:rPr>
      </w:pPr>
    </w:p>
    <w:p w14:paraId="78B773EE" w14:textId="77777777" w:rsidR="002465B8" w:rsidRDefault="002465B8">
      <w:pPr>
        <w:rPr>
          <w:sz w:val="24"/>
          <w:szCs w:val="24"/>
        </w:rPr>
      </w:pPr>
    </w:p>
    <w:tbl>
      <w:tblPr>
        <w:tblStyle w:val="a"/>
        <w:tblW w:w="101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4720"/>
        <w:gridCol w:w="920"/>
        <w:gridCol w:w="1219"/>
        <w:gridCol w:w="1060"/>
        <w:gridCol w:w="1360"/>
      </w:tblGrid>
      <w:tr w:rsidR="007D281B" w14:paraId="0824521A" w14:textId="77777777" w:rsidTr="007D281B">
        <w:trPr>
          <w:trHeight w:val="300"/>
          <w:jc w:val="center"/>
        </w:trPr>
        <w:tc>
          <w:tcPr>
            <w:tcW w:w="920" w:type="dxa"/>
            <w:shd w:val="clear" w:color="auto" w:fill="auto"/>
            <w:vAlign w:val="center"/>
          </w:tcPr>
          <w:p w14:paraId="700827A9" w14:textId="77777777" w:rsidR="007D281B" w:rsidRDefault="007D281B" w:rsidP="009B2813">
            <w:pPr>
              <w:jc w:val="center"/>
              <w:rPr>
                <w:b/>
                <w:color w:val="000000"/>
              </w:rPr>
            </w:pPr>
            <w:r>
              <w:rPr>
                <w:b/>
                <w:color w:val="000000"/>
              </w:rPr>
              <w:t>ITEM</w:t>
            </w:r>
          </w:p>
        </w:tc>
        <w:tc>
          <w:tcPr>
            <w:tcW w:w="4720" w:type="dxa"/>
            <w:shd w:val="clear" w:color="auto" w:fill="auto"/>
            <w:vAlign w:val="center"/>
          </w:tcPr>
          <w:p w14:paraId="03E66C2B" w14:textId="77777777" w:rsidR="007D281B" w:rsidRDefault="007D281B" w:rsidP="009B2813">
            <w:pPr>
              <w:jc w:val="center"/>
              <w:rPr>
                <w:b/>
                <w:color w:val="000000"/>
              </w:rPr>
            </w:pPr>
            <w:r>
              <w:rPr>
                <w:b/>
                <w:color w:val="000000"/>
              </w:rPr>
              <w:t>PRODUTO</w:t>
            </w:r>
          </w:p>
        </w:tc>
        <w:tc>
          <w:tcPr>
            <w:tcW w:w="920" w:type="dxa"/>
            <w:shd w:val="clear" w:color="auto" w:fill="auto"/>
            <w:vAlign w:val="center"/>
          </w:tcPr>
          <w:p w14:paraId="39D06525" w14:textId="77777777" w:rsidR="007D281B" w:rsidRDefault="007D281B" w:rsidP="009B2813">
            <w:pPr>
              <w:jc w:val="center"/>
              <w:rPr>
                <w:b/>
                <w:color w:val="000000"/>
              </w:rPr>
            </w:pPr>
            <w:r>
              <w:rPr>
                <w:b/>
                <w:color w:val="000000"/>
              </w:rPr>
              <w:t>QUANT</w:t>
            </w:r>
          </w:p>
        </w:tc>
        <w:tc>
          <w:tcPr>
            <w:tcW w:w="1219" w:type="dxa"/>
            <w:shd w:val="clear" w:color="auto" w:fill="auto"/>
            <w:vAlign w:val="center"/>
          </w:tcPr>
          <w:p w14:paraId="0AC506C6" w14:textId="77777777" w:rsidR="007D281B" w:rsidRDefault="007D281B" w:rsidP="009B2813">
            <w:pPr>
              <w:jc w:val="center"/>
              <w:rPr>
                <w:b/>
                <w:color w:val="000000"/>
              </w:rPr>
            </w:pPr>
            <w:r>
              <w:rPr>
                <w:b/>
                <w:color w:val="000000"/>
              </w:rPr>
              <w:t>UNID</w:t>
            </w:r>
          </w:p>
        </w:tc>
        <w:tc>
          <w:tcPr>
            <w:tcW w:w="1060" w:type="dxa"/>
            <w:shd w:val="clear" w:color="auto" w:fill="auto"/>
            <w:vAlign w:val="center"/>
          </w:tcPr>
          <w:p w14:paraId="28CE940A" w14:textId="77777777" w:rsidR="007D281B" w:rsidRDefault="007D281B" w:rsidP="009B2813">
            <w:pPr>
              <w:jc w:val="center"/>
              <w:rPr>
                <w:b/>
                <w:color w:val="000000"/>
              </w:rPr>
            </w:pPr>
            <w:r>
              <w:rPr>
                <w:b/>
                <w:color w:val="000000"/>
              </w:rPr>
              <w:t>R$ UNIT</w:t>
            </w:r>
          </w:p>
        </w:tc>
        <w:tc>
          <w:tcPr>
            <w:tcW w:w="1360" w:type="dxa"/>
            <w:shd w:val="clear" w:color="auto" w:fill="auto"/>
            <w:vAlign w:val="center"/>
          </w:tcPr>
          <w:p w14:paraId="18121109" w14:textId="77777777" w:rsidR="007D281B" w:rsidRDefault="007D281B" w:rsidP="009B2813">
            <w:pPr>
              <w:jc w:val="center"/>
              <w:rPr>
                <w:b/>
                <w:color w:val="000000"/>
              </w:rPr>
            </w:pPr>
            <w:r>
              <w:rPr>
                <w:b/>
                <w:color w:val="000000"/>
              </w:rPr>
              <w:t>R$ TOTAL</w:t>
            </w:r>
          </w:p>
        </w:tc>
      </w:tr>
      <w:tr w:rsidR="007D281B" w14:paraId="77C105C1" w14:textId="77777777" w:rsidTr="007D281B">
        <w:trPr>
          <w:trHeight w:val="1275"/>
          <w:jc w:val="center"/>
        </w:trPr>
        <w:tc>
          <w:tcPr>
            <w:tcW w:w="920" w:type="dxa"/>
            <w:shd w:val="clear" w:color="auto" w:fill="auto"/>
            <w:vAlign w:val="center"/>
          </w:tcPr>
          <w:p w14:paraId="746E5C06"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48CD554E" w14:textId="77777777" w:rsidR="007D281B" w:rsidRPr="003615A7" w:rsidRDefault="007D281B" w:rsidP="009B2813">
            <w:pPr>
              <w:spacing w:line="276" w:lineRule="auto"/>
              <w:jc w:val="both"/>
              <w:rPr>
                <w:b/>
              </w:rPr>
            </w:pPr>
            <w:r>
              <w:rPr>
                <w:b/>
              </w:rPr>
              <w:t>ARQUIVO</w:t>
            </w:r>
            <w:r w:rsidRPr="003615A7">
              <w:rPr>
                <w:b/>
              </w:rPr>
              <w:t xml:space="preserve"> DE AÇO</w:t>
            </w:r>
          </w:p>
          <w:p w14:paraId="084E6662" w14:textId="77777777" w:rsidR="007D281B" w:rsidRDefault="007D281B" w:rsidP="009B2813">
            <w:pPr>
              <w:jc w:val="both"/>
              <w:rPr>
                <w:color w:val="000000"/>
              </w:rPr>
            </w:pPr>
            <w:r>
              <w:t>ARQUIVO</w:t>
            </w:r>
            <w:r w:rsidRPr="003615A7">
              <w:t xml:space="preserve"> DE AÇO, CONFECCIONADO </w:t>
            </w:r>
            <w:r>
              <w:t>E</w:t>
            </w:r>
            <w:r w:rsidRPr="003615A7">
              <w:t>M AÇO PINTADO COM PINTURA ELETROSTÁTICA</w:t>
            </w:r>
            <w:r>
              <w:t>, CHAPA 22,</w:t>
            </w:r>
            <w:r w:rsidRPr="003615A7">
              <w:t xml:space="preserve"> COM CHAVE, 04 GAVETAS PARA PASTA SUSPENSA, PUXADORES E ACABAMENTOS EM ABS, SISTEMA DE CORREDIÇAS POR TELESCÓPICO. DIMENSÕES: LARGURA: 0,45</w:t>
            </w:r>
            <w:r>
              <w:t xml:space="preserve"> M</w:t>
            </w:r>
            <w:r w:rsidRPr="003615A7">
              <w:t>, ALTURA: 1,30</w:t>
            </w:r>
            <w:r>
              <w:t xml:space="preserve"> M</w:t>
            </w:r>
            <w:r w:rsidRPr="003615A7">
              <w:t>, PR</w:t>
            </w:r>
            <w:r>
              <w:t>OFUNDIDADE: 0,70 M.</w:t>
            </w:r>
          </w:p>
        </w:tc>
        <w:tc>
          <w:tcPr>
            <w:tcW w:w="920" w:type="dxa"/>
            <w:shd w:val="clear" w:color="auto" w:fill="auto"/>
            <w:vAlign w:val="center"/>
          </w:tcPr>
          <w:p w14:paraId="42BA774C" w14:textId="77777777" w:rsidR="007D281B" w:rsidRDefault="007D281B" w:rsidP="009B2813">
            <w:pPr>
              <w:jc w:val="center"/>
              <w:rPr>
                <w:color w:val="000000"/>
              </w:rPr>
            </w:pPr>
            <w:r>
              <w:rPr>
                <w:b/>
                <w:sz w:val="24"/>
                <w:szCs w:val="24"/>
              </w:rPr>
              <w:t>04</w:t>
            </w:r>
          </w:p>
        </w:tc>
        <w:tc>
          <w:tcPr>
            <w:tcW w:w="1219" w:type="dxa"/>
            <w:shd w:val="clear" w:color="auto" w:fill="auto"/>
            <w:vAlign w:val="center"/>
          </w:tcPr>
          <w:p w14:paraId="067F7335" w14:textId="77777777" w:rsidR="007D281B" w:rsidRDefault="007D281B" w:rsidP="009B2813">
            <w:pPr>
              <w:jc w:val="center"/>
              <w:rPr>
                <w:color w:val="000000"/>
              </w:rPr>
            </w:pPr>
            <w:r>
              <w:rPr>
                <w:color w:val="000000"/>
              </w:rPr>
              <w:t>UNID</w:t>
            </w:r>
          </w:p>
        </w:tc>
        <w:tc>
          <w:tcPr>
            <w:tcW w:w="1060" w:type="dxa"/>
            <w:shd w:val="clear" w:color="auto" w:fill="auto"/>
            <w:vAlign w:val="center"/>
          </w:tcPr>
          <w:p w14:paraId="016311D3" w14:textId="77777777" w:rsidR="007D281B" w:rsidRDefault="007D281B" w:rsidP="009B2813">
            <w:pPr>
              <w:jc w:val="center"/>
              <w:rPr>
                <w:color w:val="000000"/>
              </w:rPr>
            </w:pPr>
          </w:p>
        </w:tc>
        <w:tc>
          <w:tcPr>
            <w:tcW w:w="1360" w:type="dxa"/>
            <w:shd w:val="clear" w:color="auto" w:fill="auto"/>
            <w:vAlign w:val="center"/>
          </w:tcPr>
          <w:p w14:paraId="50AF7FA7" w14:textId="77777777" w:rsidR="007D281B" w:rsidRDefault="007D281B" w:rsidP="009B2813">
            <w:pPr>
              <w:jc w:val="center"/>
              <w:rPr>
                <w:color w:val="000000"/>
              </w:rPr>
            </w:pPr>
          </w:p>
        </w:tc>
      </w:tr>
      <w:tr w:rsidR="007D281B" w14:paraId="09DF357C" w14:textId="77777777" w:rsidTr="007D281B">
        <w:trPr>
          <w:trHeight w:val="510"/>
          <w:jc w:val="center"/>
        </w:trPr>
        <w:tc>
          <w:tcPr>
            <w:tcW w:w="920" w:type="dxa"/>
            <w:shd w:val="clear" w:color="auto" w:fill="auto"/>
            <w:vAlign w:val="center"/>
          </w:tcPr>
          <w:p w14:paraId="4306AB7C"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71ED7CF3" w14:textId="77777777" w:rsidR="007D281B" w:rsidRDefault="007D281B" w:rsidP="009B2813">
            <w:pPr>
              <w:spacing w:line="276" w:lineRule="auto"/>
              <w:jc w:val="both"/>
              <w:rPr>
                <w:b/>
              </w:rPr>
            </w:pPr>
            <w:r>
              <w:rPr>
                <w:b/>
              </w:rPr>
              <w:t>MESA DE MADEIRA</w:t>
            </w:r>
          </w:p>
          <w:p w14:paraId="3EDF6C5D" w14:textId="77777777" w:rsidR="007D281B" w:rsidRDefault="007D281B" w:rsidP="009B2813">
            <w:pPr>
              <w:jc w:val="both"/>
              <w:rPr>
                <w:color w:val="000000"/>
              </w:rPr>
            </w:pPr>
            <w:r>
              <w:t>MESA DE MADEIRA, COM 02 GAVETAS DO LADO DIREITO, CONFECCIONADA</w:t>
            </w:r>
            <w:r w:rsidRPr="00B672A4">
              <w:t xml:space="preserve"> EM MDF OU MDP TEXTURIZADO</w:t>
            </w:r>
            <w:r>
              <w:t xml:space="preserve">, </w:t>
            </w:r>
            <w:r w:rsidRPr="00B672A4">
              <w:t>BORDAS COLADAS EM SISTEMA HOT MELT</w:t>
            </w:r>
            <w:r>
              <w:t xml:space="preserve">, </w:t>
            </w:r>
            <w:r w:rsidRPr="00B672A4">
              <w:t xml:space="preserve">PÉS </w:t>
            </w:r>
            <w:r>
              <w:t>N</w:t>
            </w:r>
            <w:r w:rsidRPr="00B672A4">
              <w:t>IVELADORES PARA AJUSTE JUNTO AO PISO</w:t>
            </w:r>
            <w:r>
              <w:t>, ACABAMENTOS EM ABS, NA COR BRANCA</w:t>
            </w:r>
            <w:r w:rsidRPr="00B672A4">
              <w:t xml:space="preserve"> / OVO / CINZA</w:t>
            </w:r>
            <w:r>
              <w:t xml:space="preserve">, </w:t>
            </w:r>
            <w:r w:rsidRPr="00B672A4">
              <w:t>PÉS DO TIPO METAL EM METALON COM PINTURA ELETROSTÁTICA</w:t>
            </w:r>
            <w:r>
              <w:t xml:space="preserve">. DIMENSÕES: LARGURA: 0,91 M, </w:t>
            </w:r>
            <w:r w:rsidRPr="00506124">
              <w:t>A</w:t>
            </w:r>
            <w:r>
              <w:t xml:space="preserve">LTURA: 0,75 M, </w:t>
            </w:r>
            <w:r w:rsidRPr="00506124">
              <w:t>P</w:t>
            </w:r>
            <w:r>
              <w:t>ROFUNDIDADE: 0,55 M.</w:t>
            </w:r>
          </w:p>
        </w:tc>
        <w:tc>
          <w:tcPr>
            <w:tcW w:w="920" w:type="dxa"/>
            <w:shd w:val="clear" w:color="auto" w:fill="auto"/>
            <w:vAlign w:val="center"/>
          </w:tcPr>
          <w:p w14:paraId="1C4D0FD1" w14:textId="77777777" w:rsidR="007D281B" w:rsidRDefault="007D281B" w:rsidP="009B2813">
            <w:pPr>
              <w:jc w:val="center"/>
              <w:rPr>
                <w:color w:val="000000"/>
              </w:rPr>
            </w:pPr>
            <w:r>
              <w:rPr>
                <w:b/>
                <w:sz w:val="24"/>
                <w:szCs w:val="24"/>
              </w:rPr>
              <w:t>08</w:t>
            </w:r>
          </w:p>
        </w:tc>
        <w:tc>
          <w:tcPr>
            <w:tcW w:w="1219" w:type="dxa"/>
            <w:shd w:val="clear" w:color="auto" w:fill="auto"/>
            <w:vAlign w:val="center"/>
          </w:tcPr>
          <w:p w14:paraId="53648B35" w14:textId="77777777" w:rsidR="007D281B" w:rsidRDefault="007D281B" w:rsidP="009B2813">
            <w:pPr>
              <w:jc w:val="center"/>
              <w:rPr>
                <w:color w:val="000000"/>
              </w:rPr>
            </w:pPr>
            <w:r>
              <w:rPr>
                <w:color w:val="000000"/>
              </w:rPr>
              <w:t>UNID</w:t>
            </w:r>
          </w:p>
        </w:tc>
        <w:tc>
          <w:tcPr>
            <w:tcW w:w="1060" w:type="dxa"/>
            <w:shd w:val="clear" w:color="auto" w:fill="auto"/>
            <w:vAlign w:val="center"/>
          </w:tcPr>
          <w:p w14:paraId="737DF34C" w14:textId="77777777" w:rsidR="007D281B" w:rsidRDefault="007D281B" w:rsidP="009B2813">
            <w:pPr>
              <w:jc w:val="center"/>
              <w:rPr>
                <w:color w:val="000000"/>
              </w:rPr>
            </w:pPr>
          </w:p>
        </w:tc>
        <w:tc>
          <w:tcPr>
            <w:tcW w:w="1360" w:type="dxa"/>
            <w:shd w:val="clear" w:color="auto" w:fill="auto"/>
            <w:vAlign w:val="center"/>
          </w:tcPr>
          <w:p w14:paraId="41EBB082" w14:textId="77777777" w:rsidR="007D281B" w:rsidRDefault="007D281B" w:rsidP="009B2813">
            <w:pPr>
              <w:jc w:val="center"/>
              <w:rPr>
                <w:color w:val="000000"/>
              </w:rPr>
            </w:pPr>
          </w:p>
        </w:tc>
      </w:tr>
      <w:tr w:rsidR="007D281B" w14:paraId="74A8D1FB" w14:textId="77777777" w:rsidTr="007D281B">
        <w:trPr>
          <w:trHeight w:val="1530"/>
          <w:jc w:val="center"/>
        </w:trPr>
        <w:tc>
          <w:tcPr>
            <w:tcW w:w="920" w:type="dxa"/>
            <w:shd w:val="clear" w:color="auto" w:fill="auto"/>
            <w:vAlign w:val="center"/>
          </w:tcPr>
          <w:p w14:paraId="531389BF"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2F984AF7" w14:textId="77777777" w:rsidR="007D281B" w:rsidRDefault="007D281B" w:rsidP="009B2813">
            <w:pPr>
              <w:spacing w:line="276" w:lineRule="auto"/>
              <w:jc w:val="both"/>
              <w:rPr>
                <w:b/>
              </w:rPr>
            </w:pPr>
            <w:r>
              <w:rPr>
                <w:b/>
              </w:rPr>
              <w:t>CADEIRA SECRETÁRIA</w:t>
            </w:r>
          </w:p>
          <w:p w14:paraId="0080B2C3" w14:textId="77777777" w:rsidR="007D281B" w:rsidRDefault="007D281B" w:rsidP="009B2813">
            <w:pPr>
              <w:jc w:val="both"/>
              <w:rPr>
                <w:color w:val="000000"/>
              </w:rPr>
            </w:pPr>
            <w:r>
              <w:t>CADEIRA SECRETÁRIA, FIXA, 04 PÉS, “L”, ASSENTO E ENCOSTO CONFECCIONADO</w:t>
            </w:r>
            <w:r w:rsidRPr="00C2220A">
              <w:t xml:space="preserve"> EM MADEIRA DE REFLORESTAMENTO</w:t>
            </w:r>
            <w:r>
              <w:t xml:space="preserve">, </w:t>
            </w:r>
            <w:r w:rsidRPr="00C2220A">
              <w:t>ASSENTO E ENCOSTO COMPOSTOS POR ESPUMA INJETADA ANATÔMICA</w:t>
            </w:r>
            <w:r>
              <w:t xml:space="preserve">, </w:t>
            </w:r>
            <w:r w:rsidRPr="00C2220A">
              <w:t>ASSENTO E ENCOSTO PODENDO SER REVESTIDO POR TECIDO POLIÉSTER OU CORVIM</w:t>
            </w:r>
            <w:r>
              <w:t>, COR AZUL, ESTRUTURA CONFECCIONADA</w:t>
            </w:r>
            <w:r w:rsidRPr="00C2220A">
              <w:t xml:space="preserve"> EM TUBOS DE AÇO </w:t>
            </w:r>
            <w:r>
              <w:t xml:space="preserve">7/8 </w:t>
            </w:r>
            <w:r w:rsidRPr="00C2220A">
              <w:t>REVESTIDA POR CAPA PLÁSTICA</w:t>
            </w:r>
            <w:r>
              <w:t>, PINTADA</w:t>
            </w:r>
            <w:r w:rsidRPr="00C2220A">
              <w:t xml:space="preserve"> COM PINTURA ELETROSTÁTICA</w:t>
            </w:r>
            <w:r>
              <w:t xml:space="preserve">, </w:t>
            </w:r>
            <w:r w:rsidRPr="00C2220A">
              <w:t>ACABAMENTOS EM ABS</w:t>
            </w:r>
            <w:r>
              <w:t xml:space="preserve">. DIMENSÕES: </w:t>
            </w:r>
            <w:r w:rsidRPr="00C2220A">
              <w:t>L</w:t>
            </w:r>
            <w:r>
              <w:t>ARGURA</w:t>
            </w:r>
            <w:r w:rsidRPr="00C2220A">
              <w:t>: 0,40</w:t>
            </w:r>
            <w:r>
              <w:t xml:space="preserve"> M, </w:t>
            </w:r>
            <w:r w:rsidRPr="00C2220A">
              <w:t>A</w:t>
            </w:r>
            <w:r>
              <w:t xml:space="preserve">LTURA: 0,90 M, </w:t>
            </w:r>
            <w:r w:rsidRPr="00C2220A">
              <w:t>P</w:t>
            </w:r>
            <w:r>
              <w:t>ROFUNDIDADE</w:t>
            </w:r>
            <w:r w:rsidRPr="00C2220A">
              <w:t>: 0,36</w:t>
            </w:r>
            <w:r>
              <w:t xml:space="preserve"> M.</w:t>
            </w:r>
          </w:p>
        </w:tc>
        <w:tc>
          <w:tcPr>
            <w:tcW w:w="920" w:type="dxa"/>
            <w:shd w:val="clear" w:color="auto" w:fill="auto"/>
            <w:vAlign w:val="center"/>
          </w:tcPr>
          <w:p w14:paraId="64568BD3" w14:textId="77777777" w:rsidR="007D281B" w:rsidRDefault="007D281B" w:rsidP="009B2813">
            <w:pPr>
              <w:jc w:val="center"/>
              <w:rPr>
                <w:color w:val="000000"/>
              </w:rPr>
            </w:pPr>
            <w:r>
              <w:rPr>
                <w:b/>
                <w:sz w:val="24"/>
                <w:szCs w:val="24"/>
              </w:rPr>
              <w:t>16</w:t>
            </w:r>
          </w:p>
        </w:tc>
        <w:tc>
          <w:tcPr>
            <w:tcW w:w="1219" w:type="dxa"/>
            <w:shd w:val="clear" w:color="auto" w:fill="auto"/>
            <w:vAlign w:val="center"/>
          </w:tcPr>
          <w:p w14:paraId="673F0534" w14:textId="77777777" w:rsidR="007D281B" w:rsidRDefault="007D281B" w:rsidP="009B2813">
            <w:pPr>
              <w:jc w:val="center"/>
              <w:rPr>
                <w:color w:val="000000"/>
              </w:rPr>
            </w:pPr>
            <w:r>
              <w:rPr>
                <w:color w:val="000000"/>
              </w:rPr>
              <w:t>UNID</w:t>
            </w:r>
          </w:p>
        </w:tc>
        <w:tc>
          <w:tcPr>
            <w:tcW w:w="1060" w:type="dxa"/>
            <w:shd w:val="clear" w:color="auto" w:fill="auto"/>
            <w:vAlign w:val="center"/>
          </w:tcPr>
          <w:p w14:paraId="560C6302" w14:textId="77777777" w:rsidR="007D281B" w:rsidRDefault="007D281B" w:rsidP="009B2813">
            <w:pPr>
              <w:jc w:val="center"/>
              <w:rPr>
                <w:color w:val="000000"/>
              </w:rPr>
            </w:pPr>
          </w:p>
        </w:tc>
        <w:tc>
          <w:tcPr>
            <w:tcW w:w="1360" w:type="dxa"/>
            <w:shd w:val="clear" w:color="auto" w:fill="auto"/>
            <w:vAlign w:val="center"/>
          </w:tcPr>
          <w:p w14:paraId="343F1F84" w14:textId="77777777" w:rsidR="007D281B" w:rsidRDefault="007D281B" w:rsidP="009B2813">
            <w:pPr>
              <w:jc w:val="center"/>
              <w:rPr>
                <w:color w:val="000000"/>
              </w:rPr>
            </w:pPr>
          </w:p>
        </w:tc>
      </w:tr>
      <w:tr w:rsidR="007D281B" w14:paraId="35969CC3" w14:textId="77777777" w:rsidTr="007D281B">
        <w:trPr>
          <w:trHeight w:val="510"/>
          <w:jc w:val="center"/>
        </w:trPr>
        <w:tc>
          <w:tcPr>
            <w:tcW w:w="920" w:type="dxa"/>
            <w:shd w:val="clear" w:color="auto" w:fill="auto"/>
            <w:vAlign w:val="center"/>
          </w:tcPr>
          <w:p w14:paraId="0B8C91E2"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2AC53CC8" w14:textId="77777777" w:rsidR="007D281B" w:rsidRDefault="007D281B" w:rsidP="009B2813">
            <w:pPr>
              <w:spacing w:line="276" w:lineRule="auto"/>
              <w:jc w:val="both"/>
              <w:rPr>
                <w:b/>
              </w:rPr>
            </w:pPr>
            <w:r>
              <w:rPr>
                <w:b/>
              </w:rPr>
              <w:t>POLTRONA DIRETOR</w:t>
            </w:r>
          </w:p>
          <w:p w14:paraId="6BB9888A" w14:textId="77777777" w:rsidR="007D281B" w:rsidRDefault="007D281B" w:rsidP="009B2813">
            <w:pPr>
              <w:jc w:val="both"/>
              <w:rPr>
                <w:color w:val="000000"/>
              </w:rPr>
            </w:pPr>
            <w:r>
              <w:t xml:space="preserve">POLTRONA DIRETOR, PÉ TRAPÉZIO, </w:t>
            </w:r>
            <w:r w:rsidRPr="00C35343">
              <w:t>ASSENTO E ENCOSTO CONFECCIONADA EM MADEIRA DE REFLORESTAMENTO</w:t>
            </w:r>
            <w:r>
              <w:t xml:space="preserve">, </w:t>
            </w:r>
            <w:r w:rsidRPr="00C35343">
              <w:t>ASSENTO E ENCOSTO COMPOSTOS POR ESPUMA INJETADA ANATÔMICA</w:t>
            </w:r>
            <w:r>
              <w:t xml:space="preserve">, </w:t>
            </w:r>
            <w:r w:rsidRPr="00C35343">
              <w:t>PODENDO SER REVESTIDO POR TECIDO POLIÉSTER OU CORVIM</w:t>
            </w:r>
            <w:r>
              <w:t xml:space="preserve">, COR AZUL, </w:t>
            </w:r>
            <w:r w:rsidRPr="00C35343">
              <w:t>ESTRUTUR</w:t>
            </w:r>
            <w:r>
              <w:t>A CONFECCIONADA</w:t>
            </w:r>
            <w:r w:rsidRPr="00C35343">
              <w:t xml:space="preserve"> EM TUBOS DE AÇO</w:t>
            </w:r>
            <w:r>
              <w:t xml:space="preserve">, </w:t>
            </w:r>
            <w:r w:rsidRPr="00C35343">
              <w:t xml:space="preserve">PINTADO COM PINTURA </w:t>
            </w:r>
            <w:r>
              <w:lastRenderedPageBreak/>
              <w:t>E</w:t>
            </w:r>
            <w:r w:rsidRPr="00C35343">
              <w:t>LETROSTÁTICA</w:t>
            </w:r>
            <w:r>
              <w:t xml:space="preserve">, </w:t>
            </w:r>
            <w:r w:rsidRPr="00C35343">
              <w:t>ACABAMENTOS EM ABS</w:t>
            </w:r>
            <w:r>
              <w:t xml:space="preserve">. DIMENSÕES: </w:t>
            </w:r>
            <w:r w:rsidRPr="00874C3F">
              <w:t>L</w:t>
            </w:r>
            <w:r>
              <w:t>ARGURA: 0,60, ALTURA: 1,00 M, PROFUNDIDADE: 0,55 M.</w:t>
            </w:r>
          </w:p>
        </w:tc>
        <w:tc>
          <w:tcPr>
            <w:tcW w:w="920" w:type="dxa"/>
            <w:shd w:val="clear" w:color="auto" w:fill="auto"/>
            <w:vAlign w:val="center"/>
          </w:tcPr>
          <w:p w14:paraId="47B805B3" w14:textId="77777777" w:rsidR="007D281B" w:rsidRDefault="007D281B" w:rsidP="009B2813">
            <w:pPr>
              <w:jc w:val="center"/>
              <w:rPr>
                <w:color w:val="000000"/>
              </w:rPr>
            </w:pPr>
            <w:r>
              <w:rPr>
                <w:b/>
                <w:sz w:val="24"/>
                <w:szCs w:val="24"/>
              </w:rPr>
              <w:lastRenderedPageBreak/>
              <w:t>08</w:t>
            </w:r>
          </w:p>
        </w:tc>
        <w:tc>
          <w:tcPr>
            <w:tcW w:w="1219" w:type="dxa"/>
            <w:shd w:val="clear" w:color="auto" w:fill="auto"/>
            <w:vAlign w:val="center"/>
          </w:tcPr>
          <w:p w14:paraId="79BF8FB2" w14:textId="77777777" w:rsidR="007D281B" w:rsidRDefault="007D281B" w:rsidP="009B2813">
            <w:pPr>
              <w:jc w:val="center"/>
              <w:rPr>
                <w:color w:val="000000"/>
              </w:rPr>
            </w:pPr>
            <w:r>
              <w:rPr>
                <w:color w:val="000000"/>
              </w:rPr>
              <w:t>UNID</w:t>
            </w:r>
          </w:p>
        </w:tc>
        <w:tc>
          <w:tcPr>
            <w:tcW w:w="1060" w:type="dxa"/>
            <w:shd w:val="clear" w:color="auto" w:fill="auto"/>
            <w:vAlign w:val="center"/>
          </w:tcPr>
          <w:p w14:paraId="1133B829" w14:textId="77777777" w:rsidR="007D281B" w:rsidRDefault="007D281B" w:rsidP="009B2813">
            <w:pPr>
              <w:jc w:val="center"/>
              <w:rPr>
                <w:color w:val="000000"/>
              </w:rPr>
            </w:pPr>
          </w:p>
        </w:tc>
        <w:tc>
          <w:tcPr>
            <w:tcW w:w="1360" w:type="dxa"/>
            <w:shd w:val="clear" w:color="auto" w:fill="auto"/>
            <w:vAlign w:val="center"/>
          </w:tcPr>
          <w:p w14:paraId="082CB133" w14:textId="77777777" w:rsidR="007D281B" w:rsidRDefault="007D281B" w:rsidP="009B2813">
            <w:pPr>
              <w:jc w:val="center"/>
              <w:rPr>
                <w:color w:val="000000"/>
              </w:rPr>
            </w:pPr>
          </w:p>
        </w:tc>
      </w:tr>
      <w:tr w:rsidR="007D281B" w14:paraId="6E1641E4" w14:textId="77777777" w:rsidTr="007D281B">
        <w:trPr>
          <w:trHeight w:val="1020"/>
          <w:jc w:val="center"/>
        </w:trPr>
        <w:tc>
          <w:tcPr>
            <w:tcW w:w="920" w:type="dxa"/>
            <w:shd w:val="clear" w:color="auto" w:fill="auto"/>
            <w:vAlign w:val="center"/>
          </w:tcPr>
          <w:p w14:paraId="6E08B742"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5F6B57AF" w14:textId="77777777" w:rsidR="007D281B" w:rsidRDefault="007D281B" w:rsidP="009B2813">
            <w:pPr>
              <w:spacing w:line="276" w:lineRule="auto"/>
              <w:jc w:val="both"/>
              <w:rPr>
                <w:b/>
              </w:rPr>
            </w:pPr>
            <w:r>
              <w:rPr>
                <w:b/>
              </w:rPr>
              <w:t>LONGARINA DIGITADOR</w:t>
            </w:r>
          </w:p>
          <w:p w14:paraId="340FC664" w14:textId="77777777" w:rsidR="007D281B" w:rsidRDefault="007D281B" w:rsidP="009B2813">
            <w:pPr>
              <w:jc w:val="both"/>
              <w:rPr>
                <w:color w:val="000000"/>
              </w:rPr>
            </w:pPr>
            <w:r>
              <w:t xml:space="preserve">LONGARINA DIGITADOR, 03 LUGARES, </w:t>
            </w:r>
            <w:r w:rsidRPr="001E178A">
              <w:t xml:space="preserve">ASSENTO E ENCOSTO CONFECCIONADA EM MADEIRA DE </w:t>
            </w:r>
            <w:r>
              <w:t>R</w:t>
            </w:r>
            <w:r w:rsidRPr="001E178A">
              <w:t>EFLORESTAMENTO</w:t>
            </w:r>
            <w:r>
              <w:t xml:space="preserve">, </w:t>
            </w:r>
            <w:r w:rsidRPr="001E178A">
              <w:t>ASSENTO E ENCOSTO COMPOSTOS POR ESPUMA INJETADA ANATÔMICA</w:t>
            </w:r>
            <w:r>
              <w:t xml:space="preserve">, </w:t>
            </w:r>
            <w:r w:rsidRPr="001E178A">
              <w:t>PODENDO SER REVESTIDO POR TECIDO POLIÉSTER OU CORVI</w:t>
            </w:r>
            <w:r>
              <w:t>M, COR AZUL, ESTRUTURA CONFECCIONADA</w:t>
            </w:r>
            <w:r w:rsidRPr="001E178A">
              <w:t xml:space="preserve"> EM METALON E TUBOS DE AÇO</w:t>
            </w:r>
            <w:r>
              <w:t xml:space="preserve">, </w:t>
            </w:r>
            <w:r w:rsidRPr="001E178A">
              <w:t>PINTADO POR PINTURA ELETROSTÁTICA</w:t>
            </w:r>
            <w:r>
              <w:t xml:space="preserve">, </w:t>
            </w:r>
            <w:r w:rsidRPr="001E178A">
              <w:t>ACABAMENTOS EM ABS</w:t>
            </w:r>
            <w:r>
              <w:t xml:space="preserve">. DIMENSÕES: </w:t>
            </w:r>
            <w:r w:rsidRPr="00A74FA4">
              <w:t>L</w:t>
            </w:r>
            <w:r>
              <w:t>ARGURA</w:t>
            </w:r>
            <w:r w:rsidRPr="00A74FA4">
              <w:t>: 1,80</w:t>
            </w:r>
            <w:r>
              <w:t xml:space="preserve"> M, </w:t>
            </w:r>
            <w:r w:rsidRPr="00A74FA4">
              <w:t>A</w:t>
            </w:r>
            <w:r>
              <w:t xml:space="preserve">LTURA: 0,90 M, </w:t>
            </w:r>
            <w:r w:rsidRPr="00A74FA4">
              <w:t>P</w:t>
            </w:r>
            <w:r>
              <w:t>ROFUNDIDADE: 0,60 M.</w:t>
            </w:r>
          </w:p>
        </w:tc>
        <w:tc>
          <w:tcPr>
            <w:tcW w:w="920" w:type="dxa"/>
            <w:shd w:val="clear" w:color="auto" w:fill="auto"/>
            <w:vAlign w:val="center"/>
          </w:tcPr>
          <w:p w14:paraId="5C3AC0CB" w14:textId="77777777" w:rsidR="007D281B" w:rsidRDefault="007D281B" w:rsidP="009B2813">
            <w:pPr>
              <w:jc w:val="center"/>
              <w:rPr>
                <w:color w:val="000000"/>
              </w:rPr>
            </w:pPr>
            <w:r>
              <w:rPr>
                <w:b/>
              </w:rPr>
              <w:t>04</w:t>
            </w:r>
          </w:p>
        </w:tc>
        <w:tc>
          <w:tcPr>
            <w:tcW w:w="1219" w:type="dxa"/>
            <w:shd w:val="clear" w:color="auto" w:fill="auto"/>
            <w:vAlign w:val="center"/>
          </w:tcPr>
          <w:p w14:paraId="55031D1D" w14:textId="77777777" w:rsidR="007D281B" w:rsidRDefault="007D281B" w:rsidP="009B2813">
            <w:pPr>
              <w:jc w:val="center"/>
              <w:rPr>
                <w:color w:val="000000"/>
              </w:rPr>
            </w:pPr>
            <w:r>
              <w:rPr>
                <w:color w:val="000000"/>
              </w:rPr>
              <w:t>UNID</w:t>
            </w:r>
          </w:p>
        </w:tc>
        <w:tc>
          <w:tcPr>
            <w:tcW w:w="1060" w:type="dxa"/>
            <w:shd w:val="clear" w:color="auto" w:fill="auto"/>
            <w:vAlign w:val="center"/>
          </w:tcPr>
          <w:p w14:paraId="2B9B8F51" w14:textId="77777777" w:rsidR="007D281B" w:rsidRDefault="007D281B" w:rsidP="009B2813">
            <w:pPr>
              <w:jc w:val="center"/>
              <w:rPr>
                <w:color w:val="000000"/>
              </w:rPr>
            </w:pPr>
          </w:p>
        </w:tc>
        <w:tc>
          <w:tcPr>
            <w:tcW w:w="1360" w:type="dxa"/>
            <w:shd w:val="clear" w:color="auto" w:fill="auto"/>
            <w:vAlign w:val="center"/>
          </w:tcPr>
          <w:p w14:paraId="09D5E747" w14:textId="77777777" w:rsidR="007D281B" w:rsidRDefault="007D281B" w:rsidP="009B2813">
            <w:pPr>
              <w:jc w:val="center"/>
              <w:rPr>
                <w:color w:val="000000"/>
              </w:rPr>
            </w:pPr>
          </w:p>
        </w:tc>
      </w:tr>
      <w:tr w:rsidR="007D281B" w14:paraId="27D156EA" w14:textId="77777777" w:rsidTr="007D281B">
        <w:trPr>
          <w:trHeight w:val="1020"/>
          <w:jc w:val="center"/>
        </w:trPr>
        <w:tc>
          <w:tcPr>
            <w:tcW w:w="920" w:type="dxa"/>
            <w:shd w:val="clear" w:color="auto" w:fill="auto"/>
            <w:vAlign w:val="center"/>
          </w:tcPr>
          <w:p w14:paraId="66EAC362"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575674AC" w14:textId="77777777" w:rsidR="007D281B" w:rsidRDefault="007D281B" w:rsidP="009B2813">
            <w:pPr>
              <w:spacing w:line="276" w:lineRule="auto"/>
              <w:jc w:val="both"/>
              <w:rPr>
                <w:b/>
              </w:rPr>
            </w:pPr>
            <w:r>
              <w:rPr>
                <w:b/>
              </w:rPr>
              <w:t>FOGÃO</w:t>
            </w:r>
          </w:p>
          <w:p w14:paraId="2AC6BDCE" w14:textId="77777777" w:rsidR="007D281B" w:rsidRDefault="007D281B" w:rsidP="009B2813">
            <w:pPr>
              <w:jc w:val="both"/>
              <w:rPr>
                <w:color w:val="000000"/>
              </w:rPr>
            </w:pPr>
            <w:r>
              <w:t>FOGÃO 04 BOCAS, DE USO DOMÉSTICO, ACENDIMENTO AUTOMÁTICO, BOTÕES REMOVÍVEIS, MESA EM AÇO INOX, FORNO COM VIDRO PARA VISÃO, COR BRANCO.</w:t>
            </w:r>
          </w:p>
        </w:tc>
        <w:tc>
          <w:tcPr>
            <w:tcW w:w="920" w:type="dxa"/>
            <w:shd w:val="clear" w:color="auto" w:fill="auto"/>
            <w:vAlign w:val="center"/>
          </w:tcPr>
          <w:p w14:paraId="256C6114" w14:textId="77777777" w:rsidR="007D281B" w:rsidRDefault="007D281B" w:rsidP="009B2813">
            <w:pPr>
              <w:jc w:val="center"/>
              <w:rPr>
                <w:color w:val="000000"/>
              </w:rPr>
            </w:pPr>
            <w:r>
              <w:rPr>
                <w:b/>
              </w:rPr>
              <w:t>01</w:t>
            </w:r>
          </w:p>
        </w:tc>
        <w:tc>
          <w:tcPr>
            <w:tcW w:w="1219" w:type="dxa"/>
            <w:shd w:val="clear" w:color="auto" w:fill="auto"/>
            <w:vAlign w:val="center"/>
          </w:tcPr>
          <w:p w14:paraId="49D4FC8E" w14:textId="77777777" w:rsidR="007D281B" w:rsidRDefault="007D281B" w:rsidP="009B2813">
            <w:pPr>
              <w:jc w:val="center"/>
              <w:rPr>
                <w:color w:val="000000"/>
              </w:rPr>
            </w:pPr>
            <w:r>
              <w:rPr>
                <w:color w:val="000000"/>
              </w:rPr>
              <w:t>UNID</w:t>
            </w:r>
          </w:p>
        </w:tc>
        <w:tc>
          <w:tcPr>
            <w:tcW w:w="1060" w:type="dxa"/>
            <w:shd w:val="clear" w:color="auto" w:fill="auto"/>
            <w:vAlign w:val="center"/>
          </w:tcPr>
          <w:p w14:paraId="40CECA5B" w14:textId="77777777" w:rsidR="007D281B" w:rsidRDefault="007D281B" w:rsidP="009B2813">
            <w:pPr>
              <w:jc w:val="center"/>
              <w:rPr>
                <w:color w:val="000000"/>
              </w:rPr>
            </w:pPr>
          </w:p>
        </w:tc>
        <w:tc>
          <w:tcPr>
            <w:tcW w:w="1360" w:type="dxa"/>
            <w:shd w:val="clear" w:color="auto" w:fill="auto"/>
            <w:vAlign w:val="center"/>
          </w:tcPr>
          <w:p w14:paraId="5835ECFC" w14:textId="77777777" w:rsidR="007D281B" w:rsidRDefault="007D281B" w:rsidP="009B2813">
            <w:pPr>
              <w:jc w:val="center"/>
              <w:rPr>
                <w:color w:val="000000"/>
              </w:rPr>
            </w:pPr>
          </w:p>
        </w:tc>
      </w:tr>
      <w:tr w:rsidR="007D281B" w14:paraId="39956654" w14:textId="77777777" w:rsidTr="007D281B">
        <w:trPr>
          <w:trHeight w:val="1020"/>
          <w:jc w:val="center"/>
        </w:trPr>
        <w:tc>
          <w:tcPr>
            <w:tcW w:w="920" w:type="dxa"/>
            <w:shd w:val="clear" w:color="auto" w:fill="auto"/>
            <w:vAlign w:val="center"/>
          </w:tcPr>
          <w:p w14:paraId="250020E8"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10FB2C37" w14:textId="77777777" w:rsidR="007D281B" w:rsidRPr="004C0405" w:rsidRDefault="007D281B" w:rsidP="009B2813">
            <w:pPr>
              <w:spacing w:line="276" w:lineRule="auto"/>
              <w:jc w:val="both"/>
              <w:rPr>
                <w:rStyle w:val="markedcontent"/>
                <w:b/>
              </w:rPr>
            </w:pPr>
            <w:r>
              <w:rPr>
                <w:rStyle w:val="markedcontent"/>
                <w:b/>
              </w:rPr>
              <w:t>GELADEIRA</w:t>
            </w:r>
          </w:p>
          <w:p w14:paraId="0EDBFBD9" w14:textId="77777777" w:rsidR="007D281B" w:rsidRDefault="007D281B" w:rsidP="009B2813">
            <w:pPr>
              <w:jc w:val="both"/>
              <w:rPr>
                <w:color w:val="000000"/>
              </w:rPr>
            </w:pPr>
            <w:r w:rsidRPr="004C0405">
              <w:rPr>
                <w:rStyle w:val="markedcontent"/>
              </w:rPr>
              <w:t>GELADEIRA DE USO DOMÉSTICO</w:t>
            </w:r>
            <w:r>
              <w:rPr>
                <w:rStyle w:val="markedcontent"/>
              </w:rPr>
              <w:t>,</w:t>
            </w:r>
            <w:r w:rsidRPr="004C0405">
              <w:rPr>
                <w:rStyle w:val="markedcontent"/>
              </w:rPr>
              <w:t xml:space="preserve"> CAPA</w:t>
            </w:r>
            <w:r>
              <w:rPr>
                <w:rStyle w:val="markedcontent"/>
              </w:rPr>
              <w:t xml:space="preserve">CIDADE DE ARMAZENAGEM TOTAL </w:t>
            </w:r>
            <w:r w:rsidRPr="004C0405">
              <w:rPr>
                <w:rStyle w:val="markedcontent"/>
              </w:rPr>
              <w:t>340</w:t>
            </w:r>
            <w:r>
              <w:rPr>
                <w:rStyle w:val="markedcontent"/>
              </w:rPr>
              <w:t xml:space="preserve"> LITROS, COR BRANCA, </w:t>
            </w:r>
            <w:r w:rsidRPr="004C0405">
              <w:rPr>
                <w:rStyle w:val="markedcontent"/>
              </w:rPr>
              <w:t>TENSÃO/VOLTAGEM110V220V</w:t>
            </w:r>
            <w:r>
              <w:rPr>
                <w:rStyle w:val="markedcontent"/>
              </w:rPr>
              <w:t xml:space="preserve">, </w:t>
            </w:r>
            <w:r w:rsidRPr="004C0405">
              <w:rPr>
                <w:rStyle w:val="markedcontent"/>
              </w:rPr>
              <w:t>DIMENSÕES</w:t>
            </w:r>
            <w:r>
              <w:rPr>
                <w:rStyle w:val="markedcontent"/>
              </w:rPr>
              <w:t xml:space="preserve"> APROXIMADAS: </w:t>
            </w:r>
            <w:r w:rsidRPr="004C0405">
              <w:rPr>
                <w:rStyle w:val="markedcontent"/>
              </w:rPr>
              <w:t>ALTURA 1,70 METROS</w:t>
            </w:r>
            <w:r>
              <w:rPr>
                <w:rStyle w:val="markedcontent"/>
              </w:rPr>
              <w:t>, LARGURA 62,</w:t>
            </w:r>
            <w:r w:rsidRPr="004C0405">
              <w:rPr>
                <w:rStyle w:val="markedcontent"/>
              </w:rPr>
              <w:t>0 CENTÍMETROS</w:t>
            </w:r>
            <w:r>
              <w:rPr>
                <w:rStyle w:val="markedcontent"/>
              </w:rPr>
              <w:t>, PROFUNDIDADE 71,0</w:t>
            </w:r>
            <w:r w:rsidRPr="004C0405">
              <w:rPr>
                <w:rStyle w:val="markedcontent"/>
              </w:rPr>
              <w:t xml:space="preserve"> CENTÍMETROS</w:t>
            </w:r>
          </w:p>
        </w:tc>
        <w:tc>
          <w:tcPr>
            <w:tcW w:w="920" w:type="dxa"/>
            <w:shd w:val="clear" w:color="auto" w:fill="auto"/>
            <w:vAlign w:val="center"/>
          </w:tcPr>
          <w:p w14:paraId="28595A59" w14:textId="77777777" w:rsidR="007D281B" w:rsidRDefault="007D281B" w:rsidP="009B2813">
            <w:pPr>
              <w:jc w:val="center"/>
              <w:rPr>
                <w:color w:val="000000"/>
              </w:rPr>
            </w:pPr>
            <w:r>
              <w:rPr>
                <w:b/>
              </w:rPr>
              <w:t>01</w:t>
            </w:r>
          </w:p>
        </w:tc>
        <w:tc>
          <w:tcPr>
            <w:tcW w:w="1219" w:type="dxa"/>
            <w:shd w:val="clear" w:color="auto" w:fill="auto"/>
            <w:vAlign w:val="center"/>
          </w:tcPr>
          <w:p w14:paraId="06EBC9C0" w14:textId="77777777" w:rsidR="007D281B" w:rsidRDefault="007D281B" w:rsidP="009B2813">
            <w:pPr>
              <w:jc w:val="center"/>
              <w:rPr>
                <w:color w:val="000000"/>
              </w:rPr>
            </w:pPr>
            <w:r>
              <w:rPr>
                <w:color w:val="000000"/>
              </w:rPr>
              <w:t>UNID</w:t>
            </w:r>
          </w:p>
        </w:tc>
        <w:tc>
          <w:tcPr>
            <w:tcW w:w="1060" w:type="dxa"/>
            <w:shd w:val="clear" w:color="auto" w:fill="auto"/>
            <w:vAlign w:val="center"/>
          </w:tcPr>
          <w:p w14:paraId="182CC511" w14:textId="77777777" w:rsidR="007D281B" w:rsidRDefault="007D281B" w:rsidP="009B2813">
            <w:pPr>
              <w:jc w:val="center"/>
              <w:rPr>
                <w:color w:val="000000"/>
              </w:rPr>
            </w:pPr>
          </w:p>
        </w:tc>
        <w:tc>
          <w:tcPr>
            <w:tcW w:w="1360" w:type="dxa"/>
            <w:shd w:val="clear" w:color="auto" w:fill="auto"/>
            <w:vAlign w:val="center"/>
          </w:tcPr>
          <w:p w14:paraId="0890E45D" w14:textId="77777777" w:rsidR="007D281B" w:rsidRDefault="007D281B" w:rsidP="009B2813">
            <w:pPr>
              <w:jc w:val="center"/>
              <w:rPr>
                <w:color w:val="000000"/>
              </w:rPr>
            </w:pPr>
          </w:p>
        </w:tc>
      </w:tr>
      <w:tr w:rsidR="007D281B" w14:paraId="600594B0" w14:textId="77777777" w:rsidTr="007D281B">
        <w:trPr>
          <w:trHeight w:val="1020"/>
          <w:jc w:val="center"/>
        </w:trPr>
        <w:tc>
          <w:tcPr>
            <w:tcW w:w="920" w:type="dxa"/>
            <w:shd w:val="clear" w:color="auto" w:fill="auto"/>
            <w:vAlign w:val="center"/>
          </w:tcPr>
          <w:p w14:paraId="3383743E" w14:textId="77777777" w:rsidR="007D281B" w:rsidRPr="00B4676D" w:rsidRDefault="007D281B" w:rsidP="007D281B">
            <w:pPr>
              <w:pStyle w:val="PargrafodaLista"/>
              <w:numPr>
                <w:ilvl w:val="0"/>
                <w:numId w:val="7"/>
              </w:numPr>
              <w:jc w:val="center"/>
              <w:rPr>
                <w:color w:val="000000"/>
              </w:rPr>
            </w:pPr>
          </w:p>
        </w:tc>
        <w:tc>
          <w:tcPr>
            <w:tcW w:w="4720" w:type="dxa"/>
            <w:shd w:val="clear" w:color="auto" w:fill="auto"/>
          </w:tcPr>
          <w:p w14:paraId="550F2C30" w14:textId="77777777" w:rsidR="007D281B" w:rsidRPr="009514C5" w:rsidRDefault="007D281B" w:rsidP="009B2813">
            <w:pPr>
              <w:spacing w:line="276" w:lineRule="auto"/>
              <w:jc w:val="both"/>
              <w:rPr>
                <w:rStyle w:val="markedcontent"/>
                <w:b/>
              </w:rPr>
            </w:pPr>
            <w:r>
              <w:rPr>
                <w:rStyle w:val="markedcontent"/>
                <w:b/>
              </w:rPr>
              <w:t>VENTILADOR</w:t>
            </w:r>
          </w:p>
          <w:p w14:paraId="421F1A15" w14:textId="77777777" w:rsidR="007D281B" w:rsidRDefault="007D281B" w:rsidP="009B2813">
            <w:pPr>
              <w:jc w:val="both"/>
              <w:rPr>
                <w:color w:val="000000"/>
              </w:rPr>
            </w:pPr>
            <w:r>
              <w:rPr>
                <w:rStyle w:val="markedcontent"/>
              </w:rPr>
              <w:t xml:space="preserve">VENTILADOR, TIPO </w:t>
            </w:r>
            <w:r w:rsidRPr="009514C5">
              <w:rPr>
                <w:rStyle w:val="markedcontent"/>
              </w:rPr>
              <w:t xml:space="preserve">PAREDE, </w:t>
            </w:r>
            <w:r>
              <w:rPr>
                <w:rStyle w:val="markedcontent"/>
              </w:rPr>
              <w:t xml:space="preserve">OSCILANTE, </w:t>
            </w:r>
            <w:r w:rsidRPr="009514C5">
              <w:rPr>
                <w:rStyle w:val="markedcontent"/>
              </w:rPr>
              <w:t>ALI</w:t>
            </w:r>
            <w:r>
              <w:rPr>
                <w:rStyle w:val="markedcontent"/>
              </w:rPr>
              <w:t xml:space="preserve">MENTAÇÃO: 127 V, MATERIAL AÇO, </w:t>
            </w:r>
            <w:r w:rsidRPr="009514C5">
              <w:rPr>
                <w:rStyle w:val="markedcontent"/>
              </w:rPr>
              <w:t>GRADE DE PROTEÇÃO</w:t>
            </w:r>
            <w:r>
              <w:rPr>
                <w:rStyle w:val="markedcontent"/>
              </w:rPr>
              <w:t xml:space="preserve"> EM AÇO</w:t>
            </w:r>
            <w:r w:rsidRPr="009514C5">
              <w:rPr>
                <w:rStyle w:val="markedcontent"/>
              </w:rPr>
              <w:t xml:space="preserve">, </w:t>
            </w:r>
            <w:r>
              <w:rPr>
                <w:rStyle w:val="markedcontent"/>
              </w:rPr>
              <w:t xml:space="preserve">HÉLICE COM 03 (TRÊS) PÁS DE POLIPROPILENO NATURAL, DIÂMETRO 60 CM, COR </w:t>
            </w:r>
            <w:r w:rsidRPr="009514C5">
              <w:rPr>
                <w:rStyle w:val="markedcontent"/>
              </w:rPr>
              <w:t>PRETA.</w:t>
            </w:r>
          </w:p>
        </w:tc>
        <w:tc>
          <w:tcPr>
            <w:tcW w:w="920" w:type="dxa"/>
            <w:shd w:val="clear" w:color="auto" w:fill="auto"/>
            <w:vAlign w:val="center"/>
          </w:tcPr>
          <w:p w14:paraId="3E388001" w14:textId="77777777" w:rsidR="007D281B" w:rsidRDefault="007D281B" w:rsidP="009B2813">
            <w:pPr>
              <w:jc w:val="center"/>
              <w:rPr>
                <w:color w:val="000000"/>
              </w:rPr>
            </w:pPr>
            <w:r>
              <w:rPr>
                <w:b/>
              </w:rPr>
              <w:t>08</w:t>
            </w:r>
          </w:p>
        </w:tc>
        <w:tc>
          <w:tcPr>
            <w:tcW w:w="1219" w:type="dxa"/>
            <w:shd w:val="clear" w:color="auto" w:fill="auto"/>
            <w:vAlign w:val="center"/>
          </w:tcPr>
          <w:p w14:paraId="1893812E" w14:textId="77777777" w:rsidR="007D281B" w:rsidRDefault="007D281B" w:rsidP="009B2813">
            <w:pPr>
              <w:jc w:val="center"/>
              <w:rPr>
                <w:color w:val="000000"/>
              </w:rPr>
            </w:pPr>
            <w:r>
              <w:rPr>
                <w:color w:val="000000"/>
              </w:rPr>
              <w:t>UNID</w:t>
            </w:r>
          </w:p>
        </w:tc>
        <w:tc>
          <w:tcPr>
            <w:tcW w:w="1060" w:type="dxa"/>
            <w:shd w:val="clear" w:color="auto" w:fill="auto"/>
            <w:vAlign w:val="center"/>
          </w:tcPr>
          <w:p w14:paraId="4BA9FA48" w14:textId="77777777" w:rsidR="007D281B" w:rsidRDefault="007D281B" w:rsidP="009B2813">
            <w:pPr>
              <w:jc w:val="center"/>
              <w:rPr>
                <w:color w:val="000000"/>
              </w:rPr>
            </w:pPr>
          </w:p>
        </w:tc>
        <w:tc>
          <w:tcPr>
            <w:tcW w:w="1360" w:type="dxa"/>
            <w:shd w:val="clear" w:color="auto" w:fill="auto"/>
            <w:vAlign w:val="center"/>
          </w:tcPr>
          <w:p w14:paraId="52F36F67" w14:textId="77777777" w:rsidR="007D281B" w:rsidRDefault="007D281B" w:rsidP="009B2813">
            <w:pPr>
              <w:jc w:val="center"/>
              <w:rPr>
                <w:color w:val="000000"/>
              </w:rPr>
            </w:pPr>
          </w:p>
        </w:tc>
      </w:tr>
      <w:tr w:rsidR="007D281B" w14:paraId="2DA73469" w14:textId="77777777" w:rsidTr="007D281B">
        <w:trPr>
          <w:trHeight w:val="300"/>
          <w:jc w:val="center"/>
        </w:trPr>
        <w:tc>
          <w:tcPr>
            <w:tcW w:w="6560" w:type="dxa"/>
            <w:gridSpan w:val="6"/>
            <w:shd w:val="clear" w:color="auto" w:fill="auto"/>
            <w:vAlign w:val="bottom"/>
          </w:tcPr>
          <w:p w14:paraId="51260EB6" w14:textId="77777777" w:rsidR="007D281B" w:rsidRDefault="007D281B" w:rsidP="009B2813">
            <w:pPr>
              <w:jc w:val="center"/>
              <w:rPr>
                <w:b/>
                <w:color w:val="000000"/>
              </w:rPr>
            </w:pPr>
            <w:r>
              <w:rPr>
                <w:b/>
                <w:color w:val="000000"/>
              </w:rPr>
              <w:t>VALOR TOTAL:</w:t>
            </w:r>
          </w:p>
        </w:tc>
      </w:tr>
    </w:tbl>
    <w:p w14:paraId="3E66A282" w14:textId="77777777" w:rsidR="002465B8" w:rsidRDefault="002465B8">
      <w:pPr>
        <w:pBdr>
          <w:top w:val="nil"/>
          <w:left w:val="nil"/>
          <w:bottom w:val="nil"/>
          <w:right w:val="nil"/>
          <w:between w:val="nil"/>
        </w:pBdr>
        <w:rPr>
          <w:b/>
          <w:color w:val="000000"/>
          <w:sz w:val="24"/>
          <w:szCs w:val="24"/>
        </w:rPr>
      </w:pPr>
    </w:p>
    <w:p w14:paraId="64BAC74C" w14:textId="77777777" w:rsidR="002465B8" w:rsidRDefault="002465B8">
      <w:pPr>
        <w:pBdr>
          <w:top w:val="nil"/>
          <w:left w:val="nil"/>
          <w:bottom w:val="nil"/>
          <w:right w:val="nil"/>
          <w:between w:val="nil"/>
        </w:pBdr>
        <w:rPr>
          <w:b/>
          <w:color w:val="000000"/>
          <w:sz w:val="24"/>
          <w:szCs w:val="24"/>
        </w:rPr>
      </w:pPr>
    </w:p>
    <w:p w14:paraId="3A70D270" w14:textId="77777777" w:rsidR="007D281B" w:rsidRDefault="007D281B">
      <w:pPr>
        <w:pBdr>
          <w:top w:val="nil"/>
          <w:left w:val="nil"/>
          <w:bottom w:val="nil"/>
          <w:right w:val="nil"/>
          <w:between w:val="nil"/>
        </w:pBdr>
        <w:rPr>
          <w:b/>
          <w:color w:val="000000"/>
          <w:sz w:val="24"/>
          <w:szCs w:val="24"/>
        </w:rPr>
      </w:pPr>
    </w:p>
    <w:p w14:paraId="32F2325C" w14:textId="77777777" w:rsidR="007D281B" w:rsidRDefault="007D281B">
      <w:pPr>
        <w:pBdr>
          <w:top w:val="nil"/>
          <w:left w:val="nil"/>
          <w:bottom w:val="nil"/>
          <w:right w:val="nil"/>
          <w:between w:val="nil"/>
        </w:pBdr>
        <w:rPr>
          <w:b/>
          <w:color w:val="000000"/>
          <w:sz w:val="24"/>
          <w:szCs w:val="24"/>
        </w:rPr>
      </w:pPr>
    </w:p>
    <w:p w14:paraId="029C70F3" w14:textId="77777777" w:rsidR="007D281B" w:rsidRDefault="007D281B">
      <w:pPr>
        <w:pBdr>
          <w:top w:val="nil"/>
          <w:left w:val="nil"/>
          <w:bottom w:val="nil"/>
          <w:right w:val="nil"/>
          <w:between w:val="nil"/>
        </w:pBdr>
        <w:rPr>
          <w:b/>
          <w:color w:val="000000"/>
          <w:sz w:val="24"/>
          <w:szCs w:val="24"/>
        </w:rPr>
      </w:pPr>
    </w:p>
    <w:p w14:paraId="62ECEA1D" w14:textId="77777777" w:rsidR="007D281B" w:rsidRDefault="007D281B">
      <w:pPr>
        <w:pBdr>
          <w:top w:val="nil"/>
          <w:left w:val="nil"/>
          <w:bottom w:val="nil"/>
          <w:right w:val="nil"/>
          <w:between w:val="nil"/>
        </w:pBdr>
        <w:rPr>
          <w:b/>
          <w:color w:val="000000"/>
          <w:sz w:val="24"/>
          <w:szCs w:val="24"/>
        </w:rPr>
      </w:pPr>
    </w:p>
    <w:p w14:paraId="28E5348A" w14:textId="77777777" w:rsidR="007D281B" w:rsidRDefault="007D281B">
      <w:pPr>
        <w:pBdr>
          <w:top w:val="nil"/>
          <w:left w:val="nil"/>
          <w:bottom w:val="nil"/>
          <w:right w:val="nil"/>
          <w:between w:val="nil"/>
        </w:pBdr>
        <w:rPr>
          <w:b/>
          <w:color w:val="000000"/>
          <w:sz w:val="24"/>
          <w:szCs w:val="24"/>
        </w:rPr>
      </w:pPr>
    </w:p>
    <w:p w14:paraId="0DCCF7C4" w14:textId="77777777" w:rsidR="007D281B" w:rsidRDefault="007D281B">
      <w:pPr>
        <w:pBdr>
          <w:top w:val="nil"/>
          <w:left w:val="nil"/>
          <w:bottom w:val="nil"/>
          <w:right w:val="nil"/>
          <w:between w:val="nil"/>
        </w:pBdr>
        <w:rPr>
          <w:b/>
          <w:color w:val="000000"/>
          <w:sz w:val="24"/>
          <w:szCs w:val="24"/>
        </w:rPr>
      </w:pPr>
    </w:p>
    <w:p w14:paraId="282DEBDA" w14:textId="77777777" w:rsidR="007D281B" w:rsidRDefault="007D281B">
      <w:pPr>
        <w:pBdr>
          <w:top w:val="nil"/>
          <w:left w:val="nil"/>
          <w:bottom w:val="nil"/>
          <w:right w:val="nil"/>
          <w:between w:val="nil"/>
        </w:pBdr>
        <w:rPr>
          <w:b/>
          <w:color w:val="000000"/>
          <w:sz w:val="24"/>
          <w:szCs w:val="24"/>
        </w:rPr>
      </w:pPr>
    </w:p>
    <w:p w14:paraId="01865A1B" w14:textId="77777777" w:rsidR="007D281B" w:rsidRDefault="007D281B">
      <w:pPr>
        <w:pBdr>
          <w:top w:val="nil"/>
          <w:left w:val="nil"/>
          <w:bottom w:val="nil"/>
          <w:right w:val="nil"/>
          <w:between w:val="nil"/>
        </w:pBdr>
        <w:rPr>
          <w:b/>
          <w:color w:val="000000"/>
          <w:sz w:val="24"/>
          <w:szCs w:val="24"/>
        </w:rPr>
      </w:pPr>
    </w:p>
    <w:p w14:paraId="72DAED32" w14:textId="77777777" w:rsidR="007D281B" w:rsidRDefault="007D281B">
      <w:pPr>
        <w:pBdr>
          <w:top w:val="nil"/>
          <w:left w:val="nil"/>
          <w:bottom w:val="nil"/>
          <w:right w:val="nil"/>
          <w:between w:val="nil"/>
        </w:pBdr>
        <w:rPr>
          <w:b/>
          <w:color w:val="000000"/>
          <w:sz w:val="24"/>
          <w:szCs w:val="24"/>
        </w:rPr>
      </w:pPr>
    </w:p>
    <w:p w14:paraId="1993073F" w14:textId="77777777" w:rsidR="007D281B" w:rsidRDefault="007D281B">
      <w:pPr>
        <w:pBdr>
          <w:top w:val="nil"/>
          <w:left w:val="nil"/>
          <w:bottom w:val="nil"/>
          <w:right w:val="nil"/>
          <w:between w:val="nil"/>
        </w:pBdr>
        <w:rPr>
          <w:b/>
          <w:color w:val="000000"/>
          <w:sz w:val="24"/>
          <w:szCs w:val="24"/>
        </w:rPr>
      </w:pPr>
    </w:p>
    <w:p w14:paraId="19328541" w14:textId="77777777" w:rsidR="007D281B" w:rsidRDefault="007D281B">
      <w:pPr>
        <w:pBdr>
          <w:top w:val="nil"/>
          <w:left w:val="nil"/>
          <w:bottom w:val="nil"/>
          <w:right w:val="nil"/>
          <w:between w:val="nil"/>
        </w:pBdr>
        <w:rPr>
          <w:b/>
          <w:color w:val="000000"/>
          <w:sz w:val="24"/>
          <w:szCs w:val="24"/>
        </w:rPr>
      </w:pPr>
    </w:p>
    <w:p w14:paraId="1B53AA6E" w14:textId="77777777" w:rsidR="007D281B" w:rsidRDefault="007D281B">
      <w:pPr>
        <w:pBdr>
          <w:top w:val="nil"/>
          <w:left w:val="nil"/>
          <w:bottom w:val="nil"/>
          <w:right w:val="nil"/>
          <w:between w:val="nil"/>
        </w:pBdr>
        <w:rPr>
          <w:b/>
          <w:color w:val="000000"/>
          <w:sz w:val="24"/>
          <w:szCs w:val="24"/>
        </w:rPr>
      </w:pPr>
    </w:p>
    <w:p w14:paraId="6C7CA0F3" w14:textId="77777777" w:rsidR="002465B8" w:rsidRDefault="002465B8">
      <w:pPr>
        <w:pBdr>
          <w:top w:val="nil"/>
          <w:left w:val="nil"/>
          <w:bottom w:val="nil"/>
          <w:right w:val="nil"/>
          <w:between w:val="nil"/>
        </w:pBdr>
        <w:rPr>
          <w:b/>
          <w:color w:val="000000"/>
          <w:sz w:val="24"/>
          <w:szCs w:val="24"/>
        </w:rPr>
      </w:pPr>
    </w:p>
    <w:p w14:paraId="04376B2A" w14:textId="77777777" w:rsidR="002465B8" w:rsidRDefault="002465B8">
      <w:pPr>
        <w:pBdr>
          <w:top w:val="nil"/>
          <w:left w:val="nil"/>
          <w:bottom w:val="nil"/>
          <w:right w:val="nil"/>
          <w:between w:val="nil"/>
        </w:pBdr>
        <w:rPr>
          <w:b/>
          <w:color w:val="000000"/>
          <w:sz w:val="24"/>
          <w:szCs w:val="24"/>
        </w:rPr>
      </w:pPr>
    </w:p>
    <w:p w14:paraId="5D16D87D" w14:textId="77777777" w:rsidR="002465B8" w:rsidRDefault="002465B8">
      <w:pPr>
        <w:pBdr>
          <w:top w:val="nil"/>
          <w:left w:val="nil"/>
          <w:bottom w:val="nil"/>
          <w:right w:val="nil"/>
          <w:between w:val="nil"/>
        </w:pBdr>
        <w:rPr>
          <w:b/>
          <w:color w:val="000000"/>
          <w:sz w:val="24"/>
          <w:szCs w:val="24"/>
        </w:rPr>
      </w:pPr>
    </w:p>
    <w:p w14:paraId="507C1005" w14:textId="77777777" w:rsidR="002465B8" w:rsidRDefault="00000000">
      <w:pPr>
        <w:pBdr>
          <w:top w:val="nil"/>
          <w:left w:val="nil"/>
          <w:bottom w:val="nil"/>
          <w:right w:val="nil"/>
          <w:between w:val="nil"/>
        </w:pBdr>
        <w:rPr>
          <w:color w:val="000000"/>
          <w:sz w:val="24"/>
          <w:szCs w:val="24"/>
        </w:rPr>
      </w:pPr>
      <w:r>
        <w:rPr>
          <w:b/>
          <w:color w:val="000000"/>
          <w:sz w:val="24"/>
          <w:szCs w:val="24"/>
        </w:rPr>
        <w:lastRenderedPageBreak/>
        <w:t xml:space="preserve">1 – OBJETO </w:t>
      </w:r>
    </w:p>
    <w:p w14:paraId="427F7D23" w14:textId="77777777" w:rsidR="002465B8" w:rsidRDefault="00000000">
      <w:pPr>
        <w:pBdr>
          <w:top w:val="nil"/>
          <w:left w:val="nil"/>
          <w:bottom w:val="nil"/>
          <w:right w:val="nil"/>
          <w:between w:val="nil"/>
        </w:pBdr>
        <w:rPr>
          <w:color w:val="000000"/>
          <w:sz w:val="24"/>
          <w:szCs w:val="24"/>
        </w:rPr>
      </w:pPr>
      <w:r>
        <w:rPr>
          <w:b/>
          <w:color w:val="000000"/>
          <w:sz w:val="24"/>
          <w:szCs w:val="24"/>
        </w:rPr>
        <w:t xml:space="preserve">2 – JUSTIFICATIVA DA CONTRATAÇÃO </w:t>
      </w:r>
    </w:p>
    <w:p w14:paraId="2FF08214" w14:textId="77777777" w:rsidR="002465B8" w:rsidRDefault="00000000">
      <w:pPr>
        <w:pBdr>
          <w:top w:val="nil"/>
          <w:left w:val="nil"/>
          <w:bottom w:val="nil"/>
          <w:right w:val="nil"/>
          <w:between w:val="nil"/>
        </w:pBdr>
        <w:rPr>
          <w:color w:val="000000"/>
          <w:sz w:val="24"/>
          <w:szCs w:val="24"/>
        </w:rPr>
      </w:pPr>
      <w:r>
        <w:rPr>
          <w:b/>
          <w:color w:val="000000"/>
          <w:sz w:val="24"/>
          <w:szCs w:val="24"/>
        </w:rPr>
        <w:t>3 – PRAZO E CONDIÇÕES DA ENTREGA</w:t>
      </w:r>
    </w:p>
    <w:p w14:paraId="38BB155A" w14:textId="77777777" w:rsidR="002465B8" w:rsidRDefault="00000000">
      <w:pPr>
        <w:pBdr>
          <w:top w:val="nil"/>
          <w:left w:val="nil"/>
          <w:bottom w:val="nil"/>
          <w:right w:val="nil"/>
          <w:between w:val="nil"/>
        </w:pBdr>
        <w:rPr>
          <w:color w:val="000000"/>
          <w:sz w:val="24"/>
          <w:szCs w:val="24"/>
        </w:rPr>
      </w:pPr>
      <w:r>
        <w:rPr>
          <w:b/>
          <w:color w:val="000000"/>
          <w:sz w:val="24"/>
          <w:szCs w:val="24"/>
        </w:rPr>
        <w:t>4 - OBRIGAÇÕES DA CONTRATADA</w:t>
      </w:r>
    </w:p>
    <w:p w14:paraId="7C2F0099" w14:textId="77777777" w:rsidR="002465B8" w:rsidRDefault="00000000">
      <w:pPr>
        <w:pBdr>
          <w:top w:val="nil"/>
          <w:left w:val="nil"/>
          <w:bottom w:val="nil"/>
          <w:right w:val="nil"/>
          <w:between w:val="nil"/>
        </w:pBdr>
        <w:rPr>
          <w:color w:val="000000"/>
          <w:sz w:val="24"/>
          <w:szCs w:val="24"/>
        </w:rPr>
      </w:pPr>
      <w:r>
        <w:rPr>
          <w:b/>
          <w:color w:val="000000"/>
          <w:sz w:val="24"/>
          <w:szCs w:val="24"/>
        </w:rPr>
        <w:t>5 - OBRIGAÇÕES DA CONTRATANTE</w:t>
      </w:r>
    </w:p>
    <w:p w14:paraId="3236E4CB" w14:textId="77777777" w:rsidR="002465B8" w:rsidRDefault="00000000">
      <w:pPr>
        <w:pBdr>
          <w:top w:val="nil"/>
          <w:left w:val="nil"/>
          <w:bottom w:val="nil"/>
          <w:right w:val="nil"/>
          <w:between w:val="nil"/>
        </w:pBdr>
        <w:rPr>
          <w:color w:val="000000"/>
          <w:sz w:val="24"/>
          <w:szCs w:val="24"/>
        </w:rPr>
      </w:pPr>
      <w:r>
        <w:rPr>
          <w:b/>
          <w:color w:val="000000"/>
          <w:sz w:val="24"/>
          <w:szCs w:val="24"/>
        </w:rPr>
        <w:t>6 – DAS CONDIÇÕES GERAIS DA CONTRATAÇÃO</w:t>
      </w:r>
    </w:p>
    <w:p w14:paraId="7EF41948" w14:textId="77777777" w:rsidR="002465B8" w:rsidRDefault="00000000">
      <w:pPr>
        <w:pBdr>
          <w:top w:val="nil"/>
          <w:left w:val="nil"/>
          <w:bottom w:val="nil"/>
          <w:right w:val="nil"/>
          <w:between w:val="nil"/>
        </w:pBdr>
        <w:rPr>
          <w:color w:val="000000"/>
          <w:sz w:val="24"/>
          <w:szCs w:val="24"/>
        </w:rPr>
      </w:pPr>
      <w:r>
        <w:rPr>
          <w:b/>
          <w:color w:val="000000"/>
          <w:sz w:val="24"/>
          <w:szCs w:val="24"/>
        </w:rPr>
        <w:t xml:space="preserve">7 – GESTÃO DO CONTRATO E </w:t>
      </w:r>
      <w:r>
        <w:rPr>
          <w:b/>
          <w:sz w:val="24"/>
          <w:szCs w:val="24"/>
        </w:rPr>
        <w:t>VIGÊNCIA</w:t>
      </w:r>
      <w:r>
        <w:rPr>
          <w:b/>
          <w:color w:val="000000"/>
          <w:sz w:val="24"/>
          <w:szCs w:val="24"/>
        </w:rPr>
        <w:t xml:space="preserve"> DO CONTRATO </w:t>
      </w:r>
    </w:p>
    <w:p w14:paraId="757AE1AE" w14:textId="77777777" w:rsidR="002465B8" w:rsidRDefault="00000000">
      <w:pPr>
        <w:pBdr>
          <w:top w:val="nil"/>
          <w:left w:val="nil"/>
          <w:bottom w:val="nil"/>
          <w:right w:val="nil"/>
          <w:between w:val="nil"/>
        </w:pBdr>
        <w:rPr>
          <w:b/>
          <w:color w:val="000000"/>
          <w:sz w:val="24"/>
          <w:szCs w:val="24"/>
        </w:rPr>
      </w:pPr>
      <w:r>
        <w:rPr>
          <w:b/>
          <w:color w:val="000000"/>
          <w:sz w:val="24"/>
          <w:szCs w:val="24"/>
        </w:rPr>
        <w:t>8 – DO ACOMPANHAMENTO E FISCALIZAÇÃO</w:t>
      </w:r>
    </w:p>
    <w:p w14:paraId="0630BA3D" w14:textId="77777777" w:rsidR="002465B8" w:rsidRDefault="00000000">
      <w:pPr>
        <w:pBdr>
          <w:top w:val="nil"/>
          <w:left w:val="nil"/>
          <w:bottom w:val="nil"/>
          <w:right w:val="nil"/>
          <w:between w:val="nil"/>
        </w:pBdr>
        <w:rPr>
          <w:color w:val="000000"/>
          <w:sz w:val="24"/>
          <w:szCs w:val="24"/>
        </w:rPr>
      </w:pPr>
      <w:r>
        <w:rPr>
          <w:b/>
          <w:color w:val="000000"/>
          <w:sz w:val="24"/>
          <w:szCs w:val="24"/>
        </w:rPr>
        <w:t>9 - PENALIDADES</w:t>
      </w:r>
    </w:p>
    <w:p w14:paraId="16656A8A" w14:textId="77777777" w:rsidR="002465B8" w:rsidRDefault="00000000">
      <w:pPr>
        <w:pBdr>
          <w:top w:val="nil"/>
          <w:left w:val="nil"/>
          <w:bottom w:val="nil"/>
          <w:right w:val="nil"/>
          <w:between w:val="nil"/>
        </w:pBdr>
        <w:rPr>
          <w:b/>
          <w:color w:val="000000"/>
          <w:sz w:val="24"/>
          <w:szCs w:val="24"/>
        </w:rPr>
      </w:pPr>
      <w:r>
        <w:rPr>
          <w:b/>
          <w:color w:val="000000"/>
          <w:sz w:val="24"/>
          <w:szCs w:val="24"/>
        </w:rPr>
        <w:t>10 - ESTIMATIVA DE CUSTO</w:t>
      </w:r>
    </w:p>
    <w:p w14:paraId="4BB4E256" w14:textId="77777777" w:rsidR="002465B8" w:rsidRDefault="00000000">
      <w:pPr>
        <w:pBdr>
          <w:top w:val="nil"/>
          <w:left w:val="nil"/>
          <w:bottom w:val="nil"/>
          <w:right w:val="nil"/>
          <w:between w:val="nil"/>
        </w:pBdr>
        <w:rPr>
          <w:b/>
          <w:color w:val="000000"/>
          <w:sz w:val="24"/>
          <w:szCs w:val="24"/>
        </w:rPr>
      </w:pPr>
      <w:r>
        <w:rPr>
          <w:b/>
          <w:color w:val="000000"/>
          <w:sz w:val="24"/>
          <w:szCs w:val="24"/>
        </w:rPr>
        <w:t xml:space="preserve">11 – DA ORIGEM DO RECURSO E DOTAÇÃO </w:t>
      </w:r>
      <w:r>
        <w:rPr>
          <w:b/>
          <w:sz w:val="24"/>
          <w:szCs w:val="24"/>
        </w:rPr>
        <w:t>ORÇAMENTÁRIA</w:t>
      </w:r>
    </w:p>
    <w:p w14:paraId="755BCB8A" w14:textId="77777777" w:rsidR="002465B8" w:rsidRDefault="00000000">
      <w:pPr>
        <w:pBdr>
          <w:top w:val="nil"/>
          <w:left w:val="nil"/>
          <w:bottom w:val="nil"/>
          <w:right w:val="nil"/>
          <w:between w:val="nil"/>
        </w:pBdr>
        <w:rPr>
          <w:b/>
          <w:color w:val="000000"/>
          <w:sz w:val="24"/>
          <w:szCs w:val="24"/>
        </w:rPr>
      </w:pPr>
      <w:r>
        <w:rPr>
          <w:b/>
          <w:color w:val="000000"/>
          <w:sz w:val="24"/>
          <w:szCs w:val="24"/>
        </w:rPr>
        <w:t>12 – CONDIÇÕES DE PAGAMENTO</w:t>
      </w:r>
    </w:p>
    <w:p w14:paraId="5D9C6637" w14:textId="77777777" w:rsidR="002465B8" w:rsidRDefault="002465B8">
      <w:pPr>
        <w:pBdr>
          <w:top w:val="nil"/>
          <w:left w:val="nil"/>
          <w:bottom w:val="nil"/>
          <w:right w:val="nil"/>
          <w:between w:val="nil"/>
        </w:pBdr>
        <w:rPr>
          <w:b/>
          <w:color w:val="000000"/>
          <w:sz w:val="24"/>
          <w:szCs w:val="24"/>
        </w:rPr>
      </w:pPr>
    </w:p>
    <w:p w14:paraId="540A3A33" w14:textId="77777777" w:rsidR="002465B8" w:rsidRDefault="002465B8">
      <w:pPr>
        <w:pBdr>
          <w:top w:val="nil"/>
          <w:left w:val="nil"/>
          <w:bottom w:val="nil"/>
          <w:right w:val="nil"/>
          <w:between w:val="nil"/>
        </w:pBdr>
        <w:rPr>
          <w:b/>
          <w:color w:val="000000"/>
          <w:sz w:val="24"/>
          <w:szCs w:val="24"/>
        </w:rPr>
      </w:pPr>
    </w:p>
    <w:p w14:paraId="276797C9" w14:textId="77777777" w:rsidR="002465B8" w:rsidRDefault="002465B8">
      <w:pPr>
        <w:pBdr>
          <w:top w:val="nil"/>
          <w:left w:val="nil"/>
          <w:bottom w:val="nil"/>
          <w:right w:val="nil"/>
          <w:between w:val="nil"/>
        </w:pBdr>
        <w:rPr>
          <w:b/>
          <w:color w:val="000000"/>
          <w:sz w:val="24"/>
          <w:szCs w:val="24"/>
        </w:rPr>
      </w:pPr>
    </w:p>
    <w:p w14:paraId="4C36CB04" w14:textId="77777777" w:rsidR="002465B8" w:rsidRDefault="002465B8">
      <w:pPr>
        <w:pBdr>
          <w:top w:val="nil"/>
          <w:left w:val="nil"/>
          <w:bottom w:val="nil"/>
          <w:right w:val="nil"/>
          <w:between w:val="nil"/>
        </w:pBdr>
        <w:rPr>
          <w:b/>
          <w:color w:val="000000"/>
          <w:sz w:val="24"/>
          <w:szCs w:val="24"/>
        </w:rPr>
      </w:pPr>
    </w:p>
    <w:p w14:paraId="6D173FDA" w14:textId="77777777" w:rsidR="002465B8" w:rsidRDefault="002465B8">
      <w:pPr>
        <w:pBdr>
          <w:top w:val="nil"/>
          <w:left w:val="nil"/>
          <w:bottom w:val="nil"/>
          <w:right w:val="nil"/>
          <w:between w:val="nil"/>
        </w:pBdr>
        <w:rPr>
          <w:b/>
          <w:color w:val="000000"/>
          <w:sz w:val="24"/>
          <w:szCs w:val="24"/>
        </w:rPr>
      </w:pPr>
    </w:p>
    <w:p w14:paraId="2FF98183" w14:textId="77777777" w:rsidR="002465B8" w:rsidRDefault="002465B8">
      <w:pPr>
        <w:pBdr>
          <w:top w:val="nil"/>
          <w:left w:val="nil"/>
          <w:bottom w:val="nil"/>
          <w:right w:val="nil"/>
          <w:between w:val="nil"/>
        </w:pBdr>
        <w:rPr>
          <w:b/>
          <w:color w:val="000000"/>
          <w:sz w:val="24"/>
          <w:szCs w:val="24"/>
        </w:rPr>
      </w:pPr>
    </w:p>
    <w:p w14:paraId="11EA470C" w14:textId="77777777" w:rsidR="002465B8" w:rsidRDefault="002465B8">
      <w:pPr>
        <w:pBdr>
          <w:top w:val="nil"/>
          <w:left w:val="nil"/>
          <w:bottom w:val="nil"/>
          <w:right w:val="nil"/>
          <w:between w:val="nil"/>
        </w:pBdr>
        <w:rPr>
          <w:b/>
          <w:color w:val="000000"/>
          <w:sz w:val="24"/>
          <w:szCs w:val="24"/>
        </w:rPr>
      </w:pPr>
    </w:p>
    <w:p w14:paraId="63B463A2" w14:textId="77777777" w:rsidR="002465B8" w:rsidRDefault="002465B8">
      <w:pPr>
        <w:pBdr>
          <w:top w:val="nil"/>
          <w:left w:val="nil"/>
          <w:bottom w:val="nil"/>
          <w:right w:val="nil"/>
          <w:between w:val="nil"/>
        </w:pBdr>
        <w:rPr>
          <w:b/>
          <w:color w:val="000000"/>
          <w:sz w:val="24"/>
          <w:szCs w:val="24"/>
        </w:rPr>
      </w:pPr>
    </w:p>
    <w:p w14:paraId="1A5F3A9C" w14:textId="77777777" w:rsidR="002465B8" w:rsidRDefault="002465B8">
      <w:pPr>
        <w:pBdr>
          <w:top w:val="nil"/>
          <w:left w:val="nil"/>
          <w:bottom w:val="nil"/>
          <w:right w:val="nil"/>
          <w:between w:val="nil"/>
        </w:pBdr>
        <w:rPr>
          <w:b/>
          <w:color w:val="000000"/>
          <w:sz w:val="24"/>
          <w:szCs w:val="24"/>
        </w:rPr>
      </w:pPr>
    </w:p>
    <w:p w14:paraId="525836B5" w14:textId="77777777" w:rsidR="002465B8" w:rsidRDefault="002465B8">
      <w:pPr>
        <w:pBdr>
          <w:top w:val="nil"/>
          <w:left w:val="nil"/>
          <w:bottom w:val="nil"/>
          <w:right w:val="nil"/>
          <w:between w:val="nil"/>
        </w:pBdr>
        <w:rPr>
          <w:b/>
          <w:color w:val="000000"/>
          <w:sz w:val="24"/>
          <w:szCs w:val="24"/>
        </w:rPr>
      </w:pPr>
    </w:p>
    <w:p w14:paraId="1D3794E6" w14:textId="77777777" w:rsidR="002465B8" w:rsidRDefault="002465B8">
      <w:pPr>
        <w:pBdr>
          <w:top w:val="nil"/>
          <w:left w:val="nil"/>
          <w:bottom w:val="nil"/>
          <w:right w:val="nil"/>
          <w:between w:val="nil"/>
        </w:pBdr>
        <w:rPr>
          <w:b/>
          <w:color w:val="000000"/>
          <w:sz w:val="24"/>
          <w:szCs w:val="24"/>
        </w:rPr>
      </w:pPr>
    </w:p>
    <w:p w14:paraId="7857F88B" w14:textId="77777777" w:rsidR="002465B8" w:rsidRDefault="002465B8">
      <w:pPr>
        <w:pBdr>
          <w:top w:val="nil"/>
          <w:left w:val="nil"/>
          <w:bottom w:val="nil"/>
          <w:right w:val="nil"/>
          <w:between w:val="nil"/>
        </w:pBdr>
        <w:rPr>
          <w:b/>
          <w:color w:val="000000"/>
          <w:sz w:val="24"/>
          <w:szCs w:val="24"/>
        </w:rPr>
      </w:pPr>
    </w:p>
    <w:p w14:paraId="61E6E727" w14:textId="77777777" w:rsidR="002465B8" w:rsidRDefault="002465B8">
      <w:pPr>
        <w:pBdr>
          <w:top w:val="nil"/>
          <w:left w:val="nil"/>
          <w:bottom w:val="nil"/>
          <w:right w:val="nil"/>
          <w:between w:val="nil"/>
        </w:pBdr>
        <w:rPr>
          <w:b/>
          <w:color w:val="000000"/>
          <w:sz w:val="24"/>
          <w:szCs w:val="24"/>
        </w:rPr>
      </w:pPr>
    </w:p>
    <w:p w14:paraId="723EAA57" w14:textId="77777777" w:rsidR="002465B8" w:rsidRDefault="002465B8">
      <w:pPr>
        <w:pBdr>
          <w:top w:val="nil"/>
          <w:left w:val="nil"/>
          <w:bottom w:val="nil"/>
          <w:right w:val="nil"/>
          <w:between w:val="nil"/>
        </w:pBdr>
        <w:rPr>
          <w:b/>
          <w:color w:val="000000"/>
          <w:sz w:val="24"/>
          <w:szCs w:val="24"/>
        </w:rPr>
      </w:pPr>
    </w:p>
    <w:p w14:paraId="6919D060" w14:textId="77777777" w:rsidR="002465B8" w:rsidRDefault="002465B8">
      <w:pPr>
        <w:pBdr>
          <w:top w:val="nil"/>
          <w:left w:val="nil"/>
          <w:bottom w:val="nil"/>
          <w:right w:val="nil"/>
          <w:between w:val="nil"/>
        </w:pBdr>
        <w:rPr>
          <w:b/>
          <w:color w:val="000000"/>
          <w:sz w:val="24"/>
          <w:szCs w:val="24"/>
        </w:rPr>
      </w:pPr>
    </w:p>
    <w:p w14:paraId="1E5BEDFC" w14:textId="77777777" w:rsidR="002465B8" w:rsidRDefault="002465B8">
      <w:pPr>
        <w:pBdr>
          <w:top w:val="nil"/>
          <w:left w:val="nil"/>
          <w:bottom w:val="nil"/>
          <w:right w:val="nil"/>
          <w:between w:val="nil"/>
        </w:pBdr>
        <w:rPr>
          <w:b/>
          <w:color w:val="000000"/>
          <w:sz w:val="24"/>
          <w:szCs w:val="24"/>
        </w:rPr>
      </w:pPr>
    </w:p>
    <w:p w14:paraId="47C5A0BB" w14:textId="77777777" w:rsidR="002465B8" w:rsidRDefault="002465B8">
      <w:pPr>
        <w:pBdr>
          <w:top w:val="nil"/>
          <w:left w:val="nil"/>
          <w:bottom w:val="nil"/>
          <w:right w:val="nil"/>
          <w:between w:val="nil"/>
        </w:pBdr>
        <w:rPr>
          <w:b/>
          <w:color w:val="000000"/>
          <w:sz w:val="24"/>
          <w:szCs w:val="24"/>
        </w:rPr>
      </w:pPr>
    </w:p>
    <w:p w14:paraId="03B40B04" w14:textId="77777777" w:rsidR="002465B8" w:rsidRDefault="002465B8">
      <w:pPr>
        <w:pBdr>
          <w:top w:val="nil"/>
          <w:left w:val="nil"/>
          <w:bottom w:val="nil"/>
          <w:right w:val="nil"/>
          <w:between w:val="nil"/>
        </w:pBdr>
        <w:rPr>
          <w:b/>
          <w:color w:val="000000"/>
          <w:sz w:val="24"/>
          <w:szCs w:val="24"/>
        </w:rPr>
      </w:pPr>
    </w:p>
    <w:p w14:paraId="2D174D34" w14:textId="77777777" w:rsidR="002465B8" w:rsidRDefault="002465B8">
      <w:pPr>
        <w:pBdr>
          <w:top w:val="nil"/>
          <w:left w:val="nil"/>
          <w:bottom w:val="nil"/>
          <w:right w:val="nil"/>
          <w:between w:val="nil"/>
        </w:pBdr>
        <w:rPr>
          <w:b/>
          <w:color w:val="000000"/>
          <w:sz w:val="24"/>
          <w:szCs w:val="24"/>
        </w:rPr>
      </w:pPr>
    </w:p>
    <w:p w14:paraId="71F998EE" w14:textId="77777777" w:rsidR="002465B8" w:rsidRDefault="002465B8">
      <w:pPr>
        <w:pBdr>
          <w:top w:val="nil"/>
          <w:left w:val="nil"/>
          <w:bottom w:val="nil"/>
          <w:right w:val="nil"/>
          <w:between w:val="nil"/>
        </w:pBdr>
        <w:rPr>
          <w:b/>
          <w:color w:val="000000"/>
          <w:sz w:val="24"/>
          <w:szCs w:val="24"/>
        </w:rPr>
      </w:pPr>
    </w:p>
    <w:p w14:paraId="0F6CE8E3" w14:textId="77777777" w:rsidR="002465B8" w:rsidRDefault="002465B8">
      <w:pPr>
        <w:pBdr>
          <w:top w:val="nil"/>
          <w:left w:val="nil"/>
          <w:bottom w:val="nil"/>
          <w:right w:val="nil"/>
          <w:between w:val="nil"/>
        </w:pBdr>
        <w:rPr>
          <w:b/>
          <w:color w:val="000000"/>
          <w:sz w:val="24"/>
          <w:szCs w:val="24"/>
        </w:rPr>
      </w:pPr>
    </w:p>
    <w:p w14:paraId="602EFAD8" w14:textId="77777777" w:rsidR="002465B8" w:rsidRDefault="002465B8">
      <w:pPr>
        <w:pBdr>
          <w:top w:val="nil"/>
          <w:left w:val="nil"/>
          <w:bottom w:val="nil"/>
          <w:right w:val="nil"/>
          <w:between w:val="nil"/>
        </w:pBdr>
        <w:rPr>
          <w:b/>
          <w:color w:val="000000"/>
          <w:sz w:val="24"/>
          <w:szCs w:val="24"/>
        </w:rPr>
      </w:pPr>
    </w:p>
    <w:p w14:paraId="055A1B05" w14:textId="77777777" w:rsidR="002465B8" w:rsidRDefault="002465B8">
      <w:pPr>
        <w:pBdr>
          <w:top w:val="nil"/>
          <w:left w:val="nil"/>
          <w:bottom w:val="nil"/>
          <w:right w:val="nil"/>
          <w:between w:val="nil"/>
        </w:pBdr>
        <w:rPr>
          <w:b/>
          <w:color w:val="000000"/>
          <w:sz w:val="24"/>
          <w:szCs w:val="24"/>
        </w:rPr>
      </w:pPr>
    </w:p>
    <w:p w14:paraId="6CCB4D87" w14:textId="77777777" w:rsidR="002465B8" w:rsidRDefault="002465B8">
      <w:pPr>
        <w:pBdr>
          <w:top w:val="nil"/>
          <w:left w:val="nil"/>
          <w:bottom w:val="nil"/>
          <w:right w:val="nil"/>
          <w:between w:val="nil"/>
        </w:pBdr>
        <w:rPr>
          <w:b/>
          <w:color w:val="000000"/>
          <w:sz w:val="24"/>
          <w:szCs w:val="24"/>
        </w:rPr>
      </w:pPr>
    </w:p>
    <w:p w14:paraId="4E6A3585" w14:textId="77777777" w:rsidR="002465B8" w:rsidRDefault="002465B8">
      <w:pPr>
        <w:pBdr>
          <w:top w:val="nil"/>
          <w:left w:val="nil"/>
          <w:bottom w:val="nil"/>
          <w:right w:val="nil"/>
          <w:between w:val="nil"/>
        </w:pBdr>
        <w:rPr>
          <w:b/>
          <w:color w:val="000000"/>
          <w:sz w:val="24"/>
          <w:szCs w:val="24"/>
        </w:rPr>
      </w:pPr>
    </w:p>
    <w:p w14:paraId="5B94045C" w14:textId="77777777" w:rsidR="002465B8" w:rsidRDefault="002465B8">
      <w:pPr>
        <w:pBdr>
          <w:top w:val="nil"/>
          <w:left w:val="nil"/>
          <w:bottom w:val="nil"/>
          <w:right w:val="nil"/>
          <w:between w:val="nil"/>
        </w:pBdr>
        <w:rPr>
          <w:b/>
          <w:color w:val="000000"/>
          <w:sz w:val="24"/>
          <w:szCs w:val="24"/>
        </w:rPr>
      </w:pPr>
    </w:p>
    <w:p w14:paraId="58781D7B" w14:textId="77777777" w:rsidR="002465B8" w:rsidRDefault="002465B8">
      <w:pPr>
        <w:pBdr>
          <w:top w:val="nil"/>
          <w:left w:val="nil"/>
          <w:bottom w:val="nil"/>
          <w:right w:val="nil"/>
          <w:between w:val="nil"/>
        </w:pBdr>
        <w:rPr>
          <w:b/>
          <w:color w:val="000000"/>
          <w:sz w:val="24"/>
          <w:szCs w:val="24"/>
        </w:rPr>
      </w:pPr>
    </w:p>
    <w:p w14:paraId="130FCC48" w14:textId="77777777" w:rsidR="002465B8" w:rsidRDefault="002465B8">
      <w:pPr>
        <w:pBdr>
          <w:top w:val="nil"/>
          <w:left w:val="nil"/>
          <w:bottom w:val="nil"/>
          <w:right w:val="nil"/>
          <w:between w:val="nil"/>
        </w:pBdr>
        <w:rPr>
          <w:b/>
          <w:color w:val="000000"/>
          <w:sz w:val="24"/>
          <w:szCs w:val="24"/>
        </w:rPr>
      </w:pPr>
    </w:p>
    <w:p w14:paraId="601C9C67" w14:textId="77777777" w:rsidR="002465B8" w:rsidRDefault="002465B8">
      <w:pPr>
        <w:pBdr>
          <w:top w:val="nil"/>
          <w:left w:val="nil"/>
          <w:bottom w:val="nil"/>
          <w:right w:val="nil"/>
          <w:between w:val="nil"/>
        </w:pBdr>
        <w:rPr>
          <w:b/>
          <w:color w:val="000000"/>
          <w:sz w:val="24"/>
          <w:szCs w:val="24"/>
        </w:rPr>
      </w:pPr>
    </w:p>
    <w:p w14:paraId="44A908BD" w14:textId="77777777" w:rsidR="002465B8" w:rsidRDefault="002465B8">
      <w:pPr>
        <w:pBdr>
          <w:top w:val="nil"/>
          <w:left w:val="nil"/>
          <w:bottom w:val="nil"/>
          <w:right w:val="nil"/>
          <w:between w:val="nil"/>
        </w:pBdr>
        <w:rPr>
          <w:b/>
          <w:color w:val="000000"/>
          <w:sz w:val="24"/>
          <w:szCs w:val="24"/>
        </w:rPr>
      </w:pPr>
    </w:p>
    <w:p w14:paraId="23C11507" w14:textId="77777777" w:rsidR="002465B8" w:rsidRDefault="002465B8">
      <w:pPr>
        <w:pBdr>
          <w:top w:val="nil"/>
          <w:left w:val="nil"/>
          <w:bottom w:val="nil"/>
          <w:right w:val="nil"/>
          <w:between w:val="nil"/>
        </w:pBdr>
        <w:rPr>
          <w:b/>
          <w:color w:val="000000"/>
          <w:sz w:val="24"/>
          <w:szCs w:val="24"/>
        </w:rPr>
      </w:pPr>
    </w:p>
    <w:p w14:paraId="41506344" w14:textId="77777777" w:rsidR="002465B8" w:rsidRDefault="002465B8">
      <w:pPr>
        <w:pBdr>
          <w:top w:val="nil"/>
          <w:left w:val="nil"/>
          <w:bottom w:val="nil"/>
          <w:right w:val="nil"/>
          <w:between w:val="nil"/>
        </w:pBdr>
        <w:rPr>
          <w:b/>
          <w:color w:val="000000"/>
          <w:sz w:val="24"/>
          <w:szCs w:val="24"/>
        </w:rPr>
      </w:pPr>
    </w:p>
    <w:p w14:paraId="43FD0A9C" w14:textId="77777777" w:rsidR="002465B8" w:rsidRDefault="002465B8">
      <w:pPr>
        <w:pBdr>
          <w:top w:val="nil"/>
          <w:left w:val="nil"/>
          <w:bottom w:val="nil"/>
          <w:right w:val="nil"/>
          <w:between w:val="nil"/>
        </w:pBdr>
        <w:rPr>
          <w:b/>
          <w:color w:val="000000"/>
          <w:sz w:val="24"/>
          <w:szCs w:val="24"/>
        </w:rPr>
      </w:pPr>
    </w:p>
    <w:p w14:paraId="5D8CD385" w14:textId="77777777" w:rsidR="002465B8" w:rsidRDefault="002465B8">
      <w:pPr>
        <w:pBdr>
          <w:top w:val="nil"/>
          <w:left w:val="nil"/>
          <w:bottom w:val="nil"/>
          <w:right w:val="nil"/>
          <w:between w:val="nil"/>
        </w:pBdr>
        <w:rPr>
          <w:b/>
          <w:color w:val="000000"/>
          <w:sz w:val="24"/>
          <w:szCs w:val="24"/>
        </w:rPr>
      </w:pPr>
    </w:p>
    <w:p w14:paraId="7E9B6EC7" w14:textId="77777777" w:rsidR="002465B8" w:rsidRDefault="002465B8">
      <w:pPr>
        <w:pBdr>
          <w:top w:val="nil"/>
          <w:left w:val="nil"/>
          <w:bottom w:val="nil"/>
          <w:right w:val="nil"/>
          <w:between w:val="nil"/>
        </w:pBdr>
        <w:rPr>
          <w:b/>
          <w:color w:val="000000"/>
          <w:sz w:val="24"/>
          <w:szCs w:val="24"/>
        </w:rPr>
      </w:pPr>
    </w:p>
    <w:p w14:paraId="2BF5C3DA" w14:textId="77777777" w:rsidR="002465B8" w:rsidRDefault="002465B8">
      <w:pPr>
        <w:pBdr>
          <w:top w:val="nil"/>
          <w:left w:val="nil"/>
          <w:bottom w:val="nil"/>
          <w:right w:val="nil"/>
          <w:between w:val="nil"/>
        </w:pBdr>
        <w:rPr>
          <w:b/>
          <w:color w:val="000000"/>
          <w:sz w:val="24"/>
          <w:szCs w:val="24"/>
        </w:rPr>
      </w:pPr>
    </w:p>
    <w:p w14:paraId="79452684" w14:textId="77777777" w:rsidR="007D281B" w:rsidRDefault="007D281B" w:rsidP="007D281B">
      <w:pPr>
        <w:jc w:val="both"/>
        <w:rPr>
          <w:b/>
          <w:sz w:val="24"/>
          <w:szCs w:val="24"/>
        </w:rPr>
      </w:pPr>
    </w:p>
    <w:p w14:paraId="6CE39D59" w14:textId="3AB38434" w:rsidR="007D281B" w:rsidRPr="007D281B" w:rsidRDefault="007D281B" w:rsidP="007D281B">
      <w:pPr>
        <w:pStyle w:val="PargrafodaLista"/>
        <w:pBdr>
          <w:top w:val="nil"/>
          <w:left w:val="nil"/>
          <w:bottom w:val="nil"/>
          <w:right w:val="nil"/>
          <w:between w:val="nil"/>
        </w:pBdr>
        <w:ind w:left="0"/>
        <w:rPr>
          <w:b/>
          <w:color w:val="000000"/>
          <w:sz w:val="24"/>
          <w:szCs w:val="24"/>
        </w:rPr>
      </w:pPr>
      <w:r>
        <w:rPr>
          <w:b/>
          <w:color w:val="000000"/>
          <w:sz w:val="24"/>
          <w:szCs w:val="24"/>
        </w:rPr>
        <w:t xml:space="preserve">I - </w:t>
      </w:r>
      <w:r w:rsidRPr="007D281B">
        <w:rPr>
          <w:b/>
          <w:color w:val="000000"/>
          <w:sz w:val="24"/>
          <w:szCs w:val="24"/>
        </w:rPr>
        <w:t xml:space="preserve">OBJETO </w:t>
      </w:r>
    </w:p>
    <w:p w14:paraId="0B4F8811" w14:textId="77777777" w:rsidR="007D281B" w:rsidRDefault="007D281B" w:rsidP="007D281B">
      <w:pPr>
        <w:spacing w:line="276" w:lineRule="auto"/>
        <w:jc w:val="both"/>
        <w:rPr>
          <w:color w:val="FF0000"/>
          <w:sz w:val="24"/>
          <w:szCs w:val="24"/>
        </w:rPr>
      </w:pPr>
    </w:p>
    <w:p w14:paraId="11CDC7B0" w14:textId="6510D4C5" w:rsidR="007D281B" w:rsidRPr="007D281B" w:rsidRDefault="007D281B" w:rsidP="007D281B">
      <w:pPr>
        <w:pStyle w:val="PargrafodaLista"/>
        <w:numPr>
          <w:ilvl w:val="1"/>
          <w:numId w:val="13"/>
        </w:numPr>
        <w:spacing w:line="276" w:lineRule="auto"/>
        <w:ind w:left="0" w:firstLine="0"/>
        <w:jc w:val="both"/>
        <w:rPr>
          <w:sz w:val="24"/>
          <w:szCs w:val="24"/>
        </w:rPr>
      </w:pPr>
      <w:r w:rsidRPr="007D281B">
        <w:rPr>
          <w:color w:val="FF0000"/>
          <w:sz w:val="24"/>
          <w:szCs w:val="24"/>
        </w:rPr>
        <w:t>Contratação de empresa especializada para o fornecimento de Móveis para escritório e eletrodomésticos para o "CENTRO DE APOIO AO PRODUTOR RURAL VICENTE CINICO", no Município de Córrego Danta/MG, conforme o Termo de Referência.</w:t>
      </w:r>
    </w:p>
    <w:p w14:paraId="3596184D" w14:textId="77777777" w:rsidR="007D281B" w:rsidRPr="007D281B" w:rsidRDefault="007D281B" w:rsidP="007D281B">
      <w:pPr>
        <w:pStyle w:val="PargrafodaLista"/>
        <w:spacing w:line="276" w:lineRule="auto"/>
        <w:ind w:left="405"/>
        <w:jc w:val="both"/>
        <w:rPr>
          <w:sz w:val="24"/>
          <w:szCs w:val="24"/>
        </w:rPr>
      </w:pPr>
    </w:p>
    <w:p w14:paraId="1E725ABE" w14:textId="77777777" w:rsidR="007D281B" w:rsidRDefault="007D281B" w:rsidP="007D281B">
      <w:pPr>
        <w:jc w:val="both"/>
        <w:rPr>
          <w:b/>
          <w:sz w:val="24"/>
          <w:szCs w:val="24"/>
        </w:rPr>
      </w:pPr>
      <w:r>
        <w:rPr>
          <w:b/>
          <w:sz w:val="24"/>
          <w:szCs w:val="24"/>
        </w:rPr>
        <w:t>II</w:t>
      </w:r>
      <w:r w:rsidRPr="001F4C9F">
        <w:rPr>
          <w:b/>
          <w:sz w:val="24"/>
          <w:szCs w:val="24"/>
        </w:rPr>
        <w:t xml:space="preserve"> - </w:t>
      </w:r>
      <w:r>
        <w:rPr>
          <w:b/>
          <w:color w:val="000000"/>
          <w:sz w:val="24"/>
          <w:szCs w:val="24"/>
        </w:rPr>
        <w:t>JUSTIFICATIVA DA AQUISIÇÃO E DA FUNDAMENTAÇÃO LEGAL</w:t>
      </w:r>
    </w:p>
    <w:p w14:paraId="24100085" w14:textId="2502A898" w:rsidR="007D281B" w:rsidRDefault="007D281B" w:rsidP="007D281B">
      <w:pPr>
        <w:pStyle w:val="NormalWeb"/>
        <w:spacing w:line="276" w:lineRule="auto"/>
        <w:contextualSpacing/>
        <w:jc w:val="both"/>
        <w:rPr>
          <w:rFonts w:ascii="Arial" w:hAnsi="Arial" w:cs="Arial"/>
        </w:rPr>
      </w:pPr>
      <w:r>
        <w:rPr>
          <w:rFonts w:ascii="Arial" w:eastAsia="Arial Unicode MS" w:hAnsi="Arial" w:cs="Arial"/>
          <w:color w:val="000000"/>
        </w:rPr>
        <w:t xml:space="preserve">2.1. </w:t>
      </w:r>
      <w:r>
        <w:rPr>
          <w:rFonts w:ascii="Arial" w:eastAsia="Arial Unicode MS" w:hAnsi="Arial" w:cs="Arial"/>
          <w:color w:val="000000"/>
        </w:rPr>
        <w:t xml:space="preserve"> </w:t>
      </w:r>
      <w:r>
        <w:rPr>
          <w:rFonts w:ascii="Arial" w:hAnsi="Arial" w:cs="Arial"/>
        </w:rPr>
        <w:t xml:space="preserve">O Município de Córrego Danta construiu imóveis para instalação do </w:t>
      </w:r>
      <w:r w:rsidRPr="005F36D6">
        <w:rPr>
          <w:rFonts w:ascii="Arial" w:hAnsi="Arial" w:cs="Arial"/>
        </w:rPr>
        <w:t>Centro de Apoio ao Produtor Rural</w:t>
      </w:r>
      <w:r>
        <w:rPr>
          <w:rFonts w:ascii="Arial" w:hAnsi="Arial" w:cs="Arial"/>
        </w:rPr>
        <w:t xml:space="preserve">, onde funcionarão a </w:t>
      </w:r>
      <w:r w:rsidRPr="005F36D6">
        <w:rPr>
          <w:rFonts w:ascii="Arial" w:hAnsi="Arial" w:cs="Arial"/>
        </w:rPr>
        <w:t>EMATER, SIAT, Secretaria de</w:t>
      </w:r>
      <w:r>
        <w:rPr>
          <w:rFonts w:ascii="Arial" w:hAnsi="Arial" w:cs="Arial"/>
        </w:rPr>
        <w:t xml:space="preserve"> Agricultura e Sindicato Rural. Para o funcionamento será necessária a aquisição de móveis e eletrodomésticos, pelas justificativas a seguir:</w:t>
      </w:r>
    </w:p>
    <w:p w14:paraId="59231093" w14:textId="77777777" w:rsidR="007D281B" w:rsidRDefault="007D281B" w:rsidP="007D281B">
      <w:pPr>
        <w:pStyle w:val="NormalWeb"/>
        <w:spacing w:line="276" w:lineRule="auto"/>
        <w:contextualSpacing/>
        <w:jc w:val="both"/>
        <w:rPr>
          <w:rFonts w:ascii="Arial" w:hAnsi="Arial" w:cs="Arial"/>
        </w:rPr>
      </w:pPr>
    </w:p>
    <w:p w14:paraId="14F0AB76" w14:textId="77777777" w:rsidR="007D281B" w:rsidRPr="00426122" w:rsidRDefault="007D281B" w:rsidP="007D281B">
      <w:pPr>
        <w:pStyle w:val="NormalWeb"/>
        <w:spacing w:line="276" w:lineRule="auto"/>
        <w:contextualSpacing/>
        <w:jc w:val="both"/>
        <w:rPr>
          <w:rFonts w:ascii="Arial" w:hAnsi="Arial" w:cs="Arial"/>
        </w:rPr>
      </w:pPr>
      <w:r>
        <w:rPr>
          <w:rFonts w:ascii="Arial" w:hAnsi="Arial" w:cs="Arial"/>
        </w:rPr>
        <w:t xml:space="preserve">a) </w:t>
      </w:r>
      <w:r w:rsidRPr="00426122">
        <w:rPr>
          <w:rFonts w:ascii="Arial" w:hAnsi="Arial" w:cs="Arial"/>
        </w:rPr>
        <w:t xml:space="preserve">Melhoria das Condições de Trabalho: A aquisição de móveis de escritório </w:t>
      </w:r>
      <w:r>
        <w:rPr>
          <w:rFonts w:ascii="Arial" w:hAnsi="Arial" w:cs="Arial"/>
        </w:rPr>
        <w:t xml:space="preserve">e eletrodomésticos </w:t>
      </w:r>
      <w:r w:rsidRPr="00426122">
        <w:rPr>
          <w:rFonts w:ascii="Arial" w:hAnsi="Arial" w:cs="Arial"/>
        </w:rPr>
        <w:t xml:space="preserve">é essencial para proporcionar um ambiente de trabalho confortável e funcional para os funcionários e colaboradores do Centro de Apoio ao Produtor Rural. Móveis adequados </w:t>
      </w:r>
      <w:r>
        <w:rPr>
          <w:rFonts w:ascii="Arial" w:hAnsi="Arial" w:cs="Arial"/>
        </w:rPr>
        <w:t xml:space="preserve">e eletrodomésticos contribuem para o conforto, </w:t>
      </w:r>
      <w:r w:rsidRPr="00426122">
        <w:rPr>
          <w:rFonts w:ascii="Arial" w:hAnsi="Arial" w:cs="Arial"/>
        </w:rPr>
        <w:t>ergonomia, prevenindo lesões e melho</w:t>
      </w:r>
      <w:r>
        <w:rPr>
          <w:rFonts w:ascii="Arial" w:hAnsi="Arial" w:cs="Arial"/>
        </w:rPr>
        <w:t>rando a qualidade no ambiente de trabalho;</w:t>
      </w:r>
    </w:p>
    <w:p w14:paraId="6FEE89BB" w14:textId="77777777" w:rsidR="007D281B" w:rsidRPr="00426122" w:rsidRDefault="007D281B" w:rsidP="007D281B">
      <w:pPr>
        <w:pStyle w:val="NormalWeb"/>
        <w:spacing w:line="276" w:lineRule="auto"/>
        <w:contextualSpacing/>
        <w:jc w:val="both"/>
        <w:rPr>
          <w:rFonts w:ascii="Arial" w:hAnsi="Arial" w:cs="Arial"/>
        </w:rPr>
      </w:pPr>
      <w:r>
        <w:rPr>
          <w:rFonts w:ascii="Arial" w:hAnsi="Arial" w:cs="Arial"/>
        </w:rPr>
        <w:t xml:space="preserve">b) </w:t>
      </w:r>
      <w:r w:rsidRPr="00426122">
        <w:rPr>
          <w:rFonts w:ascii="Arial" w:hAnsi="Arial" w:cs="Arial"/>
        </w:rPr>
        <w:t xml:space="preserve">Eficiência Operacional: Móveis de escritório novos e de qualidade </w:t>
      </w:r>
      <w:r>
        <w:rPr>
          <w:rFonts w:ascii="Arial" w:hAnsi="Arial" w:cs="Arial"/>
        </w:rPr>
        <w:t xml:space="preserve">e eletrodomésticos </w:t>
      </w:r>
      <w:r w:rsidRPr="00426122">
        <w:rPr>
          <w:rFonts w:ascii="Arial" w:hAnsi="Arial" w:cs="Arial"/>
        </w:rPr>
        <w:t>ajudam a otimizar a organização do espaço, facilitando a realização das atividades diárias</w:t>
      </w:r>
      <w:r>
        <w:rPr>
          <w:rFonts w:ascii="Arial" w:hAnsi="Arial" w:cs="Arial"/>
        </w:rPr>
        <w:t>, além do conforto</w:t>
      </w:r>
      <w:r w:rsidRPr="00426122">
        <w:rPr>
          <w:rFonts w:ascii="Arial" w:hAnsi="Arial" w:cs="Arial"/>
        </w:rPr>
        <w:t>. Isso resulta em uma maior eficiência operacional, pois os funcionários podem realizar suas tarefa</w:t>
      </w:r>
      <w:r>
        <w:rPr>
          <w:rFonts w:ascii="Arial" w:hAnsi="Arial" w:cs="Arial"/>
        </w:rPr>
        <w:t>s de forma mais rápida e eficaz;</w:t>
      </w:r>
    </w:p>
    <w:p w14:paraId="2D26D028" w14:textId="77777777" w:rsidR="007D281B" w:rsidRDefault="007D281B" w:rsidP="007D281B">
      <w:pPr>
        <w:pStyle w:val="NormalWeb"/>
        <w:spacing w:line="276" w:lineRule="auto"/>
        <w:contextualSpacing/>
        <w:jc w:val="both"/>
        <w:rPr>
          <w:rFonts w:ascii="Arial" w:hAnsi="Arial" w:cs="Arial"/>
        </w:rPr>
      </w:pPr>
      <w:r>
        <w:rPr>
          <w:rFonts w:ascii="Arial" w:hAnsi="Arial" w:cs="Arial"/>
        </w:rPr>
        <w:t xml:space="preserve">c) </w:t>
      </w:r>
      <w:r w:rsidRPr="00426122">
        <w:rPr>
          <w:rFonts w:ascii="Arial" w:hAnsi="Arial" w:cs="Arial"/>
        </w:rPr>
        <w:t xml:space="preserve">Atendimento ao Público: O Centro de Apoio ao Produtor Rural é um ponto de referência para os agricultores locais e membros da comunidade rural. Móveis de escritório adequados </w:t>
      </w:r>
      <w:r>
        <w:rPr>
          <w:rFonts w:ascii="Arial" w:hAnsi="Arial" w:cs="Arial"/>
        </w:rPr>
        <w:t xml:space="preserve">e eletrodomésticos necessários </w:t>
      </w:r>
      <w:r w:rsidRPr="00426122">
        <w:rPr>
          <w:rFonts w:ascii="Arial" w:hAnsi="Arial" w:cs="Arial"/>
        </w:rPr>
        <w:t>proporcionam um ambiente mais acolhedor e profissional para o atendimento ao público, melhorando a imagem e a reputa</w:t>
      </w:r>
      <w:r>
        <w:rPr>
          <w:rFonts w:ascii="Arial" w:hAnsi="Arial" w:cs="Arial"/>
        </w:rPr>
        <w:t>ção das instituições envolvidas;</w:t>
      </w:r>
    </w:p>
    <w:p w14:paraId="450C66DF" w14:textId="77777777" w:rsidR="007D281B" w:rsidRDefault="007D281B" w:rsidP="007D281B">
      <w:pPr>
        <w:pStyle w:val="NormalWeb"/>
        <w:spacing w:line="276" w:lineRule="auto"/>
        <w:contextualSpacing/>
        <w:jc w:val="both"/>
        <w:rPr>
          <w:rFonts w:ascii="Arial" w:hAnsi="Arial" w:cs="Arial"/>
        </w:rPr>
      </w:pPr>
      <w:r>
        <w:rPr>
          <w:rFonts w:ascii="Arial" w:hAnsi="Arial" w:cs="Arial"/>
        </w:rPr>
        <w:t xml:space="preserve">d) </w:t>
      </w:r>
      <w:r w:rsidRPr="00426122">
        <w:rPr>
          <w:rFonts w:ascii="Arial" w:hAnsi="Arial" w:cs="Arial"/>
        </w:rPr>
        <w:t xml:space="preserve">Valorização dos Colaboradores: Investir em móveis de escritório de qualidade </w:t>
      </w:r>
      <w:r>
        <w:rPr>
          <w:rFonts w:ascii="Arial" w:hAnsi="Arial" w:cs="Arial"/>
        </w:rPr>
        <w:t xml:space="preserve">e eletrodomésticos </w:t>
      </w:r>
      <w:r w:rsidRPr="00426122">
        <w:rPr>
          <w:rFonts w:ascii="Arial" w:hAnsi="Arial" w:cs="Arial"/>
        </w:rPr>
        <w:t xml:space="preserve">demonstra valorização e cuidado com os colaboradores, aumentando a satisfação e o engajamento da equipe. Funcionários que trabalham em um ambiente bem equipado tendem a </w:t>
      </w:r>
      <w:r>
        <w:rPr>
          <w:rFonts w:ascii="Arial" w:hAnsi="Arial" w:cs="Arial"/>
        </w:rPr>
        <w:t>ser mais produtivos e motivados;</w:t>
      </w:r>
    </w:p>
    <w:p w14:paraId="1642CD05" w14:textId="77777777" w:rsidR="007D281B" w:rsidRDefault="007D281B" w:rsidP="007D281B">
      <w:pPr>
        <w:pStyle w:val="NormalWeb"/>
        <w:spacing w:line="276" w:lineRule="auto"/>
        <w:contextualSpacing/>
        <w:jc w:val="both"/>
        <w:rPr>
          <w:rFonts w:ascii="Arial" w:hAnsi="Arial" w:cs="Arial"/>
        </w:rPr>
      </w:pPr>
    </w:p>
    <w:p w14:paraId="07D358C6" w14:textId="698A6066" w:rsidR="007D281B" w:rsidRDefault="007D281B" w:rsidP="007D281B">
      <w:pPr>
        <w:pStyle w:val="NormalWeb"/>
        <w:spacing w:line="276" w:lineRule="auto"/>
        <w:contextualSpacing/>
        <w:jc w:val="both"/>
        <w:rPr>
          <w:rFonts w:ascii="Arial" w:eastAsia="Arial" w:hAnsi="Arial" w:cs="Arial"/>
        </w:rPr>
      </w:pPr>
      <w:r>
        <w:rPr>
          <w:rFonts w:ascii="Arial" w:hAnsi="Arial" w:cs="Arial"/>
        </w:rPr>
        <w:t>2.</w:t>
      </w:r>
      <w:r w:rsidR="00447A68">
        <w:rPr>
          <w:rFonts w:ascii="Arial" w:hAnsi="Arial" w:cs="Arial"/>
        </w:rPr>
        <w:t>1.1</w:t>
      </w:r>
      <w:r>
        <w:rPr>
          <w:rFonts w:ascii="Arial" w:hAnsi="Arial" w:cs="Arial"/>
        </w:rPr>
        <w:t xml:space="preserve">. </w:t>
      </w:r>
      <w:r w:rsidRPr="00426122">
        <w:rPr>
          <w:rFonts w:ascii="Arial" w:hAnsi="Arial" w:cs="Arial"/>
        </w:rPr>
        <w:t xml:space="preserve">Em resumo, a aquisição de móveis de escritório </w:t>
      </w:r>
      <w:r>
        <w:rPr>
          <w:rFonts w:ascii="Arial" w:hAnsi="Arial" w:cs="Arial"/>
        </w:rPr>
        <w:t xml:space="preserve">e eletrodomésticos </w:t>
      </w:r>
      <w:r w:rsidRPr="00426122">
        <w:rPr>
          <w:rFonts w:ascii="Arial" w:hAnsi="Arial" w:cs="Arial"/>
        </w:rPr>
        <w:t>para o Centro de Apoio ao Produtor Rural em Córrego Danta/MG é justificada pela necessidade de melhorar as condições de trabalho, aumentar a eficiência operacional, proporcionar um melhor atendimento ao público, modernizar a infraestrutura, valorizar os colaboradores e promover práticas sustentáveis. Essa iniciativa contribuirá para o desenvolvimento e fortalecimento das instituições envolvidas e para o bem-estar da comunidade rural local.</w:t>
      </w:r>
      <w:r w:rsidRPr="00426122">
        <w:rPr>
          <w:rFonts w:ascii="Arial" w:eastAsia="Arial" w:hAnsi="Arial" w:cs="Arial"/>
        </w:rPr>
        <w:t xml:space="preserve"> </w:t>
      </w:r>
    </w:p>
    <w:p w14:paraId="1C42E9E1" w14:textId="77777777" w:rsidR="007D281B" w:rsidRDefault="007D281B" w:rsidP="007D281B">
      <w:pPr>
        <w:pStyle w:val="NormalWeb"/>
        <w:spacing w:line="276" w:lineRule="auto"/>
        <w:contextualSpacing/>
        <w:jc w:val="both"/>
        <w:rPr>
          <w:rFonts w:ascii="Arial" w:eastAsia="Arial" w:hAnsi="Arial" w:cs="Arial"/>
          <w:b/>
          <w:bCs/>
          <w:color w:val="000000"/>
        </w:rPr>
      </w:pPr>
    </w:p>
    <w:p w14:paraId="4E131ED3" w14:textId="77777777" w:rsidR="007D281B" w:rsidRPr="00CA5069" w:rsidRDefault="007D281B" w:rsidP="007D281B">
      <w:pPr>
        <w:pStyle w:val="NormalWeb"/>
        <w:spacing w:line="276" w:lineRule="auto"/>
        <w:contextualSpacing/>
        <w:jc w:val="both"/>
        <w:rPr>
          <w:rFonts w:ascii="Arial" w:eastAsia="Arial" w:hAnsi="Arial" w:cs="Arial"/>
          <w:b/>
          <w:bCs/>
          <w:color w:val="000000"/>
        </w:rPr>
      </w:pPr>
      <w:r>
        <w:rPr>
          <w:rFonts w:ascii="Arial" w:eastAsia="Arial" w:hAnsi="Arial" w:cs="Arial"/>
          <w:b/>
          <w:bCs/>
          <w:color w:val="000000"/>
        </w:rPr>
        <w:t xml:space="preserve">2.2 - </w:t>
      </w:r>
      <w:r w:rsidRPr="00CA5069">
        <w:rPr>
          <w:rFonts w:ascii="Arial" w:eastAsia="Arial" w:hAnsi="Arial" w:cs="Arial"/>
          <w:b/>
          <w:bCs/>
          <w:color w:val="000000"/>
        </w:rPr>
        <w:t>Da Fundamentação legal</w:t>
      </w:r>
    </w:p>
    <w:p w14:paraId="4E92666F" w14:textId="77777777" w:rsidR="007D281B" w:rsidRDefault="007D281B" w:rsidP="007D281B">
      <w:pPr>
        <w:pBdr>
          <w:top w:val="nil"/>
          <w:left w:val="nil"/>
          <w:bottom w:val="nil"/>
          <w:right w:val="nil"/>
          <w:between w:val="nil"/>
        </w:pBdr>
        <w:rPr>
          <w:color w:val="000000"/>
          <w:sz w:val="24"/>
          <w:szCs w:val="24"/>
        </w:rPr>
      </w:pPr>
    </w:p>
    <w:p w14:paraId="61708BBC" w14:textId="77777777" w:rsidR="007D281B" w:rsidRPr="00CA5069" w:rsidRDefault="007D281B" w:rsidP="007D281B">
      <w:pPr>
        <w:pStyle w:val="PargrafodaLista"/>
        <w:numPr>
          <w:ilvl w:val="2"/>
          <w:numId w:val="11"/>
        </w:numPr>
        <w:pBdr>
          <w:top w:val="nil"/>
          <w:left w:val="nil"/>
          <w:bottom w:val="nil"/>
          <w:right w:val="nil"/>
          <w:between w:val="nil"/>
        </w:pBdr>
        <w:jc w:val="both"/>
        <w:rPr>
          <w:color w:val="000000"/>
          <w:sz w:val="24"/>
          <w:szCs w:val="24"/>
        </w:rPr>
      </w:pPr>
      <w:r w:rsidRPr="00CA5069">
        <w:rPr>
          <w:color w:val="000000"/>
          <w:sz w:val="24"/>
          <w:szCs w:val="24"/>
        </w:rPr>
        <w:t xml:space="preserve">- A </w:t>
      </w:r>
      <w:r>
        <w:rPr>
          <w:color w:val="000000"/>
          <w:sz w:val="24"/>
          <w:szCs w:val="24"/>
        </w:rPr>
        <w:t>aquisição</w:t>
      </w:r>
      <w:r w:rsidRPr="00CA5069">
        <w:rPr>
          <w:color w:val="000000"/>
          <w:sz w:val="24"/>
          <w:szCs w:val="24"/>
        </w:rPr>
        <w:t xml:space="preserve"> está fundamentada na Lei 14.133/2021.</w:t>
      </w:r>
    </w:p>
    <w:p w14:paraId="35AD9C37" w14:textId="77777777" w:rsidR="007D281B" w:rsidRPr="005D0ADD" w:rsidRDefault="007D281B" w:rsidP="007D281B">
      <w:pPr>
        <w:pBdr>
          <w:top w:val="nil"/>
          <w:left w:val="nil"/>
          <w:bottom w:val="nil"/>
          <w:right w:val="nil"/>
          <w:between w:val="nil"/>
        </w:pBdr>
        <w:rPr>
          <w:color w:val="000000"/>
          <w:sz w:val="24"/>
          <w:szCs w:val="24"/>
        </w:rPr>
      </w:pPr>
    </w:p>
    <w:p w14:paraId="604EB98D" w14:textId="77777777" w:rsidR="007D281B" w:rsidRPr="00CA5069" w:rsidRDefault="007D281B" w:rsidP="007D281B">
      <w:pPr>
        <w:pBdr>
          <w:top w:val="nil"/>
          <w:left w:val="nil"/>
          <w:bottom w:val="nil"/>
          <w:right w:val="nil"/>
          <w:between w:val="nil"/>
        </w:pBdr>
        <w:jc w:val="both"/>
        <w:rPr>
          <w:color w:val="000000"/>
          <w:sz w:val="24"/>
          <w:szCs w:val="24"/>
        </w:rPr>
      </w:pPr>
      <w:r>
        <w:rPr>
          <w:color w:val="000000"/>
          <w:sz w:val="24"/>
          <w:szCs w:val="24"/>
        </w:rPr>
        <w:t xml:space="preserve">2.2.2 - </w:t>
      </w:r>
      <w:r w:rsidRPr="00CA5069">
        <w:rPr>
          <w:color w:val="000000"/>
          <w:sz w:val="24"/>
          <w:szCs w:val="24"/>
        </w:rPr>
        <w:t xml:space="preserve">Assim, visto que a presente aquisição se enquadra nos moldes da Lei 14.133/2021 nos termos do inciso II do § 3º, art. 75, c/c com o art.182 da mesma e na Lei Complementar nº 123, de 14 de dezembro de 2006, as disposições constantes dos </w:t>
      </w:r>
      <w:proofErr w:type="spellStart"/>
      <w:r w:rsidRPr="00CA5069">
        <w:rPr>
          <w:color w:val="000000"/>
          <w:sz w:val="24"/>
          <w:szCs w:val="24"/>
        </w:rPr>
        <w:t>arts</w:t>
      </w:r>
      <w:proofErr w:type="spellEnd"/>
      <w:r w:rsidRPr="00CA5069">
        <w:rPr>
          <w:color w:val="000000"/>
          <w:sz w:val="24"/>
          <w:szCs w:val="24"/>
        </w:rPr>
        <w:t>. 42 a 49 da Lei Complementar nº 123, de 14 de dezembro de 2006 e que há regulamentação legal na forma da Instrução Normativa SECES/ME Nº 67, de 8 de julho de 2021, devido ao baixo valor e a bem da economia processual, a presente aquisição se dará por dispensa de licitação, na forma eletrônica.</w:t>
      </w:r>
    </w:p>
    <w:p w14:paraId="473152AE" w14:textId="77777777" w:rsidR="007D281B" w:rsidRDefault="007D281B" w:rsidP="007D281B">
      <w:pPr>
        <w:pStyle w:val="PargrafodaLista"/>
        <w:pBdr>
          <w:top w:val="nil"/>
          <w:left w:val="nil"/>
          <w:bottom w:val="nil"/>
          <w:right w:val="nil"/>
          <w:between w:val="nil"/>
        </w:pBdr>
        <w:ind w:left="1080"/>
        <w:jc w:val="both"/>
        <w:rPr>
          <w:color w:val="000000"/>
          <w:sz w:val="24"/>
          <w:szCs w:val="24"/>
        </w:rPr>
      </w:pPr>
    </w:p>
    <w:p w14:paraId="4A3DABBC" w14:textId="77777777" w:rsidR="007D281B" w:rsidRPr="00CA5069" w:rsidRDefault="007D281B" w:rsidP="007D281B">
      <w:pPr>
        <w:pStyle w:val="PargrafodaLista"/>
        <w:numPr>
          <w:ilvl w:val="2"/>
          <w:numId w:val="12"/>
        </w:numPr>
        <w:pBdr>
          <w:top w:val="nil"/>
          <w:left w:val="nil"/>
          <w:bottom w:val="nil"/>
          <w:right w:val="nil"/>
          <w:between w:val="nil"/>
        </w:pBdr>
        <w:jc w:val="both"/>
        <w:rPr>
          <w:color w:val="000000"/>
          <w:sz w:val="24"/>
          <w:szCs w:val="24"/>
        </w:rPr>
      </w:pPr>
      <w:r>
        <w:rPr>
          <w:color w:val="000000"/>
          <w:sz w:val="24"/>
          <w:szCs w:val="24"/>
        </w:rPr>
        <w:t xml:space="preserve">- </w:t>
      </w:r>
      <w:r w:rsidRPr="00CA5069">
        <w:rPr>
          <w:color w:val="000000"/>
          <w:sz w:val="24"/>
          <w:szCs w:val="24"/>
        </w:rPr>
        <w:t>Assim diante do fato de a lei facultar a elaboração de ETP nos casos de dispensa de licitação, da baixa complexidade do objeto, não havendo necessidade de requisitos complementares, foi dispensado o estudo técnico preliminar no presente caso.</w:t>
      </w:r>
    </w:p>
    <w:p w14:paraId="3AF232EC" w14:textId="77777777" w:rsidR="007D281B" w:rsidRPr="004543FE" w:rsidRDefault="007D281B" w:rsidP="007D281B">
      <w:pPr>
        <w:pStyle w:val="PargrafodaLista"/>
        <w:pBdr>
          <w:top w:val="nil"/>
          <w:left w:val="nil"/>
          <w:bottom w:val="nil"/>
          <w:right w:val="nil"/>
          <w:between w:val="nil"/>
        </w:pBdr>
        <w:ind w:left="1080"/>
        <w:rPr>
          <w:color w:val="000000"/>
          <w:sz w:val="24"/>
          <w:szCs w:val="24"/>
        </w:rPr>
      </w:pPr>
    </w:p>
    <w:p w14:paraId="78986996" w14:textId="4F501DD3" w:rsidR="007D281B" w:rsidRPr="007D281B" w:rsidRDefault="007D281B" w:rsidP="007D281B">
      <w:pPr>
        <w:pStyle w:val="PargrafodaLista"/>
        <w:numPr>
          <w:ilvl w:val="1"/>
          <w:numId w:val="12"/>
        </w:numPr>
        <w:pBdr>
          <w:top w:val="nil"/>
          <w:left w:val="nil"/>
          <w:bottom w:val="nil"/>
          <w:right w:val="nil"/>
          <w:between w:val="nil"/>
        </w:pBdr>
        <w:jc w:val="both"/>
        <w:rPr>
          <w:sz w:val="24"/>
          <w:szCs w:val="24"/>
          <w:u w:val="single"/>
        </w:rPr>
      </w:pPr>
      <w:r w:rsidRPr="007D281B">
        <w:rPr>
          <w:color w:val="000000"/>
          <w:sz w:val="24"/>
          <w:szCs w:val="24"/>
        </w:rPr>
        <w:t xml:space="preserve">- </w:t>
      </w:r>
      <w:r w:rsidRPr="007D281B">
        <w:rPr>
          <w:color w:val="000000"/>
          <w:sz w:val="24"/>
          <w:szCs w:val="24"/>
          <w:u w:val="single"/>
        </w:rPr>
        <w:t xml:space="preserve">A aquisição de que trata este Termo de Referência será </w:t>
      </w:r>
      <w:r w:rsidRPr="007D281B">
        <w:rPr>
          <w:sz w:val="24"/>
          <w:szCs w:val="24"/>
          <w:u w:val="single"/>
        </w:rPr>
        <w:t>selecionada por meio de realização de DISPENSA, com adoção do critério de julgamento pelo menor preço.</w:t>
      </w:r>
    </w:p>
    <w:p w14:paraId="0A17A83D" w14:textId="77777777" w:rsidR="007D281B" w:rsidRDefault="007D281B" w:rsidP="007D281B">
      <w:pPr>
        <w:jc w:val="both"/>
        <w:rPr>
          <w:b/>
          <w:sz w:val="24"/>
          <w:szCs w:val="24"/>
        </w:rPr>
      </w:pPr>
    </w:p>
    <w:p w14:paraId="489DF2AB" w14:textId="77777777" w:rsidR="007D281B" w:rsidRDefault="007D281B" w:rsidP="007D281B">
      <w:pPr>
        <w:jc w:val="both"/>
        <w:rPr>
          <w:b/>
          <w:sz w:val="24"/>
          <w:szCs w:val="24"/>
        </w:rPr>
      </w:pPr>
      <w:r w:rsidRPr="001F4C9F">
        <w:rPr>
          <w:b/>
          <w:sz w:val="24"/>
          <w:szCs w:val="24"/>
        </w:rPr>
        <w:t xml:space="preserve">III - DO </w:t>
      </w:r>
      <w:r>
        <w:rPr>
          <w:b/>
          <w:sz w:val="24"/>
          <w:szCs w:val="24"/>
        </w:rPr>
        <w:t xml:space="preserve">RECEBIMENTO DO </w:t>
      </w:r>
      <w:r w:rsidRPr="001F4C9F">
        <w:rPr>
          <w:b/>
          <w:sz w:val="24"/>
          <w:szCs w:val="24"/>
        </w:rPr>
        <w:t xml:space="preserve">OBJETO </w:t>
      </w:r>
    </w:p>
    <w:p w14:paraId="23D6FFE5" w14:textId="77777777" w:rsidR="007D281B" w:rsidRPr="001F4C9F" w:rsidRDefault="007D281B" w:rsidP="007D281B">
      <w:pPr>
        <w:jc w:val="both"/>
        <w:rPr>
          <w:b/>
          <w:sz w:val="24"/>
          <w:szCs w:val="24"/>
        </w:rPr>
      </w:pPr>
    </w:p>
    <w:p w14:paraId="6E736109" w14:textId="77777777" w:rsidR="007D281B" w:rsidRDefault="007D281B" w:rsidP="007D281B">
      <w:pPr>
        <w:pBdr>
          <w:top w:val="nil"/>
          <w:left w:val="nil"/>
          <w:bottom w:val="nil"/>
          <w:right w:val="nil"/>
          <w:between w:val="nil"/>
        </w:pBdr>
        <w:jc w:val="both"/>
        <w:rPr>
          <w:color w:val="000000"/>
          <w:sz w:val="24"/>
          <w:szCs w:val="24"/>
        </w:rPr>
      </w:pPr>
      <w:r>
        <w:rPr>
          <w:color w:val="000000"/>
          <w:sz w:val="24"/>
          <w:szCs w:val="24"/>
        </w:rPr>
        <w:t xml:space="preserve">3.1 - Após a assinatura do contrato, o fornecimento dos móveis e eletrodomésticos deverão ocorrer em até 10 (dez) dias úteis após a emissão da Ordem de Fornecimento, na quantidade também indicada na Ordem de Fornecimento; </w:t>
      </w:r>
    </w:p>
    <w:p w14:paraId="5B5E8B15" w14:textId="77777777" w:rsidR="007D281B" w:rsidRDefault="007D281B" w:rsidP="007D281B">
      <w:pPr>
        <w:pBdr>
          <w:top w:val="nil"/>
          <w:left w:val="nil"/>
          <w:bottom w:val="nil"/>
          <w:right w:val="nil"/>
          <w:between w:val="nil"/>
        </w:pBdr>
        <w:jc w:val="both"/>
        <w:rPr>
          <w:color w:val="000000"/>
          <w:sz w:val="24"/>
          <w:szCs w:val="24"/>
        </w:rPr>
      </w:pPr>
    </w:p>
    <w:p w14:paraId="550A855C" w14:textId="77777777" w:rsidR="007D281B" w:rsidRPr="00B926BE" w:rsidRDefault="007D281B" w:rsidP="007D281B">
      <w:pPr>
        <w:pStyle w:val="PargrafodaLista"/>
        <w:numPr>
          <w:ilvl w:val="1"/>
          <w:numId w:val="9"/>
        </w:numPr>
        <w:pBdr>
          <w:top w:val="nil"/>
          <w:left w:val="nil"/>
          <w:bottom w:val="nil"/>
          <w:right w:val="nil"/>
          <w:between w:val="nil"/>
        </w:pBdr>
        <w:jc w:val="both"/>
        <w:rPr>
          <w:color w:val="000000"/>
          <w:sz w:val="24"/>
          <w:szCs w:val="24"/>
        </w:rPr>
      </w:pPr>
      <w:r>
        <w:rPr>
          <w:color w:val="000000"/>
          <w:sz w:val="24"/>
          <w:szCs w:val="24"/>
        </w:rPr>
        <w:t xml:space="preserve"> - O não cumprimento da entrega</w:t>
      </w:r>
      <w:r w:rsidRPr="00B926BE">
        <w:rPr>
          <w:color w:val="000000"/>
          <w:sz w:val="24"/>
          <w:szCs w:val="24"/>
        </w:rPr>
        <w:t xml:space="preserve"> dentro do prazo estabelecido injustificadamente, ocasionará a abertura de processo administrativo com eventual apl</w:t>
      </w:r>
      <w:r>
        <w:rPr>
          <w:color w:val="000000"/>
          <w:sz w:val="24"/>
          <w:szCs w:val="24"/>
        </w:rPr>
        <w:t>icação das penalidades cabíveis;</w:t>
      </w:r>
    </w:p>
    <w:p w14:paraId="0FAB075F" w14:textId="77777777" w:rsidR="007D281B" w:rsidRDefault="007D281B" w:rsidP="007D281B">
      <w:pPr>
        <w:pBdr>
          <w:top w:val="nil"/>
          <w:left w:val="nil"/>
          <w:bottom w:val="nil"/>
          <w:right w:val="nil"/>
          <w:between w:val="nil"/>
        </w:pBdr>
        <w:jc w:val="both"/>
        <w:rPr>
          <w:color w:val="000000"/>
          <w:sz w:val="24"/>
          <w:szCs w:val="24"/>
        </w:rPr>
      </w:pPr>
    </w:p>
    <w:p w14:paraId="2F467F09" w14:textId="77777777" w:rsidR="007D281B" w:rsidRPr="00B926BE" w:rsidRDefault="007D281B" w:rsidP="007D281B">
      <w:pPr>
        <w:pStyle w:val="PargrafodaLista"/>
        <w:numPr>
          <w:ilvl w:val="1"/>
          <w:numId w:val="9"/>
        </w:numPr>
        <w:pBdr>
          <w:top w:val="nil"/>
          <w:left w:val="nil"/>
          <w:bottom w:val="nil"/>
          <w:right w:val="nil"/>
          <w:between w:val="nil"/>
        </w:pBdr>
        <w:jc w:val="both"/>
        <w:rPr>
          <w:color w:val="000000"/>
          <w:sz w:val="24"/>
          <w:szCs w:val="24"/>
        </w:rPr>
      </w:pPr>
      <w:r>
        <w:rPr>
          <w:color w:val="000000"/>
          <w:sz w:val="24"/>
          <w:szCs w:val="24"/>
        </w:rPr>
        <w:t xml:space="preserve"> - </w:t>
      </w:r>
      <w:r w:rsidRPr="00B926BE">
        <w:rPr>
          <w:color w:val="000000"/>
          <w:sz w:val="24"/>
          <w:szCs w:val="24"/>
        </w:rPr>
        <w:t>A licitante vencedo</w:t>
      </w:r>
      <w:r>
        <w:rPr>
          <w:color w:val="000000"/>
          <w:sz w:val="24"/>
          <w:szCs w:val="24"/>
        </w:rPr>
        <w:t>ra deverá proceder a entrega dos móveis e eletrodomésticos</w:t>
      </w:r>
      <w:r w:rsidRPr="00B926BE">
        <w:rPr>
          <w:color w:val="000000"/>
          <w:sz w:val="24"/>
          <w:szCs w:val="24"/>
        </w:rPr>
        <w:t>, no prazo estipulado a contar do</w:t>
      </w:r>
      <w:r>
        <w:rPr>
          <w:color w:val="000000"/>
          <w:sz w:val="24"/>
          <w:szCs w:val="24"/>
        </w:rPr>
        <w:t xml:space="preserve"> recebimento da nota de empenho;</w:t>
      </w:r>
    </w:p>
    <w:p w14:paraId="3E844699" w14:textId="77777777" w:rsidR="007D281B" w:rsidRDefault="007D281B" w:rsidP="007D281B">
      <w:pPr>
        <w:pBdr>
          <w:top w:val="nil"/>
          <w:left w:val="nil"/>
          <w:bottom w:val="nil"/>
          <w:right w:val="nil"/>
          <w:between w:val="nil"/>
        </w:pBdr>
        <w:rPr>
          <w:color w:val="000000"/>
          <w:sz w:val="24"/>
          <w:szCs w:val="24"/>
        </w:rPr>
      </w:pPr>
    </w:p>
    <w:p w14:paraId="73953C9D" w14:textId="77777777" w:rsidR="007D281B" w:rsidRDefault="007D281B" w:rsidP="007D281B">
      <w:pPr>
        <w:pBdr>
          <w:top w:val="nil"/>
          <w:left w:val="nil"/>
          <w:bottom w:val="nil"/>
          <w:right w:val="nil"/>
          <w:between w:val="nil"/>
        </w:pBdr>
        <w:jc w:val="both"/>
        <w:rPr>
          <w:color w:val="000000"/>
          <w:sz w:val="24"/>
          <w:szCs w:val="24"/>
        </w:rPr>
      </w:pPr>
      <w:r>
        <w:rPr>
          <w:color w:val="000000"/>
          <w:sz w:val="24"/>
          <w:szCs w:val="24"/>
        </w:rPr>
        <w:t xml:space="preserve">3.4 - </w:t>
      </w:r>
      <w:r w:rsidRPr="006C5E6D">
        <w:rPr>
          <w:color w:val="000000"/>
          <w:sz w:val="24"/>
          <w:szCs w:val="24"/>
        </w:rPr>
        <w:t xml:space="preserve">A entrega será acompanhada, fiscalizada e atestada pelo </w:t>
      </w:r>
      <w:r>
        <w:rPr>
          <w:color w:val="000000"/>
          <w:sz w:val="24"/>
          <w:szCs w:val="24"/>
        </w:rPr>
        <w:t>FISCAL DO CONTRATO</w:t>
      </w:r>
      <w:r w:rsidRPr="006C5E6D">
        <w:rPr>
          <w:color w:val="000000"/>
          <w:sz w:val="24"/>
          <w:szCs w:val="24"/>
        </w:rPr>
        <w:t xml:space="preserve"> ou a</w:t>
      </w:r>
      <w:r>
        <w:rPr>
          <w:color w:val="000000"/>
          <w:sz w:val="24"/>
          <w:szCs w:val="24"/>
        </w:rPr>
        <w:t xml:space="preserve"> </w:t>
      </w:r>
      <w:r w:rsidRPr="006C5E6D">
        <w:rPr>
          <w:color w:val="000000"/>
          <w:sz w:val="24"/>
          <w:szCs w:val="24"/>
        </w:rPr>
        <w:t>q</w:t>
      </w:r>
      <w:r>
        <w:rPr>
          <w:color w:val="000000"/>
          <w:sz w:val="24"/>
          <w:szCs w:val="24"/>
        </w:rPr>
        <w:t>uem for expressamente designado;</w:t>
      </w:r>
    </w:p>
    <w:p w14:paraId="3F43357E" w14:textId="77777777" w:rsidR="007D281B" w:rsidRDefault="007D281B" w:rsidP="007D281B">
      <w:pPr>
        <w:pBdr>
          <w:top w:val="nil"/>
          <w:left w:val="nil"/>
          <w:bottom w:val="nil"/>
          <w:right w:val="nil"/>
          <w:between w:val="nil"/>
        </w:pBdr>
        <w:rPr>
          <w:color w:val="000000"/>
          <w:sz w:val="24"/>
          <w:szCs w:val="24"/>
        </w:rPr>
      </w:pPr>
    </w:p>
    <w:p w14:paraId="1067F054" w14:textId="77777777" w:rsidR="007D281B" w:rsidRPr="00B926BE" w:rsidRDefault="007D281B" w:rsidP="007D281B">
      <w:pPr>
        <w:pStyle w:val="PargrafodaLista"/>
        <w:numPr>
          <w:ilvl w:val="1"/>
          <w:numId w:val="10"/>
        </w:numPr>
        <w:pBdr>
          <w:top w:val="nil"/>
          <w:left w:val="nil"/>
          <w:bottom w:val="nil"/>
          <w:right w:val="nil"/>
          <w:between w:val="nil"/>
        </w:pBdr>
        <w:jc w:val="both"/>
        <w:rPr>
          <w:color w:val="000000"/>
          <w:sz w:val="24"/>
          <w:szCs w:val="24"/>
        </w:rPr>
      </w:pPr>
      <w:r>
        <w:rPr>
          <w:color w:val="000000"/>
          <w:sz w:val="24"/>
          <w:szCs w:val="24"/>
        </w:rPr>
        <w:t xml:space="preserve"> - </w:t>
      </w:r>
      <w:r w:rsidRPr="00B926BE">
        <w:rPr>
          <w:color w:val="000000"/>
          <w:sz w:val="24"/>
          <w:szCs w:val="24"/>
        </w:rPr>
        <w:t>No ato da entrega do</w:t>
      </w:r>
      <w:r>
        <w:rPr>
          <w:color w:val="000000"/>
          <w:sz w:val="24"/>
          <w:szCs w:val="24"/>
        </w:rPr>
        <w:t>s</w:t>
      </w:r>
      <w:r w:rsidRPr="00B926BE">
        <w:rPr>
          <w:color w:val="000000"/>
          <w:sz w:val="24"/>
          <w:szCs w:val="24"/>
        </w:rPr>
        <w:t xml:space="preserve"> </w:t>
      </w:r>
      <w:r>
        <w:rPr>
          <w:color w:val="000000"/>
          <w:sz w:val="24"/>
          <w:szCs w:val="24"/>
        </w:rPr>
        <w:t>móveis e eletrodomésticos</w:t>
      </w:r>
      <w:r w:rsidRPr="00B926BE">
        <w:rPr>
          <w:color w:val="000000"/>
          <w:sz w:val="24"/>
          <w:szCs w:val="24"/>
        </w:rPr>
        <w:t>, o</w:t>
      </w:r>
      <w:r>
        <w:rPr>
          <w:color w:val="000000"/>
          <w:sz w:val="24"/>
          <w:szCs w:val="24"/>
        </w:rPr>
        <w:t>s</w:t>
      </w:r>
      <w:r w:rsidRPr="00B926BE">
        <w:rPr>
          <w:color w:val="000000"/>
          <w:sz w:val="24"/>
          <w:szCs w:val="24"/>
        </w:rPr>
        <w:t xml:space="preserve"> mesmo</w:t>
      </w:r>
      <w:r>
        <w:rPr>
          <w:color w:val="000000"/>
          <w:sz w:val="24"/>
          <w:szCs w:val="24"/>
        </w:rPr>
        <w:t>s deverão</w:t>
      </w:r>
      <w:r w:rsidRPr="00B926BE">
        <w:rPr>
          <w:color w:val="000000"/>
          <w:sz w:val="24"/>
          <w:szCs w:val="24"/>
        </w:rPr>
        <w:t xml:space="preserve"> apresentar as características estabelecidas neste Termo de Referência. Caso as características não estejam de acordo com especificações, o</w:t>
      </w:r>
      <w:r>
        <w:rPr>
          <w:color w:val="000000"/>
          <w:sz w:val="24"/>
          <w:szCs w:val="24"/>
        </w:rPr>
        <w:t>s</w:t>
      </w:r>
      <w:r w:rsidRPr="00B926BE">
        <w:rPr>
          <w:color w:val="000000"/>
          <w:sz w:val="24"/>
          <w:szCs w:val="24"/>
        </w:rPr>
        <w:t xml:space="preserve"> </w:t>
      </w:r>
      <w:r>
        <w:rPr>
          <w:color w:val="000000"/>
          <w:sz w:val="24"/>
          <w:szCs w:val="24"/>
        </w:rPr>
        <w:t>móveis e eletrodomésticos não serão</w:t>
      </w:r>
      <w:r w:rsidRPr="00B926BE">
        <w:rPr>
          <w:color w:val="000000"/>
          <w:sz w:val="24"/>
          <w:szCs w:val="24"/>
        </w:rPr>
        <w:t xml:space="preserve"> aceit</w:t>
      </w:r>
      <w:r>
        <w:rPr>
          <w:color w:val="000000"/>
          <w:sz w:val="24"/>
          <w:szCs w:val="24"/>
        </w:rPr>
        <w:t>os</w:t>
      </w:r>
      <w:r w:rsidRPr="00B926BE">
        <w:rPr>
          <w:color w:val="000000"/>
          <w:sz w:val="24"/>
          <w:szCs w:val="24"/>
        </w:rPr>
        <w:t>, incorrendo</w:t>
      </w:r>
      <w:r>
        <w:rPr>
          <w:color w:val="000000"/>
          <w:sz w:val="24"/>
          <w:szCs w:val="24"/>
        </w:rPr>
        <w:t xml:space="preserve"> ao licitante as penas cabíveis;</w:t>
      </w:r>
    </w:p>
    <w:p w14:paraId="7E7B79EA" w14:textId="77777777" w:rsidR="007D281B" w:rsidRPr="006C5E6D" w:rsidRDefault="007D281B" w:rsidP="007D281B">
      <w:pPr>
        <w:pBdr>
          <w:top w:val="nil"/>
          <w:left w:val="nil"/>
          <w:bottom w:val="nil"/>
          <w:right w:val="nil"/>
          <w:between w:val="nil"/>
        </w:pBdr>
        <w:rPr>
          <w:color w:val="000000"/>
          <w:sz w:val="24"/>
          <w:szCs w:val="24"/>
        </w:rPr>
      </w:pPr>
    </w:p>
    <w:p w14:paraId="6200F713" w14:textId="77777777" w:rsidR="007D281B" w:rsidRPr="00F61FD4" w:rsidRDefault="007D281B" w:rsidP="007D281B">
      <w:pPr>
        <w:pStyle w:val="PargrafodaLista"/>
        <w:numPr>
          <w:ilvl w:val="1"/>
          <w:numId w:val="10"/>
        </w:numPr>
        <w:pBdr>
          <w:top w:val="nil"/>
          <w:left w:val="nil"/>
          <w:bottom w:val="nil"/>
          <w:right w:val="nil"/>
          <w:between w:val="nil"/>
        </w:pBdr>
        <w:jc w:val="both"/>
        <w:rPr>
          <w:color w:val="000000"/>
          <w:sz w:val="24"/>
          <w:szCs w:val="24"/>
        </w:rPr>
      </w:pPr>
      <w:r>
        <w:rPr>
          <w:color w:val="000000"/>
          <w:sz w:val="24"/>
          <w:szCs w:val="24"/>
        </w:rPr>
        <w:t xml:space="preserve"> - </w:t>
      </w:r>
      <w:r w:rsidRPr="00F61FD4">
        <w:rPr>
          <w:color w:val="000000"/>
          <w:sz w:val="24"/>
          <w:szCs w:val="24"/>
        </w:rPr>
        <w:t>O recebimento poderá ser provisório ou definitivo nos te</w:t>
      </w:r>
      <w:r>
        <w:rPr>
          <w:color w:val="000000"/>
          <w:sz w:val="24"/>
          <w:szCs w:val="24"/>
        </w:rPr>
        <w:t>rmos da Lei 14.133/21;</w:t>
      </w:r>
      <w:r w:rsidRPr="00F61FD4">
        <w:rPr>
          <w:color w:val="000000"/>
          <w:sz w:val="24"/>
          <w:szCs w:val="24"/>
        </w:rPr>
        <w:t xml:space="preserve"> </w:t>
      </w:r>
    </w:p>
    <w:p w14:paraId="5A13717D" w14:textId="77777777" w:rsidR="007D281B" w:rsidRDefault="007D281B" w:rsidP="007D281B">
      <w:pPr>
        <w:pBdr>
          <w:top w:val="nil"/>
          <w:left w:val="nil"/>
          <w:bottom w:val="nil"/>
          <w:right w:val="nil"/>
          <w:between w:val="nil"/>
        </w:pBdr>
        <w:rPr>
          <w:color w:val="000000"/>
          <w:sz w:val="24"/>
          <w:szCs w:val="24"/>
        </w:rPr>
      </w:pPr>
    </w:p>
    <w:p w14:paraId="36F59D3B" w14:textId="77777777" w:rsidR="007D281B" w:rsidRPr="00F61FD4" w:rsidRDefault="007D281B" w:rsidP="007D281B">
      <w:pPr>
        <w:pStyle w:val="PargrafodaLista"/>
        <w:numPr>
          <w:ilvl w:val="1"/>
          <w:numId w:val="10"/>
        </w:numPr>
        <w:pBdr>
          <w:top w:val="nil"/>
          <w:left w:val="nil"/>
          <w:bottom w:val="nil"/>
          <w:right w:val="nil"/>
          <w:between w:val="nil"/>
        </w:pBdr>
        <w:jc w:val="both"/>
        <w:rPr>
          <w:color w:val="000000"/>
          <w:sz w:val="24"/>
          <w:szCs w:val="24"/>
        </w:rPr>
      </w:pPr>
      <w:r>
        <w:rPr>
          <w:color w:val="000000"/>
          <w:sz w:val="24"/>
          <w:szCs w:val="24"/>
        </w:rPr>
        <w:t xml:space="preserve"> - </w:t>
      </w:r>
      <w:r w:rsidRPr="00F61FD4">
        <w:rPr>
          <w:color w:val="000000"/>
          <w:sz w:val="24"/>
          <w:szCs w:val="24"/>
        </w:rPr>
        <w:t>Sempre que for necessário haverá a troca e ou correção até que sejam definitivamente cumpridas as exigências contra</w:t>
      </w:r>
      <w:r>
        <w:rPr>
          <w:color w:val="000000"/>
          <w:sz w:val="24"/>
          <w:szCs w:val="24"/>
        </w:rPr>
        <w:t>tuais até o atestado definitivo;</w:t>
      </w:r>
    </w:p>
    <w:p w14:paraId="079DAB97" w14:textId="77777777" w:rsidR="007D281B" w:rsidRPr="006C5E6D" w:rsidRDefault="007D281B" w:rsidP="007D281B">
      <w:pPr>
        <w:pBdr>
          <w:top w:val="nil"/>
          <w:left w:val="nil"/>
          <w:bottom w:val="nil"/>
          <w:right w:val="nil"/>
          <w:between w:val="nil"/>
        </w:pBdr>
        <w:rPr>
          <w:color w:val="000000"/>
          <w:sz w:val="24"/>
          <w:szCs w:val="24"/>
        </w:rPr>
      </w:pPr>
    </w:p>
    <w:p w14:paraId="46CC7A73" w14:textId="77777777" w:rsidR="007D281B" w:rsidRDefault="007D281B" w:rsidP="007D281B">
      <w:pPr>
        <w:pStyle w:val="PargrafodaLista"/>
        <w:numPr>
          <w:ilvl w:val="1"/>
          <w:numId w:val="10"/>
        </w:numPr>
        <w:pBdr>
          <w:top w:val="nil"/>
          <w:left w:val="nil"/>
          <w:bottom w:val="nil"/>
          <w:right w:val="nil"/>
          <w:between w:val="nil"/>
        </w:pBdr>
        <w:jc w:val="both"/>
        <w:rPr>
          <w:color w:val="000000"/>
          <w:sz w:val="24"/>
          <w:szCs w:val="24"/>
        </w:rPr>
      </w:pPr>
      <w:r>
        <w:rPr>
          <w:color w:val="000000"/>
          <w:sz w:val="24"/>
          <w:szCs w:val="24"/>
        </w:rPr>
        <w:t xml:space="preserve"> - </w:t>
      </w:r>
      <w:r w:rsidRPr="00F61FD4">
        <w:rPr>
          <w:color w:val="000000"/>
          <w:sz w:val="24"/>
          <w:szCs w:val="24"/>
        </w:rPr>
        <w:t>Qualquer ocorrência relacionada com a execução do objeto será registrada e determinada à regularização da</w:t>
      </w:r>
      <w:r>
        <w:rPr>
          <w:color w:val="000000"/>
          <w:sz w:val="24"/>
          <w:szCs w:val="24"/>
        </w:rPr>
        <w:t>s falhas ou defeitos observados;</w:t>
      </w:r>
    </w:p>
    <w:p w14:paraId="2D826944" w14:textId="77777777" w:rsidR="007D281B" w:rsidRDefault="007D281B" w:rsidP="007D281B">
      <w:pPr>
        <w:rPr>
          <w:color w:val="000000"/>
          <w:sz w:val="24"/>
          <w:szCs w:val="24"/>
        </w:rPr>
      </w:pPr>
    </w:p>
    <w:p w14:paraId="7F0D2739" w14:textId="6058A2A3" w:rsidR="007D281B" w:rsidRPr="00447A68" w:rsidRDefault="007D281B" w:rsidP="00447A68">
      <w:pPr>
        <w:pStyle w:val="PargrafodaLista"/>
        <w:numPr>
          <w:ilvl w:val="1"/>
          <w:numId w:val="10"/>
        </w:numPr>
        <w:jc w:val="both"/>
        <w:rPr>
          <w:color w:val="000000"/>
          <w:sz w:val="24"/>
          <w:szCs w:val="24"/>
        </w:rPr>
      </w:pPr>
      <w:r w:rsidRPr="00447A68">
        <w:rPr>
          <w:color w:val="000000"/>
          <w:sz w:val="24"/>
          <w:szCs w:val="24"/>
        </w:rPr>
        <w:lastRenderedPageBreak/>
        <w:t>- A garantia: Os móveis e eletrodomésticos deverão atender as exigências de qualidade, observados os padrões e normas baixadas pelos órgãos competentes de controle de qualidade industrial – ABNT, INMETRO e demais órgãos, atentando-se o proponente, principalmente para prescrição do Código de Defesa do Consumidor.</w:t>
      </w:r>
    </w:p>
    <w:p w14:paraId="48EA5200" w14:textId="77777777" w:rsidR="00447A68" w:rsidRPr="00447A68" w:rsidRDefault="00447A68" w:rsidP="00447A68">
      <w:pPr>
        <w:pStyle w:val="PargrafodaLista"/>
        <w:ind w:left="360"/>
        <w:jc w:val="both"/>
        <w:rPr>
          <w:color w:val="000000"/>
          <w:sz w:val="24"/>
          <w:szCs w:val="24"/>
        </w:rPr>
      </w:pPr>
    </w:p>
    <w:p w14:paraId="36A6A786" w14:textId="77777777" w:rsidR="007D281B" w:rsidRPr="0030129D" w:rsidRDefault="007D281B" w:rsidP="007D281B">
      <w:pPr>
        <w:pBdr>
          <w:top w:val="nil"/>
          <w:left w:val="nil"/>
          <w:bottom w:val="nil"/>
          <w:right w:val="nil"/>
          <w:between w:val="nil"/>
        </w:pBdr>
        <w:jc w:val="both"/>
        <w:rPr>
          <w:color w:val="000000"/>
          <w:sz w:val="24"/>
          <w:szCs w:val="24"/>
        </w:rPr>
      </w:pPr>
      <w:r>
        <w:rPr>
          <w:color w:val="000000"/>
          <w:sz w:val="24"/>
          <w:szCs w:val="24"/>
        </w:rPr>
        <w:t>3.10 - Comprovado que algum móvel</w:t>
      </w:r>
      <w:r w:rsidRPr="0030129D">
        <w:rPr>
          <w:color w:val="000000"/>
          <w:sz w:val="24"/>
          <w:szCs w:val="24"/>
        </w:rPr>
        <w:t xml:space="preserve"> </w:t>
      </w:r>
      <w:r>
        <w:rPr>
          <w:color w:val="000000"/>
          <w:sz w:val="24"/>
          <w:szCs w:val="24"/>
        </w:rPr>
        <w:t xml:space="preserve">ou eletrodoméstico </w:t>
      </w:r>
      <w:r w:rsidRPr="0030129D">
        <w:rPr>
          <w:color w:val="000000"/>
          <w:sz w:val="24"/>
          <w:szCs w:val="24"/>
        </w:rPr>
        <w:t>fornecido não corresponde às especificações constantes da proposta ou apresente algum</w:t>
      </w:r>
      <w:r>
        <w:rPr>
          <w:color w:val="000000"/>
          <w:sz w:val="24"/>
          <w:szCs w:val="24"/>
        </w:rPr>
        <w:t xml:space="preserve"> </w:t>
      </w:r>
      <w:r w:rsidRPr="0030129D">
        <w:rPr>
          <w:color w:val="000000"/>
          <w:sz w:val="24"/>
          <w:szCs w:val="24"/>
        </w:rPr>
        <w:t>defeito, será o mesmo devolvido ao contratado, obrigando-se este a substitui-lo no prazo máximo de 5 (cinco) dias, sem</w:t>
      </w:r>
      <w:r>
        <w:rPr>
          <w:color w:val="000000"/>
          <w:sz w:val="24"/>
          <w:szCs w:val="24"/>
        </w:rPr>
        <w:t xml:space="preserve"> </w:t>
      </w:r>
      <w:r w:rsidRPr="0030129D">
        <w:rPr>
          <w:color w:val="000000"/>
          <w:sz w:val="24"/>
          <w:szCs w:val="24"/>
        </w:rPr>
        <w:t>qualquer ônus para a Administração e sem prejuízo das sanções previstas no edital.</w:t>
      </w:r>
    </w:p>
    <w:p w14:paraId="32759639" w14:textId="77777777" w:rsidR="007D281B" w:rsidRPr="00BA253B" w:rsidRDefault="007D281B" w:rsidP="007D281B">
      <w:pPr>
        <w:pStyle w:val="PargrafodaLista"/>
        <w:rPr>
          <w:color w:val="000000"/>
          <w:sz w:val="24"/>
          <w:szCs w:val="24"/>
        </w:rPr>
      </w:pPr>
    </w:p>
    <w:p w14:paraId="6410DAAD" w14:textId="77777777" w:rsidR="007D281B" w:rsidRPr="00DA0F69" w:rsidRDefault="007D281B" w:rsidP="007D281B">
      <w:pPr>
        <w:pBdr>
          <w:top w:val="nil"/>
          <w:left w:val="nil"/>
          <w:bottom w:val="nil"/>
          <w:right w:val="nil"/>
          <w:between w:val="nil"/>
        </w:pBdr>
        <w:rPr>
          <w:b/>
          <w:color w:val="000000"/>
          <w:sz w:val="24"/>
          <w:szCs w:val="24"/>
        </w:rPr>
      </w:pPr>
      <w:r>
        <w:rPr>
          <w:b/>
          <w:color w:val="000000"/>
          <w:sz w:val="24"/>
          <w:szCs w:val="24"/>
        </w:rPr>
        <w:t xml:space="preserve">IV - </w:t>
      </w:r>
      <w:r w:rsidRPr="00DA0F69">
        <w:rPr>
          <w:b/>
          <w:color w:val="000000"/>
          <w:sz w:val="24"/>
          <w:szCs w:val="24"/>
        </w:rPr>
        <w:t>PRAZO</w:t>
      </w:r>
      <w:r w:rsidRPr="00DA0F69">
        <w:rPr>
          <w:rFonts w:eastAsia="Times New Roman"/>
          <w:b/>
          <w:bCs/>
          <w:sz w:val="24"/>
          <w:szCs w:val="24"/>
        </w:rPr>
        <w:t xml:space="preserve"> E CONDIÇÕES DA ENTREGA</w:t>
      </w:r>
    </w:p>
    <w:p w14:paraId="75A2141C" w14:textId="77777777" w:rsidR="007D281B" w:rsidRPr="0090722E" w:rsidRDefault="007D281B" w:rsidP="007D281B">
      <w:pPr>
        <w:pStyle w:val="PargrafodaLista"/>
        <w:pBdr>
          <w:top w:val="nil"/>
          <w:left w:val="nil"/>
          <w:bottom w:val="nil"/>
          <w:right w:val="nil"/>
          <w:between w:val="nil"/>
        </w:pBdr>
        <w:ind w:left="360"/>
        <w:rPr>
          <w:color w:val="000000"/>
          <w:sz w:val="24"/>
          <w:szCs w:val="24"/>
        </w:rPr>
      </w:pPr>
    </w:p>
    <w:p w14:paraId="65EA5A46" w14:textId="77777777" w:rsidR="007D281B" w:rsidRPr="002E247F" w:rsidRDefault="007D281B" w:rsidP="007D281B">
      <w:pPr>
        <w:jc w:val="both"/>
        <w:rPr>
          <w:color w:val="000000"/>
          <w:sz w:val="24"/>
          <w:szCs w:val="24"/>
        </w:rPr>
      </w:pPr>
      <w:r>
        <w:rPr>
          <w:color w:val="000000"/>
          <w:sz w:val="24"/>
          <w:szCs w:val="24"/>
        </w:rPr>
        <w:t xml:space="preserve">4.1 - A empresa contratada deverá realizar a entrega dos móveis e eletrodomésticos, </w:t>
      </w:r>
      <w:r>
        <w:rPr>
          <w:rFonts w:eastAsia="Times New Roman"/>
          <w:sz w:val="24"/>
          <w:szCs w:val="24"/>
        </w:rPr>
        <w:t>devidamente embalados, sem defeitos e montados</w:t>
      </w:r>
      <w:r w:rsidRPr="00C85E52">
        <w:rPr>
          <w:rFonts w:eastAsia="Times New Roman"/>
          <w:sz w:val="24"/>
          <w:szCs w:val="24"/>
        </w:rPr>
        <w:t xml:space="preserve">, </w:t>
      </w:r>
      <w:r>
        <w:rPr>
          <w:sz w:val="24"/>
          <w:szCs w:val="24"/>
        </w:rPr>
        <w:t xml:space="preserve">no Centro de Apoio ao Produtor Rural “Vicente </w:t>
      </w:r>
      <w:proofErr w:type="spellStart"/>
      <w:r>
        <w:rPr>
          <w:sz w:val="24"/>
          <w:szCs w:val="24"/>
        </w:rPr>
        <w:t>Cinico</w:t>
      </w:r>
      <w:proofErr w:type="spellEnd"/>
      <w:r>
        <w:rPr>
          <w:sz w:val="24"/>
          <w:szCs w:val="24"/>
        </w:rPr>
        <w:t>”</w:t>
      </w:r>
      <w:r w:rsidRPr="00C85E52">
        <w:rPr>
          <w:sz w:val="24"/>
          <w:szCs w:val="24"/>
        </w:rPr>
        <w:t xml:space="preserve">, </w:t>
      </w:r>
      <w:r>
        <w:rPr>
          <w:sz w:val="24"/>
          <w:szCs w:val="24"/>
        </w:rPr>
        <w:t>situado na Rua Izaura Cardoso Garcia S/N</w:t>
      </w:r>
      <w:r w:rsidRPr="00C85E52">
        <w:rPr>
          <w:sz w:val="24"/>
          <w:szCs w:val="24"/>
        </w:rPr>
        <w:t xml:space="preserve"> – Centro – </w:t>
      </w:r>
      <w:r>
        <w:rPr>
          <w:sz w:val="24"/>
          <w:szCs w:val="24"/>
        </w:rPr>
        <w:t>Córrego Danta/MG</w:t>
      </w:r>
      <w:r>
        <w:rPr>
          <w:rFonts w:eastAsia="Times New Roman"/>
          <w:sz w:val="24"/>
          <w:szCs w:val="24"/>
        </w:rPr>
        <w:t>,</w:t>
      </w:r>
      <w:r>
        <w:rPr>
          <w:rFonts w:ascii="Times New Roman" w:eastAsia="Times New Roman" w:hAnsi="Times New Roman" w:cs="Times New Roman"/>
          <w:sz w:val="24"/>
          <w:szCs w:val="24"/>
        </w:rPr>
        <w:t xml:space="preserve"> </w:t>
      </w:r>
      <w:r>
        <w:rPr>
          <w:color w:val="000000"/>
          <w:sz w:val="24"/>
          <w:szCs w:val="24"/>
        </w:rPr>
        <w:t xml:space="preserve">no prazo não superior a 10 (dez) dias úteis, contados a partir do recebimento da Ordem de Fornecimento. </w:t>
      </w:r>
    </w:p>
    <w:p w14:paraId="6A96230B" w14:textId="77777777" w:rsidR="007D281B" w:rsidRPr="002E247F" w:rsidRDefault="007D281B" w:rsidP="007D281B">
      <w:pPr>
        <w:pBdr>
          <w:top w:val="nil"/>
          <w:left w:val="nil"/>
          <w:bottom w:val="nil"/>
          <w:right w:val="nil"/>
          <w:between w:val="nil"/>
        </w:pBdr>
        <w:jc w:val="both"/>
        <w:rPr>
          <w:color w:val="000000"/>
          <w:sz w:val="24"/>
          <w:szCs w:val="24"/>
        </w:rPr>
      </w:pPr>
    </w:p>
    <w:p w14:paraId="1CCB4141" w14:textId="77777777" w:rsidR="007D281B" w:rsidRPr="004337CA" w:rsidRDefault="007D281B" w:rsidP="007D281B">
      <w:pPr>
        <w:pBdr>
          <w:top w:val="nil"/>
          <w:left w:val="nil"/>
          <w:bottom w:val="nil"/>
          <w:right w:val="nil"/>
          <w:between w:val="nil"/>
        </w:pBdr>
        <w:jc w:val="both"/>
        <w:rPr>
          <w:color w:val="000000"/>
          <w:sz w:val="24"/>
          <w:szCs w:val="24"/>
        </w:rPr>
      </w:pPr>
      <w:r>
        <w:rPr>
          <w:color w:val="000000"/>
          <w:sz w:val="24"/>
          <w:szCs w:val="24"/>
        </w:rPr>
        <w:t xml:space="preserve">4.2 - </w:t>
      </w:r>
      <w:r w:rsidRPr="004337CA">
        <w:rPr>
          <w:color w:val="000000"/>
          <w:sz w:val="24"/>
          <w:szCs w:val="24"/>
        </w:rPr>
        <w:t xml:space="preserve">A empresa fornecedora é responsável por organizar a logística de entrega, garantindo que </w:t>
      </w:r>
      <w:r>
        <w:rPr>
          <w:color w:val="000000"/>
          <w:sz w:val="24"/>
          <w:szCs w:val="24"/>
        </w:rPr>
        <w:t>os móveis</w:t>
      </w:r>
      <w:r w:rsidRPr="004337CA">
        <w:rPr>
          <w:color w:val="000000"/>
          <w:sz w:val="24"/>
          <w:szCs w:val="24"/>
        </w:rPr>
        <w:t xml:space="preserve"> </w:t>
      </w:r>
      <w:r>
        <w:rPr>
          <w:color w:val="000000"/>
          <w:sz w:val="24"/>
          <w:szCs w:val="24"/>
        </w:rPr>
        <w:t xml:space="preserve">e eletrodomésticos </w:t>
      </w:r>
      <w:r w:rsidRPr="004337CA">
        <w:rPr>
          <w:color w:val="000000"/>
          <w:sz w:val="24"/>
          <w:szCs w:val="24"/>
        </w:rPr>
        <w:t>seja</w:t>
      </w:r>
      <w:r>
        <w:rPr>
          <w:color w:val="000000"/>
          <w:sz w:val="24"/>
          <w:szCs w:val="24"/>
        </w:rPr>
        <w:t>m transportados</w:t>
      </w:r>
      <w:r w:rsidRPr="004337CA">
        <w:rPr>
          <w:color w:val="000000"/>
          <w:sz w:val="24"/>
          <w:szCs w:val="24"/>
        </w:rPr>
        <w:t xml:space="preserve"> de forma segura e eficiente até o local designado. Isso inclui a coordenação de transporte, embalagem adequada do</w:t>
      </w:r>
      <w:r>
        <w:rPr>
          <w:color w:val="000000"/>
          <w:sz w:val="24"/>
          <w:szCs w:val="24"/>
        </w:rPr>
        <w:t>s móveis</w:t>
      </w:r>
      <w:r w:rsidRPr="004337CA">
        <w:rPr>
          <w:color w:val="000000"/>
          <w:sz w:val="24"/>
          <w:szCs w:val="24"/>
        </w:rPr>
        <w:t xml:space="preserve"> e</w:t>
      </w:r>
      <w:r>
        <w:rPr>
          <w:color w:val="000000"/>
          <w:sz w:val="24"/>
          <w:szCs w:val="24"/>
        </w:rPr>
        <w:t xml:space="preserve"> eletrodomésticos e</w:t>
      </w:r>
      <w:r w:rsidRPr="004337CA">
        <w:rPr>
          <w:color w:val="000000"/>
          <w:sz w:val="24"/>
          <w:szCs w:val="24"/>
        </w:rPr>
        <w:t xml:space="preserve"> qualquer documentação necessária para o processo de entrega</w:t>
      </w:r>
      <w:r>
        <w:rPr>
          <w:color w:val="000000"/>
          <w:sz w:val="24"/>
          <w:szCs w:val="24"/>
        </w:rPr>
        <w:t>;</w:t>
      </w:r>
    </w:p>
    <w:p w14:paraId="3C930F70" w14:textId="77777777" w:rsidR="007D281B" w:rsidRDefault="007D281B" w:rsidP="007D281B">
      <w:pPr>
        <w:pBdr>
          <w:top w:val="nil"/>
          <w:left w:val="nil"/>
          <w:bottom w:val="nil"/>
          <w:right w:val="nil"/>
          <w:between w:val="nil"/>
        </w:pBdr>
        <w:jc w:val="both"/>
        <w:rPr>
          <w:color w:val="000000"/>
          <w:sz w:val="24"/>
          <w:szCs w:val="24"/>
        </w:rPr>
      </w:pPr>
    </w:p>
    <w:p w14:paraId="70C417B2" w14:textId="77777777" w:rsidR="007D281B" w:rsidRDefault="007D281B" w:rsidP="007D281B">
      <w:pPr>
        <w:pBdr>
          <w:top w:val="nil"/>
          <w:left w:val="nil"/>
          <w:bottom w:val="nil"/>
          <w:right w:val="nil"/>
          <w:between w:val="nil"/>
        </w:pBdr>
        <w:jc w:val="both"/>
        <w:rPr>
          <w:color w:val="000000"/>
          <w:sz w:val="24"/>
          <w:szCs w:val="24"/>
        </w:rPr>
      </w:pPr>
      <w:r>
        <w:rPr>
          <w:color w:val="000000"/>
          <w:sz w:val="24"/>
          <w:szCs w:val="24"/>
        </w:rPr>
        <w:t xml:space="preserve">4.3 - </w:t>
      </w:r>
      <w:r w:rsidRPr="004337CA">
        <w:rPr>
          <w:color w:val="000000"/>
          <w:sz w:val="24"/>
          <w:szCs w:val="24"/>
        </w:rPr>
        <w:t xml:space="preserve">A </w:t>
      </w:r>
      <w:r>
        <w:rPr>
          <w:color w:val="000000"/>
          <w:sz w:val="24"/>
          <w:szCs w:val="24"/>
        </w:rPr>
        <w:t>Prefeitura Municipal</w:t>
      </w:r>
      <w:r w:rsidRPr="004337CA">
        <w:rPr>
          <w:color w:val="000000"/>
          <w:sz w:val="24"/>
          <w:szCs w:val="24"/>
        </w:rPr>
        <w:t xml:space="preserve"> e a empresa fornecedora devem concordar com os procedimentos de recebimento </w:t>
      </w:r>
      <w:r>
        <w:rPr>
          <w:color w:val="000000"/>
          <w:sz w:val="24"/>
          <w:szCs w:val="24"/>
        </w:rPr>
        <w:t>dos móveis e eletrodomésticos</w:t>
      </w:r>
      <w:r w:rsidRPr="004337CA">
        <w:rPr>
          <w:color w:val="000000"/>
          <w:sz w:val="24"/>
          <w:szCs w:val="24"/>
        </w:rPr>
        <w:t>. Isso pode incluir a verificação do estado do</w:t>
      </w:r>
      <w:r>
        <w:rPr>
          <w:color w:val="000000"/>
          <w:sz w:val="24"/>
          <w:szCs w:val="24"/>
        </w:rPr>
        <w:t>s móveis</w:t>
      </w:r>
      <w:r w:rsidRPr="004337CA">
        <w:rPr>
          <w:color w:val="000000"/>
          <w:sz w:val="24"/>
          <w:szCs w:val="24"/>
        </w:rPr>
        <w:t xml:space="preserve"> </w:t>
      </w:r>
      <w:r>
        <w:rPr>
          <w:color w:val="000000"/>
          <w:sz w:val="24"/>
          <w:szCs w:val="24"/>
        </w:rPr>
        <w:t xml:space="preserve">e eletrodomésticos </w:t>
      </w:r>
      <w:r w:rsidRPr="004337CA">
        <w:rPr>
          <w:color w:val="000000"/>
          <w:sz w:val="24"/>
          <w:szCs w:val="24"/>
        </w:rPr>
        <w:t>no momento da entrega, a assinatura de documentos de recebimento e a resolução imediata de quaisquer problemas ou danos identificados</w:t>
      </w:r>
      <w:r>
        <w:rPr>
          <w:color w:val="000000"/>
          <w:sz w:val="24"/>
          <w:szCs w:val="24"/>
        </w:rPr>
        <w:t>;</w:t>
      </w:r>
    </w:p>
    <w:p w14:paraId="2DCE09F7" w14:textId="77777777" w:rsidR="007D281B" w:rsidRDefault="007D281B" w:rsidP="007D281B">
      <w:pPr>
        <w:pBdr>
          <w:top w:val="nil"/>
          <w:left w:val="nil"/>
          <w:bottom w:val="nil"/>
          <w:right w:val="nil"/>
          <w:between w:val="nil"/>
        </w:pBdr>
        <w:jc w:val="both"/>
        <w:rPr>
          <w:color w:val="000000"/>
          <w:sz w:val="24"/>
          <w:szCs w:val="24"/>
        </w:rPr>
      </w:pPr>
    </w:p>
    <w:p w14:paraId="54611DC6" w14:textId="77777777" w:rsidR="007D281B" w:rsidRDefault="007D281B" w:rsidP="007D281B">
      <w:pPr>
        <w:pBdr>
          <w:top w:val="nil"/>
          <w:left w:val="nil"/>
          <w:bottom w:val="nil"/>
          <w:right w:val="nil"/>
          <w:between w:val="nil"/>
        </w:pBdr>
        <w:jc w:val="both"/>
        <w:rPr>
          <w:color w:val="000000"/>
          <w:sz w:val="24"/>
          <w:szCs w:val="24"/>
        </w:rPr>
      </w:pPr>
      <w:r>
        <w:rPr>
          <w:color w:val="000000"/>
          <w:sz w:val="24"/>
          <w:szCs w:val="24"/>
        </w:rPr>
        <w:t xml:space="preserve">4.4 - </w:t>
      </w:r>
      <w:r w:rsidRPr="004337CA">
        <w:rPr>
          <w:color w:val="000000"/>
          <w:sz w:val="24"/>
          <w:szCs w:val="24"/>
        </w:rPr>
        <w:t xml:space="preserve">Durante todo o processo de entrega, a empresa fornecedora deve manter comunicação constante com a </w:t>
      </w:r>
      <w:r>
        <w:rPr>
          <w:color w:val="000000"/>
          <w:sz w:val="24"/>
          <w:szCs w:val="24"/>
        </w:rPr>
        <w:t>Prefeitura Municipal</w:t>
      </w:r>
      <w:r w:rsidRPr="004337CA">
        <w:rPr>
          <w:color w:val="000000"/>
          <w:sz w:val="24"/>
          <w:szCs w:val="24"/>
        </w:rPr>
        <w:t>, fornecendo atualizações sobre o status da entrega e respondendo prontamente a quaisquer perguntas ou preo</w:t>
      </w:r>
      <w:r>
        <w:rPr>
          <w:color w:val="000000"/>
          <w:sz w:val="24"/>
          <w:szCs w:val="24"/>
        </w:rPr>
        <w:t>cupações levantadas pela Prefeitura Municipal;</w:t>
      </w:r>
    </w:p>
    <w:p w14:paraId="2CC014FD" w14:textId="77777777" w:rsidR="007D281B" w:rsidRDefault="007D281B" w:rsidP="007D281B">
      <w:pPr>
        <w:pBdr>
          <w:top w:val="nil"/>
          <w:left w:val="nil"/>
          <w:bottom w:val="nil"/>
          <w:right w:val="nil"/>
          <w:between w:val="nil"/>
        </w:pBdr>
        <w:jc w:val="both"/>
        <w:rPr>
          <w:color w:val="000000"/>
          <w:sz w:val="24"/>
          <w:szCs w:val="24"/>
        </w:rPr>
      </w:pPr>
    </w:p>
    <w:p w14:paraId="5FF20281" w14:textId="77777777" w:rsidR="007D281B" w:rsidRPr="002E247F" w:rsidRDefault="007D281B" w:rsidP="007D281B">
      <w:pPr>
        <w:pBdr>
          <w:top w:val="nil"/>
          <w:left w:val="nil"/>
          <w:bottom w:val="nil"/>
          <w:right w:val="nil"/>
          <w:between w:val="nil"/>
        </w:pBdr>
        <w:jc w:val="both"/>
        <w:rPr>
          <w:color w:val="000000"/>
          <w:sz w:val="24"/>
          <w:szCs w:val="24"/>
        </w:rPr>
      </w:pPr>
      <w:r>
        <w:rPr>
          <w:color w:val="000000"/>
          <w:sz w:val="24"/>
          <w:szCs w:val="24"/>
        </w:rPr>
        <w:t>4.5 - A</w:t>
      </w:r>
      <w:r w:rsidRPr="004337CA">
        <w:rPr>
          <w:color w:val="000000"/>
          <w:sz w:val="24"/>
          <w:szCs w:val="24"/>
        </w:rPr>
        <w:t xml:space="preserve"> empresa fornecedora deve cumprir rigorosamente o prazo e as condições de entrega acordados, garantindo que </w:t>
      </w:r>
      <w:r>
        <w:rPr>
          <w:color w:val="000000"/>
          <w:sz w:val="24"/>
          <w:szCs w:val="24"/>
        </w:rPr>
        <w:t>os móveis</w:t>
      </w:r>
      <w:r w:rsidRPr="004337CA">
        <w:rPr>
          <w:color w:val="000000"/>
          <w:sz w:val="24"/>
          <w:szCs w:val="24"/>
        </w:rPr>
        <w:t xml:space="preserve"> </w:t>
      </w:r>
      <w:r>
        <w:rPr>
          <w:color w:val="000000"/>
          <w:sz w:val="24"/>
          <w:szCs w:val="24"/>
        </w:rPr>
        <w:t xml:space="preserve">e eletrodomésticos </w:t>
      </w:r>
      <w:r w:rsidRPr="004337CA">
        <w:rPr>
          <w:color w:val="000000"/>
          <w:sz w:val="24"/>
          <w:szCs w:val="24"/>
        </w:rPr>
        <w:t>seja</w:t>
      </w:r>
      <w:r>
        <w:rPr>
          <w:color w:val="000000"/>
          <w:sz w:val="24"/>
          <w:szCs w:val="24"/>
        </w:rPr>
        <w:t>m</w:t>
      </w:r>
      <w:r w:rsidRPr="004337CA">
        <w:rPr>
          <w:color w:val="000000"/>
          <w:sz w:val="24"/>
          <w:szCs w:val="24"/>
        </w:rPr>
        <w:t xml:space="preserve"> entregue</w:t>
      </w:r>
      <w:r>
        <w:rPr>
          <w:color w:val="000000"/>
          <w:sz w:val="24"/>
          <w:szCs w:val="24"/>
        </w:rPr>
        <w:t>s</w:t>
      </w:r>
      <w:r w:rsidRPr="004337CA">
        <w:rPr>
          <w:color w:val="000000"/>
          <w:sz w:val="24"/>
          <w:szCs w:val="24"/>
        </w:rPr>
        <w:t xml:space="preserve"> de maneira oportuna e em perfeitas condições à </w:t>
      </w:r>
      <w:r>
        <w:rPr>
          <w:color w:val="000000"/>
          <w:sz w:val="24"/>
          <w:szCs w:val="24"/>
        </w:rPr>
        <w:t>Prefeitura Municipal de Córrego Danta/MG;</w:t>
      </w:r>
    </w:p>
    <w:p w14:paraId="6256EB79" w14:textId="77777777" w:rsidR="007D281B" w:rsidRPr="004337CA" w:rsidRDefault="007D281B" w:rsidP="007D281B">
      <w:pPr>
        <w:pBdr>
          <w:top w:val="nil"/>
          <w:left w:val="nil"/>
          <w:bottom w:val="nil"/>
          <w:right w:val="nil"/>
          <w:between w:val="nil"/>
        </w:pBdr>
        <w:jc w:val="both"/>
        <w:rPr>
          <w:color w:val="000000"/>
          <w:sz w:val="24"/>
          <w:szCs w:val="24"/>
        </w:rPr>
      </w:pPr>
    </w:p>
    <w:p w14:paraId="3B946E47"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b/>
          <w:bCs/>
          <w:sz w:val="24"/>
          <w:szCs w:val="24"/>
        </w:rPr>
        <w:t xml:space="preserve">V </w:t>
      </w:r>
      <w:r w:rsidRPr="00C85E52">
        <w:rPr>
          <w:rFonts w:eastAsia="Times New Roman"/>
          <w:b/>
          <w:bCs/>
          <w:sz w:val="24"/>
          <w:szCs w:val="24"/>
        </w:rPr>
        <w:t>- OBRIGAÇÕES DA CONTRATADA </w:t>
      </w:r>
    </w:p>
    <w:p w14:paraId="48577428" w14:textId="77777777" w:rsidR="007D281B" w:rsidRPr="00C85E52" w:rsidRDefault="007D281B" w:rsidP="007D281B">
      <w:pPr>
        <w:rPr>
          <w:rFonts w:ascii="Times New Roman" w:eastAsia="Times New Roman" w:hAnsi="Times New Roman" w:cs="Times New Roman"/>
          <w:sz w:val="24"/>
          <w:szCs w:val="24"/>
        </w:rPr>
      </w:pPr>
    </w:p>
    <w:p w14:paraId="5E0FFE9E"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5</w:t>
      </w:r>
      <w:r w:rsidRPr="00C85E52">
        <w:rPr>
          <w:rFonts w:eastAsia="Times New Roman"/>
          <w:sz w:val="24"/>
          <w:szCs w:val="24"/>
        </w:rPr>
        <w:t>.1 - A Contratada deve cumprir todas as obrigações constantes neste Termo, seus anexos e sua proposta, assumindo como exclusivamente seus os riscos e as despesas decorrentes da boa e perfeita execução do objeto e, ainda:</w:t>
      </w:r>
    </w:p>
    <w:p w14:paraId="26A7D64E" w14:textId="77777777" w:rsidR="007D281B" w:rsidRPr="00C85E52" w:rsidRDefault="007D281B" w:rsidP="007D281B">
      <w:pPr>
        <w:rPr>
          <w:rFonts w:ascii="Times New Roman" w:eastAsia="Times New Roman" w:hAnsi="Times New Roman" w:cs="Times New Roman"/>
          <w:sz w:val="24"/>
          <w:szCs w:val="24"/>
        </w:rPr>
      </w:pPr>
    </w:p>
    <w:p w14:paraId="0FD53F30"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5.2</w:t>
      </w:r>
      <w:r w:rsidRPr="00C85E52">
        <w:rPr>
          <w:rFonts w:eastAsia="Times New Roman"/>
          <w:sz w:val="24"/>
          <w:szCs w:val="24"/>
        </w:rPr>
        <w:t xml:space="preserve"> - Efetuar a entrega do</w:t>
      </w:r>
      <w:r>
        <w:rPr>
          <w:rFonts w:eastAsia="Times New Roman"/>
          <w:sz w:val="24"/>
          <w:szCs w:val="24"/>
        </w:rPr>
        <w:t>s móveis</w:t>
      </w:r>
      <w:r w:rsidRPr="00C85E52">
        <w:rPr>
          <w:rFonts w:eastAsia="Times New Roman"/>
          <w:sz w:val="24"/>
          <w:szCs w:val="24"/>
        </w:rPr>
        <w:t xml:space="preserve"> </w:t>
      </w:r>
      <w:r>
        <w:rPr>
          <w:rFonts w:eastAsia="Times New Roman"/>
          <w:sz w:val="24"/>
          <w:szCs w:val="24"/>
        </w:rPr>
        <w:t xml:space="preserve">e eletrodomésticos </w:t>
      </w:r>
      <w:r w:rsidRPr="00C85E52">
        <w:rPr>
          <w:rFonts w:eastAsia="Times New Roman"/>
          <w:sz w:val="24"/>
          <w:szCs w:val="24"/>
        </w:rPr>
        <w:t>em perfeitas condições, conforme especificações, prazo e local constantes neste Termo e seus anexos, acompanhado da respectiva nota fiscal, na qual constarão as indicações referentes a: marca, fabricante, modelo, procedência</w:t>
      </w:r>
      <w:r>
        <w:rPr>
          <w:rFonts w:eastAsia="Times New Roman"/>
          <w:sz w:val="24"/>
          <w:szCs w:val="24"/>
        </w:rPr>
        <w:t xml:space="preserve"> e prazo de garantia se for o caso</w:t>
      </w:r>
      <w:r w:rsidRPr="00C85E52">
        <w:rPr>
          <w:rFonts w:eastAsia="Times New Roman"/>
          <w:sz w:val="24"/>
          <w:szCs w:val="24"/>
        </w:rPr>
        <w:t>;</w:t>
      </w:r>
    </w:p>
    <w:p w14:paraId="02E5C78B" w14:textId="77777777" w:rsidR="007D281B" w:rsidRPr="00C85E52" w:rsidRDefault="007D281B" w:rsidP="007D281B">
      <w:pPr>
        <w:rPr>
          <w:rFonts w:ascii="Times New Roman" w:eastAsia="Times New Roman" w:hAnsi="Times New Roman" w:cs="Times New Roman"/>
          <w:sz w:val="24"/>
          <w:szCs w:val="24"/>
        </w:rPr>
      </w:pPr>
    </w:p>
    <w:p w14:paraId="4424CE54"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5.3</w:t>
      </w:r>
      <w:r w:rsidRPr="00C85E52">
        <w:rPr>
          <w:rFonts w:eastAsia="Times New Roman"/>
          <w:sz w:val="24"/>
          <w:szCs w:val="24"/>
        </w:rPr>
        <w:t xml:space="preserve"> </w:t>
      </w:r>
      <w:r>
        <w:rPr>
          <w:rFonts w:eastAsia="Times New Roman"/>
          <w:sz w:val="24"/>
          <w:szCs w:val="24"/>
        </w:rPr>
        <w:t xml:space="preserve">– </w:t>
      </w:r>
      <w:r w:rsidRPr="00C85E52">
        <w:rPr>
          <w:rFonts w:eastAsia="Times New Roman"/>
          <w:sz w:val="24"/>
          <w:szCs w:val="24"/>
        </w:rPr>
        <w:t>Responsabilizar-se pelos vícios e danos decorrentes do objeto, de acordo com os art. 12, 13 e 17 a 27, do Código de Defesa do Consumidor (Lei nº 8.078, de 1990);</w:t>
      </w:r>
    </w:p>
    <w:p w14:paraId="530C3426" w14:textId="77777777" w:rsidR="007D281B" w:rsidRPr="00C85E52" w:rsidRDefault="007D281B" w:rsidP="007D281B">
      <w:pPr>
        <w:rPr>
          <w:rFonts w:ascii="Times New Roman" w:eastAsia="Times New Roman" w:hAnsi="Times New Roman" w:cs="Times New Roman"/>
          <w:sz w:val="24"/>
          <w:szCs w:val="24"/>
        </w:rPr>
      </w:pPr>
    </w:p>
    <w:p w14:paraId="1639792A"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5.4</w:t>
      </w:r>
      <w:r w:rsidRPr="00C85E52">
        <w:rPr>
          <w:rFonts w:eastAsia="Times New Roman"/>
          <w:sz w:val="24"/>
          <w:szCs w:val="24"/>
        </w:rPr>
        <w:t xml:space="preserve"> - Substituir, reparar ou corrigir, às suas expensas, no prazo fixado neste Termo de Referência, o</w:t>
      </w:r>
      <w:r>
        <w:rPr>
          <w:rFonts w:eastAsia="Times New Roman"/>
          <w:sz w:val="24"/>
          <w:szCs w:val="24"/>
        </w:rPr>
        <w:t>s móveis</w:t>
      </w:r>
      <w:r w:rsidRPr="00C85E52">
        <w:rPr>
          <w:rFonts w:eastAsia="Times New Roman"/>
          <w:sz w:val="24"/>
          <w:szCs w:val="24"/>
        </w:rPr>
        <w:t xml:space="preserve"> </w:t>
      </w:r>
      <w:r>
        <w:rPr>
          <w:rFonts w:eastAsia="Times New Roman"/>
          <w:sz w:val="24"/>
          <w:szCs w:val="24"/>
        </w:rPr>
        <w:t xml:space="preserve">ou eletrodomésticos </w:t>
      </w:r>
      <w:r w:rsidRPr="00C85E52">
        <w:rPr>
          <w:rFonts w:eastAsia="Times New Roman"/>
          <w:sz w:val="24"/>
          <w:szCs w:val="24"/>
        </w:rPr>
        <w:t>com avarias ou defeitos;</w:t>
      </w:r>
    </w:p>
    <w:p w14:paraId="35E9EE31" w14:textId="77777777" w:rsidR="007D281B" w:rsidRPr="00C85E52" w:rsidRDefault="007D281B" w:rsidP="007D281B">
      <w:pPr>
        <w:rPr>
          <w:rFonts w:ascii="Times New Roman" w:eastAsia="Times New Roman" w:hAnsi="Times New Roman" w:cs="Times New Roman"/>
          <w:sz w:val="24"/>
          <w:szCs w:val="24"/>
        </w:rPr>
      </w:pPr>
    </w:p>
    <w:p w14:paraId="6A638E89"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5.5</w:t>
      </w:r>
      <w:r w:rsidRPr="00C85E52">
        <w:rPr>
          <w:rFonts w:eastAsia="Times New Roman"/>
          <w:sz w:val="24"/>
          <w:szCs w:val="24"/>
        </w:rPr>
        <w:t xml:space="preserve"> - Comunicar à Contratante, no prazo máximo de 24 (vinte e quatro) horas que antecede a data da entrega, os motivos que impossibilitem o cumprimento do prazo previsto, com a devida comprovação;</w:t>
      </w:r>
    </w:p>
    <w:p w14:paraId="08601B94" w14:textId="77777777" w:rsidR="007D281B" w:rsidRPr="00D22D31" w:rsidRDefault="007D281B" w:rsidP="007D281B">
      <w:pPr>
        <w:rPr>
          <w:rFonts w:ascii="Times New Roman" w:eastAsia="Times New Roman" w:hAnsi="Times New Roman" w:cs="Times New Roman"/>
          <w:color w:val="FF0000"/>
          <w:sz w:val="24"/>
          <w:szCs w:val="24"/>
        </w:rPr>
      </w:pPr>
    </w:p>
    <w:p w14:paraId="6A0EAF44"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5.6</w:t>
      </w:r>
      <w:r w:rsidRPr="00C85E52">
        <w:rPr>
          <w:rFonts w:eastAsia="Times New Roman"/>
          <w:sz w:val="24"/>
          <w:szCs w:val="24"/>
        </w:rPr>
        <w:t xml:space="preserve"> - Prestar todos os esclarecimentos que forem solicitados pela </w:t>
      </w:r>
      <w:r>
        <w:rPr>
          <w:rFonts w:eastAsia="Times New Roman"/>
          <w:sz w:val="24"/>
          <w:szCs w:val="24"/>
        </w:rPr>
        <w:t>Prefeitura Municipal de Córrego Danta</w:t>
      </w:r>
      <w:r w:rsidRPr="00C85E52">
        <w:rPr>
          <w:rFonts w:eastAsia="Times New Roman"/>
          <w:sz w:val="24"/>
          <w:szCs w:val="24"/>
        </w:rPr>
        <w:t>/MG, durante a execução do Contrato;</w:t>
      </w:r>
    </w:p>
    <w:p w14:paraId="5066ADE0" w14:textId="77777777" w:rsidR="007D281B" w:rsidRPr="00C85E52" w:rsidRDefault="007D281B" w:rsidP="007D281B">
      <w:pPr>
        <w:rPr>
          <w:rFonts w:ascii="Times New Roman" w:eastAsia="Times New Roman" w:hAnsi="Times New Roman" w:cs="Times New Roman"/>
          <w:sz w:val="24"/>
          <w:szCs w:val="24"/>
        </w:rPr>
      </w:pPr>
    </w:p>
    <w:p w14:paraId="0E2952FA"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b/>
          <w:bCs/>
          <w:sz w:val="24"/>
          <w:szCs w:val="24"/>
        </w:rPr>
        <w:t>VI</w:t>
      </w:r>
      <w:r w:rsidRPr="00C85E52">
        <w:rPr>
          <w:rFonts w:eastAsia="Times New Roman"/>
          <w:b/>
          <w:bCs/>
          <w:sz w:val="24"/>
          <w:szCs w:val="24"/>
        </w:rPr>
        <w:t xml:space="preserve"> - OBRIGAÇÕES DA CONTRATANTE </w:t>
      </w:r>
    </w:p>
    <w:p w14:paraId="62610A2C" w14:textId="77777777" w:rsidR="007D281B" w:rsidRPr="00C85E52" w:rsidRDefault="007D281B" w:rsidP="007D281B">
      <w:pPr>
        <w:rPr>
          <w:rFonts w:ascii="Times New Roman" w:eastAsia="Times New Roman" w:hAnsi="Times New Roman" w:cs="Times New Roman"/>
          <w:sz w:val="24"/>
          <w:szCs w:val="24"/>
        </w:rPr>
      </w:pPr>
    </w:p>
    <w:p w14:paraId="3FD03385"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.1 - Notificar a CONTRATADA sobre qualquer irregularidade encontrada na execução do contrato, fixando-lhe, quando não pactuado, prazo para corrigi-la; </w:t>
      </w:r>
    </w:p>
    <w:p w14:paraId="3155409F" w14:textId="77777777" w:rsidR="007D281B" w:rsidRPr="00C85E52" w:rsidRDefault="007D281B" w:rsidP="007D281B">
      <w:pPr>
        <w:rPr>
          <w:rFonts w:ascii="Times New Roman" w:eastAsia="Times New Roman" w:hAnsi="Times New Roman" w:cs="Times New Roman"/>
          <w:sz w:val="24"/>
          <w:szCs w:val="24"/>
        </w:rPr>
      </w:pPr>
    </w:p>
    <w:p w14:paraId="2E9CDC4B"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.2 - Emitir a Ordem de Fornecimento; </w:t>
      </w:r>
    </w:p>
    <w:p w14:paraId="52BBFC7E" w14:textId="77777777" w:rsidR="007D281B" w:rsidRPr="00C85E52" w:rsidRDefault="007D281B" w:rsidP="007D281B">
      <w:pPr>
        <w:rPr>
          <w:rFonts w:ascii="Times New Roman" w:eastAsia="Times New Roman" w:hAnsi="Times New Roman" w:cs="Times New Roman"/>
          <w:sz w:val="24"/>
          <w:szCs w:val="24"/>
        </w:rPr>
      </w:pPr>
    </w:p>
    <w:p w14:paraId="10D2400C"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.3 - Receber o</w:t>
      </w:r>
      <w:r>
        <w:rPr>
          <w:rFonts w:eastAsia="Times New Roman"/>
          <w:sz w:val="24"/>
          <w:szCs w:val="24"/>
        </w:rPr>
        <w:t>s móveis</w:t>
      </w:r>
      <w:r w:rsidRPr="00C85E52">
        <w:rPr>
          <w:rFonts w:eastAsia="Times New Roman"/>
          <w:sz w:val="24"/>
          <w:szCs w:val="24"/>
        </w:rPr>
        <w:t xml:space="preserve"> </w:t>
      </w:r>
      <w:r>
        <w:rPr>
          <w:rFonts w:eastAsia="Times New Roman"/>
          <w:sz w:val="24"/>
          <w:szCs w:val="24"/>
        </w:rPr>
        <w:t xml:space="preserve">e eletrodomésticos </w:t>
      </w:r>
      <w:r w:rsidRPr="00C85E52">
        <w:rPr>
          <w:rFonts w:eastAsia="Times New Roman"/>
          <w:sz w:val="24"/>
          <w:szCs w:val="24"/>
        </w:rPr>
        <w:t>no prazo e condições estabelecidas neste termo de referência e seus anexos;</w:t>
      </w:r>
    </w:p>
    <w:p w14:paraId="6CEFD0C4" w14:textId="77777777" w:rsidR="007D281B" w:rsidRPr="00C85E52" w:rsidRDefault="007D281B" w:rsidP="007D281B">
      <w:pPr>
        <w:rPr>
          <w:rFonts w:ascii="Times New Roman" w:eastAsia="Times New Roman" w:hAnsi="Times New Roman" w:cs="Times New Roman"/>
          <w:sz w:val="24"/>
          <w:szCs w:val="24"/>
        </w:rPr>
      </w:pPr>
    </w:p>
    <w:p w14:paraId="4728E930"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 xml:space="preserve">.4 - Verificar minuciosamente, no prazo fixado, a </w:t>
      </w:r>
      <w:r>
        <w:rPr>
          <w:rFonts w:eastAsia="Times New Roman"/>
          <w:sz w:val="24"/>
          <w:szCs w:val="24"/>
        </w:rPr>
        <w:t>conformidade dos móveis e eletrodomésticos recebidos</w:t>
      </w:r>
      <w:r w:rsidRPr="00C85E52">
        <w:rPr>
          <w:rFonts w:eastAsia="Times New Roman"/>
          <w:sz w:val="24"/>
          <w:szCs w:val="24"/>
        </w:rPr>
        <w:t xml:space="preserve"> provisoriamente com as especificações constantes neste Termo de Referência e da proposta, para fins de aceitação e recebimento definitivo;</w:t>
      </w:r>
    </w:p>
    <w:p w14:paraId="0786A531" w14:textId="77777777" w:rsidR="007D281B" w:rsidRPr="00C85E52" w:rsidRDefault="007D281B" w:rsidP="007D281B">
      <w:pPr>
        <w:rPr>
          <w:rFonts w:ascii="Times New Roman" w:eastAsia="Times New Roman" w:hAnsi="Times New Roman" w:cs="Times New Roman"/>
          <w:sz w:val="24"/>
          <w:szCs w:val="24"/>
        </w:rPr>
      </w:pPr>
    </w:p>
    <w:p w14:paraId="537BF89B" w14:textId="77777777" w:rsidR="007D281B" w:rsidRPr="00E32C8A" w:rsidRDefault="007D281B" w:rsidP="007D281B">
      <w:pPr>
        <w:jc w:val="both"/>
        <w:rPr>
          <w:rFonts w:ascii="Times New Roman" w:eastAsia="Times New Roman" w:hAnsi="Times New Roman" w:cs="Times New Roman"/>
          <w:sz w:val="24"/>
          <w:szCs w:val="24"/>
          <w:u w:val="single"/>
        </w:rPr>
      </w:pPr>
      <w:r>
        <w:rPr>
          <w:rFonts w:eastAsia="Times New Roman"/>
          <w:sz w:val="24"/>
          <w:szCs w:val="24"/>
        </w:rPr>
        <w:t xml:space="preserve">6.5 - </w:t>
      </w:r>
      <w:r w:rsidRPr="00C75EF9">
        <w:rPr>
          <w:rFonts w:eastAsia="Times New Roman"/>
          <w:sz w:val="24"/>
          <w:szCs w:val="24"/>
        </w:rPr>
        <w:t xml:space="preserve">Comunicar à Contratada, por escrito, sobre imperfeições, falhas ou irregularidades verificadas nos móveis </w:t>
      </w:r>
      <w:r>
        <w:rPr>
          <w:rFonts w:eastAsia="Times New Roman"/>
          <w:sz w:val="24"/>
          <w:szCs w:val="24"/>
        </w:rPr>
        <w:t xml:space="preserve">e eletrodomésticos </w:t>
      </w:r>
      <w:r w:rsidRPr="00C75EF9">
        <w:rPr>
          <w:rFonts w:eastAsia="Times New Roman"/>
          <w:sz w:val="24"/>
          <w:szCs w:val="24"/>
        </w:rPr>
        <w:t>fornecidos, para que seja substituído, reparado ou corrigido;</w:t>
      </w:r>
    </w:p>
    <w:p w14:paraId="55FD27CD" w14:textId="77777777" w:rsidR="007D281B" w:rsidRPr="00C85E52" w:rsidRDefault="007D281B" w:rsidP="007D281B">
      <w:pPr>
        <w:rPr>
          <w:rFonts w:ascii="Times New Roman" w:eastAsia="Times New Roman" w:hAnsi="Times New Roman" w:cs="Times New Roman"/>
          <w:sz w:val="24"/>
          <w:szCs w:val="24"/>
        </w:rPr>
      </w:pPr>
    </w:p>
    <w:p w14:paraId="6BECC6FA"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 xml:space="preserve">.6 - Rejeitar, no todo ou em parte, fornecimento </w:t>
      </w:r>
      <w:r>
        <w:rPr>
          <w:rFonts w:eastAsia="Times New Roman"/>
          <w:sz w:val="24"/>
          <w:szCs w:val="24"/>
        </w:rPr>
        <w:t xml:space="preserve">do objeto </w:t>
      </w:r>
      <w:r w:rsidRPr="00C85E52">
        <w:rPr>
          <w:rFonts w:eastAsia="Times New Roman"/>
          <w:sz w:val="24"/>
          <w:szCs w:val="24"/>
        </w:rPr>
        <w:t>em desacordo com o previsto neste Termo de Referência;</w:t>
      </w:r>
    </w:p>
    <w:p w14:paraId="759A470C" w14:textId="77777777" w:rsidR="007D281B" w:rsidRPr="00C85E52" w:rsidRDefault="007D281B" w:rsidP="007D281B">
      <w:pPr>
        <w:rPr>
          <w:rFonts w:ascii="Times New Roman" w:eastAsia="Times New Roman" w:hAnsi="Times New Roman" w:cs="Times New Roman"/>
          <w:sz w:val="24"/>
          <w:szCs w:val="24"/>
        </w:rPr>
      </w:pPr>
    </w:p>
    <w:p w14:paraId="3AA49CA8"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.7 - Acompanhar e fiscalizar o cumprimento das obrigações da Contratada, através de empregado ou comissão especialmente designados;</w:t>
      </w:r>
    </w:p>
    <w:p w14:paraId="581AB844" w14:textId="77777777" w:rsidR="007D281B" w:rsidRPr="00C85E52" w:rsidRDefault="007D281B" w:rsidP="007D281B">
      <w:pPr>
        <w:rPr>
          <w:rFonts w:ascii="Times New Roman" w:eastAsia="Times New Roman" w:hAnsi="Times New Roman" w:cs="Times New Roman"/>
          <w:sz w:val="24"/>
          <w:szCs w:val="24"/>
        </w:rPr>
      </w:pPr>
    </w:p>
    <w:p w14:paraId="141BDD60" w14:textId="77777777" w:rsidR="007D281B" w:rsidRPr="00C85E52" w:rsidRDefault="007D281B" w:rsidP="007D281B">
      <w:pPr>
        <w:jc w:val="both"/>
        <w:rPr>
          <w:rFonts w:ascii="Times New Roman" w:eastAsia="Times New Roman" w:hAnsi="Times New Roman" w:cs="Times New Roman"/>
          <w:sz w:val="24"/>
          <w:szCs w:val="24"/>
        </w:rPr>
      </w:pPr>
      <w:r>
        <w:rPr>
          <w:rFonts w:eastAsia="Times New Roman"/>
          <w:sz w:val="24"/>
          <w:szCs w:val="24"/>
        </w:rPr>
        <w:t>6</w:t>
      </w:r>
      <w:r w:rsidRPr="00C85E52">
        <w:rPr>
          <w:rFonts w:eastAsia="Times New Roman"/>
          <w:sz w:val="24"/>
          <w:szCs w:val="24"/>
        </w:rPr>
        <w:t>.8 - Efetuar o pagamento à Contratada no valor correspondente ao fornecimento do</w:t>
      </w:r>
      <w:r>
        <w:rPr>
          <w:rFonts w:eastAsia="Times New Roman"/>
          <w:sz w:val="24"/>
          <w:szCs w:val="24"/>
        </w:rPr>
        <w:t>s móveis e eletrodomésticos</w:t>
      </w:r>
      <w:r w:rsidRPr="00C85E52">
        <w:rPr>
          <w:rFonts w:eastAsia="Times New Roman"/>
          <w:sz w:val="24"/>
          <w:szCs w:val="24"/>
        </w:rPr>
        <w:t>, no prazo e forma estabelecidos neste Termo de Referência e seus anexos.</w:t>
      </w:r>
    </w:p>
    <w:p w14:paraId="0C086918" w14:textId="77777777" w:rsidR="007D281B" w:rsidRPr="00C85E52" w:rsidRDefault="007D281B" w:rsidP="007D281B">
      <w:pPr>
        <w:rPr>
          <w:rFonts w:ascii="Times New Roman" w:eastAsia="Times New Roman" w:hAnsi="Times New Roman" w:cs="Times New Roman"/>
          <w:sz w:val="24"/>
          <w:szCs w:val="24"/>
        </w:rPr>
      </w:pPr>
    </w:p>
    <w:p w14:paraId="39B4808E" w14:textId="77777777" w:rsidR="007D281B" w:rsidRDefault="007D281B" w:rsidP="007D281B">
      <w:pPr>
        <w:jc w:val="both"/>
        <w:rPr>
          <w:rFonts w:eastAsia="Times New Roman"/>
          <w:sz w:val="24"/>
          <w:szCs w:val="24"/>
        </w:rPr>
      </w:pPr>
      <w:r>
        <w:rPr>
          <w:rFonts w:eastAsia="Times New Roman"/>
          <w:sz w:val="24"/>
          <w:szCs w:val="24"/>
        </w:rPr>
        <w:t>6</w:t>
      </w:r>
      <w:r w:rsidRPr="00C85E52">
        <w:rPr>
          <w:rFonts w:eastAsia="Times New Roman"/>
          <w:sz w:val="24"/>
          <w:szCs w:val="24"/>
        </w:rPr>
        <w:t xml:space="preserve">.9 – A </w:t>
      </w:r>
      <w:r>
        <w:rPr>
          <w:rFonts w:eastAsia="Times New Roman"/>
          <w:sz w:val="24"/>
          <w:szCs w:val="24"/>
        </w:rPr>
        <w:t>Prefeitura Municipal de Córrego Danta</w:t>
      </w:r>
      <w:r w:rsidRPr="00C85E52">
        <w:rPr>
          <w:rFonts w:eastAsia="Times New Roman"/>
          <w:sz w:val="24"/>
          <w:szCs w:val="24"/>
        </w:rPr>
        <w:t>/MG não responderá por quaisquer compromissos assumidos pela Contratada com terceiros, ainda que vinculados à execução da ordem de compras, bem como por qualquer dano causado a terceiros em decorrência de ato da Contratada, de seus empregados, prepostos ou subordinados.</w:t>
      </w:r>
    </w:p>
    <w:p w14:paraId="5CB4A253" w14:textId="77777777" w:rsidR="007D281B" w:rsidRDefault="007D281B" w:rsidP="007D281B">
      <w:pPr>
        <w:jc w:val="both"/>
        <w:rPr>
          <w:rFonts w:eastAsia="Times New Roman"/>
          <w:sz w:val="24"/>
          <w:szCs w:val="24"/>
        </w:rPr>
      </w:pPr>
    </w:p>
    <w:p w14:paraId="18C422B8" w14:textId="77777777" w:rsidR="007D281B" w:rsidRDefault="007D281B" w:rsidP="007D281B">
      <w:pPr>
        <w:pBdr>
          <w:top w:val="nil"/>
          <w:left w:val="nil"/>
          <w:bottom w:val="nil"/>
          <w:right w:val="nil"/>
          <w:between w:val="nil"/>
        </w:pBdr>
        <w:rPr>
          <w:b/>
          <w:color w:val="000000"/>
          <w:sz w:val="24"/>
          <w:szCs w:val="24"/>
        </w:rPr>
      </w:pPr>
      <w:r>
        <w:rPr>
          <w:b/>
          <w:color w:val="000000"/>
          <w:sz w:val="24"/>
          <w:szCs w:val="24"/>
        </w:rPr>
        <w:t xml:space="preserve">VII - DA ENTREGA DO OBJETO </w:t>
      </w:r>
    </w:p>
    <w:p w14:paraId="3774BB25" w14:textId="77777777" w:rsidR="007D281B" w:rsidRPr="009E1EE3" w:rsidRDefault="007D281B" w:rsidP="007D281B">
      <w:pPr>
        <w:pStyle w:val="NormalWeb"/>
        <w:jc w:val="both"/>
        <w:rPr>
          <w:rFonts w:ascii="Arial" w:eastAsia="Arial" w:hAnsi="Arial" w:cs="Arial"/>
        </w:rPr>
      </w:pPr>
      <w:r w:rsidRPr="009E1EE3">
        <w:rPr>
          <w:rFonts w:ascii="Arial" w:hAnsi="Arial" w:cs="Arial"/>
        </w:rPr>
        <w:lastRenderedPageBreak/>
        <w:t xml:space="preserve">7.1 - Após a </w:t>
      </w:r>
      <w:r>
        <w:rPr>
          <w:rFonts w:ascii="Arial" w:hAnsi="Arial" w:cs="Arial"/>
        </w:rPr>
        <w:t xml:space="preserve">assinatura do contrato entre </w:t>
      </w:r>
      <w:r w:rsidRPr="009E1EE3">
        <w:rPr>
          <w:rFonts w:ascii="Arial" w:hAnsi="Arial" w:cs="Arial"/>
        </w:rPr>
        <w:t>a empresa</w:t>
      </w:r>
      <w:r>
        <w:rPr>
          <w:rFonts w:ascii="Arial" w:hAnsi="Arial" w:cs="Arial"/>
        </w:rPr>
        <w:t xml:space="preserve"> contratada</w:t>
      </w:r>
      <w:r w:rsidRPr="009E1EE3">
        <w:rPr>
          <w:rFonts w:ascii="Arial" w:hAnsi="Arial" w:cs="Arial"/>
        </w:rPr>
        <w:t xml:space="preserve"> e a </w:t>
      </w:r>
      <w:r>
        <w:rPr>
          <w:rFonts w:ascii="Arial" w:hAnsi="Arial" w:cs="Arial"/>
        </w:rPr>
        <w:t xml:space="preserve">Prefeitura </w:t>
      </w:r>
      <w:r w:rsidRPr="009E1EE3">
        <w:rPr>
          <w:rFonts w:ascii="Arial" w:hAnsi="Arial" w:cs="Arial"/>
        </w:rPr>
        <w:t xml:space="preserve">Municipal a entrega dos </w:t>
      </w:r>
      <w:r>
        <w:rPr>
          <w:rFonts w:ascii="Arial" w:hAnsi="Arial" w:cs="Arial"/>
        </w:rPr>
        <w:t>móveis e eletrodomésticos deverá</w:t>
      </w:r>
      <w:r w:rsidRPr="009E1EE3">
        <w:rPr>
          <w:rFonts w:ascii="Arial" w:hAnsi="Arial" w:cs="Arial"/>
        </w:rPr>
        <w:t xml:space="preserve"> </w:t>
      </w:r>
      <w:r>
        <w:rPr>
          <w:rFonts w:ascii="Arial" w:hAnsi="Arial" w:cs="Arial"/>
        </w:rPr>
        <w:t>ocorrer</w:t>
      </w:r>
      <w:r w:rsidRPr="009E1EE3">
        <w:rPr>
          <w:rFonts w:ascii="Arial" w:hAnsi="Arial" w:cs="Arial"/>
        </w:rPr>
        <w:t xml:space="preserve"> </w:t>
      </w:r>
      <w:r w:rsidRPr="009E1EE3">
        <w:rPr>
          <w:rFonts w:ascii="Arial" w:eastAsia="Arial" w:hAnsi="Arial" w:cs="Arial"/>
        </w:rPr>
        <w:t xml:space="preserve">no prazo não superior a </w:t>
      </w:r>
      <w:r>
        <w:rPr>
          <w:rFonts w:ascii="Arial" w:eastAsia="Arial" w:hAnsi="Arial" w:cs="Arial"/>
        </w:rPr>
        <w:t>10 (dez</w:t>
      </w:r>
      <w:r w:rsidRPr="009E1EE3">
        <w:rPr>
          <w:rFonts w:ascii="Arial" w:eastAsia="Arial" w:hAnsi="Arial" w:cs="Arial"/>
        </w:rPr>
        <w:t>) dias úteis, contados a partir do recebimento da Ordem de Fornecimento.</w:t>
      </w:r>
    </w:p>
    <w:p w14:paraId="143C4D2A" w14:textId="77777777" w:rsidR="007D281B" w:rsidRDefault="007D281B" w:rsidP="007D281B">
      <w:pPr>
        <w:pBdr>
          <w:top w:val="nil"/>
          <w:left w:val="nil"/>
          <w:bottom w:val="nil"/>
          <w:right w:val="nil"/>
          <w:between w:val="nil"/>
        </w:pBdr>
        <w:rPr>
          <w:color w:val="000000"/>
          <w:sz w:val="24"/>
          <w:szCs w:val="24"/>
        </w:rPr>
      </w:pPr>
      <w:r>
        <w:rPr>
          <w:b/>
          <w:sz w:val="24"/>
          <w:szCs w:val="24"/>
        </w:rPr>
        <w:t>VIII</w:t>
      </w:r>
      <w:r w:rsidRPr="001F4C9F">
        <w:rPr>
          <w:b/>
          <w:sz w:val="24"/>
          <w:szCs w:val="24"/>
        </w:rPr>
        <w:t xml:space="preserve"> - </w:t>
      </w:r>
      <w:r>
        <w:rPr>
          <w:b/>
          <w:color w:val="000000"/>
          <w:sz w:val="24"/>
          <w:szCs w:val="24"/>
        </w:rPr>
        <w:t xml:space="preserve">GESTÃO E VIGENCIA DO CONTRATO </w:t>
      </w:r>
    </w:p>
    <w:p w14:paraId="68690C1D" w14:textId="77777777" w:rsidR="007D281B" w:rsidRPr="001F4C9F" w:rsidRDefault="007D281B" w:rsidP="007D281B">
      <w:pPr>
        <w:contextualSpacing/>
        <w:mirrorIndents/>
        <w:jc w:val="both"/>
        <w:rPr>
          <w:b/>
          <w:sz w:val="24"/>
          <w:szCs w:val="24"/>
        </w:rPr>
      </w:pPr>
    </w:p>
    <w:p w14:paraId="210295CB" w14:textId="77777777" w:rsidR="007D281B" w:rsidRPr="00EA23A2" w:rsidRDefault="007D281B" w:rsidP="007D281B">
      <w:pPr>
        <w:pBdr>
          <w:top w:val="nil"/>
          <w:left w:val="nil"/>
          <w:bottom w:val="nil"/>
          <w:right w:val="nil"/>
          <w:between w:val="nil"/>
        </w:pBdr>
        <w:jc w:val="both"/>
        <w:rPr>
          <w:sz w:val="24"/>
          <w:szCs w:val="24"/>
          <w:u w:val="single"/>
        </w:rPr>
      </w:pPr>
      <w:r w:rsidRPr="00EA23A2">
        <w:rPr>
          <w:sz w:val="24"/>
          <w:szCs w:val="24"/>
          <w:u w:val="single"/>
        </w:rPr>
        <w:t>8.1 - A gestão da aquisição do</w:t>
      </w:r>
      <w:r>
        <w:rPr>
          <w:sz w:val="24"/>
          <w:szCs w:val="24"/>
          <w:u w:val="single"/>
        </w:rPr>
        <w:t>s móveis e eletrodomésticos será realizada por servidor devidamente indicado por meio de Decreto Municipal.</w:t>
      </w:r>
    </w:p>
    <w:p w14:paraId="7B395DBE" w14:textId="77777777" w:rsidR="007D281B" w:rsidRPr="00EA23A2" w:rsidRDefault="007D281B" w:rsidP="007D281B">
      <w:pPr>
        <w:pBdr>
          <w:top w:val="nil"/>
          <w:left w:val="nil"/>
          <w:bottom w:val="nil"/>
          <w:right w:val="nil"/>
          <w:between w:val="nil"/>
        </w:pBdr>
        <w:jc w:val="both"/>
        <w:rPr>
          <w:sz w:val="24"/>
          <w:szCs w:val="24"/>
          <w:u w:val="single"/>
        </w:rPr>
      </w:pPr>
    </w:p>
    <w:p w14:paraId="62CE296C" w14:textId="77777777" w:rsidR="007D281B" w:rsidRPr="00EA23A2" w:rsidRDefault="007D281B" w:rsidP="007D281B">
      <w:pPr>
        <w:pBdr>
          <w:top w:val="nil"/>
          <w:left w:val="nil"/>
          <w:bottom w:val="nil"/>
          <w:right w:val="nil"/>
          <w:between w:val="nil"/>
        </w:pBdr>
        <w:jc w:val="both"/>
        <w:rPr>
          <w:sz w:val="24"/>
          <w:szCs w:val="24"/>
          <w:u w:val="single"/>
        </w:rPr>
      </w:pPr>
      <w:r w:rsidRPr="00EA23A2">
        <w:rPr>
          <w:sz w:val="24"/>
          <w:szCs w:val="24"/>
          <w:u w:val="single"/>
        </w:rPr>
        <w:t>8.2 – O fornecimento</w:t>
      </w:r>
      <w:r>
        <w:rPr>
          <w:sz w:val="24"/>
          <w:szCs w:val="24"/>
          <w:u w:val="single"/>
        </w:rPr>
        <w:t xml:space="preserve"> dos móveis e eletrodomésticos</w:t>
      </w:r>
      <w:r w:rsidRPr="00EA23A2">
        <w:rPr>
          <w:sz w:val="24"/>
          <w:szCs w:val="24"/>
          <w:u w:val="single"/>
        </w:rPr>
        <w:t xml:space="preserve"> não ensejará a formalização de Contrato Administrativo, o que não exime de todas as condições, obrigações e responsabilidades entre as partes;</w:t>
      </w:r>
    </w:p>
    <w:p w14:paraId="1A18078D" w14:textId="77777777" w:rsidR="007D281B" w:rsidRDefault="007D281B" w:rsidP="007D281B">
      <w:pPr>
        <w:pBdr>
          <w:top w:val="nil"/>
          <w:left w:val="nil"/>
          <w:bottom w:val="nil"/>
          <w:right w:val="nil"/>
          <w:between w:val="nil"/>
        </w:pBdr>
        <w:jc w:val="both"/>
        <w:rPr>
          <w:color w:val="000000"/>
          <w:sz w:val="24"/>
          <w:szCs w:val="24"/>
        </w:rPr>
      </w:pPr>
    </w:p>
    <w:p w14:paraId="26E6749B" w14:textId="77777777" w:rsidR="007D281B" w:rsidRDefault="007D281B" w:rsidP="007D281B">
      <w:pPr>
        <w:pBdr>
          <w:top w:val="nil"/>
          <w:left w:val="nil"/>
          <w:bottom w:val="nil"/>
          <w:right w:val="nil"/>
          <w:between w:val="nil"/>
        </w:pBdr>
        <w:rPr>
          <w:b/>
          <w:color w:val="000000"/>
          <w:sz w:val="24"/>
          <w:szCs w:val="24"/>
        </w:rPr>
      </w:pPr>
      <w:r>
        <w:rPr>
          <w:b/>
          <w:color w:val="000000"/>
          <w:sz w:val="24"/>
          <w:szCs w:val="24"/>
        </w:rPr>
        <w:t xml:space="preserve">IX - DO ACOMPANHAMENTO E FISCALIZAÇÃO </w:t>
      </w:r>
    </w:p>
    <w:p w14:paraId="7214239D" w14:textId="77777777" w:rsidR="007D281B" w:rsidRDefault="007D281B" w:rsidP="007D281B">
      <w:pPr>
        <w:pBdr>
          <w:top w:val="nil"/>
          <w:left w:val="nil"/>
          <w:bottom w:val="nil"/>
          <w:right w:val="nil"/>
          <w:between w:val="nil"/>
        </w:pBdr>
        <w:rPr>
          <w:b/>
          <w:color w:val="000000"/>
          <w:sz w:val="24"/>
          <w:szCs w:val="24"/>
        </w:rPr>
      </w:pPr>
    </w:p>
    <w:p w14:paraId="09A73EEA" w14:textId="77777777" w:rsidR="007D281B" w:rsidRDefault="007D281B" w:rsidP="007D281B">
      <w:pPr>
        <w:pBdr>
          <w:top w:val="nil"/>
          <w:left w:val="nil"/>
          <w:bottom w:val="nil"/>
          <w:right w:val="nil"/>
          <w:between w:val="nil"/>
        </w:pBdr>
        <w:jc w:val="both"/>
        <w:rPr>
          <w:color w:val="000000"/>
          <w:sz w:val="24"/>
          <w:szCs w:val="24"/>
        </w:rPr>
      </w:pPr>
      <w:r>
        <w:rPr>
          <w:color w:val="000000"/>
          <w:sz w:val="24"/>
          <w:szCs w:val="24"/>
        </w:rPr>
        <w:t xml:space="preserve">9.1 - A execução para aquisição dos móveis e eletrodomésticos será acompanhada e fiscalizada através de servidor indicado por meio de Decreto, para o acompanhamento e fiscalização da execução do objeto, simultaneamente com o Gestor de contratos, nos termos do art. 117, da Lei Federal nº 14.133, de 01 de abril de 2021, anotando em registro próprio todas as ocorrências relacionadas com a execução e determinando o que for necessário à regularização de falhas ou defeitos observados; </w:t>
      </w:r>
    </w:p>
    <w:p w14:paraId="70255AAA" w14:textId="77777777" w:rsidR="007D281B" w:rsidRDefault="007D281B" w:rsidP="007D281B">
      <w:pPr>
        <w:pBdr>
          <w:top w:val="nil"/>
          <w:left w:val="nil"/>
          <w:bottom w:val="nil"/>
          <w:right w:val="nil"/>
          <w:between w:val="nil"/>
        </w:pBdr>
        <w:jc w:val="both"/>
        <w:rPr>
          <w:color w:val="000000"/>
          <w:sz w:val="24"/>
          <w:szCs w:val="24"/>
        </w:rPr>
      </w:pPr>
    </w:p>
    <w:p w14:paraId="64142CC8" w14:textId="77777777" w:rsidR="007D281B" w:rsidRDefault="007D281B" w:rsidP="007D281B">
      <w:pPr>
        <w:pBdr>
          <w:top w:val="nil"/>
          <w:left w:val="nil"/>
          <w:bottom w:val="nil"/>
          <w:right w:val="nil"/>
          <w:between w:val="nil"/>
        </w:pBdr>
        <w:jc w:val="both"/>
        <w:rPr>
          <w:color w:val="000000"/>
          <w:sz w:val="24"/>
          <w:szCs w:val="24"/>
        </w:rPr>
      </w:pPr>
      <w:r>
        <w:rPr>
          <w:color w:val="000000"/>
          <w:sz w:val="24"/>
          <w:szCs w:val="24"/>
        </w:rPr>
        <w:t xml:space="preserve">9.2 - O representante da Prefeitura Municipal anotará em registro próprio todas as ocorrências relacionadas com a execução para aquisição dos móveis e eletrodomésticos, indicando dia e horário, bem como o nome dos funcionários eventualmente envolvidos, determinando o que for necessário à regularização das falhas ou defeitos observados e encaminhando os apontamentos à autoridade competente para as providências cabíveis.  </w:t>
      </w:r>
    </w:p>
    <w:p w14:paraId="7506ECC3" w14:textId="77777777" w:rsidR="007D281B" w:rsidRDefault="007D281B" w:rsidP="007D281B">
      <w:pPr>
        <w:pBdr>
          <w:top w:val="nil"/>
          <w:left w:val="nil"/>
          <w:bottom w:val="nil"/>
          <w:right w:val="nil"/>
          <w:between w:val="nil"/>
        </w:pBdr>
        <w:jc w:val="both"/>
        <w:rPr>
          <w:color w:val="000000"/>
          <w:sz w:val="24"/>
          <w:szCs w:val="24"/>
        </w:rPr>
      </w:pPr>
    </w:p>
    <w:p w14:paraId="25B5FB90" w14:textId="33409C37" w:rsidR="007D281B" w:rsidRDefault="007D281B" w:rsidP="007D281B">
      <w:pPr>
        <w:rPr>
          <w:b/>
          <w:sz w:val="24"/>
          <w:szCs w:val="24"/>
        </w:rPr>
      </w:pPr>
      <w:r>
        <w:rPr>
          <w:b/>
          <w:sz w:val="24"/>
          <w:szCs w:val="24"/>
        </w:rPr>
        <w:t xml:space="preserve">X </w:t>
      </w:r>
      <w:r w:rsidR="00447A68">
        <w:rPr>
          <w:b/>
          <w:sz w:val="24"/>
          <w:szCs w:val="24"/>
        </w:rPr>
        <w:t>–</w:t>
      </w:r>
      <w:r>
        <w:rPr>
          <w:b/>
          <w:sz w:val="24"/>
          <w:szCs w:val="24"/>
        </w:rPr>
        <w:t xml:space="preserve"> PENALIDADES</w:t>
      </w:r>
    </w:p>
    <w:p w14:paraId="6CF25BF4" w14:textId="77777777" w:rsidR="00447A68" w:rsidRDefault="00447A68" w:rsidP="007D281B">
      <w:pPr>
        <w:rPr>
          <w:b/>
          <w:sz w:val="24"/>
          <w:szCs w:val="24"/>
        </w:rPr>
      </w:pPr>
    </w:p>
    <w:p w14:paraId="51808D91" w14:textId="77777777" w:rsidR="007D281B" w:rsidRDefault="007D281B" w:rsidP="007D281B">
      <w:pPr>
        <w:jc w:val="both"/>
        <w:rPr>
          <w:sz w:val="24"/>
          <w:szCs w:val="24"/>
        </w:rPr>
      </w:pPr>
      <w:r>
        <w:rPr>
          <w:sz w:val="24"/>
          <w:szCs w:val="24"/>
        </w:rPr>
        <w:t xml:space="preserve">10.1 - O Licitante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 se de modo inidôneo, fizer declaração falsa ou cometer fraude fiscal, ficará sujeitas às sanções previstas no art. 90 e art. 155 da Lei Federal nº 14.133, de 01 de abril de 2021. </w:t>
      </w:r>
    </w:p>
    <w:p w14:paraId="4BC3CDBD" w14:textId="77777777" w:rsidR="007D281B" w:rsidRDefault="007D281B" w:rsidP="007D281B">
      <w:pPr>
        <w:rPr>
          <w:sz w:val="24"/>
          <w:szCs w:val="24"/>
        </w:rPr>
      </w:pPr>
    </w:p>
    <w:p w14:paraId="31B8B23D" w14:textId="77777777" w:rsidR="007D281B" w:rsidRDefault="007D281B" w:rsidP="007D281B">
      <w:pPr>
        <w:rPr>
          <w:b/>
          <w:sz w:val="24"/>
          <w:szCs w:val="24"/>
        </w:rPr>
      </w:pPr>
      <w:r>
        <w:rPr>
          <w:b/>
          <w:sz w:val="24"/>
          <w:szCs w:val="24"/>
        </w:rPr>
        <w:t xml:space="preserve">XI - ESTIMATIVA DE CUSTO </w:t>
      </w:r>
    </w:p>
    <w:p w14:paraId="66CA509B" w14:textId="77777777" w:rsidR="00447A68" w:rsidRDefault="00447A68" w:rsidP="007D281B">
      <w:pPr>
        <w:rPr>
          <w:b/>
          <w:sz w:val="24"/>
          <w:szCs w:val="24"/>
        </w:rPr>
      </w:pPr>
    </w:p>
    <w:p w14:paraId="159A9B30" w14:textId="77777777" w:rsidR="007D281B" w:rsidRDefault="007D281B" w:rsidP="007D281B">
      <w:pPr>
        <w:rPr>
          <w:sz w:val="24"/>
          <w:szCs w:val="24"/>
        </w:rPr>
      </w:pPr>
      <w:r>
        <w:rPr>
          <w:sz w:val="24"/>
          <w:szCs w:val="24"/>
        </w:rPr>
        <w:t xml:space="preserve">11.1. O valor médio total do processo: </w:t>
      </w:r>
    </w:p>
    <w:p w14:paraId="67404FC9" w14:textId="77777777" w:rsidR="007D281B" w:rsidRDefault="007D281B" w:rsidP="007D281B">
      <w:pPr>
        <w:rPr>
          <w:sz w:val="24"/>
          <w:szCs w:val="24"/>
        </w:rPr>
      </w:pPr>
    </w:p>
    <w:p w14:paraId="2941B992" w14:textId="77777777" w:rsidR="007D281B" w:rsidRDefault="007D281B" w:rsidP="007D281B">
      <w:pPr>
        <w:rPr>
          <w:b/>
          <w:sz w:val="24"/>
          <w:szCs w:val="24"/>
        </w:rPr>
      </w:pPr>
      <w:r>
        <w:rPr>
          <w:b/>
          <w:sz w:val="24"/>
          <w:szCs w:val="24"/>
        </w:rPr>
        <w:t xml:space="preserve">R$ </w:t>
      </w:r>
      <w:r>
        <w:rPr>
          <w:sz w:val="24"/>
          <w:szCs w:val="24"/>
        </w:rPr>
        <w:t>R$ 30.000,00 (trinta mil reais)</w:t>
      </w:r>
      <w:r>
        <w:rPr>
          <w:b/>
          <w:sz w:val="24"/>
          <w:szCs w:val="24"/>
        </w:rPr>
        <w:t xml:space="preserve">; </w:t>
      </w:r>
    </w:p>
    <w:p w14:paraId="5978F0ED" w14:textId="77777777" w:rsidR="007D281B" w:rsidRDefault="007D281B" w:rsidP="007D281B">
      <w:pPr>
        <w:rPr>
          <w:b/>
          <w:sz w:val="24"/>
          <w:szCs w:val="24"/>
        </w:rPr>
      </w:pPr>
    </w:p>
    <w:p w14:paraId="0FBF9A9A" w14:textId="77777777" w:rsidR="007D281B" w:rsidRDefault="007D281B" w:rsidP="007D281B">
      <w:pPr>
        <w:rPr>
          <w:b/>
          <w:sz w:val="24"/>
          <w:szCs w:val="24"/>
        </w:rPr>
      </w:pPr>
      <w:r>
        <w:rPr>
          <w:b/>
          <w:sz w:val="24"/>
          <w:szCs w:val="24"/>
        </w:rPr>
        <w:t xml:space="preserve">XII - DA ORIGEM DO RECURSO E DOTAÇÃO ORÇAMENTARIA </w:t>
      </w:r>
    </w:p>
    <w:p w14:paraId="449ACC01" w14:textId="77777777" w:rsidR="007D281B" w:rsidRDefault="007D281B" w:rsidP="007D281B">
      <w:pPr>
        <w:rPr>
          <w:b/>
          <w:sz w:val="24"/>
          <w:szCs w:val="24"/>
        </w:rPr>
      </w:pPr>
    </w:p>
    <w:p w14:paraId="019115D6" w14:textId="77777777" w:rsidR="007D281B" w:rsidRDefault="007D281B" w:rsidP="007D281B">
      <w:pPr>
        <w:rPr>
          <w:sz w:val="24"/>
          <w:szCs w:val="24"/>
        </w:rPr>
      </w:pPr>
      <w:r>
        <w:rPr>
          <w:sz w:val="24"/>
          <w:szCs w:val="24"/>
        </w:rPr>
        <w:t>12.1 - A presente licitação será custeada com recursos da Prefeitura Municipal de Córrego Danta/MG. Dotação orçamentária:</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70"/>
      </w:tblGrid>
      <w:tr w:rsidR="007D281B" w14:paraId="1EE2535F" w14:textId="77777777" w:rsidTr="009B2813">
        <w:trPr>
          <w:trHeight w:val="825"/>
        </w:trPr>
        <w:tc>
          <w:tcPr>
            <w:tcW w:w="8370" w:type="dxa"/>
          </w:tcPr>
          <w:p w14:paraId="35FF738E" w14:textId="77777777" w:rsidR="007D281B" w:rsidRPr="004B1050" w:rsidRDefault="007D281B" w:rsidP="009B2813">
            <w:pPr>
              <w:spacing w:before="240" w:after="60"/>
              <w:contextualSpacing/>
              <w:rPr>
                <w:sz w:val="24"/>
                <w:szCs w:val="24"/>
              </w:rPr>
            </w:pPr>
            <w:r>
              <w:rPr>
                <w:sz w:val="24"/>
                <w:szCs w:val="24"/>
              </w:rPr>
              <w:lastRenderedPageBreak/>
              <w:t xml:space="preserve">- </w:t>
            </w:r>
            <w:r w:rsidRPr="004B1050">
              <w:rPr>
                <w:sz w:val="24"/>
                <w:szCs w:val="24"/>
              </w:rPr>
              <w:t>02.03.01.04.122.0004.1007. - Aquisição de Equipamentos para Administração</w:t>
            </w:r>
          </w:p>
          <w:p w14:paraId="2400ED00" w14:textId="77777777" w:rsidR="007D281B" w:rsidRPr="004B1050" w:rsidRDefault="007D281B" w:rsidP="007D281B">
            <w:pPr>
              <w:spacing w:before="240" w:after="60"/>
              <w:contextualSpacing/>
              <w:jc w:val="both"/>
              <w:rPr>
                <w:sz w:val="24"/>
                <w:szCs w:val="24"/>
              </w:rPr>
            </w:pPr>
            <w:r>
              <w:rPr>
                <w:sz w:val="24"/>
                <w:szCs w:val="24"/>
              </w:rPr>
              <w:t xml:space="preserve">- </w:t>
            </w:r>
            <w:r w:rsidRPr="004B1050">
              <w:rPr>
                <w:sz w:val="24"/>
                <w:szCs w:val="24"/>
              </w:rPr>
              <w:t>4.4.90.52.00 - Equipamento e Material Permanente – Ficha 48</w:t>
            </w:r>
            <w:r>
              <w:rPr>
                <w:sz w:val="24"/>
                <w:szCs w:val="24"/>
              </w:rPr>
              <w:t xml:space="preserve"> – Fontes: </w:t>
            </w:r>
            <w:r w:rsidRPr="004B1050">
              <w:rPr>
                <w:sz w:val="24"/>
                <w:szCs w:val="24"/>
              </w:rPr>
              <w:t>1.500.000.0000 - Recursos Não Vinculados de Impostos</w:t>
            </w:r>
          </w:p>
          <w:p w14:paraId="5290D2D8" w14:textId="77777777" w:rsidR="007D281B" w:rsidRPr="00904FAE" w:rsidRDefault="007D281B" w:rsidP="007D281B">
            <w:pPr>
              <w:ind w:left="-54"/>
              <w:jc w:val="both"/>
              <w:rPr>
                <w:sz w:val="24"/>
                <w:szCs w:val="24"/>
              </w:rPr>
            </w:pPr>
            <w:r w:rsidRPr="00904FAE">
              <w:rPr>
                <w:sz w:val="24"/>
                <w:szCs w:val="24"/>
              </w:rPr>
              <w:t>Fontes 1.755.000.0000 e 2.755.000.000 (recursos da alienação)</w:t>
            </w:r>
          </w:p>
          <w:p w14:paraId="18F58B01" w14:textId="77777777" w:rsidR="007D281B" w:rsidRDefault="007D281B" w:rsidP="009B2813">
            <w:pPr>
              <w:ind w:left="-54"/>
              <w:rPr>
                <w:sz w:val="24"/>
                <w:szCs w:val="24"/>
              </w:rPr>
            </w:pPr>
          </w:p>
        </w:tc>
      </w:tr>
    </w:tbl>
    <w:p w14:paraId="6BA52B37" w14:textId="77777777" w:rsidR="007D281B" w:rsidRDefault="007D281B" w:rsidP="007D281B">
      <w:pPr>
        <w:rPr>
          <w:sz w:val="24"/>
          <w:szCs w:val="24"/>
        </w:rPr>
      </w:pPr>
    </w:p>
    <w:p w14:paraId="3A77D6AA" w14:textId="77777777" w:rsidR="007D281B" w:rsidRDefault="007D281B" w:rsidP="007D281B">
      <w:pPr>
        <w:rPr>
          <w:b/>
          <w:sz w:val="24"/>
          <w:szCs w:val="24"/>
        </w:rPr>
      </w:pPr>
      <w:r>
        <w:rPr>
          <w:b/>
          <w:sz w:val="24"/>
          <w:szCs w:val="24"/>
        </w:rPr>
        <w:t>XIII - CONDIÇÕES DE PAGAMENTO</w:t>
      </w:r>
    </w:p>
    <w:p w14:paraId="22731100" w14:textId="77777777" w:rsidR="007D281B" w:rsidRDefault="007D281B" w:rsidP="007D281B">
      <w:pPr>
        <w:rPr>
          <w:b/>
          <w:sz w:val="24"/>
          <w:szCs w:val="24"/>
        </w:rPr>
      </w:pPr>
      <w:r>
        <w:rPr>
          <w:b/>
          <w:sz w:val="24"/>
          <w:szCs w:val="24"/>
        </w:rPr>
        <w:t xml:space="preserve"> </w:t>
      </w:r>
    </w:p>
    <w:p w14:paraId="335FED4A" w14:textId="77777777" w:rsidR="007D281B" w:rsidRDefault="007D281B" w:rsidP="007D281B">
      <w:pPr>
        <w:jc w:val="both"/>
        <w:rPr>
          <w:b/>
          <w:sz w:val="24"/>
          <w:szCs w:val="24"/>
        </w:rPr>
      </w:pPr>
      <w:r>
        <w:rPr>
          <w:sz w:val="24"/>
          <w:szCs w:val="24"/>
        </w:rPr>
        <w:t>13.1 - O pagamento será efetuado em até 30 (trinta) dias após a entrega dos móveis e eletrodomésticos, com a apresentação de nota Fiscal discriminada de acordo com a Ordem de compras e acompanhada de documentação comprobatória de entrega assinada pelo responsável de fiscalização do contrato.</w:t>
      </w:r>
      <w:r>
        <w:rPr>
          <w:b/>
          <w:sz w:val="24"/>
          <w:szCs w:val="24"/>
        </w:rPr>
        <w:t xml:space="preserve"> </w:t>
      </w:r>
    </w:p>
    <w:p w14:paraId="021F03E2" w14:textId="77777777" w:rsidR="007D281B" w:rsidRDefault="007D281B" w:rsidP="007D281B">
      <w:pPr>
        <w:jc w:val="both"/>
        <w:rPr>
          <w:b/>
          <w:sz w:val="24"/>
          <w:szCs w:val="24"/>
        </w:rPr>
      </w:pPr>
    </w:p>
    <w:p w14:paraId="7AE499F7" w14:textId="77777777" w:rsidR="007D281B" w:rsidRDefault="007D281B" w:rsidP="007D281B">
      <w:pPr>
        <w:jc w:val="both"/>
        <w:rPr>
          <w:b/>
          <w:sz w:val="24"/>
          <w:szCs w:val="24"/>
        </w:rPr>
      </w:pPr>
      <w:r>
        <w:rPr>
          <w:sz w:val="24"/>
          <w:szCs w:val="24"/>
        </w:rPr>
        <w:t>13.2 - O pagamento será creditado em favor da contratada, através de ordem bancária, contra qualquer banco indicado na proposta, devendo para isto, ficar explicitado o nome, número da agência e o número da conta corrente em que deverá ser efetivado o crédito.</w:t>
      </w:r>
      <w:r>
        <w:rPr>
          <w:b/>
          <w:sz w:val="24"/>
          <w:szCs w:val="24"/>
        </w:rPr>
        <w:t xml:space="preserve"> </w:t>
      </w:r>
    </w:p>
    <w:p w14:paraId="2EF380A9" w14:textId="77777777" w:rsidR="007D281B" w:rsidRDefault="007D281B" w:rsidP="007D281B">
      <w:pPr>
        <w:jc w:val="both"/>
        <w:rPr>
          <w:b/>
          <w:sz w:val="24"/>
          <w:szCs w:val="24"/>
        </w:rPr>
      </w:pPr>
    </w:p>
    <w:p w14:paraId="4E9B9B66" w14:textId="77777777" w:rsidR="007D281B" w:rsidRDefault="007D281B" w:rsidP="007D281B">
      <w:pPr>
        <w:jc w:val="both"/>
        <w:rPr>
          <w:sz w:val="24"/>
          <w:szCs w:val="24"/>
        </w:rPr>
      </w:pPr>
      <w:r>
        <w:rPr>
          <w:sz w:val="24"/>
          <w:szCs w:val="24"/>
        </w:rPr>
        <w:t xml:space="preserve">13.3 - Nenhum pagamento será efetuado a Empresa Contratada se a mesma não estiver em dia com suas regularidades fiscais e trabalhistas. </w:t>
      </w:r>
    </w:p>
    <w:p w14:paraId="0D673D7E" w14:textId="77777777" w:rsidR="007D281B" w:rsidRDefault="007D281B" w:rsidP="007D281B">
      <w:pPr>
        <w:jc w:val="both"/>
        <w:rPr>
          <w:sz w:val="24"/>
          <w:szCs w:val="24"/>
        </w:rPr>
      </w:pPr>
    </w:p>
    <w:p w14:paraId="6A20E840" w14:textId="77777777" w:rsidR="007D281B" w:rsidRDefault="007D281B" w:rsidP="007D281B">
      <w:pPr>
        <w:jc w:val="both"/>
        <w:rPr>
          <w:sz w:val="24"/>
          <w:szCs w:val="24"/>
        </w:rPr>
      </w:pPr>
    </w:p>
    <w:p w14:paraId="42A58740" w14:textId="77777777" w:rsidR="007D281B" w:rsidRDefault="007D281B" w:rsidP="007D281B">
      <w:pPr>
        <w:rPr>
          <w:sz w:val="24"/>
          <w:szCs w:val="24"/>
        </w:rPr>
      </w:pPr>
    </w:p>
    <w:p w14:paraId="63426B01" w14:textId="7456D07A" w:rsidR="007D281B" w:rsidRDefault="007D281B" w:rsidP="007D281B">
      <w:pPr>
        <w:jc w:val="center"/>
        <w:rPr>
          <w:sz w:val="24"/>
          <w:szCs w:val="24"/>
        </w:rPr>
      </w:pPr>
      <w:r>
        <w:rPr>
          <w:sz w:val="24"/>
          <w:szCs w:val="24"/>
        </w:rPr>
        <w:t xml:space="preserve">Córrego Danta, </w:t>
      </w:r>
      <w:r w:rsidRPr="007D281B">
        <w:rPr>
          <w:color w:val="FF0000"/>
          <w:sz w:val="24"/>
          <w:szCs w:val="24"/>
        </w:rPr>
        <w:t>06</w:t>
      </w:r>
      <w:r>
        <w:rPr>
          <w:sz w:val="24"/>
          <w:szCs w:val="24"/>
        </w:rPr>
        <w:t xml:space="preserve"> de ma</w:t>
      </w:r>
      <w:r>
        <w:rPr>
          <w:sz w:val="24"/>
          <w:szCs w:val="24"/>
        </w:rPr>
        <w:t>i</w:t>
      </w:r>
      <w:r>
        <w:rPr>
          <w:sz w:val="24"/>
          <w:szCs w:val="24"/>
        </w:rPr>
        <w:t>o de 2024.</w:t>
      </w:r>
    </w:p>
    <w:p w14:paraId="060FED84" w14:textId="77777777" w:rsidR="007D281B" w:rsidRDefault="007D281B" w:rsidP="007D281B">
      <w:pPr>
        <w:jc w:val="center"/>
        <w:rPr>
          <w:sz w:val="24"/>
          <w:szCs w:val="24"/>
        </w:rPr>
      </w:pPr>
    </w:p>
    <w:p w14:paraId="3AA515E4" w14:textId="77777777" w:rsidR="007D281B" w:rsidRDefault="007D281B" w:rsidP="007D281B">
      <w:pPr>
        <w:jc w:val="center"/>
        <w:rPr>
          <w:sz w:val="24"/>
          <w:szCs w:val="24"/>
        </w:rPr>
      </w:pPr>
    </w:p>
    <w:p w14:paraId="2C17A6DD" w14:textId="77777777" w:rsidR="007D281B" w:rsidRDefault="007D281B" w:rsidP="007D281B">
      <w:pPr>
        <w:spacing w:after="15"/>
        <w:ind w:left="5" w:hanging="10"/>
        <w:contextualSpacing/>
        <w:mirrorIndents/>
        <w:jc w:val="both"/>
        <w:rPr>
          <w:color w:val="000000"/>
          <w:sz w:val="24"/>
          <w:szCs w:val="24"/>
        </w:rPr>
      </w:pPr>
    </w:p>
    <w:p w14:paraId="226931D2" w14:textId="77777777" w:rsidR="007D281B" w:rsidRPr="00107D77" w:rsidRDefault="007D281B" w:rsidP="007D281B">
      <w:pPr>
        <w:autoSpaceDE w:val="0"/>
        <w:autoSpaceDN w:val="0"/>
        <w:adjustRightInd w:val="0"/>
        <w:jc w:val="center"/>
        <w:rPr>
          <w:color w:val="000000"/>
          <w:sz w:val="24"/>
          <w:szCs w:val="24"/>
        </w:rPr>
      </w:pPr>
      <w:r>
        <w:rPr>
          <w:color w:val="000000"/>
          <w:sz w:val="24"/>
          <w:szCs w:val="24"/>
        </w:rPr>
        <w:t>Reginaldo Saturnino Cardoso</w:t>
      </w:r>
    </w:p>
    <w:p w14:paraId="38A90E58" w14:textId="77777777" w:rsidR="007D281B" w:rsidRPr="007D281B" w:rsidRDefault="007D281B" w:rsidP="007D281B">
      <w:pPr>
        <w:ind w:right="-55"/>
        <w:jc w:val="center"/>
        <w:rPr>
          <w:b/>
          <w:bCs/>
          <w:sz w:val="24"/>
          <w:szCs w:val="24"/>
        </w:rPr>
      </w:pPr>
      <w:r w:rsidRPr="007D281B">
        <w:rPr>
          <w:b/>
          <w:bCs/>
          <w:color w:val="000000"/>
          <w:sz w:val="24"/>
          <w:szCs w:val="24"/>
        </w:rPr>
        <w:t>Secretário Municipal de Administração</w:t>
      </w:r>
    </w:p>
    <w:p w14:paraId="4EF9777A" w14:textId="77777777" w:rsidR="002465B8" w:rsidRDefault="002465B8">
      <w:pPr>
        <w:rPr>
          <w:sz w:val="24"/>
          <w:szCs w:val="24"/>
        </w:rPr>
      </w:pPr>
    </w:p>
    <w:p w14:paraId="317A9BE1" w14:textId="77777777" w:rsidR="002465B8" w:rsidRDefault="002465B8">
      <w:pPr>
        <w:jc w:val="center"/>
        <w:rPr>
          <w:b/>
          <w:sz w:val="24"/>
          <w:szCs w:val="24"/>
        </w:rPr>
      </w:pPr>
    </w:p>
    <w:p w14:paraId="47BAE78C" w14:textId="77777777" w:rsidR="002465B8" w:rsidRDefault="002465B8">
      <w:pPr>
        <w:jc w:val="center"/>
        <w:rPr>
          <w:b/>
          <w:sz w:val="24"/>
          <w:szCs w:val="24"/>
        </w:rPr>
      </w:pPr>
    </w:p>
    <w:p w14:paraId="56F90510"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2A441766"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11425CB4"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39EB2528"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0CFD391D"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p w14:paraId="6984CF3F" w14:textId="77777777" w:rsidR="002465B8" w:rsidRDefault="002465B8">
      <w:pPr>
        <w:pBdr>
          <w:top w:val="nil"/>
          <w:left w:val="nil"/>
          <w:bottom w:val="nil"/>
          <w:right w:val="nil"/>
          <w:between w:val="nil"/>
        </w:pBdr>
        <w:shd w:val="clear" w:color="auto" w:fill="FFFFFF"/>
        <w:spacing w:before="120" w:after="120" w:line="276" w:lineRule="auto"/>
        <w:jc w:val="both"/>
        <w:rPr>
          <w:sz w:val="24"/>
          <w:szCs w:val="24"/>
        </w:rPr>
      </w:pPr>
    </w:p>
    <w:sectPr w:rsidR="002465B8">
      <w:headerReference w:type="default" r:id="rId17"/>
      <w:headerReference w:type="first" r:id="rId18"/>
      <w:pgSz w:w="11906" w:h="16838"/>
      <w:pgMar w:top="1440" w:right="1080" w:bottom="144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24AA6" w14:textId="77777777" w:rsidR="00D51738" w:rsidRDefault="00D51738">
      <w:r>
        <w:separator/>
      </w:r>
    </w:p>
  </w:endnote>
  <w:endnote w:type="continuationSeparator" w:id="0">
    <w:p w14:paraId="06AB9A3F" w14:textId="77777777" w:rsidR="00D51738" w:rsidRDefault="00D51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awline">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60E17" w14:textId="77777777" w:rsidR="00D51738" w:rsidRDefault="00D51738">
      <w:r>
        <w:separator/>
      </w:r>
    </w:p>
  </w:footnote>
  <w:footnote w:type="continuationSeparator" w:id="0">
    <w:p w14:paraId="4A3C6D4A" w14:textId="77777777" w:rsidR="00D51738" w:rsidRDefault="00D51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05D3B" w14:textId="77777777" w:rsidR="002465B8"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noProof/>
      </w:rPr>
      <w:drawing>
        <wp:anchor distT="0" distB="0" distL="0" distR="0" simplePos="0" relativeHeight="251658240" behindDoc="1" locked="0" layoutInCell="1" hidden="0" allowOverlap="1" wp14:anchorId="2CD594B7" wp14:editId="18B70BF8">
          <wp:simplePos x="0" y="0"/>
          <wp:positionH relativeFrom="column">
            <wp:posOffset>-394333</wp:posOffset>
          </wp:positionH>
          <wp:positionV relativeFrom="paragraph">
            <wp:posOffset>62864</wp:posOffset>
          </wp:positionV>
          <wp:extent cx="1019175" cy="753110"/>
          <wp:effectExtent l="0" t="0" r="0" b="0"/>
          <wp:wrapNone/>
          <wp:docPr id="2"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4" b="41437"/>
                  <a:stretch>
                    <a:fillRect/>
                  </a:stretch>
                </pic:blipFill>
                <pic:spPr>
                  <a:xfrm>
                    <a:off x="0" y="0"/>
                    <a:ext cx="1019175" cy="753110"/>
                  </a:xfrm>
                  <a:prstGeom prst="rect">
                    <a:avLst/>
                  </a:prstGeom>
                  <a:ln/>
                </pic:spPr>
              </pic:pic>
            </a:graphicData>
          </a:graphic>
        </wp:anchor>
      </w:drawing>
    </w:r>
  </w:p>
  <w:p w14:paraId="20759C11" w14:textId="77777777" w:rsidR="002465B8"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sz w:val="32"/>
        <w:szCs w:val="32"/>
      </w:rPr>
      <w:t>PREFEITURA</w:t>
    </w:r>
    <w:r>
      <w:rPr>
        <w:rFonts w:ascii="Times New Roman" w:eastAsia="Times New Roman" w:hAnsi="Times New Roman" w:cs="Times New Roman"/>
        <w:b/>
        <w:color w:val="000000"/>
        <w:sz w:val="32"/>
        <w:szCs w:val="32"/>
      </w:rPr>
      <w:t xml:space="preserve"> MUNICIPAL DE CÓRREGO DANTA/MG</w:t>
    </w:r>
  </w:p>
  <w:p w14:paraId="5AF106ED" w14:textId="77777777" w:rsidR="002465B8"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sz w:val="24"/>
        <w:szCs w:val="24"/>
      </w:rPr>
      <w:t>Avenida Francisco Campos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27</w:t>
    </w:r>
    <w:r>
      <w:rPr>
        <w:rFonts w:ascii="Times New Roman" w:eastAsia="Times New Roman" w:hAnsi="Times New Roman" w:cs="Times New Roman"/>
        <w:color w:val="000000"/>
        <w:sz w:val="24"/>
        <w:szCs w:val="24"/>
      </w:rPr>
      <w:t xml:space="preserve"> - Centro, Córrego Danta/MG - CEP: 38990-000</w:t>
    </w:r>
  </w:p>
  <w:p w14:paraId="6BA38843" w14:textId="77777777" w:rsidR="002465B8" w:rsidRDefault="002465B8">
    <w:pPr>
      <w:pBdr>
        <w:top w:val="nil"/>
        <w:left w:val="nil"/>
        <w:bottom w:val="nil"/>
        <w:right w:val="nil"/>
        <w:between w:val="nil"/>
      </w:pBdr>
      <w:tabs>
        <w:tab w:val="center" w:pos="4252"/>
        <w:tab w:val="right" w:pos="8504"/>
      </w:tabs>
      <w:rPr>
        <w:color w:val="000000"/>
      </w:rPr>
    </w:pPr>
  </w:p>
  <w:p w14:paraId="7BAF6E31" w14:textId="77777777" w:rsidR="002465B8" w:rsidRDefault="002465B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9FD4D" w14:textId="77777777" w:rsidR="002465B8"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noProof/>
      </w:rPr>
      <w:drawing>
        <wp:anchor distT="0" distB="0" distL="0" distR="0" simplePos="0" relativeHeight="251659264" behindDoc="1" locked="0" layoutInCell="1" hidden="0" allowOverlap="1" wp14:anchorId="4152FA9E" wp14:editId="27654ADA">
          <wp:simplePos x="0" y="0"/>
          <wp:positionH relativeFrom="column">
            <wp:posOffset>-394333</wp:posOffset>
          </wp:positionH>
          <wp:positionV relativeFrom="paragraph">
            <wp:posOffset>62864</wp:posOffset>
          </wp:positionV>
          <wp:extent cx="1019175" cy="753110"/>
          <wp:effectExtent l="0" t="0" r="0" b="0"/>
          <wp:wrapNone/>
          <wp:docPr id="1"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4" b="41437"/>
                  <a:stretch>
                    <a:fillRect/>
                  </a:stretch>
                </pic:blipFill>
                <pic:spPr>
                  <a:xfrm>
                    <a:off x="0" y="0"/>
                    <a:ext cx="1019175" cy="753110"/>
                  </a:xfrm>
                  <a:prstGeom prst="rect">
                    <a:avLst/>
                  </a:prstGeom>
                  <a:ln/>
                </pic:spPr>
              </pic:pic>
            </a:graphicData>
          </a:graphic>
        </wp:anchor>
      </w:drawing>
    </w:r>
  </w:p>
  <w:p w14:paraId="6DA72E50" w14:textId="77777777" w:rsidR="002465B8"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sz w:val="32"/>
        <w:szCs w:val="32"/>
      </w:rPr>
      <w:t>PREFEITURA</w:t>
    </w:r>
    <w:r>
      <w:rPr>
        <w:rFonts w:ascii="Times New Roman" w:eastAsia="Times New Roman" w:hAnsi="Times New Roman" w:cs="Times New Roman"/>
        <w:b/>
        <w:color w:val="000000"/>
        <w:sz w:val="32"/>
        <w:szCs w:val="32"/>
      </w:rPr>
      <w:t xml:space="preserve"> MUNICIPAL DE CÓRREGO DANTA/MG</w:t>
    </w:r>
  </w:p>
  <w:p w14:paraId="41A8ADDF" w14:textId="77777777" w:rsidR="002465B8"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sz w:val="24"/>
        <w:szCs w:val="24"/>
      </w:rPr>
      <w:t>Avenida Francisco Campos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27</w:t>
    </w:r>
    <w:r>
      <w:rPr>
        <w:rFonts w:ascii="Times New Roman" w:eastAsia="Times New Roman" w:hAnsi="Times New Roman" w:cs="Times New Roman"/>
        <w:color w:val="000000"/>
        <w:sz w:val="24"/>
        <w:szCs w:val="24"/>
      </w:rPr>
      <w:t xml:space="preserve"> - Centro, Córrego Danta/MG - CEP: 38990-000</w:t>
    </w:r>
  </w:p>
  <w:p w14:paraId="7F2312C2" w14:textId="77777777" w:rsidR="002465B8" w:rsidRDefault="002465B8">
    <w:pPr>
      <w:pBdr>
        <w:top w:val="nil"/>
        <w:left w:val="nil"/>
        <w:bottom w:val="nil"/>
        <w:right w:val="nil"/>
        <w:between w:val="nil"/>
      </w:pBdr>
      <w:jc w:val="center"/>
      <w:rPr>
        <w:rFonts w:ascii="Times New Roman" w:eastAsia="Times New Roman" w:hAnsi="Times New Roman" w:cs="Times New Roman"/>
        <w:color w:val="000000"/>
        <w:sz w:val="24"/>
        <w:szCs w:val="24"/>
      </w:rPr>
    </w:pPr>
  </w:p>
  <w:p w14:paraId="7F939901" w14:textId="77777777" w:rsidR="002465B8" w:rsidRDefault="002465B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D79F9"/>
    <w:multiLevelType w:val="multilevel"/>
    <w:tmpl w:val="3E06B5A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E37051"/>
    <w:multiLevelType w:val="multilevel"/>
    <w:tmpl w:val="69E04C78"/>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D9D62F5"/>
    <w:multiLevelType w:val="multilevel"/>
    <w:tmpl w:val="53EE42A2"/>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0BE601E"/>
    <w:multiLevelType w:val="multilevel"/>
    <w:tmpl w:val="4E2A0BC6"/>
    <w:lvl w:ilvl="0">
      <w:start w:val="1"/>
      <w:numFmt w:val="decimal"/>
      <w:lvlText w:val="%1."/>
      <w:lvlJc w:val="left"/>
      <w:pPr>
        <w:ind w:left="360" w:hanging="360"/>
      </w:pPr>
      <w:rPr>
        <w:b/>
      </w:r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rFonts w:ascii="Arial" w:eastAsia="Arial" w:hAnsi="Arial" w:cs="Arial"/>
        <w:b w:val="0"/>
        <w:i w:val="0"/>
        <w:color w:val="000000"/>
      </w:rPr>
    </w:lvl>
    <w:lvl w:ilvl="3">
      <w:start w:val="1"/>
      <w:numFmt w:val="decimal"/>
      <w:lvlText w:val="%1.%2.%3.%4."/>
      <w:lvlJc w:val="left"/>
      <w:pPr>
        <w:ind w:left="1728" w:hanging="647"/>
      </w:pPr>
      <w:rPr>
        <w:b w:val="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0B6CB0"/>
    <w:multiLevelType w:val="multilevel"/>
    <w:tmpl w:val="FA0A066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9392F79"/>
    <w:multiLevelType w:val="hybridMultilevel"/>
    <w:tmpl w:val="01FED2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D0543B7"/>
    <w:multiLevelType w:val="multilevel"/>
    <w:tmpl w:val="27426FF8"/>
    <w:lvl w:ilvl="0">
      <w:start w:val="1"/>
      <w:numFmt w:val="decimal"/>
      <w:lvlText w:val="%1"/>
      <w:lvlJc w:val="left"/>
      <w:pPr>
        <w:ind w:left="360" w:hanging="360"/>
      </w:pPr>
    </w:lvl>
    <w:lvl w:ilvl="1">
      <w:start w:val="1"/>
      <w:numFmt w:val="decimal"/>
      <w:lvlText w:val="%1.%2"/>
      <w:lvlJc w:val="left"/>
      <w:pPr>
        <w:ind w:left="927" w:hanging="360"/>
      </w:pPr>
      <w:rPr>
        <w:b w:val="0"/>
        <w:color w:val="000000"/>
      </w:rPr>
    </w:lvl>
    <w:lvl w:ilvl="2">
      <w:start w:val="1"/>
      <w:numFmt w:val="decimal"/>
      <w:lvlText w:val="%1.%2.%3"/>
      <w:lvlJc w:val="left"/>
      <w:pPr>
        <w:ind w:left="1854" w:hanging="720"/>
      </w:pPr>
      <w:rPr>
        <w:b w:val="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15:restartNumberingAfterBreak="0">
    <w:nsid w:val="625348C5"/>
    <w:multiLevelType w:val="multilevel"/>
    <w:tmpl w:val="C88C3D2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F44A03"/>
    <w:multiLevelType w:val="multilevel"/>
    <w:tmpl w:val="E9A646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color w:val="auto"/>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440" w:hanging="108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800" w:hanging="144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2160" w:hanging="1800"/>
      </w:pPr>
      <w:rPr>
        <w:rFonts w:hint="default"/>
        <w:color w:val="FF0000"/>
      </w:rPr>
    </w:lvl>
    <w:lvl w:ilvl="8">
      <w:start w:val="1"/>
      <w:numFmt w:val="decimal"/>
      <w:isLgl/>
      <w:lvlText w:val="%1.%2.%3.%4.%5.%6.%7.%8.%9."/>
      <w:lvlJc w:val="left"/>
      <w:pPr>
        <w:ind w:left="2520" w:hanging="2160"/>
      </w:pPr>
      <w:rPr>
        <w:rFonts w:hint="default"/>
        <w:color w:val="FF0000"/>
      </w:rPr>
    </w:lvl>
  </w:abstractNum>
  <w:abstractNum w:abstractNumId="9" w15:restartNumberingAfterBreak="0">
    <w:nsid w:val="6E3A7096"/>
    <w:multiLevelType w:val="hybridMultilevel"/>
    <w:tmpl w:val="01FED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A15522C"/>
    <w:multiLevelType w:val="multilevel"/>
    <w:tmpl w:val="6E229E8A"/>
    <w:lvl w:ilvl="0">
      <w:start w:val="1"/>
      <w:numFmt w:val="decimal"/>
      <w:lvlText w:val="%1"/>
      <w:lvlJc w:val="left"/>
      <w:pPr>
        <w:ind w:left="405" w:hanging="405"/>
      </w:pPr>
      <w:rPr>
        <w:rFonts w:hint="default"/>
        <w:color w:val="000000"/>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7A6C6318"/>
    <w:multiLevelType w:val="multilevel"/>
    <w:tmpl w:val="576E7728"/>
    <w:lvl w:ilvl="0">
      <w:start w:val="1"/>
      <w:numFmt w:val="decimal"/>
      <w:lvlText w:val="%1."/>
      <w:lvlJc w:val="left"/>
      <w:pPr>
        <w:ind w:left="360" w:hanging="360"/>
      </w:pPr>
      <w:rPr>
        <w:b/>
      </w:rPr>
    </w:lvl>
    <w:lvl w:ilvl="1">
      <w:start w:val="1"/>
      <w:numFmt w:val="decimal"/>
      <w:lvlText w:val="%1.%2."/>
      <w:lvlJc w:val="left"/>
      <w:pPr>
        <w:ind w:left="792" w:hanging="432"/>
      </w:pPr>
      <w:rPr>
        <w:b/>
        <w:bCs w:val="0"/>
        <w:i w:val="0"/>
        <w:color w:val="000000"/>
      </w:rPr>
    </w:lvl>
    <w:lvl w:ilvl="2">
      <w:start w:val="1"/>
      <w:numFmt w:val="decimal"/>
      <w:lvlText w:val="%1.%2.%3."/>
      <w:lvlJc w:val="left"/>
      <w:pPr>
        <w:ind w:left="1224"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056868"/>
    <w:multiLevelType w:val="multilevel"/>
    <w:tmpl w:val="617E8C0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12044222">
    <w:abstractNumId w:val="11"/>
  </w:num>
  <w:num w:numId="2" w16cid:durableId="1756827770">
    <w:abstractNumId w:val="2"/>
  </w:num>
  <w:num w:numId="3" w16cid:durableId="46226736">
    <w:abstractNumId w:val="1"/>
  </w:num>
  <w:num w:numId="4" w16cid:durableId="226646180">
    <w:abstractNumId w:val="6"/>
  </w:num>
  <w:num w:numId="5" w16cid:durableId="1802841211">
    <w:abstractNumId w:val="3"/>
  </w:num>
  <w:num w:numId="6" w16cid:durableId="1704227">
    <w:abstractNumId w:val="5"/>
  </w:num>
  <w:num w:numId="7" w16cid:durableId="224800016">
    <w:abstractNumId w:val="9"/>
  </w:num>
  <w:num w:numId="8" w16cid:durableId="1285040316">
    <w:abstractNumId w:val="10"/>
  </w:num>
  <w:num w:numId="9" w16cid:durableId="196771386">
    <w:abstractNumId w:val="12"/>
  </w:num>
  <w:num w:numId="10" w16cid:durableId="1229264153">
    <w:abstractNumId w:val="4"/>
  </w:num>
  <w:num w:numId="11" w16cid:durableId="34278901">
    <w:abstractNumId w:val="7"/>
  </w:num>
  <w:num w:numId="12" w16cid:durableId="1426614425">
    <w:abstractNumId w:val="0"/>
  </w:num>
  <w:num w:numId="13" w16cid:durableId="9519364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5B8"/>
    <w:rsid w:val="0014479B"/>
    <w:rsid w:val="002465B8"/>
    <w:rsid w:val="00447A68"/>
    <w:rsid w:val="007C61C0"/>
    <w:rsid w:val="007D281B"/>
    <w:rsid w:val="00B4676D"/>
    <w:rsid w:val="00D51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D3BC3"/>
  <w15:docId w15:val="{BA2453FC-4118-4356-BAA1-873C0A19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Pr>
      <w:rFonts w:ascii="Calibri" w:eastAsia="Calibri" w:hAnsi="Calibri" w:cs="Calibri"/>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PargrafodaLista">
    <w:name w:val="List Paragraph"/>
    <w:basedOn w:val="Normal"/>
    <w:uiPriority w:val="34"/>
    <w:qFormat/>
    <w:rsid w:val="0014479B"/>
    <w:pPr>
      <w:ind w:left="720"/>
      <w:contextualSpacing/>
    </w:pPr>
  </w:style>
  <w:style w:type="character" w:styleId="Hyperlink">
    <w:name w:val="Hyperlink"/>
    <w:basedOn w:val="Fontepargpadro"/>
    <w:uiPriority w:val="99"/>
    <w:unhideWhenUsed/>
    <w:rsid w:val="0014479B"/>
    <w:rPr>
      <w:color w:val="0000FF" w:themeColor="hyperlink"/>
      <w:u w:val="single"/>
    </w:rPr>
  </w:style>
  <w:style w:type="character" w:styleId="MenoPendente">
    <w:name w:val="Unresolved Mention"/>
    <w:basedOn w:val="Fontepargpadro"/>
    <w:uiPriority w:val="99"/>
    <w:semiHidden/>
    <w:unhideWhenUsed/>
    <w:rsid w:val="0014479B"/>
    <w:rPr>
      <w:color w:val="605E5C"/>
      <w:shd w:val="clear" w:color="auto" w:fill="E1DFDD"/>
    </w:rPr>
  </w:style>
  <w:style w:type="character" w:customStyle="1" w:styleId="markedcontent">
    <w:name w:val="markedcontent"/>
    <w:basedOn w:val="Fontepargpadro"/>
    <w:rsid w:val="00B4676D"/>
  </w:style>
  <w:style w:type="paragraph" w:styleId="NormalWeb">
    <w:name w:val="Normal (Web)"/>
    <w:basedOn w:val="Normal"/>
    <w:uiPriority w:val="99"/>
    <w:unhideWhenUsed/>
    <w:qFormat/>
    <w:rsid w:val="007D281B"/>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966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g.gov.br/sites/default/files/paginas/arquivos/2016/ligminas_10_2_02_regplan_listamunicipios.pdf" TargetMode="External"/><Relationship Id="rId13" Type="http://schemas.openxmlformats.org/officeDocument/2006/relationships/hyperlink" Target="https://www.mg.gov.br/sites/default/files/paginas/arquivos/2016/ligminas_10_2_02_regplan_listamunicipios.pdf"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licitanet.com.br"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10" Type="http://schemas.openxmlformats.org/officeDocument/2006/relationships/hyperlink" Target="https://www.mg.gov.br/sites/default/files/paginas/arquivos/2016/ligminas_10_2_02_regplan_listamunicipio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v174rhl4GEaM1d/zV4LtAXchTA==">CgMxLjAyCWguMnM4ZXlvMTIIaC5namRneHMyCWguMzBqMHpsbDIJaC4xZm9iOXRlMgloLjN6bnlzaDcyCWguMmV0OTJwMDIIaC50eWpjd3QyCWguM2R5NnZrbTIJaC4xdDNoNXNmMgloLjRkMzRvZzgyCmlkLjJzOGV5bzEyCmlkLjE3ZHA4dnUyCmlkLjNyZGNyam4yCmlkLjI2aW4xcmcyCGgubG54Yno5MgloLjM1bmt1bjI4AHIhMVZEUDlDNmlxTkdqeFJBVDhkeFBndmEwSDhQSG5FTjR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29</Pages>
  <Words>8982</Words>
  <Characters>48506</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2024-05-05T20:35:00Z</dcterms:created>
  <dcterms:modified xsi:type="dcterms:W3CDTF">2024-05-05T21:29:00Z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