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7AC" w:rsidRPr="00181043" w:rsidRDefault="00E937AC" w:rsidP="00E937AC">
      <w:pPr>
        <w:tabs>
          <w:tab w:val="left" w:pos="5115"/>
        </w:tabs>
        <w:spacing w:after="0" w:line="240" w:lineRule="auto"/>
        <w:jc w:val="center"/>
        <w:rPr>
          <w:rFonts w:ascii="Arial Narrow" w:eastAsia="Times New Roman" w:hAnsi="Arial Narrow"/>
          <w:b/>
          <w:sz w:val="28"/>
          <w:szCs w:val="24"/>
          <w:lang w:eastAsia="pt-BR"/>
        </w:rPr>
      </w:pPr>
      <w:r w:rsidRPr="00181043">
        <w:rPr>
          <w:rFonts w:ascii="Arial Narrow" w:eastAsia="Times New Roman" w:hAnsi="Arial Narrow"/>
          <w:b/>
          <w:sz w:val="28"/>
          <w:szCs w:val="24"/>
          <w:lang w:eastAsia="pt-BR"/>
        </w:rPr>
        <w:t>ATA DE REUNIÃO</w:t>
      </w:r>
    </w:p>
    <w:p w:rsidR="00E937AC" w:rsidRPr="00181043" w:rsidRDefault="00B3795F" w:rsidP="00E937AC">
      <w:pPr>
        <w:tabs>
          <w:tab w:val="left" w:pos="5115"/>
        </w:tabs>
        <w:spacing w:after="0" w:line="240" w:lineRule="auto"/>
        <w:jc w:val="center"/>
        <w:rPr>
          <w:rFonts w:ascii="Arial Narrow" w:eastAsia="Times New Roman" w:hAnsi="Arial Narrow"/>
          <w:b/>
          <w:sz w:val="28"/>
          <w:szCs w:val="24"/>
          <w:lang w:eastAsia="pt-BR"/>
        </w:rPr>
      </w:pPr>
      <w:r>
        <w:rPr>
          <w:rFonts w:ascii="Arial Narrow" w:eastAsia="Times New Roman" w:hAnsi="Arial Narrow"/>
          <w:b/>
          <w:sz w:val="28"/>
          <w:szCs w:val="24"/>
          <w:lang w:eastAsia="pt-BR"/>
        </w:rPr>
        <w:t>DISPENSA DE LICITAÇÃO Nº 036</w:t>
      </w:r>
      <w:r w:rsidR="00086920">
        <w:rPr>
          <w:rFonts w:ascii="Arial Narrow" w:eastAsia="Times New Roman" w:hAnsi="Arial Narrow"/>
          <w:b/>
          <w:sz w:val="28"/>
          <w:szCs w:val="24"/>
          <w:lang w:eastAsia="pt-BR"/>
        </w:rPr>
        <w:t>/</w:t>
      </w:r>
      <w:r w:rsidR="00E937AC" w:rsidRPr="00181043">
        <w:rPr>
          <w:rFonts w:ascii="Arial Narrow" w:eastAsia="Times New Roman" w:hAnsi="Arial Narrow"/>
          <w:b/>
          <w:sz w:val="28"/>
          <w:szCs w:val="24"/>
          <w:lang w:eastAsia="pt-BR"/>
        </w:rPr>
        <w:t>2023</w:t>
      </w:r>
    </w:p>
    <w:p w:rsidR="00E937AC" w:rsidRPr="00181043" w:rsidRDefault="00E937AC" w:rsidP="00E937AC">
      <w:pPr>
        <w:spacing w:after="0" w:line="240" w:lineRule="auto"/>
        <w:jc w:val="both"/>
        <w:rPr>
          <w:rFonts w:ascii="Arial Narrow" w:eastAsia="Times New Roman" w:hAnsi="Arial Narrow"/>
          <w:b/>
          <w:bCs/>
          <w:sz w:val="24"/>
          <w:szCs w:val="24"/>
          <w:lang w:eastAsia="pt-BR"/>
        </w:rPr>
      </w:pPr>
    </w:p>
    <w:p w:rsidR="00E937AC" w:rsidRPr="00771608" w:rsidRDefault="00E937AC" w:rsidP="00CC15E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181043">
        <w:rPr>
          <w:rFonts w:ascii="Arial Narrow" w:eastAsia="Times New Roman" w:hAnsi="Arial Narrow"/>
          <w:b/>
          <w:bCs/>
          <w:sz w:val="24"/>
          <w:szCs w:val="24"/>
          <w:lang w:eastAsia="pt-BR"/>
        </w:rPr>
        <w:t>OBJETO:</w:t>
      </w:r>
      <w:r w:rsidRPr="00181043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B3795F" w:rsidRPr="005A7268">
        <w:rPr>
          <w:rFonts w:ascii="Arial Narrow" w:hAnsi="Arial Narrow"/>
          <w:sz w:val="24"/>
          <w:szCs w:val="24"/>
        </w:rPr>
        <w:t>Contratação de pessoa jurídica ou física, para prestação de serviços de consultoria e assessoria técnica em engenharia ambiental, em atendimento ao Município de Itambé do Mato Dentro/MG.</w:t>
      </w:r>
    </w:p>
    <w:p w:rsidR="00CC15E7" w:rsidRPr="00181043" w:rsidRDefault="00CC15E7" w:rsidP="00CC15E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84382C" w:rsidRPr="00912E1D" w:rsidRDefault="00E937AC" w:rsidP="00912E1D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181043">
        <w:rPr>
          <w:rFonts w:ascii="Arial Narrow" w:eastAsia="Times New Roman" w:hAnsi="Arial Narrow"/>
          <w:sz w:val="24"/>
          <w:szCs w:val="24"/>
          <w:lang w:eastAsia="pt-BR"/>
        </w:rPr>
        <w:t xml:space="preserve">Aos </w:t>
      </w:r>
      <w:r w:rsidR="00B3795F">
        <w:rPr>
          <w:rFonts w:ascii="Arial Narrow" w:eastAsia="Times New Roman" w:hAnsi="Arial Narrow"/>
          <w:sz w:val="24"/>
          <w:szCs w:val="24"/>
          <w:lang w:eastAsia="pt-BR"/>
        </w:rPr>
        <w:t>vinte</w:t>
      </w:r>
      <w:r w:rsidR="00AE7080">
        <w:rPr>
          <w:rFonts w:ascii="Arial Narrow" w:eastAsia="Times New Roman" w:hAnsi="Arial Narrow"/>
          <w:sz w:val="24"/>
          <w:szCs w:val="24"/>
          <w:lang w:eastAsia="pt-BR"/>
        </w:rPr>
        <w:t xml:space="preserve"> dias </w:t>
      </w:r>
      <w:r w:rsidR="0054655C">
        <w:rPr>
          <w:rFonts w:ascii="Arial Narrow" w:eastAsia="Times New Roman" w:hAnsi="Arial Narrow"/>
          <w:sz w:val="24"/>
          <w:szCs w:val="24"/>
          <w:lang w:eastAsia="pt-BR"/>
        </w:rPr>
        <w:t xml:space="preserve">do mês de </w:t>
      </w:r>
      <w:r w:rsidR="00B3795F">
        <w:rPr>
          <w:rFonts w:ascii="Arial Narrow" w:eastAsia="Times New Roman" w:hAnsi="Arial Narrow"/>
          <w:sz w:val="24"/>
          <w:szCs w:val="24"/>
          <w:lang w:eastAsia="pt-BR"/>
        </w:rPr>
        <w:t>n</w:t>
      </w:r>
      <w:r w:rsidR="00984D0F">
        <w:rPr>
          <w:rFonts w:ascii="Arial Narrow" w:eastAsia="Times New Roman" w:hAnsi="Arial Narrow"/>
          <w:sz w:val="24"/>
          <w:szCs w:val="24"/>
          <w:lang w:eastAsia="pt-BR"/>
        </w:rPr>
        <w:t>o</w:t>
      </w:r>
      <w:r w:rsidR="00B3795F">
        <w:rPr>
          <w:rFonts w:ascii="Arial Narrow" w:eastAsia="Times New Roman" w:hAnsi="Arial Narrow"/>
          <w:sz w:val="24"/>
          <w:szCs w:val="24"/>
          <w:lang w:eastAsia="pt-BR"/>
        </w:rPr>
        <w:t>vembro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B3795F">
        <w:rPr>
          <w:rFonts w:ascii="Arial Narrow" w:eastAsia="Times New Roman" w:hAnsi="Arial Narrow"/>
          <w:sz w:val="24"/>
          <w:szCs w:val="24"/>
          <w:lang w:eastAsia="pt-BR"/>
        </w:rPr>
        <w:t>de 2023, as 14h3</w:t>
      </w:r>
      <w:r w:rsidR="00CC15E7">
        <w:rPr>
          <w:rFonts w:ascii="Arial Narrow" w:eastAsia="Times New Roman" w:hAnsi="Arial Narrow"/>
          <w:sz w:val="24"/>
          <w:szCs w:val="24"/>
          <w:lang w:eastAsia="pt-BR"/>
        </w:rPr>
        <w:t>0</w:t>
      </w:r>
      <w:r w:rsidRPr="009F5FF5">
        <w:rPr>
          <w:rFonts w:ascii="Arial Narrow" w:eastAsia="Times New Roman" w:hAnsi="Arial Narrow"/>
          <w:sz w:val="24"/>
          <w:szCs w:val="24"/>
          <w:lang w:eastAsia="pt-BR"/>
        </w:rPr>
        <w:t>min</w:t>
      </w:r>
      <w:r w:rsidRPr="00181043">
        <w:rPr>
          <w:rFonts w:ascii="Arial Narrow" w:eastAsia="Times New Roman" w:hAnsi="Arial Narrow"/>
          <w:sz w:val="24"/>
          <w:szCs w:val="24"/>
          <w:lang w:eastAsia="pt-BR"/>
        </w:rPr>
        <w:t xml:space="preserve">, na sede da Prefeitura Municipal de Itambé do Mato 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 xml:space="preserve">Dentro/MG, reuniu-se a </w:t>
      </w:r>
      <w:r w:rsidR="00266A19">
        <w:rPr>
          <w:rFonts w:ascii="Arial Narrow" w:eastAsia="Times New Roman" w:hAnsi="Arial Narrow"/>
          <w:sz w:val="24"/>
          <w:szCs w:val="24"/>
          <w:lang w:eastAsia="pt-BR"/>
        </w:rPr>
        <w:t>Comissão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 xml:space="preserve"> de Licitações e Contratações, nomeada </w:t>
      </w:r>
      <w:r w:rsidR="00086920">
        <w:rPr>
          <w:rFonts w:ascii="Arial Narrow" w:eastAsia="Times New Roman" w:hAnsi="Arial Narrow"/>
          <w:sz w:val="24"/>
          <w:szCs w:val="24"/>
          <w:lang w:eastAsia="pt-BR"/>
        </w:rPr>
        <w:t xml:space="preserve">pela 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>Portaria nº 031/2023 de 18 de abril</w:t>
      </w:r>
      <w:r w:rsidR="0084382C">
        <w:rPr>
          <w:rFonts w:ascii="Arial Narrow" w:eastAsia="Times New Roman" w:hAnsi="Arial Narrow"/>
          <w:sz w:val="24"/>
          <w:szCs w:val="24"/>
          <w:lang w:eastAsia="pt-BR"/>
        </w:rPr>
        <w:t xml:space="preserve"> de 2023, </w:t>
      </w:r>
      <w:r w:rsidRPr="00181043">
        <w:rPr>
          <w:rFonts w:ascii="Arial Narrow" w:eastAsia="Times New Roman" w:hAnsi="Arial Narrow"/>
          <w:sz w:val="24"/>
          <w:szCs w:val="24"/>
          <w:lang w:eastAsia="pt-BR"/>
        </w:rPr>
        <w:t xml:space="preserve">para deliberar sobre a requisição oriunda da </w:t>
      </w:r>
      <w:r w:rsidR="00B3795F">
        <w:rPr>
          <w:rFonts w:ascii="Arial Narrow" w:hAnsi="Arial Narrow"/>
          <w:sz w:val="24"/>
          <w:szCs w:val="24"/>
        </w:rPr>
        <w:t xml:space="preserve">Secretaria Municipal </w:t>
      </w:r>
      <w:r w:rsidR="00B3795F" w:rsidRPr="00E45B2D">
        <w:rPr>
          <w:rFonts w:ascii="Arial Narrow" w:eastAsiaTheme="minorHAnsi" w:hAnsi="Arial Narrow" w:cstheme="minorBidi"/>
          <w:sz w:val="24"/>
          <w:szCs w:val="24"/>
        </w:rPr>
        <w:t xml:space="preserve">de </w:t>
      </w:r>
      <w:r w:rsidR="00B3795F">
        <w:rPr>
          <w:rFonts w:ascii="Arial Narrow" w:eastAsiaTheme="minorHAnsi" w:hAnsi="Arial Narrow" w:cstheme="minorBidi"/>
          <w:sz w:val="24"/>
          <w:szCs w:val="24"/>
        </w:rPr>
        <w:t>Meio Ambiente e Desenvolvimento Urbano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 xml:space="preserve">, </w:t>
      </w:r>
      <w:r w:rsidRPr="00181043">
        <w:rPr>
          <w:rFonts w:ascii="Arial Narrow" w:eastAsia="Times New Roman" w:hAnsi="Arial Narrow"/>
          <w:sz w:val="24"/>
          <w:szCs w:val="24"/>
          <w:lang w:eastAsia="pt-BR"/>
        </w:rPr>
        <w:t xml:space="preserve">para o objeto acima descrito, tudo de acordo com o termo de referência que acompanha a referida requisição. </w:t>
      </w:r>
    </w:p>
    <w:p w:rsidR="0084382C" w:rsidRDefault="0084382C" w:rsidP="00E937AC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955DF7" w:rsidRDefault="00C12DEB" w:rsidP="00E937AC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Dando início aos trabalhos a Comissão de Licitações e Contratações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 xml:space="preserve">, </w:t>
      </w:r>
      <w:r w:rsidR="0084382C" w:rsidRPr="0084382C">
        <w:rPr>
          <w:rFonts w:ascii="Arial Narrow" w:eastAsia="Times New Roman" w:hAnsi="Arial Narrow"/>
          <w:sz w:val="24"/>
          <w:szCs w:val="24"/>
          <w:lang w:eastAsia="pt-BR"/>
        </w:rPr>
        <w:t>analisou as peças processuais compostas dos seguintes documentos: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Documento de formalização de demanda</w:t>
      </w:r>
      <w:r w:rsidR="0084382C">
        <w:rPr>
          <w:rFonts w:ascii="Arial Narrow" w:eastAsia="Times New Roman" w:hAnsi="Arial Narrow"/>
          <w:sz w:val="24"/>
          <w:szCs w:val="24"/>
          <w:lang w:eastAsia="pt-BR"/>
        </w:rPr>
        <w:t>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984D0F">
        <w:rPr>
          <w:rFonts w:ascii="Arial Narrow" w:eastAsia="Times New Roman" w:hAnsi="Arial Narrow"/>
          <w:sz w:val="24"/>
          <w:szCs w:val="24"/>
          <w:lang w:eastAsia="pt-BR"/>
        </w:rPr>
        <w:t>Estudo Técnico Preliminar;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84382C">
        <w:rPr>
          <w:rFonts w:ascii="Arial Narrow" w:eastAsia="Times New Roman" w:hAnsi="Arial Narrow"/>
          <w:sz w:val="24"/>
          <w:szCs w:val="24"/>
          <w:lang w:eastAsia="pt-BR"/>
        </w:rPr>
        <w:t>Termo de Referência;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84382C">
        <w:rPr>
          <w:rFonts w:ascii="Arial Narrow" w:eastAsia="Times New Roman" w:hAnsi="Arial Narrow"/>
          <w:sz w:val="24"/>
          <w:szCs w:val="24"/>
          <w:lang w:eastAsia="pt-BR"/>
        </w:rPr>
        <w:t>03 (três) orçamentos;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Atestado</w:t>
      </w:r>
      <w:r w:rsidR="0084382C">
        <w:rPr>
          <w:rFonts w:ascii="Arial Narrow" w:eastAsia="Times New Roman" w:hAnsi="Arial Narrow"/>
          <w:sz w:val="24"/>
          <w:szCs w:val="24"/>
          <w:lang w:eastAsia="pt-BR"/>
        </w:rPr>
        <w:t xml:space="preserve"> de Disponibilidade Orçamentaria;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Atestado</w:t>
      </w:r>
      <w:r w:rsidR="00C425C1">
        <w:rPr>
          <w:rFonts w:ascii="Arial Narrow" w:eastAsia="Times New Roman" w:hAnsi="Arial Narrow"/>
          <w:sz w:val="24"/>
          <w:szCs w:val="24"/>
          <w:lang w:eastAsia="pt-BR"/>
        </w:rPr>
        <w:t xml:space="preserve"> de Recursos Financeiros;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Autorização de Abertura pela</w:t>
      </w:r>
      <w:r w:rsidR="00C425C1">
        <w:rPr>
          <w:rFonts w:ascii="Arial Narrow" w:eastAsia="Times New Roman" w:hAnsi="Arial Narrow"/>
          <w:sz w:val="24"/>
          <w:szCs w:val="24"/>
          <w:lang w:eastAsia="pt-BR"/>
        </w:rPr>
        <w:t xml:space="preserve"> Autoridade Competente;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8A6BAB">
        <w:rPr>
          <w:rFonts w:ascii="Arial Narrow" w:eastAsia="Times New Roman" w:hAnsi="Arial Narrow"/>
          <w:sz w:val="24"/>
          <w:szCs w:val="24"/>
          <w:lang w:eastAsia="pt-BR"/>
        </w:rPr>
        <w:t>Portaria de nomeação da equipe</w:t>
      </w:r>
      <w:r w:rsidR="00C425C1">
        <w:rPr>
          <w:rFonts w:ascii="Arial Narrow" w:eastAsia="Times New Roman" w:hAnsi="Arial Narrow"/>
          <w:sz w:val="24"/>
          <w:szCs w:val="24"/>
          <w:lang w:eastAsia="pt-BR"/>
        </w:rPr>
        <w:t>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Autuação;</w:t>
      </w:r>
      <w:r w:rsidR="0087342C">
        <w:rPr>
          <w:rFonts w:ascii="Arial Narrow" w:eastAsia="Times New Roman" w:hAnsi="Arial Narrow"/>
          <w:sz w:val="24"/>
          <w:szCs w:val="24"/>
          <w:lang w:eastAsia="pt-BR"/>
        </w:rPr>
        <w:t xml:space="preserve"> Aviso de Dispensa e 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Aviso de Publicações</w:t>
      </w:r>
      <w:r w:rsidR="00984D0F">
        <w:rPr>
          <w:rFonts w:ascii="Arial Narrow" w:eastAsia="Times New Roman" w:hAnsi="Arial Narrow"/>
          <w:sz w:val="24"/>
          <w:szCs w:val="24"/>
          <w:lang w:eastAsia="pt-BR"/>
        </w:rPr>
        <w:t>.</w:t>
      </w:r>
    </w:p>
    <w:p w:rsidR="0084382C" w:rsidRDefault="0084382C" w:rsidP="00E937AC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C425C1" w:rsidRPr="00C425C1" w:rsidRDefault="00C425C1" w:rsidP="00C425C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C425C1">
        <w:rPr>
          <w:rFonts w:ascii="Arial Narrow" w:eastAsia="Times New Roman" w:hAnsi="Arial Narrow"/>
          <w:sz w:val="24"/>
          <w:szCs w:val="24"/>
          <w:lang w:eastAsia="pt-BR"/>
        </w:rPr>
        <w:t xml:space="preserve">A pretensão 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da </w:t>
      </w:r>
      <w:r w:rsidR="00B3795F">
        <w:rPr>
          <w:rFonts w:ascii="Arial Narrow" w:hAnsi="Arial Narrow"/>
          <w:sz w:val="24"/>
          <w:szCs w:val="24"/>
        </w:rPr>
        <w:t xml:space="preserve">Secretaria Municipal </w:t>
      </w:r>
      <w:r w:rsidR="00B3795F" w:rsidRPr="00E45B2D">
        <w:rPr>
          <w:rFonts w:ascii="Arial Narrow" w:eastAsiaTheme="minorHAnsi" w:hAnsi="Arial Narrow" w:cstheme="minorBidi"/>
          <w:sz w:val="24"/>
          <w:szCs w:val="24"/>
        </w:rPr>
        <w:t xml:space="preserve">de </w:t>
      </w:r>
      <w:r w:rsidR="00B3795F">
        <w:rPr>
          <w:rFonts w:ascii="Arial Narrow" w:eastAsiaTheme="minorHAnsi" w:hAnsi="Arial Narrow" w:cstheme="minorBidi"/>
          <w:sz w:val="24"/>
          <w:szCs w:val="24"/>
        </w:rPr>
        <w:t>Meio Ambiente e Desenvolvimento Urbano</w:t>
      </w:r>
      <w:r w:rsidR="00B3795F">
        <w:rPr>
          <w:rFonts w:ascii="Arial Narrow" w:eastAsia="Times New Roman" w:hAnsi="Arial Narrow"/>
          <w:sz w:val="24"/>
          <w:szCs w:val="24"/>
          <w:lang w:eastAsia="pt-BR"/>
        </w:rPr>
        <w:t xml:space="preserve">, </w:t>
      </w:r>
      <w:r>
        <w:rPr>
          <w:rFonts w:ascii="Arial Narrow" w:eastAsia="Times New Roman" w:hAnsi="Arial Narrow"/>
          <w:sz w:val="24"/>
          <w:szCs w:val="24"/>
          <w:lang w:eastAsia="pt-BR"/>
        </w:rPr>
        <w:t>é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 xml:space="preserve"> formalizar o contrato mediante dispensa de licitaçã</w:t>
      </w:r>
      <w:r w:rsidR="00955DF7">
        <w:rPr>
          <w:rFonts w:ascii="Arial Narrow" w:eastAsia="Times New Roman" w:hAnsi="Arial Narrow"/>
          <w:sz w:val="24"/>
          <w:szCs w:val="24"/>
          <w:lang w:eastAsia="pt-BR"/>
        </w:rPr>
        <w:t>o, em conformidade com o Art. 75, inciso II, da Lei 14.133/21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>, que dispõe:</w:t>
      </w:r>
    </w:p>
    <w:p w:rsidR="00C425C1" w:rsidRPr="00C425C1" w:rsidRDefault="00C425C1" w:rsidP="00C425C1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87342C" w:rsidRDefault="00955DF7" w:rsidP="0087342C">
      <w:pPr>
        <w:spacing w:after="0" w:line="240" w:lineRule="auto"/>
        <w:ind w:left="3402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Pr="00955DF7">
        <w:rPr>
          <w:rFonts w:ascii="Arial" w:hAnsi="Arial" w:cs="Arial"/>
          <w:i/>
          <w:color w:val="000000"/>
          <w:sz w:val="20"/>
          <w:szCs w:val="20"/>
        </w:rPr>
        <w:t>rt. 75. É dispensável a licitação:</w:t>
      </w:r>
    </w:p>
    <w:p w:rsidR="00CC15E7" w:rsidRPr="00086920" w:rsidRDefault="00CC15E7" w:rsidP="0087342C">
      <w:pPr>
        <w:spacing w:after="0" w:line="240" w:lineRule="auto"/>
        <w:ind w:left="3402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C425C1" w:rsidRDefault="00955DF7" w:rsidP="00206B54">
      <w:pPr>
        <w:spacing w:after="0" w:line="240" w:lineRule="auto"/>
        <w:ind w:left="3402"/>
        <w:jc w:val="both"/>
        <w:rPr>
          <w:rFonts w:ascii="Arial Narrow" w:eastAsia="Times New Roman" w:hAnsi="Arial Narrow"/>
          <w:i/>
          <w:sz w:val="24"/>
          <w:szCs w:val="24"/>
          <w:lang w:eastAsia="pt-BR"/>
        </w:rPr>
      </w:pPr>
      <w:r w:rsidRPr="00546983">
        <w:rPr>
          <w:rFonts w:ascii="Arial Narrow" w:eastAsia="Times New Roman" w:hAnsi="Arial Narrow"/>
          <w:i/>
          <w:sz w:val="24"/>
          <w:szCs w:val="24"/>
          <w:lang w:eastAsia="pt-BR"/>
        </w:rPr>
        <w:t xml:space="preserve">II </w:t>
      </w:r>
      <w:r w:rsidRPr="00546983">
        <w:rPr>
          <w:rFonts w:ascii="Arial" w:hAnsi="Arial" w:cs="Arial"/>
          <w:i/>
          <w:color w:val="000000"/>
          <w:sz w:val="20"/>
          <w:szCs w:val="20"/>
        </w:rPr>
        <w:t xml:space="preserve">- para contratação que envolva valores inferiores a R$ R$ 57.208,33 (cinquenta e sete mil duzentos e oito reais e trinta e três centavos), no caso de outros serviços e compras; </w:t>
      </w:r>
      <w:r w:rsidRPr="00546983">
        <w:rPr>
          <w:rFonts w:ascii="Arial Narrow" w:eastAsia="Times New Roman" w:hAnsi="Arial Narrow"/>
          <w:i/>
          <w:sz w:val="24"/>
          <w:szCs w:val="24"/>
          <w:lang w:eastAsia="pt-BR"/>
        </w:rPr>
        <w:t xml:space="preserve"> </w:t>
      </w:r>
    </w:p>
    <w:p w:rsidR="00B3795F" w:rsidRDefault="00B3795F" w:rsidP="00B3795F">
      <w:pPr>
        <w:spacing w:after="0" w:line="240" w:lineRule="auto"/>
        <w:jc w:val="both"/>
        <w:rPr>
          <w:rFonts w:ascii="Arial Narrow" w:eastAsia="Times New Roman" w:hAnsi="Arial Narrow"/>
          <w:i/>
          <w:sz w:val="24"/>
          <w:szCs w:val="24"/>
          <w:lang w:eastAsia="pt-BR"/>
        </w:rPr>
      </w:pPr>
    </w:p>
    <w:p w:rsidR="00B3795F" w:rsidRDefault="00B3795F" w:rsidP="00B3795F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A presente Dispensa de Licitação teve os seguintes valores propostos:</w:t>
      </w:r>
    </w:p>
    <w:p w:rsidR="00B3795F" w:rsidRDefault="00B3795F" w:rsidP="00B3795F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 xml:space="preserve">1º Lugar - Fornecedor: Diego Carlos Ferreira Rosa Vitorino – R$ </w:t>
      </w:r>
      <w:r w:rsidR="007816D2">
        <w:rPr>
          <w:rFonts w:ascii="Arial Narrow" w:eastAsia="Times New Roman" w:hAnsi="Arial Narrow"/>
          <w:sz w:val="24"/>
          <w:szCs w:val="24"/>
          <w:lang w:eastAsia="pt-BR"/>
        </w:rPr>
        <w:t>11.880,00</w:t>
      </w:r>
    </w:p>
    <w:p w:rsidR="00B3795F" w:rsidRDefault="00B3795F" w:rsidP="00B3795F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2º Lugar - Fornecedor: Atena Serviços de Engenharia e Consultoria LTDA – R$</w:t>
      </w:r>
      <w:r w:rsidR="007816D2">
        <w:rPr>
          <w:rFonts w:ascii="Arial Narrow" w:eastAsia="Times New Roman" w:hAnsi="Arial Narrow"/>
          <w:sz w:val="24"/>
          <w:szCs w:val="24"/>
          <w:lang w:eastAsia="pt-BR"/>
        </w:rPr>
        <w:t xml:space="preserve"> 26.400,00</w:t>
      </w:r>
    </w:p>
    <w:p w:rsidR="00B3795F" w:rsidRDefault="00B3795F" w:rsidP="00B3795F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3º Lugar - Fornecedor: Mato Dentro Engenharia e Consultoria Ambiental – R$</w:t>
      </w:r>
      <w:r w:rsidR="007816D2">
        <w:rPr>
          <w:rFonts w:ascii="Arial Narrow" w:eastAsia="Times New Roman" w:hAnsi="Arial Narrow"/>
          <w:sz w:val="24"/>
          <w:szCs w:val="24"/>
          <w:lang w:eastAsia="pt-BR"/>
        </w:rPr>
        <w:t xml:space="preserve"> 36.000,00</w:t>
      </w:r>
    </w:p>
    <w:p w:rsidR="00B3795F" w:rsidRDefault="00B3795F" w:rsidP="00B3795F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 xml:space="preserve">4º Lugar - Fornecedor: Augusto </w:t>
      </w:r>
      <w:proofErr w:type="spellStart"/>
      <w:r>
        <w:rPr>
          <w:rFonts w:ascii="Arial Narrow" w:eastAsia="Times New Roman" w:hAnsi="Arial Narrow"/>
          <w:sz w:val="24"/>
          <w:szCs w:val="24"/>
          <w:lang w:eastAsia="pt-BR"/>
        </w:rPr>
        <w:t>Franciely</w:t>
      </w:r>
      <w:proofErr w:type="spellEnd"/>
      <w:r>
        <w:rPr>
          <w:rFonts w:ascii="Arial Narrow" w:eastAsia="Times New Roman" w:hAnsi="Arial Narrow"/>
          <w:sz w:val="24"/>
          <w:szCs w:val="24"/>
          <w:lang w:eastAsia="pt-BR"/>
        </w:rPr>
        <w:t xml:space="preserve"> Morais Fernandes – R$ </w:t>
      </w:r>
      <w:r w:rsidR="007816D2">
        <w:rPr>
          <w:rFonts w:ascii="Arial Narrow" w:eastAsia="Times New Roman" w:hAnsi="Arial Narrow"/>
          <w:sz w:val="24"/>
          <w:szCs w:val="24"/>
          <w:lang w:eastAsia="pt-BR"/>
        </w:rPr>
        <w:t>36.000,00</w:t>
      </w:r>
    </w:p>
    <w:p w:rsidR="00B3795F" w:rsidRDefault="00B3795F" w:rsidP="00B3795F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5º Lugar - Fornecedor: João Victor Fim - R$</w:t>
      </w:r>
      <w:r w:rsidR="007816D2">
        <w:rPr>
          <w:rFonts w:ascii="Arial Narrow" w:eastAsia="Times New Roman" w:hAnsi="Arial Narrow"/>
          <w:sz w:val="24"/>
          <w:szCs w:val="24"/>
          <w:lang w:eastAsia="pt-BR"/>
        </w:rPr>
        <w:t xml:space="preserve"> 41.500,00</w:t>
      </w:r>
    </w:p>
    <w:p w:rsidR="00B3795F" w:rsidRDefault="00B3795F" w:rsidP="00B3795F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6º Lugar - Fornecedor: Equilibre Engenharia e Meio Ambiente LTDA - R$</w:t>
      </w:r>
      <w:r w:rsidR="007816D2">
        <w:rPr>
          <w:rFonts w:ascii="Arial Narrow" w:eastAsia="Times New Roman" w:hAnsi="Arial Narrow"/>
          <w:sz w:val="24"/>
          <w:szCs w:val="24"/>
          <w:lang w:eastAsia="pt-BR"/>
        </w:rPr>
        <w:t xml:space="preserve"> 42.000,00</w:t>
      </w:r>
    </w:p>
    <w:p w:rsidR="00B3795F" w:rsidRDefault="00B3795F" w:rsidP="00B3795F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7º Lugar - Fornecedor: João Duarte Junior – R$</w:t>
      </w:r>
      <w:r w:rsidR="007816D2">
        <w:rPr>
          <w:rFonts w:ascii="Arial Narrow" w:eastAsia="Times New Roman" w:hAnsi="Arial Narrow"/>
          <w:sz w:val="24"/>
          <w:szCs w:val="24"/>
          <w:lang w:eastAsia="pt-BR"/>
        </w:rPr>
        <w:t xml:space="preserve"> 97.640,00</w:t>
      </w:r>
    </w:p>
    <w:p w:rsidR="00F328A0" w:rsidRDefault="00F328A0" w:rsidP="00F328A0">
      <w:pPr>
        <w:spacing w:after="0" w:line="240" w:lineRule="auto"/>
        <w:jc w:val="both"/>
        <w:rPr>
          <w:rFonts w:ascii="Arial Narrow" w:eastAsia="Times New Roman" w:hAnsi="Arial Narrow"/>
          <w:i/>
          <w:sz w:val="24"/>
          <w:szCs w:val="24"/>
          <w:lang w:eastAsia="pt-BR"/>
        </w:rPr>
      </w:pPr>
    </w:p>
    <w:p w:rsidR="008D7C0D" w:rsidRDefault="008D7C0D" w:rsidP="008D7C0D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Na presente data a Comissão de Licitações e Contratações, prosseguiu para a fase de habilitaç</w:t>
      </w:r>
      <w:r w:rsidR="00372A4E">
        <w:rPr>
          <w:rFonts w:ascii="Arial Narrow" w:eastAsia="Times New Roman" w:hAnsi="Arial Narrow"/>
          <w:sz w:val="24"/>
          <w:szCs w:val="24"/>
          <w:lang w:eastAsia="pt-BR"/>
        </w:rPr>
        <w:t xml:space="preserve">ão e análise de documentação. </w:t>
      </w:r>
      <w:r w:rsidR="00B3795F">
        <w:rPr>
          <w:rFonts w:ascii="Arial Narrow" w:eastAsia="Times New Roman" w:hAnsi="Arial Narrow"/>
          <w:sz w:val="24"/>
          <w:szCs w:val="24"/>
          <w:lang w:eastAsia="pt-BR"/>
        </w:rPr>
        <w:t>O Prestador de Serviços DIEGO CARLOS FERREIRA ROSA VITORINO</w:t>
      </w:r>
      <w:r w:rsidR="00AE7080">
        <w:rPr>
          <w:rFonts w:ascii="Arial Narrow" w:eastAsia="Times New Roman" w:hAnsi="Arial Narrow"/>
          <w:sz w:val="24"/>
          <w:szCs w:val="24"/>
          <w:lang w:eastAsia="pt-BR"/>
        </w:rPr>
        <w:t xml:space="preserve">, </w:t>
      </w:r>
      <w:r w:rsidR="00F07DDA">
        <w:rPr>
          <w:rFonts w:ascii="Arial Narrow" w:eastAsia="Times New Roman" w:hAnsi="Arial Narrow"/>
          <w:sz w:val="24"/>
          <w:szCs w:val="24"/>
          <w:lang w:eastAsia="pt-BR"/>
        </w:rPr>
        <w:t>apresentou</w:t>
      </w:r>
      <w:r w:rsidRPr="00C425C1">
        <w:rPr>
          <w:rFonts w:ascii="Arial Narrow" w:eastAsia="Times New Roman" w:hAnsi="Arial Narrow"/>
          <w:sz w:val="24"/>
          <w:szCs w:val="24"/>
          <w:lang w:eastAsia="pt-BR"/>
        </w:rPr>
        <w:t xml:space="preserve"> os seguintes documentos:</w:t>
      </w:r>
    </w:p>
    <w:p w:rsidR="008D7C0D" w:rsidRPr="00C425C1" w:rsidRDefault="008D7C0D" w:rsidP="008D7C0D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8D7C0D" w:rsidRDefault="008D7C0D" w:rsidP="008D7C0D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 w:rsidRPr="00C425C1">
        <w:rPr>
          <w:rFonts w:ascii="Arial Narrow" w:eastAsia="Times New Roman" w:hAnsi="Arial Narrow"/>
          <w:bCs/>
          <w:sz w:val="24"/>
          <w:szCs w:val="24"/>
          <w:lang w:eastAsia="ar-SA"/>
        </w:rPr>
        <w:t>Documento com fotos constando CPF e Identidade do(s) Sócio(s) Administrador(es);</w:t>
      </w:r>
    </w:p>
    <w:p w:rsidR="00B3795F" w:rsidRDefault="00B3795F" w:rsidP="00B3795F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 w:rsidRPr="00C22C85">
        <w:rPr>
          <w:rFonts w:ascii="Arial Narrow" w:hAnsi="Arial Narrow"/>
          <w:sz w:val="24"/>
          <w:szCs w:val="24"/>
        </w:rPr>
        <w:t>Registro no Conselho Regional de Engenharia, Arquitetura e Agronomia – CREA em plena validade</w:t>
      </w:r>
      <w:r>
        <w:rPr>
          <w:rFonts w:ascii="Arial Narrow" w:hAnsi="Arial Narrow"/>
          <w:sz w:val="24"/>
          <w:szCs w:val="24"/>
        </w:rPr>
        <w:t>;</w:t>
      </w:r>
    </w:p>
    <w:p w:rsidR="00B3795F" w:rsidRPr="00B3795F" w:rsidRDefault="00B3795F" w:rsidP="00B3795F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 w:rsidRPr="00B3795F">
        <w:rPr>
          <w:rFonts w:ascii="Arial Narrow" w:hAnsi="Arial Narrow"/>
          <w:sz w:val="24"/>
          <w:szCs w:val="24"/>
        </w:rPr>
        <w:t>Comprovante de Endereço;</w:t>
      </w:r>
    </w:p>
    <w:p w:rsidR="00B3795F" w:rsidRDefault="00B3795F" w:rsidP="00B3795F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 w:rsidRPr="00C22C85">
        <w:rPr>
          <w:rFonts w:ascii="Arial Narrow" w:hAnsi="Arial Narrow"/>
          <w:sz w:val="24"/>
          <w:szCs w:val="24"/>
        </w:rPr>
        <w:lastRenderedPageBreak/>
        <w:t>Certidão de Quitação Eleitoral</w:t>
      </w:r>
      <w:r>
        <w:rPr>
          <w:rFonts w:ascii="Arial Narrow" w:hAnsi="Arial Narrow"/>
          <w:sz w:val="24"/>
          <w:szCs w:val="24"/>
        </w:rPr>
        <w:t>;</w:t>
      </w:r>
    </w:p>
    <w:p w:rsidR="00B3795F" w:rsidRDefault="00B3795F" w:rsidP="00B3795F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 w:rsidRPr="00B3795F">
        <w:rPr>
          <w:rFonts w:ascii="Arial Narrow" w:hAnsi="Arial Narrow"/>
          <w:sz w:val="24"/>
          <w:szCs w:val="24"/>
        </w:rPr>
        <w:t>Atestado de Antecedentes Criminais emitido pela Policia Civil;</w:t>
      </w:r>
    </w:p>
    <w:p w:rsidR="00B3795F" w:rsidRPr="00B3795F" w:rsidRDefault="00B3795F" w:rsidP="00B3795F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 w:rsidRPr="00B3795F">
        <w:rPr>
          <w:rFonts w:ascii="Arial Narrow" w:hAnsi="Arial Narrow"/>
          <w:sz w:val="24"/>
          <w:szCs w:val="24"/>
        </w:rPr>
        <w:t>Atestado de Antecedentes Criminais emitido pela Policia Federal;</w:t>
      </w:r>
    </w:p>
    <w:p w:rsidR="008D7C0D" w:rsidRPr="00C425C1" w:rsidRDefault="008D7C0D" w:rsidP="008D7C0D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 w:rsidRPr="00C425C1">
        <w:rPr>
          <w:rFonts w:ascii="Arial Narrow" w:eastAsia="Times New Roman" w:hAnsi="Arial Narrow"/>
          <w:bCs/>
          <w:sz w:val="24"/>
          <w:szCs w:val="24"/>
          <w:lang w:eastAsia="ar-SA"/>
        </w:rPr>
        <w:t>Prova de regularidade para com a Fazenda Nacional;</w:t>
      </w:r>
    </w:p>
    <w:p w:rsidR="008D7C0D" w:rsidRPr="00C425C1" w:rsidRDefault="008D7C0D" w:rsidP="008D7C0D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 w:rsidRPr="00C425C1">
        <w:rPr>
          <w:rFonts w:ascii="Arial Narrow" w:eastAsia="Times New Roman" w:hAnsi="Arial Narrow"/>
          <w:bCs/>
          <w:sz w:val="24"/>
          <w:szCs w:val="24"/>
          <w:lang w:eastAsia="ar-SA"/>
        </w:rPr>
        <w:t>Certidão que prove a regularidade para com a Fazenda Estadual;</w:t>
      </w:r>
    </w:p>
    <w:p w:rsidR="008D7C0D" w:rsidRPr="00C425C1" w:rsidRDefault="008D7C0D" w:rsidP="008D7C0D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 w:rsidRPr="00C425C1">
        <w:rPr>
          <w:rFonts w:ascii="Arial Narrow" w:eastAsia="Times New Roman" w:hAnsi="Arial Narrow"/>
          <w:bCs/>
          <w:sz w:val="24"/>
          <w:szCs w:val="24"/>
          <w:lang w:eastAsia="ar-SA"/>
        </w:rPr>
        <w:t>Certidão que prove a regularidade para com a Fazenda Municipal;</w:t>
      </w:r>
    </w:p>
    <w:p w:rsidR="008D7C0D" w:rsidRDefault="008D7C0D" w:rsidP="008D7C0D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 w:rsidRPr="00C425C1">
        <w:rPr>
          <w:rFonts w:ascii="Arial Narrow" w:eastAsia="Times New Roman" w:hAnsi="Arial Narrow"/>
          <w:bCs/>
          <w:sz w:val="24"/>
          <w:szCs w:val="24"/>
          <w:lang w:eastAsia="ar-SA"/>
        </w:rPr>
        <w:t>Certidão Negativa de Débitos Trabalhistas – CND;</w:t>
      </w:r>
    </w:p>
    <w:p w:rsidR="00C839E9" w:rsidRDefault="00C839E9" w:rsidP="008D7C0D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>
        <w:rPr>
          <w:rFonts w:ascii="Arial Narrow" w:eastAsia="Times New Roman" w:hAnsi="Arial Narrow"/>
          <w:bCs/>
          <w:sz w:val="24"/>
          <w:szCs w:val="24"/>
          <w:lang w:eastAsia="ar-SA"/>
        </w:rPr>
        <w:t>Atestado de Capacidade Técnica;</w:t>
      </w:r>
    </w:p>
    <w:p w:rsidR="00AE7080" w:rsidRPr="00634D10" w:rsidRDefault="008D7C0D" w:rsidP="00634D10">
      <w:pPr>
        <w:widowControl w:val="0"/>
        <w:numPr>
          <w:ilvl w:val="0"/>
          <w:numId w:val="26"/>
        </w:numPr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>
        <w:rPr>
          <w:rFonts w:ascii="Arial Narrow" w:eastAsia="Times New Roman" w:hAnsi="Arial Narrow"/>
          <w:bCs/>
          <w:sz w:val="24"/>
          <w:szCs w:val="24"/>
          <w:lang w:eastAsia="ar-SA"/>
        </w:rPr>
        <w:t>Declarações (conforme modelo do município).</w:t>
      </w:r>
    </w:p>
    <w:p w:rsidR="00FE4D72" w:rsidRDefault="00FE4D72" w:rsidP="008D7C0D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7816D2" w:rsidRPr="000E4F09" w:rsidRDefault="007816D2" w:rsidP="007816D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Os documentos foram apresentados sem nenhuma irregularidade, dessa forma</w:t>
      </w:r>
      <w:r>
        <w:rPr>
          <w:rFonts w:ascii="Arial Narrow" w:eastAsia="Times New Roman" w:hAnsi="Arial Narrow"/>
          <w:sz w:val="24"/>
          <w:szCs w:val="24"/>
          <w:lang w:eastAsia="pt-BR"/>
        </w:rPr>
        <w:t>, declaramos a empresa habilitada.</w:t>
      </w:r>
    </w:p>
    <w:p w:rsidR="008D7C0D" w:rsidRDefault="008D7C0D" w:rsidP="008D7C0D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8D7C0D" w:rsidRDefault="008D7C0D" w:rsidP="008D7C0D">
      <w:pPr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B301C9">
        <w:rPr>
          <w:rFonts w:ascii="Arial Narrow" w:eastAsia="Times New Roman" w:hAnsi="Arial Narrow"/>
          <w:sz w:val="24"/>
          <w:szCs w:val="24"/>
          <w:lang w:eastAsia="pt-BR"/>
        </w:rPr>
        <w:t xml:space="preserve">Então, diante de todas as considerações citadas acima, diante da justificativa apresentada pela </w:t>
      </w:r>
      <w:r w:rsidR="00C839E9">
        <w:rPr>
          <w:rFonts w:ascii="Arial Narrow" w:hAnsi="Arial Narrow"/>
          <w:sz w:val="24"/>
          <w:szCs w:val="24"/>
        </w:rPr>
        <w:t xml:space="preserve">Secretaria Municipal </w:t>
      </w:r>
      <w:r w:rsidR="00C839E9" w:rsidRPr="00E45B2D">
        <w:rPr>
          <w:rFonts w:ascii="Arial Narrow" w:eastAsiaTheme="minorHAnsi" w:hAnsi="Arial Narrow" w:cstheme="minorBidi"/>
          <w:sz w:val="24"/>
          <w:szCs w:val="24"/>
        </w:rPr>
        <w:t xml:space="preserve">de </w:t>
      </w:r>
      <w:r w:rsidR="00C839E9">
        <w:rPr>
          <w:rFonts w:ascii="Arial Narrow" w:eastAsiaTheme="minorHAnsi" w:hAnsi="Arial Narrow" w:cstheme="minorBidi"/>
          <w:sz w:val="24"/>
          <w:szCs w:val="24"/>
        </w:rPr>
        <w:t>Meio Ambiente e Desenvolvimento Urbano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 xml:space="preserve">, com a autorização da Prefeita Municipal, </w:t>
      </w:r>
      <w:r>
        <w:rPr>
          <w:rFonts w:ascii="Arial Narrow" w:eastAsia="Times New Roman" w:hAnsi="Arial Narrow"/>
          <w:sz w:val="24"/>
          <w:szCs w:val="24"/>
          <w:lang w:eastAsia="pt-BR"/>
        </w:rPr>
        <w:t>a Comissão de Licitações e Contratações, opina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 xml:space="preserve"> pela contratação </w:t>
      </w:r>
      <w:r w:rsidR="007816D2">
        <w:rPr>
          <w:rFonts w:ascii="Arial Narrow" w:eastAsia="Times New Roman" w:hAnsi="Arial Narrow"/>
          <w:sz w:val="24"/>
          <w:szCs w:val="24"/>
          <w:lang w:eastAsia="pt-BR"/>
        </w:rPr>
        <w:t>do prestador de serviços DIEGO CARLOS FERREIRA ROSA VITORINO</w:t>
      </w:r>
      <w:r w:rsidR="00D129BD">
        <w:rPr>
          <w:rFonts w:ascii="Arial Narrow" w:eastAsia="Times New Roman" w:hAnsi="Arial Narrow"/>
          <w:sz w:val="24"/>
          <w:szCs w:val="24"/>
          <w:lang w:eastAsia="pt-BR"/>
        </w:rPr>
        <w:t xml:space="preserve">, </w:t>
      </w:r>
      <w:r>
        <w:rPr>
          <w:rFonts w:ascii="Arial Narrow" w:eastAsia="Times New Roman" w:hAnsi="Arial Narrow"/>
          <w:sz w:val="24"/>
          <w:szCs w:val="24"/>
        </w:rPr>
        <w:t xml:space="preserve">inscrita no </w:t>
      </w:r>
      <w:r w:rsidR="007816D2">
        <w:rPr>
          <w:rFonts w:ascii="Arial Narrow" w:eastAsia="Times New Roman" w:hAnsi="Arial Narrow"/>
          <w:sz w:val="24"/>
          <w:szCs w:val="24"/>
        </w:rPr>
        <w:t>CPF N° 089.033.486-21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. A contratação dar-se 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 xml:space="preserve">por dispensa de </w:t>
      </w:r>
      <w:r>
        <w:rPr>
          <w:rFonts w:ascii="Arial Narrow" w:eastAsia="Times New Roman" w:hAnsi="Arial Narrow"/>
          <w:sz w:val="24"/>
          <w:szCs w:val="24"/>
          <w:lang w:eastAsia="pt-BR"/>
        </w:rPr>
        <w:t>licitação, com fincas ao Art. 75, inciso II, da Lei 14.133/21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 xml:space="preserve"> e demais normas correlatas, e, ainda, devido o valor da contratação ser inferior ao limite disposto no texto legal supramencionado, salientando que deverão ser </w:t>
      </w:r>
      <w:r>
        <w:rPr>
          <w:rFonts w:ascii="Arial Narrow" w:eastAsia="Times New Roman" w:hAnsi="Arial Narrow"/>
          <w:sz w:val="24"/>
          <w:szCs w:val="24"/>
          <w:lang w:eastAsia="pt-BR"/>
        </w:rPr>
        <w:t>observadas as demais condições per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>tinentes ao processo</w:t>
      </w:r>
      <w:r>
        <w:rPr>
          <w:rFonts w:ascii="Arial Narrow" w:eastAsia="Times New Roman" w:hAnsi="Arial Narrow"/>
          <w:sz w:val="24"/>
          <w:szCs w:val="24"/>
          <w:lang w:eastAsia="pt-BR"/>
        </w:rPr>
        <w:t>.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</w:p>
    <w:p w:rsidR="008D7C0D" w:rsidRPr="00181043" w:rsidRDefault="008D7C0D" w:rsidP="008D7C0D">
      <w:pPr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B301C9">
        <w:rPr>
          <w:rFonts w:ascii="Arial Narrow" w:eastAsia="Times New Roman" w:hAnsi="Arial Narrow"/>
          <w:sz w:val="24"/>
          <w:szCs w:val="24"/>
          <w:lang w:eastAsia="pt-BR"/>
        </w:rPr>
        <w:t>Nada mais a constar fica enc</w:t>
      </w:r>
      <w:r>
        <w:rPr>
          <w:rFonts w:ascii="Arial Narrow" w:eastAsia="Times New Roman" w:hAnsi="Arial Narrow"/>
          <w:sz w:val="24"/>
          <w:szCs w:val="24"/>
          <w:lang w:eastAsia="pt-BR"/>
        </w:rPr>
        <w:t>e</w:t>
      </w:r>
      <w:r w:rsidR="007816D2">
        <w:rPr>
          <w:rFonts w:ascii="Arial Narrow" w:eastAsia="Times New Roman" w:hAnsi="Arial Narrow"/>
          <w:sz w:val="24"/>
          <w:szCs w:val="24"/>
          <w:lang w:eastAsia="pt-BR"/>
        </w:rPr>
        <w:t>rrada a reunião as 15</w:t>
      </w:r>
      <w:r>
        <w:rPr>
          <w:rFonts w:ascii="Arial Narrow" w:eastAsia="Times New Roman" w:hAnsi="Arial Narrow"/>
          <w:sz w:val="24"/>
          <w:szCs w:val="24"/>
          <w:lang w:eastAsia="pt-BR"/>
        </w:rPr>
        <w:t>h</w:t>
      </w:r>
      <w:r w:rsidR="007816D2">
        <w:rPr>
          <w:rFonts w:ascii="Arial Narrow" w:eastAsia="Times New Roman" w:hAnsi="Arial Narrow"/>
          <w:sz w:val="24"/>
          <w:szCs w:val="24"/>
          <w:lang w:eastAsia="pt-BR"/>
        </w:rPr>
        <w:t>20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>min, Itamb</w:t>
      </w:r>
      <w:r w:rsidR="007816D2">
        <w:rPr>
          <w:rFonts w:ascii="Arial Narrow" w:eastAsia="Times New Roman" w:hAnsi="Arial Narrow"/>
          <w:sz w:val="24"/>
          <w:szCs w:val="24"/>
          <w:lang w:eastAsia="pt-BR"/>
        </w:rPr>
        <w:t>é do Mato Dentro, 20 de Novem</w:t>
      </w:r>
      <w:r>
        <w:rPr>
          <w:rFonts w:ascii="Arial Narrow" w:eastAsia="Times New Roman" w:hAnsi="Arial Narrow"/>
          <w:sz w:val="24"/>
          <w:szCs w:val="24"/>
          <w:lang w:eastAsia="pt-BR"/>
        </w:rPr>
        <w:t>bro</w:t>
      </w:r>
      <w:r w:rsidRPr="00B301C9">
        <w:rPr>
          <w:rFonts w:ascii="Arial Narrow" w:eastAsia="Times New Roman" w:hAnsi="Arial Narrow"/>
          <w:sz w:val="24"/>
          <w:szCs w:val="24"/>
          <w:lang w:eastAsia="pt-BR"/>
        </w:rPr>
        <w:t xml:space="preserve"> de 2023.</w:t>
      </w:r>
      <w:bookmarkStart w:id="0" w:name="_GoBack"/>
      <w:bookmarkEnd w:id="0"/>
    </w:p>
    <w:p w:rsidR="008D7C0D" w:rsidRDefault="008D7C0D" w:rsidP="008D7C0D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Times New Roman" w:hAnsi="Arial Narrow"/>
          <w:sz w:val="24"/>
          <w:szCs w:val="24"/>
          <w:lang w:eastAsia="pt-BR"/>
        </w:rPr>
      </w:pPr>
    </w:p>
    <w:p w:rsidR="008D7C0D" w:rsidRDefault="008D7C0D" w:rsidP="008D7C0D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Times New Roman" w:hAnsi="Arial Narrow"/>
          <w:sz w:val="24"/>
          <w:szCs w:val="24"/>
          <w:lang w:eastAsia="pt-BR"/>
        </w:rPr>
      </w:pPr>
    </w:p>
    <w:p w:rsidR="008D7C0D" w:rsidRPr="00181043" w:rsidRDefault="008D7C0D" w:rsidP="008D7C0D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Times New Roman" w:hAnsi="Arial Narrow"/>
          <w:sz w:val="24"/>
          <w:szCs w:val="24"/>
          <w:lang w:eastAsia="pt-BR"/>
        </w:rPr>
      </w:pPr>
    </w:p>
    <w:p w:rsidR="008D7C0D" w:rsidRPr="00181043" w:rsidRDefault="008D7C0D" w:rsidP="008D7C0D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 xml:space="preserve">Maria </w:t>
      </w:r>
      <w:proofErr w:type="spellStart"/>
      <w:r>
        <w:rPr>
          <w:rFonts w:ascii="Arial Narrow" w:eastAsia="@Arial Unicode MS" w:hAnsi="Arial Narrow"/>
          <w:sz w:val="24"/>
          <w:szCs w:val="24"/>
          <w:lang w:eastAsia="pt-BR"/>
        </w:rPr>
        <w:t>Gleicilene</w:t>
      </w:r>
      <w:proofErr w:type="spellEnd"/>
      <w:r>
        <w:rPr>
          <w:rFonts w:ascii="Arial Narrow" w:eastAsia="@Arial Unicode MS" w:hAnsi="Arial Narrow"/>
          <w:sz w:val="24"/>
          <w:szCs w:val="24"/>
          <w:lang w:eastAsia="pt-BR"/>
        </w:rPr>
        <w:t xml:space="preserve"> Perdigão</w:t>
      </w:r>
    </w:p>
    <w:p w:rsidR="008D7C0D" w:rsidRDefault="008D7C0D" w:rsidP="008D7C0D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>Agente de Contratação</w:t>
      </w:r>
    </w:p>
    <w:p w:rsidR="008D7C0D" w:rsidRPr="00181043" w:rsidRDefault="008D7C0D" w:rsidP="008D7C0D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8D7C0D" w:rsidRDefault="008D7C0D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7816D2" w:rsidRDefault="007816D2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010005" w:rsidRPr="00181043" w:rsidRDefault="00010005" w:rsidP="00010005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 w:rsidRPr="00181043">
        <w:rPr>
          <w:rFonts w:ascii="Arial Narrow" w:eastAsia="@Arial Unicode MS" w:hAnsi="Arial Narrow"/>
          <w:sz w:val="24"/>
          <w:szCs w:val="24"/>
          <w:lang w:eastAsia="pt-BR"/>
        </w:rPr>
        <w:t xml:space="preserve">Meire dos Santos Oliveira              </w:t>
      </w:r>
      <w:r>
        <w:rPr>
          <w:rFonts w:ascii="Arial Narrow" w:eastAsia="@Arial Unicode MS" w:hAnsi="Arial Narrow"/>
          <w:sz w:val="24"/>
          <w:szCs w:val="24"/>
          <w:lang w:eastAsia="pt-BR"/>
        </w:rPr>
        <w:t xml:space="preserve">                                        </w:t>
      </w:r>
    </w:p>
    <w:p w:rsidR="00010005" w:rsidRDefault="00010005" w:rsidP="00010005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 xml:space="preserve">Membro da Equipe de Licitações e Contratos                        </w:t>
      </w:r>
    </w:p>
    <w:p w:rsidR="00010005" w:rsidRDefault="00010005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9F1F41" w:rsidRDefault="009F1F41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sectPr w:rsidR="009F1F41" w:rsidSect="008A6BAB">
      <w:headerReference w:type="default" r:id="rId8"/>
      <w:pgSz w:w="11906" w:h="16838" w:code="9"/>
      <w:pgMar w:top="1417" w:right="1701" w:bottom="1417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DBE" w:rsidRDefault="009D1DBE" w:rsidP="00DE1128">
      <w:pPr>
        <w:spacing w:after="0" w:line="240" w:lineRule="auto"/>
      </w:pPr>
      <w:r>
        <w:separator/>
      </w:r>
    </w:p>
  </w:endnote>
  <w:endnote w:type="continuationSeparator" w:id="0">
    <w:p w:rsidR="009D1DBE" w:rsidRDefault="009D1DBE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DBE" w:rsidRDefault="009D1DBE" w:rsidP="00DE1128">
      <w:pPr>
        <w:spacing w:after="0" w:line="240" w:lineRule="auto"/>
      </w:pPr>
      <w:r>
        <w:separator/>
      </w:r>
    </w:p>
  </w:footnote>
  <w:footnote w:type="continuationSeparator" w:id="0">
    <w:p w:rsidR="009D1DBE" w:rsidRDefault="009D1DBE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D10" w:rsidRPr="00DE1128" w:rsidRDefault="00634D10" w:rsidP="00DE1128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</w:pPr>
    <w:r>
      <w:rPr>
        <w:rFonts w:ascii="Arial Narrow" w:eastAsia="MS Mincho" w:hAnsi="Arial Narrow" w:cs="Calibri"/>
        <w:b/>
        <w:noProof/>
        <w:color w:val="215868"/>
        <w:sz w:val="28"/>
        <w:szCs w:val="32"/>
        <w:lang w:eastAsia="pt-BR"/>
      </w:rPr>
      <w:drawing>
        <wp:anchor distT="0" distB="0" distL="114300" distR="114300" simplePos="0" relativeHeight="251659776" behindDoc="1" locked="0" layoutInCell="1" allowOverlap="1" wp14:anchorId="3A10CE1C" wp14:editId="31BFE6BC">
          <wp:simplePos x="0" y="0"/>
          <wp:positionH relativeFrom="column">
            <wp:posOffset>5143501</wp:posOffset>
          </wp:positionH>
          <wp:positionV relativeFrom="paragraph">
            <wp:posOffset>-305435</wp:posOffset>
          </wp:positionV>
          <wp:extent cx="1152525" cy="1143635"/>
          <wp:effectExtent l="57150" t="57150" r="47625" b="565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65876">
                    <a:off x="0" y="0"/>
                    <a:ext cx="1152525" cy="1143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55680" behindDoc="1" locked="0" layoutInCell="1" allowOverlap="1" wp14:anchorId="2A03769E" wp14:editId="61EA4757">
          <wp:simplePos x="0" y="0"/>
          <wp:positionH relativeFrom="column">
            <wp:posOffset>-631825</wp:posOffset>
          </wp:positionH>
          <wp:positionV relativeFrom="paragraph">
            <wp:posOffset>-161925</wp:posOffset>
          </wp:positionV>
          <wp:extent cx="1314450" cy="885825"/>
          <wp:effectExtent l="0" t="0" r="0" b="9525"/>
          <wp:wrapNone/>
          <wp:docPr id="1" name="Imagem 1" descr="brasa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     PREFEITURA MUNICIPAL DE ITAMBÉ DO MATO DENTRO /MG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</w:p>
  <w:p w:rsidR="00634D10" w:rsidRPr="00DE1128" w:rsidRDefault="00634D10" w:rsidP="00784577">
    <w:pPr>
      <w:tabs>
        <w:tab w:val="center" w:pos="4252"/>
        <w:tab w:val="center" w:pos="4535"/>
        <w:tab w:val="left" w:pos="8280"/>
        <w:tab w:val="left" w:pos="8340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 w:val="24"/>
        <w:szCs w:val="24"/>
        <w:lang w:eastAsia="pt-BR"/>
      </w:rPr>
    </w:pP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 w:val="24"/>
        <w:szCs w:val="24"/>
        <w:lang w:eastAsia="pt-BR"/>
      </w:rPr>
      <w:t xml:space="preserve">CNPJ 18.299.537/0001-60 </w:t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</w:p>
  <w:p w:rsidR="00634D10" w:rsidRPr="00DE1128" w:rsidRDefault="00634D10" w:rsidP="009B20A4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Cs w:val="24"/>
        <w:lang w:eastAsia="pt-BR"/>
      </w:rPr>
    </w:pP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Rua Principal, n.71, Centro, CEP: 35820-000- Itambé do Mato Dentro – MG </w:t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</w:p>
  <w:p w:rsidR="00634D10" w:rsidRPr="00DE1128" w:rsidRDefault="00634D10" w:rsidP="00DE1128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MS Mincho" w:hAnsi="Arial Narrow" w:cs="Calibri"/>
        <w:color w:val="215868"/>
        <w:szCs w:val="24"/>
        <w:lang w:eastAsia="pt-BR"/>
      </w:rPr>
    </w:pPr>
    <w:r w:rsidRPr="00DE1128">
      <w:rPr>
        <w:rFonts w:ascii="Arial Narrow" w:eastAsia="MS Mincho" w:hAnsi="Arial Narrow" w:cs="Calibri"/>
        <w:color w:val="215868"/>
        <w:szCs w:val="24"/>
        <w:lang w:eastAsia="pt-BR"/>
      </w:rPr>
      <w:t>Telefone: (31) 3836-5120</w:t>
    </w:r>
    <w:r>
      <w:rPr>
        <w:rFonts w:ascii="Arial Narrow" w:eastAsia="MS Mincho" w:hAnsi="Arial Narrow" w:cs="Calibri"/>
        <w:color w:val="215868"/>
        <w:szCs w:val="24"/>
        <w:lang w:eastAsia="pt-BR"/>
      </w:rPr>
      <w:t xml:space="preserve"> / 3836-5121</w:t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 / www.itambedomatodentro.mg.gov.br</w:t>
    </w:r>
  </w:p>
  <w:p w:rsidR="00634D10" w:rsidRDefault="00634D1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B2E3C"/>
    <w:multiLevelType w:val="multilevel"/>
    <w:tmpl w:val="04F2FA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abstractNum w:abstractNumId="1">
    <w:nsid w:val="03923400"/>
    <w:multiLevelType w:val="multilevel"/>
    <w:tmpl w:val="9A6A486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4B705BB"/>
    <w:multiLevelType w:val="multilevel"/>
    <w:tmpl w:val="137CF2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Zero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3">
    <w:nsid w:val="0985767A"/>
    <w:multiLevelType w:val="multilevel"/>
    <w:tmpl w:val="ABC648CE"/>
    <w:lvl w:ilvl="0">
      <w:start w:val="10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8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5" w:hanging="76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25" w:hanging="76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4">
    <w:nsid w:val="0D0118BB"/>
    <w:multiLevelType w:val="multilevel"/>
    <w:tmpl w:val="28466ACE"/>
    <w:lvl w:ilvl="0">
      <w:start w:val="1"/>
      <w:numFmt w:val="decimal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390" w:hanging="39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>
    <w:nsid w:val="0D2B6B3D"/>
    <w:multiLevelType w:val="multilevel"/>
    <w:tmpl w:val="8E68B7E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0D650B92"/>
    <w:multiLevelType w:val="multilevel"/>
    <w:tmpl w:val="244AB2F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10665A45"/>
    <w:multiLevelType w:val="multilevel"/>
    <w:tmpl w:val="A0964D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5482F26"/>
    <w:multiLevelType w:val="multilevel"/>
    <w:tmpl w:val="F9E671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16501FE8"/>
    <w:multiLevelType w:val="hybridMultilevel"/>
    <w:tmpl w:val="DFC636BE"/>
    <w:lvl w:ilvl="0" w:tplc="AF2CA4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8290F2D"/>
    <w:multiLevelType w:val="multilevel"/>
    <w:tmpl w:val="3D065C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1C257829"/>
    <w:multiLevelType w:val="multilevel"/>
    <w:tmpl w:val="135C14B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1C297CC3"/>
    <w:multiLevelType w:val="hybridMultilevel"/>
    <w:tmpl w:val="DE6C736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642557"/>
    <w:multiLevelType w:val="hybridMultilevel"/>
    <w:tmpl w:val="86DE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A34D7E"/>
    <w:multiLevelType w:val="multilevel"/>
    <w:tmpl w:val="359A9E2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15">
    <w:nsid w:val="252712C1"/>
    <w:multiLevelType w:val="multilevel"/>
    <w:tmpl w:val="36E8E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64D21D8"/>
    <w:multiLevelType w:val="hybridMultilevel"/>
    <w:tmpl w:val="10B8AE7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CB4FC0"/>
    <w:multiLevelType w:val="multilevel"/>
    <w:tmpl w:val="724A0D5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28B86166"/>
    <w:multiLevelType w:val="hybridMultilevel"/>
    <w:tmpl w:val="B6C4196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134DDD"/>
    <w:multiLevelType w:val="multilevel"/>
    <w:tmpl w:val="CF6A9B68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7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07A720A"/>
    <w:multiLevelType w:val="multilevel"/>
    <w:tmpl w:val="644070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3096158F"/>
    <w:multiLevelType w:val="hybridMultilevel"/>
    <w:tmpl w:val="74C63690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9EC8E1FE">
      <w:start w:val="1"/>
      <w:numFmt w:val="lowerRoman"/>
      <w:lvlText w:val="(%2)"/>
      <w:lvlJc w:val="left"/>
      <w:pPr>
        <w:ind w:left="2226" w:hanging="72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30975097"/>
    <w:multiLevelType w:val="multilevel"/>
    <w:tmpl w:val="EDC4F9A6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0D93457"/>
    <w:multiLevelType w:val="multilevel"/>
    <w:tmpl w:val="5A6A2AD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>
    <w:nsid w:val="34490D21"/>
    <w:multiLevelType w:val="multilevel"/>
    <w:tmpl w:val="C2A26C4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39704054"/>
    <w:multiLevelType w:val="hybridMultilevel"/>
    <w:tmpl w:val="368A97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1C6B53"/>
    <w:multiLevelType w:val="multilevel"/>
    <w:tmpl w:val="9A0C58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7">
    <w:nsid w:val="3CA41973"/>
    <w:multiLevelType w:val="hybridMultilevel"/>
    <w:tmpl w:val="49EA037A"/>
    <w:lvl w:ilvl="0" w:tplc="B0A88C6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844338"/>
    <w:multiLevelType w:val="multilevel"/>
    <w:tmpl w:val="0330C2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29">
    <w:nsid w:val="446D4A41"/>
    <w:multiLevelType w:val="multilevel"/>
    <w:tmpl w:val="EC028E50"/>
    <w:lvl w:ilvl="0">
      <w:start w:val="1"/>
      <w:numFmt w:val="decimal"/>
      <w:lvlText w:val="%1"/>
      <w:lvlJc w:val="left"/>
      <w:pPr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2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9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6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0">
    <w:nsid w:val="449E115F"/>
    <w:multiLevelType w:val="multilevel"/>
    <w:tmpl w:val="57E0A12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1">
    <w:nsid w:val="497F5B91"/>
    <w:multiLevelType w:val="hybridMultilevel"/>
    <w:tmpl w:val="09DA6938"/>
    <w:lvl w:ilvl="0" w:tplc="8C7875A4">
      <w:start w:val="1"/>
      <w:numFmt w:val="lowerLetter"/>
      <w:lvlText w:val="%1)"/>
      <w:lvlJc w:val="left"/>
      <w:pPr>
        <w:ind w:left="2130" w:hanging="6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4A6256BD"/>
    <w:multiLevelType w:val="hybridMultilevel"/>
    <w:tmpl w:val="8070B1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28A35C1"/>
    <w:multiLevelType w:val="multilevel"/>
    <w:tmpl w:val="F9AC05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>
    <w:nsid w:val="53121A36"/>
    <w:multiLevelType w:val="multilevel"/>
    <w:tmpl w:val="022CA0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5">
    <w:nsid w:val="558A5B0C"/>
    <w:multiLevelType w:val="multilevel"/>
    <w:tmpl w:val="3D5EBA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36">
    <w:nsid w:val="559A3F8F"/>
    <w:multiLevelType w:val="multilevel"/>
    <w:tmpl w:val="BE623D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7">
    <w:nsid w:val="55B5594E"/>
    <w:multiLevelType w:val="multilevel"/>
    <w:tmpl w:val="A3F44F2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>
    <w:nsid w:val="57E77224"/>
    <w:multiLevelType w:val="hybridMultilevel"/>
    <w:tmpl w:val="74C63690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9EC8E1FE">
      <w:start w:val="1"/>
      <w:numFmt w:val="lowerRoman"/>
      <w:lvlText w:val="(%2)"/>
      <w:lvlJc w:val="left"/>
      <w:pPr>
        <w:ind w:left="2226" w:hanging="72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>
    <w:nsid w:val="5DC640F5"/>
    <w:multiLevelType w:val="multilevel"/>
    <w:tmpl w:val="5BFC64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612169FD"/>
    <w:multiLevelType w:val="multilevel"/>
    <w:tmpl w:val="BD06052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>
    <w:nsid w:val="650E287A"/>
    <w:multiLevelType w:val="hybridMultilevel"/>
    <w:tmpl w:val="A790E25A"/>
    <w:lvl w:ilvl="0" w:tplc="5130EFD6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F32286"/>
    <w:multiLevelType w:val="hybridMultilevel"/>
    <w:tmpl w:val="495489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FB37EA"/>
    <w:multiLevelType w:val="hybridMultilevel"/>
    <w:tmpl w:val="25800DA2"/>
    <w:lvl w:ilvl="0" w:tplc="55D67F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3FB415A"/>
    <w:multiLevelType w:val="multilevel"/>
    <w:tmpl w:val="809419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5">
    <w:nsid w:val="788B324C"/>
    <w:multiLevelType w:val="multilevel"/>
    <w:tmpl w:val="C3B2395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C161D87"/>
    <w:multiLevelType w:val="hybridMultilevel"/>
    <w:tmpl w:val="E3F82E7C"/>
    <w:lvl w:ilvl="0" w:tplc="0416000F">
      <w:start w:val="1"/>
      <w:numFmt w:val="decimal"/>
      <w:lvlText w:val="%1."/>
      <w:lvlJc w:val="left"/>
      <w:pPr>
        <w:ind w:left="939" w:hanging="360"/>
      </w:pPr>
    </w:lvl>
    <w:lvl w:ilvl="1" w:tplc="04160019" w:tentative="1">
      <w:start w:val="1"/>
      <w:numFmt w:val="lowerLetter"/>
      <w:lvlText w:val="%2."/>
      <w:lvlJc w:val="left"/>
      <w:pPr>
        <w:ind w:left="1659" w:hanging="360"/>
      </w:pPr>
    </w:lvl>
    <w:lvl w:ilvl="2" w:tplc="0416001B" w:tentative="1">
      <w:start w:val="1"/>
      <w:numFmt w:val="lowerRoman"/>
      <w:lvlText w:val="%3."/>
      <w:lvlJc w:val="right"/>
      <w:pPr>
        <w:ind w:left="2379" w:hanging="180"/>
      </w:pPr>
    </w:lvl>
    <w:lvl w:ilvl="3" w:tplc="0416000F" w:tentative="1">
      <w:start w:val="1"/>
      <w:numFmt w:val="decimal"/>
      <w:lvlText w:val="%4."/>
      <w:lvlJc w:val="left"/>
      <w:pPr>
        <w:ind w:left="3099" w:hanging="360"/>
      </w:pPr>
    </w:lvl>
    <w:lvl w:ilvl="4" w:tplc="04160019" w:tentative="1">
      <w:start w:val="1"/>
      <w:numFmt w:val="lowerLetter"/>
      <w:lvlText w:val="%5."/>
      <w:lvlJc w:val="left"/>
      <w:pPr>
        <w:ind w:left="3819" w:hanging="360"/>
      </w:pPr>
    </w:lvl>
    <w:lvl w:ilvl="5" w:tplc="0416001B" w:tentative="1">
      <w:start w:val="1"/>
      <w:numFmt w:val="lowerRoman"/>
      <w:lvlText w:val="%6."/>
      <w:lvlJc w:val="right"/>
      <w:pPr>
        <w:ind w:left="4539" w:hanging="180"/>
      </w:pPr>
    </w:lvl>
    <w:lvl w:ilvl="6" w:tplc="0416000F" w:tentative="1">
      <w:start w:val="1"/>
      <w:numFmt w:val="decimal"/>
      <w:lvlText w:val="%7."/>
      <w:lvlJc w:val="left"/>
      <w:pPr>
        <w:ind w:left="5259" w:hanging="360"/>
      </w:pPr>
    </w:lvl>
    <w:lvl w:ilvl="7" w:tplc="04160019" w:tentative="1">
      <w:start w:val="1"/>
      <w:numFmt w:val="lowerLetter"/>
      <w:lvlText w:val="%8."/>
      <w:lvlJc w:val="left"/>
      <w:pPr>
        <w:ind w:left="5979" w:hanging="360"/>
      </w:pPr>
    </w:lvl>
    <w:lvl w:ilvl="8" w:tplc="0416001B" w:tentative="1">
      <w:start w:val="1"/>
      <w:numFmt w:val="lowerRoman"/>
      <w:lvlText w:val="%9."/>
      <w:lvlJc w:val="right"/>
      <w:pPr>
        <w:ind w:left="6699" w:hanging="180"/>
      </w:pPr>
    </w:lvl>
  </w:abstractNum>
  <w:num w:numId="1">
    <w:abstractNumId w:val="39"/>
  </w:num>
  <w:num w:numId="2">
    <w:abstractNumId w:val="19"/>
  </w:num>
  <w:num w:numId="3">
    <w:abstractNumId w:val="1"/>
  </w:num>
  <w:num w:numId="4">
    <w:abstractNumId w:val="31"/>
  </w:num>
  <w:num w:numId="5">
    <w:abstractNumId w:val="22"/>
  </w:num>
  <w:num w:numId="6">
    <w:abstractNumId w:val="29"/>
  </w:num>
  <w:num w:numId="7">
    <w:abstractNumId w:val="46"/>
  </w:num>
  <w:num w:numId="8">
    <w:abstractNumId w:val="45"/>
  </w:num>
  <w:num w:numId="9">
    <w:abstractNumId w:val="32"/>
  </w:num>
  <w:num w:numId="10">
    <w:abstractNumId w:val="42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0"/>
  </w:num>
  <w:num w:numId="14">
    <w:abstractNumId w:val="40"/>
  </w:num>
  <w:num w:numId="15">
    <w:abstractNumId w:val="26"/>
  </w:num>
  <w:num w:numId="16">
    <w:abstractNumId w:val="23"/>
  </w:num>
  <w:num w:numId="17">
    <w:abstractNumId w:val="37"/>
  </w:num>
  <w:num w:numId="18">
    <w:abstractNumId w:val="15"/>
  </w:num>
  <w:num w:numId="19">
    <w:abstractNumId w:val="36"/>
  </w:num>
  <w:num w:numId="20">
    <w:abstractNumId w:val="13"/>
  </w:num>
  <w:num w:numId="21">
    <w:abstractNumId w:val="9"/>
  </w:num>
  <w:num w:numId="22">
    <w:abstractNumId w:val="12"/>
  </w:num>
  <w:num w:numId="23">
    <w:abstractNumId w:val="7"/>
  </w:num>
  <w:num w:numId="24">
    <w:abstractNumId w:val="38"/>
  </w:num>
  <w:num w:numId="25">
    <w:abstractNumId w:val="10"/>
  </w:num>
  <w:num w:numId="26">
    <w:abstractNumId w:val="16"/>
  </w:num>
  <w:num w:numId="27">
    <w:abstractNumId w:val="41"/>
  </w:num>
  <w:num w:numId="28">
    <w:abstractNumId w:val="11"/>
  </w:num>
  <w:num w:numId="29">
    <w:abstractNumId w:val="43"/>
  </w:num>
  <w:num w:numId="30">
    <w:abstractNumId w:val="33"/>
  </w:num>
  <w:num w:numId="31">
    <w:abstractNumId w:val="35"/>
  </w:num>
  <w:num w:numId="32">
    <w:abstractNumId w:val="8"/>
  </w:num>
  <w:num w:numId="33">
    <w:abstractNumId w:val="14"/>
  </w:num>
  <w:num w:numId="34">
    <w:abstractNumId w:val="17"/>
  </w:num>
  <w:num w:numId="35">
    <w:abstractNumId w:val="24"/>
  </w:num>
  <w:num w:numId="36">
    <w:abstractNumId w:val="2"/>
  </w:num>
  <w:num w:numId="37">
    <w:abstractNumId w:val="21"/>
  </w:num>
  <w:num w:numId="38">
    <w:abstractNumId w:val="44"/>
  </w:num>
  <w:num w:numId="39">
    <w:abstractNumId w:val="28"/>
  </w:num>
  <w:num w:numId="40">
    <w:abstractNumId w:val="6"/>
  </w:num>
  <w:num w:numId="41">
    <w:abstractNumId w:val="5"/>
  </w:num>
  <w:num w:numId="42">
    <w:abstractNumId w:val="34"/>
  </w:num>
  <w:num w:numId="43">
    <w:abstractNumId w:val="18"/>
  </w:num>
  <w:num w:numId="44">
    <w:abstractNumId w:val="30"/>
  </w:num>
  <w:num w:numId="45">
    <w:abstractNumId w:val="25"/>
  </w:num>
  <w:num w:numId="46">
    <w:abstractNumId w:val="27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28"/>
    <w:rsid w:val="00010005"/>
    <w:rsid w:val="000112BB"/>
    <w:rsid w:val="00012FEA"/>
    <w:rsid w:val="00026471"/>
    <w:rsid w:val="000520BB"/>
    <w:rsid w:val="00071064"/>
    <w:rsid w:val="00086920"/>
    <w:rsid w:val="000879CF"/>
    <w:rsid w:val="000A0584"/>
    <w:rsid w:val="000B05BF"/>
    <w:rsid w:val="000B271D"/>
    <w:rsid w:val="000C10B4"/>
    <w:rsid w:val="000C759E"/>
    <w:rsid w:val="000D0722"/>
    <w:rsid w:val="000D2C36"/>
    <w:rsid w:val="000E198D"/>
    <w:rsid w:val="001008FF"/>
    <w:rsid w:val="001235C0"/>
    <w:rsid w:val="001512E3"/>
    <w:rsid w:val="001537F4"/>
    <w:rsid w:val="00161AFB"/>
    <w:rsid w:val="0017292D"/>
    <w:rsid w:val="001A0E85"/>
    <w:rsid w:val="001B0866"/>
    <w:rsid w:val="001C6BA7"/>
    <w:rsid w:val="001D56D2"/>
    <w:rsid w:val="001D5C79"/>
    <w:rsid w:val="001D7606"/>
    <w:rsid w:val="001F1CF1"/>
    <w:rsid w:val="001F1F39"/>
    <w:rsid w:val="002033F4"/>
    <w:rsid w:val="00206B54"/>
    <w:rsid w:val="002324A1"/>
    <w:rsid w:val="00245A47"/>
    <w:rsid w:val="00266A19"/>
    <w:rsid w:val="0027614D"/>
    <w:rsid w:val="002761CF"/>
    <w:rsid w:val="00285CDE"/>
    <w:rsid w:val="00291743"/>
    <w:rsid w:val="00293A20"/>
    <w:rsid w:val="002B03E5"/>
    <w:rsid w:val="002B1052"/>
    <w:rsid w:val="002B2C65"/>
    <w:rsid w:val="002B57E1"/>
    <w:rsid w:val="002B6594"/>
    <w:rsid w:val="002C0749"/>
    <w:rsid w:val="002D382C"/>
    <w:rsid w:val="00305EFB"/>
    <w:rsid w:val="00312636"/>
    <w:rsid w:val="00314A40"/>
    <w:rsid w:val="00325885"/>
    <w:rsid w:val="003472E6"/>
    <w:rsid w:val="0035367F"/>
    <w:rsid w:val="00371487"/>
    <w:rsid w:val="00372A4E"/>
    <w:rsid w:val="00375DB6"/>
    <w:rsid w:val="00384F95"/>
    <w:rsid w:val="003A0B41"/>
    <w:rsid w:val="003A5798"/>
    <w:rsid w:val="0041580A"/>
    <w:rsid w:val="00487BF1"/>
    <w:rsid w:val="00496917"/>
    <w:rsid w:val="004B2D87"/>
    <w:rsid w:val="004C01D9"/>
    <w:rsid w:val="004D5B61"/>
    <w:rsid w:val="004E1894"/>
    <w:rsid w:val="004E1EE0"/>
    <w:rsid w:val="00507ADE"/>
    <w:rsid w:val="00541C1F"/>
    <w:rsid w:val="0054655C"/>
    <w:rsid w:val="00546983"/>
    <w:rsid w:val="00560A73"/>
    <w:rsid w:val="00573735"/>
    <w:rsid w:val="0058560C"/>
    <w:rsid w:val="00593999"/>
    <w:rsid w:val="00595951"/>
    <w:rsid w:val="005C4E91"/>
    <w:rsid w:val="005D41F0"/>
    <w:rsid w:val="005F1FBC"/>
    <w:rsid w:val="00620DC0"/>
    <w:rsid w:val="00623554"/>
    <w:rsid w:val="00627F14"/>
    <w:rsid w:val="00634D10"/>
    <w:rsid w:val="006505A9"/>
    <w:rsid w:val="00660946"/>
    <w:rsid w:val="0066242D"/>
    <w:rsid w:val="00673480"/>
    <w:rsid w:val="0069664C"/>
    <w:rsid w:val="006A6B33"/>
    <w:rsid w:val="006A72D4"/>
    <w:rsid w:val="006B46F0"/>
    <w:rsid w:val="006C5165"/>
    <w:rsid w:val="006E19C9"/>
    <w:rsid w:val="006E2D05"/>
    <w:rsid w:val="006F0EA4"/>
    <w:rsid w:val="006F10B1"/>
    <w:rsid w:val="00705C39"/>
    <w:rsid w:val="007136FB"/>
    <w:rsid w:val="007150F6"/>
    <w:rsid w:val="007209C0"/>
    <w:rsid w:val="0072672C"/>
    <w:rsid w:val="00726A87"/>
    <w:rsid w:val="00755EF7"/>
    <w:rsid w:val="00762779"/>
    <w:rsid w:val="00771608"/>
    <w:rsid w:val="00776425"/>
    <w:rsid w:val="007816D2"/>
    <w:rsid w:val="00784577"/>
    <w:rsid w:val="0078685B"/>
    <w:rsid w:val="00796204"/>
    <w:rsid w:val="007A7B35"/>
    <w:rsid w:val="007B266C"/>
    <w:rsid w:val="007B6714"/>
    <w:rsid w:val="007C0BD7"/>
    <w:rsid w:val="007C7676"/>
    <w:rsid w:val="007E1544"/>
    <w:rsid w:val="007F0A54"/>
    <w:rsid w:val="007F63C4"/>
    <w:rsid w:val="008069CF"/>
    <w:rsid w:val="00812C21"/>
    <w:rsid w:val="0082051C"/>
    <w:rsid w:val="0084382C"/>
    <w:rsid w:val="00843895"/>
    <w:rsid w:val="00844B97"/>
    <w:rsid w:val="00846A3F"/>
    <w:rsid w:val="00855178"/>
    <w:rsid w:val="00866F3D"/>
    <w:rsid w:val="008702CC"/>
    <w:rsid w:val="008709B1"/>
    <w:rsid w:val="0087342C"/>
    <w:rsid w:val="00882FF0"/>
    <w:rsid w:val="008A6BAB"/>
    <w:rsid w:val="008B2AD0"/>
    <w:rsid w:val="008B4E16"/>
    <w:rsid w:val="008C0A59"/>
    <w:rsid w:val="008D38D4"/>
    <w:rsid w:val="008D7C0D"/>
    <w:rsid w:val="008E6DA0"/>
    <w:rsid w:val="008E78AB"/>
    <w:rsid w:val="008E7B17"/>
    <w:rsid w:val="00902598"/>
    <w:rsid w:val="00912E1D"/>
    <w:rsid w:val="00913869"/>
    <w:rsid w:val="00935437"/>
    <w:rsid w:val="00955DF7"/>
    <w:rsid w:val="00984D0F"/>
    <w:rsid w:val="009920BF"/>
    <w:rsid w:val="00993342"/>
    <w:rsid w:val="009A50C2"/>
    <w:rsid w:val="009A7D7B"/>
    <w:rsid w:val="009B20A4"/>
    <w:rsid w:val="009B235F"/>
    <w:rsid w:val="009B2926"/>
    <w:rsid w:val="009C0C32"/>
    <w:rsid w:val="009C0E08"/>
    <w:rsid w:val="009C66F7"/>
    <w:rsid w:val="009C7CBF"/>
    <w:rsid w:val="009D1DBE"/>
    <w:rsid w:val="009E4CB0"/>
    <w:rsid w:val="009E531E"/>
    <w:rsid w:val="009F1F41"/>
    <w:rsid w:val="00A15AD8"/>
    <w:rsid w:val="00A21939"/>
    <w:rsid w:val="00A37EA6"/>
    <w:rsid w:val="00A43BF2"/>
    <w:rsid w:val="00A45A80"/>
    <w:rsid w:val="00A50899"/>
    <w:rsid w:val="00A80128"/>
    <w:rsid w:val="00A828D0"/>
    <w:rsid w:val="00AC1563"/>
    <w:rsid w:val="00AC5BB1"/>
    <w:rsid w:val="00AE7080"/>
    <w:rsid w:val="00B21E40"/>
    <w:rsid w:val="00B301C9"/>
    <w:rsid w:val="00B3320C"/>
    <w:rsid w:val="00B3795F"/>
    <w:rsid w:val="00B94409"/>
    <w:rsid w:val="00BB373F"/>
    <w:rsid w:val="00BC435B"/>
    <w:rsid w:val="00BD38E1"/>
    <w:rsid w:val="00BE302C"/>
    <w:rsid w:val="00BE4CA0"/>
    <w:rsid w:val="00C019AE"/>
    <w:rsid w:val="00C04647"/>
    <w:rsid w:val="00C12DEB"/>
    <w:rsid w:val="00C303E9"/>
    <w:rsid w:val="00C36D8C"/>
    <w:rsid w:val="00C425C1"/>
    <w:rsid w:val="00C476CF"/>
    <w:rsid w:val="00C47B70"/>
    <w:rsid w:val="00C633A7"/>
    <w:rsid w:val="00C73EF0"/>
    <w:rsid w:val="00C7705B"/>
    <w:rsid w:val="00C839E9"/>
    <w:rsid w:val="00C841C2"/>
    <w:rsid w:val="00CB1672"/>
    <w:rsid w:val="00CB4A0E"/>
    <w:rsid w:val="00CC15E7"/>
    <w:rsid w:val="00CD0D1D"/>
    <w:rsid w:val="00CE378E"/>
    <w:rsid w:val="00CE5F6E"/>
    <w:rsid w:val="00D0428E"/>
    <w:rsid w:val="00D114F9"/>
    <w:rsid w:val="00D129BD"/>
    <w:rsid w:val="00D27EBB"/>
    <w:rsid w:val="00D30FD1"/>
    <w:rsid w:val="00D55C68"/>
    <w:rsid w:val="00D62A91"/>
    <w:rsid w:val="00D72340"/>
    <w:rsid w:val="00D810E6"/>
    <w:rsid w:val="00D850F3"/>
    <w:rsid w:val="00D95272"/>
    <w:rsid w:val="00DA1797"/>
    <w:rsid w:val="00DA2716"/>
    <w:rsid w:val="00DA382A"/>
    <w:rsid w:val="00DB2E49"/>
    <w:rsid w:val="00DD4040"/>
    <w:rsid w:val="00DD7AD8"/>
    <w:rsid w:val="00DE1128"/>
    <w:rsid w:val="00DF3B10"/>
    <w:rsid w:val="00E123EE"/>
    <w:rsid w:val="00E145BC"/>
    <w:rsid w:val="00E30D56"/>
    <w:rsid w:val="00E35535"/>
    <w:rsid w:val="00E510C7"/>
    <w:rsid w:val="00E5676E"/>
    <w:rsid w:val="00E64B02"/>
    <w:rsid w:val="00E82B1D"/>
    <w:rsid w:val="00E831C5"/>
    <w:rsid w:val="00E937AC"/>
    <w:rsid w:val="00E93977"/>
    <w:rsid w:val="00EB504F"/>
    <w:rsid w:val="00EC0495"/>
    <w:rsid w:val="00EC2F33"/>
    <w:rsid w:val="00EC5229"/>
    <w:rsid w:val="00EF350B"/>
    <w:rsid w:val="00EF3B0E"/>
    <w:rsid w:val="00F0726A"/>
    <w:rsid w:val="00F07DDA"/>
    <w:rsid w:val="00F1138E"/>
    <w:rsid w:val="00F115A6"/>
    <w:rsid w:val="00F25F28"/>
    <w:rsid w:val="00F2740B"/>
    <w:rsid w:val="00F328A0"/>
    <w:rsid w:val="00F37058"/>
    <w:rsid w:val="00F41C36"/>
    <w:rsid w:val="00F44BB5"/>
    <w:rsid w:val="00F60722"/>
    <w:rsid w:val="00F61DBC"/>
    <w:rsid w:val="00F62A7D"/>
    <w:rsid w:val="00F74C98"/>
    <w:rsid w:val="00FA3592"/>
    <w:rsid w:val="00FB12D0"/>
    <w:rsid w:val="00FB3DAF"/>
    <w:rsid w:val="00FD707F"/>
    <w:rsid w:val="00FE33D6"/>
    <w:rsid w:val="00FE4D72"/>
    <w:rsid w:val="00FF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509F27-A2E3-4DEF-93D7-B337DBB2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5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2C0749"/>
    <w:pPr>
      <w:spacing w:after="0" w:line="240" w:lineRule="auto"/>
    </w:pPr>
  </w:style>
  <w:style w:type="table" w:customStyle="1" w:styleId="TableNormal1">
    <w:name w:val="Table Normal1"/>
    <w:uiPriority w:val="2"/>
    <w:semiHidden/>
    <w:qFormat/>
    <w:rsid w:val="00BE302C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7F0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rsid w:val="00BB37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43946-A39E-4253-B336-23827746C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4294953116</TotalTime>
  <Pages>2</Pages>
  <Words>645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20</cp:revision>
  <cp:lastPrinted>2023-05-19T13:24:00Z</cp:lastPrinted>
  <dcterms:created xsi:type="dcterms:W3CDTF">2023-08-21T13:37:00Z</dcterms:created>
  <dcterms:modified xsi:type="dcterms:W3CDTF">2023-11-21T17:07:00Z</dcterms:modified>
</cp:coreProperties>
</file>