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5ED3B" w14:textId="34F60BF7" w:rsidR="00E9603D" w:rsidRPr="00A81047" w:rsidRDefault="00E9603D" w:rsidP="0005364D">
      <w:pPr>
        <w:tabs>
          <w:tab w:val="left" w:pos="1008"/>
        </w:tabs>
        <w:spacing w:after="0" w:line="240" w:lineRule="auto"/>
        <w:jc w:val="center"/>
        <w:rPr>
          <w:rFonts w:ascii="Arial Narrow" w:hAnsi="Arial Narrow"/>
          <w:b/>
          <w:bCs/>
          <w:sz w:val="24"/>
          <w:szCs w:val="24"/>
        </w:rPr>
      </w:pPr>
      <w:r w:rsidRPr="00A81047">
        <w:rPr>
          <w:rFonts w:ascii="Arial Narrow" w:hAnsi="Arial Narrow"/>
          <w:b/>
          <w:bCs/>
          <w:sz w:val="24"/>
          <w:szCs w:val="24"/>
        </w:rPr>
        <w:t xml:space="preserve">AVISO DE DISPENSA DE LICITAÇÃO N. </w:t>
      </w:r>
      <w:r w:rsidR="00A81047" w:rsidRPr="00A81047">
        <w:rPr>
          <w:rFonts w:ascii="Arial Narrow" w:hAnsi="Arial Narrow"/>
          <w:b/>
          <w:bCs/>
          <w:sz w:val="24"/>
          <w:szCs w:val="24"/>
        </w:rPr>
        <w:t>010</w:t>
      </w:r>
      <w:r w:rsidRPr="00A81047">
        <w:rPr>
          <w:rFonts w:ascii="Arial Narrow" w:hAnsi="Arial Narrow"/>
          <w:b/>
          <w:bCs/>
          <w:sz w:val="24"/>
          <w:szCs w:val="24"/>
        </w:rPr>
        <w:t>/2024</w:t>
      </w:r>
    </w:p>
    <w:p w14:paraId="70DACE3E" w14:textId="6F03DFCB" w:rsidR="00E9603D" w:rsidRPr="00B901C4" w:rsidRDefault="00E9603D" w:rsidP="0005364D">
      <w:pPr>
        <w:tabs>
          <w:tab w:val="left" w:pos="1008"/>
        </w:tabs>
        <w:spacing w:after="0" w:line="240" w:lineRule="auto"/>
        <w:jc w:val="center"/>
        <w:rPr>
          <w:rFonts w:ascii="Arial Narrow" w:hAnsi="Arial Narrow"/>
          <w:b/>
          <w:bCs/>
          <w:sz w:val="24"/>
          <w:szCs w:val="24"/>
        </w:rPr>
      </w:pPr>
      <w:r w:rsidRPr="00A81047">
        <w:rPr>
          <w:rFonts w:ascii="Arial Narrow" w:hAnsi="Arial Narrow"/>
          <w:b/>
          <w:bCs/>
          <w:sz w:val="24"/>
          <w:szCs w:val="24"/>
        </w:rPr>
        <w:t xml:space="preserve">Processo Administrativo n. </w:t>
      </w:r>
      <w:r w:rsidR="00A81047" w:rsidRPr="00A81047">
        <w:rPr>
          <w:rFonts w:ascii="Arial Narrow" w:hAnsi="Arial Narrow"/>
          <w:b/>
          <w:bCs/>
          <w:sz w:val="24"/>
          <w:szCs w:val="24"/>
        </w:rPr>
        <w:t>042</w:t>
      </w:r>
      <w:r w:rsidR="007248CF" w:rsidRPr="00A81047">
        <w:rPr>
          <w:rFonts w:ascii="Arial Narrow" w:hAnsi="Arial Narrow"/>
          <w:b/>
          <w:bCs/>
          <w:sz w:val="24"/>
          <w:szCs w:val="24"/>
        </w:rPr>
        <w:t>/2024</w:t>
      </w:r>
    </w:p>
    <w:p w14:paraId="15270A40" w14:textId="77777777" w:rsidR="00E9603D" w:rsidRPr="00B901C4" w:rsidRDefault="00E9603D" w:rsidP="0005364D">
      <w:pPr>
        <w:tabs>
          <w:tab w:val="left" w:pos="1008"/>
        </w:tabs>
        <w:spacing w:after="0" w:line="240" w:lineRule="auto"/>
        <w:jc w:val="both"/>
        <w:rPr>
          <w:rFonts w:ascii="Arial Narrow" w:hAnsi="Arial Narrow"/>
          <w:b/>
          <w:bCs/>
          <w:sz w:val="24"/>
          <w:szCs w:val="24"/>
        </w:rPr>
      </w:pPr>
    </w:p>
    <w:p w14:paraId="15C0F81E" w14:textId="7A8724F6" w:rsidR="00E9603D" w:rsidRPr="00B901C4" w:rsidRDefault="00E9603D" w:rsidP="0005364D">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w:t>
      </w:r>
      <w:r w:rsidRPr="00E9603D">
        <w:rPr>
          <w:rFonts w:ascii="Arial Narrow" w:hAnsi="Arial Narrow"/>
          <w:b/>
          <w:bCs/>
          <w:sz w:val="24"/>
          <w:szCs w:val="24"/>
        </w:rPr>
        <w:t>MENOR PREÇO 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26FB5996" w14:textId="77777777" w:rsidR="00E9603D" w:rsidRDefault="00E9603D" w:rsidP="0005364D">
      <w:pPr>
        <w:tabs>
          <w:tab w:val="left" w:pos="1008"/>
        </w:tabs>
        <w:spacing w:after="0" w:line="240" w:lineRule="auto"/>
        <w:jc w:val="both"/>
        <w:rPr>
          <w:rFonts w:ascii="Arial Narrow" w:hAnsi="Arial Narrow"/>
          <w:bCs/>
          <w:sz w:val="24"/>
          <w:szCs w:val="24"/>
        </w:rPr>
      </w:pPr>
    </w:p>
    <w:p w14:paraId="13A89C4C" w14:textId="77777777" w:rsidR="00E9603D" w:rsidRPr="00B901C4" w:rsidRDefault="00E9603D" w:rsidP="0005364D">
      <w:pPr>
        <w:tabs>
          <w:tab w:val="left" w:pos="1008"/>
        </w:tabs>
        <w:spacing w:after="0" w:line="240" w:lineRule="auto"/>
        <w:jc w:val="both"/>
        <w:rPr>
          <w:rFonts w:ascii="Arial Narrow" w:hAnsi="Arial Narrow"/>
          <w:bCs/>
          <w:sz w:val="24"/>
          <w:szCs w:val="24"/>
        </w:rPr>
      </w:pPr>
    </w:p>
    <w:p w14:paraId="4680CA0E" w14:textId="77777777" w:rsidR="00E9603D" w:rsidRPr="007248CF" w:rsidRDefault="00E9603D" w:rsidP="0005364D">
      <w:pPr>
        <w:tabs>
          <w:tab w:val="left" w:pos="1008"/>
        </w:tabs>
        <w:spacing w:after="0" w:line="240" w:lineRule="auto"/>
        <w:jc w:val="both"/>
        <w:rPr>
          <w:rFonts w:ascii="Arial Narrow" w:hAnsi="Arial Narrow"/>
          <w:b/>
          <w:bCs/>
          <w:sz w:val="24"/>
          <w:szCs w:val="24"/>
        </w:rPr>
      </w:pPr>
      <w:r w:rsidRPr="007248CF">
        <w:rPr>
          <w:rFonts w:ascii="Arial Narrow" w:hAnsi="Arial Narrow"/>
          <w:b/>
          <w:bCs/>
          <w:sz w:val="24"/>
          <w:szCs w:val="24"/>
        </w:rPr>
        <w:t>RECEBIMENTO DA PROPOSTA DE PREÇO:</w:t>
      </w:r>
    </w:p>
    <w:p w14:paraId="55D448A3" w14:textId="371489DB" w:rsidR="00E9603D" w:rsidRPr="007248CF" w:rsidRDefault="00E9603D" w:rsidP="0005364D">
      <w:pPr>
        <w:tabs>
          <w:tab w:val="left" w:pos="1008"/>
        </w:tabs>
        <w:spacing w:after="0" w:line="240" w:lineRule="auto"/>
        <w:jc w:val="both"/>
        <w:rPr>
          <w:rFonts w:ascii="Arial Narrow" w:hAnsi="Arial Narrow"/>
          <w:bCs/>
          <w:sz w:val="24"/>
          <w:szCs w:val="24"/>
        </w:rPr>
      </w:pPr>
      <w:r w:rsidRPr="007248CF">
        <w:rPr>
          <w:rFonts w:ascii="Arial Narrow" w:hAnsi="Arial Narrow"/>
          <w:b/>
          <w:bCs/>
          <w:sz w:val="24"/>
          <w:szCs w:val="24"/>
        </w:rPr>
        <w:t>INICIO:</w:t>
      </w:r>
      <w:r w:rsidRPr="007248CF">
        <w:rPr>
          <w:rFonts w:ascii="Arial Narrow" w:hAnsi="Arial Narrow"/>
          <w:bCs/>
          <w:sz w:val="24"/>
          <w:szCs w:val="24"/>
        </w:rPr>
        <w:t xml:space="preserve"> Do dia </w:t>
      </w:r>
      <w:r w:rsidR="00D9647F">
        <w:rPr>
          <w:rFonts w:ascii="Arial Narrow" w:hAnsi="Arial Narrow"/>
          <w:b/>
          <w:bCs/>
          <w:sz w:val="24"/>
          <w:szCs w:val="24"/>
        </w:rPr>
        <w:t>09</w:t>
      </w:r>
      <w:r w:rsidR="00875162">
        <w:rPr>
          <w:rFonts w:ascii="Arial Narrow" w:hAnsi="Arial Narrow"/>
          <w:b/>
          <w:bCs/>
          <w:sz w:val="24"/>
          <w:szCs w:val="24"/>
        </w:rPr>
        <w:t>/05</w:t>
      </w:r>
      <w:r w:rsidRPr="007248CF">
        <w:rPr>
          <w:rFonts w:ascii="Arial Narrow" w:hAnsi="Arial Narrow"/>
          <w:b/>
          <w:bCs/>
          <w:sz w:val="24"/>
          <w:szCs w:val="24"/>
        </w:rPr>
        <w:t>/2024</w:t>
      </w:r>
    </w:p>
    <w:p w14:paraId="4BF36EFB" w14:textId="05BDA56B" w:rsidR="00E9603D" w:rsidRPr="00B901C4" w:rsidRDefault="00E9603D" w:rsidP="0005364D">
      <w:pPr>
        <w:tabs>
          <w:tab w:val="left" w:pos="1008"/>
        </w:tabs>
        <w:spacing w:after="0" w:line="240" w:lineRule="auto"/>
        <w:jc w:val="both"/>
        <w:rPr>
          <w:rFonts w:ascii="Arial Narrow" w:hAnsi="Arial Narrow"/>
          <w:bCs/>
          <w:sz w:val="24"/>
          <w:szCs w:val="24"/>
        </w:rPr>
      </w:pPr>
      <w:r w:rsidRPr="007248CF">
        <w:rPr>
          <w:rFonts w:ascii="Arial Narrow" w:hAnsi="Arial Narrow"/>
          <w:b/>
          <w:bCs/>
          <w:sz w:val="24"/>
          <w:szCs w:val="24"/>
        </w:rPr>
        <w:t>FIM:</w:t>
      </w:r>
      <w:r w:rsidRPr="007248CF">
        <w:rPr>
          <w:rFonts w:ascii="Arial Narrow" w:hAnsi="Arial Narrow"/>
          <w:bCs/>
          <w:sz w:val="24"/>
          <w:szCs w:val="24"/>
        </w:rPr>
        <w:t xml:space="preserve"> Até dia </w:t>
      </w:r>
      <w:r w:rsidR="00D9647F">
        <w:rPr>
          <w:rFonts w:ascii="Arial Narrow" w:hAnsi="Arial Narrow"/>
          <w:b/>
          <w:bCs/>
          <w:sz w:val="24"/>
          <w:szCs w:val="24"/>
        </w:rPr>
        <w:t>14</w:t>
      </w:r>
      <w:r w:rsidR="00875162">
        <w:rPr>
          <w:rFonts w:ascii="Arial Narrow" w:hAnsi="Arial Narrow"/>
          <w:b/>
          <w:bCs/>
          <w:sz w:val="24"/>
          <w:szCs w:val="24"/>
        </w:rPr>
        <w:t>/05</w:t>
      </w:r>
      <w:r w:rsidRPr="007248CF">
        <w:rPr>
          <w:rFonts w:ascii="Arial Narrow" w:hAnsi="Arial Narrow"/>
          <w:b/>
          <w:bCs/>
          <w:sz w:val="24"/>
          <w:szCs w:val="24"/>
        </w:rPr>
        <w:t>/2024</w:t>
      </w:r>
      <w:r w:rsidRPr="00AA3BE4">
        <w:rPr>
          <w:rFonts w:ascii="Arial Narrow" w:hAnsi="Arial Narrow"/>
          <w:b/>
          <w:bCs/>
          <w:sz w:val="24"/>
          <w:szCs w:val="24"/>
        </w:rPr>
        <w:t xml:space="preserve"> </w:t>
      </w:r>
      <w:r w:rsidRPr="00AA3BE4">
        <w:rPr>
          <w:rFonts w:ascii="Arial Narrow" w:hAnsi="Arial Narrow"/>
          <w:bCs/>
          <w:sz w:val="24"/>
          <w:szCs w:val="24"/>
        </w:rPr>
        <w:t>as</w:t>
      </w:r>
      <w:r w:rsidRPr="00AA3BE4">
        <w:rPr>
          <w:rFonts w:ascii="Arial Narrow" w:hAnsi="Arial Narrow"/>
          <w:b/>
          <w:bCs/>
          <w:sz w:val="24"/>
          <w:szCs w:val="24"/>
        </w:rPr>
        <w:t xml:space="preserve"> 23h59min. (horário de Brasília)</w:t>
      </w:r>
      <w:r w:rsidRPr="00B901C4">
        <w:rPr>
          <w:rFonts w:ascii="Arial Narrow" w:hAnsi="Arial Narrow"/>
          <w:bCs/>
          <w:sz w:val="24"/>
          <w:szCs w:val="24"/>
        </w:rPr>
        <w:t xml:space="preserve"> </w:t>
      </w:r>
    </w:p>
    <w:p w14:paraId="54F55DE3" w14:textId="77777777" w:rsidR="00E9603D" w:rsidRPr="00B901C4" w:rsidRDefault="00E9603D" w:rsidP="0005364D">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www.itambedomatodentro.mg.gov.br</w:t>
      </w:r>
    </w:p>
    <w:p w14:paraId="641FAAF9" w14:textId="77777777" w:rsidR="00E9603D" w:rsidRDefault="00E9603D" w:rsidP="0005364D">
      <w:pPr>
        <w:tabs>
          <w:tab w:val="left" w:pos="1008"/>
        </w:tabs>
        <w:spacing w:after="0" w:line="240" w:lineRule="auto"/>
        <w:jc w:val="both"/>
        <w:rPr>
          <w:rFonts w:ascii="Arial Narrow" w:hAnsi="Arial Narrow"/>
          <w:bCs/>
          <w:color w:val="FF0000"/>
          <w:sz w:val="24"/>
          <w:szCs w:val="24"/>
        </w:rPr>
      </w:pPr>
    </w:p>
    <w:p w14:paraId="2DEF06AC" w14:textId="77777777" w:rsidR="00E9603D" w:rsidRPr="00B901C4" w:rsidRDefault="00E9603D" w:rsidP="0005364D">
      <w:pPr>
        <w:tabs>
          <w:tab w:val="left" w:pos="1008"/>
        </w:tabs>
        <w:spacing w:after="0" w:line="240" w:lineRule="auto"/>
        <w:jc w:val="both"/>
        <w:rPr>
          <w:rFonts w:ascii="Arial Narrow" w:hAnsi="Arial Narrow"/>
          <w:bCs/>
          <w:color w:val="FF0000"/>
          <w:sz w:val="24"/>
          <w:szCs w:val="24"/>
        </w:rPr>
      </w:pPr>
    </w:p>
    <w:p w14:paraId="45DFC3C2" w14:textId="77777777" w:rsidR="00E9603D" w:rsidRPr="00B901C4" w:rsidRDefault="00E9603D" w:rsidP="00B3215A">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465CA0F" w14:textId="77777777" w:rsidR="00E9603D" w:rsidRPr="00B901C4" w:rsidRDefault="00E9603D" w:rsidP="0005364D">
      <w:pPr>
        <w:pStyle w:val="PargrafodaLista"/>
        <w:tabs>
          <w:tab w:val="left" w:pos="1008"/>
        </w:tabs>
        <w:spacing w:after="0" w:line="240" w:lineRule="auto"/>
        <w:ind w:left="0"/>
        <w:jc w:val="both"/>
        <w:rPr>
          <w:rFonts w:ascii="Arial Narrow" w:hAnsi="Arial Narrow"/>
          <w:b/>
          <w:bCs/>
          <w:sz w:val="24"/>
          <w:szCs w:val="24"/>
        </w:rPr>
      </w:pPr>
    </w:p>
    <w:p w14:paraId="40058075" w14:textId="56D228A4" w:rsidR="00E9603D" w:rsidRPr="00B901C4" w:rsidRDefault="00E9603D" w:rsidP="00B3215A">
      <w:pPr>
        <w:pStyle w:val="PargrafodaLista"/>
        <w:numPr>
          <w:ilvl w:val="1"/>
          <w:numId w:val="5"/>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O objeto da presente dispensa é </w:t>
      </w:r>
      <w:r>
        <w:rPr>
          <w:rFonts w:ascii="Arial Narrow" w:hAnsi="Arial Narrow"/>
          <w:bCs/>
          <w:sz w:val="24"/>
          <w:szCs w:val="24"/>
        </w:rPr>
        <w:t>a</w:t>
      </w:r>
      <w:r w:rsidRPr="00B901C4">
        <w:rPr>
          <w:rFonts w:ascii="Arial Narrow" w:eastAsia="Times New Roman" w:hAnsi="Arial Narrow"/>
          <w:sz w:val="24"/>
          <w:szCs w:val="24"/>
          <w:lang w:eastAsia="pt-BR"/>
        </w:rPr>
        <w:t xml:space="preserve"> </w:t>
      </w:r>
      <w:r w:rsidRPr="00E9603D">
        <w:rPr>
          <w:rFonts w:ascii="Arial Narrow" w:eastAsia="Times New Roman" w:hAnsi="Arial Narrow"/>
          <w:b/>
          <w:sz w:val="24"/>
          <w:szCs w:val="24"/>
          <w:lang w:eastAsia="pt-BR"/>
        </w:rPr>
        <w:t>c</w:t>
      </w:r>
      <w:r w:rsidRPr="00E9603D">
        <w:rPr>
          <w:rFonts w:ascii="Arial Narrow" w:hAnsi="Arial Narrow"/>
          <w:b/>
          <w:sz w:val="24"/>
          <w:szCs w:val="24"/>
        </w:rPr>
        <w:t xml:space="preserve">ontratação de empresa para a prestação de serviços </w:t>
      </w:r>
      <w:proofErr w:type="gramStart"/>
      <w:r w:rsidRPr="00E9603D">
        <w:rPr>
          <w:rFonts w:ascii="Arial Narrow" w:hAnsi="Arial Narrow"/>
          <w:b/>
          <w:sz w:val="24"/>
          <w:szCs w:val="24"/>
        </w:rPr>
        <w:t>de</w:t>
      </w:r>
      <w:proofErr w:type="gramEnd"/>
      <w:r w:rsidRPr="00E9603D">
        <w:rPr>
          <w:rFonts w:ascii="Arial Narrow" w:hAnsi="Arial Narrow"/>
          <w:b/>
          <w:sz w:val="24"/>
          <w:szCs w:val="24"/>
        </w:rPr>
        <w:t xml:space="preserve"> locação de licença de uso, hospedagem, suporte técnico e atualização de website denominado Portal Institucional, para o atendimento da demanda da prefeitura Municipal de Itambé do Mato Dentro/MG</w:t>
      </w:r>
      <w:r w:rsidRPr="00B901C4">
        <w:rPr>
          <w:rFonts w:ascii="Arial Narrow" w:eastAsia="Times New Roman" w:hAnsi="Arial Narrow"/>
          <w:sz w:val="24"/>
          <w:szCs w:val="24"/>
          <w:lang w:eastAsia="pt-BR"/>
        </w:rPr>
        <w:t>,</w:t>
      </w:r>
      <w:r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2E1DEEA2" w14:textId="77777777" w:rsidR="00E9603D" w:rsidRPr="00B901C4" w:rsidRDefault="00E9603D" w:rsidP="0005364D">
      <w:pPr>
        <w:pStyle w:val="PargrafodaLista"/>
        <w:tabs>
          <w:tab w:val="left" w:pos="1008"/>
        </w:tabs>
        <w:spacing w:after="0" w:line="240" w:lineRule="auto"/>
        <w:ind w:left="0"/>
        <w:jc w:val="both"/>
        <w:rPr>
          <w:rFonts w:ascii="Arial Narrow" w:hAnsi="Arial Narrow"/>
          <w:b/>
          <w:bCs/>
          <w:sz w:val="24"/>
          <w:szCs w:val="24"/>
        </w:rPr>
      </w:pPr>
    </w:p>
    <w:p w14:paraId="4D58866E" w14:textId="4DDFC67E" w:rsidR="00E9603D" w:rsidRPr="00E9603D" w:rsidRDefault="00E9603D" w:rsidP="00B3215A">
      <w:pPr>
        <w:pStyle w:val="PargrafodaLista"/>
        <w:numPr>
          <w:ilvl w:val="1"/>
          <w:numId w:val="5"/>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1CCEA186" w14:textId="7AE24F4E" w:rsidR="00E9603D" w:rsidRDefault="00E9603D" w:rsidP="0005364D">
      <w:pPr>
        <w:pStyle w:val="PargrafodaLista"/>
        <w:tabs>
          <w:tab w:val="left" w:pos="720"/>
        </w:tabs>
        <w:spacing w:after="0" w:line="240" w:lineRule="auto"/>
        <w:ind w:left="0"/>
        <w:jc w:val="both"/>
        <w:rPr>
          <w:rFonts w:ascii="Arial Narrow" w:hAnsi="Arial Narrow"/>
          <w:b/>
          <w:bCs/>
          <w:sz w:val="24"/>
          <w:szCs w:val="24"/>
        </w:rPr>
      </w:pPr>
    </w:p>
    <w:tbl>
      <w:tblPr>
        <w:tblStyle w:val="Tabelacomgrade6"/>
        <w:tblW w:w="9061" w:type="dxa"/>
        <w:jc w:val="center"/>
        <w:tblLook w:val="04A0" w:firstRow="1" w:lastRow="0" w:firstColumn="1" w:lastColumn="0" w:noHBand="0" w:noVBand="1"/>
      </w:tblPr>
      <w:tblGrid>
        <w:gridCol w:w="703"/>
        <w:gridCol w:w="6635"/>
        <w:gridCol w:w="971"/>
        <w:gridCol w:w="752"/>
      </w:tblGrid>
      <w:tr w:rsidR="00E9603D" w:rsidRPr="00E9603D" w14:paraId="6EB289D1" w14:textId="77777777" w:rsidTr="00E9603D">
        <w:trPr>
          <w:jc w:val="center"/>
        </w:trPr>
        <w:tc>
          <w:tcPr>
            <w:tcW w:w="704" w:type="dxa"/>
            <w:tcBorders>
              <w:top w:val="single" w:sz="4" w:space="0" w:color="auto"/>
              <w:left w:val="single" w:sz="4" w:space="0" w:color="auto"/>
              <w:bottom w:val="single" w:sz="4" w:space="0" w:color="auto"/>
              <w:right w:val="single" w:sz="4" w:space="0" w:color="auto"/>
            </w:tcBorders>
            <w:hideMark/>
          </w:tcPr>
          <w:p w14:paraId="0FC475C9"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E9603D">
              <w:rPr>
                <w:rFonts w:ascii="Arial Narrow" w:eastAsia="Times New Roman" w:hAnsi="Arial Narrow"/>
                <w:b/>
                <w:sz w:val="24"/>
                <w:szCs w:val="24"/>
                <w:lang w:eastAsia="ar-SA"/>
              </w:rPr>
              <w:t>ITEM</w:t>
            </w:r>
          </w:p>
        </w:tc>
        <w:tc>
          <w:tcPr>
            <w:tcW w:w="6804" w:type="dxa"/>
            <w:tcBorders>
              <w:top w:val="single" w:sz="4" w:space="0" w:color="auto"/>
              <w:left w:val="single" w:sz="4" w:space="0" w:color="auto"/>
              <w:bottom w:val="single" w:sz="4" w:space="0" w:color="auto"/>
              <w:right w:val="single" w:sz="4" w:space="0" w:color="auto"/>
            </w:tcBorders>
            <w:hideMark/>
          </w:tcPr>
          <w:p w14:paraId="7EE76A02"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E9603D">
              <w:rPr>
                <w:rFonts w:ascii="Arial Narrow" w:eastAsia="Times New Roman" w:hAnsi="Arial Narrow"/>
                <w:b/>
                <w:sz w:val="24"/>
                <w:szCs w:val="24"/>
                <w:lang w:eastAsia="ar-SA"/>
              </w:rPr>
              <w:t>DESCRIÇÃO DOS SERVIÇOS</w:t>
            </w:r>
          </w:p>
        </w:tc>
        <w:tc>
          <w:tcPr>
            <w:tcW w:w="801" w:type="dxa"/>
            <w:tcBorders>
              <w:top w:val="single" w:sz="4" w:space="0" w:color="auto"/>
              <w:left w:val="single" w:sz="4" w:space="0" w:color="auto"/>
              <w:bottom w:val="single" w:sz="4" w:space="0" w:color="auto"/>
              <w:right w:val="single" w:sz="4" w:space="0" w:color="auto"/>
            </w:tcBorders>
            <w:hideMark/>
          </w:tcPr>
          <w:p w14:paraId="0EDAC9F3"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E9603D">
              <w:rPr>
                <w:rFonts w:ascii="Arial Narrow" w:eastAsia="Times New Roman" w:hAnsi="Arial Narrow"/>
                <w:b/>
                <w:sz w:val="24"/>
                <w:szCs w:val="24"/>
                <w:lang w:eastAsia="ar-SA"/>
              </w:rPr>
              <w:t>QUANT.</w:t>
            </w:r>
          </w:p>
        </w:tc>
        <w:tc>
          <w:tcPr>
            <w:tcW w:w="752" w:type="dxa"/>
            <w:tcBorders>
              <w:top w:val="single" w:sz="4" w:space="0" w:color="auto"/>
              <w:left w:val="single" w:sz="4" w:space="0" w:color="auto"/>
              <w:bottom w:val="single" w:sz="4" w:space="0" w:color="auto"/>
              <w:right w:val="single" w:sz="4" w:space="0" w:color="auto"/>
            </w:tcBorders>
            <w:hideMark/>
          </w:tcPr>
          <w:p w14:paraId="7A822AD8"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E9603D">
              <w:rPr>
                <w:rFonts w:ascii="Arial Narrow" w:eastAsia="Times New Roman" w:hAnsi="Arial Narrow"/>
                <w:b/>
                <w:sz w:val="24"/>
                <w:szCs w:val="24"/>
                <w:lang w:eastAsia="ar-SA"/>
              </w:rPr>
              <w:t>UNID.</w:t>
            </w:r>
          </w:p>
        </w:tc>
      </w:tr>
      <w:tr w:rsidR="00E9603D" w:rsidRPr="00E9603D" w14:paraId="365F0C88" w14:textId="77777777" w:rsidTr="00E9603D">
        <w:trPr>
          <w:jc w:val="center"/>
        </w:trPr>
        <w:tc>
          <w:tcPr>
            <w:tcW w:w="704" w:type="dxa"/>
            <w:tcBorders>
              <w:top w:val="single" w:sz="4" w:space="0" w:color="auto"/>
              <w:left w:val="single" w:sz="4" w:space="0" w:color="auto"/>
              <w:bottom w:val="single" w:sz="4" w:space="0" w:color="auto"/>
              <w:right w:val="single" w:sz="4" w:space="0" w:color="auto"/>
            </w:tcBorders>
            <w:hideMark/>
          </w:tcPr>
          <w:p w14:paraId="525DFFC0"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E9603D">
              <w:rPr>
                <w:rFonts w:ascii="Arial Narrow" w:eastAsia="Times New Roman" w:hAnsi="Arial Narrow"/>
                <w:sz w:val="24"/>
                <w:szCs w:val="24"/>
                <w:lang w:eastAsia="ar-SA"/>
              </w:rPr>
              <w:t>01</w:t>
            </w:r>
          </w:p>
        </w:tc>
        <w:tc>
          <w:tcPr>
            <w:tcW w:w="6804" w:type="dxa"/>
            <w:tcBorders>
              <w:top w:val="single" w:sz="4" w:space="0" w:color="auto"/>
              <w:left w:val="single" w:sz="4" w:space="0" w:color="auto"/>
              <w:bottom w:val="single" w:sz="4" w:space="0" w:color="auto"/>
              <w:right w:val="single" w:sz="4" w:space="0" w:color="auto"/>
            </w:tcBorders>
            <w:hideMark/>
          </w:tcPr>
          <w:p w14:paraId="7B294715" w14:textId="2432AFD3" w:rsidR="00E9603D" w:rsidRPr="00E9603D" w:rsidRDefault="00E9603D" w:rsidP="0005364D">
            <w:pPr>
              <w:tabs>
                <w:tab w:val="left" w:pos="0"/>
                <w:tab w:val="left" w:pos="567"/>
                <w:tab w:val="left" w:pos="709"/>
                <w:tab w:val="left" w:pos="851"/>
                <w:tab w:val="left" w:pos="5055"/>
              </w:tabs>
              <w:contextualSpacing/>
              <w:jc w:val="both"/>
              <w:rPr>
                <w:rFonts w:ascii="Arial Narrow" w:eastAsia="Times New Roman" w:hAnsi="Arial Narrow"/>
                <w:sz w:val="24"/>
                <w:szCs w:val="24"/>
                <w:lang w:eastAsia="ar-SA"/>
              </w:rPr>
            </w:pPr>
            <w:r w:rsidRPr="00E9603D">
              <w:rPr>
                <w:rFonts w:ascii="Arial Narrow" w:eastAsia="Times New Roman" w:hAnsi="Arial Narrow"/>
                <w:sz w:val="24"/>
                <w:szCs w:val="24"/>
                <w:lang w:eastAsia="ar-SA"/>
              </w:rPr>
              <w:t xml:space="preserve">Serviço de desenvolvimento de portal institucional, criação, migração, customização de Layout </w:t>
            </w:r>
            <w:r w:rsidR="00A81047" w:rsidRPr="00E9603D">
              <w:rPr>
                <w:rFonts w:ascii="Arial Narrow" w:eastAsia="Times New Roman" w:hAnsi="Arial Narrow"/>
                <w:sz w:val="24"/>
                <w:szCs w:val="24"/>
                <w:lang w:eastAsia="ar-SA"/>
              </w:rPr>
              <w:t>e Ativação</w:t>
            </w:r>
            <w:r w:rsidRPr="00E9603D">
              <w:rPr>
                <w:rFonts w:ascii="Arial Narrow" w:eastAsia="Times New Roman" w:hAnsi="Arial Narrow"/>
                <w:sz w:val="24"/>
                <w:szCs w:val="24"/>
                <w:lang w:eastAsia="ar-SA"/>
              </w:rPr>
              <w:t>, desenvolvimento dos portais, treinamento de servidores, cessão de licença, direito de uso de software, hospedagem na internet pública e de serviços de suporte técnico.</w:t>
            </w:r>
          </w:p>
        </w:tc>
        <w:tc>
          <w:tcPr>
            <w:tcW w:w="801" w:type="dxa"/>
            <w:tcBorders>
              <w:top w:val="single" w:sz="4" w:space="0" w:color="auto"/>
              <w:left w:val="single" w:sz="4" w:space="0" w:color="auto"/>
              <w:bottom w:val="single" w:sz="4" w:space="0" w:color="auto"/>
              <w:right w:val="single" w:sz="4" w:space="0" w:color="auto"/>
            </w:tcBorders>
            <w:hideMark/>
          </w:tcPr>
          <w:p w14:paraId="7998E4C4"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E9603D">
              <w:rPr>
                <w:rFonts w:ascii="Arial Narrow" w:eastAsia="Times New Roman" w:hAnsi="Arial Narrow"/>
                <w:sz w:val="24"/>
                <w:szCs w:val="24"/>
                <w:lang w:eastAsia="ar-SA"/>
              </w:rPr>
              <w:t>12</w:t>
            </w:r>
          </w:p>
        </w:tc>
        <w:tc>
          <w:tcPr>
            <w:tcW w:w="752" w:type="dxa"/>
            <w:tcBorders>
              <w:top w:val="single" w:sz="4" w:space="0" w:color="auto"/>
              <w:left w:val="single" w:sz="4" w:space="0" w:color="auto"/>
              <w:bottom w:val="single" w:sz="4" w:space="0" w:color="auto"/>
              <w:right w:val="single" w:sz="4" w:space="0" w:color="auto"/>
            </w:tcBorders>
            <w:hideMark/>
          </w:tcPr>
          <w:p w14:paraId="798D2205" w14:textId="77777777" w:rsidR="00E9603D" w:rsidRPr="00E9603D" w:rsidRDefault="00E9603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E9603D">
              <w:rPr>
                <w:rFonts w:ascii="Arial Narrow" w:eastAsia="Times New Roman" w:hAnsi="Arial Narrow"/>
                <w:sz w:val="24"/>
                <w:szCs w:val="24"/>
                <w:lang w:eastAsia="ar-SA"/>
              </w:rPr>
              <w:t>MÊS</w:t>
            </w:r>
          </w:p>
        </w:tc>
      </w:tr>
    </w:tbl>
    <w:p w14:paraId="68DB0B26" w14:textId="32143E6B" w:rsidR="00E9603D" w:rsidRPr="00154B72" w:rsidRDefault="00E9603D" w:rsidP="0005364D">
      <w:pPr>
        <w:pStyle w:val="PargrafodaLista"/>
        <w:tabs>
          <w:tab w:val="left" w:pos="5055"/>
        </w:tabs>
        <w:spacing w:after="0" w:line="240" w:lineRule="auto"/>
        <w:ind w:left="0"/>
        <w:jc w:val="both"/>
        <w:rPr>
          <w:rFonts w:ascii="Arial Narrow" w:hAnsi="Arial Narrow"/>
          <w:sz w:val="23"/>
          <w:szCs w:val="23"/>
        </w:rPr>
      </w:pPr>
    </w:p>
    <w:p w14:paraId="3647A625" w14:textId="77777777" w:rsidR="00E9603D" w:rsidRPr="00B901C4" w:rsidRDefault="00E9603D" w:rsidP="00B3215A">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75BD9E26" w14:textId="77777777" w:rsidR="00E9603D" w:rsidRPr="00B901C4" w:rsidRDefault="00E9603D" w:rsidP="0005364D">
      <w:pPr>
        <w:tabs>
          <w:tab w:val="left" w:pos="720"/>
        </w:tabs>
        <w:spacing w:after="0" w:line="240" w:lineRule="auto"/>
        <w:jc w:val="both"/>
        <w:rPr>
          <w:rFonts w:ascii="Arial Narrow" w:hAnsi="Arial Narrow"/>
          <w:bCs/>
          <w:sz w:val="24"/>
          <w:szCs w:val="24"/>
        </w:rPr>
      </w:pPr>
    </w:p>
    <w:p w14:paraId="0669074D" w14:textId="2A51085A" w:rsidR="00E9603D" w:rsidRPr="00240501" w:rsidRDefault="00E9603D" w:rsidP="00B3215A">
      <w:pPr>
        <w:pStyle w:val="PargrafodaLista"/>
        <w:numPr>
          <w:ilvl w:val="1"/>
          <w:numId w:val="5"/>
        </w:numPr>
        <w:tabs>
          <w:tab w:val="left" w:pos="426"/>
          <w:tab w:val="left" w:pos="567"/>
        </w:tabs>
        <w:spacing w:after="0" w:line="240" w:lineRule="auto"/>
        <w:ind w:left="0" w:firstLine="0"/>
        <w:jc w:val="both"/>
        <w:rPr>
          <w:rFonts w:ascii="Arial Narrow" w:hAnsi="Arial Narrow"/>
          <w:bCs/>
          <w:sz w:val="24"/>
          <w:szCs w:val="24"/>
        </w:rPr>
      </w:pPr>
      <w:r w:rsidRPr="00240501">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649D33E"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5939A2D3" w14:textId="77777777" w:rsidR="00E9603D" w:rsidRPr="00B901C4" w:rsidRDefault="00E9603D" w:rsidP="00B3215A">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328666D" w14:textId="77777777" w:rsidR="00E9603D" w:rsidRPr="00B901C4" w:rsidRDefault="00E9603D" w:rsidP="0005364D">
      <w:pPr>
        <w:pStyle w:val="PargrafodaLista"/>
        <w:tabs>
          <w:tab w:val="left" w:pos="720"/>
        </w:tabs>
        <w:spacing w:after="0" w:line="240" w:lineRule="auto"/>
        <w:ind w:left="360"/>
        <w:jc w:val="both"/>
        <w:rPr>
          <w:rFonts w:ascii="Arial Narrow" w:hAnsi="Arial Narrow"/>
          <w:bCs/>
          <w:sz w:val="24"/>
          <w:szCs w:val="24"/>
        </w:rPr>
      </w:pPr>
    </w:p>
    <w:p w14:paraId="0FEE1B0C"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3C905EB8"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098E9E00"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3F5021B8" w14:textId="77777777" w:rsidR="00E9603D" w:rsidRPr="00B901C4" w:rsidRDefault="00E9603D" w:rsidP="00B3215A">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002A60C5" w14:textId="77777777" w:rsidR="00E9603D" w:rsidRDefault="00E9603D" w:rsidP="0005364D">
      <w:pPr>
        <w:pStyle w:val="PargrafodaLista"/>
        <w:tabs>
          <w:tab w:val="left" w:pos="720"/>
        </w:tabs>
        <w:spacing w:after="0" w:line="240" w:lineRule="auto"/>
        <w:ind w:left="0"/>
        <w:jc w:val="both"/>
        <w:rPr>
          <w:rFonts w:ascii="Arial Narrow" w:hAnsi="Arial Narrow"/>
          <w:bCs/>
          <w:sz w:val="24"/>
          <w:szCs w:val="24"/>
        </w:rPr>
      </w:pPr>
    </w:p>
    <w:p w14:paraId="74CF1FA2"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48FD814A" w14:textId="77777777" w:rsidR="00E9603D" w:rsidRPr="00B901C4" w:rsidRDefault="00E9603D" w:rsidP="00B3215A">
      <w:pPr>
        <w:pStyle w:val="PargrafodaLista"/>
        <w:numPr>
          <w:ilvl w:val="0"/>
          <w:numId w:val="5"/>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4055CA47"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363DC9D4"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presente DISPENSA DE LICITAÇÃO ficará ABERTA POR UM PERÍODO MÍNIMO DE 3 (TRÊS) DIAS ÚTEIS, a partir da data da divulgação no site, para envio das propostas de preços e documentação de habilitação, a serem encaminhados através do sitio oficial do Município de Itambé do Mato Dentro/MG.</w:t>
      </w:r>
    </w:p>
    <w:p w14:paraId="7B74A127"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44575EE3" w14:textId="77777777" w:rsidR="00E9603D" w:rsidRPr="00B901C4" w:rsidRDefault="00E9603D" w:rsidP="00B3215A">
      <w:pPr>
        <w:pStyle w:val="PargrafodaLista"/>
        <w:numPr>
          <w:ilvl w:val="1"/>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66DFFEE8" w14:textId="77777777" w:rsidR="00E9603D" w:rsidRDefault="00E9603D" w:rsidP="0005364D">
      <w:pPr>
        <w:pStyle w:val="PargrafodaLista"/>
        <w:spacing w:after="0" w:line="240" w:lineRule="auto"/>
        <w:rPr>
          <w:rFonts w:ascii="Arial Narrow" w:hAnsi="Arial Narrow"/>
          <w:sz w:val="24"/>
          <w:szCs w:val="24"/>
        </w:rPr>
      </w:pPr>
    </w:p>
    <w:p w14:paraId="3A42FF52" w14:textId="77777777" w:rsidR="00E9603D" w:rsidRPr="00B901C4" w:rsidRDefault="00E9603D" w:rsidP="0005364D">
      <w:pPr>
        <w:pStyle w:val="PargrafodaLista"/>
        <w:spacing w:after="0" w:line="240" w:lineRule="auto"/>
        <w:rPr>
          <w:rFonts w:ascii="Arial Narrow" w:hAnsi="Arial Narrow"/>
          <w:sz w:val="24"/>
          <w:szCs w:val="24"/>
        </w:rPr>
      </w:pPr>
    </w:p>
    <w:p w14:paraId="3749BBFD" w14:textId="29B002EA" w:rsidR="00E9603D" w:rsidRPr="00A81047" w:rsidRDefault="00E9603D" w:rsidP="00A81047">
      <w:pPr>
        <w:pStyle w:val="PargrafodaLista"/>
        <w:numPr>
          <w:ilvl w:val="0"/>
          <w:numId w:val="13"/>
        </w:numPr>
        <w:spacing w:after="0" w:line="240" w:lineRule="auto"/>
        <w:jc w:val="both"/>
        <w:rPr>
          <w:rFonts w:ascii="Arial Narrow" w:hAnsi="Arial Narrow"/>
          <w:bCs/>
          <w:sz w:val="24"/>
          <w:szCs w:val="24"/>
        </w:rPr>
      </w:pPr>
      <w:r w:rsidRPr="00B901C4">
        <w:rPr>
          <w:rFonts w:ascii="Arial Narrow" w:hAnsi="Arial Narrow"/>
          <w:sz w:val="24"/>
          <w:szCs w:val="24"/>
        </w:rPr>
        <w:t xml:space="preserve">Acesse o site oficial do Município conforme link a seguir: </w:t>
      </w:r>
      <w:hyperlink r:id="rId8" w:history="1">
        <w:r w:rsidR="00A81047" w:rsidRPr="007811C5">
          <w:rPr>
            <w:rStyle w:val="Hyperlink"/>
            <w:rFonts w:ascii="Arial Narrow" w:hAnsi="Arial Narrow"/>
            <w:sz w:val="24"/>
            <w:szCs w:val="24"/>
          </w:rPr>
          <w:t>https://www.itambedomatodentro.mg.gov.br/portal/editais/4</w:t>
        </w:r>
      </w:hyperlink>
    </w:p>
    <w:p w14:paraId="22BDB287" w14:textId="3872A788" w:rsidR="00E9603D" w:rsidRPr="00A81047" w:rsidRDefault="00A81047" w:rsidP="00A81047">
      <w:pPr>
        <w:pStyle w:val="PargrafodaLista"/>
        <w:spacing w:after="0" w:line="240" w:lineRule="auto"/>
        <w:jc w:val="both"/>
        <w:rPr>
          <w:rFonts w:ascii="Arial Narrow" w:hAnsi="Arial Narrow"/>
          <w:bCs/>
          <w:sz w:val="24"/>
          <w:szCs w:val="24"/>
        </w:rPr>
      </w:pPr>
      <w:r w:rsidRPr="00A81047">
        <w:rPr>
          <w:rFonts w:ascii="Arial Narrow" w:hAnsi="Arial Narrow"/>
          <w:bCs/>
          <w:sz w:val="24"/>
          <w:szCs w:val="24"/>
        </w:rPr>
        <w:tab/>
      </w:r>
    </w:p>
    <w:p w14:paraId="6276A1CF" w14:textId="77777777" w:rsidR="00E9603D" w:rsidRDefault="00E9603D" w:rsidP="0005364D">
      <w:pPr>
        <w:spacing w:after="0" w:line="240" w:lineRule="auto"/>
        <w:jc w:val="both"/>
        <w:rPr>
          <w:rFonts w:ascii="Arial Narrow" w:hAnsi="Arial Narrow"/>
          <w:bCs/>
          <w:sz w:val="24"/>
          <w:szCs w:val="24"/>
        </w:rPr>
      </w:pPr>
    </w:p>
    <w:p w14:paraId="7C2A67F3" w14:textId="77777777" w:rsidR="00E9603D" w:rsidRPr="00B901C4" w:rsidRDefault="00E9603D" w:rsidP="0005364D">
      <w:pPr>
        <w:spacing w:after="0" w:line="240" w:lineRule="auto"/>
        <w:jc w:val="both"/>
        <w:rPr>
          <w:rFonts w:ascii="Arial Narrow" w:hAnsi="Arial Narrow"/>
          <w:bCs/>
          <w:sz w:val="24"/>
          <w:szCs w:val="24"/>
        </w:rPr>
      </w:pPr>
    </w:p>
    <w:p w14:paraId="01E2C8BF"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743BF76A" w14:textId="77777777" w:rsidR="00E9603D" w:rsidRPr="00B901C4" w:rsidRDefault="00E9603D" w:rsidP="0005364D">
      <w:pPr>
        <w:pStyle w:val="PargrafodaLista"/>
        <w:spacing w:after="0" w:line="240" w:lineRule="auto"/>
        <w:rPr>
          <w:rFonts w:ascii="Arial Narrow" w:hAnsi="Arial Narrow"/>
          <w:sz w:val="24"/>
          <w:szCs w:val="24"/>
        </w:rPr>
      </w:pPr>
    </w:p>
    <w:p w14:paraId="3B8F87E9" w14:textId="77777777" w:rsidR="00E9603D"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21AF33CC" wp14:editId="5962CDB5">
            <wp:extent cx="5753100" cy="9810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0C5DBD81"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p>
    <w:p w14:paraId="033BB8C3"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252BBB7A"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19C3F85D" w14:textId="77777777" w:rsidR="00E9603D" w:rsidRPr="00871E0B" w:rsidRDefault="00E9603D" w:rsidP="0005364D">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3E7A8639" wp14:editId="7D7C2101">
            <wp:extent cx="4619625" cy="606705"/>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E1BC561"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5A6FD98D"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FF9E2B9"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007B8749" w14:textId="77777777" w:rsidR="00E9603D" w:rsidRDefault="00E9603D" w:rsidP="0005364D">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E0B1D93" wp14:editId="2B7A4DC5">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E01B837" w14:textId="77777777" w:rsidR="00E9603D" w:rsidRPr="00B901C4" w:rsidRDefault="00E9603D" w:rsidP="0005364D">
      <w:pPr>
        <w:pStyle w:val="PargrafodaLista"/>
        <w:shd w:val="clear" w:color="auto" w:fill="FFFFFF" w:themeFill="background1"/>
        <w:spacing w:after="0" w:line="240" w:lineRule="auto"/>
        <w:jc w:val="center"/>
        <w:rPr>
          <w:rFonts w:ascii="Arial Narrow" w:hAnsi="Arial Narrow"/>
          <w:sz w:val="24"/>
          <w:szCs w:val="24"/>
        </w:rPr>
      </w:pPr>
    </w:p>
    <w:p w14:paraId="4304CE67" w14:textId="77777777" w:rsidR="00E9603D" w:rsidRPr="00B901C4" w:rsidRDefault="00E9603D" w:rsidP="0005364D">
      <w:pPr>
        <w:pStyle w:val="PargrafodaLista"/>
        <w:shd w:val="clear" w:color="auto" w:fill="FFFFFF" w:themeFill="background1"/>
        <w:spacing w:after="0" w:line="240" w:lineRule="auto"/>
        <w:jc w:val="center"/>
        <w:rPr>
          <w:rFonts w:ascii="Arial Narrow" w:hAnsi="Arial Narrow"/>
          <w:sz w:val="24"/>
          <w:szCs w:val="24"/>
        </w:rPr>
      </w:pPr>
    </w:p>
    <w:p w14:paraId="2A6F2225"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047DA3A3"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62FB4E8C"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E064F58" wp14:editId="231E8F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E0142C0" w14:textId="77777777" w:rsidR="00E9603D" w:rsidRDefault="00E9603D" w:rsidP="0005364D">
      <w:pPr>
        <w:shd w:val="clear" w:color="auto" w:fill="FFFFFF" w:themeFill="background1"/>
        <w:spacing w:after="0" w:line="240" w:lineRule="auto"/>
        <w:rPr>
          <w:rFonts w:ascii="Arial Narrow" w:hAnsi="Arial Narrow"/>
          <w:sz w:val="24"/>
          <w:szCs w:val="24"/>
        </w:rPr>
      </w:pPr>
    </w:p>
    <w:p w14:paraId="716A9D2F" w14:textId="77777777" w:rsidR="00E9603D" w:rsidRPr="00B901C4" w:rsidRDefault="00E9603D" w:rsidP="0005364D">
      <w:pPr>
        <w:shd w:val="clear" w:color="auto" w:fill="FFFFFF" w:themeFill="background1"/>
        <w:spacing w:after="0" w:line="240" w:lineRule="auto"/>
        <w:rPr>
          <w:rFonts w:ascii="Arial Narrow" w:hAnsi="Arial Narrow"/>
          <w:sz w:val="24"/>
          <w:szCs w:val="24"/>
        </w:rPr>
      </w:pPr>
    </w:p>
    <w:p w14:paraId="221D0152"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4DC87A55" w14:textId="77777777" w:rsidR="00E9603D" w:rsidRPr="00B901C4" w:rsidRDefault="00E9603D" w:rsidP="0005364D">
      <w:pPr>
        <w:pStyle w:val="PargrafodaLista"/>
        <w:shd w:val="clear" w:color="auto" w:fill="FFFFFF" w:themeFill="background1"/>
        <w:spacing w:after="0" w:line="240" w:lineRule="auto"/>
        <w:jc w:val="both"/>
        <w:rPr>
          <w:rFonts w:ascii="Arial Narrow" w:hAnsi="Arial Narrow"/>
          <w:sz w:val="24"/>
          <w:szCs w:val="24"/>
        </w:rPr>
      </w:pPr>
    </w:p>
    <w:p w14:paraId="1F09FD07" w14:textId="77777777" w:rsidR="00E9603D" w:rsidRPr="00B901C4"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664B1C2" wp14:editId="40044D19">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D3CA978" w14:textId="77777777" w:rsidR="00E9603D" w:rsidRPr="00B901C4" w:rsidRDefault="00E9603D" w:rsidP="0005364D">
      <w:pPr>
        <w:pStyle w:val="PargrafodaLista"/>
        <w:shd w:val="clear" w:color="auto" w:fill="FFFFFF" w:themeFill="background1"/>
        <w:spacing w:after="0" w:line="240" w:lineRule="auto"/>
        <w:rPr>
          <w:rFonts w:ascii="Arial Narrow" w:hAnsi="Arial Narrow"/>
          <w:sz w:val="24"/>
          <w:szCs w:val="24"/>
        </w:rPr>
      </w:pPr>
    </w:p>
    <w:p w14:paraId="7B3E35B6"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1C9F6E25" w14:textId="77777777" w:rsidR="00E9603D" w:rsidRPr="00B901C4" w:rsidRDefault="00E9603D" w:rsidP="0005364D">
      <w:pPr>
        <w:shd w:val="clear" w:color="auto" w:fill="FFFFFF" w:themeFill="background1"/>
        <w:spacing w:after="0" w:line="240" w:lineRule="auto"/>
        <w:jc w:val="both"/>
        <w:rPr>
          <w:rFonts w:ascii="Arial Narrow" w:hAnsi="Arial Narrow"/>
          <w:sz w:val="24"/>
          <w:szCs w:val="24"/>
        </w:rPr>
      </w:pPr>
    </w:p>
    <w:p w14:paraId="2B5151FE" w14:textId="77777777" w:rsidR="00E9603D" w:rsidRPr="00B901C4" w:rsidRDefault="00E9603D" w:rsidP="0005364D">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000E87F6" wp14:editId="48828D9B">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69C33ADD" w14:textId="77777777" w:rsidR="00E9603D" w:rsidRPr="00B901C4" w:rsidRDefault="00E9603D" w:rsidP="0005364D">
      <w:pPr>
        <w:shd w:val="clear" w:color="auto" w:fill="FFFFFF" w:themeFill="background1"/>
        <w:spacing w:after="0" w:line="240" w:lineRule="auto"/>
        <w:jc w:val="center"/>
        <w:rPr>
          <w:rFonts w:ascii="Arial Narrow" w:hAnsi="Arial Narrow"/>
          <w:i/>
          <w:noProof/>
          <w:sz w:val="24"/>
          <w:szCs w:val="24"/>
          <w:lang w:eastAsia="pt-BR"/>
        </w:rPr>
      </w:pPr>
    </w:p>
    <w:p w14:paraId="01B615F8"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41756ADD"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50917ABA" w14:textId="77777777" w:rsidR="00E9603D" w:rsidRPr="00B901C4" w:rsidRDefault="00E9603D" w:rsidP="00B3215A">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32BCD76C" w14:textId="77777777" w:rsidR="00E9603D" w:rsidRPr="00B901C4" w:rsidRDefault="00E9603D" w:rsidP="0005364D">
      <w:pPr>
        <w:shd w:val="clear" w:color="auto" w:fill="FFFFFF" w:themeFill="background1"/>
        <w:spacing w:after="0" w:line="240" w:lineRule="auto"/>
        <w:rPr>
          <w:rFonts w:ascii="Arial Narrow" w:hAnsi="Arial Narrow"/>
          <w:sz w:val="24"/>
          <w:szCs w:val="24"/>
        </w:rPr>
      </w:pPr>
    </w:p>
    <w:p w14:paraId="11A11C49" w14:textId="6291C2EE" w:rsidR="00E9603D" w:rsidRDefault="00E9603D" w:rsidP="0005364D">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537F57B7" wp14:editId="45C14EED">
            <wp:extent cx="4514850" cy="170146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8856" cy="1729354"/>
                    </a:xfrm>
                    <a:prstGeom prst="rect">
                      <a:avLst/>
                    </a:prstGeom>
                    <a:noFill/>
                    <a:ln>
                      <a:noFill/>
                    </a:ln>
                  </pic:spPr>
                </pic:pic>
              </a:graphicData>
            </a:graphic>
          </wp:inline>
        </w:drawing>
      </w:r>
    </w:p>
    <w:p w14:paraId="0CF01C5A" w14:textId="77777777" w:rsidR="00240501" w:rsidRPr="00B901C4" w:rsidRDefault="00240501" w:rsidP="0005364D">
      <w:pPr>
        <w:pStyle w:val="PargrafodaLista"/>
        <w:shd w:val="clear" w:color="auto" w:fill="FFFFFF" w:themeFill="background1"/>
        <w:spacing w:after="0" w:line="240" w:lineRule="auto"/>
        <w:ind w:left="0"/>
        <w:jc w:val="center"/>
        <w:rPr>
          <w:rFonts w:ascii="Arial Narrow" w:hAnsi="Arial Narrow"/>
          <w:sz w:val="24"/>
          <w:szCs w:val="24"/>
        </w:rPr>
      </w:pPr>
    </w:p>
    <w:p w14:paraId="6CC6CC06" w14:textId="77777777" w:rsidR="00E9603D" w:rsidRPr="00B901C4" w:rsidRDefault="00E9603D" w:rsidP="00B3215A">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218DE22A"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6CEAA8C1" wp14:editId="0158E20A">
            <wp:extent cx="3019425" cy="1503343"/>
            <wp:effectExtent l="0" t="0" r="0" b="190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5B2A32F5"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p>
    <w:p w14:paraId="7CF1C8B4"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62AD8A37"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color w:val="FF0000"/>
          <w:sz w:val="24"/>
          <w:szCs w:val="24"/>
        </w:rPr>
      </w:pPr>
    </w:p>
    <w:p w14:paraId="369C3E51"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p>
    <w:p w14:paraId="230F7734" w14:textId="77777777" w:rsidR="00E9603D" w:rsidRPr="00B901C4" w:rsidRDefault="00E9603D" w:rsidP="0005364D">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49E438BA" wp14:editId="53612005">
            <wp:extent cx="5753100" cy="16478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235CCE33"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3A5F38DE" w14:textId="77777777" w:rsidR="00E9603D" w:rsidRPr="00B901C4" w:rsidRDefault="00E9603D" w:rsidP="0005364D">
      <w:pPr>
        <w:shd w:val="clear" w:color="auto" w:fill="FFFFFF" w:themeFill="background1"/>
        <w:spacing w:after="0" w:line="240" w:lineRule="auto"/>
        <w:contextualSpacing/>
        <w:jc w:val="center"/>
        <w:rPr>
          <w:rFonts w:ascii="Arial Narrow" w:eastAsiaTheme="minorHAnsi" w:hAnsi="Arial Narrow"/>
          <w:sz w:val="24"/>
          <w:szCs w:val="24"/>
        </w:rPr>
      </w:pPr>
    </w:p>
    <w:p w14:paraId="72157B48" w14:textId="77777777" w:rsidR="00E9603D" w:rsidRPr="00B901C4" w:rsidRDefault="00E9603D" w:rsidP="0005364D">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w:t>
      </w:r>
      <w:proofErr w:type="spellStart"/>
      <w:r w:rsidRPr="00B901C4">
        <w:rPr>
          <w:rFonts w:ascii="Arial Narrow" w:eastAsiaTheme="minorHAnsi" w:hAnsi="Arial Narrow"/>
          <w:b/>
          <w:i/>
          <w:color w:val="FF0000"/>
          <w:sz w:val="24"/>
          <w:szCs w:val="24"/>
        </w:rPr>
        <w:t>a</w:t>
      </w:r>
      <w:proofErr w:type="spellEnd"/>
      <w:r w:rsidRPr="00B901C4">
        <w:rPr>
          <w:rFonts w:ascii="Arial Narrow" w:eastAsiaTheme="minorHAnsi" w:hAnsi="Arial Narrow"/>
          <w:b/>
          <w:i/>
          <w:color w:val="FF0000"/>
          <w:sz w:val="24"/>
          <w:szCs w:val="24"/>
        </w:rPr>
        <w:t xml:space="preserve"> disposição pelo telefone (31) </w:t>
      </w:r>
      <w:r>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D2762CE" w14:textId="77777777" w:rsidR="00E9603D" w:rsidRPr="00B901C4" w:rsidRDefault="00E9603D" w:rsidP="0005364D">
      <w:pPr>
        <w:pStyle w:val="PargrafodaLista"/>
        <w:tabs>
          <w:tab w:val="left" w:pos="720"/>
        </w:tabs>
        <w:spacing w:after="0" w:line="240" w:lineRule="auto"/>
        <w:ind w:left="0"/>
        <w:jc w:val="both"/>
        <w:rPr>
          <w:rFonts w:ascii="Arial Narrow" w:hAnsi="Arial Narrow"/>
          <w:bCs/>
          <w:sz w:val="24"/>
          <w:szCs w:val="24"/>
        </w:rPr>
      </w:pPr>
    </w:p>
    <w:p w14:paraId="2B06572C"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Pr="00B901C4">
        <w:rPr>
          <w:rFonts w:ascii="Arial Narrow" w:hAnsi="Arial Narrow"/>
          <w:b/>
          <w:bCs/>
          <w:sz w:val="24"/>
          <w:szCs w:val="24"/>
        </w:rPr>
        <w:t>Anexo 2</w:t>
      </w:r>
      <w:r w:rsidRPr="00B901C4">
        <w:rPr>
          <w:rFonts w:ascii="Arial Narrow" w:hAnsi="Arial Narrow"/>
          <w:bCs/>
          <w:sz w:val="24"/>
          <w:szCs w:val="24"/>
        </w:rPr>
        <w:t xml:space="preserve"> deste Edital.</w:t>
      </w:r>
    </w:p>
    <w:p w14:paraId="2D4B00C3"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31690126"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45DCD26"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3D93E314"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6D7B398C"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2B5BB469"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7824E00E" w14:textId="77777777" w:rsidR="00E9603D" w:rsidRPr="00B901C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9B476F7" w14:textId="77777777" w:rsidR="00E9603D" w:rsidRPr="00635B64" w:rsidRDefault="00E9603D" w:rsidP="00B3215A">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5B44C190"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77C2975D" w14:textId="77777777" w:rsidR="00E9603D" w:rsidRPr="00B901C4" w:rsidRDefault="00E9603D" w:rsidP="0005364D">
      <w:pPr>
        <w:pStyle w:val="PargrafodaLista"/>
        <w:spacing w:after="0" w:line="240" w:lineRule="auto"/>
        <w:rPr>
          <w:rFonts w:ascii="Arial Narrow" w:hAnsi="Arial Narrow"/>
          <w:bCs/>
          <w:sz w:val="24"/>
          <w:szCs w:val="24"/>
        </w:rPr>
      </w:pPr>
    </w:p>
    <w:p w14:paraId="7F35B3C2"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4A3E05BF" w14:textId="77777777" w:rsidR="00E9603D" w:rsidRPr="00B901C4" w:rsidRDefault="00E9603D" w:rsidP="0005364D">
      <w:pPr>
        <w:pStyle w:val="PargrafodaLista"/>
        <w:spacing w:after="0" w:line="240" w:lineRule="auto"/>
        <w:rPr>
          <w:rFonts w:ascii="Arial Narrow" w:hAnsi="Arial Narrow"/>
          <w:bCs/>
          <w:sz w:val="24"/>
          <w:szCs w:val="24"/>
        </w:rPr>
      </w:pPr>
    </w:p>
    <w:p w14:paraId="486F5C5C"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73370571" w14:textId="77777777" w:rsidR="00E9603D" w:rsidRPr="00B901C4" w:rsidRDefault="00E9603D" w:rsidP="0005364D">
      <w:pPr>
        <w:pStyle w:val="PargrafodaLista"/>
        <w:spacing w:after="0" w:line="240" w:lineRule="auto"/>
        <w:rPr>
          <w:rFonts w:ascii="Arial Narrow" w:hAnsi="Arial Narrow"/>
          <w:bCs/>
          <w:sz w:val="24"/>
          <w:szCs w:val="24"/>
        </w:rPr>
      </w:pPr>
    </w:p>
    <w:p w14:paraId="20D8BFF5"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3648CFE1"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225BB538"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43EDF3" w14:textId="77777777" w:rsidR="00E9603D" w:rsidRPr="00B901C4" w:rsidRDefault="00E9603D" w:rsidP="00B3215A">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500C5D7E" w14:textId="77777777" w:rsidR="00E9603D" w:rsidRPr="00B901C4" w:rsidRDefault="00E9603D" w:rsidP="0005364D">
      <w:pPr>
        <w:pStyle w:val="PargrafodaLista"/>
        <w:spacing w:after="0" w:line="240" w:lineRule="auto"/>
        <w:rPr>
          <w:rFonts w:ascii="Arial Narrow" w:hAnsi="Arial Narrow"/>
          <w:bCs/>
          <w:sz w:val="24"/>
          <w:szCs w:val="24"/>
        </w:rPr>
      </w:pPr>
    </w:p>
    <w:p w14:paraId="056B78ED" w14:textId="77777777" w:rsidR="00E9603D" w:rsidRPr="00B901C4" w:rsidRDefault="00E9603D" w:rsidP="00B3215A">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070AE0E3" w14:textId="77777777" w:rsidR="00E9603D" w:rsidRPr="00B901C4" w:rsidRDefault="00E9603D" w:rsidP="0005364D">
      <w:pPr>
        <w:spacing w:after="0" w:line="240" w:lineRule="auto"/>
        <w:rPr>
          <w:rFonts w:ascii="Arial Narrow" w:hAnsi="Arial Narrow"/>
          <w:bCs/>
          <w:sz w:val="24"/>
          <w:szCs w:val="24"/>
        </w:rPr>
      </w:pPr>
    </w:p>
    <w:p w14:paraId="47620E33" w14:textId="77777777" w:rsidR="00E9603D" w:rsidRPr="00B901C4" w:rsidRDefault="00E9603D" w:rsidP="00B3215A">
      <w:pPr>
        <w:pStyle w:val="PargrafodaLista"/>
        <w:numPr>
          <w:ilvl w:val="0"/>
          <w:numId w:val="5"/>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17C79B0A" w14:textId="77777777" w:rsidR="00E9603D" w:rsidRPr="00B901C4" w:rsidRDefault="00E9603D" w:rsidP="0005364D">
      <w:pPr>
        <w:pStyle w:val="PargrafodaLista"/>
        <w:tabs>
          <w:tab w:val="left" w:pos="567"/>
        </w:tabs>
        <w:spacing w:after="0" w:line="240" w:lineRule="auto"/>
        <w:ind w:left="0"/>
        <w:jc w:val="both"/>
        <w:rPr>
          <w:rFonts w:ascii="Arial Narrow" w:hAnsi="Arial Narrow"/>
          <w:b/>
          <w:bCs/>
          <w:sz w:val="24"/>
          <w:szCs w:val="24"/>
        </w:rPr>
      </w:pPr>
    </w:p>
    <w:p w14:paraId="5F93804F" w14:textId="22ADE689" w:rsidR="00E9603D" w:rsidRDefault="00E9603D" w:rsidP="00B3215A">
      <w:pPr>
        <w:pStyle w:val="PargrafodaLista"/>
        <w:numPr>
          <w:ilvl w:val="1"/>
          <w:numId w:val="5"/>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w:t>
      </w:r>
      <w:r w:rsidR="00FD580B">
        <w:rPr>
          <w:rFonts w:ascii="Arial Narrow" w:hAnsi="Arial Narrow"/>
          <w:b/>
          <w:sz w:val="24"/>
          <w:szCs w:val="24"/>
        </w:rPr>
        <w:t>14</w:t>
      </w:r>
      <w:r w:rsidRPr="00871E0B">
        <w:rPr>
          <w:rFonts w:ascii="Arial Narrow" w:hAnsi="Arial Narrow"/>
          <w:b/>
          <w:sz w:val="24"/>
          <w:szCs w:val="24"/>
        </w:rPr>
        <w:t>.2 DO TERMO DE REFERÊNCIA CONSTANTE NO ANEXO 01</w:t>
      </w:r>
      <w:r>
        <w:rPr>
          <w:rFonts w:ascii="Arial Narrow" w:hAnsi="Arial Narrow"/>
          <w:b/>
          <w:sz w:val="24"/>
          <w:szCs w:val="24"/>
        </w:rPr>
        <w:t>.</w:t>
      </w:r>
    </w:p>
    <w:p w14:paraId="38AE40F3" w14:textId="77777777" w:rsidR="00E9603D" w:rsidRPr="00871E0B" w:rsidRDefault="00E9603D" w:rsidP="0005364D">
      <w:pPr>
        <w:pStyle w:val="PargrafodaLista"/>
        <w:tabs>
          <w:tab w:val="left" w:pos="993"/>
        </w:tabs>
        <w:suppressAutoHyphens/>
        <w:spacing w:after="0" w:line="240" w:lineRule="auto"/>
        <w:ind w:left="786"/>
        <w:jc w:val="both"/>
        <w:rPr>
          <w:rFonts w:ascii="Arial Narrow" w:hAnsi="Arial Narrow"/>
          <w:b/>
          <w:sz w:val="24"/>
          <w:szCs w:val="24"/>
        </w:rPr>
      </w:pPr>
    </w:p>
    <w:p w14:paraId="0FFE737C" w14:textId="77777777" w:rsidR="00E9603D" w:rsidRPr="00B901C4" w:rsidRDefault="00E9603D" w:rsidP="00B3215A">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2FA1214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3869AB3" w14:textId="77777777" w:rsidR="00E9603D" w:rsidRPr="00B901C4" w:rsidRDefault="00E9603D" w:rsidP="00B3215A">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6DE9B32B" w14:textId="77777777" w:rsidR="00E9603D" w:rsidRPr="00B901C4" w:rsidRDefault="00E9603D" w:rsidP="0005364D">
      <w:pPr>
        <w:tabs>
          <w:tab w:val="left" w:pos="851"/>
        </w:tabs>
        <w:suppressAutoHyphens/>
        <w:spacing w:after="0" w:line="240" w:lineRule="auto"/>
        <w:jc w:val="both"/>
        <w:rPr>
          <w:rFonts w:ascii="Arial Narrow" w:eastAsiaTheme="minorHAnsi" w:hAnsi="Arial Narrow" w:cstheme="minorBidi"/>
          <w:sz w:val="24"/>
          <w:szCs w:val="24"/>
        </w:rPr>
      </w:pPr>
    </w:p>
    <w:p w14:paraId="398B7946" w14:textId="77777777" w:rsidR="00E9603D" w:rsidRPr="00B901C4" w:rsidRDefault="00E9603D" w:rsidP="0005364D">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36B847A0"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6A08CC1" w14:textId="77777777" w:rsidR="00E9603D" w:rsidRPr="00B901C4" w:rsidRDefault="00E9603D" w:rsidP="00B3215A">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 DA PROPOSTA E HABILITAÇÃO:</w:t>
      </w:r>
    </w:p>
    <w:p w14:paraId="6844BAD4" w14:textId="77777777" w:rsidR="00E9603D" w:rsidRPr="00B901C4" w:rsidRDefault="00E9603D" w:rsidP="0005364D">
      <w:pPr>
        <w:tabs>
          <w:tab w:val="left" w:pos="851"/>
        </w:tabs>
        <w:suppressAutoHyphens/>
        <w:spacing w:after="0" w:line="240" w:lineRule="auto"/>
        <w:jc w:val="both"/>
        <w:rPr>
          <w:rFonts w:ascii="Arial Narrow" w:hAnsi="Arial Narrow"/>
          <w:b/>
          <w:sz w:val="24"/>
          <w:szCs w:val="24"/>
        </w:rPr>
      </w:pPr>
    </w:p>
    <w:p w14:paraId="2FC03461" w14:textId="77777777" w:rsidR="00E9603D" w:rsidRPr="00B901C4" w:rsidRDefault="00E9603D" w:rsidP="00B3215A">
      <w:pPr>
        <w:pStyle w:val="PargrafodaLista"/>
        <w:numPr>
          <w:ilvl w:val="1"/>
          <w:numId w:val="15"/>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análise da proposta: </w:t>
      </w:r>
    </w:p>
    <w:p w14:paraId="7BA62D26" w14:textId="77777777" w:rsidR="00E9603D" w:rsidRPr="00B901C4" w:rsidRDefault="00E9603D" w:rsidP="00B3215A">
      <w:pPr>
        <w:pStyle w:val="PargrafodaLista"/>
        <w:numPr>
          <w:ilvl w:val="2"/>
          <w:numId w:val="15"/>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11F08AF" w14:textId="77777777" w:rsidR="00E9603D" w:rsidRPr="00B901C4"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 pela administração para a contratação, o órgão ou a entidade poderá negociar condições mais vantajosas.</w:t>
      </w:r>
    </w:p>
    <w:p w14:paraId="384BD8D6" w14:textId="4BA367C2" w:rsidR="00E9603D" w:rsidRPr="008949AA"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50CA4C5A" w14:textId="77777777" w:rsidR="00E9603D" w:rsidRPr="00B901C4" w:rsidRDefault="00E9603D" w:rsidP="00B3215A">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7BE004E3"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C2883C1"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95376BB"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31FEA1D3" w14:textId="77777777" w:rsidR="00E9603D" w:rsidRPr="00B901C4" w:rsidRDefault="00E9603D" w:rsidP="00B3215A">
      <w:pPr>
        <w:pStyle w:val="PargrafodaLista"/>
        <w:numPr>
          <w:ilvl w:val="1"/>
          <w:numId w:val="15"/>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1092F6D8" w14:textId="77777777" w:rsidR="00E9603D" w:rsidRPr="00125703" w:rsidRDefault="00E9603D" w:rsidP="00B3215A">
      <w:pPr>
        <w:pStyle w:val="PargrafodaLista"/>
        <w:numPr>
          <w:ilvl w:val="2"/>
          <w:numId w:val="15"/>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7114721D" w14:textId="77777777" w:rsidR="00E9603D" w:rsidRPr="00B901C4" w:rsidRDefault="00E9603D" w:rsidP="0005364D">
      <w:pPr>
        <w:pStyle w:val="PargrafodaLista"/>
        <w:tabs>
          <w:tab w:val="left" w:pos="426"/>
          <w:tab w:val="left" w:pos="567"/>
        </w:tabs>
        <w:suppressAutoHyphens/>
        <w:spacing w:after="0" w:line="240" w:lineRule="auto"/>
        <w:ind w:left="0"/>
        <w:jc w:val="both"/>
        <w:rPr>
          <w:rFonts w:ascii="Arial Narrow" w:hAnsi="Arial Narrow"/>
          <w:sz w:val="24"/>
          <w:szCs w:val="24"/>
        </w:rPr>
      </w:pPr>
    </w:p>
    <w:p w14:paraId="386AC4D6"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1" w:name="art60ii"/>
      <w:bookmarkEnd w:id="1"/>
    </w:p>
    <w:p w14:paraId="730E1AC8"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7F267113" w14:textId="77777777" w:rsidR="00E9603D" w:rsidRPr="00B901C4" w:rsidRDefault="00E9603D" w:rsidP="00B3215A">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00CCE104" w14:textId="77777777" w:rsidR="00E9603D" w:rsidRPr="00B901C4" w:rsidRDefault="00E9603D" w:rsidP="00B3215A">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4EE0F459" w14:textId="77777777" w:rsidR="00E9603D" w:rsidRPr="00B901C4" w:rsidRDefault="00E9603D" w:rsidP="00B3215A">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Mantendo assim as propostas empatadas, a classificação será por ordem de sorteio.</w:t>
      </w:r>
    </w:p>
    <w:p w14:paraId="270AE662" w14:textId="77777777" w:rsidR="00E9603D" w:rsidRPr="00B901C4" w:rsidRDefault="00E9603D" w:rsidP="0005364D">
      <w:pPr>
        <w:tabs>
          <w:tab w:val="left" w:pos="851"/>
        </w:tabs>
        <w:suppressAutoHyphens/>
        <w:spacing w:after="0" w:line="240" w:lineRule="auto"/>
        <w:ind w:left="567"/>
        <w:jc w:val="both"/>
        <w:rPr>
          <w:rFonts w:ascii="Arial Narrow" w:hAnsi="Arial Narrow"/>
          <w:sz w:val="24"/>
          <w:szCs w:val="24"/>
        </w:rPr>
      </w:pPr>
    </w:p>
    <w:p w14:paraId="6834F9B1"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535BEF10"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08EF2B02"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no prazo de 02 (dois) dias úteis, via e-mail </w:t>
      </w:r>
      <w:hyperlink r:id="rId18" w:history="1">
        <w:r w:rsidRPr="00B901C4">
          <w:rPr>
            <w:rStyle w:val="Hyperlink"/>
            <w:rFonts w:ascii="Arial Narrow" w:hAnsi="Arial Narrow"/>
            <w:sz w:val="24"/>
            <w:szCs w:val="24"/>
          </w:rPr>
          <w:t>compradireta@itambedomatodentro.mg.gov.br</w:t>
        </w:r>
      </w:hyperlink>
      <w:r w:rsidRPr="00B901C4">
        <w:rPr>
          <w:rFonts w:ascii="Arial Narrow" w:hAnsi="Arial Narrow"/>
          <w:sz w:val="24"/>
          <w:szCs w:val="24"/>
        </w:rPr>
        <w:t xml:space="preserve"> ou protocolado no setor de licitação, com sede a Rua Principal, 71, Centro, CEP 35.820-000.</w:t>
      </w:r>
    </w:p>
    <w:p w14:paraId="5A51984F"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74CEB77" w14:textId="77777777" w:rsidR="00E9603D" w:rsidRPr="00B901C4" w:rsidRDefault="00E9603D" w:rsidP="00B3215A">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F1E2C3"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569524F6" w14:textId="77777777" w:rsidR="00E9603D" w:rsidRPr="00B901C4" w:rsidRDefault="00E9603D" w:rsidP="00B3215A">
      <w:pPr>
        <w:numPr>
          <w:ilvl w:val="1"/>
          <w:numId w:val="15"/>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32B7CE34" w14:textId="77777777" w:rsidR="00E9603D" w:rsidRDefault="00E9603D" w:rsidP="00B3215A">
      <w:pPr>
        <w:numPr>
          <w:ilvl w:val="2"/>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506E7CC1"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39B4C61D"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72123BE"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7D652EB9" w14:textId="77777777" w:rsidR="00E9603D" w:rsidRPr="00B901C4" w:rsidRDefault="00E9603D" w:rsidP="00B3215A">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DBE7555" w14:textId="77777777" w:rsidR="00E9603D" w:rsidRPr="00B901C4" w:rsidRDefault="00E9603D" w:rsidP="0005364D">
      <w:pPr>
        <w:tabs>
          <w:tab w:val="left" w:pos="426"/>
          <w:tab w:val="left" w:pos="851"/>
        </w:tabs>
        <w:suppressAutoHyphens/>
        <w:spacing w:after="0" w:line="240" w:lineRule="auto"/>
        <w:jc w:val="both"/>
        <w:rPr>
          <w:rFonts w:ascii="Arial Narrow" w:hAnsi="Arial Narrow"/>
          <w:sz w:val="24"/>
          <w:szCs w:val="24"/>
        </w:rPr>
      </w:pPr>
    </w:p>
    <w:p w14:paraId="7EA7F6BF" w14:textId="56D05F55" w:rsidR="00E9603D" w:rsidRDefault="00E9603D" w:rsidP="00B3215A">
      <w:pPr>
        <w:numPr>
          <w:ilvl w:val="1"/>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12E62243" w14:textId="77777777" w:rsidR="008949AA" w:rsidRPr="00635B64" w:rsidRDefault="008949AA" w:rsidP="0005364D">
      <w:pPr>
        <w:tabs>
          <w:tab w:val="left" w:pos="426"/>
          <w:tab w:val="left" w:pos="851"/>
        </w:tabs>
        <w:suppressAutoHyphens/>
        <w:spacing w:after="0" w:line="240" w:lineRule="auto"/>
        <w:jc w:val="both"/>
        <w:rPr>
          <w:rFonts w:ascii="Arial Narrow" w:hAnsi="Arial Narrow"/>
          <w:sz w:val="24"/>
          <w:szCs w:val="24"/>
        </w:rPr>
      </w:pPr>
    </w:p>
    <w:p w14:paraId="0CB1F86C" w14:textId="77777777" w:rsidR="00E9603D" w:rsidRPr="00B901C4" w:rsidRDefault="00E9603D" w:rsidP="00B3215A">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2294049A" w14:textId="77777777" w:rsidR="00E9603D" w:rsidRPr="00B901C4" w:rsidRDefault="00E9603D" w:rsidP="0005364D">
      <w:pPr>
        <w:tabs>
          <w:tab w:val="left" w:pos="851"/>
        </w:tabs>
        <w:suppressAutoHyphens/>
        <w:spacing w:after="0" w:line="240" w:lineRule="auto"/>
        <w:jc w:val="both"/>
        <w:rPr>
          <w:rFonts w:ascii="Arial Narrow" w:hAnsi="Arial Narrow"/>
          <w:b/>
          <w:sz w:val="24"/>
          <w:szCs w:val="24"/>
        </w:rPr>
      </w:pPr>
    </w:p>
    <w:p w14:paraId="238158B8"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34355D57" w14:textId="77777777" w:rsidR="00E9603D" w:rsidRPr="00871E0B" w:rsidRDefault="00E9603D" w:rsidP="0005364D">
      <w:pPr>
        <w:tabs>
          <w:tab w:val="left" w:pos="851"/>
        </w:tabs>
        <w:suppressAutoHyphens/>
        <w:spacing w:after="0" w:line="240" w:lineRule="auto"/>
        <w:jc w:val="both"/>
        <w:rPr>
          <w:rFonts w:ascii="Arial Narrow" w:hAnsi="Arial Narrow"/>
          <w:sz w:val="24"/>
          <w:szCs w:val="24"/>
        </w:rPr>
      </w:pPr>
    </w:p>
    <w:p w14:paraId="7E4AABEB"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11B243FF"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EE73738"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73E584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DCD7C39" w14:textId="77777777" w:rsidR="00E9603D" w:rsidRPr="00B901C4" w:rsidRDefault="00E9603D" w:rsidP="00B3215A">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4F238E24"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2210E999"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7DDE6958"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587C6235"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36D0743B"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7607C144"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28E32A2"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44393E1A" w14:textId="77777777" w:rsidR="00E9603D" w:rsidRPr="00B901C4"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63104FB3"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03CE6138" w14:textId="77777777" w:rsidR="00E9603D" w:rsidRDefault="00E9603D" w:rsidP="00B3215A">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1F7456FF"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p>
    <w:p w14:paraId="4D3A2A36"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B722E96"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Apêndice do Anexo 1: Estudo Técnico Preliminar.</w:t>
      </w:r>
    </w:p>
    <w:p w14:paraId="76720994"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0FE671D9" w14:textId="77777777" w:rsidR="00E9603D" w:rsidRPr="00B901C4" w:rsidRDefault="00E9603D" w:rsidP="0005364D">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3: Minuta de Contrato.</w:t>
      </w:r>
    </w:p>
    <w:p w14:paraId="16AA47B5" w14:textId="77777777" w:rsidR="00E9603D" w:rsidRDefault="00E9603D" w:rsidP="0005364D">
      <w:pPr>
        <w:tabs>
          <w:tab w:val="left" w:pos="1008"/>
        </w:tabs>
        <w:spacing w:after="0" w:line="240" w:lineRule="auto"/>
        <w:jc w:val="right"/>
        <w:rPr>
          <w:rFonts w:ascii="Arial Narrow" w:hAnsi="Arial Narrow"/>
          <w:sz w:val="24"/>
          <w:szCs w:val="24"/>
        </w:rPr>
      </w:pPr>
    </w:p>
    <w:p w14:paraId="1D8DB53C" w14:textId="77777777" w:rsidR="00E9603D" w:rsidRPr="00B901C4" w:rsidRDefault="00E9603D" w:rsidP="0005364D">
      <w:pPr>
        <w:tabs>
          <w:tab w:val="left" w:pos="1008"/>
        </w:tabs>
        <w:spacing w:after="0" w:line="240" w:lineRule="auto"/>
        <w:jc w:val="right"/>
        <w:rPr>
          <w:rFonts w:ascii="Arial Narrow" w:hAnsi="Arial Narrow"/>
          <w:sz w:val="24"/>
          <w:szCs w:val="24"/>
        </w:rPr>
      </w:pPr>
    </w:p>
    <w:p w14:paraId="606E8767" w14:textId="36B2CDF7" w:rsidR="00E9603D" w:rsidRPr="00B901C4" w:rsidRDefault="00E9603D" w:rsidP="0005364D">
      <w:pPr>
        <w:tabs>
          <w:tab w:val="left" w:pos="1008"/>
        </w:tabs>
        <w:spacing w:after="0" w:line="240" w:lineRule="auto"/>
        <w:jc w:val="right"/>
        <w:rPr>
          <w:rFonts w:ascii="Arial Narrow" w:hAnsi="Arial Narrow"/>
          <w:sz w:val="24"/>
          <w:szCs w:val="24"/>
        </w:rPr>
      </w:pPr>
      <w:bookmarkStart w:id="2" w:name="_Hlk132231974"/>
      <w:r w:rsidRPr="00B901C4">
        <w:rPr>
          <w:rFonts w:ascii="Arial Narrow" w:hAnsi="Arial Narrow"/>
          <w:sz w:val="24"/>
          <w:szCs w:val="24"/>
        </w:rPr>
        <w:t xml:space="preserve">Itambé do mato Dentro, </w:t>
      </w:r>
      <w:r w:rsidR="00A81047">
        <w:rPr>
          <w:rFonts w:ascii="Arial Narrow" w:hAnsi="Arial Narrow"/>
          <w:sz w:val="24"/>
          <w:szCs w:val="24"/>
        </w:rPr>
        <w:t>08 de maio de</w:t>
      </w:r>
      <w:r>
        <w:rPr>
          <w:rFonts w:ascii="Arial Narrow" w:hAnsi="Arial Narrow"/>
          <w:sz w:val="24"/>
          <w:szCs w:val="24"/>
        </w:rPr>
        <w:t xml:space="preserve"> 2024</w:t>
      </w:r>
      <w:r w:rsidRPr="00B901C4">
        <w:rPr>
          <w:rFonts w:ascii="Arial Narrow" w:hAnsi="Arial Narrow"/>
          <w:sz w:val="24"/>
          <w:szCs w:val="24"/>
        </w:rPr>
        <w:t>.</w:t>
      </w:r>
    </w:p>
    <w:p w14:paraId="0B4D54A3" w14:textId="77777777" w:rsidR="00E9603D" w:rsidRPr="00B901C4" w:rsidRDefault="00E9603D" w:rsidP="0005364D">
      <w:pPr>
        <w:tabs>
          <w:tab w:val="left" w:pos="1008"/>
        </w:tabs>
        <w:spacing w:after="0" w:line="240" w:lineRule="auto"/>
        <w:rPr>
          <w:rFonts w:ascii="Arial Narrow" w:hAnsi="Arial Narrow"/>
          <w:sz w:val="24"/>
          <w:szCs w:val="24"/>
        </w:rPr>
      </w:pPr>
    </w:p>
    <w:bookmarkEnd w:id="2"/>
    <w:p w14:paraId="30B49901" w14:textId="77777777" w:rsidR="00E9603D" w:rsidRDefault="00E9603D" w:rsidP="0005364D">
      <w:pPr>
        <w:tabs>
          <w:tab w:val="left" w:pos="1008"/>
        </w:tabs>
        <w:spacing w:after="0" w:line="240" w:lineRule="auto"/>
        <w:rPr>
          <w:rFonts w:ascii="Arial Narrow" w:hAnsi="Arial Narrow"/>
          <w:sz w:val="24"/>
          <w:szCs w:val="24"/>
        </w:rPr>
      </w:pPr>
    </w:p>
    <w:p w14:paraId="1B5E8026" w14:textId="77777777" w:rsidR="00E9603D" w:rsidRDefault="00E9603D" w:rsidP="0005364D">
      <w:pPr>
        <w:tabs>
          <w:tab w:val="left" w:pos="1008"/>
        </w:tabs>
        <w:spacing w:after="0" w:line="240" w:lineRule="auto"/>
        <w:rPr>
          <w:rFonts w:ascii="Arial Narrow" w:hAnsi="Arial Narrow"/>
          <w:sz w:val="24"/>
          <w:szCs w:val="24"/>
        </w:rPr>
      </w:pPr>
    </w:p>
    <w:p w14:paraId="136701E8" w14:textId="14FFAAEB" w:rsidR="00E9603D" w:rsidRDefault="00E9603D" w:rsidP="0005364D">
      <w:pPr>
        <w:tabs>
          <w:tab w:val="left" w:pos="1008"/>
        </w:tabs>
        <w:spacing w:after="0" w:line="240" w:lineRule="auto"/>
        <w:rPr>
          <w:rFonts w:ascii="Arial Narrow" w:hAnsi="Arial Narrow"/>
          <w:sz w:val="24"/>
          <w:szCs w:val="24"/>
        </w:rPr>
      </w:pPr>
    </w:p>
    <w:p w14:paraId="2F4CB923" w14:textId="77777777" w:rsidR="006F17A8" w:rsidRPr="00B901C4" w:rsidRDefault="006F17A8" w:rsidP="0005364D">
      <w:pPr>
        <w:tabs>
          <w:tab w:val="left" w:pos="1008"/>
        </w:tabs>
        <w:spacing w:after="0" w:line="240" w:lineRule="auto"/>
        <w:rPr>
          <w:rFonts w:ascii="Arial Narrow" w:hAnsi="Arial Narrow"/>
          <w:sz w:val="24"/>
          <w:szCs w:val="24"/>
        </w:rPr>
      </w:pPr>
    </w:p>
    <w:p w14:paraId="5879E37F" w14:textId="77777777" w:rsidR="007248CF" w:rsidRPr="001E759C" w:rsidRDefault="007248CF" w:rsidP="007248CF">
      <w:pPr>
        <w:tabs>
          <w:tab w:val="left" w:pos="851"/>
          <w:tab w:val="center" w:pos="4535"/>
          <w:tab w:val="left" w:pos="4950"/>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Luana Elizabeth Souza Pena</w:t>
      </w:r>
    </w:p>
    <w:p w14:paraId="571976CC" w14:textId="77777777" w:rsidR="007248CF" w:rsidRPr="001E759C" w:rsidRDefault="007248CF" w:rsidP="007248CF">
      <w:pPr>
        <w:tabs>
          <w:tab w:val="left" w:pos="851"/>
          <w:tab w:val="center" w:pos="4535"/>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Secretária Municipal de Administração</w:t>
      </w:r>
    </w:p>
    <w:p w14:paraId="06EF4D06" w14:textId="77777777" w:rsidR="007248CF" w:rsidRPr="001E759C" w:rsidRDefault="007248CF" w:rsidP="007248CF">
      <w:pPr>
        <w:tabs>
          <w:tab w:val="left" w:pos="851"/>
          <w:tab w:val="center" w:pos="4535"/>
          <w:tab w:val="left" w:pos="4920"/>
        </w:tabs>
        <w:spacing w:after="0" w:line="240" w:lineRule="auto"/>
        <w:jc w:val="center"/>
        <w:rPr>
          <w:rFonts w:ascii="Arial Narrow" w:eastAsiaTheme="minorHAnsi" w:hAnsi="Arial Narrow" w:cstheme="minorBidi"/>
          <w:sz w:val="24"/>
          <w:szCs w:val="24"/>
        </w:rPr>
      </w:pPr>
      <w:r w:rsidRPr="001E759C">
        <w:rPr>
          <w:rFonts w:ascii="Arial Narrow" w:eastAsiaTheme="minorHAnsi" w:hAnsi="Arial Narrow" w:cstheme="minorBidi"/>
          <w:sz w:val="24"/>
          <w:szCs w:val="24"/>
        </w:rPr>
        <w:t>Portaria nº 075/2021</w:t>
      </w:r>
    </w:p>
    <w:p w14:paraId="4E99B54E" w14:textId="77777777" w:rsidR="00E9603D" w:rsidRPr="007D631D" w:rsidRDefault="00E9603D" w:rsidP="0005364D">
      <w:pPr>
        <w:spacing w:after="0" w:line="240" w:lineRule="auto"/>
        <w:jc w:val="center"/>
      </w:pPr>
    </w:p>
    <w:p w14:paraId="79CD58CF"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55D4F77B"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6627144E" w14:textId="77777777" w:rsidR="00E9603D" w:rsidRDefault="00E9603D" w:rsidP="0005364D">
      <w:pPr>
        <w:suppressAutoHyphens/>
        <w:spacing w:after="0" w:line="240" w:lineRule="auto"/>
        <w:jc w:val="center"/>
        <w:rPr>
          <w:rFonts w:ascii="Arial Narrow" w:eastAsia="Times New Roman" w:hAnsi="Arial Narrow"/>
          <w:sz w:val="24"/>
          <w:szCs w:val="24"/>
          <w:lang w:eastAsia="ar-SA"/>
        </w:rPr>
      </w:pPr>
    </w:p>
    <w:p w14:paraId="14A6E699" w14:textId="77777777" w:rsidR="00E9603D" w:rsidRPr="00B901C4" w:rsidRDefault="00E9603D" w:rsidP="0005364D">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61E92AA3" w14:textId="77777777" w:rsidR="00E9603D" w:rsidRPr="00B901C4" w:rsidRDefault="00E9603D" w:rsidP="0005364D">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49158BC0"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5A9F2B1A" w14:textId="77777777" w:rsidR="00E9603D" w:rsidRPr="004F4D21" w:rsidRDefault="00E9603D" w:rsidP="0005364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19" w:history="1">
        <w:r w:rsidRPr="004F4D21">
          <w:rPr>
            <w:rStyle w:val="Hyperlink"/>
            <w:rFonts w:ascii="Arial Narrow" w:hAnsi="Arial Narrow"/>
            <w:sz w:val="24"/>
            <w:szCs w:val="24"/>
          </w:rPr>
          <w:t>https://www.itambedomatodentro.mg.gov.br/portal/editais/4</w:t>
        </w:r>
      </w:hyperlink>
      <w:r w:rsidRPr="004F4D21">
        <w:rPr>
          <w:rFonts w:ascii="Arial Narrow" w:hAnsi="Arial Narrow"/>
          <w:sz w:val="24"/>
          <w:szCs w:val="24"/>
        </w:rPr>
        <w:t xml:space="preserve"> </w:t>
      </w:r>
    </w:p>
    <w:p w14:paraId="274562EF"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2BF1202D" w14:textId="77777777" w:rsidR="00E9603D" w:rsidRPr="004F4D21" w:rsidRDefault="00E9603D" w:rsidP="0005364D">
      <w:pPr>
        <w:spacing w:after="0" w:line="240" w:lineRule="auto"/>
        <w:jc w:val="center"/>
        <w:rPr>
          <w:rFonts w:ascii="Arial Narrow" w:eastAsiaTheme="minorHAnsi" w:hAnsi="Arial Narrow" w:cstheme="minorBidi"/>
          <w:sz w:val="24"/>
          <w:szCs w:val="24"/>
        </w:rPr>
      </w:pPr>
    </w:p>
    <w:p w14:paraId="5C6C1E69" w14:textId="77777777" w:rsidR="00E9603D" w:rsidRPr="004F4D21" w:rsidRDefault="00E9603D" w:rsidP="0005364D">
      <w:pPr>
        <w:tabs>
          <w:tab w:val="left" w:pos="5055"/>
        </w:tabs>
        <w:spacing w:after="0" w:line="240" w:lineRule="auto"/>
        <w:jc w:val="center"/>
        <w:rPr>
          <w:rFonts w:ascii="Arial Narrow" w:hAnsi="Arial Narrow"/>
          <w:sz w:val="24"/>
          <w:szCs w:val="24"/>
        </w:rPr>
      </w:pPr>
    </w:p>
    <w:p w14:paraId="3AD78799" w14:textId="77777777" w:rsidR="00E9603D" w:rsidRPr="00D05248" w:rsidRDefault="00E9603D" w:rsidP="0005364D">
      <w:pPr>
        <w:tabs>
          <w:tab w:val="left" w:pos="1008"/>
        </w:tabs>
        <w:spacing w:after="0" w:line="240" w:lineRule="auto"/>
        <w:jc w:val="center"/>
        <w:rPr>
          <w:rFonts w:ascii="Arial Narrow" w:hAnsi="Arial Narrow"/>
          <w:sz w:val="24"/>
          <w:szCs w:val="24"/>
        </w:rPr>
      </w:pPr>
    </w:p>
    <w:p w14:paraId="7979D02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1340EC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52816F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E0551A0"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D194FC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F173BD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960B00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D4DEA7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1289CB1"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E0FF464"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51F5BC0"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F0F954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3DF842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0DE8271"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33F2FE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A1E48C6"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6DABE2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0BEB3E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F09039A"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7DC24D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37EAD6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DCF9CC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0BDDC5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EBB37A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F538632"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25000CD"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23B5EFC"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AB7D15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8E63D9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03D57492"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EE5A6A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3B385068"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7A716E89"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CAA65E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014D4CA"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1A34434B"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2065C07"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290552D5"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4C478A7F"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6F991129" w14:textId="77777777" w:rsidR="00E9603D" w:rsidRPr="00B901C4" w:rsidRDefault="00E9603D" w:rsidP="0005364D">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5E3448BB" w14:textId="77777777" w:rsidR="00E9603D" w:rsidRPr="00B901C4" w:rsidRDefault="00E9603D" w:rsidP="0005364D">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16D70B13" w14:textId="77777777" w:rsidR="00E9603D" w:rsidRDefault="00E9603D" w:rsidP="0005364D">
      <w:pPr>
        <w:spacing w:after="0" w:line="240" w:lineRule="auto"/>
        <w:ind w:right="-568" w:hanging="709"/>
        <w:contextualSpacing/>
        <w:jc w:val="center"/>
        <w:rPr>
          <w:rFonts w:ascii="Arial Narrow" w:eastAsia="Times New Roman" w:hAnsi="Arial Narrow" w:cstheme="minorBidi"/>
          <w:sz w:val="24"/>
          <w:szCs w:val="24"/>
        </w:rPr>
      </w:pPr>
    </w:p>
    <w:p w14:paraId="52D082E9" w14:textId="77777777" w:rsidR="00E9603D" w:rsidRDefault="00E9603D" w:rsidP="0005364D">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20" w:history="1">
        <w:r w:rsidRPr="004F4D21">
          <w:rPr>
            <w:rStyle w:val="Hyperlink"/>
            <w:rFonts w:ascii="Arial Narrow" w:hAnsi="Arial Narrow"/>
            <w:sz w:val="24"/>
            <w:szCs w:val="24"/>
          </w:rPr>
          <w:t>https://www.itambedomatodentro.mg.gov.br/portal/editais/4</w:t>
        </w:r>
      </w:hyperlink>
    </w:p>
    <w:p w14:paraId="243B0887" w14:textId="77777777" w:rsidR="00E9603D" w:rsidRDefault="00E9603D" w:rsidP="0005364D">
      <w:pPr>
        <w:spacing w:after="0" w:line="240" w:lineRule="auto"/>
        <w:ind w:right="-568" w:hanging="709"/>
        <w:contextualSpacing/>
        <w:jc w:val="both"/>
        <w:rPr>
          <w:rFonts w:ascii="Arial Narrow" w:hAnsi="Arial Narrow"/>
          <w:sz w:val="24"/>
          <w:szCs w:val="24"/>
        </w:rPr>
      </w:pPr>
    </w:p>
    <w:p w14:paraId="07C2DB65" w14:textId="77777777" w:rsidR="00E9603D" w:rsidRDefault="00E9603D" w:rsidP="0005364D">
      <w:pPr>
        <w:spacing w:after="0" w:line="240" w:lineRule="auto"/>
        <w:ind w:right="-568" w:hanging="709"/>
        <w:contextualSpacing/>
        <w:jc w:val="both"/>
        <w:rPr>
          <w:rFonts w:ascii="Arial Narrow" w:hAnsi="Arial Narrow"/>
          <w:sz w:val="24"/>
          <w:szCs w:val="24"/>
        </w:rPr>
      </w:pPr>
    </w:p>
    <w:p w14:paraId="59675595" w14:textId="77777777" w:rsidR="00E9603D" w:rsidRDefault="00E9603D" w:rsidP="0005364D">
      <w:pPr>
        <w:spacing w:after="0" w:line="240" w:lineRule="auto"/>
        <w:ind w:right="-568" w:hanging="709"/>
        <w:contextualSpacing/>
        <w:jc w:val="both"/>
        <w:rPr>
          <w:rFonts w:ascii="Arial Narrow" w:hAnsi="Arial Narrow"/>
          <w:sz w:val="24"/>
          <w:szCs w:val="24"/>
        </w:rPr>
      </w:pPr>
    </w:p>
    <w:p w14:paraId="6C4B0F31" w14:textId="77777777" w:rsidR="00E9603D" w:rsidRDefault="00E9603D" w:rsidP="0005364D">
      <w:pPr>
        <w:spacing w:after="0" w:line="240" w:lineRule="auto"/>
        <w:ind w:right="-568" w:hanging="709"/>
        <w:contextualSpacing/>
        <w:jc w:val="both"/>
        <w:rPr>
          <w:rFonts w:ascii="Arial Narrow" w:hAnsi="Arial Narrow"/>
          <w:sz w:val="24"/>
          <w:szCs w:val="24"/>
        </w:rPr>
      </w:pPr>
    </w:p>
    <w:p w14:paraId="1692B161" w14:textId="77777777" w:rsidR="00E9603D" w:rsidRDefault="00E9603D" w:rsidP="0005364D">
      <w:pPr>
        <w:spacing w:after="0" w:line="240" w:lineRule="auto"/>
        <w:ind w:right="-568" w:hanging="709"/>
        <w:contextualSpacing/>
        <w:jc w:val="both"/>
        <w:rPr>
          <w:rFonts w:ascii="Arial Narrow" w:hAnsi="Arial Narrow"/>
          <w:sz w:val="24"/>
          <w:szCs w:val="24"/>
        </w:rPr>
      </w:pPr>
    </w:p>
    <w:p w14:paraId="14ABA358" w14:textId="77777777" w:rsidR="00E9603D" w:rsidRDefault="00E9603D" w:rsidP="0005364D">
      <w:pPr>
        <w:spacing w:after="0" w:line="240" w:lineRule="auto"/>
        <w:ind w:right="-568" w:hanging="709"/>
        <w:contextualSpacing/>
        <w:jc w:val="both"/>
        <w:rPr>
          <w:rFonts w:ascii="Arial Narrow" w:hAnsi="Arial Narrow"/>
          <w:sz w:val="24"/>
          <w:szCs w:val="24"/>
        </w:rPr>
      </w:pPr>
    </w:p>
    <w:p w14:paraId="17A616ED" w14:textId="77777777" w:rsidR="00E9603D" w:rsidRDefault="00E9603D" w:rsidP="0005364D">
      <w:pPr>
        <w:spacing w:after="0" w:line="240" w:lineRule="auto"/>
        <w:ind w:right="-568" w:hanging="709"/>
        <w:contextualSpacing/>
        <w:jc w:val="both"/>
        <w:rPr>
          <w:rFonts w:ascii="Arial Narrow" w:hAnsi="Arial Narrow"/>
          <w:sz w:val="24"/>
          <w:szCs w:val="24"/>
        </w:rPr>
      </w:pPr>
    </w:p>
    <w:p w14:paraId="59CA3F2A" w14:textId="77777777" w:rsidR="00E9603D" w:rsidRDefault="00E9603D" w:rsidP="0005364D">
      <w:pPr>
        <w:spacing w:after="0" w:line="240" w:lineRule="auto"/>
        <w:ind w:right="-568" w:hanging="709"/>
        <w:contextualSpacing/>
        <w:jc w:val="both"/>
        <w:rPr>
          <w:rFonts w:ascii="Arial Narrow" w:hAnsi="Arial Narrow"/>
          <w:sz w:val="24"/>
          <w:szCs w:val="24"/>
        </w:rPr>
      </w:pPr>
    </w:p>
    <w:p w14:paraId="3EE60985" w14:textId="77777777" w:rsidR="00E9603D" w:rsidRDefault="00E9603D" w:rsidP="0005364D">
      <w:pPr>
        <w:spacing w:after="0" w:line="240" w:lineRule="auto"/>
        <w:ind w:right="-568" w:hanging="709"/>
        <w:contextualSpacing/>
        <w:jc w:val="both"/>
        <w:rPr>
          <w:rFonts w:ascii="Arial Narrow" w:hAnsi="Arial Narrow"/>
          <w:sz w:val="24"/>
          <w:szCs w:val="24"/>
        </w:rPr>
      </w:pPr>
    </w:p>
    <w:p w14:paraId="1A08164D" w14:textId="77777777" w:rsidR="00E9603D" w:rsidRDefault="00E9603D" w:rsidP="0005364D">
      <w:pPr>
        <w:spacing w:after="0" w:line="240" w:lineRule="auto"/>
        <w:ind w:right="-568" w:hanging="709"/>
        <w:contextualSpacing/>
        <w:jc w:val="both"/>
        <w:rPr>
          <w:rFonts w:ascii="Arial Narrow" w:hAnsi="Arial Narrow"/>
          <w:sz w:val="24"/>
          <w:szCs w:val="24"/>
        </w:rPr>
      </w:pPr>
    </w:p>
    <w:p w14:paraId="434C396D" w14:textId="77777777" w:rsidR="00E9603D" w:rsidRDefault="00E9603D" w:rsidP="0005364D">
      <w:pPr>
        <w:spacing w:after="0" w:line="240" w:lineRule="auto"/>
        <w:ind w:right="-568" w:hanging="709"/>
        <w:contextualSpacing/>
        <w:jc w:val="both"/>
        <w:rPr>
          <w:rFonts w:ascii="Arial Narrow" w:hAnsi="Arial Narrow"/>
          <w:sz w:val="24"/>
          <w:szCs w:val="24"/>
        </w:rPr>
      </w:pPr>
    </w:p>
    <w:p w14:paraId="5E43DFF1" w14:textId="77777777" w:rsidR="00E9603D" w:rsidRDefault="00E9603D" w:rsidP="0005364D">
      <w:pPr>
        <w:spacing w:after="0" w:line="240" w:lineRule="auto"/>
        <w:ind w:right="-568" w:hanging="709"/>
        <w:contextualSpacing/>
        <w:jc w:val="both"/>
        <w:rPr>
          <w:rFonts w:ascii="Arial Narrow" w:hAnsi="Arial Narrow"/>
          <w:sz w:val="24"/>
          <w:szCs w:val="24"/>
        </w:rPr>
      </w:pPr>
    </w:p>
    <w:p w14:paraId="6CF2F61E" w14:textId="77777777" w:rsidR="00E9603D" w:rsidRDefault="00E9603D" w:rsidP="0005364D">
      <w:pPr>
        <w:spacing w:after="0" w:line="240" w:lineRule="auto"/>
        <w:ind w:right="-568" w:hanging="709"/>
        <w:contextualSpacing/>
        <w:jc w:val="both"/>
        <w:rPr>
          <w:rFonts w:ascii="Arial Narrow" w:hAnsi="Arial Narrow"/>
          <w:sz w:val="24"/>
          <w:szCs w:val="24"/>
        </w:rPr>
      </w:pPr>
    </w:p>
    <w:p w14:paraId="3FD8C75F" w14:textId="77777777" w:rsidR="00E9603D" w:rsidRDefault="00E9603D" w:rsidP="0005364D">
      <w:pPr>
        <w:spacing w:after="0" w:line="240" w:lineRule="auto"/>
        <w:ind w:right="-568" w:hanging="709"/>
        <w:contextualSpacing/>
        <w:jc w:val="both"/>
        <w:rPr>
          <w:rFonts w:ascii="Arial Narrow" w:hAnsi="Arial Narrow"/>
          <w:sz w:val="24"/>
          <w:szCs w:val="24"/>
        </w:rPr>
      </w:pPr>
    </w:p>
    <w:p w14:paraId="7A6565B1" w14:textId="77777777" w:rsidR="00E9603D" w:rsidRDefault="00E9603D" w:rsidP="0005364D">
      <w:pPr>
        <w:spacing w:after="0" w:line="240" w:lineRule="auto"/>
        <w:ind w:right="-568" w:hanging="709"/>
        <w:contextualSpacing/>
        <w:jc w:val="both"/>
        <w:rPr>
          <w:rFonts w:ascii="Arial Narrow" w:hAnsi="Arial Narrow"/>
          <w:sz w:val="24"/>
          <w:szCs w:val="24"/>
        </w:rPr>
      </w:pPr>
    </w:p>
    <w:p w14:paraId="1EFB43DE" w14:textId="77777777" w:rsidR="00E9603D" w:rsidRDefault="00E9603D" w:rsidP="0005364D">
      <w:pPr>
        <w:spacing w:after="0" w:line="240" w:lineRule="auto"/>
        <w:ind w:right="-568" w:hanging="709"/>
        <w:contextualSpacing/>
        <w:jc w:val="both"/>
        <w:rPr>
          <w:rFonts w:ascii="Arial Narrow" w:hAnsi="Arial Narrow"/>
          <w:sz w:val="24"/>
          <w:szCs w:val="24"/>
        </w:rPr>
      </w:pPr>
    </w:p>
    <w:p w14:paraId="28676C33" w14:textId="77777777" w:rsidR="00E9603D" w:rsidRDefault="00E9603D" w:rsidP="0005364D">
      <w:pPr>
        <w:spacing w:after="0" w:line="240" w:lineRule="auto"/>
        <w:ind w:right="-568" w:hanging="709"/>
        <w:contextualSpacing/>
        <w:jc w:val="both"/>
        <w:rPr>
          <w:rFonts w:ascii="Arial Narrow" w:hAnsi="Arial Narrow"/>
          <w:sz w:val="24"/>
          <w:szCs w:val="24"/>
        </w:rPr>
      </w:pPr>
    </w:p>
    <w:p w14:paraId="22AE9E1F" w14:textId="77777777" w:rsidR="00E9603D" w:rsidRDefault="00E9603D" w:rsidP="0005364D">
      <w:pPr>
        <w:spacing w:after="0" w:line="240" w:lineRule="auto"/>
        <w:ind w:right="-568" w:hanging="709"/>
        <w:contextualSpacing/>
        <w:jc w:val="both"/>
        <w:rPr>
          <w:rFonts w:ascii="Arial Narrow" w:hAnsi="Arial Narrow"/>
          <w:sz w:val="24"/>
          <w:szCs w:val="24"/>
        </w:rPr>
      </w:pPr>
    </w:p>
    <w:p w14:paraId="1FF4CA94" w14:textId="77777777" w:rsidR="00E9603D" w:rsidRDefault="00E9603D" w:rsidP="0005364D">
      <w:pPr>
        <w:spacing w:after="0" w:line="240" w:lineRule="auto"/>
        <w:ind w:right="-568" w:hanging="709"/>
        <w:contextualSpacing/>
        <w:jc w:val="both"/>
        <w:rPr>
          <w:rFonts w:ascii="Arial Narrow" w:hAnsi="Arial Narrow"/>
          <w:sz w:val="24"/>
          <w:szCs w:val="24"/>
        </w:rPr>
      </w:pPr>
    </w:p>
    <w:p w14:paraId="0D0C55E7" w14:textId="77777777" w:rsidR="00E9603D" w:rsidRDefault="00E9603D" w:rsidP="0005364D">
      <w:pPr>
        <w:spacing w:after="0" w:line="240" w:lineRule="auto"/>
        <w:ind w:right="-568" w:hanging="709"/>
        <w:contextualSpacing/>
        <w:jc w:val="both"/>
        <w:rPr>
          <w:rFonts w:ascii="Arial Narrow" w:hAnsi="Arial Narrow"/>
          <w:sz w:val="24"/>
          <w:szCs w:val="24"/>
        </w:rPr>
      </w:pPr>
    </w:p>
    <w:p w14:paraId="2D4832FF" w14:textId="77777777" w:rsidR="00E9603D" w:rsidRDefault="00E9603D" w:rsidP="0005364D">
      <w:pPr>
        <w:spacing w:after="0" w:line="240" w:lineRule="auto"/>
        <w:ind w:right="-568" w:hanging="709"/>
        <w:contextualSpacing/>
        <w:jc w:val="both"/>
        <w:rPr>
          <w:rFonts w:ascii="Arial Narrow" w:hAnsi="Arial Narrow"/>
          <w:sz w:val="24"/>
          <w:szCs w:val="24"/>
        </w:rPr>
      </w:pPr>
    </w:p>
    <w:p w14:paraId="45D91D54" w14:textId="77777777" w:rsidR="00E9603D" w:rsidRDefault="00E9603D" w:rsidP="0005364D">
      <w:pPr>
        <w:spacing w:after="0" w:line="240" w:lineRule="auto"/>
        <w:ind w:right="-568" w:hanging="709"/>
        <w:contextualSpacing/>
        <w:jc w:val="both"/>
        <w:rPr>
          <w:rFonts w:ascii="Arial Narrow" w:hAnsi="Arial Narrow"/>
          <w:sz w:val="24"/>
          <w:szCs w:val="24"/>
        </w:rPr>
      </w:pPr>
    </w:p>
    <w:p w14:paraId="3546FE4D" w14:textId="77777777" w:rsidR="00E9603D" w:rsidRDefault="00E9603D" w:rsidP="0005364D">
      <w:pPr>
        <w:spacing w:after="0" w:line="240" w:lineRule="auto"/>
        <w:ind w:right="-568"/>
        <w:contextualSpacing/>
        <w:jc w:val="both"/>
        <w:rPr>
          <w:rFonts w:ascii="Arial Narrow" w:hAnsi="Arial Narrow"/>
          <w:sz w:val="24"/>
          <w:szCs w:val="24"/>
        </w:rPr>
      </w:pPr>
    </w:p>
    <w:p w14:paraId="7F96A131" w14:textId="77777777" w:rsidR="00E9603D" w:rsidRDefault="00E9603D" w:rsidP="0005364D">
      <w:pPr>
        <w:spacing w:after="0" w:line="240" w:lineRule="auto"/>
        <w:ind w:right="-568"/>
        <w:contextualSpacing/>
        <w:jc w:val="both"/>
        <w:rPr>
          <w:rFonts w:ascii="Arial Narrow" w:eastAsia="Times New Roman" w:hAnsi="Arial Narrow" w:cstheme="minorBidi"/>
          <w:sz w:val="24"/>
          <w:szCs w:val="24"/>
        </w:rPr>
      </w:pPr>
    </w:p>
    <w:p w14:paraId="50B2D11B"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70CDFD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43F3E537"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EAD4C1D"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594DEC4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D6DF71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EAD405E"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778B1828"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E2AB7B6"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7D67A4A"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A1E3310"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399BFE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C6411FB"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61296D7"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6231629C"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1BA0F6D5"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0929FC09"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2AB690A8" w14:textId="77777777" w:rsidR="00E9603D" w:rsidRDefault="00E9603D" w:rsidP="0005364D">
      <w:pPr>
        <w:spacing w:after="0" w:line="240" w:lineRule="auto"/>
        <w:ind w:right="-568"/>
        <w:contextualSpacing/>
        <w:jc w:val="center"/>
        <w:rPr>
          <w:rFonts w:ascii="Arial Narrow" w:eastAsia="Times New Roman" w:hAnsi="Arial Narrow" w:cstheme="minorBidi"/>
          <w:sz w:val="24"/>
          <w:szCs w:val="24"/>
        </w:rPr>
      </w:pPr>
    </w:p>
    <w:p w14:paraId="38D83707" w14:textId="77777777" w:rsidR="00E9603D" w:rsidRPr="00B901C4" w:rsidRDefault="00E9603D" w:rsidP="0005364D">
      <w:pPr>
        <w:spacing w:after="0" w:line="240" w:lineRule="auto"/>
        <w:ind w:right="-1"/>
        <w:contextualSpacing/>
        <w:jc w:val="center"/>
        <w:rPr>
          <w:rFonts w:ascii="Arial Narrow" w:eastAsia="Times New Roman" w:hAnsi="Arial Narrow" w:cstheme="minorBidi"/>
          <w:sz w:val="24"/>
          <w:szCs w:val="24"/>
        </w:rPr>
      </w:pPr>
      <w:r w:rsidRPr="00B901C4">
        <w:rPr>
          <w:rFonts w:ascii="Arial Narrow" w:eastAsia="Times New Roman" w:hAnsi="Arial Narrow" w:cstheme="minorBidi"/>
          <w:sz w:val="24"/>
          <w:szCs w:val="24"/>
        </w:rPr>
        <w:t>ANEXO 02</w:t>
      </w:r>
    </w:p>
    <w:p w14:paraId="59C3D1A5" w14:textId="77777777" w:rsidR="00E9603D" w:rsidRPr="00B901C4" w:rsidRDefault="00E9603D" w:rsidP="0005364D">
      <w:pPr>
        <w:shd w:val="clear" w:color="auto" w:fill="D9D9D9" w:themeFill="background1" w:themeFillShade="D9"/>
        <w:spacing w:after="0" w:line="240" w:lineRule="auto"/>
        <w:ind w:right="-1"/>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MODELO DE PROPOSTA COMERCIAL</w:t>
      </w:r>
    </w:p>
    <w:p w14:paraId="484E996F" w14:textId="77777777" w:rsidR="00E9603D" w:rsidRPr="00A43807" w:rsidRDefault="00E9603D" w:rsidP="0005364D">
      <w:pPr>
        <w:spacing w:after="0" w:line="240" w:lineRule="auto"/>
        <w:ind w:right="-1"/>
        <w:contextualSpacing/>
        <w:jc w:val="both"/>
        <w:rPr>
          <w:rFonts w:ascii="Arial Narrow" w:eastAsia="Times New Roman" w:hAnsi="Arial Narrow" w:cstheme="minorBidi"/>
          <w:b/>
        </w:rPr>
      </w:pPr>
    </w:p>
    <w:p w14:paraId="464167EF" w14:textId="328DF3D4" w:rsidR="00E9603D" w:rsidRPr="00A43807" w:rsidRDefault="008949AA" w:rsidP="0005364D">
      <w:pPr>
        <w:spacing w:after="0" w:line="240" w:lineRule="auto"/>
        <w:ind w:right="-1"/>
        <w:contextualSpacing/>
        <w:jc w:val="both"/>
        <w:rPr>
          <w:rFonts w:ascii="Arial Narrow" w:eastAsia="Times New Roman" w:hAnsi="Arial Narrow" w:cstheme="minorBidi"/>
          <w:b/>
        </w:rPr>
      </w:pPr>
      <w:r>
        <w:rPr>
          <w:rFonts w:ascii="Arial Narrow" w:eastAsia="Times New Roman" w:hAnsi="Arial Narrow" w:cstheme="minorBidi"/>
          <w:b/>
        </w:rPr>
        <w:t xml:space="preserve">À </w:t>
      </w:r>
      <w:r w:rsidR="00E9603D" w:rsidRPr="00A43807">
        <w:rPr>
          <w:rFonts w:ascii="Arial Narrow" w:eastAsia="Times New Roman" w:hAnsi="Arial Narrow" w:cstheme="minorBidi"/>
          <w:b/>
        </w:rPr>
        <w:t>PREFEITURA MUNICIPAL DE ITAMBÉ DO MATO DENTRO/MG</w:t>
      </w:r>
    </w:p>
    <w:p w14:paraId="563D1237" w14:textId="77777777" w:rsidR="00E9603D" w:rsidRPr="00A43807" w:rsidRDefault="00E9603D" w:rsidP="0005364D">
      <w:pPr>
        <w:spacing w:after="0" w:line="240" w:lineRule="auto"/>
        <w:ind w:right="-1"/>
        <w:contextualSpacing/>
        <w:jc w:val="both"/>
        <w:rPr>
          <w:rFonts w:ascii="Arial Narrow" w:eastAsia="Times New Roman" w:hAnsi="Arial Narrow" w:cstheme="minorBidi"/>
          <w:b/>
        </w:rPr>
      </w:pPr>
    </w:p>
    <w:p w14:paraId="7FF0B260" w14:textId="49E6C66C" w:rsidR="00E9603D" w:rsidRPr="00A43807" w:rsidRDefault="00E9603D" w:rsidP="0005364D">
      <w:pPr>
        <w:spacing w:after="0" w:line="240" w:lineRule="auto"/>
        <w:ind w:right="-1"/>
        <w:contextualSpacing/>
        <w:jc w:val="both"/>
        <w:rPr>
          <w:rFonts w:ascii="Arial Narrow" w:eastAsia="Times New Roman" w:hAnsi="Arial Narrow" w:cstheme="minorBidi"/>
          <w:b/>
        </w:rPr>
      </w:pPr>
      <w:r w:rsidRPr="00A43807">
        <w:rPr>
          <w:rFonts w:ascii="Arial Narrow" w:eastAsia="Times New Roman" w:hAnsi="Arial Narrow" w:cstheme="minorBidi"/>
          <w:b/>
        </w:rPr>
        <w:t xml:space="preserve">REF: AVISO DE DISPENSA </w:t>
      </w:r>
      <w:r w:rsidRPr="00A81047">
        <w:rPr>
          <w:rFonts w:ascii="Arial Narrow" w:eastAsia="Times New Roman" w:hAnsi="Arial Narrow" w:cstheme="minorBidi"/>
          <w:b/>
        </w:rPr>
        <w:t xml:space="preserve">Nº </w:t>
      </w:r>
      <w:r w:rsidR="00A81047" w:rsidRPr="00A81047">
        <w:rPr>
          <w:rFonts w:ascii="Arial Narrow" w:eastAsia="Times New Roman" w:hAnsi="Arial Narrow" w:cstheme="minorBidi"/>
          <w:b/>
        </w:rPr>
        <w:t>010</w:t>
      </w:r>
      <w:r w:rsidR="007248CF" w:rsidRPr="00A81047">
        <w:rPr>
          <w:rFonts w:ascii="Arial Narrow" w:eastAsia="Times New Roman" w:hAnsi="Arial Narrow" w:cstheme="minorBidi"/>
          <w:b/>
        </w:rPr>
        <w:t>/2024</w:t>
      </w:r>
    </w:p>
    <w:p w14:paraId="4FF80A61" w14:textId="37B043BC" w:rsidR="00E9603D" w:rsidRPr="00A43807" w:rsidRDefault="00E9603D" w:rsidP="0005364D">
      <w:pPr>
        <w:spacing w:after="0" w:line="240" w:lineRule="auto"/>
        <w:ind w:right="-1"/>
        <w:contextualSpacing/>
        <w:jc w:val="both"/>
        <w:rPr>
          <w:rFonts w:ascii="Arial Narrow" w:hAnsi="Arial Narrow"/>
        </w:rPr>
      </w:pPr>
      <w:r w:rsidRPr="00A43807">
        <w:rPr>
          <w:rFonts w:ascii="Arial Narrow" w:eastAsia="Times New Roman" w:hAnsi="Arial Narrow" w:cstheme="minorBidi"/>
          <w:b/>
        </w:rPr>
        <w:t>OBJETO:</w:t>
      </w:r>
      <w:r w:rsidRPr="00A43807">
        <w:rPr>
          <w:rFonts w:ascii="Arial Narrow" w:eastAsia="Times New Roman" w:hAnsi="Arial Narrow" w:cstheme="minorBidi"/>
        </w:rPr>
        <w:t xml:space="preserve"> </w:t>
      </w:r>
      <w:r w:rsidR="008949AA" w:rsidRPr="008949AA">
        <w:rPr>
          <w:rFonts w:ascii="Arial Narrow" w:eastAsia="Times New Roman" w:hAnsi="Arial Narrow" w:cstheme="minorBidi"/>
        </w:rPr>
        <w:t>Contratação de empresa para a prestação de serviços de locação de licença de uso, hospedagem, suporte técnico e atualização de website denominado Portal Institucional, para o atendimento da demanda da prefeitura Municipal de Itambé do Mato Dentro/MG</w:t>
      </w:r>
      <w:r w:rsidRPr="00A43807">
        <w:rPr>
          <w:rFonts w:ascii="Arial Narrow" w:eastAsia="Times New Roman" w:hAnsi="Arial Narrow"/>
          <w:lang w:eastAsia="pt-BR"/>
        </w:rPr>
        <w:t>.</w:t>
      </w:r>
    </w:p>
    <w:p w14:paraId="79B30EAA" w14:textId="77777777" w:rsidR="00E9603D" w:rsidRPr="00A43807" w:rsidRDefault="00E9603D" w:rsidP="0005364D">
      <w:pPr>
        <w:spacing w:after="0" w:line="240" w:lineRule="auto"/>
        <w:ind w:right="-1"/>
        <w:contextualSpacing/>
        <w:jc w:val="both"/>
        <w:rPr>
          <w:rFonts w:ascii="Arial Narrow" w:eastAsia="Times New Roman" w:hAnsi="Arial Narrow" w:cstheme="minorBidi"/>
        </w:rPr>
      </w:pPr>
    </w:p>
    <w:tbl>
      <w:tblPr>
        <w:tblStyle w:val="Tabelacomgrade17"/>
        <w:tblW w:w="9209" w:type="dxa"/>
        <w:jc w:val="center"/>
        <w:tblLook w:val="04A0" w:firstRow="1" w:lastRow="0" w:firstColumn="1" w:lastColumn="0" w:noHBand="0" w:noVBand="1"/>
      </w:tblPr>
      <w:tblGrid>
        <w:gridCol w:w="9209"/>
      </w:tblGrid>
      <w:tr w:rsidR="00E9603D" w:rsidRPr="00A43807" w14:paraId="3000C7EC" w14:textId="77777777" w:rsidTr="008949AA">
        <w:trPr>
          <w:jc w:val="center"/>
        </w:trPr>
        <w:tc>
          <w:tcPr>
            <w:tcW w:w="9209" w:type="dxa"/>
          </w:tcPr>
          <w:p w14:paraId="65469162" w14:textId="77777777" w:rsidR="00E9603D" w:rsidRPr="00A43807" w:rsidRDefault="00E9603D" w:rsidP="0005364D">
            <w:pPr>
              <w:contextualSpacing/>
              <w:jc w:val="center"/>
              <w:rPr>
                <w:rFonts w:ascii="Arial Narrow" w:eastAsia="Times New Roman" w:hAnsi="Arial Narrow" w:cstheme="minorBidi"/>
                <w:b/>
              </w:rPr>
            </w:pPr>
            <w:r w:rsidRPr="00A43807">
              <w:rPr>
                <w:rFonts w:ascii="Arial Narrow" w:eastAsia="Times New Roman" w:hAnsi="Arial Narrow" w:cstheme="minorBidi"/>
                <w:b/>
              </w:rPr>
              <w:t>DADOS A CONSTAR NA PROPOSTA</w:t>
            </w:r>
          </w:p>
          <w:p w14:paraId="5F443FBB" w14:textId="77777777" w:rsidR="00E9603D" w:rsidRPr="00A43807" w:rsidRDefault="00E9603D" w:rsidP="0005364D">
            <w:pPr>
              <w:contextualSpacing/>
              <w:jc w:val="center"/>
              <w:rPr>
                <w:rFonts w:ascii="Arial Narrow" w:eastAsia="Times New Roman" w:hAnsi="Arial Narrow" w:cstheme="minorBidi"/>
                <w:b/>
              </w:rPr>
            </w:pPr>
            <w:r w:rsidRPr="00A43807">
              <w:rPr>
                <w:rFonts w:ascii="Arial Narrow" w:eastAsia="Times New Roman" w:hAnsi="Arial Narrow" w:cstheme="minorBidi"/>
                <w:b/>
              </w:rPr>
              <w:t xml:space="preserve">PREENCHIMENTO PELO PROPONENTE </w:t>
            </w:r>
          </w:p>
          <w:p w14:paraId="584DCEAF" w14:textId="77777777" w:rsidR="00E9603D" w:rsidRPr="00A43807" w:rsidRDefault="00E9603D" w:rsidP="0005364D">
            <w:pPr>
              <w:contextualSpacing/>
              <w:jc w:val="both"/>
              <w:rPr>
                <w:rFonts w:ascii="Arial Narrow" w:eastAsia="Times New Roman" w:hAnsi="Arial Narrow" w:cstheme="minorBidi"/>
              </w:rPr>
            </w:pPr>
          </w:p>
          <w:p w14:paraId="3BFF030A" w14:textId="77777777" w:rsidR="00E9603D" w:rsidRPr="00A43807" w:rsidRDefault="00E9603D" w:rsidP="0005364D">
            <w:pPr>
              <w:contextualSpacing/>
              <w:jc w:val="both"/>
              <w:rPr>
                <w:rFonts w:ascii="Arial Narrow" w:eastAsia="Times New Roman" w:hAnsi="Arial Narrow" w:cstheme="minorBidi"/>
                <w:b/>
              </w:rPr>
            </w:pPr>
            <w:r w:rsidRPr="00A43807">
              <w:rPr>
                <w:rFonts w:ascii="Arial Narrow" w:eastAsia="Times New Roman" w:hAnsi="Arial Narrow" w:cstheme="minorBidi"/>
                <w:b/>
              </w:rPr>
              <w:t>DADOS DA EMPRESA</w:t>
            </w:r>
          </w:p>
          <w:p w14:paraId="41246CF3"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Razão Social:</w:t>
            </w:r>
          </w:p>
          <w:p w14:paraId="2D7489B5"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CNPJ:</w:t>
            </w:r>
          </w:p>
          <w:p w14:paraId="6AD3C004"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Endereço:</w:t>
            </w:r>
          </w:p>
          <w:p w14:paraId="587A3C6F"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p w14:paraId="646D4637"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E-mail da empresa:</w:t>
            </w:r>
          </w:p>
          <w:p w14:paraId="4F2B884B"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Dados Bancários: Banco                Agência                  Conta</w:t>
            </w:r>
          </w:p>
          <w:p w14:paraId="541876B1" w14:textId="77777777" w:rsidR="00E9603D" w:rsidRPr="00A43807" w:rsidRDefault="00E9603D" w:rsidP="0005364D">
            <w:pPr>
              <w:contextualSpacing/>
              <w:jc w:val="both"/>
              <w:rPr>
                <w:rFonts w:ascii="Arial Narrow" w:eastAsia="Times New Roman" w:hAnsi="Arial Narrow" w:cstheme="minorBidi"/>
              </w:rPr>
            </w:pPr>
          </w:p>
          <w:p w14:paraId="498E4F26" w14:textId="77777777" w:rsidR="00E9603D" w:rsidRPr="00A43807" w:rsidRDefault="00E9603D" w:rsidP="0005364D">
            <w:pPr>
              <w:contextualSpacing/>
              <w:jc w:val="both"/>
              <w:rPr>
                <w:rFonts w:ascii="Arial Narrow" w:eastAsia="Times New Roman" w:hAnsi="Arial Narrow" w:cstheme="minorBidi"/>
                <w:b/>
              </w:rPr>
            </w:pPr>
            <w:r w:rsidRPr="00A43807">
              <w:rPr>
                <w:rFonts w:ascii="Arial Narrow" w:eastAsia="Times New Roman" w:hAnsi="Arial Narrow" w:cstheme="minorBidi"/>
                <w:b/>
              </w:rPr>
              <w:t>DADOS DO REPRESENTANTE LEGAL</w:t>
            </w:r>
          </w:p>
          <w:p w14:paraId="737F3F64"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Nome Completo:</w:t>
            </w:r>
          </w:p>
          <w:p w14:paraId="73AFD051"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Identidade:</w:t>
            </w:r>
          </w:p>
          <w:p w14:paraId="3AD7B055"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CPF:</w:t>
            </w:r>
          </w:p>
          <w:p w14:paraId="7F947EEC" w14:textId="77777777" w:rsidR="00E9603D" w:rsidRPr="00A43807" w:rsidRDefault="00E9603D" w:rsidP="0005364D">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p w14:paraId="779526DC" w14:textId="14D31B5A" w:rsidR="00E9603D" w:rsidRPr="00A43807" w:rsidRDefault="008949AA" w:rsidP="0005364D">
            <w:pPr>
              <w:contextualSpacing/>
              <w:jc w:val="both"/>
              <w:rPr>
                <w:rFonts w:ascii="Arial Narrow" w:eastAsia="Times New Roman" w:hAnsi="Arial Narrow" w:cstheme="minorBidi"/>
              </w:rPr>
            </w:pPr>
            <w:r>
              <w:rPr>
                <w:rFonts w:ascii="Arial Narrow" w:eastAsia="Times New Roman" w:hAnsi="Arial Narrow" w:cstheme="minorBidi"/>
              </w:rPr>
              <w:t>Endereço:</w:t>
            </w:r>
          </w:p>
        </w:tc>
      </w:tr>
    </w:tbl>
    <w:p w14:paraId="29028845" w14:textId="77777777" w:rsidR="00E9603D" w:rsidRPr="00A43807" w:rsidRDefault="00E9603D" w:rsidP="0005364D">
      <w:pPr>
        <w:pStyle w:val="PargrafodaLista"/>
        <w:tabs>
          <w:tab w:val="left" w:pos="5055"/>
        </w:tabs>
        <w:spacing w:after="0" w:line="240" w:lineRule="auto"/>
        <w:ind w:left="0"/>
        <w:jc w:val="both"/>
        <w:rPr>
          <w:rFonts w:ascii="Arial Narrow" w:hAnsi="Arial Narrow"/>
        </w:rPr>
      </w:pPr>
    </w:p>
    <w:tbl>
      <w:tblPr>
        <w:tblStyle w:val="Tabelacomgrade"/>
        <w:tblW w:w="9209" w:type="dxa"/>
        <w:jc w:val="center"/>
        <w:tblLook w:val="04A0" w:firstRow="1" w:lastRow="0" w:firstColumn="1" w:lastColumn="0" w:noHBand="0" w:noVBand="1"/>
      </w:tblPr>
      <w:tblGrid>
        <w:gridCol w:w="648"/>
        <w:gridCol w:w="3934"/>
        <w:gridCol w:w="986"/>
        <w:gridCol w:w="1127"/>
        <w:gridCol w:w="1131"/>
        <w:gridCol w:w="1383"/>
      </w:tblGrid>
      <w:tr w:rsidR="00E9603D" w:rsidRPr="00A43807" w14:paraId="1A9D565D" w14:textId="77777777" w:rsidTr="008949AA">
        <w:trPr>
          <w:jc w:val="center"/>
        </w:trPr>
        <w:tc>
          <w:tcPr>
            <w:tcW w:w="648" w:type="dxa"/>
          </w:tcPr>
          <w:p w14:paraId="6132893E"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ITEM</w:t>
            </w:r>
          </w:p>
        </w:tc>
        <w:tc>
          <w:tcPr>
            <w:tcW w:w="3934" w:type="dxa"/>
          </w:tcPr>
          <w:p w14:paraId="6AC808FB"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DESCRIÇÃO</w:t>
            </w:r>
          </w:p>
        </w:tc>
        <w:tc>
          <w:tcPr>
            <w:tcW w:w="986" w:type="dxa"/>
          </w:tcPr>
          <w:p w14:paraId="170D6FE2"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QUANT.</w:t>
            </w:r>
          </w:p>
        </w:tc>
        <w:tc>
          <w:tcPr>
            <w:tcW w:w="1127" w:type="dxa"/>
          </w:tcPr>
          <w:p w14:paraId="7989FDC0"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UNIDADE</w:t>
            </w:r>
          </w:p>
        </w:tc>
        <w:tc>
          <w:tcPr>
            <w:tcW w:w="1131" w:type="dxa"/>
          </w:tcPr>
          <w:p w14:paraId="3DD8A7FC"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VALOR UNITARIO</w:t>
            </w:r>
          </w:p>
        </w:tc>
        <w:tc>
          <w:tcPr>
            <w:tcW w:w="1383" w:type="dxa"/>
          </w:tcPr>
          <w:p w14:paraId="3BB1447D" w14:textId="77777777" w:rsidR="00E9603D" w:rsidRPr="00A43807" w:rsidRDefault="00E9603D" w:rsidP="0005364D">
            <w:pPr>
              <w:pStyle w:val="PargrafodaLista"/>
              <w:tabs>
                <w:tab w:val="left" w:pos="5055"/>
              </w:tabs>
              <w:ind w:left="0"/>
              <w:jc w:val="center"/>
              <w:rPr>
                <w:rFonts w:ascii="Arial Narrow" w:hAnsi="Arial Narrow"/>
                <w:b/>
              </w:rPr>
            </w:pPr>
            <w:r w:rsidRPr="00A43807">
              <w:rPr>
                <w:rFonts w:ascii="Arial Narrow" w:hAnsi="Arial Narrow"/>
                <w:b/>
              </w:rPr>
              <w:t>VALOR TOTAL</w:t>
            </w:r>
          </w:p>
        </w:tc>
      </w:tr>
      <w:tr w:rsidR="00E9603D" w:rsidRPr="00A43807" w14:paraId="2DCB5630" w14:textId="77777777" w:rsidTr="008949AA">
        <w:trPr>
          <w:jc w:val="center"/>
        </w:trPr>
        <w:tc>
          <w:tcPr>
            <w:tcW w:w="648" w:type="dxa"/>
          </w:tcPr>
          <w:p w14:paraId="2106F74B" w14:textId="77777777" w:rsidR="00E9603D" w:rsidRPr="00A43807" w:rsidRDefault="00E9603D" w:rsidP="0005364D">
            <w:pPr>
              <w:pStyle w:val="PargrafodaLista"/>
              <w:tabs>
                <w:tab w:val="left" w:pos="5055"/>
              </w:tabs>
              <w:ind w:left="0"/>
              <w:jc w:val="center"/>
              <w:rPr>
                <w:rFonts w:ascii="Arial Narrow" w:hAnsi="Arial Narrow"/>
              </w:rPr>
            </w:pPr>
            <w:r w:rsidRPr="00A43807">
              <w:rPr>
                <w:rFonts w:ascii="Arial Narrow" w:hAnsi="Arial Narrow"/>
              </w:rPr>
              <w:t>01</w:t>
            </w:r>
          </w:p>
        </w:tc>
        <w:tc>
          <w:tcPr>
            <w:tcW w:w="3934" w:type="dxa"/>
          </w:tcPr>
          <w:p w14:paraId="2349B2FE" w14:textId="62771AE9" w:rsidR="00E9603D" w:rsidRPr="00A43807" w:rsidRDefault="008949AA" w:rsidP="0005364D">
            <w:pPr>
              <w:pStyle w:val="PargrafodaLista"/>
              <w:tabs>
                <w:tab w:val="left" w:pos="5055"/>
              </w:tabs>
              <w:ind w:left="0"/>
              <w:jc w:val="both"/>
              <w:rPr>
                <w:rFonts w:ascii="Arial Narrow" w:hAnsi="Arial Narrow"/>
              </w:rPr>
            </w:pPr>
            <w:r w:rsidRPr="008949AA">
              <w:rPr>
                <w:rFonts w:ascii="Arial Narrow" w:hAnsi="Arial Narrow"/>
              </w:rPr>
              <w:t>Serviço de desenvolvimento de portal institucional, criação, migr</w:t>
            </w:r>
            <w:r w:rsidR="00A81047">
              <w:rPr>
                <w:rFonts w:ascii="Arial Narrow" w:hAnsi="Arial Narrow"/>
              </w:rPr>
              <w:t xml:space="preserve">ação, customização de Layout e </w:t>
            </w:r>
            <w:r w:rsidRPr="008949AA">
              <w:rPr>
                <w:rFonts w:ascii="Arial Narrow" w:hAnsi="Arial Narrow"/>
              </w:rPr>
              <w:t xml:space="preserve">Ativação, desenvolvimento dos portais, treinamento de servidores, cessão de licença, direito de uso de software, hospedagem na internet pública e de serviços de suporte </w:t>
            </w:r>
            <w:proofErr w:type="gramStart"/>
            <w:r w:rsidRPr="008949AA">
              <w:rPr>
                <w:rFonts w:ascii="Arial Narrow" w:hAnsi="Arial Narrow"/>
              </w:rPr>
              <w:t>técnico.</w:t>
            </w:r>
            <w:r w:rsidR="00E9603D" w:rsidRPr="00A43807">
              <w:rPr>
                <w:rFonts w:ascii="Arial Narrow" w:hAnsi="Arial Narrow"/>
              </w:rPr>
              <w:t>.</w:t>
            </w:r>
            <w:proofErr w:type="gramEnd"/>
          </w:p>
        </w:tc>
        <w:tc>
          <w:tcPr>
            <w:tcW w:w="986" w:type="dxa"/>
          </w:tcPr>
          <w:p w14:paraId="5D647D55" w14:textId="60196182" w:rsidR="00E9603D" w:rsidRPr="00A43807" w:rsidRDefault="008949AA" w:rsidP="0005364D">
            <w:pPr>
              <w:pStyle w:val="PargrafodaLista"/>
              <w:tabs>
                <w:tab w:val="left" w:pos="5055"/>
              </w:tabs>
              <w:ind w:left="0"/>
              <w:jc w:val="center"/>
              <w:rPr>
                <w:rFonts w:ascii="Arial Narrow" w:hAnsi="Arial Narrow"/>
              </w:rPr>
            </w:pPr>
            <w:r>
              <w:rPr>
                <w:rFonts w:ascii="Arial Narrow" w:hAnsi="Arial Narrow"/>
              </w:rPr>
              <w:t>12</w:t>
            </w:r>
          </w:p>
        </w:tc>
        <w:tc>
          <w:tcPr>
            <w:tcW w:w="1127" w:type="dxa"/>
          </w:tcPr>
          <w:p w14:paraId="0A2B81E3" w14:textId="733E58A9" w:rsidR="00E9603D" w:rsidRPr="00A43807" w:rsidRDefault="008949AA" w:rsidP="0005364D">
            <w:pPr>
              <w:pStyle w:val="PargrafodaLista"/>
              <w:tabs>
                <w:tab w:val="left" w:pos="5055"/>
              </w:tabs>
              <w:ind w:left="0"/>
              <w:jc w:val="center"/>
              <w:rPr>
                <w:rFonts w:ascii="Arial Narrow" w:hAnsi="Arial Narrow"/>
              </w:rPr>
            </w:pPr>
            <w:r>
              <w:rPr>
                <w:rFonts w:ascii="Arial Narrow" w:hAnsi="Arial Narrow"/>
              </w:rPr>
              <w:t>MÊS</w:t>
            </w:r>
          </w:p>
        </w:tc>
        <w:tc>
          <w:tcPr>
            <w:tcW w:w="1131" w:type="dxa"/>
          </w:tcPr>
          <w:p w14:paraId="42228A9A" w14:textId="77777777" w:rsidR="00E9603D" w:rsidRPr="00A43807" w:rsidRDefault="00E9603D" w:rsidP="0005364D">
            <w:pPr>
              <w:pStyle w:val="PargrafodaLista"/>
              <w:tabs>
                <w:tab w:val="left" w:pos="5055"/>
              </w:tabs>
              <w:ind w:left="0"/>
              <w:jc w:val="both"/>
              <w:rPr>
                <w:rFonts w:ascii="Arial Narrow" w:hAnsi="Arial Narrow"/>
              </w:rPr>
            </w:pPr>
          </w:p>
        </w:tc>
        <w:tc>
          <w:tcPr>
            <w:tcW w:w="1383" w:type="dxa"/>
          </w:tcPr>
          <w:p w14:paraId="422C0512" w14:textId="77777777" w:rsidR="00E9603D" w:rsidRPr="00A43807" w:rsidRDefault="00E9603D" w:rsidP="0005364D">
            <w:pPr>
              <w:pStyle w:val="PargrafodaLista"/>
              <w:tabs>
                <w:tab w:val="left" w:pos="5055"/>
              </w:tabs>
              <w:ind w:left="0"/>
              <w:jc w:val="both"/>
              <w:rPr>
                <w:rFonts w:ascii="Arial Narrow" w:hAnsi="Arial Narrow"/>
              </w:rPr>
            </w:pPr>
          </w:p>
        </w:tc>
      </w:tr>
    </w:tbl>
    <w:p w14:paraId="6CB63053" w14:textId="77777777" w:rsidR="00E9603D" w:rsidRPr="00A43807" w:rsidRDefault="00E9603D" w:rsidP="0005364D">
      <w:pPr>
        <w:pStyle w:val="PargrafodaLista"/>
        <w:tabs>
          <w:tab w:val="left" w:pos="5055"/>
        </w:tabs>
        <w:spacing w:after="0" w:line="240" w:lineRule="auto"/>
        <w:ind w:left="0"/>
        <w:jc w:val="both"/>
        <w:rPr>
          <w:rFonts w:ascii="Arial Narrow" w:hAnsi="Arial Narrow"/>
        </w:rPr>
      </w:pPr>
    </w:p>
    <w:p w14:paraId="2468C588" w14:textId="77777777" w:rsidR="00E9603D" w:rsidRPr="00A43807" w:rsidRDefault="00E9603D" w:rsidP="0005364D">
      <w:pPr>
        <w:pStyle w:val="PargrafodaLista"/>
        <w:tabs>
          <w:tab w:val="left" w:pos="5055"/>
        </w:tabs>
        <w:spacing w:after="0" w:line="240" w:lineRule="auto"/>
        <w:ind w:left="0"/>
        <w:jc w:val="both"/>
        <w:rPr>
          <w:rFonts w:ascii="Arial Narrow" w:hAnsi="Arial Narrow"/>
          <w:b/>
        </w:rPr>
      </w:pPr>
      <w:r w:rsidRPr="00A43807">
        <w:rPr>
          <w:rFonts w:ascii="Arial Narrow" w:hAnsi="Arial Narrow"/>
          <w:b/>
        </w:rPr>
        <w:t>VALOR TOTAL: R$</w:t>
      </w:r>
    </w:p>
    <w:p w14:paraId="626EC31A" w14:textId="77777777" w:rsidR="00E9603D" w:rsidRPr="00A43807" w:rsidRDefault="00E9603D" w:rsidP="0005364D">
      <w:pPr>
        <w:pStyle w:val="PargrafodaLista"/>
        <w:tabs>
          <w:tab w:val="left" w:pos="5055"/>
        </w:tabs>
        <w:spacing w:after="0" w:line="240" w:lineRule="auto"/>
        <w:ind w:left="0"/>
        <w:jc w:val="both"/>
        <w:rPr>
          <w:rFonts w:ascii="Arial Narrow" w:hAnsi="Arial Narrow"/>
        </w:rPr>
      </w:pPr>
      <w:r w:rsidRPr="00A43807">
        <w:rPr>
          <w:rFonts w:ascii="Arial Narrow" w:hAnsi="Arial Narrow"/>
          <w:b/>
        </w:rPr>
        <w:t>VALOR TOTAL POR EXTENSO:</w:t>
      </w:r>
    </w:p>
    <w:p w14:paraId="4E3FAE56" w14:textId="77777777" w:rsidR="00E9603D" w:rsidRPr="00A43807" w:rsidRDefault="00E9603D" w:rsidP="0005364D">
      <w:pPr>
        <w:tabs>
          <w:tab w:val="left" w:pos="851"/>
        </w:tabs>
        <w:suppressAutoHyphens/>
        <w:spacing w:after="0" w:line="240" w:lineRule="auto"/>
        <w:jc w:val="both"/>
        <w:rPr>
          <w:rFonts w:ascii="Arial Narrow" w:hAnsi="Arial Narrow"/>
        </w:rPr>
      </w:pPr>
    </w:p>
    <w:p w14:paraId="7C0FF6AD"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A43807">
        <w:rPr>
          <w:rFonts w:ascii="Arial Narrow" w:eastAsia="Times New Roman" w:hAnsi="Arial Narrow"/>
          <w:spacing w:val="-15"/>
          <w:lang w:eastAsia="pt-BR"/>
        </w:rPr>
        <w:t>Validade do orçamento: 60 dias</w:t>
      </w:r>
    </w:p>
    <w:p w14:paraId="0B773819" w14:textId="77777777" w:rsidR="00E9603D" w:rsidRPr="00A43807" w:rsidRDefault="00E9603D" w:rsidP="0005364D">
      <w:pPr>
        <w:spacing w:after="0" w:line="240" w:lineRule="auto"/>
        <w:jc w:val="both"/>
        <w:rPr>
          <w:rFonts w:ascii="Arial Narrow" w:hAnsi="Arial Narrow"/>
        </w:rPr>
      </w:pPr>
    </w:p>
    <w:p w14:paraId="77AFC443"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2D092C7C" w14:textId="77777777" w:rsidR="00E9603D" w:rsidRPr="00A43807" w:rsidRDefault="00E9603D" w:rsidP="0005364D">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ab/>
      </w:r>
    </w:p>
    <w:p w14:paraId="53FC6B7C"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15B4571B"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427E5F3B"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A43807">
        <w:rPr>
          <w:rFonts w:ascii="Arial Narrow" w:eastAsia="Times New Roman" w:hAnsi="Arial Narrow"/>
          <w:b/>
          <w:spacing w:val="-6"/>
          <w:lang w:eastAsia="pt-BR"/>
        </w:rPr>
        <w:t xml:space="preserve">Local e data: </w:t>
      </w:r>
    </w:p>
    <w:p w14:paraId="05182BA9" w14:textId="77777777" w:rsidR="00E9603D" w:rsidRPr="00A43807" w:rsidRDefault="00E9603D" w:rsidP="0005364D">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0905B46A" w14:textId="77777777" w:rsidR="00E9603D" w:rsidRPr="00A43807" w:rsidRDefault="00E9603D" w:rsidP="0005364D">
      <w:pPr>
        <w:widowControl w:val="0"/>
        <w:tabs>
          <w:tab w:val="left" w:pos="4606"/>
        </w:tabs>
        <w:autoSpaceDE w:val="0"/>
        <w:autoSpaceDN w:val="0"/>
        <w:adjustRightInd w:val="0"/>
        <w:spacing w:after="0" w:line="240" w:lineRule="auto"/>
        <w:ind w:right="28"/>
        <w:jc w:val="center"/>
        <w:rPr>
          <w:rFonts w:ascii="Arial Narrow" w:hAnsi="Arial Narrow"/>
          <w:b/>
        </w:rPr>
      </w:pPr>
      <w:r w:rsidRPr="00A43807">
        <w:rPr>
          <w:rFonts w:ascii="Arial Narrow" w:eastAsia="Times New Roman" w:hAnsi="Arial Narrow"/>
          <w:b/>
          <w:spacing w:val="-7"/>
          <w:lang w:eastAsia="pt-BR"/>
        </w:rPr>
        <w:t>Carimbo da empresa e Assinatura do Representante Legal</w:t>
      </w:r>
    </w:p>
    <w:p w14:paraId="3AE6E9A6" w14:textId="77777777" w:rsidR="00E9603D" w:rsidRDefault="00E9603D" w:rsidP="0005364D">
      <w:pPr>
        <w:tabs>
          <w:tab w:val="left" w:pos="851"/>
        </w:tabs>
        <w:suppressAutoHyphens/>
        <w:spacing w:after="0" w:line="240" w:lineRule="auto"/>
        <w:jc w:val="center"/>
        <w:rPr>
          <w:rFonts w:ascii="Arial Narrow" w:hAnsi="Arial Narrow"/>
          <w:sz w:val="24"/>
          <w:szCs w:val="24"/>
        </w:rPr>
      </w:pPr>
    </w:p>
    <w:p w14:paraId="479E6669" w14:textId="77777777" w:rsidR="00E9603D" w:rsidRPr="00B901C4" w:rsidRDefault="00E9603D" w:rsidP="0005364D">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22CBB392" w14:textId="77777777" w:rsidR="00E9603D" w:rsidRPr="00B901C4" w:rsidRDefault="00E9603D" w:rsidP="0005364D">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Pr>
          <w:rFonts w:ascii="Arial Narrow" w:hAnsi="Arial Narrow"/>
          <w:b/>
          <w:sz w:val="24"/>
          <w:szCs w:val="24"/>
        </w:rPr>
        <w:t>DE CONTRATO</w:t>
      </w:r>
    </w:p>
    <w:p w14:paraId="7BB4B151" w14:textId="77777777" w:rsidR="00E9603D" w:rsidRDefault="00E9603D" w:rsidP="0005364D">
      <w:pPr>
        <w:autoSpaceDN w:val="0"/>
        <w:spacing w:after="0" w:line="240" w:lineRule="auto"/>
        <w:ind w:left="3969"/>
        <w:jc w:val="both"/>
        <w:rPr>
          <w:rFonts w:ascii="Arial Narrow" w:eastAsia="Times New Roman" w:hAnsi="Arial Narrow"/>
          <w:b/>
          <w:bCs/>
          <w:sz w:val="24"/>
          <w:szCs w:val="24"/>
          <w:lang w:eastAsia="pt-BR"/>
        </w:rPr>
      </w:pPr>
    </w:p>
    <w:p w14:paraId="5E0362FD" w14:textId="77777777" w:rsidR="00E9603D" w:rsidRPr="00B901C4" w:rsidRDefault="00E9603D" w:rsidP="0005364D">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42F979C6" w14:textId="31E94A10" w:rsidR="00E9603D" w:rsidRDefault="00E9603D" w:rsidP="0005364D">
      <w:pPr>
        <w:autoSpaceDN w:val="0"/>
        <w:spacing w:after="0" w:line="240" w:lineRule="auto"/>
        <w:jc w:val="both"/>
        <w:rPr>
          <w:rFonts w:ascii="Arial Narrow" w:eastAsia="Times New Roman" w:hAnsi="Arial Narrow"/>
          <w:bCs/>
          <w:sz w:val="24"/>
          <w:szCs w:val="24"/>
          <w:lang w:eastAsia="pt-BR"/>
        </w:rPr>
      </w:pPr>
    </w:p>
    <w:p w14:paraId="5DCB17C2" w14:textId="77777777" w:rsidR="0005364D" w:rsidRPr="00B901C4" w:rsidRDefault="0005364D" w:rsidP="0005364D">
      <w:pPr>
        <w:autoSpaceDN w:val="0"/>
        <w:spacing w:after="0" w:line="240" w:lineRule="auto"/>
        <w:jc w:val="both"/>
        <w:rPr>
          <w:rFonts w:ascii="Arial Narrow" w:eastAsia="Times New Roman" w:hAnsi="Arial Narrow"/>
          <w:bCs/>
          <w:sz w:val="24"/>
          <w:szCs w:val="24"/>
          <w:lang w:eastAsia="pt-BR"/>
        </w:rPr>
      </w:pPr>
    </w:p>
    <w:p w14:paraId="77C1700D" w14:textId="41173EF0" w:rsidR="00E9603D" w:rsidRPr="00B901C4" w:rsidRDefault="00E9603D" w:rsidP="0005364D">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A81047">
        <w:rPr>
          <w:rFonts w:ascii="Arial Narrow" w:eastAsia="Times New Roman" w:hAnsi="Arial Narrow"/>
          <w:b/>
          <w:bCs/>
          <w:sz w:val="24"/>
          <w:szCs w:val="24"/>
          <w:lang w:eastAsia="pt-BR"/>
        </w:rPr>
        <w:t>n° 042</w:t>
      </w:r>
      <w:r>
        <w:rPr>
          <w:rFonts w:ascii="Arial Narrow" w:eastAsia="Times New Roman" w:hAnsi="Arial Narrow"/>
          <w:b/>
          <w:bCs/>
          <w:sz w:val="24"/>
          <w:szCs w:val="24"/>
          <w:lang w:eastAsia="pt-BR"/>
        </w:rPr>
        <w:t>/2024</w:t>
      </w:r>
      <w:r w:rsidRPr="00B901C4">
        <w:rPr>
          <w:rFonts w:ascii="Arial Narrow" w:eastAsia="Times New Roman" w:hAnsi="Arial Narrow"/>
          <w:b/>
          <w:bCs/>
          <w:sz w:val="24"/>
          <w:szCs w:val="24"/>
          <w:lang w:eastAsia="pt-BR"/>
        </w:rPr>
        <w:t xml:space="preserve">, Aviso de Dispensa nº </w:t>
      </w:r>
      <w:r w:rsidR="00A81047">
        <w:rPr>
          <w:rFonts w:ascii="Arial Narrow" w:eastAsia="Times New Roman" w:hAnsi="Arial Narrow"/>
          <w:b/>
          <w:bCs/>
          <w:sz w:val="24"/>
          <w:szCs w:val="24"/>
          <w:lang w:eastAsia="pt-BR"/>
        </w:rPr>
        <w:t>010</w:t>
      </w:r>
      <w:r>
        <w:rPr>
          <w:rFonts w:ascii="Arial Narrow" w:eastAsia="Times New Roman" w:hAnsi="Arial Narrow"/>
          <w:b/>
          <w:bCs/>
          <w:sz w:val="24"/>
          <w:szCs w:val="24"/>
          <w:lang w:eastAsia="pt-BR"/>
        </w:rPr>
        <w:t>/2024.</w:t>
      </w:r>
    </w:p>
    <w:p w14:paraId="52F49BBB" w14:textId="77777777" w:rsidR="00E9603D" w:rsidRPr="00B901C4" w:rsidRDefault="00E9603D" w:rsidP="0005364D">
      <w:pPr>
        <w:autoSpaceDN w:val="0"/>
        <w:spacing w:after="0" w:line="240" w:lineRule="auto"/>
        <w:jc w:val="both"/>
        <w:rPr>
          <w:rFonts w:ascii="Arial Narrow" w:eastAsia="Times New Roman" w:hAnsi="Arial Narrow"/>
          <w:bCs/>
          <w:sz w:val="24"/>
          <w:szCs w:val="24"/>
          <w:lang w:eastAsia="pt-BR"/>
        </w:rPr>
      </w:pPr>
    </w:p>
    <w:p w14:paraId="0D073C43" w14:textId="77777777" w:rsidR="00E9603D" w:rsidRPr="00B901C4" w:rsidRDefault="00E9603D" w:rsidP="0005364D">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699F9C52" w14:textId="77777777" w:rsidR="00E9603D" w:rsidRPr="00B901C4" w:rsidRDefault="00E9603D" w:rsidP="0005364D">
      <w:pPr>
        <w:autoSpaceDN w:val="0"/>
        <w:spacing w:after="0" w:line="240" w:lineRule="auto"/>
        <w:jc w:val="both"/>
        <w:rPr>
          <w:rFonts w:ascii="Arial Narrow" w:eastAsia="Arial" w:hAnsi="Arial Narrow"/>
          <w:sz w:val="24"/>
          <w:szCs w:val="24"/>
          <w:lang w:eastAsia="pt-BR"/>
        </w:rPr>
      </w:pPr>
    </w:p>
    <w:p w14:paraId="2B3CE8A8"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5AB639F7" w14:textId="77777777" w:rsidR="00E9603D" w:rsidRPr="00B901C4" w:rsidRDefault="00E9603D" w:rsidP="0005364D">
      <w:pPr>
        <w:autoSpaceDN w:val="0"/>
        <w:spacing w:after="0" w:line="240" w:lineRule="auto"/>
        <w:jc w:val="both"/>
        <w:rPr>
          <w:rFonts w:ascii="Arial Narrow" w:eastAsia="Times New Roman" w:hAnsi="Arial Narrow"/>
          <w:bCs/>
          <w:sz w:val="24"/>
          <w:szCs w:val="24"/>
          <w:lang w:eastAsia="pt-BR"/>
        </w:rPr>
      </w:pPr>
    </w:p>
    <w:p w14:paraId="1BDA96C5" w14:textId="77777777" w:rsidR="00E9603D" w:rsidRPr="00B901C4" w:rsidRDefault="00E9603D" w:rsidP="0005364D">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2BD6B578" w14:textId="43A3D3D9" w:rsidR="00E9603D" w:rsidRDefault="00E9603D" w:rsidP="0005364D">
      <w:pPr>
        <w:autoSpaceDN w:val="0"/>
        <w:spacing w:after="0" w:line="240" w:lineRule="auto"/>
        <w:contextualSpacing/>
        <w:jc w:val="center"/>
        <w:rPr>
          <w:rFonts w:ascii="Arial Narrow" w:hAnsi="Arial Narrow"/>
          <w:b/>
          <w:sz w:val="24"/>
          <w:szCs w:val="24"/>
          <w:highlight w:val="yellow"/>
        </w:rPr>
      </w:pPr>
    </w:p>
    <w:p w14:paraId="7F030525" w14:textId="77777777" w:rsidR="0005364D" w:rsidRPr="00B901C4" w:rsidRDefault="0005364D" w:rsidP="0005364D">
      <w:pPr>
        <w:autoSpaceDN w:val="0"/>
        <w:spacing w:after="0" w:line="240" w:lineRule="auto"/>
        <w:contextualSpacing/>
        <w:jc w:val="center"/>
        <w:rPr>
          <w:rFonts w:ascii="Arial Narrow" w:hAnsi="Arial Narrow"/>
          <w:b/>
          <w:sz w:val="24"/>
          <w:szCs w:val="24"/>
          <w:highlight w:val="yellow"/>
        </w:rPr>
      </w:pPr>
    </w:p>
    <w:p w14:paraId="66FC9562"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02FBB3D0" w14:textId="77777777" w:rsidR="00E9603D" w:rsidRPr="00B901C4" w:rsidRDefault="00E9603D" w:rsidP="0005364D">
      <w:pPr>
        <w:autoSpaceDN w:val="0"/>
        <w:spacing w:after="0" w:line="240" w:lineRule="auto"/>
        <w:rPr>
          <w:rFonts w:ascii="Arial Narrow" w:eastAsia="Times New Roman" w:hAnsi="Arial Narrow"/>
          <w:sz w:val="24"/>
          <w:szCs w:val="24"/>
          <w:lang w:eastAsia="pt-BR"/>
        </w:rPr>
      </w:pPr>
    </w:p>
    <w:p w14:paraId="0D2DD28F" w14:textId="5CCE1143" w:rsidR="00E9603D" w:rsidRPr="00B901C4" w:rsidRDefault="00E9603D" w:rsidP="0005364D">
      <w:pPr>
        <w:numPr>
          <w:ilvl w:val="1"/>
          <w:numId w:val="2"/>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0005364D" w:rsidRPr="0005364D">
        <w:rPr>
          <w:rFonts w:ascii="Arial Narrow" w:hAnsi="Arial Narrow"/>
          <w:b/>
          <w:sz w:val="24"/>
          <w:szCs w:val="24"/>
        </w:rPr>
        <w:t>Contratação de empresa para a prestação de serviços de locação de licença de uso, hospedagem, suporte técnico e atualização de website denominado Portal Institucional, para o atendimento da demanda da prefeitura Municipal de Itambé do Mato Dentro/MG</w:t>
      </w:r>
      <w:r w:rsidRPr="00B901C4">
        <w:rPr>
          <w:rFonts w:ascii="Arial Narrow" w:eastAsia="Times New Roman" w:hAnsi="Arial Narrow"/>
          <w:b/>
          <w:sz w:val="24"/>
          <w:szCs w:val="24"/>
          <w:lang w:eastAsia="pt-BR"/>
        </w:rPr>
        <w:t>.</w:t>
      </w:r>
    </w:p>
    <w:p w14:paraId="31F380EF" w14:textId="77777777" w:rsidR="00E9603D" w:rsidRPr="00B901C4" w:rsidRDefault="00E9603D" w:rsidP="0005364D">
      <w:pPr>
        <w:suppressAutoHyphens/>
        <w:autoSpaceDN w:val="0"/>
        <w:spacing w:after="0" w:line="240" w:lineRule="auto"/>
        <w:jc w:val="both"/>
        <w:rPr>
          <w:rFonts w:ascii="Arial Narrow" w:hAnsi="Arial Narrow"/>
          <w:b/>
          <w:sz w:val="24"/>
          <w:szCs w:val="24"/>
          <w:lang w:eastAsia="ar-SA"/>
        </w:rPr>
      </w:pPr>
    </w:p>
    <w:p w14:paraId="65A61825" w14:textId="38DB81F9" w:rsidR="00E9603D" w:rsidRDefault="00E9603D" w:rsidP="0005364D">
      <w:pPr>
        <w:numPr>
          <w:ilvl w:val="1"/>
          <w:numId w:val="2"/>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8160306" w14:textId="1BF4E488" w:rsidR="0005364D" w:rsidRDefault="0005364D" w:rsidP="0005364D">
      <w:pPr>
        <w:suppressAutoHyphens/>
        <w:spacing w:after="0" w:line="240" w:lineRule="auto"/>
        <w:rPr>
          <w:rFonts w:ascii="Arial Narrow" w:eastAsiaTheme="minorHAnsi" w:hAnsi="Arial Narrow" w:cstheme="minorBidi"/>
          <w:sz w:val="24"/>
          <w:szCs w:val="24"/>
          <w:lang w:eastAsia="ar-SA"/>
        </w:rPr>
      </w:pPr>
    </w:p>
    <w:tbl>
      <w:tblPr>
        <w:tblStyle w:val="Tabelacomgrade7"/>
        <w:tblW w:w="9061" w:type="dxa"/>
        <w:jc w:val="right"/>
        <w:tblLook w:val="04A0" w:firstRow="1" w:lastRow="0" w:firstColumn="1" w:lastColumn="0" w:noHBand="0" w:noVBand="1"/>
      </w:tblPr>
      <w:tblGrid>
        <w:gridCol w:w="703"/>
        <w:gridCol w:w="6635"/>
        <w:gridCol w:w="971"/>
        <w:gridCol w:w="752"/>
      </w:tblGrid>
      <w:tr w:rsidR="0005364D" w:rsidRPr="0005364D" w14:paraId="71F040E8" w14:textId="77777777" w:rsidTr="0005364D">
        <w:trPr>
          <w:jc w:val="right"/>
        </w:trPr>
        <w:tc>
          <w:tcPr>
            <w:tcW w:w="704" w:type="dxa"/>
            <w:tcBorders>
              <w:top w:val="single" w:sz="4" w:space="0" w:color="auto"/>
              <w:left w:val="single" w:sz="4" w:space="0" w:color="auto"/>
              <w:bottom w:val="single" w:sz="4" w:space="0" w:color="auto"/>
              <w:right w:val="single" w:sz="4" w:space="0" w:color="auto"/>
            </w:tcBorders>
            <w:hideMark/>
          </w:tcPr>
          <w:p w14:paraId="245B15BF"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05364D">
              <w:rPr>
                <w:rFonts w:ascii="Arial Narrow" w:eastAsia="Times New Roman" w:hAnsi="Arial Narrow"/>
                <w:b/>
                <w:sz w:val="24"/>
                <w:szCs w:val="24"/>
                <w:lang w:eastAsia="ar-SA"/>
              </w:rPr>
              <w:t>ITEM</w:t>
            </w:r>
          </w:p>
        </w:tc>
        <w:tc>
          <w:tcPr>
            <w:tcW w:w="6804" w:type="dxa"/>
            <w:tcBorders>
              <w:top w:val="single" w:sz="4" w:space="0" w:color="auto"/>
              <w:left w:val="single" w:sz="4" w:space="0" w:color="auto"/>
              <w:bottom w:val="single" w:sz="4" w:space="0" w:color="auto"/>
              <w:right w:val="single" w:sz="4" w:space="0" w:color="auto"/>
            </w:tcBorders>
            <w:hideMark/>
          </w:tcPr>
          <w:p w14:paraId="555E094A"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05364D">
              <w:rPr>
                <w:rFonts w:ascii="Arial Narrow" w:eastAsia="Times New Roman" w:hAnsi="Arial Narrow"/>
                <w:b/>
                <w:sz w:val="24"/>
                <w:szCs w:val="24"/>
                <w:lang w:eastAsia="ar-SA"/>
              </w:rPr>
              <w:t>DESCRIÇÃO DOS SERVIÇOS</w:t>
            </w:r>
          </w:p>
        </w:tc>
        <w:tc>
          <w:tcPr>
            <w:tcW w:w="801" w:type="dxa"/>
            <w:tcBorders>
              <w:top w:val="single" w:sz="4" w:space="0" w:color="auto"/>
              <w:left w:val="single" w:sz="4" w:space="0" w:color="auto"/>
              <w:bottom w:val="single" w:sz="4" w:space="0" w:color="auto"/>
              <w:right w:val="single" w:sz="4" w:space="0" w:color="auto"/>
            </w:tcBorders>
            <w:hideMark/>
          </w:tcPr>
          <w:p w14:paraId="139751F9"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05364D">
              <w:rPr>
                <w:rFonts w:ascii="Arial Narrow" w:eastAsia="Times New Roman" w:hAnsi="Arial Narrow"/>
                <w:b/>
                <w:sz w:val="24"/>
                <w:szCs w:val="24"/>
                <w:lang w:eastAsia="ar-SA"/>
              </w:rPr>
              <w:t>QUANT.</w:t>
            </w:r>
          </w:p>
        </w:tc>
        <w:tc>
          <w:tcPr>
            <w:tcW w:w="752" w:type="dxa"/>
            <w:tcBorders>
              <w:top w:val="single" w:sz="4" w:space="0" w:color="auto"/>
              <w:left w:val="single" w:sz="4" w:space="0" w:color="auto"/>
              <w:bottom w:val="single" w:sz="4" w:space="0" w:color="auto"/>
              <w:right w:val="single" w:sz="4" w:space="0" w:color="auto"/>
            </w:tcBorders>
            <w:hideMark/>
          </w:tcPr>
          <w:p w14:paraId="2F307B20"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b/>
                <w:sz w:val="24"/>
                <w:szCs w:val="24"/>
                <w:lang w:eastAsia="ar-SA"/>
              </w:rPr>
            </w:pPr>
            <w:r w:rsidRPr="0005364D">
              <w:rPr>
                <w:rFonts w:ascii="Arial Narrow" w:eastAsia="Times New Roman" w:hAnsi="Arial Narrow"/>
                <w:b/>
                <w:sz w:val="24"/>
                <w:szCs w:val="24"/>
                <w:lang w:eastAsia="ar-SA"/>
              </w:rPr>
              <w:t>UNID.</w:t>
            </w:r>
          </w:p>
        </w:tc>
      </w:tr>
      <w:tr w:rsidR="0005364D" w:rsidRPr="0005364D" w14:paraId="29CDA4CC" w14:textId="77777777" w:rsidTr="0005364D">
        <w:trPr>
          <w:jc w:val="right"/>
        </w:trPr>
        <w:tc>
          <w:tcPr>
            <w:tcW w:w="704" w:type="dxa"/>
            <w:tcBorders>
              <w:top w:val="single" w:sz="4" w:space="0" w:color="auto"/>
              <w:left w:val="single" w:sz="4" w:space="0" w:color="auto"/>
              <w:bottom w:val="single" w:sz="4" w:space="0" w:color="auto"/>
              <w:right w:val="single" w:sz="4" w:space="0" w:color="auto"/>
            </w:tcBorders>
            <w:hideMark/>
          </w:tcPr>
          <w:p w14:paraId="28F6ECA8"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05364D">
              <w:rPr>
                <w:rFonts w:ascii="Arial Narrow" w:eastAsia="Times New Roman" w:hAnsi="Arial Narrow"/>
                <w:sz w:val="24"/>
                <w:szCs w:val="24"/>
                <w:lang w:eastAsia="ar-SA"/>
              </w:rPr>
              <w:t>01</w:t>
            </w:r>
          </w:p>
        </w:tc>
        <w:tc>
          <w:tcPr>
            <w:tcW w:w="6804" w:type="dxa"/>
            <w:tcBorders>
              <w:top w:val="single" w:sz="4" w:space="0" w:color="auto"/>
              <w:left w:val="single" w:sz="4" w:space="0" w:color="auto"/>
              <w:bottom w:val="single" w:sz="4" w:space="0" w:color="auto"/>
              <w:right w:val="single" w:sz="4" w:space="0" w:color="auto"/>
            </w:tcBorders>
            <w:hideMark/>
          </w:tcPr>
          <w:p w14:paraId="23E1C3EC" w14:textId="40FDB768" w:rsidR="0005364D" w:rsidRPr="0005364D" w:rsidRDefault="0005364D" w:rsidP="0005364D">
            <w:pPr>
              <w:tabs>
                <w:tab w:val="left" w:pos="0"/>
                <w:tab w:val="left" w:pos="567"/>
                <w:tab w:val="left" w:pos="709"/>
                <w:tab w:val="left" w:pos="851"/>
                <w:tab w:val="left" w:pos="5055"/>
              </w:tabs>
              <w:contextualSpacing/>
              <w:jc w:val="both"/>
              <w:rPr>
                <w:rFonts w:ascii="Arial Narrow" w:eastAsia="Times New Roman" w:hAnsi="Arial Narrow"/>
                <w:sz w:val="24"/>
                <w:szCs w:val="24"/>
                <w:lang w:eastAsia="ar-SA"/>
              </w:rPr>
            </w:pPr>
            <w:r w:rsidRPr="0005364D">
              <w:rPr>
                <w:rFonts w:ascii="Arial Narrow" w:eastAsia="Times New Roman" w:hAnsi="Arial Narrow"/>
                <w:sz w:val="24"/>
                <w:szCs w:val="24"/>
                <w:lang w:eastAsia="ar-SA"/>
              </w:rPr>
              <w:t xml:space="preserve">Serviço de desenvolvimento de portal institucional, criação, migração, </w:t>
            </w:r>
            <w:r w:rsidR="00A81047">
              <w:rPr>
                <w:rFonts w:ascii="Arial Narrow" w:eastAsia="Times New Roman" w:hAnsi="Arial Narrow"/>
                <w:sz w:val="24"/>
                <w:szCs w:val="24"/>
                <w:lang w:eastAsia="ar-SA"/>
              </w:rPr>
              <w:t xml:space="preserve">customização de Layout e </w:t>
            </w:r>
            <w:bookmarkStart w:id="3" w:name="_GoBack"/>
            <w:bookmarkEnd w:id="3"/>
            <w:r w:rsidRPr="0005364D">
              <w:rPr>
                <w:rFonts w:ascii="Arial Narrow" w:eastAsia="Times New Roman" w:hAnsi="Arial Narrow"/>
                <w:sz w:val="24"/>
                <w:szCs w:val="24"/>
                <w:lang w:eastAsia="ar-SA"/>
              </w:rPr>
              <w:t>Ativação, desenvolvimento dos portais, treinamento de servidores, cessão de licença, direito de uso de software, hospedagem na internet pública e de serviços de suporte técnico.</w:t>
            </w:r>
          </w:p>
        </w:tc>
        <w:tc>
          <w:tcPr>
            <w:tcW w:w="801" w:type="dxa"/>
            <w:tcBorders>
              <w:top w:val="single" w:sz="4" w:space="0" w:color="auto"/>
              <w:left w:val="single" w:sz="4" w:space="0" w:color="auto"/>
              <w:bottom w:val="single" w:sz="4" w:space="0" w:color="auto"/>
              <w:right w:val="single" w:sz="4" w:space="0" w:color="auto"/>
            </w:tcBorders>
            <w:hideMark/>
          </w:tcPr>
          <w:p w14:paraId="2725F4E0"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05364D">
              <w:rPr>
                <w:rFonts w:ascii="Arial Narrow" w:eastAsia="Times New Roman" w:hAnsi="Arial Narrow"/>
                <w:sz w:val="24"/>
                <w:szCs w:val="24"/>
                <w:lang w:eastAsia="ar-SA"/>
              </w:rPr>
              <w:t>12</w:t>
            </w:r>
          </w:p>
        </w:tc>
        <w:tc>
          <w:tcPr>
            <w:tcW w:w="752" w:type="dxa"/>
            <w:tcBorders>
              <w:top w:val="single" w:sz="4" w:space="0" w:color="auto"/>
              <w:left w:val="single" w:sz="4" w:space="0" w:color="auto"/>
              <w:bottom w:val="single" w:sz="4" w:space="0" w:color="auto"/>
              <w:right w:val="single" w:sz="4" w:space="0" w:color="auto"/>
            </w:tcBorders>
            <w:hideMark/>
          </w:tcPr>
          <w:p w14:paraId="762FFB6E" w14:textId="77777777" w:rsidR="0005364D" w:rsidRPr="0005364D" w:rsidRDefault="0005364D" w:rsidP="0005364D">
            <w:pPr>
              <w:tabs>
                <w:tab w:val="left" w:pos="0"/>
                <w:tab w:val="left" w:pos="567"/>
                <w:tab w:val="left" w:pos="709"/>
                <w:tab w:val="left" w:pos="851"/>
                <w:tab w:val="left" w:pos="5055"/>
              </w:tabs>
              <w:contextualSpacing/>
              <w:jc w:val="center"/>
              <w:rPr>
                <w:rFonts w:ascii="Arial Narrow" w:eastAsia="Times New Roman" w:hAnsi="Arial Narrow"/>
                <w:sz w:val="24"/>
                <w:szCs w:val="24"/>
                <w:lang w:eastAsia="ar-SA"/>
              </w:rPr>
            </w:pPr>
            <w:r w:rsidRPr="0005364D">
              <w:rPr>
                <w:rFonts w:ascii="Arial Narrow" w:eastAsia="Times New Roman" w:hAnsi="Arial Narrow"/>
                <w:sz w:val="24"/>
                <w:szCs w:val="24"/>
                <w:lang w:eastAsia="ar-SA"/>
              </w:rPr>
              <w:t>MÊS</w:t>
            </w:r>
          </w:p>
        </w:tc>
      </w:tr>
    </w:tbl>
    <w:p w14:paraId="52F3DC92" w14:textId="12C8FD23" w:rsidR="00E9603D" w:rsidRPr="00B901C4" w:rsidRDefault="00E9603D" w:rsidP="0005364D">
      <w:pPr>
        <w:suppressAutoHyphens/>
        <w:autoSpaceDN w:val="0"/>
        <w:spacing w:after="0" w:line="240" w:lineRule="auto"/>
        <w:jc w:val="both"/>
        <w:rPr>
          <w:rFonts w:ascii="Arial Narrow" w:hAnsi="Arial Narrow"/>
          <w:sz w:val="24"/>
          <w:szCs w:val="24"/>
          <w:lang w:eastAsia="ar-SA"/>
        </w:rPr>
      </w:pPr>
    </w:p>
    <w:p w14:paraId="7061B51D" w14:textId="77777777" w:rsidR="00E9603D" w:rsidRPr="00B901C4" w:rsidRDefault="00E9603D" w:rsidP="0005364D">
      <w:pPr>
        <w:numPr>
          <w:ilvl w:val="1"/>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6F6DFED6"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69D647C2"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5C8BCC98"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7A34CB5E" w14:textId="77777777" w:rsidR="00E9603D" w:rsidRPr="00B901C4" w:rsidRDefault="00E9603D" w:rsidP="0005364D">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566AC16B" w14:textId="535B6669" w:rsidR="00E9603D" w:rsidRDefault="00E9603D" w:rsidP="0005364D">
      <w:pPr>
        <w:suppressAutoHyphens/>
        <w:autoSpaceDN w:val="0"/>
        <w:spacing w:after="0" w:line="240" w:lineRule="auto"/>
        <w:jc w:val="both"/>
        <w:rPr>
          <w:rFonts w:ascii="Arial Narrow" w:hAnsi="Arial Narrow"/>
          <w:sz w:val="24"/>
          <w:szCs w:val="24"/>
          <w:lang w:eastAsia="ar-SA"/>
        </w:rPr>
      </w:pPr>
    </w:p>
    <w:p w14:paraId="7474AA6D" w14:textId="77777777" w:rsidR="0005364D" w:rsidRPr="00B901C4" w:rsidRDefault="0005364D" w:rsidP="0005364D">
      <w:pPr>
        <w:suppressAutoHyphens/>
        <w:autoSpaceDN w:val="0"/>
        <w:spacing w:after="0" w:line="240" w:lineRule="auto"/>
        <w:jc w:val="both"/>
        <w:rPr>
          <w:rFonts w:ascii="Arial Narrow" w:hAnsi="Arial Narrow"/>
          <w:sz w:val="24"/>
          <w:szCs w:val="24"/>
          <w:lang w:eastAsia="ar-SA"/>
        </w:rPr>
      </w:pPr>
    </w:p>
    <w:p w14:paraId="588B11D7"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6A385B7D" w14:textId="77777777" w:rsidR="00E9603D" w:rsidRPr="00B901C4" w:rsidRDefault="00E9603D" w:rsidP="0005364D">
      <w:pPr>
        <w:autoSpaceDN w:val="0"/>
        <w:spacing w:after="0" w:line="240" w:lineRule="auto"/>
        <w:rPr>
          <w:rFonts w:ascii="Arial Narrow" w:eastAsia="Times New Roman" w:hAnsi="Arial Narrow"/>
          <w:sz w:val="24"/>
          <w:szCs w:val="24"/>
        </w:rPr>
      </w:pPr>
    </w:p>
    <w:p w14:paraId="0F1ACA51"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é de </w:t>
      </w:r>
      <w:r>
        <w:rPr>
          <w:rFonts w:ascii="Arial Narrow" w:eastAsia="Times New Roman" w:hAnsi="Arial Narrow"/>
          <w:sz w:val="24"/>
          <w:szCs w:val="24"/>
          <w:lang w:eastAsia="pt-BR"/>
        </w:rPr>
        <w:t>12 (meses) podendo ser prorrogado em conformidade com a Lei 14.133/21</w:t>
      </w:r>
      <w:r w:rsidRPr="00B901C4">
        <w:rPr>
          <w:rFonts w:ascii="Arial Narrow" w:eastAsia="Times New Roman" w:hAnsi="Arial Narrow"/>
          <w:sz w:val="24"/>
          <w:szCs w:val="24"/>
          <w:lang w:eastAsia="pt-BR"/>
        </w:rPr>
        <w:t>.</w:t>
      </w:r>
    </w:p>
    <w:p w14:paraId="11D03B3A"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7C7CE394" w14:textId="77777777" w:rsidR="00E9603D" w:rsidRPr="00B901C4" w:rsidRDefault="00E9603D" w:rsidP="0005364D">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5E3397DB" w14:textId="77777777" w:rsidR="00E9603D" w:rsidRPr="00B901C4" w:rsidRDefault="00E9603D" w:rsidP="0005364D">
      <w:pPr>
        <w:autoSpaceDN w:val="0"/>
        <w:spacing w:after="0" w:line="240" w:lineRule="auto"/>
        <w:rPr>
          <w:rFonts w:ascii="Arial Narrow" w:eastAsia="Times New Roman" w:hAnsi="Arial Narrow"/>
          <w:b/>
          <w:bCs/>
          <w:sz w:val="24"/>
          <w:szCs w:val="24"/>
          <w:lang w:eastAsia="pt-BR"/>
        </w:rPr>
      </w:pPr>
    </w:p>
    <w:p w14:paraId="7C558665"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811C8B9" w14:textId="77777777" w:rsidR="00E9603D" w:rsidRPr="00B901C4" w:rsidRDefault="00E9603D" w:rsidP="0005364D">
      <w:pPr>
        <w:autoSpaceDN w:val="0"/>
        <w:spacing w:after="0" w:line="240" w:lineRule="auto"/>
        <w:jc w:val="both"/>
        <w:rPr>
          <w:rFonts w:ascii="Arial Narrow" w:eastAsia="Times New Roman" w:hAnsi="Arial Narrow"/>
          <w:b/>
          <w:sz w:val="24"/>
          <w:szCs w:val="24"/>
          <w:lang w:eastAsia="pt-BR"/>
        </w:rPr>
      </w:pPr>
    </w:p>
    <w:p w14:paraId="5D4E611C" w14:textId="77777777" w:rsidR="00E9603D" w:rsidRPr="00B901C4" w:rsidRDefault="00E9603D" w:rsidP="0005364D">
      <w:pPr>
        <w:pStyle w:val="PargrafodaLista"/>
        <w:numPr>
          <w:ilvl w:val="1"/>
          <w:numId w:val="3"/>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04B69"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7789C59F" w14:textId="73C95137" w:rsidR="00E9603D" w:rsidRPr="00B901C4" w:rsidRDefault="00E9603D" w:rsidP="0005364D">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sidRPr="00B901C4">
        <w:rPr>
          <w:rFonts w:ascii="Arial Narrow" w:hAnsi="Arial Narrow"/>
          <w:b/>
          <w:bCs/>
          <w:sz w:val="24"/>
          <w:szCs w:val="24"/>
        </w:rPr>
        <w:t xml:space="preserve">CLAUSULA QUARTA - </w:t>
      </w:r>
      <w:r w:rsidR="0005364D" w:rsidRPr="0005364D">
        <w:rPr>
          <w:rFonts w:ascii="Arial Narrow" w:hAnsi="Arial Narrow"/>
          <w:b/>
          <w:bCs/>
          <w:sz w:val="24"/>
          <w:szCs w:val="24"/>
        </w:rPr>
        <w:t>DAS CARACTERÍSTICAS DO SITE/PORTAL</w:t>
      </w:r>
      <w:r w:rsidRPr="00B901C4">
        <w:rPr>
          <w:rFonts w:ascii="Arial Narrow" w:hAnsi="Arial Narrow"/>
          <w:b/>
          <w:bCs/>
          <w:sz w:val="24"/>
          <w:szCs w:val="24"/>
        </w:rPr>
        <w:t>:</w:t>
      </w:r>
    </w:p>
    <w:p w14:paraId="61EA4582" w14:textId="1F5A2FBF" w:rsidR="0005364D" w:rsidRPr="0005364D" w:rsidRDefault="0005364D" w:rsidP="0005364D">
      <w:pPr>
        <w:tabs>
          <w:tab w:val="left" w:pos="426"/>
          <w:tab w:val="left" w:pos="851"/>
        </w:tabs>
        <w:spacing w:after="0" w:line="240" w:lineRule="auto"/>
        <w:jc w:val="both"/>
        <w:rPr>
          <w:rFonts w:ascii="Arial Narrow" w:eastAsia="Times New Roman" w:hAnsi="Arial Narrow"/>
          <w:b/>
          <w:sz w:val="24"/>
          <w:szCs w:val="24"/>
          <w:lang w:eastAsia="x-none"/>
        </w:rPr>
      </w:pPr>
    </w:p>
    <w:p w14:paraId="73798409" w14:textId="61DED36C" w:rsidR="0005364D" w:rsidRPr="0005364D" w:rsidRDefault="0005364D" w:rsidP="00B3215A">
      <w:pPr>
        <w:pStyle w:val="PargrafodaLista"/>
        <w:numPr>
          <w:ilvl w:val="1"/>
          <w:numId w:val="23"/>
        </w:numPr>
        <w:tabs>
          <w:tab w:val="left" w:pos="0"/>
          <w:tab w:val="left" w:pos="426"/>
          <w:tab w:val="left" w:pos="851"/>
        </w:tabs>
        <w:spacing w:after="0" w:line="240" w:lineRule="auto"/>
        <w:ind w:left="0" w:firstLine="0"/>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O website deverá ser dinâmico e estar dentro dos padrões atuais de design, 100% validado no W3C e WCAG 2.0, deverá possuir acessibilidade às pessoas com deficiências visual e auditiva, preparando interfaces, de forma que as pessoas possam acessá-las, percebê-las, compreendê-las, navegar por elas, usar os serviços, comunicar-se com outras pessoas e realizar tarefas, adotando para isso o modelo </w:t>
      </w:r>
      <w:proofErr w:type="spellStart"/>
      <w:r w:rsidRPr="0005364D">
        <w:rPr>
          <w:rFonts w:ascii="Arial Narrow" w:eastAsia="Times New Roman" w:hAnsi="Arial Narrow"/>
          <w:sz w:val="24"/>
          <w:szCs w:val="24"/>
          <w:lang w:eastAsia="x-none"/>
        </w:rPr>
        <w:t>e-MAG</w:t>
      </w:r>
      <w:proofErr w:type="spellEnd"/>
      <w:r w:rsidRPr="0005364D">
        <w:rPr>
          <w:rFonts w:ascii="Arial Narrow" w:eastAsia="Times New Roman" w:hAnsi="Arial Narrow"/>
          <w:sz w:val="24"/>
          <w:szCs w:val="24"/>
          <w:lang w:eastAsia="x-none"/>
        </w:rPr>
        <w:t xml:space="preserve"> (Modelo de Acessibilidade de Governo Eletrônico Federal), com recursos que possibilitem aumentar o tamanho da fonte, maior funcionalidade do teclado (teclas de atalho nos menus), alto contraste entre outros recursos.</w:t>
      </w:r>
    </w:p>
    <w:p w14:paraId="17CB381F"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6A34B1A2" w14:textId="1843AECE" w:rsidR="0005364D" w:rsidRPr="0005364D" w:rsidRDefault="0005364D" w:rsidP="00B3215A">
      <w:pPr>
        <w:pStyle w:val="PargrafodaLista"/>
        <w:numPr>
          <w:ilvl w:val="1"/>
          <w:numId w:val="23"/>
        </w:numPr>
        <w:tabs>
          <w:tab w:val="left" w:pos="426"/>
          <w:tab w:val="left" w:pos="851"/>
        </w:tabs>
        <w:spacing w:after="0" w:line="240" w:lineRule="auto"/>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Possuir gerenciador online </w:t>
      </w:r>
      <w:proofErr w:type="spellStart"/>
      <w:r w:rsidRPr="0005364D">
        <w:rPr>
          <w:rFonts w:ascii="Arial Narrow" w:eastAsia="Times New Roman" w:hAnsi="Arial Narrow"/>
          <w:sz w:val="24"/>
          <w:szCs w:val="24"/>
          <w:lang w:eastAsia="x-none"/>
        </w:rPr>
        <w:t>multinível</w:t>
      </w:r>
      <w:proofErr w:type="spellEnd"/>
      <w:r w:rsidRPr="0005364D">
        <w:rPr>
          <w:rFonts w:ascii="Arial Narrow" w:eastAsia="Times New Roman" w:hAnsi="Arial Narrow"/>
          <w:sz w:val="24"/>
          <w:szCs w:val="24"/>
          <w:lang w:eastAsia="x-none"/>
        </w:rPr>
        <w:t xml:space="preserve">, com gravação de logs e gerenciamento de perfis de acesso. </w:t>
      </w:r>
    </w:p>
    <w:p w14:paraId="028F92C9"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58FED0F5" w14:textId="1E7E275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Site totalmente responsivo, compatível com os sistemas </w:t>
      </w:r>
      <w:proofErr w:type="spellStart"/>
      <w:r w:rsidRPr="0005364D">
        <w:rPr>
          <w:rFonts w:ascii="Arial Narrow" w:eastAsia="Times New Roman" w:hAnsi="Arial Narrow"/>
          <w:sz w:val="24"/>
          <w:szCs w:val="24"/>
          <w:lang w:eastAsia="x-none"/>
        </w:rPr>
        <w:t>Android</w:t>
      </w:r>
      <w:proofErr w:type="spellEnd"/>
      <w:r w:rsidRPr="0005364D">
        <w:rPr>
          <w:rFonts w:ascii="Arial Narrow" w:eastAsia="Times New Roman" w:hAnsi="Arial Narrow"/>
          <w:sz w:val="24"/>
          <w:szCs w:val="24"/>
          <w:lang w:eastAsia="x-none"/>
        </w:rPr>
        <w:t xml:space="preserve"> e </w:t>
      </w:r>
      <w:proofErr w:type="spellStart"/>
      <w:r w:rsidRPr="0005364D">
        <w:rPr>
          <w:rFonts w:ascii="Arial Narrow" w:eastAsia="Times New Roman" w:hAnsi="Arial Narrow"/>
          <w:sz w:val="24"/>
          <w:szCs w:val="24"/>
          <w:lang w:eastAsia="x-none"/>
        </w:rPr>
        <w:t>iOS</w:t>
      </w:r>
      <w:proofErr w:type="spellEnd"/>
      <w:r w:rsidRPr="0005364D">
        <w:rPr>
          <w:rFonts w:ascii="Arial Narrow" w:eastAsia="Times New Roman" w:hAnsi="Arial Narrow"/>
          <w:sz w:val="24"/>
          <w:szCs w:val="24"/>
          <w:lang w:eastAsia="x-none"/>
        </w:rPr>
        <w:t>.</w:t>
      </w:r>
    </w:p>
    <w:p w14:paraId="42A319BA"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061ED36F" w14:textId="71D684BB"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Site totalmente responsivo, compatível com os navegadores Google </w:t>
      </w:r>
      <w:proofErr w:type="spellStart"/>
      <w:r w:rsidRPr="0005364D">
        <w:rPr>
          <w:rFonts w:ascii="Arial Narrow" w:eastAsia="Times New Roman" w:hAnsi="Arial Narrow"/>
          <w:sz w:val="24"/>
          <w:szCs w:val="24"/>
          <w:lang w:eastAsia="x-none"/>
        </w:rPr>
        <w:t>Chrome</w:t>
      </w:r>
      <w:proofErr w:type="spellEnd"/>
      <w:r w:rsidRPr="0005364D">
        <w:rPr>
          <w:rFonts w:ascii="Arial Narrow" w:eastAsia="Times New Roman" w:hAnsi="Arial Narrow"/>
          <w:sz w:val="24"/>
          <w:szCs w:val="24"/>
          <w:lang w:eastAsia="x-none"/>
        </w:rPr>
        <w:t xml:space="preserve">, </w:t>
      </w:r>
      <w:proofErr w:type="spellStart"/>
      <w:r w:rsidRPr="0005364D">
        <w:rPr>
          <w:rFonts w:ascii="Arial Narrow" w:eastAsia="Times New Roman" w:hAnsi="Arial Narrow"/>
          <w:sz w:val="24"/>
          <w:szCs w:val="24"/>
          <w:lang w:eastAsia="x-none"/>
        </w:rPr>
        <w:t>Mozila</w:t>
      </w:r>
      <w:proofErr w:type="spellEnd"/>
      <w:r w:rsidRPr="0005364D">
        <w:rPr>
          <w:rFonts w:ascii="Arial Narrow" w:eastAsia="Times New Roman" w:hAnsi="Arial Narrow"/>
          <w:sz w:val="24"/>
          <w:szCs w:val="24"/>
          <w:lang w:eastAsia="x-none"/>
        </w:rPr>
        <w:t xml:space="preserve"> Firefox, Microsoft Edge e Internet Explorer em suas últimas versões.</w:t>
      </w:r>
    </w:p>
    <w:p w14:paraId="67A1FB26"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4C2CD8FD"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Permitir conteúdos de textos e fotos sem limitações.</w:t>
      </w:r>
    </w:p>
    <w:p w14:paraId="6F8D493C"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1A3F6F25"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Editor de fotos de modo a permitir pelo sistema de gerenciamento: Redimensionar, Recortar, Girar e escrever textos nas imagens.</w:t>
      </w:r>
    </w:p>
    <w:p w14:paraId="0E97AB19"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6B8B8A96"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Todos os formulários devem utilizar o </w:t>
      </w:r>
      <w:proofErr w:type="spellStart"/>
      <w:r w:rsidRPr="0005364D">
        <w:rPr>
          <w:rFonts w:ascii="Arial Narrow" w:eastAsia="Times New Roman" w:hAnsi="Arial Narrow"/>
          <w:sz w:val="24"/>
          <w:szCs w:val="24"/>
          <w:lang w:eastAsia="x-none"/>
        </w:rPr>
        <w:t>re-captcha</w:t>
      </w:r>
      <w:proofErr w:type="spellEnd"/>
      <w:r w:rsidRPr="0005364D">
        <w:rPr>
          <w:rFonts w:ascii="Arial Narrow" w:eastAsia="Times New Roman" w:hAnsi="Arial Narrow"/>
          <w:sz w:val="24"/>
          <w:szCs w:val="24"/>
          <w:lang w:eastAsia="x-none"/>
        </w:rPr>
        <w:t xml:space="preserve"> do Google afim de proteção contra robôs e deve ter proteção contra SQL </w:t>
      </w:r>
      <w:proofErr w:type="spellStart"/>
      <w:r w:rsidRPr="0005364D">
        <w:rPr>
          <w:rFonts w:ascii="Arial Narrow" w:eastAsia="Times New Roman" w:hAnsi="Arial Narrow"/>
          <w:sz w:val="24"/>
          <w:szCs w:val="24"/>
          <w:lang w:eastAsia="x-none"/>
        </w:rPr>
        <w:t>Injection</w:t>
      </w:r>
      <w:proofErr w:type="spellEnd"/>
      <w:r w:rsidRPr="0005364D">
        <w:rPr>
          <w:rFonts w:ascii="Arial Narrow" w:eastAsia="Times New Roman" w:hAnsi="Arial Narrow"/>
          <w:sz w:val="24"/>
          <w:szCs w:val="24"/>
          <w:lang w:eastAsia="x-none"/>
        </w:rPr>
        <w:t xml:space="preserve"> e Cross-site </w:t>
      </w:r>
      <w:proofErr w:type="spellStart"/>
      <w:r w:rsidRPr="0005364D">
        <w:rPr>
          <w:rFonts w:ascii="Arial Narrow" w:eastAsia="Times New Roman" w:hAnsi="Arial Narrow"/>
          <w:sz w:val="24"/>
          <w:szCs w:val="24"/>
          <w:lang w:eastAsia="x-none"/>
        </w:rPr>
        <w:t>Scripting</w:t>
      </w:r>
      <w:proofErr w:type="spellEnd"/>
      <w:r w:rsidRPr="0005364D">
        <w:rPr>
          <w:rFonts w:ascii="Arial Narrow" w:eastAsia="Times New Roman" w:hAnsi="Arial Narrow"/>
          <w:sz w:val="24"/>
          <w:szCs w:val="24"/>
          <w:lang w:eastAsia="x-none"/>
        </w:rPr>
        <w:t>.</w:t>
      </w:r>
    </w:p>
    <w:p w14:paraId="635098A6"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25FCF165"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Todos os cadastros realizados no site/portal deverão ter a opção de ativar e desativar, possibilitando a prefeitura inserir conteúdos apenas no gerenciador sem precisar publicar de imediato ou site.    </w:t>
      </w:r>
    </w:p>
    <w:p w14:paraId="73C58867"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7C0EDA04"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 layout do site deverá ser exclusivo, totalmente responsivo, recorte feito em CSS e </w:t>
      </w:r>
      <w:proofErr w:type="spellStart"/>
      <w:r w:rsidRPr="0005364D">
        <w:rPr>
          <w:rFonts w:ascii="Arial Narrow" w:eastAsia="Times New Roman" w:hAnsi="Arial Narrow"/>
          <w:sz w:val="24"/>
          <w:szCs w:val="24"/>
          <w:lang w:eastAsia="x-none"/>
        </w:rPr>
        <w:t>URLs</w:t>
      </w:r>
      <w:proofErr w:type="spellEnd"/>
      <w:r w:rsidRPr="0005364D">
        <w:rPr>
          <w:rFonts w:ascii="Arial Narrow" w:eastAsia="Times New Roman" w:hAnsi="Arial Narrow"/>
          <w:sz w:val="24"/>
          <w:szCs w:val="24"/>
          <w:lang w:eastAsia="x-none"/>
        </w:rPr>
        <w:t xml:space="preserve"> Amigáveis ao qual deverá ser previamente aprovado pela equipe da Prefeitura Municipal de Itambé do Mato Dentro/MG e deverá conter em sua página principal/capa as seguintes informações: (topo do site com o brasão, banners rotativos, banners de acesso rápido, banners de pop-ups, banners do meio, últimas notícias, enquete em destaque, editais e concursos em destaque, sistema de busca, arquivos em destaque, galerias de fotos, agendas, unidades fiscais, mapa do site, funcionalidades para a acessibilidade do site (aumentar e diminuir fontes e opção para deixar o site monocromático), atalho para redes sociais, previsão do tempo, menus de acesso no topo e botões com os principais recursos da página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Transparência, cidadão, licitações, etc...)) e demais itens conforme aprovado pela prefeitura.</w:t>
      </w:r>
    </w:p>
    <w:p w14:paraId="60CEBC5E" w14:textId="77777777" w:rsidR="0005364D" w:rsidRPr="0005364D" w:rsidRDefault="0005364D" w:rsidP="0005364D">
      <w:pPr>
        <w:tabs>
          <w:tab w:val="left" w:pos="426"/>
          <w:tab w:val="left" w:pos="851"/>
        </w:tabs>
        <w:spacing w:after="0" w:line="240" w:lineRule="auto"/>
        <w:jc w:val="both"/>
        <w:rPr>
          <w:rFonts w:ascii="Arial Narrow" w:eastAsia="Times New Roman" w:hAnsi="Arial Narrow"/>
          <w:sz w:val="24"/>
          <w:szCs w:val="24"/>
          <w:lang w:eastAsia="x-none"/>
        </w:rPr>
      </w:pPr>
    </w:p>
    <w:p w14:paraId="761D5828" w14:textId="77777777" w:rsidR="0005364D" w:rsidRPr="0005364D" w:rsidRDefault="0005364D" w:rsidP="0005364D">
      <w:pPr>
        <w:tabs>
          <w:tab w:val="left" w:pos="426"/>
          <w:tab w:val="left" w:pos="851"/>
        </w:tabs>
        <w:spacing w:after="0" w:line="240" w:lineRule="auto"/>
        <w:jc w:val="both"/>
        <w:rPr>
          <w:rFonts w:ascii="Arial Narrow" w:eastAsia="Times New Roman" w:hAnsi="Arial Narrow"/>
          <w:sz w:val="24"/>
          <w:szCs w:val="24"/>
          <w:lang w:eastAsia="x-none"/>
        </w:rPr>
      </w:pP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xml:space="preserve">: O Layout deverá ser limpo e de fácil navegação, oferecendo boa navegabilidade e usabilidade aos munícipes, bem como a empresa contratada se compromete a criar um novo </w:t>
      </w:r>
      <w:proofErr w:type="spellStart"/>
      <w:r w:rsidRPr="0005364D">
        <w:rPr>
          <w:rFonts w:ascii="Arial Narrow" w:eastAsia="Times New Roman" w:hAnsi="Arial Narrow"/>
          <w:sz w:val="24"/>
          <w:szCs w:val="24"/>
          <w:lang w:eastAsia="x-none"/>
        </w:rPr>
        <w:t>redesigner</w:t>
      </w:r>
      <w:proofErr w:type="spellEnd"/>
      <w:r w:rsidRPr="0005364D">
        <w:rPr>
          <w:rFonts w:ascii="Arial Narrow" w:eastAsia="Times New Roman" w:hAnsi="Arial Narrow"/>
          <w:sz w:val="24"/>
          <w:szCs w:val="24"/>
          <w:lang w:eastAsia="x-none"/>
        </w:rPr>
        <w:t xml:space="preserve"> do site a cada 12 meses no caso de renovação contratual.</w:t>
      </w:r>
    </w:p>
    <w:p w14:paraId="5ECBF9F4" w14:textId="77777777" w:rsidR="0005364D" w:rsidRPr="0005364D" w:rsidRDefault="0005364D" w:rsidP="0005364D">
      <w:pPr>
        <w:tabs>
          <w:tab w:val="left" w:pos="426"/>
          <w:tab w:val="left" w:pos="851"/>
        </w:tabs>
        <w:spacing w:after="0" w:line="240" w:lineRule="auto"/>
        <w:jc w:val="both"/>
        <w:rPr>
          <w:rFonts w:ascii="Arial Narrow" w:eastAsia="Times New Roman" w:hAnsi="Arial Narrow"/>
          <w:b/>
          <w:sz w:val="24"/>
          <w:szCs w:val="24"/>
          <w:lang w:eastAsia="x-none"/>
        </w:rPr>
      </w:pPr>
    </w:p>
    <w:p w14:paraId="5240F68F" w14:textId="4DAEE6F4" w:rsid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Possibilidade de compartilhamento do conteúdo nas mídias sociais. </w:t>
      </w:r>
    </w:p>
    <w:p w14:paraId="49DF0392"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213F9B86"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a Lei 10.098, de 19 de dezembro de 2000 (Lei referente aos critérios básicos para a promoção da acessibilidade das pessoas portadoras de deficiência ou com mobilidade reduzida, e dá outras providências).</w:t>
      </w:r>
    </w:p>
    <w:p w14:paraId="203E39C6"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0E3B2F75"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a Lei 12.527, de 18 de novembro de 2011 (Lei referente ao acesso à informação).</w:t>
      </w:r>
    </w:p>
    <w:p w14:paraId="0F985CC5"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632BAD0F"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a Lei 12.965, de 23 de Abril de 2014 (Estabelece princípios, garantias, direitos e deveres para o uso da Internet no Brasil).</w:t>
      </w:r>
    </w:p>
    <w:p w14:paraId="1D9AFAD5"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5D9583CF"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Atender a Lei 13.146, de 6 de Junho 2015 (Lei brasileira de inclusão da pessoa com deficiência). </w:t>
      </w:r>
    </w:p>
    <w:p w14:paraId="4BEE9283"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1A777E2A"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Atender a Lei 13.460, de 26 de Junho de 2017 (Lei sobre a participação, proteção e defesa dos direitos do usuário dos serviços públicos).  </w:t>
      </w:r>
    </w:p>
    <w:p w14:paraId="752FCB2D"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459266D9"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a Lei 13.709 de 14 de Agosto de 2018 (Lei geral de proteção de dados pessoais).</w:t>
      </w:r>
    </w:p>
    <w:p w14:paraId="1C806315"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0465E4B7" w14:textId="77777777" w:rsidR="0005364D" w:rsidRPr="0005364D" w:rsidRDefault="0005364D" w:rsidP="00B3215A">
      <w:pPr>
        <w:numPr>
          <w:ilvl w:val="1"/>
          <w:numId w:val="23"/>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com nota máxima de 100% ao site asesweb.governoeletronico.gov.br.</w:t>
      </w:r>
    </w:p>
    <w:p w14:paraId="5403E9EA"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3531A102" w14:textId="77777777" w:rsidR="0005364D" w:rsidRPr="0005364D" w:rsidRDefault="0005364D" w:rsidP="00B3215A">
      <w:pPr>
        <w:numPr>
          <w:ilvl w:val="1"/>
          <w:numId w:val="23"/>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Atender todas as normas vigentes.</w:t>
      </w:r>
    </w:p>
    <w:p w14:paraId="4BFA8BE3" w14:textId="77777777" w:rsidR="0005364D" w:rsidRPr="0005364D" w:rsidRDefault="0005364D" w:rsidP="0005364D">
      <w:pPr>
        <w:tabs>
          <w:tab w:val="left" w:pos="426"/>
          <w:tab w:val="left" w:pos="851"/>
        </w:tabs>
        <w:spacing w:after="0" w:line="240" w:lineRule="auto"/>
        <w:jc w:val="both"/>
        <w:rPr>
          <w:rFonts w:ascii="Times New Roman" w:eastAsia="Times New Roman" w:hAnsi="Times New Roman"/>
          <w:sz w:val="24"/>
          <w:szCs w:val="24"/>
          <w:lang w:eastAsia="x-none"/>
        </w:rPr>
      </w:pPr>
    </w:p>
    <w:p w14:paraId="65D56C36" w14:textId="34399597" w:rsidR="0005364D" w:rsidRPr="0005364D" w:rsidRDefault="0005364D" w:rsidP="0005364D">
      <w:pPr>
        <w:shd w:val="clear" w:color="auto" w:fill="D9D9D9" w:themeFill="background1" w:themeFillShade="D9"/>
        <w:tabs>
          <w:tab w:val="left" w:pos="426"/>
          <w:tab w:val="left" w:pos="851"/>
        </w:tabs>
        <w:spacing w:after="0" w:line="240" w:lineRule="auto"/>
        <w:contextualSpacing/>
        <w:jc w:val="both"/>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CLAUSULA QUINTA - </w:t>
      </w:r>
      <w:r w:rsidRPr="0005364D">
        <w:rPr>
          <w:rFonts w:ascii="Arial Narrow" w:eastAsia="Times New Roman" w:hAnsi="Arial Narrow"/>
          <w:b/>
          <w:sz w:val="24"/>
          <w:szCs w:val="24"/>
          <w:lang w:eastAsia="x-none"/>
        </w:rPr>
        <w:t>DOS SISTEMAS E FERRAMENTAS:</w:t>
      </w:r>
    </w:p>
    <w:p w14:paraId="47A55146" w14:textId="77777777" w:rsidR="0005364D" w:rsidRPr="0005364D" w:rsidRDefault="0005364D" w:rsidP="0005364D">
      <w:pPr>
        <w:tabs>
          <w:tab w:val="left" w:pos="426"/>
          <w:tab w:val="left" w:pos="851"/>
        </w:tabs>
        <w:spacing w:after="0" w:line="240" w:lineRule="auto"/>
        <w:jc w:val="both"/>
        <w:rPr>
          <w:rFonts w:ascii="Arial Narrow" w:eastAsia="Times New Roman" w:hAnsi="Arial Narrow"/>
          <w:b/>
          <w:sz w:val="24"/>
          <w:szCs w:val="24"/>
          <w:lang w:eastAsia="x-none"/>
        </w:rPr>
      </w:pPr>
      <w:r w:rsidRPr="0005364D">
        <w:rPr>
          <w:rFonts w:ascii="Times New Roman" w:eastAsia="Times New Roman" w:hAnsi="Times New Roman"/>
          <w:b/>
          <w:sz w:val="24"/>
          <w:szCs w:val="24"/>
          <w:lang w:eastAsia="x-none"/>
        </w:rPr>
        <w:t xml:space="preserve"> </w:t>
      </w:r>
    </w:p>
    <w:p w14:paraId="2C2BB55C" w14:textId="7DD497FD" w:rsidR="0005364D" w:rsidRPr="0005364D" w:rsidRDefault="0005364D" w:rsidP="00B3215A">
      <w:pPr>
        <w:pStyle w:val="PargrafodaLista"/>
        <w:numPr>
          <w:ilvl w:val="1"/>
          <w:numId w:val="24"/>
        </w:numPr>
        <w:tabs>
          <w:tab w:val="left" w:pos="426"/>
          <w:tab w:val="left" w:pos="851"/>
        </w:tabs>
        <w:spacing w:after="0" w:line="240" w:lineRule="auto"/>
        <w:ind w:left="0" w:firstLine="0"/>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Tamanho de Fontes: O sistema do site deverá permitir ao internauta altere / ajuste o tamanho das fontes do site com a finalidade de facilitar a leitura e navegação pelo mesmo, tais alterações deverão se manter ao navegar pelas demais páginas do site, ou seja, o tamanho das fontes não poderão retornar para o tamanho original a não ser que o usuário do site redefina o tamanho para suas necessidades visuais, desta forma o site irá permitir uma melhor visualização de todo o conteúdo disponível no mesmo para auxiliar pessoas que possuam algum tipo de deficiência visual.</w:t>
      </w:r>
    </w:p>
    <w:p w14:paraId="23D9567A" w14:textId="77777777"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63D747CE" w14:textId="77777777" w:rsidR="0005364D" w:rsidRPr="0005364D" w:rsidRDefault="0005364D" w:rsidP="00B3215A">
      <w:pPr>
        <w:numPr>
          <w:ilvl w:val="1"/>
          <w:numId w:val="24"/>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Manual: O sistema deverá possuir manuais e vídeos aulas completos e atualizados das ferramentas. </w:t>
      </w:r>
    </w:p>
    <w:p w14:paraId="54EAA099" w14:textId="77777777" w:rsidR="0005364D" w:rsidRPr="0005364D" w:rsidRDefault="0005364D" w:rsidP="0005364D">
      <w:pPr>
        <w:tabs>
          <w:tab w:val="left" w:pos="426"/>
          <w:tab w:val="left" w:pos="851"/>
        </w:tabs>
        <w:spacing w:after="0" w:line="240" w:lineRule="auto"/>
        <w:contextualSpacing/>
        <w:rPr>
          <w:rFonts w:ascii="Arial Narrow" w:eastAsia="Times New Roman" w:hAnsi="Arial Narrow"/>
          <w:sz w:val="24"/>
          <w:szCs w:val="24"/>
          <w:lang w:eastAsia="x-none"/>
        </w:rPr>
      </w:pPr>
    </w:p>
    <w:p w14:paraId="481FE399" w14:textId="77777777" w:rsidR="0005364D" w:rsidRPr="0005364D" w:rsidRDefault="0005364D" w:rsidP="00B3215A">
      <w:pPr>
        <w:numPr>
          <w:ilvl w:val="1"/>
          <w:numId w:val="24"/>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Edições de conteúdo: Todas as ferramentas do sistema deverão permitir a edição, ativação, desativação e exclusão de conteúdos já cadastrados.</w:t>
      </w:r>
      <w:r w:rsidRPr="0005364D">
        <w:rPr>
          <w:rFonts w:ascii="Arial Narrow" w:eastAsia="Times New Roman" w:hAnsi="Arial Narrow"/>
          <w:sz w:val="24"/>
          <w:szCs w:val="24"/>
          <w:lang w:eastAsia="x-none"/>
        </w:rPr>
        <w:tab/>
      </w:r>
    </w:p>
    <w:p w14:paraId="0A6B5281" w14:textId="77777777" w:rsidR="0005364D" w:rsidRPr="0005364D" w:rsidRDefault="0005364D" w:rsidP="0005364D">
      <w:pPr>
        <w:tabs>
          <w:tab w:val="left" w:pos="426"/>
          <w:tab w:val="left" w:pos="851"/>
        </w:tabs>
        <w:spacing w:after="0" w:line="240" w:lineRule="auto"/>
        <w:contextualSpacing/>
        <w:rPr>
          <w:rFonts w:ascii="Arial Narrow" w:eastAsia="Times New Roman" w:hAnsi="Arial Narrow"/>
          <w:sz w:val="24"/>
          <w:szCs w:val="24"/>
          <w:lang w:eastAsia="x-none"/>
        </w:rPr>
      </w:pPr>
    </w:p>
    <w:p w14:paraId="5248E43F" w14:textId="77777777" w:rsidR="0005364D" w:rsidRPr="0005364D" w:rsidRDefault="0005364D" w:rsidP="00B3215A">
      <w:pPr>
        <w:numPr>
          <w:ilvl w:val="1"/>
          <w:numId w:val="24"/>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 Site devera exibir em seu rodapé a versão do sistema e quais foram às atualizações / publicações feitas no site nas ultimas 24 (vinte e quatro) horas.</w:t>
      </w:r>
    </w:p>
    <w:p w14:paraId="5169265E" w14:textId="77777777" w:rsidR="0005364D" w:rsidRPr="0005364D" w:rsidRDefault="0005364D" w:rsidP="0005364D">
      <w:pPr>
        <w:tabs>
          <w:tab w:val="left" w:pos="426"/>
          <w:tab w:val="left" w:pos="851"/>
        </w:tabs>
        <w:spacing w:after="0" w:line="240" w:lineRule="auto"/>
        <w:contextualSpacing/>
        <w:rPr>
          <w:rFonts w:ascii="Arial Narrow" w:eastAsia="Times New Roman" w:hAnsi="Arial Narrow"/>
          <w:sz w:val="24"/>
          <w:szCs w:val="24"/>
          <w:lang w:eastAsia="x-none"/>
        </w:rPr>
      </w:pPr>
    </w:p>
    <w:p w14:paraId="49F1CA0D" w14:textId="54F13ECC" w:rsidR="0005364D" w:rsidRDefault="0005364D" w:rsidP="00B3215A">
      <w:pPr>
        <w:numPr>
          <w:ilvl w:val="1"/>
          <w:numId w:val="24"/>
        </w:numPr>
        <w:tabs>
          <w:tab w:val="left" w:pos="426"/>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ferramenta deverá permitir alterar as seguintes configurações: (nome do site, CNPJ, endereço, telefones, palavras-chave, horário de funcionamento, inserir arquivo .</w:t>
      </w:r>
      <w:proofErr w:type="spellStart"/>
      <w:r w:rsidRPr="0005364D">
        <w:rPr>
          <w:rFonts w:ascii="Arial Narrow" w:eastAsia="Times New Roman" w:hAnsi="Arial Narrow"/>
          <w:sz w:val="24"/>
          <w:szCs w:val="24"/>
          <w:lang w:eastAsia="x-none"/>
        </w:rPr>
        <w:t>ico</w:t>
      </w:r>
      <w:proofErr w:type="spellEnd"/>
      <w:r w:rsidRPr="0005364D">
        <w:rPr>
          <w:rFonts w:ascii="Arial Narrow" w:eastAsia="Times New Roman" w:hAnsi="Arial Narrow"/>
          <w:sz w:val="24"/>
          <w:szCs w:val="24"/>
          <w:lang w:eastAsia="x-none"/>
        </w:rPr>
        <w:t xml:space="preserve"> que fica localizado na aba do navegador, inserir link da transparência e </w:t>
      </w:r>
      <w:proofErr w:type="spellStart"/>
      <w:r w:rsidRPr="0005364D">
        <w:rPr>
          <w:rFonts w:ascii="Arial Narrow" w:eastAsia="Times New Roman" w:hAnsi="Arial Narrow"/>
          <w:sz w:val="24"/>
          <w:szCs w:val="24"/>
          <w:lang w:eastAsia="x-none"/>
        </w:rPr>
        <w:t>e-SIC</w:t>
      </w:r>
      <w:proofErr w:type="spellEnd"/>
      <w:r w:rsidRPr="0005364D">
        <w:rPr>
          <w:rFonts w:ascii="Arial Narrow" w:eastAsia="Times New Roman" w:hAnsi="Arial Narrow"/>
          <w:sz w:val="24"/>
          <w:szCs w:val="24"/>
          <w:lang w:eastAsia="x-none"/>
        </w:rPr>
        <w:t xml:space="preserve">, personalizar a quantidade de conteúdos da capa do portal (editais em destaque, galeria de fotos, Notícias e agenda de eventos), </w:t>
      </w:r>
      <w:proofErr w:type="spellStart"/>
      <w:r w:rsidRPr="0005364D">
        <w:rPr>
          <w:rFonts w:ascii="Arial Narrow" w:eastAsia="Times New Roman" w:hAnsi="Arial Narrow"/>
          <w:sz w:val="24"/>
          <w:szCs w:val="24"/>
          <w:lang w:eastAsia="x-none"/>
        </w:rPr>
        <w:t>devera</w:t>
      </w:r>
      <w:proofErr w:type="spellEnd"/>
      <w:r w:rsidRPr="0005364D">
        <w:rPr>
          <w:rFonts w:ascii="Arial Narrow" w:eastAsia="Times New Roman" w:hAnsi="Arial Narrow"/>
          <w:sz w:val="24"/>
          <w:szCs w:val="24"/>
          <w:lang w:eastAsia="x-none"/>
        </w:rPr>
        <w:t xml:space="preserve"> permitir cadastrar o e-mail oficial do site para envio de respostas automáticas, configurar os dados de SMTP dos e-mails que disparam informações do sistema, pré-configurar o redimensionamento das imagens de galeria de fotos, selecionar se para baixar os editais/licitações será necessário um pré-cadastro, ativar e desativar o </w:t>
      </w:r>
      <w:proofErr w:type="spellStart"/>
      <w:r w:rsidRPr="0005364D">
        <w:rPr>
          <w:rFonts w:ascii="Arial Narrow" w:eastAsia="Times New Roman" w:hAnsi="Arial Narrow"/>
          <w:sz w:val="24"/>
          <w:szCs w:val="24"/>
          <w:lang w:eastAsia="x-none"/>
        </w:rPr>
        <w:t>VLibras</w:t>
      </w:r>
      <w:proofErr w:type="spellEnd"/>
      <w:r w:rsidRPr="0005364D">
        <w:rPr>
          <w:rFonts w:ascii="Arial Narrow" w:eastAsia="Times New Roman" w:hAnsi="Arial Narrow"/>
          <w:sz w:val="24"/>
          <w:szCs w:val="24"/>
          <w:lang w:eastAsia="x-none"/>
        </w:rPr>
        <w:t xml:space="preserve">, configurar o canal do </w:t>
      </w:r>
      <w:proofErr w:type="spellStart"/>
      <w:r w:rsidRPr="0005364D">
        <w:rPr>
          <w:rFonts w:ascii="Arial Narrow" w:eastAsia="Times New Roman" w:hAnsi="Arial Narrow"/>
          <w:sz w:val="24"/>
          <w:szCs w:val="24"/>
          <w:lang w:eastAsia="x-none"/>
        </w:rPr>
        <w:t>Youtube</w:t>
      </w:r>
      <w:proofErr w:type="spellEnd"/>
      <w:r w:rsidRPr="0005364D">
        <w:rPr>
          <w:rFonts w:ascii="Arial Narrow" w:eastAsia="Times New Roman" w:hAnsi="Arial Narrow"/>
          <w:sz w:val="24"/>
          <w:szCs w:val="24"/>
          <w:lang w:eastAsia="x-none"/>
        </w:rPr>
        <w:t xml:space="preserve"> e </w:t>
      </w:r>
      <w:proofErr w:type="spellStart"/>
      <w:r w:rsidRPr="0005364D">
        <w:rPr>
          <w:rFonts w:ascii="Arial Narrow" w:eastAsia="Times New Roman" w:hAnsi="Arial Narrow"/>
          <w:sz w:val="24"/>
          <w:szCs w:val="24"/>
          <w:lang w:eastAsia="x-none"/>
        </w:rPr>
        <w:t>Vimeo</w:t>
      </w:r>
      <w:proofErr w:type="spellEnd"/>
      <w:r w:rsidRPr="0005364D">
        <w:rPr>
          <w:rFonts w:ascii="Arial Narrow" w:eastAsia="Times New Roman" w:hAnsi="Arial Narrow"/>
          <w:sz w:val="24"/>
          <w:szCs w:val="24"/>
          <w:lang w:eastAsia="x-none"/>
        </w:rPr>
        <w:t xml:space="preserve">, configurar a assinatura A3 para o diário oficial, inserir o código de incorporação do Google </w:t>
      </w:r>
      <w:proofErr w:type="spellStart"/>
      <w:r w:rsidRPr="0005364D">
        <w:rPr>
          <w:rFonts w:ascii="Arial Narrow" w:eastAsia="Times New Roman" w:hAnsi="Arial Narrow"/>
          <w:sz w:val="24"/>
          <w:szCs w:val="24"/>
          <w:lang w:eastAsia="x-none"/>
        </w:rPr>
        <w:t>Maps</w:t>
      </w:r>
      <w:proofErr w:type="spellEnd"/>
      <w:r w:rsidRPr="0005364D">
        <w:rPr>
          <w:rFonts w:ascii="Arial Narrow" w:eastAsia="Times New Roman" w:hAnsi="Arial Narrow"/>
          <w:sz w:val="24"/>
          <w:szCs w:val="24"/>
          <w:lang w:eastAsia="x-none"/>
        </w:rPr>
        <w:t xml:space="preserve"> e do Google </w:t>
      </w:r>
      <w:proofErr w:type="spellStart"/>
      <w:r w:rsidRPr="0005364D">
        <w:rPr>
          <w:rFonts w:ascii="Arial Narrow" w:eastAsia="Times New Roman" w:hAnsi="Arial Narrow"/>
          <w:sz w:val="24"/>
          <w:szCs w:val="24"/>
          <w:lang w:eastAsia="x-none"/>
        </w:rPr>
        <w:t>Analytics</w:t>
      </w:r>
      <w:proofErr w:type="spellEnd"/>
      <w:r w:rsidRPr="0005364D">
        <w:rPr>
          <w:rFonts w:ascii="Arial Narrow" w:eastAsia="Times New Roman" w:hAnsi="Arial Narrow"/>
          <w:sz w:val="24"/>
          <w:szCs w:val="24"/>
          <w:lang w:eastAsia="x-none"/>
        </w:rPr>
        <w:t xml:space="preserve"> para o monitoramento do portal).</w:t>
      </w:r>
    </w:p>
    <w:p w14:paraId="4602F64B" w14:textId="3A05E953" w:rsidR="0005364D" w:rsidRPr="0005364D" w:rsidRDefault="0005364D" w:rsidP="0005364D">
      <w:pPr>
        <w:tabs>
          <w:tab w:val="left" w:pos="426"/>
          <w:tab w:val="left" w:pos="851"/>
        </w:tabs>
        <w:spacing w:after="0" w:line="240" w:lineRule="auto"/>
        <w:contextualSpacing/>
        <w:jc w:val="both"/>
        <w:rPr>
          <w:rFonts w:ascii="Arial Narrow" w:eastAsia="Times New Roman" w:hAnsi="Arial Narrow"/>
          <w:sz w:val="24"/>
          <w:szCs w:val="24"/>
          <w:lang w:eastAsia="x-none"/>
        </w:rPr>
      </w:pPr>
    </w:p>
    <w:p w14:paraId="5BE12FC2" w14:textId="77777777" w:rsidR="0005364D" w:rsidRPr="0005364D" w:rsidRDefault="0005364D" w:rsidP="00B3215A">
      <w:pPr>
        <w:numPr>
          <w:ilvl w:val="1"/>
          <w:numId w:val="24"/>
        </w:numPr>
        <w:tabs>
          <w:tab w:val="left" w:pos="284"/>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Mobile – A ferramenta deverá permitir o administrador do site definir a ordem de exibição das seguintes ferramentas do site: (banner principal, notícias, agenda, banners de serviços, banners do meio, enquete, editais/licitações, galeria de fotos, galeria de vídeos, jornal, projetos, unidades fiscais, arquivos para download, newsletter e previsão do tempo), após definir a ordenação dos itens, deverá permitir alterar a quantidade de itens a serem exibidos na versão mobile.</w:t>
      </w:r>
    </w:p>
    <w:p w14:paraId="68F219EA" w14:textId="77777777" w:rsidR="0005364D" w:rsidRPr="0005364D" w:rsidRDefault="0005364D" w:rsidP="0005364D">
      <w:pPr>
        <w:tabs>
          <w:tab w:val="left" w:pos="284"/>
          <w:tab w:val="left" w:pos="567"/>
          <w:tab w:val="left" w:pos="851"/>
        </w:tabs>
        <w:spacing w:after="0" w:line="240" w:lineRule="auto"/>
        <w:contextualSpacing/>
        <w:jc w:val="both"/>
        <w:rPr>
          <w:rFonts w:ascii="Arial Narrow" w:eastAsia="Times New Roman" w:hAnsi="Arial Narrow"/>
          <w:sz w:val="24"/>
          <w:szCs w:val="24"/>
          <w:lang w:eastAsia="x-none"/>
        </w:rPr>
      </w:pPr>
    </w:p>
    <w:p w14:paraId="2AD90A30" w14:textId="77777777" w:rsidR="0005364D" w:rsidRPr="0005364D" w:rsidRDefault="0005364D" w:rsidP="00B3215A">
      <w:pPr>
        <w:numPr>
          <w:ilvl w:val="1"/>
          <w:numId w:val="24"/>
        </w:numPr>
        <w:tabs>
          <w:tab w:val="left" w:pos="284"/>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Capa / Pagina Principal – A ferramenta </w:t>
      </w:r>
      <w:proofErr w:type="spellStart"/>
      <w:r w:rsidRPr="0005364D">
        <w:rPr>
          <w:rFonts w:ascii="Arial Narrow" w:eastAsia="Times New Roman" w:hAnsi="Arial Narrow"/>
          <w:sz w:val="24"/>
          <w:szCs w:val="24"/>
          <w:lang w:eastAsia="x-none"/>
        </w:rPr>
        <w:t>devera</w:t>
      </w:r>
      <w:proofErr w:type="spellEnd"/>
      <w:r w:rsidRPr="0005364D">
        <w:rPr>
          <w:rFonts w:ascii="Arial Narrow" w:eastAsia="Times New Roman" w:hAnsi="Arial Narrow"/>
          <w:sz w:val="24"/>
          <w:szCs w:val="24"/>
          <w:lang w:eastAsia="x-none"/>
        </w:rPr>
        <w:t xml:space="preserve"> ter o conteúdo da capa / pagina principal de forma modular sendo assim os gerenciadores de </w:t>
      </w:r>
      <w:proofErr w:type="spellStart"/>
      <w:r w:rsidRPr="0005364D">
        <w:rPr>
          <w:rFonts w:ascii="Arial Narrow" w:eastAsia="Times New Roman" w:hAnsi="Arial Narrow"/>
          <w:sz w:val="24"/>
          <w:szCs w:val="24"/>
          <w:lang w:eastAsia="x-none"/>
        </w:rPr>
        <w:t>conteúdos</w:t>
      </w:r>
      <w:proofErr w:type="spellEnd"/>
      <w:r w:rsidRPr="0005364D">
        <w:rPr>
          <w:rFonts w:ascii="Arial Narrow" w:eastAsia="Times New Roman" w:hAnsi="Arial Narrow"/>
          <w:sz w:val="24"/>
          <w:szCs w:val="24"/>
          <w:lang w:eastAsia="x-none"/>
        </w:rPr>
        <w:t xml:space="preserve"> poderá organizar os módulos da capa / pagina principal arrastando ou definindo a quantidade de itens a serem exibidos dentro de cada módulo através de uma lista </w:t>
      </w:r>
      <w:proofErr w:type="spellStart"/>
      <w:r w:rsidRPr="0005364D">
        <w:rPr>
          <w:rFonts w:ascii="Arial Narrow" w:eastAsia="Times New Roman" w:hAnsi="Arial Narrow"/>
          <w:sz w:val="24"/>
          <w:szCs w:val="24"/>
          <w:lang w:eastAsia="x-none"/>
        </w:rPr>
        <w:t>conteúdos</w:t>
      </w:r>
      <w:proofErr w:type="spellEnd"/>
      <w:r w:rsidRPr="0005364D">
        <w:rPr>
          <w:rFonts w:ascii="Arial Narrow" w:eastAsia="Times New Roman" w:hAnsi="Arial Narrow"/>
          <w:sz w:val="24"/>
          <w:szCs w:val="24"/>
          <w:lang w:eastAsia="x-none"/>
        </w:rPr>
        <w:t xml:space="preserve"> dentro de uma lista, assim organizando da melhor forma desejada os referidos conteúdos a seguir: Banner rotativo; ultimas noticias; banners de serviços; galerias de fotos; pontos turísticos; editais em destaque; arquivos para downloads; banner do meio; secretarias; galeria de vídeos; projetos da administração e previsão do tempo. O sistema também </w:t>
      </w:r>
      <w:proofErr w:type="spellStart"/>
      <w:r w:rsidRPr="0005364D">
        <w:rPr>
          <w:rFonts w:ascii="Arial Narrow" w:eastAsia="Times New Roman" w:hAnsi="Arial Narrow"/>
          <w:sz w:val="24"/>
          <w:szCs w:val="24"/>
          <w:lang w:eastAsia="x-none"/>
        </w:rPr>
        <w:t>devera</w:t>
      </w:r>
      <w:proofErr w:type="spellEnd"/>
      <w:r w:rsidRPr="0005364D">
        <w:rPr>
          <w:rFonts w:ascii="Arial Narrow" w:eastAsia="Times New Roman" w:hAnsi="Arial Narrow"/>
          <w:sz w:val="24"/>
          <w:szCs w:val="24"/>
          <w:lang w:eastAsia="x-none"/>
        </w:rPr>
        <w:t xml:space="preserve"> permitir ao gerenciador de conteúdo desativar ou ativar os módulos da capa / pagina principal de acordo com suas necessidades.</w:t>
      </w:r>
    </w:p>
    <w:p w14:paraId="6368A7A8" w14:textId="77777777" w:rsidR="0005364D" w:rsidRPr="0005364D" w:rsidRDefault="0005364D" w:rsidP="0005364D">
      <w:pPr>
        <w:tabs>
          <w:tab w:val="left" w:pos="284"/>
          <w:tab w:val="left" w:pos="567"/>
          <w:tab w:val="left" w:pos="851"/>
        </w:tabs>
        <w:spacing w:after="0" w:line="240" w:lineRule="auto"/>
        <w:contextualSpacing/>
        <w:jc w:val="both"/>
        <w:rPr>
          <w:rFonts w:ascii="Arial Narrow" w:eastAsia="Times New Roman" w:hAnsi="Arial Narrow"/>
          <w:sz w:val="24"/>
          <w:szCs w:val="24"/>
          <w:lang w:eastAsia="x-none"/>
        </w:rPr>
      </w:pPr>
    </w:p>
    <w:p w14:paraId="40F4B82A" w14:textId="77777777" w:rsidR="0005364D" w:rsidRPr="0005364D" w:rsidRDefault="0005364D" w:rsidP="00B3215A">
      <w:pPr>
        <w:numPr>
          <w:ilvl w:val="1"/>
          <w:numId w:val="24"/>
        </w:numPr>
        <w:tabs>
          <w:tab w:val="left" w:pos="284"/>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Obras – A ferramenta deverá permitir o cadastro das obras que foram realizadas ou que estejam sendo desenvolvidas na cidade, bem como deverá exibi-las em um mapa, mostrando as fotos e documentos relacionados no endereço que a obra se encontra no mapa.</w:t>
      </w:r>
    </w:p>
    <w:p w14:paraId="0749FED3" w14:textId="77777777" w:rsidR="0005364D" w:rsidRPr="0005364D" w:rsidRDefault="0005364D" w:rsidP="0005364D">
      <w:pPr>
        <w:tabs>
          <w:tab w:val="left" w:pos="851"/>
        </w:tabs>
        <w:spacing w:after="0" w:line="240" w:lineRule="auto"/>
        <w:jc w:val="both"/>
        <w:rPr>
          <w:rFonts w:ascii="Arial Narrow" w:eastAsia="Times New Roman" w:hAnsi="Arial Narrow"/>
          <w:b/>
          <w:sz w:val="24"/>
          <w:szCs w:val="24"/>
          <w:lang w:eastAsia="x-none"/>
        </w:rPr>
      </w:pPr>
      <w:r w:rsidRPr="0005364D">
        <w:rPr>
          <w:rFonts w:ascii="Arial Narrow" w:eastAsia="Times New Roman" w:hAnsi="Arial Narrow"/>
          <w:b/>
          <w:sz w:val="24"/>
          <w:szCs w:val="24"/>
          <w:lang w:eastAsia="x-none"/>
        </w:rPr>
        <w:t xml:space="preserve"> </w:t>
      </w:r>
    </w:p>
    <w:p w14:paraId="3CC196C8" w14:textId="77777777" w:rsidR="0005364D" w:rsidRPr="0005364D" w:rsidRDefault="0005364D" w:rsidP="00B3215A">
      <w:pPr>
        <w:numPr>
          <w:ilvl w:val="0"/>
          <w:numId w:val="16"/>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Obras/Categorias: Deverá permitir cadastrar categorias das obras, para uma melhor organização, neste cadastro deverá permitir o cadastro de no mínimo as seguintes informações: (nome da categoria, seleção de ícone ilustrativo, ordenação e seleção se estará ativo ou não).</w:t>
      </w:r>
    </w:p>
    <w:p w14:paraId="69C23DFC" w14:textId="77777777" w:rsidR="0005364D" w:rsidRPr="0005364D" w:rsidRDefault="0005364D" w:rsidP="00B3215A">
      <w:pPr>
        <w:numPr>
          <w:ilvl w:val="0"/>
          <w:numId w:val="16"/>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Obras/Obras: O sistema deverá permitir efetuar o cadastro das obras inserindo as seguintes informações: (seleção de categoria, seleção da situação da obra, nome, vincular o edital que originou a obra, vincular o contrato desta obra, inserir o valor da mesma, informar o valor já pago, seleção de bairro e logradouro de onde a obra está sendo realizada, número, data de início e data do fim, responsável da empresa, responsável da prefeitura e permitir realizar vínculos com galeria de fotos, vídeos e secretarias já cadastradas na ferramenta). Essas informações devem ser exibidas no portal através de um mapa, onde cada obra apareça com um marcador sobre o endereço da mesma no mapa.  </w:t>
      </w:r>
    </w:p>
    <w:p w14:paraId="5BD0E9C0" w14:textId="77777777" w:rsidR="0005364D" w:rsidRPr="0005364D" w:rsidRDefault="0005364D" w:rsidP="00B3215A">
      <w:pPr>
        <w:numPr>
          <w:ilvl w:val="0"/>
          <w:numId w:val="16"/>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Obras/Relatórios: Deve permitir a geração de relatórios das obras, a fim de acompanhar as obras que são realizadas e suas etapas, esses relatórios devem permitir filtros de buscar e geração de arquivos em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com o relatório gerado. </w:t>
      </w:r>
    </w:p>
    <w:p w14:paraId="78A45897" w14:textId="77777777" w:rsidR="0005364D" w:rsidRPr="0005364D" w:rsidRDefault="0005364D" w:rsidP="00B3215A">
      <w:pPr>
        <w:numPr>
          <w:ilvl w:val="0"/>
          <w:numId w:val="16"/>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Obras/Configurações: A ferramenta deve permitir enviar boletins informativos, devendo o munícipe poder selecionar se desejam os boletins semanais, mensais ou anuais e desta forma a ferramenta sempre que tiver alguma atualização deve emitir na data desejada um boletim que será enviado no e-mail cadastrado pelo munícipe. Bem como deve permitir acompanhar/seguir em tempo real a ferramenta, ou seja, sempre que houver alguma alteração a ferramenta deverá disparar um e-mail com essa informação. O sistema terá que permitir ativar e desativar esses disparos caso necessário.</w:t>
      </w:r>
    </w:p>
    <w:p w14:paraId="53E7A3FF" w14:textId="77777777" w:rsidR="0005364D" w:rsidRPr="0005364D" w:rsidRDefault="0005364D" w:rsidP="0005364D">
      <w:pPr>
        <w:tabs>
          <w:tab w:val="left" w:pos="851"/>
        </w:tabs>
        <w:spacing w:after="0" w:line="240" w:lineRule="auto"/>
        <w:contextualSpacing/>
        <w:jc w:val="both"/>
        <w:rPr>
          <w:rFonts w:ascii="Arial Narrow" w:eastAsia="Times New Roman" w:hAnsi="Arial Narrow"/>
          <w:sz w:val="24"/>
          <w:szCs w:val="24"/>
          <w:lang w:eastAsia="x-none"/>
        </w:rPr>
      </w:pPr>
    </w:p>
    <w:p w14:paraId="788B535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Galeria de fotos – A ferramenta deverá permitir incluir galeria de fotos separadas por categorias devendo cada categoria ser vinculada a uma cor a fim de facilitar a navegabilidade pelo site. Bem como as mesmas poderão ser vinculadas nos menus do site, para efetuar o cadastro das galerias de fotos o sistema deverá ter um formulário de cadastro com os seguintes campos: (seleção da categoria desejada, nome da galeria de fotos, data, descrição, seleção se será destaque na capa do site, seleção da imagem destaque e se a mesma deverá ficar ativa ou não no site), após o cadastro deverá ser possível inserir as imagens em um arquivo ZIP com várias fotos de uma só vez, ou incluir de forma unitária, bem como permitir inserir legenda e ordenação nas imagens com arrastar do mouse, esta ferramenta também deverá permitir o tratamento das fotos enviadas diretamente na área administrativa permitindo Redimensionar, Recortar, Girar e escrever texto nas imagens.</w:t>
      </w:r>
      <w:r w:rsidRPr="0005364D">
        <w:rPr>
          <w:rFonts w:ascii="Arial Narrow" w:eastAsia="Times New Roman" w:hAnsi="Arial Narrow"/>
          <w:sz w:val="24"/>
          <w:szCs w:val="24"/>
          <w:lang w:eastAsia="x-none"/>
        </w:rPr>
        <w:tab/>
      </w:r>
    </w:p>
    <w:p w14:paraId="14081090"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14701864"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Galeria de vídeos – Ferramenta de inserção de vídeos com criação de categorias e vínculo com páginas do portal. O sistema deverá permitir a inclusão das seguintes informações: (seleção da categoria desejada, nome, data, código de incorporação (</w:t>
      </w:r>
      <w:proofErr w:type="spellStart"/>
      <w:r w:rsidRPr="0005364D">
        <w:rPr>
          <w:rFonts w:ascii="Arial Narrow" w:eastAsia="Times New Roman" w:hAnsi="Arial Narrow"/>
          <w:sz w:val="24"/>
          <w:szCs w:val="24"/>
          <w:lang w:eastAsia="x-none"/>
        </w:rPr>
        <w:t>Youtube</w:t>
      </w:r>
      <w:proofErr w:type="spellEnd"/>
      <w:r w:rsidRPr="0005364D">
        <w:rPr>
          <w:rFonts w:ascii="Arial Narrow" w:eastAsia="Times New Roman" w:hAnsi="Arial Narrow"/>
          <w:sz w:val="24"/>
          <w:szCs w:val="24"/>
          <w:lang w:eastAsia="x-none"/>
        </w:rPr>
        <w:t xml:space="preserve"> ou </w:t>
      </w:r>
      <w:proofErr w:type="spellStart"/>
      <w:r w:rsidRPr="0005364D">
        <w:rPr>
          <w:rFonts w:ascii="Arial Narrow" w:eastAsia="Times New Roman" w:hAnsi="Arial Narrow"/>
          <w:sz w:val="24"/>
          <w:szCs w:val="24"/>
          <w:lang w:eastAsia="x-none"/>
        </w:rPr>
        <w:t>Vimeo</w:t>
      </w:r>
      <w:proofErr w:type="spellEnd"/>
      <w:r w:rsidRPr="0005364D">
        <w:rPr>
          <w:rFonts w:ascii="Arial Narrow" w:eastAsia="Times New Roman" w:hAnsi="Arial Narrow"/>
          <w:sz w:val="24"/>
          <w:szCs w:val="24"/>
          <w:lang w:eastAsia="x-none"/>
        </w:rPr>
        <w:t xml:space="preserve">), descrição, bem como selecionar se deseja inserir um vídeo por código de incorporação ou arquivo mp4 do computador com imagem de capa). O sistema também deverá permitir sincronizar do </w:t>
      </w:r>
      <w:proofErr w:type="spellStart"/>
      <w:r w:rsidRPr="0005364D">
        <w:rPr>
          <w:rFonts w:ascii="Arial Narrow" w:eastAsia="Times New Roman" w:hAnsi="Arial Narrow"/>
          <w:sz w:val="24"/>
          <w:szCs w:val="24"/>
          <w:lang w:eastAsia="x-none"/>
        </w:rPr>
        <w:t>Youtube</w:t>
      </w:r>
      <w:proofErr w:type="spellEnd"/>
      <w:r w:rsidRPr="0005364D">
        <w:rPr>
          <w:rFonts w:ascii="Arial Narrow" w:eastAsia="Times New Roman" w:hAnsi="Arial Narrow"/>
          <w:sz w:val="24"/>
          <w:szCs w:val="24"/>
          <w:lang w:eastAsia="x-none"/>
        </w:rPr>
        <w:t xml:space="preserve"> ou </w:t>
      </w:r>
      <w:proofErr w:type="spellStart"/>
      <w:r w:rsidRPr="0005364D">
        <w:rPr>
          <w:rFonts w:ascii="Arial Narrow" w:eastAsia="Times New Roman" w:hAnsi="Arial Narrow"/>
          <w:sz w:val="24"/>
          <w:szCs w:val="24"/>
          <w:lang w:eastAsia="x-none"/>
        </w:rPr>
        <w:t>Vimeo</w:t>
      </w:r>
      <w:proofErr w:type="spellEnd"/>
      <w:r w:rsidRPr="0005364D">
        <w:rPr>
          <w:rFonts w:ascii="Arial Narrow" w:eastAsia="Times New Roman" w:hAnsi="Arial Narrow"/>
          <w:sz w:val="24"/>
          <w:szCs w:val="24"/>
          <w:lang w:eastAsia="x-none"/>
        </w:rPr>
        <w:t xml:space="preserve"> as transmissões ao vivo que irão ocorrer nesses canais podendo tais transmissões serem exibidas automaticamente na página principal do site. </w:t>
      </w:r>
    </w:p>
    <w:p w14:paraId="2B647106"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4750AB9A"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Arquivos para download – Ferramenta para inclusão de arquivos para download com criação de categorias e subcategorias. A inclusão deverá ser feita com a inclusão das seguintes informações: (seleção da categoria desejada, seleção da subcategoria, nome do arquivo, data, arquivo para download, seleção se o arquivo será destaque na capa do site e seleção se este item estará ativo ou não no site). O sistema deverá permitir a edição do cadastro já feito. A ferramenta deverá também incluir arquivos múltiplos pela plataforma.  </w:t>
      </w:r>
    </w:p>
    <w:p w14:paraId="7CD4042A"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CB0BB9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Áudios – A ferramenta deverá permitir a inclusão de arquivos de áudios e permitir os vínculos dos mesmos no portal. Os cadastros dos arquivos devem possuir os seguintes campos: (seleção da categoria, nome, observações internas e seleção do arquivo).</w:t>
      </w:r>
    </w:p>
    <w:p w14:paraId="53186A57"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6AB45C27"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Formulários – Deverá possuir um sistema que efetue o cadastro de diversos e ilimitados formulários que poderão ser vinculados com as páginas do portal. Para efetuar o cadastro o sistema deve permitir a inclusão das seguintes informações inicias: (nome, prefixo do protocolo que o formulário irá gerar, sequência inicial, descrição, e-mail que recebe os cadastros efetuados, mensagem que irá ser exibida após preencher o formulário, inserir o link de redirecionamento do usuário após preencher os dados, e-mail de </w:t>
      </w:r>
      <w:proofErr w:type="spellStart"/>
      <w:r w:rsidRPr="0005364D">
        <w:rPr>
          <w:rFonts w:ascii="Arial Narrow" w:eastAsia="Times New Roman" w:hAnsi="Arial Narrow"/>
          <w:sz w:val="24"/>
          <w:szCs w:val="24"/>
          <w:lang w:eastAsia="x-none"/>
        </w:rPr>
        <w:t>auto-resposta</w:t>
      </w:r>
      <w:proofErr w:type="spellEnd"/>
      <w:r w:rsidRPr="0005364D">
        <w:rPr>
          <w:rFonts w:ascii="Arial Narrow" w:eastAsia="Times New Roman" w:hAnsi="Arial Narrow"/>
          <w:sz w:val="24"/>
          <w:szCs w:val="24"/>
          <w:lang w:eastAsia="x-none"/>
        </w:rPr>
        <w:t xml:space="preserve">, termos de uso do formulário, data e hora de início e fim, seleção para habilitar a visualização dos cadastros deste formulário no portal para o público, seleção se será padrão para novos formulários, informar o limite de cadastros, seleção se os usuários poderão avaliar as respostas do formulário, seleção se será necessário </w:t>
      </w:r>
      <w:proofErr w:type="spellStart"/>
      <w:r w:rsidRPr="0005364D">
        <w:rPr>
          <w:rFonts w:ascii="Arial Narrow" w:eastAsia="Times New Roman" w:hAnsi="Arial Narrow"/>
          <w:sz w:val="24"/>
          <w:szCs w:val="24"/>
          <w:lang w:eastAsia="x-none"/>
        </w:rPr>
        <w:t>logar</w:t>
      </w:r>
      <w:proofErr w:type="spellEnd"/>
      <w:r w:rsidRPr="0005364D">
        <w:rPr>
          <w:rFonts w:ascii="Arial Narrow" w:eastAsia="Times New Roman" w:hAnsi="Arial Narrow"/>
          <w:sz w:val="24"/>
          <w:szCs w:val="24"/>
          <w:lang w:eastAsia="x-none"/>
        </w:rPr>
        <w:t xml:space="preserve"> no mesmo, seleção se será um formulário interno, se terá 1 ou 2 colunas e se o mesmo estará ativo ou não), após efetuar a configuração geral do formulário deverá ser possível inserir ilimitados campos a serem preenchidos pelo internautas, para cadastrar os campos o sistema deverá permitir incluir os seguintes campos: (nome do campo, explicação para o usuário, ordenação, se o campo será obrigatório, se é apenas para uso interno, se o campo é importante, se é de preenchimento único, se o campo é sigiloso e selecionar qual será o tipo de informação que este campo irá receber,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xml:space="preserve">: (texto, e-mail, telefone, valor, opção única, múltipla e demais informações), o sistema deverá sempre ao selecionar o tipo de informação criar sua devida máscara, ou seja, ao preencher um telefone automaticamente terá vir (DDD) 0000-000 para facilitar o preenchimento). No caso de campos com opção múltipla a ferramenta deverá permitir incluir novos campos se uma determinada opção for selecionada. O sistema também deverá mostrar relatórios, logs, copiar o formulário e incluir mais campos.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xml:space="preserve">: Não serão aceitos sistemas de formulários prontos, como a ferramenta do Google </w:t>
      </w:r>
      <w:proofErr w:type="spellStart"/>
      <w:r w:rsidRPr="0005364D">
        <w:rPr>
          <w:rFonts w:ascii="Arial Narrow" w:eastAsia="Times New Roman" w:hAnsi="Arial Narrow"/>
          <w:sz w:val="24"/>
          <w:szCs w:val="24"/>
          <w:lang w:eastAsia="x-none"/>
        </w:rPr>
        <w:t>Forms</w:t>
      </w:r>
      <w:proofErr w:type="spellEnd"/>
      <w:r w:rsidRPr="0005364D">
        <w:rPr>
          <w:rFonts w:ascii="Arial Narrow" w:eastAsia="Times New Roman" w:hAnsi="Arial Narrow"/>
          <w:sz w:val="24"/>
          <w:szCs w:val="24"/>
          <w:lang w:eastAsia="x-none"/>
        </w:rPr>
        <w:t xml:space="preserve">.  </w:t>
      </w:r>
    </w:p>
    <w:p w14:paraId="24402820"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4C5012F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Enquete – O sistema deverá permitir que os internautas </w:t>
      </w:r>
      <w:proofErr w:type="spellStart"/>
      <w:r w:rsidRPr="0005364D">
        <w:rPr>
          <w:rFonts w:ascii="Arial Narrow" w:eastAsia="Times New Roman" w:hAnsi="Arial Narrow"/>
          <w:sz w:val="24"/>
          <w:szCs w:val="24"/>
          <w:lang w:eastAsia="x-none"/>
        </w:rPr>
        <w:t>dêem</w:t>
      </w:r>
      <w:proofErr w:type="spellEnd"/>
      <w:r w:rsidRPr="0005364D">
        <w:rPr>
          <w:rFonts w:ascii="Arial Narrow" w:eastAsia="Times New Roman" w:hAnsi="Arial Narrow"/>
          <w:sz w:val="24"/>
          <w:szCs w:val="24"/>
          <w:lang w:eastAsia="x-none"/>
        </w:rPr>
        <w:t xml:space="preserve"> sua opinião sobre determinados assuntos publicados na enquete do site. Para efetuar o cadastro da enquete o sistema deve permitir preencher um formulário de cadastro contendo os seguintes campos: (pergunta, data inicial e final da enquete, vincular com as secretarias do site, selecionar qual o tipo de permissão (1 voto por dia ou 1 voto apenas por enquete), no caso de 1 voto apenas por enquete será necessário selecionar o tipo de proteção (IP, Cookie e </w:t>
      </w:r>
      <w:proofErr w:type="spellStart"/>
      <w:r w:rsidRPr="0005364D">
        <w:rPr>
          <w:rFonts w:ascii="Arial Narrow" w:eastAsia="Times New Roman" w:hAnsi="Arial Narrow"/>
          <w:sz w:val="24"/>
          <w:szCs w:val="24"/>
          <w:lang w:eastAsia="x-none"/>
        </w:rPr>
        <w:t>session</w:t>
      </w:r>
      <w:proofErr w:type="spellEnd"/>
      <w:r w:rsidRPr="0005364D">
        <w:rPr>
          <w:rFonts w:ascii="Arial Narrow" w:eastAsia="Times New Roman" w:hAnsi="Arial Narrow"/>
          <w:sz w:val="24"/>
          <w:szCs w:val="24"/>
          <w:lang w:eastAsia="x-none"/>
        </w:rPr>
        <w:t>, CPF e data de nascimento, ou e-mail de confirmação)), após o cadastro da pergunta deverá vincular as respostas a serem selecionadas pelos internautas através do preenchimento de um formulário contendo os seguintes campos: (resposta, ordem de exibição e selecionar se a mesma estará ativa ou não no site).</w:t>
      </w:r>
    </w:p>
    <w:p w14:paraId="36F36DAF"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33C3AD04"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Links - Página que permita cadastrar links relacionados ao site através de um formulário de cadastro contendo os seguintes campos: (nome, link, descrição, seleção do ícone e cor do ícone que representa o link relacionado e selecionar se o mesmo estará ativo ou não no site), após o cadastro dos links relacionados o sistema deve permitir editar, excluir, ativar e desativar os itens de acordo com as necessidades. </w:t>
      </w:r>
    </w:p>
    <w:p w14:paraId="74D12F24"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180A7D3A"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Serviços online - Página que possibilite incluir todos os serviços online relacionados. Para efetuar o cadastro dos serviços deverá ser preenchido um formulário de cadastro com os seguintes campos: (nome do serviço, link, descrição, seleção do ícone e cor do ícone que representa o serviço e selecionar se o item estará ativo ou não na web site).    </w:t>
      </w:r>
    </w:p>
    <w:p w14:paraId="6572EB5E"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04BC521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Telefones – Página para a inserção de todos os telefones úteis do site. Para efetuar o cadastro o sistema deverá separar os telefones criando categorias com os seguintes campos: (nome e descrição) e posteriormente criar os telefones contendo os seguintes campos: (seleção da categoria, nome, telefone, breve descrição, seleção de imagem ou ícone ilustrativo com sua devida cor e selecionar se deseja que além do telefone ser exibido na página de telefones úteis, seja apresentado na página de contato).</w:t>
      </w:r>
    </w:p>
    <w:p w14:paraId="47A4EC48"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1D09500A"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Menus – Página que permita a criação de ilimitados menus a serem exibidos no portal. Para efetuar o cadastro dos serviços deverá preencher um formulário de cadastro com os seguintes campos: (título, subtítulo, se terá um </w:t>
      </w:r>
      <w:proofErr w:type="spellStart"/>
      <w:r w:rsidRPr="0005364D">
        <w:rPr>
          <w:rFonts w:ascii="Arial Narrow" w:eastAsia="Times New Roman" w:hAnsi="Arial Narrow"/>
          <w:sz w:val="24"/>
          <w:szCs w:val="24"/>
          <w:lang w:eastAsia="x-none"/>
        </w:rPr>
        <w:t>submenu</w:t>
      </w:r>
      <w:proofErr w:type="spellEnd"/>
      <w:r w:rsidRPr="0005364D">
        <w:rPr>
          <w:rFonts w:ascii="Arial Narrow" w:eastAsia="Times New Roman" w:hAnsi="Arial Narrow"/>
          <w:sz w:val="24"/>
          <w:szCs w:val="24"/>
          <w:lang w:eastAsia="x-none"/>
        </w:rPr>
        <w:t xml:space="preserve"> e qual, selecionar ícone ilustrativo, seleção se será tipo página ou link, descrição, imagem de capa, seleção de vínculos com (galeria de fotos, vídeos, formulários, arquivos, áudios, seleção se poderá ser avaliado esse menu, selecionar se estará ativo no site, selecionar se está oculto do menu ou desativado) após o cadastro dos menus o gerenciador do site poderá ordenar os mesmo com o arrastar do mouse e tal alteração deverá ser executada imediatamente no site.</w:t>
      </w:r>
    </w:p>
    <w:p w14:paraId="095046DC"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7BB146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Legislação – A ferramenta deverá possuir um sistema completo para a inserção de leis e decretos que possibilite vínculos e compilação das mesmas. Para o cadastro das legislações o sistema deverá permitir: (seleção da categoria, ementa, número, data, situação da lei/decreto, informações adicionais, seleção do arquivo, seleção dos autores, seleção dos assuntos, selecionar se está ativo ou não, bem como incluir o texto em um editor semelhante ao Word, caso desejar compilar o texto), a ferramenta deve permitir também inserir anexos a legislações, cadastrando os mesmos com os seguintes campos: (nome, data, situação, descrição completa e seleção do arquivo). </w:t>
      </w:r>
    </w:p>
    <w:p w14:paraId="0F099865"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7E281548"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Redes sociais – O sistema deverá permitir cadastrar todas as redes sociais através do preenchimento de um formulário contendo os seguintes campos: (nome da rede social, link para redirecionamento, escolha do (ícone / logo da rede social), ordenação e selecionar se a rede social estará ativa ou não no site).</w:t>
      </w:r>
    </w:p>
    <w:p w14:paraId="62C56D01"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4AF3B753"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Contas Públicas – Página para o cadastro de contas públicas separadas por categorias e subcategorias. Para efetuar o cadastro o sistema deverá ter um formulário contendo os seguintes campos: (seleção da categoria, seleção da subcategoria, assunto, mês, ano, data, informações, selecionar um arquivo para download e selecionar se o mesmo estará ativo ou não no site). Após o cadastro deste item o sistema deverá permitir compartilhar esta informação através de um recurso que permite a integração com as redes sociais.  </w:t>
      </w:r>
    </w:p>
    <w:p w14:paraId="02CCBD94"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039182C1"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Transparência – O portal deverá possuir um Link ou Banner para redirecionar o usuário para um determinado endereço IP locado no servidor ou em outro local qualquer onde contém as informações do sistema de controle interno, sendo assim a contratada não irá possuir nenhum vínculo de responsabilidade para o funcionamento de tal ferramenta interna que é fornecida por terceiros. Ou deverá permitir também cadastrar pelo sistema gerenciador do portal categorias e </w:t>
      </w:r>
      <w:proofErr w:type="spellStart"/>
      <w:r w:rsidRPr="0005364D">
        <w:rPr>
          <w:rFonts w:ascii="Arial Narrow" w:eastAsia="Times New Roman" w:hAnsi="Arial Narrow"/>
          <w:sz w:val="24"/>
          <w:szCs w:val="24"/>
          <w:lang w:eastAsia="x-none"/>
        </w:rPr>
        <w:t>sub-menus</w:t>
      </w:r>
      <w:proofErr w:type="spellEnd"/>
      <w:r w:rsidRPr="0005364D">
        <w:rPr>
          <w:rFonts w:ascii="Arial Narrow" w:eastAsia="Times New Roman" w:hAnsi="Arial Narrow"/>
          <w:sz w:val="24"/>
          <w:szCs w:val="24"/>
          <w:lang w:eastAsia="x-none"/>
        </w:rPr>
        <w:t xml:space="preserve"> a serem direcionados a links diversos,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xml:space="preserve">: contas públicas, relatórios, </w:t>
      </w:r>
      <w:proofErr w:type="spellStart"/>
      <w:r w:rsidRPr="0005364D">
        <w:rPr>
          <w:rFonts w:ascii="Arial Narrow" w:eastAsia="Times New Roman" w:hAnsi="Arial Narrow"/>
          <w:sz w:val="24"/>
          <w:szCs w:val="24"/>
          <w:lang w:eastAsia="x-none"/>
        </w:rPr>
        <w:t>etc</w:t>
      </w:r>
      <w:proofErr w:type="spellEnd"/>
      <w:r w:rsidRPr="0005364D">
        <w:rPr>
          <w:rFonts w:ascii="Arial Narrow" w:eastAsia="Times New Roman" w:hAnsi="Arial Narrow"/>
          <w:sz w:val="24"/>
          <w:szCs w:val="24"/>
          <w:lang w:eastAsia="x-none"/>
        </w:rPr>
        <w:t xml:space="preserve"> para apontar para seus devidos links. Para efetuar o cadastro o sistema deve permitir incluir os seguintes campos: (nome, seleção se será </w:t>
      </w:r>
      <w:proofErr w:type="spellStart"/>
      <w:r w:rsidRPr="0005364D">
        <w:rPr>
          <w:rFonts w:ascii="Arial Narrow" w:eastAsia="Times New Roman" w:hAnsi="Arial Narrow"/>
          <w:sz w:val="24"/>
          <w:szCs w:val="24"/>
          <w:lang w:eastAsia="x-none"/>
        </w:rPr>
        <w:t>sub-menu</w:t>
      </w:r>
      <w:proofErr w:type="spellEnd"/>
      <w:r w:rsidRPr="0005364D">
        <w:rPr>
          <w:rFonts w:ascii="Arial Narrow" w:eastAsia="Times New Roman" w:hAnsi="Arial Narrow"/>
          <w:sz w:val="24"/>
          <w:szCs w:val="24"/>
          <w:lang w:eastAsia="x-none"/>
        </w:rPr>
        <w:t xml:space="preserve"> de algum menu anterior, link de acesso, descrição, seleção do ícone ilustrativo, informar a ordenação deste menu na página e informar se este item já ficará aberto na página da transparência, ou seja, não será necessário clicar para ampliar as categorias e/ou subcategorias deste menu.</w:t>
      </w:r>
    </w:p>
    <w:p w14:paraId="0051CB22"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5CEA977B"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Secretarias/Departamentos - Ferramenta que permita cadastrar as secretarias e/ou departamentos através de um formulário contendo os seguintes campos: (nome, nome do responsável, e-mail, endereço, telefone, horário de atendimento, descrição, logo e/ou imagem para o topo do hotsite da secretaria e/ou departamento, código de incorporação do Google </w:t>
      </w:r>
      <w:proofErr w:type="spellStart"/>
      <w:r w:rsidRPr="0005364D">
        <w:rPr>
          <w:rFonts w:ascii="Arial Narrow" w:eastAsia="Times New Roman" w:hAnsi="Arial Narrow"/>
          <w:sz w:val="24"/>
          <w:szCs w:val="24"/>
          <w:lang w:eastAsia="x-none"/>
        </w:rPr>
        <w:t>Maps</w:t>
      </w:r>
      <w:proofErr w:type="spellEnd"/>
      <w:r w:rsidRPr="0005364D">
        <w:rPr>
          <w:rFonts w:ascii="Arial Narrow" w:eastAsia="Times New Roman" w:hAnsi="Arial Narrow"/>
          <w:sz w:val="24"/>
          <w:szCs w:val="24"/>
          <w:lang w:eastAsia="x-none"/>
        </w:rPr>
        <w:t>, vincular formulários, vincular galerias de fotos, vincular vídeos, vincular arquivos para download, vincular formulários, selecionar a ordem de apresentação no portal, selecionar se esta secretaria fará parte do SIC e ouvidoria, selecionar se a secretaria terá conteúdo no site ou apenas um link e selecionar se o mesmo estará ativo ou não no site). O sistema deverá permitir o cadastro de menus em cada secretaria, para facilitar a organização da mesma com possibilidade de vínculos com as galerias do sistema.</w:t>
      </w:r>
    </w:p>
    <w:p w14:paraId="2EC226DA"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9593A02"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Busca – Sistema que permita que os internautas efetuem buscas por todo o Site/Portal. Para que a busca seja concluída o internauta deverá informar os seguintes dados no sistema de busca: (selecionar a sessão </w:t>
      </w:r>
      <w:proofErr w:type="spellStart"/>
      <w:r w:rsidRPr="0005364D">
        <w:rPr>
          <w:rFonts w:ascii="Arial Narrow" w:eastAsia="Times New Roman" w:hAnsi="Arial Narrow"/>
          <w:sz w:val="24"/>
          <w:szCs w:val="24"/>
          <w:lang w:eastAsia="x-none"/>
        </w:rPr>
        <w:t>a</w:t>
      </w:r>
      <w:proofErr w:type="spellEnd"/>
      <w:r w:rsidRPr="0005364D">
        <w:rPr>
          <w:rFonts w:ascii="Arial Narrow" w:eastAsia="Times New Roman" w:hAnsi="Arial Narrow"/>
          <w:sz w:val="24"/>
          <w:szCs w:val="24"/>
          <w:lang w:eastAsia="x-none"/>
        </w:rPr>
        <w:t xml:space="preserve"> qual o mesmo pertence e/ou nome do item que deseja buscar), após preencher os dados da pesquisa o sistema deverá automaticamente mostrar todos os itens relacionados às informações digitadas pelo internauta, caso a pesquisa não localize itens relacionados à busca o sistema irá emitir um comunicado de que sua pesquisa não teve nenhum resultado encontrado e desta maneira o internauta poderá fazer uma nova busca pelo Site/Portal.</w:t>
      </w:r>
    </w:p>
    <w:p w14:paraId="1F133D23"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401D3C76"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Mapa do Site – Página em que seja exibido automaticamente todo o conteúdo do Site/Portal a fim de facilitar a navegação pelo mesmo de forma mais rápida e facilitada. Para visualizar o mapa do Site/Portal, o sistema deverá possuir um ícone Mapa do Site e posteriormente o mesmo irá listar todas as categorias e subcategorias do portal, quando clicadas a mesma o levará para a devida página.</w:t>
      </w:r>
    </w:p>
    <w:p w14:paraId="3CA53F0D"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2A70BACD"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Prefeito – Página onde a ferramenta deverá listar informações sobre o Prefeito através de um formulário de cadastro contendo os seguintes campos: (nome, imagem de destaque, descrição e e-mail) esta página também deve possuir um canal direto entre o internauta e o prefeito através de um formulário de envio de e-mails contendo os seguintes campos: (nome, endereço, e-mail, telefone e descrição do e-mail), após o cadastro o internauta poderá enviar seu e-mail que será direcionado diretamente para o e-mail do Prefeito ou responsável pelas respostas dos e-mails. O sistema deverá permitir ativar e desativar o formulário de contato com o prefeito.</w:t>
      </w:r>
    </w:p>
    <w:p w14:paraId="41BB2596"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439DC089"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Vice-Prefeito – Página onde a ferramenta deverá listar informações sobre o Vice-Prefeito através de um formulário de cadastro contendo os seguintes campos: (nome, imagem de destaque, descrição e e-mail) esta página também deve possuir um canal direto entre o internauta e o vice-prefeito através de um formulário de envio de e-mails contendo os seguintes campos: (nome, endereço, e-mail, telefone e descrição do e-mail), após o cadastro o internauta poderá enviar seu e-mail que será direcionado diretamente para o e-mail do Vice-Prefeito ou responsável pelas respostas dos e-mails. O sistema deverá permitir ativar e desativar o formulário de contato com o vice-prefeito.</w:t>
      </w:r>
    </w:p>
    <w:p w14:paraId="15F027D5"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3934C49C"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Licitações – O sistema deverá permitir o cadastro de ilimitadas licitações com</w:t>
      </w:r>
      <w:r w:rsidRPr="0005364D">
        <w:rPr>
          <w:rFonts w:ascii="Arial Narrow" w:eastAsia="Times New Roman" w:hAnsi="Arial Narrow"/>
          <w:b/>
          <w:sz w:val="24"/>
          <w:szCs w:val="24"/>
          <w:lang w:eastAsia="x-none"/>
        </w:rPr>
        <w:t xml:space="preserve"> </w:t>
      </w:r>
      <w:r w:rsidRPr="0005364D">
        <w:rPr>
          <w:rFonts w:ascii="Arial Narrow" w:eastAsia="Times New Roman" w:hAnsi="Arial Narrow"/>
          <w:sz w:val="24"/>
          <w:szCs w:val="24"/>
          <w:lang w:eastAsia="x-none"/>
        </w:rPr>
        <w:t>cadastro de modalidades, cadastro de tipos de arquivos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retificação, termo de referência...) e áreas de interesse para facilitar a organização dos conteúdos no portal. Para efetuar o cadastro do edital o sistema deverá possuir um formulário de cadastro contendo os seguintes campos: (seleção de modalidade, nome, data e hora de publicação, data e hora da sessão, local, número da licitação, número do edital, número do processo, seleção se será um destaque na capa e até qual período, objeto, arquivo do edital, valor máximo global, inserir os itens desta licitação (quantidade, item e valores), seleção de interesse, seleção se terá um pré-cadastro para baixar o arquivo ou não, vincular com secretarias e selecionar se estará ativo ou não no portal), após o cadastro deverá ser possível cadastrar os vencedores da licitação (informando item, quantidade, nome do vencedor, CPF/CNPJ e valor total, ou apenas inserir o extrato do contrato). O sistema deverá permitir inserir o contrato também desta licitação, visualizar os usuários que baixaram o edital, visualizar as alterações efetuadas no edital (de forma que fique semelhante a uma linha do tempo), bem como deverá permitir incluir arquivos adicionais contendo os seguintes campos: (seleção de tipo de arquivo, data e hora, informação, descrição, destaque entre os arquivos, selecionar o arquivo e informar se houver, a data de expiração). Deverá permitir o envio de documentos/arquivos pelo fornecedor cadastrado, desde que a opção de envio do arquivo seja liberada/ativada por servidor do município, para envio de propostas e documentos pertinente as licitações.</w:t>
      </w:r>
    </w:p>
    <w:p w14:paraId="38677149"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7371C479"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Editais de concurso/processo seletivo – A ferramenta deve permitir o cadastro dos editais de forma ilimitadas, cadastrando suas modalidades, tipos de arquivos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xml:space="preserve">: Gabarito, </w:t>
      </w:r>
      <w:proofErr w:type="gramStart"/>
      <w:r w:rsidRPr="0005364D">
        <w:rPr>
          <w:rFonts w:ascii="Arial Narrow" w:eastAsia="Times New Roman" w:hAnsi="Arial Narrow"/>
          <w:sz w:val="24"/>
          <w:szCs w:val="24"/>
          <w:lang w:eastAsia="x-none"/>
        </w:rPr>
        <w:t>Inscritos....</w:t>
      </w:r>
      <w:proofErr w:type="gramEnd"/>
      <w:r w:rsidRPr="0005364D">
        <w:rPr>
          <w:rFonts w:ascii="Arial Narrow" w:eastAsia="Times New Roman" w:hAnsi="Arial Narrow"/>
          <w:sz w:val="24"/>
          <w:szCs w:val="24"/>
          <w:lang w:eastAsia="x-none"/>
        </w:rPr>
        <w:t xml:space="preserve">) e cadastrar os locais das provas. Para efetuar o cadastro o sistema deverá permitir incluir os seguintes campos: (seleção de modalidade, nome, data e hora de publicação, data e hora da realização, data e hora do início das inscrições, data e hora do fim das inscrições, número do processo, selecionar se o edital será destaque na capa ou não e qual a data de expiração da capa, objeto, selecionar o arquivo, selecionar se é necessário um pré-cadastro para baixar o edital, vincular com secretarias e selecionar se estará ativo ou não no site), após o cadastro é necessário permitir inserir arquivos em anexo inserindo os seguintes campos: (tipo de arquivo, data, hora, informação, selecionar se o arquivo será destaque, inserir o arquivo, descrição, data da expiração do arquivo, se houver, bem como ativar e desativar o arquivo do site). O sistema deverá informar também os usuários que baixaram o edital, caso o cadastro esteja habilitado, selecionar os locais da prova e inserir as vagas atreladas ao edital contendo os seguintes campos: (nome do cargo, selecionar se será um cadastro reserva, quantidade de vagas e o nível de escolaridade da vaga), a ferramenta deve exibir também a movimentação de cadastro nos editais, semelhante a uma linha do tempo. </w:t>
      </w:r>
    </w:p>
    <w:p w14:paraId="6E8B56AE"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728953CF"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Atas – O sistema deverá ter uma ferramenta que permitirá o cadastro das atas. Para o </w:t>
      </w:r>
      <w:proofErr w:type="spellStart"/>
      <w:r w:rsidRPr="0005364D">
        <w:rPr>
          <w:rFonts w:ascii="Arial Narrow" w:eastAsia="Times New Roman" w:hAnsi="Arial Narrow"/>
          <w:sz w:val="24"/>
          <w:szCs w:val="24"/>
          <w:lang w:eastAsia="x-none"/>
        </w:rPr>
        <w:t>cadstro</w:t>
      </w:r>
      <w:proofErr w:type="spellEnd"/>
      <w:r w:rsidRPr="0005364D">
        <w:rPr>
          <w:rFonts w:ascii="Arial Narrow" w:eastAsia="Times New Roman" w:hAnsi="Arial Narrow"/>
          <w:sz w:val="24"/>
          <w:szCs w:val="24"/>
          <w:lang w:eastAsia="x-none"/>
        </w:rPr>
        <w:t xml:space="preserve"> é necessário ter os seguintes campos: (seleção de modalidade, nome, data e hora da publicação, data e hora da sessão, local, número de processo, seleção se será destaque na capa ou não e sua data de expiração na capa, objeto, seleção do arquivo da ata, selecionar se será necessário realizar um cadastro para baixar o edital ou não, vincular com a secretaria e selecionar se o arquivo estará ativo ou não), após o cadastro o sistema deve permitir inserir arquivos em anexo a ata também, contendo os seguintes campos: (tipo de arquivo, data, hora, informação, selecionar se o arquivo será destaque, selecionar o arquivo, descrição, informar data de expiração se houver e selecionar se estará ativo ou não no site). Caso estiver habilitado para efetuar o cadastro o sistema deve exibir os usuários que baixaram o arquivo, bem como irá exibir um histórico de movimentações/alterações do edital. </w:t>
      </w:r>
    </w:p>
    <w:p w14:paraId="19611D1E"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3DA6D78C"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Contratos – Página que permita o administrador do site efetuar o cadastro de todos os contratos referentes às licitações e/ou dispensas, para efetuar o cadastro, deve possuir os seguintes campos: (seleção do tipo de licitação (licitação, dispensa, inexigibilidade, convênio, leilão e outros), seleção da licitação, número do processo, tipo de licitação, número do contrato, CNPJ/CPF, nome da contratada, valor do contrato, data da assinatura, data início da vigência, data fim da vigência, data da publicação no diário, objeto, fundamentação legal, observações e selecionar o arquivo do contrato). Deve ser possível cadastrar também demais arquivos relacionados ao contrato, como aditivos e demais arquivos.</w:t>
      </w:r>
    </w:p>
    <w:p w14:paraId="44A7F2EC"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7A1F1223"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Audiências Públicas - O sistema deve permitir o cadastro através dos seguintes campos: (título, data e hora da publicação, data e hora da audiência, local, arquivo de convite, arquivo da ata, inserir até 5 imagens, selecionar se irá vincular alguma galeria de fotos e vídeos do item multimídias e selecionar se este item estará ativo ou não no site), após a conclusão do cadastro o site deve permitir editá-los, excluí-los, inativá-los e ativá-los, o site deve permitir adicionar novos arquivos relacionados às audiências públicas através de um formulário de cadastro com os seguintes campos: (título, data da informação e arquivo).</w:t>
      </w:r>
    </w:p>
    <w:p w14:paraId="1507B0B8"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3133AD0"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Acesso fácil - Página que permita criar conteúdo a serem vinculados aos menus de acesso fácil do site, que são eles (cidadão, empresa e servidor), para efetuar o cadastro é necessário incluir os seguintes campos: (nome, seleção do ícone, link de redirecionamento, ordenação e selecionar se estará ativo ou não no site).</w:t>
      </w:r>
    </w:p>
    <w:p w14:paraId="73C431B3"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48B38EB2"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Notícias – Página que permita o cadastro de notícias com cadastro e organização por categorias. O cadastro deve ser realizado preenchendo os campos: (seleção de categoria, nome, data, fonte, local, resumo, seleção de um arquivo de áudio ou leitura digital da notícia, descrição, inserir até 5 imagens, efetuar vínculos com os seguintes itens: (secretarias, galeria de fotos, vídeos, arquivos para download, áudios, formulários e enquetes), selecionar se o usuário poderá avaliar a notícia, se os navegadores poderão indexar a notícia, personalizar as informações para mostrar nos buscadores e inserir a prioridade da notícia se houver), após o cadastro o sistema deve permitir a edição do mesmo, bem como enviar a notícia por e-mail para os internautas cadastrados e compartilhar nas redes sociais.  </w:t>
      </w:r>
    </w:p>
    <w:p w14:paraId="2B762772"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ED3FFA7"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Agenda – O sistema deve permitir o cadastro de agenda de eventos com cadastro de categorias. Para efetuar o cadastro deve possuir um formulário com os seguintes campos: (seleção de categoria, nome, data, fonte, local, resumo, descrição, inserir até 5 imagens, efetuar vínculos com os seguintes itens: (secretarias, galeria de fotos, vídeos, arquivos para download, áudios e formulários), selecionar se o usuário poderá avaliar a agenda, se os navegadores poderão indexar a agenda, informar o endereço de onde irá ocorrer o evento, personalizar as informações para mostrar nos buscadores e inserir a prioridade da agenda se houver), o sistema deve permitir enviar a agenda por e-mail para os internautas cadastrados e compartilhar nas redes sociais. </w:t>
      </w:r>
    </w:p>
    <w:p w14:paraId="56038F32"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61994FCC"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Turismo – Página para a inserção dos pontos turísticos da cidade que deve conter os seguintes campos: (seleção de categoria, nome, data, fonte, local, resumo, descrição, inserir até 5 imagens, efetuar vínculos com os seguintes itens: (secretarias, galeria de fotos, vídeos, arquivos para download, áudios e formulários), selecionar se o usuário poderá avaliar a página, se os navegadores poderão indexar, informar o endereço do local, personalizar as informações para mostrar nos buscadores e inserir a prioridade se houver), o sistema deve permitir enviar a agenda por e-mail para os internautas cadastrados e compartilhar nas redes sociais.</w:t>
      </w:r>
    </w:p>
    <w:p w14:paraId="51972EC2"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2FE9A6AA"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Newsletter – O sistema deve possuir uma ferramenta para disparar e-mails para os usuários que se cadastraram para receber informativos. A plataforma deve permitir cadastrar as áreas de interesse a serem selecionadas pelo usuário ao se cadastrarem, bem como deve permitir cadastrar mensagens prontas a serem enviadas, evitando sempre cadastrar as mesmas mensagens, para efetuar o cadastro deve ser possível incluir os campos (assunto e descrição). Para enviar as mensagens o sistema deve possuir as informações: (seleção para quais usuários enviar (todos os grupos específicos), nome, assunto, nome do remetente, e-mail do remetente, e-mail de resposta, data e hora de início dos disparos e data e hora de fim, prioridade, selecionar se deseja utilizar uma mensagem pré configurada, ou criar uma nova em um editor de texto e inserir observações internas da campanha), após o disparo o sistema deve mostrar os detalhes do envio, informações das aberturas e cliques e gráficos dos disparos.</w:t>
      </w:r>
    </w:p>
    <w:p w14:paraId="31AB8799"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1C7DC922"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Jornal – A ferramenta deve permitir o cadastro de jornais informativos separados por categorias. O sistema deve possuir os seguintes campos para cadastro: (nome, edição, data, descrição, seleção do arquivo do jornal em formato PDF, imagem para exibição e seleção se deve ficar disponível no site ou não). Após o cadastro deve ser possível compartilhar esta informação através de um recurso que permite a integração com as redes sociais </w:t>
      </w:r>
      <w:proofErr w:type="spellStart"/>
      <w:r w:rsidRPr="0005364D">
        <w:rPr>
          <w:rFonts w:ascii="Arial Narrow" w:eastAsia="Times New Roman" w:hAnsi="Arial Narrow"/>
          <w:sz w:val="24"/>
          <w:szCs w:val="24"/>
          <w:lang w:eastAsia="x-none"/>
        </w:rPr>
        <w:t>Facebook</w:t>
      </w:r>
      <w:proofErr w:type="spellEnd"/>
      <w:r w:rsidRPr="0005364D">
        <w:rPr>
          <w:rFonts w:ascii="Arial Narrow" w:eastAsia="Times New Roman" w:hAnsi="Arial Narrow"/>
          <w:sz w:val="24"/>
          <w:szCs w:val="24"/>
          <w:lang w:eastAsia="x-none"/>
        </w:rPr>
        <w:t xml:space="preserve"> e </w:t>
      </w:r>
      <w:proofErr w:type="spellStart"/>
      <w:r w:rsidRPr="0005364D">
        <w:rPr>
          <w:rFonts w:ascii="Arial Narrow" w:eastAsia="Times New Roman" w:hAnsi="Arial Narrow"/>
          <w:sz w:val="24"/>
          <w:szCs w:val="24"/>
          <w:lang w:eastAsia="x-none"/>
        </w:rPr>
        <w:t>Twitter</w:t>
      </w:r>
      <w:proofErr w:type="spellEnd"/>
      <w:r w:rsidRPr="0005364D">
        <w:rPr>
          <w:rFonts w:ascii="Arial Narrow" w:eastAsia="Times New Roman" w:hAnsi="Arial Narrow"/>
          <w:sz w:val="24"/>
          <w:szCs w:val="24"/>
          <w:lang w:eastAsia="x-none"/>
        </w:rPr>
        <w:t>.</w:t>
      </w:r>
    </w:p>
    <w:p w14:paraId="2099DAF2" w14:textId="77777777" w:rsidR="0005364D" w:rsidRPr="0005364D" w:rsidRDefault="0005364D" w:rsidP="0005364D">
      <w:pPr>
        <w:tabs>
          <w:tab w:val="left" w:pos="426"/>
          <w:tab w:val="left" w:pos="709"/>
          <w:tab w:val="left" w:pos="851"/>
        </w:tabs>
        <w:spacing w:after="0" w:line="240" w:lineRule="auto"/>
        <w:jc w:val="both"/>
        <w:rPr>
          <w:rFonts w:ascii="Arial Narrow" w:eastAsia="Times New Roman" w:hAnsi="Arial Narrow"/>
          <w:sz w:val="24"/>
          <w:szCs w:val="24"/>
          <w:lang w:eastAsia="x-none"/>
        </w:rPr>
      </w:pPr>
    </w:p>
    <w:p w14:paraId="4971353A"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FAQ (Perguntas e Respostas) – Ferramenta que permita o cadastro de perguntas e respostas do site através de um formulário de cadastro contendo os seguintes campos: (pergunta, selecionar se a pergunta é subitem de alguma outra pergunta, resposta, seleção de ícone relacionado, seleção da ordenação de demonstração no site, seleção para mostrar a categoria aberta ao ser acessada ou fechada onde o usuário terá de clicar sobre a mesma para ser aberta e exibir o seu conteúdo e seleção para a mesma ficar ativa ou não no site).</w:t>
      </w:r>
    </w:p>
    <w:p w14:paraId="1713DE92" w14:textId="77777777" w:rsidR="0005364D" w:rsidRPr="0005364D" w:rsidRDefault="0005364D" w:rsidP="0005364D">
      <w:pPr>
        <w:tabs>
          <w:tab w:val="left" w:pos="426"/>
          <w:tab w:val="left" w:pos="709"/>
          <w:tab w:val="left" w:pos="851"/>
        </w:tabs>
        <w:spacing w:after="0" w:line="240" w:lineRule="auto"/>
        <w:contextualSpacing/>
        <w:rPr>
          <w:rFonts w:ascii="Arial Narrow" w:eastAsia="Times New Roman" w:hAnsi="Arial Narrow"/>
          <w:sz w:val="24"/>
          <w:szCs w:val="24"/>
          <w:lang w:eastAsia="x-none"/>
        </w:rPr>
      </w:pPr>
    </w:p>
    <w:p w14:paraId="704E3B1D" w14:textId="77777777" w:rsidR="0005364D" w:rsidRPr="0005364D" w:rsidRDefault="0005364D" w:rsidP="00B3215A">
      <w:pPr>
        <w:numPr>
          <w:ilvl w:val="1"/>
          <w:numId w:val="24"/>
        </w:numPr>
        <w:tabs>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SIC – Página em que os munícipes possam fazer solicitações de requerimentos via site em vários níveis de atendimento. </w:t>
      </w:r>
    </w:p>
    <w:p w14:paraId="043EAA98" w14:textId="77777777" w:rsidR="0005364D" w:rsidRPr="0005364D" w:rsidRDefault="0005364D" w:rsidP="0005364D">
      <w:pPr>
        <w:tabs>
          <w:tab w:val="left" w:pos="851"/>
        </w:tabs>
        <w:spacing w:after="0" w:line="240" w:lineRule="auto"/>
        <w:jc w:val="both"/>
        <w:rPr>
          <w:rFonts w:ascii="Arial Narrow" w:eastAsia="Times New Roman" w:hAnsi="Arial Narrow"/>
          <w:b/>
          <w:sz w:val="24"/>
          <w:szCs w:val="24"/>
          <w:lang w:eastAsia="x-none"/>
        </w:rPr>
      </w:pPr>
    </w:p>
    <w:p w14:paraId="732341C9"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Configurações – Página para cadastrar todas as informações exigidas pelo tribunal de contas, bem como as regras de funcionamento, o endereço do SIC físico, horário de atendimento, telefones e e-mails para contatos.</w:t>
      </w:r>
    </w:p>
    <w:p w14:paraId="2A9FC18B"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4DD0BF59"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Termos de Uso - Termos de aceitação para utilização do sistema SIC através de um formulário contendo os seguintes campos: (descrição).</w:t>
      </w:r>
    </w:p>
    <w:p w14:paraId="5C49889B"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0C0A82E5"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Categorias – Cadastro de categorias contendo os seguintes campos: (nome da categoria, seleção da secretaria e selecionar se o item estará ativo ou não no site).</w:t>
      </w:r>
    </w:p>
    <w:p w14:paraId="0A4C43D7"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2AD34EDF"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Instâncias de Atendimento – Cadastro das instâncias de atendimento através de um formulário contendo os seguintes campos: (nome da instância de atendimento, ordem a ser seguida pelas instâncias de atendimento, prazo máximo para resposta em dias e prazo máximo de prorrogação).</w:t>
      </w:r>
    </w:p>
    <w:p w14:paraId="07858A98"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2922AAEF"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1ª Instância de requerimento – O munícipe deverá fazer a descrição do requerimento em 1ª Instância através de um editor de texto semelhante ao Word, após o munícipe preencher todos os campos deste formulário ele poderá enviar o mesmo a prefeitura municipal clicando em um botão chamado Enviar Requerimento, após o mesmo ser enviado o sistema irá informar ao munícipe o número de seu protocolo composto por 6 dígitos acompanhado de ano em vigor e o prazo máximo para o mesmo ser respondido, bem como irá enviar um e-mail para o requerente informando o andamento de seu requerimento, com as seguintes informações: (data e hora da abertura de seu requerimento em 1ª instância, assunto, protocolo, requerimento em 1ª instância, e data máxima prevista para a resposta).</w:t>
      </w:r>
    </w:p>
    <w:p w14:paraId="320451C4"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resposta será disponibilizada ao munícipe contendo as seguintes informações: (data e hora da abertura do requerimento em 1ª instância, nome e CPF do solicitante, número do protocolo, assunto, requerimento em 1ª instância, data e hora da resposta do requerimento em 1ª instância, nome do responsável pela resposta em 1ª instância, prazo máximo para levar o requerimento a 2ª instância e resposta de requerimento).</w:t>
      </w:r>
    </w:p>
    <w:p w14:paraId="6AC195DB"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Após o munícipe ver a resposta oferecida pela prefeitura em 1ª instância ele poderá dar-se por satisfeito com a mesma ou levar sua solicitação a 2ª instância de requerimento permitindo assim ao munícipe argumentar a resposta de 1ª instância fornecida pela prefeitura dentro do mesmo protocolo, desde que o mesmo seja feito dentro do prazo máximo estipulado pelo sistema para levar o requerimento ao 2ª instância.</w:t>
      </w:r>
    </w:p>
    <w:p w14:paraId="1F9EE19B"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2D41B221"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2ª Instância de requerimento – O munícipe poderá levar o seu requerimento a 2ª instância através de um editor de texto semelhante ao Word e clicando em um botão chamado Enviar requerimento, após o mesmo ser enviado a 2ª instância o sistema irá informar ao munícipe o mesmo número de protocolo apresentado na 1ª instância composto por 6 dígitos acompanhado de ano em vigor e o prazo máximo para o mesmo ser respondido, bem como irá enviar um e-mail para o munícipe informando o andamento de seu requerimento, com as seguintes informações: (data e hora da abertura da 2ª instância de requerimento, assunto, protocolo, requerimento em 2ª instância e data máxima prevista para a sua resposta).</w:t>
      </w:r>
    </w:p>
    <w:p w14:paraId="4C5B6604"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resposta será disponibilizada ao munícipe contendo as seguintes informações: (data e hora da abertura do requerimento em 1ª instância, nome e CPF do solicitante, número do protocolo, assunto, requerimento da 1ª instância, resposta do requerimento em 1ª instância, data e hora da resposta da 1ª instância, nome do responsável pela resposta da 1ª instância, prazo máximo para levar o requerimento a 2ª instância, data e hora da abertura do requerimento em 2ª instância, resposta do requerimento em 2ª instância, data e hora da resposta da 2ª instância, nome do responsável pela resposta da 2ª instância, prazo máximo para levar o requerimento para 3ª instância e resposta do requerimento de 2ª instância).</w:t>
      </w:r>
    </w:p>
    <w:p w14:paraId="696592F9"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Após o munícipe ver a resposta oferecida pela prefeitura em 2ª instância ele poderá dar-se por satisfeito com a mesma ou levar sua solicitação a 3ª instância de requerimento permitindo assim ao munícipe argumentar a resposta de 2ª instância fornecida pela prefeitura dentro do mesmo protocolo, desde que o mesmo seja feito dentro do prazo máximo estipulado pelo sistema para levar o requerimento para 3ª instância.</w:t>
      </w:r>
    </w:p>
    <w:p w14:paraId="78C44D65"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1DDA0DF6"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3ª Instância de requerimento – O munícipe poderá levar o seu requerimento a 3ª instância através de um editor de texto semelhante ao Word e clicando em um botão chamado Enviar requerimento, após o mesmo ser enviado para 3ª instância o sistema irá informar ao munícipe o mesmo número de protocolo apresentado na 1ª instância composto por 6 dígitos acompanhado de  ano em vigor e o prazo máximo para o mesmo ser respondido, bem como irá enviar um e-mail para o munícipe informando o andamento de seu requerimento, com as seguintes informações: (data e hora da abertura de sua 3ª instância de requerimento, assunto, protocolo, requerimento em 3ª instância e data máxima prevista para a sua resposta).</w:t>
      </w:r>
    </w:p>
    <w:p w14:paraId="515649FE"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resposta será disponibilizada ao munícipe contendo as seguintes informações: (data e hora da abertura do requerimento em 1ª instância, nome e CPF do solicitante, número do protocolo, assunto, requerimento da 1ª instância, resposta do requerimento em 1ª instância, data e hora da resposta da 1ª instância, nome do responsável pela resposta da 1ª instância, prazo máximo para levar o requerimento para 2ª instância, data e hora da abertura do requerimento em 2ª instância, resposta do requerimento em 2ª instância, data e hora da resposta da 2ª instância, nome do responsável pela resposta da 2ª instância, resposta do requerimento de 2ª instância, prazo máximo para levar o requerimento para 3ª instância, data e hora da abertura do requerimento em 3ª instância, resposta do requerimento em 3ª instância, data e hora da resposta da 3ª instância, nome do responsável pela resposta da 3ª instância).</w:t>
      </w:r>
    </w:p>
    <w:p w14:paraId="766174E1"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Observações: A 3ª instância de requerimento será o último recurso disponível dentro do mesmo protocolo, sendo assim caso o munícipe não se </w:t>
      </w:r>
      <w:proofErr w:type="spellStart"/>
      <w:r w:rsidRPr="0005364D">
        <w:rPr>
          <w:rFonts w:ascii="Arial Narrow" w:eastAsia="Times New Roman" w:hAnsi="Arial Narrow"/>
          <w:sz w:val="24"/>
          <w:szCs w:val="24"/>
          <w:lang w:eastAsia="x-none"/>
        </w:rPr>
        <w:t>de</w:t>
      </w:r>
      <w:proofErr w:type="spellEnd"/>
      <w:r w:rsidRPr="0005364D">
        <w:rPr>
          <w:rFonts w:ascii="Arial Narrow" w:eastAsia="Times New Roman" w:hAnsi="Arial Narrow"/>
          <w:sz w:val="24"/>
          <w:szCs w:val="24"/>
          <w:lang w:eastAsia="x-none"/>
        </w:rPr>
        <w:t xml:space="preserve"> por satisfeito com a reposta da 3ª instância ele deverá procurar outras formas de recursos ou abrir um novo protocolo.</w:t>
      </w:r>
      <w:r w:rsidRPr="0005364D">
        <w:rPr>
          <w:rFonts w:ascii="Arial Narrow" w:eastAsia="Times New Roman" w:hAnsi="Arial Narrow"/>
          <w:sz w:val="24"/>
          <w:szCs w:val="24"/>
          <w:lang w:eastAsia="x-none"/>
        </w:rPr>
        <w:tab/>
      </w:r>
    </w:p>
    <w:p w14:paraId="13CDD340"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p>
    <w:p w14:paraId="5A2E0D4C"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Em quaisquer uns dos níveis de requerimento o munícipe poderá encerrar o protocolo dando-se por satisfeito com a resposta.</w:t>
      </w:r>
    </w:p>
    <w:p w14:paraId="33C10EA7"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b/>
      </w:r>
    </w:p>
    <w:p w14:paraId="105BE1AE"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Caso o munícipe não abra o nível seguinte de seu requerimento em tempo hábil o protocolo será encerrado.</w:t>
      </w:r>
    </w:p>
    <w:p w14:paraId="2FED8EDA"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478E1557"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 Sistema SIC sempre irá notificar ao munícipe via e-mail quando o requerimento tiver alguma resposta, solicitando que o mesmo acesse o site da prefeitura em um determinado link utilizando o seu número de protocolo e CPF para ver o andamento do mesmo.</w:t>
      </w:r>
    </w:p>
    <w:p w14:paraId="30D583C5" w14:textId="77777777" w:rsidR="0005364D" w:rsidRPr="0005364D" w:rsidRDefault="0005364D" w:rsidP="0005364D">
      <w:pPr>
        <w:tabs>
          <w:tab w:val="left" w:pos="851"/>
        </w:tabs>
        <w:spacing w:after="0" w:line="240" w:lineRule="auto"/>
        <w:ind w:left="567"/>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Caso o requerimento não seja respondido dentro do prazo estabelecido para a sua resposta o sistema irá disponibilizar uma ferramenta de envio de reclamação ao moderador do sistema através do preenchimento de um formulário contendo: assunto e descrição de seus argumentos para a não resposta do requerimento em tempo hábil.</w:t>
      </w:r>
    </w:p>
    <w:p w14:paraId="0A2CFC41"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7AD5FB5D"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Respostas de Requerimento por Instância – Para responder os requerimentos deverão ser cadastrados como gerenciadores do site onde os mesmos deverão em seu cadastro ser selecionados com a opção de seus devidos níveis de respostas ativados. Os gerenciadores irão visualizar os requerimentos em aberto, bem como os seus devidos prazos para resposta, onde os mesmos irão possuir ícones para alertar o seus status de andamento em 3 estágios 1º Verde quando o requerimento estiver por mais de 10 (dez) dias para o seu prazo final, 2º Amarelo quando o requerimento estiver a 1 (um) ou 2 (dois) para o prazo final e 3º Vermelho quando o prazo para a resposta for maior ou igual a data do vencimento. O gerenciador poderão responder os requerimentos em qualquer estágio clicando em responder requerimento onde o mesmo poderá ser feito através de um editor de texto semelhante ao Word, bem como será possível anexar arquivos juntamente com o mesmo ao seu requerente, após o envio da resposta o requerimento continuará disponível para o gerenciador como requerimento respondido, bem como será apresentada a data para o munícipe contestar a sua resposta, caso não haja contestação o requerimento será dado como encerrado automaticamente pelo sistema. Caso o munícipe deseje contestar a resposta do gerenciador, a contestação será enviada ao próximo nível de requerimento, no entanto o gerenciador do nível anterior poderá visualizar o andamento do mesmo, mas somente o gerenciado atual do nível de requerimento poderá responder até que se chegue ao último nível onde não será mais permitido ao munícipe questionar as respostas do gerenciador e o requerimento será encerrado automaticamente pelo sistema.</w:t>
      </w:r>
    </w:p>
    <w:p w14:paraId="7E191000"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2287BB86"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Moderadores – O moderador será o responsável para responder as mensagens de reclamação em atraso, os mesmos deverão ser cadastrados como gerenciadores do site onde eles deverão em seu cadastro ser selecionados com a opção Moderador de Respostas em atraso. Os moderadores poderão visualizar todos os Januária de níveis do devido requerimento, bem como poderá identificar quem é o gerenciador de seu nível, assim podendo tomar as providências cabíveis ao mesmo e responder o requerimento em aberto.</w:t>
      </w:r>
    </w:p>
    <w:p w14:paraId="4C31D055" w14:textId="77777777" w:rsidR="0005364D" w:rsidRPr="0005364D" w:rsidRDefault="0005364D" w:rsidP="0005364D">
      <w:pPr>
        <w:tabs>
          <w:tab w:val="left" w:pos="851"/>
        </w:tabs>
        <w:spacing w:after="0" w:line="240" w:lineRule="auto"/>
        <w:ind w:left="567"/>
        <w:jc w:val="both"/>
        <w:rPr>
          <w:rFonts w:ascii="Arial Narrow" w:eastAsia="Times New Roman" w:hAnsi="Arial Narrow"/>
          <w:sz w:val="24"/>
          <w:szCs w:val="24"/>
          <w:lang w:eastAsia="x-none"/>
        </w:rPr>
      </w:pPr>
    </w:p>
    <w:p w14:paraId="2E121FC0" w14:textId="77777777" w:rsidR="0005364D" w:rsidRPr="0005364D" w:rsidRDefault="0005364D" w:rsidP="00B3215A">
      <w:pPr>
        <w:numPr>
          <w:ilvl w:val="0"/>
          <w:numId w:val="17"/>
        </w:numPr>
        <w:tabs>
          <w:tab w:val="left" w:pos="851"/>
        </w:tabs>
        <w:spacing w:after="0" w:line="240" w:lineRule="auto"/>
        <w:ind w:left="567"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SIC / Relatórios – Página que serão exibidos os relatórios dos protocolos gerados no sic, será possível filtrar os mesmos por situação e data de início e fim. Após filtrados o sistema irá permitir imprimir os relatórios.</w:t>
      </w:r>
    </w:p>
    <w:p w14:paraId="0858DE8C" w14:textId="77777777" w:rsidR="0005364D" w:rsidRPr="0005364D" w:rsidRDefault="0005364D" w:rsidP="0005364D">
      <w:pPr>
        <w:tabs>
          <w:tab w:val="left" w:pos="851"/>
        </w:tabs>
        <w:spacing w:after="0" w:line="240" w:lineRule="auto"/>
        <w:jc w:val="both"/>
        <w:rPr>
          <w:rFonts w:ascii="Arial Narrow" w:eastAsia="Times New Roman" w:hAnsi="Arial Narrow"/>
          <w:b/>
          <w:sz w:val="24"/>
          <w:szCs w:val="24"/>
          <w:lang w:eastAsia="x-none"/>
        </w:rPr>
      </w:pPr>
    </w:p>
    <w:p w14:paraId="545E5383" w14:textId="77777777" w:rsidR="0005364D" w:rsidRPr="0005364D" w:rsidRDefault="0005364D" w:rsidP="00B3215A">
      <w:pPr>
        <w:numPr>
          <w:ilvl w:val="1"/>
          <w:numId w:val="24"/>
        </w:numPr>
        <w:tabs>
          <w:tab w:val="left" w:pos="284"/>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Gerenciadores – O sistema deve permitir o cadastro de gerenciadores de conteúdo de forma </w:t>
      </w:r>
      <w:proofErr w:type="spellStart"/>
      <w:r w:rsidRPr="0005364D">
        <w:rPr>
          <w:rFonts w:ascii="Arial Narrow" w:eastAsia="Times New Roman" w:hAnsi="Arial Narrow"/>
          <w:sz w:val="24"/>
          <w:szCs w:val="24"/>
          <w:lang w:eastAsia="x-none"/>
        </w:rPr>
        <w:t>multinível</w:t>
      </w:r>
      <w:proofErr w:type="spellEnd"/>
      <w:r w:rsidRPr="0005364D">
        <w:rPr>
          <w:rFonts w:ascii="Arial Narrow" w:eastAsia="Times New Roman" w:hAnsi="Arial Narrow"/>
          <w:sz w:val="24"/>
          <w:szCs w:val="24"/>
          <w:lang w:eastAsia="x-none"/>
        </w:rPr>
        <w:t xml:space="preserve">. Bem como deverá permitir criar departamentos e perfis de acesso, com os seguintes campos: (nome do perfil, seleção das ferramentas que o mesmo poderá gerenciar no sistema, bem o que ele poderá gerenciar (cadastrar, alterar, excluir e/ou desativar os cadastros) e selecionar se o perfil estará ativo ou não no site). A ferramenta deverá permitir o cadastro de </w:t>
      </w:r>
      <w:proofErr w:type="spellStart"/>
      <w:r w:rsidRPr="0005364D">
        <w:rPr>
          <w:rFonts w:ascii="Arial Narrow" w:eastAsia="Times New Roman" w:hAnsi="Arial Narrow"/>
          <w:sz w:val="24"/>
          <w:szCs w:val="24"/>
          <w:lang w:eastAsia="x-none"/>
        </w:rPr>
        <w:t>IPs</w:t>
      </w:r>
      <w:proofErr w:type="spellEnd"/>
      <w:r w:rsidRPr="0005364D">
        <w:rPr>
          <w:rFonts w:ascii="Arial Narrow" w:eastAsia="Times New Roman" w:hAnsi="Arial Narrow"/>
          <w:sz w:val="24"/>
          <w:szCs w:val="24"/>
          <w:lang w:eastAsia="x-none"/>
        </w:rPr>
        <w:t xml:space="preserve"> de acesso, onde ao cadastrar o acesso ao gerenciador poderá ser realizado apenas por este IP, bem como a ferramenta deverá enviar e-mails com autorizações de acesso de dispositivo a fim de obter uma maior segurança.  Para cadastrar os gerenciadores, deve ser realizado através de um formulário de cadastro contendo os seguintes campos: (nome, seleção do departamento, matrícula, CPF, celular, </w:t>
      </w:r>
      <w:proofErr w:type="spellStart"/>
      <w:r w:rsidRPr="0005364D">
        <w:rPr>
          <w:rFonts w:ascii="Arial Narrow" w:eastAsia="Times New Roman" w:hAnsi="Arial Narrow"/>
          <w:sz w:val="24"/>
          <w:szCs w:val="24"/>
          <w:lang w:eastAsia="x-none"/>
        </w:rPr>
        <w:t>login</w:t>
      </w:r>
      <w:proofErr w:type="spellEnd"/>
      <w:r w:rsidRPr="0005364D">
        <w:rPr>
          <w:rFonts w:ascii="Arial Narrow" w:eastAsia="Times New Roman" w:hAnsi="Arial Narrow"/>
          <w:sz w:val="24"/>
          <w:szCs w:val="24"/>
          <w:lang w:eastAsia="x-none"/>
        </w:rPr>
        <w:t>, e-mail, senha, foto, data de expiração de senha e selecionar se deseja que o usuário expire, inserir o certificado A1 e senha, seleção do nível do SIC, selecionar se é moderador do SIC, selecionar se irá gerenciar a ouvidoria, selecionar se será acesso total, perfil de acesso ou selecionar as áreas especificas para este usuário e informar se o usuário estará ativo ou não para acesso).</w:t>
      </w:r>
    </w:p>
    <w:p w14:paraId="41B69A56" w14:textId="77777777" w:rsidR="0005364D" w:rsidRPr="0005364D" w:rsidRDefault="0005364D" w:rsidP="0005364D">
      <w:pPr>
        <w:tabs>
          <w:tab w:val="left" w:pos="284"/>
          <w:tab w:val="left" w:pos="426"/>
          <w:tab w:val="left" w:pos="709"/>
          <w:tab w:val="left" w:pos="851"/>
        </w:tabs>
        <w:spacing w:after="0" w:line="240" w:lineRule="auto"/>
        <w:contextualSpacing/>
        <w:jc w:val="both"/>
        <w:rPr>
          <w:rFonts w:ascii="Arial Narrow" w:eastAsia="Times New Roman" w:hAnsi="Arial Narrow"/>
          <w:sz w:val="24"/>
          <w:szCs w:val="24"/>
          <w:lang w:eastAsia="x-none"/>
        </w:rPr>
      </w:pPr>
    </w:p>
    <w:p w14:paraId="154BB59A" w14:textId="77777777" w:rsidR="0005364D" w:rsidRPr="0005364D" w:rsidRDefault="0005364D" w:rsidP="00B3215A">
      <w:pPr>
        <w:numPr>
          <w:ilvl w:val="1"/>
          <w:numId w:val="24"/>
        </w:numPr>
        <w:tabs>
          <w:tab w:val="left" w:pos="284"/>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Logs de Acesso – Ferramenta que permita que os administradores do site visualizem todas as atualizações efetuadas pelo sistema, bem como o usuário que realizou a mesma, data, hora, código, item e página. O administrador deverá poder limitar as buscas pelas atualizações com os seguintes filtros de busca: (usuário, atividade, páginas, data inicial e data final). Bem como ser possível reverter exclusões realizadas no sistema.</w:t>
      </w:r>
    </w:p>
    <w:p w14:paraId="14829F0D" w14:textId="77777777" w:rsidR="0005364D" w:rsidRPr="0005364D" w:rsidRDefault="0005364D" w:rsidP="0005364D">
      <w:pPr>
        <w:tabs>
          <w:tab w:val="left" w:pos="284"/>
          <w:tab w:val="left" w:pos="426"/>
          <w:tab w:val="left" w:pos="709"/>
          <w:tab w:val="left" w:pos="851"/>
        </w:tabs>
        <w:spacing w:after="0" w:line="240" w:lineRule="auto"/>
        <w:contextualSpacing/>
        <w:rPr>
          <w:rFonts w:ascii="Arial Narrow" w:eastAsia="Times New Roman" w:hAnsi="Arial Narrow"/>
          <w:sz w:val="24"/>
          <w:szCs w:val="24"/>
          <w:lang w:eastAsia="x-none"/>
        </w:rPr>
      </w:pPr>
    </w:p>
    <w:p w14:paraId="721C81D9" w14:textId="77777777" w:rsidR="0005364D" w:rsidRPr="0005364D" w:rsidRDefault="0005364D" w:rsidP="00B3215A">
      <w:pPr>
        <w:numPr>
          <w:ilvl w:val="1"/>
          <w:numId w:val="24"/>
        </w:numPr>
        <w:tabs>
          <w:tab w:val="left" w:pos="284"/>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Atualizações do Sistema – O sistema deverá exibir as atualizações efetuadas na ferramenta, informando a versão, data e breve histórico das modificações efetuadas no sistema. </w:t>
      </w:r>
    </w:p>
    <w:p w14:paraId="4AAE50A7" w14:textId="77777777" w:rsidR="0005364D" w:rsidRPr="0005364D" w:rsidRDefault="0005364D" w:rsidP="0005364D">
      <w:pPr>
        <w:tabs>
          <w:tab w:val="left" w:pos="284"/>
          <w:tab w:val="left" w:pos="426"/>
          <w:tab w:val="left" w:pos="709"/>
          <w:tab w:val="left" w:pos="851"/>
        </w:tabs>
        <w:spacing w:after="0" w:line="240" w:lineRule="auto"/>
        <w:contextualSpacing/>
        <w:rPr>
          <w:rFonts w:ascii="Arial Narrow" w:eastAsia="Times New Roman" w:hAnsi="Arial Narrow"/>
          <w:sz w:val="24"/>
          <w:szCs w:val="24"/>
          <w:lang w:eastAsia="x-none"/>
        </w:rPr>
      </w:pPr>
    </w:p>
    <w:p w14:paraId="1C58E306" w14:textId="77777777" w:rsidR="0005364D" w:rsidRPr="0005364D" w:rsidRDefault="0005364D" w:rsidP="00B3215A">
      <w:pPr>
        <w:numPr>
          <w:ilvl w:val="1"/>
          <w:numId w:val="24"/>
        </w:numPr>
        <w:tabs>
          <w:tab w:val="left" w:pos="284"/>
          <w:tab w:val="left" w:pos="426"/>
          <w:tab w:val="left" w:pos="709"/>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Banners Rotativos – O sistema deve permitir incluir banners rotativos no sistema com os seguintes campos: (nome do banner, seleção da imagem para o banner, legenda, link, ordem de exibição do banner, data de início e fim e seleção se o mesmo estará ativo ou não no sistema).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Deve ser permitido inserir até 5 (cinco) banners ativos no site ao mesmo tempo. Bem como deve permitir mudar o efeito de passagem dos banners.</w:t>
      </w:r>
    </w:p>
    <w:p w14:paraId="190A142E" w14:textId="77777777" w:rsidR="0005364D" w:rsidRPr="0005364D" w:rsidRDefault="0005364D" w:rsidP="0005364D">
      <w:pPr>
        <w:tabs>
          <w:tab w:val="left" w:pos="851"/>
        </w:tabs>
        <w:spacing w:after="0" w:line="240" w:lineRule="auto"/>
        <w:contextualSpacing/>
        <w:rPr>
          <w:rFonts w:ascii="Arial Narrow" w:eastAsia="Times New Roman" w:hAnsi="Arial Narrow"/>
          <w:sz w:val="24"/>
          <w:szCs w:val="24"/>
          <w:lang w:eastAsia="x-none"/>
        </w:rPr>
      </w:pPr>
    </w:p>
    <w:p w14:paraId="32B4E8A0"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Banners Serviços – Cadastro de banners de serviços no portal, com os seguintes campos: (nome, link, imagem destaque, seleção do local onde será apresentado (superior e rodapé), data de início e fim e seleção se o mesmo estará ativo ou não no site).</w:t>
      </w:r>
    </w:p>
    <w:p w14:paraId="614D19A4"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65DD8869"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Banners Meio – O sistema deverá permitir a inclusão de banners do meio no portal, com as seguintes informações: (nome do banner, seleção da imagem para o banner, link para redirecionamento, ordenação, data de início e fim de exibição e seleção para o banner ficar ativo no site sim ou não).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xml:space="preserve">: Possibilidade de inserir até 5 (cinco) banners ativos no site ao mesmo tempo. Após o cadastro deve ser possível compartilhar esta informação através de um recurso que permite a integração com redes sociais. </w:t>
      </w:r>
    </w:p>
    <w:p w14:paraId="7EC70A31"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34DF0924"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Banner do Topo do Site – Sistema que permita a alteração do banner exibido no topo do site, com as seguintes informações: (seleção da imagem para o banner e seleção para o banner ficar ativo no site sim ou não).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Permitir apenas 1 (um) banner ativo no site ao mesmo tempo.</w:t>
      </w:r>
    </w:p>
    <w:p w14:paraId="6B6E6FFC"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06CB0273"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Banners do Fundo – Ferramenta para modificar o banner do fundo do portal, com as seguintes informações: (nome do banner, seleção da cor, seleção da imagem para o banner, data de início e fim e seleção para o banner ficar ativo no site sim ou não).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Permitir apenas 1 (um) banner ativo no site ao mesmo tempo.</w:t>
      </w:r>
    </w:p>
    <w:p w14:paraId="35299878"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17CB1142"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Banners Pop-Up – Permitir incluir um aviso, ou informação que será exibido logo na abertura da página principal do portal. Para efetuar o cadastro do item é necessário dos seguintes campos: (nome, largura, atura, ordem de exibição, data de início e fim, tempo de exibição, seleção se irá exibir no portal ou no gerenciador, seleção se irá exibir em todas as páginas ou apenas determinadas páginas e selecionar se a pop-up será em formato de texto ou imagem, caso seja em texto será exibido um editor, senão um campo para inserção de imagem e  selecionar se a pop-up será exibida todas as vezes que acessar o site, ou apenas a primeira vez). As informações poderão ser editadas de acordo com as necessidades.</w:t>
      </w:r>
    </w:p>
    <w:p w14:paraId="6461C666"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16052474"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Visitação / Integração com o Google </w:t>
      </w:r>
      <w:proofErr w:type="spellStart"/>
      <w:r w:rsidRPr="0005364D">
        <w:rPr>
          <w:rFonts w:ascii="Arial Narrow" w:eastAsia="Times New Roman" w:hAnsi="Arial Narrow"/>
          <w:sz w:val="24"/>
          <w:szCs w:val="24"/>
          <w:lang w:eastAsia="x-none"/>
        </w:rPr>
        <w:t>Analytics</w:t>
      </w:r>
      <w:proofErr w:type="spellEnd"/>
      <w:r w:rsidRPr="0005364D">
        <w:rPr>
          <w:rFonts w:ascii="Arial Narrow" w:eastAsia="Times New Roman" w:hAnsi="Arial Narrow"/>
          <w:sz w:val="24"/>
          <w:szCs w:val="24"/>
          <w:lang w:eastAsia="x-none"/>
        </w:rPr>
        <w:t xml:space="preserve"> – O sistema deverá possibilitar a integração com o Google </w:t>
      </w:r>
      <w:proofErr w:type="spellStart"/>
      <w:r w:rsidRPr="0005364D">
        <w:rPr>
          <w:rFonts w:ascii="Arial Narrow" w:eastAsia="Times New Roman" w:hAnsi="Arial Narrow"/>
          <w:sz w:val="24"/>
          <w:szCs w:val="24"/>
          <w:lang w:eastAsia="x-none"/>
        </w:rPr>
        <w:t>Analytics</w:t>
      </w:r>
      <w:proofErr w:type="spellEnd"/>
      <w:r w:rsidRPr="0005364D">
        <w:rPr>
          <w:rFonts w:ascii="Arial Narrow" w:eastAsia="Times New Roman" w:hAnsi="Arial Narrow"/>
          <w:sz w:val="24"/>
          <w:szCs w:val="24"/>
          <w:lang w:eastAsia="x-none"/>
        </w:rPr>
        <w:t xml:space="preserve"> para exibir relatórios de acessos ao portal. Bem como exibir uma prévia das estatísticas diretamente pelo gerenciador, através da ferramenta Ler &amp; Analisar do Google. </w:t>
      </w:r>
    </w:p>
    <w:p w14:paraId="5E54311C"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5EECD723"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Projetos – Página de cadastro com informações sobre projetos da prefeitura. A ferramenta deve permitir incluir os seguintes campos: (nome, data, descrição, imagem destaque, vincular galerias de fotos, vincular galerias de vídeos, vincular arquivos para download e selecionar se o item estará ativo ou não no web site).</w:t>
      </w:r>
    </w:p>
    <w:p w14:paraId="3F063CFF"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6D5ECFF6"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Contato – O site deve possuir um formulário de contato. As informações digitadas nesta página devem ser enviadas automaticamente aos e-mails cadastrados no site. Ao entrar nesta página o internauta deve se identificar através de um formulário com os seguintes campos: (nome, endereço, e-mail, telefone, descrição de seu e-mail, selecionar o departamento ao qual o internauta deseja enviar sua mensagem), em seguida ao clicar no botão enviar, os e-mails devem ser encaminhados para um determinado e-mail do cliente de acordo com a seleção do departamento selecionado pelo usuário, </w:t>
      </w:r>
      <w:proofErr w:type="spellStart"/>
      <w:r w:rsidRPr="0005364D">
        <w:rPr>
          <w:rFonts w:ascii="Arial Narrow" w:eastAsia="Times New Roman" w:hAnsi="Arial Narrow"/>
          <w:sz w:val="24"/>
          <w:szCs w:val="24"/>
          <w:lang w:eastAsia="x-none"/>
        </w:rPr>
        <w:t>ex</w:t>
      </w:r>
      <w:proofErr w:type="spellEnd"/>
      <w:r w:rsidRPr="0005364D">
        <w:rPr>
          <w:rFonts w:ascii="Arial Narrow" w:eastAsia="Times New Roman" w:hAnsi="Arial Narrow"/>
          <w:sz w:val="24"/>
          <w:szCs w:val="24"/>
          <w:lang w:eastAsia="x-none"/>
        </w:rPr>
        <w:t>: gabinete@itambedomatodentro.mg.gov.br, licitacao@itambedomatodentro.mg.gov.br, o administrador do site poderá cadastrar os departamentos contendo os seguintes campos: (nome do departamento e e-mails de destinos).</w:t>
      </w:r>
    </w:p>
    <w:p w14:paraId="695CFB96"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F2CA700"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Galeria de Prefeitos – Página que permita o cadastro da galeria contendo as fotos e data de todos os mandatos dos prefeitos da cidade através de um formulário de cadastro contendo os seguintes campos: (nome do prefeito, foto, data inicial do mandado, data final do mandato, descrição e selecionar se é o prefeito atual ou não), após o cadastro dos prefeitos os mesmos devem ser exibidos no portal através de sua foto dentro de uma moldura e data de início e fim de seu mandato e caso o internauta queira saber mais sobre o mesmo, poderá clicar sobre sua foto que fará com que seja exibida a descrição completa do referido prefeito.</w:t>
      </w:r>
    </w:p>
    <w:p w14:paraId="5F0F67FD"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6D154F91"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Atendimento do CPD – Ferramenta para a utilização do CPD para a emissão de seus atendimentos. A ferramenta deve permitir incluir os tipos de equipamentos que fazem suporte, contendo os seguintes campos: (nome e descrição), os tipos de chamados com os dados: (nome e descrição), deve também permitir inserir os equipamentos (seleção do tipo de equipamento, nome, marca, número de série, modelo, patrimônio, responsável, setor responsável, data da compra, data da garantia e descrição), com os dados acima poderão ser aberto chamados preenchendo os seguintes campos: (seleção da prioridade, seleção do tipo de equipamento, seleção do responsável, solicitante, tipo de chamado, status, data e hora de recebimento, data e hora de início, data e hora de fim, data e hora da conclusão, número do patrimônio, custos, descrição e descrição da solução). Após o cadastro do chamado deve ser possível adicionar arquivos, com os seguintes campos: (data e hora, arquivo e descrição), bem como é possível inserir o histórico do chamado com as seguintes informações: (data e hora e descrição). </w:t>
      </w:r>
    </w:p>
    <w:p w14:paraId="659A54C6"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6CB32DBB"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Ouvidoria – Sistema para abertura de chamados na ouvidoria, de acordo com as legislações vigentes sobre a ferramenta. A ferramenta deve permitir incluir as configurações gerais sobre a ouvidoria, com as informações: (seleção do arquivo do formulário para solicitação na ouvidoria física, seleção do formulário de recurso na ouvidoria física, endereço, telefones, horário, e-mail, responsável, prazo de resposta, seleção das perguntas frequentes (cadastradas no FAQ) que desejam mostrar nesta página de ouvidoria e descrição), deve permitir habilitar ou desativar os tipos de chamados a serem abertos no canal, como (denúncia, dúvida, elogio, outros, reclamação, solicitação e sugestão), possibilidade de inserir os assuntos para a abertura dos chamados (seleção da secretaria, nome do assunto, e-mail e prefixo para a geração do protocolo), cadastro de respostas prontas: (nome e resposta), cadastro de formas de respostas para a seleção do internauta (nome do campo) e inserir informações da forma de origem do chamado. Após o cadastro das informações acima os munícipes poderão abrir chamados pela ouvidoria preenchendo os seguintes campos: (seleção do tipo de chamado, seleção da secretaria, seleção do assunto, seleção de forma de resposta e origem, data e hora do protocolo, solicitar se deseja sigilo e anonimato, descrição da solicitação, anexo, informações de logradouro (número, bairro, complemento, endereço e ponto de referência), selecionar se deseja utilizar o cadastro de internautas ou selecionar que o usuário ainda não possui cadastro e poderá efetuar o cadastro do mesmo pelo sistema). Após os protocolos serem abertos o sistema deve permitir responder os mesmos, informando uma resposta final, ou adicionando mensagens de interação, bem como abrir um protocolo interno para que outra secretaria ajude na resposta ou também encaminhar o protocolo de forma externa.</w:t>
      </w:r>
    </w:p>
    <w:p w14:paraId="30EE5E2A"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w:t>
      </w:r>
    </w:p>
    <w:p w14:paraId="439F3538"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Carta de serviços – Sistema que deve permitir o cadastro de carta de serviços de acordo com as legislações vigentes. A ferramenta deve permitir inserir as descrições dos serviços em um arquivo já pronto em PDF, ou diagramar a carta de serviços pelo próprio sistema. Para pré-configurar a diagramação o sistema deve permitir inserir as seguintes informações: (cabeçalho, rodapé, texto antes do sumário, texto depois do sumário, texto do final do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tipo de capa (criar capa pelo editor de texto ou enviar capa em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selecionar a forma de ordenação dos serviços no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(secretarias ou assuntos), selecionar se haverá sumário no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selecionar a fonte/tamanho/cor dos textos do documento e selecionar a fonte/tamanho/cor dos títulos). A ferramenta também deverá permitir configurar os assuntos dos serviços, (nome, seleção se deseja inserir um ícone ou uma imagem para simbolizar o assunto e selecionar a cor, se for um ícone). O sistema deverá aceitar o cadastro dos serviços da carta, com o preenchimento dos seguintes campos: (seleção dos assuntos desta carta, selecionar a secretaria ao qual a carta é vinculada, nome da carta de serviço, selecionar ao qual menu de acesso rápido ela pertence (cidadão, empresa ou servidor), selecionar as formas de acesso a este serviço (online, telefone ou presencial), selecionar se será tipo página ou link, se for tipo página, é possível inserir também: (sobre, documentações, custos, etapas do serviço, requisitos, justificativa, previsão de atendimento, prioridades de atendimento, horário de atendimento, endereço de atendimento, responsável pelo atendimento, foto do responsável, e-mail e telefone), após a criação dos serviços, o sistema deverá gerar um </w:t>
      </w:r>
      <w:proofErr w:type="spellStart"/>
      <w:r w:rsidRPr="0005364D">
        <w:rPr>
          <w:rFonts w:ascii="Arial Narrow" w:eastAsia="Times New Roman" w:hAnsi="Arial Narrow"/>
          <w:sz w:val="24"/>
          <w:szCs w:val="24"/>
          <w:lang w:eastAsia="x-none"/>
        </w:rPr>
        <w:t>pdf</w:t>
      </w:r>
      <w:proofErr w:type="spellEnd"/>
      <w:r w:rsidRPr="0005364D">
        <w:rPr>
          <w:rFonts w:ascii="Arial Narrow" w:eastAsia="Times New Roman" w:hAnsi="Arial Narrow"/>
          <w:sz w:val="24"/>
          <w:szCs w:val="24"/>
          <w:lang w:eastAsia="x-none"/>
        </w:rPr>
        <w:t xml:space="preserve"> completo com a carta e possuir uma página listando todos os serviços com possibilidade de filtros de buscas. </w:t>
      </w:r>
    </w:p>
    <w:p w14:paraId="4DC97584"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44AE306E"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Avaliações – O sistema deve permitir os munícipes avaliarem os serviços prestados e diversas páginas do portal, tais como: (Notícias, </w:t>
      </w:r>
      <w:proofErr w:type="spellStart"/>
      <w:r w:rsidRPr="0005364D">
        <w:rPr>
          <w:rFonts w:ascii="Arial Narrow" w:eastAsia="Times New Roman" w:hAnsi="Arial Narrow"/>
          <w:sz w:val="24"/>
          <w:szCs w:val="24"/>
          <w:lang w:eastAsia="x-none"/>
        </w:rPr>
        <w:t>e-SIC</w:t>
      </w:r>
      <w:proofErr w:type="spellEnd"/>
      <w:r w:rsidRPr="0005364D">
        <w:rPr>
          <w:rFonts w:ascii="Arial Narrow" w:eastAsia="Times New Roman" w:hAnsi="Arial Narrow"/>
          <w:sz w:val="24"/>
          <w:szCs w:val="24"/>
          <w:lang w:eastAsia="x-none"/>
        </w:rPr>
        <w:t xml:space="preserve">, Ouvidoria, Carta de Serviços e diversas páginas do portal). Para a avaliação, será necessário apenas selecionar os seguintes campos: (seleção de qual serviço está sendo avaliado, nome, e-mail, data da solicitação, seleção se a solicitação foi atendida (sim, não ou parcialmente), indicar o grau de satisfação (entre 1 a 5 estrelas), grau de satisfação (entre 1 a 5 estrelas), inserir o motivo que levou a classificar desta forma e inserir um comentário). </w:t>
      </w:r>
      <w:proofErr w:type="spellStart"/>
      <w:r w:rsidRPr="0005364D">
        <w:rPr>
          <w:rFonts w:ascii="Arial Narrow" w:eastAsia="Times New Roman" w:hAnsi="Arial Narrow"/>
          <w:sz w:val="24"/>
          <w:szCs w:val="24"/>
          <w:lang w:eastAsia="x-none"/>
        </w:rPr>
        <w:t>Obs</w:t>
      </w:r>
      <w:proofErr w:type="spellEnd"/>
      <w:r w:rsidRPr="0005364D">
        <w:rPr>
          <w:rFonts w:ascii="Arial Narrow" w:eastAsia="Times New Roman" w:hAnsi="Arial Narrow"/>
          <w:sz w:val="24"/>
          <w:szCs w:val="24"/>
          <w:lang w:eastAsia="x-none"/>
        </w:rPr>
        <w:t xml:space="preserve">: Os campos de nome e e-mail não devem ser obrigatórios, permitindo assim o sigilo nas avaliações. </w:t>
      </w:r>
    </w:p>
    <w:p w14:paraId="6984BFE1"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4C2055D"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LGPD – Política de Privacidade – Ferramenta que permita habilitar e desabilitar a política de privacidade, caso ela estiver habilitada é necessário ser possível selecionar se o munícipe irá visualizar as informações sobre as políticas de privacidade no portal ou não, caso afirmativo a ferramenta deve disponibilizar um editor de texto para a inclusão de informações sobre as políticas de acordo com o desejado. Bem como a ferramenta deve estar de acordo com a lei de proteção de dados.  </w:t>
      </w:r>
    </w:p>
    <w:p w14:paraId="42548678"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3FB78096"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Organograma – Sistema que permita o cadastro de estruturas hierárquicas. Para efetuar o cadastro, primeiramente é necessária a criação da categoria da estrutura inserindo as seguintes informações: (nome, descrição, arquivo, seleção de ícone ilustrativo, ordenação e selecionar se a categoria será mostrada aberta ou oculta, necessitando de clicar para expandi-la), após o cadastro das categorias o sistema deve permitir inserir os subitens, com as seguintes informações: (nome, seleção de subitem, link, descrição, seleção de ícone, ordenação e selecionar se irá estar ativo ou não no site).</w:t>
      </w:r>
    </w:p>
    <w:p w14:paraId="7DCCCFE8"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3550FA2F"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Páginas dinâmicas – A ferramenta deve permitir cadastrar ilimitadas páginas. As páginas devem ser criadas com os campos: (nome da categoria da página, selecionar quem poderá gerenciá-la e se ela estará ativa ou não), após o cadastro da categoria deverá ser possível inserir os itens/conteúdos nos menus, para isto bastará preencher os seguintes informações: (nome, seleção de subitem do tópico, data, ordem do menu, criação da </w:t>
      </w:r>
      <w:proofErr w:type="spellStart"/>
      <w:r w:rsidRPr="0005364D">
        <w:rPr>
          <w:rFonts w:ascii="Arial Narrow" w:eastAsia="Times New Roman" w:hAnsi="Arial Narrow"/>
          <w:sz w:val="24"/>
          <w:szCs w:val="24"/>
          <w:lang w:eastAsia="x-none"/>
        </w:rPr>
        <w:t>url</w:t>
      </w:r>
      <w:proofErr w:type="spellEnd"/>
      <w:r w:rsidRPr="0005364D">
        <w:rPr>
          <w:rFonts w:ascii="Arial Narrow" w:eastAsia="Times New Roman" w:hAnsi="Arial Narrow"/>
          <w:sz w:val="24"/>
          <w:szCs w:val="24"/>
          <w:lang w:eastAsia="x-none"/>
        </w:rPr>
        <w:t xml:space="preserve"> amigável, selecionar se será uma página do tipo link ou página, no caso de link, é necessário inserir o link de direcionamento, já o tipo página será exibido um editor de texto para a inclusão de conteúdo, selecionar imagem da capa, efetuar vínculos com (arquivos, vídeos, galeria de fotos, notícias e formulários), selecionar se irá indexar essa página nos buscadores e selecionar se estará ativo ou não no portal).</w:t>
      </w:r>
    </w:p>
    <w:p w14:paraId="7E9A9D22"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0C8B2D2C"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Senha – O sistema deve permitir o administrador do site efetuar a alteração de sua senha de acesso ao sistema gerenciador de acordo com as necessidades.</w:t>
      </w:r>
    </w:p>
    <w:p w14:paraId="5250A25D"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7A719828"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Internautas – O sistema deve possuir um cadastro unificado de internautas, para que ao se cadastrar, possam utilizar as ferramentas do site. Para disponibilizar o cadastro de internautas, deve ser possível informar quais informações deverão ser disponíveis e/ou obrigatórias para preenchimento: (gênero, seleção de pessoa jurídica, IE, celular, telefone residencial, telefone comercial, CEP, endereço, bairro, estado, cidade, e-mail secundário, escolaridade, profissão, data de nascimento e RG), bem como deve permitir a criação de termos de consentimento para o usuário aceitar ao se cadastrar, para o cadastro deve ser possível inserir os campos: (nome, para qual tipo de serviço será o termo, se a confirmação será obrigatória, se a confirmação será por link enviado no e-mail ou pop-up, ordenação e inserir a descrição do termo), bem como deve possuir um campo para visualizar quais os termos de consentimento foram aceitos pelo usuário ou não e ser possível reenviar o termo quando necessário para os termos não aceitos. A plataforma também deve mostrar os logs dos internautas com os seguintes campos: (nome, IP, atividade, descrição, data e hora). O cadastro do internauta será efetuado com as seguintes informações: (seleção de PF/PJ, e-mail, e-mail secundário, senha, nome/razão social, CPF/CNPJ, RG/IE, data de nascimento, gênero, telefone comercial, telefone residencial, telefone celular, nível de escolaridade, seleção de profissão, CEP, estado, cidade, logradouro, complemento, bairro, foto, bem como selecionar quais áreas do site o mesmo terá acesso com esse cadastro (licitação, sic, emprega, newsletter, ouvidoria e editais) e selecionar se o usuário estará ativo ou não).  </w:t>
      </w:r>
    </w:p>
    <w:p w14:paraId="72E73695"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2B25DC4E"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Período eleitoral – O sistema deve permitir incluir um período eleitoral para que os conteúdos selecionados do site fiquem ocultos durante o período eleitoral. Deverá primeiro permitir incluir a data do período eleitoral, com as seguintes informações: (data e hora de início, data e hora de fim, observação e ativar ou não o mesmo), após o cadastro é necessário selecionar quais informações serão desativas em um formulário contendo os campos: (seleção de todos os registros e/ou selecionar o período para filtrar, selecionar se irá </w:t>
      </w:r>
      <w:proofErr w:type="spellStart"/>
      <w:r w:rsidRPr="0005364D">
        <w:rPr>
          <w:rFonts w:ascii="Arial Narrow" w:eastAsia="Times New Roman" w:hAnsi="Arial Narrow"/>
          <w:sz w:val="24"/>
          <w:szCs w:val="24"/>
          <w:lang w:eastAsia="x-none"/>
        </w:rPr>
        <w:t>setar</w:t>
      </w:r>
      <w:proofErr w:type="spellEnd"/>
      <w:r w:rsidRPr="0005364D">
        <w:rPr>
          <w:rFonts w:ascii="Arial Narrow" w:eastAsia="Times New Roman" w:hAnsi="Arial Narrow"/>
          <w:sz w:val="24"/>
          <w:szCs w:val="24"/>
          <w:lang w:eastAsia="x-none"/>
        </w:rPr>
        <w:t xml:space="preserve"> ou remover o período, selecionar quais ferramentas irá ocultar (áudios, galeria de fotos, galeria de vídeos, arquivos e notícias), bem como em outras áreas do site, que são elas: (menus, secretarias, turismo, agenda e páginas dinâmicas é possível selecionar a </w:t>
      </w:r>
      <w:proofErr w:type="spellStart"/>
      <w:r w:rsidRPr="0005364D">
        <w:rPr>
          <w:rFonts w:ascii="Arial Narrow" w:eastAsia="Times New Roman" w:hAnsi="Arial Narrow"/>
          <w:sz w:val="24"/>
          <w:szCs w:val="24"/>
          <w:lang w:eastAsia="x-none"/>
        </w:rPr>
        <w:t>tag</w:t>
      </w:r>
      <w:proofErr w:type="spellEnd"/>
      <w:r w:rsidRPr="0005364D">
        <w:rPr>
          <w:rFonts w:ascii="Arial Narrow" w:eastAsia="Times New Roman" w:hAnsi="Arial Narrow"/>
          <w:sz w:val="24"/>
          <w:szCs w:val="24"/>
          <w:lang w:eastAsia="x-none"/>
        </w:rPr>
        <w:t xml:space="preserve"> do período eleitoral) para ocultar o conteúdo de forma manual). </w:t>
      </w:r>
    </w:p>
    <w:p w14:paraId="66815EA5"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0C18D6A2"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proofErr w:type="spellStart"/>
      <w:r w:rsidRPr="0005364D">
        <w:rPr>
          <w:rFonts w:ascii="Arial Narrow" w:eastAsia="Times New Roman" w:hAnsi="Arial Narrow"/>
          <w:sz w:val="24"/>
          <w:szCs w:val="24"/>
          <w:lang w:eastAsia="x-none"/>
        </w:rPr>
        <w:t>Tags</w:t>
      </w:r>
      <w:proofErr w:type="spellEnd"/>
      <w:r w:rsidRPr="0005364D">
        <w:rPr>
          <w:rFonts w:ascii="Arial Narrow" w:eastAsia="Times New Roman" w:hAnsi="Arial Narrow"/>
          <w:sz w:val="24"/>
          <w:szCs w:val="24"/>
          <w:lang w:eastAsia="x-none"/>
        </w:rPr>
        <w:t xml:space="preserve"> – Sistema para a inclusão das </w:t>
      </w:r>
      <w:proofErr w:type="spellStart"/>
      <w:r w:rsidRPr="0005364D">
        <w:rPr>
          <w:rFonts w:ascii="Arial Narrow" w:eastAsia="Times New Roman" w:hAnsi="Arial Narrow"/>
          <w:sz w:val="24"/>
          <w:szCs w:val="24"/>
          <w:lang w:eastAsia="x-none"/>
        </w:rPr>
        <w:t>tags</w:t>
      </w:r>
      <w:proofErr w:type="spellEnd"/>
      <w:r w:rsidRPr="0005364D">
        <w:rPr>
          <w:rFonts w:ascii="Arial Narrow" w:eastAsia="Times New Roman" w:hAnsi="Arial Narrow"/>
          <w:sz w:val="24"/>
          <w:szCs w:val="24"/>
          <w:lang w:eastAsia="x-none"/>
        </w:rPr>
        <w:t xml:space="preserve"> de conteúdos para que depois no portal ao buscar pelas </w:t>
      </w:r>
      <w:proofErr w:type="spellStart"/>
      <w:r w:rsidRPr="0005364D">
        <w:rPr>
          <w:rFonts w:ascii="Arial Narrow" w:eastAsia="Times New Roman" w:hAnsi="Arial Narrow"/>
          <w:sz w:val="24"/>
          <w:szCs w:val="24"/>
          <w:lang w:eastAsia="x-none"/>
        </w:rPr>
        <w:t>tags</w:t>
      </w:r>
      <w:proofErr w:type="spellEnd"/>
      <w:r w:rsidRPr="0005364D">
        <w:rPr>
          <w:rFonts w:ascii="Arial Narrow" w:eastAsia="Times New Roman" w:hAnsi="Arial Narrow"/>
          <w:sz w:val="24"/>
          <w:szCs w:val="24"/>
          <w:lang w:eastAsia="x-none"/>
        </w:rPr>
        <w:t xml:space="preserve"> sejam exibidos todos os conteúdos relacionados, as páginas integradas com a ferramenta de </w:t>
      </w:r>
      <w:proofErr w:type="spellStart"/>
      <w:r w:rsidRPr="0005364D">
        <w:rPr>
          <w:rFonts w:ascii="Arial Narrow" w:eastAsia="Times New Roman" w:hAnsi="Arial Narrow"/>
          <w:sz w:val="24"/>
          <w:szCs w:val="24"/>
          <w:lang w:eastAsia="x-none"/>
        </w:rPr>
        <w:t>tags</w:t>
      </w:r>
      <w:proofErr w:type="spellEnd"/>
      <w:r w:rsidRPr="0005364D">
        <w:rPr>
          <w:rFonts w:ascii="Arial Narrow" w:eastAsia="Times New Roman" w:hAnsi="Arial Narrow"/>
          <w:sz w:val="24"/>
          <w:szCs w:val="24"/>
          <w:lang w:eastAsia="x-none"/>
        </w:rPr>
        <w:t xml:space="preserve"> são as seguintes: (galeria de fotos, galeria de vídeos, arquivos, áudios, formulários, menus, legislação, contas públicas, secretarias, editais de concurso, atas, notícias, agenda, turismo e projetos).</w:t>
      </w:r>
    </w:p>
    <w:p w14:paraId="2FEEAD8A" w14:textId="77777777" w:rsidR="0005364D" w:rsidRPr="0005364D" w:rsidRDefault="0005364D" w:rsidP="0005364D">
      <w:pPr>
        <w:tabs>
          <w:tab w:val="left" w:pos="851"/>
        </w:tabs>
        <w:spacing w:after="0" w:line="240" w:lineRule="auto"/>
        <w:contextualSpacing/>
        <w:jc w:val="both"/>
        <w:rPr>
          <w:rFonts w:ascii="Arial Narrow" w:eastAsia="Times New Roman" w:hAnsi="Arial Narrow"/>
          <w:sz w:val="24"/>
          <w:szCs w:val="24"/>
          <w:lang w:eastAsia="x-none"/>
        </w:rPr>
      </w:pPr>
    </w:p>
    <w:p w14:paraId="728452CF" w14:textId="77777777" w:rsidR="0005364D" w:rsidRPr="0005364D" w:rsidRDefault="0005364D" w:rsidP="00B3215A">
      <w:pPr>
        <w:numPr>
          <w:ilvl w:val="1"/>
          <w:numId w:val="24"/>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Sair – Menu onde o administrador poderá clicar para se </w:t>
      </w:r>
      <w:proofErr w:type="spellStart"/>
      <w:r w:rsidRPr="0005364D">
        <w:rPr>
          <w:rFonts w:ascii="Arial Narrow" w:eastAsia="Times New Roman" w:hAnsi="Arial Narrow"/>
          <w:sz w:val="24"/>
          <w:szCs w:val="24"/>
          <w:lang w:eastAsia="x-none"/>
        </w:rPr>
        <w:t>deslogar</w:t>
      </w:r>
      <w:proofErr w:type="spellEnd"/>
      <w:r w:rsidRPr="0005364D">
        <w:rPr>
          <w:rFonts w:ascii="Arial Narrow" w:eastAsia="Times New Roman" w:hAnsi="Arial Narrow"/>
          <w:sz w:val="24"/>
          <w:szCs w:val="24"/>
          <w:lang w:eastAsia="x-none"/>
        </w:rPr>
        <w:t xml:space="preserve"> da área administrativa do site.</w:t>
      </w:r>
    </w:p>
    <w:p w14:paraId="5969BA92" w14:textId="77777777" w:rsidR="0005364D" w:rsidRPr="0005364D" w:rsidRDefault="0005364D" w:rsidP="0005364D">
      <w:pPr>
        <w:tabs>
          <w:tab w:val="left" w:pos="851"/>
        </w:tabs>
        <w:spacing w:after="0" w:line="240" w:lineRule="auto"/>
        <w:jc w:val="both"/>
        <w:rPr>
          <w:rFonts w:ascii="Arial Narrow" w:eastAsia="Times New Roman" w:hAnsi="Arial Narrow"/>
          <w:sz w:val="24"/>
          <w:szCs w:val="24"/>
          <w:lang w:eastAsia="x-none"/>
        </w:rPr>
      </w:pPr>
    </w:p>
    <w:p w14:paraId="4827581E" w14:textId="17E49479" w:rsidR="0005364D" w:rsidRPr="0005364D" w:rsidRDefault="0005364D" w:rsidP="0005364D">
      <w:pPr>
        <w:shd w:val="clear" w:color="auto" w:fill="D9D9D9" w:themeFill="background1" w:themeFillShade="D9"/>
        <w:tabs>
          <w:tab w:val="left" w:pos="567"/>
          <w:tab w:val="left" w:pos="851"/>
        </w:tabs>
        <w:spacing w:after="0" w:line="240" w:lineRule="auto"/>
        <w:contextualSpacing/>
        <w:jc w:val="both"/>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CLAUSULA SEXTA - </w:t>
      </w:r>
      <w:r w:rsidRPr="0005364D">
        <w:rPr>
          <w:rFonts w:ascii="Arial Narrow" w:eastAsia="Times New Roman" w:hAnsi="Arial Narrow"/>
          <w:b/>
          <w:sz w:val="24"/>
          <w:szCs w:val="24"/>
          <w:lang w:eastAsia="x-none"/>
        </w:rPr>
        <w:t>DOS SERVIÇOS DE HOSPEDAGEM / SERVIDOR / ARMAZENAMENTO</w:t>
      </w:r>
    </w:p>
    <w:p w14:paraId="286C5203" w14:textId="77777777" w:rsidR="0005364D" w:rsidRPr="0005364D" w:rsidRDefault="0005364D" w:rsidP="00875162">
      <w:pPr>
        <w:tabs>
          <w:tab w:val="left" w:pos="567"/>
          <w:tab w:val="left" w:pos="851"/>
        </w:tabs>
        <w:spacing w:after="0" w:line="240" w:lineRule="auto"/>
        <w:jc w:val="both"/>
        <w:rPr>
          <w:rFonts w:ascii="Arial Narrow" w:eastAsia="Times New Roman" w:hAnsi="Arial Narrow"/>
          <w:b/>
          <w:sz w:val="24"/>
          <w:szCs w:val="24"/>
          <w:lang w:eastAsia="x-none"/>
        </w:rPr>
      </w:pPr>
    </w:p>
    <w:p w14:paraId="1F65CFE0" w14:textId="64C5683A" w:rsidR="00875162" w:rsidRPr="00875162" w:rsidRDefault="00875162" w:rsidP="00875162">
      <w:pPr>
        <w:pStyle w:val="PargrafodaLista"/>
        <w:numPr>
          <w:ilvl w:val="1"/>
          <w:numId w:val="40"/>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875162">
        <w:rPr>
          <w:rFonts w:ascii="Arial Narrow" w:eastAsia="Times New Roman" w:hAnsi="Arial Narrow"/>
          <w:sz w:val="24"/>
          <w:szCs w:val="24"/>
          <w:lang w:eastAsia="x-none"/>
        </w:rPr>
        <w:t xml:space="preserve">O Servidor que hospedará o portal/site deverá estar localizado no Brasil e que possua certificação </w:t>
      </w:r>
      <w:proofErr w:type="spellStart"/>
      <w:r w:rsidRPr="00875162">
        <w:rPr>
          <w:rFonts w:ascii="Arial Narrow" w:eastAsia="Times New Roman" w:hAnsi="Arial Narrow"/>
          <w:sz w:val="24"/>
          <w:szCs w:val="24"/>
          <w:lang w:eastAsia="x-none"/>
        </w:rPr>
        <w:t>Tier</w:t>
      </w:r>
      <w:proofErr w:type="spellEnd"/>
      <w:r w:rsidRPr="00875162">
        <w:rPr>
          <w:rFonts w:ascii="Arial Narrow" w:eastAsia="Times New Roman" w:hAnsi="Arial Narrow"/>
          <w:sz w:val="24"/>
          <w:szCs w:val="24"/>
          <w:lang w:eastAsia="x-none"/>
        </w:rPr>
        <w:t xml:space="preserve"> III;</w:t>
      </w:r>
      <w:r w:rsidRPr="00875162">
        <w:rPr>
          <w:rFonts w:ascii="Arial Narrow" w:eastAsia="Times New Roman" w:hAnsi="Arial Narrow"/>
          <w:sz w:val="24"/>
          <w:szCs w:val="24"/>
          <w:lang w:eastAsia="x-none"/>
        </w:rPr>
        <w:tab/>
      </w:r>
    </w:p>
    <w:p w14:paraId="1FE489D6" w14:textId="77777777" w:rsidR="00875162" w:rsidRPr="00691235" w:rsidRDefault="00875162" w:rsidP="00875162">
      <w:pPr>
        <w:tabs>
          <w:tab w:val="left" w:pos="567"/>
          <w:tab w:val="left" w:pos="851"/>
        </w:tabs>
        <w:spacing w:after="0" w:line="240" w:lineRule="auto"/>
        <w:jc w:val="both"/>
        <w:rPr>
          <w:rFonts w:ascii="Arial Narrow" w:eastAsia="Times New Roman" w:hAnsi="Arial Narrow"/>
          <w:sz w:val="24"/>
          <w:szCs w:val="24"/>
          <w:lang w:eastAsia="x-none"/>
        </w:rPr>
      </w:pPr>
    </w:p>
    <w:p w14:paraId="1D8898D5" w14:textId="01DE0571" w:rsidR="00875162" w:rsidRPr="00875162" w:rsidRDefault="00875162" w:rsidP="00875162">
      <w:pPr>
        <w:pStyle w:val="PargrafodaLista"/>
        <w:numPr>
          <w:ilvl w:val="1"/>
          <w:numId w:val="40"/>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875162">
        <w:rPr>
          <w:rFonts w:ascii="Arial Narrow" w:eastAsia="Times New Roman" w:hAnsi="Arial Narrow"/>
          <w:sz w:val="24"/>
          <w:szCs w:val="24"/>
          <w:lang w:eastAsia="x-none"/>
        </w:rPr>
        <w:t>O espaço mínimo de armazenamento compartilhado para o site seu sistema de gerenciamento de conteúdo de 200 GB;</w:t>
      </w:r>
    </w:p>
    <w:p w14:paraId="1C5BDECD" w14:textId="77777777" w:rsidR="00875162" w:rsidRPr="00D17B9D" w:rsidRDefault="00875162" w:rsidP="00875162">
      <w:pPr>
        <w:pStyle w:val="PargrafodaLista"/>
        <w:tabs>
          <w:tab w:val="left" w:pos="567"/>
          <w:tab w:val="left" w:pos="851"/>
        </w:tabs>
        <w:spacing w:after="0" w:line="240" w:lineRule="auto"/>
        <w:ind w:left="0"/>
        <w:jc w:val="both"/>
        <w:rPr>
          <w:rFonts w:ascii="Arial Narrow" w:eastAsia="Times New Roman" w:hAnsi="Arial Narrow"/>
          <w:sz w:val="24"/>
          <w:szCs w:val="24"/>
          <w:lang w:eastAsia="x-none"/>
        </w:rPr>
      </w:pPr>
    </w:p>
    <w:p w14:paraId="0B7F1387" w14:textId="77777777" w:rsidR="00875162" w:rsidRPr="00D17B9D" w:rsidRDefault="00875162" w:rsidP="00875162">
      <w:pPr>
        <w:pStyle w:val="PargrafodaLista"/>
        <w:numPr>
          <w:ilvl w:val="1"/>
          <w:numId w:val="40"/>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 xml:space="preserve">A Transferência </w:t>
      </w:r>
      <w:r>
        <w:rPr>
          <w:rFonts w:ascii="Arial Narrow" w:eastAsia="Times New Roman" w:hAnsi="Arial Narrow"/>
          <w:sz w:val="24"/>
          <w:szCs w:val="24"/>
          <w:lang w:eastAsia="x-none"/>
        </w:rPr>
        <w:t xml:space="preserve">de dados </w:t>
      </w:r>
      <w:r w:rsidRPr="00D17B9D">
        <w:rPr>
          <w:rFonts w:ascii="Arial Narrow" w:eastAsia="Times New Roman" w:hAnsi="Arial Narrow"/>
          <w:sz w:val="24"/>
          <w:szCs w:val="24"/>
          <w:lang w:eastAsia="x-none"/>
        </w:rPr>
        <w:t xml:space="preserve">mensal </w:t>
      </w:r>
      <w:r>
        <w:rPr>
          <w:rFonts w:ascii="Arial Narrow" w:eastAsia="Times New Roman" w:hAnsi="Arial Narrow"/>
          <w:sz w:val="24"/>
          <w:szCs w:val="24"/>
          <w:lang w:eastAsia="x-none"/>
        </w:rPr>
        <w:t>ilimitada</w:t>
      </w:r>
      <w:r w:rsidRPr="00D17B9D">
        <w:rPr>
          <w:rFonts w:ascii="Arial Narrow" w:eastAsia="Times New Roman" w:hAnsi="Arial Narrow"/>
          <w:sz w:val="24"/>
          <w:szCs w:val="24"/>
          <w:lang w:eastAsia="x-none"/>
        </w:rPr>
        <w:t>;</w:t>
      </w:r>
    </w:p>
    <w:p w14:paraId="251CC63C" w14:textId="77777777" w:rsidR="00875162" w:rsidRPr="00D17B9D" w:rsidRDefault="00875162" w:rsidP="00875162">
      <w:pPr>
        <w:pStyle w:val="PargrafodaLista"/>
        <w:tabs>
          <w:tab w:val="left" w:pos="567"/>
          <w:tab w:val="left" w:pos="851"/>
        </w:tabs>
        <w:spacing w:after="0" w:line="240" w:lineRule="auto"/>
        <w:ind w:left="0"/>
        <w:jc w:val="both"/>
        <w:rPr>
          <w:rFonts w:ascii="Arial Narrow" w:eastAsia="Times New Roman" w:hAnsi="Arial Narrow"/>
          <w:sz w:val="24"/>
          <w:szCs w:val="24"/>
          <w:lang w:eastAsia="x-none"/>
        </w:rPr>
      </w:pPr>
    </w:p>
    <w:p w14:paraId="5BEDBB5F" w14:textId="77777777" w:rsidR="00875162" w:rsidRPr="00D17B9D" w:rsidRDefault="00875162" w:rsidP="0087516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Link de 1 GB ou superior;</w:t>
      </w:r>
    </w:p>
    <w:p w14:paraId="4A3A019B" w14:textId="77777777" w:rsidR="00875162" w:rsidRPr="00D17B9D" w:rsidRDefault="00875162" w:rsidP="00875162">
      <w:pPr>
        <w:pStyle w:val="PargrafodaLista"/>
        <w:tabs>
          <w:tab w:val="left" w:pos="567"/>
        </w:tabs>
        <w:spacing w:after="0" w:line="240" w:lineRule="auto"/>
        <w:ind w:left="0"/>
        <w:jc w:val="both"/>
        <w:rPr>
          <w:rFonts w:ascii="Arial Narrow" w:eastAsia="Times New Roman" w:hAnsi="Arial Narrow"/>
          <w:sz w:val="24"/>
          <w:szCs w:val="24"/>
          <w:lang w:eastAsia="x-none"/>
        </w:rPr>
      </w:pPr>
    </w:p>
    <w:p w14:paraId="2E5C65D6" w14:textId="77777777" w:rsidR="00875162" w:rsidRDefault="00875162" w:rsidP="00875162">
      <w:pPr>
        <w:pStyle w:val="PargrafodaLista"/>
        <w:numPr>
          <w:ilvl w:val="1"/>
          <w:numId w:val="40"/>
        </w:numPr>
        <w:tabs>
          <w:tab w:val="left" w:pos="567"/>
        </w:tabs>
        <w:spacing w:after="0" w:line="240" w:lineRule="auto"/>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ab/>
      </w:r>
      <w:r w:rsidRPr="008B0F8D">
        <w:rPr>
          <w:rFonts w:ascii="Arial Narrow" w:eastAsia="Times New Roman" w:hAnsi="Arial Narrow"/>
          <w:sz w:val="24"/>
          <w:szCs w:val="24"/>
          <w:lang w:eastAsia="x-none"/>
        </w:rPr>
        <w:t>Servidor com 2x Intel Xeon Platinum 8160 (Total 48 núcleos) ou superior</w:t>
      </w:r>
      <w:r w:rsidRPr="00D17B9D">
        <w:rPr>
          <w:rFonts w:ascii="Arial Narrow" w:eastAsia="Times New Roman" w:hAnsi="Arial Narrow"/>
          <w:sz w:val="24"/>
          <w:szCs w:val="24"/>
          <w:lang w:eastAsia="x-none"/>
        </w:rPr>
        <w:t>;</w:t>
      </w:r>
    </w:p>
    <w:p w14:paraId="29BB8402" w14:textId="77777777" w:rsidR="00875162" w:rsidRPr="00D17B9D" w:rsidRDefault="00875162" w:rsidP="00875162">
      <w:pPr>
        <w:pStyle w:val="PargrafodaLista"/>
        <w:tabs>
          <w:tab w:val="left" w:pos="567"/>
        </w:tabs>
        <w:spacing w:after="0" w:line="240" w:lineRule="auto"/>
        <w:ind w:left="0"/>
        <w:jc w:val="both"/>
        <w:rPr>
          <w:rFonts w:ascii="Arial Narrow" w:eastAsia="Times New Roman" w:hAnsi="Arial Narrow"/>
          <w:sz w:val="24"/>
          <w:szCs w:val="24"/>
          <w:lang w:eastAsia="x-none"/>
        </w:rPr>
      </w:pPr>
    </w:p>
    <w:p w14:paraId="19C3FC39" w14:textId="77777777" w:rsidR="00875162" w:rsidRPr="00D17B9D" w:rsidRDefault="00875162" w:rsidP="0087516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eastAsia="x-none"/>
        </w:rPr>
      </w:pPr>
      <w:r>
        <w:rPr>
          <w:rFonts w:ascii="Arial Narrow" w:eastAsia="Times New Roman" w:hAnsi="Arial Narrow"/>
          <w:sz w:val="24"/>
          <w:szCs w:val="24"/>
          <w:lang w:eastAsia="x-none"/>
        </w:rPr>
        <w:tab/>
        <w:t>256</w:t>
      </w:r>
      <w:r w:rsidRPr="00D17B9D">
        <w:rPr>
          <w:rFonts w:ascii="Arial Narrow" w:eastAsia="Times New Roman" w:hAnsi="Arial Narrow"/>
          <w:sz w:val="24"/>
          <w:szCs w:val="24"/>
          <w:lang w:eastAsia="x-none"/>
        </w:rPr>
        <w:t xml:space="preserve"> </w:t>
      </w:r>
      <w:proofErr w:type="spellStart"/>
      <w:r w:rsidRPr="00D17B9D">
        <w:rPr>
          <w:rFonts w:ascii="Arial Narrow" w:eastAsia="Times New Roman" w:hAnsi="Arial Narrow"/>
          <w:sz w:val="24"/>
          <w:szCs w:val="24"/>
          <w:lang w:eastAsia="x-none"/>
        </w:rPr>
        <w:t>gb</w:t>
      </w:r>
      <w:proofErr w:type="spellEnd"/>
      <w:r w:rsidRPr="00D17B9D">
        <w:rPr>
          <w:rFonts w:ascii="Arial Narrow" w:eastAsia="Times New Roman" w:hAnsi="Arial Narrow"/>
          <w:sz w:val="24"/>
          <w:szCs w:val="24"/>
          <w:lang w:eastAsia="x-none"/>
        </w:rPr>
        <w:t xml:space="preserve"> de memória </w:t>
      </w:r>
      <w:proofErr w:type="spellStart"/>
      <w:r w:rsidRPr="00D17B9D">
        <w:rPr>
          <w:rFonts w:ascii="Arial Narrow" w:eastAsia="Times New Roman" w:hAnsi="Arial Narrow"/>
          <w:sz w:val="24"/>
          <w:szCs w:val="24"/>
          <w:lang w:eastAsia="x-none"/>
        </w:rPr>
        <w:t>Ram</w:t>
      </w:r>
      <w:proofErr w:type="spellEnd"/>
      <w:r w:rsidRPr="00D17B9D">
        <w:rPr>
          <w:rFonts w:ascii="Arial Narrow" w:eastAsia="Times New Roman" w:hAnsi="Arial Narrow"/>
          <w:sz w:val="24"/>
          <w:szCs w:val="24"/>
          <w:lang w:eastAsia="x-none"/>
        </w:rPr>
        <w:t xml:space="preserve"> ou superior;</w:t>
      </w:r>
    </w:p>
    <w:p w14:paraId="0EAFD2BA" w14:textId="77777777" w:rsidR="00875162" w:rsidRPr="00D17B9D" w:rsidRDefault="00875162" w:rsidP="00875162">
      <w:pPr>
        <w:pStyle w:val="PargrafodaLista"/>
        <w:tabs>
          <w:tab w:val="left" w:pos="567"/>
        </w:tabs>
        <w:spacing w:after="0" w:line="240" w:lineRule="auto"/>
        <w:ind w:left="0"/>
        <w:jc w:val="both"/>
        <w:rPr>
          <w:rFonts w:ascii="Arial Narrow" w:eastAsia="Times New Roman" w:hAnsi="Arial Narrow"/>
          <w:sz w:val="24"/>
          <w:szCs w:val="24"/>
          <w:lang w:eastAsia="x-none"/>
        </w:rPr>
      </w:pPr>
    </w:p>
    <w:p w14:paraId="0A33F002" w14:textId="77777777" w:rsidR="00875162" w:rsidRPr="00D17B9D" w:rsidRDefault="00875162" w:rsidP="0087516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ab/>
        <w:t xml:space="preserve">HDs SSD para banco de dados em </w:t>
      </w:r>
      <w:proofErr w:type="spellStart"/>
      <w:r w:rsidRPr="00D17B9D">
        <w:rPr>
          <w:rFonts w:ascii="Arial Narrow" w:eastAsia="Times New Roman" w:hAnsi="Arial Narrow"/>
          <w:sz w:val="24"/>
          <w:szCs w:val="24"/>
          <w:lang w:eastAsia="x-none"/>
        </w:rPr>
        <w:t>Raid</w:t>
      </w:r>
      <w:proofErr w:type="spellEnd"/>
      <w:r w:rsidRPr="00D17B9D">
        <w:rPr>
          <w:rFonts w:ascii="Arial Narrow" w:eastAsia="Times New Roman" w:hAnsi="Arial Narrow"/>
          <w:sz w:val="24"/>
          <w:szCs w:val="24"/>
          <w:lang w:eastAsia="x-none"/>
        </w:rPr>
        <w:t>;</w:t>
      </w:r>
    </w:p>
    <w:p w14:paraId="058B2651" w14:textId="77777777" w:rsidR="00875162" w:rsidRPr="00D17B9D" w:rsidRDefault="00875162" w:rsidP="00875162">
      <w:pPr>
        <w:pStyle w:val="PargrafodaLista"/>
        <w:tabs>
          <w:tab w:val="left" w:pos="567"/>
        </w:tabs>
        <w:spacing w:after="0" w:line="240" w:lineRule="auto"/>
        <w:ind w:left="0"/>
        <w:jc w:val="both"/>
        <w:rPr>
          <w:rFonts w:ascii="Arial Narrow" w:eastAsia="Times New Roman" w:hAnsi="Arial Narrow"/>
          <w:sz w:val="24"/>
          <w:szCs w:val="24"/>
          <w:lang w:eastAsia="x-none"/>
        </w:rPr>
      </w:pPr>
    </w:p>
    <w:p w14:paraId="46499DA2" w14:textId="77777777" w:rsidR="00875162" w:rsidRPr="00D17B9D" w:rsidRDefault="00875162" w:rsidP="0087516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ab/>
        <w:t xml:space="preserve">Proteção </w:t>
      </w:r>
      <w:proofErr w:type="spellStart"/>
      <w:r w:rsidRPr="00D17B9D">
        <w:rPr>
          <w:rFonts w:ascii="Arial Narrow" w:eastAsia="Times New Roman" w:hAnsi="Arial Narrow"/>
          <w:sz w:val="24"/>
          <w:szCs w:val="24"/>
          <w:lang w:eastAsia="x-none"/>
        </w:rPr>
        <w:t>DDos</w:t>
      </w:r>
      <w:proofErr w:type="spellEnd"/>
      <w:r w:rsidRPr="00D17B9D">
        <w:rPr>
          <w:rFonts w:ascii="Arial Narrow" w:eastAsia="Times New Roman" w:hAnsi="Arial Narrow"/>
          <w:sz w:val="24"/>
          <w:szCs w:val="24"/>
          <w:lang w:eastAsia="x-none"/>
        </w:rPr>
        <w:t xml:space="preserve"> de no mínimo 1 Gb;</w:t>
      </w:r>
    </w:p>
    <w:p w14:paraId="11313023" w14:textId="77777777" w:rsidR="00875162" w:rsidRPr="00D17B9D" w:rsidRDefault="00875162" w:rsidP="00875162">
      <w:pPr>
        <w:pStyle w:val="PargrafodaLista"/>
        <w:tabs>
          <w:tab w:val="left" w:pos="567"/>
        </w:tabs>
        <w:spacing w:after="0" w:line="240" w:lineRule="auto"/>
        <w:ind w:left="0"/>
        <w:jc w:val="both"/>
        <w:rPr>
          <w:rFonts w:ascii="Arial Narrow" w:eastAsia="Times New Roman" w:hAnsi="Arial Narrow"/>
          <w:sz w:val="24"/>
          <w:szCs w:val="24"/>
          <w:lang w:eastAsia="x-none"/>
        </w:rPr>
      </w:pPr>
    </w:p>
    <w:p w14:paraId="271071DA" w14:textId="77777777" w:rsidR="00875162" w:rsidRPr="00D17B9D" w:rsidRDefault="00875162" w:rsidP="0087516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Manutenção e monitoramento preventivo;</w:t>
      </w:r>
      <w:r w:rsidRPr="00D17B9D">
        <w:rPr>
          <w:rFonts w:ascii="Arial Narrow" w:eastAsia="Times New Roman" w:hAnsi="Arial Narrow"/>
          <w:sz w:val="24"/>
          <w:szCs w:val="24"/>
          <w:lang w:eastAsia="x-none"/>
        </w:rPr>
        <w:tab/>
      </w:r>
    </w:p>
    <w:p w14:paraId="3CEC8872" w14:textId="77777777" w:rsidR="00875162" w:rsidRPr="00D17B9D" w:rsidRDefault="00875162" w:rsidP="00875162">
      <w:pPr>
        <w:pStyle w:val="PargrafodaLista"/>
        <w:tabs>
          <w:tab w:val="left" w:pos="567"/>
          <w:tab w:val="left" w:pos="851"/>
        </w:tabs>
        <w:spacing w:after="0" w:line="240" w:lineRule="auto"/>
        <w:ind w:left="0"/>
        <w:jc w:val="both"/>
        <w:rPr>
          <w:rFonts w:ascii="Arial Narrow" w:eastAsia="Times New Roman" w:hAnsi="Arial Narrow"/>
          <w:sz w:val="24"/>
          <w:szCs w:val="24"/>
          <w:lang w:eastAsia="x-none"/>
        </w:rPr>
      </w:pPr>
    </w:p>
    <w:p w14:paraId="485E2029" w14:textId="3451E32F" w:rsidR="0005364D" w:rsidRPr="00875162" w:rsidRDefault="00875162" w:rsidP="00875162">
      <w:pPr>
        <w:pStyle w:val="PargrafodaLista"/>
        <w:numPr>
          <w:ilvl w:val="1"/>
          <w:numId w:val="40"/>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D17B9D">
        <w:rPr>
          <w:rFonts w:ascii="Arial Narrow" w:eastAsia="Times New Roman" w:hAnsi="Arial Narrow"/>
          <w:sz w:val="24"/>
          <w:szCs w:val="24"/>
          <w:lang w:eastAsia="x-none"/>
        </w:rPr>
        <w:t xml:space="preserve">O Servidor para armazenamento deverá ser redundante e atender as necessidades de portais públicos que necessitam de regras de segurança avançadas e que demandam alta quantidade de acessos simultâneos e/ou requisição a banco de dados complexos com necessidade de alto desempenho de I/O (entrada e saída de dados) + Proteção </w:t>
      </w:r>
      <w:proofErr w:type="spellStart"/>
      <w:r w:rsidRPr="00D17B9D">
        <w:rPr>
          <w:rFonts w:ascii="Arial Narrow" w:eastAsia="Times New Roman" w:hAnsi="Arial Narrow"/>
          <w:sz w:val="24"/>
          <w:szCs w:val="24"/>
          <w:lang w:eastAsia="x-none"/>
        </w:rPr>
        <w:t>DDos</w:t>
      </w:r>
      <w:proofErr w:type="spellEnd"/>
      <w:r w:rsidRPr="00D17B9D">
        <w:rPr>
          <w:rFonts w:ascii="Arial Narrow" w:eastAsia="Times New Roman" w:hAnsi="Arial Narrow"/>
          <w:sz w:val="24"/>
          <w:szCs w:val="24"/>
          <w:lang w:eastAsia="x-none"/>
        </w:rPr>
        <w:t xml:space="preserve"> de 1Gbps + Manutenção e Monitoramento preventivo.</w:t>
      </w:r>
    </w:p>
    <w:p w14:paraId="5E04924B" w14:textId="77777777" w:rsidR="0005364D" w:rsidRPr="0005364D" w:rsidRDefault="0005364D" w:rsidP="0005364D">
      <w:pPr>
        <w:tabs>
          <w:tab w:val="left" w:pos="567"/>
          <w:tab w:val="left" w:pos="851"/>
        </w:tabs>
        <w:spacing w:after="0" w:line="240" w:lineRule="auto"/>
        <w:jc w:val="both"/>
        <w:rPr>
          <w:rFonts w:ascii="Times New Roman" w:eastAsia="Times New Roman" w:hAnsi="Times New Roman"/>
          <w:b/>
          <w:sz w:val="24"/>
          <w:szCs w:val="24"/>
          <w:lang w:eastAsia="x-none"/>
        </w:rPr>
      </w:pPr>
      <w:r w:rsidRPr="0005364D">
        <w:rPr>
          <w:rFonts w:ascii="Times New Roman" w:eastAsia="Times New Roman" w:hAnsi="Times New Roman"/>
          <w:b/>
          <w:sz w:val="24"/>
          <w:szCs w:val="24"/>
          <w:lang w:eastAsia="x-none"/>
        </w:rPr>
        <w:tab/>
      </w:r>
    </w:p>
    <w:p w14:paraId="706D396F" w14:textId="6182E7D1" w:rsidR="0005364D" w:rsidRPr="0005364D" w:rsidRDefault="0005364D" w:rsidP="0005364D">
      <w:pPr>
        <w:shd w:val="clear" w:color="auto" w:fill="D9D9D9" w:themeFill="background1" w:themeFillShade="D9"/>
        <w:tabs>
          <w:tab w:val="left" w:pos="567"/>
          <w:tab w:val="left" w:pos="851"/>
        </w:tabs>
        <w:spacing w:after="0" w:line="240" w:lineRule="auto"/>
        <w:contextualSpacing/>
        <w:jc w:val="both"/>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CLAUSULA SÉTIMA - </w:t>
      </w:r>
      <w:r w:rsidRPr="0005364D">
        <w:rPr>
          <w:rFonts w:ascii="Arial Narrow" w:eastAsia="Times New Roman" w:hAnsi="Arial Narrow"/>
          <w:b/>
          <w:sz w:val="24"/>
          <w:szCs w:val="24"/>
          <w:lang w:eastAsia="x-none"/>
        </w:rPr>
        <w:t>DA SEGURANÇA:</w:t>
      </w:r>
    </w:p>
    <w:p w14:paraId="294150A3" w14:textId="77777777" w:rsidR="0005364D" w:rsidRPr="0005364D" w:rsidRDefault="0005364D" w:rsidP="0005364D">
      <w:pPr>
        <w:tabs>
          <w:tab w:val="left" w:pos="567"/>
          <w:tab w:val="left" w:pos="851"/>
        </w:tabs>
        <w:spacing w:after="0" w:line="240" w:lineRule="auto"/>
        <w:jc w:val="both"/>
        <w:rPr>
          <w:rFonts w:ascii="Arial Narrow" w:eastAsia="Times New Roman" w:hAnsi="Arial Narrow"/>
          <w:b/>
          <w:sz w:val="24"/>
          <w:szCs w:val="24"/>
          <w:lang w:eastAsia="x-none"/>
        </w:rPr>
      </w:pPr>
    </w:p>
    <w:p w14:paraId="49BF33B0" w14:textId="797DE268" w:rsidR="0005364D" w:rsidRPr="0005364D" w:rsidRDefault="0005364D" w:rsidP="00B3215A">
      <w:pPr>
        <w:pStyle w:val="PargrafodaLista"/>
        <w:numPr>
          <w:ilvl w:val="1"/>
          <w:numId w:val="26"/>
        </w:numPr>
        <w:tabs>
          <w:tab w:val="left" w:pos="567"/>
          <w:tab w:val="left" w:pos="851"/>
        </w:tabs>
        <w:spacing w:after="0" w:line="240" w:lineRule="auto"/>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Códigos Criptografados;</w:t>
      </w:r>
    </w:p>
    <w:p w14:paraId="472EC2CD"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67F40079"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Segurança da Área administrativa com certificado SSL (HTTPS);</w:t>
      </w:r>
    </w:p>
    <w:p w14:paraId="16C2FF2C"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51C3ECF6"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Proteção por </w:t>
      </w:r>
      <w:proofErr w:type="spellStart"/>
      <w:r w:rsidRPr="0005364D">
        <w:rPr>
          <w:rFonts w:ascii="Arial Narrow" w:eastAsia="Times New Roman" w:hAnsi="Arial Narrow"/>
          <w:sz w:val="24"/>
          <w:szCs w:val="24"/>
          <w:lang w:eastAsia="x-none"/>
        </w:rPr>
        <w:t>IPs</w:t>
      </w:r>
      <w:proofErr w:type="spellEnd"/>
      <w:r w:rsidRPr="0005364D">
        <w:rPr>
          <w:rFonts w:ascii="Arial Narrow" w:eastAsia="Times New Roman" w:hAnsi="Arial Narrow"/>
          <w:sz w:val="24"/>
          <w:szCs w:val="24"/>
          <w:lang w:eastAsia="x-none"/>
        </w:rPr>
        <w:t xml:space="preserve"> contra acessos externo a área administrativa;</w:t>
      </w:r>
    </w:p>
    <w:p w14:paraId="64667920"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4A419FB5"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Proteção contra ataques </w:t>
      </w:r>
      <w:proofErr w:type="spellStart"/>
      <w:r w:rsidRPr="0005364D">
        <w:rPr>
          <w:rFonts w:ascii="Arial Narrow" w:eastAsia="Times New Roman" w:hAnsi="Arial Narrow"/>
          <w:sz w:val="24"/>
          <w:szCs w:val="24"/>
          <w:lang w:eastAsia="x-none"/>
        </w:rPr>
        <w:t>DDoS</w:t>
      </w:r>
      <w:proofErr w:type="spellEnd"/>
      <w:r w:rsidRPr="0005364D">
        <w:rPr>
          <w:rFonts w:ascii="Arial Narrow" w:eastAsia="Times New Roman" w:hAnsi="Arial Narrow"/>
          <w:sz w:val="24"/>
          <w:szCs w:val="24"/>
          <w:lang w:eastAsia="x-none"/>
        </w:rPr>
        <w:t xml:space="preserve"> (</w:t>
      </w:r>
      <w:proofErr w:type="spellStart"/>
      <w:r w:rsidRPr="0005364D">
        <w:rPr>
          <w:rFonts w:ascii="Arial Narrow" w:eastAsia="Times New Roman" w:hAnsi="Arial Narrow"/>
          <w:sz w:val="24"/>
          <w:szCs w:val="24"/>
          <w:lang w:eastAsia="x-none"/>
        </w:rPr>
        <w:t>Denial</w:t>
      </w:r>
      <w:proofErr w:type="spellEnd"/>
      <w:r w:rsidRPr="0005364D">
        <w:rPr>
          <w:rFonts w:ascii="Arial Narrow" w:eastAsia="Times New Roman" w:hAnsi="Arial Narrow"/>
          <w:sz w:val="24"/>
          <w:szCs w:val="24"/>
          <w:lang w:eastAsia="x-none"/>
        </w:rPr>
        <w:t xml:space="preserve"> </w:t>
      </w:r>
      <w:proofErr w:type="spellStart"/>
      <w:r w:rsidRPr="0005364D">
        <w:rPr>
          <w:rFonts w:ascii="Arial Narrow" w:eastAsia="Times New Roman" w:hAnsi="Arial Narrow"/>
          <w:sz w:val="24"/>
          <w:szCs w:val="24"/>
          <w:lang w:eastAsia="x-none"/>
        </w:rPr>
        <w:t>of</w:t>
      </w:r>
      <w:proofErr w:type="spellEnd"/>
      <w:r w:rsidRPr="0005364D">
        <w:rPr>
          <w:rFonts w:ascii="Arial Narrow" w:eastAsia="Times New Roman" w:hAnsi="Arial Narrow"/>
          <w:sz w:val="24"/>
          <w:szCs w:val="24"/>
          <w:lang w:eastAsia="x-none"/>
        </w:rPr>
        <w:t xml:space="preserve"> Service);</w:t>
      </w:r>
    </w:p>
    <w:p w14:paraId="5298CFD9"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4B6AA3A7"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Código totalmente protegido contra SQL </w:t>
      </w:r>
      <w:proofErr w:type="spellStart"/>
      <w:r w:rsidRPr="0005364D">
        <w:rPr>
          <w:rFonts w:ascii="Arial Narrow" w:eastAsia="Times New Roman" w:hAnsi="Arial Narrow"/>
          <w:sz w:val="24"/>
          <w:szCs w:val="24"/>
          <w:lang w:eastAsia="x-none"/>
        </w:rPr>
        <w:t>Injection</w:t>
      </w:r>
      <w:proofErr w:type="spellEnd"/>
      <w:r w:rsidRPr="0005364D">
        <w:rPr>
          <w:rFonts w:ascii="Arial Narrow" w:eastAsia="Times New Roman" w:hAnsi="Arial Narrow"/>
          <w:sz w:val="24"/>
          <w:szCs w:val="24"/>
          <w:lang w:eastAsia="x-none"/>
        </w:rPr>
        <w:t>;</w:t>
      </w:r>
    </w:p>
    <w:p w14:paraId="5515261E"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27642EAF"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Backup semanal de toda a estrutura de todos os serviços orçados;</w:t>
      </w:r>
    </w:p>
    <w:p w14:paraId="495FA4A0"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753B58AD" w14:textId="77777777" w:rsidR="0005364D" w:rsidRPr="0005364D" w:rsidRDefault="0005364D" w:rsidP="00B3215A">
      <w:pPr>
        <w:numPr>
          <w:ilvl w:val="1"/>
          <w:numId w:val="26"/>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DA PROGRAMAÇÃO: O sistema proprietário do objeto deste edital deverá ser desenvolvido inteiramente dentro dos laboratórios da empresa contratada em linguagem PHP e Banco de dados MYSQL ou similar, não sendo utilizado códigos abertos como </w:t>
      </w:r>
      <w:proofErr w:type="spellStart"/>
      <w:r w:rsidRPr="0005364D">
        <w:rPr>
          <w:rFonts w:ascii="Arial Narrow" w:eastAsia="Times New Roman" w:hAnsi="Arial Narrow"/>
          <w:sz w:val="24"/>
          <w:szCs w:val="24"/>
          <w:lang w:eastAsia="x-none"/>
        </w:rPr>
        <w:t>Wordpress</w:t>
      </w:r>
      <w:proofErr w:type="spellEnd"/>
      <w:r w:rsidRPr="0005364D">
        <w:rPr>
          <w:rFonts w:ascii="Arial Narrow" w:eastAsia="Times New Roman" w:hAnsi="Arial Narrow"/>
          <w:sz w:val="24"/>
          <w:szCs w:val="24"/>
          <w:lang w:eastAsia="x-none"/>
        </w:rPr>
        <w:t xml:space="preserve">, </w:t>
      </w:r>
      <w:proofErr w:type="spellStart"/>
      <w:r w:rsidRPr="0005364D">
        <w:rPr>
          <w:rFonts w:ascii="Arial Narrow" w:eastAsia="Times New Roman" w:hAnsi="Arial Narrow"/>
          <w:sz w:val="24"/>
          <w:szCs w:val="24"/>
          <w:lang w:eastAsia="x-none"/>
        </w:rPr>
        <w:t>Joomla</w:t>
      </w:r>
      <w:proofErr w:type="spellEnd"/>
      <w:r w:rsidRPr="0005364D">
        <w:rPr>
          <w:rFonts w:ascii="Arial Narrow" w:eastAsia="Times New Roman" w:hAnsi="Arial Narrow"/>
          <w:sz w:val="24"/>
          <w:szCs w:val="24"/>
          <w:lang w:eastAsia="x-none"/>
        </w:rPr>
        <w:t xml:space="preserve"> e similares;</w:t>
      </w:r>
    </w:p>
    <w:p w14:paraId="00C5DACA" w14:textId="77777777" w:rsidR="0005364D" w:rsidRPr="0005364D" w:rsidRDefault="0005364D" w:rsidP="0005364D">
      <w:pPr>
        <w:tabs>
          <w:tab w:val="left" w:pos="567"/>
          <w:tab w:val="left" w:pos="851"/>
        </w:tabs>
        <w:spacing w:after="0" w:line="240" w:lineRule="auto"/>
        <w:jc w:val="both"/>
        <w:rPr>
          <w:rFonts w:ascii="Arial Narrow" w:eastAsia="Times New Roman" w:hAnsi="Arial Narrow"/>
          <w:b/>
          <w:sz w:val="24"/>
          <w:szCs w:val="24"/>
          <w:lang w:eastAsia="x-none"/>
        </w:rPr>
      </w:pPr>
    </w:p>
    <w:p w14:paraId="41672743" w14:textId="444C6154" w:rsidR="0005364D" w:rsidRPr="0005364D" w:rsidRDefault="0005364D" w:rsidP="0005364D">
      <w:pPr>
        <w:shd w:val="clear" w:color="auto" w:fill="D9D9D9" w:themeFill="background1" w:themeFillShade="D9"/>
        <w:tabs>
          <w:tab w:val="left" w:pos="567"/>
          <w:tab w:val="left" w:pos="851"/>
        </w:tabs>
        <w:spacing w:after="0" w:line="240" w:lineRule="auto"/>
        <w:contextualSpacing/>
        <w:jc w:val="both"/>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CLAUSULA OITAVA - </w:t>
      </w:r>
      <w:r w:rsidRPr="0005364D">
        <w:rPr>
          <w:rFonts w:ascii="Arial Narrow" w:eastAsia="Times New Roman" w:hAnsi="Arial Narrow"/>
          <w:b/>
          <w:sz w:val="24"/>
          <w:szCs w:val="24"/>
          <w:lang w:eastAsia="x-none"/>
        </w:rPr>
        <w:t>DA MANUTENÇÃO:</w:t>
      </w:r>
    </w:p>
    <w:p w14:paraId="2D5A11CE" w14:textId="77777777" w:rsidR="0005364D" w:rsidRPr="0005364D" w:rsidRDefault="0005364D" w:rsidP="0005364D">
      <w:pPr>
        <w:tabs>
          <w:tab w:val="left" w:pos="567"/>
          <w:tab w:val="left" w:pos="851"/>
        </w:tabs>
        <w:spacing w:after="0" w:line="240" w:lineRule="auto"/>
        <w:jc w:val="both"/>
        <w:rPr>
          <w:rFonts w:ascii="Arial Narrow" w:eastAsia="Times New Roman" w:hAnsi="Arial Narrow"/>
          <w:b/>
          <w:sz w:val="24"/>
          <w:szCs w:val="24"/>
          <w:lang w:eastAsia="x-none"/>
        </w:rPr>
      </w:pPr>
    </w:p>
    <w:p w14:paraId="7369D051" w14:textId="4C87CEE9" w:rsidR="0005364D" w:rsidRPr="0005364D" w:rsidRDefault="0005364D" w:rsidP="00B3215A">
      <w:pPr>
        <w:pStyle w:val="PargrafodaLista"/>
        <w:numPr>
          <w:ilvl w:val="1"/>
          <w:numId w:val="27"/>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Códigos Criptografados;</w:t>
      </w:r>
    </w:p>
    <w:p w14:paraId="3D69B461"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1B39B7F2" w14:textId="77777777" w:rsidR="0005364D" w:rsidRPr="0005364D" w:rsidRDefault="0005364D" w:rsidP="00B3215A">
      <w:pPr>
        <w:numPr>
          <w:ilvl w:val="1"/>
          <w:numId w:val="27"/>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Suporte: 24h por dia através de atendimento online, telefone, </w:t>
      </w:r>
      <w:proofErr w:type="spellStart"/>
      <w:r w:rsidRPr="0005364D">
        <w:rPr>
          <w:rFonts w:ascii="Arial Narrow" w:eastAsia="Times New Roman" w:hAnsi="Arial Narrow"/>
          <w:sz w:val="24"/>
          <w:szCs w:val="24"/>
          <w:lang w:eastAsia="x-none"/>
        </w:rPr>
        <w:t>WhatsApp</w:t>
      </w:r>
      <w:proofErr w:type="spellEnd"/>
      <w:r w:rsidRPr="0005364D">
        <w:rPr>
          <w:rFonts w:ascii="Arial Narrow" w:eastAsia="Times New Roman" w:hAnsi="Arial Narrow"/>
          <w:sz w:val="24"/>
          <w:szCs w:val="24"/>
          <w:lang w:eastAsia="x-none"/>
        </w:rPr>
        <w:t>, e-mail, com resposta para a solução de possíveis problemas em até 2 (duas) horas, e;</w:t>
      </w:r>
    </w:p>
    <w:p w14:paraId="10527611"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468811AA" w14:textId="77777777" w:rsidR="0005364D" w:rsidRPr="0005364D" w:rsidRDefault="0005364D" w:rsidP="00B3215A">
      <w:pPr>
        <w:numPr>
          <w:ilvl w:val="1"/>
          <w:numId w:val="27"/>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Demais ajustes de funcionalidades dentro do projeto básico proposto e criação de novas funcionalidades dentro do limite de 10 horas de trabalho mês;</w:t>
      </w:r>
    </w:p>
    <w:p w14:paraId="6D1A7608"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p>
    <w:p w14:paraId="2B2EF17E" w14:textId="77777777" w:rsidR="0005364D" w:rsidRPr="0005364D" w:rsidRDefault="0005364D" w:rsidP="00B3215A">
      <w:pPr>
        <w:numPr>
          <w:ilvl w:val="1"/>
          <w:numId w:val="27"/>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DO TREINAMENTO: Treinamentos online ilimitados e gratuitos a ser realizado com os servidores;</w:t>
      </w:r>
    </w:p>
    <w:p w14:paraId="42F3277F"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053EF9DF" w14:textId="75211300" w:rsidR="0005364D" w:rsidRPr="0005364D" w:rsidRDefault="0005364D" w:rsidP="0005364D">
      <w:pPr>
        <w:shd w:val="clear" w:color="auto" w:fill="D9D9D9" w:themeFill="background1" w:themeFillShade="D9"/>
        <w:tabs>
          <w:tab w:val="left" w:pos="567"/>
          <w:tab w:val="left" w:pos="851"/>
        </w:tabs>
        <w:spacing w:after="0" w:line="240" w:lineRule="auto"/>
        <w:contextualSpacing/>
        <w:rPr>
          <w:rFonts w:ascii="Arial Narrow" w:eastAsia="Times New Roman" w:hAnsi="Arial Narrow"/>
          <w:b/>
          <w:sz w:val="24"/>
          <w:szCs w:val="24"/>
          <w:lang w:eastAsia="x-none"/>
        </w:rPr>
      </w:pPr>
      <w:r>
        <w:rPr>
          <w:rFonts w:ascii="Arial Narrow" w:eastAsia="Times New Roman" w:hAnsi="Arial Narrow"/>
          <w:b/>
          <w:sz w:val="24"/>
          <w:szCs w:val="24"/>
          <w:lang w:eastAsia="x-none"/>
        </w:rPr>
        <w:t xml:space="preserve">CLAUSULA NONA - </w:t>
      </w:r>
      <w:r w:rsidRPr="0005364D">
        <w:rPr>
          <w:rFonts w:ascii="Arial Narrow" w:eastAsia="Times New Roman" w:hAnsi="Arial Narrow"/>
          <w:b/>
          <w:sz w:val="24"/>
          <w:szCs w:val="24"/>
          <w:lang w:eastAsia="x-none"/>
        </w:rPr>
        <w:t xml:space="preserve">CONDIÇÕES DE ENTREGA: </w:t>
      </w:r>
    </w:p>
    <w:p w14:paraId="5C04A578"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b/>
          <w:sz w:val="24"/>
          <w:szCs w:val="24"/>
          <w:lang w:eastAsia="x-none"/>
        </w:rPr>
      </w:pPr>
    </w:p>
    <w:p w14:paraId="394CD50B" w14:textId="5EDA194D" w:rsidR="0005364D" w:rsidRPr="0005364D" w:rsidRDefault="0005364D" w:rsidP="00B3215A">
      <w:pPr>
        <w:pStyle w:val="PargrafodaLista"/>
        <w:numPr>
          <w:ilvl w:val="1"/>
          <w:numId w:val="28"/>
        </w:numPr>
        <w:tabs>
          <w:tab w:val="left" w:pos="567"/>
          <w:tab w:val="left" w:pos="851"/>
        </w:tabs>
        <w:spacing w:after="0" w:line="240" w:lineRule="auto"/>
        <w:ind w:left="0" w:firstLine="0"/>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Executar os serviços conforme especificações do Termo de Referência e de sua proposta, com os recursos necessários ao perfeito cumprimento das cláusulas contratuais.</w:t>
      </w:r>
    </w:p>
    <w:p w14:paraId="5395E8C7"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390FF5B5"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Os serviços serão executados em até 24 (vinte e quatro) horas depois de recebido da Ordem de serviços, devendo os mesmos estar concluídos em até 05 (cinco) dias após o início de sua execução.</w:t>
      </w:r>
    </w:p>
    <w:p w14:paraId="3451EB4F"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45BD0546" w14:textId="77777777" w:rsidR="0005364D" w:rsidRPr="0005364D" w:rsidRDefault="0005364D" w:rsidP="00B3215A">
      <w:pPr>
        <w:numPr>
          <w:ilvl w:val="2"/>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Implantação dos recursos de hospedagem, treinamento, migração, assistência técnica, manutenção diária e mensal. </w:t>
      </w:r>
    </w:p>
    <w:p w14:paraId="7F802485" w14:textId="77777777" w:rsidR="0005364D" w:rsidRPr="0005364D" w:rsidRDefault="0005364D" w:rsidP="00B3215A">
      <w:pPr>
        <w:numPr>
          <w:ilvl w:val="2"/>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Suporte Técnico de Implantação: </w:t>
      </w:r>
    </w:p>
    <w:p w14:paraId="7205F734"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69E96D84"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A prestação dos serviços de suporte técnico de implantação compreenderão atividades de levantamento das tecnologias e estudo do ambiente computacional de hospedagem de WEB, em uso na Prefeitura Municipal de Itambé do Mato Dentro e deverá consistir, ainda, na realização de atividades de treinamento, assistência técnica, manutenção diária e mensal, a serem executadas por equipe técnica formada por profissionais que possuam vínculo jurídico com o licitante vencedor e que, detenha experiência profissional na gestão de tecnologias que utilizem Plataformas WEB.</w:t>
      </w:r>
    </w:p>
    <w:p w14:paraId="3B1B42E3"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1FE1C174"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A implantação constitui a etapa de execução do objeto licitado, relativa à prestação de serviços de instalação, configuração, parametrização, customização, disponibilização, acesso as ferramentas de administração e gerenciamento dos recursos tecnológicos fornecidos pela CONTRATADA a CONTRATANTE, para a publicação do WEB site, de seus conteúdos migrados, além da aplicação pela CONTRATADA das regras de segurança para o acesso ao WEB site da Prefeitura Municipal de Itambé do Mato Dentro. O procedimento de implantação somente será considerado concluso e aceito pela CONTRATANTE por meio de emissão de "Termo de Aceite de Implantação" emitido pelos servidores públicos da Administração, participantes da comissão técnica de apoio da elaboração desse Termo de Referência. </w:t>
      </w:r>
    </w:p>
    <w:p w14:paraId="32C74174"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126CF77"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O treinamento para uso das ferramentas, administração e gerenciamento dos recursos de hospedagem fornecidos pela CONTRATADA deverá ser executado por meio dos profissionais que formarão a equipe técnica a ser disponibilizada pelo licitante vencedor, designados para atuar in loco ou remotamente, os quais deverão possuir experiência profissional no âmbito das tecnologias nas plataformas WEB, gerenciamento, segurança e monitoramento de WEB sites.</w:t>
      </w:r>
    </w:p>
    <w:p w14:paraId="68F1D747"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0DCB0D6"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 treinamento ocorrerá sem ônus para a CONTRATANTE e será ministrado remotamente ou nas dependências da Prefeitura Municipal de Itambé do Mato Dentro, em local a serem definidos pela CONTRATANTE imediatamente ao procedimento de implantação. Essa etapa será concluída até 05 (cinco) dias após a assinatura do contrato.</w:t>
      </w:r>
    </w:p>
    <w:p w14:paraId="4D78C6C0"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D6D98C1"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 procedimento de migração consiste em migrar todos os dados hospedados atualmente no domínio da Prefeitura Municipal de Itambé do Mato Dentro para o novo ambiente a ser disponibilizado para uso. Esse processo deverá ser executado em até 02 (dois) dias úteis após a assinatura do contrato entre a CONTRATANTE e CONTRATADA.</w:t>
      </w:r>
    </w:p>
    <w:p w14:paraId="6089F842"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805D525"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Assistência Técnica e Manutenção Diária e Mensal dos recursos de hospedagem de WEB sites e e-mails corporativos compreenderão os procedimentos de manutenção corretiva e preventiva, para que evite a interrupção dos serviços, compreendendo atualizações, configurações gerais e de segurança, parametrizações, correções dos erros e defeitos de funcionamento dos recursos disponibilizados pela CONTRATADA, aperfeiçoamento das funções em operação ou adequação às novas tecnologias, além do monitoramento 24 (vinte e quatro) horas, sete dias por semana e ocorrerá sem ônus para a CONTRATANTE.</w:t>
      </w:r>
    </w:p>
    <w:p w14:paraId="02CEA5C4"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4CBA01F4"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 xml:space="preserve"> O acesso deverá ser permanente (24 horas por dia e 07 dias por semana, a partir de sua ativação), dedicado, exclusivo.</w:t>
      </w:r>
    </w:p>
    <w:p w14:paraId="16E9DEDD"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eastAsia="x-none"/>
        </w:rPr>
      </w:pPr>
    </w:p>
    <w:p w14:paraId="25177A03" w14:textId="77777777" w:rsidR="0005364D" w:rsidRPr="0005364D" w:rsidRDefault="0005364D" w:rsidP="00B3215A">
      <w:pPr>
        <w:numPr>
          <w:ilvl w:val="1"/>
          <w:numId w:val="28"/>
        </w:numPr>
        <w:tabs>
          <w:tab w:val="left" w:pos="567"/>
          <w:tab w:val="left" w:pos="851"/>
        </w:tabs>
        <w:spacing w:after="0" w:line="240" w:lineRule="auto"/>
        <w:ind w:left="0" w:firstLine="0"/>
        <w:contextualSpacing/>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 CONTRATADA proverá atendimento telefônico, durante o período em que viger o presente Contrato, ou por mensagem eletrônica através de endereço de e-mail, da seguinte forma:</w:t>
      </w:r>
    </w:p>
    <w:p w14:paraId="10B081A3"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5E69F4B3"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a)</w:t>
      </w:r>
      <w:r w:rsidRPr="0005364D">
        <w:rPr>
          <w:rFonts w:ascii="Arial Narrow" w:eastAsia="Times New Roman" w:hAnsi="Arial Narrow"/>
          <w:sz w:val="24"/>
          <w:szCs w:val="24"/>
          <w:lang w:eastAsia="x-none"/>
        </w:rPr>
        <w:tab/>
        <w:t>Suporte 8 x 5 (8 horas por dia e 5 dias por semana): Destinado a atender as ocorrências ligadas ao transmissão, recebimento e gestão de arquivos do Site, tais como: incapacidade de conectar-se ao mesmo por falha na solução; solução não disponível para acesso, depois de confirmado que o computador utilizado pelo usuário acessa a internet sem restrições de firewall que possam limitar ou evitar o acesso ao serviço.</w:t>
      </w:r>
    </w:p>
    <w:p w14:paraId="21DD507E" w14:textId="77777777" w:rsidR="0005364D" w:rsidRPr="0005364D" w:rsidRDefault="0005364D" w:rsidP="0005364D">
      <w:pPr>
        <w:tabs>
          <w:tab w:val="left" w:pos="567"/>
          <w:tab w:val="left" w:pos="851"/>
        </w:tabs>
        <w:spacing w:after="0" w:line="240" w:lineRule="auto"/>
        <w:contextualSpacing/>
        <w:jc w:val="both"/>
        <w:rPr>
          <w:rFonts w:ascii="Arial Narrow" w:eastAsia="Times New Roman" w:hAnsi="Arial Narrow"/>
          <w:sz w:val="24"/>
          <w:szCs w:val="24"/>
          <w:lang w:eastAsia="x-none"/>
        </w:rPr>
      </w:pPr>
    </w:p>
    <w:p w14:paraId="4265C6F8" w14:textId="77777777" w:rsidR="0005364D" w:rsidRPr="0005364D" w:rsidRDefault="0005364D" w:rsidP="0005364D">
      <w:pPr>
        <w:tabs>
          <w:tab w:val="left" w:pos="567"/>
          <w:tab w:val="left" w:pos="851"/>
        </w:tabs>
        <w:spacing w:after="0" w:line="240" w:lineRule="auto"/>
        <w:jc w:val="both"/>
        <w:rPr>
          <w:rFonts w:ascii="Arial Narrow" w:eastAsia="Times New Roman" w:hAnsi="Arial Narrow"/>
          <w:sz w:val="24"/>
          <w:szCs w:val="24"/>
          <w:lang w:eastAsia="x-none"/>
        </w:rPr>
      </w:pPr>
      <w:r w:rsidRPr="0005364D">
        <w:rPr>
          <w:rFonts w:ascii="Arial Narrow" w:eastAsia="Times New Roman" w:hAnsi="Arial Narrow"/>
          <w:sz w:val="24"/>
          <w:szCs w:val="24"/>
          <w:lang w:eastAsia="x-none"/>
        </w:rPr>
        <w:t>b)</w:t>
      </w:r>
      <w:r w:rsidRPr="0005364D">
        <w:rPr>
          <w:rFonts w:ascii="Arial Narrow" w:eastAsia="Times New Roman" w:hAnsi="Arial Narrow"/>
          <w:sz w:val="24"/>
          <w:szCs w:val="24"/>
          <w:lang w:eastAsia="x-none"/>
        </w:rPr>
        <w:tab/>
        <w:t>Suporte 8 x 5 (8 horas por dia e 5 dias por semana):  Dúvidas operacionais ou consultas técnicas visando a solucionar problemas relacionados ao Site Interativo.</w:t>
      </w:r>
    </w:p>
    <w:p w14:paraId="558EDFB9" w14:textId="77777777" w:rsidR="0005364D" w:rsidRPr="0005364D" w:rsidRDefault="0005364D" w:rsidP="0005364D">
      <w:pPr>
        <w:tabs>
          <w:tab w:val="left" w:pos="567"/>
          <w:tab w:val="left" w:pos="851"/>
        </w:tabs>
        <w:spacing w:after="0" w:line="240" w:lineRule="auto"/>
        <w:contextualSpacing/>
        <w:rPr>
          <w:rFonts w:ascii="Arial Narrow" w:eastAsia="Times New Roman" w:hAnsi="Arial Narrow"/>
          <w:sz w:val="24"/>
          <w:szCs w:val="24"/>
          <w:lang w:val="x-none" w:eastAsia="x-none"/>
        </w:rPr>
      </w:pPr>
    </w:p>
    <w:p w14:paraId="6529AEEC" w14:textId="52A7E288" w:rsidR="0005364D" w:rsidRPr="0005364D" w:rsidRDefault="0005364D" w:rsidP="0005364D">
      <w:pPr>
        <w:shd w:val="clear" w:color="auto" w:fill="D9D9D9" w:themeFill="background1" w:themeFillShade="D9"/>
        <w:tabs>
          <w:tab w:val="left" w:pos="567"/>
          <w:tab w:val="left" w:pos="851"/>
        </w:tabs>
        <w:spacing w:after="0" w:line="240" w:lineRule="auto"/>
        <w:contextualSpacing/>
        <w:rPr>
          <w:rFonts w:ascii="Arial Narrow" w:hAnsi="Arial Narrow"/>
          <w:b/>
          <w:sz w:val="24"/>
          <w:szCs w:val="24"/>
        </w:rPr>
      </w:pPr>
      <w:r>
        <w:rPr>
          <w:rFonts w:ascii="Arial Narrow" w:hAnsi="Arial Narrow"/>
          <w:b/>
          <w:sz w:val="24"/>
          <w:szCs w:val="24"/>
        </w:rPr>
        <w:t xml:space="preserve">CLAUSULA DÉCIMA - </w:t>
      </w:r>
      <w:r w:rsidRPr="0005364D">
        <w:rPr>
          <w:rFonts w:ascii="Arial Narrow" w:hAnsi="Arial Narrow"/>
          <w:b/>
          <w:sz w:val="24"/>
          <w:szCs w:val="24"/>
        </w:rPr>
        <w:t>MODELO DE GESTÃO DO CONTRATO:</w:t>
      </w:r>
    </w:p>
    <w:p w14:paraId="0B287119" w14:textId="77777777" w:rsidR="0005364D" w:rsidRPr="0005364D" w:rsidRDefault="0005364D" w:rsidP="0005364D">
      <w:pPr>
        <w:tabs>
          <w:tab w:val="left" w:pos="567"/>
          <w:tab w:val="left" w:pos="851"/>
        </w:tabs>
        <w:spacing w:after="0" w:line="240" w:lineRule="auto"/>
        <w:contextualSpacing/>
        <w:rPr>
          <w:rFonts w:ascii="Arial Narrow" w:hAnsi="Arial Narrow"/>
          <w:b/>
          <w:sz w:val="24"/>
          <w:szCs w:val="24"/>
        </w:rPr>
      </w:pPr>
    </w:p>
    <w:p w14:paraId="29878BFF" w14:textId="033F47EC" w:rsidR="0005364D" w:rsidRPr="0005364D" w:rsidRDefault="0005364D" w:rsidP="00B3215A">
      <w:pPr>
        <w:pStyle w:val="PargrafodaLista"/>
        <w:numPr>
          <w:ilvl w:val="1"/>
          <w:numId w:val="29"/>
        </w:numPr>
        <w:tabs>
          <w:tab w:val="left" w:pos="0"/>
          <w:tab w:val="left" w:pos="142"/>
        </w:tabs>
        <w:spacing w:after="0" w:line="240" w:lineRule="auto"/>
        <w:ind w:left="0" w:firstLine="0"/>
        <w:jc w:val="both"/>
        <w:rPr>
          <w:rFonts w:ascii="Arial Narrow" w:hAnsi="Arial Narrow"/>
          <w:b/>
          <w:sz w:val="24"/>
          <w:szCs w:val="24"/>
        </w:rPr>
      </w:pPr>
      <w:r w:rsidRPr="0005364D">
        <w:rPr>
          <w:rFonts w:ascii="Arial Narrow" w:hAnsi="Arial Narrow"/>
          <w:sz w:val="24"/>
          <w:szCs w:val="24"/>
        </w:rPr>
        <w:t>A gestão e fiscalização deste contrato ou instrumento equivalente oriundo desta contratação terá como responsável a área requisitante.</w:t>
      </w:r>
    </w:p>
    <w:p w14:paraId="50128D27" w14:textId="77777777" w:rsidR="0005364D" w:rsidRPr="0005364D" w:rsidRDefault="0005364D" w:rsidP="0005364D">
      <w:pPr>
        <w:tabs>
          <w:tab w:val="left" w:pos="567"/>
          <w:tab w:val="left" w:pos="851"/>
        </w:tabs>
        <w:spacing w:after="0" w:line="240" w:lineRule="auto"/>
        <w:contextualSpacing/>
        <w:jc w:val="both"/>
        <w:rPr>
          <w:rFonts w:ascii="Arial Narrow" w:hAnsi="Arial Narrow"/>
          <w:b/>
          <w:sz w:val="24"/>
          <w:szCs w:val="24"/>
        </w:rPr>
      </w:pPr>
      <w:r w:rsidRPr="0005364D">
        <w:rPr>
          <w:rFonts w:ascii="Arial Narrow" w:hAnsi="Arial Narrow"/>
          <w:sz w:val="24"/>
          <w:szCs w:val="24"/>
        </w:rPr>
        <w:t xml:space="preserve"> </w:t>
      </w:r>
    </w:p>
    <w:p w14:paraId="72BDF100"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O contrato deverá ser executado fielmente pelas partes, de acordo com as cláusulas avençadas e as normas da Lei nº 14.133, de 2021 e Decreto Municipal nº 027/2023, e cada parte responderá pelas consequências de sua inexecução total ou parcial.</w:t>
      </w:r>
    </w:p>
    <w:p w14:paraId="7BD3730D"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79F1A2D8"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As comunicações entre o órgão ou entidade e a contratada devem ser realizadas por escrito sempre que o ato exigir tal formalidade, admitindo-se o uso de mensagem eletrônica para esse fim.</w:t>
      </w:r>
    </w:p>
    <w:p w14:paraId="460132AD"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3701FA94"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O órgão ou entidade poderá convocar representante da empresa para adoção de providências que devam ser cumpridas de imediato. </w:t>
      </w:r>
    </w:p>
    <w:p w14:paraId="61F6D089"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54AB10A1"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A9C9CE"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29AFAB18"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A execução do contrato deverá ser acompanhada e fiscalizada pelo(s) fiscal(</w:t>
      </w:r>
      <w:proofErr w:type="spellStart"/>
      <w:r w:rsidRPr="0005364D">
        <w:rPr>
          <w:rFonts w:ascii="Arial Narrow" w:hAnsi="Arial Narrow"/>
          <w:sz w:val="24"/>
          <w:szCs w:val="24"/>
        </w:rPr>
        <w:t>is</w:t>
      </w:r>
      <w:proofErr w:type="spellEnd"/>
      <w:r w:rsidRPr="0005364D">
        <w:rPr>
          <w:rFonts w:ascii="Arial Narrow" w:hAnsi="Arial Narrow"/>
          <w:sz w:val="24"/>
          <w:szCs w:val="24"/>
        </w:rPr>
        <w:t>) do contrato, ou pelos respectivos substitutos</w:t>
      </w:r>
      <w:r w:rsidRPr="0005364D">
        <w:rPr>
          <w:rFonts w:ascii="Arial Narrow" w:hAnsi="Arial Narrow"/>
        </w:rPr>
        <w:t xml:space="preserve"> </w:t>
      </w:r>
      <w:r w:rsidRPr="0005364D">
        <w:rPr>
          <w:rFonts w:ascii="Arial Narrow" w:hAnsi="Arial Narrow"/>
          <w:sz w:val="24"/>
          <w:szCs w:val="24"/>
        </w:rPr>
        <w:t>(Lei nº 14.133, de 2021, art. 117, caput).</w:t>
      </w:r>
    </w:p>
    <w:p w14:paraId="53438797"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60B59DD2"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Compete ao Gestor do Contrato exercer as atribuições previstas no Artigo 21 do Decreto Municipal nº 012/2023.</w:t>
      </w:r>
    </w:p>
    <w:p w14:paraId="327465B2"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366E206D"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Compete aos Fiscal(</w:t>
      </w:r>
      <w:proofErr w:type="spellStart"/>
      <w:r w:rsidRPr="0005364D">
        <w:rPr>
          <w:rFonts w:ascii="Arial Narrow" w:hAnsi="Arial Narrow"/>
          <w:sz w:val="24"/>
          <w:szCs w:val="24"/>
        </w:rPr>
        <w:t>is</w:t>
      </w:r>
      <w:proofErr w:type="spellEnd"/>
      <w:r w:rsidRPr="0005364D">
        <w:rPr>
          <w:rFonts w:ascii="Arial Narrow" w:hAnsi="Arial Narrow"/>
          <w:sz w:val="24"/>
          <w:szCs w:val="24"/>
        </w:rPr>
        <w:t>) do Contrato exercer as atribuições previstas no Artigos 22, 23 e 24 do Decreto Municipal nº 012/2023.</w:t>
      </w:r>
    </w:p>
    <w:p w14:paraId="39DEC95E"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32DFF7D6" w14:textId="77777777" w:rsidR="0005364D" w:rsidRPr="0005364D" w:rsidRDefault="0005364D" w:rsidP="00B3215A">
      <w:pPr>
        <w:numPr>
          <w:ilvl w:val="1"/>
          <w:numId w:val="29"/>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5339AAB"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37C1685D" w14:textId="66098598" w:rsidR="0005364D" w:rsidRPr="0005364D" w:rsidRDefault="0005364D" w:rsidP="0005364D">
      <w:pPr>
        <w:shd w:val="clear" w:color="auto" w:fill="D9D9D9" w:themeFill="background1" w:themeFillShade="D9"/>
        <w:tabs>
          <w:tab w:val="left" w:pos="567"/>
          <w:tab w:val="left" w:pos="851"/>
        </w:tabs>
        <w:spacing w:after="0" w:line="240" w:lineRule="auto"/>
        <w:contextualSpacing/>
        <w:rPr>
          <w:rFonts w:ascii="Arial Narrow" w:hAnsi="Arial Narrow"/>
          <w:b/>
          <w:sz w:val="24"/>
          <w:szCs w:val="24"/>
        </w:rPr>
      </w:pPr>
      <w:r>
        <w:rPr>
          <w:rFonts w:ascii="Arial Narrow" w:hAnsi="Arial Narrow"/>
          <w:b/>
          <w:sz w:val="24"/>
          <w:szCs w:val="24"/>
        </w:rPr>
        <w:t xml:space="preserve">CLAUSULA DÉCIMA PRIMEIRO - </w:t>
      </w:r>
      <w:r w:rsidRPr="0005364D">
        <w:rPr>
          <w:rFonts w:ascii="Arial Narrow" w:hAnsi="Arial Narrow"/>
          <w:b/>
          <w:sz w:val="24"/>
          <w:szCs w:val="24"/>
        </w:rPr>
        <w:t>CRITÉRIOS DE MEDIÇÃO E DE PAGAMENTO:</w:t>
      </w:r>
    </w:p>
    <w:p w14:paraId="11CD9440" w14:textId="77777777" w:rsidR="0005364D" w:rsidRPr="0005364D" w:rsidRDefault="0005364D" w:rsidP="0005364D">
      <w:pPr>
        <w:tabs>
          <w:tab w:val="left" w:pos="567"/>
          <w:tab w:val="left" w:pos="851"/>
        </w:tabs>
        <w:spacing w:after="0" w:line="240" w:lineRule="auto"/>
        <w:contextualSpacing/>
        <w:rPr>
          <w:rFonts w:ascii="Arial Narrow" w:hAnsi="Arial Narrow"/>
          <w:sz w:val="24"/>
          <w:szCs w:val="24"/>
        </w:rPr>
      </w:pPr>
    </w:p>
    <w:p w14:paraId="16BD1446" w14:textId="7A8179AC" w:rsidR="0005364D" w:rsidRPr="0005364D" w:rsidRDefault="0005364D" w:rsidP="00B3215A">
      <w:pPr>
        <w:pStyle w:val="PargrafodaLista"/>
        <w:numPr>
          <w:ilvl w:val="1"/>
          <w:numId w:val="30"/>
        </w:numPr>
        <w:tabs>
          <w:tab w:val="left" w:pos="142"/>
          <w:tab w:val="left" w:pos="567"/>
          <w:tab w:val="left" w:pos="851"/>
        </w:tabs>
        <w:spacing w:after="0" w:line="240" w:lineRule="auto"/>
        <w:jc w:val="both"/>
        <w:rPr>
          <w:rFonts w:ascii="Arial Narrow" w:hAnsi="Arial Narrow"/>
          <w:b/>
          <w:bCs/>
          <w:sz w:val="24"/>
          <w:szCs w:val="24"/>
        </w:rPr>
      </w:pPr>
      <w:r w:rsidRPr="0005364D">
        <w:rPr>
          <w:rFonts w:ascii="Arial Narrow" w:hAnsi="Arial Narrow"/>
          <w:b/>
          <w:bCs/>
          <w:sz w:val="24"/>
          <w:szCs w:val="24"/>
        </w:rPr>
        <w:t>Recebimento do Objeto:</w:t>
      </w:r>
    </w:p>
    <w:p w14:paraId="6EBF7DAB" w14:textId="77777777" w:rsidR="0005364D" w:rsidRPr="0005364D" w:rsidRDefault="0005364D" w:rsidP="00B3215A">
      <w:pPr>
        <w:numPr>
          <w:ilvl w:val="2"/>
          <w:numId w:val="30"/>
        </w:numPr>
        <w:tabs>
          <w:tab w:val="left" w:pos="142"/>
          <w:tab w:val="left" w:pos="567"/>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Os serviços serão recebidos pelos fiscais mediante termos detalhados, quando verificado o cumprimento das exigências de caráter técnico e administrativo.</w:t>
      </w:r>
    </w:p>
    <w:p w14:paraId="43450AD2" w14:textId="77777777" w:rsidR="0005364D" w:rsidRPr="0005364D" w:rsidRDefault="0005364D" w:rsidP="00B3215A">
      <w:pPr>
        <w:numPr>
          <w:ilvl w:val="2"/>
          <w:numId w:val="30"/>
        </w:numPr>
        <w:tabs>
          <w:tab w:val="left" w:pos="142"/>
          <w:tab w:val="left" w:pos="567"/>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Os serviços serão realizados de forma mensal.</w:t>
      </w:r>
    </w:p>
    <w:p w14:paraId="4ABD0450"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05B4BBA" w14:textId="77777777" w:rsidR="0005364D" w:rsidRPr="0005364D" w:rsidRDefault="0005364D" w:rsidP="00B3215A">
      <w:pPr>
        <w:numPr>
          <w:ilvl w:val="2"/>
          <w:numId w:val="30"/>
        </w:numPr>
        <w:tabs>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Os serviços poderão ser rejeitados, no todo ou em parte, quando em desacordo com as especificações constantes neste Termo de Referência e na proposta, sem prejuízo da aplicação das penalidades.</w:t>
      </w:r>
    </w:p>
    <w:p w14:paraId="5974F02A" w14:textId="77777777" w:rsidR="0005364D" w:rsidRPr="0005364D" w:rsidRDefault="0005364D" w:rsidP="00B3215A">
      <w:pPr>
        <w:numPr>
          <w:ilvl w:val="2"/>
          <w:numId w:val="30"/>
        </w:numPr>
        <w:tabs>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 xml:space="preserve">A contratada deverá encaminhar a contratante as medições e documentação pertinente ao setor de compras para a formalização dos procedimentos de liquidação e pagamento, no valor dimensionado pela fiscalização e gestão. </w:t>
      </w:r>
    </w:p>
    <w:p w14:paraId="762E740A" w14:textId="77777777" w:rsidR="0005364D" w:rsidRPr="0005364D" w:rsidRDefault="0005364D" w:rsidP="00B3215A">
      <w:pPr>
        <w:numPr>
          <w:ilvl w:val="2"/>
          <w:numId w:val="30"/>
        </w:numPr>
        <w:tabs>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05364D">
        <w:rPr>
          <w:rFonts w:ascii="Arial Narrow" w:hAnsi="Arial Narrow"/>
          <w:bCs/>
          <w:sz w:val="24"/>
          <w:szCs w:val="24"/>
        </w:rPr>
        <w:t>pertine</w:t>
      </w:r>
      <w:proofErr w:type="spellEnd"/>
      <w:r w:rsidRPr="0005364D">
        <w:rPr>
          <w:rFonts w:ascii="Arial Narrow" w:hAnsi="Arial Narrow"/>
          <w:bCs/>
          <w:sz w:val="24"/>
          <w:szCs w:val="24"/>
        </w:rPr>
        <w:t xml:space="preserve"> à parcela incontroversa da execução do objeto, para efeito de liquidação e pagamento.</w:t>
      </w:r>
    </w:p>
    <w:p w14:paraId="6F269C57" w14:textId="77777777" w:rsidR="0005364D" w:rsidRPr="0005364D" w:rsidRDefault="0005364D" w:rsidP="00B3215A">
      <w:pPr>
        <w:numPr>
          <w:ilvl w:val="2"/>
          <w:numId w:val="30"/>
        </w:numPr>
        <w:tabs>
          <w:tab w:val="left" w:pos="851"/>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Nenhum prazo de recebimento ocorrerá enquanto pendente a solução, pelo contratado, de inconsistências verificadas na execução do objeto ou no instrumento de cobrança.</w:t>
      </w:r>
    </w:p>
    <w:p w14:paraId="3748A76C" w14:textId="77777777" w:rsidR="0005364D" w:rsidRPr="0005364D" w:rsidRDefault="0005364D" w:rsidP="0005364D">
      <w:pPr>
        <w:tabs>
          <w:tab w:val="left" w:pos="142"/>
          <w:tab w:val="left" w:pos="567"/>
          <w:tab w:val="left" w:pos="851"/>
        </w:tabs>
        <w:spacing w:after="0" w:line="240" w:lineRule="auto"/>
        <w:contextualSpacing/>
        <w:jc w:val="both"/>
        <w:rPr>
          <w:rFonts w:ascii="Arial Narrow" w:hAnsi="Arial Narrow"/>
          <w:b/>
          <w:bCs/>
          <w:sz w:val="24"/>
          <w:szCs w:val="24"/>
        </w:rPr>
      </w:pPr>
    </w:p>
    <w:p w14:paraId="794BB0C6" w14:textId="77777777" w:rsidR="0005364D" w:rsidRPr="0005364D" w:rsidRDefault="0005364D" w:rsidP="00B3215A">
      <w:pPr>
        <w:numPr>
          <w:ilvl w:val="1"/>
          <w:numId w:val="30"/>
        </w:numPr>
        <w:tabs>
          <w:tab w:val="left" w:pos="142"/>
          <w:tab w:val="left" w:pos="567"/>
          <w:tab w:val="left" w:pos="851"/>
        </w:tabs>
        <w:spacing w:after="0" w:line="240" w:lineRule="auto"/>
        <w:ind w:left="0" w:firstLine="0"/>
        <w:contextualSpacing/>
        <w:jc w:val="both"/>
        <w:rPr>
          <w:rFonts w:ascii="Arial Narrow" w:hAnsi="Arial Narrow"/>
          <w:b/>
          <w:bCs/>
          <w:sz w:val="24"/>
          <w:szCs w:val="24"/>
        </w:rPr>
      </w:pPr>
      <w:r w:rsidRPr="0005364D">
        <w:rPr>
          <w:rFonts w:ascii="Arial Narrow" w:hAnsi="Arial Narrow"/>
          <w:b/>
          <w:bCs/>
          <w:sz w:val="24"/>
          <w:szCs w:val="24"/>
        </w:rPr>
        <w:t>Liquidação:</w:t>
      </w:r>
    </w:p>
    <w:p w14:paraId="67C99443" w14:textId="77777777" w:rsidR="0005364D" w:rsidRPr="0005364D" w:rsidRDefault="0005364D" w:rsidP="00B3215A">
      <w:pPr>
        <w:numPr>
          <w:ilvl w:val="2"/>
          <w:numId w:val="30"/>
        </w:numPr>
        <w:tabs>
          <w:tab w:val="left" w:pos="142"/>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Recebida a Nota Fiscal ou documento de cobrança equivalente, correrá o prazo de trinta dias úteis para fins de liquidação.</w:t>
      </w:r>
    </w:p>
    <w:p w14:paraId="3B49C3C1"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14:paraId="17E78ECB"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295DC6C2"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a)</w:t>
      </w:r>
      <w:r w:rsidRPr="0005364D">
        <w:rPr>
          <w:rFonts w:ascii="Arial Narrow" w:hAnsi="Arial Narrow"/>
          <w:sz w:val="24"/>
          <w:szCs w:val="24"/>
        </w:rPr>
        <w:tab/>
        <w:t>o prazo de validade;</w:t>
      </w:r>
    </w:p>
    <w:p w14:paraId="0D9EBF1F"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b)</w:t>
      </w:r>
      <w:r w:rsidRPr="0005364D">
        <w:rPr>
          <w:rFonts w:ascii="Arial Narrow" w:hAnsi="Arial Narrow"/>
          <w:sz w:val="24"/>
          <w:szCs w:val="24"/>
        </w:rPr>
        <w:tab/>
        <w:t xml:space="preserve">a data da emissão; </w:t>
      </w:r>
    </w:p>
    <w:p w14:paraId="1E16B60C"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c)</w:t>
      </w:r>
      <w:r w:rsidRPr="0005364D">
        <w:rPr>
          <w:rFonts w:ascii="Arial Narrow" w:hAnsi="Arial Narrow"/>
          <w:sz w:val="24"/>
          <w:szCs w:val="24"/>
        </w:rPr>
        <w:tab/>
        <w:t xml:space="preserve">os dados do contrato e do órgão contratante; </w:t>
      </w:r>
    </w:p>
    <w:p w14:paraId="68529D29"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d)</w:t>
      </w:r>
      <w:r w:rsidRPr="0005364D">
        <w:rPr>
          <w:rFonts w:ascii="Arial Narrow" w:hAnsi="Arial Narrow"/>
          <w:sz w:val="24"/>
          <w:szCs w:val="24"/>
        </w:rPr>
        <w:tab/>
        <w:t xml:space="preserve">o período respectivo de execução do contrato; </w:t>
      </w:r>
    </w:p>
    <w:p w14:paraId="44640D94"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e)</w:t>
      </w:r>
      <w:r w:rsidRPr="0005364D">
        <w:rPr>
          <w:rFonts w:ascii="Arial Narrow" w:hAnsi="Arial Narrow"/>
          <w:sz w:val="24"/>
          <w:szCs w:val="24"/>
        </w:rPr>
        <w:tab/>
        <w:t xml:space="preserve">o valor a pagar; e </w:t>
      </w:r>
    </w:p>
    <w:p w14:paraId="4D69BEE1"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f)</w:t>
      </w:r>
      <w:r w:rsidRPr="0005364D">
        <w:rPr>
          <w:rFonts w:ascii="Arial Narrow" w:hAnsi="Arial Narrow"/>
          <w:sz w:val="24"/>
          <w:szCs w:val="24"/>
        </w:rPr>
        <w:tab/>
        <w:t>eventual destaque do valor de retenções tributárias cabíveis.</w:t>
      </w:r>
    </w:p>
    <w:p w14:paraId="6CCCAEF4"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0360B218"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F9CE21D" w14:textId="77777777" w:rsidR="0005364D" w:rsidRPr="0005364D" w:rsidRDefault="0005364D" w:rsidP="00B3215A">
      <w:pPr>
        <w:numPr>
          <w:ilvl w:val="2"/>
          <w:numId w:val="30"/>
        </w:numPr>
        <w:tabs>
          <w:tab w:val="left" w:pos="142"/>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A nota fiscal ou instrumento de cobrança equivalente deverá ser obrigatoriamente acompanhado das comprovações da regularidade </w:t>
      </w:r>
      <w:r w:rsidRPr="0005364D">
        <w:rPr>
          <w:rFonts w:ascii="Arial Narrow" w:hAnsi="Arial Narrow"/>
          <w:b/>
          <w:bCs/>
          <w:sz w:val="24"/>
          <w:szCs w:val="24"/>
        </w:rPr>
        <w:t xml:space="preserve">fiscal e trabalhista </w:t>
      </w:r>
      <w:r w:rsidRPr="0005364D">
        <w:rPr>
          <w:rFonts w:ascii="Arial Narrow" w:hAnsi="Arial Narrow"/>
          <w:sz w:val="24"/>
          <w:szCs w:val="24"/>
        </w:rPr>
        <w:t>a seguir:</w:t>
      </w:r>
    </w:p>
    <w:p w14:paraId="309B507F" w14:textId="77777777" w:rsidR="0005364D" w:rsidRPr="0005364D" w:rsidRDefault="0005364D" w:rsidP="0005364D">
      <w:pPr>
        <w:tabs>
          <w:tab w:val="left" w:pos="142"/>
          <w:tab w:val="left" w:pos="567"/>
          <w:tab w:val="left" w:pos="851"/>
        </w:tabs>
        <w:spacing w:after="0" w:line="240" w:lineRule="auto"/>
        <w:contextualSpacing/>
        <w:jc w:val="both"/>
        <w:rPr>
          <w:rFonts w:ascii="Arial Narrow" w:hAnsi="Arial Narrow"/>
          <w:sz w:val="24"/>
          <w:szCs w:val="24"/>
        </w:rPr>
      </w:pPr>
    </w:p>
    <w:p w14:paraId="516BE96F" w14:textId="77777777" w:rsidR="0005364D" w:rsidRPr="0005364D" w:rsidRDefault="0005364D" w:rsidP="00B3215A">
      <w:pPr>
        <w:numPr>
          <w:ilvl w:val="0"/>
          <w:numId w:val="18"/>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Prova de regularidade para com a Fazenda Nacional;</w:t>
      </w:r>
    </w:p>
    <w:p w14:paraId="33E7243D" w14:textId="77777777" w:rsidR="0005364D" w:rsidRPr="0005364D" w:rsidRDefault="0005364D" w:rsidP="00B3215A">
      <w:pPr>
        <w:numPr>
          <w:ilvl w:val="0"/>
          <w:numId w:val="18"/>
        </w:numPr>
        <w:tabs>
          <w:tab w:val="left" w:pos="567"/>
          <w:tab w:val="left" w:pos="851"/>
        </w:tabs>
        <w:spacing w:after="0" w:line="240" w:lineRule="auto"/>
        <w:ind w:left="0" w:firstLine="0"/>
        <w:contextualSpacing/>
        <w:jc w:val="both"/>
        <w:rPr>
          <w:rFonts w:ascii="Arial Narrow" w:hAnsi="Arial Narrow"/>
          <w:sz w:val="24"/>
          <w:szCs w:val="24"/>
        </w:rPr>
      </w:pPr>
      <w:bookmarkStart w:id="4" w:name="_Hlk123846601"/>
      <w:r w:rsidRPr="0005364D">
        <w:rPr>
          <w:rFonts w:ascii="Arial Narrow" w:hAnsi="Arial Narrow"/>
          <w:sz w:val="24"/>
          <w:szCs w:val="24"/>
        </w:rPr>
        <w:t xml:space="preserve">Prova de </w:t>
      </w:r>
      <w:bookmarkEnd w:id="4"/>
      <w:r w:rsidRPr="0005364D">
        <w:rPr>
          <w:rFonts w:ascii="Arial Narrow" w:hAnsi="Arial Narrow"/>
          <w:sz w:val="24"/>
          <w:szCs w:val="24"/>
        </w:rPr>
        <w:t>regularidade para com a Fazenda Estadual;</w:t>
      </w:r>
    </w:p>
    <w:p w14:paraId="4565F4A1" w14:textId="77777777" w:rsidR="0005364D" w:rsidRPr="0005364D" w:rsidRDefault="0005364D" w:rsidP="00B3215A">
      <w:pPr>
        <w:numPr>
          <w:ilvl w:val="0"/>
          <w:numId w:val="18"/>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Prova de regularidade para com a Fazenda Municipal;</w:t>
      </w:r>
    </w:p>
    <w:p w14:paraId="73668E5D" w14:textId="77777777" w:rsidR="0005364D" w:rsidRPr="0005364D" w:rsidRDefault="0005364D" w:rsidP="00B3215A">
      <w:pPr>
        <w:numPr>
          <w:ilvl w:val="0"/>
          <w:numId w:val="18"/>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Certidão de Regularidade do FGTS – CRF;</w:t>
      </w:r>
    </w:p>
    <w:p w14:paraId="407089BC" w14:textId="77777777" w:rsidR="0005364D" w:rsidRPr="0005364D" w:rsidRDefault="0005364D" w:rsidP="00B3215A">
      <w:pPr>
        <w:numPr>
          <w:ilvl w:val="0"/>
          <w:numId w:val="18"/>
        </w:numPr>
        <w:tabs>
          <w:tab w:val="left" w:pos="567"/>
          <w:tab w:val="left" w:pos="851"/>
        </w:tabs>
        <w:spacing w:after="0" w:line="240" w:lineRule="auto"/>
        <w:ind w:left="0" w:firstLine="0"/>
        <w:contextualSpacing/>
        <w:jc w:val="both"/>
        <w:rPr>
          <w:rFonts w:ascii="Arial Narrow" w:hAnsi="Arial Narrow"/>
          <w:b/>
          <w:bCs/>
          <w:sz w:val="24"/>
          <w:szCs w:val="24"/>
        </w:rPr>
      </w:pPr>
      <w:r w:rsidRPr="0005364D">
        <w:rPr>
          <w:rFonts w:ascii="Arial Narrow" w:hAnsi="Arial Narrow"/>
          <w:sz w:val="24"/>
          <w:szCs w:val="24"/>
        </w:rPr>
        <w:t>Certidão Negativa de Débitos Trabalhistas – CNDT.</w:t>
      </w:r>
    </w:p>
    <w:p w14:paraId="3860C631" w14:textId="77777777" w:rsidR="0005364D" w:rsidRPr="0005364D" w:rsidRDefault="0005364D" w:rsidP="0005364D">
      <w:pPr>
        <w:tabs>
          <w:tab w:val="left" w:pos="567"/>
          <w:tab w:val="left" w:pos="851"/>
        </w:tabs>
        <w:spacing w:after="0" w:line="240" w:lineRule="auto"/>
        <w:contextualSpacing/>
        <w:jc w:val="both"/>
        <w:rPr>
          <w:rFonts w:ascii="Arial Narrow" w:hAnsi="Arial Narrow"/>
          <w:b/>
          <w:bCs/>
          <w:sz w:val="24"/>
          <w:szCs w:val="24"/>
        </w:rPr>
      </w:pPr>
    </w:p>
    <w:p w14:paraId="73A017EB"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FC29592"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F0DDFA"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8094CB"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5CD8E279"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077514AD"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31A6E6B9" w14:textId="77777777" w:rsidR="0005364D" w:rsidRPr="0005364D" w:rsidRDefault="0005364D" w:rsidP="00B3215A">
      <w:pPr>
        <w:numPr>
          <w:ilvl w:val="1"/>
          <w:numId w:val="30"/>
        </w:numPr>
        <w:tabs>
          <w:tab w:val="left" w:pos="567"/>
          <w:tab w:val="left" w:pos="851"/>
        </w:tabs>
        <w:spacing w:after="0" w:line="240" w:lineRule="auto"/>
        <w:ind w:left="0" w:firstLine="0"/>
        <w:contextualSpacing/>
        <w:jc w:val="both"/>
        <w:rPr>
          <w:rFonts w:ascii="Arial Narrow" w:hAnsi="Arial Narrow"/>
          <w:b/>
          <w:bCs/>
          <w:sz w:val="24"/>
          <w:szCs w:val="24"/>
        </w:rPr>
      </w:pPr>
      <w:r w:rsidRPr="0005364D">
        <w:rPr>
          <w:rFonts w:ascii="Arial Narrow" w:hAnsi="Arial Narrow"/>
          <w:b/>
          <w:bCs/>
          <w:sz w:val="24"/>
          <w:szCs w:val="24"/>
        </w:rPr>
        <w:t xml:space="preserve"> Prazo de pagamento:</w:t>
      </w:r>
    </w:p>
    <w:p w14:paraId="6AEE11AF"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O pagamento será efetuado no prazo de até 30 (trinta) dias úteis contados da finalização da liquidação da despesa.</w:t>
      </w:r>
    </w:p>
    <w:p w14:paraId="4A29558B"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2EC38FC9"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1F6FE724" w14:textId="77777777" w:rsidR="0005364D" w:rsidRPr="0005364D" w:rsidRDefault="0005364D" w:rsidP="00B3215A">
      <w:pPr>
        <w:numPr>
          <w:ilvl w:val="1"/>
          <w:numId w:val="30"/>
        </w:numPr>
        <w:tabs>
          <w:tab w:val="left" w:pos="567"/>
          <w:tab w:val="left" w:pos="851"/>
        </w:tabs>
        <w:spacing w:after="0" w:line="240" w:lineRule="auto"/>
        <w:ind w:left="0" w:firstLine="0"/>
        <w:contextualSpacing/>
        <w:jc w:val="both"/>
        <w:rPr>
          <w:rFonts w:ascii="Arial Narrow" w:hAnsi="Arial Narrow"/>
          <w:b/>
          <w:bCs/>
          <w:sz w:val="24"/>
          <w:szCs w:val="24"/>
        </w:rPr>
      </w:pPr>
      <w:r w:rsidRPr="0005364D">
        <w:rPr>
          <w:rFonts w:ascii="Arial Narrow" w:hAnsi="Arial Narrow"/>
          <w:sz w:val="24"/>
          <w:szCs w:val="24"/>
        </w:rPr>
        <w:t xml:space="preserve"> </w:t>
      </w:r>
      <w:r w:rsidRPr="0005364D">
        <w:rPr>
          <w:rFonts w:ascii="Arial Narrow" w:hAnsi="Arial Narrow"/>
          <w:b/>
          <w:bCs/>
          <w:sz w:val="24"/>
          <w:szCs w:val="24"/>
        </w:rPr>
        <w:t>Forma de pagamento:</w:t>
      </w:r>
    </w:p>
    <w:p w14:paraId="230310BE"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O pagamento será realizado por meio de ordem bancária, para crédito em banco, agência e conta corrente indicados pelo contratado.</w:t>
      </w:r>
    </w:p>
    <w:p w14:paraId="47A6197F"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Será considerada data do pagamento o dia em que constar como emitida a ordem bancária para pagamento.</w:t>
      </w:r>
    </w:p>
    <w:p w14:paraId="4A2CFA1F"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Quando do pagamento, será efetuada a retenção tributária prevista na legislação aplicável.</w:t>
      </w:r>
    </w:p>
    <w:p w14:paraId="3A846110"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038C6893" w14:textId="77777777" w:rsidR="0005364D" w:rsidRPr="0005364D" w:rsidRDefault="0005364D" w:rsidP="00B3215A">
      <w:pPr>
        <w:numPr>
          <w:ilvl w:val="2"/>
          <w:numId w:val="30"/>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948700"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290BDC4D" w14:textId="3E44E3DD" w:rsidR="0005364D" w:rsidRPr="0005364D" w:rsidRDefault="0005364D" w:rsidP="0005364D">
      <w:pPr>
        <w:shd w:val="clear" w:color="auto" w:fill="D9D9D9" w:themeFill="background1" w:themeFillShade="D9"/>
        <w:tabs>
          <w:tab w:val="left" w:pos="851"/>
        </w:tabs>
        <w:spacing w:after="0" w:line="240" w:lineRule="auto"/>
        <w:contextualSpacing/>
        <w:rPr>
          <w:rFonts w:ascii="Arial Narrow" w:hAnsi="Arial Narrow"/>
          <w:b/>
          <w:sz w:val="24"/>
          <w:szCs w:val="24"/>
        </w:rPr>
      </w:pPr>
      <w:r>
        <w:rPr>
          <w:rFonts w:ascii="Arial Narrow" w:hAnsi="Arial Narrow"/>
          <w:b/>
          <w:sz w:val="24"/>
          <w:szCs w:val="24"/>
        </w:rPr>
        <w:t xml:space="preserve">CLAUSULA DÉCIMA SEGUNDA - </w:t>
      </w:r>
      <w:r w:rsidRPr="0005364D">
        <w:rPr>
          <w:rFonts w:ascii="Arial Narrow" w:hAnsi="Arial Narrow"/>
          <w:b/>
          <w:sz w:val="24"/>
          <w:szCs w:val="24"/>
        </w:rPr>
        <w:t>DA DOTAÇÃO ORÇAMENTARIA:</w:t>
      </w:r>
    </w:p>
    <w:p w14:paraId="470F2C85" w14:textId="77777777" w:rsidR="0005364D" w:rsidRPr="0005364D" w:rsidRDefault="0005364D" w:rsidP="0005364D">
      <w:pPr>
        <w:tabs>
          <w:tab w:val="left" w:pos="851"/>
        </w:tabs>
        <w:spacing w:after="0" w:line="240" w:lineRule="auto"/>
        <w:contextualSpacing/>
        <w:rPr>
          <w:rFonts w:ascii="Arial Narrow" w:hAnsi="Arial Narrow"/>
          <w:sz w:val="24"/>
          <w:szCs w:val="24"/>
        </w:rPr>
      </w:pPr>
    </w:p>
    <w:p w14:paraId="2C2BCD26" w14:textId="78FCC62A" w:rsidR="0005364D" w:rsidRPr="0005364D" w:rsidRDefault="0005364D" w:rsidP="00B3215A">
      <w:pPr>
        <w:pStyle w:val="PargrafodaLista"/>
        <w:numPr>
          <w:ilvl w:val="1"/>
          <w:numId w:val="31"/>
        </w:numPr>
        <w:tabs>
          <w:tab w:val="left" w:pos="709"/>
          <w:tab w:val="left" w:pos="851"/>
        </w:tabs>
        <w:spacing w:after="0" w:line="240" w:lineRule="auto"/>
        <w:ind w:left="0" w:firstLine="0"/>
        <w:jc w:val="both"/>
        <w:rPr>
          <w:rFonts w:ascii="Arial Narrow" w:eastAsia="Times New Roman" w:hAnsi="Arial Narrow"/>
          <w:sz w:val="24"/>
          <w:szCs w:val="24"/>
          <w:lang w:eastAsia="pt-BR"/>
        </w:rPr>
      </w:pPr>
      <w:r w:rsidRPr="0005364D">
        <w:rPr>
          <w:rFonts w:ascii="Arial Narrow" w:eastAsia="Times New Roman" w:hAnsi="Arial Narrow"/>
          <w:sz w:val="24"/>
          <w:szCs w:val="24"/>
          <w:lang w:eastAsia="pt-BR"/>
        </w:rPr>
        <w:t>As despesas decorrentes da presente contratação correrão à conta das seguintes dotações orçamentárias:</w:t>
      </w:r>
    </w:p>
    <w:p w14:paraId="2769F4B0" w14:textId="77777777" w:rsidR="0005364D" w:rsidRPr="0005364D" w:rsidRDefault="0005364D" w:rsidP="0005364D">
      <w:pPr>
        <w:tabs>
          <w:tab w:val="left" w:pos="426"/>
          <w:tab w:val="left" w:pos="709"/>
          <w:tab w:val="left" w:pos="851"/>
        </w:tabs>
        <w:spacing w:after="0" w:line="240" w:lineRule="auto"/>
        <w:contextualSpacing/>
        <w:jc w:val="both"/>
        <w:rPr>
          <w:rFonts w:ascii="Arial Narrow" w:eastAsia="Times New Roman" w:hAnsi="Arial Narrow"/>
          <w:sz w:val="24"/>
          <w:szCs w:val="24"/>
          <w:highlight w:val="yellow"/>
          <w:lang w:eastAsia="pt-BR"/>
        </w:rPr>
      </w:pPr>
    </w:p>
    <w:tbl>
      <w:tblPr>
        <w:tblStyle w:val="Tabelacomgrade311"/>
        <w:tblW w:w="9067" w:type="dxa"/>
        <w:jc w:val="center"/>
        <w:tblLook w:val="04A0" w:firstRow="1" w:lastRow="0" w:firstColumn="1" w:lastColumn="0" w:noHBand="0" w:noVBand="1"/>
      </w:tblPr>
      <w:tblGrid>
        <w:gridCol w:w="767"/>
        <w:gridCol w:w="3481"/>
        <w:gridCol w:w="1471"/>
        <w:gridCol w:w="3348"/>
      </w:tblGrid>
      <w:tr w:rsidR="0005364D" w:rsidRPr="0005364D" w14:paraId="05FEA290" w14:textId="77777777" w:rsidTr="0005364D">
        <w:trPr>
          <w:jc w:val="center"/>
        </w:trPr>
        <w:tc>
          <w:tcPr>
            <w:tcW w:w="767" w:type="dxa"/>
            <w:tcBorders>
              <w:top w:val="single" w:sz="4" w:space="0" w:color="auto"/>
              <w:left w:val="single" w:sz="4" w:space="0" w:color="auto"/>
              <w:bottom w:val="single" w:sz="4" w:space="0" w:color="auto"/>
              <w:right w:val="single" w:sz="4" w:space="0" w:color="auto"/>
            </w:tcBorders>
            <w:hideMark/>
          </w:tcPr>
          <w:p w14:paraId="26DCBB29" w14:textId="77777777" w:rsidR="0005364D" w:rsidRPr="0005364D" w:rsidRDefault="0005364D" w:rsidP="0005364D">
            <w:pPr>
              <w:tabs>
                <w:tab w:val="left" w:pos="284"/>
                <w:tab w:val="left" w:pos="426"/>
                <w:tab w:val="left" w:pos="851"/>
              </w:tabs>
              <w:contextualSpacing/>
              <w:jc w:val="center"/>
              <w:rPr>
                <w:rFonts w:ascii="Arial Narrow" w:hAnsi="Arial Narrow"/>
                <w:b/>
                <w:szCs w:val="24"/>
              </w:rPr>
            </w:pPr>
            <w:r w:rsidRPr="0005364D">
              <w:rPr>
                <w:rFonts w:ascii="Arial Narrow" w:hAnsi="Arial Narrow"/>
                <w:b/>
                <w:szCs w:val="24"/>
              </w:rPr>
              <w:t>FICHA</w:t>
            </w:r>
          </w:p>
        </w:tc>
        <w:tc>
          <w:tcPr>
            <w:tcW w:w="3481" w:type="dxa"/>
            <w:tcBorders>
              <w:top w:val="single" w:sz="4" w:space="0" w:color="auto"/>
              <w:left w:val="single" w:sz="4" w:space="0" w:color="auto"/>
              <w:bottom w:val="single" w:sz="4" w:space="0" w:color="auto"/>
              <w:right w:val="single" w:sz="4" w:space="0" w:color="auto"/>
            </w:tcBorders>
            <w:hideMark/>
          </w:tcPr>
          <w:p w14:paraId="7D04E8B6" w14:textId="77777777" w:rsidR="0005364D" w:rsidRPr="0005364D" w:rsidRDefault="0005364D" w:rsidP="0005364D">
            <w:pPr>
              <w:tabs>
                <w:tab w:val="left" w:pos="284"/>
                <w:tab w:val="left" w:pos="426"/>
                <w:tab w:val="left" w:pos="851"/>
              </w:tabs>
              <w:contextualSpacing/>
              <w:jc w:val="center"/>
              <w:rPr>
                <w:rFonts w:ascii="Arial Narrow" w:hAnsi="Arial Narrow"/>
                <w:b/>
                <w:szCs w:val="24"/>
              </w:rPr>
            </w:pPr>
            <w:r w:rsidRPr="0005364D">
              <w:rPr>
                <w:rFonts w:ascii="Arial Narrow" w:hAnsi="Arial Narrow"/>
                <w:b/>
                <w:szCs w:val="24"/>
              </w:rPr>
              <w:t>FUNCIONAL PROGRAMÁTICA</w:t>
            </w:r>
          </w:p>
        </w:tc>
        <w:tc>
          <w:tcPr>
            <w:tcW w:w="1471" w:type="dxa"/>
            <w:tcBorders>
              <w:top w:val="single" w:sz="4" w:space="0" w:color="auto"/>
              <w:left w:val="single" w:sz="4" w:space="0" w:color="auto"/>
              <w:bottom w:val="single" w:sz="4" w:space="0" w:color="auto"/>
              <w:right w:val="single" w:sz="4" w:space="0" w:color="auto"/>
            </w:tcBorders>
            <w:hideMark/>
          </w:tcPr>
          <w:p w14:paraId="40607FA2" w14:textId="77777777" w:rsidR="0005364D" w:rsidRPr="0005364D" w:rsidRDefault="0005364D" w:rsidP="0005364D">
            <w:pPr>
              <w:tabs>
                <w:tab w:val="left" w:pos="284"/>
                <w:tab w:val="left" w:pos="426"/>
                <w:tab w:val="left" w:pos="851"/>
              </w:tabs>
              <w:contextualSpacing/>
              <w:jc w:val="center"/>
              <w:rPr>
                <w:rFonts w:ascii="Arial Narrow" w:hAnsi="Arial Narrow"/>
                <w:b/>
                <w:szCs w:val="24"/>
              </w:rPr>
            </w:pPr>
            <w:r w:rsidRPr="0005364D">
              <w:rPr>
                <w:rFonts w:ascii="Arial Narrow" w:hAnsi="Arial Narrow"/>
                <w:b/>
                <w:szCs w:val="24"/>
              </w:rPr>
              <w:t>FONTE</w:t>
            </w:r>
          </w:p>
        </w:tc>
        <w:tc>
          <w:tcPr>
            <w:tcW w:w="3348" w:type="dxa"/>
            <w:tcBorders>
              <w:top w:val="single" w:sz="4" w:space="0" w:color="auto"/>
              <w:left w:val="single" w:sz="4" w:space="0" w:color="auto"/>
              <w:bottom w:val="single" w:sz="4" w:space="0" w:color="auto"/>
              <w:right w:val="single" w:sz="4" w:space="0" w:color="auto"/>
            </w:tcBorders>
            <w:hideMark/>
          </w:tcPr>
          <w:p w14:paraId="510D4AE2" w14:textId="77777777" w:rsidR="0005364D" w:rsidRPr="0005364D" w:rsidRDefault="0005364D" w:rsidP="0005364D">
            <w:pPr>
              <w:tabs>
                <w:tab w:val="left" w:pos="284"/>
                <w:tab w:val="left" w:pos="426"/>
                <w:tab w:val="left" w:pos="851"/>
              </w:tabs>
              <w:contextualSpacing/>
              <w:jc w:val="center"/>
              <w:rPr>
                <w:rFonts w:ascii="Arial Narrow" w:hAnsi="Arial Narrow"/>
                <w:b/>
                <w:szCs w:val="24"/>
              </w:rPr>
            </w:pPr>
            <w:r w:rsidRPr="0005364D">
              <w:rPr>
                <w:rFonts w:ascii="Arial Narrow" w:hAnsi="Arial Narrow"/>
                <w:b/>
                <w:szCs w:val="24"/>
              </w:rPr>
              <w:t>RECURSO</w:t>
            </w:r>
          </w:p>
        </w:tc>
      </w:tr>
      <w:tr w:rsidR="0005364D" w:rsidRPr="0005364D" w14:paraId="3BDB835C" w14:textId="77777777" w:rsidTr="0005364D">
        <w:trPr>
          <w:jc w:val="center"/>
        </w:trPr>
        <w:tc>
          <w:tcPr>
            <w:tcW w:w="767" w:type="dxa"/>
            <w:tcBorders>
              <w:top w:val="single" w:sz="4" w:space="0" w:color="auto"/>
              <w:left w:val="single" w:sz="4" w:space="0" w:color="auto"/>
              <w:bottom w:val="single" w:sz="4" w:space="0" w:color="auto"/>
              <w:right w:val="single" w:sz="4" w:space="0" w:color="auto"/>
            </w:tcBorders>
            <w:hideMark/>
          </w:tcPr>
          <w:p w14:paraId="14AF155A" w14:textId="77777777" w:rsidR="0005364D" w:rsidRPr="0005364D" w:rsidRDefault="0005364D" w:rsidP="0005364D">
            <w:pPr>
              <w:tabs>
                <w:tab w:val="left" w:pos="284"/>
                <w:tab w:val="left" w:pos="426"/>
                <w:tab w:val="left" w:pos="851"/>
              </w:tabs>
              <w:contextualSpacing/>
              <w:jc w:val="center"/>
              <w:rPr>
                <w:rFonts w:ascii="Arial Narrow" w:hAnsi="Arial Narrow"/>
                <w:szCs w:val="24"/>
              </w:rPr>
            </w:pPr>
            <w:r w:rsidRPr="0005364D">
              <w:rPr>
                <w:rFonts w:ascii="Arial Narrow" w:hAnsi="Arial Narrow"/>
                <w:szCs w:val="24"/>
              </w:rPr>
              <w:t>49</w:t>
            </w:r>
          </w:p>
        </w:tc>
        <w:tc>
          <w:tcPr>
            <w:tcW w:w="3481" w:type="dxa"/>
            <w:tcBorders>
              <w:top w:val="single" w:sz="4" w:space="0" w:color="auto"/>
              <w:left w:val="single" w:sz="4" w:space="0" w:color="auto"/>
              <w:bottom w:val="single" w:sz="4" w:space="0" w:color="auto"/>
              <w:right w:val="single" w:sz="4" w:space="0" w:color="auto"/>
            </w:tcBorders>
            <w:hideMark/>
          </w:tcPr>
          <w:p w14:paraId="1BD2E986" w14:textId="77777777" w:rsidR="0005364D" w:rsidRPr="0005364D" w:rsidRDefault="0005364D" w:rsidP="0005364D">
            <w:pPr>
              <w:tabs>
                <w:tab w:val="left" w:pos="284"/>
                <w:tab w:val="left" w:pos="426"/>
                <w:tab w:val="left" w:pos="851"/>
              </w:tabs>
              <w:contextualSpacing/>
              <w:jc w:val="center"/>
              <w:rPr>
                <w:rFonts w:ascii="Arial Narrow" w:hAnsi="Arial Narrow"/>
                <w:szCs w:val="24"/>
              </w:rPr>
            </w:pPr>
            <w:r w:rsidRPr="0005364D">
              <w:rPr>
                <w:rFonts w:ascii="Arial Narrow" w:hAnsi="Arial Narrow"/>
                <w:szCs w:val="24"/>
              </w:rPr>
              <w:t>02.02.01.04.122.0003.2008.3.3.90.40.00</w:t>
            </w:r>
          </w:p>
        </w:tc>
        <w:tc>
          <w:tcPr>
            <w:tcW w:w="1471" w:type="dxa"/>
            <w:tcBorders>
              <w:top w:val="single" w:sz="4" w:space="0" w:color="auto"/>
              <w:left w:val="single" w:sz="4" w:space="0" w:color="auto"/>
              <w:bottom w:val="single" w:sz="4" w:space="0" w:color="auto"/>
              <w:right w:val="single" w:sz="4" w:space="0" w:color="auto"/>
            </w:tcBorders>
            <w:hideMark/>
          </w:tcPr>
          <w:p w14:paraId="05558CA1" w14:textId="77777777" w:rsidR="0005364D" w:rsidRPr="0005364D" w:rsidRDefault="0005364D" w:rsidP="0005364D">
            <w:pPr>
              <w:tabs>
                <w:tab w:val="left" w:pos="284"/>
                <w:tab w:val="left" w:pos="426"/>
                <w:tab w:val="left" w:pos="851"/>
              </w:tabs>
              <w:contextualSpacing/>
              <w:jc w:val="center"/>
              <w:rPr>
                <w:rFonts w:ascii="Arial Narrow" w:hAnsi="Arial Narrow"/>
                <w:szCs w:val="24"/>
              </w:rPr>
            </w:pPr>
            <w:r w:rsidRPr="0005364D">
              <w:rPr>
                <w:rFonts w:ascii="Arial Narrow" w:hAnsi="Arial Narrow"/>
                <w:szCs w:val="24"/>
              </w:rPr>
              <w:t>1.500.000.0000</w:t>
            </w:r>
          </w:p>
        </w:tc>
        <w:tc>
          <w:tcPr>
            <w:tcW w:w="3348" w:type="dxa"/>
            <w:tcBorders>
              <w:top w:val="single" w:sz="4" w:space="0" w:color="auto"/>
              <w:left w:val="single" w:sz="4" w:space="0" w:color="auto"/>
              <w:bottom w:val="single" w:sz="4" w:space="0" w:color="auto"/>
              <w:right w:val="single" w:sz="4" w:space="0" w:color="auto"/>
            </w:tcBorders>
            <w:hideMark/>
          </w:tcPr>
          <w:p w14:paraId="3E00B2E3" w14:textId="77777777" w:rsidR="0005364D" w:rsidRPr="0005364D" w:rsidRDefault="0005364D" w:rsidP="0005364D">
            <w:pPr>
              <w:tabs>
                <w:tab w:val="left" w:pos="284"/>
                <w:tab w:val="left" w:pos="426"/>
                <w:tab w:val="left" w:pos="851"/>
              </w:tabs>
              <w:contextualSpacing/>
              <w:jc w:val="center"/>
              <w:rPr>
                <w:rFonts w:ascii="Arial Narrow" w:hAnsi="Arial Narrow"/>
                <w:szCs w:val="24"/>
              </w:rPr>
            </w:pPr>
            <w:r w:rsidRPr="0005364D">
              <w:rPr>
                <w:rFonts w:ascii="Arial Narrow" w:hAnsi="Arial Narrow"/>
                <w:szCs w:val="24"/>
              </w:rPr>
              <w:t>Recursos não vinculados de impostos</w:t>
            </w:r>
          </w:p>
        </w:tc>
      </w:tr>
    </w:tbl>
    <w:p w14:paraId="6F4B328A" w14:textId="77777777" w:rsidR="0005364D" w:rsidRPr="0005364D" w:rsidRDefault="0005364D" w:rsidP="0005364D">
      <w:pPr>
        <w:tabs>
          <w:tab w:val="left" w:pos="284"/>
          <w:tab w:val="left" w:pos="360"/>
          <w:tab w:val="left" w:pos="567"/>
          <w:tab w:val="left" w:pos="851"/>
          <w:tab w:val="left" w:pos="5055"/>
        </w:tabs>
        <w:spacing w:after="0" w:line="240" w:lineRule="auto"/>
        <w:contextualSpacing/>
        <w:jc w:val="both"/>
        <w:rPr>
          <w:rFonts w:ascii="Arial Narrow" w:hAnsi="Arial Narrow"/>
          <w:bCs/>
          <w:sz w:val="24"/>
          <w:szCs w:val="24"/>
        </w:rPr>
      </w:pPr>
    </w:p>
    <w:p w14:paraId="32DEDB55" w14:textId="77777777" w:rsidR="0005364D" w:rsidRPr="0005364D" w:rsidRDefault="0005364D" w:rsidP="00B3215A">
      <w:pPr>
        <w:numPr>
          <w:ilvl w:val="1"/>
          <w:numId w:val="31"/>
        </w:numPr>
        <w:tabs>
          <w:tab w:val="left" w:pos="284"/>
          <w:tab w:val="left" w:pos="360"/>
          <w:tab w:val="left" w:pos="567"/>
          <w:tab w:val="left" w:pos="851"/>
          <w:tab w:val="left" w:pos="5055"/>
        </w:tabs>
        <w:spacing w:after="0" w:line="240" w:lineRule="auto"/>
        <w:ind w:left="0" w:firstLine="0"/>
        <w:contextualSpacing/>
        <w:jc w:val="both"/>
        <w:rPr>
          <w:rFonts w:ascii="Arial Narrow" w:hAnsi="Arial Narrow"/>
          <w:bCs/>
          <w:sz w:val="24"/>
          <w:szCs w:val="24"/>
        </w:rPr>
      </w:pPr>
      <w:r w:rsidRPr="0005364D">
        <w:rPr>
          <w:rFonts w:ascii="Arial Narrow" w:hAnsi="Arial Narrow"/>
          <w:bCs/>
          <w:sz w:val="24"/>
          <w:szCs w:val="24"/>
        </w:rPr>
        <w:t xml:space="preserve">A dotação relativa aos exercícios financeiros subsequentes será indicada após aprovação da Lei Orçamentária respectiva e liberação dos créditos correspondentes, mediante termo aditivo ou </w:t>
      </w:r>
      <w:proofErr w:type="spellStart"/>
      <w:r w:rsidRPr="0005364D">
        <w:rPr>
          <w:rFonts w:ascii="Arial Narrow" w:hAnsi="Arial Narrow"/>
          <w:bCs/>
          <w:sz w:val="24"/>
          <w:szCs w:val="24"/>
        </w:rPr>
        <w:t>apostilamento</w:t>
      </w:r>
      <w:proofErr w:type="spellEnd"/>
      <w:r w:rsidRPr="0005364D">
        <w:rPr>
          <w:rFonts w:ascii="Arial Narrow" w:hAnsi="Arial Narrow"/>
          <w:bCs/>
          <w:sz w:val="24"/>
          <w:szCs w:val="24"/>
        </w:rPr>
        <w:t>.</w:t>
      </w:r>
    </w:p>
    <w:p w14:paraId="2A9127D1" w14:textId="77777777" w:rsidR="0005364D" w:rsidRPr="0005364D" w:rsidRDefault="0005364D" w:rsidP="0005364D">
      <w:pPr>
        <w:tabs>
          <w:tab w:val="left" w:pos="284"/>
          <w:tab w:val="left" w:pos="360"/>
          <w:tab w:val="left" w:pos="851"/>
          <w:tab w:val="left" w:pos="5055"/>
        </w:tabs>
        <w:spacing w:after="0" w:line="240" w:lineRule="auto"/>
        <w:contextualSpacing/>
        <w:jc w:val="both"/>
        <w:rPr>
          <w:rFonts w:ascii="Arial Narrow" w:hAnsi="Arial Narrow"/>
          <w:bCs/>
          <w:sz w:val="24"/>
          <w:szCs w:val="24"/>
        </w:rPr>
      </w:pPr>
    </w:p>
    <w:p w14:paraId="1DB151E6" w14:textId="68C6DB43" w:rsidR="0005364D" w:rsidRPr="0005364D" w:rsidRDefault="0005364D" w:rsidP="0005364D">
      <w:pPr>
        <w:shd w:val="clear" w:color="auto" w:fill="D9D9D9" w:themeFill="background1" w:themeFillShade="D9"/>
        <w:tabs>
          <w:tab w:val="left" w:pos="851"/>
        </w:tabs>
        <w:spacing w:after="0" w:line="240" w:lineRule="auto"/>
        <w:contextualSpacing/>
        <w:rPr>
          <w:rFonts w:ascii="Arial Narrow" w:hAnsi="Arial Narrow"/>
          <w:b/>
          <w:sz w:val="24"/>
          <w:szCs w:val="24"/>
        </w:rPr>
      </w:pPr>
      <w:r>
        <w:rPr>
          <w:rFonts w:ascii="Arial Narrow" w:hAnsi="Arial Narrow"/>
          <w:b/>
          <w:sz w:val="24"/>
          <w:szCs w:val="24"/>
        </w:rPr>
        <w:t xml:space="preserve">CLAUSULA DÉCIMA TERCEIRA - </w:t>
      </w:r>
      <w:r w:rsidRPr="0005364D">
        <w:rPr>
          <w:rFonts w:ascii="Arial Narrow" w:hAnsi="Arial Narrow"/>
          <w:b/>
          <w:sz w:val="24"/>
          <w:szCs w:val="24"/>
        </w:rPr>
        <w:t xml:space="preserve">OBRIGAÇÃO DAS PARTES: </w:t>
      </w:r>
    </w:p>
    <w:p w14:paraId="369F9748" w14:textId="77777777" w:rsidR="0005364D" w:rsidRPr="0005364D" w:rsidRDefault="0005364D" w:rsidP="0005364D">
      <w:pPr>
        <w:tabs>
          <w:tab w:val="left" w:pos="851"/>
        </w:tabs>
        <w:spacing w:after="0" w:line="240" w:lineRule="auto"/>
        <w:contextualSpacing/>
        <w:rPr>
          <w:rFonts w:ascii="Arial Narrow" w:hAnsi="Arial Narrow"/>
          <w:sz w:val="24"/>
          <w:szCs w:val="24"/>
        </w:rPr>
      </w:pPr>
    </w:p>
    <w:p w14:paraId="237B7DE0" w14:textId="1BFA70FC" w:rsidR="0005364D" w:rsidRPr="0005364D" w:rsidRDefault="0005364D" w:rsidP="00B3215A">
      <w:pPr>
        <w:pStyle w:val="PargrafodaLista"/>
        <w:numPr>
          <w:ilvl w:val="1"/>
          <w:numId w:val="32"/>
        </w:numPr>
        <w:tabs>
          <w:tab w:val="left" w:pos="851"/>
        </w:tabs>
        <w:spacing w:after="0" w:line="240" w:lineRule="auto"/>
        <w:jc w:val="both"/>
        <w:rPr>
          <w:rFonts w:ascii="Arial Narrow" w:hAnsi="Arial Narrow"/>
          <w:sz w:val="24"/>
          <w:szCs w:val="24"/>
        </w:rPr>
      </w:pPr>
      <w:r w:rsidRPr="0005364D">
        <w:rPr>
          <w:rFonts w:ascii="Arial Narrow" w:hAnsi="Arial Narrow"/>
          <w:sz w:val="24"/>
          <w:szCs w:val="24"/>
        </w:rPr>
        <w:t xml:space="preserve">São obrigações do </w:t>
      </w:r>
      <w:r w:rsidRPr="0005364D">
        <w:rPr>
          <w:rFonts w:ascii="Arial Narrow" w:hAnsi="Arial Narrow"/>
          <w:b/>
          <w:sz w:val="24"/>
          <w:szCs w:val="24"/>
        </w:rPr>
        <w:t>Contratante:</w:t>
      </w:r>
    </w:p>
    <w:p w14:paraId="5398B03F"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Exigir o cumprimento de todas as obrigações assumidas pelo Contratado, de acordo com o contrato e seus anexos;</w:t>
      </w:r>
    </w:p>
    <w:p w14:paraId="23AE51BB"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Receber o objeto no prazo e condições estabelecidas no Termo de Referência;</w:t>
      </w:r>
    </w:p>
    <w:p w14:paraId="71823B89"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2C32F759"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Acompanhar e fiscalizar a execução do contrato e o cumprimento das obrigações pelo Contratado;</w:t>
      </w:r>
    </w:p>
    <w:p w14:paraId="3A47DF7C"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Comunicar a empresa para emissão de Nota Fiscal no que </w:t>
      </w:r>
      <w:proofErr w:type="spellStart"/>
      <w:r w:rsidRPr="0005364D">
        <w:rPr>
          <w:rFonts w:ascii="Arial Narrow" w:hAnsi="Arial Narrow"/>
          <w:sz w:val="24"/>
          <w:szCs w:val="24"/>
        </w:rPr>
        <w:t>pertine</w:t>
      </w:r>
      <w:proofErr w:type="spellEnd"/>
      <w:r w:rsidRPr="0005364D">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72555CD4"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Efetuar o pagamento ao Contratado do valor correspondente ao fornecimento do objeto, no prazo, forma e condições estabelecidos no presente Contrato;</w:t>
      </w:r>
    </w:p>
    <w:p w14:paraId="4FD7277A"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Aplicar ao Contratado as sanções previstas na lei e neste Contrato; </w:t>
      </w:r>
    </w:p>
    <w:p w14:paraId="0C1253E8"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Cientificar o órgão de representação judicial para adoção das medidas cabíveis quando do descumprimento de obrigações pelo Contratado;</w:t>
      </w:r>
    </w:p>
    <w:p w14:paraId="3629A3EE"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682A139"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Responder eventuais pedidos de reestabelecimento do equilíbrio econômico-financeiro feitos pelo contratado.</w:t>
      </w:r>
    </w:p>
    <w:p w14:paraId="0C6FF7A7"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Notificar os emitentes das garantias quanto ao início de processo administrativo para apuração de descumprimento de cláusulas contratuais.</w:t>
      </w:r>
    </w:p>
    <w:p w14:paraId="3E7C8388"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EC548"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1C7342EF" w14:textId="77777777" w:rsidR="0005364D" w:rsidRPr="0005364D" w:rsidRDefault="0005364D" w:rsidP="00B3215A">
      <w:pPr>
        <w:numPr>
          <w:ilvl w:val="1"/>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São obrigações do </w:t>
      </w:r>
      <w:r w:rsidRPr="0005364D">
        <w:rPr>
          <w:rFonts w:ascii="Arial Narrow" w:hAnsi="Arial Narrow"/>
          <w:b/>
          <w:sz w:val="24"/>
          <w:szCs w:val="24"/>
        </w:rPr>
        <w:t>Contratada:</w:t>
      </w:r>
    </w:p>
    <w:p w14:paraId="0CDB9442"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ED35BC0"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6D73C24B"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Responsabilizar-se pelos vícios e danos decorrentes do objeto, de acordo com o Código de Defesa do Consumidor (Lei nº 8.078, de 1990);</w:t>
      </w:r>
    </w:p>
    <w:p w14:paraId="0CF1A685"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Comunicar ao contratante, no prazo máximo de 48 (quarenta e oito) horas que antecede a data da entrega, os motivos que impossibilitem o cumprimento do prazo previsto, com a devida comprovação;</w:t>
      </w:r>
    </w:p>
    <w:p w14:paraId="2D8DE5C1"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Atender às determinações regulares emitidas pelo fiscal ou gestor do contrato ou autoridade superior e prestar todo esclarecimento ou informação por eles solicitados;</w:t>
      </w:r>
    </w:p>
    <w:p w14:paraId="37B3E1C0"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E844EA"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A88766"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w:t>
      </w:r>
    </w:p>
    <w:p w14:paraId="5B5F04FB"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674F0279"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 xml:space="preserve">a) Prova de regularidade para com a Fazenda Nacional; </w:t>
      </w:r>
    </w:p>
    <w:p w14:paraId="5D1ECE5F"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 xml:space="preserve">b) Prova de regularidade para com a Fazenda Estadual; </w:t>
      </w:r>
    </w:p>
    <w:p w14:paraId="01DFFA5E"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 xml:space="preserve">c) Prova de regularidade para com a Fazenda Municipal; </w:t>
      </w:r>
    </w:p>
    <w:p w14:paraId="08949230"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 xml:space="preserve">d) Certidão de Regularidade do FGTS – CRF; </w:t>
      </w:r>
    </w:p>
    <w:p w14:paraId="46B8EB18"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r w:rsidRPr="0005364D">
        <w:rPr>
          <w:rFonts w:ascii="Arial Narrow" w:hAnsi="Arial Narrow"/>
          <w:sz w:val="24"/>
          <w:szCs w:val="24"/>
        </w:rPr>
        <w:t>e) Certidão Negativa de Débitos Trabalhistas – CNDT.</w:t>
      </w:r>
    </w:p>
    <w:p w14:paraId="3F1FD645"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436BE876"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DC1D714"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Comunicar ao Fiscal do contrato, no prazo de 24 (vinte e quatro) horas, qualquer ocorrência anormal ou acidente que se verifique no local da execução do objeto contratual.</w:t>
      </w:r>
    </w:p>
    <w:p w14:paraId="3064D66F"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278334B2"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Manter durante toda a vigência do contrato, em compatibilidade com as obrigações assumidas, todas as condições exigidas para habilitação na licitação; </w:t>
      </w:r>
    </w:p>
    <w:p w14:paraId="6F89585E"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031007D6"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Cumprir, além dos postulados legais vigentes de âmbito federal, estadual ou municipal, as normas de segurança do contratante;</w:t>
      </w:r>
    </w:p>
    <w:p w14:paraId="19094F9F"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1540470E" w14:textId="77777777" w:rsidR="0005364D" w:rsidRPr="0005364D" w:rsidRDefault="0005364D" w:rsidP="00B3215A">
      <w:pPr>
        <w:numPr>
          <w:ilvl w:val="2"/>
          <w:numId w:val="32"/>
        </w:numPr>
        <w:tabs>
          <w:tab w:val="left" w:pos="851"/>
        </w:tabs>
        <w:spacing w:after="0" w:line="240" w:lineRule="auto"/>
        <w:ind w:left="0" w:firstLine="0"/>
        <w:contextualSpacing/>
        <w:rPr>
          <w:rFonts w:ascii="Arial Narrow" w:hAnsi="Arial Narrow"/>
          <w:sz w:val="24"/>
          <w:szCs w:val="24"/>
        </w:rPr>
      </w:pPr>
      <w:r w:rsidRPr="0005364D">
        <w:rPr>
          <w:rFonts w:ascii="Arial Narrow" w:hAnsi="Arial Narrow"/>
          <w:sz w:val="24"/>
          <w:szCs w:val="24"/>
        </w:rPr>
        <w:t>Responsabilizar pelo transporte, entrega, instalação dos equipamentos demais serviços constantes no termo de referência para a perfeita execução contratual.</w:t>
      </w:r>
    </w:p>
    <w:p w14:paraId="5DF2A8B8"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Cumprir os prazos de entrega pactuados.</w:t>
      </w:r>
    </w:p>
    <w:p w14:paraId="413F835E" w14:textId="77777777" w:rsidR="0005364D" w:rsidRPr="0005364D" w:rsidRDefault="0005364D" w:rsidP="00B3215A">
      <w:pPr>
        <w:numPr>
          <w:ilvl w:val="2"/>
          <w:numId w:val="32"/>
        </w:numPr>
        <w:tabs>
          <w:tab w:val="left" w:pos="709"/>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Entregar os itens no local e nos horários designados pela Secretaria Requisitante.</w:t>
      </w:r>
    </w:p>
    <w:p w14:paraId="3C9F95E6" w14:textId="77777777" w:rsidR="0005364D" w:rsidRPr="0005364D" w:rsidRDefault="0005364D" w:rsidP="00B3215A">
      <w:pPr>
        <w:numPr>
          <w:ilvl w:val="2"/>
          <w:numId w:val="32"/>
        </w:numPr>
        <w:tabs>
          <w:tab w:val="left" w:pos="709"/>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Utilizar pessoal qualificado para executar as instalações propostas, dentro da boa técnica e dos costumes.</w:t>
      </w:r>
    </w:p>
    <w:p w14:paraId="51466FD8" w14:textId="77777777" w:rsidR="0005364D" w:rsidRPr="0005364D" w:rsidRDefault="0005364D" w:rsidP="00B3215A">
      <w:pPr>
        <w:numPr>
          <w:ilvl w:val="2"/>
          <w:numId w:val="32"/>
        </w:numPr>
        <w:tabs>
          <w:tab w:val="left" w:pos="567"/>
          <w:tab w:val="left" w:pos="709"/>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Mobilizar a equipe necessária aos serviços e disponibilizar os equipamentos e acessórios necessários à sua execução com qualidade e eficiência.</w:t>
      </w:r>
    </w:p>
    <w:p w14:paraId="163DA2C3" w14:textId="77777777" w:rsidR="0005364D" w:rsidRPr="0005364D" w:rsidRDefault="0005364D" w:rsidP="00B3215A">
      <w:pPr>
        <w:numPr>
          <w:ilvl w:val="2"/>
          <w:numId w:val="32"/>
        </w:numPr>
        <w:tabs>
          <w:tab w:val="left" w:pos="567"/>
          <w:tab w:val="left" w:pos="709"/>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É obrigatório que a prestadora contratada disponibilize um número de telefone, e-mail e/ou um sistema de chamados disponibilizado na Web para atendimento aos pedidos de manutenção, treinamento, entre outros.</w:t>
      </w:r>
    </w:p>
    <w:p w14:paraId="5599DEE4"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Cumprir fielmente todos os ajustes necessários, de modo que a entrega dos recursos de hospedagem do WEB site institucional e e-mails corporativos implantados para a Prefeitura Municipal de Itambé do Mato Dentro e a prestação dos serviços avençados se realizem com perfeição, executando-os sob sua inteira e exclusive responsabilidade, dentro dos prazos estabelecidos neste Termo de Referência.</w:t>
      </w:r>
    </w:p>
    <w:p w14:paraId="0B08B8AF"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Responsabilizar-se, por si e por seu pessoal técnico, quanto ao sigilo de informações confidenciais a que eventualmente tenham acesso durante a execução dos trabalhos objeto deste instrumento.</w:t>
      </w:r>
    </w:p>
    <w:p w14:paraId="68A1BB9B"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Responsabilizar-se pelas infrações que cometer quanto ao direito de uso das tecnologias e recursos tecnológicos disponibilizados pela CONTRATADA, metodologias e padrões técnicos, respondendo, neste caso, individual e diretamente, por quaisquer indenizações, taxas ou comissões que forem devidas a terceiros, bem como por quaisquer reclamações resultantes do mau uso que deles fizer.</w:t>
      </w:r>
    </w:p>
    <w:p w14:paraId="1FA725B1"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proofErr w:type="spellStart"/>
      <w:r w:rsidRPr="0005364D">
        <w:rPr>
          <w:rFonts w:ascii="Arial Narrow" w:hAnsi="Arial Narrow"/>
          <w:sz w:val="24"/>
          <w:szCs w:val="24"/>
        </w:rPr>
        <w:t>Fornecer</w:t>
      </w:r>
      <w:proofErr w:type="spellEnd"/>
      <w:r w:rsidRPr="0005364D">
        <w:rPr>
          <w:rFonts w:ascii="Arial Narrow" w:hAnsi="Arial Narrow"/>
          <w:sz w:val="24"/>
          <w:szCs w:val="24"/>
        </w:rPr>
        <w:t xml:space="preserve"> todo suporte técnico necessário para o bom funcionamento dos recursos tecnológicos implantados e em produção.</w:t>
      </w:r>
    </w:p>
    <w:p w14:paraId="6A5DBEDB"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Instalar e configurar os softwares, atualizações e recursos necessários para o bom funcionamento dos recursos fornecidos sem ônus para a CONTRATANTE.</w:t>
      </w:r>
    </w:p>
    <w:p w14:paraId="296FC34F"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Migrar todos os dados existentes hospedados no domínio da Prefeitura Municipal de Itambé do Mato Dentro inclusive das contas de e-mail institucional para o novo ambiente sem custo adicional e cumprindo um prazo de até 02 (dois) dias úteis após a assinatura do contrato.</w:t>
      </w:r>
    </w:p>
    <w:p w14:paraId="3FA468D1"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Manter os recursos tecnológicos fornecidos em perfeitas condições, oferecendo garantia de pleno funcionamento, corrigindo, às suas expensas, qualquer falha operacional, que comprovadamente possa ser de sua responsabilidade, durante o período de vigência do contrato de suporte técnico.</w:t>
      </w:r>
    </w:p>
    <w:p w14:paraId="2155FFD5"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Manter, a qualquer época, inclusive após o término da vigência do Contrato decorrente deste Termo de Referência completo sigilo sobre os dados e informações fornecidos pelo CONTRATANTE, bem como sobre os serviços objetos deste instrumento, não os divulgando, usando ou fornecendo a terceiros, sem prévia e expressa autorização do CONTRATANTE.</w:t>
      </w:r>
    </w:p>
    <w:p w14:paraId="7B44430D"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Fornecer, sem custo para o CONTRATANTE, todas as atualizações, inovações e correções dos recursos tecnológicos, objeto desse Termo de Referência, sem ônus para a CONTRATANTE.</w:t>
      </w:r>
    </w:p>
    <w:p w14:paraId="04CD3E2A"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Ministrar, junto a CONTRATANTE, os treinamentos necessários para servidores indicados pela Administração da Prefeitura Municipal de Itambé do Mato Dentro para a gestão e administração dos recursos licitados no objeto desse Termo de Referência sem ônus para a CONTRATANTE.</w:t>
      </w:r>
    </w:p>
    <w:p w14:paraId="50D68F39"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Realizar todos os reparos, interrupções, correções e atualizações dos recursos fornecidos fora do expediente da Prefeitura Municipal de Itambé do Mato Dentro, salvo em casos emergenciais de problemas inesperados apresentados, mediante comunicação enviada a Administração com antecedência de no mínimo 48 (quarenta e oito) horas pelo e-mail administracao@itambedomatodentro.mg.gov.br ou telefone 31-3836-5120.</w:t>
      </w:r>
    </w:p>
    <w:p w14:paraId="52415FDD"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Prestar assessoria e suporte técnico junto a CONTRANTANTE para a realização de suas atividades de controle e gerência dos recursos fornecidos pela CONTRATADA.</w:t>
      </w:r>
    </w:p>
    <w:p w14:paraId="3107792D"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Prestar assistência técnica e manutenção, corretiva e preventiva, diariamente.</w:t>
      </w:r>
    </w:p>
    <w:p w14:paraId="06C08FAA"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Realizar para a CONTRATANTE os ajustes necessários para o bom funcionamento dos recursos tecnológicos, objeto desse Termo de Referência.</w:t>
      </w:r>
    </w:p>
    <w:p w14:paraId="245417D8"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Manter a segurança de acesso evitando invasões e acessos indevidos aos WEB sites da Prefeitura Municipal de Itambé do Mato Dentro.</w:t>
      </w:r>
    </w:p>
    <w:p w14:paraId="49237DF4"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Em caso de invasões e acessos indevidos a CONTRATADA deverá imediatamente reparar o WEB site a sua normalidade e informar a CONTRATANTE.</w:t>
      </w:r>
    </w:p>
    <w:p w14:paraId="71A3D43A"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Fornecer todos os softwares licenciados pelos seus fornecedores.</w:t>
      </w:r>
    </w:p>
    <w:p w14:paraId="3511A610"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Realizar cópias de segurança (backups) diárias, com retenção de 3 (três) dias, de todo o conteúdo dos sites hospedados, incluindo arquivos diversos, códigos fontes e bancos de dados, bem como de todo o conteúdo das contas de e-mail existentes, disponibilizando-as sem restrições à CONTRATANTE</w:t>
      </w:r>
    </w:p>
    <w:p w14:paraId="011C8A5C" w14:textId="77777777" w:rsidR="0005364D" w:rsidRPr="0005364D" w:rsidRDefault="0005364D" w:rsidP="00B3215A">
      <w:pPr>
        <w:numPr>
          <w:ilvl w:val="2"/>
          <w:numId w:val="32"/>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Disponibilizar ao término do contrato os dados publicados e armazenados para que a CONTRATANTE possa em no máximo 30 (trinta) dias após o encerramento do contrato, fazer backup dos seus dados.</w:t>
      </w:r>
    </w:p>
    <w:p w14:paraId="3EF49708"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852DCCF" w14:textId="47ABAC8A" w:rsidR="0005364D" w:rsidRPr="0005364D" w:rsidRDefault="0005364D" w:rsidP="0005364D">
      <w:pPr>
        <w:shd w:val="clear" w:color="auto" w:fill="D9D9D9" w:themeFill="background1" w:themeFillShade="D9"/>
        <w:tabs>
          <w:tab w:val="left" w:pos="567"/>
          <w:tab w:val="left" w:pos="851"/>
        </w:tabs>
        <w:spacing w:after="0" w:line="240" w:lineRule="auto"/>
        <w:contextualSpacing/>
        <w:jc w:val="both"/>
        <w:rPr>
          <w:rFonts w:ascii="Arial Narrow" w:hAnsi="Arial Narrow"/>
          <w:sz w:val="24"/>
          <w:szCs w:val="24"/>
        </w:rPr>
      </w:pPr>
      <w:r>
        <w:rPr>
          <w:rFonts w:ascii="Arial Narrow" w:hAnsi="Arial Narrow"/>
          <w:b/>
          <w:bCs/>
          <w:sz w:val="24"/>
          <w:szCs w:val="24"/>
        </w:rPr>
        <w:t xml:space="preserve">CLAUSULA DÉCIMA QUARTA - </w:t>
      </w:r>
      <w:r w:rsidRPr="0005364D">
        <w:rPr>
          <w:rFonts w:ascii="Arial Narrow" w:hAnsi="Arial Narrow"/>
          <w:b/>
          <w:bCs/>
          <w:sz w:val="24"/>
          <w:szCs w:val="24"/>
        </w:rPr>
        <w:t>INFRAÇÕES E SANÇÕES ADMINISTRATIVAS:</w:t>
      </w:r>
    </w:p>
    <w:p w14:paraId="2DEDBA68"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1414ED05" w14:textId="41EEDD8B" w:rsidR="0005364D" w:rsidRPr="0005364D" w:rsidRDefault="0005364D" w:rsidP="00B3215A">
      <w:pPr>
        <w:pStyle w:val="PargrafodaLista"/>
        <w:numPr>
          <w:ilvl w:val="1"/>
          <w:numId w:val="33"/>
        </w:numPr>
        <w:tabs>
          <w:tab w:val="left" w:pos="851"/>
        </w:tabs>
        <w:spacing w:after="0" w:line="240" w:lineRule="auto"/>
        <w:ind w:left="0" w:firstLine="0"/>
        <w:jc w:val="both"/>
        <w:rPr>
          <w:rFonts w:ascii="Arial Narrow" w:hAnsi="Arial Narrow"/>
          <w:sz w:val="24"/>
          <w:szCs w:val="24"/>
        </w:rPr>
      </w:pPr>
      <w:r w:rsidRPr="0005364D">
        <w:rPr>
          <w:rFonts w:ascii="Arial Narrow" w:hAnsi="Arial Narrow"/>
          <w:sz w:val="24"/>
          <w:szCs w:val="24"/>
        </w:rPr>
        <w:t>As infrações e Sanções Administrativas serão aplicadas nos termos da Lei nº 14.133, de 2021 e Decreto Municipal nº 027/2023.</w:t>
      </w:r>
    </w:p>
    <w:p w14:paraId="01D58601" w14:textId="77777777" w:rsidR="0005364D" w:rsidRPr="0005364D" w:rsidRDefault="0005364D" w:rsidP="0005364D">
      <w:pPr>
        <w:tabs>
          <w:tab w:val="left" w:pos="567"/>
          <w:tab w:val="left" w:pos="851"/>
        </w:tabs>
        <w:spacing w:after="0" w:line="240" w:lineRule="auto"/>
        <w:ind w:left="360"/>
        <w:contextualSpacing/>
        <w:jc w:val="both"/>
        <w:rPr>
          <w:rFonts w:ascii="Arial Narrow" w:hAnsi="Arial Narrow"/>
          <w:sz w:val="24"/>
          <w:szCs w:val="24"/>
        </w:rPr>
      </w:pPr>
    </w:p>
    <w:p w14:paraId="778275C7"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Comete infração administrativa, nos termos da Lei nº 14.133, de 2021, o contratado que:</w:t>
      </w:r>
    </w:p>
    <w:p w14:paraId="62ED53F2"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5BA5709"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dar</w:t>
      </w:r>
      <w:proofErr w:type="gramEnd"/>
      <w:r w:rsidRPr="0005364D">
        <w:rPr>
          <w:rFonts w:ascii="Arial Narrow" w:hAnsi="Arial Narrow"/>
          <w:sz w:val="24"/>
          <w:szCs w:val="24"/>
        </w:rPr>
        <w:t xml:space="preserve"> causa à inexecução parcial do contrato;</w:t>
      </w:r>
    </w:p>
    <w:p w14:paraId="18A9D23B"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dar</w:t>
      </w:r>
      <w:proofErr w:type="gramEnd"/>
      <w:r w:rsidRPr="0005364D">
        <w:rPr>
          <w:rFonts w:ascii="Arial Narrow" w:hAnsi="Arial Narrow"/>
          <w:sz w:val="24"/>
          <w:szCs w:val="24"/>
        </w:rPr>
        <w:t xml:space="preserve"> causa à inexecução parcial do contrato que cause grave dano à Administração, ao funcionamento dos serviços públicos ou ao interesse coletivo;</w:t>
      </w:r>
    </w:p>
    <w:p w14:paraId="45F2F2BB"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dar</w:t>
      </w:r>
      <w:proofErr w:type="gramEnd"/>
      <w:r w:rsidRPr="0005364D">
        <w:rPr>
          <w:rFonts w:ascii="Arial Narrow" w:hAnsi="Arial Narrow"/>
          <w:sz w:val="24"/>
          <w:szCs w:val="24"/>
        </w:rPr>
        <w:t xml:space="preserve"> causa à inexecução total do contrato;</w:t>
      </w:r>
    </w:p>
    <w:p w14:paraId="1456CCD9"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deixar</w:t>
      </w:r>
      <w:proofErr w:type="gramEnd"/>
      <w:r w:rsidRPr="0005364D">
        <w:rPr>
          <w:rFonts w:ascii="Arial Narrow" w:hAnsi="Arial Narrow"/>
          <w:sz w:val="24"/>
          <w:szCs w:val="24"/>
        </w:rPr>
        <w:t xml:space="preserve"> de entregar a documentação exigida para o certame;</w:t>
      </w:r>
    </w:p>
    <w:p w14:paraId="60FD5D4C"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não</w:t>
      </w:r>
      <w:proofErr w:type="gramEnd"/>
      <w:r w:rsidRPr="0005364D">
        <w:rPr>
          <w:rFonts w:ascii="Arial Narrow" w:hAnsi="Arial Narrow"/>
          <w:sz w:val="24"/>
          <w:szCs w:val="24"/>
        </w:rPr>
        <w:t xml:space="preserve"> manter a proposta, salvo em decorrência de fato superveniente devidamente justificado;</w:t>
      </w:r>
    </w:p>
    <w:p w14:paraId="72F11CD9"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não</w:t>
      </w:r>
      <w:proofErr w:type="gramEnd"/>
      <w:r w:rsidRPr="0005364D">
        <w:rPr>
          <w:rFonts w:ascii="Arial Narrow" w:hAnsi="Arial Narrow"/>
          <w:sz w:val="24"/>
          <w:szCs w:val="24"/>
        </w:rPr>
        <w:t xml:space="preserve"> celebrar o contrato ou não entregar a documentação exigida para a contratação, quando convocado dentro do prazo de validade de sua proposta;</w:t>
      </w:r>
    </w:p>
    <w:p w14:paraId="26ECB4C8"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ensejar</w:t>
      </w:r>
      <w:proofErr w:type="gramEnd"/>
      <w:r w:rsidRPr="0005364D">
        <w:rPr>
          <w:rFonts w:ascii="Arial Narrow" w:hAnsi="Arial Narrow"/>
          <w:sz w:val="24"/>
          <w:szCs w:val="24"/>
        </w:rPr>
        <w:t xml:space="preserve"> o retardamento da execução ou da entrega do objeto da licitação sem motivo justificado;</w:t>
      </w:r>
    </w:p>
    <w:p w14:paraId="61E0318C"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apresentar</w:t>
      </w:r>
      <w:proofErr w:type="gramEnd"/>
      <w:r w:rsidRPr="0005364D">
        <w:rPr>
          <w:rFonts w:ascii="Arial Narrow" w:hAnsi="Arial Narrow"/>
          <w:sz w:val="24"/>
          <w:szCs w:val="24"/>
        </w:rPr>
        <w:t xml:space="preserve"> declaração ou documentação falsa exigida para o certame ou prestar declaração falsa durante a licitação ou a execução do contrato;</w:t>
      </w:r>
    </w:p>
    <w:p w14:paraId="70D9C057"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fraudar</w:t>
      </w:r>
      <w:proofErr w:type="gramEnd"/>
      <w:r w:rsidRPr="0005364D">
        <w:rPr>
          <w:rFonts w:ascii="Arial Narrow" w:hAnsi="Arial Narrow"/>
          <w:sz w:val="24"/>
          <w:szCs w:val="24"/>
        </w:rPr>
        <w:t xml:space="preserve"> a licitação ou praticar ato fraudulento na execução do contrato;</w:t>
      </w:r>
    </w:p>
    <w:p w14:paraId="6CB4CCCD"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comportar</w:t>
      </w:r>
      <w:proofErr w:type="gramEnd"/>
      <w:r w:rsidRPr="0005364D">
        <w:rPr>
          <w:rFonts w:ascii="Arial Narrow" w:hAnsi="Arial Narrow"/>
          <w:sz w:val="24"/>
          <w:szCs w:val="24"/>
        </w:rPr>
        <w:t>-se de modo inidôneo ou cometer fraude de qualquer natureza;</w:t>
      </w:r>
    </w:p>
    <w:p w14:paraId="6F21D6C5"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praticar</w:t>
      </w:r>
      <w:proofErr w:type="gramEnd"/>
      <w:r w:rsidRPr="0005364D">
        <w:rPr>
          <w:rFonts w:ascii="Arial Narrow" w:hAnsi="Arial Narrow"/>
          <w:sz w:val="24"/>
          <w:szCs w:val="24"/>
        </w:rPr>
        <w:t xml:space="preserve"> atos ilícitos com vistas a frustrar os objetivos da licitação;</w:t>
      </w:r>
    </w:p>
    <w:p w14:paraId="00393EFA" w14:textId="77777777" w:rsidR="0005364D" w:rsidRPr="0005364D" w:rsidRDefault="0005364D" w:rsidP="00B3215A">
      <w:pPr>
        <w:numPr>
          <w:ilvl w:val="0"/>
          <w:numId w:val="19"/>
        </w:numPr>
        <w:tabs>
          <w:tab w:val="left" w:pos="284"/>
          <w:tab w:val="left" w:pos="360"/>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praticar</w:t>
      </w:r>
      <w:proofErr w:type="gramEnd"/>
      <w:r w:rsidRPr="0005364D">
        <w:rPr>
          <w:rFonts w:ascii="Arial Narrow" w:hAnsi="Arial Narrow"/>
          <w:sz w:val="24"/>
          <w:szCs w:val="24"/>
        </w:rPr>
        <w:t xml:space="preserve"> ato lesivo previsto no art. 5º da Lei nº 12.846, de 1º de agosto de 2013.</w:t>
      </w:r>
    </w:p>
    <w:p w14:paraId="2F31B697" w14:textId="77777777" w:rsidR="0005364D" w:rsidRPr="0005364D" w:rsidRDefault="0005364D" w:rsidP="0005364D">
      <w:pPr>
        <w:tabs>
          <w:tab w:val="left" w:pos="284"/>
          <w:tab w:val="left" w:pos="360"/>
          <w:tab w:val="left" w:pos="851"/>
          <w:tab w:val="left" w:pos="5055"/>
        </w:tabs>
        <w:spacing w:after="0" w:line="240" w:lineRule="auto"/>
        <w:contextualSpacing/>
        <w:jc w:val="both"/>
        <w:rPr>
          <w:rFonts w:ascii="Arial Narrow" w:hAnsi="Arial Narrow"/>
          <w:sz w:val="24"/>
          <w:szCs w:val="24"/>
        </w:rPr>
      </w:pPr>
    </w:p>
    <w:p w14:paraId="21369A6C"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Serão aplicadas ao contratado que incorrer nas infrações acima descritas as seguintes sanções:</w:t>
      </w:r>
    </w:p>
    <w:p w14:paraId="46CEE1BF" w14:textId="77777777" w:rsidR="0005364D" w:rsidRPr="0005364D" w:rsidRDefault="0005364D" w:rsidP="00B3215A">
      <w:pPr>
        <w:numPr>
          <w:ilvl w:val="2"/>
          <w:numId w:val="33"/>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b/>
          <w:bCs/>
          <w:sz w:val="24"/>
          <w:szCs w:val="24"/>
        </w:rPr>
        <w:t>Advertência</w:t>
      </w:r>
      <w:r w:rsidRPr="0005364D">
        <w:rPr>
          <w:rFonts w:ascii="Arial Narrow" w:hAnsi="Arial Narrow"/>
          <w:sz w:val="24"/>
          <w:szCs w:val="24"/>
        </w:rPr>
        <w:t>, quando o contratado der causa à inexecução parcial do contrato, sempre que não se justificar a imposição de penalidade mais grave (art. 156, §2º, da Lei nº 14.133, de 2021);</w:t>
      </w:r>
    </w:p>
    <w:p w14:paraId="09B7454A" w14:textId="77777777" w:rsidR="0005364D" w:rsidRPr="0005364D" w:rsidRDefault="0005364D" w:rsidP="00B3215A">
      <w:pPr>
        <w:numPr>
          <w:ilvl w:val="2"/>
          <w:numId w:val="33"/>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b/>
          <w:bCs/>
          <w:sz w:val="24"/>
          <w:szCs w:val="24"/>
        </w:rPr>
        <w:t>Impedimento de licitar</w:t>
      </w:r>
      <w:r w:rsidRPr="0005364D">
        <w:rPr>
          <w:rFonts w:ascii="Arial Narrow" w:hAnsi="Arial Narrow"/>
          <w:sz w:val="24"/>
          <w:szCs w:val="24"/>
        </w:rPr>
        <w:t xml:space="preserve"> </w:t>
      </w:r>
      <w:r w:rsidRPr="0005364D">
        <w:rPr>
          <w:rFonts w:ascii="Arial Narrow" w:hAnsi="Arial Narrow"/>
          <w:b/>
          <w:bCs/>
          <w:sz w:val="24"/>
          <w:szCs w:val="24"/>
        </w:rPr>
        <w:t>e contratar</w:t>
      </w:r>
      <w:r w:rsidRPr="0005364D">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56E9E6BF" w14:textId="77777777" w:rsidR="0005364D" w:rsidRPr="0005364D" w:rsidRDefault="0005364D" w:rsidP="00B3215A">
      <w:pPr>
        <w:numPr>
          <w:ilvl w:val="2"/>
          <w:numId w:val="33"/>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b/>
          <w:bCs/>
          <w:sz w:val="24"/>
          <w:szCs w:val="24"/>
        </w:rPr>
        <w:t>Declaração de inidoneidade para licitar e contratar</w:t>
      </w:r>
      <w:r w:rsidRPr="0005364D">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6646166F" w14:textId="77777777" w:rsidR="0005364D" w:rsidRPr="0005364D" w:rsidRDefault="0005364D" w:rsidP="00B3215A">
      <w:pPr>
        <w:numPr>
          <w:ilvl w:val="2"/>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b/>
          <w:bCs/>
          <w:sz w:val="24"/>
          <w:szCs w:val="24"/>
        </w:rPr>
        <w:t>Multa</w:t>
      </w:r>
      <w:r w:rsidRPr="0005364D">
        <w:rPr>
          <w:rFonts w:ascii="Arial Narrow" w:hAnsi="Arial Narrow"/>
          <w:sz w:val="24"/>
          <w:szCs w:val="24"/>
        </w:rPr>
        <w:t>:</w:t>
      </w:r>
    </w:p>
    <w:p w14:paraId="29D7937E"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E420338" w14:textId="77777777" w:rsidR="0005364D" w:rsidRPr="0005364D" w:rsidRDefault="0005364D" w:rsidP="00B3215A">
      <w:pPr>
        <w:numPr>
          <w:ilvl w:val="0"/>
          <w:numId w:val="20"/>
        </w:numPr>
        <w:tabs>
          <w:tab w:val="left" w:pos="567"/>
          <w:tab w:val="left" w:pos="851"/>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moratória</w:t>
      </w:r>
      <w:proofErr w:type="gramEnd"/>
      <w:r w:rsidRPr="0005364D">
        <w:rPr>
          <w:rFonts w:ascii="Arial Narrow" w:hAnsi="Arial Narrow"/>
          <w:sz w:val="24"/>
          <w:szCs w:val="24"/>
        </w:rPr>
        <w:t xml:space="preserve"> de 0,5% (cinco décimos por cento) por dia de atraso injustificado sobre o valor da parcela inadimplida, até o limite de 30 (trinta) dias;</w:t>
      </w:r>
    </w:p>
    <w:p w14:paraId="558248E5" w14:textId="77777777" w:rsidR="0005364D" w:rsidRPr="0005364D" w:rsidRDefault="0005364D" w:rsidP="00B3215A">
      <w:pPr>
        <w:numPr>
          <w:ilvl w:val="0"/>
          <w:numId w:val="20"/>
        </w:numPr>
        <w:tabs>
          <w:tab w:val="left" w:pos="567"/>
          <w:tab w:val="left" w:pos="851"/>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moratória</w:t>
      </w:r>
      <w:proofErr w:type="gramEnd"/>
      <w:r w:rsidRPr="0005364D">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023352F6"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06024BB6" w14:textId="77777777" w:rsidR="0005364D" w:rsidRPr="0005364D" w:rsidRDefault="0005364D" w:rsidP="00B3215A">
      <w:pPr>
        <w:numPr>
          <w:ilvl w:val="3"/>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211F3C45"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657E18C" w14:textId="77777777" w:rsidR="0005364D" w:rsidRPr="0005364D" w:rsidRDefault="0005364D" w:rsidP="00B3215A">
      <w:pPr>
        <w:numPr>
          <w:ilvl w:val="0"/>
          <w:numId w:val="21"/>
        </w:numPr>
        <w:tabs>
          <w:tab w:val="left" w:pos="567"/>
          <w:tab w:val="left" w:pos="851"/>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compensatória</w:t>
      </w:r>
      <w:proofErr w:type="gramEnd"/>
      <w:r w:rsidRPr="0005364D">
        <w:rPr>
          <w:rFonts w:ascii="Arial Narrow" w:hAnsi="Arial Narrow"/>
          <w:sz w:val="24"/>
          <w:szCs w:val="24"/>
        </w:rPr>
        <w:t xml:space="preserve"> de 5 % (cinco por cento) sobre o valor total do contrato, no caso de inexecução total do objeto.</w:t>
      </w:r>
    </w:p>
    <w:p w14:paraId="3474952F"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778BFBA5"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5041E566"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0B0A48A8"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Todas as sanções previstas neste Contrato poderão ser aplicadas cumulativamente com a multa (art. 156, §7º, da Lei nº 14.133, de 2021).</w:t>
      </w:r>
    </w:p>
    <w:p w14:paraId="24921D44" w14:textId="77777777" w:rsidR="0005364D" w:rsidRPr="0005364D" w:rsidRDefault="0005364D" w:rsidP="00B3215A">
      <w:pPr>
        <w:numPr>
          <w:ilvl w:val="2"/>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Antes da aplicação da multa será facultada a defesa do interessado no prazo de 15 (quinze) dias úteis, contado da data de sua intimação (art. 157, da Lei nº 14.133, de 2021)</w:t>
      </w:r>
    </w:p>
    <w:p w14:paraId="14797114" w14:textId="77777777" w:rsidR="0005364D" w:rsidRPr="0005364D" w:rsidRDefault="0005364D" w:rsidP="00B3215A">
      <w:pPr>
        <w:numPr>
          <w:ilvl w:val="2"/>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1F3C8A9" w14:textId="77777777" w:rsidR="0005364D" w:rsidRPr="0005364D" w:rsidRDefault="0005364D" w:rsidP="00B3215A">
      <w:pPr>
        <w:numPr>
          <w:ilvl w:val="2"/>
          <w:numId w:val="33"/>
        </w:numPr>
        <w:tabs>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5065BE4E"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6A42980A"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7CFB271"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15FD67BA"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Na aplicação das sanções serão considerados (art. 146 do Decreto Municipal nº 027/2023):</w:t>
      </w:r>
    </w:p>
    <w:p w14:paraId="358119C5"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34C6742F" w14:textId="77777777" w:rsidR="0005364D" w:rsidRPr="0005364D" w:rsidRDefault="0005364D" w:rsidP="00B3215A">
      <w:pPr>
        <w:numPr>
          <w:ilvl w:val="0"/>
          <w:numId w:val="22"/>
        </w:numPr>
        <w:tabs>
          <w:tab w:val="left" w:pos="284"/>
          <w:tab w:val="left" w:pos="360"/>
          <w:tab w:val="left" w:pos="567"/>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a</w:t>
      </w:r>
      <w:proofErr w:type="gramEnd"/>
      <w:r w:rsidRPr="0005364D">
        <w:rPr>
          <w:rFonts w:ascii="Arial Narrow" w:hAnsi="Arial Narrow"/>
          <w:sz w:val="24"/>
          <w:szCs w:val="24"/>
        </w:rPr>
        <w:t xml:space="preserve"> natureza e a gravidade da infração cometida;</w:t>
      </w:r>
    </w:p>
    <w:p w14:paraId="3C63EBD7" w14:textId="77777777" w:rsidR="0005364D" w:rsidRPr="0005364D" w:rsidRDefault="0005364D" w:rsidP="00B3215A">
      <w:pPr>
        <w:numPr>
          <w:ilvl w:val="0"/>
          <w:numId w:val="22"/>
        </w:numPr>
        <w:tabs>
          <w:tab w:val="left" w:pos="284"/>
          <w:tab w:val="left" w:pos="360"/>
          <w:tab w:val="left" w:pos="567"/>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as</w:t>
      </w:r>
      <w:proofErr w:type="gramEnd"/>
      <w:r w:rsidRPr="0005364D">
        <w:rPr>
          <w:rFonts w:ascii="Arial Narrow" w:hAnsi="Arial Narrow"/>
          <w:sz w:val="24"/>
          <w:szCs w:val="24"/>
        </w:rPr>
        <w:t xml:space="preserve"> peculiaridades do caso concreto;</w:t>
      </w:r>
    </w:p>
    <w:p w14:paraId="605B7CDB" w14:textId="77777777" w:rsidR="0005364D" w:rsidRPr="0005364D" w:rsidRDefault="0005364D" w:rsidP="00B3215A">
      <w:pPr>
        <w:numPr>
          <w:ilvl w:val="0"/>
          <w:numId w:val="22"/>
        </w:numPr>
        <w:tabs>
          <w:tab w:val="left" w:pos="284"/>
          <w:tab w:val="left" w:pos="360"/>
          <w:tab w:val="left" w:pos="567"/>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as</w:t>
      </w:r>
      <w:proofErr w:type="gramEnd"/>
      <w:r w:rsidRPr="0005364D">
        <w:rPr>
          <w:rFonts w:ascii="Arial Narrow" w:hAnsi="Arial Narrow"/>
          <w:sz w:val="24"/>
          <w:szCs w:val="24"/>
        </w:rPr>
        <w:t xml:space="preserve"> circunstâncias agravantes ou atenuantes;</w:t>
      </w:r>
    </w:p>
    <w:p w14:paraId="30D1D106" w14:textId="77777777" w:rsidR="0005364D" w:rsidRPr="0005364D" w:rsidRDefault="0005364D" w:rsidP="00B3215A">
      <w:pPr>
        <w:numPr>
          <w:ilvl w:val="0"/>
          <w:numId w:val="22"/>
        </w:numPr>
        <w:tabs>
          <w:tab w:val="left" w:pos="284"/>
          <w:tab w:val="left" w:pos="360"/>
          <w:tab w:val="left" w:pos="567"/>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os</w:t>
      </w:r>
      <w:proofErr w:type="gramEnd"/>
      <w:r w:rsidRPr="0005364D">
        <w:rPr>
          <w:rFonts w:ascii="Arial Narrow" w:hAnsi="Arial Narrow"/>
          <w:sz w:val="24"/>
          <w:szCs w:val="24"/>
        </w:rPr>
        <w:t xml:space="preserve"> danos que dela provierem para o Contratante;</w:t>
      </w:r>
    </w:p>
    <w:p w14:paraId="7C4CA97E" w14:textId="77777777" w:rsidR="0005364D" w:rsidRPr="0005364D" w:rsidRDefault="0005364D" w:rsidP="00B3215A">
      <w:pPr>
        <w:numPr>
          <w:ilvl w:val="0"/>
          <w:numId w:val="22"/>
        </w:numPr>
        <w:tabs>
          <w:tab w:val="left" w:pos="284"/>
          <w:tab w:val="left" w:pos="360"/>
          <w:tab w:val="left" w:pos="567"/>
          <w:tab w:val="left" w:pos="851"/>
          <w:tab w:val="left" w:pos="5055"/>
        </w:tabs>
        <w:spacing w:after="0" w:line="240" w:lineRule="auto"/>
        <w:ind w:left="0" w:firstLine="0"/>
        <w:contextualSpacing/>
        <w:jc w:val="both"/>
        <w:rPr>
          <w:rFonts w:ascii="Arial Narrow" w:hAnsi="Arial Narrow"/>
          <w:sz w:val="24"/>
          <w:szCs w:val="24"/>
        </w:rPr>
      </w:pPr>
      <w:proofErr w:type="gramStart"/>
      <w:r w:rsidRPr="0005364D">
        <w:rPr>
          <w:rFonts w:ascii="Arial Narrow" w:hAnsi="Arial Narrow"/>
          <w:sz w:val="24"/>
          <w:szCs w:val="24"/>
        </w:rPr>
        <w:t>a</w:t>
      </w:r>
      <w:proofErr w:type="gramEnd"/>
      <w:r w:rsidRPr="0005364D">
        <w:rPr>
          <w:rFonts w:ascii="Arial Narrow" w:hAnsi="Arial Narrow"/>
          <w:sz w:val="24"/>
          <w:szCs w:val="24"/>
        </w:rPr>
        <w:t xml:space="preserve"> implantação ou o aperfeiçoamento de programa de integridade, conforme normas e orientações dos órgãos de controle.</w:t>
      </w:r>
    </w:p>
    <w:p w14:paraId="240F5092" w14:textId="77777777" w:rsidR="0005364D" w:rsidRPr="0005364D" w:rsidRDefault="0005364D" w:rsidP="0005364D">
      <w:pPr>
        <w:tabs>
          <w:tab w:val="left" w:pos="284"/>
          <w:tab w:val="left" w:pos="360"/>
          <w:tab w:val="left" w:pos="567"/>
          <w:tab w:val="left" w:pos="851"/>
          <w:tab w:val="left" w:pos="5055"/>
        </w:tabs>
        <w:spacing w:after="0" w:line="240" w:lineRule="auto"/>
        <w:contextualSpacing/>
        <w:jc w:val="both"/>
        <w:rPr>
          <w:rFonts w:ascii="Arial Narrow" w:hAnsi="Arial Narrow"/>
          <w:sz w:val="24"/>
          <w:szCs w:val="24"/>
        </w:rPr>
      </w:pPr>
    </w:p>
    <w:p w14:paraId="7A92A603"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6F7AB09" w14:textId="77777777" w:rsidR="0005364D" w:rsidRPr="0005364D" w:rsidRDefault="0005364D" w:rsidP="0005364D">
      <w:pPr>
        <w:tabs>
          <w:tab w:val="left" w:pos="851"/>
        </w:tabs>
        <w:spacing w:after="0" w:line="240" w:lineRule="auto"/>
        <w:contextualSpacing/>
        <w:jc w:val="both"/>
        <w:rPr>
          <w:rFonts w:ascii="Arial Narrow" w:hAnsi="Arial Narrow"/>
          <w:sz w:val="24"/>
          <w:szCs w:val="24"/>
        </w:rPr>
      </w:pPr>
    </w:p>
    <w:p w14:paraId="4669727A"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5995F9"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5DB61A0"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 xml:space="preserve">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5364D">
        <w:rPr>
          <w:rFonts w:ascii="Arial Narrow" w:hAnsi="Arial Narrow"/>
          <w:sz w:val="24"/>
          <w:szCs w:val="24"/>
        </w:rPr>
        <w:t>Ceis</w:t>
      </w:r>
      <w:proofErr w:type="spellEnd"/>
      <w:r w:rsidRPr="0005364D">
        <w:rPr>
          <w:rFonts w:ascii="Arial Narrow" w:hAnsi="Arial Narrow"/>
          <w:sz w:val="24"/>
          <w:szCs w:val="24"/>
        </w:rPr>
        <w:t>) e no Cadastro Nacional de Empresas Punidas (</w:t>
      </w:r>
      <w:proofErr w:type="spellStart"/>
      <w:r w:rsidRPr="0005364D">
        <w:rPr>
          <w:rFonts w:ascii="Arial Narrow" w:hAnsi="Arial Narrow"/>
          <w:sz w:val="24"/>
          <w:szCs w:val="24"/>
        </w:rPr>
        <w:t>Cnep</w:t>
      </w:r>
      <w:proofErr w:type="spellEnd"/>
      <w:r w:rsidRPr="0005364D">
        <w:rPr>
          <w:rFonts w:ascii="Arial Narrow" w:hAnsi="Arial Narrow"/>
          <w:sz w:val="24"/>
          <w:szCs w:val="24"/>
        </w:rPr>
        <w:t>), instituídos no âmbito do Poder Executivo Federal. (Art. 127, do Decreto Municipal nº 027/2023).</w:t>
      </w:r>
    </w:p>
    <w:p w14:paraId="0C3D0DBF"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1D450AF7"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7CC27081" w14:textId="77777777" w:rsidR="0005364D" w:rsidRPr="0005364D" w:rsidRDefault="0005364D" w:rsidP="0005364D">
      <w:pPr>
        <w:tabs>
          <w:tab w:val="left" w:pos="567"/>
          <w:tab w:val="left" w:pos="851"/>
        </w:tabs>
        <w:spacing w:after="0" w:line="240" w:lineRule="auto"/>
        <w:contextualSpacing/>
        <w:jc w:val="both"/>
        <w:rPr>
          <w:rFonts w:ascii="Arial Narrow" w:hAnsi="Arial Narrow"/>
          <w:sz w:val="24"/>
          <w:szCs w:val="24"/>
        </w:rPr>
      </w:pPr>
    </w:p>
    <w:p w14:paraId="4A630FB5" w14:textId="77777777" w:rsidR="0005364D" w:rsidRPr="0005364D" w:rsidRDefault="0005364D" w:rsidP="00B3215A">
      <w:pPr>
        <w:numPr>
          <w:ilvl w:val="1"/>
          <w:numId w:val="33"/>
        </w:numPr>
        <w:tabs>
          <w:tab w:val="left" w:pos="567"/>
          <w:tab w:val="left" w:pos="851"/>
        </w:tabs>
        <w:spacing w:after="0" w:line="240" w:lineRule="auto"/>
        <w:ind w:left="0" w:firstLine="0"/>
        <w:contextualSpacing/>
        <w:jc w:val="both"/>
        <w:rPr>
          <w:rFonts w:ascii="Arial Narrow" w:hAnsi="Arial Narrow"/>
          <w:sz w:val="24"/>
          <w:szCs w:val="24"/>
        </w:rPr>
      </w:pPr>
      <w:r w:rsidRPr="0005364D">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4230299" w14:textId="1E19A3FB" w:rsidR="00E9603D" w:rsidRPr="00B901C4" w:rsidRDefault="00E9603D" w:rsidP="00B3215A">
      <w:pPr>
        <w:spacing w:after="0" w:line="240" w:lineRule="auto"/>
        <w:rPr>
          <w:rFonts w:ascii="Arial Narrow" w:eastAsia="Times New Roman" w:hAnsi="Arial Narrow"/>
          <w:sz w:val="24"/>
          <w:szCs w:val="24"/>
          <w:lang w:eastAsia="ar-SA"/>
        </w:rPr>
      </w:pPr>
    </w:p>
    <w:p w14:paraId="1E276972" w14:textId="0F06CC70" w:rsidR="00E9603D" w:rsidRPr="00B901C4" w:rsidRDefault="00E9603D" w:rsidP="00B3215A">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CLAUSULA DÉCIMA</w:t>
      </w:r>
      <w:r w:rsidR="00B3215A">
        <w:rPr>
          <w:rFonts w:ascii="Arial Narrow" w:eastAsia="Times New Roman" w:hAnsi="Arial Narrow"/>
          <w:b/>
          <w:sz w:val="24"/>
          <w:szCs w:val="24"/>
          <w:lang w:eastAsia="pt-BR"/>
        </w:rPr>
        <w:t xml:space="preserve"> QUINTA</w:t>
      </w:r>
      <w:r w:rsidRPr="00B901C4">
        <w:rPr>
          <w:rFonts w:ascii="Arial Narrow" w:eastAsia="Times New Roman" w:hAnsi="Arial Narrow"/>
          <w:b/>
          <w:sz w:val="24"/>
          <w:szCs w:val="24"/>
          <w:lang w:eastAsia="pt-BR"/>
        </w:rPr>
        <w:t xml:space="preserve"> - </w:t>
      </w:r>
      <w:r w:rsidRPr="00B901C4">
        <w:rPr>
          <w:rFonts w:ascii="Arial Narrow" w:hAnsi="Arial Narrow" w:cs="Times New Roman"/>
          <w:b/>
          <w:sz w:val="24"/>
          <w:szCs w:val="24"/>
        </w:rPr>
        <w:t>DO REAJUSTE:</w:t>
      </w:r>
    </w:p>
    <w:p w14:paraId="6905074A" w14:textId="77777777" w:rsidR="00E9603D" w:rsidRPr="00B901C4" w:rsidRDefault="00E9603D" w:rsidP="00B3215A">
      <w:pPr>
        <w:tabs>
          <w:tab w:val="left" w:pos="851"/>
        </w:tabs>
        <w:spacing w:after="0" w:line="240" w:lineRule="auto"/>
        <w:contextualSpacing/>
        <w:jc w:val="both"/>
        <w:rPr>
          <w:rFonts w:ascii="Arial Narrow" w:eastAsiaTheme="minorHAnsi" w:hAnsi="Arial Narrow"/>
          <w:sz w:val="24"/>
          <w:szCs w:val="24"/>
        </w:rPr>
      </w:pPr>
    </w:p>
    <w:p w14:paraId="00F589AA" w14:textId="044A011B" w:rsidR="00E9603D" w:rsidRPr="00B3215A" w:rsidRDefault="00B3215A" w:rsidP="00B3215A">
      <w:pPr>
        <w:pStyle w:val="PargrafodaLista"/>
        <w:numPr>
          <w:ilvl w:val="1"/>
          <w:numId w:val="34"/>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B3215A">
        <w:rPr>
          <w:rFonts w:ascii="Arial Narrow" w:hAnsi="Arial Narrow"/>
          <w:sz w:val="24"/>
          <w:szCs w:val="24"/>
        </w:rPr>
        <w:t>Após o interregno de um ano, os preços iniciais serão reajustados, mediante a aplicação, pelo contratante, do Índice de Preços ao Consumidor Amplo (IPCA), exclusivamente para as obrigações iniciadas e concluídas após a ocorrência da anualidade.</w:t>
      </w:r>
    </w:p>
    <w:p w14:paraId="66AEE1D2" w14:textId="77777777" w:rsidR="00E9603D" w:rsidRPr="00B901C4" w:rsidRDefault="00E9603D" w:rsidP="00B3215A">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E1A35CA" w14:textId="556C3B0F" w:rsidR="00E9603D" w:rsidRPr="00B901C4" w:rsidRDefault="00E9603D" w:rsidP="00B3215A">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w:t>
      </w:r>
      <w:r w:rsidR="00B3215A">
        <w:rPr>
          <w:rFonts w:ascii="Arial Narrow" w:eastAsia="Times New Roman" w:hAnsi="Arial Narrow"/>
          <w:b/>
          <w:sz w:val="24"/>
          <w:szCs w:val="24"/>
          <w:lang w:eastAsia="pt-BR"/>
        </w:rPr>
        <w:t>SEXTA</w:t>
      </w:r>
      <w:r w:rsidRPr="00B901C4">
        <w:rPr>
          <w:rFonts w:ascii="Arial Narrow" w:eastAsia="Times New Roman" w:hAnsi="Arial Narrow"/>
          <w:b/>
          <w:sz w:val="24"/>
          <w:szCs w:val="24"/>
          <w:lang w:eastAsia="pt-BR"/>
        </w:rPr>
        <w:t xml:space="preserve"> - </w:t>
      </w:r>
      <w:r w:rsidRPr="00B901C4">
        <w:rPr>
          <w:rFonts w:ascii="Arial Narrow" w:hAnsi="Arial Narrow" w:cs="Times New Roman"/>
          <w:b/>
          <w:sz w:val="24"/>
          <w:szCs w:val="24"/>
        </w:rPr>
        <w:t>DOS CASOS OMISSOS:</w:t>
      </w:r>
    </w:p>
    <w:p w14:paraId="2E8E7F65" w14:textId="77777777" w:rsidR="00E9603D" w:rsidRPr="00B901C4" w:rsidRDefault="00E9603D" w:rsidP="00B3215A">
      <w:pPr>
        <w:pStyle w:val="PargrafodaLista"/>
        <w:tabs>
          <w:tab w:val="left" w:pos="567"/>
          <w:tab w:val="left" w:pos="851"/>
        </w:tabs>
        <w:spacing w:after="0" w:line="240" w:lineRule="auto"/>
        <w:ind w:left="0"/>
        <w:jc w:val="both"/>
        <w:rPr>
          <w:rFonts w:ascii="Arial Narrow" w:hAnsi="Arial Narrow" w:cs="Times New Roman"/>
          <w:sz w:val="24"/>
          <w:szCs w:val="24"/>
        </w:rPr>
      </w:pPr>
    </w:p>
    <w:p w14:paraId="2BBA0695" w14:textId="19349675" w:rsidR="00E9603D" w:rsidRPr="00B3215A" w:rsidRDefault="00E9603D" w:rsidP="00B3215A">
      <w:pPr>
        <w:pStyle w:val="PargrafodaLista"/>
        <w:numPr>
          <w:ilvl w:val="1"/>
          <w:numId w:val="35"/>
        </w:numPr>
        <w:tabs>
          <w:tab w:val="left" w:pos="0"/>
          <w:tab w:val="left" w:pos="709"/>
        </w:tabs>
        <w:spacing w:after="0" w:line="240" w:lineRule="auto"/>
        <w:ind w:left="0" w:firstLine="0"/>
        <w:jc w:val="both"/>
        <w:rPr>
          <w:rFonts w:ascii="Arial Narrow" w:hAnsi="Arial Narrow"/>
          <w:sz w:val="24"/>
          <w:szCs w:val="24"/>
        </w:rPr>
      </w:pPr>
      <w:r w:rsidRPr="00B3215A">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9B4125" w14:textId="77777777" w:rsidR="00E9603D" w:rsidRPr="00B901C4" w:rsidRDefault="00E9603D" w:rsidP="00B3215A">
      <w:pPr>
        <w:pStyle w:val="PargrafodaLista"/>
        <w:tabs>
          <w:tab w:val="left" w:pos="567"/>
          <w:tab w:val="left" w:pos="851"/>
        </w:tabs>
        <w:spacing w:after="0" w:line="240" w:lineRule="auto"/>
        <w:ind w:left="0"/>
        <w:jc w:val="both"/>
        <w:rPr>
          <w:rFonts w:ascii="Arial Narrow" w:hAnsi="Arial Narrow" w:cs="Times New Roman"/>
          <w:sz w:val="24"/>
          <w:szCs w:val="24"/>
        </w:rPr>
      </w:pPr>
    </w:p>
    <w:p w14:paraId="511EF910" w14:textId="3741B775"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B3215A">
        <w:rPr>
          <w:rFonts w:ascii="Arial Narrow" w:eastAsia="Times New Roman" w:hAnsi="Arial Narrow"/>
          <w:b/>
          <w:sz w:val="24"/>
          <w:szCs w:val="24"/>
          <w:lang w:eastAsia="x-none"/>
        </w:rPr>
        <w:t>SÉTIMA -</w:t>
      </w:r>
      <w:r w:rsidRPr="00B901C4">
        <w:rPr>
          <w:rFonts w:ascii="Arial Narrow" w:eastAsia="Times New Roman" w:hAnsi="Arial Narrow"/>
          <w:b/>
          <w:sz w:val="24"/>
          <w:szCs w:val="24"/>
          <w:lang w:val="x-none" w:eastAsia="x-none"/>
        </w:rPr>
        <w:t xml:space="preserve"> ALTERAÇÕES</w:t>
      </w:r>
      <w:r w:rsidRPr="00B901C4">
        <w:rPr>
          <w:rFonts w:ascii="Arial Narrow" w:eastAsia="Times New Roman" w:hAnsi="Arial Narrow"/>
          <w:b/>
          <w:sz w:val="24"/>
          <w:szCs w:val="24"/>
          <w:lang w:eastAsia="x-none"/>
        </w:rPr>
        <w:t>:</w:t>
      </w:r>
    </w:p>
    <w:p w14:paraId="2C45C5BD" w14:textId="77777777" w:rsidR="00E9603D" w:rsidRPr="00B901C4" w:rsidRDefault="00E9603D" w:rsidP="00B3215A">
      <w:pPr>
        <w:pStyle w:val="PargrafodaLista"/>
        <w:tabs>
          <w:tab w:val="left" w:pos="709"/>
          <w:tab w:val="left" w:pos="851"/>
        </w:tabs>
        <w:spacing w:after="0" w:line="240" w:lineRule="auto"/>
        <w:ind w:left="0"/>
        <w:jc w:val="both"/>
        <w:rPr>
          <w:rFonts w:ascii="Arial Narrow" w:eastAsia="Times New Roman" w:hAnsi="Arial Narrow"/>
          <w:b/>
          <w:sz w:val="24"/>
          <w:szCs w:val="24"/>
          <w:lang w:val="x-none" w:eastAsia="x-none"/>
        </w:rPr>
      </w:pPr>
    </w:p>
    <w:p w14:paraId="0BBF9EDB" w14:textId="144A4A68" w:rsidR="00E9603D" w:rsidRPr="00B3215A" w:rsidRDefault="00E9603D" w:rsidP="00B3215A">
      <w:pPr>
        <w:pStyle w:val="PargrafodaLista"/>
        <w:numPr>
          <w:ilvl w:val="1"/>
          <w:numId w:val="36"/>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 xml:space="preserve">Eventuais alterações contratuais reger-se-ão pela disciplina dos </w:t>
      </w:r>
      <w:proofErr w:type="spellStart"/>
      <w:r w:rsidRPr="00B3215A">
        <w:rPr>
          <w:rFonts w:ascii="Arial Narrow" w:eastAsia="Times New Roman" w:hAnsi="Arial Narrow"/>
          <w:sz w:val="24"/>
          <w:szCs w:val="24"/>
          <w:lang w:val="x-none" w:eastAsia="x-none"/>
        </w:rPr>
        <w:t>arts</w:t>
      </w:r>
      <w:proofErr w:type="spellEnd"/>
      <w:r w:rsidRPr="00B3215A">
        <w:rPr>
          <w:rFonts w:ascii="Arial Narrow" w:eastAsia="Times New Roman" w:hAnsi="Arial Narrow"/>
          <w:sz w:val="24"/>
          <w:szCs w:val="24"/>
          <w:lang w:val="x-none" w:eastAsia="x-none"/>
        </w:rPr>
        <w:t>. 124 e seguintes da Lei nº 14.133, de 2021.</w:t>
      </w:r>
    </w:p>
    <w:p w14:paraId="513DFE11" w14:textId="77777777" w:rsidR="00E9603D" w:rsidRPr="00B901C4" w:rsidRDefault="00E9603D" w:rsidP="00B3215A">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5248A918" w14:textId="22A3C3A2" w:rsidR="00E9603D" w:rsidRPr="00B3215A" w:rsidRDefault="00E9603D" w:rsidP="00B3215A">
      <w:pPr>
        <w:pStyle w:val="PargrafodaLista"/>
        <w:numPr>
          <w:ilvl w:val="1"/>
          <w:numId w:val="36"/>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488BCC2B" w14:textId="77777777" w:rsidR="00E9603D" w:rsidRPr="00B901C4" w:rsidRDefault="00E9603D" w:rsidP="00B3215A">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36246E48" w14:textId="3EFB9996" w:rsidR="00E9603D" w:rsidRPr="00B3215A" w:rsidRDefault="00E9603D" w:rsidP="00B3215A">
      <w:pPr>
        <w:pStyle w:val="PargrafodaLista"/>
        <w:numPr>
          <w:ilvl w:val="1"/>
          <w:numId w:val="36"/>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2EA77FC6" w14:textId="77777777" w:rsidR="00E9603D" w:rsidRPr="00B901C4" w:rsidRDefault="00E9603D" w:rsidP="0005364D">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6ADD8A92" w14:textId="7135679F"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B3215A">
        <w:rPr>
          <w:rFonts w:ascii="Arial Narrow" w:eastAsia="Times New Roman" w:hAnsi="Arial Narrow"/>
          <w:b/>
          <w:sz w:val="24"/>
          <w:szCs w:val="24"/>
          <w:lang w:eastAsia="x-none"/>
        </w:rPr>
        <w:t>OITAVA -</w:t>
      </w:r>
      <w:r w:rsidRPr="00B901C4">
        <w:rPr>
          <w:rFonts w:ascii="Arial Narrow" w:eastAsia="Times New Roman" w:hAnsi="Arial Narrow"/>
          <w:b/>
          <w:sz w:val="24"/>
          <w:szCs w:val="24"/>
          <w:lang w:val="x-none" w:eastAsia="x-none"/>
        </w:rPr>
        <w:t xml:space="preserve"> PUBLICAÇÃO</w:t>
      </w:r>
      <w:r w:rsidRPr="00B901C4">
        <w:rPr>
          <w:rFonts w:ascii="Arial Narrow" w:eastAsia="Times New Roman" w:hAnsi="Arial Narrow"/>
          <w:b/>
          <w:sz w:val="24"/>
          <w:szCs w:val="24"/>
          <w:lang w:eastAsia="x-none"/>
        </w:rPr>
        <w:t>:</w:t>
      </w:r>
    </w:p>
    <w:p w14:paraId="5019F35B" w14:textId="77777777" w:rsidR="00E9603D" w:rsidRPr="00B901C4" w:rsidRDefault="00E9603D" w:rsidP="0005364D">
      <w:pPr>
        <w:tabs>
          <w:tab w:val="left" w:pos="567"/>
          <w:tab w:val="left" w:pos="851"/>
        </w:tabs>
        <w:spacing w:after="0" w:line="240" w:lineRule="auto"/>
        <w:jc w:val="both"/>
        <w:rPr>
          <w:rFonts w:ascii="Arial Narrow" w:eastAsia="Times New Roman" w:hAnsi="Arial Narrow"/>
          <w:b/>
          <w:sz w:val="24"/>
          <w:szCs w:val="24"/>
          <w:lang w:eastAsia="x-none"/>
        </w:rPr>
      </w:pPr>
    </w:p>
    <w:p w14:paraId="0E99CEB1" w14:textId="407A464D" w:rsidR="00E9603D" w:rsidRPr="00B3215A" w:rsidRDefault="00E9603D" w:rsidP="00B3215A">
      <w:pPr>
        <w:pStyle w:val="PargrafodaLista"/>
        <w:numPr>
          <w:ilvl w:val="1"/>
          <w:numId w:val="37"/>
        </w:numPr>
        <w:tabs>
          <w:tab w:val="left" w:pos="0"/>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3D9B0D9B" w14:textId="77777777" w:rsidR="00E9603D" w:rsidRPr="00B901C4" w:rsidRDefault="00E9603D" w:rsidP="0005364D">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0065BAB8" w14:textId="0702D719" w:rsidR="00E9603D" w:rsidRPr="00B901C4" w:rsidRDefault="00E9603D" w:rsidP="0005364D">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B3215A">
        <w:rPr>
          <w:rFonts w:ascii="Arial Narrow" w:eastAsia="Times New Roman" w:hAnsi="Arial Narrow"/>
          <w:b/>
          <w:sz w:val="24"/>
          <w:szCs w:val="24"/>
          <w:lang w:eastAsia="x-none"/>
        </w:rPr>
        <w:t xml:space="preserve">NONA - </w:t>
      </w:r>
      <w:r w:rsidRPr="00B901C4">
        <w:rPr>
          <w:rFonts w:ascii="Arial Narrow" w:eastAsia="Times New Roman" w:hAnsi="Arial Narrow"/>
          <w:b/>
          <w:sz w:val="24"/>
          <w:szCs w:val="24"/>
          <w:lang w:val="x-none" w:eastAsia="x-none"/>
        </w:rPr>
        <w:t>FORO</w:t>
      </w:r>
      <w:r w:rsidRPr="00B901C4">
        <w:rPr>
          <w:rFonts w:ascii="Arial Narrow" w:eastAsia="Times New Roman" w:hAnsi="Arial Narrow"/>
          <w:b/>
          <w:sz w:val="24"/>
          <w:szCs w:val="24"/>
          <w:lang w:eastAsia="x-none"/>
        </w:rPr>
        <w:t>:</w:t>
      </w:r>
    </w:p>
    <w:p w14:paraId="59B8DC4A" w14:textId="77777777" w:rsidR="00E9603D" w:rsidRPr="00B901C4" w:rsidRDefault="00E9603D" w:rsidP="0005364D">
      <w:pPr>
        <w:tabs>
          <w:tab w:val="left" w:pos="567"/>
          <w:tab w:val="left" w:pos="851"/>
        </w:tabs>
        <w:spacing w:after="0" w:line="240" w:lineRule="auto"/>
        <w:jc w:val="both"/>
        <w:rPr>
          <w:rFonts w:ascii="Arial Narrow" w:eastAsia="Times New Roman" w:hAnsi="Arial Narrow"/>
          <w:b/>
          <w:sz w:val="24"/>
          <w:szCs w:val="24"/>
          <w:lang w:val="x-none" w:eastAsia="x-none"/>
        </w:rPr>
      </w:pPr>
    </w:p>
    <w:p w14:paraId="23E7EC9C" w14:textId="26AB2A5B" w:rsidR="00E9603D" w:rsidRPr="00B3215A" w:rsidRDefault="00E9603D" w:rsidP="00B3215A">
      <w:pPr>
        <w:pStyle w:val="PargrafodaLista"/>
        <w:numPr>
          <w:ilvl w:val="1"/>
          <w:numId w:val="38"/>
        </w:numPr>
        <w:tabs>
          <w:tab w:val="left" w:pos="142"/>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136CE9DA" w14:textId="77777777" w:rsidR="00E9603D" w:rsidRPr="00B901C4" w:rsidRDefault="00E9603D" w:rsidP="0005364D">
      <w:pPr>
        <w:spacing w:after="0" w:line="240" w:lineRule="auto"/>
        <w:rPr>
          <w:rFonts w:ascii="Arial Narrow" w:eastAsia="Times New Roman" w:hAnsi="Arial Narrow"/>
          <w:sz w:val="24"/>
          <w:szCs w:val="24"/>
          <w:lang w:val="x-none" w:eastAsia="x-none"/>
        </w:rPr>
      </w:pPr>
    </w:p>
    <w:p w14:paraId="5454071E" w14:textId="77777777" w:rsidR="00E9603D" w:rsidRPr="00B901C4" w:rsidRDefault="00E9603D" w:rsidP="0005364D">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6A1E935" w14:textId="77777777" w:rsidR="00E9603D" w:rsidRPr="00B901C4" w:rsidRDefault="00E9603D" w:rsidP="0005364D">
      <w:pPr>
        <w:autoSpaceDN w:val="0"/>
        <w:spacing w:after="0" w:line="240" w:lineRule="auto"/>
        <w:jc w:val="both"/>
        <w:rPr>
          <w:rFonts w:ascii="Arial Narrow" w:eastAsia="Times New Roman" w:hAnsi="Arial Narrow"/>
          <w:sz w:val="24"/>
          <w:szCs w:val="24"/>
          <w:lang w:eastAsia="pt-BR"/>
        </w:rPr>
      </w:pPr>
    </w:p>
    <w:p w14:paraId="7C7C71E3" w14:textId="77777777" w:rsidR="00E9603D" w:rsidRPr="00B901C4" w:rsidRDefault="00E9603D" w:rsidP="0005364D">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4D2A1749" w14:textId="77777777" w:rsidR="00E9603D" w:rsidRPr="00B901C4" w:rsidRDefault="00E9603D" w:rsidP="0005364D">
      <w:pPr>
        <w:autoSpaceDN w:val="0"/>
        <w:spacing w:after="0" w:line="240" w:lineRule="auto"/>
        <w:jc w:val="both"/>
        <w:rPr>
          <w:rFonts w:ascii="Arial Narrow" w:eastAsia="Times New Roman" w:hAnsi="Arial Narrow"/>
          <w:color w:val="FF0000"/>
          <w:sz w:val="24"/>
          <w:szCs w:val="24"/>
          <w:lang w:eastAsia="pt-BR"/>
        </w:rPr>
      </w:pPr>
    </w:p>
    <w:p w14:paraId="62CC353E" w14:textId="77777777" w:rsidR="00E9603D" w:rsidRPr="00B901C4" w:rsidRDefault="00E9603D" w:rsidP="0005364D">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4F2370AD" w14:textId="77777777" w:rsidR="00E9603D" w:rsidRPr="00B901C4" w:rsidRDefault="00E9603D" w:rsidP="0005364D">
      <w:pPr>
        <w:spacing w:after="0" w:line="240" w:lineRule="auto"/>
        <w:jc w:val="both"/>
        <w:rPr>
          <w:rFonts w:ascii="Arial Narrow" w:eastAsia="Arial" w:hAnsi="Arial Narrow"/>
          <w:sz w:val="24"/>
          <w:szCs w:val="24"/>
        </w:rPr>
      </w:pPr>
    </w:p>
    <w:p w14:paraId="1DA67EEE" w14:textId="77777777" w:rsidR="00E9603D" w:rsidRDefault="00E9603D" w:rsidP="0005364D">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17604163" w14:textId="64D6CE55" w:rsidR="00E9603D" w:rsidRDefault="00E9603D" w:rsidP="0005364D">
      <w:pPr>
        <w:spacing w:after="0" w:line="240" w:lineRule="auto"/>
        <w:jc w:val="both"/>
        <w:rPr>
          <w:rFonts w:ascii="Arial Narrow" w:eastAsiaTheme="minorEastAsia" w:hAnsi="Arial Narrow" w:cs="Arial"/>
          <w:i/>
          <w:iCs/>
          <w:sz w:val="24"/>
          <w:szCs w:val="24"/>
          <w:lang w:eastAsia="pt-BR"/>
        </w:rPr>
      </w:pPr>
    </w:p>
    <w:p w14:paraId="1FB69003" w14:textId="69748517" w:rsidR="00B3215A" w:rsidRDefault="00B3215A" w:rsidP="0005364D">
      <w:pPr>
        <w:spacing w:after="0" w:line="240" w:lineRule="auto"/>
        <w:jc w:val="both"/>
        <w:rPr>
          <w:rFonts w:ascii="Arial Narrow" w:eastAsiaTheme="minorEastAsia" w:hAnsi="Arial Narrow" w:cs="Arial"/>
          <w:i/>
          <w:iCs/>
          <w:sz w:val="24"/>
          <w:szCs w:val="24"/>
          <w:lang w:eastAsia="pt-BR"/>
        </w:rPr>
      </w:pPr>
    </w:p>
    <w:p w14:paraId="3622B360" w14:textId="77777777" w:rsidR="006F17A8" w:rsidRPr="00B901C4" w:rsidRDefault="006F17A8" w:rsidP="0005364D">
      <w:pPr>
        <w:spacing w:after="0" w:line="240" w:lineRule="auto"/>
        <w:jc w:val="both"/>
        <w:rPr>
          <w:rFonts w:ascii="Arial Narrow" w:eastAsiaTheme="minorEastAsia" w:hAnsi="Arial Narrow" w:cs="Arial"/>
          <w:i/>
          <w:iCs/>
          <w:sz w:val="24"/>
          <w:szCs w:val="24"/>
          <w:lang w:eastAsia="pt-BR"/>
        </w:rPr>
      </w:pPr>
    </w:p>
    <w:p w14:paraId="62B92D08" w14:textId="77777777" w:rsidR="00E9603D" w:rsidRPr="00B901C4" w:rsidRDefault="00E9603D" w:rsidP="0005364D">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75018357" w14:textId="77777777" w:rsidR="00E9603D" w:rsidRDefault="00E9603D" w:rsidP="0005364D">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56188EF9" w14:textId="2D673D4C" w:rsidR="00E9603D" w:rsidRDefault="00E9603D" w:rsidP="0005364D">
      <w:pPr>
        <w:spacing w:after="0" w:line="240" w:lineRule="auto"/>
        <w:jc w:val="center"/>
        <w:rPr>
          <w:rFonts w:ascii="Arial Narrow" w:hAnsi="Arial Narrow" w:cs="Arial"/>
          <w:bCs/>
          <w:sz w:val="24"/>
          <w:szCs w:val="24"/>
        </w:rPr>
      </w:pPr>
    </w:p>
    <w:p w14:paraId="6CA74E52" w14:textId="77777777" w:rsidR="006F17A8" w:rsidRDefault="006F17A8" w:rsidP="0005364D">
      <w:pPr>
        <w:spacing w:after="0" w:line="240" w:lineRule="auto"/>
        <w:jc w:val="center"/>
        <w:rPr>
          <w:rFonts w:ascii="Arial Narrow" w:hAnsi="Arial Narrow" w:cs="Arial"/>
          <w:bCs/>
          <w:sz w:val="24"/>
          <w:szCs w:val="24"/>
        </w:rPr>
      </w:pPr>
    </w:p>
    <w:p w14:paraId="032893D9" w14:textId="77777777" w:rsidR="00B3215A" w:rsidRPr="00B901C4" w:rsidRDefault="00B3215A" w:rsidP="0005364D">
      <w:pPr>
        <w:spacing w:after="0" w:line="240" w:lineRule="auto"/>
        <w:jc w:val="center"/>
        <w:rPr>
          <w:rFonts w:ascii="Arial Narrow" w:hAnsi="Arial Narrow" w:cs="Arial"/>
          <w:bCs/>
          <w:sz w:val="24"/>
          <w:szCs w:val="24"/>
        </w:rPr>
      </w:pPr>
    </w:p>
    <w:p w14:paraId="0731D5BB" w14:textId="77777777" w:rsidR="00E9603D" w:rsidRPr="00B901C4" w:rsidRDefault="00E9603D" w:rsidP="0005364D">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1DE1104C" w14:textId="77777777" w:rsidR="00E9603D" w:rsidRPr="00B901C4" w:rsidRDefault="00E9603D" w:rsidP="0005364D">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5E3AF146" w14:textId="46BCAAB2" w:rsidR="00E9603D" w:rsidRDefault="00E9603D" w:rsidP="0005364D">
      <w:pPr>
        <w:spacing w:after="0" w:line="240" w:lineRule="auto"/>
        <w:jc w:val="center"/>
        <w:rPr>
          <w:rFonts w:ascii="Arial Narrow" w:hAnsi="Arial Narrow" w:cs="Arial"/>
          <w:sz w:val="24"/>
          <w:szCs w:val="24"/>
        </w:rPr>
      </w:pPr>
    </w:p>
    <w:p w14:paraId="4EED57B7" w14:textId="77777777" w:rsidR="00B3215A" w:rsidRPr="00B901C4" w:rsidRDefault="00B3215A" w:rsidP="0005364D">
      <w:pPr>
        <w:spacing w:after="0" w:line="240" w:lineRule="auto"/>
        <w:jc w:val="center"/>
        <w:rPr>
          <w:rFonts w:ascii="Arial Narrow" w:hAnsi="Arial Narrow" w:cs="Arial"/>
          <w:sz w:val="24"/>
          <w:szCs w:val="24"/>
        </w:rPr>
      </w:pPr>
    </w:p>
    <w:p w14:paraId="1646F714" w14:textId="77777777" w:rsidR="00E9603D" w:rsidRDefault="00E9603D" w:rsidP="0005364D">
      <w:pPr>
        <w:spacing w:after="0" w:line="240" w:lineRule="auto"/>
        <w:jc w:val="both"/>
        <w:rPr>
          <w:rFonts w:ascii="Arial Narrow" w:hAnsi="Arial Narrow" w:cs="Arial"/>
          <w:sz w:val="24"/>
          <w:szCs w:val="24"/>
        </w:rPr>
      </w:pPr>
      <w:r w:rsidRPr="00B901C4">
        <w:rPr>
          <w:rFonts w:ascii="Arial Narrow" w:hAnsi="Arial Narrow" w:cs="Arial"/>
          <w:sz w:val="24"/>
          <w:szCs w:val="24"/>
        </w:rPr>
        <w:t>Testemunhas:</w:t>
      </w:r>
    </w:p>
    <w:p w14:paraId="3B817C47" w14:textId="77777777" w:rsidR="00E9603D" w:rsidRPr="00B901C4" w:rsidRDefault="00E9603D" w:rsidP="0005364D">
      <w:pPr>
        <w:spacing w:after="0" w:line="240" w:lineRule="auto"/>
        <w:jc w:val="both"/>
        <w:rPr>
          <w:rFonts w:ascii="Arial Narrow" w:hAnsi="Arial Narrow" w:cs="Arial"/>
          <w:sz w:val="24"/>
          <w:szCs w:val="24"/>
        </w:rPr>
      </w:pPr>
    </w:p>
    <w:p w14:paraId="71898A9A" w14:textId="77777777" w:rsidR="00E9603D" w:rsidRPr="00B901C4" w:rsidRDefault="00E9603D" w:rsidP="0005364D">
      <w:pPr>
        <w:pStyle w:val="PargrafodaLista"/>
        <w:numPr>
          <w:ilvl w:val="3"/>
          <w:numId w:val="4"/>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44973BD8" w14:textId="77777777" w:rsidR="00E9603D" w:rsidRPr="00B901C4" w:rsidRDefault="00E9603D" w:rsidP="0005364D">
      <w:pPr>
        <w:pStyle w:val="PargrafodaLista"/>
        <w:spacing w:after="0" w:line="240" w:lineRule="auto"/>
        <w:ind w:left="0"/>
        <w:jc w:val="both"/>
        <w:rPr>
          <w:rFonts w:ascii="Arial Narrow" w:hAnsi="Arial Narrow" w:cs="Arial"/>
          <w:sz w:val="24"/>
          <w:szCs w:val="24"/>
        </w:rPr>
      </w:pPr>
    </w:p>
    <w:p w14:paraId="78DF97B8" w14:textId="77777777" w:rsidR="00E9603D" w:rsidRPr="00B901C4" w:rsidRDefault="00E9603D" w:rsidP="0005364D">
      <w:pPr>
        <w:pStyle w:val="PargrafodaLista"/>
        <w:numPr>
          <w:ilvl w:val="3"/>
          <w:numId w:val="4"/>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34CC6E46" w14:textId="77777777" w:rsidR="00E9603D" w:rsidRPr="00B901C4" w:rsidRDefault="00E9603D" w:rsidP="0005364D">
      <w:pPr>
        <w:autoSpaceDN w:val="0"/>
        <w:spacing w:after="0" w:line="240" w:lineRule="auto"/>
        <w:ind w:left="3969"/>
        <w:jc w:val="both"/>
        <w:rPr>
          <w:rFonts w:ascii="Arial Narrow" w:eastAsia="Times New Roman" w:hAnsi="Arial Narrow"/>
          <w:b/>
          <w:bCs/>
          <w:sz w:val="24"/>
          <w:szCs w:val="24"/>
          <w:lang w:eastAsia="pt-BR"/>
        </w:rPr>
      </w:pPr>
    </w:p>
    <w:p w14:paraId="17D09068" w14:textId="77777777" w:rsidR="00272ED2" w:rsidRPr="00E9603D" w:rsidRDefault="00272ED2" w:rsidP="0005364D">
      <w:pPr>
        <w:spacing w:after="0" w:line="240" w:lineRule="auto"/>
      </w:pPr>
    </w:p>
    <w:sectPr w:rsidR="00272ED2" w:rsidRPr="00E9603D" w:rsidSect="00D23657">
      <w:headerReference w:type="default" r:id="rId21"/>
      <w:pgSz w:w="11906" w:h="16838" w:code="9"/>
      <w:pgMar w:top="2269" w:right="1134" w:bottom="1134" w:left="1701" w:header="709" w:footer="709" w:gutter="0"/>
      <w:paperSrc w:first="7" w:other="7"/>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1F9A3" w14:textId="77777777" w:rsidR="003B7CBA" w:rsidRDefault="003B7CBA" w:rsidP="00DE1128">
      <w:pPr>
        <w:spacing w:after="0" w:line="240" w:lineRule="auto"/>
      </w:pPr>
      <w:r>
        <w:separator/>
      </w:r>
    </w:p>
  </w:endnote>
  <w:endnote w:type="continuationSeparator" w:id="0">
    <w:p w14:paraId="54F8BA44" w14:textId="77777777" w:rsidR="003B7CBA" w:rsidRDefault="003B7CBA"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8F8FF" w14:textId="77777777" w:rsidR="003B7CBA" w:rsidRDefault="003B7CBA" w:rsidP="00DE1128">
      <w:pPr>
        <w:spacing w:after="0" w:line="240" w:lineRule="auto"/>
      </w:pPr>
      <w:r>
        <w:separator/>
      </w:r>
    </w:p>
  </w:footnote>
  <w:footnote w:type="continuationSeparator" w:id="0">
    <w:p w14:paraId="66225FAA" w14:textId="77777777" w:rsidR="003B7CBA" w:rsidRDefault="003B7CBA"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0CA7" w14:textId="5D98791B" w:rsidR="0005364D" w:rsidRPr="005348D7" w:rsidRDefault="0005364D" w:rsidP="0037396D">
    <w:pPr>
      <w:spacing w:after="0" w:line="240" w:lineRule="auto"/>
      <w:ind w:right="-568"/>
      <w:rPr>
        <w:rFonts w:asciiTheme="majorHAnsi" w:eastAsiaTheme="majorEastAsia" w:hAnsiTheme="majorHAnsi" w:cstheme="majorBidi"/>
        <w:sz w:val="28"/>
        <w:szCs w:val="28"/>
      </w:rPr>
    </w:pPr>
    <w:r>
      <w:rPr>
        <w:noProof/>
        <w:lang w:eastAsia="pt-BR"/>
      </w:rPr>
      <w:drawing>
        <wp:anchor distT="0" distB="0" distL="114300" distR="114300" simplePos="0" relativeHeight="251659776" behindDoc="0" locked="0" layoutInCell="1" allowOverlap="1" wp14:anchorId="35BCDF84" wp14:editId="32CBCF58">
          <wp:simplePos x="0" y="0"/>
          <wp:positionH relativeFrom="column">
            <wp:posOffset>5029200</wp:posOffset>
          </wp:positionH>
          <wp:positionV relativeFrom="paragraph">
            <wp:posOffset>-407670</wp:posOffset>
          </wp:positionV>
          <wp:extent cx="1457325" cy="1390015"/>
          <wp:effectExtent l="38100" t="38100" r="85725" b="387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390015"/>
                  </a:xfrm>
                  <a:prstGeom prst="rect">
                    <a:avLst/>
                  </a:prstGeom>
                  <a:noFill/>
                  <a:effectLst>
                    <a:glow rad="127000">
                      <a:srgbClr val="4F81BD">
                        <a:alpha val="0"/>
                      </a:srgbClr>
                    </a:glow>
                  </a:effectLst>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ab/>
    </w:r>
    <w:r w:rsidRPr="005348D7">
      <w:rPr>
        <w:rFonts w:ascii="Times New Roman" w:eastAsia="Times New Roman" w:hAnsi="Times New Roman"/>
        <w:noProof/>
        <w:sz w:val="28"/>
        <w:szCs w:val="28"/>
        <w:lang w:eastAsia="pt-BR"/>
      </w:rPr>
      <w:drawing>
        <wp:anchor distT="0" distB="0" distL="114300" distR="114300" simplePos="0" relativeHeight="251656704" behindDoc="1" locked="0" layoutInCell="1" allowOverlap="1" wp14:anchorId="3541FE38" wp14:editId="3FC27A98">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 xml:space="preserve">      PREFEITURA MUNICIPAL DE ITAMBÉ DO MATO DENTRO /MG</w:t>
    </w:r>
    <w:r w:rsidRPr="005348D7">
      <w:rPr>
        <w:rFonts w:ascii="Arial Narrow" w:eastAsia="MS Mincho" w:hAnsi="Arial Narrow" w:cs="Calibri"/>
        <w:b/>
        <w:color w:val="215868"/>
        <w:sz w:val="28"/>
        <w:szCs w:val="28"/>
        <w:lang w:eastAsia="pt-BR"/>
      </w:rPr>
      <w:tab/>
    </w:r>
    <w:sdt>
      <w:sdtPr>
        <w:rPr>
          <w:rFonts w:asciiTheme="majorHAnsi" w:eastAsiaTheme="majorEastAsia" w:hAnsiTheme="majorHAnsi" w:cstheme="majorBidi"/>
          <w:sz w:val="28"/>
          <w:szCs w:val="28"/>
        </w:rPr>
        <w:id w:val="855690059"/>
      </w:sdtPr>
      <w:sdtEndPr/>
      <w:sdtContent>
        <w:sdt>
          <w:sdtPr>
            <w:rPr>
              <w:rFonts w:asciiTheme="majorHAnsi" w:eastAsiaTheme="majorEastAsia" w:hAnsiTheme="majorHAnsi" w:cstheme="majorBidi"/>
              <w:sz w:val="28"/>
              <w:szCs w:val="28"/>
            </w:rPr>
            <w:id w:val="1637063058"/>
          </w:sdtPr>
          <w:sdtEndPr/>
          <w:sdtContent>
            <w:r w:rsidRPr="005348D7">
              <w:rPr>
                <w:rFonts w:asciiTheme="majorHAnsi" w:eastAsiaTheme="majorEastAsia" w:hAnsiTheme="majorHAnsi" w:cstheme="majorBidi"/>
                <w:sz w:val="28"/>
                <w:szCs w:val="28"/>
              </w:rPr>
              <w:t xml:space="preserve">     </w:t>
            </w:r>
          </w:sdtContent>
        </w:sdt>
      </w:sdtContent>
    </w:sdt>
  </w:p>
  <w:p w14:paraId="655C54DB" w14:textId="2FAFFE5B" w:rsidR="0005364D" w:rsidRPr="005348D7" w:rsidRDefault="0005364D" w:rsidP="0037396D">
    <w:pPr>
      <w:tabs>
        <w:tab w:val="center" w:pos="4252"/>
        <w:tab w:val="center" w:pos="4535"/>
        <w:tab w:val="left" w:pos="8280"/>
        <w:tab w:val="left" w:pos="8340"/>
        <w:tab w:val="right" w:pos="9071"/>
      </w:tabs>
      <w:spacing w:after="0" w:line="240" w:lineRule="auto"/>
      <w:rPr>
        <w:rFonts w:ascii="Arial Narrow" w:eastAsia="MS Mincho" w:hAnsi="Arial Narrow" w:cs="Calibri"/>
        <w:color w:val="215868"/>
        <w:lang w:eastAsia="pt-BR"/>
      </w:rPr>
    </w:pPr>
    <w:r>
      <w:rPr>
        <w:rFonts w:ascii="Arial Narrow" w:eastAsia="MS Mincho" w:hAnsi="Arial Narrow" w:cs="Calibri"/>
        <w:color w:val="215868"/>
        <w:sz w:val="24"/>
        <w:szCs w:val="24"/>
        <w:lang w:eastAsia="pt-BR"/>
      </w:rPr>
      <w:tab/>
    </w:r>
    <w:r w:rsidRPr="005348D7">
      <w:rPr>
        <w:rFonts w:ascii="Arial Narrow" w:eastAsia="MS Mincho" w:hAnsi="Arial Narrow" w:cs="Calibri"/>
        <w:color w:val="215868"/>
        <w:lang w:eastAsia="pt-BR"/>
      </w:rPr>
      <w:t xml:space="preserve">CNPJ 18.299.537/0001-60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22304EDF" w14:textId="6EB2D4BE" w:rsidR="0005364D" w:rsidRPr="005348D7" w:rsidRDefault="0005364D" w:rsidP="0037396D">
    <w:pPr>
      <w:tabs>
        <w:tab w:val="center" w:pos="4252"/>
        <w:tab w:val="center" w:pos="4535"/>
        <w:tab w:val="right" w:pos="8504"/>
        <w:tab w:val="right" w:pos="9071"/>
      </w:tabs>
      <w:spacing w:after="0" w:line="240" w:lineRule="auto"/>
      <w:rPr>
        <w:rFonts w:ascii="Arial Narrow" w:eastAsia="MS Mincho" w:hAnsi="Arial Narrow" w:cs="Calibri"/>
        <w:color w:val="215868"/>
        <w:lang w:eastAsia="pt-BR"/>
      </w:rPr>
    </w:pPr>
    <w:r w:rsidRPr="005348D7">
      <w:rPr>
        <w:rFonts w:ascii="Arial Narrow" w:eastAsia="MS Mincho" w:hAnsi="Arial Narrow" w:cs="Calibri"/>
        <w:color w:val="215868"/>
        <w:lang w:eastAsia="pt-BR"/>
      </w:rPr>
      <w:tab/>
      <w:t xml:space="preserve">Rua Principal, n.71, Centro, CEP: 35820-000- Itambé do Mato Dentro – MG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324E7769" w14:textId="7B102B35" w:rsidR="0005364D" w:rsidRPr="005348D7" w:rsidRDefault="0005364D" w:rsidP="0037396D">
    <w:pPr>
      <w:tabs>
        <w:tab w:val="center" w:pos="4252"/>
        <w:tab w:val="right" w:pos="8504"/>
      </w:tabs>
      <w:spacing w:after="0" w:line="240" w:lineRule="auto"/>
      <w:jc w:val="center"/>
      <w:rPr>
        <w:rFonts w:ascii="Arial Narrow" w:eastAsia="MS Mincho" w:hAnsi="Arial Narrow" w:cs="Calibri"/>
        <w:color w:val="215868"/>
        <w:lang w:eastAsia="pt-BR"/>
      </w:rPr>
    </w:pPr>
    <w:r w:rsidRPr="005348D7">
      <w:rPr>
        <w:rFonts w:ascii="Arial Narrow" w:eastAsia="MS Mincho" w:hAnsi="Arial Narrow" w:cs="Calibri"/>
        <w:color w:val="215868"/>
        <w:lang w:eastAsia="pt-BR"/>
      </w:rPr>
      <w:t>Telefone: (31) 3500-1699 / www.itambedomatodentro.mg.gov.br</w:t>
    </w:r>
  </w:p>
  <w:p w14:paraId="0747CC0B" w14:textId="77777777" w:rsidR="0005364D" w:rsidRDefault="0005364D" w:rsidP="003739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57633"/>
    <w:multiLevelType w:val="multilevel"/>
    <w:tmpl w:val="C87A6682"/>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3C1C2D"/>
    <w:multiLevelType w:val="multilevel"/>
    <w:tmpl w:val="58F648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817FF0"/>
    <w:multiLevelType w:val="hybridMultilevel"/>
    <w:tmpl w:val="031C9384"/>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F847136"/>
    <w:multiLevelType w:val="multilevel"/>
    <w:tmpl w:val="0EF8BF06"/>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19209B"/>
    <w:multiLevelType w:val="multilevel"/>
    <w:tmpl w:val="06DEF68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C7C8B"/>
    <w:multiLevelType w:val="multilevel"/>
    <w:tmpl w:val="7598D032"/>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2951914"/>
    <w:multiLevelType w:val="hybridMultilevel"/>
    <w:tmpl w:val="9F0AAD6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44B22BA"/>
    <w:multiLevelType w:val="multilevel"/>
    <w:tmpl w:val="D400A67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26182D47"/>
    <w:multiLevelType w:val="multilevel"/>
    <w:tmpl w:val="6A56F426"/>
    <w:lvl w:ilvl="0">
      <w:start w:val="15"/>
      <w:numFmt w:val="decimal"/>
      <w:lvlText w:val="%1."/>
      <w:lvlJc w:val="left"/>
      <w:pPr>
        <w:ind w:left="435" w:hanging="435"/>
      </w:pPr>
      <w:rPr>
        <w:rFonts w:eastAsia="Calibri" w:hint="default"/>
        <w:b w:val="0"/>
      </w:rPr>
    </w:lvl>
    <w:lvl w:ilvl="1">
      <w:start w:val="1"/>
      <w:numFmt w:val="decimal"/>
      <w:lvlText w:val="%1.%2."/>
      <w:lvlJc w:val="left"/>
      <w:pPr>
        <w:ind w:left="795" w:hanging="435"/>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16">
    <w:nsid w:val="2DE73223"/>
    <w:multiLevelType w:val="multilevel"/>
    <w:tmpl w:val="419EB8D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695597"/>
    <w:multiLevelType w:val="multilevel"/>
    <w:tmpl w:val="A9A0D940"/>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25F2F9B"/>
    <w:multiLevelType w:val="hybridMultilevel"/>
    <w:tmpl w:val="1E3EA4EC"/>
    <w:lvl w:ilvl="0" w:tplc="04160017">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9">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1">
    <w:nsid w:val="3C610DCB"/>
    <w:multiLevelType w:val="multilevel"/>
    <w:tmpl w:val="B652DC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D9818D8"/>
    <w:multiLevelType w:val="hybridMultilevel"/>
    <w:tmpl w:val="9A7C1D2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nsid w:val="5029758C"/>
    <w:multiLevelType w:val="multilevel"/>
    <w:tmpl w:val="AA96D2A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5">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4254592"/>
    <w:multiLevelType w:val="multilevel"/>
    <w:tmpl w:val="97FC0B8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nsid w:val="5F686D30"/>
    <w:multiLevelType w:val="multilevel"/>
    <w:tmpl w:val="2D60110A"/>
    <w:lvl w:ilvl="0">
      <w:start w:val="10"/>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5FD772FE"/>
    <w:multiLevelType w:val="multilevel"/>
    <w:tmpl w:val="9EB8782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50E287A"/>
    <w:multiLevelType w:val="hybridMultilevel"/>
    <w:tmpl w:val="A790E25A"/>
    <w:lvl w:ilvl="0" w:tplc="5130EFD6">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80131C9"/>
    <w:multiLevelType w:val="hybridMultilevel"/>
    <w:tmpl w:val="6A92C8D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68183792"/>
    <w:multiLevelType w:val="multilevel"/>
    <w:tmpl w:val="3F60CA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D0C3FFC"/>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nsid w:val="6D6224AD"/>
    <w:multiLevelType w:val="multilevel"/>
    <w:tmpl w:val="7C66F6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0083943"/>
    <w:multiLevelType w:val="multilevel"/>
    <w:tmpl w:val="F476053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1CC6A60"/>
    <w:multiLevelType w:val="multilevel"/>
    <w:tmpl w:val="52C4C216"/>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1"/>
  </w:num>
  <w:num w:numId="3">
    <w:abstractNumId w:val="29"/>
  </w:num>
  <w:num w:numId="4">
    <w:abstractNumId w:val="14"/>
  </w:num>
  <w:num w:numId="5">
    <w:abstractNumId w:val="25"/>
  </w:num>
  <w:num w:numId="6">
    <w:abstractNumId w:val="10"/>
  </w:num>
  <w:num w:numId="7">
    <w:abstractNumId w:val="26"/>
  </w:num>
  <w:num w:numId="8">
    <w:abstractNumId w:val="9"/>
  </w:num>
  <w:num w:numId="9">
    <w:abstractNumId w:val="19"/>
  </w:num>
  <w:num w:numId="10">
    <w:abstractNumId w:val="13"/>
  </w:num>
  <w:num w:numId="11">
    <w:abstractNumId w:val="24"/>
  </w:num>
  <w:num w:numId="12">
    <w:abstractNumId w:val="20"/>
  </w:num>
  <w:num w:numId="13">
    <w:abstractNumId w:val="6"/>
  </w:num>
  <w:num w:numId="14">
    <w:abstractNumId w:val="28"/>
  </w:num>
  <w:num w:numId="15">
    <w:abstractNumId w:val="33"/>
  </w:num>
  <w:num w:numId="16">
    <w:abstractNumId w:val="22"/>
  </w:num>
  <w:num w:numId="17">
    <w:abstractNumId w:val="2"/>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31"/>
  </w:num>
  <w:num w:numId="25">
    <w:abstractNumId w:val="35"/>
  </w:num>
  <w:num w:numId="26">
    <w:abstractNumId w:val="37"/>
  </w:num>
  <w:num w:numId="27">
    <w:abstractNumId w:val="4"/>
  </w:num>
  <w:num w:numId="28">
    <w:abstractNumId w:val="38"/>
  </w:num>
  <w:num w:numId="29">
    <w:abstractNumId w:val="30"/>
  </w:num>
  <w:num w:numId="30">
    <w:abstractNumId w:val="27"/>
  </w:num>
  <w:num w:numId="31">
    <w:abstractNumId w:val="8"/>
  </w:num>
  <w:num w:numId="32">
    <w:abstractNumId w:val="39"/>
  </w:num>
  <w:num w:numId="33">
    <w:abstractNumId w:val="0"/>
  </w:num>
  <w:num w:numId="34">
    <w:abstractNumId w:val="15"/>
  </w:num>
  <w:num w:numId="35">
    <w:abstractNumId w:val="5"/>
  </w:num>
  <w:num w:numId="36">
    <w:abstractNumId w:val="17"/>
  </w:num>
  <w:num w:numId="37">
    <w:abstractNumId w:val="16"/>
  </w:num>
  <w:num w:numId="38">
    <w:abstractNumId w:val="3"/>
  </w:num>
  <w:num w:numId="39">
    <w:abstractNumId w:val="23"/>
  </w:num>
  <w:num w:numId="4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20BB"/>
    <w:rsid w:val="00053379"/>
    <w:rsid w:val="0005364D"/>
    <w:rsid w:val="00072351"/>
    <w:rsid w:val="000803B0"/>
    <w:rsid w:val="00090E02"/>
    <w:rsid w:val="000A0584"/>
    <w:rsid w:val="000B1AFD"/>
    <w:rsid w:val="000B60D3"/>
    <w:rsid w:val="000C10B4"/>
    <w:rsid w:val="000C759E"/>
    <w:rsid w:val="000D2C36"/>
    <w:rsid w:val="000E05AC"/>
    <w:rsid w:val="000E198D"/>
    <w:rsid w:val="00100895"/>
    <w:rsid w:val="001008FF"/>
    <w:rsid w:val="001073BB"/>
    <w:rsid w:val="001215C0"/>
    <w:rsid w:val="00143766"/>
    <w:rsid w:val="001512E3"/>
    <w:rsid w:val="00155F25"/>
    <w:rsid w:val="0017292D"/>
    <w:rsid w:val="00180AA3"/>
    <w:rsid w:val="001B0866"/>
    <w:rsid w:val="001D56D2"/>
    <w:rsid w:val="001D5C79"/>
    <w:rsid w:val="00204F2F"/>
    <w:rsid w:val="00214218"/>
    <w:rsid w:val="00233EC0"/>
    <w:rsid w:val="00240501"/>
    <w:rsid w:val="00272ED2"/>
    <w:rsid w:val="0027614D"/>
    <w:rsid w:val="002761CF"/>
    <w:rsid w:val="00285CDE"/>
    <w:rsid w:val="00291743"/>
    <w:rsid w:val="00293A20"/>
    <w:rsid w:val="002A5C94"/>
    <w:rsid w:val="002B1052"/>
    <w:rsid w:val="002B57E1"/>
    <w:rsid w:val="002B6594"/>
    <w:rsid w:val="002E482C"/>
    <w:rsid w:val="002F75FC"/>
    <w:rsid w:val="00305EFB"/>
    <w:rsid w:val="00312636"/>
    <w:rsid w:val="00325885"/>
    <w:rsid w:val="003472E6"/>
    <w:rsid w:val="0037396D"/>
    <w:rsid w:val="00375DB6"/>
    <w:rsid w:val="00384F95"/>
    <w:rsid w:val="003A0B41"/>
    <w:rsid w:val="003B7CBA"/>
    <w:rsid w:val="003C6041"/>
    <w:rsid w:val="003D20A1"/>
    <w:rsid w:val="003D7B4B"/>
    <w:rsid w:val="003F45B1"/>
    <w:rsid w:val="004120B8"/>
    <w:rsid w:val="0041580A"/>
    <w:rsid w:val="00432C62"/>
    <w:rsid w:val="00432C9C"/>
    <w:rsid w:val="00450274"/>
    <w:rsid w:val="00450B93"/>
    <w:rsid w:val="00487BF1"/>
    <w:rsid w:val="00496917"/>
    <w:rsid w:val="004B1416"/>
    <w:rsid w:val="004C29D9"/>
    <w:rsid w:val="004C3B69"/>
    <w:rsid w:val="004C4E91"/>
    <w:rsid w:val="004E1EE0"/>
    <w:rsid w:val="00524AB0"/>
    <w:rsid w:val="00531F36"/>
    <w:rsid w:val="005348D7"/>
    <w:rsid w:val="0055421A"/>
    <w:rsid w:val="00564298"/>
    <w:rsid w:val="00564D50"/>
    <w:rsid w:val="0056534F"/>
    <w:rsid w:val="005673B5"/>
    <w:rsid w:val="00567771"/>
    <w:rsid w:val="0057720E"/>
    <w:rsid w:val="00593999"/>
    <w:rsid w:val="005B42BD"/>
    <w:rsid w:val="005B434B"/>
    <w:rsid w:val="005C4E91"/>
    <w:rsid w:val="005C6CFD"/>
    <w:rsid w:val="005D6FED"/>
    <w:rsid w:val="005F1A0C"/>
    <w:rsid w:val="00601593"/>
    <w:rsid w:val="00623554"/>
    <w:rsid w:val="00625664"/>
    <w:rsid w:val="00627F14"/>
    <w:rsid w:val="00632A1D"/>
    <w:rsid w:val="00643437"/>
    <w:rsid w:val="00643B7E"/>
    <w:rsid w:val="00662180"/>
    <w:rsid w:val="0066242D"/>
    <w:rsid w:val="0067010E"/>
    <w:rsid w:val="00673480"/>
    <w:rsid w:val="0069664C"/>
    <w:rsid w:val="006A491F"/>
    <w:rsid w:val="006A6B33"/>
    <w:rsid w:val="006A72D4"/>
    <w:rsid w:val="006A76B2"/>
    <w:rsid w:val="006C48D9"/>
    <w:rsid w:val="006C5165"/>
    <w:rsid w:val="006F10B1"/>
    <w:rsid w:val="006F17A8"/>
    <w:rsid w:val="007041A8"/>
    <w:rsid w:val="00705C39"/>
    <w:rsid w:val="00713747"/>
    <w:rsid w:val="00713CAB"/>
    <w:rsid w:val="00715D7B"/>
    <w:rsid w:val="00716C9D"/>
    <w:rsid w:val="007209C0"/>
    <w:rsid w:val="007248CF"/>
    <w:rsid w:val="0072672C"/>
    <w:rsid w:val="00734B26"/>
    <w:rsid w:val="00764F36"/>
    <w:rsid w:val="00784577"/>
    <w:rsid w:val="007965D8"/>
    <w:rsid w:val="007A3B9D"/>
    <w:rsid w:val="007A6889"/>
    <w:rsid w:val="007B266C"/>
    <w:rsid w:val="007B2D09"/>
    <w:rsid w:val="007B6714"/>
    <w:rsid w:val="007C0BD7"/>
    <w:rsid w:val="007D631D"/>
    <w:rsid w:val="007E1544"/>
    <w:rsid w:val="007E6E8F"/>
    <w:rsid w:val="007F63C4"/>
    <w:rsid w:val="007F7E31"/>
    <w:rsid w:val="0082051C"/>
    <w:rsid w:val="00821072"/>
    <w:rsid w:val="00834A82"/>
    <w:rsid w:val="00846A3F"/>
    <w:rsid w:val="00847DC2"/>
    <w:rsid w:val="00850993"/>
    <w:rsid w:val="00855178"/>
    <w:rsid w:val="008702CC"/>
    <w:rsid w:val="008709B1"/>
    <w:rsid w:val="00875162"/>
    <w:rsid w:val="008949AA"/>
    <w:rsid w:val="008B2AD0"/>
    <w:rsid w:val="008C0A59"/>
    <w:rsid w:val="008E34B6"/>
    <w:rsid w:val="008E6DA0"/>
    <w:rsid w:val="008E78AB"/>
    <w:rsid w:val="00902598"/>
    <w:rsid w:val="00913869"/>
    <w:rsid w:val="009347E8"/>
    <w:rsid w:val="00935437"/>
    <w:rsid w:val="00964C20"/>
    <w:rsid w:val="009920BF"/>
    <w:rsid w:val="00996155"/>
    <w:rsid w:val="009A50C2"/>
    <w:rsid w:val="009A7D7B"/>
    <w:rsid w:val="009B20A4"/>
    <w:rsid w:val="009B6DCE"/>
    <w:rsid w:val="009C0E08"/>
    <w:rsid w:val="009C2B87"/>
    <w:rsid w:val="009C66F7"/>
    <w:rsid w:val="009C71F5"/>
    <w:rsid w:val="009D2BAD"/>
    <w:rsid w:val="009E531E"/>
    <w:rsid w:val="00A01C9D"/>
    <w:rsid w:val="00A15AD8"/>
    <w:rsid w:val="00A37EA6"/>
    <w:rsid w:val="00A50899"/>
    <w:rsid w:val="00A80128"/>
    <w:rsid w:val="00A81047"/>
    <w:rsid w:val="00A828D0"/>
    <w:rsid w:val="00AB0515"/>
    <w:rsid w:val="00AB5E1F"/>
    <w:rsid w:val="00AC1563"/>
    <w:rsid w:val="00AC5BB1"/>
    <w:rsid w:val="00B21E40"/>
    <w:rsid w:val="00B23551"/>
    <w:rsid w:val="00B2753B"/>
    <w:rsid w:val="00B3215A"/>
    <w:rsid w:val="00B361AF"/>
    <w:rsid w:val="00B53525"/>
    <w:rsid w:val="00B542A4"/>
    <w:rsid w:val="00B94409"/>
    <w:rsid w:val="00BC435B"/>
    <w:rsid w:val="00BC470D"/>
    <w:rsid w:val="00BD38E1"/>
    <w:rsid w:val="00BE1680"/>
    <w:rsid w:val="00BE230D"/>
    <w:rsid w:val="00BE4CA0"/>
    <w:rsid w:val="00BF146F"/>
    <w:rsid w:val="00C04647"/>
    <w:rsid w:val="00C24374"/>
    <w:rsid w:val="00C35A39"/>
    <w:rsid w:val="00C36D8C"/>
    <w:rsid w:val="00C73EF0"/>
    <w:rsid w:val="00C76A9B"/>
    <w:rsid w:val="00C7705B"/>
    <w:rsid w:val="00C96FD4"/>
    <w:rsid w:val="00CB1672"/>
    <w:rsid w:val="00CB4A0E"/>
    <w:rsid w:val="00CB610A"/>
    <w:rsid w:val="00CC51B8"/>
    <w:rsid w:val="00CE3CB8"/>
    <w:rsid w:val="00CE5A15"/>
    <w:rsid w:val="00CE5F6E"/>
    <w:rsid w:val="00D0428E"/>
    <w:rsid w:val="00D07E4E"/>
    <w:rsid w:val="00D23657"/>
    <w:rsid w:val="00D27EBB"/>
    <w:rsid w:val="00D30FD1"/>
    <w:rsid w:val="00D55C68"/>
    <w:rsid w:val="00D62A91"/>
    <w:rsid w:val="00D72340"/>
    <w:rsid w:val="00D810E6"/>
    <w:rsid w:val="00D9647F"/>
    <w:rsid w:val="00DA1797"/>
    <w:rsid w:val="00DA2716"/>
    <w:rsid w:val="00DB2E49"/>
    <w:rsid w:val="00DB2F0C"/>
    <w:rsid w:val="00DC0A67"/>
    <w:rsid w:val="00DD4040"/>
    <w:rsid w:val="00DE1128"/>
    <w:rsid w:val="00DE49F6"/>
    <w:rsid w:val="00E30D56"/>
    <w:rsid w:val="00E434AC"/>
    <w:rsid w:val="00E44F2F"/>
    <w:rsid w:val="00E506CD"/>
    <w:rsid w:val="00E510C7"/>
    <w:rsid w:val="00E636D6"/>
    <w:rsid w:val="00E8013F"/>
    <w:rsid w:val="00E851B4"/>
    <w:rsid w:val="00E93977"/>
    <w:rsid w:val="00E9603D"/>
    <w:rsid w:val="00EA4FE1"/>
    <w:rsid w:val="00EC5FBD"/>
    <w:rsid w:val="00EF350B"/>
    <w:rsid w:val="00EF6EA6"/>
    <w:rsid w:val="00F2740B"/>
    <w:rsid w:val="00F37058"/>
    <w:rsid w:val="00F41C36"/>
    <w:rsid w:val="00F44BB5"/>
    <w:rsid w:val="00F6238A"/>
    <w:rsid w:val="00F66993"/>
    <w:rsid w:val="00F675C7"/>
    <w:rsid w:val="00F74C98"/>
    <w:rsid w:val="00F81AE1"/>
    <w:rsid w:val="00FA3592"/>
    <w:rsid w:val="00FB12D0"/>
    <w:rsid w:val="00FC717C"/>
    <w:rsid w:val="00FD19B5"/>
    <w:rsid w:val="00FD580B"/>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4ADE"/>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8E34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8E34B6"/>
    <w:pPr>
      <w:numPr>
        <w:numId w:val="1"/>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8E34B6"/>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8E34B6"/>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E34B6"/>
    <w:pPr>
      <w:numPr>
        <w:ilvl w:val="3"/>
      </w:numPr>
      <w:ind w:left="567" w:firstLine="0"/>
    </w:pPr>
    <w:rPr>
      <w:color w:val="auto"/>
    </w:rPr>
  </w:style>
  <w:style w:type="paragraph" w:customStyle="1" w:styleId="Nivel5">
    <w:name w:val="Nivel 5"/>
    <w:basedOn w:val="Nivel4"/>
    <w:qFormat/>
    <w:rsid w:val="008E34B6"/>
    <w:pPr>
      <w:numPr>
        <w:ilvl w:val="4"/>
      </w:numPr>
      <w:ind w:left="851" w:firstLine="0"/>
    </w:pPr>
  </w:style>
  <w:style w:type="character" w:customStyle="1" w:styleId="Nivel2Char">
    <w:name w:val="Nivel 2 Char"/>
    <w:basedOn w:val="Fontepargpadro"/>
    <w:link w:val="Nivel2"/>
    <w:locked/>
    <w:rsid w:val="008E34B6"/>
    <w:rPr>
      <w:rFonts w:ascii="Arial" w:eastAsiaTheme="minorEastAsia" w:hAnsi="Arial" w:cs="Arial"/>
      <w:color w:val="000000"/>
      <w:sz w:val="20"/>
      <w:szCs w:val="20"/>
      <w:lang w:eastAsia="pt-BR"/>
    </w:rPr>
  </w:style>
  <w:style w:type="paragraph" w:customStyle="1" w:styleId="Nvel3">
    <w:name w:val="Nível 3"/>
    <w:basedOn w:val="Normal"/>
    <w:link w:val="Nvel3Char"/>
    <w:qFormat/>
    <w:rsid w:val="008E34B6"/>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8E34B6"/>
    <w:pPr>
      <w:ind w:left="567"/>
    </w:pPr>
  </w:style>
  <w:style w:type="character" w:customStyle="1" w:styleId="Nvel3Char">
    <w:name w:val="Nível 3 Char"/>
    <w:basedOn w:val="Fontepargpadro"/>
    <w:link w:val="Nvel3"/>
    <w:rsid w:val="008E34B6"/>
    <w:rPr>
      <w:rFonts w:ascii="Arial" w:eastAsia="Times New Roman" w:hAnsi="Arial" w:cs="Arial"/>
      <w:sz w:val="20"/>
      <w:szCs w:val="20"/>
      <w:lang w:eastAsia="pt-BR"/>
    </w:rPr>
  </w:style>
  <w:style w:type="character" w:customStyle="1" w:styleId="Nvel4Char">
    <w:name w:val="Nível 4 Char"/>
    <w:basedOn w:val="Nvel3Char"/>
    <w:link w:val="Nvel4"/>
    <w:rsid w:val="008E34B6"/>
    <w:rPr>
      <w:rFonts w:ascii="Arial" w:eastAsia="Times New Roman" w:hAnsi="Arial" w:cs="Arial"/>
      <w:sz w:val="20"/>
      <w:szCs w:val="20"/>
      <w:lang w:eastAsia="pt-BR"/>
    </w:rPr>
  </w:style>
  <w:style w:type="character" w:customStyle="1" w:styleId="Ttulo1Char">
    <w:name w:val="Título 1 Char"/>
    <w:basedOn w:val="Fontepargpadro"/>
    <w:link w:val="Ttulo1"/>
    <w:uiPriority w:val="9"/>
    <w:rsid w:val="008E34B6"/>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0E05AC"/>
    <w:rPr>
      <w:sz w:val="16"/>
      <w:szCs w:val="16"/>
    </w:rPr>
  </w:style>
  <w:style w:type="paragraph" w:styleId="Textodecomentrio">
    <w:name w:val="annotation text"/>
    <w:basedOn w:val="Normal"/>
    <w:link w:val="TextodecomentrioChar"/>
    <w:uiPriority w:val="99"/>
    <w:semiHidden/>
    <w:unhideWhenUsed/>
    <w:rsid w:val="000E05A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E05A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E05AC"/>
    <w:rPr>
      <w:b/>
      <w:bCs/>
    </w:rPr>
  </w:style>
  <w:style w:type="character" w:customStyle="1" w:styleId="AssuntodocomentrioChar">
    <w:name w:val="Assunto do comentário Char"/>
    <w:basedOn w:val="TextodecomentrioChar"/>
    <w:link w:val="Assuntodocomentrio"/>
    <w:uiPriority w:val="99"/>
    <w:semiHidden/>
    <w:rsid w:val="000E05AC"/>
    <w:rPr>
      <w:rFonts w:ascii="Calibri" w:eastAsia="Calibri" w:hAnsi="Calibri" w:cs="Times New Roman"/>
      <w:b/>
      <w:bCs/>
      <w:sz w:val="20"/>
      <w:szCs w:val="20"/>
    </w:rPr>
  </w:style>
  <w:style w:type="table" w:customStyle="1" w:styleId="TableNormal2">
    <w:name w:val="Table Normal2"/>
    <w:uiPriority w:val="2"/>
    <w:semiHidden/>
    <w:unhideWhenUsed/>
    <w:qFormat/>
    <w:rsid w:val="00B542A4"/>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361">
    <w:name w:val="Tabela com grade361"/>
    <w:basedOn w:val="Tabelanormal"/>
    <w:next w:val="Tabelacomgrade"/>
    <w:uiPriority w:val="59"/>
    <w:rsid w:val="002A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14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6E8F"/>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31">
    <w:name w:val="Tabela com grade31"/>
    <w:basedOn w:val="Tabelanormal"/>
    <w:next w:val="Tabelacomgrade"/>
    <w:uiPriority w:val="59"/>
    <w:rsid w:val="007E6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E96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949AA"/>
    <w:rPr>
      <w:color w:val="800080" w:themeColor="followedHyperlink"/>
      <w:u w:val="single"/>
    </w:rPr>
  </w:style>
  <w:style w:type="table" w:customStyle="1" w:styleId="Tabelacomgrade7">
    <w:name w:val="Tabela com grade7"/>
    <w:basedOn w:val="Tabelanormal"/>
    <w:next w:val="Tabelacomgrade"/>
    <w:uiPriority w:val="3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80247449">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575944292">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22882316">
      <w:bodyDiv w:val="1"/>
      <w:marLeft w:val="0"/>
      <w:marRight w:val="0"/>
      <w:marTop w:val="0"/>
      <w:marBottom w:val="0"/>
      <w:divBdr>
        <w:top w:val="none" w:sz="0" w:space="0" w:color="auto"/>
        <w:left w:val="none" w:sz="0" w:space="0" w:color="auto"/>
        <w:bottom w:val="none" w:sz="0" w:space="0" w:color="auto"/>
        <w:right w:val="none" w:sz="0" w:space="0" w:color="auto"/>
      </w:divBdr>
    </w:div>
    <w:div w:id="1008406798">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27253666">
      <w:bodyDiv w:val="1"/>
      <w:marLeft w:val="0"/>
      <w:marRight w:val="0"/>
      <w:marTop w:val="0"/>
      <w:marBottom w:val="0"/>
      <w:divBdr>
        <w:top w:val="none" w:sz="0" w:space="0" w:color="auto"/>
        <w:left w:val="none" w:sz="0" w:space="0" w:color="auto"/>
        <w:bottom w:val="none" w:sz="0" w:space="0" w:color="auto"/>
        <w:right w:val="none" w:sz="0" w:space="0" w:color="auto"/>
      </w:divBdr>
    </w:div>
    <w:div w:id="178240762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2467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ambedomatodentro.mg.gov.br/portal/editais/4" TargetMode="External"/><Relationship Id="rId13" Type="http://schemas.openxmlformats.org/officeDocument/2006/relationships/image" Target="media/image5.png"/><Relationship Id="rId18" Type="http://schemas.openxmlformats.org/officeDocument/2006/relationships/hyperlink" Target="mailto:compradireta@itambedomatodentro.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tambedomatodentro.mg.gov.br/portal/editais/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tambedomatodentro.mg.gov.br/portal/editais/4"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DB43-B7EF-4DF9-AD88-1043098BD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17115</Words>
  <Characters>92427</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2024-04-11T13:47:00Z</cp:lastPrinted>
  <dcterms:created xsi:type="dcterms:W3CDTF">2024-05-08T17:48:00Z</dcterms:created>
  <dcterms:modified xsi:type="dcterms:W3CDTF">2024-05-08T19:18:00Z</dcterms:modified>
</cp:coreProperties>
</file>