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FD75" w14:textId="599DD422" w:rsidR="00926F16" w:rsidRPr="00926F16" w:rsidRDefault="00926F16" w:rsidP="00926F16">
      <w:pPr>
        <w:jc w:val="center"/>
        <w:rPr>
          <w:b/>
          <w:bCs/>
          <w:u w:val="single"/>
        </w:rPr>
      </w:pPr>
      <w:r w:rsidRPr="00926F16">
        <w:rPr>
          <w:b/>
          <w:bCs/>
          <w:u w:val="single"/>
        </w:rPr>
        <w:t>DECISÃO ADMINISTRATIVA</w:t>
      </w:r>
    </w:p>
    <w:p w14:paraId="0510B1F3" w14:textId="1A67710F" w:rsidR="00926F16" w:rsidRDefault="00B95068" w:rsidP="00926F16">
      <w:pPr>
        <w:jc w:val="center"/>
        <w:rPr>
          <w:b/>
          <w:bCs/>
        </w:rPr>
      </w:pPr>
      <w:r>
        <w:rPr>
          <w:b/>
          <w:bCs/>
        </w:rPr>
        <w:t>CUMPRIMENTO DE DILIGÊNCIA ABERTA PELA AUTORIDADE SUPERIOR</w:t>
      </w:r>
    </w:p>
    <w:p w14:paraId="36A904FB" w14:textId="77777777" w:rsidR="00926F16" w:rsidRDefault="00926F16" w:rsidP="00926F16">
      <w:pPr>
        <w:jc w:val="both"/>
        <w:rPr>
          <w:b/>
          <w:bCs/>
        </w:rPr>
      </w:pPr>
    </w:p>
    <w:p w14:paraId="137C12C0" w14:textId="26D535E3" w:rsidR="00B95068" w:rsidRDefault="00B95068" w:rsidP="00926F16">
      <w:pPr>
        <w:pStyle w:val="Corpodetexto"/>
        <w:spacing w:line="360" w:lineRule="auto"/>
        <w:ind w:left="2268" w:hanging="2268"/>
        <w:jc w:val="both"/>
        <w:rPr>
          <w:rFonts w:ascii="Arial" w:hAnsi="Arial" w:cs="Arial"/>
          <w:b/>
        </w:rPr>
      </w:pPr>
      <w:r w:rsidRPr="00B95068">
        <w:rPr>
          <w:rFonts w:ascii="Arial" w:hAnsi="Arial" w:cs="Arial"/>
          <w:b/>
        </w:rPr>
        <w:t xml:space="preserve">INTERESSADO: </w:t>
      </w:r>
      <w:r>
        <w:rPr>
          <w:rFonts w:ascii="Arial" w:hAnsi="Arial" w:cs="Arial"/>
          <w:b/>
        </w:rPr>
        <w:tab/>
      </w:r>
      <w:r w:rsidRPr="00B95068">
        <w:rPr>
          <w:rFonts w:ascii="Arial" w:hAnsi="Arial" w:cs="Arial"/>
          <w:bCs/>
        </w:rPr>
        <w:t>Autoridade Superior</w:t>
      </w:r>
      <w:r>
        <w:rPr>
          <w:rFonts w:ascii="Arial" w:hAnsi="Arial" w:cs="Arial"/>
          <w:bCs/>
        </w:rPr>
        <w:t xml:space="preserve"> (Prefeito Municipal)</w:t>
      </w:r>
    </w:p>
    <w:p w14:paraId="77CC1054" w14:textId="0E9CA525" w:rsidR="00926F16" w:rsidRPr="00202454" w:rsidRDefault="00926F16" w:rsidP="00926F16">
      <w:pPr>
        <w:pStyle w:val="Corpodetexto"/>
        <w:spacing w:line="360" w:lineRule="auto"/>
        <w:ind w:left="2268" w:hanging="2268"/>
        <w:jc w:val="both"/>
        <w:rPr>
          <w:rFonts w:ascii="Arial" w:hAnsi="Arial" w:cs="Arial"/>
          <w:bCs/>
        </w:rPr>
      </w:pPr>
      <w:r w:rsidRPr="00202454">
        <w:rPr>
          <w:rFonts w:ascii="Arial" w:hAnsi="Arial" w:cs="Arial"/>
          <w:b/>
        </w:rPr>
        <w:t xml:space="preserve">ASSUNTO: </w:t>
      </w:r>
      <w:r>
        <w:rPr>
          <w:rFonts w:ascii="Arial" w:hAnsi="Arial" w:cs="Arial"/>
          <w:b/>
        </w:rPr>
        <w:tab/>
      </w:r>
      <w:r w:rsidR="00B95068">
        <w:rPr>
          <w:rFonts w:ascii="Arial" w:hAnsi="Arial" w:cs="Arial"/>
          <w:bCs/>
        </w:rPr>
        <w:t xml:space="preserve">Cumprimento de Diligência </w:t>
      </w:r>
      <w:r w:rsidR="00B95068" w:rsidRPr="00B95068">
        <w:rPr>
          <w:rFonts w:ascii="Arial" w:hAnsi="Arial" w:cs="Arial"/>
          <w:bCs/>
        </w:rPr>
        <w:t>referente à sanção de idoneidade aplicada à empresa WTRADE INTERMEDIAÇÃO DE NEGÓCIOS LTDA</w:t>
      </w:r>
    </w:p>
    <w:p w14:paraId="79917802" w14:textId="1B5A4916" w:rsidR="00926F16" w:rsidRPr="00926F16" w:rsidRDefault="00926F16" w:rsidP="00926F16">
      <w:pPr>
        <w:ind w:left="2268" w:hanging="2268"/>
        <w:jc w:val="both"/>
      </w:pPr>
      <w:r>
        <w:rPr>
          <w:b/>
          <w:bCs/>
        </w:rPr>
        <w:t xml:space="preserve">REFERÊNCIA: </w:t>
      </w:r>
      <w:r>
        <w:rPr>
          <w:b/>
          <w:bCs/>
        </w:rPr>
        <w:tab/>
      </w:r>
      <w:r w:rsidRPr="00926F16">
        <w:t>Processo Licitatório nº</w:t>
      </w:r>
      <w:r>
        <w:rPr>
          <w:b/>
          <w:bCs/>
        </w:rPr>
        <w:t xml:space="preserve"> </w:t>
      </w:r>
      <w:r w:rsidRPr="00926F16">
        <w:t>045/2025</w:t>
      </w:r>
      <w:r>
        <w:t xml:space="preserve"> - </w:t>
      </w:r>
      <w:r w:rsidRPr="00926F16">
        <w:t>Pregão Eletrônico nº 011/2025</w:t>
      </w:r>
    </w:p>
    <w:p w14:paraId="6C8768E1" w14:textId="6A2BCEC5" w:rsidR="00926F16" w:rsidRDefault="00FA1FEA" w:rsidP="00926F16">
      <w:pPr>
        <w:ind w:left="2268" w:hanging="2268"/>
        <w:jc w:val="both"/>
      </w:pPr>
      <w:r w:rsidRPr="00926F16">
        <w:rPr>
          <w:b/>
          <w:bCs/>
        </w:rPr>
        <w:t>OBJETO</w:t>
      </w:r>
      <w:r w:rsidR="00926F16" w:rsidRPr="00926F16">
        <w:rPr>
          <w:b/>
          <w:bCs/>
        </w:rPr>
        <w:t xml:space="preserve">: </w:t>
      </w:r>
      <w:r w:rsidR="00926F16">
        <w:rPr>
          <w:b/>
          <w:bCs/>
        </w:rPr>
        <w:tab/>
      </w:r>
      <w:r w:rsidR="00926F16" w:rsidRPr="00926F16">
        <w:t>REGISTRO DE PREÇOS PARA AQUISIÇÃO DE MATERIAL MÉDICO HOSPITALAR PARA ATENDER A DEMANDA DO PRONTO ATENDIMENTO MUNICIPAL, FARMÁCIA E UNIDADES BÁSICAS DE SAÚDE DO MUNICÍPIO DE PERDIGÃO/MG.</w:t>
      </w:r>
    </w:p>
    <w:p w14:paraId="25F46B9F" w14:textId="2CB33ED0" w:rsidR="00926F16" w:rsidRPr="00926F16" w:rsidRDefault="00FA1FEA" w:rsidP="00926F16">
      <w:pPr>
        <w:ind w:left="2268" w:hanging="2268"/>
        <w:jc w:val="both"/>
      </w:pPr>
      <w:r w:rsidRPr="00926F16">
        <w:rPr>
          <w:b/>
          <w:bCs/>
        </w:rPr>
        <w:t>RECORRENTE</w:t>
      </w:r>
      <w:r w:rsidR="00926F16" w:rsidRPr="00926F16">
        <w:rPr>
          <w:b/>
          <w:bCs/>
        </w:rPr>
        <w:t xml:space="preserve">: </w:t>
      </w:r>
      <w:r w:rsidR="00926F16">
        <w:rPr>
          <w:b/>
          <w:bCs/>
        </w:rPr>
        <w:tab/>
      </w:r>
      <w:r w:rsidR="00926F16" w:rsidRPr="00926F16">
        <w:t>WTRADE INTERMEDIAÇÃO DE NEGÓCIOS LTDA – M.E.</w:t>
      </w:r>
    </w:p>
    <w:p w14:paraId="3D8B597A" w14:textId="77777777" w:rsidR="00926F16" w:rsidRPr="00926F16" w:rsidRDefault="00926F16" w:rsidP="00926F16">
      <w:pPr>
        <w:jc w:val="both"/>
      </w:pPr>
    </w:p>
    <w:p w14:paraId="21CF7A04" w14:textId="030CC0DD" w:rsidR="00926F16" w:rsidRDefault="00926F16" w:rsidP="00926F16">
      <w:pPr>
        <w:jc w:val="both"/>
      </w:pPr>
    </w:p>
    <w:p w14:paraId="2E327D98" w14:textId="77777777" w:rsidR="00926F16" w:rsidRPr="005002EA" w:rsidRDefault="00926F16" w:rsidP="00926F16">
      <w:pPr>
        <w:spacing w:line="360" w:lineRule="auto"/>
        <w:ind w:firstLine="708"/>
        <w:jc w:val="both"/>
        <w:rPr>
          <w:rFonts w:cs="Arial"/>
        </w:rPr>
      </w:pPr>
      <w:r w:rsidRPr="005002EA">
        <w:rPr>
          <w:rFonts w:cs="Arial"/>
        </w:rPr>
        <w:t>Vistos,</w:t>
      </w:r>
    </w:p>
    <w:p w14:paraId="0B89A487" w14:textId="3A43AF34" w:rsidR="00926F16" w:rsidRPr="005C2634" w:rsidRDefault="00926F16" w:rsidP="00C560BC">
      <w:pPr>
        <w:spacing w:line="360" w:lineRule="auto"/>
        <w:ind w:firstLine="708"/>
        <w:jc w:val="both"/>
        <w:rPr>
          <w:rFonts w:cs="Arial"/>
          <w:b/>
        </w:rPr>
      </w:pPr>
      <w:r w:rsidRPr="005416FB">
        <w:rPr>
          <w:rFonts w:cs="Arial"/>
        </w:rPr>
        <w:t xml:space="preserve">Trata-se </w:t>
      </w:r>
      <w:r>
        <w:rPr>
          <w:rFonts w:cs="Arial"/>
        </w:rPr>
        <w:t>d</w:t>
      </w:r>
      <w:r w:rsidR="00B95068">
        <w:rPr>
          <w:rFonts w:cs="Arial"/>
        </w:rPr>
        <w:t>e a</w:t>
      </w:r>
      <w:r w:rsidR="00B95068" w:rsidRPr="00B95068">
        <w:rPr>
          <w:rFonts w:cs="Arial"/>
        </w:rPr>
        <w:t xml:space="preserve">tendimento à diligência determinada </w:t>
      </w:r>
      <w:r w:rsidR="00B95068">
        <w:rPr>
          <w:rFonts w:cs="Arial"/>
        </w:rPr>
        <w:t>pela Autoridade Superior</w:t>
      </w:r>
      <w:r w:rsidR="00B95068" w:rsidRPr="00B95068">
        <w:rPr>
          <w:rFonts w:cs="Arial"/>
        </w:rPr>
        <w:t xml:space="preserve">, no tocante à verificação da sanção de declaração de inidoneidade aplicada à empresa </w:t>
      </w:r>
      <w:r w:rsidR="00B95068" w:rsidRPr="00B95068">
        <w:rPr>
          <w:rFonts w:cs="Arial"/>
          <w:b/>
          <w:bCs/>
        </w:rPr>
        <w:t>WTRADE INTERMEDIAÇÃO DE NEGÓCIOS LTDA</w:t>
      </w:r>
      <w:r w:rsidR="00B95068" w:rsidRPr="00B95068">
        <w:rPr>
          <w:rFonts w:cs="Arial"/>
        </w:rPr>
        <w:t>, inscrita no CNPJ sob nº 21.856.981/0001-43, pela Prefeitura Municipal de Jaboticatubas/MG</w:t>
      </w:r>
      <w:r w:rsidR="00B95068">
        <w:rPr>
          <w:rFonts w:cs="Arial"/>
        </w:rPr>
        <w:t>.</w:t>
      </w:r>
    </w:p>
    <w:p w14:paraId="543932CD" w14:textId="77777777" w:rsidR="00926F16" w:rsidRDefault="00926F16" w:rsidP="00926F16">
      <w:pPr>
        <w:jc w:val="both"/>
      </w:pPr>
    </w:p>
    <w:p w14:paraId="1BE0C9ED" w14:textId="46400870" w:rsidR="00926F16" w:rsidRPr="00BC5D26" w:rsidRDefault="00926F16" w:rsidP="00926F16">
      <w:pPr>
        <w:jc w:val="both"/>
        <w:rPr>
          <w:b/>
          <w:bCs/>
        </w:rPr>
      </w:pPr>
      <w:r w:rsidRPr="00BC5D26">
        <w:rPr>
          <w:b/>
          <w:bCs/>
        </w:rPr>
        <w:t xml:space="preserve">I. </w:t>
      </w:r>
      <w:r w:rsidR="00B95068">
        <w:rPr>
          <w:b/>
          <w:bCs/>
        </w:rPr>
        <w:t>ANÁLISE</w:t>
      </w:r>
    </w:p>
    <w:p w14:paraId="563AA56C" w14:textId="77777777" w:rsidR="00B95068" w:rsidRPr="00B95068" w:rsidRDefault="00B95068" w:rsidP="00024607">
      <w:pPr>
        <w:spacing w:line="360" w:lineRule="auto"/>
        <w:ind w:firstLine="708"/>
        <w:jc w:val="both"/>
      </w:pPr>
      <w:r w:rsidRPr="00B95068">
        <w:t>Conforme consulta realizada ao Portal da Transparência – Cadastro de Sanções (</w:t>
      </w:r>
      <w:hyperlink r:id="rId5" w:tgtFrame="_new" w:history="1">
        <w:r w:rsidRPr="00B95068">
          <w:rPr>
            <w:rStyle w:val="Hyperlink"/>
          </w:rPr>
          <w:t>https://portaldatransparencia.gov.br/sancoes/consulta/350398</w:t>
        </w:r>
      </w:hyperlink>
      <w:r w:rsidRPr="00B95068">
        <w:t>), cujo documento comprobatório segue anexo, constatou-se que a penalidade aplicada pelo órgão sancionador restringiu sua eficácia apenas ao âmbito interno do ente federativo que a aplicou. Desse modo, a sanção em questão não possui efeito nacional e, por consequência, não alcança a presente licitação promovida pelo Município de Perdigão/MG.</w:t>
      </w:r>
    </w:p>
    <w:p w14:paraId="22E900BE" w14:textId="37F405B3" w:rsidR="00B95068" w:rsidRPr="00B95068" w:rsidRDefault="00B95068" w:rsidP="00024607">
      <w:pPr>
        <w:spacing w:line="360" w:lineRule="auto"/>
        <w:ind w:firstLine="708"/>
        <w:jc w:val="both"/>
      </w:pPr>
      <w:r w:rsidRPr="00B95068">
        <w:lastRenderedPageBreak/>
        <w:t>Ressalta-se que, embora o Decreto Municipal nº 4.381/2023</w:t>
      </w:r>
      <w:r w:rsidR="00024607">
        <w:t xml:space="preserve"> (anexo)</w:t>
      </w:r>
      <w:r w:rsidRPr="00B95068">
        <w:t xml:space="preserve"> tenha declarado a inidoneidade da empresa com fundamento no art. 87, inciso IV, da Lei nº 8.666/1993 — fundamento este utilizado pela Pregoeira para a decisão de inabilitação da licitante —, a referida penalidade não foi cadastrada no Cadastro Nacional de Empresas Punidas (CNEP) ou no Cadastro Nacional de Empresas Inidôneas e Suspensas (CEIS). Tal omissão impede que a decisão proferida pelo órgão sancionador produza eficácia externa, permanecendo seus efeitos limitados ao âmbito municipal de Jaboticatubas.</w:t>
      </w:r>
    </w:p>
    <w:p w14:paraId="5FCE5110" w14:textId="77777777" w:rsidR="00B95068" w:rsidRDefault="00B95068" w:rsidP="00024607">
      <w:pPr>
        <w:spacing w:line="360" w:lineRule="auto"/>
        <w:ind w:firstLine="708"/>
        <w:jc w:val="both"/>
      </w:pPr>
      <w:r w:rsidRPr="00B95068">
        <w:t>Assim, diante da inexistência de registro nos cadastros nacionais e considerando a restrição de abrangência da penalidade, não subsistem fundamentos para a manutenção da inabilitação da empresa no certame em análise.</w:t>
      </w:r>
    </w:p>
    <w:p w14:paraId="233F47CC" w14:textId="77777777" w:rsidR="00024607" w:rsidRPr="00B95068" w:rsidRDefault="00024607" w:rsidP="00024607">
      <w:pPr>
        <w:spacing w:line="360" w:lineRule="auto"/>
        <w:ind w:firstLine="708"/>
        <w:jc w:val="both"/>
      </w:pPr>
    </w:p>
    <w:p w14:paraId="6A9B0CA1" w14:textId="20736B90" w:rsidR="00926F16" w:rsidRPr="00024607" w:rsidRDefault="00926F16" w:rsidP="00024607">
      <w:pPr>
        <w:spacing w:line="360" w:lineRule="auto"/>
        <w:jc w:val="both"/>
        <w:rPr>
          <w:b/>
          <w:bCs/>
        </w:rPr>
      </w:pPr>
      <w:r w:rsidRPr="00024607">
        <w:rPr>
          <w:b/>
          <w:bCs/>
        </w:rPr>
        <w:t>V – DA CONCLUSÃO</w:t>
      </w:r>
    </w:p>
    <w:p w14:paraId="06C7BE04" w14:textId="2F5F5EA4" w:rsidR="00926F16" w:rsidRPr="00926F16" w:rsidRDefault="00B95068" w:rsidP="00024607">
      <w:pPr>
        <w:spacing w:line="360" w:lineRule="auto"/>
        <w:ind w:firstLine="708"/>
        <w:jc w:val="both"/>
      </w:pPr>
      <w:r w:rsidRPr="00B95068">
        <w:t xml:space="preserve">Diante do exposto, esta Agente de Contratação manifesta-se pela reconsideração da decisão de inabilitação da empresa </w:t>
      </w:r>
      <w:r w:rsidRPr="00024607">
        <w:rPr>
          <w:b/>
          <w:bCs/>
        </w:rPr>
        <w:t>WTRADE INTERMEDIAÇÃO DE NEGÓCIOS LTDA</w:t>
      </w:r>
      <w:r w:rsidRPr="00B95068">
        <w:t xml:space="preserve">, de modo a dar provimento ao recurso interposto e declarar a licitante habilitada no Processo Licitatório nº </w:t>
      </w:r>
      <w:r w:rsidR="00024607" w:rsidRPr="00926F16">
        <w:t>Processo Licitatório nº</w:t>
      </w:r>
      <w:r w:rsidR="00024607">
        <w:rPr>
          <w:b/>
          <w:bCs/>
        </w:rPr>
        <w:t xml:space="preserve"> </w:t>
      </w:r>
      <w:r w:rsidR="00024607" w:rsidRPr="00926F16">
        <w:t>045/2025</w:t>
      </w:r>
      <w:r w:rsidR="00024607">
        <w:t xml:space="preserve"> - </w:t>
      </w:r>
      <w:r w:rsidR="00024607" w:rsidRPr="00926F16">
        <w:t>Pregão Eletrônico nº 011/2025</w:t>
      </w:r>
      <w:r w:rsidRPr="00B95068">
        <w:t>.</w:t>
      </w:r>
    </w:p>
    <w:p w14:paraId="68520B29" w14:textId="78BE87F3" w:rsidR="00F32BFA" w:rsidRDefault="00C560BC" w:rsidP="00024607">
      <w:pPr>
        <w:spacing w:line="360" w:lineRule="auto"/>
        <w:ind w:firstLine="708"/>
        <w:jc w:val="both"/>
      </w:pPr>
      <w:r>
        <w:rPr>
          <w:rFonts w:cs="Arial"/>
        </w:rPr>
        <w:t>Não obstante, em atenção ao art. 165, §2º da Lei Federal nº 14.133/21, encaminha-se os autos à autoridade superior, para análise e ciência dos termos dessa decisão, para posterior deliberação do recurso administrativo em pauta</w:t>
      </w:r>
      <w:r w:rsidR="00024607">
        <w:rPr>
          <w:rFonts w:cs="Arial"/>
        </w:rPr>
        <w:t>.</w:t>
      </w:r>
    </w:p>
    <w:p w14:paraId="758872BC" w14:textId="6D473CD7" w:rsidR="005434BE" w:rsidRDefault="00926F16" w:rsidP="00024607">
      <w:pPr>
        <w:spacing w:line="360" w:lineRule="auto"/>
        <w:ind w:firstLine="708"/>
        <w:jc w:val="both"/>
      </w:pPr>
      <w:r w:rsidRPr="00926F16">
        <w:t>É como decido.</w:t>
      </w:r>
    </w:p>
    <w:p w14:paraId="020C01B1" w14:textId="77777777" w:rsidR="00024607" w:rsidRDefault="00024607" w:rsidP="00024607">
      <w:pPr>
        <w:spacing w:line="360" w:lineRule="auto"/>
        <w:ind w:firstLine="708"/>
        <w:jc w:val="both"/>
      </w:pPr>
    </w:p>
    <w:p w14:paraId="0440687E" w14:textId="0CB06483" w:rsidR="00024607" w:rsidRDefault="00024607" w:rsidP="00024607">
      <w:pPr>
        <w:spacing w:line="360" w:lineRule="auto"/>
        <w:ind w:firstLine="708"/>
        <w:jc w:val="both"/>
      </w:pPr>
      <w:r>
        <w:t>Perdigão-MG, 10 de setembro de 2025.</w:t>
      </w:r>
    </w:p>
    <w:p w14:paraId="0D6B921D" w14:textId="77777777" w:rsidR="00024607" w:rsidRDefault="00024607" w:rsidP="00363599">
      <w:pPr>
        <w:spacing w:line="360" w:lineRule="auto"/>
        <w:ind w:firstLine="708"/>
        <w:jc w:val="center"/>
      </w:pPr>
    </w:p>
    <w:p w14:paraId="5E91CE89" w14:textId="00B59F0F" w:rsidR="00024607" w:rsidRDefault="00363599" w:rsidP="00363599">
      <w:pPr>
        <w:spacing w:line="360" w:lineRule="auto"/>
        <w:ind w:firstLine="708"/>
        <w:jc w:val="center"/>
      </w:pPr>
      <w:r>
        <w:t>Rosária Morato Lemos Rodrigues</w:t>
      </w:r>
    </w:p>
    <w:p w14:paraId="6E059114" w14:textId="15E3EFBE" w:rsidR="00363599" w:rsidRDefault="00363599" w:rsidP="00363599">
      <w:pPr>
        <w:spacing w:line="360" w:lineRule="auto"/>
        <w:ind w:firstLine="708"/>
        <w:jc w:val="center"/>
      </w:pPr>
      <w:r>
        <w:t>Agente de Contratação</w:t>
      </w:r>
    </w:p>
    <w:sectPr w:rsidR="00363599" w:rsidSect="002873F7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FF6D39"/>
    <w:multiLevelType w:val="multilevel"/>
    <w:tmpl w:val="E7A8A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FC2A41"/>
    <w:multiLevelType w:val="multilevel"/>
    <w:tmpl w:val="80E07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6C39C4"/>
    <w:multiLevelType w:val="multilevel"/>
    <w:tmpl w:val="AA5C1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774381">
    <w:abstractNumId w:val="2"/>
  </w:num>
  <w:num w:numId="2" w16cid:durableId="1243879057">
    <w:abstractNumId w:val="1"/>
  </w:num>
  <w:num w:numId="3" w16cid:durableId="493450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F16"/>
    <w:rsid w:val="00024607"/>
    <w:rsid w:val="000B389C"/>
    <w:rsid w:val="002873F7"/>
    <w:rsid w:val="002F6E5F"/>
    <w:rsid w:val="00363599"/>
    <w:rsid w:val="004730F9"/>
    <w:rsid w:val="005239E3"/>
    <w:rsid w:val="005434BE"/>
    <w:rsid w:val="005B4220"/>
    <w:rsid w:val="006952CE"/>
    <w:rsid w:val="00926F16"/>
    <w:rsid w:val="009B5508"/>
    <w:rsid w:val="00A30504"/>
    <w:rsid w:val="00A77FD2"/>
    <w:rsid w:val="00B95068"/>
    <w:rsid w:val="00BC46F8"/>
    <w:rsid w:val="00BC5D26"/>
    <w:rsid w:val="00C36D58"/>
    <w:rsid w:val="00C560BC"/>
    <w:rsid w:val="00D350AC"/>
    <w:rsid w:val="00D66A70"/>
    <w:rsid w:val="00DA42FA"/>
    <w:rsid w:val="00F32BFA"/>
    <w:rsid w:val="00F56873"/>
    <w:rsid w:val="00FA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DE3C8"/>
  <w15:chartTrackingRefBased/>
  <w15:docId w15:val="{EF3DE9EA-5A60-46FB-B837-001486EB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26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6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F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F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F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F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F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F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F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6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6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F1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F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F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F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F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F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F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6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6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6F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6F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6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6F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6F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6F1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6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6F1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6F16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926F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26F16"/>
    <w:rPr>
      <w:rFonts w:ascii="Times New Roman" w:eastAsia="Times New Roman" w:hAnsi="Times New Roman" w:cs="Times New Roman"/>
      <w:kern w:val="0"/>
      <w:szCs w:val="24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B95068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950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datransparencia.gov.br/sancoes/consulta/3503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Creonty Gusmão</dc:creator>
  <cp:keywords/>
  <dc:description/>
  <cp:lastModifiedBy>JULIO</cp:lastModifiedBy>
  <cp:revision>4</cp:revision>
  <dcterms:created xsi:type="dcterms:W3CDTF">2025-09-10T18:53:00Z</dcterms:created>
  <dcterms:modified xsi:type="dcterms:W3CDTF">2025-09-10T20:30:00Z</dcterms:modified>
</cp:coreProperties>
</file>