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218F6" w14:textId="77777777" w:rsidR="008C32D1" w:rsidRDefault="00000000">
      <w:pPr>
        <w:pStyle w:val="Ttulo"/>
      </w:pPr>
      <w:r>
        <w:t>ESTUDO</w:t>
      </w:r>
      <w:r>
        <w:rPr>
          <w:spacing w:val="-15"/>
        </w:rPr>
        <w:t xml:space="preserve"> </w:t>
      </w:r>
      <w:r>
        <w:t>TÉCNICO</w:t>
      </w:r>
      <w:r>
        <w:rPr>
          <w:spacing w:val="-14"/>
        </w:rPr>
        <w:t xml:space="preserve"> </w:t>
      </w:r>
      <w:r>
        <w:t>PRELIMINAR</w:t>
      </w:r>
      <w:r>
        <w:rPr>
          <w:spacing w:val="-13"/>
        </w:rPr>
        <w:t xml:space="preserve"> </w:t>
      </w:r>
      <w:r>
        <w:t>–</w:t>
      </w:r>
      <w:r>
        <w:rPr>
          <w:spacing w:val="-12"/>
        </w:rPr>
        <w:t xml:space="preserve"> </w:t>
      </w:r>
      <w:r>
        <w:rPr>
          <w:spacing w:val="-5"/>
        </w:rPr>
        <w:t>ETP</w:t>
      </w:r>
    </w:p>
    <w:p w14:paraId="197468FD" w14:textId="77777777" w:rsidR="008C32D1" w:rsidRDefault="008C32D1">
      <w:pPr>
        <w:pStyle w:val="Corpodetexto"/>
        <w:rPr>
          <w:b/>
          <w:sz w:val="30"/>
        </w:rPr>
      </w:pPr>
    </w:p>
    <w:p w14:paraId="21EC80A9" w14:textId="77777777" w:rsidR="008C32D1" w:rsidRDefault="00000000">
      <w:pPr>
        <w:pStyle w:val="Ttulo1"/>
        <w:numPr>
          <w:ilvl w:val="0"/>
          <w:numId w:val="1"/>
        </w:numPr>
        <w:tabs>
          <w:tab w:val="left" w:pos="708"/>
        </w:tabs>
        <w:spacing w:before="222"/>
        <w:jc w:val="both"/>
      </w:pPr>
      <w:r>
        <w:t>DESCRIÇÃO</w:t>
      </w:r>
      <w:r>
        <w:rPr>
          <w:spacing w:val="-9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NECESSIDADE</w:t>
      </w:r>
      <w:r>
        <w:rPr>
          <w:spacing w:val="-5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ARTIGO</w:t>
      </w:r>
      <w:r>
        <w:rPr>
          <w:spacing w:val="-6"/>
        </w:rPr>
        <w:t xml:space="preserve"> </w:t>
      </w:r>
      <w:r>
        <w:t>18,</w:t>
      </w:r>
      <w:r>
        <w:rPr>
          <w:spacing w:val="-7"/>
        </w:rPr>
        <w:t xml:space="preserve"> </w:t>
      </w:r>
      <w:r>
        <w:t>§</w:t>
      </w:r>
      <w:r>
        <w:rPr>
          <w:spacing w:val="-8"/>
        </w:rPr>
        <w:t xml:space="preserve"> </w:t>
      </w:r>
      <w:r>
        <w:t>1°,</w:t>
      </w:r>
      <w:r>
        <w:rPr>
          <w:spacing w:val="-6"/>
        </w:rPr>
        <w:t xml:space="preserve"> </w:t>
      </w:r>
      <w:r>
        <w:t>INCISO</w:t>
      </w:r>
      <w:r>
        <w:rPr>
          <w:spacing w:val="-6"/>
        </w:rPr>
        <w:t xml:space="preserve"> </w:t>
      </w:r>
      <w:r>
        <w:rPr>
          <w:spacing w:val="-10"/>
        </w:rPr>
        <w:t>I</w:t>
      </w:r>
    </w:p>
    <w:p w14:paraId="0910A991" w14:textId="77777777" w:rsidR="008C32D1" w:rsidRDefault="008C32D1">
      <w:pPr>
        <w:pStyle w:val="Corpodetexto"/>
        <w:spacing w:before="11"/>
        <w:rPr>
          <w:b/>
          <w:sz w:val="35"/>
        </w:rPr>
      </w:pPr>
    </w:p>
    <w:p w14:paraId="5F45CECE" w14:textId="77777777" w:rsidR="008C32D1" w:rsidRDefault="00000000">
      <w:pPr>
        <w:pStyle w:val="PargrafodaLista"/>
        <w:numPr>
          <w:ilvl w:val="1"/>
          <w:numId w:val="1"/>
        </w:numPr>
        <w:tabs>
          <w:tab w:val="left" w:pos="823"/>
        </w:tabs>
        <w:spacing w:line="360" w:lineRule="auto"/>
        <w:ind w:right="390" w:firstLine="0"/>
        <w:jc w:val="both"/>
        <w:rPr>
          <w:rFonts w:ascii="Times New Roman" w:hAnsi="Times New Roman"/>
          <w:b/>
          <w:sz w:val="24"/>
        </w:rPr>
      </w:pPr>
      <w:r>
        <w:rPr>
          <w:sz w:val="24"/>
        </w:rPr>
        <w:t>O presente Estudo Técnico Preliminar tem como objetivo identificar a opção com maior viabilidade técnica, eficiência e economia para a aquisição de lubrificantes e correlatos. Essa medida visa garantir a manutenção contínua e eficaz da frota de veículos, máquinas e equipamentos da administração pública municipal, assegurando que todas as operações sejam realizadas de maneira ininterrupta e eficiente.</w:t>
      </w:r>
    </w:p>
    <w:p w14:paraId="141B9858" w14:textId="77777777" w:rsidR="008C32D1" w:rsidRDefault="008C32D1">
      <w:pPr>
        <w:pStyle w:val="Corpodetexto"/>
        <w:spacing w:before="11"/>
        <w:rPr>
          <w:sz w:val="23"/>
        </w:rPr>
      </w:pPr>
    </w:p>
    <w:p w14:paraId="01B023D7" w14:textId="77777777" w:rsidR="008C32D1" w:rsidRDefault="00000000">
      <w:pPr>
        <w:pStyle w:val="PargrafodaLista"/>
        <w:numPr>
          <w:ilvl w:val="1"/>
          <w:numId w:val="1"/>
        </w:numPr>
        <w:tabs>
          <w:tab w:val="left" w:pos="862"/>
        </w:tabs>
        <w:spacing w:line="360" w:lineRule="auto"/>
        <w:ind w:right="390" w:firstLine="0"/>
        <w:jc w:val="both"/>
        <w:rPr>
          <w:b/>
          <w:sz w:val="24"/>
        </w:rPr>
      </w:pPr>
      <w:r>
        <w:rPr>
          <w:sz w:val="24"/>
        </w:rPr>
        <w:t>Esses insumos são essenciais para o bom funcionamento dos motores e sistemas hidráulicos, prevenindo avarias e</w:t>
      </w:r>
      <w:r>
        <w:rPr>
          <w:spacing w:val="-1"/>
          <w:sz w:val="24"/>
        </w:rPr>
        <w:t xml:space="preserve"> </w:t>
      </w:r>
      <w:r>
        <w:rPr>
          <w:sz w:val="24"/>
        </w:rPr>
        <w:t>prolongando a vida útil dos bens</w:t>
      </w:r>
      <w:r>
        <w:rPr>
          <w:spacing w:val="-1"/>
          <w:sz w:val="24"/>
        </w:rPr>
        <w:t xml:space="preserve"> </w:t>
      </w:r>
      <w:r>
        <w:rPr>
          <w:sz w:val="24"/>
        </w:rPr>
        <w:t>públicos. Sem uma aquisição planejada de lubrificantes de qualidade comprovada, como óleos lubrificantes, graxas, aditivos de radiador e fluidos de freio, a frota estará sujeita a falhas</w:t>
      </w:r>
      <w:r>
        <w:rPr>
          <w:spacing w:val="-14"/>
          <w:sz w:val="24"/>
        </w:rPr>
        <w:t xml:space="preserve"> </w:t>
      </w:r>
      <w:r>
        <w:rPr>
          <w:sz w:val="24"/>
        </w:rPr>
        <w:t>frequentes.</w:t>
      </w:r>
      <w:r>
        <w:rPr>
          <w:spacing w:val="-13"/>
          <w:sz w:val="24"/>
        </w:rPr>
        <w:t xml:space="preserve"> </w:t>
      </w:r>
      <w:r>
        <w:rPr>
          <w:sz w:val="24"/>
        </w:rPr>
        <w:t>Isso</w:t>
      </w:r>
      <w:r>
        <w:rPr>
          <w:spacing w:val="-13"/>
          <w:sz w:val="24"/>
        </w:rPr>
        <w:t xml:space="preserve"> </w:t>
      </w:r>
      <w:r>
        <w:rPr>
          <w:sz w:val="24"/>
        </w:rPr>
        <w:t>comprometerá</w:t>
      </w:r>
      <w:r>
        <w:rPr>
          <w:spacing w:val="-13"/>
          <w:sz w:val="24"/>
        </w:rPr>
        <w:t xml:space="preserve"> </w:t>
      </w:r>
      <w:r>
        <w:rPr>
          <w:sz w:val="24"/>
        </w:rPr>
        <w:t>serviços</w:t>
      </w:r>
      <w:r>
        <w:rPr>
          <w:spacing w:val="-14"/>
          <w:sz w:val="24"/>
        </w:rPr>
        <w:t xml:space="preserve"> </w:t>
      </w:r>
      <w:r>
        <w:rPr>
          <w:sz w:val="24"/>
        </w:rPr>
        <w:t>essenciais,</w:t>
      </w:r>
      <w:r>
        <w:rPr>
          <w:spacing w:val="-13"/>
          <w:sz w:val="24"/>
        </w:rPr>
        <w:t xml:space="preserve"> </w:t>
      </w:r>
      <w:r>
        <w:rPr>
          <w:sz w:val="24"/>
        </w:rPr>
        <w:t>incluindo</w:t>
      </w:r>
      <w:r>
        <w:rPr>
          <w:spacing w:val="-13"/>
          <w:sz w:val="24"/>
        </w:rPr>
        <w:t xml:space="preserve"> </w:t>
      </w:r>
      <w:r>
        <w:rPr>
          <w:sz w:val="24"/>
        </w:rPr>
        <w:t>transporte</w:t>
      </w:r>
      <w:r>
        <w:rPr>
          <w:spacing w:val="-13"/>
          <w:sz w:val="24"/>
        </w:rPr>
        <w:t xml:space="preserve"> </w:t>
      </w:r>
      <w:r>
        <w:rPr>
          <w:sz w:val="24"/>
        </w:rPr>
        <w:t>escolar, coleta de lixo e manutenção das vias públicas, prejudicando diretamente a população.</w:t>
      </w:r>
    </w:p>
    <w:p w14:paraId="5D5BA79A" w14:textId="77777777" w:rsidR="008C32D1" w:rsidRDefault="008C32D1">
      <w:pPr>
        <w:pStyle w:val="Corpodetexto"/>
        <w:spacing w:before="11"/>
        <w:rPr>
          <w:sz w:val="23"/>
        </w:rPr>
      </w:pPr>
    </w:p>
    <w:p w14:paraId="20399724" w14:textId="77777777" w:rsidR="008C32D1" w:rsidRDefault="00000000">
      <w:pPr>
        <w:pStyle w:val="PargrafodaLista"/>
        <w:numPr>
          <w:ilvl w:val="1"/>
          <w:numId w:val="1"/>
        </w:numPr>
        <w:tabs>
          <w:tab w:val="left" w:pos="874"/>
        </w:tabs>
        <w:spacing w:line="360" w:lineRule="auto"/>
        <w:ind w:right="389" w:firstLine="0"/>
        <w:jc w:val="both"/>
        <w:rPr>
          <w:b/>
          <w:sz w:val="24"/>
        </w:rPr>
      </w:pPr>
      <w:r>
        <w:rPr>
          <w:sz w:val="24"/>
        </w:rPr>
        <w:t>Diante desse cenário, fica evidente a necessidade de a Administração Municipal atuar com agilidade e eficiência na conservação dos veículos da frota municipal. A aquisição adequada desses insumos é fundamental para garantir que os serviços de interesse público sejam prestados de forma contínua e eficiente, atendendo às necessidades e expectativas de todos os munícipes e assegurando a responsabilidade da administração com os bens públicos.</w:t>
      </w:r>
    </w:p>
    <w:p w14:paraId="5C68028A" w14:textId="77777777" w:rsidR="008C32D1" w:rsidRDefault="008C32D1">
      <w:pPr>
        <w:pStyle w:val="Corpodetexto"/>
        <w:spacing w:before="9"/>
        <w:rPr>
          <w:sz w:val="23"/>
        </w:rPr>
      </w:pPr>
    </w:p>
    <w:p w14:paraId="1D364665" w14:textId="77777777" w:rsidR="008C32D1" w:rsidRDefault="00000000">
      <w:pPr>
        <w:pStyle w:val="Ttulo1"/>
        <w:numPr>
          <w:ilvl w:val="0"/>
          <w:numId w:val="1"/>
        </w:numPr>
        <w:tabs>
          <w:tab w:val="left" w:pos="693"/>
        </w:tabs>
        <w:spacing w:line="360" w:lineRule="auto"/>
        <w:ind w:left="405" w:right="388" w:firstLine="0"/>
        <w:jc w:val="both"/>
      </w:pPr>
      <w:r>
        <w:t>ALINHAMENTO AO PLANEJAMENTO DA ADMINISTRAÇÃO – ARTIGO 18, § 1° INCISO II</w:t>
      </w:r>
    </w:p>
    <w:p w14:paraId="46375780" w14:textId="77777777" w:rsidR="008C32D1" w:rsidRDefault="008C32D1">
      <w:pPr>
        <w:pStyle w:val="Corpodetexto"/>
        <w:rPr>
          <w:b/>
        </w:rPr>
      </w:pPr>
    </w:p>
    <w:p w14:paraId="542495ED" w14:textId="77777777" w:rsidR="008C32D1" w:rsidRDefault="00000000">
      <w:pPr>
        <w:pStyle w:val="PargrafodaLista"/>
        <w:numPr>
          <w:ilvl w:val="1"/>
          <w:numId w:val="1"/>
        </w:numPr>
        <w:tabs>
          <w:tab w:val="left" w:pos="854"/>
        </w:tabs>
        <w:spacing w:line="360" w:lineRule="auto"/>
        <w:ind w:right="390" w:firstLine="0"/>
        <w:jc w:val="both"/>
        <w:rPr>
          <w:b/>
          <w:sz w:val="24"/>
        </w:rPr>
      </w:pPr>
      <w:r>
        <w:rPr>
          <w:sz w:val="24"/>
        </w:rPr>
        <w:t>O presente</w:t>
      </w:r>
      <w:r>
        <w:rPr>
          <w:spacing w:val="-1"/>
          <w:sz w:val="24"/>
        </w:rPr>
        <w:t xml:space="preserve"> </w:t>
      </w:r>
      <w:r>
        <w:rPr>
          <w:sz w:val="24"/>
        </w:rPr>
        <w:t>Estudo</w:t>
      </w:r>
      <w:r>
        <w:rPr>
          <w:spacing w:val="-2"/>
          <w:sz w:val="24"/>
        </w:rPr>
        <w:t xml:space="preserve"> </w:t>
      </w:r>
      <w:r>
        <w:rPr>
          <w:sz w:val="24"/>
        </w:rPr>
        <w:t>Técnico</w:t>
      </w:r>
      <w:r>
        <w:rPr>
          <w:spacing w:val="-1"/>
          <w:sz w:val="24"/>
        </w:rPr>
        <w:t xml:space="preserve"> </w:t>
      </w:r>
      <w:r>
        <w:rPr>
          <w:sz w:val="24"/>
        </w:rPr>
        <w:t>Preliminar</w:t>
      </w:r>
      <w:r>
        <w:rPr>
          <w:spacing w:val="-2"/>
          <w:sz w:val="24"/>
        </w:rPr>
        <w:t xml:space="preserve"> </w:t>
      </w:r>
      <w:r>
        <w:rPr>
          <w:sz w:val="24"/>
        </w:rPr>
        <w:t>fundamenta-se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r>
        <w:rPr>
          <w:sz w:val="24"/>
        </w:rPr>
        <w:t>Orçamentária</w:t>
      </w:r>
      <w:r>
        <w:rPr>
          <w:spacing w:val="-1"/>
          <w:sz w:val="24"/>
        </w:rPr>
        <w:t xml:space="preserve"> </w:t>
      </w:r>
      <w:r>
        <w:rPr>
          <w:sz w:val="24"/>
        </w:rPr>
        <w:t>Anual, que prevê despesas com a aquisição de lubrificantes e correlatos para os veículos e máquinas</w:t>
      </w:r>
      <w:r>
        <w:rPr>
          <w:spacing w:val="-7"/>
          <w:sz w:val="24"/>
        </w:rPr>
        <w:t xml:space="preserve"> </w:t>
      </w:r>
      <w:r>
        <w:rPr>
          <w:sz w:val="24"/>
        </w:rPr>
        <w:t>que</w:t>
      </w:r>
      <w:r>
        <w:rPr>
          <w:spacing w:val="-9"/>
          <w:sz w:val="24"/>
        </w:rPr>
        <w:t xml:space="preserve"> </w:t>
      </w:r>
      <w:r>
        <w:rPr>
          <w:sz w:val="24"/>
        </w:rPr>
        <w:t>compõem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frota</w:t>
      </w:r>
      <w:r>
        <w:rPr>
          <w:spacing w:val="-6"/>
          <w:sz w:val="24"/>
        </w:rPr>
        <w:t xml:space="preserve"> </w:t>
      </w:r>
      <w:r>
        <w:rPr>
          <w:sz w:val="24"/>
        </w:rPr>
        <w:t>municipal,</w:t>
      </w:r>
      <w:r>
        <w:rPr>
          <w:spacing w:val="-8"/>
          <w:sz w:val="24"/>
        </w:rPr>
        <w:t xml:space="preserve"> </w:t>
      </w:r>
      <w:r>
        <w:rPr>
          <w:sz w:val="24"/>
        </w:rPr>
        <w:t>incluindo</w:t>
      </w:r>
      <w:r>
        <w:rPr>
          <w:spacing w:val="-7"/>
          <w:sz w:val="24"/>
        </w:rPr>
        <w:t xml:space="preserve"> </w:t>
      </w:r>
      <w:r>
        <w:rPr>
          <w:sz w:val="24"/>
        </w:rPr>
        <w:t>veículos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carga,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passageiros, de passeio e equipamentos/máquinas pesadas.</w:t>
      </w:r>
    </w:p>
    <w:p w14:paraId="1A98896E" w14:textId="77777777" w:rsidR="008C32D1" w:rsidRDefault="008C32D1">
      <w:pPr>
        <w:pStyle w:val="Corpodetexto"/>
        <w:spacing w:before="11"/>
        <w:rPr>
          <w:sz w:val="23"/>
        </w:rPr>
      </w:pPr>
    </w:p>
    <w:p w14:paraId="27DC484C" w14:textId="77777777" w:rsidR="008C32D1" w:rsidRDefault="008C32D1">
      <w:pPr>
        <w:pStyle w:val="Corpodetexto"/>
        <w:spacing w:before="9"/>
        <w:rPr>
          <w:sz w:val="23"/>
        </w:rPr>
      </w:pPr>
    </w:p>
    <w:p w14:paraId="48CE5B98" w14:textId="77777777" w:rsidR="008C32D1" w:rsidRDefault="00000000">
      <w:pPr>
        <w:pStyle w:val="Ttulo1"/>
        <w:numPr>
          <w:ilvl w:val="0"/>
          <w:numId w:val="1"/>
        </w:numPr>
        <w:tabs>
          <w:tab w:val="left" w:pos="655"/>
        </w:tabs>
        <w:spacing w:before="1"/>
        <w:ind w:left="654" w:hanging="250"/>
        <w:jc w:val="both"/>
      </w:pPr>
      <w:r>
        <w:t>REQUISITOS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ARTIGO</w:t>
      </w:r>
      <w:r>
        <w:rPr>
          <w:spacing w:val="-2"/>
        </w:rPr>
        <w:t xml:space="preserve"> </w:t>
      </w:r>
      <w:r>
        <w:t>18,</w:t>
      </w:r>
      <w:r>
        <w:rPr>
          <w:spacing w:val="-3"/>
        </w:rPr>
        <w:t xml:space="preserve"> </w:t>
      </w:r>
      <w:r>
        <w:t>§</w:t>
      </w:r>
      <w:r>
        <w:rPr>
          <w:spacing w:val="-4"/>
        </w:rPr>
        <w:t xml:space="preserve"> </w:t>
      </w:r>
      <w:r>
        <w:t>1°</w:t>
      </w:r>
      <w:r>
        <w:rPr>
          <w:spacing w:val="-3"/>
        </w:rPr>
        <w:t xml:space="preserve"> </w:t>
      </w:r>
      <w:r>
        <w:t>INCISO</w:t>
      </w:r>
      <w:r>
        <w:rPr>
          <w:spacing w:val="-2"/>
        </w:rPr>
        <w:t xml:space="preserve"> </w:t>
      </w:r>
      <w:r>
        <w:rPr>
          <w:spacing w:val="-5"/>
        </w:rPr>
        <w:t>III</w:t>
      </w:r>
    </w:p>
    <w:p w14:paraId="2F9CBF75" w14:textId="77777777" w:rsidR="008C32D1" w:rsidRDefault="008C32D1">
      <w:pPr>
        <w:pStyle w:val="Corpodetexto"/>
        <w:spacing w:before="11"/>
        <w:rPr>
          <w:b/>
          <w:sz w:val="35"/>
        </w:rPr>
      </w:pPr>
    </w:p>
    <w:p w14:paraId="2B69B695" w14:textId="77777777" w:rsidR="008C32D1" w:rsidRDefault="00000000">
      <w:pPr>
        <w:pStyle w:val="PargrafodaLista"/>
        <w:numPr>
          <w:ilvl w:val="1"/>
          <w:numId w:val="1"/>
        </w:numPr>
        <w:tabs>
          <w:tab w:val="left" w:pos="1030"/>
        </w:tabs>
        <w:spacing w:line="360" w:lineRule="auto"/>
        <w:ind w:right="395" w:firstLine="0"/>
        <w:jc w:val="both"/>
        <w:rPr>
          <w:b/>
          <w:sz w:val="24"/>
        </w:rPr>
      </w:pPr>
      <w:r>
        <w:rPr>
          <w:sz w:val="24"/>
        </w:rPr>
        <w:t xml:space="preserve">A aquisição de lubrificantes e correlatos é considerada contínua, visto que qualquer interrupção pode comprometer a continuidade das atividades essenciais da </w:t>
      </w:r>
      <w:r>
        <w:rPr>
          <w:spacing w:val="-2"/>
          <w:sz w:val="24"/>
        </w:rPr>
        <w:t>Administração.</w:t>
      </w:r>
    </w:p>
    <w:p w14:paraId="118E4C1F" w14:textId="77777777" w:rsidR="008C32D1" w:rsidRDefault="008C32D1">
      <w:pPr>
        <w:pStyle w:val="Corpodetexto"/>
        <w:spacing w:before="10"/>
        <w:rPr>
          <w:sz w:val="23"/>
        </w:rPr>
      </w:pPr>
    </w:p>
    <w:p w14:paraId="1B0AFA82" w14:textId="77777777" w:rsidR="008C32D1" w:rsidRDefault="00000000">
      <w:pPr>
        <w:pStyle w:val="PargrafodaLista"/>
        <w:numPr>
          <w:ilvl w:val="1"/>
          <w:numId w:val="1"/>
        </w:numPr>
        <w:tabs>
          <w:tab w:val="left" w:pos="931"/>
        </w:tabs>
        <w:spacing w:line="360" w:lineRule="auto"/>
        <w:ind w:right="393" w:firstLine="0"/>
        <w:jc w:val="both"/>
        <w:rPr>
          <w:b/>
          <w:sz w:val="24"/>
        </w:rPr>
      </w:pPr>
      <w:r>
        <w:rPr>
          <w:sz w:val="24"/>
        </w:rPr>
        <w:t>Para participar do processo de fornecimento dos produtos necessários, os potenciais interessados devem demonstrar que operam em um ramo de atividade compatível com o objeto da licitação e apresentar todos os documentos exigidos para a habilitação, conforme estabelecido no art. 62 da Lei nº 14.133/2021.</w:t>
      </w:r>
    </w:p>
    <w:p w14:paraId="0F391E61" w14:textId="77777777" w:rsidR="008C32D1" w:rsidRDefault="008C32D1">
      <w:pPr>
        <w:pStyle w:val="Corpodetexto"/>
        <w:spacing w:before="10"/>
        <w:rPr>
          <w:sz w:val="23"/>
        </w:rPr>
      </w:pPr>
    </w:p>
    <w:p w14:paraId="1D4F17DA" w14:textId="77777777" w:rsidR="008C32D1" w:rsidRDefault="00000000">
      <w:pPr>
        <w:pStyle w:val="PargrafodaLista"/>
        <w:numPr>
          <w:ilvl w:val="1"/>
          <w:numId w:val="1"/>
        </w:numPr>
        <w:tabs>
          <w:tab w:val="left" w:pos="857"/>
        </w:tabs>
        <w:spacing w:before="1" w:line="360" w:lineRule="auto"/>
        <w:ind w:right="394" w:firstLine="0"/>
        <w:jc w:val="both"/>
        <w:rPr>
          <w:b/>
          <w:sz w:val="24"/>
        </w:rPr>
      </w:pPr>
      <w:r>
        <w:rPr>
          <w:sz w:val="24"/>
        </w:rPr>
        <w:t>Em caso de substituição de produtos rejeitados por estarem em desacordo com o Termo de Referência, a empresa contratada deve regularizar a situação imediatamente, sem custos adicionais para o Município.</w:t>
      </w:r>
    </w:p>
    <w:p w14:paraId="7E52CAE7" w14:textId="77777777" w:rsidR="008C32D1" w:rsidRDefault="008C32D1">
      <w:pPr>
        <w:pStyle w:val="Corpodetexto"/>
        <w:spacing w:before="10"/>
        <w:rPr>
          <w:sz w:val="23"/>
        </w:rPr>
      </w:pPr>
    </w:p>
    <w:p w14:paraId="493EEF69" w14:textId="77777777" w:rsidR="008C32D1" w:rsidRDefault="00000000">
      <w:pPr>
        <w:pStyle w:val="PargrafodaLista"/>
        <w:numPr>
          <w:ilvl w:val="1"/>
          <w:numId w:val="1"/>
        </w:numPr>
        <w:tabs>
          <w:tab w:val="left" w:pos="842"/>
        </w:tabs>
        <w:spacing w:line="360" w:lineRule="auto"/>
        <w:ind w:right="393" w:firstLine="0"/>
        <w:jc w:val="both"/>
        <w:rPr>
          <w:b/>
          <w:sz w:val="24"/>
        </w:rPr>
      </w:pPr>
      <w:r>
        <w:rPr>
          <w:sz w:val="24"/>
        </w:rPr>
        <w:t>Os</w:t>
      </w:r>
      <w:r>
        <w:rPr>
          <w:spacing w:val="-14"/>
          <w:sz w:val="24"/>
        </w:rPr>
        <w:t xml:space="preserve"> </w:t>
      </w:r>
      <w:r>
        <w:rPr>
          <w:sz w:val="24"/>
        </w:rPr>
        <w:t>produtos</w:t>
      </w:r>
      <w:r>
        <w:rPr>
          <w:spacing w:val="-13"/>
          <w:sz w:val="24"/>
        </w:rPr>
        <w:t xml:space="preserve"> </w:t>
      </w:r>
      <w:r>
        <w:rPr>
          <w:sz w:val="24"/>
        </w:rPr>
        <w:t>devem</w:t>
      </w:r>
      <w:r>
        <w:rPr>
          <w:spacing w:val="-12"/>
          <w:sz w:val="24"/>
        </w:rPr>
        <w:t xml:space="preserve"> </w:t>
      </w:r>
      <w:r>
        <w:rPr>
          <w:sz w:val="24"/>
        </w:rPr>
        <w:t>ser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 w:rsidRPr="00446392">
        <w:rPr>
          <w:b/>
          <w:bCs/>
          <w:sz w:val="24"/>
        </w:rPr>
        <w:t>primeira</w:t>
      </w:r>
      <w:r w:rsidRPr="00446392">
        <w:rPr>
          <w:b/>
          <w:bCs/>
          <w:spacing w:val="-13"/>
          <w:sz w:val="24"/>
        </w:rPr>
        <w:t xml:space="preserve"> </w:t>
      </w:r>
      <w:r w:rsidRPr="00446392">
        <w:rPr>
          <w:b/>
          <w:bCs/>
          <w:sz w:val="24"/>
        </w:rPr>
        <w:t>linha,</w:t>
      </w:r>
      <w:r w:rsidRPr="00446392">
        <w:rPr>
          <w:b/>
          <w:bCs/>
          <w:spacing w:val="-13"/>
          <w:sz w:val="24"/>
        </w:rPr>
        <w:t xml:space="preserve"> </w:t>
      </w:r>
      <w:r w:rsidRPr="00446392">
        <w:rPr>
          <w:b/>
          <w:bCs/>
          <w:sz w:val="24"/>
        </w:rPr>
        <w:t>conforme</w:t>
      </w:r>
      <w:r w:rsidRPr="00446392">
        <w:rPr>
          <w:b/>
          <w:bCs/>
          <w:spacing w:val="-13"/>
          <w:sz w:val="24"/>
        </w:rPr>
        <w:t xml:space="preserve"> </w:t>
      </w:r>
      <w:r w:rsidRPr="00446392">
        <w:rPr>
          <w:b/>
          <w:bCs/>
          <w:sz w:val="24"/>
        </w:rPr>
        <w:t>lista</w:t>
      </w:r>
      <w:r w:rsidRPr="00446392">
        <w:rPr>
          <w:b/>
          <w:bCs/>
          <w:spacing w:val="-13"/>
          <w:sz w:val="24"/>
        </w:rPr>
        <w:t xml:space="preserve"> </w:t>
      </w:r>
      <w:r w:rsidRPr="00446392">
        <w:rPr>
          <w:b/>
          <w:bCs/>
          <w:sz w:val="24"/>
        </w:rPr>
        <w:t>de</w:t>
      </w:r>
      <w:r w:rsidRPr="00446392">
        <w:rPr>
          <w:b/>
          <w:bCs/>
          <w:spacing w:val="-13"/>
          <w:sz w:val="24"/>
        </w:rPr>
        <w:t xml:space="preserve"> </w:t>
      </w:r>
      <w:r w:rsidRPr="00446392">
        <w:rPr>
          <w:b/>
          <w:bCs/>
          <w:sz w:val="24"/>
        </w:rPr>
        <w:t>marcas</w:t>
      </w:r>
      <w:r w:rsidRPr="00446392">
        <w:rPr>
          <w:b/>
          <w:bCs/>
          <w:spacing w:val="-14"/>
          <w:sz w:val="24"/>
        </w:rPr>
        <w:t xml:space="preserve"> </w:t>
      </w:r>
      <w:r w:rsidRPr="00446392">
        <w:rPr>
          <w:b/>
          <w:bCs/>
          <w:sz w:val="24"/>
        </w:rPr>
        <w:t>pré-aprovadas, ou equivalentes, similares ou de qualidade superior</w:t>
      </w:r>
      <w:r>
        <w:rPr>
          <w:sz w:val="24"/>
        </w:rPr>
        <w:t xml:space="preserve">, seguindo as recomendações dos </w:t>
      </w:r>
      <w:r>
        <w:rPr>
          <w:spacing w:val="-2"/>
          <w:sz w:val="24"/>
        </w:rPr>
        <w:t>fabricantes.</w:t>
      </w:r>
    </w:p>
    <w:p w14:paraId="0E7373C7" w14:textId="77777777" w:rsidR="008C32D1" w:rsidRDefault="008C32D1">
      <w:pPr>
        <w:pStyle w:val="Corpodetexto"/>
      </w:pPr>
    </w:p>
    <w:p w14:paraId="7E2D4A98" w14:textId="6BC60F70" w:rsidR="008C32D1" w:rsidRDefault="00000000">
      <w:pPr>
        <w:pStyle w:val="PargrafodaLista"/>
        <w:numPr>
          <w:ilvl w:val="1"/>
          <w:numId w:val="1"/>
        </w:numPr>
        <w:tabs>
          <w:tab w:val="left" w:pos="859"/>
        </w:tabs>
        <w:spacing w:line="360" w:lineRule="auto"/>
        <w:ind w:right="390" w:firstLine="0"/>
        <w:jc w:val="both"/>
        <w:rPr>
          <w:b/>
          <w:sz w:val="24"/>
        </w:rPr>
      </w:pPr>
      <w:r>
        <w:rPr>
          <w:sz w:val="24"/>
        </w:rPr>
        <w:t>Após a conclusão dos serviços, a empresa selecionada deve emitir a Nota Fiscal e encaminhá-la para conferência e assinatura pelo responsável.</w:t>
      </w:r>
    </w:p>
    <w:p w14:paraId="2A9396FE" w14:textId="77777777" w:rsidR="008C32D1" w:rsidRDefault="008C32D1">
      <w:pPr>
        <w:pStyle w:val="Corpodetexto"/>
        <w:spacing w:before="10"/>
        <w:rPr>
          <w:sz w:val="23"/>
        </w:rPr>
      </w:pPr>
    </w:p>
    <w:p w14:paraId="7B1445CB" w14:textId="77777777" w:rsidR="008C32D1" w:rsidRDefault="00000000">
      <w:pPr>
        <w:pStyle w:val="PargrafodaLista"/>
        <w:numPr>
          <w:ilvl w:val="1"/>
          <w:numId w:val="1"/>
        </w:numPr>
        <w:tabs>
          <w:tab w:val="left" w:pos="850"/>
        </w:tabs>
        <w:spacing w:line="360" w:lineRule="auto"/>
        <w:ind w:right="391" w:firstLine="0"/>
        <w:jc w:val="both"/>
        <w:rPr>
          <w:b/>
          <w:sz w:val="24"/>
        </w:rPr>
      </w:pP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empresa</w:t>
      </w:r>
      <w:r>
        <w:rPr>
          <w:spacing w:val="-3"/>
          <w:sz w:val="24"/>
        </w:rPr>
        <w:t xml:space="preserve"> </w:t>
      </w:r>
      <w:r>
        <w:rPr>
          <w:sz w:val="24"/>
        </w:rPr>
        <w:t>vencedora</w:t>
      </w:r>
      <w:r>
        <w:rPr>
          <w:spacing w:val="-6"/>
          <w:sz w:val="24"/>
        </w:rPr>
        <w:t xml:space="preserve"> </w:t>
      </w:r>
      <w:r>
        <w:rPr>
          <w:sz w:val="24"/>
        </w:rPr>
        <w:t>será</w:t>
      </w:r>
      <w:r>
        <w:rPr>
          <w:spacing w:val="-6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-6"/>
          <w:sz w:val="24"/>
        </w:rPr>
        <w:t xml:space="preserve"> </w:t>
      </w:r>
      <w:r>
        <w:rPr>
          <w:sz w:val="24"/>
        </w:rPr>
        <w:t>civil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criminalmente</w:t>
      </w:r>
      <w:r>
        <w:rPr>
          <w:spacing w:val="-5"/>
          <w:sz w:val="24"/>
        </w:rPr>
        <w:t xml:space="preserve"> </w:t>
      </w:r>
      <w:r>
        <w:rPr>
          <w:sz w:val="24"/>
        </w:rPr>
        <w:t>por</w:t>
      </w:r>
      <w:r>
        <w:rPr>
          <w:spacing w:val="-7"/>
          <w:sz w:val="24"/>
        </w:rPr>
        <w:t xml:space="preserve"> </w:t>
      </w:r>
      <w:r>
        <w:rPr>
          <w:sz w:val="24"/>
        </w:rPr>
        <w:t>quaisquer</w:t>
      </w:r>
      <w:r>
        <w:rPr>
          <w:spacing w:val="-7"/>
          <w:sz w:val="24"/>
        </w:rPr>
        <w:t xml:space="preserve"> </w:t>
      </w:r>
      <w:r>
        <w:rPr>
          <w:sz w:val="24"/>
        </w:rPr>
        <w:t>danos materiais ou pessoais causados à Administração ou a terceiros por seus funcionários credenciados nos locais de trabalho.</w:t>
      </w:r>
    </w:p>
    <w:p w14:paraId="53C66D70" w14:textId="77777777" w:rsidR="008C32D1" w:rsidRDefault="008C32D1">
      <w:pPr>
        <w:pStyle w:val="Corpodetexto"/>
        <w:spacing w:before="10"/>
        <w:rPr>
          <w:sz w:val="23"/>
        </w:rPr>
      </w:pPr>
    </w:p>
    <w:p w14:paraId="7E6142B7" w14:textId="77777777" w:rsidR="008C32D1" w:rsidRDefault="00000000">
      <w:pPr>
        <w:pStyle w:val="Ttulo1"/>
        <w:numPr>
          <w:ilvl w:val="0"/>
          <w:numId w:val="1"/>
        </w:numPr>
        <w:tabs>
          <w:tab w:val="left" w:pos="655"/>
        </w:tabs>
        <w:ind w:left="654" w:hanging="250"/>
        <w:jc w:val="both"/>
      </w:pPr>
      <w:r>
        <w:rPr>
          <w:spacing w:val="-2"/>
        </w:rPr>
        <w:t>ESTIMATIVAS</w:t>
      </w:r>
      <w:r>
        <w:rPr>
          <w:spacing w:val="-9"/>
        </w:rPr>
        <w:t xml:space="preserve"> </w:t>
      </w:r>
      <w:r>
        <w:rPr>
          <w:spacing w:val="-2"/>
        </w:rPr>
        <w:t>E</w:t>
      </w:r>
      <w:r>
        <w:rPr>
          <w:spacing w:val="-5"/>
        </w:rPr>
        <w:t xml:space="preserve"> </w:t>
      </w:r>
      <w:r>
        <w:rPr>
          <w:spacing w:val="-2"/>
        </w:rPr>
        <w:t>QUANTIDADES</w:t>
      </w:r>
      <w:r>
        <w:rPr>
          <w:spacing w:val="-4"/>
        </w:rPr>
        <w:t xml:space="preserve"> </w:t>
      </w:r>
      <w:r>
        <w:rPr>
          <w:spacing w:val="-2"/>
        </w:rPr>
        <w:t>DE</w:t>
      </w:r>
      <w:r>
        <w:rPr>
          <w:spacing w:val="-5"/>
        </w:rPr>
        <w:t xml:space="preserve"> </w:t>
      </w:r>
      <w:r>
        <w:rPr>
          <w:spacing w:val="-2"/>
        </w:rPr>
        <w:t>CONTRATAÇÃO</w:t>
      </w:r>
      <w:r>
        <w:rPr>
          <w:spacing w:val="-4"/>
        </w:rPr>
        <w:t xml:space="preserve"> </w:t>
      </w:r>
      <w:r>
        <w:rPr>
          <w:spacing w:val="-2"/>
        </w:rPr>
        <w:t>–</w:t>
      </w:r>
      <w:r>
        <w:rPr>
          <w:spacing w:val="-6"/>
        </w:rPr>
        <w:t xml:space="preserve"> </w:t>
      </w:r>
      <w:r>
        <w:rPr>
          <w:spacing w:val="-2"/>
        </w:rPr>
        <w:t>ARTIGO</w:t>
      </w:r>
      <w:r>
        <w:rPr>
          <w:spacing w:val="-5"/>
        </w:rPr>
        <w:t xml:space="preserve"> </w:t>
      </w:r>
      <w:r>
        <w:rPr>
          <w:spacing w:val="-2"/>
        </w:rPr>
        <w:t>18,</w:t>
      </w:r>
      <w:r>
        <w:rPr>
          <w:spacing w:val="-7"/>
        </w:rPr>
        <w:t xml:space="preserve"> </w:t>
      </w:r>
      <w:r>
        <w:rPr>
          <w:spacing w:val="-2"/>
        </w:rPr>
        <w:t>§</w:t>
      </w:r>
      <w:r>
        <w:rPr>
          <w:spacing w:val="-7"/>
        </w:rPr>
        <w:t xml:space="preserve"> </w:t>
      </w:r>
      <w:r>
        <w:rPr>
          <w:spacing w:val="-2"/>
        </w:rPr>
        <w:t>1°</w:t>
      </w:r>
      <w:r>
        <w:rPr>
          <w:spacing w:val="-6"/>
        </w:rPr>
        <w:t xml:space="preserve"> </w:t>
      </w:r>
      <w:r>
        <w:rPr>
          <w:spacing w:val="-2"/>
        </w:rPr>
        <w:t>INCISO</w:t>
      </w:r>
      <w:r>
        <w:rPr>
          <w:spacing w:val="-5"/>
        </w:rPr>
        <w:t xml:space="preserve"> IV</w:t>
      </w:r>
    </w:p>
    <w:p w14:paraId="74496F4C" w14:textId="77777777" w:rsidR="008C32D1" w:rsidRDefault="008C32D1">
      <w:pPr>
        <w:pStyle w:val="Corpodetexto"/>
        <w:rPr>
          <w:b/>
          <w:sz w:val="36"/>
        </w:rPr>
      </w:pPr>
    </w:p>
    <w:p w14:paraId="21E9AFFE" w14:textId="6DDB7368" w:rsidR="008C32D1" w:rsidRPr="00446392" w:rsidRDefault="00000000" w:rsidP="00446392">
      <w:pPr>
        <w:pStyle w:val="PargrafodaLista"/>
        <w:numPr>
          <w:ilvl w:val="1"/>
          <w:numId w:val="1"/>
        </w:numPr>
        <w:tabs>
          <w:tab w:val="left" w:pos="850"/>
        </w:tabs>
        <w:spacing w:before="90" w:line="360" w:lineRule="auto"/>
        <w:ind w:right="391" w:firstLine="0"/>
        <w:jc w:val="both"/>
        <w:rPr>
          <w:sz w:val="24"/>
        </w:rPr>
      </w:pPr>
      <w:r w:rsidRPr="00446392">
        <w:rPr>
          <w:sz w:val="24"/>
        </w:rPr>
        <w:t>Para</w:t>
      </w:r>
      <w:r w:rsidRPr="00446392">
        <w:rPr>
          <w:spacing w:val="-4"/>
          <w:sz w:val="24"/>
        </w:rPr>
        <w:t xml:space="preserve"> </w:t>
      </w:r>
      <w:r w:rsidRPr="00446392">
        <w:rPr>
          <w:sz w:val="24"/>
        </w:rPr>
        <w:t>dimensionar o quantitativo a ser registrado, foram considerados os números registrados na última contratação com o mesmo objeto. Além disso, foram feitos</w:t>
      </w:r>
      <w:r w:rsidR="00446392" w:rsidRPr="00446392">
        <w:rPr>
          <w:sz w:val="24"/>
        </w:rPr>
        <w:t xml:space="preserve"> </w:t>
      </w:r>
      <w:r w:rsidRPr="00446392">
        <w:rPr>
          <w:sz w:val="24"/>
        </w:rPr>
        <w:t>ajustes de quantidades, levando em conta não apenas as demandas passadas, mas também a previsão de novas necessidades, especialmente diante do aumento da frota municipal.</w:t>
      </w:r>
    </w:p>
    <w:p w14:paraId="1D11564D" w14:textId="77777777" w:rsidR="008C32D1" w:rsidRDefault="008C32D1">
      <w:pPr>
        <w:pStyle w:val="Corpodetexto"/>
        <w:spacing w:before="9"/>
        <w:rPr>
          <w:sz w:val="23"/>
        </w:rPr>
      </w:pPr>
    </w:p>
    <w:p w14:paraId="3D289633" w14:textId="2FC76F68" w:rsidR="008C32D1" w:rsidRDefault="00000000">
      <w:pPr>
        <w:pStyle w:val="PargrafodaLista"/>
        <w:numPr>
          <w:ilvl w:val="1"/>
          <w:numId w:val="1"/>
        </w:numPr>
        <w:tabs>
          <w:tab w:val="left" w:pos="869"/>
        </w:tabs>
        <w:spacing w:before="1" w:line="360" w:lineRule="auto"/>
        <w:ind w:right="392" w:firstLine="0"/>
        <w:jc w:val="both"/>
        <w:rPr>
          <w:b/>
          <w:sz w:val="24"/>
        </w:rPr>
      </w:pPr>
      <w:r>
        <w:rPr>
          <w:sz w:val="24"/>
        </w:rPr>
        <w:t>Os “valores totais” de cada item foram estimados utilizando as quantidades e os preços</w:t>
      </w:r>
      <w:r>
        <w:rPr>
          <w:spacing w:val="-12"/>
          <w:sz w:val="24"/>
        </w:rPr>
        <w:t xml:space="preserve"> </w:t>
      </w:r>
      <w:r>
        <w:rPr>
          <w:sz w:val="24"/>
        </w:rPr>
        <w:t>médios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mercado</w:t>
      </w:r>
      <w:r>
        <w:rPr>
          <w:spacing w:val="-12"/>
          <w:sz w:val="24"/>
        </w:rPr>
        <w:t xml:space="preserve"> </w:t>
      </w:r>
      <w:r w:rsidR="00446392">
        <w:rPr>
          <w:sz w:val="24"/>
        </w:rPr>
        <w:t xml:space="preserve">obtidos através de pesquisa realizada pela equipe de </w:t>
      </w:r>
      <w:r w:rsidR="00446392">
        <w:rPr>
          <w:sz w:val="24"/>
        </w:rPr>
        <w:lastRenderedPageBreak/>
        <w:t>apoio</w:t>
      </w:r>
      <w:r>
        <w:rPr>
          <w:sz w:val="24"/>
        </w:rPr>
        <w:t>. No entanto, é fundamental esclarecer que esse valor máximo não gera obrigação ou direito para a Contratante quanto ao fornecimento total durante a vigência da Ata de . Ele foi estabelecido para limitar e dimensionar as propostas dos licitantes, garantindo transparência e equidade no processo.</w:t>
      </w:r>
    </w:p>
    <w:p w14:paraId="5916EE47" w14:textId="77777777" w:rsidR="008C32D1" w:rsidRDefault="008C32D1">
      <w:pPr>
        <w:pStyle w:val="Corpodetexto"/>
        <w:spacing w:before="11"/>
        <w:rPr>
          <w:sz w:val="23"/>
        </w:rPr>
      </w:pPr>
    </w:p>
    <w:p w14:paraId="659E553B" w14:textId="1A223A74" w:rsidR="008C32D1" w:rsidRPr="00446392" w:rsidRDefault="00000000" w:rsidP="00446392">
      <w:pPr>
        <w:pStyle w:val="PargrafodaLista"/>
        <w:numPr>
          <w:ilvl w:val="1"/>
          <w:numId w:val="1"/>
        </w:numPr>
        <w:tabs>
          <w:tab w:val="left" w:pos="850"/>
        </w:tabs>
        <w:spacing w:before="10" w:line="360" w:lineRule="auto"/>
        <w:ind w:right="392" w:firstLine="0"/>
        <w:jc w:val="both"/>
        <w:rPr>
          <w:sz w:val="23"/>
        </w:rPr>
      </w:pPr>
      <w:r>
        <w:rPr>
          <w:sz w:val="24"/>
        </w:rPr>
        <w:t>Embora</w:t>
      </w:r>
      <w:r w:rsidRPr="00446392">
        <w:rPr>
          <w:spacing w:val="-5"/>
          <w:sz w:val="24"/>
        </w:rPr>
        <w:t xml:space="preserve"> </w:t>
      </w:r>
      <w:r>
        <w:rPr>
          <w:sz w:val="24"/>
        </w:rPr>
        <w:t>o</w:t>
      </w:r>
      <w:r w:rsidRPr="00446392">
        <w:rPr>
          <w:spacing w:val="-3"/>
          <w:sz w:val="24"/>
        </w:rPr>
        <w:t xml:space="preserve"> </w:t>
      </w:r>
      <w:r>
        <w:rPr>
          <w:sz w:val="24"/>
        </w:rPr>
        <w:t>preço</w:t>
      </w:r>
      <w:r w:rsidRPr="00446392">
        <w:rPr>
          <w:spacing w:val="-5"/>
          <w:sz w:val="24"/>
        </w:rPr>
        <w:t xml:space="preserve"> </w:t>
      </w:r>
      <w:r>
        <w:rPr>
          <w:sz w:val="24"/>
        </w:rPr>
        <w:t>médio</w:t>
      </w:r>
      <w:r w:rsidRPr="00446392">
        <w:rPr>
          <w:spacing w:val="-5"/>
          <w:sz w:val="24"/>
        </w:rPr>
        <w:t xml:space="preserve"> </w:t>
      </w:r>
      <w:r>
        <w:rPr>
          <w:sz w:val="24"/>
        </w:rPr>
        <w:t>de</w:t>
      </w:r>
      <w:r w:rsidRPr="00446392">
        <w:rPr>
          <w:spacing w:val="-4"/>
          <w:sz w:val="24"/>
        </w:rPr>
        <w:t xml:space="preserve"> </w:t>
      </w:r>
      <w:r>
        <w:rPr>
          <w:sz w:val="24"/>
        </w:rPr>
        <w:t>mercado</w:t>
      </w:r>
      <w:r w:rsidRPr="00446392">
        <w:rPr>
          <w:spacing w:val="-3"/>
          <w:sz w:val="24"/>
        </w:rPr>
        <w:t xml:space="preserve"> </w:t>
      </w:r>
      <w:r>
        <w:rPr>
          <w:sz w:val="24"/>
        </w:rPr>
        <w:t>fornecido</w:t>
      </w:r>
      <w:r w:rsidRPr="00446392">
        <w:rPr>
          <w:spacing w:val="-5"/>
          <w:sz w:val="24"/>
        </w:rPr>
        <w:t xml:space="preserve"> </w:t>
      </w:r>
      <w:r>
        <w:rPr>
          <w:sz w:val="24"/>
        </w:rPr>
        <w:t>sirva</w:t>
      </w:r>
      <w:r w:rsidRPr="00446392">
        <w:rPr>
          <w:spacing w:val="-3"/>
          <w:sz w:val="24"/>
        </w:rPr>
        <w:t xml:space="preserve"> </w:t>
      </w:r>
      <w:r>
        <w:rPr>
          <w:sz w:val="24"/>
        </w:rPr>
        <w:t>como</w:t>
      </w:r>
      <w:r w:rsidRPr="00446392">
        <w:rPr>
          <w:spacing w:val="-5"/>
          <w:sz w:val="24"/>
        </w:rPr>
        <w:t xml:space="preserve"> </w:t>
      </w:r>
      <w:r>
        <w:rPr>
          <w:sz w:val="24"/>
        </w:rPr>
        <w:t>ponto</w:t>
      </w:r>
      <w:r w:rsidRPr="00446392">
        <w:rPr>
          <w:spacing w:val="-4"/>
          <w:sz w:val="24"/>
        </w:rPr>
        <w:t xml:space="preserve"> </w:t>
      </w:r>
      <w:r>
        <w:rPr>
          <w:sz w:val="24"/>
        </w:rPr>
        <w:t xml:space="preserve">de referência para os licitantes, é importante ressaltar que a disputa será pautada pelo </w:t>
      </w:r>
      <w:r w:rsidR="00446392" w:rsidRPr="00446392">
        <w:rPr>
          <w:b/>
          <w:sz w:val="24"/>
        </w:rPr>
        <w:t>menor preço</w:t>
      </w:r>
      <w:r>
        <w:rPr>
          <w:sz w:val="24"/>
        </w:rPr>
        <w:t xml:space="preserve">. </w:t>
      </w:r>
    </w:p>
    <w:p w14:paraId="275A8F1F" w14:textId="77777777" w:rsidR="00446392" w:rsidRPr="00446392" w:rsidRDefault="00446392" w:rsidP="00446392">
      <w:pPr>
        <w:pStyle w:val="PargrafodaLista"/>
        <w:rPr>
          <w:sz w:val="23"/>
        </w:rPr>
      </w:pPr>
    </w:p>
    <w:p w14:paraId="0638B352" w14:textId="24A1E513" w:rsidR="008C32D1" w:rsidRPr="002D1D82" w:rsidRDefault="00446392">
      <w:pPr>
        <w:pStyle w:val="PargrafodaLista"/>
        <w:numPr>
          <w:ilvl w:val="1"/>
          <w:numId w:val="1"/>
        </w:numPr>
        <w:tabs>
          <w:tab w:val="left" w:pos="862"/>
        </w:tabs>
        <w:spacing w:line="360" w:lineRule="auto"/>
        <w:ind w:right="387" w:firstLine="0"/>
        <w:jc w:val="both"/>
        <w:rPr>
          <w:b/>
          <w:sz w:val="24"/>
        </w:rPr>
      </w:pPr>
      <w:r>
        <w:rPr>
          <w:sz w:val="24"/>
        </w:rPr>
        <w:t>Dessa maneira, o objetivo primordial é garantir que o objeto da aquisição atenda precisamente às especificações técnicas e quantidades descritas na tabela a seguir, assegurando</w:t>
      </w:r>
      <w:r>
        <w:rPr>
          <w:spacing w:val="-8"/>
          <w:sz w:val="24"/>
        </w:rPr>
        <w:t xml:space="preserve"> </w:t>
      </w:r>
      <w:r>
        <w:rPr>
          <w:sz w:val="24"/>
        </w:rPr>
        <w:t>que</w:t>
      </w:r>
      <w:r>
        <w:rPr>
          <w:spacing w:val="-8"/>
          <w:sz w:val="24"/>
        </w:rPr>
        <w:t xml:space="preserve"> </w:t>
      </w:r>
      <w:r>
        <w:rPr>
          <w:sz w:val="24"/>
        </w:rPr>
        <w:t>os</w:t>
      </w:r>
      <w:r>
        <w:rPr>
          <w:spacing w:val="-8"/>
          <w:sz w:val="24"/>
        </w:rPr>
        <w:t xml:space="preserve"> </w:t>
      </w:r>
      <w:r>
        <w:rPr>
          <w:sz w:val="24"/>
        </w:rPr>
        <w:t>recursos</w:t>
      </w:r>
      <w:r>
        <w:rPr>
          <w:spacing w:val="-8"/>
          <w:sz w:val="24"/>
        </w:rPr>
        <w:t xml:space="preserve"> </w:t>
      </w:r>
      <w:r>
        <w:rPr>
          <w:sz w:val="24"/>
        </w:rPr>
        <w:t>públicos</w:t>
      </w:r>
      <w:r>
        <w:rPr>
          <w:spacing w:val="-8"/>
          <w:sz w:val="24"/>
        </w:rPr>
        <w:t xml:space="preserve"> </w:t>
      </w:r>
      <w:r>
        <w:rPr>
          <w:sz w:val="24"/>
        </w:rPr>
        <w:t>sejam</w:t>
      </w:r>
      <w:r>
        <w:rPr>
          <w:spacing w:val="-8"/>
          <w:sz w:val="24"/>
        </w:rPr>
        <w:t xml:space="preserve"> </w:t>
      </w:r>
      <w:r>
        <w:rPr>
          <w:sz w:val="24"/>
        </w:rPr>
        <w:t>alocados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maneira</w:t>
      </w:r>
      <w:r>
        <w:rPr>
          <w:spacing w:val="-8"/>
          <w:sz w:val="24"/>
        </w:rPr>
        <w:t xml:space="preserve"> </w:t>
      </w:r>
      <w:r>
        <w:rPr>
          <w:sz w:val="24"/>
        </w:rPr>
        <w:t>eficaz</w:t>
      </w:r>
      <w:r>
        <w:rPr>
          <w:spacing w:val="-9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responsável, em conformidade com as necessidades e exigências do município, conforme tabelas a </w:t>
      </w:r>
      <w:r>
        <w:rPr>
          <w:spacing w:val="-2"/>
          <w:sz w:val="24"/>
        </w:rPr>
        <w:t>seguir:</w:t>
      </w:r>
    </w:p>
    <w:p w14:paraId="65340FE1" w14:textId="77777777" w:rsidR="002D1D82" w:rsidRDefault="002D1D82" w:rsidP="002D1D82">
      <w:pPr>
        <w:pStyle w:val="Corpodetexto"/>
        <w:numPr>
          <w:ilvl w:val="0"/>
          <w:numId w:val="1"/>
        </w:numPr>
        <w:spacing w:before="1"/>
        <w:rPr>
          <w:spacing w:val="-2"/>
        </w:rPr>
      </w:pPr>
    </w:p>
    <w:tbl>
      <w:tblPr>
        <w:tblW w:w="9374" w:type="dxa"/>
        <w:tblInd w:w="6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992"/>
        <w:gridCol w:w="1134"/>
        <w:gridCol w:w="4678"/>
        <w:gridCol w:w="1701"/>
        <w:gridCol w:w="160"/>
      </w:tblGrid>
      <w:tr w:rsidR="002D1D82" w:rsidRPr="00196DD3" w14:paraId="20938EEA" w14:textId="77777777" w:rsidTr="00BE0DE6">
        <w:trPr>
          <w:gridAfter w:val="1"/>
          <w:wAfter w:w="160" w:type="dxa"/>
          <w:trHeight w:val="28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222ED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LOTE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29F0F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QUANT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CEECD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UNIDADE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1D4C3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DESCRIÇÃO - ESPECIFICAÇÕES MÍNIMAS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C0FB7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MARCA SUGERIDA</w:t>
            </w:r>
          </w:p>
        </w:tc>
      </w:tr>
      <w:tr w:rsidR="002D1D82" w:rsidRPr="00196DD3" w14:paraId="72965CA7" w14:textId="77777777" w:rsidTr="00BE0DE6">
        <w:trPr>
          <w:trHeight w:val="28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E59A9" w14:textId="77777777" w:rsidR="002D1D82" w:rsidRPr="00196DD3" w:rsidRDefault="002D1D82" w:rsidP="00BE0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27A25" w14:textId="77777777" w:rsidR="002D1D82" w:rsidRPr="00196DD3" w:rsidRDefault="002D1D82" w:rsidP="00BE0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49770" w14:textId="77777777" w:rsidR="002D1D82" w:rsidRPr="00196DD3" w:rsidRDefault="002D1D82" w:rsidP="00BE0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26DCC" w14:textId="77777777" w:rsidR="002D1D82" w:rsidRPr="00196DD3" w:rsidRDefault="002D1D82" w:rsidP="00BE0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AD0E0" w14:textId="77777777" w:rsidR="002D1D82" w:rsidRPr="00196DD3" w:rsidRDefault="002D1D82" w:rsidP="00BE0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BE9D4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</w:tr>
      <w:tr w:rsidR="002D1D82" w:rsidRPr="00196DD3" w14:paraId="63A595B7" w14:textId="77777777" w:rsidTr="00BE0DE6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D6F6D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86CB5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F39DD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GL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BB286" w14:textId="77777777" w:rsidR="002D1D82" w:rsidRPr="00196DD3" w:rsidRDefault="002D1D82" w:rsidP="00BE0DE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ATIVADO FX 100 - 50 LTS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C6D10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  <w:t>-</w:t>
            </w:r>
          </w:p>
        </w:tc>
        <w:tc>
          <w:tcPr>
            <w:tcW w:w="160" w:type="dxa"/>
            <w:vAlign w:val="center"/>
            <w:hideMark/>
          </w:tcPr>
          <w:p w14:paraId="62E0C2FF" w14:textId="77777777" w:rsidR="002D1D82" w:rsidRPr="00196DD3" w:rsidRDefault="002D1D82" w:rsidP="00BE0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2D1D82" w:rsidRPr="00196DD3" w14:paraId="5E6F81E1" w14:textId="77777777" w:rsidTr="00BE0DE6">
        <w:trPr>
          <w:trHeight w:val="158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D6897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26444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D3E65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BALDES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FA3A5" w14:textId="77777777" w:rsidR="002D1D82" w:rsidRPr="00196DD3" w:rsidRDefault="002D1D82" w:rsidP="00BE0DE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 xml:space="preserve">Desengraxante ácido de alto poder de limpeza. Formulado para fazer com eficácia a limpeza de graxas, óleo e fuligem armazenadas em chassis de automóveis e caminhões. Produto conhecido com a denominação mercadológica de </w:t>
            </w:r>
            <w:proofErr w:type="spellStart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Solupan</w:t>
            </w:r>
            <w:proofErr w:type="spellEnd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 xml:space="preserve">. Apresentação: Líquido </w:t>
            </w:r>
            <w:proofErr w:type="spellStart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semiviscoso</w:t>
            </w:r>
            <w:proofErr w:type="spellEnd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 xml:space="preserve"> de coloração rosa e odor característico. Embalado em bombonas plásticas de 50 Litros. Aplicação: Em chassis e carrocerias de automóveis, ônibus e caminhões, além de motores e suspensões de veículos automotivos, inclusive motos. - Balde de 50 litros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5F3EB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  <w:t>-</w:t>
            </w:r>
          </w:p>
        </w:tc>
        <w:tc>
          <w:tcPr>
            <w:tcW w:w="160" w:type="dxa"/>
            <w:vAlign w:val="center"/>
            <w:hideMark/>
          </w:tcPr>
          <w:p w14:paraId="2F0B4554" w14:textId="77777777" w:rsidR="002D1D82" w:rsidRPr="00196DD3" w:rsidRDefault="002D1D82" w:rsidP="00BE0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2D1D82" w:rsidRPr="00196DD3" w14:paraId="4FEE9955" w14:textId="77777777" w:rsidTr="00BE0DE6">
        <w:trPr>
          <w:trHeight w:val="55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670D2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3318F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10BCC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BALDES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E6A93" w14:textId="77777777" w:rsidR="002D1D82" w:rsidRPr="00196DD3" w:rsidRDefault="002D1D82" w:rsidP="00BE0DE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 xml:space="preserve">Fluido (conhecido como </w:t>
            </w:r>
            <w:proofErr w:type="spellStart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Arla</w:t>
            </w:r>
            <w:proofErr w:type="spellEnd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 xml:space="preserve"> 32) fluido para escape de Diesel S50 é usado em motores diesel equipados com sistema de redução catalítica seletiva. BALDE DE 20 LITROS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B5E99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  <w:t>-</w:t>
            </w:r>
          </w:p>
        </w:tc>
        <w:tc>
          <w:tcPr>
            <w:tcW w:w="160" w:type="dxa"/>
            <w:vAlign w:val="center"/>
            <w:hideMark/>
          </w:tcPr>
          <w:p w14:paraId="13A8DB37" w14:textId="77777777" w:rsidR="002D1D82" w:rsidRPr="00196DD3" w:rsidRDefault="002D1D82" w:rsidP="00BE0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2D1D82" w:rsidRPr="00196DD3" w14:paraId="51F9148C" w14:textId="77777777" w:rsidTr="00BE0DE6">
        <w:trPr>
          <w:trHeight w:val="105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D2F3E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A1D70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82934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CAIXA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18FBA" w14:textId="77777777" w:rsidR="002D1D82" w:rsidRPr="00196DD3" w:rsidRDefault="002D1D82" w:rsidP="00BE0DE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 xml:space="preserve">FLUIDO PARA FREIO DOT 4 CX C/40x500 ml - Ponto de ebulição à 230 C - Atende normas NBR </w:t>
            </w:r>
            <w:proofErr w:type="gramStart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9292 tipo</w:t>
            </w:r>
            <w:proofErr w:type="gramEnd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 xml:space="preserve"> 4, SAE-J 1703 e FMVSS N 116 DOT4 - Frasco de 500ml Aplicação: - Carros - Pick-ups - Motocicletas - Caminhões - Ônibus - Tratores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39242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  <w:t>VARGAS OU SUPERIOR</w:t>
            </w:r>
          </w:p>
        </w:tc>
        <w:tc>
          <w:tcPr>
            <w:tcW w:w="160" w:type="dxa"/>
            <w:vAlign w:val="center"/>
            <w:hideMark/>
          </w:tcPr>
          <w:p w14:paraId="5A2ED6F3" w14:textId="77777777" w:rsidR="002D1D82" w:rsidRPr="00196DD3" w:rsidRDefault="002D1D82" w:rsidP="00BE0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2D1D82" w:rsidRPr="00196DD3" w14:paraId="6914C6F3" w14:textId="77777777" w:rsidTr="00BE0DE6">
        <w:trPr>
          <w:trHeight w:val="16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62AC1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31D89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0C811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UNIDADES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80FF7" w14:textId="77777777" w:rsidR="002D1D82" w:rsidRPr="00196DD3" w:rsidRDefault="002D1D82" w:rsidP="00BE0DE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 xml:space="preserve">Fluido para Radiador – Produto já pronto para aplicação. Deverá possuir propriedade antiespumante e </w:t>
            </w:r>
            <w:proofErr w:type="spellStart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anti-incrustante</w:t>
            </w:r>
            <w:proofErr w:type="spellEnd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 xml:space="preserve">; </w:t>
            </w:r>
            <w:proofErr w:type="gramStart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Isento</w:t>
            </w:r>
            <w:proofErr w:type="gramEnd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 xml:space="preserve"> de aminas, fosfatos, silicatos e boratos; Orgânico, concentrado e ecologicamente correto; Biodegradável; Matéria prima de fontes renováveis; Produzido com água desmineralizada; Feito à base de glicol e de inibidores de corrosão orgânicos. - Especificações técnicas: Vida útil para linha leve - 4 anos ou 60.000 km; Vida útil para linha pesada - Até 2 anos ou 120.000 km; Vida útil para máquinas agrícolas e motores estacionários - Até 2 anos ou 12.000h. EMBALAGEM DE 1 LITRO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93DC3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  <w:t>-</w:t>
            </w:r>
          </w:p>
        </w:tc>
        <w:tc>
          <w:tcPr>
            <w:tcW w:w="160" w:type="dxa"/>
            <w:vAlign w:val="center"/>
            <w:hideMark/>
          </w:tcPr>
          <w:p w14:paraId="4663432C" w14:textId="77777777" w:rsidR="002D1D82" w:rsidRPr="00196DD3" w:rsidRDefault="002D1D82" w:rsidP="00BE0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2D1D82" w:rsidRPr="00196DD3" w14:paraId="4298C082" w14:textId="77777777" w:rsidTr="00BE0DE6">
        <w:trPr>
          <w:trHeight w:val="19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13B8E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lastRenderedPageBreak/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6AA46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F2AA7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TAMBORES (20KG)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41FBB" w14:textId="77777777" w:rsidR="002D1D82" w:rsidRPr="00196DD3" w:rsidRDefault="002D1D82" w:rsidP="00BE0DE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 xml:space="preserve">GRAXA PARA CHASSIS TAMBOR 20 KG - Graxa desenvolvida para a lubrificação de chassis de veículos, formulada com óleos básicos minerais de excelente qualidade e utiliza como espessante sabão de cálcio, graxa de grau NLGI 2, de textura macia e pode ser facilmente aplicada por bomba manual ou por pistola de pressão, em qualquer época do ano. Principais propriedades: alta adesividade e resistência à lavagem por água. É indicada para a lubrificação do chassi de veículos, tais como automóveis, caminhões, ônibus, máquinas de construção e de terraplanagem, e equipamentos agrícolas.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24BAE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  <w:t>MOBIL OU SUPERIOR</w:t>
            </w:r>
          </w:p>
        </w:tc>
        <w:tc>
          <w:tcPr>
            <w:tcW w:w="160" w:type="dxa"/>
            <w:vAlign w:val="center"/>
            <w:hideMark/>
          </w:tcPr>
          <w:p w14:paraId="469E5111" w14:textId="77777777" w:rsidR="002D1D82" w:rsidRPr="00196DD3" w:rsidRDefault="002D1D82" w:rsidP="00BE0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2D1D82" w:rsidRPr="00196DD3" w14:paraId="1D466340" w14:textId="77777777" w:rsidTr="00BE0DE6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E1211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80406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F18BE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BALDES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52490" w14:textId="77777777" w:rsidR="002D1D82" w:rsidRPr="00196DD3" w:rsidRDefault="002D1D82" w:rsidP="00BE0DE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GRAXA ROLAMENTO 20 KG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885C0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  <w:t>MOBIL OU SUPERIOR</w:t>
            </w:r>
          </w:p>
        </w:tc>
        <w:tc>
          <w:tcPr>
            <w:tcW w:w="160" w:type="dxa"/>
            <w:vAlign w:val="center"/>
            <w:hideMark/>
          </w:tcPr>
          <w:p w14:paraId="6EDFDDA1" w14:textId="77777777" w:rsidR="002D1D82" w:rsidRPr="00196DD3" w:rsidRDefault="002D1D82" w:rsidP="00BE0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2D1D82" w:rsidRPr="00196DD3" w14:paraId="70A520B1" w14:textId="77777777" w:rsidTr="00BE0DE6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A482C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F8320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60C83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BALDES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AC5AC" w14:textId="77777777" w:rsidR="002D1D82" w:rsidRPr="00196DD3" w:rsidRDefault="002D1D82" w:rsidP="00BE0DE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ÓLEO 10W 20 LITROS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E2749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  <w:t>-</w:t>
            </w:r>
          </w:p>
        </w:tc>
        <w:tc>
          <w:tcPr>
            <w:tcW w:w="160" w:type="dxa"/>
            <w:vAlign w:val="center"/>
            <w:hideMark/>
          </w:tcPr>
          <w:p w14:paraId="21F5E028" w14:textId="77777777" w:rsidR="002D1D82" w:rsidRPr="00196DD3" w:rsidRDefault="002D1D82" w:rsidP="00BE0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2D1D82" w:rsidRPr="00196DD3" w14:paraId="521C9A33" w14:textId="77777777" w:rsidTr="00BE0DE6">
        <w:trPr>
          <w:trHeight w:val="4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40F0E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23D2B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14D1F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LITROS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8886F" w14:textId="77777777" w:rsidR="002D1D82" w:rsidRPr="00196DD3" w:rsidRDefault="002D1D82" w:rsidP="00BE0DE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ÓLEO 5W30 SEMI SINTÉTICO 1 LITRO - GASOLINA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6F301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  <w:t>PETRONAS OU SUPERIOR</w:t>
            </w:r>
          </w:p>
        </w:tc>
        <w:tc>
          <w:tcPr>
            <w:tcW w:w="160" w:type="dxa"/>
            <w:vAlign w:val="center"/>
            <w:hideMark/>
          </w:tcPr>
          <w:p w14:paraId="06C51754" w14:textId="77777777" w:rsidR="002D1D82" w:rsidRPr="00196DD3" w:rsidRDefault="002D1D82" w:rsidP="00BE0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2D1D82" w:rsidRPr="00196DD3" w14:paraId="6162D350" w14:textId="77777777" w:rsidTr="00BE0DE6">
        <w:trPr>
          <w:trHeight w:val="108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48892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80E0B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FC75C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LITROS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00EED" w14:textId="77777777" w:rsidR="002D1D82" w:rsidRPr="00196DD3" w:rsidRDefault="002D1D82" w:rsidP="00BE0DE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 xml:space="preserve">Óleo 5W30 Sintético Óleo lubrificante sintético </w:t>
            </w:r>
            <w:proofErr w:type="spellStart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multiviscoso</w:t>
            </w:r>
            <w:proofErr w:type="spellEnd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 xml:space="preserve"> para motor a Diesel. Óleo lubrificante sintético de elevado desempenho para motores a Diesel de elevada rotação, com injeção direta ou não de Diesel, em condições severas de operação, de intensidade e cargas. 1 LITRO - DIESEL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999A0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  <w:t>-</w:t>
            </w:r>
          </w:p>
        </w:tc>
        <w:tc>
          <w:tcPr>
            <w:tcW w:w="160" w:type="dxa"/>
            <w:vAlign w:val="center"/>
            <w:hideMark/>
          </w:tcPr>
          <w:p w14:paraId="5AF76ECF" w14:textId="77777777" w:rsidR="002D1D82" w:rsidRPr="00196DD3" w:rsidRDefault="002D1D82" w:rsidP="00BE0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2D1D82" w:rsidRPr="00196DD3" w14:paraId="3AAD8446" w14:textId="77777777" w:rsidTr="00BE0DE6">
        <w:trPr>
          <w:trHeight w:val="141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19548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8B03D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E0022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BALDES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7E873" w14:textId="77777777" w:rsidR="002D1D82" w:rsidRPr="00196DD3" w:rsidRDefault="002D1D82" w:rsidP="00BE0DE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 xml:space="preserve">Óleo 80W90 Óleo lubrificante grau SAE 80W90, especialmente desenvolvido para utilização em transmissões mecânicas em diversos veículos, tais como a </w:t>
            </w:r>
            <w:proofErr w:type="spellStart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utomóveis</w:t>
            </w:r>
            <w:proofErr w:type="spellEnd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 xml:space="preserve"> utilitários e caminhões leves, conforme definido nas especificações e manuais do fabricante. Possui nível de aditivação equivalente à antiga classificação APÌ GL3. BALDE DE 20 LITROS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D6448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  <w:t>MOBIL OU SUPERIOR</w:t>
            </w:r>
          </w:p>
        </w:tc>
        <w:tc>
          <w:tcPr>
            <w:tcW w:w="160" w:type="dxa"/>
            <w:vAlign w:val="center"/>
            <w:hideMark/>
          </w:tcPr>
          <w:p w14:paraId="012D1C90" w14:textId="77777777" w:rsidR="002D1D82" w:rsidRPr="00196DD3" w:rsidRDefault="002D1D82" w:rsidP="00BE0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2D1D82" w:rsidRPr="00196DD3" w14:paraId="367C9ABF" w14:textId="77777777" w:rsidTr="00BE0DE6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8419B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9A3E3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1075E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BALDES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47B10" w14:textId="77777777" w:rsidR="002D1D82" w:rsidRPr="00196DD3" w:rsidRDefault="002D1D82" w:rsidP="00BE0DE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ÓLEO 85W90 20 LITROS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1ED74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  <w:t>-</w:t>
            </w:r>
          </w:p>
        </w:tc>
        <w:tc>
          <w:tcPr>
            <w:tcW w:w="160" w:type="dxa"/>
            <w:vAlign w:val="center"/>
            <w:hideMark/>
          </w:tcPr>
          <w:p w14:paraId="30BF5069" w14:textId="77777777" w:rsidR="002D1D82" w:rsidRPr="00196DD3" w:rsidRDefault="002D1D82" w:rsidP="00BE0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2D1D82" w:rsidRPr="00196DD3" w14:paraId="1679A681" w14:textId="77777777" w:rsidTr="00BE0DE6">
        <w:trPr>
          <w:trHeight w:val="121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9599E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FE022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65B1B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LITROS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20415" w14:textId="77777777" w:rsidR="002D1D82" w:rsidRPr="00196DD3" w:rsidRDefault="002D1D82" w:rsidP="00BE0DE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OLEO API SM 20 W 50 LUBRIFICANTE MINERAL MULTIVISCOSO DE ELEVADO DESEMPENHO PARA USO NOS MODERNOS MOTORES A GAS, ETANOIS, FLEX E GNV. PROPORCIONA PROTEÇÃO CONTRA O DESGASTE DESDE O MOMENTO DA PARTIDA DO MOTOR. FRASCO DE 01 LITRO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37B69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  <w:t>MOBIL OU SUPERIOR</w:t>
            </w:r>
          </w:p>
        </w:tc>
        <w:tc>
          <w:tcPr>
            <w:tcW w:w="160" w:type="dxa"/>
            <w:vAlign w:val="center"/>
            <w:hideMark/>
          </w:tcPr>
          <w:p w14:paraId="32A2468F" w14:textId="77777777" w:rsidR="002D1D82" w:rsidRPr="00196DD3" w:rsidRDefault="002D1D82" w:rsidP="00BE0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2D1D82" w:rsidRPr="00196DD3" w14:paraId="2F87A0AA" w14:textId="77777777" w:rsidTr="00BE0DE6">
        <w:trPr>
          <w:trHeight w:val="51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57270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408C9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1AF2F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BALDES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A5F56" w14:textId="77777777" w:rsidR="002D1D82" w:rsidRPr="00196DD3" w:rsidRDefault="002D1D82" w:rsidP="00BE0DE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 xml:space="preserve">Óleo hidráulico tipo Grau ISO 46, é caracterizado pelo alto índice de visco </w:t>
            </w:r>
            <w:proofErr w:type="spellStart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sidade</w:t>
            </w:r>
            <w:proofErr w:type="spellEnd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 xml:space="preserve">. Baixo ponto de congelamento, propriedades </w:t>
            </w:r>
            <w:proofErr w:type="spellStart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antiespuma</w:t>
            </w:r>
            <w:proofErr w:type="spellEnd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, anticorrosivo, antiferrugem e compatibilidade com elastômeros de emprego mais comum com os óleos minerais. São lubrificantes funcionais para circuitos hidrostáticos e hidrodinâmicos. Inibidor de ferrugem e de oxidação protegendo partes metálicas do sistema. - BALDE DE 20 LTS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84819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  <w:t>BR OU SUPERIOR</w:t>
            </w:r>
          </w:p>
        </w:tc>
        <w:tc>
          <w:tcPr>
            <w:tcW w:w="160" w:type="dxa"/>
            <w:vAlign w:val="center"/>
            <w:hideMark/>
          </w:tcPr>
          <w:p w14:paraId="16D2C977" w14:textId="77777777" w:rsidR="002D1D82" w:rsidRPr="00196DD3" w:rsidRDefault="002D1D82" w:rsidP="00BE0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2D1D82" w:rsidRPr="00196DD3" w14:paraId="19FC1D3B" w14:textId="77777777" w:rsidTr="00BE0DE6">
        <w:trPr>
          <w:trHeight w:val="4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B69B6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31752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2AB70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LITROS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7B671" w14:textId="77777777" w:rsidR="002D1D82" w:rsidRPr="00196DD3" w:rsidRDefault="002D1D82" w:rsidP="00BE0DE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ÓLEO LUBRIFICANTE 5W30 EXTREMO (DIESEL)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EBCDB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  <w:t>MOBIL OU SUPERIOR</w:t>
            </w:r>
          </w:p>
        </w:tc>
        <w:tc>
          <w:tcPr>
            <w:tcW w:w="160" w:type="dxa"/>
            <w:vAlign w:val="center"/>
            <w:hideMark/>
          </w:tcPr>
          <w:p w14:paraId="365FF30D" w14:textId="77777777" w:rsidR="002D1D82" w:rsidRPr="00196DD3" w:rsidRDefault="002D1D82" w:rsidP="00BE0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2D1D82" w:rsidRPr="00196DD3" w14:paraId="7DCF0A09" w14:textId="77777777" w:rsidTr="00BE0DE6">
        <w:trPr>
          <w:trHeight w:val="4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A1C4C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C94D5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687B8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LITROS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17D9A" w14:textId="77777777" w:rsidR="002D1D82" w:rsidRPr="00196DD3" w:rsidRDefault="002D1D82" w:rsidP="00BE0DE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ÓLEO LUBRIFICANTE 5W40 SEMISINTÉTICO 1 LITRO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C5C08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  <w:t>MOBIL OU SUPERIOR</w:t>
            </w:r>
          </w:p>
        </w:tc>
        <w:tc>
          <w:tcPr>
            <w:tcW w:w="160" w:type="dxa"/>
            <w:vAlign w:val="center"/>
            <w:hideMark/>
          </w:tcPr>
          <w:p w14:paraId="7B3365A3" w14:textId="77777777" w:rsidR="002D1D82" w:rsidRPr="00196DD3" w:rsidRDefault="002D1D82" w:rsidP="00BE0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2D1D82" w:rsidRPr="00196DD3" w14:paraId="71A3F928" w14:textId="77777777" w:rsidTr="00BE0DE6">
        <w:trPr>
          <w:trHeight w:val="199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0E3CC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FCB93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160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17E4D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UNIDADES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716C8" w14:textId="77777777" w:rsidR="002D1D82" w:rsidRPr="00196DD3" w:rsidRDefault="002D1D82" w:rsidP="00BE0DE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Óleo lubrificante com componente sintético para motores dois tempos a gasolina. Recomendado para motocicletas YAMAHA e HONDA e motosserras STIHL, HUSQVARNA e AGRALE e para motosserras, cortadores de grama e pequenos geradores. Aditivos -</w:t>
            </w: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br/>
            </w:r>
            <w:proofErr w:type="spellStart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antidesgaste</w:t>
            </w:r>
            <w:proofErr w:type="spellEnd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, anticorrosivo, antiespumante, antiferrugem, detergente, dispersante e abaixador do ponto de fluidez. Classificação - API TC, JASO FC. EMBALAGEM DE 500 ml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1C315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  <w:t>BR OU SUPERIOR</w:t>
            </w:r>
          </w:p>
        </w:tc>
        <w:tc>
          <w:tcPr>
            <w:tcW w:w="160" w:type="dxa"/>
            <w:vAlign w:val="center"/>
            <w:hideMark/>
          </w:tcPr>
          <w:p w14:paraId="5855E0F5" w14:textId="77777777" w:rsidR="002D1D82" w:rsidRPr="00196DD3" w:rsidRDefault="002D1D82" w:rsidP="00BE0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2D1D82" w:rsidRPr="00196DD3" w14:paraId="1BED943D" w14:textId="77777777" w:rsidTr="00BE0DE6">
        <w:trPr>
          <w:trHeight w:val="311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A71C9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lastRenderedPageBreak/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C0868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B5633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BALDES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6A2E3" w14:textId="77777777" w:rsidR="002D1D82" w:rsidRPr="00196DD3" w:rsidRDefault="002D1D82" w:rsidP="00BE0DE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 xml:space="preserve">Óleo lubrificante </w:t>
            </w:r>
            <w:proofErr w:type="spellStart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multiviscoso</w:t>
            </w:r>
            <w:proofErr w:type="spellEnd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 xml:space="preserve"> para motores a diesel de alta potência, super alimentados ou turboalimentados que operem em condições severas. Reco </w:t>
            </w:r>
            <w:proofErr w:type="spellStart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mendado</w:t>
            </w:r>
            <w:proofErr w:type="spellEnd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 xml:space="preserve"> para uso em motores diesel de caminhões, ônibus e tratores, tais c </w:t>
            </w:r>
            <w:proofErr w:type="spellStart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omo</w:t>
            </w:r>
            <w:proofErr w:type="spellEnd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 xml:space="preserve"> CATERPILLAR, CUMMINS, FORD, GMC, IVECO, MBB, MAN, MWM, SCANIA, VOLKSWAGEN e VOLVO. Aprovado pela MERCEDEZ BENZ, API (American </w:t>
            </w:r>
            <w:proofErr w:type="spellStart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Petroleum</w:t>
            </w:r>
            <w:proofErr w:type="spellEnd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 xml:space="preserve"> </w:t>
            </w:r>
            <w:proofErr w:type="spellStart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Institute</w:t>
            </w:r>
            <w:proofErr w:type="spellEnd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 xml:space="preserve">), sendo qualificado de acordo com os protocolos do ACC (American </w:t>
            </w:r>
            <w:proofErr w:type="spellStart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Chemistry</w:t>
            </w:r>
            <w:proofErr w:type="spellEnd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 xml:space="preserve"> </w:t>
            </w:r>
            <w:proofErr w:type="spellStart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Council</w:t>
            </w:r>
            <w:proofErr w:type="spellEnd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 xml:space="preserve">) e os europeus ATC e ATIEL. Aditivos - abaixador do ponto de fluidez, anticorrosivo, antioxidante, </w:t>
            </w:r>
            <w:proofErr w:type="spellStart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antidesgaste</w:t>
            </w:r>
            <w:proofErr w:type="spellEnd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 xml:space="preserve">, </w:t>
            </w:r>
            <w:proofErr w:type="spellStart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ant</w:t>
            </w:r>
            <w:proofErr w:type="spellEnd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 xml:space="preserve"> </w:t>
            </w:r>
            <w:proofErr w:type="spellStart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iespumante</w:t>
            </w:r>
            <w:proofErr w:type="spellEnd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, detergente, dispersante, melhorador do índice de viscosidade e agente de reserva alcalina. Classificação - API CI-4/SL, ACEA E7-04, M. Benz 228.3, Volvo VDS 3, CUMMINS CES 20078. Grau - SAE 15W/40. BALDE DE 20 LITROS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3DFCA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  <w:t>-</w:t>
            </w:r>
          </w:p>
        </w:tc>
        <w:tc>
          <w:tcPr>
            <w:tcW w:w="160" w:type="dxa"/>
            <w:vAlign w:val="center"/>
            <w:hideMark/>
          </w:tcPr>
          <w:p w14:paraId="1D5D3601" w14:textId="77777777" w:rsidR="002D1D82" w:rsidRPr="00196DD3" w:rsidRDefault="002D1D82" w:rsidP="00BE0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2D1D82" w:rsidRPr="00196DD3" w14:paraId="6A67AD19" w14:textId="77777777" w:rsidTr="00BE0DE6">
        <w:trPr>
          <w:trHeight w:val="9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CB3C4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9243E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047A6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BALDES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97F26" w14:textId="77777777" w:rsidR="002D1D82" w:rsidRPr="00196DD3" w:rsidRDefault="002D1D82" w:rsidP="00BE0DE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 xml:space="preserve">Óleo lubrificante para engrenagens </w:t>
            </w:r>
            <w:proofErr w:type="spellStart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hipóides</w:t>
            </w:r>
            <w:proofErr w:type="spellEnd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 xml:space="preserve"> que exijam lubrificantes com nível de desempenho API GL-5. Grau SAE 90. Atende ao nível de desempenho API GL-</w:t>
            </w: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br/>
              <w:t>5 e à especificação MIL-L-2105D. BALDE DE 20 LITROS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FB875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  <w:t>-</w:t>
            </w:r>
          </w:p>
        </w:tc>
        <w:tc>
          <w:tcPr>
            <w:tcW w:w="160" w:type="dxa"/>
            <w:vAlign w:val="center"/>
            <w:hideMark/>
          </w:tcPr>
          <w:p w14:paraId="141450AD" w14:textId="77777777" w:rsidR="002D1D82" w:rsidRPr="00196DD3" w:rsidRDefault="002D1D82" w:rsidP="00BE0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2D1D82" w:rsidRPr="00196DD3" w14:paraId="6CB93585" w14:textId="77777777" w:rsidTr="00BE0DE6">
        <w:trPr>
          <w:trHeight w:val="4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89763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47BBF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C0C81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LITROS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87A98" w14:textId="77777777" w:rsidR="002D1D82" w:rsidRPr="00196DD3" w:rsidRDefault="002D1D82" w:rsidP="00BE0DE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ÓLEO LUBRIFICANTE SEMI SINTÉTICO 15W40 GASOLINA 1 LITRO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3E8DE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  <w:t>PETRONAS OU SUPERIOR</w:t>
            </w:r>
          </w:p>
        </w:tc>
        <w:tc>
          <w:tcPr>
            <w:tcW w:w="160" w:type="dxa"/>
            <w:vAlign w:val="center"/>
            <w:hideMark/>
          </w:tcPr>
          <w:p w14:paraId="61D969B5" w14:textId="77777777" w:rsidR="002D1D82" w:rsidRPr="00196DD3" w:rsidRDefault="002D1D82" w:rsidP="00BE0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2D1D82" w:rsidRPr="00196DD3" w14:paraId="48E5EAC0" w14:textId="77777777" w:rsidTr="00BE0DE6">
        <w:trPr>
          <w:trHeight w:val="4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71752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65CC2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1729D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BALDES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6DFDB" w14:textId="77777777" w:rsidR="002D1D82" w:rsidRPr="00196DD3" w:rsidRDefault="002D1D82" w:rsidP="00BE0DE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ÓLEO MULTIFUNCIONAL THF11 WBF 100 BALDE DE 20 LITROS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6A0D5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  <w:t>MOBIL OU SUPERIOR</w:t>
            </w:r>
          </w:p>
        </w:tc>
        <w:tc>
          <w:tcPr>
            <w:tcW w:w="160" w:type="dxa"/>
            <w:vAlign w:val="center"/>
            <w:hideMark/>
          </w:tcPr>
          <w:p w14:paraId="33150823" w14:textId="77777777" w:rsidR="002D1D82" w:rsidRPr="00196DD3" w:rsidRDefault="002D1D82" w:rsidP="00BE0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2D1D82" w:rsidRPr="00196DD3" w14:paraId="01287A6F" w14:textId="77777777" w:rsidTr="00BE0DE6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B9EE4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B742F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5035E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LITROS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F1440" w14:textId="77777777" w:rsidR="002D1D82" w:rsidRPr="00196DD3" w:rsidRDefault="002D1D82" w:rsidP="00BE0DE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ÓLEO PARA DIREÇÃO ATF 1 LITRO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8B2B0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  <w:t>BR OU SUPERIOR</w:t>
            </w:r>
          </w:p>
        </w:tc>
        <w:tc>
          <w:tcPr>
            <w:tcW w:w="160" w:type="dxa"/>
            <w:vAlign w:val="center"/>
            <w:hideMark/>
          </w:tcPr>
          <w:p w14:paraId="33EC092B" w14:textId="77777777" w:rsidR="002D1D82" w:rsidRPr="00196DD3" w:rsidRDefault="002D1D82" w:rsidP="00BE0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2D1D82" w:rsidRPr="00196DD3" w14:paraId="146C31C8" w14:textId="77777777" w:rsidTr="00BE0DE6">
        <w:trPr>
          <w:trHeight w:val="140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DB691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17BAC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22DCB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BALDES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39EB3" w14:textId="77777777" w:rsidR="002D1D82" w:rsidRPr="00196DD3" w:rsidRDefault="002D1D82" w:rsidP="00BE0DE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 xml:space="preserve">Óleo para sistemas hidráulicos que operem em condições severas de pressão e temperatura. Grau ISO 68. Atende aos requisitos dos testes de </w:t>
            </w:r>
            <w:proofErr w:type="spellStart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estabilida</w:t>
            </w:r>
            <w:proofErr w:type="spellEnd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 xml:space="preserve"> de térmica CINCINNATI MILACRON, de </w:t>
            </w:r>
            <w:proofErr w:type="spellStart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fibrabilidade</w:t>
            </w:r>
            <w:proofErr w:type="spellEnd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 xml:space="preserve"> DENISON e de desgaste em bombas de palhetas VICKERS e DENISON, sendo indicado quando requerido um óleo VDMA 24318 categoria HLP ou DIN 51524 parte </w:t>
            </w:r>
            <w:proofErr w:type="gramStart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2 categoria</w:t>
            </w:r>
            <w:proofErr w:type="gramEnd"/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 xml:space="preserve"> HLP BALDE COM 20 LITROS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C0202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  <w:t>BR OU SUPERIOR</w:t>
            </w:r>
          </w:p>
        </w:tc>
        <w:tc>
          <w:tcPr>
            <w:tcW w:w="160" w:type="dxa"/>
            <w:vAlign w:val="center"/>
            <w:hideMark/>
          </w:tcPr>
          <w:p w14:paraId="33E5DD6B" w14:textId="77777777" w:rsidR="002D1D82" w:rsidRPr="00196DD3" w:rsidRDefault="002D1D82" w:rsidP="00BE0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2D1D82" w:rsidRPr="00196DD3" w14:paraId="2942A41C" w14:textId="77777777" w:rsidTr="00BE0DE6">
        <w:trPr>
          <w:trHeight w:val="4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E8C51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9BDEA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7A694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LITROS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E5D2C" w14:textId="77777777" w:rsidR="002D1D82" w:rsidRPr="00196DD3" w:rsidRDefault="002D1D82" w:rsidP="00BE0DE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ÓLEO PARA TRANSMISSÃO 140 1 LITRO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93FEC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  <w:t>BR OU SUPERIOR</w:t>
            </w:r>
          </w:p>
        </w:tc>
        <w:tc>
          <w:tcPr>
            <w:tcW w:w="160" w:type="dxa"/>
            <w:vAlign w:val="center"/>
            <w:hideMark/>
          </w:tcPr>
          <w:p w14:paraId="3D05F988" w14:textId="77777777" w:rsidR="002D1D82" w:rsidRPr="00196DD3" w:rsidRDefault="002D1D82" w:rsidP="00BE0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2D1D82" w:rsidRPr="00196DD3" w14:paraId="0E01947B" w14:textId="77777777" w:rsidTr="00BE0DE6">
        <w:trPr>
          <w:trHeight w:val="4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E8782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16F0D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E240E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LITROS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A213B" w14:textId="77777777" w:rsidR="002D1D82" w:rsidRPr="00196DD3" w:rsidRDefault="002D1D82" w:rsidP="00BE0DE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ÓLEO PARA TRANSMISSÃO 80 1 LITRO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97660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  <w:t>BR OU SUPERIOR</w:t>
            </w:r>
          </w:p>
        </w:tc>
        <w:tc>
          <w:tcPr>
            <w:tcW w:w="160" w:type="dxa"/>
            <w:vAlign w:val="center"/>
            <w:hideMark/>
          </w:tcPr>
          <w:p w14:paraId="476F2595" w14:textId="77777777" w:rsidR="002D1D82" w:rsidRPr="00196DD3" w:rsidRDefault="002D1D82" w:rsidP="00BE0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2D1D82" w:rsidRPr="00196DD3" w14:paraId="2E2F05E3" w14:textId="77777777" w:rsidTr="00BE0DE6">
        <w:trPr>
          <w:trHeight w:val="4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9F3DE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D8CE7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33A22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LITROS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9F761" w14:textId="77777777" w:rsidR="002D1D82" w:rsidRPr="00196DD3" w:rsidRDefault="002D1D82" w:rsidP="00BE0DE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ÓLEO PARA TRANSMISSÃO 90 1 LITRO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41396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  <w:t>BR OU SUPERIOR</w:t>
            </w:r>
          </w:p>
        </w:tc>
        <w:tc>
          <w:tcPr>
            <w:tcW w:w="160" w:type="dxa"/>
            <w:vAlign w:val="center"/>
            <w:hideMark/>
          </w:tcPr>
          <w:p w14:paraId="45F0490B" w14:textId="77777777" w:rsidR="002D1D82" w:rsidRPr="00196DD3" w:rsidRDefault="002D1D82" w:rsidP="00BE0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2D1D82" w:rsidRPr="00196DD3" w14:paraId="722511E2" w14:textId="77777777" w:rsidTr="00BE0DE6">
        <w:trPr>
          <w:trHeight w:val="89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1959A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5215E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DE69F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BALDES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52293" w14:textId="77777777" w:rsidR="002D1D82" w:rsidRPr="00196DD3" w:rsidRDefault="002D1D82" w:rsidP="00BE0DE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OLEO S.A.E. 140 – OLEO LUBRIFICANTE S.A.E. API GL – 5 PARA TRANSMISSÃO, CAIXA DE MUDANÇAS E DIFERENCIAL. APRESENTA EM SUA COMPOSIÇÃO OLEO BÁSICO MINERAL E ADITIVO DE EXTREMA PRESSÃO ANTI-ESPUMANTE, ANTI-CORROSIVO. BALDE COM 20 LITROS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C3FD0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  <w:t>BR OU SUPERIOR</w:t>
            </w:r>
          </w:p>
        </w:tc>
        <w:tc>
          <w:tcPr>
            <w:tcW w:w="160" w:type="dxa"/>
            <w:vAlign w:val="center"/>
            <w:hideMark/>
          </w:tcPr>
          <w:p w14:paraId="28A8E34F" w14:textId="77777777" w:rsidR="002D1D82" w:rsidRPr="00196DD3" w:rsidRDefault="002D1D82" w:rsidP="00BE0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2D1D82" w:rsidRPr="00196DD3" w14:paraId="072A77C0" w14:textId="77777777" w:rsidTr="00BE0DE6">
        <w:trPr>
          <w:trHeight w:val="7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BF02F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9EFE7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52690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BALDES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5649D" w14:textId="77777777" w:rsidR="002D1D82" w:rsidRPr="00196DD3" w:rsidRDefault="002D1D82" w:rsidP="00BE0DE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OLEO S.A.E. 90 – OLEO LUFRIFICANTE S.A.E. 90 – API – GL 5, PARA TRANSMISSÃO, CAIXA DE MUDANÇAS E DIFERENCIAL APRESENTA EM SUA COMPOSIÇÃO OLEOS BÁSICOS MINERAL E ADITIVOS DE EXTREMA PRESSÃO ANTI-ESPUMANTE, ANTI-CORROSIVO, BALDE COM 20 LITROS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1B015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  <w:t>BR OU SUPERIOR</w:t>
            </w:r>
          </w:p>
        </w:tc>
        <w:tc>
          <w:tcPr>
            <w:tcW w:w="160" w:type="dxa"/>
            <w:vAlign w:val="center"/>
            <w:hideMark/>
          </w:tcPr>
          <w:p w14:paraId="187CCF54" w14:textId="77777777" w:rsidR="002D1D82" w:rsidRPr="00196DD3" w:rsidRDefault="002D1D82" w:rsidP="00BE0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2D1D82" w:rsidRPr="00196DD3" w14:paraId="2839B5E0" w14:textId="77777777" w:rsidTr="00BE0DE6">
        <w:trPr>
          <w:trHeight w:val="7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0B701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941F5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42E5F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BALDES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3BF3D" w14:textId="77777777" w:rsidR="002D1D82" w:rsidRPr="00196DD3" w:rsidRDefault="002D1D82" w:rsidP="00BE0DE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SAE. 15 W 40 MB 228.3 PARA O USO NOS MOTORES DIESEL – BALDE COM 20,0 LITROS.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C60FF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  <w:t>BR OU SUPERIOR</w:t>
            </w:r>
          </w:p>
        </w:tc>
        <w:tc>
          <w:tcPr>
            <w:tcW w:w="160" w:type="dxa"/>
            <w:vAlign w:val="center"/>
            <w:hideMark/>
          </w:tcPr>
          <w:p w14:paraId="53420EAC" w14:textId="77777777" w:rsidR="002D1D82" w:rsidRPr="00196DD3" w:rsidRDefault="002D1D82" w:rsidP="00BE0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2D1D82" w:rsidRPr="00196DD3" w14:paraId="2811B1AD" w14:textId="77777777" w:rsidTr="00BE0DE6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3209A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67FB3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DC201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GL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8813F" w14:textId="77777777" w:rsidR="002D1D82" w:rsidRPr="00196DD3" w:rsidRDefault="002D1D82" w:rsidP="00BE0DE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SHAMPOO - 50 LTS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32268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  <w:t>-</w:t>
            </w:r>
          </w:p>
        </w:tc>
        <w:tc>
          <w:tcPr>
            <w:tcW w:w="160" w:type="dxa"/>
            <w:vAlign w:val="center"/>
            <w:hideMark/>
          </w:tcPr>
          <w:p w14:paraId="783BC56C" w14:textId="77777777" w:rsidR="002D1D82" w:rsidRPr="00196DD3" w:rsidRDefault="002D1D82" w:rsidP="00BE0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2D1D82" w:rsidRPr="00196DD3" w14:paraId="78E0F50C" w14:textId="77777777" w:rsidTr="002D1D82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A13FC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31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D9817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099A0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GL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25EDA" w14:textId="77777777" w:rsidR="002D1D82" w:rsidRPr="00196DD3" w:rsidRDefault="002D1D82" w:rsidP="00BE0DE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  <w:t>SOLUPAN 50 LTS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D8EDD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196DD3"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  <w:t>-</w:t>
            </w:r>
          </w:p>
        </w:tc>
        <w:tc>
          <w:tcPr>
            <w:tcW w:w="160" w:type="dxa"/>
            <w:vAlign w:val="center"/>
            <w:hideMark/>
          </w:tcPr>
          <w:p w14:paraId="4C903022" w14:textId="77777777" w:rsidR="002D1D82" w:rsidRDefault="002D1D82" w:rsidP="00BE0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  <w:p w14:paraId="15EE7A92" w14:textId="77777777" w:rsidR="002D1D82" w:rsidRPr="00196DD3" w:rsidRDefault="002D1D82" w:rsidP="00BE0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2D1D82" w:rsidRPr="00196DD3" w14:paraId="15FBA206" w14:textId="77777777" w:rsidTr="00BE0DE6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13DB0" w14:textId="77777777" w:rsidR="002D1D82" w:rsidRPr="00196DD3" w:rsidRDefault="002D1D82" w:rsidP="002D1D82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87091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3262C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C2200" w14:textId="77777777" w:rsidR="002D1D82" w:rsidRPr="00196DD3" w:rsidRDefault="002D1D82" w:rsidP="00BE0DE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146CC" w14:textId="77777777" w:rsidR="002D1D82" w:rsidRPr="00196DD3" w:rsidRDefault="002D1D82" w:rsidP="00BE0DE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60" w:type="dxa"/>
            <w:vAlign w:val="center"/>
          </w:tcPr>
          <w:p w14:paraId="6CB5D00E" w14:textId="77777777" w:rsidR="002D1D82" w:rsidRDefault="002D1D82" w:rsidP="00BE0DE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</w:tbl>
    <w:p w14:paraId="46E2026C" w14:textId="77777777" w:rsidR="008C32D1" w:rsidRDefault="00000000">
      <w:pPr>
        <w:pStyle w:val="Ttulo1"/>
        <w:numPr>
          <w:ilvl w:val="0"/>
          <w:numId w:val="1"/>
        </w:numPr>
        <w:tabs>
          <w:tab w:val="left" w:pos="655"/>
        </w:tabs>
        <w:ind w:left="654" w:hanging="250"/>
        <w:jc w:val="both"/>
      </w:pPr>
      <w:r>
        <w:t>LEVANTAMENTO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MERCADO</w:t>
      </w:r>
      <w:r>
        <w:rPr>
          <w:spacing w:val="-9"/>
        </w:rPr>
        <w:t xml:space="preserve"> </w:t>
      </w:r>
      <w:r>
        <w:t>–</w:t>
      </w:r>
      <w:r>
        <w:rPr>
          <w:spacing w:val="-12"/>
        </w:rPr>
        <w:t xml:space="preserve"> </w:t>
      </w:r>
      <w:r>
        <w:t>ARTIGO</w:t>
      </w:r>
      <w:r>
        <w:rPr>
          <w:spacing w:val="-12"/>
        </w:rPr>
        <w:t xml:space="preserve"> </w:t>
      </w:r>
      <w:r>
        <w:t>18,</w:t>
      </w:r>
      <w:r>
        <w:rPr>
          <w:spacing w:val="-11"/>
        </w:rPr>
        <w:t xml:space="preserve"> </w:t>
      </w:r>
      <w:r>
        <w:t>§</w:t>
      </w:r>
      <w:r>
        <w:rPr>
          <w:spacing w:val="-13"/>
        </w:rPr>
        <w:t xml:space="preserve"> </w:t>
      </w:r>
      <w:r>
        <w:t>INCISO</w:t>
      </w:r>
      <w:r>
        <w:rPr>
          <w:spacing w:val="-10"/>
        </w:rPr>
        <w:t xml:space="preserve"> V</w:t>
      </w:r>
    </w:p>
    <w:p w14:paraId="6783CBFD" w14:textId="77777777" w:rsidR="008C32D1" w:rsidRDefault="008C32D1">
      <w:pPr>
        <w:pStyle w:val="Corpodetexto"/>
        <w:rPr>
          <w:b/>
          <w:sz w:val="36"/>
        </w:rPr>
      </w:pPr>
    </w:p>
    <w:p w14:paraId="4635922F" w14:textId="30600F17" w:rsidR="008C32D1" w:rsidRDefault="00000000">
      <w:pPr>
        <w:pStyle w:val="PargrafodaLista"/>
        <w:numPr>
          <w:ilvl w:val="1"/>
          <w:numId w:val="1"/>
        </w:numPr>
        <w:tabs>
          <w:tab w:val="left" w:pos="881"/>
        </w:tabs>
        <w:spacing w:line="360" w:lineRule="auto"/>
        <w:ind w:right="388" w:firstLine="0"/>
        <w:jc w:val="both"/>
        <w:rPr>
          <w:b/>
          <w:sz w:val="24"/>
        </w:rPr>
      </w:pPr>
      <w:r>
        <w:rPr>
          <w:sz w:val="24"/>
        </w:rPr>
        <w:t xml:space="preserve">O levantamento de mercado revelou que a utilização do sistema de </w:t>
      </w:r>
      <w:r>
        <w:rPr>
          <w:spacing w:val="-7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lastRenderedPageBreak/>
        <w:t>aquisição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lubrificantes</w:t>
      </w:r>
      <w:r>
        <w:rPr>
          <w:spacing w:val="-9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correlatos</w:t>
      </w:r>
      <w:r>
        <w:rPr>
          <w:spacing w:val="-7"/>
          <w:sz w:val="24"/>
        </w:rPr>
        <w:t xml:space="preserve"> </w:t>
      </w:r>
      <w:r>
        <w:rPr>
          <w:sz w:val="24"/>
        </w:rPr>
        <w:t>destinados</w:t>
      </w:r>
      <w:r>
        <w:rPr>
          <w:spacing w:val="-7"/>
          <w:sz w:val="24"/>
        </w:rPr>
        <w:t xml:space="preserve"> </w:t>
      </w:r>
      <w:r>
        <w:rPr>
          <w:sz w:val="24"/>
        </w:rPr>
        <w:t>aos</w:t>
      </w:r>
      <w:r>
        <w:rPr>
          <w:spacing w:val="-7"/>
          <w:sz w:val="24"/>
        </w:rPr>
        <w:t xml:space="preserve"> </w:t>
      </w:r>
      <w:r>
        <w:rPr>
          <w:sz w:val="24"/>
        </w:rPr>
        <w:t>veículos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máquinas das frotas municipais é uma prática amplamente adotada por diversos órgãos e entidades. Por meio de Pregão Eletrônico, busca-se suprir as demandas de todas as secretarias e departamentos que integram as administrações municipais, garantindo eficiência e economia nos processos de compra.</w:t>
      </w:r>
    </w:p>
    <w:p w14:paraId="1035F6C9" w14:textId="77777777" w:rsidR="008C32D1" w:rsidRDefault="008C32D1">
      <w:pPr>
        <w:pStyle w:val="Corpodetexto"/>
        <w:spacing w:before="9"/>
        <w:rPr>
          <w:sz w:val="23"/>
        </w:rPr>
      </w:pPr>
    </w:p>
    <w:p w14:paraId="01492B1B" w14:textId="77777777" w:rsidR="008C32D1" w:rsidRDefault="00000000">
      <w:pPr>
        <w:pStyle w:val="PargrafodaLista"/>
        <w:numPr>
          <w:ilvl w:val="1"/>
          <w:numId w:val="1"/>
        </w:numPr>
        <w:tabs>
          <w:tab w:val="left" w:pos="895"/>
        </w:tabs>
        <w:spacing w:line="360" w:lineRule="auto"/>
        <w:ind w:right="391" w:firstLine="0"/>
        <w:jc w:val="both"/>
        <w:rPr>
          <w:b/>
          <w:sz w:val="24"/>
        </w:rPr>
      </w:pPr>
      <w:r>
        <w:rPr>
          <w:sz w:val="24"/>
        </w:rPr>
        <w:t>Durante a pesquisa realizada em diferentes sites de Pregão Eletrônico, foram identificadas diversas contratações nos moldes pretendidos. No entanto, não se observou, nas contratações similares analisadas, a presença de novas metodologias, tecnologias ou inovações que superassem as soluções propostas. Isso reforça a adequação e eficácia do método proposto para atender às necessidades da administração municipal.</w:t>
      </w:r>
    </w:p>
    <w:p w14:paraId="6F07531E" w14:textId="77777777" w:rsidR="008C32D1" w:rsidRDefault="008C32D1">
      <w:pPr>
        <w:pStyle w:val="Corpodetexto"/>
        <w:spacing w:before="11"/>
        <w:rPr>
          <w:sz w:val="23"/>
        </w:rPr>
      </w:pPr>
    </w:p>
    <w:p w14:paraId="070C9B77" w14:textId="77777777" w:rsidR="008C32D1" w:rsidRDefault="00000000">
      <w:pPr>
        <w:pStyle w:val="PargrafodaLista"/>
        <w:numPr>
          <w:ilvl w:val="1"/>
          <w:numId w:val="1"/>
        </w:numPr>
        <w:tabs>
          <w:tab w:val="left" w:pos="914"/>
        </w:tabs>
        <w:spacing w:line="360" w:lineRule="auto"/>
        <w:ind w:right="389" w:firstLine="0"/>
        <w:jc w:val="both"/>
        <w:rPr>
          <w:b/>
          <w:sz w:val="24"/>
        </w:rPr>
      </w:pPr>
      <w:r>
        <w:rPr>
          <w:sz w:val="24"/>
        </w:rPr>
        <w:t>As exigências estabelecidas para a contratação do objeto não se mostraram restritivas,</w:t>
      </w:r>
      <w:r>
        <w:rPr>
          <w:spacing w:val="-14"/>
          <w:sz w:val="24"/>
        </w:rPr>
        <w:t xml:space="preserve"> </w:t>
      </w:r>
      <w:r>
        <w:rPr>
          <w:sz w:val="24"/>
        </w:rPr>
        <w:t>tampouco</w:t>
      </w:r>
      <w:r>
        <w:rPr>
          <w:spacing w:val="-13"/>
          <w:sz w:val="24"/>
        </w:rPr>
        <w:t xml:space="preserve"> </w:t>
      </w:r>
      <w:r>
        <w:rPr>
          <w:sz w:val="24"/>
        </w:rPr>
        <w:t>diminuíram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z w:val="24"/>
        </w:rPr>
        <w:t>interesse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potenciais</w:t>
      </w:r>
      <w:r>
        <w:rPr>
          <w:spacing w:val="-13"/>
          <w:sz w:val="24"/>
        </w:rPr>
        <w:t xml:space="preserve"> </w:t>
      </w:r>
      <w:r>
        <w:rPr>
          <w:sz w:val="24"/>
        </w:rPr>
        <w:t>fornecedores</w:t>
      </w:r>
      <w:r>
        <w:rPr>
          <w:spacing w:val="-13"/>
          <w:sz w:val="24"/>
        </w:rPr>
        <w:t xml:space="preserve"> </w:t>
      </w:r>
      <w:r>
        <w:rPr>
          <w:sz w:val="24"/>
        </w:rPr>
        <w:t>em</w:t>
      </w:r>
      <w:r>
        <w:rPr>
          <w:spacing w:val="-13"/>
          <w:sz w:val="24"/>
        </w:rPr>
        <w:t xml:space="preserve"> </w:t>
      </w:r>
      <w:r>
        <w:rPr>
          <w:sz w:val="24"/>
        </w:rPr>
        <w:t>participar do</w:t>
      </w:r>
      <w:r>
        <w:rPr>
          <w:spacing w:val="-10"/>
          <w:sz w:val="24"/>
        </w:rPr>
        <w:t xml:space="preserve"> </w:t>
      </w:r>
      <w:r>
        <w:rPr>
          <w:sz w:val="24"/>
        </w:rPr>
        <w:t>futuro</w:t>
      </w:r>
      <w:r>
        <w:rPr>
          <w:spacing w:val="-10"/>
          <w:sz w:val="24"/>
        </w:rPr>
        <w:t xml:space="preserve"> </w:t>
      </w:r>
      <w:r>
        <w:rPr>
          <w:sz w:val="24"/>
        </w:rPr>
        <w:t>processo</w:t>
      </w:r>
      <w:r>
        <w:rPr>
          <w:spacing w:val="-8"/>
          <w:sz w:val="24"/>
        </w:rPr>
        <w:t xml:space="preserve"> </w:t>
      </w:r>
      <w:r>
        <w:rPr>
          <w:sz w:val="24"/>
        </w:rPr>
        <w:t>licitatório.</w:t>
      </w:r>
      <w:r>
        <w:rPr>
          <w:spacing w:val="-9"/>
          <w:sz w:val="24"/>
        </w:rPr>
        <w:t xml:space="preserve"> </w:t>
      </w:r>
      <w:r>
        <w:rPr>
          <w:sz w:val="24"/>
        </w:rPr>
        <w:t>Essa</w:t>
      </w:r>
      <w:r>
        <w:rPr>
          <w:spacing w:val="-9"/>
          <w:sz w:val="24"/>
        </w:rPr>
        <w:t xml:space="preserve"> </w:t>
      </w:r>
      <w:r>
        <w:rPr>
          <w:sz w:val="24"/>
        </w:rPr>
        <w:t>constatação</w:t>
      </w:r>
      <w:r>
        <w:rPr>
          <w:spacing w:val="-12"/>
          <w:sz w:val="24"/>
        </w:rPr>
        <w:t xml:space="preserve"> </w:t>
      </w:r>
      <w:r>
        <w:rPr>
          <w:sz w:val="24"/>
        </w:rPr>
        <w:t>evidencia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viabilidade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z w:val="24"/>
        </w:rPr>
        <w:t>interesse</w:t>
      </w:r>
      <w:r>
        <w:rPr>
          <w:spacing w:val="-9"/>
          <w:sz w:val="24"/>
        </w:rPr>
        <w:t xml:space="preserve"> </w:t>
      </w:r>
      <w:r>
        <w:rPr>
          <w:sz w:val="24"/>
        </w:rPr>
        <w:t>do mercado em colaborar com a administração pública, garantindo uma concorrência saudável e a obtenção das melhores condições para a realização do contrato.</w:t>
      </w:r>
    </w:p>
    <w:p w14:paraId="6AEC6A5E" w14:textId="77777777" w:rsidR="008C32D1" w:rsidRDefault="008C32D1">
      <w:pPr>
        <w:pStyle w:val="Corpodetexto"/>
        <w:spacing w:before="8"/>
        <w:rPr>
          <w:sz w:val="23"/>
        </w:rPr>
      </w:pPr>
    </w:p>
    <w:p w14:paraId="0AB97909" w14:textId="77777777" w:rsidR="008C32D1" w:rsidRDefault="00000000">
      <w:pPr>
        <w:pStyle w:val="Ttulo1"/>
        <w:numPr>
          <w:ilvl w:val="0"/>
          <w:numId w:val="1"/>
        </w:numPr>
        <w:tabs>
          <w:tab w:val="left" w:pos="655"/>
        </w:tabs>
        <w:ind w:left="654" w:hanging="250"/>
      </w:pPr>
      <w:r>
        <w:rPr>
          <w:spacing w:val="-2"/>
        </w:rPr>
        <w:t>ESTIMATIVA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7"/>
        </w:rPr>
        <w:t xml:space="preserve"> </w:t>
      </w:r>
      <w:r>
        <w:rPr>
          <w:spacing w:val="-2"/>
        </w:rPr>
        <w:t>VALOR</w:t>
      </w:r>
      <w:r>
        <w:rPr>
          <w:spacing w:val="-7"/>
        </w:rPr>
        <w:t xml:space="preserve"> </w:t>
      </w:r>
      <w:r>
        <w:rPr>
          <w:spacing w:val="-2"/>
        </w:rPr>
        <w:t>DA</w:t>
      </w:r>
      <w:r>
        <w:rPr>
          <w:spacing w:val="-7"/>
        </w:rPr>
        <w:t xml:space="preserve"> </w:t>
      </w:r>
      <w:r>
        <w:rPr>
          <w:spacing w:val="-2"/>
        </w:rPr>
        <w:t>CONTRATAÇÃO</w:t>
      </w:r>
      <w:r>
        <w:rPr>
          <w:spacing w:val="-4"/>
        </w:rPr>
        <w:t xml:space="preserve"> </w:t>
      </w:r>
      <w:r>
        <w:rPr>
          <w:spacing w:val="-2"/>
        </w:rPr>
        <w:t>–</w:t>
      </w:r>
      <w:r>
        <w:rPr>
          <w:spacing w:val="-8"/>
        </w:rPr>
        <w:t xml:space="preserve"> </w:t>
      </w:r>
      <w:r>
        <w:rPr>
          <w:spacing w:val="-2"/>
        </w:rPr>
        <w:t>ARTIGO</w:t>
      </w:r>
      <w:r>
        <w:rPr>
          <w:spacing w:val="-7"/>
        </w:rPr>
        <w:t xml:space="preserve"> </w:t>
      </w:r>
      <w:r>
        <w:rPr>
          <w:spacing w:val="-2"/>
        </w:rPr>
        <w:t>18,</w:t>
      </w:r>
      <w:r>
        <w:rPr>
          <w:spacing w:val="-8"/>
        </w:rPr>
        <w:t xml:space="preserve"> </w:t>
      </w:r>
      <w:r>
        <w:rPr>
          <w:spacing w:val="-2"/>
        </w:rPr>
        <w:t>§</w:t>
      </w:r>
      <w:r>
        <w:rPr>
          <w:spacing w:val="-9"/>
        </w:rPr>
        <w:t xml:space="preserve"> </w:t>
      </w:r>
      <w:r>
        <w:rPr>
          <w:spacing w:val="-2"/>
        </w:rPr>
        <w:t>1°,</w:t>
      </w:r>
      <w:r>
        <w:rPr>
          <w:spacing w:val="-7"/>
        </w:rPr>
        <w:t xml:space="preserve"> </w:t>
      </w:r>
      <w:r>
        <w:rPr>
          <w:spacing w:val="-2"/>
        </w:rPr>
        <w:t>INCISO</w:t>
      </w:r>
      <w:r>
        <w:rPr>
          <w:spacing w:val="-7"/>
        </w:rPr>
        <w:t xml:space="preserve"> </w:t>
      </w:r>
      <w:r>
        <w:rPr>
          <w:spacing w:val="-5"/>
        </w:rPr>
        <w:t>VI</w:t>
      </w:r>
    </w:p>
    <w:p w14:paraId="0864FC81" w14:textId="77777777" w:rsidR="008C32D1" w:rsidRDefault="008C32D1">
      <w:pPr>
        <w:pStyle w:val="Corpodetexto"/>
        <w:rPr>
          <w:b/>
          <w:sz w:val="28"/>
        </w:rPr>
      </w:pPr>
    </w:p>
    <w:p w14:paraId="2537971D" w14:textId="4949B77D" w:rsidR="008C32D1" w:rsidRDefault="00000000">
      <w:pPr>
        <w:pStyle w:val="PargrafodaLista"/>
        <w:numPr>
          <w:ilvl w:val="1"/>
          <w:numId w:val="1"/>
        </w:numPr>
        <w:tabs>
          <w:tab w:val="left" w:pos="859"/>
        </w:tabs>
        <w:spacing w:before="235" w:line="360" w:lineRule="auto"/>
        <w:ind w:right="387" w:firstLine="0"/>
        <w:jc w:val="both"/>
        <w:rPr>
          <w:b/>
          <w:sz w:val="24"/>
        </w:rPr>
      </w:pPr>
      <w:r>
        <w:rPr>
          <w:sz w:val="24"/>
        </w:rPr>
        <w:t>Ao</w:t>
      </w:r>
      <w:r>
        <w:rPr>
          <w:spacing w:val="-7"/>
          <w:sz w:val="24"/>
        </w:rPr>
        <w:t xml:space="preserve"> </w:t>
      </w:r>
      <w:r>
        <w:rPr>
          <w:sz w:val="24"/>
        </w:rPr>
        <w:t>considerar</w:t>
      </w:r>
      <w:r>
        <w:rPr>
          <w:spacing w:val="-8"/>
          <w:sz w:val="24"/>
        </w:rPr>
        <w:t xml:space="preserve"> </w:t>
      </w:r>
      <w:r>
        <w:rPr>
          <w:sz w:val="24"/>
        </w:rPr>
        <w:t>os</w:t>
      </w:r>
      <w:r>
        <w:rPr>
          <w:spacing w:val="-6"/>
          <w:sz w:val="24"/>
        </w:rPr>
        <w:t xml:space="preserve"> </w:t>
      </w:r>
      <w:r>
        <w:rPr>
          <w:sz w:val="24"/>
        </w:rPr>
        <w:t>valores</w:t>
      </w:r>
      <w:r>
        <w:rPr>
          <w:spacing w:val="-6"/>
          <w:sz w:val="24"/>
        </w:rPr>
        <w:t xml:space="preserve"> </w:t>
      </w:r>
      <w:r>
        <w:rPr>
          <w:sz w:val="24"/>
        </w:rPr>
        <w:t>m</w:t>
      </w:r>
      <w:r w:rsidR="00C36817">
        <w:rPr>
          <w:sz w:val="24"/>
        </w:rPr>
        <w:t>á</w:t>
      </w:r>
      <w:r>
        <w:rPr>
          <w:sz w:val="24"/>
        </w:rPr>
        <w:t>ximos</w:t>
      </w:r>
      <w:r>
        <w:rPr>
          <w:spacing w:val="-7"/>
          <w:sz w:val="24"/>
        </w:rPr>
        <w:t xml:space="preserve"> </w:t>
      </w:r>
      <w:r>
        <w:rPr>
          <w:sz w:val="24"/>
        </w:rPr>
        <w:t>previstos</w:t>
      </w:r>
      <w:r>
        <w:rPr>
          <w:spacing w:val="-7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serem</w:t>
      </w:r>
      <w:r>
        <w:rPr>
          <w:spacing w:val="-7"/>
          <w:sz w:val="24"/>
        </w:rPr>
        <w:t xml:space="preserve"> </w:t>
      </w:r>
      <w:r>
        <w:rPr>
          <w:sz w:val="24"/>
        </w:rPr>
        <w:t>despendidos</w:t>
      </w:r>
      <w:r>
        <w:rPr>
          <w:spacing w:val="-7"/>
          <w:sz w:val="24"/>
        </w:rPr>
        <w:t xml:space="preserve"> </w:t>
      </w:r>
      <w:r>
        <w:rPr>
          <w:sz w:val="24"/>
        </w:rPr>
        <w:t>ao</w:t>
      </w:r>
      <w:r>
        <w:rPr>
          <w:spacing w:val="-7"/>
          <w:sz w:val="24"/>
        </w:rPr>
        <w:t xml:space="preserve"> </w:t>
      </w:r>
      <w:r>
        <w:rPr>
          <w:sz w:val="24"/>
        </w:rPr>
        <w:t>longo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do período estabelecido, chegamos a uma estimativa de gasto total de R$ </w:t>
      </w:r>
      <w:r w:rsidR="002D1D82">
        <w:rPr>
          <w:sz w:val="24"/>
        </w:rPr>
        <w:t>508,870,09</w:t>
      </w:r>
      <w:r w:rsidR="00C36817" w:rsidRPr="00C36817">
        <w:rPr>
          <w:sz w:val="24"/>
        </w:rPr>
        <w:t xml:space="preserve"> </w:t>
      </w:r>
      <w:r>
        <w:rPr>
          <w:sz w:val="24"/>
        </w:rPr>
        <w:t xml:space="preserve"> para o período </w:t>
      </w:r>
      <w:r w:rsidR="002D1D82">
        <w:rPr>
          <w:sz w:val="24"/>
        </w:rPr>
        <w:t>até 31/12/2025</w:t>
      </w:r>
      <w:r w:rsidRPr="00C36817">
        <w:rPr>
          <w:sz w:val="24"/>
        </w:rPr>
        <w:t>, podendo ser prorrogado, desde que seja vantajoso para o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Município.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 xml:space="preserve">Essa </w:t>
      </w:r>
      <w:r>
        <w:rPr>
          <w:sz w:val="24"/>
        </w:rPr>
        <w:t>estimativa abrange todas as despesas previstas para a contrataç</w:t>
      </w:r>
      <w:r w:rsidR="00C36817">
        <w:rPr>
          <w:sz w:val="24"/>
        </w:rPr>
        <w:t>ã</w:t>
      </w:r>
      <w:r>
        <w:rPr>
          <w:sz w:val="24"/>
        </w:rPr>
        <w:t>o, garantindo uma vis</w:t>
      </w:r>
      <w:r w:rsidR="00BF147A">
        <w:rPr>
          <w:sz w:val="24"/>
        </w:rPr>
        <w:t>ão</w:t>
      </w:r>
      <w:r>
        <w:rPr>
          <w:sz w:val="24"/>
        </w:rPr>
        <w:t xml:space="preserve"> clara e precisa do impacto financeiro esperado durante o curso do contrato.</w:t>
      </w:r>
    </w:p>
    <w:p w14:paraId="60ACFA7E" w14:textId="77777777" w:rsidR="008C32D1" w:rsidRDefault="008C32D1">
      <w:pPr>
        <w:pStyle w:val="Corpodetexto"/>
        <w:spacing w:before="1"/>
        <w:rPr>
          <w:sz w:val="36"/>
        </w:rPr>
      </w:pPr>
    </w:p>
    <w:p w14:paraId="67128E23" w14:textId="77777777" w:rsidR="008C32D1" w:rsidRDefault="00000000">
      <w:pPr>
        <w:pStyle w:val="Ttulo1"/>
        <w:numPr>
          <w:ilvl w:val="0"/>
          <w:numId w:val="1"/>
        </w:numPr>
        <w:tabs>
          <w:tab w:val="left" w:pos="655"/>
        </w:tabs>
        <w:ind w:left="654" w:hanging="250"/>
      </w:pPr>
      <w:r>
        <w:t>DESCRIÇÃO</w:t>
      </w:r>
      <w:r>
        <w:rPr>
          <w:spacing w:val="-7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SOLUÇÃO</w:t>
      </w:r>
      <w:r>
        <w:rPr>
          <w:spacing w:val="-6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UM</w:t>
      </w:r>
      <w:r>
        <w:rPr>
          <w:spacing w:val="-6"/>
        </w:rPr>
        <w:t xml:space="preserve"> </w:t>
      </w:r>
      <w:r>
        <w:t>TODO</w:t>
      </w:r>
      <w:r>
        <w:rPr>
          <w:spacing w:val="-3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ARTIGO</w:t>
      </w:r>
      <w:r>
        <w:rPr>
          <w:spacing w:val="-6"/>
        </w:rPr>
        <w:t xml:space="preserve"> </w:t>
      </w:r>
      <w:r>
        <w:t>18,</w:t>
      </w:r>
      <w:r>
        <w:rPr>
          <w:spacing w:val="-7"/>
        </w:rPr>
        <w:t xml:space="preserve"> </w:t>
      </w:r>
      <w:r>
        <w:t>1°</w:t>
      </w:r>
      <w:r>
        <w:rPr>
          <w:spacing w:val="-7"/>
        </w:rPr>
        <w:t xml:space="preserve"> </w:t>
      </w:r>
      <w:r>
        <w:t>INCISO</w:t>
      </w:r>
      <w:r>
        <w:rPr>
          <w:spacing w:val="-6"/>
        </w:rPr>
        <w:t xml:space="preserve"> </w:t>
      </w:r>
      <w:r>
        <w:rPr>
          <w:spacing w:val="-5"/>
        </w:rPr>
        <w:t>VII</w:t>
      </w:r>
    </w:p>
    <w:p w14:paraId="4DE3B0CD" w14:textId="77777777" w:rsidR="008C32D1" w:rsidRDefault="008C32D1">
      <w:pPr>
        <w:pStyle w:val="Corpodetexto"/>
        <w:rPr>
          <w:b/>
          <w:sz w:val="28"/>
        </w:rPr>
      </w:pPr>
    </w:p>
    <w:p w14:paraId="33028B61" w14:textId="7FD95DAF" w:rsidR="008C32D1" w:rsidRDefault="00000000">
      <w:pPr>
        <w:pStyle w:val="PargrafodaLista"/>
        <w:numPr>
          <w:ilvl w:val="1"/>
          <w:numId w:val="1"/>
        </w:numPr>
        <w:tabs>
          <w:tab w:val="left" w:pos="934"/>
        </w:tabs>
        <w:spacing w:before="233" w:line="360" w:lineRule="auto"/>
        <w:ind w:right="388" w:firstLine="0"/>
        <w:jc w:val="both"/>
        <w:rPr>
          <w:b/>
          <w:sz w:val="24"/>
        </w:rPr>
      </w:pPr>
      <w:r>
        <w:rPr>
          <w:sz w:val="24"/>
        </w:rPr>
        <w:t>A contrataç</w:t>
      </w:r>
      <w:r w:rsidR="00BF147A">
        <w:rPr>
          <w:sz w:val="24"/>
        </w:rPr>
        <w:t>ão</w:t>
      </w:r>
      <w:r>
        <w:rPr>
          <w:sz w:val="24"/>
        </w:rPr>
        <w:t xml:space="preserve"> de uma empresa para o fornecimento futuro e eventual de lubrificantes</w:t>
      </w:r>
      <w:r>
        <w:rPr>
          <w:spacing w:val="-14"/>
          <w:sz w:val="24"/>
        </w:rPr>
        <w:t xml:space="preserve"> </w:t>
      </w:r>
      <w:r>
        <w:rPr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z w:val="24"/>
        </w:rPr>
        <w:t>correlatos</w:t>
      </w:r>
      <w:r>
        <w:rPr>
          <w:spacing w:val="-13"/>
          <w:sz w:val="24"/>
        </w:rPr>
        <w:t xml:space="preserve"> </w:t>
      </w:r>
      <w:r>
        <w:rPr>
          <w:sz w:val="24"/>
        </w:rPr>
        <w:t>destinados</w:t>
      </w:r>
      <w:r>
        <w:rPr>
          <w:spacing w:val="-13"/>
          <w:sz w:val="24"/>
        </w:rPr>
        <w:t xml:space="preserve"> </w:t>
      </w:r>
      <w:r>
        <w:rPr>
          <w:sz w:val="24"/>
        </w:rPr>
        <w:t>aos</w:t>
      </w:r>
      <w:r>
        <w:rPr>
          <w:spacing w:val="-14"/>
          <w:sz w:val="24"/>
        </w:rPr>
        <w:t xml:space="preserve"> </w:t>
      </w:r>
      <w:r>
        <w:rPr>
          <w:sz w:val="24"/>
        </w:rPr>
        <w:t>veículos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z w:val="24"/>
        </w:rPr>
        <w:t>m</w:t>
      </w:r>
      <w:r w:rsidR="00C36817">
        <w:rPr>
          <w:sz w:val="24"/>
        </w:rPr>
        <w:t>á</w:t>
      </w:r>
      <w:r>
        <w:rPr>
          <w:sz w:val="24"/>
        </w:rPr>
        <w:t>quinas</w:t>
      </w:r>
      <w:r>
        <w:rPr>
          <w:spacing w:val="-13"/>
          <w:sz w:val="24"/>
        </w:rPr>
        <w:t xml:space="preserve"> </w:t>
      </w:r>
      <w:r>
        <w:rPr>
          <w:sz w:val="24"/>
        </w:rPr>
        <w:t>da</w:t>
      </w:r>
      <w:r>
        <w:rPr>
          <w:spacing w:val="-13"/>
          <w:sz w:val="24"/>
        </w:rPr>
        <w:t xml:space="preserve"> </w:t>
      </w:r>
      <w:r>
        <w:rPr>
          <w:sz w:val="24"/>
        </w:rPr>
        <w:t>Frota</w:t>
      </w:r>
      <w:r>
        <w:rPr>
          <w:spacing w:val="-14"/>
          <w:sz w:val="24"/>
        </w:rPr>
        <w:t xml:space="preserve"> </w:t>
      </w:r>
      <w:r>
        <w:rPr>
          <w:sz w:val="24"/>
        </w:rPr>
        <w:t>Municipal.</w:t>
      </w:r>
      <w:r>
        <w:rPr>
          <w:spacing w:val="-13"/>
          <w:sz w:val="24"/>
        </w:rPr>
        <w:t xml:space="preserve"> </w:t>
      </w:r>
      <w:r>
        <w:rPr>
          <w:sz w:val="24"/>
        </w:rPr>
        <w:t>Essa contrataç</w:t>
      </w:r>
      <w:r w:rsidR="00C36817">
        <w:rPr>
          <w:sz w:val="24"/>
        </w:rPr>
        <w:t>ã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se estender</w:t>
      </w:r>
      <w:r w:rsidR="00C36817">
        <w:rPr>
          <w:sz w:val="24"/>
        </w:rPr>
        <w:t>á</w:t>
      </w:r>
      <w:r>
        <w:rPr>
          <w:sz w:val="24"/>
        </w:rPr>
        <w:t xml:space="preserve"> por um período </w:t>
      </w:r>
      <w:r w:rsidR="002D1D82">
        <w:rPr>
          <w:sz w:val="24"/>
        </w:rPr>
        <w:t>até 31/12/2025</w:t>
      </w:r>
      <w:r>
        <w:rPr>
          <w:sz w:val="24"/>
        </w:rPr>
        <w:t xml:space="preserve">, conforme os </w:t>
      </w:r>
      <w:r w:rsidR="00C36817">
        <w:rPr>
          <w:spacing w:val="33"/>
          <w:sz w:val="24"/>
        </w:rPr>
        <w:t>parâ</w:t>
      </w:r>
      <w:r>
        <w:rPr>
          <w:sz w:val="24"/>
        </w:rPr>
        <w:t xml:space="preserve">metros </w:t>
      </w:r>
      <w:r>
        <w:rPr>
          <w:sz w:val="24"/>
        </w:rPr>
        <w:lastRenderedPageBreak/>
        <w:t>quantitativos e qualitativos estabelecidos no presente Estudo T</w:t>
      </w:r>
      <w:r w:rsidR="00C36817">
        <w:rPr>
          <w:sz w:val="24"/>
        </w:rPr>
        <w:t>é</w:t>
      </w:r>
      <w:r>
        <w:rPr>
          <w:sz w:val="24"/>
        </w:rPr>
        <w:t>cnico Preliminar (ETP).</w:t>
      </w:r>
      <w:r>
        <w:rPr>
          <w:spacing w:val="-14"/>
          <w:sz w:val="24"/>
        </w:rPr>
        <w:t xml:space="preserve"> </w:t>
      </w:r>
      <w:r>
        <w:rPr>
          <w:sz w:val="24"/>
        </w:rPr>
        <w:t>Essa</w:t>
      </w:r>
      <w:r>
        <w:rPr>
          <w:spacing w:val="-13"/>
          <w:sz w:val="24"/>
        </w:rPr>
        <w:t xml:space="preserve"> </w:t>
      </w:r>
      <w:r>
        <w:rPr>
          <w:sz w:val="24"/>
        </w:rPr>
        <w:t>soluç</w:t>
      </w:r>
      <w:r w:rsidR="00C36817">
        <w:rPr>
          <w:sz w:val="24"/>
        </w:rPr>
        <w:t>ão</w:t>
      </w:r>
      <w:r>
        <w:rPr>
          <w:spacing w:val="-13"/>
          <w:sz w:val="24"/>
        </w:rPr>
        <w:t xml:space="preserve"> </w:t>
      </w:r>
      <w:r>
        <w:rPr>
          <w:sz w:val="24"/>
        </w:rPr>
        <w:t>visa</w:t>
      </w:r>
      <w:r>
        <w:rPr>
          <w:spacing w:val="-13"/>
          <w:sz w:val="24"/>
        </w:rPr>
        <w:t xml:space="preserve"> </w:t>
      </w:r>
      <w:r>
        <w:rPr>
          <w:sz w:val="24"/>
        </w:rPr>
        <w:t>assegurar</w:t>
      </w:r>
      <w:r>
        <w:rPr>
          <w:spacing w:val="-14"/>
          <w:sz w:val="24"/>
        </w:rPr>
        <w:t xml:space="preserve"> </w:t>
      </w:r>
      <w:r>
        <w:rPr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z w:val="24"/>
        </w:rPr>
        <w:t>abastecimento</w:t>
      </w:r>
      <w:r>
        <w:rPr>
          <w:spacing w:val="-13"/>
          <w:sz w:val="24"/>
        </w:rPr>
        <w:t xml:space="preserve"> </w:t>
      </w:r>
      <w:r>
        <w:rPr>
          <w:sz w:val="24"/>
        </w:rPr>
        <w:t>contínuo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z w:val="24"/>
        </w:rPr>
        <w:t>adequado</w:t>
      </w:r>
      <w:r>
        <w:rPr>
          <w:spacing w:val="-14"/>
          <w:sz w:val="24"/>
        </w:rPr>
        <w:t xml:space="preserve"> </w:t>
      </w:r>
      <w:r>
        <w:rPr>
          <w:sz w:val="24"/>
        </w:rPr>
        <w:t>dos</w:t>
      </w:r>
      <w:r>
        <w:rPr>
          <w:spacing w:val="-13"/>
          <w:sz w:val="24"/>
        </w:rPr>
        <w:t xml:space="preserve"> </w:t>
      </w:r>
      <w:r>
        <w:rPr>
          <w:sz w:val="24"/>
        </w:rPr>
        <w:t xml:space="preserve">insumos </w:t>
      </w:r>
      <w:r>
        <w:rPr>
          <w:spacing w:val="-4"/>
          <w:sz w:val="24"/>
        </w:rPr>
        <w:t>necess</w:t>
      </w:r>
      <w:r w:rsidR="00C36817">
        <w:rPr>
          <w:spacing w:val="-4"/>
          <w:sz w:val="24"/>
        </w:rPr>
        <w:t>á</w:t>
      </w:r>
      <w:r>
        <w:rPr>
          <w:spacing w:val="-4"/>
          <w:sz w:val="24"/>
        </w:rPr>
        <w:t>rios, garantindo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o pleno funcionamento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e a manutenç</w:t>
      </w:r>
      <w:r w:rsidR="00C36817">
        <w:rPr>
          <w:spacing w:val="-4"/>
          <w:sz w:val="24"/>
        </w:rPr>
        <w:t>ã</w:t>
      </w:r>
      <w:r>
        <w:rPr>
          <w:spacing w:val="-4"/>
          <w:sz w:val="24"/>
        </w:rPr>
        <w:t xml:space="preserve">o eficiente de toda a frota </w:t>
      </w:r>
      <w:r>
        <w:rPr>
          <w:spacing w:val="-2"/>
          <w:sz w:val="24"/>
        </w:rPr>
        <w:t>municipal.</w:t>
      </w:r>
    </w:p>
    <w:p w14:paraId="03A9D917" w14:textId="77777777" w:rsidR="008C32D1" w:rsidRDefault="008C32D1">
      <w:pPr>
        <w:pStyle w:val="Corpodetexto"/>
        <w:rPr>
          <w:sz w:val="36"/>
        </w:rPr>
      </w:pPr>
    </w:p>
    <w:p w14:paraId="25F9FA75" w14:textId="77777777" w:rsidR="008C32D1" w:rsidRDefault="00000000">
      <w:pPr>
        <w:pStyle w:val="Ttulo1"/>
        <w:numPr>
          <w:ilvl w:val="0"/>
          <w:numId w:val="1"/>
        </w:numPr>
        <w:tabs>
          <w:tab w:val="left" w:pos="648"/>
        </w:tabs>
        <w:ind w:left="647" w:hanging="243"/>
      </w:pPr>
      <w:r>
        <w:rPr>
          <w:spacing w:val="-4"/>
        </w:rPr>
        <w:t>JUSTIFICATIVA</w:t>
      </w:r>
      <w:r>
        <w:rPr>
          <w:spacing w:val="-7"/>
        </w:rPr>
        <w:t xml:space="preserve"> </w:t>
      </w:r>
      <w:r>
        <w:rPr>
          <w:spacing w:val="-4"/>
        </w:rPr>
        <w:t>PARA</w:t>
      </w:r>
      <w:r>
        <w:rPr>
          <w:spacing w:val="-8"/>
        </w:rPr>
        <w:t xml:space="preserve"> </w:t>
      </w:r>
      <w:r>
        <w:rPr>
          <w:spacing w:val="-4"/>
        </w:rPr>
        <w:t>PARCELAMENTO</w:t>
      </w:r>
      <w:r>
        <w:rPr>
          <w:spacing w:val="-6"/>
        </w:rPr>
        <w:t xml:space="preserve"> </w:t>
      </w:r>
      <w:r>
        <w:rPr>
          <w:spacing w:val="-4"/>
        </w:rPr>
        <w:t>OU</w:t>
      </w:r>
      <w:r>
        <w:rPr>
          <w:spacing w:val="-7"/>
        </w:rPr>
        <w:t xml:space="preserve"> </w:t>
      </w:r>
      <w:r>
        <w:rPr>
          <w:spacing w:val="-4"/>
        </w:rPr>
        <w:t>NÃO</w:t>
      </w:r>
      <w:r>
        <w:rPr>
          <w:spacing w:val="-6"/>
        </w:rPr>
        <w:t xml:space="preserve"> </w:t>
      </w:r>
      <w:r>
        <w:rPr>
          <w:spacing w:val="-4"/>
        </w:rPr>
        <w:t>DA</w:t>
      </w:r>
      <w:r>
        <w:rPr>
          <w:spacing w:val="-8"/>
        </w:rPr>
        <w:t xml:space="preserve"> </w:t>
      </w:r>
      <w:r>
        <w:rPr>
          <w:spacing w:val="-4"/>
        </w:rPr>
        <w:t>CONTRATAÇÃO</w:t>
      </w:r>
      <w:r>
        <w:rPr>
          <w:spacing w:val="-3"/>
        </w:rPr>
        <w:t xml:space="preserve"> </w:t>
      </w:r>
      <w:r>
        <w:rPr>
          <w:spacing w:val="-4"/>
        </w:rPr>
        <w:t>–</w:t>
      </w:r>
      <w:r>
        <w:rPr>
          <w:spacing w:val="-8"/>
        </w:rPr>
        <w:t xml:space="preserve"> </w:t>
      </w:r>
      <w:r>
        <w:rPr>
          <w:spacing w:val="-4"/>
        </w:rPr>
        <w:t>ARTIGO</w:t>
      </w:r>
      <w:r>
        <w:rPr>
          <w:spacing w:val="-6"/>
        </w:rPr>
        <w:t xml:space="preserve"> </w:t>
      </w:r>
      <w:r>
        <w:rPr>
          <w:spacing w:val="-5"/>
        </w:rPr>
        <w:t>18,</w:t>
      </w:r>
    </w:p>
    <w:p w14:paraId="020A2FB4" w14:textId="77777777" w:rsidR="008C32D1" w:rsidRDefault="00000000">
      <w:pPr>
        <w:spacing w:before="141"/>
        <w:ind w:left="405"/>
        <w:rPr>
          <w:b/>
          <w:sz w:val="24"/>
        </w:rPr>
      </w:pPr>
      <w:r>
        <w:rPr>
          <w:b/>
          <w:sz w:val="24"/>
        </w:rPr>
        <w:t>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1°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INCISO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VIII</w:t>
      </w:r>
    </w:p>
    <w:p w14:paraId="5BD4ADA8" w14:textId="77777777" w:rsidR="008C32D1" w:rsidRDefault="008C32D1">
      <w:pPr>
        <w:pStyle w:val="Corpodetexto"/>
        <w:rPr>
          <w:b/>
          <w:sz w:val="28"/>
        </w:rPr>
      </w:pPr>
    </w:p>
    <w:p w14:paraId="0916F8C1" w14:textId="1F08BBFF" w:rsidR="008C32D1" w:rsidRDefault="00000000">
      <w:pPr>
        <w:pStyle w:val="PargrafodaLista"/>
        <w:numPr>
          <w:ilvl w:val="1"/>
          <w:numId w:val="1"/>
        </w:numPr>
        <w:tabs>
          <w:tab w:val="left" w:pos="862"/>
        </w:tabs>
        <w:spacing w:before="236" w:line="360" w:lineRule="auto"/>
        <w:ind w:right="388" w:firstLine="0"/>
        <w:jc w:val="both"/>
        <w:rPr>
          <w:b/>
          <w:sz w:val="24"/>
        </w:rPr>
      </w:pPr>
      <w:r>
        <w:rPr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z w:val="24"/>
        </w:rPr>
        <w:t>objeto</w:t>
      </w:r>
      <w:r>
        <w:rPr>
          <w:spacing w:val="-9"/>
          <w:sz w:val="24"/>
        </w:rPr>
        <w:t xml:space="preserve"> </w:t>
      </w:r>
      <w:r>
        <w:rPr>
          <w:sz w:val="24"/>
        </w:rPr>
        <w:t>descrito</w:t>
      </w:r>
      <w:r>
        <w:rPr>
          <w:spacing w:val="-9"/>
          <w:sz w:val="24"/>
        </w:rPr>
        <w:t xml:space="preserve"> </w:t>
      </w:r>
      <w:r>
        <w:rPr>
          <w:sz w:val="24"/>
        </w:rPr>
        <w:t>neste</w:t>
      </w:r>
      <w:r>
        <w:rPr>
          <w:spacing w:val="-9"/>
          <w:sz w:val="24"/>
        </w:rPr>
        <w:t xml:space="preserve"> </w:t>
      </w:r>
      <w:r>
        <w:rPr>
          <w:sz w:val="24"/>
        </w:rPr>
        <w:t>Estudo</w:t>
      </w:r>
      <w:r>
        <w:rPr>
          <w:spacing w:val="-9"/>
          <w:sz w:val="24"/>
        </w:rPr>
        <w:t xml:space="preserve"> </w:t>
      </w:r>
      <w:r>
        <w:rPr>
          <w:sz w:val="24"/>
        </w:rPr>
        <w:t>T</w:t>
      </w:r>
      <w:r w:rsidR="00BF147A">
        <w:rPr>
          <w:sz w:val="24"/>
        </w:rPr>
        <w:t>é</w:t>
      </w:r>
      <w:r>
        <w:rPr>
          <w:sz w:val="24"/>
        </w:rPr>
        <w:t>cnico</w:t>
      </w:r>
      <w:r>
        <w:rPr>
          <w:spacing w:val="-11"/>
          <w:sz w:val="24"/>
        </w:rPr>
        <w:t xml:space="preserve"> </w:t>
      </w:r>
      <w:r>
        <w:rPr>
          <w:sz w:val="24"/>
        </w:rPr>
        <w:t>Preliminar</w:t>
      </w:r>
      <w:r>
        <w:rPr>
          <w:spacing w:val="-10"/>
          <w:sz w:val="24"/>
        </w:rPr>
        <w:t xml:space="preserve"> </w:t>
      </w:r>
      <w:r>
        <w:rPr>
          <w:sz w:val="24"/>
        </w:rPr>
        <w:t>possui</w:t>
      </w:r>
      <w:r>
        <w:rPr>
          <w:spacing w:val="-9"/>
          <w:sz w:val="24"/>
        </w:rPr>
        <w:t xml:space="preserve"> </w:t>
      </w:r>
      <w:r>
        <w:rPr>
          <w:sz w:val="24"/>
        </w:rPr>
        <w:t>padr</w:t>
      </w:r>
      <w:r w:rsidR="00BF147A">
        <w:rPr>
          <w:sz w:val="24"/>
        </w:rPr>
        <w:t>õ</w:t>
      </w:r>
      <w:r>
        <w:rPr>
          <w:sz w:val="24"/>
        </w:rPr>
        <w:t>es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qualidade</w:t>
      </w:r>
      <w:r>
        <w:rPr>
          <w:spacing w:val="-9"/>
          <w:sz w:val="24"/>
        </w:rPr>
        <w:t xml:space="preserve"> </w:t>
      </w:r>
      <w:r>
        <w:rPr>
          <w:sz w:val="24"/>
        </w:rPr>
        <w:t>e desempenho</w:t>
      </w:r>
      <w:r>
        <w:rPr>
          <w:spacing w:val="-4"/>
          <w:sz w:val="24"/>
        </w:rPr>
        <w:t xml:space="preserve"> </w:t>
      </w:r>
      <w:r>
        <w:rPr>
          <w:sz w:val="24"/>
        </w:rPr>
        <w:t>claramente</w:t>
      </w:r>
      <w:r>
        <w:rPr>
          <w:spacing w:val="-3"/>
          <w:sz w:val="24"/>
        </w:rPr>
        <w:t xml:space="preserve"> </w:t>
      </w:r>
      <w:r>
        <w:rPr>
          <w:sz w:val="24"/>
        </w:rPr>
        <w:t>definidos,</w:t>
      </w:r>
      <w:r>
        <w:rPr>
          <w:spacing w:val="-3"/>
          <w:sz w:val="24"/>
        </w:rPr>
        <w:t xml:space="preserve"> </w:t>
      </w:r>
      <w:r>
        <w:rPr>
          <w:sz w:val="24"/>
        </w:rPr>
        <w:t>sendo</w:t>
      </w:r>
      <w:r>
        <w:rPr>
          <w:spacing w:val="-4"/>
          <w:sz w:val="24"/>
        </w:rPr>
        <w:t xml:space="preserve"> </w:t>
      </w:r>
      <w:r>
        <w:rPr>
          <w:sz w:val="24"/>
        </w:rPr>
        <w:t>itens</w:t>
      </w:r>
      <w:r>
        <w:rPr>
          <w:spacing w:val="-2"/>
          <w:sz w:val="24"/>
        </w:rPr>
        <w:t xml:space="preserve"> </w:t>
      </w:r>
      <w:r>
        <w:rPr>
          <w:sz w:val="24"/>
        </w:rPr>
        <w:t>disponíveis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mercado.</w:t>
      </w:r>
      <w:r>
        <w:rPr>
          <w:spacing w:val="-3"/>
          <w:sz w:val="24"/>
        </w:rPr>
        <w:t xml:space="preserve"> </w:t>
      </w:r>
      <w:r>
        <w:rPr>
          <w:sz w:val="24"/>
        </w:rPr>
        <w:t>Dessa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forma, </w:t>
      </w:r>
      <w:r>
        <w:rPr>
          <w:spacing w:val="-2"/>
          <w:sz w:val="24"/>
        </w:rPr>
        <w:t>conforme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estipulado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legalmente,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certame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licitat</w:t>
      </w:r>
      <w:r w:rsidR="00BF147A">
        <w:rPr>
          <w:spacing w:val="-2"/>
          <w:sz w:val="24"/>
        </w:rPr>
        <w:t>ó</w:t>
      </w:r>
      <w:r>
        <w:rPr>
          <w:spacing w:val="-2"/>
          <w:sz w:val="24"/>
        </w:rPr>
        <w:t>rio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ser</w:t>
      </w:r>
      <w:r w:rsidR="00BF147A">
        <w:rPr>
          <w:spacing w:val="-2"/>
          <w:sz w:val="24"/>
        </w:rPr>
        <w:t>á</w:t>
      </w:r>
      <w:r>
        <w:rPr>
          <w:spacing w:val="14"/>
          <w:sz w:val="24"/>
        </w:rPr>
        <w:t xml:space="preserve"> </w:t>
      </w:r>
      <w:r>
        <w:rPr>
          <w:spacing w:val="-2"/>
          <w:sz w:val="24"/>
        </w:rPr>
        <w:t>conduzido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com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avaliaç</w:t>
      </w:r>
      <w:r w:rsidR="00BF147A">
        <w:rPr>
          <w:spacing w:val="-2"/>
          <w:sz w:val="24"/>
        </w:rPr>
        <w:t>ã</w:t>
      </w:r>
      <w:r>
        <w:rPr>
          <w:spacing w:val="-2"/>
          <w:sz w:val="24"/>
        </w:rPr>
        <w:t xml:space="preserve">o </w:t>
      </w:r>
      <w:r>
        <w:rPr>
          <w:sz w:val="24"/>
        </w:rPr>
        <w:t>do "</w:t>
      </w:r>
      <w:r w:rsidR="00BF147A">
        <w:rPr>
          <w:b/>
          <w:sz w:val="24"/>
        </w:rPr>
        <w:t>menor preço</w:t>
      </w:r>
      <w:r>
        <w:rPr>
          <w:sz w:val="24"/>
        </w:rPr>
        <w:t>".</w:t>
      </w:r>
    </w:p>
    <w:p w14:paraId="60BBD2B5" w14:textId="50EBFE81" w:rsidR="008C32D1" w:rsidRPr="00BF147A" w:rsidRDefault="00000000" w:rsidP="00BF147A">
      <w:pPr>
        <w:pStyle w:val="PargrafodaLista"/>
        <w:numPr>
          <w:ilvl w:val="1"/>
          <w:numId w:val="1"/>
        </w:numPr>
        <w:tabs>
          <w:tab w:val="left" w:pos="871"/>
        </w:tabs>
        <w:spacing w:before="90" w:line="360" w:lineRule="auto"/>
        <w:ind w:right="385" w:firstLine="0"/>
        <w:jc w:val="both"/>
        <w:rPr>
          <w:sz w:val="24"/>
        </w:rPr>
      </w:pPr>
      <w:r w:rsidRPr="00BF147A">
        <w:rPr>
          <w:sz w:val="24"/>
        </w:rPr>
        <w:t>A realizaç</w:t>
      </w:r>
      <w:r w:rsidR="00BF147A" w:rsidRPr="00BF147A">
        <w:rPr>
          <w:sz w:val="24"/>
        </w:rPr>
        <w:t>ão</w:t>
      </w:r>
      <w:r w:rsidRPr="00BF147A">
        <w:rPr>
          <w:sz w:val="24"/>
        </w:rPr>
        <w:t xml:space="preserve">o do </w:t>
      </w:r>
      <w:r w:rsidRPr="00BF147A">
        <w:rPr>
          <w:b/>
          <w:sz w:val="24"/>
        </w:rPr>
        <w:t xml:space="preserve">Pregão Eletrônico </w:t>
      </w:r>
      <w:r w:rsidRPr="00BF147A">
        <w:rPr>
          <w:sz w:val="24"/>
        </w:rPr>
        <w:t>ser</w:t>
      </w:r>
      <w:r w:rsidR="00BF147A" w:rsidRPr="00BF147A">
        <w:rPr>
          <w:sz w:val="24"/>
        </w:rPr>
        <w:t>á</w:t>
      </w:r>
      <w:r w:rsidRPr="00BF147A">
        <w:rPr>
          <w:sz w:val="24"/>
        </w:rPr>
        <w:t xml:space="preserve"> feita por </w:t>
      </w:r>
      <w:r w:rsidR="00BF147A" w:rsidRPr="00BF147A">
        <w:rPr>
          <w:sz w:val="24"/>
        </w:rPr>
        <w:t>lote</w:t>
      </w:r>
      <w:r w:rsidRPr="00BF147A">
        <w:rPr>
          <w:sz w:val="24"/>
        </w:rPr>
        <w:t xml:space="preserve">, considerando cada tipo de produto como um </w:t>
      </w:r>
      <w:r w:rsidR="00BF147A" w:rsidRPr="00BF147A">
        <w:rPr>
          <w:sz w:val="24"/>
        </w:rPr>
        <w:t>lote</w:t>
      </w:r>
      <w:r w:rsidRPr="00BF147A">
        <w:rPr>
          <w:sz w:val="24"/>
        </w:rPr>
        <w:t xml:space="preserve"> distinto. A possibilidade de divisibilidade do objeto n</w:t>
      </w:r>
      <w:r w:rsidR="00BF147A" w:rsidRPr="00BF147A">
        <w:rPr>
          <w:sz w:val="24"/>
        </w:rPr>
        <w:t>ão</w:t>
      </w:r>
      <w:r w:rsidRPr="00BF147A">
        <w:rPr>
          <w:sz w:val="24"/>
        </w:rPr>
        <w:t xml:space="preserve"> compromete a soluç</w:t>
      </w:r>
      <w:r w:rsidR="00BF147A" w:rsidRPr="00BF147A">
        <w:rPr>
          <w:sz w:val="24"/>
        </w:rPr>
        <w:t>ão</w:t>
      </w:r>
      <w:r w:rsidRPr="00BF147A">
        <w:rPr>
          <w:sz w:val="24"/>
        </w:rPr>
        <w:t xml:space="preserve"> global ou a economia de escala, al</w:t>
      </w:r>
      <w:r w:rsidR="00BF147A" w:rsidRPr="00BF147A">
        <w:rPr>
          <w:sz w:val="24"/>
        </w:rPr>
        <w:t>é</w:t>
      </w:r>
      <w:r w:rsidRPr="00BF147A">
        <w:rPr>
          <w:sz w:val="24"/>
        </w:rPr>
        <w:t>m de ser vi</w:t>
      </w:r>
      <w:r w:rsidR="00BF147A" w:rsidRPr="00BF147A">
        <w:rPr>
          <w:sz w:val="24"/>
        </w:rPr>
        <w:t>á</w:t>
      </w:r>
      <w:r w:rsidRPr="00BF147A">
        <w:rPr>
          <w:sz w:val="24"/>
        </w:rPr>
        <w:t>vel t</w:t>
      </w:r>
      <w:r w:rsidR="00BF147A" w:rsidRPr="00BF147A">
        <w:rPr>
          <w:sz w:val="24"/>
        </w:rPr>
        <w:t>é</w:t>
      </w:r>
      <w:r w:rsidRPr="00BF147A">
        <w:rPr>
          <w:sz w:val="24"/>
        </w:rPr>
        <w:t>cnica e economicamente. O parcelamento do objeto visa, assim, promover uma ampla participaç</w:t>
      </w:r>
      <w:r w:rsidR="00BF147A" w:rsidRPr="00BF147A">
        <w:rPr>
          <w:sz w:val="24"/>
        </w:rPr>
        <w:t>ão</w:t>
      </w:r>
      <w:r w:rsidRPr="00BF147A">
        <w:rPr>
          <w:sz w:val="24"/>
        </w:rPr>
        <w:t xml:space="preserve"> de licitantes, permitindo que</w:t>
      </w:r>
      <w:r w:rsidR="00BF147A">
        <w:rPr>
          <w:sz w:val="24"/>
        </w:rPr>
        <w:t xml:space="preserve"> </w:t>
      </w:r>
      <w:r w:rsidRPr="00BF147A">
        <w:rPr>
          <w:sz w:val="24"/>
        </w:rPr>
        <w:t>empresas diferentes sejam contratadas para diferentes itens, mesmo que n</w:t>
      </w:r>
      <w:r w:rsidR="00BF147A" w:rsidRPr="00BF147A">
        <w:rPr>
          <w:sz w:val="24"/>
        </w:rPr>
        <w:t>ão</w:t>
      </w:r>
      <w:r w:rsidRPr="00BF147A">
        <w:rPr>
          <w:sz w:val="24"/>
        </w:rPr>
        <w:t xml:space="preserve"> tenham capacidade para executar a totalidade do objeto.</w:t>
      </w:r>
    </w:p>
    <w:p w14:paraId="208F4984" w14:textId="77777777" w:rsidR="008C32D1" w:rsidRDefault="008C32D1">
      <w:pPr>
        <w:pStyle w:val="Corpodetexto"/>
        <w:spacing w:before="1"/>
        <w:rPr>
          <w:sz w:val="36"/>
        </w:rPr>
      </w:pPr>
    </w:p>
    <w:p w14:paraId="340405AD" w14:textId="77777777" w:rsidR="008C32D1" w:rsidRDefault="00000000">
      <w:pPr>
        <w:pStyle w:val="Ttulo1"/>
        <w:numPr>
          <w:ilvl w:val="0"/>
          <w:numId w:val="1"/>
        </w:numPr>
        <w:tabs>
          <w:tab w:val="left" w:pos="672"/>
        </w:tabs>
        <w:spacing w:line="360" w:lineRule="auto"/>
        <w:ind w:left="405" w:right="389" w:firstLine="0"/>
      </w:pPr>
      <w:r>
        <w:t xml:space="preserve">DEMONSTRATIVO DOS RESULTADOS PRETENDIDOS – ARTIGO 18, § 1° INCISO </w:t>
      </w:r>
      <w:r>
        <w:rPr>
          <w:spacing w:val="-6"/>
        </w:rPr>
        <w:t>IX</w:t>
      </w:r>
    </w:p>
    <w:p w14:paraId="195A8495" w14:textId="1CB869E8" w:rsidR="008C32D1" w:rsidRDefault="00000000">
      <w:pPr>
        <w:pStyle w:val="PargrafodaLista"/>
        <w:numPr>
          <w:ilvl w:val="1"/>
          <w:numId w:val="1"/>
        </w:numPr>
        <w:tabs>
          <w:tab w:val="left" w:pos="878"/>
        </w:tabs>
        <w:spacing w:line="360" w:lineRule="auto"/>
        <w:ind w:right="390" w:firstLine="0"/>
        <w:jc w:val="both"/>
        <w:rPr>
          <w:b/>
          <w:sz w:val="24"/>
        </w:rPr>
      </w:pPr>
      <w:r>
        <w:rPr>
          <w:sz w:val="24"/>
        </w:rPr>
        <w:t xml:space="preserve">O objetivo </w:t>
      </w:r>
      <w:r w:rsidR="00BF147A">
        <w:rPr>
          <w:sz w:val="24"/>
        </w:rPr>
        <w:t>é</w:t>
      </w:r>
      <w:r>
        <w:rPr>
          <w:sz w:val="24"/>
        </w:rPr>
        <w:t xml:space="preserve"> receber o objeto delineado neste Estudo T</w:t>
      </w:r>
      <w:r w:rsidR="00BF147A">
        <w:rPr>
          <w:sz w:val="24"/>
        </w:rPr>
        <w:t>é</w:t>
      </w:r>
      <w:r>
        <w:rPr>
          <w:sz w:val="24"/>
        </w:rPr>
        <w:t>cnico Preliminar com a m</w:t>
      </w:r>
      <w:r w:rsidR="00BF147A">
        <w:rPr>
          <w:sz w:val="24"/>
        </w:rPr>
        <w:t>á</w:t>
      </w:r>
      <w:r>
        <w:rPr>
          <w:sz w:val="24"/>
        </w:rPr>
        <w:t xml:space="preserve">xima qualidade, na quantidade precisa e dentro dos prazos estipulados. Essa </w:t>
      </w:r>
      <w:r>
        <w:rPr>
          <w:spacing w:val="20"/>
          <w:sz w:val="24"/>
        </w:rPr>
        <w:t>d</w:t>
      </w:r>
      <w:r>
        <w:rPr>
          <w:spacing w:val="22"/>
          <w:sz w:val="24"/>
        </w:rPr>
        <w:t>ili</w:t>
      </w:r>
      <w:r>
        <w:rPr>
          <w:spacing w:val="21"/>
          <w:sz w:val="24"/>
        </w:rPr>
        <w:t>g</w:t>
      </w:r>
      <w:r w:rsidR="00BF147A">
        <w:rPr>
          <w:spacing w:val="21"/>
          <w:sz w:val="24"/>
        </w:rPr>
        <w:t>ê</w:t>
      </w:r>
      <w:r>
        <w:rPr>
          <w:sz w:val="24"/>
        </w:rPr>
        <w:t xml:space="preserve">ncia visa atender plenamente </w:t>
      </w:r>
      <w:r w:rsidR="00BF147A">
        <w:rPr>
          <w:sz w:val="24"/>
        </w:rPr>
        <w:t>às</w:t>
      </w:r>
      <w:r>
        <w:rPr>
          <w:sz w:val="24"/>
        </w:rPr>
        <w:t xml:space="preserve"> demandas de todas as Secretarias e </w:t>
      </w:r>
      <w:r>
        <w:rPr>
          <w:spacing w:val="-2"/>
          <w:sz w:val="24"/>
        </w:rPr>
        <w:t>Departamentos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que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comp</w:t>
      </w:r>
      <w:r w:rsidR="00BF147A">
        <w:rPr>
          <w:spacing w:val="-2"/>
          <w:sz w:val="24"/>
        </w:rPr>
        <w:t>õe</w:t>
      </w:r>
      <w:r>
        <w:rPr>
          <w:spacing w:val="-2"/>
          <w:sz w:val="24"/>
        </w:rPr>
        <w:t>m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Administraç</w:t>
      </w:r>
      <w:r w:rsidR="00BF147A">
        <w:rPr>
          <w:spacing w:val="-2"/>
          <w:sz w:val="24"/>
        </w:rPr>
        <w:t>ão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P</w:t>
      </w:r>
      <w:r w:rsidR="00BF147A">
        <w:rPr>
          <w:spacing w:val="-2"/>
          <w:sz w:val="24"/>
        </w:rPr>
        <w:t>ú</w:t>
      </w:r>
      <w:r>
        <w:rPr>
          <w:spacing w:val="-2"/>
          <w:sz w:val="24"/>
        </w:rPr>
        <w:t>blica,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assegurando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pacing w:val="19"/>
          <w:sz w:val="24"/>
        </w:rPr>
        <w:t>e</w:t>
      </w:r>
      <w:r>
        <w:rPr>
          <w:spacing w:val="15"/>
          <w:sz w:val="24"/>
        </w:rPr>
        <w:t>x</w:t>
      </w:r>
      <w:r>
        <w:rPr>
          <w:spacing w:val="21"/>
          <w:sz w:val="24"/>
        </w:rPr>
        <w:t>cel</w:t>
      </w:r>
      <w:r w:rsidR="00BF147A">
        <w:rPr>
          <w:spacing w:val="21"/>
          <w:sz w:val="24"/>
        </w:rPr>
        <w:t>ê</w:t>
      </w:r>
      <w:r>
        <w:rPr>
          <w:spacing w:val="-2"/>
          <w:sz w:val="24"/>
        </w:rPr>
        <w:t>ncia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 xml:space="preserve">do </w:t>
      </w:r>
      <w:r>
        <w:rPr>
          <w:sz w:val="24"/>
        </w:rPr>
        <w:t>fornecimento de lubrificantes e correlatos para</w:t>
      </w:r>
      <w:r>
        <w:rPr>
          <w:spacing w:val="-1"/>
          <w:sz w:val="24"/>
        </w:rPr>
        <w:t xml:space="preserve"> </w:t>
      </w:r>
      <w:r>
        <w:rPr>
          <w:sz w:val="24"/>
        </w:rPr>
        <w:t>todos os veículos da Frota Municipal.</w:t>
      </w:r>
    </w:p>
    <w:p w14:paraId="409D0D96" w14:textId="77777777" w:rsidR="008C32D1" w:rsidRDefault="008C32D1">
      <w:pPr>
        <w:pStyle w:val="Corpodetexto"/>
        <w:spacing w:before="10"/>
        <w:rPr>
          <w:sz w:val="35"/>
        </w:rPr>
      </w:pPr>
    </w:p>
    <w:p w14:paraId="641F1BF1" w14:textId="77777777" w:rsidR="008C32D1" w:rsidRDefault="00000000">
      <w:pPr>
        <w:pStyle w:val="Ttulo1"/>
        <w:numPr>
          <w:ilvl w:val="0"/>
          <w:numId w:val="1"/>
        </w:numPr>
        <w:tabs>
          <w:tab w:val="left" w:pos="792"/>
        </w:tabs>
        <w:spacing w:line="360" w:lineRule="auto"/>
        <w:ind w:left="405" w:right="391" w:firstLine="0"/>
      </w:pPr>
      <w:r>
        <w:t>PROVIDÊNCIAS</w:t>
      </w:r>
      <w:r>
        <w:rPr>
          <w:spacing w:val="-14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SEREM</w:t>
      </w:r>
      <w:r>
        <w:rPr>
          <w:spacing w:val="-13"/>
        </w:rPr>
        <w:t xml:space="preserve"> </w:t>
      </w:r>
      <w:r>
        <w:t>TOMADAS</w:t>
      </w:r>
      <w:r>
        <w:rPr>
          <w:spacing w:val="-13"/>
        </w:rPr>
        <w:t xml:space="preserve"> </w:t>
      </w:r>
      <w:r>
        <w:t>PELA</w:t>
      </w:r>
      <w:r>
        <w:rPr>
          <w:spacing w:val="-14"/>
        </w:rPr>
        <w:t xml:space="preserve"> </w:t>
      </w:r>
      <w:r>
        <w:t>ADMINISTRAÇÃO</w:t>
      </w:r>
      <w:r>
        <w:rPr>
          <w:spacing w:val="-11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ARTIGO</w:t>
      </w:r>
      <w:r>
        <w:rPr>
          <w:spacing w:val="-13"/>
        </w:rPr>
        <w:t xml:space="preserve"> </w:t>
      </w:r>
      <w:r>
        <w:t>18,</w:t>
      </w:r>
      <w:r>
        <w:rPr>
          <w:spacing w:val="-14"/>
        </w:rPr>
        <w:t xml:space="preserve"> </w:t>
      </w:r>
      <w:r>
        <w:t>§</w:t>
      </w:r>
      <w:r>
        <w:rPr>
          <w:spacing w:val="-13"/>
        </w:rPr>
        <w:t xml:space="preserve"> </w:t>
      </w:r>
      <w:r>
        <w:t>1°, INCISO X</w:t>
      </w:r>
    </w:p>
    <w:p w14:paraId="187FCE56" w14:textId="77777777" w:rsidR="008C32D1" w:rsidRDefault="008C32D1">
      <w:pPr>
        <w:pStyle w:val="Corpodetexto"/>
        <w:spacing w:before="1"/>
        <w:rPr>
          <w:b/>
          <w:sz w:val="36"/>
        </w:rPr>
      </w:pPr>
    </w:p>
    <w:p w14:paraId="7A1B6E4A" w14:textId="7DE66EA8" w:rsidR="008C32D1" w:rsidRDefault="00000000">
      <w:pPr>
        <w:pStyle w:val="PargrafodaLista"/>
        <w:numPr>
          <w:ilvl w:val="1"/>
          <w:numId w:val="1"/>
        </w:numPr>
        <w:tabs>
          <w:tab w:val="left" w:pos="1018"/>
        </w:tabs>
        <w:spacing w:line="360" w:lineRule="auto"/>
        <w:ind w:right="391" w:firstLine="0"/>
        <w:jc w:val="both"/>
        <w:rPr>
          <w:b/>
          <w:sz w:val="24"/>
        </w:rPr>
      </w:pPr>
      <w:r>
        <w:rPr>
          <w:spacing w:val="-4"/>
          <w:sz w:val="24"/>
        </w:rPr>
        <w:t>Todas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as</w:t>
      </w:r>
      <w:r>
        <w:rPr>
          <w:spacing w:val="-9"/>
          <w:sz w:val="24"/>
        </w:rPr>
        <w:t xml:space="preserve"> </w:t>
      </w:r>
      <w:r>
        <w:rPr>
          <w:spacing w:val="16"/>
          <w:sz w:val="24"/>
        </w:rPr>
        <w:t>p</w:t>
      </w:r>
      <w:r>
        <w:rPr>
          <w:spacing w:val="12"/>
          <w:sz w:val="24"/>
        </w:rPr>
        <w:t>r</w:t>
      </w:r>
      <w:r>
        <w:rPr>
          <w:spacing w:val="13"/>
          <w:sz w:val="24"/>
        </w:rPr>
        <w:t>o</w:t>
      </w:r>
      <w:r>
        <w:rPr>
          <w:spacing w:val="15"/>
          <w:sz w:val="24"/>
        </w:rPr>
        <w:t>v</w:t>
      </w:r>
      <w:r>
        <w:rPr>
          <w:spacing w:val="16"/>
          <w:sz w:val="24"/>
        </w:rPr>
        <w:t>id</w:t>
      </w:r>
      <w:r w:rsidR="00BF147A">
        <w:rPr>
          <w:spacing w:val="16"/>
          <w:sz w:val="24"/>
        </w:rPr>
        <w:t>ê</w:t>
      </w:r>
      <w:r>
        <w:rPr>
          <w:spacing w:val="-4"/>
          <w:sz w:val="24"/>
        </w:rPr>
        <w:t>ncias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necess</w:t>
      </w:r>
      <w:r w:rsidR="00BF147A">
        <w:rPr>
          <w:spacing w:val="-4"/>
          <w:sz w:val="24"/>
        </w:rPr>
        <w:t>á</w:t>
      </w:r>
      <w:r>
        <w:rPr>
          <w:spacing w:val="-4"/>
          <w:sz w:val="24"/>
        </w:rPr>
        <w:t>rias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foram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adotadas,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com</w:t>
      </w:r>
      <w:r>
        <w:rPr>
          <w:spacing w:val="-5"/>
          <w:sz w:val="24"/>
        </w:rPr>
        <w:t xml:space="preserve"> </w:t>
      </w:r>
      <w:r>
        <w:rPr>
          <w:spacing w:val="13"/>
          <w:sz w:val="24"/>
        </w:rPr>
        <w:t>a</w:t>
      </w:r>
      <w:r>
        <w:rPr>
          <w:spacing w:val="14"/>
          <w:sz w:val="24"/>
        </w:rPr>
        <w:t>n</w:t>
      </w:r>
      <w:r>
        <w:rPr>
          <w:spacing w:val="11"/>
          <w:sz w:val="24"/>
        </w:rPr>
        <w:t>t</w:t>
      </w:r>
      <w:r>
        <w:rPr>
          <w:spacing w:val="14"/>
          <w:sz w:val="24"/>
        </w:rPr>
        <w:t>e</w:t>
      </w:r>
      <w:r>
        <w:rPr>
          <w:spacing w:val="11"/>
          <w:sz w:val="24"/>
        </w:rPr>
        <w:t>c</w:t>
      </w:r>
      <w:r>
        <w:rPr>
          <w:spacing w:val="14"/>
          <w:sz w:val="24"/>
        </w:rPr>
        <w:t>e</w:t>
      </w:r>
      <w:r>
        <w:rPr>
          <w:spacing w:val="13"/>
          <w:sz w:val="24"/>
        </w:rPr>
        <w:t>d</w:t>
      </w:r>
      <w:r w:rsidR="00BF147A">
        <w:rPr>
          <w:spacing w:val="13"/>
          <w:sz w:val="24"/>
        </w:rPr>
        <w:t>ê</w:t>
      </w:r>
      <w:r>
        <w:rPr>
          <w:spacing w:val="-4"/>
          <w:sz w:val="24"/>
        </w:rPr>
        <w:t>ncia,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al</w:t>
      </w:r>
      <w:r w:rsidR="00BF147A">
        <w:rPr>
          <w:spacing w:val="-4"/>
          <w:sz w:val="24"/>
        </w:rPr>
        <w:t>é</w:t>
      </w:r>
      <w:r>
        <w:rPr>
          <w:spacing w:val="-4"/>
          <w:sz w:val="24"/>
        </w:rPr>
        <w:t>m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 xml:space="preserve">de </w:t>
      </w:r>
      <w:r>
        <w:rPr>
          <w:sz w:val="24"/>
        </w:rPr>
        <w:lastRenderedPageBreak/>
        <w:t>que</w:t>
      </w:r>
      <w:r>
        <w:rPr>
          <w:spacing w:val="-8"/>
          <w:sz w:val="24"/>
        </w:rPr>
        <w:t xml:space="preserve"> </w:t>
      </w:r>
      <w:r>
        <w:rPr>
          <w:sz w:val="24"/>
        </w:rPr>
        <w:t>com</w:t>
      </w:r>
      <w:r>
        <w:rPr>
          <w:spacing w:val="-9"/>
          <w:sz w:val="24"/>
        </w:rPr>
        <w:t xml:space="preserve"> </w:t>
      </w:r>
      <w:r>
        <w:rPr>
          <w:sz w:val="24"/>
        </w:rPr>
        <w:t>os</w:t>
      </w:r>
      <w:r>
        <w:rPr>
          <w:spacing w:val="-8"/>
          <w:sz w:val="24"/>
        </w:rPr>
        <w:t xml:space="preserve"> </w:t>
      </w:r>
      <w:r>
        <w:rPr>
          <w:sz w:val="24"/>
        </w:rPr>
        <w:t>itens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serem</w:t>
      </w:r>
      <w:r>
        <w:rPr>
          <w:spacing w:val="-9"/>
          <w:sz w:val="24"/>
        </w:rPr>
        <w:t xml:space="preserve"> </w:t>
      </w:r>
      <w:r>
        <w:rPr>
          <w:sz w:val="24"/>
        </w:rPr>
        <w:t>contratados,</w:t>
      </w:r>
      <w:r>
        <w:rPr>
          <w:spacing w:val="-7"/>
          <w:sz w:val="24"/>
        </w:rPr>
        <w:t xml:space="preserve"> </w:t>
      </w:r>
      <w:r>
        <w:rPr>
          <w:sz w:val="24"/>
        </w:rPr>
        <w:t>os</w:t>
      </w:r>
      <w:r>
        <w:rPr>
          <w:spacing w:val="-8"/>
          <w:sz w:val="24"/>
        </w:rPr>
        <w:t xml:space="preserve"> </w:t>
      </w:r>
      <w:r>
        <w:rPr>
          <w:sz w:val="24"/>
        </w:rPr>
        <w:t>quantitativos</w:t>
      </w:r>
      <w:r>
        <w:rPr>
          <w:spacing w:val="-8"/>
          <w:sz w:val="24"/>
        </w:rPr>
        <w:t xml:space="preserve"> </w:t>
      </w:r>
      <w:r>
        <w:rPr>
          <w:sz w:val="24"/>
        </w:rPr>
        <w:t>da</w:t>
      </w:r>
      <w:r>
        <w:rPr>
          <w:spacing w:val="-8"/>
          <w:sz w:val="24"/>
        </w:rPr>
        <w:t xml:space="preserve"> </w:t>
      </w:r>
      <w:r>
        <w:rPr>
          <w:sz w:val="24"/>
        </w:rPr>
        <w:t>presente</w:t>
      </w:r>
      <w:r>
        <w:rPr>
          <w:spacing w:val="-10"/>
          <w:sz w:val="24"/>
        </w:rPr>
        <w:t xml:space="preserve"> </w:t>
      </w:r>
      <w:r>
        <w:rPr>
          <w:sz w:val="24"/>
        </w:rPr>
        <w:t>contrataç</w:t>
      </w:r>
      <w:r w:rsidR="00BF147A">
        <w:rPr>
          <w:sz w:val="24"/>
        </w:rPr>
        <w:t>ão</w:t>
      </w:r>
      <w:r>
        <w:rPr>
          <w:spacing w:val="-8"/>
          <w:sz w:val="24"/>
        </w:rPr>
        <w:t xml:space="preserve"> </w:t>
      </w:r>
      <w:r>
        <w:rPr>
          <w:sz w:val="24"/>
        </w:rPr>
        <w:t>est</w:t>
      </w:r>
      <w:r w:rsidR="00BF147A">
        <w:rPr>
          <w:sz w:val="24"/>
        </w:rPr>
        <w:t>ão</w:t>
      </w:r>
      <w:r>
        <w:rPr>
          <w:sz w:val="24"/>
        </w:rPr>
        <w:t xml:space="preserve"> de acordo com as necessidades apresentadas por todas as Secretarias municipais, visando o bem-estar da populaç</w:t>
      </w:r>
      <w:r w:rsidR="00BF147A">
        <w:rPr>
          <w:sz w:val="24"/>
        </w:rPr>
        <w:t>ão</w:t>
      </w:r>
      <w:r>
        <w:rPr>
          <w:sz w:val="24"/>
        </w:rPr>
        <w:t>.</w:t>
      </w:r>
    </w:p>
    <w:p w14:paraId="0962FDCE" w14:textId="77777777" w:rsidR="008C32D1" w:rsidRDefault="008C32D1">
      <w:pPr>
        <w:pStyle w:val="Corpodetexto"/>
        <w:rPr>
          <w:sz w:val="36"/>
        </w:rPr>
      </w:pPr>
    </w:p>
    <w:p w14:paraId="35AF711F" w14:textId="77777777" w:rsidR="008C32D1" w:rsidRDefault="00000000">
      <w:pPr>
        <w:pStyle w:val="Ttulo1"/>
        <w:numPr>
          <w:ilvl w:val="0"/>
          <w:numId w:val="1"/>
        </w:numPr>
        <w:tabs>
          <w:tab w:val="left" w:pos="845"/>
        </w:tabs>
        <w:spacing w:line="360" w:lineRule="auto"/>
        <w:ind w:left="405" w:right="390" w:firstLine="0"/>
      </w:pPr>
      <w:r>
        <w:t>CONTRATAÇÕES</w:t>
      </w:r>
      <w:r>
        <w:rPr>
          <w:spacing w:val="28"/>
        </w:rPr>
        <w:t xml:space="preserve"> </w:t>
      </w:r>
      <w:r>
        <w:t>CORRELATAS</w:t>
      </w:r>
      <w:r>
        <w:rPr>
          <w:spacing w:val="28"/>
        </w:rPr>
        <w:t xml:space="preserve"> </w:t>
      </w:r>
      <w:r>
        <w:t>OU</w:t>
      </w:r>
      <w:r>
        <w:rPr>
          <w:spacing w:val="29"/>
        </w:rPr>
        <w:t xml:space="preserve"> </w:t>
      </w:r>
      <w:r>
        <w:t>INTERDEPENDENTES</w:t>
      </w:r>
      <w:r>
        <w:rPr>
          <w:spacing w:val="30"/>
        </w:rPr>
        <w:t xml:space="preserve"> </w:t>
      </w:r>
      <w:r>
        <w:t>–</w:t>
      </w:r>
      <w:r>
        <w:rPr>
          <w:spacing w:val="29"/>
        </w:rPr>
        <w:t xml:space="preserve"> </w:t>
      </w:r>
      <w:r>
        <w:t>ARTIGO</w:t>
      </w:r>
      <w:r>
        <w:rPr>
          <w:spacing w:val="29"/>
        </w:rPr>
        <w:t xml:space="preserve"> </w:t>
      </w:r>
      <w:r>
        <w:t>18,</w:t>
      </w:r>
      <w:r>
        <w:rPr>
          <w:spacing w:val="28"/>
        </w:rPr>
        <w:t xml:space="preserve"> </w:t>
      </w:r>
      <w:r>
        <w:t>§</w:t>
      </w:r>
      <w:r>
        <w:rPr>
          <w:spacing w:val="28"/>
        </w:rPr>
        <w:t xml:space="preserve"> </w:t>
      </w:r>
      <w:r>
        <w:t>1° INCISO XI</w:t>
      </w:r>
    </w:p>
    <w:p w14:paraId="26938F53" w14:textId="77777777" w:rsidR="008C32D1" w:rsidRDefault="008C32D1">
      <w:pPr>
        <w:pStyle w:val="Corpodetexto"/>
        <w:spacing w:before="1"/>
        <w:rPr>
          <w:b/>
          <w:sz w:val="36"/>
        </w:rPr>
      </w:pPr>
    </w:p>
    <w:p w14:paraId="05EE2D8F" w14:textId="4D6DDB38" w:rsidR="008C32D1" w:rsidRDefault="00000000">
      <w:pPr>
        <w:pStyle w:val="PargrafodaLista"/>
        <w:numPr>
          <w:ilvl w:val="1"/>
          <w:numId w:val="1"/>
        </w:numPr>
        <w:tabs>
          <w:tab w:val="left" w:pos="1013"/>
        </w:tabs>
        <w:spacing w:line="360" w:lineRule="auto"/>
        <w:ind w:right="389" w:firstLine="0"/>
        <w:jc w:val="both"/>
        <w:rPr>
          <w:b/>
          <w:sz w:val="24"/>
        </w:rPr>
      </w:pPr>
      <w:r>
        <w:rPr>
          <w:spacing w:val="-2"/>
          <w:sz w:val="24"/>
        </w:rPr>
        <w:t>Em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an</w:t>
      </w:r>
      <w:r w:rsidR="00BF147A">
        <w:rPr>
          <w:spacing w:val="-2"/>
          <w:sz w:val="24"/>
        </w:rPr>
        <w:t>á</w:t>
      </w:r>
      <w:r>
        <w:rPr>
          <w:spacing w:val="-2"/>
          <w:sz w:val="24"/>
        </w:rPr>
        <w:t>lise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contrataç</w:t>
      </w:r>
      <w:r w:rsidR="00BF147A">
        <w:rPr>
          <w:spacing w:val="-2"/>
          <w:sz w:val="24"/>
        </w:rPr>
        <w:t>ão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desejada,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constatou-se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que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n</w:t>
      </w:r>
      <w:r w:rsidR="00BF147A">
        <w:rPr>
          <w:spacing w:val="-2"/>
          <w:sz w:val="24"/>
        </w:rPr>
        <w:t>ão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haver</w:t>
      </w:r>
      <w:r w:rsidR="00BF147A">
        <w:rPr>
          <w:spacing w:val="-2"/>
          <w:sz w:val="24"/>
        </w:rPr>
        <w:t>á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contrataç</w:t>
      </w:r>
      <w:r w:rsidR="00BF147A">
        <w:rPr>
          <w:spacing w:val="-2"/>
          <w:sz w:val="24"/>
        </w:rPr>
        <w:t>õe</w:t>
      </w:r>
      <w:r>
        <w:rPr>
          <w:spacing w:val="-2"/>
          <w:sz w:val="24"/>
        </w:rPr>
        <w:t xml:space="preserve">s </w:t>
      </w:r>
      <w:r>
        <w:rPr>
          <w:sz w:val="24"/>
        </w:rPr>
        <w:t>correlatas ou interdependentes.</w:t>
      </w:r>
    </w:p>
    <w:p w14:paraId="1D568897" w14:textId="77777777" w:rsidR="008C32D1" w:rsidRDefault="008C32D1">
      <w:pPr>
        <w:pStyle w:val="Corpodetexto"/>
        <w:spacing w:before="10"/>
        <w:rPr>
          <w:sz w:val="35"/>
        </w:rPr>
      </w:pPr>
    </w:p>
    <w:p w14:paraId="1BC2C0D4" w14:textId="77777777" w:rsidR="008C32D1" w:rsidRDefault="00000000">
      <w:pPr>
        <w:pStyle w:val="Ttulo1"/>
        <w:numPr>
          <w:ilvl w:val="0"/>
          <w:numId w:val="1"/>
        </w:numPr>
        <w:tabs>
          <w:tab w:val="left" w:pos="814"/>
        </w:tabs>
        <w:spacing w:line="360" w:lineRule="auto"/>
        <w:ind w:left="405" w:right="394" w:firstLine="0"/>
      </w:pPr>
      <w:r>
        <w:t xml:space="preserve">DESCRIÇÃO DE POSSÍVEIS IMPACTOS AMBIENTAIS – ARTIGO 18, § 1° INCISO </w:t>
      </w:r>
      <w:r>
        <w:rPr>
          <w:spacing w:val="-4"/>
        </w:rPr>
        <w:t>XII</w:t>
      </w:r>
    </w:p>
    <w:p w14:paraId="196C52CB" w14:textId="77777777" w:rsidR="008C32D1" w:rsidRDefault="008C32D1">
      <w:pPr>
        <w:pStyle w:val="Corpodetexto"/>
        <w:spacing w:before="1"/>
        <w:rPr>
          <w:b/>
        </w:rPr>
      </w:pPr>
    </w:p>
    <w:p w14:paraId="5EE8BD3B" w14:textId="77AEF760" w:rsidR="008C32D1" w:rsidRDefault="00BF147A" w:rsidP="00BF147A">
      <w:pPr>
        <w:pStyle w:val="PargrafodaLista"/>
        <w:numPr>
          <w:ilvl w:val="1"/>
          <w:numId w:val="1"/>
        </w:numPr>
        <w:tabs>
          <w:tab w:val="left" w:pos="984"/>
        </w:tabs>
        <w:spacing w:before="90" w:line="360" w:lineRule="auto"/>
        <w:ind w:right="391" w:firstLine="0"/>
        <w:jc w:val="both"/>
      </w:pPr>
      <w:r>
        <w:rPr>
          <w:sz w:val="24"/>
        </w:rPr>
        <w:t>Não haverão impactos ambientais significativos decorrentes da execução do contrato ora pleiteado</w:t>
      </w:r>
      <w:r>
        <w:t>.</w:t>
      </w:r>
    </w:p>
    <w:p w14:paraId="21B06A16" w14:textId="77777777" w:rsidR="008C32D1" w:rsidRDefault="008C32D1">
      <w:pPr>
        <w:pStyle w:val="Corpodetexto"/>
        <w:spacing w:before="9"/>
        <w:rPr>
          <w:sz w:val="23"/>
        </w:rPr>
      </w:pPr>
    </w:p>
    <w:p w14:paraId="07E29374" w14:textId="7487126D" w:rsidR="008C32D1" w:rsidRDefault="00000000">
      <w:pPr>
        <w:pStyle w:val="PargrafodaLista"/>
        <w:numPr>
          <w:ilvl w:val="1"/>
          <w:numId w:val="1"/>
        </w:numPr>
        <w:tabs>
          <w:tab w:val="left" w:pos="1037"/>
        </w:tabs>
        <w:spacing w:before="1" w:line="360" w:lineRule="auto"/>
        <w:ind w:right="387" w:firstLine="0"/>
        <w:jc w:val="both"/>
        <w:rPr>
          <w:b/>
          <w:sz w:val="24"/>
        </w:rPr>
      </w:pPr>
      <w:r>
        <w:rPr>
          <w:sz w:val="24"/>
        </w:rPr>
        <w:t>A</w:t>
      </w:r>
      <w:r w:rsidR="00BF147A">
        <w:rPr>
          <w:sz w:val="24"/>
        </w:rPr>
        <w:t>s</w:t>
      </w:r>
      <w:r>
        <w:rPr>
          <w:sz w:val="24"/>
        </w:rPr>
        <w:t xml:space="preserve"> empresa</w:t>
      </w:r>
      <w:r w:rsidR="00BF147A">
        <w:rPr>
          <w:sz w:val="24"/>
        </w:rPr>
        <w:t>s</w:t>
      </w:r>
      <w:r>
        <w:rPr>
          <w:sz w:val="24"/>
        </w:rPr>
        <w:t xml:space="preserve"> contratada</w:t>
      </w:r>
      <w:r w:rsidR="00BF147A">
        <w:rPr>
          <w:sz w:val="24"/>
        </w:rPr>
        <w:t>s</w:t>
      </w:r>
      <w:r>
        <w:rPr>
          <w:sz w:val="24"/>
        </w:rPr>
        <w:t xml:space="preserve"> dev</w:t>
      </w:r>
      <w:r w:rsidR="00BF147A">
        <w:rPr>
          <w:sz w:val="24"/>
        </w:rPr>
        <w:t>erão</w:t>
      </w:r>
      <w:r>
        <w:rPr>
          <w:sz w:val="24"/>
        </w:rPr>
        <w:t xml:space="preserve"> observar, na medida do possível, os critérios de sustentabilidade ambiental, conforme preconizado em diferentes normativas, tais como a Instrução Normativa SLTI/MP Nº 01, de 19 de janeiro de 2010, Resolução CONAMA Nº 362, de 23 de junho de 2005, Resolução CONAMA Nº 416, de 30 de setembro de 2009, e Resolução CONAMA Nº 340, de 25 de setembro de 2003. É essencial que a contratada respeite as Normas Brasileiras – NBR publicadas pela Associação Brasileira de Normas Técnicas referentes a resíduos sólidos. Ademais, é recomendável que o Fornecedor adote processos ambientalmente sustentáveis e pratiquem procedimentos de descarte de resíduos ambientalmente corretos.</w:t>
      </w:r>
    </w:p>
    <w:p w14:paraId="1A3F8B3B" w14:textId="77777777" w:rsidR="008C32D1" w:rsidRDefault="008C32D1">
      <w:pPr>
        <w:pStyle w:val="Corpodetexto"/>
      </w:pPr>
    </w:p>
    <w:p w14:paraId="12CD11DB" w14:textId="77777777" w:rsidR="008C32D1" w:rsidRDefault="00000000">
      <w:pPr>
        <w:pStyle w:val="Ttulo1"/>
        <w:numPr>
          <w:ilvl w:val="0"/>
          <w:numId w:val="1"/>
        </w:numPr>
        <w:tabs>
          <w:tab w:val="left" w:pos="821"/>
        </w:tabs>
        <w:spacing w:line="360" w:lineRule="auto"/>
        <w:ind w:left="405" w:right="390" w:firstLine="0"/>
        <w:jc w:val="both"/>
      </w:pPr>
      <w:r>
        <w:t>POSICIONAMENTO CONCLUSIVO SOBRE A CONTRATAÇÃO – ARTIGO 18, § 1° INCISO XIII</w:t>
      </w:r>
    </w:p>
    <w:p w14:paraId="6032B39B" w14:textId="77777777" w:rsidR="008C32D1" w:rsidRDefault="008C32D1">
      <w:pPr>
        <w:pStyle w:val="Corpodetexto"/>
        <w:spacing w:before="10"/>
        <w:rPr>
          <w:b/>
          <w:sz w:val="35"/>
        </w:rPr>
      </w:pPr>
    </w:p>
    <w:p w14:paraId="1421323B" w14:textId="331647A4" w:rsidR="008C32D1" w:rsidRPr="00226CAE" w:rsidRDefault="00000000">
      <w:pPr>
        <w:pStyle w:val="PargrafodaLista"/>
        <w:numPr>
          <w:ilvl w:val="1"/>
          <w:numId w:val="1"/>
        </w:numPr>
        <w:tabs>
          <w:tab w:val="left" w:pos="1102"/>
        </w:tabs>
        <w:spacing w:before="1" w:line="360" w:lineRule="auto"/>
        <w:ind w:right="387" w:firstLine="0"/>
        <w:jc w:val="both"/>
        <w:rPr>
          <w:b/>
          <w:sz w:val="24"/>
        </w:rPr>
      </w:pPr>
      <w:r>
        <w:rPr>
          <w:sz w:val="24"/>
        </w:rPr>
        <w:t>Com base no Estudo T</w:t>
      </w:r>
      <w:r w:rsidR="00BF147A">
        <w:rPr>
          <w:sz w:val="24"/>
        </w:rPr>
        <w:t>é</w:t>
      </w:r>
      <w:r>
        <w:rPr>
          <w:sz w:val="24"/>
        </w:rPr>
        <w:t>cnico Preliminar apresentado, conclui-se que a contrataç</w:t>
      </w:r>
      <w:r w:rsidR="00BF147A">
        <w:rPr>
          <w:sz w:val="24"/>
        </w:rPr>
        <w:t>ão</w:t>
      </w:r>
      <w:r>
        <w:rPr>
          <w:spacing w:val="-11"/>
          <w:sz w:val="24"/>
        </w:rPr>
        <w:t xml:space="preserve"> </w:t>
      </w:r>
      <w:r>
        <w:rPr>
          <w:sz w:val="24"/>
        </w:rPr>
        <w:t>da</w:t>
      </w:r>
      <w:r>
        <w:rPr>
          <w:spacing w:val="-10"/>
          <w:sz w:val="24"/>
        </w:rPr>
        <w:t xml:space="preserve"> </w:t>
      </w:r>
      <w:r>
        <w:rPr>
          <w:sz w:val="24"/>
        </w:rPr>
        <w:t>soluç</w:t>
      </w:r>
      <w:r w:rsidR="00BF147A">
        <w:rPr>
          <w:sz w:val="24"/>
        </w:rPr>
        <w:t>ão</w:t>
      </w:r>
      <w:r>
        <w:rPr>
          <w:spacing w:val="-11"/>
          <w:sz w:val="24"/>
        </w:rPr>
        <w:t xml:space="preserve"> </w:t>
      </w:r>
      <w:r>
        <w:rPr>
          <w:sz w:val="24"/>
        </w:rPr>
        <w:t>mencionada</w:t>
      </w:r>
      <w:r w:rsidR="00C23DA1">
        <w:rPr>
          <w:sz w:val="24"/>
        </w:rPr>
        <w:t>,</w:t>
      </w:r>
      <w:r>
        <w:rPr>
          <w:spacing w:val="-11"/>
          <w:sz w:val="24"/>
        </w:rPr>
        <w:t xml:space="preserve"> </w:t>
      </w:r>
      <w:r>
        <w:rPr>
          <w:sz w:val="24"/>
        </w:rPr>
        <w:t>isto</w:t>
      </w:r>
      <w:r>
        <w:rPr>
          <w:spacing w:val="-11"/>
          <w:sz w:val="24"/>
        </w:rPr>
        <w:t xml:space="preserve"> </w:t>
      </w:r>
      <w:r w:rsidR="00BF147A">
        <w:rPr>
          <w:sz w:val="24"/>
        </w:rPr>
        <w:t>é</w:t>
      </w:r>
      <w:r>
        <w:rPr>
          <w:sz w:val="24"/>
        </w:rPr>
        <w:t>,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empresa</w:t>
      </w:r>
      <w:r>
        <w:rPr>
          <w:spacing w:val="-9"/>
          <w:sz w:val="24"/>
        </w:rPr>
        <w:t xml:space="preserve"> </w:t>
      </w:r>
      <w:r>
        <w:rPr>
          <w:sz w:val="24"/>
        </w:rPr>
        <w:t>fornecedora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lubrificantes</w:t>
      </w:r>
      <w:r>
        <w:rPr>
          <w:spacing w:val="-10"/>
          <w:sz w:val="24"/>
        </w:rPr>
        <w:t xml:space="preserve"> </w:t>
      </w:r>
      <w:r>
        <w:rPr>
          <w:sz w:val="24"/>
        </w:rPr>
        <w:t>e correlatos, para os veículos e m</w:t>
      </w:r>
      <w:r w:rsidR="00BF147A">
        <w:rPr>
          <w:sz w:val="24"/>
        </w:rPr>
        <w:t>á</w:t>
      </w:r>
      <w:r>
        <w:rPr>
          <w:sz w:val="24"/>
        </w:rPr>
        <w:t>quinas da frota municipal se mostra vi</w:t>
      </w:r>
      <w:r w:rsidR="00BF147A">
        <w:rPr>
          <w:sz w:val="24"/>
        </w:rPr>
        <w:t>á</w:t>
      </w:r>
      <w:r>
        <w:rPr>
          <w:sz w:val="24"/>
        </w:rPr>
        <w:t>vel e tecnicamente necess</w:t>
      </w:r>
      <w:r w:rsidR="00BF147A">
        <w:rPr>
          <w:sz w:val="24"/>
        </w:rPr>
        <w:t>á</w:t>
      </w:r>
      <w:r>
        <w:rPr>
          <w:sz w:val="24"/>
        </w:rPr>
        <w:t xml:space="preserve">ria. Diante dos dados analisados, afirma-se a viabilidade da </w:t>
      </w:r>
      <w:r>
        <w:rPr>
          <w:sz w:val="24"/>
        </w:rPr>
        <w:lastRenderedPageBreak/>
        <w:t>contrataç</w:t>
      </w:r>
      <w:r w:rsidR="00BF147A">
        <w:rPr>
          <w:sz w:val="24"/>
        </w:rPr>
        <w:t>ão</w:t>
      </w:r>
      <w:r>
        <w:rPr>
          <w:sz w:val="24"/>
        </w:rPr>
        <w:t xml:space="preserve"> proposta</w:t>
      </w:r>
      <w:r>
        <w:rPr>
          <w:spacing w:val="-1"/>
          <w:sz w:val="24"/>
        </w:rPr>
        <w:t xml:space="preserve"> </w:t>
      </w:r>
      <w:r>
        <w:rPr>
          <w:sz w:val="24"/>
        </w:rPr>
        <w:t>para o presente</w:t>
      </w:r>
      <w:r>
        <w:rPr>
          <w:spacing w:val="-1"/>
          <w:sz w:val="24"/>
        </w:rPr>
        <w:t xml:space="preserve"> </w:t>
      </w:r>
      <w:r>
        <w:rPr>
          <w:sz w:val="24"/>
        </w:rPr>
        <w:t>objeto, a</w:t>
      </w:r>
      <w:r>
        <w:rPr>
          <w:spacing w:val="-1"/>
          <w:sz w:val="24"/>
        </w:rPr>
        <w:t xml:space="preserve"> </w:t>
      </w:r>
      <w:r>
        <w:rPr>
          <w:sz w:val="24"/>
        </w:rPr>
        <w:t>ser realizada por meio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da modalidade </w:t>
      </w:r>
      <w:r>
        <w:rPr>
          <w:b/>
          <w:sz w:val="24"/>
        </w:rPr>
        <w:t>Pregão Eletrônico</w:t>
      </w:r>
      <w:r>
        <w:rPr>
          <w:sz w:val="24"/>
        </w:rPr>
        <w:t>, na natureza de , com o crit</w:t>
      </w:r>
      <w:r w:rsidR="00BF147A">
        <w:rPr>
          <w:sz w:val="24"/>
        </w:rPr>
        <w:t>é</w:t>
      </w:r>
      <w:r>
        <w:rPr>
          <w:sz w:val="24"/>
        </w:rPr>
        <w:t>rio de seleç</w:t>
      </w:r>
      <w:r w:rsidR="00BF147A">
        <w:rPr>
          <w:sz w:val="24"/>
        </w:rPr>
        <w:t>ão</w:t>
      </w:r>
      <w:r>
        <w:rPr>
          <w:sz w:val="24"/>
        </w:rPr>
        <w:t xml:space="preserve"> baseado</w:t>
      </w:r>
      <w:r>
        <w:rPr>
          <w:spacing w:val="-9"/>
          <w:sz w:val="24"/>
        </w:rPr>
        <w:t xml:space="preserve"> </w:t>
      </w:r>
      <w:r>
        <w:rPr>
          <w:sz w:val="24"/>
        </w:rPr>
        <w:t>no</w:t>
      </w:r>
      <w:r>
        <w:rPr>
          <w:spacing w:val="-7"/>
          <w:sz w:val="24"/>
        </w:rPr>
        <w:t xml:space="preserve"> </w:t>
      </w:r>
      <w:r w:rsidR="00C23DA1">
        <w:rPr>
          <w:b/>
          <w:sz w:val="24"/>
        </w:rPr>
        <w:t>menor preço</w:t>
      </w:r>
      <w:r>
        <w:rPr>
          <w:b/>
          <w:spacing w:val="-9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no</w:t>
      </w:r>
      <w:r>
        <w:rPr>
          <w:spacing w:val="-9"/>
          <w:sz w:val="24"/>
        </w:rPr>
        <w:t xml:space="preserve"> </w:t>
      </w:r>
      <w:r>
        <w:rPr>
          <w:sz w:val="24"/>
        </w:rPr>
        <w:t>regime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contrataç</w:t>
      </w:r>
      <w:r w:rsidR="00BF147A">
        <w:rPr>
          <w:sz w:val="24"/>
        </w:rPr>
        <w:t>ão</w:t>
      </w:r>
      <w:r>
        <w:rPr>
          <w:spacing w:val="-7"/>
          <w:sz w:val="24"/>
        </w:rPr>
        <w:t xml:space="preserve"> </w:t>
      </w:r>
      <w:r>
        <w:rPr>
          <w:b/>
          <w:sz w:val="24"/>
        </w:rPr>
        <w:t>por</w:t>
      </w:r>
      <w:r>
        <w:rPr>
          <w:b/>
          <w:spacing w:val="-9"/>
          <w:sz w:val="24"/>
        </w:rPr>
        <w:t xml:space="preserve"> </w:t>
      </w:r>
      <w:r w:rsidR="00C23DA1">
        <w:rPr>
          <w:b/>
          <w:sz w:val="24"/>
        </w:rPr>
        <w:t>lote/unidade</w:t>
      </w:r>
      <w:r>
        <w:rPr>
          <w:sz w:val="24"/>
        </w:rPr>
        <w:t>. O</w:t>
      </w:r>
      <w:r>
        <w:rPr>
          <w:spacing w:val="-3"/>
          <w:sz w:val="24"/>
        </w:rPr>
        <w:t xml:space="preserve"> </w:t>
      </w:r>
      <w:r>
        <w:rPr>
          <w:sz w:val="24"/>
        </w:rPr>
        <w:t>objetivo</w:t>
      </w:r>
      <w:r>
        <w:rPr>
          <w:spacing w:val="-2"/>
          <w:sz w:val="24"/>
        </w:rPr>
        <w:t xml:space="preserve"> </w:t>
      </w:r>
      <w:r>
        <w:rPr>
          <w:sz w:val="24"/>
        </w:rPr>
        <w:t>primordial</w:t>
      </w:r>
      <w:r>
        <w:rPr>
          <w:spacing w:val="-2"/>
          <w:sz w:val="24"/>
        </w:rPr>
        <w:t xml:space="preserve"> </w:t>
      </w:r>
      <w:r w:rsidR="00BF147A">
        <w:rPr>
          <w:sz w:val="24"/>
        </w:rPr>
        <w:t>é</w:t>
      </w:r>
      <w:r>
        <w:rPr>
          <w:sz w:val="24"/>
        </w:rPr>
        <w:t xml:space="preserve"> atender</w:t>
      </w:r>
      <w:r>
        <w:rPr>
          <w:spacing w:val="-2"/>
          <w:sz w:val="24"/>
        </w:rPr>
        <w:t xml:space="preserve"> </w:t>
      </w:r>
      <w:r w:rsidR="00C23DA1">
        <w:rPr>
          <w:sz w:val="24"/>
        </w:rPr>
        <w:t>à</w:t>
      </w:r>
      <w:r>
        <w:rPr>
          <w:sz w:val="24"/>
        </w:rPr>
        <w:t xml:space="preserve"> demanda</w:t>
      </w:r>
      <w:r>
        <w:rPr>
          <w:spacing w:val="-2"/>
          <w:sz w:val="24"/>
        </w:rPr>
        <w:t xml:space="preserve"> </w:t>
      </w:r>
      <w:r>
        <w:rPr>
          <w:sz w:val="24"/>
        </w:rPr>
        <w:t>de todas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Secretarias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e Departamentos </w:t>
      </w:r>
      <w:r>
        <w:rPr>
          <w:spacing w:val="-4"/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comp</w:t>
      </w:r>
      <w:r w:rsidR="00BF147A">
        <w:rPr>
          <w:spacing w:val="-4"/>
          <w:sz w:val="24"/>
        </w:rPr>
        <w:t>õe</w:t>
      </w:r>
      <w:r>
        <w:rPr>
          <w:spacing w:val="-4"/>
          <w:sz w:val="24"/>
        </w:rPr>
        <w:t>m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Administraç</w:t>
      </w:r>
      <w:r w:rsidR="00BF147A">
        <w:rPr>
          <w:spacing w:val="-4"/>
          <w:sz w:val="24"/>
        </w:rPr>
        <w:t>ão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P</w:t>
      </w:r>
      <w:r w:rsidR="00BF147A">
        <w:rPr>
          <w:spacing w:val="-4"/>
          <w:sz w:val="24"/>
        </w:rPr>
        <w:t>ú</w:t>
      </w:r>
      <w:r>
        <w:rPr>
          <w:spacing w:val="-4"/>
          <w:sz w:val="24"/>
        </w:rPr>
        <w:t>blica, durante um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período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inicial</w:t>
      </w:r>
      <w:r>
        <w:rPr>
          <w:spacing w:val="-5"/>
          <w:sz w:val="24"/>
        </w:rPr>
        <w:t xml:space="preserve"> </w:t>
      </w:r>
      <w:r w:rsidR="002D1D82">
        <w:rPr>
          <w:spacing w:val="-4"/>
          <w:sz w:val="24"/>
        </w:rPr>
        <w:t>até 31/12/2025</w:t>
      </w:r>
      <w:r>
        <w:rPr>
          <w:spacing w:val="-4"/>
          <w:sz w:val="24"/>
        </w:rPr>
        <w:t>, com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 xml:space="preserve">a </w:t>
      </w:r>
      <w:r>
        <w:rPr>
          <w:sz w:val="24"/>
        </w:rPr>
        <w:t>possibilidade de prorrogaç</w:t>
      </w:r>
      <w:r w:rsidR="00BF147A">
        <w:rPr>
          <w:sz w:val="24"/>
        </w:rPr>
        <w:t>ão</w:t>
      </w:r>
      <w:r>
        <w:rPr>
          <w:sz w:val="24"/>
        </w:rPr>
        <w:t xml:space="preserve"> conforme estabelecido</w:t>
      </w:r>
      <w:r>
        <w:rPr>
          <w:spacing w:val="-1"/>
          <w:sz w:val="24"/>
        </w:rPr>
        <w:t xml:space="preserve"> </w:t>
      </w:r>
      <w:r>
        <w:rPr>
          <w:sz w:val="24"/>
        </w:rPr>
        <w:t>no Art. 84 da Lei 14.133/2021</w:t>
      </w:r>
      <w:r>
        <w:rPr>
          <w:spacing w:val="-1"/>
          <w:sz w:val="24"/>
        </w:rPr>
        <w:t xml:space="preserve"> </w:t>
      </w:r>
      <w:r>
        <w:rPr>
          <w:sz w:val="24"/>
        </w:rPr>
        <w:t>e nos termos do presente Estudo T</w:t>
      </w:r>
      <w:r w:rsidR="00BF147A">
        <w:rPr>
          <w:sz w:val="24"/>
        </w:rPr>
        <w:t>é</w:t>
      </w:r>
      <w:r>
        <w:rPr>
          <w:sz w:val="24"/>
        </w:rPr>
        <w:t>cnico Preliminar.</w:t>
      </w:r>
    </w:p>
    <w:p w14:paraId="134FE137" w14:textId="77777777" w:rsidR="00226CAE" w:rsidRDefault="00226CAE" w:rsidP="00226CAE">
      <w:pPr>
        <w:pStyle w:val="PargrafodaLista"/>
        <w:tabs>
          <w:tab w:val="left" w:pos="1102"/>
        </w:tabs>
        <w:spacing w:before="1" w:line="360" w:lineRule="auto"/>
        <w:ind w:right="387"/>
        <w:jc w:val="left"/>
        <w:rPr>
          <w:b/>
          <w:sz w:val="24"/>
        </w:rPr>
      </w:pPr>
    </w:p>
    <w:p w14:paraId="5890AAA5" w14:textId="0310F864" w:rsidR="008C32D1" w:rsidRDefault="00C23DA1" w:rsidP="00C23DA1">
      <w:pPr>
        <w:pStyle w:val="Corpodetexto"/>
        <w:spacing w:before="2"/>
        <w:ind w:left="3686"/>
        <w:jc w:val="both"/>
      </w:pPr>
      <w:r>
        <w:rPr>
          <w:spacing w:val="26"/>
        </w:rPr>
        <w:t>Serra da Saudade-MG</w:t>
      </w:r>
      <w:r>
        <w:rPr>
          <w:spacing w:val="-8"/>
        </w:rPr>
        <w:t>,</w:t>
      </w:r>
      <w:r>
        <w:rPr>
          <w:spacing w:val="1"/>
        </w:rPr>
        <w:t xml:space="preserve"> </w:t>
      </w:r>
      <w:r w:rsidR="002D1D82">
        <w:rPr>
          <w:spacing w:val="-8"/>
        </w:rPr>
        <w:t>04</w:t>
      </w:r>
      <w:r>
        <w:rPr>
          <w:spacing w:val="-3"/>
        </w:rPr>
        <w:t xml:space="preserve"> </w:t>
      </w:r>
      <w:r>
        <w:rPr>
          <w:spacing w:val="-8"/>
        </w:rPr>
        <w:t>de</w:t>
      </w:r>
      <w:r>
        <w:rPr>
          <w:spacing w:val="-1"/>
        </w:rPr>
        <w:t xml:space="preserve"> </w:t>
      </w:r>
      <w:r w:rsidR="002D1D82">
        <w:rPr>
          <w:spacing w:val="-8"/>
        </w:rPr>
        <w:t>março</w:t>
      </w:r>
      <w:r>
        <w:rPr>
          <w:spacing w:val="-2"/>
        </w:rPr>
        <w:t xml:space="preserve"> </w:t>
      </w:r>
      <w:r>
        <w:rPr>
          <w:spacing w:val="-8"/>
        </w:rPr>
        <w:t>de</w:t>
      </w:r>
      <w:r>
        <w:rPr>
          <w:spacing w:val="1"/>
        </w:rPr>
        <w:t xml:space="preserve"> </w:t>
      </w:r>
      <w:r>
        <w:rPr>
          <w:spacing w:val="-8"/>
        </w:rPr>
        <w:t>2025.</w:t>
      </w:r>
    </w:p>
    <w:p w14:paraId="40EF5209" w14:textId="77777777" w:rsidR="008C32D1" w:rsidRDefault="008C32D1">
      <w:pPr>
        <w:pStyle w:val="Corpodetexto"/>
        <w:rPr>
          <w:sz w:val="28"/>
        </w:rPr>
      </w:pPr>
    </w:p>
    <w:p w14:paraId="382AF1CC" w14:textId="77777777" w:rsidR="008C32D1" w:rsidRDefault="008C32D1">
      <w:pPr>
        <w:pStyle w:val="Corpodetexto"/>
        <w:rPr>
          <w:sz w:val="28"/>
        </w:rPr>
      </w:pPr>
    </w:p>
    <w:p w14:paraId="628AE05F" w14:textId="068230F2" w:rsidR="008C32D1" w:rsidRDefault="00C23DA1">
      <w:pPr>
        <w:pStyle w:val="Corpodetexto"/>
        <w:spacing w:before="10"/>
        <w:rPr>
          <w:sz w:val="27"/>
        </w:rPr>
      </w:pPr>
      <w:r>
        <w:rPr>
          <w:sz w:val="27"/>
        </w:rPr>
        <w:t>DANIEL PAIVA BORGES</w:t>
      </w:r>
    </w:p>
    <w:p w14:paraId="4D0B9869" w14:textId="0DBADABC" w:rsidR="00C23DA1" w:rsidRDefault="00C23DA1">
      <w:pPr>
        <w:pStyle w:val="Corpodetexto"/>
        <w:spacing w:before="10"/>
        <w:rPr>
          <w:sz w:val="27"/>
        </w:rPr>
      </w:pPr>
      <w:r>
        <w:rPr>
          <w:sz w:val="27"/>
        </w:rPr>
        <w:t>AGENTE DE CONTRATAÇÕES</w:t>
      </w:r>
    </w:p>
    <w:sectPr w:rsidR="00C23DA1">
      <w:headerReference w:type="default" r:id="rId7"/>
      <w:pgSz w:w="11910" w:h="16840"/>
      <w:pgMar w:top="1880" w:right="740" w:bottom="840" w:left="1580" w:header="341" w:footer="6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731DD" w14:textId="77777777" w:rsidR="003B3041" w:rsidRDefault="003B3041">
      <w:r>
        <w:separator/>
      </w:r>
    </w:p>
  </w:endnote>
  <w:endnote w:type="continuationSeparator" w:id="0">
    <w:p w14:paraId="684C8C9D" w14:textId="77777777" w:rsidR="003B3041" w:rsidRDefault="003B3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00D6F" w14:textId="77777777" w:rsidR="003B3041" w:rsidRDefault="003B3041">
      <w:r>
        <w:separator/>
      </w:r>
    </w:p>
  </w:footnote>
  <w:footnote w:type="continuationSeparator" w:id="0">
    <w:p w14:paraId="4AD00D2C" w14:textId="77777777" w:rsidR="003B3041" w:rsidRDefault="003B30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B5739" w14:textId="77777777" w:rsidR="00226CAE" w:rsidRDefault="00226CAE" w:rsidP="00226CAE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0914DC8" wp14:editId="7161D47C">
              <wp:simplePos x="0" y="0"/>
              <wp:positionH relativeFrom="column">
                <wp:posOffset>1101723</wp:posOffset>
              </wp:positionH>
              <wp:positionV relativeFrom="paragraph">
                <wp:posOffset>1271</wp:posOffset>
              </wp:positionV>
              <wp:extent cx="5246370" cy="1047116"/>
              <wp:effectExtent l="0" t="0" r="0" b="634"/>
              <wp:wrapNone/>
              <wp:docPr id="1234779315" name="Caixa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46370" cy="1047116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72E2CA47" w14:textId="77777777" w:rsidR="00226CAE" w:rsidRDefault="00226CAE" w:rsidP="00226CAE">
                          <w:pPr>
                            <w:jc w:val="center"/>
                            <w:rPr>
                              <w:rFonts w:ascii="Bookman Old Style" w:hAnsi="Bookman Old Style"/>
                              <w:b/>
                              <w:sz w:val="28"/>
                            </w:rPr>
                          </w:pPr>
                          <w:r>
                            <w:rPr>
                              <w:rFonts w:ascii="Bookman Old Style" w:hAnsi="Bookman Old Style"/>
                              <w:b/>
                              <w:sz w:val="28"/>
                            </w:rPr>
                            <w:t>PREFEITURA MUNICIPAL DE SERRA DA SAUDADE</w:t>
                          </w:r>
                        </w:p>
                        <w:p w14:paraId="01770A0C" w14:textId="77777777" w:rsidR="00226CAE" w:rsidRDefault="00226CAE" w:rsidP="00226CAE">
                          <w:pPr>
                            <w:jc w:val="center"/>
                            <w:rPr>
                              <w:rFonts w:ascii="Bookman Old Style" w:hAnsi="Bookman Old Style"/>
                              <w:b/>
                              <w:sz w:val="20"/>
                            </w:rPr>
                          </w:pPr>
                          <w:r>
                            <w:rPr>
                              <w:rFonts w:ascii="Bookman Old Style" w:hAnsi="Bookman Old Style"/>
                              <w:b/>
                              <w:sz w:val="20"/>
                            </w:rPr>
                            <w:t>CEP – 35.617-000 – ESTADO DE MINAS GERAIS</w:t>
                          </w:r>
                        </w:p>
                        <w:p w14:paraId="4EC91266" w14:textId="77777777" w:rsidR="00226CAE" w:rsidRDefault="00226CAE" w:rsidP="00226CAE">
                          <w:pPr>
                            <w:jc w:val="center"/>
                            <w:rPr>
                              <w:rFonts w:ascii="Bookman Old Style" w:hAnsi="Bookman Old Style"/>
                              <w:b/>
                              <w:sz w:val="20"/>
                            </w:rPr>
                          </w:pPr>
                          <w:r>
                            <w:rPr>
                              <w:rFonts w:ascii="Bookman Old Style" w:hAnsi="Bookman Old Style"/>
                              <w:b/>
                              <w:sz w:val="20"/>
                            </w:rPr>
                            <w:t>Praça Ademar Ribeiro de Oliveira n.º 130</w:t>
                          </w:r>
                        </w:p>
                        <w:p w14:paraId="12D3BB0F" w14:textId="77777777" w:rsidR="00226CAE" w:rsidRDefault="00226CAE" w:rsidP="00226CAE">
                          <w:pPr>
                            <w:jc w:val="center"/>
                            <w:rPr>
                              <w:rFonts w:ascii="Bookman Old Style" w:hAnsi="Bookman Old Style"/>
                              <w:b/>
                              <w:sz w:val="20"/>
                            </w:rPr>
                          </w:pPr>
                          <w:r>
                            <w:rPr>
                              <w:rFonts w:ascii="Bookman Old Style" w:hAnsi="Bookman Old Style"/>
                              <w:b/>
                              <w:sz w:val="20"/>
                            </w:rPr>
                            <w:t>Serra da Saudade - MG</w:t>
                          </w:r>
                        </w:p>
                      </w:txbxContent>
                    </wps:txbx>
                    <wps:bodyPr vert="horz" wrap="square" lIns="9144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914DC8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86.75pt;margin-top:.1pt;width:413.1pt;height:82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" filled="f" stroked="f">
              <v:textbox>
                <w:txbxContent>
                  <w:p w14:paraId="72E2CA47" w14:textId="77777777" w:rsidR="00226CAE" w:rsidRDefault="00226CAE" w:rsidP="00226CAE">
                    <w:pPr>
                      <w:jc w:val="center"/>
                      <w:rPr>
                        <w:rFonts w:ascii="Bookman Old Style" w:hAnsi="Bookman Old Style"/>
                        <w:b/>
                        <w:sz w:val="28"/>
                      </w:rPr>
                    </w:pPr>
                    <w:r>
                      <w:rPr>
                        <w:rFonts w:ascii="Bookman Old Style" w:hAnsi="Bookman Old Style"/>
                        <w:b/>
                        <w:sz w:val="28"/>
                      </w:rPr>
                      <w:t>PREFEITURA MUNICIPAL DE SERRA DA SAUDADE</w:t>
                    </w:r>
                  </w:p>
                  <w:p w14:paraId="01770A0C" w14:textId="77777777" w:rsidR="00226CAE" w:rsidRDefault="00226CAE" w:rsidP="00226CAE">
                    <w:pPr>
                      <w:jc w:val="center"/>
                      <w:rPr>
                        <w:rFonts w:ascii="Bookman Old Style" w:hAnsi="Bookman Old Style"/>
                        <w:b/>
                        <w:sz w:val="20"/>
                      </w:rPr>
                    </w:pPr>
                    <w:r>
                      <w:rPr>
                        <w:rFonts w:ascii="Bookman Old Style" w:hAnsi="Bookman Old Style"/>
                        <w:b/>
                        <w:sz w:val="20"/>
                      </w:rPr>
                      <w:t>CEP – 35.617-000 – ESTADO DE MINAS GERAIS</w:t>
                    </w:r>
                  </w:p>
                  <w:p w14:paraId="4EC91266" w14:textId="77777777" w:rsidR="00226CAE" w:rsidRDefault="00226CAE" w:rsidP="00226CAE">
                    <w:pPr>
                      <w:jc w:val="center"/>
                      <w:rPr>
                        <w:rFonts w:ascii="Bookman Old Style" w:hAnsi="Bookman Old Style"/>
                        <w:b/>
                        <w:sz w:val="20"/>
                      </w:rPr>
                    </w:pPr>
                    <w:r>
                      <w:rPr>
                        <w:rFonts w:ascii="Bookman Old Style" w:hAnsi="Bookman Old Style"/>
                        <w:b/>
                        <w:sz w:val="20"/>
                      </w:rPr>
                      <w:t>Praça Ademar Ribeiro de Oliveira n.º 130</w:t>
                    </w:r>
                  </w:p>
                  <w:p w14:paraId="12D3BB0F" w14:textId="77777777" w:rsidR="00226CAE" w:rsidRDefault="00226CAE" w:rsidP="00226CAE">
                    <w:pPr>
                      <w:jc w:val="center"/>
                      <w:rPr>
                        <w:rFonts w:ascii="Bookman Old Style" w:hAnsi="Bookman Old Style"/>
                        <w:b/>
                        <w:sz w:val="20"/>
                      </w:rPr>
                    </w:pPr>
                    <w:r>
                      <w:rPr>
                        <w:rFonts w:ascii="Bookman Old Style" w:hAnsi="Bookman Old Style"/>
                        <w:b/>
                        <w:sz w:val="20"/>
                      </w:rPr>
                      <w:t>Serra da Saudade - MG</w:t>
                    </w:r>
                  </w:p>
                </w:txbxContent>
              </v:textbox>
            </v:shape>
          </w:pict>
        </mc:Fallback>
      </mc:AlternateContent>
    </w:r>
    <w:r>
      <w:rPr>
        <w:b/>
        <w:noProof/>
      </w:rPr>
      <w:drawing>
        <wp:inline distT="0" distB="0" distL="0" distR="0" wp14:anchorId="5121894A" wp14:editId="0E9CB99F">
          <wp:extent cx="1069976" cy="924558"/>
          <wp:effectExtent l="0" t="0" r="0" b="8892"/>
          <wp:docPr id="1860583042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9976" cy="92455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rPr>
        <w:rFonts w:ascii="Calibri" w:hAnsi="Calibri"/>
        <w:b/>
        <w:bCs/>
      </w:rPr>
      <w:tab/>
    </w:r>
  </w:p>
  <w:p w14:paraId="278E03AB" w14:textId="77777777" w:rsidR="00226CAE" w:rsidRDefault="00226CAE" w:rsidP="00226CAE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D89C528" wp14:editId="195D5272">
              <wp:simplePos x="0" y="0"/>
              <wp:positionH relativeFrom="column">
                <wp:posOffset>-86419</wp:posOffset>
              </wp:positionH>
              <wp:positionV relativeFrom="paragraph">
                <wp:posOffset>94987</wp:posOffset>
              </wp:positionV>
              <wp:extent cx="6580506" cy="0"/>
              <wp:effectExtent l="0" t="38100" r="48894" b="38100"/>
              <wp:wrapNone/>
              <wp:docPr id="1474451203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80506" cy="0"/>
                      </a:xfrm>
                      <a:prstGeom prst="straightConnector1">
                        <a:avLst/>
                      </a:prstGeom>
                      <a:noFill/>
                      <a:ln w="76196" cap="flat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2AC813A4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to 2" o:spid="_x0000_s1026" type="#_x0000_t32" style="position:absolute;margin-left:-6.8pt;margin-top:7.5pt;width:518.1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" strokeweight="2.11656mm"/>
          </w:pict>
        </mc:Fallback>
      </mc:AlternateContent>
    </w:r>
  </w:p>
  <w:p w14:paraId="6C9BF426" w14:textId="5E2C9B3B" w:rsidR="00226CAE" w:rsidRPr="00226CAE" w:rsidRDefault="00226CAE" w:rsidP="00226CAE">
    <w:pPr>
      <w:pStyle w:val="Cabealho"/>
      <w:jc w:val="both"/>
      <w:rPr>
        <w:rFonts w:ascii="Calibri" w:hAnsi="Calibri"/>
        <w:b/>
        <w:bCs/>
      </w:rPr>
    </w:pPr>
    <w:r>
      <w:rPr>
        <w:rFonts w:ascii="Calibri" w:hAnsi="Calibri"/>
        <w:b/>
        <w:bCs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00E39"/>
    <w:multiLevelType w:val="multilevel"/>
    <w:tmpl w:val="F6A84CD2"/>
    <w:lvl w:ilvl="0">
      <w:start w:val="1"/>
      <w:numFmt w:val="decimal"/>
      <w:lvlText w:val="%1."/>
      <w:lvlJc w:val="left"/>
      <w:pPr>
        <w:ind w:left="707" w:hanging="303"/>
        <w:jc w:val="left"/>
      </w:pPr>
      <w:rPr>
        <w:rFonts w:ascii="Cambria" w:eastAsia="Cambria" w:hAnsi="Cambria" w:cs="Cambria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05" w:hanging="696"/>
        <w:jc w:val="left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1687" w:hanging="69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74" w:hanging="6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2" w:hanging="6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49" w:hanging="6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36" w:hanging="6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24" w:hanging="6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11" w:hanging="696"/>
      </w:pPr>
      <w:rPr>
        <w:rFonts w:hint="default"/>
        <w:lang w:val="pt-PT" w:eastAsia="en-US" w:bidi="ar-SA"/>
      </w:rPr>
    </w:lvl>
  </w:abstractNum>
  <w:num w:numId="1" w16cid:durableId="1352681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C32D1"/>
    <w:rsid w:val="000D0B09"/>
    <w:rsid w:val="00223FC4"/>
    <w:rsid w:val="00226CAE"/>
    <w:rsid w:val="002D1D82"/>
    <w:rsid w:val="00311CA7"/>
    <w:rsid w:val="003B0CAE"/>
    <w:rsid w:val="003B3041"/>
    <w:rsid w:val="00446392"/>
    <w:rsid w:val="00610F43"/>
    <w:rsid w:val="008809DC"/>
    <w:rsid w:val="008C32D1"/>
    <w:rsid w:val="009F7A95"/>
    <w:rsid w:val="00A66708"/>
    <w:rsid w:val="00AB59F1"/>
    <w:rsid w:val="00B541C7"/>
    <w:rsid w:val="00BF147A"/>
    <w:rsid w:val="00C23DA1"/>
    <w:rsid w:val="00C36817"/>
    <w:rsid w:val="00F02552"/>
    <w:rsid w:val="00FD2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8C8E7E"/>
  <w15:docId w15:val="{CD0A3684-C815-4D28-84F2-E8DD486CC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9"/>
    <w:qFormat/>
    <w:pPr>
      <w:ind w:left="405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90"/>
      <w:ind w:left="1866" w:right="1854"/>
      <w:jc w:val="center"/>
    </w:pPr>
    <w:rPr>
      <w:b/>
      <w:bCs/>
      <w:sz w:val="26"/>
      <w:szCs w:val="26"/>
    </w:rPr>
  </w:style>
  <w:style w:type="paragraph" w:styleId="PargrafodaLista">
    <w:name w:val="List Paragraph"/>
    <w:basedOn w:val="Normal"/>
    <w:uiPriority w:val="1"/>
    <w:qFormat/>
    <w:pPr>
      <w:ind w:left="40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44639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46392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44639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46392"/>
    <w:rPr>
      <w:rFonts w:ascii="Cambria" w:eastAsia="Cambria" w:hAnsi="Cambria" w:cs="Cambri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151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9</Pages>
  <Words>2747</Words>
  <Characters>14837</Characters>
  <Application>Microsoft Office Word</Application>
  <DocSecurity>0</DocSecurity>
  <Lines>123</Lines>
  <Paragraphs>35</Paragraphs>
  <ScaleCrop>false</ScaleCrop>
  <Company/>
  <LinksUpToDate>false</LinksUpToDate>
  <CharactersWithSpaces>17549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Alexandre Selzler</dc:creator>
  <cp:lastModifiedBy>DANIEL PAIVA</cp:lastModifiedBy>
  <cp:revision>10</cp:revision>
  <dcterms:created xsi:type="dcterms:W3CDTF">2025-01-03T15:31:00Z</dcterms:created>
  <dcterms:modified xsi:type="dcterms:W3CDTF">2025-03-10T12:57:00Z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2025-01-03T00:00:00Z</vt:filetime>
  </property>
  <property fmtid="{D5CDD505-2E9C-101B-9397-08002B2CF9AE}" pid="5" name="Producer">
    <vt:lpwstr>Microsoft® Word 2016</vt:lpwstr>
  </property>
</Properties>
</file>