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2CA151" w14:textId="77777777" w:rsidR="00FE4284" w:rsidRPr="001609AA" w:rsidRDefault="00FE4284" w:rsidP="00FE4284">
      <w:pPr>
        <w:ind w:right="49"/>
        <w:jc w:val="center"/>
        <w:rPr>
          <w:rFonts w:ascii="Arial" w:hAnsi="Arial" w:cs="Arial"/>
        </w:rPr>
      </w:pPr>
    </w:p>
    <w:p w14:paraId="0F355B19" w14:textId="77777777" w:rsidR="00FE4284" w:rsidRPr="001609AA" w:rsidRDefault="00FE4284" w:rsidP="00FE4284">
      <w:pPr>
        <w:rPr>
          <w:rFonts w:ascii="Arial" w:hAnsi="Arial" w:cs="Arial"/>
          <w:bCs/>
        </w:rPr>
      </w:pPr>
    </w:p>
    <w:p w14:paraId="0CF48A2E" w14:textId="77777777" w:rsidR="00FE4284" w:rsidRPr="001609AA" w:rsidRDefault="00FE4284" w:rsidP="00FE4284">
      <w:pPr>
        <w:shd w:val="clear" w:color="auto" w:fill="BFBFBF"/>
        <w:spacing w:line="300" w:lineRule="auto"/>
        <w:jc w:val="center"/>
        <w:rPr>
          <w:rFonts w:ascii="Arial" w:hAnsi="Arial" w:cs="Arial"/>
          <w:b/>
          <w:bCs/>
        </w:rPr>
      </w:pPr>
      <w:r w:rsidRPr="001609AA">
        <w:rPr>
          <w:rFonts w:ascii="Arial" w:hAnsi="Arial" w:cs="Arial"/>
          <w:b/>
        </w:rPr>
        <w:t>PROJETO BÁSICO</w:t>
      </w:r>
    </w:p>
    <w:p w14:paraId="1C65ADC0" w14:textId="77777777" w:rsidR="00FE4284" w:rsidRPr="001609AA" w:rsidRDefault="00FE4284" w:rsidP="00FE4284">
      <w:pPr>
        <w:spacing w:line="300" w:lineRule="auto"/>
        <w:jc w:val="center"/>
        <w:rPr>
          <w:rFonts w:ascii="Arial" w:hAnsi="Arial" w:cs="Arial"/>
          <w:b/>
          <w:u w:val="single"/>
        </w:rPr>
      </w:pPr>
    </w:p>
    <w:p w14:paraId="03C76A95" w14:textId="77777777" w:rsidR="00FE4284" w:rsidRPr="001609AA" w:rsidRDefault="00FE4284" w:rsidP="00FE4284">
      <w:pPr>
        <w:jc w:val="both"/>
        <w:rPr>
          <w:rFonts w:ascii="Arial" w:hAnsi="Arial" w:cs="Arial"/>
          <w:b/>
          <w:color w:val="000000"/>
        </w:rPr>
      </w:pPr>
      <w:r w:rsidRPr="001609AA">
        <w:rPr>
          <w:rFonts w:ascii="Arial" w:hAnsi="Arial" w:cs="Arial"/>
          <w:b/>
          <w:color w:val="000000"/>
        </w:rPr>
        <w:t xml:space="preserve">1. OBJETO </w:t>
      </w:r>
    </w:p>
    <w:p w14:paraId="145082B7" w14:textId="77777777" w:rsidR="00FE4284" w:rsidRPr="001609AA" w:rsidRDefault="00FE4284" w:rsidP="00FE4284">
      <w:pPr>
        <w:jc w:val="both"/>
        <w:rPr>
          <w:rFonts w:ascii="Arial" w:hAnsi="Arial" w:cs="Arial"/>
          <w:b/>
          <w:color w:val="000000"/>
        </w:rPr>
      </w:pPr>
    </w:p>
    <w:p w14:paraId="6FB35CE0" w14:textId="77777777" w:rsidR="00FE4284" w:rsidRPr="001609AA" w:rsidRDefault="00FE4284" w:rsidP="00FE4284">
      <w:pPr>
        <w:tabs>
          <w:tab w:val="left" w:pos="4280"/>
        </w:tabs>
        <w:spacing w:line="276" w:lineRule="auto"/>
        <w:ind w:right="49"/>
        <w:jc w:val="both"/>
        <w:rPr>
          <w:rFonts w:ascii="Arial" w:hAnsi="Arial" w:cs="Arial"/>
        </w:rPr>
      </w:pPr>
      <w:r w:rsidRPr="001609AA">
        <w:rPr>
          <w:rFonts w:ascii="Arial" w:hAnsi="Arial" w:cs="Arial"/>
        </w:rPr>
        <w:t xml:space="preserve">O presente Projeto Básico tem como objeto a </w:t>
      </w:r>
      <w:r w:rsidRPr="001609AA">
        <w:rPr>
          <w:rFonts w:ascii="Arial" w:hAnsi="Arial" w:cs="Arial"/>
          <w:b/>
        </w:rPr>
        <w:t>contratação, por meio de contrato de programa</w:t>
      </w:r>
      <w:r w:rsidRPr="001609AA">
        <w:rPr>
          <w:rFonts w:ascii="Arial" w:hAnsi="Arial" w:cs="Arial"/>
        </w:rPr>
        <w:t xml:space="preserve">, do </w:t>
      </w:r>
      <w:r w:rsidRPr="001609AA">
        <w:rPr>
          <w:rFonts w:ascii="Arial" w:hAnsi="Arial" w:cs="Arial"/>
          <w:b/>
        </w:rPr>
        <w:t>CIM-Jequitinhonha</w:t>
      </w:r>
      <w:r w:rsidRPr="001609AA">
        <w:rPr>
          <w:rFonts w:ascii="Arial" w:hAnsi="Arial" w:cs="Arial"/>
        </w:rPr>
        <w:t>, consórcio público do qual o Município é parte integrante, visando à execução dos seguintes serviços:</w:t>
      </w:r>
    </w:p>
    <w:p w14:paraId="4EFEF8A2" w14:textId="77777777" w:rsidR="00FE4284" w:rsidRPr="001609AA" w:rsidRDefault="00FE4284" w:rsidP="00FE4284">
      <w:pPr>
        <w:tabs>
          <w:tab w:val="left" w:pos="4280"/>
        </w:tabs>
        <w:spacing w:line="276" w:lineRule="auto"/>
        <w:ind w:right="49"/>
        <w:jc w:val="both"/>
        <w:rPr>
          <w:rFonts w:ascii="Arial" w:hAnsi="Arial" w:cs="Arial"/>
        </w:rPr>
      </w:pPr>
    </w:p>
    <w:tbl>
      <w:tblPr>
        <w:tblStyle w:val="Tabelacomgrade"/>
        <w:tblW w:w="0" w:type="auto"/>
        <w:tblLook w:val="04A0" w:firstRow="1" w:lastRow="0" w:firstColumn="1" w:lastColumn="0" w:noHBand="0" w:noVBand="1"/>
      </w:tblPr>
      <w:tblGrid>
        <w:gridCol w:w="1319"/>
        <w:gridCol w:w="1663"/>
        <w:gridCol w:w="4758"/>
        <w:gridCol w:w="755"/>
      </w:tblGrid>
      <w:tr w:rsidR="00FE4284" w:rsidRPr="001609AA" w14:paraId="0C80FE91" w14:textId="77777777" w:rsidTr="00EB33FE">
        <w:trPr>
          <w:trHeight w:val="315"/>
        </w:trPr>
        <w:tc>
          <w:tcPr>
            <w:tcW w:w="1820" w:type="dxa"/>
            <w:noWrap/>
            <w:hideMark/>
          </w:tcPr>
          <w:p w14:paraId="2695310D"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SINAPI</w:t>
            </w:r>
          </w:p>
        </w:tc>
        <w:tc>
          <w:tcPr>
            <w:tcW w:w="2320" w:type="dxa"/>
            <w:noWrap/>
            <w:hideMark/>
          </w:tcPr>
          <w:p w14:paraId="44877D2A"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4</w:t>
            </w:r>
            <w:r>
              <w:rPr>
                <w:rFonts w:ascii="Arial" w:hAnsi="Arial" w:cs="Arial"/>
              </w:rPr>
              <w:t>.</w:t>
            </w:r>
            <w:r w:rsidRPr="001609AA">
              <w:rPr>
                <w:rFonts w:ascii="Arial" w:hAnsi="Arial" w:cs="Arial"/>
              </w:rPr>
              <w:t>083</w:t>
            </w:r>
          </w:p>
        </w:tc>
        <w:tc>
          <w:tcPr>
            <w:tcW w:w="6820" w:type="dxa"/>
            <w:hideMark/>
          </w:tcPr>
          <w:p w14:paraId="1CD98C00"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 xml:space="preserve">SERVIÇOS DE ENCARREGADO GERAL DE OBRA </w:t>
            </w:r>
          </w:p>
        </w:tc>
        <w:tc>
          <w:tcPr>
            <w:tcW w:w="1000" w:type="dxa"/>
            <w:hideMark/>
          </w:tcPr>
          <w:p w14:paraId="60DCAA60"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H</w:t>
            </w:r>
          </w:p>
        </w:tc>
      </w:tr>
      <w:tr w:rsidR="00FE4284" w:rsidRPr="001609AA" w14:paraId="326BA29C" w14:textId="77777777" w:rsidTr="00EB33FE">
        <w:trPr>
          <w:trHeight w:val="315"/>
        </w:trPr>
        <w:tc>
          <w:tcPr>
            <w:tcW w:w="1820" w:type="dxa"/>
            <w:noWrap/>
            <w:hideMark/>
          </w:tcPr>
          <w:p w14:paraId="4BB2C469"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SINAPI</w:t>
            </w:r>
          </w:p>
        </w:tc>
        <w:tc>
          <w:tcPr>
            <w:tcW w:w="2320" w:type="dxa"/>
            <w:noWrap/>
            <w:hideMark/>
          </w:tcPr>
          <w:p w14:paraId="2425D1C7"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88</w:t>
            </w:r>
            <w:r>
              <w:rPr>
                <w:rFonts w:ascii="Arial" w:hAnsi="Arial" w:cs="Arial"/>
              </w:rPr>
              <w:t>.</w:t>
            </w:r>
            <w:r w:rsidRPr="001609AA">
              <w:rPr>
                <w:rFonts w:ascii="Arial" w:hAnsi="Arial" w:cs="Arial"/>
              </w:rPr>
              <w:t>309</w:t>
            </w:r>
          </w:p>
        </w:tc>
        <w:tc>
          <w:tcPr>
            <w:tcW w:w="6820" w:type="dxa"/>
            <w:hideMark/>
          </w:tcPr>
          <w:p w14:paraId="59ED8CC4"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 xml:space="preserve">SERVIÇOS DE PEDREIRO </w:t>
            </w:r>
          </w:p>
        </w:tc>
        <w:tc>
          <w:tcPr>
            <w:tcW w:w="1000" w:type="dxa"/>
            <w:noWrap/>
            <w:hideMark/>
          </w:tcPr>
          <w:p w14:paraId="093E345E"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H</w:t>
            </w:r>
          </w:p>
        </w:tc>
      </w:tr>
      <w:tr w:rsidR="00FE4284" w:rsidRPr="001609AA" w14:paraId="2E94C6E2" w14:textId="77777777" w:rsidTr="00EB33FE">
        <w:trPr>
          <w:trHeight w:val="315"/>
        </w:trPr>
        <w:tc>
          <w:tcPr>
            <w:tcW w:w="1820" w:type="dxa"/>
            <w:noWrap/>
            <w:hideMark/>
          </w:tcPr>
          <w:p w14:paraId="664A17CE"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SINAPI</w:t>
            </w:r>
          </w:p>
        </w:tc>
        <w:tc>
          <w:tcPr>
            <w:tcW w:w="2320" w:type="dxa"/>
            <w:noWrap/>
            <w:hideMark/>
          </w:tcPr>
          <w:p w14:paraId="43803192"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88</w:t>
            </w:r>
            <w:r>
              <w:rPr>
                <w:rFonts w:ascii="Arial" w:hAnsi="Arial" w:cs="Arial"/>
              </w:rPr>
              <w:t>.</w:t>
            </w:r>
            <w:r w:rsidRPr="001609AA">
              <w:rPr>
                <w:rFonts w:ascii="Arial" w:hAnsi="Arial" w:cs="Arial"/>
              </w:rPr>
              <w:t>316</w:t>
            </w:r>
          </w:p>
        </w:tc>
        <w:tc>
          <w:tcPr>
            <w:tcW w:w="6820" w:type="dxa"/>
            <w:noWrap/>
            <w:hideMark/>
          </w:tcPr>
          <w:p w14:paraId="27FA91EC"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 xml:space="preserve">SERVIÇOS DE SERVENTE </w:t>
            </w:r>
          </w:p>
        </w:tc>
        <w:tc>
          <w:tcPr>
            <w:tcW w:w="1000" w:type="dxa"/>
            <w:noWrap/>
            <w:hideMark/>
          </w:tcPr>
          <w:p w14:paraId="52BCC314"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H</w:t>
            </w:r>
          </w:p>
        </w:tc>
      </w:tr>
      <w:tr w:rsidR="00FE4284" w:rsidRPr="001609AA" w14:paraId="3520458F" w14:textId="77777777" w:rsidTr="00EB33FE">
        <w:trPr>
          <w:trHeight w:val="315"/>
        </w:trPr>
        <w:tc>
          <w:tcPr>
            <w:tcW w:w="1820" w:type="dxa"/>
            <w:noWrap/>
            <w:hideMark/>
          </w:tcPr>
          <w:p w14:paraId="1C9EA62B"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SINAPI</w:t>
            </w:r>
          </w:p>
        </w:tc>
        <w:tc>
          <w:tcPr>
            <w:tcW w:w="2320" w:type="dxa"/>
            <w:noWrap/>
            <w:hideMark/>
          </w:tcPr>
          <w:p w14:paraId="0D597FD7"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88</w:t>
            </w:r>
            <w:r>
              <w:rPr>
                <w:rFonts w:ascii="Arial" w:hAnsi="Arial" w:cs="Arial"/>
              </w:rPr>
              <w:t>.</w:t>
            </w:r>
            <w:r w:rsidRPr="001609AA">
              <w:rPr>
                <w:rFonts w:ascii="Arial" w:hAnsi="Arial" w:cs="Arial"/>
              </w:rPr>
              <w:t>262</w:t>
            </w:r>
          </w:p>
        </w:tc>
        <w:tc>
          <w:tcPr>
            <w:tcW w:w="6820" w:type="dxa"/>
            <w:noWrap/>
            <w:hideMark/>
          </w:tcPr>
          <w:p w14:paraId="3D8A01C5"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 xml:space="preserve">CARPINTEIRO DE FORMAS </w:t>
            </w:r>
          </w:p>
        </w:tc>
        <w:tc>
          <w:tcPr>
            <w:tcW w:w="1000" w:type="dxa"/>
            <w:noWrap/>
            <w:hideMark/>
          </w:tcPr>
          <w:p w14:paraId="7272B1EA"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H</w:t>
            </w:r>
          </w:p>
        </w:tc>
      </w:tr>
      <w:tr w:rsidR="00FE4284" w:rsidRPr="001609AA" w14:paraId="120C8785" w14:textId="77777777" w:rsidTr="00EB33FE">
        <w:trPr>
          <w:trHeight w:val="315"/>
        </w:trPr>
        <w:tc>
          <w:tcPr>
            <w:tcW w:w="1820" w:type="dxa"/>
            <w:noWrap/>
            <w:hideMark/>
          </w:tcPr>
          <w:p w14:paraId="321959FD"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SINAPI</w:t>
            </w:r>
          </w:p>
        </w:tc>
        <w:tc>
          <w:tcPr>
            <w:tcW w:w="2320" w:type="dxa"/>
            <w:noWrap/>
            <w:hideMark/>
          </w:tcPr>
          <w:p w14:paraId="119E0CFD"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1</w:t>
            </w:r>
            <w:r>
              <w:rPr>
                <w:rFonts w:ascii="Arial" w:hAnsi="Arial" w:cs="Arial"/>
              </w:rPr>
              <w:t>.</w:t>
            </w:r>
            <w:r w:rsidRPr="001609AA">
              <w:rPr>
                <w:rFonts w:ascii="Arial" w:hAnsi="Arial" w:cs="Arial"/>
              </w:rPr>
              <w:t>214</w:t>
            </w:r>
          </w:p>
        </w:tc>
        <w:tc>
          <w:tcPr>
            <w:tcW w:w="6820" w:type="dxa"/>
            <w:noWrap/>
            <w:hideMark/>
          </w:tcPr>
          <w:p w14:paraId="776503B9"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CARPINTEIRO DE ESQUADRIA</w:t>
            </w:r>
          </w:p>
        </w:tc>
        <w:tc>
          <w:tcPr>
            <w:tcW w:w="1000" w:type="dxa"/>
            <w:noWrap/>
            <w:hideMark/>
          </w:tcPr>
          <w:p w14:paraId="794CCAC9"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H</w:t>
            </w:r>
          </w:p>
        </w:tc>
      </w:tr>
      <w:tr w:rsidR="00FE4284" w:rsidRPr="001609AA" w14:paraId="57C51E27" w14:textId="77777777" w:rsidTr="00EB33FE">
        <w:trPr>
          <w:trHeight w:val="315"/>
        </w:trPr>
        <w:tc>
          <w:tcPr>
            <w:tcW w:w="1820" w:type="dxa"/>
            <w:noWrap/>
            <w:hideMark/>
          </w:tcPr>
          <w:p w14:paraId="05B7AE98"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SINAPI</w:t>
            </w:r>
          </w:p>
        </w:tc>
        <w:tc>
          <w:tcPr>
            <w:tcW w:w="2320" w:type="dxa"/>
            <w:noWrap/>
            <w:hideMark/>
          </w:tcPr>
          <w:p w14:paraId="72B1B650"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88</w:t>
            </w:r>
            <w:r>
              <w:rPr>
                <w:rFonts w:ascii="Arial" w:hAnsi="Arial" w:cs="Arial"/>
              </w:rPr>
              <w:t>.</w:t>
            </w:r>
            <w:r w:rsidRPr="001609AA">
              <w:rPr>
                <w:rFonts w:ascii="Arial" w:hAnsi="Arial" w:cs="Arial"/>
              </w:rPr>
              <w:t>264</w:t>
            </w:r>
          </w:p>
        </w:tc>
        <w:tc>
          <w:tcPr>
            <w:tcW w:w="6820" w:type="dxa"/>
            <w:noWrap/>
            <w:hideMark/>
          </w:tcPr>
          <w:p w14:paraId="26AC04A3"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 xml:space="preserve">ELETRICISTA </w:t>
            </w:r>
          </w:p>
        </w:tc>
        <w:tc>
          <w:tcPr>
            <w:tcW w:w="1000" w:type="dxa"/>
            <w:noWrap/>
            <w:hideMark/>
          </w:tcPr>
          <w:p w14:paraId="303AB882"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H</w:t>
            </w:r>
          </w:p>
        </w:tc>
      </w:tr>
      <w:tr w:rsidR="00FE4284" w:rsidRPr="001609AA" w14:paraId="170F275D" w14:textId="77777777" w:rsidTr="00EB33FE">
        <w:trPr>
          <w:trHeight w:val="315"/>
        </w:trPr>
        <w:tc>
          <w:tcPr>
            <w:tcW w:w="1820" w:type="dxa"/>
            <w:noWrap/>
            <w:hideMark/>
          </w:tcPr>
          <w:p w14:paraId="4022B095"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SINAPI</w:t>
            </w:r>
          </w:p>
        </w:tc>
        <w:tc>
          <w:tcPr>
            <w:tcW w:w="2320" w:type="dxa"/>
            <w:noWrap/>
            <w:hideMark/>
          </w:tcPr>
          <w:p w14:paraId="0DDD2BFC"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88</w:t>
            </w:r>
            <w:r>
              <w:rPr>
                <w:rFonts w:ascii="Arial" w:hAnsi="Arial" w:cs="Arial"/>
              </w:rPr>
              <w:t>.</w:t>
            </w:r>
            <w:r w:rsidRPr="001609AA">
              <w:rPr>
                <w:rFonts w:ascii="Arial" w:hAnsi="Arial" w:cs="Arial"/>
              </w:rPr>
              <w:t>315</w:t>
            </w:r>
          </w:p>
        </w:tc>
        <w:tc>
          <w:tcPr>
            <w:tcW w:w="6820" w:type="dxa"/>
            <w:noWrap/>
            <w:hideMark/>
          </w:tcPr>
          <w:p w14:paraId="78ED0C94"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 xml:space="preserve">SERRALHEIRO </w:t>
            </w:r>
          </w:p>
        </w:tc>
        <w:tc>
          <w:tcPr>
            <w:tcW w:w="1000" w:type="dxa"/>
            <w:noWrap/>
            <w:hideMark/>
          </w:tcPr>
          <w:p w14:paraId="39088626"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H</w:t>
            </w:r>
          </w:p>
        </w:tc>
      </w:tr>
      <w:tr w:rsidR="00FE4284" w:rsidRPr="001609AA" w14:paraId="7677B996" w14:textId="77777777" w:rsidTr="00EB33FE">
        <w:trPr>
          <w:trHeight w:val="315"/>
        </w:trPr>
        <w:tc>
          <w:tcPr>
            <w:tcW w:w="1820" w:type="dxa"/>
            <w:noWrap/>
            <w:hideMark/>
          </w:tcPr>
          <w:p w14:paraId="3B65E02B"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SINAPI</w:t>
            </w:r>
          </w:p>
        </w:tc>
        <w:tc>
          <w:tcPr>
            <w:tcW w:w="2320" w:type="dxa"/>
            <w:noWrap/>
            <w:hideMark/>
          </w:tcPr>
          <w:p w14:paraId="4E55B31A"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88</w:t>
            </w:r>
            <w:r>
              <w:rPr>
                <w:rFonts w:ascii="Arial" w:hAnsi="Arial" w:cs="Arial"/>
              </w:rPr>
              <w:t>.</w:t>
            </w:r>
            <w:r w:rsidRPr="001609AA">
              <w:rPr>
                <w:rFonts w:ascii="Arial" w:hAnsi="Arial" w:cs="Arial"/>
              </w:rPr>
              <w:t>310</w:t>
            </w:r>
          </w:p>
        </w:tc>
        <w:tc>
          <w:tcPr>
            <w:tcW w:w="6820" w:type="dxa"/>
            <w:noWrap/>
            <w:hideMark/>
          </w:tcPr>
          <w:p w14:paraId="48C4D259"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 xml:space="preserve">PINTOR </w:t>
            </w:r>
          </w:p>
        </w:tc>
        <w:tc>
          <w:tcPr>
            <w:tcW w:w="1000" w:type="dxa"/>
            <w:noWrap/>
            <w:hideMark/>
          </w:tcPr>
          <w:p w14:paraId="41C67B5F"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H</w:t>
            </w:r>
          </w:p>
        </w:tc>
      </w:tr>
      <w:tr w:rsidR="00FE4284" w:rsidRPr="001609AA" w14:paraId="18ED0938" w14:textId="77777777" w:rsidTr="00EB33FE">
        <w:trPr>
          <w:trHeight w:val="315"/>
        </w:trPr>
        <w:tc>
          <w:tcPr>
            <w:tcW w:w="1820" w:type="dxa"/>
            <w:noWrap/>
            <w:hideMark/>
          </w:tcPr>
          <w:p w14:paraId="6A1793AB"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SINAPI</w:t>
            </w:r>
          </w:p>
        </w:tc>
        <w:tc>
          <w:tcPr>
            <w:tcW w:w="2320" w:type="dxa"/>
            <w:hideMark/>
          </w:tcPr>
          <w:p w14:paraId="258901C8"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88</w:t>
            </w:r>
            <w:r>
              <w:rPr>
                <w:rFonts w:ascii="Arial" w:hAnsi="Arial" w:cs="Arial"/>
              </w:rPr>
              <w:t>.</w:t>
            </w:r>
            <w:r w:rsidRPr="001609AA">
              <w:rPr>
                <w:rFonts w:ascii="Arial" w:hAnsi="Arial" w:cs="Arial"/>
              </w:rPr>
              <w:t xml:space="preserve">260      </w:t>
            </w:r>
          </w:p>
        </w:tc>
        <w:tc>
          <w:tcPr>
            <w:tcW w:w="6820" w:type="dxa"/>
            <w:noWrap/>
            <w:hideMark/>
          </w:tcPr>
          <w:p w14:paraId="14161666"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CALCETEIRO COM ENCARGOS COMPLEMENTARES</w:t>
            </w:r>
          </w:p>
        </w:tc>
        <w:tc>
          <w:tcPr>
            <w:tcW w:w="1000" w:type="dxa"/>
            <w:noWrap/>
            <w:hideMark/>
          </w:tcPr>
          <w:p w14:paraId="2E65F822" w14:textId="77777777" w:rsidR="00FE4284" w:rsidRPr="001609AA" w:rsidRDefault="00FE4284" w:rsidP="00EB33FE">
            <w:pPr>
              <w:tabs>
                <w:tab w:val="left" w:pos="4280"/>
              </w:tabs>
              <w:spacing w:line="276" w:lineRule="auto"/>
              <w:ind w:right="49"/>
              <w:jc w:val="both"/>
              <w:rPr>
                <w:rFonts w:ascii="Arial" w:hAnsi="Arial" w:cs="Arial"/>
              </w:rPr>
            </w:pPr>
            <w:r w:rsidRPr="001609AA">
              <w:rPr>
                <w:rFonts w:ascii="Arial" w:hAnsi="Arial" w:cs="Arial"/>
              </w:rPr>
              <w:t>H</w:t>
            </w:r>
          </w:p>
        </w:tc>
      </w:tr>
    </w:tbl>
    <w:p w14:paraId="58876D27" w14:textId="77777777" w:rsidR="00FE4284" w:rsidRPr="001609AA" w:rsidRDefault="00FE4284" w:rsidP="00FE4284">
      <w:pPr>
        <w:tabs>
          <w:tab w:val="left" w:pos="4280"/>
        </w:tabs>
        <w:spacing w:line="276" w:lineRule="auto"/>
        <w:ind w:right="49"/>
        <w:jc w:val="both"/>
        <w:rPr>
          <w:rFonts w:ascii="Arial" w:hAnsi="Arial" w:cs="Arial"/>
        </w:rPr>
      </w:pPr>
    </w:p>
    <w:p w14:paraId="5E7359C4" w14:textId="77777777" w:rsidR="00FE4284" w:rsidRPr="001609AA" w:rsidRDefault="00FE4284" w:rsidP="00FE4284">
      <w:pPr>
        <w:pStyle w:val="PargrafodaLista"/>
        <w:spacing w:line="276" w:lineRule="auto"/>
        <w:ind w:left="0"/>
        <w:rPr>
          <w:rFonts w:ascii="Arial" w:hAnsi="Arial" w:cs="Arial"/>
          <w:b/>
        </w:rPr>
      </w:pPr>
      <w:r w:rsidRPr="001609AA">
        <w:rPr>
          <w:rFonts w:ascii="Arial" w:hAnsi="Arial" w:cs="Arial"/>
          <w:b/>
        </w:rPr>
        <w:t>2. JUSTIFICATIVA DA CONTRATAÇÃO</w:t>
      </w:r>
    </w:p>
    <w:p w14:paraId="0A47A3ED" w14:textId="77777777" w:rsidR="00FE4284" w:rsidRPr="001609AA" w:rsidRDefault="00FE4284" w:rsidP="00FE4284">
      <w:pPr>
        <w:pStyle w:val="PargrafodaLista"/>
        <w:spacing w:line="276" w:lineRule="auto"/>
        <w:ind w:left="0"/>
        <w:rPr>
          <w:rFonts w:ascii="Arial" w:hAnsi="Arial" w:cs="Arial"/>
          <w:b/>
        </w:rPr>
      </w:pPr>
    </w:p>
    <w:p w14:paraId="796867E7" w14:textId="77777777" w:rsidR="00FE4284" w:rsidRPr="00D62B0F" w:rsidRDefault="00FE4284" w:rsidP="00FE4284">
      <w:pPr>
        <w:pStyle w:val="Standard"/>
        <w:tabs>
          <w:tab w:val="left" w:pos="952"/>
          <w:tab w:val="left" w:pos="1237"/>
          <w:tab w:val="left" w:pos="1537"/>
          <w:tab w:val="left" w:pos="1792"/>
          <w:tab w:val="left" w:pos="2047"/>
          <w:tab w:val="left" w:pos="2362"/>
          <w:tab w:val="left" w:pos="2617"/>
          <w:tab w:val="left" w:leader="underscore" w:pos="7733"/>
        </w:tabs>
        <w:spacing w:line="276" w:lineRule="auto"/>
        <w:ind w:right="49"/>
        <w:jc w:val="both"/>
        <w:rPr>
          <w:rFonts w:ascii="Arial" w:hAnsi="Arial" w:cs="Arial"/>
          <w:color w:val="000000"/>
        </w:rPr>
      </w:pPr>
      <w:r w:rsidRPr="00D62B0F">
        <w:rPr>
          <w:rFonts w:ascii="Arial" w:hAnsi="Arial" w:cs="Arial"/>
          <w:color w:val="000000"/>
        </w:rPr>
        <w:t xml:space="preserve">A contratação do </w:t>
      </w:r>
      <w:r w:rsidRPr="00D62B0F">
        <w:rPr>
          <w:rFonts w:ascii="Arial" w:hAnsi="Arial" w:cs="Arial"/>
          <w:b/>
          <w:bCs/>
          <w:color w:val="000000"/>
        </w:rPr>
        <w:t>Consórcio Integrado Multifinalitário do Vale do Jequitinhonha – CIM-Jequitinhonha</w:t>
      </w:r>
      <w:r w:rsidRPr="00D62B0F">
        <w:rPr>
          <w:rFonts w:ascii="Arial" w:hAnsi="Arial" w:cs="Arial"/>
          <w:color w:val="000000"/>
        </w:rPr>
        <w:t xml:space="preserve"> visa atender de forma eficiente e regular à demanda contínua por </w:t>
      </w:r>
      <w:r w:rsidRPr="00D62B0F">
        <w:rPr>
          <w:rFonts w:ascii="Arial" w:hAnsi="Arial" w:cs="Arial"/>
          <w:b/>
          <w:bCs/>
          <w:color w:val="000000"/>
        </w:rPr>
        <w:t>serviços de manutenção urbana e infraestrutura</w:t>
      </w:r>
      <w:r w:rsidRPr="00D62B0F">
        <w:rPr>
          <w:rFonts w:ascii="Arial" w:hAnsi="Arial" w:cs="Arial"/>
          <w:color w:val="000000"/>
        </w:rPr>
        <w:t xml:space="preserve"> no Município de Virginópolis/MG, especialmente no que se refere à </w:t>
      </w:r>
      <w:r w:rsidRPr="00D62B0F">
        <w:rPr>
          <w:rFonts w:ascii="Arial" w:hAnsi="Arial" w:cs="Arial"/>
          <w:b/>
          <w:bCs/>
          <w:color w:val="000000"/>
        </w:rPr>
        <w:t>disponibilidade de mão de obra especializada</w:t>
      </w:r>
      <w:r w:rsidRPr="00D62B0F">
        <w:rPr>
          <w:rFonts w:ascii="Arial" w:hAnsi="Arial" w:cs="Arial"/>
          <w:color w:val="000000"/>
        </w:rPr>
        <w:t xml:space="preserve"> nas funções de encarregado, pedreiro, servente, carpinteiro, eletricista, serralheiro, pintor, calceteiros e ajudantes.</w:t>
      </w:r>
    </w:p>
    <w:p w14:paraId="3566FA96" w14:textId="77777777" w:rsidR="00FE4284" w:rsidRPr="00D62B0F" w:rsidRDefault="00FE4284" w:rsidP="00FE4284">
      <w:pPr>
        <w:pStyle w:val="Standard"/>
        <w:tabs>
          <w:tab w:val="left" w:pos="952"/>
          <w:tab w:val="left" w:pos="1237"/>
          <w:tab w:val="left" w:pos="1537"/>
          <w:tab w:val="left" w:pos="1792"/>
          <w:tab w:val="left" w:pos="2047"/>
          <w:tab w:val="left" w:pos="2362"/>
          <w:tab w:val="left" w:pos="2617"/>
          <w:tab w:val="left" w:leader="underscore" w:pos="7733"/>
        </w:tabs>
        <w:spacing w:line="276" w:lineRule="auto"/>
        <w:ind w:right="49"/>
        <w:jc w:val="both"/>
        <w:rPr>
          <w:rFonts w:ascii="Arial" w:hAnsi="Arial" w:cs="Arial"/>
          <w:color w:val="000000"/>
        </w:rPr>
      </w:pPr>
      <w:r w:rsidRPr="00D62B0F">
        <w:rPr>
          <w:rFonts w:ascii="Arial" w:hAnsi="Arial" w:cs="Arial"/>
          <w:color w:val="000000"/>
        </w:rPr>
        <w:t xml:space="preserve">Através do consórcio público, previsto na Lei nº 11.107/2005 e regulamentado pelo Decreto nº 6.017/2007, os entes federativos podem, de forma legal e vantajosa, compartilhar a prestação de serviços de interesse comum. O CIM-Jequitinhonha, ao qual Virginópolis é formalmente vinculado, apresenta-se como </w:t>
      </w:r>
      <w:r w:rsidRPr="00D62B0F">
        <w:rPr>
          <w:rFonts w:ascii="Arial" w:hAnsi="Arial" w:cs="Arial"/>
          <w:b/>
          <w:bCs/>
          <w:color w:val="000000"/>
        </w:rPr>
        <w:t>instrumento legítimo, regular e economicamente viável</w:t>
      </w:r>
      <w:r w:rsidRPr="00D62B0F">
        <w:rPr>
          <w:rFonts w:ascii="Arial" w:hAnsi="Arial" w:cs="Arial"/>
          <w:color w:val="000000"/>
        </w:rPr>
        <w:t xml:space="preserve"> para a execução de tais atividades, viabilizando o atendimento célere, com menor burocracia, e a preços compatíveis com os praticados pelo mercado.</w:t>
      </w:r>
    </w:p>
    <w:p w14:paraId="4AA81519" w14:textId="77777777" w:rsidR="00FE4284" w:rsidRPr="001609AA" w:rsidRDefault="00FE4284" w:rsidP="00FE4284">
      <w:pPr>
        <w:pStyle w:val="Standard"/>
        <w:tabs>
          <w:tab w:val="left" w:pos="952"/>
          <w:tab w:val="left" w:pos="1237"/>
          <w:tab w:val="left" w:pos="1537"/>
          <w:tab w:val="left" w:pos="1792"/>
          <w:tab w:val="left" w:pos="2047"/>
          <w:tab w:val="left" w:pos="2362"/>
          <w:tab w:val="left" w:pos="2617"/>
          <w:tab w:val="left" w:leader="underscore" w:pos="7733"/>
        </w:tabs>
        <w:spacing w:line="276" w:lineRule="auto"/>
        <w:ind w:right="49"/>
        <w:jc w:val="both"/>
        <w:rPr>
          <w:rFonts w:ascii="Arial" w:hAnsi="Arial" w:cs="Arial"/>
          <w:color w:val="000000"/>
        </w:rPr>
      </w:pPr>
      <w:r w:rsidRPr="00D62B0F">
        <w:rPr>
          <w:rFonts w:ascii="Arial" w:hAnsi="Arial" w:cs="Arial"/>
          <w:color w:val="000000"/>
        </w:rPr>
        <w:t>Dentre as justificativas para essa contratação, destacam-se:</w:t>
      </w:r>
    </w:p>
    <w:p w14:paraId="2D3E3A4C" w14:textId="77777777" w:rsidR="00FE4284" w:rsidRPr="001609AA" w:rsidRDefault="00FE4284" w:rsidP="00FE4284">
      <w:pPr>
        <w:pStyle w:val="Standard"/>
        <w:tabs>
          <w:tab w:val="left" w:pos="952"/>
          <w:tab w:val="left" w:pos="1237"/>
          <w:tab w:val="left" w:pos="1537"/>
          <w:tab w:val="left" w:pos="1792"/>
          <w:tab w:val="left" w:pos="2047"/>
          <w:tab w:val="left" w:pos="2362"/>
          <w:tab w:val="left" w:pos="2617"/>
          <w:tab w:val="left" w:leader="underscore" w:pos="7733"/>
        </w:tabs>
        <w:spacing w:line="276" w:lineRule="auto"/>
        <w:ind w:right="49"/>
        <w:jc w:val="both"/>
        <w:rPr>
          <w:rFonts w:ascii="Arial" w:hAnsi="Arial" w:cs="Arial"/>
          <w:color w:val="000000"/>
        </w:rPr>
      </w:pPr>
    </w:p>
    <w:p w14:paraId="474F43C2" w14:textId="77777777" w:rsidR="00FE4284" w:rsidRPr="001609AA" w:rsidRDefault="00FE4284" w:rsidP="00FE4284">
      <w:pPr>
        <w:pStyle w:val="Standard"/>
        <w:tabs>
          <w:tab w:val="left" w:pos="952"/>
          <w:tab w:val="left" w:pos="1237"/>
          <w:tab w:val="left" w:pos="1537"/>
          <w:tab w:val="left" w:pos="1792"/>
          <w:tab w:val="left" w:pos="2047"/>
          <w:tab w:val="left" w:pos="2362"/>
          <w:tab w:val="left" w:pos="2617"/>
          <w:tab w:val="left" w:leader="underscore" w:pos="7733"/>
        </w:tabs>
        <w:spacing w:line="276" w:lineRule="auto"/>
        <w:ind w:right="49"/>
        <w:jc w:val="both"/>
        <w:rPr>
          <w:rFonts w:ascii="Arial" w:hAnsi="Arial" w:cs="Arial"/>
          <w:color w:val="000000"/>
        </w:rPr>
      </w:pPr>
    </w:p>
    <w:p w14:paraId="46E754A0" w14:textId="77777777" w:rsidR="00FE4284" w:rsidRPr="00D62B0F" w:rsidRDefault="00FE4284" w:rsidP="00FE4284">
      <w:pPr>
        <w:pStyle w:val="Standard"/>
        <w:tabs>
          <w:tab w:val="left" w:pos="952"/>
          <w:tab w:val="left" w:pos="1237"/>
          <w:tab w:val="left" w:pos="1537"/>
          <w:tab w:val="left" w:pos="1792"/>
          <w:tab w:val="left" w:pos="2047"/>
          <w:tab w:val="left" w:pos="2362"/>
          <w:tab w:val="left" w:pos="2617"/>
          <w:tab w:val="left" w:leader="underscore" w:pos="7733"/>
        </w:tabs>
        <w:spacing w:line="276" w:lineRule="auto"/>
        <w:ind w:right="49"/>
        <w:jc w:val="both"/>
        <w:rPr>
          <w:rFonts w:ascii="Arial" w:hAnsi="Arial" w:cs="Arial"/>
          <w:color w:val="000000"/>
        </w:rPr>
      </w:pPr>
    </w:p>
    <w:p w14:paraId="33A64E39" w14:textId="77777777" w:rsidR="00FE4284" w:rsidRPr="00D62B0F" w:rsidRDefault="00FE4284" w:rsidP="00FE4284">
      <w:pPr>
        <w:pStyle w:val="Standard"/>
        <w:widowControl w:val="0"/>
        <w:numPr>
          <w:ilvl w:val="0"/>
          <w:numId w:val="28"/>
        </w:numPr>
        <w:tabs>
          <w:tab w:val="left" w:pos="952"/>
          <w:tab w:val="left" w:pos="1237"/>
          <w:tab w:val="left" w:pos="1537"/>
          <w:tab w:val="left" w:pos="1792"/>
          <w:tab w:val="left" w:pos="2047"/>
          <w:tab w:val="left" w:pos="2362"/>
          <w:tab w:val="left" w:pos="2617"/>
          <w:tab w:val="left" w:leader="underscore" w:pos="7733"/>
        </w:tabs>
        <w:spacing w:line="276" w:lineRule="auto"/>
        <w:ind w:right="49"/>
        <w:jc w:val="both"/>
        <w:textAlignment w:val="auto"/>
        <w:rPr>
          <w:rFonts w:ascii="Arial" w:hAnsi="Arial" w:cs="Arial"/>
          <w:color w:val="000000"/>
        </w:rPr>
      </w:pPr>
      <w:r w:rsidRPr="00D62B0F">
        <w:rPr>
          <w:rFonts w:ascii="Arial" w:hAnsi="Arial" w:cs="Arial"/>
          <w:b/>
          <w:bCs/>
          <w:color w:val="000000"/>
        </w:rPr>
        <w:lastRenderedPageBreak/>
        <w:t>Carência de mão de obra permanente</w:t>
      </w:r>
      <w:r w:rsidRPr="00D62B0F">
        <w:rPr>
          <w:rFonts w:ascii="Arial" w:hAnsi="Arial" w:cs="Arial"/>
          <w:color w:val="000000"/>
        </w:rPr>
        <w:t xml:space="preserve"> nos quadros da administração municipal para atender prontamente às demandas de manutenção urbana, obras e serviços gerais;</w:t>
      </w:r>
    </w:p>
    <w:p w14:paraId="0E13C138" w14:textId="77777777" w:rsidR="00FE4284" w:rsidRPr="00D62B0F" w:rsidRDefault="00FE4284" w:rsidP="00FE4284">
      <w:pPr>
        <w:pStyle w:val="Standard"/>
        <w:widowControl w:val="0"/>
        <w:numPr>
          <w:ilvl w:val="0"/>
          <w:numId w:val="28"/>
        </w:numPr>
        <w:tabs>
          <w:tab w:val="left" w:pos="952"/>
          <w:tab w:val="left" w:pos="1237"/>
          <w:tab w:val="left" w:pos="1537"/>
          <w:tab w:val="left" w:pos="1792"/>
          <w:tab w:val="left" w:pos="2047"/>
          <w:tab w:val="left" w:pos="2362"/>
          <w:tab w:val="left" w:pos="2617"/>
          <w:tab w:val="left" w:leader="underscore" w:pos="7733"/>
        </w:tabs>
        <w:spacing w:line="276" w:lineRule="auto"/>
        <w:ind w:right="49"/>
        <w:jc w:val="both"/>
        <w:textAlignment w:val="auto"/>
        <w:rPr>
          <w:rFonts w:ascii="Arial" w:hAnsi="Arial" w:cs="Arial"/>
          <w:color w:val="000000"/>
        </w:rPr>
      </w:pPr>
      <w:r w:rsidRPr="00D62B0F">
        <w:rPr>
          <w:rFonts w:ascii="Arial" w:hAnsi="Arial" w:cs="Arial"/>
          <w:b/>
          <w:bCs/>
          <w:color w:val="000000"/>
        </w:rPr>
        <w:t>Flexibilidade na alocação de profissionais</w:t>
      </w:r>
      <w:r w:rsidRPr="00D62B0F">
        <w:rPr>
          <w:rFonts w:ascii="Arial" w:hAnsi="Arial" w:cs="Arial"/>
          <w:color w:val="000000"/>
        </w:rPr>
        <w:t>, de acordo com a necessidade de cada setor, o que permite maior eficiência operacional;</w:t>
      </w:r>
    </w:p>
    <w:p w14:paraId="26E83306" w14:textId="77777777" w:rsidR="00FE4284" w:rsidRPr="00D62B0F" w:rsidRDefault="00FE4284" w:rsidP="00FE4284">
      <w:pPr>
        <w:pStyle w:val="Standard"/>
        <w:widowControl w:val="0"/>
        <w:numPr>
          <w:ilvl w:val="0"/>
          <w:numId w:val="28"/>
        </w:numPr>
        <w:tabs>
          <w:tab w:val="left" w:pos="952"/>
          <w:tab w:val="left" w:pos="1237"/>
          <w:tab w:val="left" w:pos="1537"/>
          <w:tab w:val="left" w:pos="1792"/>
          <w:tab w:val="left" w:pos="2047"/>
          <w:tab w:val="left" w:pos="2362"/>
          <w:tab w:val="left" w:pos="2617"/>
          <w:tab w:val="left" w:leader="underscore" w:pos="7733"/>
        </w:tabs>
        <w:spacing w:line="276" w:lineRule="auto"/>
        <w:ind w:right="49"/>
        <w:jc w:val="both"/>
        <w:textAlignment w:val="auto"/>
        <w:rPr>
          <w:rFonts w:ascii="Arial" w:hAnsi="Arial" w:cs="Arial"/>
          <w:color w:val="000000"/>
        </w:rPr>
      </w:pPr>
      <w:r w:rsidRPr="00D62B0F">
        <w:rPr>
          <w:rFonts w:ascii="Arial" w:hAnsi="Arial" w:cs="Arial"/>
          <w:b/>
          <w:bCs/>
          <w:color w:val="000000"/>
        </w:rPr>
        <w:t>Redução de custos administrativos</w:t>
      </w:r>
      <w:r w:rsidRPr="00D62B0F">
        <w:rPr>
          <w:rFonts w:ascii="Arial" w:hAnsi="Arial" w:cs="Arial"/>
          <w:color w:val="000000"/>
        </w:rPr>
        <w:t xml:space="preserve"> com processos seletivos, encargos e obrigações trabalhistas, uma vez que a contratação da equipe é de responsabilidade do consórcio;</w:t>
      </w:r>
    </w:p>
    <w:p w14:paraId="34FA3111" w14:textId="77777777" w:rsidR="00FE4284" w:rsidRPr="00D62B0F" w:rsidRDefault="00FE4284" w:rsidP="00FE4284">
      <w:pPr>
        <w:pStyle w:val="Standard"/>
        <w:widowControl w:val="0"/>
        <w:numPr>
          <w:ilvl w:val="0"/>
          <w:numId w:val="28"/>
        </w:numPr>
        <w:tabs>
          <w:tab w:val="left" w:pos="952"/>
          <w:tab w:val="left" w:pos="1237"/>
          <w:tab w:val="left" w:pos="1537"/>
          <w:tab w:val="left" w:pos="1792"/>
          <w:tab w:val="left" w:pos="2047"/>
          <w:tab w:val="left" w:pos="2362"/>
          <w:tab w:val="left" w:pos="2617"/>
          <w:tab w:val="left" w:leader="underscore" w:pos="7733"/>
        </w:tabs>
        <w:spacing w:line="276" w:lineRule="auto"/>
        <w:ind w:right="49"/>
        <w:jc w:val="both"/>
        <w:textAlignment w:val="auto"/>
        <w:rPr>
          <w:rFonts w:ascii="Arial" w:hAnsi="Arial" w:cs="Arial"/>
          <w:color w:val="000000"/>
        </w:rPr>
      </w:pPr>
      <w:r w:rsidRPr="00D62B0F">
        <w:rPr>
          <w:rFonts w:ascii="Arial" w:hAnsi="Arial" w:cs="Arial"/>
          <w:b/>
          <w:bCs/>
          <w:color w:val="000000"/>
        </w:rPr>
        <w:t>Rapidez na mobilização e execução dos serviços</w:t>
      </w:r>
      <w:r w:rsidRPr="00D62B0F">
        <w:rPr>
          <w:rFonts w:ascii="Arial" w:hAnsi="Arial" w:cs="Arial"/>
          <w:color w:val="000000"/>
        </w:rPr>
        <w:t>, fator essencial para a manutenção de vias, prédios públicos e infraestrutura urbana em geral;</w:t>
      </w:r>
    </w:p>
    <w:p w14:paraId="7D392261" w14:textId="77777777" w:rsidR="00FE4284" w:rsidRPr="00C302C7" w:rsidRDefault="00FE4284" w:rsidP="00FE4284">
      <w:pPr>
        <w:pStyle w:val="Standard"/>
        <w:widowControl w:val="0"/>
        <w:numPr>
          <w:ilvl w:val="0"/>
          <w:numId w:val="28"/>
        </w:numPr>
        <w:tabs>
          <w:tab w:val="left" w:pos="952"/>
          <w:tab w:val="left" w:pos="1237"/>
          <w:tab w:val="left" w:pos="1537"/>
          <w:tab w:val="left" w:pos="1792"/>
          <w:tab w:val="left" w:pos="2047"/>
          <w:tab w:val="left" w:pos="2362"/>
          <w:tab w:val="left" w:pos="2617"/>
          <w:tab w:val="left" w:leader="underscore" w:pos="7733"/>
        </w:tabs>
        <w:spacing w:line="276" w:lineRule="auto"/>
        <w:ind w:right="49"/>
        <w:jc w:val="both"/>
        <w:textAlignment w:val="auto"/>
        <w:rPr>
          <w:rFonts w:ascii="Arial" w:hAnsi="Arial" w:cs="Arial"/>
          <w:color w:val="000000"/>
        </w:rPr>
      </w:pPr>
      <w:r w:rsidRPr="00D62B0F">
        <w:rPr>
          <w:rFonts w:ascii="Arial" w:hAnsi="Arial" w:cs="Arial"/>
          <w:b/>
          <w:bCs/>
          <w:color w:val="000000"/>
        </w:rPr>
        <w:t>Atendimento às exigências legais</w:t>
      </w:r>
      <w:r w:rsidRPr="00D62B0F">
        <w:rPr>
          <w:rFonts w:ascii="Arial" w:hAnsi="Arial" w:cs="Arial"/>
          <w:color w:val="000000"/>
        </w:rPr>
        <w:t>, observando os princípios da economicidade, legalidade, eficiência e interesse público.</w:t>
      </w:r>
    </w:p>
    <w:p w14:paraId="13E8CED7" w14:textId="77777777" w:rsidR="00FE4284" w:rsidRPr="00D62B0F" w:rsidRDefault="00FE4284" w:rsidP="00FE4284">
      <w:pPr>
        <w:pStyle w:val="Standard"/>
        <w:tabs>
          <w:tab w:val="left" w:pos="952"/>
          <w:tab w:val="left" w:pos="1237"/>
          <w:tab w:val="left" w:pos="1537"/>
          <w:tab w:val="left" w:pos="1792"/>
          <w:tab w:val="left" w:pos="2047"/>
          <w:tab w:val="left" w:pos="2362"/>
          <w:tab w:val="left" w:pos="2617"/>
          <w:tab w:val="left" w:leader="underscore" w:pos="7733"/>
        </w:tabs>
        <w:spacing w:line="276" w:lineRule="auto"/>
        <w:ind w:right="49"/>
        <w:jc w:val="both"/>
        <w:rPr>
          <w:rFonts w:ascii="Arial" w:hAnsi="Arial" w:cs="Arial"/>
          <w:color w:val="000000"/>
        </w:rPr>
      </w:pPr>
      <w:r w:rsidRPr="00D62B0F">
        <w:rPr>
          <w:rFonts w:ascii="Arial" w:hAnsi="Arial" w:cs="Arial"/>
          <w:color w:val="000000"/>
        </w:rPr>
        <w:t>Ressalta-se ainda que a atuação consorciada não exime o controle e a fiscalização por parte do Município, que continuará exercendo suas atribuições legais quanto à gestão, acompanhamento e aferição da qualidade dos serviços prestados.</w:t>
      </w:r>
    </w:p>
    <w:p w14:paraId="6553BB49" w14:textId="77777777" w:rsidR="00FE4284" w:rsidRPr="00C302C7" w:rsidRDefault="00FE4284" w:rsidP="00FE4284">
      <w:pPr>
        <w:numPr>
          <w:ilvl w:val="0"/>
          <w:numId w:val="28"/>
        </w:numPr>
        <w:spacing w:line="276" w:lineRule="auto"/>
        <w:jc w:val="both"/>
        <w:rPr>
          <w:rFonts w:ascii="Arial" w:hAnsi="Arial" w:cs="Arial"/>
          <w:b/>
        </w:rPr>
      </w:pPr>
      <w:r w:rsidRPr="00D62B0F">
        <w:rPr>
          <w:rFonts w:ascii="Arial" w:eastAsia="SimSun, 宋体" w:hAnsi="Arial" w:cs="Arial"/>
          <w:color w:val="000000"/>
          <w:kern w:val="2"/>
          <w:lang w:bidi="hi-IN"/>
        </w:rPr>
        <w:t xml:space="preserve">Diante do exposto, entende-se como </w:t>
      </w:r>
      <w:r w:rsidRPr="00D62B0F">
        <w:rPr>
          <w:rFonts w:ascii="Arial" w:eastAsia="SimSun, 宋体" w:hAnsi="Arial" w:cs="Arial"/>
          <w:b/>
          <w:bCs/>
          <w:color w:val="000000"/>
          <w:kern w:val="2"/>
          <w:lang w:bidi="hi-IN"/>
        </w:rPr>
        <w:t>tecnicamente viável e juridicamente adequada</w:t>
      </w:r>
      <w:r w:rsidRPr="00D62B0F">
        <w:rPr>
          <w:rFonts w:ascii="Arial" w:eastAsia="SimSun, 宋体" w:hAnsi="Arial" w:cs="Arial"/>
          <w:color w:val="000000"/>
          <w:kern w:val="2"/>
          <w:lang w:bidi="hi-IN"/>
        </w:rPr>
        <w:t xml:space="preserve"> a contratação do CIM-Jequitinhonha, para a execução dos serviços de mão de obra especializada, garantindo ao Município a continuidade dos serviços públicos essenciais com qualidade, agilidade e economicidade.</w:t>
      </w:r>
    </w:p>
    <w:p w14:paraId="5844CDAA" w14:textId="77777777" w:rsidR="00FE4284" w:rsidRPr="00C302C7" w:rsidRDefault="00FE4284" w:rsidP="00FE4284">
      <w:pPr>
        <w:numPr>
          <w:ilvl w:val="0"/>
          <w:numId w:val="28"/>
        </w:numPr>
        <w:spacing w:line="276" w:lineRule="auto"/>
        <w:jc w:val="both"/>
        <w:rPr>
          <w:rFonts w:ascii="Arial" w:hAnsi="Arial" w:cs="Arial"/>
          <w:b/>
        </w:rPr>
      </w:pPr>
      <w:r w:rsidRPr="001609AA">
        <w:rPr>
          <w:rFonts w:ascii="Arial" w:hAnsi="Arial" w:cs="Arial"/>
          <w:b/>
        </w:rPr>
        <w:t>3. ESPECIFICAÇÕES TÉCNICAS DO OBJETO</w:t>
      </w:r>
    </w:p>
    <w:p w14:paraId="6292CD0B" w14:textId="77777777" w:rsidR="00FE4284" w:rsidRPr="001609AA" w:rsidRDefault="00FE4284" w:rsidP="00FE4284">
      <w:pPr>
        <w:pStyle w:val="PargrafodaLista"/>
        <w:widowControl w:val="0"/>
        <w:numPr>
          <w:ilvl w:val="0"/>
          <w:numId w:val="28"/>
        </w:numPr>
        <w:tabs>
          <w:tab w:val="left" w:pos="445"/>
        </w:tabs>
        <w:autoSpaceDE w:val="0"/>
        <w:autoSpaceDN w:val="0"/>
        <w:spacing w:before="91"/>
        <w:contextualSpacing w:val="0"/>
        <w:jc w:val="both"/>
        <w:rPr>
          <w:rFonts w:ascii="Arial" w:hAnsi="Arial" w:cs="Arial"/>
        </w:rPr>
      </w:pPr>
      <w:r w:rsidRPr="001609AA">
        <w:rPr>
          <w:rFonts w:ascii="Arial" w:hAnsi="Arial" w:cs="Arial"/>
          <w:b/>
        </w:rPr>
        <w:t>PEDREIRO:</w:t>
      </w:r>
      <w:r w:rsidRPr="001609AA">
        <w:rPr>
          <w:rFonts w:ascii="Arial" w:hAnsi="Arial" w:cs="Arial"/>
          <w:b/>
          <w:spacing w:val="-2"/>
        </w:rPr>
        <w:t xml:space="preserve"> </w:t>
      </w:r>
      <w:r w:rsidRPr="001609AA">
        <w:rPr>
          <w:rFonts w:ascii="Arial" w:hAnsi="Arial" w:cs="Arial"/>
        </w:rPr>
        <w:t>Executar</w:t>
      </w:r>
      <w:r w:rsidRPr="001609AA">
        <w:rPr>
          <w:rFonts w:ascii="Arial" w:hAnsi="Arial" w:cs="Arial"/>
          <w:spacing w:val="-3"/>
        </w:rPr>
        <w:t xml:space="preserve"> </w:t>
      </w:r>
      <w:r w:rsidRPr="001609AA">
        <w:rPr>
          <w:rFonts w:ascii="Arial" w:hAnsi="Arial" w:cs="Arial"/>
        </w:rPr>
        <w:t>serviços</w:t>
      </w:r>
      <w:r w:rsidRPr="001609AA">
        <w:rPr>
          <w:rFonts w:ascii="Arial" w:hAnsi="Arial" w:cs="Arial"/>
          <w:spacing w:val="-4"/>
        </w:rPr>
        <w:t xml:space="preserve"> </w:t>
      </w:r>
      <w:r w:rsidRPr="001609AA">
        <w:rPr>
          <w:rFonts w:ascii="Arial" w:hAnsi="Arial" w:cs="Arial"/>
        </w:rPr>
        <w:t>de</w:t>
      </w:r>
      <w:r w:rsidRPr="001609AA">
        <w:rPr>
          <w:rFonts w:ascii="Arial" w:hAnsi="Arial" w:cs="Arial"/>
          <w:spacing w:val="-6"/>
        </w:rPr>
        <w:t xml:space="preserve"> </w:t>
      </w:r>
      <w:r w:rsidRPr="001609AA">
        <w:rPr>
          <w:rFonts w:ascii="Arial" w:hAnsi="Arial" w:cs="Arial"/>
        </w:rPr>
        <w:t>manutenção</w:t>
      </w:r>
      <w:r w:rsidRPr="001609AA">
        <w:rPr>
          <w:rFonts w:ascii="Arial" w:hAnsi="Arial" w:cs="Arial"/>
          <w:spacing w:val="-5"/>
        </w:rPr>
        <w:t xml:space="preserve"> </w:t>
      </w:r>
      <w:r w:rsidRPr="001609AA">
        <w:rPr>
          <w:rFonts w:ascii="Arial" w:hAnsi="Arial" w:cs="Arial"/>
        </w:rPr>
        <w:t>e</w:t>
      </w:r>
      <w:r w:rsidRPr="001609AA">
        <w:rPr>
          <w:rFonts w:ascii="Arial" w:hAnsi="Arial" w:cs="Arial"/>
          <w:spacing w:val="-8"/>
        </w:rPr>
        <w:t xml:space="preserve"> </w:t>
      </w:r>
      <w:r w:rsidRPr="001609AA">
        <w:rPr>
          <w:rFonts w:ascii="Arial" w:hAnsi="Arial" w:cs="Arial"/>
        </w:rPr>
        <w:t>pequenas</w:t>
      </w:r>
      <w:r w:rsidRPr="001609AA">
        <w:rPr>
          <w:rFonts w:ascii="Arial" w:hAnsi="Arial" w:cs="Arial"/>
          <w:spacing w:val="-3"/>
        </w:rPr>
        <w:t xml:space="preserve"> </w:t>
      </w:r>
      <w:r w:rsidRPr="001609AA">
        <w:rPr>
          <w:rFonts w:ascii="Arial" w:hAnsi="Arial" w:cs="Arial"/>
        </w:rPr>
        <w:t>construções</w:t>
      </w:r>
      <w:r w:rsidRPr="001609AA">
        <w:rPr>
          <w:rFonts w:ascii="Arial" w:hAnsi="Arial" w:cs="Arial"/>
          <w:spacing w:val="-5"/>
        </w:rPr>
        <w:t xml:space="preserve"> </w:t>
      </w:r>
      <w:r w:rsidRPr="001609AA">
        <w:rPr>
          <w:rFonts w:ascii="Arial" w:hAnsi="Arial" w:cs="Arial"/>
        </w:rPr>
        <w:t>de</w:t>
      </w:r>
      <w:r w:rsidRPr="001609AA">
        <w:rPr>
          <w:rFonts w:ascii="Arial" w:hAnsi="Arial" w:cs="Arial"/>
          <w:spacing w:val="-6"/>
        </w:rPr>
        <w:t xml:space="preserve"> </w:t>
      </w:r>
      <w:r w:rsidRPr="001609AA">
        <w:rPr>
          <w:rFonts w:ascii="Arial" w:hAnsi="Arial" w:cs="Arial"/>
        </w:rPr>
        <w:t>alvenária,</w:t>
      </w:r>
      <w:r w:rsidRPr="001609AA">
        <w:rPr>
          <w:rFonts w:ascii="Arial" w:hAnsi="Arial" w:cs="Arial"/>
          <w:spacing w:val="-2"/>
        </w:rPr>
        <w:t xml:space="preserve"> concreto</w:t>
      </w:r>
      <w:r w:rsidRPr="001609AA">
        <w:rPr>
          <w:rFonts w:ascii="Arial" w:hAnsi="Arial" w:cs="Arial"/>
        </w:rPr>
        <w:t xml:space="preserve"> e</w:t>
      </w:r>
      <w:r w:rsidRPr="001609AA">
        <w:rPr>
          <w:rFonts w:ascii="Arial" w:hAnsi="Arial" w:cs="Arial"/>
          <w:spacing w:val="-16"/>
        </w:rPr>
        <w:t xml:space="preserve"> </w:t>
      </w:r>
      <w:r w:rsidRPr="001609AA">
        <w:rPr>
          <w:rFonts w:ascii="Arial" w:hAnsi="Arial" w:cs="Arial"/>
        </w:rPr>
        <w:t>outros</w:t>
      </w:r>
      <w:r w:rsidRPr="001609AA">
        <w:rPr>
          <w:rFonts w:ascii="Arial" w:hAnsi="Arial" w:cs="Arial"/>
          <w:spacing w:val="-4"/>
        </w:rPr>
        <w:t xml:space="preserve"> </w:t>
      </w:r>
      <w:r w:rsidRPr="001609AA">
        <w:rPr>
          <w:rFonts w:ascii="Arial" w:hAnsi="Arial" w:cs="Arial"/>
        </w:rPr>
        <w:t>materiais, assentando pisos cerâmicos, tijolos, azulejos etc, revestindo paredes, tetos e lajes,</w:t>
      </w:r>
      <w:r w:rsidRPr="001609AA">
        <w:rPr>
          <w:rFonts w:ascii="Arial" w:hAnsi="Arial" w:cs="Arial"/>
          <w:spacing w:val="-2"/>
        </w:rPr>
        <w:t xml:space="preserve"> </w:t>
      </w:r>
      <w:r w:rsidRPr="001609AA">
        <w:rPr>
          <w:rFonts w:ascii="Arial" w:hAnsi="Arial" w:cs="Arial"/>
        </w:rPr>
        <w:t>bem</w:t>
      </w:r>
      <w:r w:rsidRPr="001609AA">
        <w:rPr>
          <w:rFonts w:ascii="Arial" w:hAnsi="Arial" w:cs="Arial"/>
          <w:spacing w:val="-4"/>
        </w:rPr>
        <w:t xml:space="preserve"> </w:t>
      </w:r>
      <w:r w:rsidRPr="001609AA">
        <w:rPr>
          <w:rFonts w:ascii="Arial" w:hAnsi="Arial" w:cs="Arial"/>
        </w:rPr>
        <w:t>como</w:t>
      </w:r>
      <w:r w:rsidRPr="001609AA">
        <w:rPr>
          <w:rFonts w:ascii="Arial" w:hAnsi="Arial" w:cs="Arial"/>
          <w:spacing w:val="-5"/>
        </w:rPr>
        <w:t xml:space="preserve"> </w:t>
      </w:r>
      <w:r w:rsidRPr="001609AA">
        <w:rPr>
          <w:rFonts w:ascii="Arial" w:hAnsi="Arial" w:cs="Arial"/>
        </w:rPr>
        <w:t>dando</w:t>
      </w:r>
      <w:r w:rsidRPr="001609AA">
        <w:rPr>
          <w:rFonts w:ascii="Arial" w:hAnsi="Arial" w:cs="Arial"/>
          <w:spacing w:val="-8"/>
        </w:rPr>
        <w:t xml:space="preserve"> </w:t>
      </w:r>
      <w:r w:rsidRPr="001609AA">
        <w:rPr>
          <w:rFonts w:ascii="Arial" w:hAnsi="Arial" w:cs="Arial"/>
        </w:rPr>
        <w:t>o</w:t>
      </w:r>
      <w:r w:rsidRPr="001609AA">
        <w:rPr>
          <w:rFonts w:ascii="Arial" w:hAnsi="Arial" w:cs="Arial"/>
          <w:spacing w:val="-2"/>
        </w:rPr>
        <w:t xml:space="preserve"> </w:t>
      </w:r>
      <w:r w:rsidRPr="001609AA">
        <w:rPr>
          <w:rFonts w:ascii="Arial" w:hAnsi="Arial" w:cs="Arial"/>
        </w:rPr>
        <w:t>acabamento</w:t>
      </w:r>
      <w:r w:rsidRPr="001609AA">
        <w:rPr>
          <w:rFonts w:ascii="Arial" w:hAnsi="Arial" w:cs="Arial"/>
          <w:spacing w:val="-5"/>
        </w:rPr>
        <w:t xml:space="preserve"> </w:t>
      </w:r>
      <w:r w:rsidRPr="001609AA">
        <w:rPr>
          <w:rFonts w:ascii="Arial" w:hAnsi="Arial" w:cs="Arial"/>
        </w:rPr>
        <w:t>final</w:t>
      </w:r>
      <w:r w:rsidRPr="001609AA">
        <w:rPr>
          <w:rFonts w:ascii="Arial" w:hAnsi="Arial" w:cs="Arial"/>
          <w:spacing w:val="-4"/>
        </w:rPr>
        <w:t xml:space="preserve"> </w:t>
      </w:r>
      <w:r w:rsidRPr="001609AA">
        <w:rPr>
          <w:rFonts w:ascii="Arial" w:hAnsi="Arial" w:cs="Arial"/>
        </w:rPr>
        <w:t>exigido</w:t>
      </w:r>
      <w:r w:rsidRPr="001609AA">
        <w:rPr>
          <w:rFonts w:ascii="Arial" w:hAnsi="Arial" w:cs="Arial"/>
          <w:spacing w:val="-8"/>
        </w:rPr>
        <w:t xml:space="preserve"> </w:t>
      </w:r>
      <w:r w:rsidRPr="001609AA">
        <w:rPr>
          <w:rFonts w:ascii="Arial" w:hAnsi="Arial" w:cs="Arial"/>
        </w:rPr>
        <w:t>ao</w:t>
      </w:r>
      <w:r w:rsidRPr="001609AA">
        <w:rPr>
          <w:rFonts w:ascii="Arial" w:hAnsi="Arial" w:cs="Arial"/>
          <w:spacing w:val="-3"/>
        </w:rPr>
        <w:t xml:space="preserve"> </w:t>
      </w:r>
      <w:r w:rsidRPr="001609AA">
        <w:rPr>
          <w:rFonts w:ascii="Arial" w:hAnsi="Arial" w:cs="Arial"/>
        </w:rPr>
        <w:t>trabalho;</w:t>
      </w:r>
      <w:r w:rsidRPr="001609AA">
        <w:rPr>
          <w:rFonts w:ascii="Arial" w:hAnsi="Arial" w:cs="Arial"/>
          <w:spacing w:val="-1"/>
        </w:rPr>
        <w:t xml:space="preserve"> </w:t>
      </w:r>
      <w:r w:rsidRPr="001609AA">
        <w:rPr>
          <w:rFonts w:ascii="Arial" w:hAnsi="Arial" w:cs="Arial"/>
        </w:rPr>
        <w:t>instalação</w:t>
      </w:r>
      <w:r w:rsidRPr="001609AA">
        <w:rPr>
          <w:rFonts w:ascii="Arial" w:hAnsi="Arial" w:cs="Arial"/>
          <w:spacing w:val="-12"/>
        </w:rPr>
        <w:t xml:space="preserve"> </w:t>
      </w:r>
      <w:r w:rsidRPr="001609AA">
        <w:rPr>
          <w:rFonts w:ascii="Arial" w:hAnsi="Arial" w:cs="Arial"/>
        </w:rPr>
        <w:t>de</w:t>
      </w:r>
      <w:r w:rsidRPr="001609AA">
        <w:rPr>
          <w:rFonts w:ascii="Arial" w:hAnsi="Arial" w:cs="Arial"/>
          <w:spacing w:val="-10"/>
        </w:rPr>
        <w:t xml:space="preserve"> </w:t>
      </w:r>
      <w:r w:rsidRPr="001609AA">
        <w:rPr>
          <w:rFonts w:ascii="Arial" w:hAnsi="Arial" w:cs="Arial"/>
        </w:rPr>
        <w:t>trilhos</w:t>
      </w:r>
      <w:r w:rsidRPr="001609AA">
        <w:rPr>
          <w:rFonts w:ascii="Arial" w:hAnsi="Arial" w:cs="Arial"/>
          <w:spacing w:val="-7"/>
        </w:rPr>
        <w:t xml:space="preserve"> </w:t>
      </w:r>
      <w:r w:rsidRPr="001609AA">
        <w:rPr>
          <w:rFonts w:ascii="Arial" w:hAnsi="Arial" w:cs="Arial"/>
        </w:rPr>
        <w:t>e</w:t>
      </w:r>
      <w:r w:rsidRPr="001609AA">
        <w:rPr>
          <w:rFonts w:ascii="Arial" w:hAnsi="Arial" w:cs="Arial"/>
          <w:spacing w:val="-10"/>
        </w:rPr>
        <w:t xml:space="preserve"> </w:t>
      </w:r>
      <w:r w:rsidRPr="001609AA">
        <w:rPr>
          <w:rFonts w:ascii="Arial" w:hAnsi="Arial" w:cs="Arial"/>
        </w:rPr>
        <w:t>varões,</w:t>
      </w:r>
      <w:r w:rsidRPr="001609AA">
        <w:rPr>
          <w:rFonts w:ascii="Arial" w:hAnsi="Arial" w:cs="Arial"/>
          <w:spacing w:val="-9"/>
        </w:rPr>
        <w:t xml:space="preserve"> </w:t>
      </w:r>
      <w:r w:rsidRPr="001609AA">
        <w:rPr>
          <w:rFonts w:ascii="Arial" w:hAnsi="Arial" w:cs="Arial"/>
        </w:rPr>
        <w:t>troca de</w:t>
      </w:r>
      <w:r w:rsidRPr="001609AA">
        <w:rPr>
          <w:rFonts w:ascii="Arial" w:hAnsi="Arial" w:cs="Arial"/>
          <w:spacing w:val="-8"/>
        </w:rPr>
        <w:t xml:space="preserve"> </w:t>
      </w:r>
      <w:r w:rsidRPr="001609AA">
        <w:rPr>
          <w:rFonts w:ascii="Arial" w:hAnsi="Arial" w:cs="Arial"/>
        </w:rPr>
        <w:t>portas</w:t>
      </w:r>
      <w:r w:rsidRPr="001609AA">
        <w:rPr>
          <w:rFonts w:ascii="Arial" w:hAnsi="Arial" w:cs="Arial"/>
          <w:spacing w:val="-8"/>
        </w:rPr>
        <w:t xml:space="preserve"> </w:t>
      </w:r>
      <w:r w:rsidRPr="001609AA">
        <w:rPr>
          <w:rFonts w:ascii="Arial" w:hAnsi="Arial" w:cs="Arial"/>
        </w:rPr>
        <w:t>e</w:t>
      </w:r>
      <w:r w:rsidRPr="001609AA">
        <w:rPr>
          <w:rFonts w:ascii="Arial" w:hAnsi="Arial" w:cs="Arial"/>
          <w:spacing w:val="-10"/>
        </w:rPr>
        <w:t xml:space="preserve"> </w:t>
      </w:r>
      <w:r w:rsidRPr="001609AA">
        <w:rPr>
          <w:rFonts w:ascii="Arial" w:hAnsi="Arial" w:cs="Arial"/>
        </w:rPr>
        <w:t>fechaduras;</w:t>
      </w:r>
      <w:r w:rsidRPr="001609AA">
        <w:rPr>
          <w:rFonts w:ascii="Arial" w:hAnsi="Arial" w:cs="Arial"/>
          <w:spacing w:val="-8"/>
        </w:rPr>
        <w:t xml:space="preserve"> </w:t>
      </w:r>
      <w:r w:rsidRPr="001609AA">
        <w:rPr>
          <w:rFonts w:ascii="Arial" w:hAnsi="Arial" w:cs="Arial"/>
        </w:rPr>
        <w:t>reparos,</w:t>
      </w:r>
      <w:r w:rsidRPr="001609AA">
        <w:rPr>
          <w:rFonts w:ascii="Arial" w:hAnsi="Arial" w:cs="Arial"/>
          <w:spacing w:val="-9"/>
        </w:rPr>
        <w:t xml:space="preserve"> </w:t>
      </w:r>
      <w:r w:rsidRPr="001609AA">
        <w:rPr>
          <w:rFonts w:ascii="Arial" w:hAnsi="Arial" w:cs="Arial"/>
        </w:rPr>
        <w:t>demolições</w:t>
      </w:r>
      <w:r w:rsidRPr="001609AA">
        <w:rPr>
          <w:rFonts w:ascii="Arial" w:hAnsi="Arial" w:cs="Arial"/>
          <w:spacing w:val="-10"/>
        </w:rPr>
        <w:t xml:space="preserve"> </w:t>
      </w:r>
      <w:r w:rsidRPr="001609AA">
        <w:rPr>
          <w:rFonts w:ascii="Arial" w:hAnsi="Arial" w:cs="Arial"/>
        </w:rPr>
        <w:t>e/ou</w:t>
      </w:r>
      <w:r w:rsidRPr="001609AA">
        <w:rPr>
          <w:rFonts w:ascii="Arial" w:hAnsi="Arial" w:cs="Arial"/>
          <w:spacing w:val="-9"/>
        </w:rPr>
        <w:t xml:space="preserve"> </w:t>
      </w:r>
      <w:r w:rsidRPr="001609AA">
        <w:rPr>
          <w:rFonts w:ascii="Arial" w:hAnsi="Arial" w:cs="Arial"/>
        </w:rPr>
        <w:t>execução</w:t>
      </w:r>
      <w:r w:rsidRPr="001609AA">
        <w:rPr>
          <w:rFonts w:ascii="Arial" w:hAnsi="Arial" w:cs="Arial"/>
          <w:spacing w:val="-8"/>
        </w:rPr>
        <w:t xml:space="preserve"> </w:t>
      </w:r>
      <w:r w:rsidRPr="001609AA">
        <w:rPr>
          <w:rFonts w:ascii="Arial" w:hAnsi="Arial" w:cs="Arial"/>
        </w:rPr>
        <w:t>de</w:t>
      </w:r>
      <w:r w:rsidRPr="001609AA">
        <w:rPr>
          <w:rFonts w:ascii="Arial" w:hAnsi="Arial" w:cs="Arial"/>
          <w:spacing w:val="-10"/>
        </w:rPr>
        <w:t xml:space="preserve"> </w:t>
      </w:r>
      <w:r w:rsidRPr="001609AA">
        <w:rPr>
          <w:rFonts w:ascii="Arial" w:hAnsi="Arial" w:cs="Arial"/>
        </w:rPr>
        <w:t>coberturas</w:t>
      </w:r>
      <w:r w:rsidRPr="001609AA">
        <w:rPr>
          <w:rFonts w:ascii="Arial" w:hAnsi="Arial" w:cs="Arial"/>
          <w:spacing w:val="-9"/>
        </w:rPr>
        <w:t xml:space="preserve"> </w:t>
      </w:r>
      <w:r w:rsidRPr="001609AA">
        <w:rPr>
          <w:rFonts w:ascii="Arial" w:hAnsi="Arial" w:cs="Arial"/>
        </w:rPr>
        <w:t>(estrutura</w:t>
      </w:r>
      <w:r w:rsidRPr="001609AA">
        <w:rPr>
          <w:rFonts w:ascii="Arial" w:hAnsi="Arial" w:cs="Arial"/>
          <w:spacing w:val="-7"/>
        </w:rPr>
        <w:t xml:space="preserve"> </w:t>
      </w:r>
      <w:r w:rsidRPr="001609AA">
        <w:rPr>
          <w:rFonts w:ascii="Arial" w:hAnsi="Arial" w:cs="Arial"/>
        </w:rPr>
        <w:t>e</w:t>
      </w:r>
      <w:r w:rsidRPr="001609AA">
        <w:rPr>
          <w:rFonts w:ascii="Arial" w:hAnsi="Arial" w:cs="Arial"/>
          <w:spacing w:val="-10"/>
        </w:rPr>
        <w:t xml:space="preserve"> </w:t>
      </w:r>
      <w:r w:rsidRPr="001609AA">
        <w:rPr>
          <w:rFonts w:ascii="Arial" w:hAnsi="Arial" w:cs="Arial"/>
        </w:rPr>
        <w:t>telhamento); execução</w:t>
      </w:r>
      <w:r w:rsidRPr="001609AA">
        <w:rPr>
          <w:rFonts w:ascii="Arial" w:hAnsi="Arial" w:cs="Arial"/>
          <w:spacing w:val="-13"/>
        </w:rPr>
        <w:t xml:space="preserve"> </w:t>
      </w:r>
      <w:r w:rsidRPr="001609AA">
        <w:rPr>
          <w:rFonts w:ascii="Arial" w:hAnsi="Arial" w:cs="Arial"/>
        </w:rPr>
        <w:t>de</w:t>
      </w:r>
      <w:r w:rsidRPr="001609AA">
        <w:rPr>
          <w:rFonts w:ascii="Arial" w:hAnsi="Arial" w:cs="Arial"/>
          <w:spacing w:val="-16"/>
        </w:rPr>
        <w:t xml:space="preserve"> </w:t>
      </w:r>
      <w:r w:rsidRPr="001609AA">
        <w:rPr>
          <w:rFonts w:ascii="Arial" w:hAnsi="Arial" w:cs="Arial"/>
        </w:rPr>
        <w:t>formas</w:t>
      </w:r>
      <w:r w:rsidRPr="001609AA">
        <w:rPr>
          <w:rFonts w:ascii="Arial" w:hAnsi="Arial" w:cs="Arial"/>
          <w:spacing w:val="-14"/>
        </w:rPr>
        <w:t xml:space="preserve"> </w:t>
      </w:r>
      <w:r w:rsidRPr="001609AA">
        <w:rPr>
          <w:rFonts w:ascii="Arial" w:hAnsi="Arial" w:cs="Arial"/>
        </w:rPr>
        <w:t>de</w:t>
      </w:r>
      <w:r w:rsidRPr="001609AA">
        <w:rPr>
          <w:rFonts w:ascii="Arial" w:hAnsi="Arial" w:cs="Arial"/>
          <w:spacing w:val="-14"/>
        </w:rPr>
        <w:t xml:space="preserve"> </w:t>
      </w:r>
      <w:r w:rsidRPr="001609AA">
        <w:rPr>
          <w:rFonts w:ascii="Arial" w:hAnsi="Arial" w:cs="Arial"/>
        </w:rPr>
        <w:t>madeira</w:t>
      </w:r>
      <w:r w:rsidRPr="001609AA">
        <w:rPr>
          <w:rFonts w:ascii="Arial" w:hAnsi="Arial" w:cs="Arial"/>
          <w:spacing w:val="-13"/>
        </w:rPr>
        <w:t xml:space="preserve"> </w:t>
      </w:r>
      <w:r w:rsidRPr="001609AA">
        <w:rPr>
          <w:rFonts w:ascii="Arial" w:hAnsi="Arial" w:cs="Arial"/>
        </w:rPr>
        <w:t>para</w:t>
      </w:r>
      <w:r w:rsidRPr="001609AA">
        <w:rPr>
          <w:rFonts w:ascii="Arial" w:hAnsi="Arial" w:cs="Arial"/>
          <w:spacing w:val="-14"/>
        </w:rPr>
        <w:t xml:space="preserve"> </w:t>
      </w:r>
      <w:r w:rsidRPr="001609AA">
        <w:rPr>
          <w:rFonts w:ascii="Arial" w:hAnsi="Arial" w:cs="Arial"/>
        </w:rPr>
        <w:t>concreto</w:t>
      </w:r>
      <w:r w:rsidRPr="001609AA">
        <w:rPr>
          <w:rFonts w:ascii="Arial" w:hAnsi="Arial" w:cs="Arial"/>
          <w:spacing w:val="-13"/>
        </w:rPr>
        <w:t xml:space="preserve"> </w:t>
      </w:r>
      <w:r w:rsidRPr="001609AA">
        <w:rPr>
          <w:rFonts w:ascii="Arial" w:hAnsi="Arial" w:cs="Arial"/>
        </w:rPr>
        <w:t>e</w:t>
      </w:r>
      <w:r w:rsidRPr="001609AA">
        <w:rPr>
          <w:rFonts w:ascii="Arial" w:hAnsi="Arial" w:cs="Arial"/>
          <w:spacing w:val="-14"/>
        </w:rPr>
        <w:t xml:space="preserve"> </w:t>
      </w:r>
      <w:r w:rsidRPr="001609AA">
        <w:rPr>
          <w:rFonts w:ascii="Arial" w:hAnsi="Arial" w:cs="Arial"/>
        </w:rPr>
        <w:t>manutenção</w:t>
      </w:r>
      <w:r w:rsidRPr="001609AA">
        <w:rPr>
          <w:rFonts w:ascii="Arial" w:hAnsi="Arial" w:cs="Arial"/>
          <w:spacing w:val="-14"/>
        </w:rPr>
        <w:t xml:space="preserve"> </w:t>
      </w:r>
      <w:r w:rsidRPr="001609AA">
        <w:rPr>
          <w:rFonts w:ascii="Arial" w:hAnsi="Arial" w:cs="Arial"/>
        </w:rPr>
        <w:t>de</w:t>
      </w:r>
      <w:r w:rsidRPr="001609AA">
        <w:rPr>
          <w:rFonts w:ascii="Arial" w:hAnsi="Arial" w:cs="Arial"/>
          <w:spacing w:val="-14"/>
        </w:rPr>
        <w:t xml:space="preserve"> </w:t>
      </w:r>
      <w:r w:rsidRPr="001609AA">
        <w:rPr>
          <w:rFonts w:ascii="Arial" w:hAnsi="Arial" w:cs="Arial"/>
        </w:rPr>
        <w:t>forro</w:t>
      </w:r>
      <w:r w:rsidRPr="001609AA">
        <w:rPr>
          <w:rFonts w:ascii="Arial" w:hAnsi="Arial" w:cs="Arial"/>
          <w:spacing w:val="-13"/>
        </w:rPr>
        <w:t xml:space="preserve"> </w:t>
      </w:r>
      <w:r w:rsidRPr="001609AA">
        <w:rPr>
          <w:rFonts w:ascii="Arial" w:hAnsi="Arial" w:cs="Arial"/>
        </w:rPr>
        <w:t>de</w:t>
      </w:r>
      <w:r w:rsidRPr="001609AA">
        <w:rPr>
          <w:rFonts w:ascii="Arial" w:hAnsi="Arial" w:cs="Arial"/>
          <w:spacing w:val="-14"/>
        </w:rPr>
        <w:t xml:space="preserve"> </w:t>
      </w:r>
      <w:r w:rsidRPr="001609AA">
        <w:rPr>
          <w:rFonts w:ascii="Arial" w:hAnsi="Arial" w:cs="Arial"/>
        </w:rPr>
        <w:t>madeira</w:t>
      </w:r>
      <w:r w:rsidRPr="001609AA">
        <w:rPr>
          <w:rFonts w:ascii="Arial" w:hAnsi="Arial" w:cs="Arial"/>
          <w:spacing w:val="-13"/>
        </w:rPr>
        <w:t xml:space="preserve"> </w:t>
      </w:r>
      <w:r w:rsidRPr="001609AA">
        <w:rPr>
          <w:rFonts w:ascii="Arial" w:hAnsi="Arial" w:cs="Arial"/>
        </w:rPr>
        <w:t>e</w:t>
      </w:r>
      <w:r w:rsidRPr="001609AA">
        <w:rPr>
          <w:rFonts w:ascii="Arial" w:hAnsi="Arial" w:cs="Arial"/>
          <w:spacing w:val="-12"/>
        </w:rPr>
        <w:t xml:space="preserve"> </w:t>
      </w:r>
      <w:r w:rsidRPr="001609AA">
        <w:rPr>
          <w:rFonts w:ascii="Arial" w:hAnsi="Arial" w:cs="Arial"/>
        </w:rPr>
        <w:t>PVC</w:t>
      </w:r>
      <w:r w:rsidRPr="001609AA">
        <w:rPr>
          <w:rFonts w:ascii="Arial" w:hAnsi="Arial" w:cs="Arial"/>
          <w:spacing w:val="-15"/>
        </w:rPr>
        <w:t xml:space="preserve"> </w:t>
      </w:r>
      <w:r w:rsidRPr="001609AA">
        <w:rPr>
          <w:rFonts w:ascii="Arial" w:hAnsi="Arial" w:cs="Arial"/>
        </w:rPr>
        <w:t>e</w:t>
      </w:r>
      <w:r w:rsidRPr="001609AA">
        <w:rPr>
          <w:rFonts w:ascii="Arial" w:hAnsi="Arial" w:cs="Arial"/>
          <w:spacing w:val="-12"/>
        </w:rPr>
        <w:t xml:space="preserve"> </w:t>
      </w:r>
      <w:r w:rsidRPr="001609AA">
        <w:rPr>
          <w:rFonts w:ascii="Arial" w:hAnsi="Arial" w:cs="Arial"/>
        </w:rPr>
        <w:t>outros</w:t>
      </w:r>
      <w:r w:rsidRPr="001609AA">
        <w:rPr>
          <w:rFonts w:ascii="Arial" w:hAnsi="Arial" w:cs="Arial"/>
          <w:spacing w:val="-14"/>
        </w:rPr>
        <w:t xml:space="preserve"> </w:t>
      </w:r>
      <w:r w:rsidRPr="001609AA">
        <w:rPr>
          <w:rFonts w:ascii="Arial" w:hAnsi="Arial" w:cs="Arial"/>
        </w:rPr>
        <w:t xml:space="preserve">de </w:t>
      </w:r>
      <w:r w:rsidRPr="001609AA">
        <w:rPr>
          <w:rFonts w:ascii="Arial" w:hAnsi="Arial" w:cs="Arial"/>
          <w:spacing w:val="-2"/>
        </w:rPr>
        <w:t>acordo</w:t>
      </w:r>
      <w:r w:rsidRPr="001609AA">
        <w:rPr>
          <w:rFonts w:ascii="Arial" w:hAnsi="Arial" w:cs="Arial"/>
          <w:spacing w:val="-14"/>
        </w:rPr>
        <w:t xml:space="preserve"> </w:t>
      </w:r>
      <w:r w:rsidRPr="001609AA">
        <w:rPr>
          <w:rFonts w:ascii="Arial" w:hAnsi="Arial" w:cs="Arial"/>
          <w:spacing w:val="-2"/>
        </w:rPr>
        <w:t>com</w:t>
      </w:r>
      <w:r w:rsidRPr="001609AA">
        <w:rPr>
          <w:rFonts w:ascii="Arial" w:hAnsi="Arial" w:cs="Arial"/>
          <w:spacing w:val="-10"/>
        </w:rPr>
        <w:t xml:space="preserve"> </w:t>
      </w:r>
      <w:r w:rsidRPr="001609AA">
        <w:rPr>
          <w:rFonts w:ascii="Arial" w:hAnsi="Arial" w:cs="Arial"/>
          <w:spacing w:val="-2"/>
        </w:rPr>
        <w:t>a</w:t>
      </w:r>
      <w:r w:rsidRPr="001609AA">
        <w:rPr>
          <w:rFonts w:ascii="Arial" w:hAnsi="Arial" w:cs="Arial"/>
          <w:spacing w:val="-12"/>
        </w:rPr>
        <w:t xml:space="preserve"> </w:t>
      </w:r>
      <w:r w:rsidRPr="001609AA">
        <w:rPr>
          <w:rFonts w:ascii="Arial" w:hAnsi="Arial" w:cs="Arial"/>
          <w:spacing w:val="-2"/>
        </w:rPr>
        <w:t>necessidade</w:t>
      </w:r>
      <w:r w:rsidRPr="001609AA">
        <w:rPr>
          <w:rFonts w:ascii="Arial" w:hAnsi="Arial" w:cs="Arial"/>
          <w:spacing w:val="-13"/>
        </w:rPr>
        <w:t xml:space="preserve"> </w:t>
      </w:r>
      <w:r w:rsidRPr="001609AA">
        <w:rPr>
          <w:rFonts w:ascii="Arial" w:hAnsi="Arial" w:cs="Arial"/>
          <w:spacing w:val="-2"/>
        </w:rPr>
        <w:t>da</w:t>
      </w:r>
      <w:r w:rsidRPr="001609AA">
        <w:rPr>
          <w:rFonts w:ascii="Arial" w:hAnsi="Arial" w:cs="Arial"/>
          <w:spacing w:val="-12"/>
        </w:rPr>
        <w:t xml:space="preserve"> </w:t>
      </w:r>
      <w:r w:rsidRPr="001609AA">
        <w:rPr>
          <w:rFonts w:ascii="Arial" w:hAnsi="Arial" w:cs="Arial"/>
          <w:spacing w:val="-2"/>
        </w:rPr>
        <w:t>Contratante.</w:t>
      </w:r>
      <w:r w:rsidRPr="001609AA">
        <w:rPr>
          <w:rFonts w:ascii="Arial" w:hAnsi="Arial" w:cs="Arial"/>
          <w:spacing w:val="-5"/>
        </w:rPr>
        <w:t xml:space="preserve"> </w:t>
      </w:r>
      <w:r w:rsidRPr="001609AA">
        <w:rPr>
          <w:rFonts w:ascii="Arial" w:hAnsi="Arial" w:cs="Arial"/>
          <w:spacing w:val="-2"/>
        </w:rPr>
        <w:t>Verifica as</w:t>
      </w:r>
      <w:r w:rsidRPr="001609AA">
        <w:rPr>
          <w:rFonts w:ascii="Arial" w:hAnsi="Arial" w:cs="Arial"/>
          <w:spacing w:val="-4"/>
        </w:rPr>
        <w:t xml:space="preserve"> </w:t>
      </w:r>
      <w:r w:rsidRPr="001609AA">
        <w:rPr>
          <w:rFonts w:ascii="Arial" w:hAnsi="Arial" w:cs="Arial"/>
          <w:spacing w:val="-2"/>
        </w:rPr>
        <w:t>características da</w:t>
      </w:r>
      <w:r w:rsidRPr="001609AA">
        <w:rPr>
          <w:rFonts w:ascii="Arial" w:hAnsi="Arial" w:cs="Arial"/>
          <w:spacing w:val="-4"/>
        </w:rPr>
        <w:t xml:space="preserve"> </w:t>
      </w:r>
      <w:r w:rsidRPr="001609AA">
        <w:rPr>
          <w:rFonts w:ascii="Arial" w:hAnsi="Arial" w:cs="Arial"/>
          <w:spacing w:val="-2"/>
        </w:rPr>
        <w:t>obra</w:t>
      </w:r>
      <w:r w:rsidRPr="001609AA">
        <w:rPr>
          <w:rFonts w:ascii="Arial" w:hAnsi="Arial" w:cs="Arial"/>
          <w:spacing w:val="-13"/>
        </w:rPr>
        <w:t xml:space="preserve"> </w:t>
      </w:r>
      <w:r w:rsidRPr="001609AA">
        <w:rPr>
          <w:rFonts w:ascii="Arial" w:hAnsi="Arial" w:cs="Arial"/>
          <w:spacing w:val="-2"/>
        </w:rPr>
        <w:t xml:space="preserve">examinando a planta e </w:t>
      </w:r>
      <w:r w:rsidRPr="001609AA">
        <w:rPr>
          <w:rFonts w:ascii="Arial" w:hAnsi="Arial" w:cs="Arial"/>
        </w:rPr>
        <w:t>especificações, para orientar-se na escolha do material apropriado e na melhor forma e execução do trabalho; Constroem bases de concreto ou de outro material, baseando-se nas especificações, de</w:t>
      </w:r>
      <w:r w:rsidRPr="001609AA">
        <w:rPr>
          <w:rFonts w:ascii="Arial" w:hAnsi="Arial" w:cs="Arial"/>
          <w:spacing w:val="-6"/>
        </w:rPr>
        <w:t xml:space="preserve"> </w:t>
      </w:r>
      <w:r w:rsidRPr="001609AA">
        <w:rPr>
          <w:rFonts w:ascii="Arial" w:hAnsi="Arial" w:cs="Arial"/>
        </w:rPr>
        <w:t>forma</w:t>
      </w:r>
      <w:r w:rsidRPr="001609AA">
        <w:rPr>
          <w:rFonts w:ascii="Arial" w:hAnsi="Arial" w:cs="Arial"/>
          <w:spacing w:val="-5"/>
        </w:rPr>
        <w:t xml:space="preserve"> </w:t>
      </w:r>
      <w:r w:rsidRPr="001609AA">
        <w:rPr>
          <w:rFonts w:ascii="Arial" w:hAnsi="Arial" w:cs="Arial"/>
        </w:rPr>
        <w:t>a</w:t>
      </w:r>
      <w:r w:rsidRPr="001609AA">
        <w:rPr>
          <w:rFonts w:ascii="Arial" w:hAnsi="Arial" w:cs="Arial"/>
          <w:spacing w:val="-5"/>
        </w:rPr>
        <w:t xml:space="preserve"> </w:t>
      </w:r>
      <w:r w:rsidRPr="001609AA">
        <w:rPr>
          <w:rFonts w:ascii="Arial" w:hAnsi="Arial" w:cs="Arial"/>
        </w:rPr>
        <w:t>possibilitar</w:t>
      </w:r>
      <w:r w:rsidRPr="001609AA">
        <w:rPr>
          <w:rFonts w:ascii="Arial" w:hAnsi="Arial" w:cs="Arial"/>
          <w:spacing w:val="-5"/>
        </w:rPr>
        <w:t xml:space="preserve"> </w:t>
      </w:r>
      <w:r w:rsidRPr="001609AA">
        <w:rPr>
          <w:rFonts w:ascii="Arial" w:hAnsi="Arial" w:cs="Arial"/>
        </w:rPr>
        <w:t>a</w:t>
      </w:r>
      <w:r w:rsidRPr="001609AA">
        <w:rPr>
          <w:rFonts w:ascii="Arial" w:hAnsi="Arial" w:cs="Arial"/>
          <w:spacing w:val="-5"/>
        </w:rPr>
        <w:t xml:space="preserve"> </w:t>
      </w:r>
      <w:r w:rsidRPr="001609AA">
        <w:rPr>
          <w:rFonts w:ascii="Arial" w:hAnsi="Arial" w:cs="Arial"/>
        </w:rPr>
        <w:t>instalação</w:t>
      </w:r>
      <w:r w:rsidRPr="001609AA">
        <w:rPr>
          <w:rFonts w:ascii="Arial" w:hAnsi="Arial" w:cs="Arial"/>
          <w:spacing w:val="-5"/>
        </w:rPr>
        <w:t xml:space="preserve"> </w:t>
      </w:r>
      <w:r w:rsidRPr="001609AA">
        <w:rPr>
          <w:rFonts w:ascii="Arial" w:hAnsi="Arial" w:cs="Arial"/>
        </w:rPr>
        <w:t>de</w:t>
      </w:r>
      <w:r w:rsidRPr="001609AA">
        <w:rPr>
          <w:rFonts w:ascii="Arial" w:hAnsi="Arial" w:cs="Arial"/>
          <w:spacing w:val="-6"/>
        </w:rPr>
        <w:t xml:space="preserve"> </w:t>
      </w:r>
      <w:r w:rsidRPr="001609AA">
        <w:rPr>
          <w:rFonts w:ascii="Arial" w:hAnsi="Arial" w:cs="Arial"/>
        </w:rPr>
        <w:t>máquinas</w:t>
      </w:r>
      <w:r w:rsidRPr="001609AA">
        <w:rPr>
          <w:rFonts w:ascii="Arial" w:hAnsi="Arial" w:cs="Arial"/>
          <w:spacing w:val="-5"/>
        </w:rPr>
        <w:t xml:space="preserve"> </w:t>
      </w:r>
      <w:r w:rsidRPr="001609AA">
        <w:rPr>
          <w:rFonts w:ascii="Arial" w:hAnsi="Arial" w:cs="Arial"/>
        </w:rPr>
        <w:t>postes</w:t>
      </w:r>
      <w:r w:rsidRPr="001609AA">
        <w:rPr>
          <w:rFonts w:ascii="Arial" w:hAnsi="Arial" w:cs="Arial"/>
          <w:spacing w:val="-5"/>
        </w:rPr>
        <w:t xml:space="preserve"> </w:t>
      </w:r>
      <w:r w:rsidRPr="001609AA">
        <w:rPr>
          <w:rFonts w:ascii="Arial" w:hAnsi="Arial" w:cs="Arial"/>
        </w:rPr>
        <w:t>de</w:t>
      </w:r>
      <w:r w:rsidRPr="001609AA">
        <w:rPr>
          <w:rFonts w:ascii="Arial" w:hAnsi="Arial" w:cs="Arial"/>
          <w:spacing w:val="-6"/>
        </w:rPr>
        <w:t xml:space="preserve"> </w:t>
      </w:r>
      <w:r w:rsidRPr="001609AA">
        <w:rPr>
          <w:rFonts w:ascii="Arial" w:hAnsi="Arial" w:cs="Arial"/>
        </w:rPr>
        <w:t>rede</w:t>
      </w:r>
      <w:r w:rsidRPr="001609AA">
        <w:rPr>
          <w:rFonts w:ascii="Arial" w:hAnsi="Arial" w:cs="Arial"/>
          <w:spacing w:val="-5"/>
        </w:rPr>
        <w:t xml:space="preserve"> </w:t>
      </w:r>
      <w:r w:rsidRPr="001609AA">
        <w:rPr>
          <w:rFonts w:ascii="Arial" w:hAnsi="Arial" w:cs="Arial"/>
        </w:rPr>
        <w:t>elétrica</w:t>
      </w:r>
      <w:r w:rsidRPr="001609AA">
        <w:rPr>
          <w:rFonts w:ascii="Arial" w:hAnsi="Arial" w:cs="Arial"/>
          <w:spacing w:val="-5"/>
        </w:rPr>
        <w:t xml:space="preserve"> </w:t>
      </w:r>
      <w:r w:rsidRPr="001609AA">
        <w:rPr>
          <w:rFonts w:ascii="Arial" w:hAnsi="Arial" w:cs="Arial"/>
        </w:rPr>
        <w:t>e</w:t>
      </w:r>
      <w:r w:rsidRPr="001609AA">
        <w:rPr>
          <w:rFonts w:ascii="Arial" w:hAnsi="Arial" w:cs="Arial"/>
          <w:spacing w:val="-5"/>
        </w:rPr>
        <w:t xml:space="preserve"> </w:t>
      </w:r>
      <w:r w:rsidRPr="001609AA">
        <w:rPr>
          <w:rFonts w:ascii="Arial" w:hAnsi="Arial" w:cs="Arial"/>
        </w:rPr>
        <w:t>para</w:t>
      </w:r>
      <w:r w:rsidRPr="001609AA">
        <w:rPr>
          <w:rFonts w:ascii="Arial" w:hAnsi="Arial" w:cs="Arial"/>
          <w:spacing w:val="-3"/>
        </w:rPr>
        <w:t xml:space="preserve"> </w:t>
      </w:r>
      <w:r w:rsidRPr="001609AA">
        <w:rPr>
          <w:rFonts w:ascii="Arial" w:hAnsi="Arial" w:cs="Arial"/>
        </w:rPr>
        <w:t>outros</w:t>
      </w:r>
      <w:r w:rsidRPr="001609AA">
        <w:rPr>
          <w:rFonts w:ascii="Arial" w:hAnsi="Arial" w:cs="Arial"/>
          <w:spacing w:val="-5"/>
        </w:rPr>
        <w:t xml:space="preserve"> </w:t>
      </w:r>
      <w:r w:rsidRPr="001609AA">
        <w:rPr>
          <w:rFonts w:ascii="Arial" w:hAnsi="Arial" w:cs="Arial"/>
        </w:rPr>
        <w:t>fins;</w:t>
      </w:r>
      <w:r w:rsidRPr="001609AA">
        <w:rPr>
          <w:rFonts w:ascii="Arial" w:hAnsi="Arial" w:cs="Arial"/>
          <w:spacing w:val="-4"/>
        </w:rPr>
        <w:t xml:space="preserve"> </w:t>
      </w:r>
      <w:r w:rsidRPr="001609AA">
        <w:rPr>
          <w:rFonts w:ascii="Arial" w:hAnsi="Arial" w:cs="Arial"/>
        </w:rPr>
        <w:t>Efetua</w:t>
      </w:r>
      <w:r w:rsidRPr="001609AA">
        <w:rPr>
          <w:rFonts w:ascii="Arial" w:hAnsi="Arial" w:cs="Arial"/>
          <w:spacing w:val="-5"/>
        </w:rPr>
        <w:t xml:space="preserve"> </w:t>
      </w:r>
      <w:r w:rsidRPr="001609AA">
        <w:rPr>
          <w:rFonts w:ascii="Arial" w:hAnsi="Arial" w:cs="Arial"/>
        </w:rPr>
        <w:t>o assentamento</w:t>
      </w:r>
      <w:r w:rsidRPr="001609AA">
        <w:rPr>
          <w:rFonts w:ascii="Arial" w:hAnsi="Arial" w:cs="Arial"/>
          <w:spacing w:val="-15"/>
        </w:rPr>
        <w:t xml:space="preserve"> </w:t>
      </w:r>
      <w:r w:rsidRPr="001609AA">
        <w:rPr>
          <w:rFonts w:ascii="Arial" w:hAnsi="Arial" w:cs="Arial"/>
        </w:rPr>
        <w:t>de</w:t>
      </w:r>
      <w:r w:rsidRPr="001609AA">
        <w:rPr>
          <w:rFonts w:ascii="Arial" w:hAnsi="Arial" w:cs="Arial"/>
          <w:spacing w:val="-13"/>
        </w:rPr>
        <w:t xml:space="preserve"> </w:t>
      </w:r>
      <w:r w:rsidRPr="001609AA">
        <w:rPr>
          <w:rFonts w:ascii="Arial" w:hAnsi="Arial" w:cs="Arial"/>
        </w:rPr>
        <w:t>batentes,</w:t>
      </w:r>
      <w:r w:rsidRPr="001609AA">
        <w:rPr>
          <w:rFonts w:ascii="Arial" w:hAnsi="Arial" w:cs="Arial"/>
          <w:spacing w:val="-11"/>
        </w:rPr>
        <w:t xml:space="preserve"> </w:t>
      </w:r>
      <w:r w:rsidRPr="001609AA">
        <w:rPr>
          <w:rFonts w:ascii="Arial" w:hAnsi="Arial" w:cs="Arial"/>
        </w:rPr>
        <w:t>portas</w:t>
      </w:r>
      <w:r w:rsidRPr="001609AA">
        <w:rPr>
          <w:rFonts w:ascii="Arial" w:hAnsi="Arial" w:cs="Arial"/>
          <w:spacing w:val="-13"/>
        </w:rPr>
        <w:t xml:space="preserve"> </w:t>
      </w:r>
      <w:r w:rsidRPr="001609AA">
        <w:rPr>
          <w:rFonts w:ascii="Arial" w:hAnsi="Arial" w:cs="Arial"/>
        </w:rPr>
        <w:t>e</w:t>
      </w:r>
      <w:r w:rsidRPr="001609AA">
        <w:rPr>
          <w:rFonts w:ascii="Arial" w:hAnsi="Arial" w:cs="Arial"/>
          <w:spacing w:val="-15"/>
        </w:rPr>
        <w:t xml:space="preserve"> </w:t>
      </w:r>
      <w:r w:rsidRPr="001609AA">
        <w:rPr>
          <w:rFonts w:ascii="Arial" w:hAnsi="Arial" w:cs="Arial"/>
        </w:rPr>
        <w:t>janelas,</w:t>
      </w:r>
      <w:r w:rsidRPr="001609AA">
        <w:rPr>
          <w:rFonts w:ascii="Arial" w:hAnsi="Arial" w:cs="Arial"/>
          <w:spacing w:val="-11"/>
        </w:rPr>
        <w:t xml:space="preserve"> </w:t>
      </w:r>
      <w:r w:rsidRPr="001609AA">
        <w:rPr>
          <w:rFonts w:ascii="Arial" w:hAnsi="Arial" w:cs="Arial"/>
        </w:rPr>
        <w:t>utilizando-se</w:t>
      </w:r>
      <w:r w:rsidRPr="001609AA">
        <w:rPr>
          <w:rFonts w:ascii="Arial" w:hAnsi="Arial" w:cs="Arial"/>
          <w:spacing w:val="-13"/>
        </w:rPr>
        <w:t xml:space="preserve"> </w:t>
      </w:r>
      <w:r w:rsidRPr="001609AA">
        <w:rPr>
          <w:rFonts w:ascii="Arial" w:hAnsi="Arial" w:cs="Arial"/>
        </w:rPr>
        <w:t>de</w:t>
      </w:r>
      <w:r w:rsidRPr="001609AA">
        <w:rPr>
          <w:rFonts w:ascii="Arial" w:hAnsi="Arial" w:cs="Arial"/>
          <w:spacing w:val="-13"/>
        </w:rPr>
        <w:t xml:space="preserve"> </w:t>
      </w:r>
      <w:r w:rsidRPr="001609AA">
        <w:rPr>
          <w:rFonts w:ascii="Arial" w:hAnsi="Arial" w:cs="Arial"/>
        </w:rPr>
        <w:t>instrumentos</w:t>
      </w:r>
      <w:r w:rsidRPr="001609AA">
        <w:rPr>
          <w:rFonts w:ascii="Arial" w:hAnsi="Arial" w:cs="Arial"/>
          <w:spacing w:val="-14"/>
        </w:rPr>
        <w:t xml:space="preserve"> </w:t>
      </w:r>
      <w:r w:rsidRPr="001609AA">
        <w:rPr>
          <w:rFonts w:ascii="Arial" w:hAnsi="Arial" w:cs="Arial"/>
        </w:rPr>
        <w:t>pertinentes</w:t>
      </w:r>
      <w:r w:rsidRPr="001609AA">
        <w:rPr>
          <w:rFonts w:ascii="Arial" w:hAnsi="Arial" w:cs="Arial"/>
          <w:spacing w:val="-12"/>
        </w:rPr>
        <w:t xml:space="preserve"> </w:t>
      </w:r>
      <w:r w:rsidRPr="001609AA">
        <w:rPr>
          <w:rFonts w:ascii="Arial" w:hAnsi="Arial" w:cs="Arial"/>
        </w:rPr>
        <w:t>ao</w:t>
      </w:r>
      <w:r w:rsidRPr="001609AA">
        <w:rPr>
          <w:rFonts w:ascii="Arial" w:hAnsi="Arial" w:cs="Arial"/>
          <w:spacing w:val="-13"/>
        </w:rPr>
        <w:t xml:space="preserve"> </w:t>
      </w:r>
      <w:r w:rsidRPr="001609AA">
        <w:rPr>
          <w:rFonts w:ascii="Arial" w:hAnsi="Arial" w:cs="Arial"/>
        </w:rPr>
        <w:t>oficio</w:t>
      </w:r>
      <w:r w:rsidRPr="001609AA">
        <w:rPr>
          <w:rFonts w:ascii="Arial" w:hAnsi="Arial" w:cs="Arial"/>
          <w:spacing w:val="-13"/>
        </w:rPr>
        <w:t xml:space="preserve"> </w:t>
      </w:r>
      <w:r w:rsidRPr="001609AA">
        <w:rPr>
          <w:rFonts w:ascii="Arial" w:hAnsi="Arial" w:cs="Arial"/>
        </w:rPr>
        <w:t>e</w:t>
      </w:r>
      <w:r w:rsidRPr="001609AA">
        <w:rPr>
          <w:rFonts w:ascii="Arial" w:hAnsi="Arial" w:cs="Arial"/>
          <w:spacing w:val="-8"/>
        </w:rPr>
        <w:t xml:space="preserve"> </w:t>
      </w:r>
      <w:r w:rsidRPr="001609AA">
        <w:rPr>
          <w:rFonts w:ascii="Arial" w:hAnsi="Arial" w:cs="Arial"/>
        </w:rPr>
        <w:t>de acordo com as especificações de plantas, desenhos e ordens de serviço; prepara o material a ser utilizado nos trabalhos e reparos em geral; Executa quaisquer outras tarefas correlatas.</w:t>
      </w:r>
    </w:p>
    <w:p w14:paraId="34D11A7B" w14:textId="77777777" w:rsidR="00FE4284" w:rsidRPr="001609AA" w:rsidRDefault="00FE4284" w:rsidP="00FE4284">
      <w:pPr>
        <w:pStyle w:val="PargrafodaLista"/>
        <w:widowControl w:val="0"/>
        <w:numPr>
          <w:ilvl w:val="0"/>
          <w:numId w:val="28"/>
        </w:numPr>
        <w:tabs>
          <w:tab w:val="left" w:pos="447"/>
        </w:tabs>
        <w:autoSpaceDE w:val="0"/>
        <w:autoSpaceDN w:val="0"/>
        <w:spacing w:before="100" w:line="264" w:lineRule="auto"/>
        <w:ind w:right="235"/>
        <w:contextualSpacing w:val="0"/>
        <w:jc w:val="both"/>
        <w:rPr>
          <w:rFonts w:ascii="Arial" w:hAnsi="Arial" w:cs="Arial"/>
        </w:rPr>
      </w:pPr>
      <w:r w:rsidRPr="001609AA">
        <w:rPr>
          <w:rFonts w:ascii="Arial" w:hAnsi="Arial" w:cs="Arial"/>
          <w:b/>
        </w:rPr>
        <w:t xml:space="preserve">PINTOR: </w:t>
      </w:r>
      <w:r w:rsidRPr="001609AA">
        <w:rPr>
          <w:rFonts w:ascii="Arial" w:hAnsi="Arial" w:cs="Arial"/>
        </w:rPr>
        <w:t>Preparação de superfície para pintura (lixamento, escovação, raspagem, lavagem); Aplicação de selador acrílico ou líquido preparador de paredes; Aplicação de selador de nitrocelulose para madeira; Aplicação de fundo nivelador para madeira ou fundo anti-óxido; Aplicação de massa corrida PVA ou acrílica; Aplicação de textura; Pintura com tinta PVA, Acrílica, epóxi, verniz, esmalte sintético e óleo.</w:t>
      </w:r>
    </w:p>
    <w:p w14:paraId="54F1A159" w14:textId="77777777" w:rsidR="00FE4284" w:rsidRPr="001609AA" w:rsidRDefault="00FE4284" w:rsidP="00FE4284">
      <w:pPr>
        <w:pStyle w:val="PargrafodaLista"/>
        <w:widowControl w:val="0"/>
        <w:numPr>
          <w:ilvl w:val="0"/>
          <w:numId w:val="28"/>
        </w:numPr>
        <w:tabs>
          <w:tab w:val="left" w:pos="459"/>
        </w:tabs>
        <w:autoSpaceDE w:val="0"/>
        <w:autoSpaceDN w:val="0"/>
        <w:spacing w:before="120" w:line="264" w:lineRule="auto"/>
        <w:ind w:right="233"/>
        <w:contextualSpacing w:val="0"/>
        <w:jc w:val="both"/>
        <w:rPr>
          <w:rFonts w:ascii="Arial" w:hAnsi="Arial" w:cs="Arial"/>
        </w:rPr>
      </w:pPr>
      <w:r w:rsidRPr="001609AA">
        <w:rPr>
          <w:rFonts w:ascii="Arial" w:hAnsi="Arial" w:cs="Arial"/>
          <w:b/>
        </w:rPr>
        <w:lastRenderedPageBreak/>
        <w:t xml:space="preserve">ELETRICISTA: </w:t>
      </w:r>
      <w:r w:rsidRPr="001609AA">
        <w:rPr>
          <w:rFonts w:ascii="Arial" w:hAnsi="Arial" w:cs="Arial"/>
        </w:rPr>
        <w:t>Efetuar Instalações elétricas, manutenções em redes internas- manutenção, montagem, conservação e reparos de instalações condutores, interruptores, ar- condicionado, tomadas,</w:t>
      </w:r>
      <w:r w:rsidRPr="001609AA">
        <w:rPr>
          <w:rFonts w:ascii="Arial" w:hAnsi="Arial" w:cs="Arial"/>
          <w:spacing w:val="-8"/>
        </w:rPr>
        <w:t xml:space="preserve"> </w:t>
      </w:r>
      <w:r w:rsidRPr="001609AA">
        <w:rPr>
          <w:rFonts w:ascii="Arial" w:hAnsi="Arial" w:cs="Arial"/>
        </w:rPr>
        <w:t>luminárias,</w:t>
      </w:r>
      <w:r w:rsidRPr="001609AA">
        <w:rPr>
          <w:rFonts w:ascii="Arial" w:hAnsi="Arial" w:cs="Arial"/>
          <w:spacing w:val="-8"/>
        </w:rPr>
        <w:t xml:space="preserve"> </w:t>
      </w:r>
      <w:r w:rsidRPr="001609AA">
        <w:rPr>
          <w:rFonts w:ascii="Arial" w:hAnsi="Arial" w:cs="Arial"/>
        </w:rPr>
        <w:t>reatores,</w:t>
      </w:r>
      <w:r w:rsidRPr="001609AA">
        <w:rPr>
          <w:rFonts w:ascii="Arial" w:hAnsi="Arial" w:cs="Arial"/>
          <w:spacing w:val="-8"/>
        </w:rPr>
        <w:t xml:space="preserve"> </w:t>
      </w:r>
      <w:r w:rsidRPr="001609AA">
        <w:rPr>
          <w:rFonts w:ascii="Arial" w:hAnsi="Arial" w:cs="Arial"/>
        </w:rPr>
        <w:t>lâmpadas,</w:t>
      </w:r>
      <w:r w:rsidRPr="001609AA">
        <w:rPr>
          <w:rFonts w:ascii="Arial" w:hAnsi="Arial" w:cs="Arial"/>
          <w:spacing w:val="-8"/>
        </w:rPr>
        <w:t xml:space="preserve"> </w:t>
      </w:r>
      <w:r w:rsidRPr="001609AA">
        <w:rPr>
          <w:rFonts w:ascii="Arial" w:hAnsi="Arial" w:cs="Arial"/>
        </w:rPr>
        <w:t>quadros</w:t>
      </w:r>
      <w:r w:rsidRPr="001609AA">
        <w:rPr>
          <w:rFonts w:ascii="Arial" w:hAnsi="Arial" w:cs="Arial"/>
          <w:spacing w:val="-9"/>
        </w:rPr>
        <w:t xml:space="preserve"> </w:t>
      </w:r>
      <w:r w:rsidRPr="001609AA">
        <w:rPr>
          <w:rFonts w:ascii="Arial" w:hAnsi="Arial" w:cs="Arial"/>
        </w:rPr>
        <w:t>gerais</w:t>
      </w:r>
      <w:r w:rsidRPr="001609AA">
        <w:rPr>
          <w:rFonts w:ascii="Arial" w:hAnsi="Arial" w:cs="Arial"/>
          <w:spacing w:val="-7"/>
        </w:rPr>
        <w:t xml:space="preserve"> </w:t>
      </w:r>
      <w:r w:rsidRPr="001609AA">
        <w:rPr>
          <w:rFonts w:ascii="Arial" w:hAnsi="Arial" w:cs="Arial"/>
        </w:rPr>
        <w:t>e</w:t>
      </w:r>
      <w:r w:rsidRPr="001609AA">
        <w:rPr>
          <w:rFonts w:ascii="Arial" w:hAnsi="Arial" w:cs="Arial"/>
          <w:spacing w:val="-7"/>
        </w:rPr>
        <w:t xml:space="preserve"> </w:t>
      </w:r>
      <w:r w:rsidRPr="001609AA">
        <w:rPr>
          <w:rFonts w:ascii="Arial" w:hAnsi="Arial" w:cs="Arial"/>
        </w:rPr>
        <w:t>de</w:t>
      </w:r>
      <w:r w:rsidRPr="001609AA">
        <w:rPr>
          <w:rFonts w:ascii="Arial" w:hAnsi="Arial" w:cs="Arial"/>
          <w:spacing w:val="-10"/>
        </w:rPr>
        <w:t xml:space="preserve"> </w:t>
      </w:r>
      <w:r w:rsidRPr="001609AA">
        <w:rPr>
          <w:rFonts w:ascii="Arial" w:hAnsi="Arial" w:cs="Arial"/>
        </w:rPr>
        <w:t>distribuição,</w:t>
      </w:r>
      <w:r w:rsidRPr="001609AA">
        <w:rPr>
          <w:rFonts w:ascii="Arial" w:hAnsi="Arial" w:cs="Arial"/>
          <w:spacing w:val="-10"/>
        </w:rPr>
        <w:t xml:space="preserve"> </w:t>
      </w:r>
      <w:r w:rsidRPr="001609AA">
        <w:rPr>
          <w:rFonts w:ascii="Arial" w:hAnsi="Arial" w:cs="Arial"/>
        </w:rPr>
        <w:t>circuitos</w:t>
      </w:r>
      <w:r w:rsidRPr="001609AA">
        <w:rPr>
          <w:rFonts w:ascii="Arial" w:hAnsi="Arial" w:cs="Arial"/>
          <w:spacing w:val="-1"/>
        </w:rPr>
        <w:t xml:space="preserve"> </w:t>
      </w:r>
      <w:r w:rsidRPr="001609AA">
        <w:rPr>
          <w:rFonts w:ascii="Arial" w:hAnsi="Arial" w:cs="Arial"/>
        </w:rPr>
        <w:t>de distribuição, caixas de passagem, eletrodutos, e outros; instalação, manutenção e conservação de bombas d’água, verificando sistematicamente os dispositivo de ligação automática (chave de boia) e os de segurança (fusíveis, reles, etc), e se os motores e quadros elétricos estão esquentando, identificando a necessidade de reparos; outros serviços elétricos que se façam necessários.</w:t>
      </w:r>
    </w:p>
    <w:p w14:paraId="54C7A3CE" w14:textId="77777777" w:rsidR="00FE4284" w:rsidRPr="001609AA" w:rsidRDefault="00FE4284" w:rsidP="00FE4284">
      <w:pPr>
        <w:pStyle w:val="PargrafodaLista"/>
        <w:widowControl w:val="0"/>
        <w:numPr>
          <w:ilvl w:val="0"/>
          <w:numId w:val="28"/>
        </w:numPr>
        <w:tabs>
          <w:tab w:val="left" w:pos="459"/>
        </w:tabs>
        <w:autoSpaceDE w:val="0"/>
        <w:autoSpaceDN w:val="0"/>
        <w:spacing w:before="134" w:line="266" w:lineRule="auto"/>
        <w:ind w:right="232"/>
        <w:contextualSpacing w:val="0"/>
        <w:jc w:val="both"/>
        <w:rPr>
          <w:rFonts w:ascii="Arial" w:hAnsi="Arial" w:cs="Arial"/>
        </w:rPr>
      </w:pPr>
      <w:r w:rsidRPr="001609AA">
        <w:rPr>
          <w:rFonts w:ascii="Arial" w:hAnsi="Arial" w:cs="Arial"/>
          <w:b/>
        </w:rPr>
        <w:t xml:space="preserve">CARPINTEIRO: </w:t>
      </w:r>
      <w:r w:rsidRPr="001609AA">
        <w:rPr>
          <w:rFonts w:ascii="Arial" w:hAnsi="Arial" w:cs="Arial"/>
        </w:rPr>
        <w:t>Efetuar trabalhos de carpintaria, cortando, armando, instalando e reparando peças de madeira, utilizando ferramentas manuais e mecânicas. Construir, encaixar e manter no local das obras, armações de madeira dos edifícios e das obras similares, utilizando processos e ferramentas</w:t>
      </w:r>
      <w:r w:rsidRPr="001609AA">
        <w:rPr>
          <w:rFonts w:ascii="Arial" w:hAnsi="Arial" w:cs="Arial"/>
          <w:spacing w:val="-16"/>
        </w:rPr>
        <w:t xml:space="preserve"> </w:t>
      </w:r>
      <w:r w:rsidRPr="001609AA">
        <w:rPr>
          <w:rFonts w:ascii="Arial" w:hAnsi="Arial" w:cs="Arial"/>
        </w:rPr>
        <w:t>adequadas</w:t>
      </w:r>
      <w:r w:rsidRPr="001609AA">
        <w:rPr>
          <w:rFonts w:ascii="Arial" w:hAnsi="Arial" w:cs="Arial"/>
          <w:spacing w:val="-15"/>
        </w:rPr>
        <w:t xml:space="preserve"> </w:t>
      </w:r>
      <w:r w:rsidRPr="001609AA">
        <w:rPr>
          <w:rFonts w:ascii="Arial" w:hAnsi="Arial" w:cs="Arial"/>
        </w:rPr>
        <w:t>para</w:t>
      </w:r>
      <w:r w:rsidRPr="001609AA">
        <w:rPr>
          <w:rFonts w:ascii="Arial" w:hAnsi="Arial" w:cs="Arial"/>
          <w:spacing w:val="-15"/>
        </w:rPr>
        <w:t xml:space="preserve"> </w:t>
      </w:r>
      <w:r w:rsidRPr="001609AA">
        <w:rPr>
          <w:rFonts w:ascii="Arial" w:hAnsi="Arial" w:cs="Arial"/>
        </w:rPr>
        <w:t>compor</w:t>
      </w:r>
      <w:r w:rsidRPr="001609AA">
        <w:rPr>
          <w:rFonts w:ascii="Arial" w:hAnsi="Arial" w:cs="Arial"/>
          <w:spacing w:val="-16"/>
        </w:rPr>
        <w:t xml:space="preserve"> </w:t>
      </w:r>
      <w:r w:rsidRPr="001609AA">
        <w:rPr>
          <w:rFonts w:ascii="Arial" w:hAnsi="Arial" w:cs="Arial"/>
        </w:rPr>
        <w:t>alvenarias,</w:t>
      </w:r>
      <w:r w:rsidRPr="001609AA">
        <w:rPr>
          <w:rFonts w:ascii="Arial" w:hAnsi="Arial" w:cs="Arial"/>
          <w:spacing w:val="-15"/>
        </w:rPr>
        <w:t xml:space="preserve"> </w:t>
      </w:r>
      <w:r w:rsidRPr="001609AA">
        <w:rPr>
          <w:rFonts w:ascii="Arial" w:hAnsi="Arial" w:cs="Arial"/>
        </w:rPr>
        <w:t>armações</w:t>
      </w:r>
      <w:r w:rsidRPr="001609AA">
        <w:rPr>
          <w:rFonts w:ascii="Arial" w:hAnsi="Arial" w:cs="Arial"/>
          <w:spacing w:val="-15"/>
        </w:rPr>
        <w:t xml:space="preserve"> </w:t>
      </w:r>
      <w:r w:rsidRPr="001609AA">
        <w:rPr>
          <w:rFonts w:ascii="Arial" w:hAnsi="Arial" w:cs="Arial"/>
        </w:rPr>
        <w:t>de</w:t>
      </w:r>
      <w:r w:rsidRPr="001609AA">
        <w:rPr>
          <w:rFonts w:ascii="Arial" w:hAnsi="Arial" w:cs="Arial"/>
          <w:spacing w:val="-15"/>
        </w:rPr>
        <w:t xml:space="preserve"> </w:t>
      </w:r>
      <w:r w:rsidRPr="001609AA">
        <w:rPr>
          <w:rFonts w:ascii="Arial" w:hAnsi="Arial" w:cs="Arial"/>
        </w:rPr>
        <w:t>telhado,</w:t>
      </w:r>
      <w:r w:rsidRPr="001609AA">
        <w:rPr>
          <w:rFonts w:ascii="Arial" w:hAnsi="Arial" w:cs="Arial"/>
          <w:spacing w:val="-16"/>
        </w:rPr>
        <w:t xml:space="preserve"> </w:t>
      </w:r>
      <w:r w:rsidRPr="001609AA">
        <w:rPr>
          <w:rFonts w:ascii="Arial" w:hAnsi="Arial" w:cs="Arial"/>
        </w:rPr>
        <w:t>andaimes</w:t>
      </w:r>
      <w:r w:rsidRPr="001609AA">
        <w:rPr>
          <w:rFonts w:ascii="Arial" w:hAnsi="Arial" w:cs="Arial"/>
          <w:spacing w:val="-15"/>
        </w:rPr>
        <w:t xml:space="preserve"> </w:t>
      </w:r>
      <w:r w:rsidRPr="001609AA">
        <w:rPr>
          <w:rFonts w:ascii="Arial" w:hAnsi="Arial" w:cs="Arial"/>
        </w:rPr>
        <w:t>e</w:t>
      </w:r>
      <w:r w:rsidRPr="001609AA">
        <w:rPr>
          <w:rFonts w:ascii="Arial" w:hAnsi="Arial" w:cs="Arial"/>
          <w:spacing w:val="-15"/>
        </w:rPr>
        <w:t xml:space="preserve"> </w:t>
      </w:r>
      <w:r w:rsidRPr="001609AA">
        <w:rPr>
          <w:rFonts w:ascii="Arial" w:hAnsi="Arial" w:cs="Arial"/>
        </w:rPr>
        <w:t>elementos</w:t>
      </w:r>
      <w:r w:rsidRPr="001609AA">
        <w:rPr>
          <w:rFonts w:ascii="Arial" w:hAnsi="Arial" w:cs="Arial"/>
          <w:spacing w:val="-16"/>
        </w:rPr>
        <w:t xml:space="preserve"> </w:t>
      </w:r>
      <w:r w:rsidRPr="001609AA">
        <w:rPr>
          <w:rFonts w:ascii="Arial" w:hAnsi="Arial" w:cs="Arial"/>
        </w:rPr>
        <w:t>afins. Instalar e ajustar esquadrias de madeira e outras peças tais como: janelas, portas, escadas, rodapés, divisórias, forros e guarnições. Construir formas de madeira para concretagem. Reparar elementos de madeira, substituir total ou parcialmente, peças desajustadas ou deterioradas ou fixando partes soltas. Aferir ferramentas de corte. Pode especializar-se em determinado tipo de trabalho de obras a ser designado de acordo com a especialização. Executar outras tarefas de mesma natureza e nível de complexidade associadas ao ambiente organizacional.</w:t>
      </w:r>
    </w:p>
    <w:p w14:paraId="09E3F2D3" w14:textId="77777777" w:rsidR="00FE4284" w:rsidRPr="001609AA" w:rsidRDefault="00FE4284" w:rsidP="00FE4284">
      <w:pPr>
        <w:pStyle w:val="PargrafodaLista"/>
        <w:widowControl w:val="0"/>
        <w:numPr>
          <w:ilvl w:val="0"/>
          <w:numId w:val="28"/>
        </w:numPr>
        <w:tabs>
          <w:tab w:val="left" w:pos="442"/>
        </w:tabs>
        <w:autoSpaceDE w:val="0"/>
        <w:autoSpaceDN w:val="0"/>
        <w:spacing w:before="118" w:line="266" w:lineRule="auto"/>
        <w:ind w:right="233"/>
        <w:contextualSpacing w:val="0"/>
        <w:jc w:val="both"/>
        <w:rPr>
          <w:rFonts w:ascii="Arial" w:hAnsi="Arial" w:cs="Arial"/>
        </w:rPr>
      </w:pPr>
      <w:r w:rsidRPr="001609AA">
        <w:rPr>
          <w:rFonts w:ascii="Arial" w:hAnsi="Arial" w:cs="Arial"/>
          <w:b/>
        </w:rPr>
        <w:t>BOMBEIRO HIDRÁULICO:</w:t>
      </w:r>
      <w:r w:rsidRPr="001609AA">
        <w:rPr>
          <w:rFonts w:ascii="Arial" w:hAnsi="Arial" w:cs="Arial"/>
          <w:b/>
          <w:spacing w:val="29"/>
        </w:rPr>
        <w:t xml:space="preserve"> </w:t>
      </w:r>
      <w:r w:rsidRPr="001609AA">
        <w:rPr>
          <w:rFonts w:ascii="Arial" w:hAnsi="Arial" w:cs="Arial"/>
        </w:rPr>
        <w:t>Efetuar</w:t>
      </w:r>
      <w:r w:rsidRPr="001609AA">
        <w:rPr>
          <w:rFonts w:ascii="Arial" w:hAnsi="Arial" w:cs="Arial"/>
          <w:spacing w:val="-3"/>
        </w:rPr>
        <w:t xml:space="preserve"> </w:t>
      </w:r>
      <w:r w:rsidRPr="001609AA">
        <w:rPr>
          <w:rFonts w:ascii="Arial" w:hAnsi="Arial" w:cs="Arial"/>
        </w:rPr>
        <w:t>reparos</w:t>
      </w:r>
      <w:r w:rsidRPr="001609AA">
        <w:rPr>
          <w:rFonts w:ascii="Arial" w:hAnsi="Arial" w:cs="Arial"/>
          <w:spacing w:val="-10"/>
        </w:rPr>
        <w:t xml:space="preserve"> </w:t>
      </w:r>
      <w:r w:rsidRPr="001609AA">
        <w:rPr>
          <w:rFonts w:ascii="Arial" w:hAnsi="Arial" w:cs="Arial"/>
        </w:rPr>
        <w:t>e/ou</w:t>
      </w:r>
      <w:r w:rsidRPr="001609AA">
        <w:rPr>
          <w:rFonts w:ascii="Arial" w:hAnsi="Arial" w:cs="Arial"/>
          <w:spacing w:val="-11"/>
        </w:rPr>
        <w:t xml:space="preserve"> </w:t>
      </w:r>
      <w:r w:rsidRPr="001609AA">
        <w:rPr>
          <w:rFonts w:ascii="Arial" w:hAnsi="Arial" w:cs="Arial"/>
        </w:rPr>
        <w:t>execução</w:t>
      </w:r>
      <w:r w:rsidRPr="001609AA">
        <w:rPr>
          <w:rFonts w:ascii="Arial" w:hAnsi="Arial" w:cs="Arial"/>
          <w:spacing w:val="-14"/>
        </w:rPr>
        <w:t xml:space="preserve"> </w:t>
      </w:r>
      <w:r w:rsidRPr="001609AA">
        <w:rPr>
          <w:rFonts w:ascii="Arial" w:hAnsi="Arial" w:cs="Arial"/>
        </w:rPr>
        <w:t>em</w:t>
      </w:r>
      <w:r w:rsidRPr="001609AA">
        <w:rPr>
          <w:rFonts w:ascii="Arial" w:hAnsi="Arial" w:cs="Arial"/>
          <w:spacing w:val="-12"/>
        </w:rPr>
        <w:t xml:space="preserve"> </w:t>
      </w:r>
      <w:r w:rsidRPr="001609AA">
        <w:rPr>
          <w:rFonts w:ascii="Arial" w:hAnsi="Arial" w:cs="Arial"/>
        </w:rPr>
        <w:t>rede</w:t>
      </w:r>
      <w:r w:rsidRPr="001609AA">
        <w:rPr>
          <w:rFonts w:ascii="Arial" w:hAnsi="Arial" w:cs="Arial"/>
          <w:spacing w:val="-16"/>
        </w:rPr>
        <w:t xml:space="preserve"> </w:t>
      </w:r>
      <w:r w:rsidRPr="001609AA">
        <w:rPr>
          <w:rFonts w:ascii="Arial" w:hAnsi="Arial" w:cs="Arial"/>
        </w:rPr>
        <w:t>de</w:t>
      </w:r>
      <w:r w:rsidRPr="001609AA">
        <w:rPr>
          <w:rFonts w:ascii="Arial" w:hAnsi="Arial" w:cs="Arial"/>
          <w:spacing w:val="-10"/>
        </w:rPr>
        <w:t xml:space="preserve"> </w:t>
      </w:r>
      <w:r w:rsidRPr="001609AA">
        <w:rPr>
          <w:rFonts w:ascii="Arial" w:hAnsi="Arial" w:cs="Arial"/>
        </w:rPr>
        <w:t>água</w:t>
      </w:r>
      <w:r w:rsidRPr="001609AA">
        <w:rPr>
          <w:rFonts w:ascii="Arial" w:hAnsi="Arial" w:cs="Arial"/>
          <w:spacing w:val="-14"/>
        </w:rPr>
        <w:t xml:space="preserve"> </w:t>
      </w:r>
      <w:r w:rsidRPr="001609AA">
        <w:rPr>
          <w:rFonts w:ascii="Arial" w:hAnsi="Arial" w:cs="Arial"/>
        </w:rPr>
        <w:t>fria</w:t>
      </w:r>
      <w:r w:rsidRPr="001609AA">
        <w:rPr>
          <w:rFonts w:ascii="Arial" w:hAnsi="Arial" w:cs="Arial"/>
          <w:spacing w:val="-13"/>
        </w:rPr>
        <w:t xml:space="preserve"> </w:t>
      </w:r>
      <w:r w:rsidRPr="001609AA">
        <w:rPr>
          <w:rFonts w:ascii="Arial" w:hAnsi="Arial" w:cs="Arial"/>
        </w:rPr>
        <w:t>predial;</w:t>
      </w:r>
      <w:r w:rsidRPr="001609AA">
        <w:rPr>
          <w:rFonts w:ascii="Arial" w:hAnsi="Arial" w:cs="Arial"/>
          <w:spacing w:val="-12"/>
        </w:rPr>
        <w:t xml:space="preserve"> </w:t>
      </w:r>
      <w:r w:rsidRPr="001609AA">
        <w:rPr>
          <w:rFonts w:ascii="Arial" w:hAnsi="Arial" w:cs="Arial"/>
        </w:rPr>
        <w:t>reparo e/ou execução em rede de água quente predial; reparo e/ou execução em rede de esgoto</w:t>
      </w:r>
      <w:r w:rsidRPr="001609AA">
        <w:rPr>
          <w:rFonts w:ascii="Arial" w:hAnsi="Arial" w:cs="Arial"/>
          <w:spacing w:val="-1"/>
        </w:rPr>
        <w:t xml:space="preserve"> </w:t>
      </w:r>
      <w:r w:rsidRPr="001609AA">
        <w:rPr>
          <w:rFonts w:ascii="Arial" w:hAnsi="Arial" w:cs="Arial"/>
        </w:rPr>
        <w:t>sanitário e pluvial; retirada e//ou instalação de aparelho sanitários, desentupimentos de pias e vasos, troca de torneiras, vazamentos/infiltrações, ar em canos, troca de boia nas caixas de água, conserto de bomba d’água e demais serviços pertinentes. Limpar e desobstruir ralos, tubulações, caixas de inspeção</w:t>
      </w:r>
      <w:r w:rsidRPr="001609AA">
        <w:rPr>
          <w:rFonts w:ascii="Arial" w:hAnsi="Arial" w:cs="Arial"/>
          <w:spacing w:val="-16"/>
        </w:rPr>
        <w:t xml:space="preserve"> </w:t>
      </w:r>
      <w:r w:rsidRPr="001609AA">
        <w:rPr>
          <w:rFonts w:ascii="Arial" w:hAnsi="Arial" w:cs="Arial"/>
        </w:rPr>
        <w:t>e</w:t>
      </w:r>
      <w:r w:rsidRPr="001609AA">
        <w:rPr>
          <w:rFonts w:ascii="Arial" w:hAnsi="Arial" w:cs="Arial"/>
          <w:spacing w:val="-15"/>
        </w:rPr>
        <w:t xml:space="preserve"> </w:t>
      </w:r>
      <w:r w:rsidRPr="001609AA">
        <w:rPr>
          <w:rFonts w:ascii="Arial" w:hAnsi="Arial" w:cs="Arial"/>
        </w:rPr>
        <w:t>outras,</w:t>
      </w:r>
      <w:r w:rsidRPr="001609AA">
        <w:rPr>
          <w:rFonts w:ascii="Arial" w:hAnsi="Arial" w:cs="Arial"/>
          <w:spacing w:val="-15"/>
        </w:rPr>
        <w:t xml:space="preserve"> </w:t>
      </w:r>
      <w:r w:rsidRPr="001609AA">
        <w:rPr>
          <w:rFonts w:ascii="Arial" w:hAnsi="Arial" w:cs="Arial"/>
        </w:rPr>
        <w:t>fazer</w:t>
      </w:r>
      <w:r w:rsidRPr="001609AA">
        <w:rPr>
          <w:rFonts w:ascii="Arial" w:hAnsi="Arial" w:cs="Arial"/>
          <w:spacing w:val="-16"/>
        </w:rPr>
        <w:t xml:space="preserve"> </w:t>
      </w:r>
      <w:r w:rsidRPr="001609AA">
        <w:rPr>
          <w:rFonts w:ascii="Arial" w:hAnsi="Arial" w:cs="Arial"/>
        </w:rPr>
        <w:t>reparos</w:t>
      </w:r>
      <w:r w:rsidRPr="001609AA">
        <w:rPr>
          <w:rFonts w:ascii="Arial" w:hAnsi="Arial" w:cs="Arial"/>
          <w:spacing w:val="-15"/>
        </w:rPr>
        <w:t xml:space="preserve"> </w:t>
      </w:r>
      <w:r w:rsidRPr="001609AA">
        <w:rPr>
          <w:rFonts w:ascii="Arial" w:hAnsi="Arial" w:cs="Arial"/>
        </w:rPr>
        <w:t>em</w:t>
      </w:r>
      <w:r w:rsidRPr="001609AA">
        <w:rPr>
          <w:rFonts w:ascii="Arial" w:hAnsi="Arial" w:cs="Arial"/>
          <w:spacing w:val="-15"/>
        </w:rPr>
        <w:t xml:space="preserve"> </w:t>
      </w:r>
      <w:r w:rsidRPr="001609AA">
        <w:rPr>
          <w:rFonts w:ascii="Arial" w:hAnsi="Arial" w:cs="Arial"/>
        </w:rPr>
        <w:t>reservatórios</w:t>
      </w:r>
      <w:r w:rsidRPr="001609AA">
        <w:rPr>
          <w:rFonts w:ascii="Arial" w:hAnsi="Arial" w:cs="Arial"/>
          <w:spacing w:val="-15"/>
        </w:rPr>
        <w:t xml:space="preserve"> </w:t>
      </w:r>
      <w:r w:rsidRPr="001609AA">
        <w:rPr>
          <w:rFonts w:ascii="Arial" w:hAnsi="Arial" w:cs="Arial"/>
        </w:rPr>
        <w:t>e</w:t>
      </w:r>
      <w:r w:rsidRPr="001609AA">
        <w:rPr>
          <w:rFonts w:ascii="Arial" w:hAnsi="Arial" w:cs="Arial"/>
          <w:spacing w:val="-16"/>
        </w:rPr>
        <w:t xml:space="preserve"> </w:t>
      </w:r>
      <w:r w:rsidRPr="001609AA">
        <w:rPr>
          <w:rFonts w:ascii="Arial" w:hAnsi="Arial" w:cs="Arial"/>
        </w:rPr>
        <w:t>chaves</w:t>
      </w:r>
      <w:r w:rsidRPr="001609AA">
        <w:rPr>
          <w:rFonts w:ascii="Arial" w:hAnsi="Arial" w:cs="Arial"/>
          <w:spacing w:val="-15"/>
        </w:rPr>
        <w:t xml:space="preserve"> </w:t>
      </w:r>
      <w:r w:rsidRPr="001609AA">
        <w:rPr>
          <w:rFonts w:ascii="Arial" w:hAnsi="Arial" w:cs="Arial"/>
        </w:rPr>
        <w:t>de</w:t>
      </w:r>
      <w:r w:rsidRPr="001609AA">
        <w:rPr>
          <w:rFonts w:ascii="Arial" w:hAnsi="Arial" w:cs="Arial"/>
          <w:spacing w:val="-15"/>
        </w:rPr>
        <w:t xml:space="preserve"> </w:t>
      </w:r>
      <w:r w:rsidRPr="001609AA">
        <w:rPr>
          <w:rFonts w:ascii="Arial" w:hAnsi="Arial" w:cs="Arial"/>
        </w:rPr>
        <w:t>boia,</w:t>
      </w:r>
      <w:r w:rsidRPr="001609AA">
        <w:rPr>
          <w:rFonts w:ascii="Arial" w:hAnsi="Arial" w:cs="Arial"/>
          <w:spacing w:val="-16"/>
        </w:rPr>
        <w:t xml:space="preserve"> </w:t>
      </w:r>
      <w:r w:rsidRPr="001609AA">
        <w:rPr>
          <w:rFonts w:ascii="Arial" w:hAnsi="Arial" w:cs="Arial"/>
        </w:rPr>
        <w:t>substituir</w:t>
      </w:r>
      <w:r w:rsidRPr="001609AA">
        <w:rPr>
          <w:rFonts w:ascii="Arial" w:hAnsi="Arial" w:cs="Arial"/>
          <w:spacing w:val="-15"/>
        </w:rPr>
        <w:t xml:space="preserve"> </w:t>
      </w:r>
      <w:r w:rsidRPr="001609AA">
        <w:rPr>
          <w:rFonts w:ascii="Arial" w:hAnsi="Arial" w:cs="Arial"/>
        </w:rPr>
        <w:t>e</w:t>
      </w:r>
      <w:r w:rsidRPr="001609AA">
        <w:rPr>
          <w:rFonts w:ascii="Arial" w:hAnsi="Arial" w:cs="Arial"/>
          <w:spacing w:val="-15"/>
        </w:rPr>
        <w:t xml:space="preserve"> </w:t>
      </w:r>
      <w:r w:rsidRPr="001609AA">
        <w:rPr>
          <w:rFonts w:ascii="Arial" w:hAnsi="Arial" w:cs="Arial"/>
        </w:rPr>
        <w:t>eliminar</w:t>
      </w:r>
      <w:r w:rsidRPr="001609AA">
        <w:rPr>
          <w:rFonts w:ascii="Arial" w:hAnsi="Arial" w:cs="Arial"/>
          <w:spacing w:val="-15"/>
        </w:rPr>
        <w:t xml:space="preserve"> </w:t>
      </w:r>
      <w:r w:rsidRPr="001609AA">
        <w:rPr>
          <w:rFonts w:ascii="Arial" w:hAnsi="Arial" w:cs="Arial"/>
        </w:rPr>
        <w:t>vazamentos em aparelhos sanitários, trabalhar em tubulações de PVC, cobre e galvanizadas, limpar e desentupir calhas, fossas, condutores de águas pluviais, caixas de gordura, canos, ralos e instalações</w:t>
      </w:r>
      <w:r w:rsidRPr="001609AA">
        <w:rPr>
          <w:rFonts w:ascii="Arial" w:hAnsi="Arial" w:cs="Arial"/>
          <w:spacing w:val="-5"/>
        </w:rPr>
        <w:t xml:space="preserve"> </w:t>
      </w:r>
      <w:r w:rsidRPr="001609AA">
        <w:rPr>
          <w:rFonts w:ascii="Arial" w:hAnsi="Arial" w:cs="Arial"/>
        </w:rPr>
        <w:t>sanitárias</w:t>
      </w:r>
      <w:r w:rsidRPr="001609AA">
        <w:rPr>
          <w:rFonts w:ascii="Arial" w:hAnsi="Arial" w:cs="Arial"/>
          <w:spacing w:val="-7"/>
        </w:rPr>
        <w:t xml:space="preserve"> </w:t>
      </w:r>
      <w:r w:rsidRPr="001609AA">
        <w:rPr>
          <w:rFonts w:ascii="Arial" w:hAnsi="Arial" w:cs="Arial"/>
        </w:rPr>
        <w:t>em</w:t>
      </w:r>
      <w:r w:rsidRPr="001609AA">
        <w:rPr>
          <w:rFonts w:ascii="Arial" w:hAnsi="Arial" w:cs="Arial"/>
          <w:spacing w:val="-3"/>
        </w:rPr>
        <w:t xml:space="preserve"> </w:t>
      </w:r>
      <w:r w:rsidRPr="001609AA">
        <w:rPr>
          <w:rFonts w:ascii="Arial" w:hAnsi="Arial" w:cs="Arial"/>
        </w:rPr>
        <w:t>geral,</w:t>
      </w:r>
      <w:r w:rsidRPr="001609AA">
        <w:rPr>
          <w:rFonts w:ascii="Arial" w:hAnsi="Arial" w:cs="Arial"/>
          <w:spacing w:val="-3"/>
        </w:rPr>
        <w:t xml:space="preserve"> </w:t>
      </w:r>
      <w:r w:rsidRPr="001609AA">
        <w:rPr>
          <w:rFonts w:ascii="Arial" w:hAnsi="Arial" w:cs="Arial"/>
        </w:rPr>
        <w:t>auxiliar</w:t>
      </w:r>
      <w:r w:rsidRPr="001609AA">
        <w:rPr>
          <w:rFonts w:ascii="Arial" w:hAnsi="Arial" w:cs="Arial"/>
          <w:spacing w:val="-6"/>
        </w:rPr>
        <w:t xml:space="preserve"> </w:t>
      </w:r>
      <w:r w:rsidRPr="001609AA">
        <w:rPr>
          <w:rFonts w:ascii="Arial" w:hAnsi="Arial" w:cs="Arial"/>
        </w:rPr>
        <w:t>o</w:t>
      </w:r>
      <w:r w:rsidRPr="001609AA">
        <w:rPr>
          <w:rFonts w:ascii="Arial" w:hAnsi="Arial" w:cs="Arial"/>
          <w:spacing w:val="-7"/>
        </w:rPr>
        <w:t xml:space="preserve"> </w:t>
      </w:r>
      <w:r w:rsidRPr="001609AA">
        <w:rPr>
          <w:rFonts w:ascii="Arial" w:hAnsi="Arial" w:cs="Arial"/>
        </w:rPr>
        <w:t>profissional</w:t>
      </w:r>
      <w:r w:rsidRPr="001609AA">
        <w:rPr>
          <w:rFonts w:ascii="Arial" w:hAnsi="Arial" w:cs="Arial"/>
          <w:spacing w:val="-5"/>
        </w:rPr>
        <w:t xml:space="preserve"> </w:t>
      </w:r>
      <w:r w:rsidRPr="001609AA">
        <w:rPr>
          <w:rFonts w:ascii="Arial" w:hAnsi="Arial" w:cs="Arial"/>
        </w:rPr>
        <w:t>de</w:t>
      </w:r>
      <w:r w:rsidRPr="001609AA">
        <w:rPr>
          <w:rFonts w:ascii="Arial" w:hAnsi="Arial" w:cs="Arial"/>
          <w:spacing w:val="-3"/>
        </w:rPr>
        <w:t xml:space="preserve"> </w:t>
      </w:r>
      <w:r w:rsidRPr="001609AA">
        <w:rPr>
          <w:rFonts w:ascii="Arial" w:hAnsi="Arial" w:cs="Arial"/>
        </w:rPr>
        <w:t>hidráulica</w:t>
      </w:r>
      <w:r w:rsidRPr="001609AA">
        <w:rPr>
          <w:rFonts w:ascii="Arial" w:hAnsi="Arial" w:cs="Arial"/>
          <w:spacing w:val="-5"/>
        </w:rPr>
        <w:t xml:space="preserve"> </w:t>
      </w:r>
      <w:r w:rsidRPr="001609AA">
        <w:rPr>
          <w:rFonts w:ascii="Arial" w:hAnsi="Arial" w:cs="Arial"/>
        </w:rPr>
        <w:t>em</w:t>
      </w:r>
      <w:r w:rsidRPr="001609AA">
        <w:rPr>
          <w:rFonts w:ascii="Arial" w:hAnsi="Arial" w:cs="Arial"/>
          <w:spacing w:val="-8"/>
        </w:rPr>
        <w:t xml:space="preserve"> </w:t>
      </w:r>
      <w:r w:rsidRPr="001609AA">
        <w:rPr>
          <w:rFonts w:ascii="Arial" w:hAnsi="Arial" w:cs="Arial"/>
        </w:rPr>
        <w:t>todas</w:t>
      </w:r>
      <w:r w:rsidRPr="001609AA">
        <w:rPr>
          <w:rFonts w:ascii="Arial" w:hAnsi="Arial" w:cs="Arial"/>
          <w:spacing w:val="-1"/>
        </w:rPr>
        <w:t xml:space="preserve"> </w:t>
      </w:r>
      <w:r w:rsidRPr="001609AA">
        <w:rPr>
          <w:rFonts w:ascii="Arial" w:hAnsi="Arial" w:cs="Arial"/>
        </w:rPr>
        <w:t>as</w:t>
      </w:r>
      <w:r w:rsidRPr="001609AA">
        <w:rPr>
          <w:rFonts w:ascii="Arial" w:hAnsi="Arial" w:cs="Arial"/>
          <w:spacing w:val="-7"/>
        </w:rPr>
        <w:t xml:space="preserve"> </w:t>
      </w:r>
      <w:r w:rsidRPr="001609AA">
        <w:rPr>
          <w:rFonts w:ascii="Arial" w:hAnsi="Arial" w:cs="Arial"/>
        </w:rPr>
        <w:t>atividades</w:t>
      </w:r>
      <w:r w:rsidRPr="001609AA">
        <w:rPr>
          <w:rFonts w:ascii="Arial" w:hAnsi="Arial" w:cs="Arial"/>
          <w:spacing w:val="-4"/>
        </w:rPr>
        <w:t xml:space="preserve"> </w:t>
      </w:r>
      <w:r w:rsidRPr="001609AA">
        <w:rPr>
          <w:rFonts w:ascii="Arial" w:hAnsi="Arial" w:cs="Arial"/>
        </w:rPr>
        <w:t>por</w:t>
      </w:r>
      <w:r w:rsidRPr="001609AA">
        <w:rPr>
          <w:rFonts w:ascii="Arial" w:hAnsi="Arial" w:cs="Arial"/>
          <w:spacing w:val="-6"/>
        </w:rPr>
        <w:t xml:space="preserve"> </w:t>
      </w:r>
      <w:r w:rsidRPr="001609AA">
        <w:rPr>
          <w:rFonts w:ascii="Arial" w:hAnsi="Arial" w:cs="Arial"/>
        </w:rPr>
        <w:t>este profissional desenvolvidas.</w:t>
      </w:r>
    </w:p>
    <w:p w14:paraId="08E74C17" w14:textId="77777777" w:rsidR="00FE4284" w:rsidRPr="00C302C7" w:rsidRDefault="00FE4284" w:rsidP="00FE4284">
      <w:pPr>
        <w:pStyle w:val="PargrafodaLista"/>
        <w:widowControl w:val="0"/>
        <w:numPr>
          <w:ilvl w:val="0"/>
          <w:numId w:val="28"/>
        </w:numPr>
        <w:tabs>
          <w:tab w:val="left" w:pos="442"/>
        </w:tabs>
        <w:autoSpaceDE w:val="0"/>
        <w:autoSpaceDN w:val="0"/>
        <w:spacing w:before="118" w:line="266" w:lineRule="auto"/>
        <w:ind w:right="233"/>
        <w:contextualSpacing w:val="0"/>
        <w:jc w:val="both"/>
        <w:rPr>
          <w:rFonts w:ascii="Arial" w:hAnsi="Arial" w:cs="Arial"/>
        </w:rPr>
      </w:pPr>
      <w:r w:rsidRPr="00C302C7">
        <w:rPr>
          <w:rFonts w:ascii="Arial" w:hAnsi="Arial" w:cs="Arial"/>
        </w:rPr>
        <w:t>SERVENTE: Executar tarefas manuais de apoio às atividades de construção civil e manutenção de obras, auxiliando pedreiros, carpinteiros, pintores, eletricistas e outros profissionais da área, transportando materiais, limpando áreas de trabalho e preparando canteiros de obras.</w:t>
      </w:r>
    </w:p>
    <w:p w14:paraId="2C5ED41E" w14:textId="77777777" w:rsidR="00FE4284" w:rsidRPr="00C302C7" w:rsidRDefault="00FE4284" w:rsidP="00FE4284">
      <w:pPr>
        <w:pStyle w:val="PargrafodaLista"/>
        <w:widowControl w:val="0"/>
        <w:numPr>
          <w:ilvl w:val="0"/>
          <w:numId w:val="28"/>
        </w:numPr>
        <w:tabs>
          <w:tab w:val="left" w:pos="442"/>
        </w:tabs>
        <w:autoSpaceDE w:val="0"/>
        <w:autoSpaceDN w:val="0"/>
        <w:spacing w:before="118" w:line="266" w:lineRule="auto"/>
        <w:ind w:right="233"/>
        <w:contextualSpacing w:val="0"/>
        <w:jc w:val="both"/>
        <w:rPr>
          <w:rFonts w:ascii="Arial" w:hAnsi="Arial" w:cs="Arial"/>
        </w:rPr>
      </w:pPr>
      <w:r w:rsidRPr="00C302C7">
        <w:rPr>
          <w:rFonts w:ascii="Arial" w:hAnsi="Arial" w:cs="Arial"/>
        </w:rPr>
        <w:t>ENCARREGADO: Responsável pela supervisão e coordenação direta das atividades executadas nos canteiros de obras, garantindo o cumprimento do cronograma, a qualidade dos serviços e a segurança dos trabalhadores. Atua como elo entre a equipe operacional e a gestão técnica da obra</w:t>
      </w:r>
    </w:p>
    <w:p w14:paraId="4CFC3A7F" w14:textId="77777777" w:rsidR="00FE4284" w:rsidRPr="00C302C7" w:rsidRDefault="00FE4284" w:rsidP="00FE4284">
      <w:pPr>
        <w:pStyle w:val="PargrafodaLista"/>
        <w:widowControl w:val="0"/>
        <w:numPr>
          <w:ilvl w:val="0"/>
          <w:numId w:val="28"/>
        </w:numPr>
        <w:tabs>
          <w:tab w:val="left" w:pos="442"/>
        </w:tabs>
        <w:autoSpaceDE w:val="0"/>
        <w:autoSpaceDN w:val="0"/>
        <w:spacing w:before="118" w:line="266" w:lineRule="auto"/>
        <w:ind w:right="233"/>
        <w:contextualSpacing w:val="0"/>
        <w:jc w:val="both"/>
        <w:rPr>
          <w:rFonts w:ascii="Arial" w:hAnsi="Arial" w:cs="Arial"/>
        </w:rPr>
      </w:pPr>
      <w:r w:rsidRPr="00C302C7">
        <w:rPr>
          <w:rFonts w:ascii="Arial" w:hAnsi="Arial" w:cs="Arial"/>
        </w:rPr>
        <w:lastRenderedPageBreak/>
        <w:t>ARMADOR: Executa a montagem, corte, dobra e instalação de armações de aço utilizadas em estruturas de concreto armado, conforme projetos estruturais e instruções técnicas. Atua em obras civis de pequeno, médio ou grande porte, garantindo a resistência e estabilidade das estruturas.</w:t>
      </w:r>
    </w:p>
    <w:p w14:paraId="035CEB70" w14:textId="77777777" w:rsidR="00FE4284" w:rsidRPr="00C302C7" w:rsidRDefault="00FE4284" w:rsidP="00FE4284">
      <w:pPr>
        <w:jc w:val="both"/>
        <w:rPr>
          <w:rFonts w:ascii="Arial" w:hAnsi="Arial" w:cs="Arial"/>
          <w:b/>
          <w:color w:val="000000"/>
        </w:rPr>
      </w:pPr>
      <w:r w:rsidRPr="00C302C7">
        <w:rPr>
          <w:rFonts w:ascii="Arial" w:hAnsi="Arial" w:cs="Arial"/>
          <w:b/>
          <w:color w:val="000000"/>
        </w:rPr>
        <w:t>4. LOCAL DA EXECUÇÃO</w:t>
      </w:r>
    </w:p>
    <w:p w14:paraId="1EC0DE3D" w14:textId="77777777" w:rsidR="00FE4284" w:rsidRPr="001609AA" w:rsidRDefault="00FE4284" w:rsidP="00FE4284">
      <w:pPr>
        <w:jc w:val="both"/>
        <w:rPr>
          <w:rFonts w:ascii="Arial" w:hAnsi="Arial" w:cs="Arial"/>
          <w:color w:val="000000"/>
        </w:rPr>
      </w:pPr>
      <w:r w:rsidRPr="00C302C7">
        <w:rPr>
          <w:rFonts w:ascii="Arial" w:hAnsi="Arial" w:cs="Arial"/>
          <w:color w:val="000000"/>
        </w:rPr>
        <w:t xml:space="preserve">As intervenções ocorrerão para </w:t>
      </w:r>
      <w:r w:rsidRPr="00C302C7">
        <w:rPr>
          <w:rFonts w:ascii="Arial" w:hAnsi="Arial" w:cs="Arial"/>
        </w:rPr>
        <w:t xml:space="preserve">garantir a eficiência e a qualidade na execução de </w:t>
      </w:r>
      <w:r w:rsidRPr="00C302C7">
        <w:rPr>
          <w:rFonts w:ascii="Arial" w:hAnsi="Arial" w:cs="Arial"/>
          <w:b/>
          <w:bCs/>
        </w:rPr>
        <w:t>reparos de setores e prédios e espaços públicos</w:t>
      </w:r>
      <w:r w:rsidRPr="00C302C7">
        <w:rPr>
          <w:rFonts w:ascii="Arial" w:hAnsi="Arial" w:cs="Arial"/>
        </w:rPr>
        <w:t>,</w:t>
      </w:r>
      <w:r w:rsidRPr="00C302C7">
        <w:rPr>
          <w:rFonts w:ascii="Arial" w:hAnsi="Arial" w:cs="Arial"/>
          <w:color w:val="000000"/>
        </w:rPr>
        <w:t xml:space="preserve"> </w:t>
      </w:r>
      <w:r w:rsidRPr="00C302C7">
        <w:rPr>
          <w:rFonts w:ascii="Arial" w:hAnsi="Arial" w:cs="Arial"/>
          <w:b/>
          <w:color w:val="000000"/>
        </w:rPr>
        <w:t>vias públicas urbanas e rurais</w:t>
      </w:r>
      <w:r w:rsidRPr="00C302C7">
        <w:rPr>
          <w:rFonts w:ascii="Arial" w:hAnsi="Arial" w:cs="Arial"/>
          <w:color w:val="000000"/>
        </w:rPr>
        <w:t xml:space="preserve"> do Município de Virginópolis/MG, conforme levantamento e cronograma a ser apresentado pela Secretaria Municipal competente, com acompanhamento da fiscalização.</w:t>
      </w:r>
    </w:p>
    <w:p w14:paraId="681A86A0" w14:textId="77777777" w:rsidR="00FE4284" w:rsidRPr="00C302C7" w:rsidRDefault="00FE4284" w:rsidP="00FE4284">
      <w:pPr>
        <w:pStyle w:val="Standard"/>
        <w:tabs>
          <w:tab w:val="left" w:pos="952"/>
          <w:tab w:val="left" w:pos="1237"/>
          <w:tab w:val="left" w:pos="1537"/>
          <w:tab w:val="left" w:pos="1792"/>
          <w:tab w:val="left" w:pos="2047"/>
          <w:tab w:val="left" w:pos="2362"/>
          <w:tab w:val="left" w:pos="2617"/>
          <w:tab w:val="left" w:leader="underscore" w:pos="7733"/>
        </w:tabs>
        <w:spacing w:line="276" w:lineRule="auto"/>
        <w:ind w:right="49"/>
        <w:jc w:val="both"/>
        <w:rPr>
          <w:rFonts w:ascii="Arial" w:hAnsi="Arial" w:cs="Arial"/>
          <w:b/>
          <w:bCs/>
          <w:color w:val="000000"/>
        </w:rPr>
      </w:pPr>
      <w:r w:rsidRPr="001609AA">
        <w:rPr>
          <w:rFonts w:ascii="Arial" w:hAnsi="Arial" w:cs="Arial"/>
          <w:b/>
          <w:bCs/>
          <w:color w:val="000000"/>
        </w:rPr>
        <w:t>5. PRAZO DE EXECUÇÃO</w:t>
      </w:r>
    </w:p>
    <w:p w14:paraId="5CAB985E" w14:textId="77777777" w:rsidR="00FE4284" w:rsidRPr="00C302C7" w:rsidRDefault="00FE4284" w:rsidP="00FE4284">
      <w:pPr>
        <w:pStyle w:val="Standard"/>
        <w:tabs>
          <w:tab w:val="left" w:pos="952"/>
          <w:tab w:val="left" w:pos="1237"/>
          <w:tab w:val="left" w:pos="1537"/>
          <w:tab w:val="left" w:pos="1792"/>
          <w:tab w:val="left" w:pos="2047"/>
          <w:tab w:val="left" w:pos="2362"/>
          <w:tab w:val="left" w:pos="2617"/>
          <w:tab w:val="left" w:leader="underscore" w:pos="7733"/>
        </w:tabs>
        <w:spacing w:line="276" w:lineRule="auto"/>
        <w:ind w:right="49"/>
        <w:jc w:val="both"/>
        <w:rPr>
          <w:rFonts w:ascii="Arial" w:hAnsi="Arial" w:cs="Arial"/>
          <w:bCs/>
          <w:color w:val="000000" w:themeColor="text1"/>
        </w:rPr>
      </w:pPr>
      <w:r w:rsidRPr="001609AA">
        <w:rPr>
          <w:rFonts w:ascii="Arial" w:hAnsi="Arial" w:cs="Arial"/>
          <w:bCs/>
          <w:color w:val="000000" w:themeColor="text1"/>
        </w:rPr>
        <w:t>O prazo estimado para execução dos serviços será de 5 meses</w:t>
      </w:r>
      <w:r w:rsidRPr="001609AA">
        <w:rPr>
          <w:rFonts w:ascii="Arial" w:hAnsi="Arial" w:cs="Arial"/>
          <w:b/>
          <w:bCs/>
          <w:color w:val="000000" w:themeColor="text1"/>
        </w:rPr>
        <w:t xml:space="preserve">, </w:t>
      </w:r>
      <w:r w:rsidRPr="001609AA">
        <w:rPr>
          <w:rFonts w:ascii="Arial" w:hAnsi="Arial" w:cs="Arial"/>
          <w:bCs/>
          <w:color w:val="000000" w:themeColor="text1"/>
        </w:rPr>
        <w:t>contados a partir da emissão da Ordem de Início, podendo ser prorrogado conforme necessidade da administração e conforme legislação vigente.</w:t>
      </w:r>
    </w:p>
    <w:p w14:paraId="3E012BBC" w14:textId="77777777" w:rsidR="00FE4284" w:rsidRPr="001609AA" w:rsidRDefault="00FE4284" w:rsidP="00FE4284">
      <w:pPr>
        <w:spacing w:line="276" w:lineRule="auto"/>
        <w:jc w:val="both"/>
        <w:rPr>
          <w:rFonts w:ascii="Arial" w:hAnsi="Arial" w:cs="Arial"/>
          <w:b/>
        </w:rPr>
      </w:pPr>
      <w:r w:rsidRPr="001609AA">
        <w:rPr>
          <w:rFonts w:ascii="Arial" w:hAnsi="Arial" w:cs="Arial"/>
          <w:b/>
        </w:rPr>
        <w:t>6. VALOR ESTIMADO DA CONTRATAÇÃO</w:t>
      </w:r>
    </w:p>
    <w:p w14:paraId="4DF7A01D" w14:textId="77777777" w:rsidR="00FE4284" w:rsidRPr="00C302C7" w:rsidRDefault="00FE4284" w:rsidP="00FE4284">
      <w:pPr>
        <w:spacing w:line="276" w:lineRule="auto"/>
        <w:jc w:val="both"/>
        <w:rPr>
          <w:rFonts w:ascii="Arial" w:hAnsi="Arial" w:cs="Arial"/>
          <w:b/>
        </w:rPr>
      </w:pPr>
      <w:r w:rsidRPr="001609AA">
        <w:rPr>
          <w:rFonts w:ascii="Arial" w:hAnsi="Arial" w:cs="Arial"/>
        </w:rPr>
        <w:t xml:space="preserve">Com base na estimativa elaborada pela equipe técnica municipal e planilha orçamentária apresentada pelo Engenheiro Civil, o valor estimado da contratação é </w:t>
      </w:r>
      <w:r w:rsidRPr="00B64159">
        <w:rPr>
          <w:rFonts w:ascii="Arial" w:hAnsi="Arial" w:cs="Arial"/>
        </w:rPr>
        <w:t xml:space="preserve">de </w:t>
      </w:r>
      <w:r w:rsidRPr="00B64159">
        <w:rPr>
          <w:rFonts w:ascii="Arial" w:hAnsi="Arial" w:cs="Arial"/>
          <w:b/>
        </w:rPr>
        <w:t>R$1.202.828,00 (um milhão, duzentos e dois mil, e oitocentos e vinte e oito reais).</w:t>
      </w:r>
    </w:p>
    <w:p w14:paraId="2FC66A0E" w14:textId="77777777" w:rsidR="00FE4284" w:rsidRPr="00C302C7" w:rsidRDefault="00FE4284" w:rsidP="00FE4284">
      <w:pPr>
        <w:spacing w:line="276" w:lineRule="auto"/>
        <w:jc w:val="both"/>
        <w:rPr>
          <w:rFonts w:ascii="Arial" w:hAnsi="Arial" w:cs="Arial"/>
          <w:b/>
        </w:rPr>
      </w:pPr>
      <w:r w:rsidRPr="001609AA">
        <w:rPr>
          <w:rFonts w:ascii="Arial" w:hAnsi="Arial" w:cs="Arial"/>
          <w:b/>
        </w:rPr>
        <w:t>7. DURAÇÃO DO CONTRATO</w:t>
      </w:r>
    </w:p>
    <w:p w14:paraId="69DF55AD" w14:textId="77777777" w:rsidR="00FE4284" w:rsidRPr="001609AA" w:rsidRDefault="00FE4284" w:rsidP="00FE4284">
      <w:pPr>
        <w:spacing w:line="276" w:lineRule="auto"/>
        <w:jc w:val="both"/>
        <w:rPr>
          <w:rFonts w:ascii="Arial" w:hAnsi="Arial" w:cs="Arial"/>
        </w:rPr>
      </w:pPr>
      <w:r w:rsidRPr="001609AA">
        <w:rPr>
          <w:rFonts w:ascii="Arial" w:hAnsi="Arial" w:cs="Arial"/>
        </w:rPr>
        <w:t>O contrato de prestação de serviços, objeto deste processo, terá o prazo de 5 (cinco) meses, a partir de sua assinatura, sendo prorrogável na forma dos artigos 106 e 107 da Lei n° 14.133/2021.</w:t>
      </w:r>
    </w:p>
    <w:p w14:paraId="37E6CFB3" w14:textId="77777777" w:rsidR="00FE4284" w:rsidRPr="001609AA" w:rsidRDefault="00FE4284" w:rsidP="00FE4284">
      <w:pPr>
        <w:pStyle w:val="PargrafodaLista"/>
        <w:spacing w:line="276" w:lineRule="auto"/>
        <w:ind w:left="0"/>
        <w:rPr>
          <w:rFonts w:ascii="Arial" w:hAnsi="Arial" w:cs="Arial"/>
        </w:rPr>
      </w:pPr>
    </w:p>
    <w:p w14:paraId="2CBAD78D" w14:textId="77777777" w:rsidR="00FE4284" w:rsidRPr="001609AA" w:rsidRDefault="00FE4284" w:rsidP="00FE4284">
      <w:pPr>
        <w:spacing w:line="276" w:lineRule="auto"/>
        <w:jc w:val="both"/>
        <w:rPr>
          <w:rFonts w:ascii="Arial" w:hAnsi="Arial" w:cs="Arial"/>
          <w:b/>
        </w:rPr>
      </w:pPr>
      <w:r w:rsidRPr="001609AA">
        <w:rPr>
          <w:rFonts w:ascii="Arial" w:hAnsi="Arial" w:cs="Arial"/>
          <w:b/>
        </w:rPr>
        <w:t>8. IMPACTOS AMBIENTAIS E MEDIDAS MITIGADORAS</w:t>
      </w:r>
    </w:p>
    <w:p w14:paraId="16EC07AE" w14:textId="77777777" w:rsidR="00FE4284" w:rsidRPr="001609AA" w:rsidRDefault="00FE4284" w:rsidP="00FE4284">
      <w:pPr>
        <w:spacing w:line="276" w:lineRule="auto"/>
        <w:jc w:val="both"/>
        <w:rPr>
          <w:rFonts w:ascii="Arial" w:hAnsi="Arial" w:cs="Arial"/>
          <w:b/>
        </w:rPr>
      </w:pPr>
    </w:p>
    <w:p w14:paraId="77EF4E50" w14:textId="77777777" w:rsidR="00FE4284" w:rsidRPr="001609AA" w:rsidRDefault="00FE4284" w:rsidP="00FE4284">
      <w:pPr>
        <w:spacing w:line="276" w:lineRule="auto"/>
        <w:jc w:val="both"/>
        <w:rPr>
          <w:rFonts w:ascii="Arial" w:hAnsi="Arial" w:cs="Arial"/>
        </w:rPr>
      </w:pPr>
      <w:r w:rsidRPr="001609AA">
        <w:rPr>
          <w:rFonts w:ascii="Arial" w:hAnsi="Arial" w:cs="Arial"/>
        </w:rPr>
        <w:t>A execução dos serviços poderá gerar impactos ambientais pontuais, como emissão de poeira, ruídos, geração de resíduos e impermeabilização do solo. Para mitigação, o CIM-Jequitinhonha adotará:</w:t>
      </w:r>
    </w:p>
    <w:p w14:paraId="329C446E" w14:textId="77777777" w:rsidR="00FE4284" w:rsidRPr="001609AA" w:rsidRDefault="00FE4284" w:rsidP="00FE4284">
      <w:pPr>
        <w:spacing w:line="276" w:lineRule="auto"/>
        <w:jc w:val="both"/>
        <w:rPr>
          <w:rFonts w:ascii="Arial" w:hAnsi="Arial" w:cs="Arial"/>
        </w:rPr>
      </w:pPr>
    </w:p>
    <w:p w14:paraId="2FFA030F" w14:textId="77777777" w:rsidR="00FE4284" w:rsidRPr="001609AA" w:rsidRDefault="00FE4284" w:rsidP="00FE4284">
      <w:pPr>
        <w:numPr>
          <w:ilvl w:val="0"/>
          <w:numId w:val="32"/>
        </w:numPr>
        <w:spacing w:line="276" w:lineRule="auto"/>
        <w:jc w:val="both"/>
        <w:rPr>
          <w:rFonts w:ascii="Arial" w:hAnsi="Arial" w:cs="Arial"/>
        </w:rPr>
      </w:pPr>
      <w:r w:rsidRPr="001609AA">
        <w:rPr>
          <w:rFonts w:ascii="Arial" w:hAnsi="Arial" w:cs="Arial"/>
        </w:rPr>
        <w:t>Umidificação de áreas durante execução;</w:t>
      </w:r>
    </w:p>
    <w:p w14:paraId="25541AC9" w14:textId="77777777" w:rsidR="00FE4284" w:rsidRPr="001609AA" w:rsidRDefault="00FE4284" w:rsidP="00FE4284">
      <w:pPr>
        <w:numPr>
          <w:ilvl w:val="0"/>
          <w:numId w:val="32"/>
        </w:numPr>
        <w:spacing w:line="276" w:lineRule="auto"/>
        <w:jc w:val="both"/>
        <w:rPr>
          <w:rFonts w:ascii="Arial" w:hAnsi="Arial" w:cs="Arial"/>
        </w:rPr>
      </w:pPr>
      <w:r w:rsidRPr="001609AA">
        <w:rPr>
          <w:rFonts w:ascii="Arial" w:hAnsi="Arial" w:cs="Arial"/>
        </w:rPr>
        <w:t>Restrição de horários para redução de ruídos;</w:t>
      </w:r>
    </w:p>
    <w:p w14:paraId="26945DAC" w14:textId="77777777" w:rsidR="00FE4284" w:rsidRPr="001609AA" w:rsidRDefault="00FE4284" w:rsidP="00FE4284">
      <w:pPr>
        <w:numPr>
          <w:ilvl w:val="0"/>
          <w:numId w:val="32"/>
        </w:numPr>
        <w:spacing w:line="276" w:lineRule="auto"/>
        <w:jc w:val="both"/>
        <w:rPr>
          <w:rFonts w:ascii="Arial" w:hAnsi="Arial" w:cs="Arial"/>
        </w:rPr>
      </w:pPr>
      <w:r w:rsidRPr="001609AA">
        <w:rPr>
          <w:rFonts w:ascii="Arial" w:hAnsi="Arial" w:cs="Arial"/>
        </w:rPr>
        <w:t>Coleta e descarte adequado de resíduos sólidos;</w:t>
      </w:r>
    </w:p>
    <w:p w14:paraId="24DA625B" w14:textId="77777777" w:rsidR="00FE4284" w:rsidRPr="001609AA" w:rsidRDefault="00FE4284" w:rsidP="00FE4284">
      <w:pPr>
        <w:numPr>
          <w:ilvl w:val="0"/>
          <w:numId w:val="32"/>
        </w:numPr>
        <w:spacing w:line="276" w:lineRule="auto"/>
        <w:jc w:val="both"/>
        <w:rPr>
          <w:rFonts w:ascii="Arial" w:hAnsi="Arial" w:cs="Arial"/>
        </w:rPr>
      </w:pPr>
      <w:r w:rsidRPr="001609AA">
        <w:rPr>
          <w:rFonts w:ascii="Arial" w:hAnsi="Arial" w:cs="Arial"/>
        </w:rPr>
        <w:t>Instalação adequada de drenagem superficial.</w:t>
      </w:r>
    </w:p>
    <w:p w14:paraId="68FC12D9" w14:textId="77777777" w:rsidR="00FE4284" w:rsidRPr="001609AA" w:rsidRDefault="00FE4284" w:rsidP="00FE4284">
      <w:pPr>
        <w:spacing w:line="276" w:lineRule="auto"/>
        <w:jc w:val="both"/>
        <w:rPr>
          <w:rFonts w:ascii="Arial" w:hAnsi="Arial" w:cs="Arial"/>
          <w:b/>
        </w:rPr>
      </w:pPr>
    </w:p>
    <w:p w14:paraId="296C0E36" w14:textId="77777777" w:rsidR="00FE4284" w:rsidRPr="001609AA" w:rsidRDefault="00FE4284" w:rsidP="00FE4284">
      <w:pPr>
        <w:spacing w:line="276" w:lineRule="auto"/>
        <w:jc w:val="both"/>
        <w:rPr>
          <w:rFonts w:ascii="Arial" w:hAnsi="Arial" w:cs="Arial"/>
          <w:b/>
        </w:rPr>
      </w:pPr>
    </w:p>
    <w:p w14:paraId="3169FF5D" w14:textId="77777777" w:rsidR="00FE4284" w:rsidRPr="001609AA" w:rsidRDefault="00FE4284" w:rsidP="00FE4284">
      <w:pPr>
        <w:spacing w:line="276" w:lineRule="auto"/>
        <w:jc w:val="both"/>
        <w:rPr>
          <w:rFonts w:ascii="Arial" w:hAnsi="Arial" w:cs="Arial"/>
          <w:b/>
        </w:rPr>
      </w:pPr>
      <w:r w:rsidRPr="001609AA">
        <w:rPr>
          <w:rFonts w:ascii="Arial" w:hAnsi="Arial" w:cs="Arial"/>
          <w:b/>
        </w:rPr>
        <w:t>9. DAS OBRIGAÇÕES</w:t>
      </w:r>
    </w:p>
    <w:p w14:paraId="4A767325" w14:textId="77777777" w:rsidR="00FE4284" w:rsidRPr="001609AA" w:rsidRDefault="00FE4284" w:rsidP="00FE4284">
      <w:pPr>
        <w:spacing w:line="276" w:lineRule="auto"/>
        <w:jc w:val="both"/>
        <w:rPr>
          <w:rFonts w:ascii="Arial" w:hAnsi="Arial" w:cs="Arial"/>
          <w:b/>
        </w:rPr>
      </w:pPr>
    </w:p>
    <w:p w14:paraId="3D2C1C8C" w14:textId="77777777" w:rsidR="00FE4284" w:rsidRPr="001609AA" w:rsidRDefault="00FE4284" w:rsidP="00FE4284">
      <w:pPr>
        <w:spacing w:line="276" w:lineRule="auto"/>
        <w:jc w:val="both"/>
        <w:rPr>
          <w:rFonts w:ascii="Arial" w:hAnsi="Arial" w:cs="Arial"/>
        </w:rPr>
      </w:pPr>
      <w:r w:rsidRPr="001609AA">
        <w:rPr>
          <w:rFonts w:ascii="Arial" w:hAnsi="Arial" w:cs="Arial"/>
        </w:rPr>
        <w:t xml:space="preserve">A CONTRATANTE obriga-se a: </w:t>
      </w:r>
    </w:p>
    <w:p w14:paraId="604FF2FC" w14:textId="77777777" w:rsidR="00FE4284" w:rsidRPr="001609AA" w:rsidRDefault="00FE4284" w:rsidP="00FE4284">
      <w:pPr>
        <w:pStyle w:val="PargrafodaLista"/>
        <w:numPr>
          <w:ilvl w:val="0"/>
          <w:numId w:val="33"/>
        </w:numPr>
        <w:spacing w:line="276" w:lineRule="auto"/>
        <w:jc w:val="both"/>
        <w:rPr>
          <w:rFonts w:ascii="Arial" w:hAnsi="Arial" w:cs="Arial"/>
        </w:rPr>
      </w:pPr>
      <w:r w:rsidRPr="001609AA">
        <w:rPr>
          <w:rFonts w:ascii="Arial" w:hAnsi="Arial" w:cs="Arial"/>
        </w:rPr>
        <w:t xml:space="preserve">Proporcionar todas as condições para que a CONTRATADA possa desempenhar seus serviços de acordo com as determinações do Contrato e seus Anexos, especialmente do Projeto Básico; </w:t>
      </w:r>
    </w:p>
    <w:p w14:paraId="76299C5D" w14:textId="77777777" w:rsidR="00FE4284" w:rsidRPr="001609AA" w:rsidRDefault="00FE4284" w:rsidP="00FE4284">
      <w:pPr>
        <w:pStyle w:val="PargrafodaLista"/>
        <w:numPr>
          <w:ilvl w:val="0"/>
          <w:numId w:val="33"/>
        </w:numPr>
        <w:spacing w:line="276" w:lineRule="auto"/>
        <w:jc w:val="both"/>
        <w:rPr>
          <w:rFonts w:ascii="Arial" w:hAnsi="Arial" w:cs="Arial"/>
        </w:rPr>
      </w:pPr>
      <w:r w:rsidRPr="001609AA">
        <w:rPr>
          <w:rFonts w:ascii="Arial" w:hAnsi="Arial" w:cs="Arial"/>
        </w:rPr>
        <w:lastRenderedPageBreak/>
        <w:t xml:space="preserve">Exigir o cumprimento de todas as obrigações assumidas pela CONTRATADA, de acordo com as cláusulas contratuais e os termos de sua proposta; </w:t>
      </w:r>
    </w:p>
    <w:p w14:paraId="35608E6D" w14:textId="77777777" w:rsidR="00FE4284" w:rsidRPr="001609AA" w:rsidRDefault="00FE4284" w:rsidP="00FE4284">
      <w:pPr>
        <w:pStyle w:val="PargrafodaLista"/>
        <w:numPr>
          <w:ilvl w:val="0"/>
          <w:numId w:val="33"/>
        </w:numPr>
        <w:spacing w:line="276" w:lineRule="auto"/>
        <w:jc w:val="both"/>
        <w:rPr>
          <w:rFonts w:ascii="Arial" w:hAnsi="Arial" w:cs="Arial"/>
        </w:rPr>
      </w:pPr>
      <w:r w:rsidRPr="001609AA">
        <w:rPr>
          <w:rFonts w:ascii="Arial" w:hAnsi="Arial" w:cs="Arial"/>
        </w:rPr>
        <w:t xml:space="preserve">Exercer o acompanhamento e a fiscalização dos serviços por servidor especialmente designado, anotando em registro próprio as falhas detectadas; </w:t>
      </w:r>
    </w:p>
    <w:p w14:paraId="5444C224" w14:textId="77777777" w:rsidR="00FE4284" w:rsidRPr="001609AA" w:rsidRDefault="00FE4284" w:rsidP="00FE4284">
      <w:pPr>
        <w:pStyle w:val="PargrafodaLista"/>
        <w:numPr>
          <w:ilvl w:val="0"/>
          <w:numId w:val="33"/>
        </w:numPr>
        <w:spacing w:line="276" w:lineRule="auto"/>
        <w:jc w:val="both"/>
        <w:rPr>
          <w:rFonts w:ascii="Arial" w:hAnsi="Arial" w:cs="Arial"/>
        </w:rPr>
      </w:pPr>
      <w:r w:rsidRPr="001609AA">
        <w:rPr>
          <w:rFonts w:ascii="Arial" w:hAnsi="Arial" w:cs="Arial"/>
        </w:rPr>
        <w:t xml:space="preserve">Notificar a CONTRATADA por escrito da ocorrência de eventuais imperfeições no curso da execução dos serviços, fixando prazo para a sua correção; </w:t>
      </w:r>
    </w:p>
    <w:p w14:paraId="6CD8B10C" w14:textId="77777777" w:rsidR="00FE4284" w:rsidRPr="001609AA" w:rsidRDefault="00FE4284" w:rsidP="00FE4284">
      <w:pPr>
        <w:pStyle w:val="PargrafodaLista"/>
        <w:numPr>
          <w:ilvl w:val="0"/>
          <w:numId w:val="33"/>
        </w:numPr>
        <w:spacing w:line="276" w:lineRule="auto"/>
        <w:jc w:val="both"/>
        <w:rPr>
          <w:rFonts w:ascii="Arial" w:hAnsi="Arial" w:cs="Arial"/>
        </w:rPr>
      </w:pPr>
      <w:r w:rsidRPr="001609AA">
        <w:rPr>
          <w:rFonts w:ascii="Arial" w:hAnsi="Arial" w:cs="Arial"/>
        </w:rPr>
        <w:t xml:space="preserve">Pagar à CONTRATADA o valor resultante da prestação do serviço, na forma do contrato; </w:t>
      </w:r>
    </w:p>
    <w:p w14:paraId="500D0E9F" w14:textId="77777777" w:rsidR="00FE4284" w:rsidRPr="001609AA" w:rsidRDefault="00FE4284" w:rsidP="00FE4284">
      <w:pPr>
        <w:pStyle w:val="PargrafodaLista"/>
        <w:numPr>
          <w:ilvl w:val="0"/>
          <w:numId w:val="33"/>
        </w:numPr>
        <w:spacing w:line="276" w:lineRule="auto"/>
        <w:jc w:val="both"/>
        <w:rPr>
          <w:rFonts w:ascii="Arial" w:hAnsi="Arial" w:cs="Arial"/>
        </w:rPr>
      </w:pPr>
      <w:r w:rsidRPr="001609AA">
        <w:rPr>
          <w:rFonts w:ascii="Arial" w:hAnsi="Arial" w:cs="Arial"/>
        </w:rPr>
        <w:t xml:space="preserve">Zelar para que durante toda a vigência do contrato sejam mantidas, em compatibilidade com as obrigações assumidas pela CONTRATADA, todas as condições de habilitação e qualificação exigidas na licitação; </w:t>
      </w:r>
    </w:p>
    <w:p w14:paraId="1FF6CDF1" w14:textId="77777777" w:rsidR="00FE4284" w:rsidRPr="001609AA" w:rsidRDefault="00FE4284" w:rsidP="00FE4284">
      <w:pPr>
        <w:pStyle w:val="PargrafodaLista"/>
        <w:numPr>
          <w:ilvl w:val="0"/>
          <w:numId w:val="33"/>
        </w:numPr>
        <w:spacing w:line="276" w:lineRule="auto"/>
        <w:jc w:val="both"/>
        <w:rPr>
          <w:rFonts w:ascii="Arial" w:hAnsi="Arial" w:cs="Arial"/>
        </w:rPr>
      </w:pPr>
      <w:r w:rsidRPr="001609AA">
        <w:rPr>
          <w:rFonts w:ascii="Arial" w:hAnsi="Arial" w:cs="Arial"/>
        </w:rPr>
        <w:t xml:space="preserve">Não permitir que os empregados da CONTRATADA executem tarefas em desacordo com as preestabelecidas no contrato. </w:t>
      </w:r>
    </w:p>
    <w:p w14:paraId="5A476AC5" w14:textId="77777777" w:rsidR="00FE4284" w:rsidRPr="001609AA" w:rsidRDefault="00FE4284" w:rsidP="00FE4284">
      <w:pPr>
        <w:spacing w:line="276" w:lineRule="auto"/>
        <w:ind w:left="360"/>
        <w:jc w:val="both"/>
        <w:rPr>
          <w:rFonts w:ascii="Arial" w:hAnsi="Arial" w:cs="Arial"/>
        </w:rPr>
      </w:pPr>
    </w:p>
    <w:p w14:paraId="00D7E7B4" w14:textId="77777777" w:rsidR="00FE4284" w:rsidRPr="001609AA" w:rsidRDefault="00FE4284" w:rsidP="00FE4284">
      <w:pPr>
        <w:spacing w:line="276" w:lineRule="auto"/>
        <w:ind w:left="360" w:hanging="360"/>
        <w:jc w:val="both"/>
        <w:rPr>
          <w:rFonts w:ascii="Arial" w:hAnsi="Arial" w:cs="Arial"/>
        </w:rPr>
      </w:pPr>
      <w:r w:rsidRPr="001609AA">
        <w:rPr>
          <w:rFonts w:ascii="Arial" w:hAnsi="Arial" w:cs="Arial"/>
        </w:rPr>
        <w:t xml:space="preserve">A CONTRATADA obriga-se a: </w:t>
      </w:r>
    </w:p>
    <w:p w14:paraId="75E09996" w14:textId="77777777" w:rsidR="00FE4284" w:rsidRPr="001609AA" w:rsidRDefault="00FE4284" w:rsidP="00FE4284">
      <w:pPr>
        <w:pStyle w:val="PargrafodaLista"/>
        <w:numPr>
          <w:ilvl w:val="0"/>
          <w:numId w:val="33"/>
        </w:numPr>
        <w:spacing w:line="276" w:lineRule="auto"/>
        <w:jc w:val="both"/>
        <w:rPr>
          <w:rFonts w:ascii="Arial" w:hAnsi="Arial" w:cs="Arial"/>
        </w:rPr>
      </w:pPr>
      <w:r w:rsidRPr="001609AA">
        <w:rPr>
          <w:rFonts w:ascii="Arial" w:hAnsi="Arial" w:cs="Arial"/>
        </w:rPr>
        <w:t xml:space="preserve">Executar os serviços conforme especificações do Projeto Básico e de sua proposta, com os recursos necessários ao perfeito cumprimento das cláusulas contratuais; </w:t>
      </w:r>
    </w:p>
    <w:p w14:paraId="44710E59" w14:textId="77777777" w:rsidR="00FE4284" w:rsidRPr="001609AA" w:rsidRDefault="00FE4284" w:rsidP="00FE4284">
      <w:pPr>
        <w:pStyle w:val="PargrafodaLista"/>
        <w:numPr>
          <w:ilvl w:val="0"/>
          <w:numId w:val="33"/>
        </w:numPr>
        <w:spacing w:line="276" w:lineRule="auto"/>
        <w:jc w:val="both"/>
        <w:rPr>
          <w:rFonts w:ascii="Arial" w:hAnsi="Arial" w:cs="Arial"/>
        </w:rPr>
      </w:pPr>
      <w:r w:rsidRPr="001609AA">
        <w:rPr>
          <w:rFonts w:ascii="Arial" w:hAnsi="Arial" w:cs="Arial"/>
        </w:rPr>
        <w:t xml:space="preserve">Realizar às suas expensas, no total ou em parte, no prazo máximo fixado no Projeto Básico, os serviços efetuados em que se verificarem vícios, defeitos ou incorreções resultantes da execução ou dos materiais empregados, a critério da Administração; </w:t>
      </w:r>
    </w:p>
    <w:p w14:paraId="40403F47" w14:textId="77777777" w:rsidR="00FE4284" w:rsidRPr="001609AA" w:rsidRDefault="00FE4284" w:rsidP="00FE4284">
      <w:pPr>
        <w:pStyle w:val="PargrafodaLista"/>
        <w:numPr>
          <w:ilvl w:val="0"/>
          <w:numId w:val="33"/>
        </w:numPr>
        <w:spacing w:line="276" w:lineRule="auto"/>
        <w:jc w:val="both"/>
        <w:rPr>
          <w:rFonts w:ascii="Arial" w:hAnsi="Arial" w:cs="Arial"/>
        </w:rPr>
      </w:pPr>
      <w:r w:rsidRPr="001609AA">
        <w:rPr>
          <w:rFonts w:ascii="Arial" w:hAnsi="Arial" w:cs="Arial"/>
        </w:rPr>
        <w:t xml:space="preserve">Arcar com a responsabilidade civil por todos e quaisquer danos materiais e morais causados pela ação ou omissão de seus empregados, trabalhadores, prepostos ou representantes, dolosa ou culposamente, ao Contratante ou a terceiros; </w:t>
      </w:r>
    </w:p>
    <w:p w14:paraId="7BC8638D" w14:textId="77777777" w:rsidR="00FE4284" w:rsidRPr="001609AA" w:rsidRDefault="00FE4284" w:rsidP="00FE4284">
      <w:pPr>
        <w:pStyle w:val="PargrafodaLista"/>
        <w:numPr>
          <w:ilvl w:val="0"/>
          <w:numId w:val="33"/>
        </w:numPr>
        <w:spacing w:line="276" w:lineRule="auto"/>
        <w:jc w:val="both"/>
        <w:rPr>
          <w:rFonts w:ascii="Arial" w:hAnsi="Arial" w:cs="Arial"/>
        </w:rPr>
      </w:pPr>
      <w:r w:rsidRPr="001609AA">
        <w:rPr>
          <w:rFonts w:ascii="Arial" w:hAnsi="Arial" w:cs="Arial"/>
        </w:rPr>
        <w:t xml:space="preserve">Utilizar empregados habilitados e com conhecimentos básicos dos serviços a serem executados, de conformidade com as normas e determinações em vigor; </w:t>
      </w:r>
    </w:p>
    <w:p w14:paraId="51A0137B" w14:textId="77777777" w:rsidR="00FE4284" w:rsidRPr="001609AA" w:rsidRDefault="00FE4284" w:rsidP="00FE4284">
      <w:pPr>
        <w:pStyle w:val="PargrafodaLista"/>
        <w:numPr>
          <w:ilvl w:val="0"/>
          <w:numId w:val="33"/>
        </w:numPr>
        <w:spacing w:line="276" w:lineRule="auto"/>
        <w:jc w:val="both"/>
        <w:rPr>
          <w:rFonts w:ascii="Arial" w:hAnsi="Arial" w:cs="Arial"/>
        </w:rPr>
      </w:pPr>
      <w:r w:rsidRPr="001609AA">
        <w:rPr>
          <w:rFonts w:ascii="Arial" w:hAnsi="Arial" w:cs="Arial"/>
        </w:rPr>
        <w:t xml:space="preserve">Responsabilizar-se por todas as obrigações trabalhistas, sociais, previdenciárias, tributárias e as demais previstas na legislação específica, cuja inadimplência não transfere responsabilidade à Administração; </w:t>
      </w:r>
    </w:p>
    <w:p w14:paraId="051827E2" w14:textId="77777777" w:rsidR="00FE4284" w:rsidRPr="001609AA" w:rsidRDefault="00FE4284" w:rsidP="00FE4284">
      <w:pPr>
        <w:pStyle w:val="PargrafodaLista"/>
        <w:numPr>
          <w:ilvl w:val="0"/>
          <w:numId w:val="33"/>
        </w:numPr>
        <w:spacing w:line="276" w:lineRule="auto"/>
        <w:jc w:val="both"/>
        <w:rPr>
          <w:rFonts w:ascii="Arial" w:hAnsi="Arial" w:cs="Arial"/>
        </w:rPr>
      </w:pPr>
      <w:r w:rsidRPr="001609AA">
        <w:rPr>
          <w:rFonts w:ascii="Arial" w:hAnsi="Arial" w:cs="Arial"/>
        </w:rPr>
        <w:t xml:space="preserve">Instruir seus empregados quanto à necessidade de acatar as orientações da Administração, inclusive quanto ao cumprimento das Normas Internas, quando for o caso; </w:t>
      </w:r>
    </w:p>
    <w:p w14:paraId="0ABEC68C" w14:textId="77777777" w:rsidR="00FE4284" w:rsidRPr="001609AA" w:rsidRDefault="00FE4284" w:rsidP="00FE4284">
      <w:pPr>
        <w:pStyle w:val="PargrafodaLista"/>
        <w:numPr>
          <w:ilvl w:val="0"/>
          <w:numId w:val="33"/>
        </w:numPr>
        <w:spacing w:line="276" w:lineRule="auto"/>
        <w:jc w:val="both"/>
        <w:rPr>
          <w:rFonts w:ascii="Arial" w:hAnsi="Arial" w:cs="Arial"/>
        </w:rPr>
      </w:pPr>
      <w:r w:rsidRPr="001609AA">
        <w:rPr>
          <w:rFonts w:ascii="Arial" w:hAnsi="Arial" w:cs="Arial"/>
        </w:rPr>
        <w:t xml:space="preserve">Relatar à Administração toda e qualquer irregularidade verificada no decorrer da prestação dos serviços; </w:t>
      </w:r>
    </w:p>
    <w:p w14:paraId="53D39A3C" w14:textId="77777777" w:rsidR="00FE4284" w:rsidRPr="001609AA" w:rsidRDefault="00FE4284" w:rsidP="00FE4284">
      <w:pPr>
        <w:pStyle w:val="PargrafodaLista"/>
        <w:numPr>
          <w:ilvl w:val="0"/>
          <w:numId w:val="33"/>
        </w:numPr>
        <w:spacing w:line="276" w:lineRule="auto"/>
        <w:jc w:val="both"/>
        <w:rPr>
          <w:rFonts w:ascii="Arial" w:hAnsi="Arial" w:cs="Arial"/>
        </w:rPr>
      </w:pPr>
      <w:r w:rsidRPr="001609AA">
        <w:rPr>
          <w:rFonts w:ascii="Arial" w:hAnsi="Arial" w:cs="Arial"/>
        </w:rPr>
        <w:lastRenderedPageBreak/>
        <w:t xml:space="preserve">Manter durante toda a vigência do contrato, em compatibilidade com as obrigações assumidas, todas as condições de habilitação e qualificação exigidas na licitação; </w:t>
      </w:r>
    </w:p>
    <w:p w14:paraId="77D0E488" w14:textId="77777777" w:rsidR="00FE4284" w:rsidRPr="001609AA" w:rsidRDefault="00FE4284" w:rsidP="00FE4284">
      <w:pPr>
        <w:pStyle w:val="PargrafodaLista"/>
        <w:numPr>
          <w:ilvl w:val="0"/>
          <w:numId w:val="33"/>
        </w:numPr>
        <w:spacing w:line="276" w:lineRule="auto"/>
        <w:jc w:val="both"/>
        <w:rPr>
          <w:rFonts w:ascii="Arial" w:hAnsi="Arial" w:cs="Arial"/>
        </w:rPr>
      </w:pPr>
      <w:r w:rsidRPr="001609AA">
        <w:rPr>
          <w:rFonts w:ascii="Arial" w:hAnsi="Arial" w:cs="Arial"/>
        </w:rPr>
        <w:t xml:space="preserve">Não transferir a terceiros, por qualquer forma, nem mesmo parcialmente, as obrigações assumidas, nem subcontratar qualquer das prestações a que está obrigada, exceto nas condições autorizadas no Projeto Básico ou na minuta de contrato; </w:t>
      </w:r>
    </w:p>
    <w:p w14:paraId="23DC3576" w14:textId="77777777" w:rsidR="00FE4284" w:rsidRPr="001609AA" w:rsidRDefault="00FE4284" w:rsidP="00FE4284">
      <w:pPr>
        <w:pStyle w:val="PargrafodaLista"/>
        <w:numPr>
          <w:ilvl w:val="0"/>
          <w:numId w:val="33"/>
        </w:numPr>
        <w:spacing w:line="276" w:lineRule="auto"/>
        <w:jc w:val="both"/>
        <w:rPr>
          <w:rFonts w:ascii="Arial" w:hAnsi="Arial" w:cs="Arial"/>
        </w:rPr>
      </w:pPr>
      <w:r w:rsidRPr="001609AA">
        <w:rPr>
          <w:rFonts w:ascii="Arial" w:hAnsi="Arial" w:cs="Arial"/>
        </w:rPr>
        <w:t xml:space="preserve">Orientar seus empregados quanto às normas e procedimentos a serem adotados durante o exercício de suas funções, bem como a fornecer os equipamentos de proteção individual necessários à atividade desenvolvida. </w:t>
      </w:r>
    </w:p>
    <w:p w14:paraId="51FBB3AD" w14:textId="77777777" w:rsidR="00FE4284" w:rsidRPr="001609AA" w:rsidRDefault="00FE4284" w:rsidP="00FE4284">
      <w:pPr>
        <w:pStyle w:val="PargrafodaLista"/>
        <w:numPr>
          <w:ilvl w:val="0"/>
          <w:numId w:val="33"/>
        </w:numPr>
        <w:spacing w:line="276" w:lineRule="auto"/>
        <w:jc w:val="both"/>
        <w:rPr>
          <w:rFonts w:ascii="Arial" w:hAnsi="Arial" w:cs="Arial"/>
        </w:rPr>
      </w:pPr>
      <w:r w:rsidRPr="001609AA">
        <w:rPr>
          <w:rFonts w:ascii="Arial" w:hAnsi="Arial" w:cs="Arial"/>
        </w:rPr>
        <w:t>Não permitir que seus empregados designados para a execução dos serviços ora contratados desempenhem atividades diversas daquelas acordadas no presente instrumento.</w:t>
      </w:r>
    </w:p>
    <w:p w14:paraId="4028DC73" w14:textId="77777777" w:rsidR="00FE4284" w:rsidRPr="001609AA" w:rsidRDefault="00FE4284" w:rsidP="00FE4284">
      <w:pPr>
        <w:spacing w:line="276" w:lineRule="auto"/>
        <w:jc w:val="both"/>
        <w:rPr>
          <w:rFonts w:ascii="Arial" w:hAnsi="Arial" w:cs="Arial"/>
        </w:rPr>
      </w:pPr>
    </w:p>
    <w:p w14:paraId="7A9DF121" w14:textId="77777777" w:rsidR="00FE4284" w:rsidRPr="001609AA" w:rsidRDefault="00FE4284" w:rsidP="00FE4284">
      <w:pPr>
        <w:spacing w:line="276" w:lineRule="auto"/>
        <w:jc w:val="both"/>
        <w:rPr>
          <w:rFonts w:ascii="Arial" w:hAnsi="Arial" w:cs="Arial"/>
          <w:b/>
        </w:rPr>
      </w:pPr>
      <w:r w:rsidRPr="001609AA">
        <w:rPr>
          <w:rFonts w:ascii="Arial" w:eastAsia="MS Mincho" w:hAnsi="Arial" w:cs="Arial"/>
          <w:b/>
        </w:rPr>
        <w:t xml:space="preserve">10. </w:t>
      </w:r>
      <w:r w:rsidRPr="001609AA">
        <w:rPr>
          <w:rFonts w:ascii="Arial" w:hAnsi="Arial" w:cs="Arial"/>
          <w:b/>
        </w:rPr>
        <w:t>DA GESTÃO E FISCALIZAÇÃO DO CONTRATO</w:t>
      </w:r>
    </w:p>
    <w:p w14:paraId="18387886" w14:textId="77777777" w:rsidR="00FE4284" w:rsidRPr="001609AA" w:rsidRDefault="00FE4284" w:rsidP="00FE4284">
      <w:pPr>
        <w:spacing w:line="276" w:lineRule="auto"/>
        <w:jc w:val="both"/>
        <w:rPr>
          <w:rFonts w:ascii="Arial" w:hAnsi="Arial" w:cs="Arial"/>
          <w:b/>
        </w:rPr>
      </w:pPr>
    </w:p>
    <w:p w14:paraId="49747822" w14:textId="77777777" w:rsidR="00FE4284" w:rsidRPr="001609AA" w:rsidRDefault="00FE4284" w:rsidP="00FE4284">
      <w:pPr>
        <w:jc w:val="both"/>
        <w:rPr>
          <w:rFonts w:ascii="Arial" w:hAnsi="Arial" w:cs="Arial"/>
        </w:rPr>
      </w:pPr>
      <w:r w:rsidRPr="001609AA">
        <w:rPr>
          <w:rFonts w:ascii="Arial" w:hAnsi="Arial" w:cs="Arial"/>
        </w:rPr>
        <w:t>A fiscalização da execução será feita pelo (a) Secretário (a) Municipal da Pasta, Sr. Marcio José de Araújo, e a fiscalização do Contrato será exercida pelo servidor designado pelo Município, com registro de acompanhamento em diário de obra.</w:t>
      </w:r>
    </w:p>
    <w:p w14:paraId="143186D2" w14:textId="77777777" w:rsidR="00FE4284" w:rsidRPr="001609AA" w:rsidRDefault="00FE4284" w:rsidP="00FE4284">
      <w:pPr>
        <w:jc w:val="both"/>
        <w:rPr>
          <w:rFonts w:ascii="Arial" w:hAnsi="Arial" w:cs="Arial"/>
        </w:rPr>
      </w:pPr>
    </w:p>
    <w:p w14:paraId="4B0DF14B" w14:textId="77777777" w:rsidR="00FE4284" w:rsidRPr="001609AA" w:rsidRDefault="00FE4284" w:rsidP="00FE4284">
      <w:pPr>
        <w:spacing w:line="276" w:lineRule="auto"/>
        <w:jc w:val="both"/>
        <w:rPr>
          <w:rFonts w:ascii="Arial" w:hAnsi="Arial" w:cs="Arial"/>
        </w:rPr>
      </w:pPr>
      <w:r w:rsidRPr="001609AA">
        <w:rPr>
          <w:rFonts w:ascii="Arial" w:hAnsi="Arial" w:cs="Arial"/>
        </w:rPr>
        <w:t xml:space="preserve">O CIM deverá indicar o </w:t>
      </w:r>
      <w:r w:rsidRPr="001609AA">
        <w:rPr>
          <w:rFonts w:ascii="Arial" w:hAnsi="Arial" w:cs="Arial"/>
          <w:b/>
        </w:rPr>
        <w:t>responsável técnico</w:t>
      </w:r>
      <w:r w:rsidRPr="001609AA">
        <w:rPr>
          <w:rFonts w:ascii="Arial" w:hAnsi="Arial" w:cs="Arial"/>
        </w:rPr>
        <w:t xml:space="preserve"> legalmente habilitado (CREA/CAU), conforme exigência da legislação profissional.</w:t>
      </w:r>
    </w:p>
    <w:p w14:paraId="70EE9D44" w14:textId="77777777" w:rsidR="00FE4284" w:rsidRPr="001609AA" w:rsidRDefault="00FE4284" w:rsidP="00FE4284">
      <w:pPr>
        <w:jc w:val="both"/>
        <w:rPr>
          <w:rFonts w:ascii="Arial" w:hAnsi="Arial" w:cs="Arial"/>
        </w:rPr>
      </w:pPr>
    </w:p>
    <w:p w14:paraId="0D141D70" w14:textId="77777777" w:rsidR="00FE4284" w:rsidRPr="001609AA" w:rsidRDefault="00FE4284" w:rsidP="00FE4284">
      <w:pPr>
        <w:spacing w:line="276" w:lineRule="auto"/>
        <w:jc w:val="both"/>
        <w:rPr>
          <w:rFonts w:ascii="Arial" w:hAnsi="Arial" w:cs="Arial"/>
        </w:rPr>
      </w:pPr>
      <w:r w:rsidRPr="001609AA">
        <w:rPr>
          <w:rFonts w:ascii="Arial" w:hAnsi="Arial" w:cs="Arial"/>
        </w:rPr>
        <w:t xml:space="preserve">A fiscalização de que trata esta cláusula não exclui nem reduz a responsabilidade da CONTRATADA, inclusive perante terceiros, por qualquer irregularidade, ainda que resultante de imperfeições técnicas, vícios redibitórios, etc. e na ocorrência desta, não implica em responsabilidade da CONTRATANTE ou de seus agentes e prepostos. </w:t>
      </w:r>
    </w:p>
    <w:p w14:paraId="57B9FC2C" w14:textId="77777777" w:rsidR="00FE4284" w:rsidRPr="001609AA" w:rsidRDefault="00FE4284" w:rsidP="00FE4284">
      <w:pPr>
        <w:spacing w:line="276" w:lineRule="auto"/>
        <w:jc w:val="both"/>
        <w:rPr>
          <w:rFonts w:ascii="Arial" w:hAnsi="Arial" w:cs="Arial"/>
        </w:rPr>
      </w:pPr>
    </w:p>
    <w:p w14:paraId="150BFD74" w14:textId="77777777" w:rsidR="00FE4284" w:rsidRPr="001609AA" w:rsidRDefault="00FE4284" w:rsidP="00FE4284">
      <w:pPr>
        <w:spacing w:line="276" w:lineRule="auto"/>
        <w:jc w:val="both"/>
        <w:rPr>
          <w:rFonts w:ascii="Arial" w:hAnsi="Arial" w:cs="Arial"/>
          <w:b/>
        </w:rPr>
      </w:pPr>
      <w:r w:rsidRPr="001609AA">
        <w:rPr>
          <w:rFonts w:ascii="Arial" w:hAnsi="Arial" w:cs="Arial"/>
          <w:b/>
        </w:rPr>
        <w:t xml:space="preserve">11. DA HABILITAÇÃO </w:t>
      </w:r>
    </w:p>
    <w:p w14:paraId="0806F9F9" w14:textId="77777777" w:rsidR="00FE4284" w:rsidRPr="001609AA" w:rsidRDefault="00FE4284" w:rsidP="00FE4284">
      <w:pPr>
        <w:spacing w:line="276" w:lineRule="auto"/>
        <w:jc w:val="both"/>
        <w:rPr>
          <w:rFonts w:ascii="Arial" w:hAnsi="Arial" w:cs="Arial"/>
          <w:b/>
        </w:rPr>
      </w:pPr>
    </w:p>
    <w:p w14:paraId="0EB08D18" w14:textId="77777777" w:rsidR="00FE4284" w:rsidRPr="001609AA" w:rsidRDefault="00FE4284" w:rsidP="00FE4284">
      <w:pPr>
        <w:spacing w:line="276" w:lineRule="auto"/>
        <w:jc w:val="both"/>
        <w:rPr>
          <w:rFonts w:ascii="Arial" w:hAnsi="Arial" w:cs="Arial"/>
        </w:rPr>
      </w:pPr>
      <w:r w:rsidRPr="001609AA">
        <w:rPr>
          <w:rFonts w:ascii="Arial" w:hAnsi="Arial" w:cs="Arial"/>
        </w:rPr>
        <w:t>Nos termos da Lei nº. 14.133/2021, a documentação de Habilitação consistirá na apresentação dos seguintes documentos:</w:t>
      </w:r>
    </w:p>
    <w:p w14:paraId="262177B6" w14:textId="77777777" w:rsidR="00FE4284" w:rsidRPr="001609AA" w:rsidRDefault="00FE4284" w:rsidP="00FE4284">
      <w:pPr>
        <w:spacing w:line="276" w:lineRule="auto"/>
        <w:jc w:val="both"/>
        <w:rPr>
          <w:rFonts w:ascii="Arial" w:hAnsi="Arial" w:cs="Arial"/>
        </w:rPr>
      </w:pPr>
    </w:p>
    <w:p w14:paraId="6CFA381D" w14:textId="77777777" w:rsidR="00FE4284" w:rsidRPr="001609AA" w:rsidRDefault="00FE4284" w:rsidP="00FE4284">
      <w:pPr>
        <w:spacing w:line="276" w:lineRule="auto"/>
        <w:jc w:val="both"/>
        <w:rPr>
          <w:rFonts w:ascii="Arial" w:hAnsi="Arial" w:cs="Arial"/>
          <w:b/>
          <w:u w:val="single"/>
        </w:rPr>
      </w:pPr>
      <w:r w:rsidRPr="001609AA">
        <w:rPr>
          <w:rFonts w:ascii="Arial" w:hAnsi="Arial" w:cs="Arial"/>
          <w:b/>
          <w:u w:val="single"/>
        </w:rPr>
        <w:t>HABILITAÇÃO JURÍDICA</w:t>
      </w:r>
    </w:p>
    <w:p w14:paraId="564796D0" w14:textId="77777777" w:rsidR="00FE4284" w:rsidRPr="001609AA" w:rsidRDefault="00FE4284" w:rsidP="00FE4284">
      <w:pPr>
        <w:numPr>
          <w:ilvl w:val="0"/>
          <w:numId w:val="29"/>
        </w:numPr>
        <w:spacing w:line="276" w:lineRule="auto"/>
        <w:jc w:val="both"/>
        <w:rPr>
          <w:rFonts w:ascii="Arial" w:hAnsi="Arial" w:cs="Arial"/>
        </w:rPr>
      </w:pPr>
      <w:r w:rsidRPr="001609AA">
        <w:rPr>
          <w:rFonts w:ascii="Arial" w:hAnsi="Arial" w:cs="Arial"/>
        </w:rPr>
        <w:t>Ato constitutivo, estatuto ou contrato social em vigor, devidamente registrado, em se tratando de sociedades empresárias, e, no caso de sociedade por ações, acompanhado de documentos de eleição de seus administradores;</w:t>
      </w:r>
    </w:p>
    <w:p w14:paraId="13718128" w14:textId="77777777" w:rsidR="00FE4284" w:rsidRPr="001609AA" w:rsidRDefault="00FE4284" w:rsidP="00FE4284">
      <w:pPr>
        <w:numPr>
          <w:ilvl w:val="0"/>
          <w:numId w:val="29"/>
        </w:numPr>
        <w:spacing w:line="276" w:lineRule="auto"/>
        <w:jc w:val="both"/>
        <w:rPr>
          <w:rFonts w:ascii="Arial" w:hAnsi="Arial" w:cs="Arial"/>
        </w:rPr>
      </w:pPr>
      <w:r w:rsidRPr="001609AA">
        <w:rPr>
          <w:rFonts w:ascii="Arial" w:hAnsi="Arial" w:cs="Arial"/>
        </w:rPr>
        <w:t xml:space="preserve">Prova de registro empresarial no caso de empresa individual; </w:t>
      </w:r>
    </w:p>
    <w:p w14:paraId="04749BF9" w14:textId="77777777" w:rsidR="00FE4284" w:rsidRPr="001609AA" w:rsidRDefault="00FE4284" w:rsidP="00FE4284">
      <w:pPr>
        <w:numPr>
          <w:ilvl w:val="0"/>
          <w:numId w:val="29"/>
        </w:numPr>
        <w:spacing w:line="276" w:lineRule="auto"/>
        <w:jc w:val="both"/>
        <w:rPr>
          <w:rFonts w:ascii="Arial" w:hAnsi="Arial" w:cs="Arial"/>
        </w:rPr>
      </w:pPr>
      <w:r w:rsidRPr="001609AA">
        <w:rPr>
          <w:rFonts w:ascii="Arial" w:hAnsi="Arial" w:cs="Arial"/>
        </w:rPr>
        <w:lastRenderedPageBreak/>
        <w:t>Decreto de autorização, em se tratando de empresa ou sociedade estrangeira, em funcionamento no País, e ato de registro ou autorização para funcionamento expedido pelo órgão competente, quando a atividade assim o exigir;</w:t>
      </w:r>
    </w:p>
    <w:p w14:paraId="08905B07" w14:textId="77777777" w:rsidR="00FE4284" w:rsidRPr="001609AA" w:rsidRDefault="00FE4284" w:rsidP="00FE4284">
      <w:pPr>
        <w:spacing w:line="276" w:lineRule="auto"/>
        <w:jc w:val="both"/>
        <w:rPr>
          <w:rFonts w:ascii="Arial" w:hAnsi="Arial" w:cs="Arial"/>
        </w:rPr>
      </w:pPr>
    </w:p>
    <w:p w14:paraId="2500DE88" w14:textId="77777777" w:rsidR="00FE4284" w:rsidRPr="001609AA" w:rsidRDefault="00FE4284" w:rsidP="00FE4284">
      <w:pPr>
        <w:spacing w:line="276" w:lineRule="auto"/>
        <w:jc w:val="both"/>
        <w:rPr>
          <w:rFonts w:ascii="Arial" w:hAnsi="Arial" w:cs="Arial"/>
          <w:b/>
          <w:u w:val="single"/>
        </w:rPr>
      </w:pPr>
      <w:r w:rsidRPr="001609AA">
        <w:rPr>
          <w:rFonts w:ascii="Arial" w:hAnsi="Arial" w:cs="Arial"/>
          <w:b/>
          <w:u w:val="single"/>
        </w:rPr>
        <w:t>REGULARIDADE FISCAL E TRABALHISTA</w:t>
      </w:r>
    </w:p>
    <w:p w14:paraId="2D65C9B8" w14:textId="77777777" w:rsidR="00FE4284" w:rsidRPr="001609AA" w:rsidRDefault="00FE4284" w:rsidP="00FE4284">
      <w:pPr>
        <w:numPr>
          <w:ilvl w:val="0"/>
          <w:numId w:val="30"/>
        </w:numPr>
        <w:spacing w:line="276" w:lineRule="auto"/>
        <w:jc w:val="both"/>
        <w:rPr>
          <w:rFonts w:ascii="Arial" w:hAnsi="Arial" w:cs="Arial"/>
        </w:rPr>
      </w:pPr>
      <w:r w:rsidRPr="001609AA">
        <w:rPr>
          <w:rFonts w:ascii="Arial" w:hAnsi="Arial" w:cs="Arial"/>
        </w:rPr>
        <w:t>Prova de inscrição no Cadastro Nacional de Pessoas Jurídicas do Ministério da Fazenda (CNPJ);</w:t>
      </w:r>
    </w:p>
    <w:p w14:paraId="34F8682B" w14:textId="77777777" w:rsidR="00FE4284" w:rsidRPr="001609AA" w:rsidRDefault="00FE4284" w:rsidP="00FE4284">
      <w:pPr>
        <w:numPr>
          <w:ilvl w:val="0"/>
          <w:numId w:val="30"/>
        </w:numPr>
        <w:spacing w:line="276" w:lineRule="auto"/>
        <w:jc w:val="both"/>
        <w:rPr>
          <w:rFonts w:ascii="Arial" w:hAnsi="Arial" w:cs="Arial"/>
        </w:rPr>
      </w:pPr>
      <w:r w:rsidRPr="001609AA">
        <w:rPr>
          <w:rFonts w:ascii="Arial" w:hAnsi="Arial" w:cs="Arial"/>
        </w:rPr>
        <w:t>Prova de regularidade relativa ao Fundo de Garantia por Tempo de Serviço (FGTS), por meio da apresentação do CRF – Certificado de Regularidade do FGTS;</w:t>
      </w:r>
    </w:p>
    <w:p w14:paraId="38C108AC" w14:textId="77777777" w:rsidR="00FE4284" w:rsidRPr="001609AA" w:rsidRDefault="00FE4284" w:rsidP="00FE4284">
      <w:pPr>
        <w:numPr>
          <w:ilvl w:val="0"/>
          <w:numId w:val="30"/>
        </w:numPr>
        <w:spacing w:line="276" w:lineRule="auto"/>
        <w:jc w:val="both"/>
        <w:rPr>
          <w:rFonts w:ascii="Arial" w:hAnsi="Arial" w:cs="Arial"/>
        </w:rPr>
      </w:pPr>
      <w:r w:rsidRPr="001609AA">
        <w:rPr>
          <w:rFonts w:ascii="Arial" w:hAnsi="Arial" w:cs="Arial"/>
        </w:rPr>
        <w:t>Prova de regularidade junto à Fazenda Federal, mediante a apresentação de Certidão Conjunta Negativa de Débitos ou Certidão Conjunta Positiva com efeitos de Negativa, Relativos a Tributos Federais administrados pela RFB e PGFN;</w:t>
      </w:r>
    </w:p>
    <w:p w14:paraId="60767A29" w14:textId="77777777" w:rsidR="00FE4284" w:rsidRPr="001609AA" w:rsidRDefault="00FE4284" w:rsidP="00FE4284">
      <w:pPr>
        <w:numPr>
          <w:ilvl w:val="0"/>
          <w:numId w:val="30"/>
        </w:numPr>
        <w:spacing w:line="276" w:lineRule="auto"/>
        <w:jc w:val="both"/>
        <w:rPr>
          <w:rFonts w:ascii="Arial" w:hAnsi="Arial" w:cs="Arial"/>
        </w:rPr>
      </w:pPr>
      <w:r w:rsidRPr="001609AA">
        <w:rPr>
          <w:rFonts w:ascii="Arial" w:hAnsi="Arial" w:cs="Arial"/>
        </w:rPr>
        <w:t>Certidão negativa de débitos referentes a tributos estaduais (ou Positiva com Efeitos de Negativa) expedida pela Secretaria Estadual da Fazenda;</w:t>
      </w:r>
    </w:p>
    <w:p w14:paraId="3C396244" w14:textId="77777777" w:rsidR="00FE4284" w:rsidRPr="001609AA" w:rsidRDefault="00FE4284" w:rsidP="00FE4284">
      <w:pPr>
        <w:numPr>
          <w:ilvl w:val="0"/>
          <w:numId w:val="30"/>
        </w:numPr>
        <w:spacing w:line="276" w:lineRule="auto"/>
        <w:jc w:val="both"/>
        <w:rPr>
          <w:rFonts w:ascii="Arial" w:hAnsi="Arial" w:cs="Arial"/>
        </w:rPr>
      </w:pPr>
      <w:r w:rsidRPr="001609AA">
        <w:rPr>
          <w:rFonts w:ascii="Arial" w:hAnsi="Arial" w:cs="Arial"/>
        </w:rPr>
        <w:t>Prova de regularidade para com a Fazenda Municipal que se fará mediante a apresentação de Certidão Negativa (ou Positiva com Efeitos de Negativa) de Tributos (Mobiliários).</w:t>
      </w:r>
    </w:p>
    <w:p w14:paraId="007BAFB6" w14:textId="77777777" w:rsidR="00FE4284" w:rsidRPr="001609AA" w:rsidRDefault="00FE4284" w:rsidP="00FE4284">
      <w:pPr>
        <w:numPr>
          <w:ilvl w:val="0"/>
          <w:numId w:val="30"/>
        </w:numPr>
        <w:spacing w:line="276" w:lineRule="auto"/>
        <w:jc w:val="both"/>
        <w:rPr>
          <w:rFonts w:ascii="Arial" w:hAnsi="Arial" w:cs="Arial"/>
        </w:rPr>
      </w:pPr>
      <w:r w:rsidRPr="001609AA">
        <w:rPr>
          <w:rFonts w:ascii="Arial" w:hAnsi="Arial" w:cs="Arial"/>
        </w:rPr>
        <w:t>Prova de inexistência de débitos inadimplidos perante a Justiça do Trabalho através de Certidão Negativa de Débitos Trabalhistas (CNDT) ou Certidão Positiva com efeitos de Negativa;</w:t>
      </w:r>
    </w:p>
    <w:p w14:paraId="241086E7" w14:textId="77777777" w:rsidR="00FE4284" w:rsidRPr="001609AA" w:rsidRDefault="00FE4284" w:rsidP="00FE4284">
      <w:pPr>
        <w:spacing w:line="276" w:lineRule="auto"/>
        <w:jc w:val="both"/>
        <w:rPr>
          <w:rFonts w:ascii="Arial" w:hAnsi="Arial" w:cs="Arial"/>
        </w:rPr>
      </w:pPr>
    </w:p>
    <w:p w14:paraId="2913FEB9" w14:textId="77777777" w:rsidR="00FE4284" w:rsidRPr="001609AA" w:rsidRDefault="00FE4284" w:rsidP="00FE4284">
      <w:pPr>
        <w:spacing w:line="276" w:lineRule="auto"/>
        <w:jc w:val="both"/>
        <w:rPr>
          <w:rFonts w:ascii="Arial" w:hAnsi="Arial" w:cs="Arial"/>
          <w:b/>
          <w:u w:val="single"/>
        </w:rPr>
      </w:pPr>
      <w:r w:rsidRPr="001609AA">
        <w:rPr>
          <w:rFonts w:ascii="Arial" w:hAnsi="Arial" w:cs="Arial"/>
          <w:b/>
          <w:u w:val="single"/>
        </w:rPr>
        <w:t>QUALIFICAÇÃO ECONÔMICO-FINANCEIRA</w:t>
      </w:r>
    </w:p>
    <w:p w14:paraId="7F1FC406" w14:textId="77777777" w:rsidR="00FE4284" w:rsidRPr="001609AA" w:rsidRDefault="00FE4284" w:rsidP="00FE4284">
      <w:pPr>
        <w:numPr>
          <w:ilvl w:val="0"/>
          <w:numId w:val="31"/>
        </w:numPr>
        <w:spacing w:line="276" w:lineRule="auto"/>
        <w:jc w:val="both"/>
        <w:rPr>
          <w:rFonts w:ascii="Arial" w:hAnsi="Arial" w:cs="Arial"/>
        </w:rPr>
      </w:pPr>
      <w:r w:rsidRPr="001609AA">
        <w:rPr>
          <w:rFonts w:ascii="Arial" w:hAnsi="Arial" w:cs="Arial"/>
        </w:rPr>
        <w:t>Certidão Negativa de Falência e de Recuperação Judicial e Extrajudicial (Falência e Concordata) expedida pelo Cartório distribuidor da comarca da sede da pessoa jurídica, emitida a no máximo 90 (noventa) dias da data prevista para entrega dos envelopes, de acordo com o inciso II do Artigo 31 da Lei Federal 8.666/93 e suas alterações.</w:t>
      </w:r>
    </w:p>
    <w:p w14:paraId="00B02750" w14:textId="77777777" w:rsidR="00FE4284" w:rsidRPr="001609AA" w:rsidRDefault="00FE4284" w:rsidP="00FE4284">
      <w:pPr>
        <w:spacing w:line="276" w:lineRule="auto"/>
        <w:ind w:left="720"/>
        <w:jc w:val="both"/>
        <w:rPr>
          <w:rFonts w:ascii="Arial" w:hAnsi="Arial" w:cs="Arial"/>
        </w:rPr>
      </w:pPr>
    </w:p>
    <w:p w14:paraId="00E0CD02" w14:textId="77777777" w:rsidR="00FE4284" w:rsidRPr="001609AA" w:rsidRDefault="00FE4284" w:rsidP="00FE4284">
      <w:pPr>
        <w:spacing w:line="276" w:lineRule="auto"/>
        <w:jc w:val="both"/>
        <w:rPr>
          <w:rFonts w:ascii="Arial" w:hAnsi="Arial" w:cs="Arial"/>
          <w:b/>
        </w:rPr>
      </w:pPr>
      <w:r w:rsidRPr="001609AA">
        <w:rPr>
          <w:rFonts w:ascii="Arial" w:hAnsi="Arial" w:cs="Arial"/>
          <w:b/>
        </w:rPr>
        <w:t>12. SANÇÕES ADMINISTRATIVAS</w:t>
      </w:r>
    </w:p>
    <w:p w14:paraId="4B2567E5" w14:textId="77777777" w:rsidR="00FE4284" w:rsidRPr="001609AA" w:rsidRDefault="00FE4284" w:rsidP="00FE4284">
      <w:pPr>
        <w:spacing w:line="276" w:lineRule="auto"/>
        <w:jc w:val="both"/>
        <w:rPr>
          <w:rFonts w:ascii="Arial" w:hAnsi="Arial" w:cs="Arial"/>
          <w:bCs/>
        </w:rPr>
      </w:pPr>
      <w:r w:rsidRPr="001609AA">
        <w:rPr>
          <w:rFonts w:ascii="Arial" w:hAnsi="Arial" w:cs="Arial"/>
        </w:rPr>
        <w:t xml:space="preserve">Comete infração administrativa o fornecedor que cometer quaisquer das infrações previstas no art. 155 da Lei nº 14.133, de 2021, quais sejam: </w:t>
      </w:r>
    </w:p>
    <w:p w14:paraId="750F9AEF" w14:textId="77777777" w:rsidR="00FE4284" w:rsidRPr="001609AA" w:rsidRDefault="00FE4284" w:rsidP="00FE4284">
      <w:pPr>
        <w:pStyle w:val="PargrafodaLista"/>
        <w:numPr>
          <w:ilvl w:val="0"/>
          <w:numId w:val="34"/>
        </w:numPr>
        <w:spacing w:line="276" w:lineRule="auto"/>
        <w:jc w:val="both"/>
        <w:rPr>
          <w:rFonts w:ascii="Arial" w:hAnsi="Arial" w:cs="Arial"/>
        </w:rPr>
      </w:pPr>
      <w:r w:rsidRPr="001609AA">
        <w:rPr>
          <w:rFonts w:ascii="Arial" w:hAnsi="Arial" w:cs="Arial"/>
        </w:rPr>
        <w:t>Dar causa à inexecução parcial do contrato;</w:t>
      </w:r>
    </w:p>
    <w:p w14:paraId="72B7B324" w14:textId="77777777" w:rsidR="00FE4284" w:rsidRPr="001609AA" w:rsidRDefault="00FE4284" w:rsidP="00FE4284">
      <w:pPr>
        <w:pStyle w:val="PargrafodaLista"/>
        <w:numPr>
          <w:ilvl w:val="0"/>
          <w:numId w:val="34"/>
        </w:numPr>
        <w:spacing w:line="276" w:lineRule="auto"/>
        <w:jc w:val="both"/>
        <w:rPr>
          <w:rFonts w:ascii="Arial" w:hAnsi="Arial" w:cs="Arial"/>
        </w:rPr>
      </w:pPr>
      <w:r w:rsidRPr="001609AA">
        <w:rPr>
          <w:rFonts w:ascii="Arial" w:hAnsi="Arial" w:cs="Arial"/>
        </w:rPr>
        <w:t>Dar causa à inexecução parcial do contrato que cause grave dano à Administração, ao funcionamento dos serviços públicos ou ao interesse coletivo;</w:t>
      </w:r>
    </w:p>
    <w:p w14:paraId="0C6050B6" w14:textId="77777777" w:rsidR="00FE4284" w:rsidRPr="001609AA" w:rsidRDefault="00FE4284" w:rsidP="00FE4284">
      <w:pPr>
        <w:pStyle w:val="PargrafodaLista"/>
        <w:numPr>
          <w:ilvl w:val="0"/>
          <w:numId w:val="34"/>
        </w:numPr>
        <w:spacing w:line="276" w:lineRule="auto"/>
        <w:jc w:val="both"/>
        <w:rPr>
          <w:rFonts w:ascii="Arial" w:hAnsi="Arial" w:cs="Arial"/>
        </w:rPr>
      </w:pPr>
      <w:r w:rsidRPr="001609AA">
        <w:rPr>
          <w:rFonts w:ascii="Arial" w:hAnsi="Arial" w:cs="Arial"/>
        </w:rPr>
        <w:t>Dar causa à inexecução total do contrato;</w:t>
      </w:r>
    </w:p>
    <w:p w14:paraId="6605077E" w14:textId="77777777" w:rsidR="00FE4284" w:rsidRPr="001609AA" w:rsidRDefault="00FE4284" w:rsidP="00FE4284">
      <w:pPr>
        <w:pStyle w:val="PargrafodaLista"/>
        <w:numPr>
          <w:ilvl w:val="0"/>
          <w:numId w:val="34"/>
        </w:numPr>
        <w:spacing w:line="276" w:lineRule="auto"/>
        <w:jc w:val="both"/>
        <w:rPr>
          <w:rFonts w:ascii="Arial" w:hAnsi="Arial" w:cs="Arial"/>
        </w:rPr>
      </w:pPr>
      <w:r w:rsidRPr="001609AA">
        <w:rPr>
          <w:rFonts w:ascii="Arial" w:hAnsi="Arial" w:cs="Arial"/>
        </w:rPr>
        <w:t>Deixar de entregar a documentação exigida para o certame;</w:t>
      </w:r>
    </w:p>
    <w:p w14:paraId="69FD6182" w14:textId="77777777" w:rsidR="00FE4284" w:rsidRPr="001609AA" w:rsidRDefault="00FE4284" w:rsidP="00FE4284">
      <w:pPr>
        <w:pStyle w:val="PargrafodaLista"/>
        <w:numPr>
          <w:ilvl w:val="0"/>
          <w:numId w:val="34"/>
        </w:numPr>
        <w:spacing w:line="276" w:lineRule="auto"/>
        <w:jc w:val="both"/>
        <w:rPr>
          <w:rFonts w:ascii="Arial" w:hAnsi="Arial" w:cs="Arial"/>
        </w:rPr>
      </w:pPr>
      <w:r w:rsidRPr="001609AA">
        <w:rPr>
          <w:rFonts w:ascii="Arial" w:hAnsi="Arial" w:cs="Arial"/>
        </w:rPr>
        <w:t>Não manter a proposta, salvo em decorrência de fato superveniente devidamente justificado;</w:t>
      </w:r>
    </w:p>
    <w:p w14:paraId="3892B848" w14:textId="77777777" w:rsidR="00FE4284" w:rsidRPr="001609AA" w:rsidRDefault="00FE4284" w:rsidP="00FE4284">
      <w:pPr>
        <w:pStyle w:val="PargrafodaLista"/>
        <w:numPr>
          <w:ilvl w:val="0"/>
          <w:numId w:val="34"/>
        </w:numPr>
        <w:spacing w:line="276" w:lineRule="auto"/>
        <w:jc w:val="both"/>
        <w:rPr>
          <w:rFonts w:ascii="Arial" w:hAnsi="Arial" w:cs="Arial"/>
        </w:rPr>
      </w:pPr>
      <w:r w:rsidRPr="001609AA">
        <w:rPr>
          <w:rFonts w:ascii="Arial" w:hAnsi="Arial" w:cs="Arial"/>
        </w:rPr>
        <w:lastRenderedPageBreak/>
        <w:t>Não celebrar o contrato ou não entregar a documentação exigida para a contratação, quando convocado dentro do prazo de validade de sua proposta;</w:t>
      </w:r>
    </w:p>
    <w:p w14:paraId="6FB465E4" w14:textId="77777777" w:rsidR="00FE4284" w:rsidRPr="001609AA" w:rsidRDefault="00FE4284" w:rsidP="00FE4284">
      <w:pPr>
        <w:pStyle w:val="PargrafodaLista"/>
        <w:numPr>
          <w:ilvl w:val="0"/>
          <w:numId w:val="34"/>
        </w:numPr>
        <w:spacing w:line="276" w:lineRule="auto"/>
        <w:jc w:val="both"/>
        <w:rPr>
          <w:rFonts w:ascii="Arial" w:hAnsi="Arial" w:cs="Arial"/>
        </w:rPr>
      </w:pPr>
      <w:r w:rsidRPr="001609AA">
        <w:rPr>
          <w:rFonts w:ascii="Arial" w:hAnsi="Arial" w:cs="Arial"/>
        </w:rPr>
        <w:t>Ensejar o retardamento da execução ou da entrega do objeto da licitação sem motivo justificado;</w:t>
      </w:r>
    </w:p>
    <w:p w14:paraId="76B5BD75" w14:textId="77777777" w:rsidR="00FE4284" w:rsidRPr="001609AA" w:rsidRDefault="00FE4284" w:rsidP="00FE4284">
      <w:pPr>
        <w:pStyle w:val="PargrafodaLista"/>
        <w:numPr>
          <w:ilvl w:val="0"/>
          <w:numId w:val="35"/>
        </w:numPr>
        <w:spacing w:line="276" w:lineRule="auto"/>
        <w:jc w:val="both"/>
        <w:rPr>
          <w:rFonts w:ascii="Arial" w:hAnsi="Arial" w:cs="Arial"/>
        </w:rPr>
      </w:pPr>
      <w:r w:rsidRPr="001609AA">
        <w:rPr>
          <w:rFonts w:ascii="Arial" w:hAnsi="Arial" w:cs="Arial"/>
        </w:rPr>
        <w:t>Apresentar declaração ou documentação falsa exigida para o certame ou prestar declaração falsa durante a dispensa eletrônica ou a execução do contrato;</w:t>
      </w:r>
    </w:p>
    <w:p w14:paraId="3532256B" w14:textId="77777777" w:rsidR="00FE4284" w:rsidRPr="001609AA" w:rsidRDefault="00FE4284" w:rsidP="00FE4284">
      <w:pPr>
        <w:pStyle w:val="PargrafodaLista"/>
        <w:numPr>
          <w:ilvl w:val="0"/>
          <w:numId w:val="35"/>
        </w:numPr>
        <w:spacing w:line="276" w:lineRule="auto"/>
        <w:jc w:val="both"/>
        <w:rPr>
          <w:rFonts w:ascii="Arial" w:hAnsi="Arial" w:cs="Arial"/>
        </w:rPr>
      </w:pPr>
      <w:r w:rsidRPr="001609AA">
        <w:rPr>
          <w:rFonts w:ascii="Arial" w:hAnsi="Arial" w:cs="Arial"/>
        </w:rPr>
        <w:t>Fraudar a dispensa eletrônica ou praticar ato fraudulento na execução do contrato;</w:t>
      </w:r>
    </w:p>
    <w:p w14:paraId="5FD253B5" w14:textId="77777777" w:rsidR="00FE4284" w:rsidRPr="001609AA" w:rsidRDefault="00FE4284" w:rsidP="00FE4284">
      <w:pPr>
        <w:pStyle w:val="PargrafodaLista"/>
        <w:numPr>
          <w:ilvl w:val="0"/>
          <w:numId w:val="35"/>
        </w:numPr>
        <w:spacing w:line="276" w:lineRule="auto"/>
        <w:jc w:val="both"/>
        <w:rPr>
          <w:rFonts w:ascii="Arial" w:hAnsi="Arial" w:cs="Arial"/>
        </w:rPr>
      </w:pPr>
      <w:r w:rsidRPr="001609AA">
        <w:rPr>
          <w:rFonts w:ascii="Arial" w:hAnsi="Arial" w:cs="Arial"/>
        </w:rPr>
        <w:t>Comportar-se de modo inidôneo ou cometer fraude de qualquer natureza;</w:t>
      </w:r>
    </w:p>
    <w:p w14:paraId="22E23ECB" w14:textId="77777777" w:rsidR="00FE4284" w:rsidRPr="001609AA" w:rsidRDefault="00FE4284" w:rsidP="00FE4284">
      <w:pPr>
        <w:pStyle w:val="PargrafodaLista"/>
        <w:numPr>
          <w:ilvl w:val="0"/>
          <w:numId w:val="35"/>
        </w:numPr>
        <w:spacing w:line="276" w:lineRule="auto"/>
        <w:jc w:val="both"/>
        <w:rPr>
          <w:rFonts w:ascii="Arial" w:hAnsi="Arial" w:cs="Arial"/>
        </w:rPr>
      </w:pPr>
      <w:r w:rsidRPr="001609AA">
        <w:rPr>
          <w:rFonts w:ascii="Arial" w:hAnsi="Arial"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C8FA4C5" w14:textId="77777777" w:rsidR="00FE4284" w:rsidRPr="001609AA" w:rsidRDefault="00FE4284" w:rsidP="00FE4284">
      <w:pPr>
        <w:pStyle w:val="PargrafodaLista"/>
        <w:numPr>
          <w:ilvl w:val="0"/>
          <w:numId w:val="35"/>
        </w:numPr>
        <w:spacing w:line="276" w:lineRule="auto"/>
        <w:jc w:val="both"/>
        <w:rPr>
          <w:rFonts w:ascii="Arial" w:hAnsi="Arial" w:cs="Arial"/>
        </w:rPr>
      </w:pPr>
      <w:r w:rsidRPr="001609AA">
        <w:rPr>
          <w:rFonts w:ascii="Arial" w:hAnsi="Arial" w:cs="Arial"/>
        </w:rPr>
        <w:t>Praticar atos ilícitos com vistas a frustrar os objetivos deste certame.</w:t>
      </w:r>
    </w:p>
    <w:p w14:paraId="0DB10E29" w14:textId="77777777" w:rsidR="00FE4284" w:rsidRPr="006E15D4" w:rsidRDefault="00FE4284" w:rsidP="00FE4284">
      <w:pPr>
        <w:pStyle w:val="PargrafodaLista"/>
        <w:numPr>
          <w:ilvl w:val="0"/>
          <w:numId w:val="35"/>
        </w:numPr>
        <w:spacing w:line="276" w:lineRule="auto"/>
        <w:jc w:val="both"/>
        <w:rPr>
          <w:rFonts w:ascii="Arial" w:hAnsi="Arial" w:cs="Arial"/>
        </w:rPr>
      </w:pPr>
      <w:r w:rsidRPr="001609AA">
        <w:rPr>
          <w:rFonts w:ascii="Arial" w:hAnsi="Arial" w:cs="Arial"/>
        </w:rPr>
        <w:t>Praticar ato lesivo previsto no art. 5º da Lei nº 12.846, de 1º de agosto de 2013.</w:t>
      </w:r>
    </w:p>
    <w:p w14:paraId="5C78E048" w14:textId="77777777" w:rsidR="00FE4284" w:rsidRPr="001609AA" w:rsidRDefault="00FE4284" w:rsidP="00FE4284">
      <w:pPr>
        <w:spacing w:line="276" w:lineRule="auto"/>
        <w:jc w:val="both"/>
        <w:rPr>
          <w:rFonts w:ascii="Arial" w:hAnsi="Arial" w:cs="Arial"/>
          <w:bCs/>
        </w:rPr>
      </w:pPr>
      <w:r w:rsidRPr="001609AA">
        <w:rPr>
          <w:rFonts w:ascii="Arial" w:hAnsi="Arial" w:cs="Arial"/>
        </w:rPr>
        <w:t>O fornecedor que cometer qualquer das infrações discriminadas nos subitens anteriores ficará sujeito, sem prejuízo da responsabilidade civil e criminal, às seguintes sanções:</w:t>
      </w:r>
    </w:p>
    <w:p w14:paraId="24411C80" w14:textId="77777777" w:rsidR="00FE4284" w:rsidRPr="001609AA" w:rsidRDefault="00FE4284" w:rsidP="00FE4284">
      <w:pPr>
        <w:pStyle w:val="PargrafodaLista"/>
        <w:numPr>
          <w:ilvl w:val="0"/>
          <w:numId w:val="37"/>
        </w:numPr>
        <w:spacing w:line="276" w:lineRule="auto"/>
        <w:jc w:val="both"/>
        <w:rPr>
          <w:rFonts w:ascii="Arial" w:hAnsi="Arial" w:cs="Arial"/>
        </w:rPr>
      </w:pPr>
      <w:r w:rsidRPr="001609AA">
        <w:rPr>
          <w:rFonts w:ascii="Arial" w:hAnsi="Arial" w:cs="Arial"/>
        </w:rPr>
        <w:t>Advertência pela falta do subitem 10.1.1 deste Aviso de Contratação Direta, quando não se justificar a imposição de penalidade mais grave;</w:t>
      </w:r>
    </w:p>
    <w:p w14:paraId="70EF1504" w14:textId="77777777" w:rsidR="00FE4284" w:rsidRPr="001609AA" w:rsidRDefault="00FE4284" w:rsidP="00FE4284">
      <w:pPr>
        <w:pStyle w:val="PargrafodaLista"/>
        <w:numPr>
          <w:ilvl w:val="0"/>
          <w:numId w:val="37"/>
        </w:numPr>
        <w:spacing w:line="276" w:lineRule="auto"/>
        <w:jc w:val="both"/>
        <w:rPr>
          <w:rFonts w:ascii="Arial" w:hAnsi="Arial" w:cs="Arial"/>
        </w:rPr>
      </w:pPr>
      <w:r w:rsidRPr="001609AA">
        <w:rPr>
          <w:rFonts w:ascii="Arial" w:hAnsi="Arial" w:cs="Arial"/>
        </w:rPr>
        <w:t>Multa de 30% (trinta por cento) sobre o valor estimado do(s) item(s) prejudicado(s) pela conduta do fornecedor, por qualquer das infrações dos subitens 10.1.1 a 10.1.12, nos termos do art. 156, §3º da Lei nº 14.133/21;</w:t>
      </w:r>
    </w:p>
    <w:p w14:paraId="1F063556" w14:textId="77777777" w:rsidR="00FE4284" w:rsidRPr="001609AA" w:rsidRDefault="00FE4284" w:rsidP="00FE4284">
      <w:pPr>
        <w:pStyle w:val="PargrafodaLista"/>
        <w:numPr>
          <w:ilvl w:val="0"/>
          <w:numId w:val="37"/>
        </w:numPr>
        <w:spacing w:line="276" w:lineRule="auto"/>
        <w:jc w:val="both"/>
        <w:rPr>
          <w:rFonts w:ascii="Arial" w:hAnsi="Arial" w:cs="Arial"/>
        </w:rPr>
      </w:pPr>
      <w:r w:rsidRPr="001609AA">
        <w:rPr>
          <w:rFonts w:ascii="Arial" w:hAnsi="Arial" w:cs="Arial"/>
        </w:rPr>
        <w:t>Impedimento de licitar e contratar no âmbito da Administração Pública direta e indireta do ente federativo que tiver aplicado a sanção, pelo prazo máximo de 3 (três) anos, nos casos dos subitens 10.1.2 a 10.1.7 deste Aviso de Contratação Direta, quando não se justificar a imposição de penalidade mais grave;</w:t>
      </w:r>
    </w:p>
    <w:p w14:paraId="4C38F9E3" w14:textId="77777777" w:rsidR="00FE4284" w:rsidRPr="00E9256B" w:rsidRDefault="00FE4284" w:rsidP="00FE4284">
      <w:pPr>
        <w:pStyle w:val="PargrafodaLista"/>
        <w:numPr>
          <w:ilvl w:val="0"/>
          <w:numId w:val="37"/>
        </w:numPr>
        <w:spacing w:line="276" w:lineRule="auto"/>
        <w:jc w:val="both"/>
        <w:rPr>
          <w:rFonts w:ascii="Arial" w:hAnsi="Arial" w:cs="Arial"/>
        </w:rPr>
      </w:pPr>
      <w:r w:rsidRPr="001609AA">
        <w:rPr>
          <w:rFonts w:ascii="Arial" w:hAnsi="Arial" w:cs="Arial"/>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10.1.8 a 10.1.12, bem como nos demais casos que justifiquem a imposição da penalidade mais grave;</w:t>
      </w:r>
    </w:p>
    <w:p w14:paraId="40D7448B" w14:textId="77777777" w:rsidR="00FE4284" w:rsidRPr="001609AA" w:rsidRDefault="00FE4284" w:rsidP="00FE4284">
      <w:pPr>
        <w:spacing w:line="276" w:lineRule="auto"/>
        <w:jc w:val="both"/>
        <w:rPr>
          <w:rFonts w:ascii="Arial" w:hAnsi="Arial" w:cs="Arial"/>
          <w:bCs/>
        </w:rPr>
      </w:pPr>
      <w:r w:rsidRPr="001609AA">
        <w:rPr>
          <w:rFonts w:ascii="Arial" w:hAnsi="Arial" w:cs="Arial"/>
        </w:rPr>
        <w:t>Na aplicação das sanções serão considerados:</w:t>
      </w:r>
    </w:p>
    <w:p w14:paraId="1D6D627D" w14:textId="77777777" w:rsidR="00FE4284" w:rsidRPr="001609AA" w:rsidRDefault="00FE4284" w:rsidP="00FE4284">
      <w:pPr>
        <w:pStyle w:val="PargrafodaLista"/>
        <w:numPr>
          <w:ilvl w:val="0"/>
          <w:numId w:val="36"/>
        </w:numPr>
        <w:spacing w:line="276" w:lineRule="auto"/>
        <w:jc w:val="both"/>
        <w:rPr>
          <w:rFonts w:ascii="Arial" w:hAnsi="Arial" w:cs="Arial"/>
        </w:rPr>
      </w:pPr>
      <w:r w:rsidRPr="001609AA">
        <w:rPr>
          <w:rFonts w:ascii="Arial" w:hAnsi="Arial" w:cs="Arial"/>
        </w:rPr>
        <w:t>A natureza e a gravidade da infração cometida;</w:t>
      </w:r>
    </w:p>
    <w:p w14:paraId="08680EA9" w14:textId="77777777" w:rsidR="00FE4284" w:rsidRPr="001609AA" w:rsidRDefault="00FE4284" w:rsidP="00FE4284">
      <w:pPr>
        <w:pStyle w:val="PargrafodaLista"/>
        <w:numPr>
          <w:ilvl w:val="0"/>
          <w:numId w:val="36"/>
        </w:numPr>
        <w:spacing w:line="276" w:lineRule="auto"/>
        <w:jc w:val="both"/>
        <w:rPr>
          <w:rFonts w:ascii="Arial" w:hAnsi="Arial" w:cs="Arial"/>
        </w:rPr>
      </w:pPr>
      <w:r w:rsidRPr="001609AA">
        <w:rPr>
          <w:rFonts w:ascii="Arial" w:hAnsi="Arial" w:cs="Arial"/>
        </w:rPr>
        <w:t>As peculiaridades do caso concreto;</w:t>
      </w:r>
    </w:p>
    <w:p w14:paraId="1B07142E" w14:textId="77777777" w:rsidR="00FE4284" w:rsidRPr="001609AA" w:rsidRDefault="00FE4284" w:rsidP="00FE4284">
      <w:pPr>
        <w:pStyle w:val="PargrafodaLista"/>
        <w:numPr>
          <w:ilvl w:val="0"/>
          <w:numId w:val="36"/>
        </w:numPr>
        <w:spacing w:line="276" w:lineRule="auto"/>
        <w:jc w:val="both"/>
        <w:rPr>
          <w:rFonts w:ascii="Arial" w:hAnsi="Arial" w:cs="Arial"/>
        </w:rPr>
      </w:pPr>
      <w:r w:rsidRPr="001609AA">
        <w:rPr>
          <w:rFonts w:ascii="Arial" w:hAnsi="Arial" w:cs="Arial"/>
        </w:rPr>
        <w:t>As circunstâncias agravantes ou atenuantes;</w:t>
      </w:r>
    </w:p>
    <w:p w14:paraId="799DF7AF" w14:textId="77777777" w:rsidR="00FE4284" w:rsidRPr="001609AA" w:rsidRDefault="00FE4284" w:rsidP="00FE4284">
      <w:pPr>
        <w:pStyle w:val="PargrafodaLista"/>
        <w:numPr>
          <w:ilvl w:val="0"/>
          <w:numId w:val="36"/>
        </w:numPr>
        <w:spacing w:line="276" w:lineRule="auto"/>
        <w:jc w:val="both"/>
        <w:rPr>
          <w:rFonts w:ascii="Arial" w:hAnsi="Arial" w:cs="Arial"/>
        </w:rPr>
      </w:pPr>
      <w:r w:rsidRPr="001609AA">
        <w:rPr>
          <w:rFonts w:ascii="Arial" w:hAnsi="Arial" w:cs="Arial"/>
        </w:rPr>
        <w:lastRenderedPageBreak/>
        <w:t>Os danos que dela provierem para a Administração Pública;</w:t>
      </w:r>
    </w:p>
    <w:p w14:paraId="3C33DFA6" w14:textId="77777777" w:rsidR="00FE4284" w:rsidRPr="006E15D4" w:rsidRDefault="00FE4284" w:rsidP="00FE4284">
      <w:pPr>
        <w:pStyle w:val="PargrafodaLista"/>
        <w:numPr>
          <w:ilvl w:val="0"/>
          <w:numId w:val="36"/>
        </w:numPr>
        <w:spacing w:line="276" w:lineRule="auto"/>
        <w:jc w:val="both"/>
        <w:rPr>
          <w:rFonts w:ascii="Arial" w:hAnsi="Arial" w:cs="Arial"/>
        </w:rPr>
      </w:pPr>
      <w:r w:rsidRPr="001609AA">
        <w:rPr>
          <w:rFonts w:ascii="Arial" w:hAnsi="Arial" w:cs="Arial"/>
        </w:rPr>
        <w:t>A implantação ou o aperfeiçoamento de programa de integridade, conforme normas e orientações dos órgãos de controle.</w:t>
      </w:r>
    </w:p>
    <w:p w14:paraId="2D17AC83" w14:textId="77777777" w:rsidR="00FE4284" w:rsidRPr="006E15D4" w:rsidRDefault="00FE4284" w:rsidP="00FE4284">
      <w:pPr>
        <w:spacing w:line="276" w:lineRule="auto"/>
        <w:jc w:val="both"/>
        <w:rPr>
          <w:rFonts w:ascii="Arial" w:hAnsi="Arial" w:cs="Arial"/>
        </w:rPr>
      </w:pPr>
      <w:r w:rsidRPr="001609AA">
        <w:rPr>
          <w:rFonts w:ascii="Arial" w:hAnsi="Arial"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041E2D4" w14:textId="77777777" w:rsidR="00FE4284" w:rsidRPr="006E15D4" w:rsidRDefault="00FE4284" w:rsidP="00FE4284">
      <w:pPr>
        <w:spacing w:line="276" w:lineRule="auto"/>
        <w:jc w:val="both"/>
        <w:rPr>
          <w:rFonts w:ascii="Arial" w:hAnsi="Arial" w:cs="Arial"/>
          <w:bCs/>
        </w:rPr>
      </w:pPr>
      <w:r w:rsidRPr="001609AA">
        <w:rPr>
          <w:rFonts w:ascii="Arial" w:hAnsi="Arial" w:cs="Arial"/>
        </w:rPr>
        <w:t>A aplicação das sanções previstas neste Aviso de Contratação Direta, em hipótese alguma, a obrigação de reparação integral do dano causado à Administração Pública.</w:t>
      </w:r>
    </w:p>
    <w:p w14:paraId="7AA78C32" w14:textId="77777777" w:rsidR="00FE4284" w:rsidRPr="006E15D4" w:rsidRDefault="00FE4284" w:rsidP="00FE4284">
      <w:pPr>
        <w:spacing w:line="276" w:lineRule="auto"/>
        <w:jc w:val="both"/>
        <w:rPr>
          <w:rFonts w:ascii="Arial" w:hAnsi="Arial" w:cs="Arial"/>
          <w:bCs/>
        </w:rPr>
      </w:pPr>
      <w:r w:rsidRPr="001609AA">
        <w:rPr>
          <w:rFonts w:ascii="Arial" w:hAnsi="Arial" w:cs="Arial"/>
        </w:rPr>
        <w:t>A penalidade de multa pode ser aplicada cumulativamente com as demais sanções.</w:t>
      </w:r>
    </w:p>
    <w:p w14:paraId="08BA4850" w14:textId="77777777" w:rsidR="00FE4284" w:rsidRPr="006E15D4" w:rsidRDefault="00FE4284" w:rsidP="00FE4284">
      <w:pPr>
        <w:spacing w:line="276" w:lineRule="auto"/>
        <w:jc w:val="both"/>
        <w:rPr>
          <w:rFonts w:ascii="Arial" w:hAnsi="Arial" w:cs="Arial"/>
          <w:bCs/>
        </w:rPr>
      </w:pPr>
      <w:r w:rsidRPr="001609AA">
        <w:rPr>
          <w:rFonts w:ascii="Arial" w:hAnsi="Arial"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D74E75F" w14:textId="77777777" w:rsidR="00FE4284" w:rsidRPr="006E15D4" w:rsidRDefault="00FE4284" w:rsidP="00FE4284">
      <w:pPr>
        <w:spacing w:line="276" w:lineRule="auto"/>
        <w:jc w:val="both"/>
        <w:rPr>
          <w:rFonts w:ascii="Arial" w:hAnsi="Arial" w:cs="Arial"/>
          <w:bCs/>
        </w:rPr>
      </w:pPr>
      <w:r w:rsidRPr="001609AA">
        <w:rPr>
          <w:rFonts w:ascii="Arial" w:hAnsi="Arial"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8DD1E33" w14:textId="77777777" w:rsidR="00FE4284" w:rsidRPr="006E15D4" w:rsidRDefault="00FE4284" w:rsidP="00FE4284">
      <w:pPr>
        <w:spacing w:line="276" w:lineRule="auto"/>
        <w:jc w:val="both"/>
        <w:rPr>
          <w:rFonts w:ascii="Arial" w:hAnsi="Arial" w:cs="Arial"/>
          <w:bCs/>
        </w:rPr>
      </w:pPr>
      <w:r w:rsidRPr="001609AA">
        <w:rPr>
          <w:rFonts w:ascii="Arial" w:hAnsi="Arial" w:cs="Ari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15DC5994" w14:textId="77777777" w:rsidR="00FE4284" w:rsidRPr="001609AA" w:rsidRDefault="00FE4284" w:rsidP="00FE4284">
      <w:pPr>
        <w:spacing w:line="276" w:lineRule="auto"/>
        <w:jc w:val="both"/>
        <w:rPr>
          <w:rFonts w:ascii="Arial" w:hAnsi="Arial" w:cs="Arial"/>
          <w:b/>
        </w:rPr>
      </w:pPr>
      <w:r w:rsidRPr="001609AA">
        <w:rPr>
          <w:rFonts w:ascii="Arial" w:hAnsi="Arial" w:cs="Arial"/>
          <w:b/>
        </w:rPr>
        <w:t>13. FORMA DE EXECUÇÃO E MEDIÇÃO</w:t>
      </w:r>
    </w:p>
    <w:p w14:paraId="41654E72" w14:textId="77777777" w:rsidR="00FE4284" w:rsidRPr="006E15D4" w:rsidRDefault="00FE4284" w:rsidP="00FE4284">
      <w:pPr>
        <w:spacing w:line="276" w:lineRule="auto"/>
        <w:jc w:val="both"/>
        <w:rPr>
          <w:rFonts w:ascii="Arial" w:hAnsi="Arial" w:cs="Arial"/>
        </w:rPr>
      </w:pPr>
      <w:r w:rsidRPr="001609AA">
        <w:rPr>
          <w:rFonts w:ascii="Arial" w:hAnsi="Arial" w:cs="Arial"/>
        </w:rPr>
        <w:t>Os serviços serão executados de acordo com cronograma físico-financeiro a ser apresentado pelo consórcio. A medição será realizada com base em boletins de medição mensais e conferência por parte da fiscalização da Prefeitura.</w:t>
      </w:r>
    </w:p>
    <w:p w14:paraId="667F306C" w14:textId="77777777" w:rsidR="00FE4284" w:rsidRPr="001609AA" w:rsidRDefault="00FE4284" w:rsidP="00FE4284">
      <w:pPr>
        <w:spacing w:line="276" w:lineRule="auto"/>
        <w:jc w:val="both"/>
        <w:rPr>
          <w:rFonts w:ascii="Arial" w:hAnsi="Arial" w:cs="Arial"/>
          <w:b/>
        </w:rPr>
      </w:pPr>
      <w:r w:rsidRPr="001609AA">
        <w:rPr>
          <w:rFonts w:ascii="Arial" w:hAnsi="Arial" w:cs="Arial"/>
          <w:b/>
        </w:rPr>
        <w:t>14. CRITÉRIOS DE ACEITAÇÃO</w:t>
      </w:r>
    </w:p>
    <w:p w14:paraId="3871843D" w14:textId="77777777" w:rsidR="00FE4284" w:rsidRPr="006E15D4" w:rsidRDefault="00FE4284" w:rsidP="00FE4284">
      <w:pPr>
        <w:spacing w:line="276" w:lineRule="auto"/>
        <w:jc w:val="both"/>
        <w:rPr>
          <w:rFonts w:ascii="Arial" w:hAnsi="Arial" w:cs="Arial"/>
        </w:rPr>
      </w:pPr>
      <w:r w:rsidRPr="001609AA">
        <w:rPr>
          <w:rFonts w:ascii="Arial" w:hAnsi="Arial" w:cs="Arial"/>
        </w:rPr>
        <w:t>Os serviços deverão seguir as normas técnicas da ABNT, DNIT e DER/MG, sendo aceitos mediante vistoria e atestado de conformidade pela equipe técnica da Secretaria de Obras.</w:t>
      </w:r>
    </w:p>
    <w:p w14:paraId="75EAEC4D" w14:textId="77777777" w:rsidR="00FE4284" w:rsidRPr="006E15D4" w:rsidRDefault="00FE4284" w:rsidP="00FE4284">
      <w:pPr>
        <w:spacing w:line="276" w:lineRule="auto"/>
        <w:jc w:val="both"/>
        <w:rPr>
          <w:rFonts w:ascii="Arial" w:hAnsi="Arial" w:cs="Arial"/>
          <w:b/>
        </w:rPr>
      </w:pPr>
      <w:r w:rsidRPr="001609AA">
        <w:rPr>
          <w:rFonts w:ascii="Arial" w:hAnsi="Arial" w:cs="Arial"/>
          <w:b/>
        </w:rPr>
        <w:t>15. REAJUSTE</w:t>
      </w:r>
      <w:bookmarkStart w:id="0" w:name="_Hlk155960928"/>
    </w:p>
    <w:p w14:paraId="50784580" w14:textId="77777777" w:rsidR="00FE4284" w:rsidRPr="006E15D4" w:rsidRDefault="00FE4284" w:rsidP="00FE4284">
      <w:pPr>
        <w:spacing w:line="276" w:lineRule="auto"/>
        <w:jc w:val="both"/>
        <w:rPr>
          <w:rFonts w:ascii="Arial" w:hAnsi="Arial" w:cs="Arial"/>
          <w:bCs/>
        </w:rPr>
      </w:pPr>
      <w:r w:rsidRPr="001609AA">
        <w:rPr>
          <w:rFonts w:ascii="Arial" w:hAnsi="Arial" w:cs="Arial"/>
        </w:rPr>
        <w:t>Os preços inicialmente contratados são fixos e irreajustáveis no prazo de um ano contado da data do orçamento estimado.</w:t>
      </w:r>
      <w:bookmarkEnd w:id="0"/>
    </w:p>
    <w:p w14:paraId="310F1F56" w14:textId="77777777" w:rsidR="00FE4284" w:rsidRPr="001609AA" w:rsidRDefault="00FE4284" w:rsidP="00FE4284">
      <w:pPr>
        <w:spacing w:line="276" w:lineRule="auto"/>
        <w:jc w:val="both"/>
        <w:rPr>
          <w:rFonts w:ascii="Arial" w:hAnsi="Arial" w:cs="Arial"/>
          <w:b/>
        </w:rPr>
      </w:pPr>
      <w:r w:rsidRPr="001609AA">
        <w:rPr>
          <w:rFonts w:ascii="Arial" w:hAnsi="Arial" w:cs="Arial"/>
          <w:b/>
        </w:rPr>
        <w:t>16. CONCLUSÃO</w:t>
      </w:r>
    </w:p>
    <w:p w14:paraId="2C31E5EF" w14:textId="77777777" w:rsidR="00FE4284" w:rsidRPr="001609AA" w:rsidRDefault="00FE4284" w:rsidP="00FE4284">
      <w:pPr>
        <w:pStyle w:val="PargrafodaLista"/>
        <w:ind w:left="0"/>
        <w:jc w:val="both"/>
        <w:rPr>
          <w:rFonts w:ascii="Arial" w:hAnsi="Arial" w:cs="Arial"/>
          <w:b/>
        </w:rPr>
      </w:pPr>
      <w:r w:rsidRPr="001609AA">
        <w:rPr>
          <w:rFonts w:ascii="Arial" w:hAnsi="Arial" w:cs="Arial"/>
          <w:bCs/>
        </w:rPr>
        <w:lastRenderedPageBreak/>
        <w:t>O presente Projeto Básico atende aos requisitos legais do art. 6º, inciso XXV, da Lei nº 14.133/2021, e será parte integrante do processo de contratação por dispensa de licitação com base no art. 75, inciso XI da mesma lei.</w:t>
      </w:r>
    </w:p>
    <w:p w14:paraId="114EC470" w14:textId="77777777" w:rsidR="00FE4284" w:rsidRPr="001609AA" w:rsidRDefault="00FE4284" w:rsidP="00FE4284">
      <w:pPr>
        <w:pStyle w:val="PargrafodaLista"/>
        <w:ind w:left="0"/>
        <w:rPr>
          <w:rFonts w:ascii="Arial" w:hAnsi="Arial" w:cs="Arial"/>
          <w:b/>
        </w:rPr>
      </w:pPr>
    </w:p>
    <w:p w14:paraId="15D2C286" w14:textId="77777777" w:rsidR="00FE4284" w:rsidRPr="001609AA" w:rsidRDefault="00FE4284" w:rsidP="00FE4284">
      <w:pPr>
        <w:pStyle w:val="PargrafodaLista"/>
        <w:ind w:left="0"/>
        <w:rPr>
          <w:rFonts w:ascii="Arial" w:hAnsi="Arial" w:cs="Arial"/>
          <w:b/>
        </w:rPr>
      </w:pPr>
    </w:p>
    <w:p w14:paraId="517D4D3E" w14:textId="77777777" w:rsidR="00FE4284" w:rsidRDefault="00FE4284" w:rsidP="00FE4284">
      <w:pPr>
        <w:autoSpaceDE w:val="0"/>
        <w:autoSpaceDN w:val="0"/>
        <w:adjustRightInd w:val="0"/>
        <w:ind w:firstLine="720"/>
        <w:jc w:val="right"/>
        <w:rPr>
          <w:rFonts w:ascii="Arial" w:hAnsi="Arial" w:cs="Arial"/>
        </w:rPr>
      </w:pPr>
      <w:r w:rsidRPr="006E15D4">
        <w:rPr>
          <w:rFonts w:ascii="Arial" w:hAnsi="Arial" w:cs="Arial"/>
        </w:rPr>
        <w:t>Virginópolis</w:t>
      </w:r>
      <w:r>
        <w:rPr>
          <w:rFonts w:ascii="Arial" w:hAnsi="Arial" w:cs="Arial"/>
        </w:rPr>
        <w:t xml:space="preserve"> – MG, aos 09</w:t>
      </w:r>
      <w:r w:rsidRPr="006E15D4">
        <w:rPr>
          <w:rFonts w:ascii="Arial" w:hAnsi="Arial" w:cs="Arial"/>
        </w:rPr>
        <w:t xml:space="preserve"> de julho de 2025.</w:t>
      </w:r>
    </w:p>
    <w:p w14:paraId="4F093710" w14:textId="77777777" w:rsidR="00FE4284" w:rsidRPr="001609AA" w:rsidRDefault="00FE4284" w:rsidP="00FE4284">
      <w:pPr>
        <w:autoSpaceDE w:val="0"/>
        <w:autoSpaceDN w:val="0"/>
        <w:adjustRightInd w:val="0"/>
        <w:ind w:firstLine="720"/>
        <w:jc w:val="right"/>
        <w:rPr>
          <w:rFonts w:ascii="Arial" w:hAnsi="Arial" w:cs="Arial"/>
        </w:rPr>
      </w:pPr>
    </w:p>
    <w:p w14:paraId="2F923E19" w14:textId="77777777" w:rsidR="00FE4284" w:rsidRPr="001609AA" w:rsidRDefault="00FE4284" w:rsidP="00FE4284">
      <w:pPr>
        <w:pStyle w:val="PargrafodaLista"/>
        <w:ind w:left="0"/>
        <w:rPr>
          <w:rFonts w:ascii="Arial" w:hAnsi="Arial" w:cs="Arial"/>
          <w:b/>
        </w:rPr>
      </w:pPr>
    </w:p>
    <w:p w14:paraId="18652465" w14:textId="77777777" w:rsidR="00FE4284" w:rsidRPr="001609AA" w:rsidRDefault="00FE4284" w:rsidP="00FE4284">
      <w:pPr>
        <w:pStyle w:val="PargrafodaLista"/>
        <w:ind w:left="0"/>
        <w:jc w:val="center"/>
        <w:rPr>
          <w:rFonts w:ascii="Arial" w:hAnsi="Arial" w:cs="Arial"/>
          <w:b/>
        </w:rPr>
      </w:pPr>
    </w:p>
    <w:p w14:paraId="7B31EBF6" w14:textId="77777777" w:rsidR="00FE4284" w:rsidRPr="001609AA" w:rsidRDefault="00FE4284" w:rsidP="00FE4284">
      <w:pPr>
        <w:pStyle w:val="PargrafodaLista"/>
        <w:ind w:left="0"/>
        <w:jc w:val="center"/>
        <w:rPr>
          <w:rFonts w:ascii="Arial" w:hAnsi="Arial" w:cs="Arial"/>
          <w:b/>
        </w:rPr>
      </w:pPr>
      <w:r>
        <w:rPr>
          <w:rFonts w:ascii="Arial" w:hAnsi="Arial" w:cs="Arial"/>
          <w:b/>
        </w:rPr>
        <w:t>Secretário Municipal de Obras e Serviços Públicos</w:t>
      </w:r>
    </w:p>
    <w:p w14:paraId="45364230" w14:textId="77777777" w:rsidR="00FE4284" w:rsidRDefault="00FE4284" w:rsidP="00FE4284">
      <w:pPr>
        <w:spacing w:line="360" w:lineRule="auto"/>
        <w:ind w:firstLine="851"/>
        <w:jc w:val="center"/>
        <w:rPr>
          <w:rFonts w:ascii="Arial" w:hAnsi="Arial" w:cs="Arial"/>
        </w:rPr>
      </w:pPr>
      <w:r w:rsidRPr="001609AA">
        <w:rPr>
          <w:rFonts w:ascii="Arial" w:hAnsi="Arial" w:cs="Arial"/>
        </w:rPr>
        <w:t>Marcio José de Araújo</w:t>
      </w:r>
    </w:p>
    <w:p w14:paraId="4D961529" w14:textId="77777777" w:rsidR="00FE4284" w:rsidRDefault="00FE4284" w:rsidP="00FE4284">
      <w:pPr>
        <w:spacing w:line="360" w:lineRule="auto"/>
        <w:ind w:firstLine="851"/>
        <w:jc w:val="center"/>
        <w:rPr>
          <w:rFonts w:ascii="Arial" w:hAnsi="Arial" w:cs="Arial"/>
        </w:rPr>
      </w:pPr>
    </w:p>
    <w:p w14:paraId="11B6AB0D" w14:textId="77777777" w:rsidR="00FE4284" w:rsidRDefault="00FE4284" w:rsidP="00FE4284">
      <w:pPr>
        <w:spacing w:line="360" w:lineRule="auto"/>
        <w:ind w:firstLine="851"/>
        <w:jc w:val="center"/>
        <w:rPr>
          <w:rFonts w:ascii="Arial" w:hAnsi="Arial" w:cs="Arial"/>
        </w:rPr>
      </w:pPr>
    </w:p>
    <w:p w14:paraId="2A4DDED5" w14:textId="77777777" w:rsidR="001B5253" w:rsidRPr="00FE4284" w:rsidRDefault="001B5253" w:rsidP="00FE4284">
      <w:bookmarkStart w:id="1" w:name="_GoBack"/>
      <w:bookmarkEnd w:id="1"/>
    </w:p>
    <w:sectPr w:rsidR="001B5253" w:rsidRPr="00FE4284" w:rsidSect="001B5253">
      <w:headerReference w:type="default" r:id="rId8"/>
      <w:footerReference w:type="even" r:id="rId9"/>
      <w:footerReference w:type="default" r:id="rId10"/>
      <w:pgSz w:w="11907" w:h="16840" w:code="9"/>
      <w:pgMar w:top="1417" w:right="1701" w:bottom="1417" w:left="1701" w:header="426" w:footer="2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2910D7" w14:textId="77777777" w:rsidR="00223198" w:rsidRDefault="00223198">
      <w:r>
        <w:separator/>
      </w:r>
    </w:p>
  </w:endnote>
  <w:endnote w:type="continuationSeparator" w:id="0">
    <w:p w14:paraId="6346FF13" w14:textId="77777777" w:rsidR="00223198" w:rsidRDefault="00223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altName w:val="Arial"/>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imSun, 宋体">
    <w:altName w:val="MS Gothic"/>
    <w:charset w:val="80"/>
    <w:family w:val="roman"/>
    <w:pitch w:val="default"/>
  </w:font>
  <w:font w:name="Century Gothic">
    <w:altName w:val="Bahnschrift Light"/>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CC9D0" w14:textId="77777777" w:rsidR="003212FB" w:rsidRDefault="003212FB">
    <w:pPr>
      <w:framePr w:wrap="around" w:vAnchor="text" w:hAnchor="margin" w:xAlign="right" w:y="1"/>
    </w:pPr>
    <w:r>
      <w:fldChar w:fldCharType="begin"/>
    </w:r>
    <w:r>
      <w:instrText xml:space="preserve">PAGE  </w:instrText>
    </w:r>
    <w:r>
      <w:fldChar w:fldCharType="end"/>
    </w:r>
  </w:p>
  <w:p w14:paraId="7B673302" w14:textId="77777777" w:rsidR="003212FB" w:rsidRDefault="003212FB">
    <w:pP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038ADC" w14:textId="77777777" w:rsidR="003212FB" w:rsidRPr="006A5E2F" w:rsidRDefault="003212FB" w:rsidP="00984ECA">
    <w:pPr>
      <w:jc w:val="center"/>
      <w:rPr>
        <w:rFonts w:ascii="Century Gothic" w:hAnsi="Century Gothic"/>
        <w:b/>
        <w:sz w:val="20"/>
      </w:rPr>
    </w:pPr>
    <w:r w:rsidRPr="006A5E2F">
      <w:rPr>
        <w:rFonts w:ascii="Century Gothic" w:hAnsi="Century Gothic"/>
        <w:b/>
        <w:sz w:val="20"/>
      </w:rPr>
      <w:t>Rua Félix Gomes, nº 290 – PABX (33) 3416-1260 – CEP: 39.730-000 – Virginópolis – MG</w:t>
    </w:r>
  </w:p>
  <w:p w14:paraId="0B59D36F" w14:textId="265AAA25" w:rsidR="003212FB" w:rsidRDefault="003212FB" w:rsidP="00984ECA">
    <w:pPr>
      <w:jc w:val="center"/>
    </w:pPr>
    <w:r w:rsidRPr="006A5E2F">
      <w:rPr>
        <w:rFonts w:ascii="Century Gothic" w:hAnsi="Century Gothic"/>
        <w:b/>
        <w:sz w:val="20"/>
      </w:rPr>
      <w:t>E-mail: licitacao</w:t>
    </w:r>
    <w:r>
      <w:rPr>
        <w:rFonts w:ascii="Century Gothic" w:hAnsi="Century Gothic"/>
        <w:b/>
        <w:sz w:val="20"/>
      </w:rPr>
      <w:t>vgp2</w:t>
    </w:r>
    <w:r w:rsidRPr="006A5E2F">
      <w:rPr>
        <w:rFonts w:ascii="Century Gothic" w:hAnsi="Century Gothic"/>
        <w:b/>
        <w:sz w:val="20"/>
      </w:rPr>
      <w:t>@</w:t>
    </w:r>
    <w:r>
      <w:rPr>
        <w:rFonts w:ascii="Century Gothic" w:hAnsi="Century Gothic"/>
        <w:b/>
        <w:sz w:val="20"/>
      </w:rPr>
      <w:t>gmail.com</w:t>
    </w:r>
    <w:r w:rsidRPr="006A5E2F">
      <w:rPr>
        <w:noProof/>
        <w:sz w:val="20"/>
      </w:rPr>
      <mc:AlternateContent>
        <mc:Choice Requires="wps">
          <w:drawing>
            <wp:anchor distT="0" distB="0" distL="114300" distR="114300" simplePos="0" relativeHeight="251659264" behindDoc="0" locked="0" layoutInCell="0" allowOverlap="1" wp14:anchorId="72A9632E" wp14:editId="674EC67B">
              <wp:simplePos x="0" y="0"/>
              <wp:positionH relativeFrom="page">
                <wp:posOffset>6870700</wp:posOffset>
              </wp:positionH>
              <wp:positionV relativeFrom="page">
                <wp:posOffset>10204450</wp:posOffset>
              </wp:positionV>
              <wp:extent cx="368300" cy="274320"/>
              <wp:effectExtent l="12700" t="12700" r="9525" b="8255"/>
              <wp:wrapNone/>
              <wp:docPr id="30899619" name="Auto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3056FB4D" w14:textId="0B39EC14" w:rsidR="003212FB" w:rsidRDefault="003212FB" w:rsidP="00984ECA">
                          <w:pPr>
                            <w:jc w:val="center"/>
                          </w:pPr>
                          <w:r>
                            <w:fldChar w:fldCharType="begin"/>
                          </w:r>
                          <w:r>
                            <w:instrText>PAGE    \* MERGEFORMAT</w:instrText>
                          </w:r>
                          <w:r>
                            <w:fldChar w:fldCharType="separate"/>
                          </w:r>
                          <w:r w:rsidR="00FE4284" w:rsidRPr="00FE4284">
                            <w:rPr>
                              <w:noProof/>
                              <w:sz w:val="16"/>
                              <w:szCs w:val="16"/>
                            </w:rPr>
                            <w:t>10</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A9632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Forma 1" o:spid="_x0000_s1026" type="#_x0000_t65" style="position:absolute;left:0;text-align:left;margin-left:541pt;margin-top:803.5pt;width:29pt;height:21.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" o:allowincell="f" adj="14135" strokecolor="gray" strokeweight=".25pt">
              <v:textbox>
                <w:txbxContent>
                  <w:p w14:paraId="3056FB4D" w14:textId="0B39EC14" w:rsidR="003212FB" w:rsidRDefault="003212FB" w:rsidP="00984ECA">
                    <w:pPr>
                      <w:jc w:val="center"/>
                    </w:pPr>
                    <w:r>
                      <w:fldChar w:fldCharType="begin"/>
                    </w:r>
                    <w:r>
                      <w:instrText>PAGE    \* MERGEFORMAT</w:instrText>
                    </w:r>
                    <w:r>
                      <w:fldChar w:fldCharType="separate"/>
                    </w:r>
                    <w:r w:rsidR="00FE4284" w:rsidRPr="00FE4284">
                      <w:rPr>
                        <w:noProof/>
                        <w:sz w:val="16"/>
                        <w:szCs w:val="16"/>
                      </w:rPr>
                      <w:t>10</w:t>
                    </w:r>
                    <w:r>
                      <w:rPr>
                        <w:sz w:val="16"/>
                        <w:szCs w:val="16"/>
                      </w:rPr>
                      <w:fldChar w:fldCharType="end"/>
                    </w:r>
                  </w:p>
                </w:txbxContent>
              </v:textbox>
              <w10:wrap anchorx="page" anchory="page"/>
            </v:shape>
          </w:pict>
        </mc:Fallback>
      </mc:AlternateContent>
    </w:r>
    <w:r>
      <w:fldChar w:fldCharType="begin"/>
    </w:r>
    <w:r>
      <w:instrText xml:space="preserve"> PAGE   \* MERGEFORMAT </w:instrText>
    </w:r>
    <w:r>
      <w:fldChar w:fldCharType="separate"/>
    </w:r>
    <w:r w:rsidR="00FE4284">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418384" w14:textId="77777777" w:rsidR="00223198" w:rsidRDefault="00223198">
      <w:r>
        <w:separator/>
      </w:r>
    </w:p>
  </w:footnote>
  <w:footnote w:type="continuationSeparator" w:id="0">
    <w:p w14:paraId="24CD15FE" w14:textId="77777777" w:rsidR="00223198" w:rsidRDefault="002231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A439" w14:textId="77777777" w:rsidR="003212FB" w:rsidRPr="002E20B1" w:rsidRDefault="003212FB" w:rsidP="008208D8">
    <w:pPr>
      <w:ind w:left="-426"/>
    </w:pPr>
    <w:r>
      <w:rPr>
        <w:noProof/>
      </w:rPr>
      <w:drawing>
        <wp:inline distT="0" distB="0" distL="0" distR="0" wp14:anchorId="5229E237" wp14:editId="23347826">
          <wp:extent cx="6243320" cy="1038225"/>
          <wp:effectExtent l="0" t="0" r="5080" b="9525"/>
          <wp:docPr id="94911949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5316" cy="104687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4E24ACF"/>
    <w:multiLevelType w:val="multilevel"/>
    <w:tmpl w:val="51A6E6F4"/>
    <w:lvl w:ilvl="0">
      <w:start w:val="20"/>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D5C100D"/>
    <w:multiLevelType w:val="multilevel"/>
    <w:tmpl w:val="519677C2"/>
    <w:lvl w:ilvl="0">
      <w:start w:val="1"/>
      <w:numFmt w:val="decimal"/>
      <w:pStyle w:val="Nivel2"/>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9991ADD"/>
    <w:multiLevelType w:val="multilevel"/>
    <w:tmpl w:val="98AA37BC"/>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9D04ACC"/>
    <w:multiLevelType w:val="multilevel"/>
    <w:tmpl w:val="54BE9934"/>
    <w:lvl w:ilvl="0">
      <w:start w:val="10"/>
      <w:numFmt w:val="decimal"/>
      <w:lvlText w:val="%1"/>
      <w:lvlJc w:val="left"/>
      <w:pPr>
        <w:ind w:left="375" w:hanging="375"/>
      </w:pPr>
    </w:lvl>
    <w:lvl w:ilvl="1">
      <w:start w:val="1"/>
      <w:numFmt w:val="decimal"/>
      <w:lvlText w:val="%1.%2"/>
      <w:lvlJc w:val="left"/>
      <w:pPr>
        <w:ind w:left="943" w:hanging="375"/>
      </w:pPr>
      <w:rPr>
        <w:i w:val="0"/>
      </w:r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6" w15:restartNumberingAfterBreak="0">
    <w:nsid w:val="2C491DD5"/>
    <w:multiLevelType w:val="hybridMultilevel"/>
    <w:tmpl w:val="30E41E6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DC053F0"/>
    <w:multiLevelType w:val="hybridMultilevel"/>
    <w:tmpl w:val="F4ECB540"/>
    <w:lvl w:ilvl="0" w:tplc="FFFFFFFF">
      <w:start w:val="8"/>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EF5180B"/>
    <w:multiLevelType w:val="multilevel"/>
    <w:tmpl w:val="8D2EBF9A"/>
    <w:lvl w:ilvl="0">
      <w:start w:val="20"/>
      <w:numFmt w:val="decimal"/>
      <w:lvlText w:val="%1"/>
      <w:lvlJc w:val="left"/>
      <w:pPr>
        <w:ind w:left="750" w:hanging="750"/>
      </w:pPr>
      <w:rPr>
        <w:rFonts w:hint="default"/>
      </w:rPr>
    </w:lvl>
    <w:lvl w:ilvl="1">
      <w:start w:val="2"/>
      <w:numFmt w:val="decimal"/>
      <w:lvlText w:val="%1.%2"/>
      <w:lvlJc w:val="left"/>
      <w:pPr>
        <w:ind w:left="1033" w:hanging="750"/>
      </w:pPr>
      <w:rPr>
        <w:rFonts w:hint="default"/>
      </w:rPr>
    </w:lvl>
    <w:lvl w:ilvl="2">
      <w:start w:val="2"/>
      <w:numFmt w:val="decimal"/>
      <w:lvlText w:val="%1.%2.%3"/>
      <w:lvlJc w:val="left"/>
      <w:pPr>
        <w:ind w:left="1316" w:hanging="75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9" w15:restartNumberingAfterBreak="0">
    <w:nsid w:val="2FB164F9"/>
    <w:multiLevelType w:val="multilevel"/>
    <w:tmpl w:val="03DED7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3864FCD"/>
    <w:multiLevelType w:val="hybridMultilevel"/>
    <w:tmpl w:val="7F2E892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6662D47"/>
    <w:multiLevelType w:val="hybridMultilevel"/>
    <w:tmpl w:val="76087D1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8C10A33"/>
    <w:multiLevelType w:val="multilevel"/>
    <w:tmpl w:val="07AE19D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3E9B6F61"/>
    <w:multiLevelType w:val="hybridMultilevel"/>
    <w:tmpl w:val="396C338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0D7407B"/>
    <w:multiLevelType w:val="hybridMultilevel"/>
    <w:tmpl w:val="DE9EF8A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87338E1"/>
    <w:multiLevelType w:val="hybridMultilevel"/>
    <w:tmpl w:val="04C2F5BE"/>
    <w:lvl w:ilvl="0" w:tplc="6154511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B1C259B"/>
    <w:multiLevelType w:val="hybridMultilevel"/>
    <w:tmpl w:val="E8CA1CD4"/>
    <w:lvl w:ilvl="0" w:tplc="181AFCC0">
      <w:start w:val="7"/>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ED178EC"/>
    <w:multiLevelType w:val="multilevel"/>
    <w:tmpl w:val="AE7A0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F25E33"/>
    <w:multiLevelType w:val="hybridMultilevel"/>
    <w:tmpl w:val="3A9AAAD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8DD6EDE"/>
    <w:multiLevelType w:val="hybridMultilevel"/>
    <w:tmpl w:val="1C6CA9A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BF335A7"/>
    <w:multiLevelType w:val="hybridMultilevel"/>
    <w:tmpl w:val="0890BCE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41707EE"/>
    <w:multiLevelType w:val="multilevel"/>
    <w:tmpl w:val="747C1C6C"/>
    <w:lvl w:ilvl="0">
      <w:start w:val="1"/>
      <w:numFmt w:val="decimal"/>
      <w:lvlText w:val="%1."/>
      <w:lvlJc w:val="left"/>
      <w:pPr>
        <w:ind w:left="360" w:hanging="360"/>
      </w:pPr>
      <w:rPr>
        <w:rFonts w:cs="Times New Roman" w:hint="default"/>
        <w:b/>
        <w:bCs/>
      </w:rPr>
    </w:lvl>
    <w:lvl w:ilvl="1">
      <w:start w:val="1"/>
      <w:numFmt w:val="decimal"/>
      <w:isLgl/>
      <w:lvlText w:val="%1.%2."/>
      <w:lvlJc w:val="left"/>
      <w:pPr>
        <w:ind w:left="450" w:hanging="450"/>
      </w:pPr>
      <w:rPr>
        <w:rFonts w:cs="Times New Roman" w:hint="default"/>
        <w:b/>
        <w:bCs/>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2" w15:restartNumberingAfterBreak="0">
    <w:nsid w:val="64E32697"/>
    <w:multiLevelType w:val="multilevel"/>
    <w:tmpl w:val="626E79BE"/>
    <w:lvl w:ilvl="0">
      <w:start w:val="1"/>
      <w:numFmt w:val="decimal"/>
      <w:lvlText w:val="%1."/>
      <w:lvlJc w:val="left"/>
      <w:pPr>
        <w:ind w:left="720" w:hanging="360"/>
      </w:pPr>
    </w:lvl>
    <w:lvl w:ilvl="1">
      <w:start w:val="1"/>
      <w:numFmt w:val="decimal"/>
      <w:isLgl/>
      <w:lvlText w:val="%1.%2."/>
      <w:lvlJc w:val="left"/>
      <w:pPr>
        <w:ind w:left="1152" w:hanging="720"/>
      </w:pPr>
      <w:rPr>
        <w:w w:val="85"/>
      </w:rPr>
    </w:lvl>
    <w:lvl w:ilvl="2">
      <w:start w:val="1"/>
      <w:numFmt w:val="decimal"/>
      <w:isLgl/>
      <w:lvlText w:val="%1.%2.%3."/>
      <w:lvlJc w:val="left"/>
      <w:pPr>
        <w:ind w:left="1224" w:hanging="720"/>
      </w:pPr>
      <w:rPr>
        <w:w w:val="85"/>
      </w:rPr>
    </w:lvl>
    <w:lvl w:ilvl="3">
      <w:start w:val="1"/>
      <w:numFmt w:val="decimal"/>
      <w:isLgl/>
      <w:lvlText w:val="%1.%2.%3.%4."/>
      <w:lvlJc w:val="left"/>
      <w:pPr>
        <w:ind w:left="1656" w:hanging="1080"/>
      </w:pPr>
      <w:rPr>
        <w:w w:val="85"/>
      </w:rPr>
    </w:lvl>
    <w:lvl w:ilvl="4">
      <w:start w:val="1"/>
      <w:numFmt w:val="decimal"/>
      <w:isLgl/>
      <w:lvlText w:val="%1.%2.%3.%4.%5."/>
      <w:lvlJc w:val="left"/>
      <w:pPr>
        <w:ind w:left="1728" w:hanging="1080"/>
      </w:pPr>
      <w:rPr>
        <w:w w:val="85"/>
      </w:rPr>
    </w:lvl>
    <w:lvl w:ilvl="5">
      <w:start w:val="1"/>
      <w:numFmt w:val="decimal"/>
      <w:isLgl/>
      <w:lvlText w:val="%1.%2.%3.%4.%5.%6."/>
      <w:lvlJc w:val="left"/>
      <w:pPr>
        <w:ind w:left="2160" w:hanging="1440"/>
      </w:pPr>
      <w:rPr>
        <w:w w:val="85"/>
      </w:rPr>
    </w:lvl>
    <w:lvl w:ilvl="6">
      <w:start w:val="1"/>
      <w:numFmt w:val="decimal"/>
      <w:isLgl/>
      <w:lvlText w:val="%1.%2.%3.%4.%5.%6.%7."/>
      <w:lvlJc w:val="left"/>
      <w:pPr>
        <w:ind w:left="2232" w:hanging="1440"/>
      </w:pPr>
      <w:rPr>
        <w:w w:val="85"/>
      </w:rPr>
    </w:lvl>
    <w:lvl w:ilvl="7">
      <w:start w:val="1"/>
      <w:numFmt w:val="decimal"/>
      <w:isLgl/>
      <w:lvlText w:val="%1.%2.%3.%4.%5.%6.%7.%8."/>
      <w:lvlJc w:val="left"/>
      <w:pPr>
        <w:ind w:left="2664" w:hanging="1800"/>
      </w:pPr>
      <w:rPr>
        <w:w w:val="85"/>
      </w:rPr>
    </w:lvl>
    <w:lvl w:ilvl="8">
      <w:start w:val="1"/>
      <w:numFmt w:val="decimal"/>
      <w:isLgl/>
      <w:lvlText w:val="%1.%2.%3.%4.%5.%6.%7.%8.%9."/>
      <w:lvlJc w:val="left"/>
      <w:pPr>
        <w:ind w:left="3096" w:hanging="2160"/>
      </w:pPr>
      <w:rPr>
        <w:w w:val="85"/>
      </w:rPr>
    </w:lvl>
  </w:abstractNum>
  <w:abstractNum w:abstractNumId="23" w15:restartNumberingAfterBreak="0">
    <w:nsid w:val="66C86152"/>
    <w:multiLevelType w:val="multilevel"/>
    <w:tmpl w:val="3402BEB8"/>
    <w:lvl w:ilvl="0">
      <w:start w:val="1"/>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67283442"/>
    <w:multiLevelType w:val="hybridMultilevel"/>
    <w:tmpl w:val="CF3E2C7C"/>
    <w:lvl w:ilvl="0" w:tplc="0416000F">
      <w:start w:val="9"/>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5" w15:restartNumberingAfterBreak="0">
    <w:nsid w:val="6A6E5A4B"/>
    <w:multiLevelType w:val="hybridMultilevel"/>
    <w:tmpl w:val="7222DEF8"/>
    <w:lvl w:ilvl="0" w:tplc="6498ADF0">
      <w:start w:val="1"/>
      <w:numFmt w:val="bullet"/>
      <w:lvlText w:val=""/>
      <w:lvlJc w:val="left"/>
      <w:pPr>
        <w:ind w:left="720" w:hanging="360"/>
      </w:pPr>
      <w:rPr>
        <w:rFonts w:ascii="Wingdings" w:hAnsi="Wingdings" w:hint="default"/>
        <w:color w:val="00000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AD1258C"/>
    <w:multiLevelType w:val="hybridMultilevel"/>
    <w:tmpl w:val="F4ECB540"/>
    <w:lvl w:ilvl="0" w:tplc="181AFCC0">
      <w:start w:val="8"/>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B2666EE"/>
    <w:multiLevelType w:val="multilevel"/>
    <w:tmpl w:val="05142B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Arial" w:hAnsi="Arial" w:cs="Arial" w:hint="default"/>
        <w:i w:val="0"/>
        <w:sz w:val="24"/>
        <w:szCs w:val="24"/>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E7A0C87"/>
    <w:multiLevelType w:val="hybridMultilevel"/>
    <w:tmpl w:val="748480E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06C2028"/>
    <w:multiLevelType w:val="hybridMultilevel"/>
    <w:tmpl w:val="DBBEC25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1" w15:restartNumberingAfterBreak="0">
    <w:nsid w:val="7C0E792E"/>
    <w:multiLevelType w:val="multilevel"/>
    <w:tmpl w:val="3CB20B5C"/>
    <w:lvl w:ilvl="0">
      <w:start w:val="1"/>
      <w:numFmt w:val="decimal"/>
      <w:lvlText w:val="%1."/>
      <w:lvlJc w:val="left"/>
      <w:pPr>
        <w:tabs>
          <w:tab w:val="num" w:pos="720"/>
        </w:tabs>
        <w:ind w:left="720" w:hanging="360"/>
      </w:pPr>
    </w:lvl>
    <w:lvl w:ilvl="1">
      <w:start w:val="1"/>
      <w:numFmt w:val="decimalZero"/>
      <w:isLgl/>
      <w:lvlText w:val="%1.%2"/>
      <w:lvlJc w:val="left"/>
      <w:pPr>
        <w:tabs>
          <w:tab w:val="num" w:pos="4001"/>
        </w:tabs>
        <w:ind w:left="4001" w:hanging="3465"/>
      </w:pPr>
      <w:rPr>
        <w:rFonts w:hint="default"/>
      </w:rPr>
    </w:lvl>
    <w:lvl w:ilvl="2">
      <w:start w:val="1"/>
      <w:numFmt w:val="decimalZero"/>
      <w:isLgl/>
      <w:lvlText w:val="%1.%2.%3"/>
      <w:lvlJc w:val="left"/>
      <w:pPr>
        <w:tabs>
          <w:tab w:val="num" w:pos="4177"/>
        </w:tabs>
        <w:ind w:left="4177" w:hanging="3465"/>
      </w:pPr>
      <w:rPr>
        <w:rFonts w:hint="default"/>
      </w:rPr>
    </w:lvl>
    <w:lvl w:ilvl="3">
      <w:start w:val="10"/>
      <w:numFmt w:val="decimal"/>
      <w:isLgl/>
      <w:lvlText w:val="%1.%2.%3.%4"/>
      <w:lvlJc w:val="left"/>
      <w:pPr>
        <w:tabs>
          <w:tab w:val="num" w:pos="4353"/>
        </w:tabs>
        <w:ind w:left="4353" w:hanging="3465"/>
      </w:pPr>
      <w:rPr>
        <w:rFonts w:hint="default"/>
      </w:rPr>
    </w:lvl>
    <w:lvl w:ilvl="4">
      <w:start w:val="301"/>
      <w:numFmt w:val="decimal"/>
      <w:isLgl/>
      <w:lvlText w:val="%1.%2.%3.%4.%5"/>
      <w:lvlJc w:val="left"/>
      <w:pPr>
        <w:tabs>
          <w:tab w:val="num" w:pos="4529"/>
        </w:tabs>
        <w:ind w:left="4529" w:hanging="3465"/>
      </w:pPr>
      <w:rPr>
        <w:rFonts w:hint="default"/>
      </w:rPr>
    </w:lvl>
    <w:lvl w:ilvl="5">
      <w:start w:val="28"/>
      <w:numFmt w:val="decimalZero"/>
      <w:isLgl/>
      <w:lvlText w:val="%1.%2.%3.%4.%5.%6"/>
      <w:lvlJc w:val="left"/>
      <w:pPr>
        <w:tabs>
          <w:tab w:val="num" w:pos="4705"/>
        </w:tabs>
        <w:ind w:left="4705" w:hanging="3465"/>
      </w:pPr>
      <w:rPr>
        <w:rFonts w:hint="default"/>
      </w:rPr>
    </w:lvl>
    <w:lvl w:ilvl="6">
      <w:start w:val="2087"/>
      <w:numFmt w:val="decimal"/>
      <w:isLgl/>
      <w:lvlText w:val="%1.%2.%3.%4.%5.%6.%7"/>
      <w:lvlJc w:val="left"/>
      <w:pPr>
        <w:tabs>
          <w:tab w:val="num" w:pos="4881"/>
        </w:tabs>
        <w:ind w:left="4881" w:hanging="3465"/>
      </w:pPr>
      <w:rPr>
        <w:rFonts w:hint="default"/>
      </w:rPr>
    </w:lvl>
    <w:lvl w:ilvl="7">
      <w:start w:val="1"/>
      <w:numFmt w:val="decimal"/>
      <w:isLgl/>
      <w:lvlText w:val="%1.%2.%3.%4.%5.%6.%7.%8"/>
      <w:lvlJc w:val="left"/>
      <w:pPr>
        <w:tabs>
          <w:tab w:val="num" w:pos="5057"/>
        </w:tabs>
        <w:ind w:left="5057" w:hanging="3465"/>
      </w:pPr>
      <w:rPr>
        <w:rFonts w:hint="default"/>
      </w:rPr>
    </w:lvl>
    <w:lvl w:ilvl="8">
      <w:start w:val="1"/>
      <w:numFmt w:val="decimal"/>
      <w:isLgl/>
      <w:lvlText w:val="%1.%2.%3.%4.%5.%6.%7.%8.%9"/>
      <w:lvlJc w:val="left"/>
      <w:pPr>
        <w:tabs>
          <w:tab w:val="num" w:pos="5233"/>
        </w:tabs>
        <w:ind w:left="5233" w:hanging="3465"/>
      </w:pPr>
      <w:rPr>
        <w:rFonts w:hint="default"/>
      </w:rPr>
    </w:lvl>
  </w:abstractNum>
  <w:abstractNum w:abstractNumId="32" w15:restartNumberingAfterBreak="0">
    <w:nsid w:val="7DBA0D26"/>
    <w:multiLevelType w:val="multilevel"/>
    <w:tmpl w:val="143A50D0"/>
    <w:lvl w:ilvl="0">
      <w:start w:val="11"/>
      <w:numFmt w:val="decimal"/>
      <w:lvlText w:val="%1"/>
      <w:lvlJc w:val="left"/>
      <w:pPr>
        <w:ind w:left="465" w:hanging="465"/>
      </w:pPr>
      <w:rPr>
        <w:rFonts w:hint="default"/>
      </w:rPr>
    </w:lvl>
    <w:lvl w:ilvl="1">
      <w:start w:val="1"/>
      <w:numFmt w:val="decimal"/>
      <w:lvlText w:val="%1.%2"/>
      <w:lvlJc w:val="left"/>
      <w:pPr>
        <w:ind w:left="1033" w:hanging="465"/>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33" w15:restartNumberingAfterBreak="0">
    <w:nsid w:val="7FA93FBD"/>
    <w:multiLevelType w:val="hybridMultilevel"/>
    <w:tmpl w:val="E1366A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5"/>
  </w:num>
  <w:num w:numId="5">
    <w:abstractNumId w:val="33"/>
  </w:num>
  <w:num w:numId="6">
    <w:abstractNumId w:val="2"/>
  </w:num>
  <w:num w:numId="7">
    <w:abstractNumId w:val="31"/>
  </w:num>
  <w:num w:numId="8">
    <w:abstractNumId w:val="21"/>
  </w:num>
  <w:num w:numId="9">
    <w:abstractNumId w:val="24"/>
  </w:num>
  <w:num w:numId="10">
    <w:abstractNumId w:val="10"/>
  </w:num>
  <w:num w:numId="11">
    <w:abstractNumId w:val="25"/>
  </w:num>
  <w:num w:numId="12">
    <w:abstractNumId w:val="4"/>
  </w:num>
  <w:num w:numId="13">
    <w:abstractNumId w:val="26"/>
  </w:num>
  <w:num w:numId="14">
    <w:abstractNumId w:val="7"/>
  </w:num>
  <w:num w:numId="15">
    <w:abstractNumId w:val="16"/>
  </w:num>
  <w:num w:numId="16">
    <w:abstractNumId w:val="32"/>
  </w:num>
  <w:num w:numId="17">
    <w:abstractNumId w:val="29"/>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22"/>
  </w:num>
  <w:num w:numId="23">
    <w:abstractNumId w:val="15"/>
  </w:num>
  <w:num w:numId="24">
    <w:abstractNumId w:val="8"/>
  </w:num>
  <w:num w:numId="25">
    <w:abstractNumId w:val="12"/>
  </w:num>
  <w:num w:numId="26">
    <w:abstractNumId w:val="23"/>
  </w:num>
  <w:num w:numId="27">
    <w:abstractNumId w:val="1"/>
  </w:num>
  <w:num w:numId="28">
    <w:abstractNumId w:val="0"/>
  </w:num>
  <w:num w:numId="29">
    <w:abstractNumId w:val="6"/>
  </w:num>
  <w:num w:numId="30">
    <w:abstractNumId w:val="20"/>
  </w:num>
  <w:num w:numId="31">
    <w:abstractNumId w:val="28"/>
  </w:num>
  <w:num w:numId="32">
    <w:abstractNumId w:val="17"/>
  </w:num>
  <w:num w:numId="33">
    <w:abstractNumId w:val="11"/>
  </w:num>
  <w:num w:numId="34">
    <w:abstractNumId w:val="14"/>
  </w:num>
  <w:num w:numId="35">
    <w:abstractNumId w:val="18"/>
  </w:num>
  <w:num w:numId="36">
    <w:abstractNumId w:val="19"/>
  </w:num>
  <w:num w:numId="37">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E67"/>
    <w:rsid w:val="00000A59"/>
    <w:rsid w:val="00002062"/>
    <w:rsid w:val="00002285"/>
    <w:rsid w:val="00005AF1"/>
    <w:rsid w:val="00006503"/>
    <w:rsid w:val="0000685D"/>
    <w:rsid w:val="00006B98"/>
    <w:rsid w:val="0000718D"/>
    <w:rsid w:val="000078DA"/>
    <w:rsid w:val="000104C5"/>
    <w:rsid w:val="000114B5"/>
    <w:rsid w:val="000114E4"/>
    <w:rsid w:val="000132BA"/>
    <w:rsid w:val="00016F62"/>
    <w:rsid w:val="000200E0"/>
    <w:rsid w:val="0002019A"/>
    <w:rsid w:val="00022C4A"/>
    <w:rsid w:val="0002339B"/>
    <w:rsid w:val="00023A0B"/>
    <w:rsid w:val="00024C96"/>
    <w:rsid w:val="000260B4"/>
    <w:rsid w:val="000263DE"/>
    <w:rsid w:val="00027C99"/>
    <w:rsid w:val="00030300"/>
    <w:rsid w:val="00030C86"/>
    <w:rsid w:val="000328A8"/>
    <w:rsid w:val="000337EE"/>
    <w:rsid w:val="00035DAB"/>
    <w:rsid w:val="00036364"/>
    <w:rsid w:val="00036BE6"/>
    <w:rsid w:val="000370F1"/>
    <w:rsid w:val="000372D8"/>
    <w:rsid w:val="00037A2A"/>
    <w:rsid w:val="00040250"/>
    <w:rsid w:val="00040EA8"/>
    <w:rsid w:val="00041595"/>
    <w:rsid w:val="000416EA"/>
    <w:rsid w:val="00045BA8"/>
    <w:rsid w:val="00050352"/>
    <w:rsid w:val="00052951"/>
    <w:rsid w:val="00055BFE"/>
    <w:rsid w:val="00056130"/>
    <w:rsid w:val="0005638A"/>
    <w:rsid w:val="00056666"/>
    <w:rsid w:val="00057813"/>
    <w:rsid w:val="00060341"/>
    <w:rsid w:val="00060709"/>
    <w:rsid w:val="0006181D"/>
    <w:rsid w:val="00061CC8"/>
    <w:rsid w:val="00061CE3"/>
    <w:rsid w:val="00063394"/>
    <w:rsid w:val="00063842"/>
    <w:rsid w:val="00063961"/>
    <w:rsid w:val="0007086F"/>
    <w:rsid w:val="000725BB"/>
    <w:rsid w:val="00073731"/>
    <w:rsid w:val="00073AAD"/>
    <w:rsid w:val="00074EE0"/>
    <w:rsid w:val="00075137"/>
    <w:rsid w:val="000757C4"/>
    <w:rsid w:val="00080813"/>
    <w:rsid w:val="00080816"/>
    <w:rsid w:val="000812FA"/>
    <w:rsid w:val="0008277A"/>
    <w:rsid w:val="0008328E"/>
    <w:rsid w:val="00083830"/>
    <w:rsid w:val="0008451E"/>
    <w:rsid w:val="000863FF"/>
    <w:rsid w:val="00087089"/>
    <w:rsid w:val="000900A5"/>
    <w:rsid w:val="00090624"/>
    <w:rsid w:val="0009307D"/>
    <w:rsid w:val="000933BD"/>
    <w:rsid w:val="00094CF9"/>
    <w:rsid w:val="00095D7A"/>
    <w:rsid w:val="00096DC2"/>
    <w:rsid w:val="00097568"/>
    <w:rsid w:val="000A36A8"/>
    <w:rsid w:val="000A4DF2"/>
    <w:rsid w:val="000A4F6E"/>
    <w:rsid w:val="000B00A5"/>
    <w:rsid w:val="000B02B3"/>
    <w:rsid w:val="000B0454"/>
    <w:rsid w:val="000B1896"/>
    <w:rsid w:val="000B22A9"/>
    <w:rsid w:val="000B4E6F"/>
    <w:rsid w:val="000B54AB"/>
    <w:rsid w:val="000B5DD3"/>
    <w:rsid w:val="000B6E7A"/>
    <w:rsid w:val="000C0A83"/>
    <w:rsid w:val="000C572E"/>
    <w:rsid w:val="000C730F"/>
    <w:rsid w:val="000D0D99"/>
    <w:rsid w:val="000D146D"/>
    <w:rsid w:val="000D14DB"/>
    <w:rsid w:val="000D1BA5"/>
    <w:rsid w:val="000E045B"/>
    <w:rsid w:val="000E3ECB"/>
    <w:rsid w:val="000E4671"/>
    <w:rsid w:val="000F004C"/>
    <w:rsid w:val="000F14A9"/>
    <w:rsid w:val="000F21AE"/>
    <w:rsid w:val="000F3C08"/>
    <w:rsid w:val="000F3C7A"/>
    <w:rsid w:val="000F3C91"/>
    <w:rsid w:val="000F480E"/>
    <w:rsid w:val="000F6DCD"/>
    <w:rsid w:val="00101ED0"/>
    <w:rsid w:val="00102A69"/>
    <w:rsid w:val="00102D04"/>
    <w:rsid w:val="00103073"/>
    <w:rsid w:val="00103403"/>
    <w:rsid w:val="00103F7D"/>
    <w:rsid w:val="00105306"/>
    <w:rsid w:val="00105D0E"/>
    <w:rsid w:val="00106215"/>
    <w:rsid w:val="001068DB"/>
    <w:rsid w:val="00107423"/>
    <w:rsid w:val="0011275A"/>
    <w:rsid w:val="001162C0"/>
    <w:rsid w:val="00116B96"/>
    <w:rsid w:val="001226DD"/>
    <w:rsid w:val="001243ED"/>
    <w:rsid w:val="00125EFE"/>
    <w:rsid w:val="00126853"/>
    <w:rsid w:val="001314D6"/>
    <w:rsid w:val="0013168A"/>
    <w:rsid w:val="00132280"/>
    <w:rsid w:val="00132A34"/>
    <w:rsid w:val="001338AE"/>
    <w:rsid w:val="0013391B"/>
    <w:rsid w:val="00134C91"/>
    <w:rsid w:val="00136581"/>
    <w:rsid w:val="00136A38"/>
    <w:rsid w:val="0013736C"/>
    <w:rsid w:val="00140844"/>
    <w:rsid w:val="00141186"/>
    <w:rsid w:val="00141EF2"/>
    <w:rsid w:val="0014267C"/>
    <w:rsid w:val="001446F4"/>
    <w:rsid w:val="0014496A"/>
    <w:rsid w:val="00146FE3"/>
    <w:rsid w:val="00150024"/>
    <w:rsid w:val="00150299"/>
    <w:rsid w:val="00151E60"/>
    <w:rsid w:val="0015240B"/>
    <w:rsid w:val="00153E04"/>
    <w:rsid w:val="001546A3"/>
    <w:rsid w:val="001551DF"/>
    <w:rsid w:val="00155394"/>
    <w:rsid w:val="001576F3"/>
    <w:rsid w:val="00157B6D"/>
    <w:rsid w:val="00157E13"/>
    <w:rsid w:val="00160006"/>
    <w:rsid w:val="0016022F"/>
    <w:rsid w:val="00160E6C"/>
    <w:rsid w:val="00162BC1"/>
    <w:rsid w:val="001634AB"/>
    <w:rsid w:val="00163804"/>
    <w:rsid w:val="00164041"/>
    <w:rsid w:val="00164BA8"/>
    <w:rsid w:val="00164D89"/>
    <w:rsid w:val="00166BA2"/>
    <w:rsid w:val="0016783B"/>
    <w:rsid w:val="00171AB7"/>
    <w:rsid w:val="001728AA"/>
    <w:rsid w:val="001744D9"/>
    <w:rsid w:val="00175244"/>
    <w:rsid w:val="00181E18"/>
    <w:rsid w:val="00183E4C"/>
    <w:rsid w:val="001843C7"/>
    <w:rsid w:val="00184EEA"/>
    <w:rsid w:val="00185AE1"/>
    <w:rsid w:val="00186032"/>
    <w:rsid w:val="001867F8"/>
    <w:rsid w:val="00186F11"/>
    <w:rsid w:val="00187346"/>
    <w:rsid w:val="001901F9"/>
    <w:rsid w:val="00192633"/>
    <w:rsid w:val="001A054B"/>
    <w:rsid w:val="001A2417"/>
    <w:rsid w:val="001A2CE1"/>
    <w:rsid w:val="001A7DA8"/>
    <w:rsid w:val="001B384F"/>
    <w:rsid w:val="001B385A"/>
    <w:rsid w:val="001B3907"/>
    <w:rsid w:val="001B3B7A"/>
    <w:rsid w:val="001B4099"/>
    <w:rsid w:val="001B5253"/>
    <w:rsid w:val="001B55AD"/>
    <w:rsid w:val="001B64E3"/>
    <w:rsid w:val="001B7499"/>
    <w:rsid w:val="001C1A57"/>
    <w:rsid w:val="001C2C72"/>
    <w:rsid w:val="001C5F9E"/>
    <w:rsid w:val="001C7429"/>
    <w:rsid w:val="001C742F"/>
    <w:rsid w:val="001D2EAF"/>
    <w:rsid w:val="001D38E1"/>
    <w:rsid w:val="001D4BF1"/>
    <w:rsid w:val="001D54C8"/>
    <w:rsid w:val="001D6221"/>
    <w:rsid w:val="001D62AC"/>
    <w:rsid w:val="001D6F29"/>
    <w:rsid w:val="001E427B"/>
    <w:rsid w:val="001E47CF"/>
    <w:rsid w:val="001E54B6"/>
    <w:rsid w:val="001E5784"/>
    <w:rsid w:val="001E77D2"/>
    <w:rsid w:val="001F2D99"/>
    <w:rsid w:val="001F2E60"/>
    <w:rsid w:val="001F484E"/>
    <w:rsid w:val="001F607C"/>
    <w:rsid w:val="001F7C5F"/>
    <w:rsid w:val="00200218"/>
    <w:rsid w:val="00203494"/>
    <w:rsid w:val="00204B0F"/>
    <w:rsid w:val="00204D5C"/>
    <w:rsid w:val="002054C5"/>
    <w:rsid w:val="002063A6"/>
    <w:rsid w:val="002075F6"/>
    <w:rsid w:val="00211063"/>
    <w:rsid w:val="00211231"/>
    <w:rsid w:val="002118A5"/>
    <w:rsid w:val="00215C67"/>
    <w:rsid w:val="002161B9"/>
    <w:rsid w:val="00216E74"/>
    <w:rsid w:val="002204CF"/>
    <w:rsid w:val="00223198"/>
    <w:rsid w:val="002238D2"/>
    <w:rsid w:val="00224CF6"/>
    <w:rsid w:val="00224E68"/>
    <w:rsid w:val="00225C24"/>
    <w:rsid w:val="00225E0F"/>
    <w:rsid w:val="00227215"/>
    <w:rsid w:val="00231596"/>
    <w:rsid w:val="00233446"/>
    <w:rsid w:val="00235830"/>
    <w:rsid w:val="002364FE"/>
    <w:rsid w:val="002367B5"/>
    <w:rsid w:val="0023711B"/>
    <w:rsid w:val="00241D90"/>
    <w:rsid w:val="002452CB"/>
    <w:rsid w:val="00246077"/>
    <w:rsid w:val="00246209"/>
    <w:rsid w:val="002462F0"/>
    <w:rsid w:val="0024789F"/>
    <w:rsid w:val="002528F0"/>
    <w:rsid w:val="00252DB2"/>
    <w:rsid w:val="00255087"/>
    <w:rsid w:val="00256AD4"/>
    <w:rsid w:val="002574C6"/>
    <w:rsid w:val="00260E5B"/>
    <w:rsid w:val="00262C13"/>
    <w:rsid w:val="00265333"/>
    <w:rsid w:val="00265CBB"/>
    <w:rsid w:val="00267EA3"/>
    <w:rsid w:val="00272BF9"/>
    <w:rsid w:val="00273E8E"/>
    <w:rsid w:val="00274576"/>
    <w:rsid w:val="002760DD"/>
    <w:rsid w:val="00280711"/>
    <w:rsid w:val="0028183A"/>
    <w:rsid w:val="00282D9A"/>
    <w:rsid w:val="0028539A"/>
    <w:rsid w:val="0028619D"/>
    <w:rsid w:val="002878B4"/>
    <w:rsid w:val="00295F06"/>
    <w:rsid w:val="002A0F2D"/>
    <w:rsid w:val="002A1BAC"/>
    <w:rsid w:val="002A284C"/>
    <w:rsid w:val="002A2871"/>
    <w:rsid w:val="002A4A23"/>
    <w:rsid w:val="002A57A4"/>
    <w:rsid w:val="002A6FD0"/>
    <w:rsid w:val="002A7DC5"/>
    <w:rsid w:val="002B31D1"/>
    <w:rsid w:val="002B4074"/>
    <w:rsid w:val="002B4A6F"/>
    <w:rsid w:val="002B562C"/>
    <w:rsid w:val="002B57AF"/>
    <w:rsid w:val="002B7906"/>
    <w:rsid w:val="002B7FEF"/>
    <w:rsid w:val="002C0A75"/>
    <w:rsid w:val="002C0DE6"/>
    <w:rsid w:val="002C1882"/>
    <w:rsid w:val="002C199A"/>
    <w:rsid w:val="002C308F"/>
    <w:rsid w:val="002C38BE"/>
    <w:rsid w:val="002C6047"/>
    <w:rsid w:val="002C6558"/>
    <w:rsid w:val="002C6B5A"/>
    <w:rsid w:val="002D1FF1"/>
    <w:rsid w:val="002D4295"/>
    <w:rsid w:val="002D5832"/>
    <w:rsid w:val="002E31DC"/>
    <w:rsid w:val="002E3B94"/>
    <w:rsid w:val="002E58DD"/>
    <w:rsid w:val="002E630D"/>
    <w:rsid w:val="002E6586"/>
    <w:rsid w:val="002E6A9C"/>
    <w:rsid w:val="002E76D8"/>
    <w:rsid w:val="002F00FC"/>
    <w:rsid w:val="002F0D11"/>
    <w:rsid w:val="002F1E37"/>
    <w:rsid w:val="002F23F3"/>
    <w:rsid w:val="002F5ADC"/>
    <w:rsid w:val="002F796D"/>
    <w:rsid w:val="00300FC9"/>
    <w:rsid w:val="00304A04"/>
    <w:rsid w:val="00304C58"/>
    <w:rsid w:val="00304F2D"/>
    <w:rsid w:val="00305E89"/>
    <w:rsid w:val="003077F5"/>
    <w:rsid w:val="003102D9"/>
    <w:rsid w:val="00311970"/>
    <w:rsid w:val="00313285"/>
    <w:rsid w:val="00313DD3"/>
    <w:rsid w:val="00314296"/>
    <w:rsid w:val="0031475F"/>
    <w:rsid w:val="00314AD4"/>
    <w:rsid w:val="003153A7"/>
    <w:rsid w:val="0031622C"/>
    <w:rsid w:val="00316665"/>
    <w:rsid w:val="003202F4"/>
    <w:rsid w:val="003212FB"/>
    <w:rsid w:val="00323307"/>
    <w:rsid w:val="00326B6A"/>
    <w:rsid w:val="00332A5C"/>
    <w:rsid w:val="0033510A"/>
    <w:rsid w:val="003374E2"/>
    <w:rsid w:val="00337EA2"/>
    <w:rsid w:val="003406C9"/>
    <w:rsid w:val="003469AE"/>
    <w:rsid w:val="00346FD9"/>
    <w:rsid w:val="0035215F"/>
    <w:rsid w:val="0035434E"/>
    <w:rsid w:val="00356045"/>
    <w:rsid w:val="003632BC"/>
    <w:rsid w:val="00365009"/>
    <w:rsid w:val="00366F53"/>
    <w:rsid w:val="00367AF0"/>
    <w:rsid w:val="003754BB"/>
    <w:rsid w:val="00377214"/>
    <w:rsid w:val="003772DC"/>
    <w:rsid w:val="00380CD2"/>
    <w:rsid w:val="00383647"/>
    <w:rsid w:val="00385B6F"/>
    <w:rsid w:val="003873D5"/>
    <w:rsid w:val="003873F7"/>
    <w:rsid w:val="00395896"/>
    <w:rsid w:val="00395ED6"/>
    <w:rsid w:val="0039702A"/>
    <w:rsid w:val="003A15B6"/>
    <w:rsid w:val="003A1623"/>
    <w:rsid w:val="003A1F29"/>
    <w:rsid w:val="003A6143"/>
    <w:rsid w:val="003B35FC"/>
    <w:rsid w:val="003B4F1F"/>
    <w:rsid w:val="003B54AA"/>
    <w:rsid w:val="003B551C"/>
    <w:rsid w:val="003B64F5"/>
    <w:rsid w:val="003B6575"/>
    <w:rsid w:val="003B7A5C"/>
    <w:rsid w:val="003C0531"/>
    <w:rsid w:val="003C31E1"/>
    <w:rsid w:val="003C4D41"/>
    <w:rsid w:val="003C5487"/>
    <w:rsid w:val="003D0906"/>
    <w:rsid w:val="003D25F7"/>
    <w:rsid w:val="003D278C"/>
    <w:rsid w:val="003E3291"/>
    <w:rsid w:val="003E49FD"/>
    <w:rsid w:val="003E6395"/>
    <w:rsid w:val="003E66E7"/>
    <w:rsid w:val="003E7E98"/>
    <w:rsid w:val="003F20A8"/>
    <w:rsid w:val="003F4A2C"/>
    <w:rsid w:val="003F6B27"/>
    <w:rsid w:val="004006D2"/>
    <w:rsid w:val="00400AB8"/>
    <w:rsid w:val="004036B5"/>
    <w:rsid w:val="00403FE9"/>
    <w:rsid w:val="00405205"/>
    <w:rsid w:val="00410549"/>
    <w:rsid w:val="004160CD"/>
    <w:rsid w:val="00416CEA"/>
    <w:rsid w:val="00417900"/>
    <w:rsid w:val="004215CD"/>
    <w:rsid w:val="00421BE4"/>
    <w:rsid w:val="00424E04"/>
    <w:rsid w:val="00424F87"/>
    <w:rsid w:val="00427754"/>
    <w:rsid w:val="00432371"/>
    <w:rsid w:val="004326B8"/>
    <w:rsid w:val="00433B9C"/>
    <w:rsid w:val="00435773"/>
    <w:rsid w:val="00435A9A"/>
    <w:rsid w:val="00435EB8"/>
    <w:rsid w:val="004363C3"/>
    <w:rsid w:val="00437EA9"/>
    <w:rsid w:val="00442808"/>
    <w:rsid w:val="004434C7"/>
    <w:rsid w:val="004452D3"/>
    <w:rsid w:val="00445411"/>
    <w:rsid w:val="00446C9F"/>
    <w:rsid w:val="004473BD"/>
    <w:rsid w:val="0044795D"/>
    <w:rsid w:val="00451765"/>
    <w:rsid w:val="00454F89"/>
    <w:rsid w:val="00456E5D"/>
    <w:rsid w:val="004601FC"/>
    <w:rsid w:val="00460376"/>
    <w:rsid w:val="00462DED"/>
    <w:rsid w:val="00465F92"/>
    <w:rsid w:val="00466BD6"/>
    <w:rsid w:val="00467B34"/>
    <w:rsid w:val="00467BEC"/>
    <w:rsid w:val="0047017C"/>
    <w:rsid w:val="004709AB"/>
    <w:rsid w:val="00473AF1"/>
    <w:rsid w:val="00475007"/>
    <w:rsid w:val="00476046"/>
    <w:rsid w:val="0047752D"/>
    <w:rsid w:val="0047758D"/>
    <w:rsid w:val="0047760D"/>
    <w:rsid w:val="00480CDD"/>
    <w:rsid w:val="0048271F"/>
    <w:rsid w:val="00483D86"/>
    <w:rsid w:val="00485F38"/>
    <w:rsid w:val="00485FFF"/>
    <w:rsid w:val="00487113"/>
    <w:rsid w:val="00487C2A"/>
    <w:rsid w:val="00491527"/>
    <w:rsid w:val="004925E2"/>
    <w:rsid w:val="00492CAC"/>
    <w:rsid w:val="00492CCE"/>
    <w:rsid w:val="00493951"/>
    <w:rsid w:val="00495870"/>
    <w:rsid w:val="00495A46"/>
    <w:rsid w:val="00496A68"/>
    <w:rsid w:val="00496F72"/>
    <w:rsid w:val="004A09C4"/>
    <w:rsid w:val="004A159A"/>
    <w:rsid w:val="004A19F1"/>
    <w:rsid w:val="004A3B33"/>
    <w:rsid w:val="004A3BD4"/>
    <w:rsid w:val="004A7856"/>
    <w:rsid w:val="004B0442"/>
    <w:rsid w:val="004B1941"/>
    <w:rsid w:val="004B29D9"/>
    <w:rsid w:val="004B459B"/>
    <w:rsid w:val="004B481F"/>
    <w:rsid w:val="004B6022"/>
    <w:rsid w:val="004C1C34"/>
    <w:rsid w:val="004C32EB"/>
    <w:rsid w:val="004C536C"/>
    <w:rsid w:val="004C7615"/>
    <w:rsid w:val="004C7CF1"/>
    <w:rsid w:val="004D2F0F"/>
    <w:rsid w:val="004D4575"/>
    <w:rsid w:val="004D7C8C"/>
    <w:rsid w:val="004E0C62"/>
    <w:rsid w:val="004E1579"/>
    <w:rsid w:val="004E2F32"/>
    <w:rsid w:val="004E3149"/>
    <w:rsid w:val="004E3582"/>
    <w:rsid w:val="004E3DCA"/>
    <w:rsid w:val="004E756F"/>
    <w:rsid w:val="004F1EC9"/>
    <w:rsid w:val="004F2D05"/>
    <w:rsid w:val="004F68DA"/>
    <w:rsid w:val="004F7D68"/>
    <w:rsid w:val="005016C7"/>
    <w:rsid w:val="00504CC1"/>
    <w:rsid w:val="005055B1"/>
    <w:rsid w:val="00506DB0"/>
    <w:rsid w:val="005075BE"/>
    <w:rsid w:val="00510877"/>
    <w:rsid w:val="00511FF4"/>
    <w:rsid w:val="0051299B"/>
    <w:rsid w:val="0051327E"/>
    <w:rsid w:val="005158FD"/>
    <w:rsid w:val="00515C73"/>
    <w:rsid w:val="005167F9"/>
    <w:rsid w:val="00516BD2"/>
    <w:rsid w:val="00516D39"/>
    <w:rsid w:val="00517466"/>
    <w:rsid w:val="00517850"/>
    <w:rsid w:val="00520E79"/>
    <w:rsid w:val="00521B3E"/>
    <w:rsid w:val="00522116"/>
    <w:rsid w:val="0052424A"/>
    <w:rsid w:val="00526DEF"/>
    <w:rsid w:val="00527439"/>
    <w:rsid w:val="00527A6E"/>
    <w:rsid w:val="00530367"/>
    <w:rsid w:val="00530B48"/>
    <w:rsid w:val="00531C1B"/>
    <w:rsid w:val="00533D34"/>
    <w:rsid w:val="00537204"/>
    <w:rsid w:val="005422AA"/>
    <w:rsid w:val="005430C4"/>
    <w:rsid w:val="00544475"/>
    <w:rsid w:val="00545BBE"/>
    <w:rsid w:val="005548C5"/>
    <w:rsid w:val="00554CDD"/>
    <w:rsid w:val="00554D91"/>
    <w:rsid w:val="00560345"/>
    <w:rsid w:val="00561115"/>
    <w:rsid w:val="005620A5"/>
    <w:rsid w:val="00563783"/>
    <w:rsid w:val="00564840"/>
    <w:rsid w:val="00564F7A"/>
    <w:rsid w:val="00567318"/>
    <w:rsid w:val="005679EE"/>
    <w:rsid w:val="005728BA"/>
    <w:rsid w:val="005764EB"/>
    <w:rsid w:val="00580315"/>
    <w:rsid w:val="005825A8"/>
    <w:rsid w:val="00582BF4"/>
    <w:rsid w:val="00583372"/>
    <w:rsid w:val="005836D9"/>
    <w:rsid w:val="00590283"/>
    <w:rsid w:val="005936B5"/>
    <w:rsid w:val="00594E78"/>
    <w:rsid w:val="0059573A"/>
    <w:rsid w:val="00597002"/>
    <w:rsid w:val="005A1AE7"/>
    <w:rsid w:val="005A3DC7"/>
    <w:rsid w:val="005A66FB"/>
    <w:rsid w:val="005A7816"/>
    <w:rsid w:val="005A7FB8"/>
    <w:rsid w:val="005B3C04"/>
    <w:rsid w:val="005B7709"/>
    <w:rsid w:val="005B7E78"/>
    <w:rsid w:val="005C0228"/>
    <w:rsid w:val="005C137B"/>
    <w:rsid w:val="005C207C"/>
    <w:rsid w:val="005C4F43"/>
    <w:rsid w:val="005C7BDB"/>
    <w:rsid w:val="005D157A"/>
    <w:rsid w:val="005D2694"/>
    <w:rsid w:val="005D2810"/>
    <w:rsid w:val="005D3016"/>
    <w:rsid w:val="005E03F2"/>
    <w:rsid w:val="005E079B"/>
    <w:rsid w:val="005E1E3E"/>
    <w:rsid w:val="005E3268"/>
    <w:rsid w:val="005E341C"/>
    <w:rsid w:val="005E349C"/>
    <w:rsid w:val="005E34C2"/>
    <w:rsid w:val="005E4E8F"/>
    <w:rsid w:val="005E6C63"/>
    <w:rsid w:val="005E7689"/>
    <w:rsid w:val="005F0577"/>
    <w:rsid w:val="005F0A24"/>
    <w:rsid w:val="005F2831"/>
    <w:rsid w:val="005F2995"/>
    <w:rsid w:val="005F53DB"/>
    <w:rsid w:val="005F6246"/>
    <w:rsid w:val="005F68B1"/>
    <w:rsid w:val="00602263"/>
    <w:rsid w:val="00602765"/>
    <w:rsid w:val="006037FA"/>
    <w:rsid w:val="00605CDD"/>
    <w:rsid w:val="00607071"/>
    <w:rsid w:val="00610D4A"/>
    <w:rsid w:val="00610E9D"/>
    <w:rsid w:val="0061180A"/>
    <w:rsid w:val="00613749"/>
    <w:rsid w:val="00615C50"/>
    <w:rsid w:val="006160D3"/>
    <w:rsid w:val="006172DB"/>
    <w:rsid w:val="00621001"/>
    <w:rsid w:val="00623293"/>
    <w:rsid w:val="00623A4A"/>
    <w:rsid w:val="00624C5B"/>
    <w:rsid w:val="00625FD3"/>
    <w:rsid w:val="006262C6"/>
    <w:rsid w:val="00626408"/>
    <w:rsid w:val="00626E07"/>
    <w:rsid w:val="0062709D"/>
    <w:rsid w:val="006320EF"/>
    <w:rsid w:val="006328D1"/>
    <w:rsid w:val="00632D3B"/>
    <w:rsid w:val="00633BA3"/>
    <w:rsid w:val="006343A7"/>
    <w:rsid w:val="00634519"/>
    <w:rsid w:val="0063602D"/>
    <w:rsid w:val="00636B6B"/>
    <w:rsid w:val="006371FE"/>
    <w:rsid w:val="00641BB6"/>
    <w:rsid w:val="00644D88"/>
    <w:rsid w:val="00645461"/>
    <w:rsid w:val="00645A4D"/>
    <w:rsid w:val="00646367"/>
    <w:rsid w:val="006470C2"/>
    <w:rsid w:val="00647BFB"/>
    <w:rsid w:val="00652F10"/>
    <w:rsid w:val="00654981"/>
    <w:rsid w:val="006570F0"/>
    <w:rsid w:val="00660063"/>
    <w:rsid w:val="00660297"/>
    <w:rsid w:val="00660926"/>
    <w:rsid w:val="006610D0"/>
    <w:rsid w:val="00662962"/>
    <w:rsid w:val="00663DE6"/>
    <w:rsid w:val="006642C3"/>
    <w:rsid w:val="00664508"/>
    <w:rsid w:val="00664EEB"/>
    <w:rsid w:val="00667C72"/>
    <w:rsid w:val="00670860"/>
    <w:rsid w:val="006714A1"/>
    <w:rsid w:val="0067312E"/>
    <w:rsid w:val="00674963"/>
    <w:rsid w:val="006763B5"/>
    <w:rsid w:val="00676AFA"/>
    <w:rsid w:val="00677C4F"/>
    <w:rsid w:val="00681614"/>
    <w:rsid w:val="0068319F"/>
    <w:rsid w:val="00684F55"/>
    <w:rsid w:val="00687235"/>
    <w:rsid w:val="00691BF0"/>
    <w:rsid w:val="006927C9"/>
    <w:rsid w:val="00692E0C"/>
    <w:rsid w:val="0069313E"/>
    <w:rsid w:val="00693D1D"/>
    <w:rsid w:val="00694B6F"/>
    <w:rsid w:val="006951E6"/>
    <w:rsid w:val="0069673F"/>
    <w:rsid w:val="0069713D"/>
    <w:rsid w:val="00697B48"/>
    <w:rsid w:val="00697BCA"/>
    <w:rsid w:val="006A04FF"/>
    <w:rsid w:val="006A240D"/>
    <w:rsid w:val="006A2C11"/>
    <w:rsid w:val="006A3BC7"/>
    <w:rsid w:val="006A5143"/>
    <w:rsid w:val="006A59AE"/>
    <w:rsid w:val="006A7F06"/>
    <w:rsid w:val="006B0714"/>
    <w:rsid w:val="006B1EBA"/>
    <w:rsid w:val="006B2ED8"/>
    <w:rsid w:val="006B35CB"/>
    <w:rsid w:val="006B46A9"/>
    <w:rsid w:val="006B4949"/>
    <w:rsid w:val="006B5A66"/>
    <w:rsid w:val="006B6875"/>
    <w:rsid w:val="006B707D"/>
    <w:rsid w:val="006C0613"/>
    <w:rsid w:val="006C13D1"/>
    <w:rsid w:val="006C1C38"/>
    <w:rsid w:val="006C40B9"/>
    <w:rsid w:val="006C4B2A"/>
    <w:rsid w:val="006C57D4"/>
    <w:rsid w:val="006C5F14"/>
    <w:rsid w:val="006D32C2"/>
    <w:rsid w:val="006D5A44"/>
    <w:rsid w:val="006E3A59"/>
    <w:rsid w:val="006E4A7E"/>
    <w:rsid w:val="006E615C"/>
    <w:rsid w:val="006F2A8A"/>
    <w:rsid w:val="006F3C96"/>
    <w:rsid w:val="006F4E6F"/>
    <w:rsid w:val="006F5339"/>
    <w:rsid w:val="006F71E9"/>
    <w:rsid w:val="007000F8"/>
    <w:rsid w:val="00700F12"/>
    <w:rsid w:val="00704B52"/>
    <w:rsid w:val="00704D67"/>
    <w:rsid w:val="0070583E"/>
    <w:rsid w:val="00707183"/>
    <w:rsid w:val="00711AE9"/>
    <w:rsid w:val="0071489B"/>
    <w:rsid w:val="00715367"/>
    <w:rsid w:val="007157AB"/>
    <w:rsid w:val="007177E3"/>
    <w:rsid w:val="00720CA2"/>
    <w:rsid w:val="00723E78"/>
    <w:rsid w:val="0072464F"/>
    <w:rsid w:val="00724900"/>
    <w:rsid w:val="0072661A"/>
    <w:rsid w:val="00727FD5"/>
    <w:rsid w:val="00730023"/>
    <w:rsid w:val="007312E7"/>
    <w:rsid w:val="00732452"/>
    <w:rsid w:val="00734C0A"/>
    <w:rsid w:val="00734C27"/>
    <w:rsid w:val="00736288"/>
    <w:rsid w:val="0073774F"/>
    <w:rsid w:val="00740E8C"/>
    <w:rsid w:val="00741F8A"/>
    <w:rsid w:val="00744CFD"/>
    <w:rsid w:val="00745354"/>
    <w:rsid w:val="00747986"/>
    <w:rsid w:val="00752C74"/>
    <w:rsid w:val="00752CAA"/>
    <w:rsid w:val="007548A2"/>
    <w:rsid w:val="00756066"/>
    <w:rsid w:val="007634B4"/>
    <w:rsid w:val="007638BA"/>
    <w:rsid w:val="00765192"/>
    <w:rsid w:val="007658E7"/>
    <w:rsid w:val="00767418"/>
    <w:rsid w:val="00770448"/>
    <w:rsid w:val="00771271"/>
    <w:rsid w:val="00772F8B"/>
    <w:rsid w:val="007755DC"/>
    <w:rsid w:val="007756FC"/>
    <w:rsid w:val="0077712D"/>
    <w:rsid w:val="00780C32"/>
    <w:rsid w:val="00785CD3"/>
    <w:rsid w:val="00790E46"/>
    <w:rsid w:val="00791447"/>
    <w:rsid w:val="0079291F"/>
    <w:rsid w:val="0079492D"/>
    <w:rsid w:val="00794A5D"/>
    <w:rsid w:val="00794C0F"/>
    <w:rsid w:val="00795EEE"/>
    <w:rsid w:val="00795F78"/>
    <w:rsid w:val="00796824"/>
    <w:rsid w:val="007970CF"/>
    <w:rsid w:val="007A1D70"/>
    <w:rsid w:val="007A3B9B"/>
    <w:rsid w:val="007A410F"/>
    <w:rsid w:val="007A439C"/>
    <w:rsid w:val="007A4819"/>
    <w:rsid w:val="007A4B5E"/>
    <w:rsid w:val="007A54DC"/>
    <w:rsid w:val="007A5726"/>
    <w:rsid w:val="007B0BEC"/>
    <w:rsid w:val="007B400B"/>
    <w:rsid w:val="007B61FE"/>
    <w:rsid w:val="007B6457"/>
    <w:rsid w:val="007B6513"/>
    <w:rsid w:val="007B6A72"/>
    <w:rsid w:val="007C268E"/>
    <w:rsid w:val="007C3A5A"/>
    <w:rsid w:val="007C5788"/>
    <w:rsid w:val="007C7D72"/>
    <w:rsid w:val="007D3640"/>
    <w:rsid w:val="007D7BCA"/>
    <w:rsid w:val="007D7E67"/>
    <w:rsid w:val="007E1D53"/>
    <w:rsid w:val="007E3CFE"/>
    <w:rsid w:val="007E3E63"/>
    <w:rsid w:val="007E5C81"/>
    <w:rsid w:val="007E68A9"/>
    <w:rsid w:val="007E78A8"/>
    <w:rsid w:val="007F0E21"/>
    <w:rsid w:val="007F1299"/>
    <w:rsid w:val="007F42F9"/>
    <w:rsid w:val="0080262B"/>
    <w:rsid w:val="008026C9"/>
    <w:rsid w:val="00803BDC"/>
    <w:rsid w:val="008077A0"/>
    <w:rsid w:val="00813200"/>
    <w:rsid w:val="00813400"/>
    <w:rsid w:val="00815C1E"/>
    <w:rsid w:val="00816F20"/>
    <w:rsid w:val="00816F76"/>
    <w:rsid w:val="00817021"/>
    <w:rsid w:val="00820192"/>
    <w:rsid w:val="0082051C"/>
    <w:rsid w:val="008208D8"/>
    <w:rsid w:val="008223D1"/>
    <w:rsid w:val="008232D0"/>
    <w:rsid w:val="00823B59"/>
    <w:rsid w:val="00824A4A"/>
    <w:rsid w:val="00824B5A"/>
    <w:rsid w:val="008252D5"/>
    <w:rsid w:val="008262A5"/>
    <w:rsid w:val="00826FDA"/>
    <w:rsid w:val="00833F51"/>
    <w:rsid w:val="00833FD1"/>
    <w:rsid w:val="00834B05"/>
    <w:rsid w:val="00834D47"/>
    <w:rsid w:val="008372A1"/>
    <w:rsid w:val="00840BA7"/>
    <w:rsid w:val="00845AB6"/>
    <w:rsid w:val="008468F4"/>
    <w:rsid w:val="00846E7C"/>
    <w:rsid w:val="0085026A"/>
    <w:rsid w:val="008505C0"/>
    <w:rsid w:val="00850D6C"/>
    <w:rsid w:val="00852133"/>
    <w:rsid w:val="0085236F"/>
    <w:rsid w:val="008537A3"/>
    <w:rsid w:val="00856127"/>
    <w:rsid w:val="00856F80"/>
    <w:rsid w:val="008614B0"/>
    <w:rsid w:val="0086168A"/>
    <w:rsid w:val="00861EBA"/>
    <w:rsid w:val="00863825"/>
    <w:rsid w:val="00866BE0"/>
    <w:rsid w:val="00867F68"/>
    <w:rsid w:val="0087592D"/>
    <w:rsid w:val="00875C9E"/>
    <w:rsid w:val="00876284"/>
    <w:rsid w:val="00876443"/>
    <w:rsid w:val="0088221E"/>
    <w:rsid w:val="00885A52"/>
    <w:rsid w:val="00885BCE"/>
    <w:rsid w:val="00886858"/>
    <w:rsid w:val="00886DC8"/>
    <w:rsid w:val="00886F6B"/>
    <w:rsid w:val="00891E71"/>
    <w:rsid w:val="0089390C"/>
    <w:rsid w:val="0089646E"/>
    <w:rsid w:val="0089776C"/>
    <w:rsid w:val="0089789B"/>
    <w:rsid w:val="00897BE8"/>
    <w:rsid w:val="008A0F54"/>
    <w:rsid w:val="008A66C1"/>
    <w:rsid w:val="008B1A2E"/>
    <w:rsid w:val="008B3761"/>
    <w:rsid w:val="008B3D16"/>
    <w:rsid w:val="008C1BA8"/>
    <w:rsid w:val="008C5697"/>
    <w:rsid w:val="008C73D8"/>
    <w:rsid w:val="008D18E9"/>
    <w:rsid w:val="008D1F37"/>
    <w:rsid w:val="008D6179"/>
    <w:rsid w:val="008E3851"/>
    <w:rsid w:val="008E5EE1"/>
    <w:rsid w:val="008F10F6"/>
    <w:rsid w:val="008F1975"/>
    <w:rsid w:val="008F39F2"/>
    <w:rsid w:val="008F5042"/>
    <w:rsid w:val="008F5212"/>
    <w:rsid w:val="008F5685"/>
    <w:rsid w:val="008F5A20"/>
    <w:rsid w:val="008F5B76"/>
    <w:rsid w:val="008F7F17"/>
    <w:rsid w:val="0090118B"/>
    <w:rsid w:val="009014CD"/>
    <w:rsid w:val="00902EE2"/>
    <w:rsid w:val="00903FF1"/>
    <w:rsid w:val="009067DE"/>
    <w:rsid w:val="009071D3"/>
    <w:rsid w:val="00912541"/>
    <w:rsid w:val="009127E1"/>
    <w:rsid w:val="00913783"/>
    <w:rsid w:val="00915A59"/>
    <w:rsid w:val="00916580"/>
    <w:rsid w:val="009172C6"/>
    <w:rsid w:val="00917360"/>
    <w:rsid w:val="0092290E"/>
    <w:rsid w:val="00922CDA"/>
    <w:rsid w:val="00923824"/>
    <w:rsid w:val="00923E1B"/>
    <w:rsid w:val="00924788"/>
    <w:rsid w:val="00925166"/>
    <w:rsid w:val="00926EE6"/>
    <w:rsid w:val="00930B67"/>
    <w:rsid w:val="00931C94"/>
    <w:rsid w:val="009415CE"/>
    <w:rsid w:val="00941F47"/>
    <w:rsid w:val="00942678"/>
    <w:rsid w:val="00943688"/>
    <w:rsid w:val="009458B3"/>
    <w:rsid w:val="00945E05"/>
    <w:rsid w:val="0094692C"/>
    <w:rsid w:val="00947DF2"/>
    <w:rsid w:val="00950A39"/>
    <w:rsid w:val="00952625"/>
    <w:rsid w:val="0095555C"/>
    <w:rsid w:val="0095597D"/>
    <w:rsid w:val="00956796"/>
    <w:rsid w:val="0095688E"/>
    <w:rsid w:val="009572D8"/>
    <w:rsid w:val="009603D0"/>
    <w:rsid w:val="00962874"/>
    <w:rsid w:val="00962883"/>
    <w:rsid w:val="009629A4"/>
    <w:rsid w:val="009642C9"/>
    <w:rsid w:val="00964335"/>
    <w:rsid w:val="009647B5"/>
    <w:rsid w:val="00964B8A"/>
    <w:rsid w:val="0096541D"/>
    <w:rsid w:val="00971D20"/>
    <w:rsid w:val="009729E7"/>
    <w:rsid w:val="00974BCA"/>
    <w:rsid w:val="009754BA"/>
    <w:rsid w:val="009769F7"/>
    <w:rsid w:val="00980700"/>
    <w:rsid w:val="00982BC9"/>
    <w:rsid w:val="00982FD1"/>
    <w:rsid w:val="00984ECA"/>
    <w:rsid w:val="0098515F"/>
    <w:rsid w:val="009858CD"/>
    <w:rsid w:val="00985DC0"/>
    <w:rsid w:val="009860A9"/>
    <w:rsid w:val="0098685E"/>
    <w:rsid w:val="00986E80"/>
    <w:rsid w:val="0099075C"/>
    <w:rsid w:val="00991341"/>
    <w:rsid w:val="009916F5"/>
    <w:rsid w:val="0099388D"/>
    <w:rsid w:val="00993F7A"/>
    <w:rsid w:val="009A009D"/>
    <w:rsid w:val="009A14CE"/>
    <w:rsid w:val="009A1E10"/>
    <w:rsid w:val="009A25B6"/>
    <w:rsid w:val="009A3F64"/>
    <w:rsid w:val="009A5478"/>
    <w:rsid w:val="009B12CE"/>
    <w:rsid w:val="009B1950"/>
    <w:rsid w:val="009B281A"/>
    <w:rsid w:val="009B4BB2"/>
    <w:rsid w:val="009B4EE8"/>
    <w:rsid w:val="009B691A"/>
    <w:rsid w:val="009B69AF"/>
    <w:rsid w:val="009B6EF7"/>
    <w:rsid w:val="009B76AF"/>
    <w:rsid w:val="009B791B"/>
    <w:rsid w:val="009C12C7"/>
    <w:rsid w:val="009C2B47"/>
    <w:rsid w:val="009C53EB"/>
    <w:rsid w:val="009D0C0C"/>
    <w:rsid w:val="009D1256"/>
    <w:rsid w:val="009D1AF9"/>
    <w:rsid w:val="009D2CF5"/>
    <w:rsid w:val="009D3D67"/>
    <w:rsid w:val="009E01BE"/>
    <w:rsid w:val="009E1B25"/>
    <w:rsid w:val="009F02E4"/>
    <w:rsid w:val="009F31A7"/>
    <w:rsid w:val="009F4833"/>
    <w:rsid w:val="009F53DE"/>
    <w:rsid w:val="009F71B3"/>
    <w:rsid w:val="009F7ECA"/>
    <w:rsid w:val="00A06310"/>
    <w:rsid w:val="00A07DFC"/>
    <w:rsid w:val="00A100E6"/>
    <w:rsid w:val="00A115AF"/>
    <w:rsid w:val="00A14727"/>
    <w:rsid w:val="00A15650"/>
    <w:rsid w:val="00A165A2"/>
    <w:rsid w:val="00A211E6"/>
    <w:rsid w:val="00A222AF"/>
    <w:rsid w:val="00A23D60"/>
    <w:rsid w:val="00A26F0E"/>
    <w:rsid w:val="00A4081A"/>
    <w:rsid w:val="00A408EA"/>
    <w:rsid w:val="00A44021"/>
    <w:rsid w:val="00A451F3"/>
    <w:rsid w:val="00A45C9C"/>
    <w:rsid w:val="00A46FE4"/>
    <w:rsid w:val="00A524A4"/>
    <w:rsid w:val="00A531DC"/>
    <w:rsid w:val="00A5357B"/>
    <w:rsid w:val="00A60A88"/>
    <w:rsid w:val="00A63105"/>
    <w:rsid w:val="00A64BDA"/>
    <w:rsid w:val="00A65BB1"/>
    <w:rsid w:val="00A70D8E"/>
    <w:rsid w:val="00A72415"/>
    <w:rsid w:val="00A74092"/>
    <w:rsid w:val="00A747D2"/>
    <w:rsid w:val="00A754CB"/>
    <w:rsid w:val="00A75B76"/>
    <w:rsid w:val="00A77E2C"/>
    <w:rsid w:val="00A81BA1"/>
    <w:rsid w:val="00A93A51"/>
    <w:rsid w:val="00A9464A"/>
    <w:rsid w:val="00A94700"/>
    <w:rsid w:val="00A968BF"/>
    <w:rsid w:val="00A976F7"/>
    <w:rsid w:val="00A97733"/>
    <w:rsid w:val="00AA0018"/>
    <w:rsid w:val="00AA01A6"/>
    <w:rsid w:val="00AA66EC"/>
    <w:rsid w:val="00AB00B1"/>
    <w:rsid w:val="00AB1B3A"/>
    <w:rsid w:val="00AB1C93"/>
    <w:rsid w:val="00AB3560"/>
    <w:rsid w:val="00AB3A96"/>
    <w:rsid w:val="00AB5B36"/>
    <w:rsid w:val="00AB5F01"/>
    <w:rsid w:val="00AB6FA4"/>
    <w:rsid w:val="00AC07D6"/>
    <w:rsid w:val="00AC283E"/>
    <w:rsid w:val="00AC30AF"/>
    <w:rsid w:val="00AC370C"/>
    <w:rsid w:val="00AC4800"/>
    <w:rsid w:val="00AC5492"/>
    <w:rsid w:val="00AC6049"/>
    <w:rsid w:val="00AC6D70"/>
    <w:rsid w:val="00AC6F08"/>
    <w:rsid w:val="00AC704D"/>
    <w:rsid w:val="00AC7F40"/>
    <w:rsid w:val="00AD26F5"/>
    <w:rsid w:val="00AD2848"/>
    <w:rsid w:val="00AD4AA0"/>
    <w:rsid w:val="00AD59E4"/>
    <w:rsid w:val="00AD7691"/>
    <w:rsid w:val="00AE19FA"/>
    <w:rsid w:val="00AE3A22"/>
    <w:rsid w:val="00AE3FD8"/>
    <w:rsid w:val="00AE7007"/>
    <w:rsid w:val="00AE70D1"/>
    <w:rsid w:val="00AF0989"/>
    <w:rsid w:val="00AF1BEE"/>
    <w:rsid w:val="00AF22FF"/>
    <w:rsid w:val="00AF3BC5"/>
    <w:rsid w:val="00AF4D55"/>
    <w:rsid w:val="00AF4EEA"/>
    <w:rsid w:val="00AF62CF"/>
    <w:rsid w:val="00AF635C"/>
    <w:rsid w:val="00B016A5"/>
    <w:rsid w:val="00B100CD"/>
    <w:rsid w:val="00B11F27"/>
    <w:rsid w:val="00B136C3"/>
    <w:rsid w:val="00B14BDE"/>
    <w:rsid w:val="00B14BE0"/>
    <w:rsid w:val="00B14F3D"/>
    <w:rsid w:val="00B16981"/>
    <w:rsid w:val="00B16AD8"/>
    <w:rsid w:val="00B2108F"/>
    <w:rsid w:val="00B2159E"/>
    <w:rsid w:val="00B2271E"/>
    <w:rsid w:val="00B2549B"/>
    <w:rsid w:val="00B322D4"/>
    <w:rsid w:val="00B37CF9"/>
    <w:rsid w:val="00B412B6"/>
    <w:rsid w:val="00B4190E"/>
    <w:rsid w:val="00B44B9A"/>
    <w:rsid w:val="00B44E6E"/>
    <w:rsid w:val="00B453F5"/>
    <w:rsid w:val="00B47399"/>
    <w:rsid w:val="00B509A1"/>
    <w:rsid w:val="00B51947"/>
    <w:rsid w:val="00B5376B"/>
    <w:rsid w:val="00B53A0A"/>
    <w:rsid w:val="00B551EA"/>
    <w:rsid w:val="00B60A50"/>
    <w:rsid w:val="00B60ADB"/>
    <w:rsid w:val="00B6138C"/>
    <w:rsid w:val="00B627D3"/>
    <w:rsid w:val="00B62E45"/>
    <w:rsid w:val="00B63718"/>
    <w:rsid w:val="00B73A02"/>
    <w:rsid w:val="00B73C1C"/>
    <w:rsid w:val="00B7459F"/>
    <w:rsid w:val="00B7513C"/>
    <w:rsid w:val="00B77557"/>
    <w:rsid w:val="00B8034F"/>
    <w:rsid w:val="00B814F4"/>
    <w:rsid w:val="00B816AA"/>
    <w:rsid w:val="00B82053"/>
    <w:rsid w:val="00B82B56"/>
    <w:rsid w:val="00B866EA"/>
    <w:rsid w:val="00B90F5C"/>
    <w:rsid w:val="00B91B36"/>
    <w:rsid w:val="00B9275F"/>
    <w:rsid w:val="00B93838"/>
    <w:rsid w:val="00B95010"/>
    <w:rsid w:val="00B973FF"/>
    <w:rsid w:val="00B97FE0"/>
    <w:rsid w:val="00BA1F64"/>
    <w:rsid w:val="00BA270C"/>
    <w:rsid w:val="00BA6DCA"/>
    <w:rsid w:val="00BB00F5"/>
    <w:rsid w:val="00BB0381"/>
    <w:rsid w:val="00BB112F"/>
    <w:rsid w:val="00BB1B10"/>
    <w:rsid w:val="00BB2B6D"/>
    <w:rsid w:val="00BB3C18"/>
    <w:rsid w:val="00BB4458"/>
    <w:rsid w:val="00BB59A2"/>
    <w:rsid w:val="00BB6C52"/>
    <w:rsid w:val="00BB7D4A"/>
    <w:rsid w:val="00BC0325"/>
    <w:rsid w:val="00BC0A98"/>
    <w:rsid w:val="00BC1CBF"/>
    <w:rsid w:val="00BC1F91"/>
    <w:rsid w:val="00BC2029"/>
    <w:rsid w:val="00BC2E47"/>
    <w:rsid w:val="00BC333D"/>
    <w:rsid w:val="00BC3A72"/>
    <w:rsid w:val="00BC3C00"/>
    <w:rsid w:val="00BC3FB1"/>
    <w:rsid w:val="00BC4678"/>
    <w:rsid w:val="00BC4818"/>
    <w:rsid w:val="00BC5B18"/>
    <w:rsid w:val="00BD2C49"/>
    <w:rsid w:val="00BD2F1F"/>
    <w:rsid w:val="00BD2F56"/>
    <w:rsid w:val="00BD5358"/>
    <w:rsid w:val="00BD5C80"/>
    <w:rsid w:val="00BD5D5D"/>
    <w:rsid w:val="00BD646E"/>
    <w:rsid w:val="00BD7D57"/>
    <w:rsid w:val="00BE0D40"/>
    <w:rsid w:val="00BE22DC"/>
    <w:rsid w:val="00BE4D96"/>
    <w:rsid w:val="00BE510F"/>
    <w:rsid w:val="00BF0A37"/>
    <w:rsid w:val="00BF0BE8"/>
    <w:rsid w:val="00BF266F"/>
    <w:rsid w:val="00BF536B"/>
    <w:rsid w:val="00BF5477"/>
    <w:rsid w:val="00BF6B22"/>
    <w:rsid w:val="00BF70C5"/>
    <w:rsid w:val="00C0339F"/>
    <w:rsid w:val="00C037F1"/>
    <w:rsid w:val="00C040E2"/>
    <w:rsid w:val="00C04FC3"/>
    <w:rsid w:val="00C05819"/>
    <w:rsid w:val="00C05D31"/>
    <w:rsid w:val="00C05D99"/>
    <w:rsid w:val="00C066B5"/>
    <w:rsid w:val="00C06922"/>
    <w:rsid w:val="00C06BB9"/>
    <w:rsid w:val="00C112B8"/>
    <w:rsid w:val="00C1276A"/>
    <w:rsid w:val="00C128E5"/>
    <w:rsid w:val="00C12BA2"/>
    <w:rsid w:val="00C159F3"/>
    <w:rsid w:val="00C160EF"/>
    <w:rsid w:val="00C2269E"/>
    <w:rsid w:val="00C26D4C"/>
    <w:rsid w:val="00C27A4A"/>
    <w:rsid w:val="00C312DE"/>
    <w:rsid w:val="00C32B1A"/>
    <w:rsid w:val="00C334FB"/>
    <w:rsid w:val="00C33F5B"/>
    <w:rsid w:val="00C34C45"/>
    <w:rsid w:val="00C34EA7"/>
    <w:rsid w:val="00C34ECD"/>
    <w:rsid w:val="00C40362"/>
    <w:rsid w:val="00C4368E"/>
    <w:rsid w:val="00C460FD"/>
    <w:rsid w:val="00C47141"/>
    <w:rsid w:val="00C47156"/>
    <w:rsid w:val="00C47A34"/>
    <w:rsid w:val="00C50283"/>
    <w:rsid w:val="00C52DB2"/>
    <w:rsid w:val="00C53308"/>
    <w:rsid w:val="00C53CFB"/>
    <w:rsid w:val="00C57EC2"/>
    <w:rsid w:val="00C60910"/>
    <w:rsid w:val="00C610E3"/>
    <w:rsid w:val="00C6341D"/>
    <w:rsid w:val="00C63FBB"/>
    <w:rsid w:val="00C6400A"/>
    <w:rsid w:val="00C64829"/>
    <w:rsid w:val="00C6512C"/>
    <w:rsid w:val="00C657B3"/>
    <w:rsid w:val="00C6646D"/>
    <w:rsid w:val="00C7188B"/>
    <w:rsid w:val="00C74863"/>
    <w:rsid w:val="00C7698D"/>
    <w:rsid w:val="00C801CB"/>
    <w:rsid w:val="00C818BC"/>
    <w:rsid w:val="00C87307"/>
    <w:rsid w:val="00C90A92"/>
    <w:rsid w:val="00C93D97"/>
    <w:rsid w:val="00C96687"/>
    <w:rsid w:val="00C97E04"/>
    <w:rsid w:val="00CA06C9"/>
    <w:rsid w:val="00CA0CEE"/>
    <w:rsid w:val="00CA4013"/>
    <w:rsid w:val="00CA4B3E"/>
    <w:rsid w:val="00CB215D"/>
    <w:rsid w:val="00CB2E8E"/>
    <w:rsid w:val="00CB374D"/>
    <w:rsid w:val="00CB51A7"/>
    <w:rsid w:val="00CB6425"/>
    <w:rsid w:val="00CB649D"/>
    <w:rsid w:val="00CB79B0"/>
    <w:rsid w:val="00CC1CD6"/>
    <w:rsid w:val="00CC3C20"/>
    <w:rsid w:val="00CC627B"/>
    <w:rsid w:val="00CD1170"/>
    <w:rsid w:val="00CD1773"/>
    <w:rsid w:val="00CD258C"/>
    <w:rsid w:val="00CD27AA"/>
    <w:rsid w:val="00CD3274"/>
    <w:rsid w:val="00CE0027"/>
    <w:rsid w:val="00CE123B"/>
    <w:rsid w:val="00CE16FF"/>
    <w:rsid w:val="00CE39E6"/>
    <w:rsid w:val="00CE4ECE"/>
    <w:rsid w:val="00CE5607"/>
    <w:rsid w:val="00CE70D6"/>
    <w:rsid w:val="00CF160F"/>
    <w:rsid w:val="00CF23E4"/>
    <w:rsid w:val="00CF4EA8"/>
    <w:rsid w:val="00CF56A0"/>
    <w:rsid w:val="00CF6891"/>
    <w:rsid w:val="00D06A7C"/>
    <w:rsid w:val="00D074A2"/>
    <w:rsid w:val="00D07CFF"/>
    <w:rsid w:val="00D11F88"/>
    <w:rsid w:val="00D13F10"/>
    <w:rsid w:val="00D17E97"/>
    <w:rsid w:val="00D200E6"/>
    <w:rsid w:val="00D2472C"/>
    <w:rsid w:val="00D2569F"/>
    <w:rsid w:val="00D2611D"/>
    <w:rsid w:val="00D3051E"/>
    <w:rsid w:val="00D3363E"/>
    <w:rsid w:val="00D34E25"/>
    <w:rsid w:val="00D352BF"/>
    <w:rsid w:val="00D364EB"/>
    <w:rsid w:val="00D36D60"/>
    <w:rsid w:val="00D421F4"/>
    <w:rsid w:val="00D45F17"/>
    <w:rsid w:val="00D46875"/>
    <w:rsid w:val="00D47581"/>
    <w:rsid w:val="00D509B2"/>
    <w:rsid w:val="00D51253"/>
    <w:rsid w:val="00D51564"/>
    <w:rsid w:val="00D51695"/>
    <w:rsid w:val="00D5212F"/>
    <w:rsid w:val="00D53E4C"/>
    <w:rsid w:val="00D53F61"/>
    <w:rsid w:val="00D53F90"/>
    <w:rsid w:val="00D5486F"/>
    <w:rsid w:val="00D5516C"/>
    <w:rsid w:val="00D56302"/>
    <w:rsid w:val="00D61590"/>
    <w:rsid w:val="00D61B4A"/>
    <w:rsid w:val="00D640E0"/>
    <w:rsid w:val="00D64DB8"/>
    <w:rsid w:val="00D65EED"/>
    <w:rsid w:val="00D67296"/>
    <w:rsid w:val="00D67843"/>
    <w:rsid w:val="00D67A4E"/>
    <w:rsid w:val="00D67C4A"/>
    <w:rsid w:val="00D73453"/>
    <w:rsid w:val="00D73EE4"/>
    <w:rsid w:val="00D742E3"/>
    <w:rsid w:val="00D74FD7"/>
    <w:rsid w:val="00D75618"/>
    <w:rsid w:val="00D7588E"/>
    <w:rsid w:val="00D76773"/>
    <w:rsid w:val="00D777C1"/>
    <w:rsid w:val="00D77F91"/>
    <w:rsid w:val="00D857AD"/>
    <w:rsid w:val="00D857C5"/>
    <w:rsid w:val="00D863E7"/>
    <w:rsid w:val="00D86D50"/>
    <w:rsid w:val="00D91DA0"/>
    <w:rsid w:val="00D93343"/>
    <w:rsid w:val="00D94F53"/>
    <w:rsid w:val="00D95BB4"/>
    <w:rsid w:val="00DA094F"/>
    <w:rsid w:val="00DA6548"/>
    <w:rsid w:val="00DA6DEA"/>
    <w:rsid w:val="00DB005D"/>
    <w:rsid w:val="00DB06F1"/>
    <w:rsid w:val="00DB06F7"/>
    <w:rsid w:val="00DB0C0C"/>
    <w:rsid w:val="00DB425B"/>
    <w:rsid w:val="00DB5FA6"/>
    <w:rsid w:val="00DB66F0"/>
    <w:rsid w:val="00DB76BA"/>
    <w:rsid w:val="00DB76EB"/>
    <w:rsid w:val="00DC157E"/>
    <w:rsid w:val="00DC32B6"/>
    <w:rsid w:val="00DC3D63"/>
    <w:rsid w:val="00DC5022"/>
    <w:rsid w:val="00DC6B97"/>
    <w:rsid w:val="00DC7581"/>
    <w:rsid w:val="00DD14A6"/>
    <w:rsid w:val="00DD4B03"/>
    <w:rsid w:val="00DD4CBF"/>
    <w:rsid w:val="00DD5074"/>
    <w:rsid w:val="00DD67BB"/>
    <w:rsid w:val="00DD6918"/>
    <w:rsid w:val="00DE1DF1"/>
    <w:rsid w:val="00DE34A2"/>
    <w:rsid w:val="00DE3D7D"/>
    <w:rsid w:val="00DE4B8D"/>
    <w:rsid w:val="00DE5899"/>
    <w:rsid w:val="00DE6C53"/>
    <w:rsid w:val="00DF02F8"/>
    <w:rsid w:val="00DF3534"/>
    <w:rsid w:val="00DF746C"/>
    <w:rsid w:val="00E00071"/>
    <w:rsid w:val="00E048B4"/>
    <w:rsid w:val="00E06C27"/>
    <w:rsid w:val="00E06C31"/>
    <w:rsid w:val="00E06EEE"/>
    <w:rsid w:val="00E1303B"/>
    <w:rsid w:val="00E13DCD"/>
    <w:rsid w:val="00E20456"/>
    <w:rsid w:val="00E261EB"/>
    <w:rsid w:val="00E26781"/>
    <w:rsid w:val="00E26EA4"/>
    <w:rsid w:val="00E30E6E"/>
    <w:rsid w:val="00E33DBB"/>
    <w:rsid w:val="00E34F70"/>
    <w:rsid w:val="00E3524D"/>
    <w:rsid w:val="00E37D60"/>
    <w:rsid w:val="00E40153"/>
    <w:rsid w:val="00E405E1"/>
    <w:rsid w:val="00E40C86"/>
    <w:rsid w:val="00E4177C"/>
    <w:rsid w:val="00E4185A"/>
    <w:rsid w:val="00E43969"/>
    <w:rsid w:val="00E47763"/>
    <w:rsid w:val="00E52801"/>
    <w:rsid w:val="00E561BF"/>
    <w:rsid w:val="00E62930"/>
    <w:rsid w:val="00E63C3C"/>
    <w:rsid w:val="00E63D3B"/>
    <w:rsid w:val="00E65C3F"/>
    <w:rsid w:val="00E67033"/>
    <w:rsid w:val="00E67CFD"/>
    <w:rsid w:val="00E706E7"/>
    <w:rsid w:val="00E72932"/>
    <w:rsid w:val="00E72D95"/>
    <w:rsid w:val="00E72F1E"/>
    <w:rsid w:val="00E733D7"/>
    <w:rsid w:val="00E75736"/>
    <w:rsid w:val="00E75AFE"/>
    <w:rsid w:val="00E75DAB"/>
    <w:rsid w:val="00E75DE0"/>
    <w:rsid w:val="00E807C3"/>
    <w:rsid w:val="00E80942"/>
    <w:rsid w:val="00E826A5"/>
    <w:rsid w:val="00E84E79"/>
    <w:rsid w:val="00E86E59"/>
    <w:rsid w:val="00E878A3"/>
    <w:rsid w:val="00E90976"/>
    <w:rsid w:val="00E910FC"/>
    <w:rsid w:val="00E96239"/>
    <w:rsid w:val="00E973A2"/>
    <w:rsid w:val="00EA026D"/>
    <w:rsid w:val="00EA27CC"/>
    <w:rsid w:val="00EA316E"/>
    <w:rsid w:val="00EA4504"/>
    <w:rsid w:val="00EA53E1"/>
    <w:rsid w:val="00EA6340"/>
    <w:rsid w:val="00EB03AF"/>
    <w:rsid w:val="00EB0B82"/>
    <w:rsid w:val="00EB2BA4"/>
    <w:rsid w:val="00EB2F79"/>
    <w:rsid w:val="00EB639F"/>
    <w:rsid w:val="00EC0DED"/>
    <w:rsid w:val="00EC1720"/>
    <w:rsid w:val="00EC1ED9"/>
    <w:rsid w:val="00EC41F4"/>
    <w:rsid w:val="00EC7D52"/>
    <w:rsid w:val="00ED39EE"/>
    <w:rsid w:val="00ED4935"/>
    <w:rsid w:val="00ED4F01"/>
    <w:rsid w:val="00ED6C68"/>
    <w:rsid w:val="00EE00F9"/>
    <w:rsid w:val="00EE2DC9"/>
    <w:rsid w:val="00EE386A"/>
    <w:rsid w:val="00EE7904"/>
    <w:rsid w:val="00EE7CA7"/>
    <w:rsid w:val="00EF1A0F"/>
    <w:rsid w:val="00EF54E2"/>
    <w:rsid w:val="00EF5839"/>
    <w:rsid w:val="00EF7406"/>
    <w:rsid w:val="00EF7440"/>
    <w:rsid w:val="00EF797C"/>
    <w:rsid w:val="00F005A0"/>
    <w:rsid w:val="00F0121F"/>
    <w:rsid w:val="00F022A0"/>
    <w:rsid w:val="00F06C38"/>
    <w:rsid w:val="00F10095"/>
    <w:rsid w:val="00F11197"/>
    <w:rsid w:val="00F1396E"/>
    <w:rsid w:val="00F15931"/>
    <w:rsid w:val="00F16D17"/>
    <w:rsid w:val="00F207DF"/>
    <w:rsid w:val="00F209AC"/>
    <w:rsid w:val="00F236F8"/>
    <w:rsid w:val="00F24621"/>
    <w:rsid w:val="00F278F2"/>
    <w:rsid w:val="00F30935"/>
    <w:rsid w:val="00F31393"/>
    <w:rsid w:val="00F36AA6"/>
    <w:rsid w:val="00F37F77"/>
    <w:rsid w:val="00F40E30"/>
    <w:rsid w:val="00F42433"/>
    <w:rsid w:val="00F42CD3"/>
    <w:rsid w:val="00F42EF0"/>
    <w:rsid w:val="00F46D10"/>
    <w:rsid w:val="00F46D58"/>
    <w:rsid w:val="00F5040E"/>
    <w:rsid w:val="00F50438"/>
    <w:rsid w:val="00F55AE3"/>
    <w:rsid w:val="00F57580"/>
    <w:rsid w:val="00F57FC4"/>
    <w:rsid w:val="00F6069D"/>
    <w:rsid w:val="00F707FF"/>
    <w:rsid w:val="00F73380"/>
    <w:rsid w:val="00F74B22"/>
    <w:rsid w:val="00F7554A"/>
    <w:rsid w:val="00F7588A"/>
    <w:rsid w:val="00F76CC8"/>
    <w:rsid w:val="00F80E58"/>
    <w:rsid w:val="00F82966"/>
    <w:rsid w:val="00F83215"/>
    <w:rsid w:val="00F85F0C"/>
    <w:rsid w:val="00F85FBF"/>
    <w:rsid w:val="00F87AF4"/>
    <w:rsid w:val="00F9075D"/>
    <w:rsid w:val="00F93F12"/>
    <w:rsid w:val="00F97C5D"/>
    <w:rsid w:val="00FA0074"/>
    <w:rsid w:val="00FA08CF"/>
    <w:rsid w:val="00FA1029"/>
    <w:rsid w:val="00FA1DC1"/>
    <w:rsid w:val="00FA2511"/>
    <w:rsid w:val="00FA2CF9"/>
    <w:rsid w:val="00FA3448"/>
    <w:rsid w:val="00FA4A3D"/>
    <w:rsid w:val="00FA4EF1"/>
    <w:rsid w:val="00FA52E9"/>
    <w:rsid w:val="00FA6B75"/>
    <w:rsid w:val="00FA7A1D"/>
    <w:rsid w:val="00FB08BB"/>
    <w:rsid w:val="00FB241C"/>
    <w:rsid w:val="00FB43BE"/>
    <w:rsid w:val="00FB6571"/>
    <w:rsid w:val="00FC24AC"/>
    <w:rsid w:val="00FC2C6F"/>
    <w:rsid w:val="00FC5F67"/>
    <w:rsid w:val="00FC61E6"/>
    <w:rsid w:val="00FC660A"/>
    <w:rsid w:val="00FC7599"/>
    <w:rsid w:val="00FD1861"/>
    <w:rsid w:val="00FD2799"/>
    <w:rsid w:val="00FD6540"/>
    <w:rsid w:val="00FD715D"/>
    <w:rsid w:val="00FE4284"/>
    <w:rsid w:val="00FE45F9"/>
    <w:rsid w:val="00FE6676"/>
    <w:rsid w:val="00FE6A87"/>
    <w:rsid w:val="00FE6AAE"/>
    <w:rsid w:val="00FE7CDE"/>
    <w:rsid w:val="00FF125B"/>
    <w:rsid w:val="00FF43FC"/>
    <w:rsid w:val="00FF4B90"/>
    <w:rsid w:val="00FF4CEE"/>
    <w:rsid w:val="00FF5F7E"/>
    <w:rsid w:val="00FF6F1A"/>
    <w:rsid w:val="00FF7AF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E42ED5B"/>
  <w15:chartTrackingRefBased/>
  <w15:docId w15:val="{FBD009B4-064D-4009-8369-6C4FD7FC9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uiPriority="9"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Body Text" w:qFormat="1"/>
    <w:lsdException w:name="Body Text Indent" w:uiPriority="99"/>
    <w:lsdException w:name="Subtitle" w:qFormat="1"/>
    <w:lsdException w:name="Salutation" w:uiPriority="99"/>
    <w:lsdException w:name="Body Text 2"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eastAsia="pt-BR"/>
    </w:rPr>
  </w:style>
  <w:style w:type="paragraph" w:styleId="Ttulo1">
    <w:name w:val="heading 1"/>
    <w:basedOn w:val="Normal"/>
    <w:next w:val="Normal"/>
    <w:link w:val="Ttulo1Char"/>
    <w:uiPriority w:val="9"/>
    <w:qFormat/>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har"/>
    <w:uiPriority w:val="9"/>
    <w:qFormat/>
    <w:pPr>
      <w:keepNext/>
      <w:jc w:val="both"/>
      <w:outlineLvl w:val="1"/>
    </w:pPr>
    <w:rPr>
      <w:rFonts w:ascii="Lucida Casual" w:hAnsi="Lucida Casual"/>
      <w:sz w:val="28"/>
      <w:lang w:val="x-none" w:eastAsia="x-none"/>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lang w:val="x-none" w:eastAsia="x-none"/>
    </w:rPr>
  </w:style>
  <w:style w:type="paragraph" w:styleId="Ttulo4">
    <w:name w:val="heading 4"/>
    <w:basedOn w:val="Normal"/>
    <w:next w:val="Normal"/>
    <w:link w:val="Ttulo4Char"/>
    <w:uiPriority w:val="9"/>
    <w:qFormat/>
    <w:pPr>
      <w:keepNext/>
      <w:jc w:val="center"/>
      <w:outlineLvl w:val="3"/>
    </w:pPr>
    <w:rPr>
      <w:rFonts w:ascii="Arial" w:hAnsi="Arial"/>
      <w:sz w:val="28"/>
      <w:lang w:val="x-none" w:eastAsia="x-none"/>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lang w:val="x-none" w:eastAsia="x-none"/>
    </w:rPr>
  </w:style>
  <w:style w:type="paragraph" w:styleId="Ttulo6">
    <w:name w:val="heading 6"/>
    <w:basedOn w:val="Normal"/>
    <w:next w:val="Normal"/>
    <w:link w:val="Ttulo6Char"/>
    <w:semiHidden/>
    <w:unhideWhenUsed/>
    <w:qFormat/>
    <w:rsid w:val="005F0577"/>
    <w:pPr>
      <w:spacing w:before="240" w:after="60"/>
      <w:outlineLvl w:val="5"/>
    </w:pPr>
    <w:rPr>
      <w:b/>
      <w:bCs/>
      <w:sz w:val="22"/>
      <w:szCs w:val="22"/>
      <w:lang w:val="x-none" w:eastAsia="x-none"/>
    </w:rPr>
  </w:style>
  <w:style w:type="paragraph" w:styleId="Ttulo7">
    <w:name w:val="heading 7"/>
    <w:basedOn w:val="Normal"/>
    <w:next w:val="Normal"/>
    <w:link w:val="Ttulo7Char"/>
    <w:uiPriority w:val="9"/>
    <w:semiHidden/>
    <w:unhideWhenUsed/>
    <w:qFormat/>
    <w:rsid w:val="005F0577"/>
    <w:pPr>
      <w:suppressAutoHyphens/>
      <w:spacing w:before="240" w:after="60"/>
      <w:jc w:val="both"/>
      <w:outlineLvl w:val="6"/>
    </w:pPr>
    <w:rPr>
      <w:rFonts w:ascii="Calibri" w:hAnsi="Calibri"/>
      <w:szCs w:val="24"/>
      <w:lang w:val="x-none" w:eastAsia="x-none"/>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lang w:val="x-none" w:eastAsia="x-none"/>
    </w:rPr>
  </w:style>
  <w:style w:type="paragraph" w:styleId="Ttulo9">
    <w:name w:val="heading 9"/>
    <w:basedOn w:val="Normal"/>
    <w:next w:val="Normal"/>
    <w:link w:val="Ttulo9Char"/>
    <w:uiPriority w:val="9"/>
    <w:semiHidden/>
    <w:unhideWhenUsed/>
    <w:qFormat/>
    <w:rsid w:val="005F0577"/>
    <w:pPr>
      <w:spacing w:before="240" w:after="60"/>
      <w:outlineLvl w:val="8"/>
    </w:pPr>
    <w:rPr>
      <w:rFonts w:ascii="Arial" w:hAnsi="Arial"/>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F0577"/>
    <w:rPr>
      <w:rFonts w:ascii="Arial" w:hAnsi="Arial" w:cs="Arial"/>
      <w:b/>
      <w:bCs/>
      <w:kern w:val="32"/>
      <w:sz w:val="32"/>
      <w:szCs w:val="32"/>
    </w:rPr>
  </w:style>
  <w:style w:type="character" w:customStyle="1" w:styleId="Ttulo2Char">
    <w:name w:val="Título 2 Char"/>
    <w:link w:val="Ttulo2"/>
    <w:uiPriority w:val="9"/>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uiPriority w:val="9"/>
    <w:rsid w:val="005F0577"/>
    <w:rPr>
      <w:rFonts w:ascii="Arial" w:hAnsi="Arial" w:cs="Arial"/>
      <w:sz w:val="28"/>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uiPriority w:val="9"/>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character" w:customStyle="1" w:styleId="Ttulo9Char">
    <w:name w:val="Título 9 Char"/>
    <w:link w:val="Ttulo9"/>
    <w:uiPriority w:val="9"/>
    <w:semiHidden/>
    <w:rsid w:val="005F0577"/>
    <w:rPr>
      <w:rFonts w:ascii="Arial" w:hAnsi="Arial" w:cs="Arial"/>
      <w:sz w:val="22"/>
      <w:szCs w:val="22"/>
    </w:rPr>
  </w:style>
  <w:style w:type="paragraph" w:styleId="Recuodecorpodetexto">
    <w:name w:val="Body Text Indent"/>
    <w:basedOn w:val="Normal"/>
    <w:link w:val="RecuodecorpodetextoChar"/>
    <w:uiPriority w:val="99"/>
    <w:pPr>
      <w:ind w:firstLine="2124"/>
      <w:jc w:val="both"/>
    </w:pPr>
    <w:rPr>
      <w:rFonts w:ascii="Arial" w:hAnsi="Arial"/>
      <w:sz w:val="28"/>
      <w:lang w:val="x-none" w:eastAsia="x-none"/>
    </w:rPr>
  </w:style>
  <w:style w:type="character" w:customStyle="1" w:styleId="RecuodecorpodetextoChar">
    <w:name w:val="Recuo de corpo de texto Char"/>
    <w:link w:val="Recuodecorpodetexto"/>
    <w:uiPriority w:val="99"/>
    <w:rsid w:val="005F0577"/>
    <w:rPr>
      <w:rFonts w:ascii="Arial" w:hAnsi="Arial"/>
      <w:sz w:val="28"/>
    </w:rPr>
  </w:style>
  <w:style w:type="paragraph" w:styleId="Rodap">
    <w:name w:val="footer"/>
    <w:basedOn w:val="Normal"/>
    <w:link w:val="RodapChar"/>
    <w:uiPriority w:val="99"/>
    <w:pPr>
      <w:tabs>
        <w:tab w:val="center" w:pos="4419"/>
        <w:tab w:val="right" w:pos="8838"/>
      </w:tabs>
    </w:pPr>
    <w:rPr>
      <w:sz w:val="28"/>
      <w:lang w:val="x-none" w:eastAsia="x-none"/>
    </w:rPr>
  </w:style>
  <w:style w:type="character" w:customStyle="1" w:styleId="RodapChar">
    <w:name w:val="Rodapé Char"/>
    <w:link w:val="Rodap"/>
    <w:uiPriority w:val="99"/>
    <w:rsid w:val="00610D4A"/>
    <w:rPr>
      <w:sz w:val="28"/>
    </w:rPr>
  </w:style>
  <w:style w:type="character" w:styleId="Nmerodepgina">
    <w:name w:val="page number"/>
    <w:basedOn w:val="Fontepargpadro"/>
  </w:style>
  <w:style w:type="paragraph" w:styleId="Cabealho">
    <w:name w:val="header"/>
    <w:aliases w:val="Cabeçalho superior,Char Char Char Char Char Char,Char Char Char Char,Char,Heading 1a, Char Char Char Char Char Char, Char Char Char Char, Char,hd,he,encabezado,foote Char Char Char Char,foote Char Char Char"/>
    <w:basedOn w:val="Normal"/>
    <w:link w:val="CabealhoChar"/>
    <w:uiPriority w:val="99"/>
    <w:pPr>
      <w:tabs>
        <w:tab w:val="center" w:pos="4252"/>
        <w:tab w:val="right" w:pos="8504"/>
      </w:tabs>
    </w:pPr>
    <w:rPr>
      <w:lang w:val="x-none" w:eastAsia="x-none"/>
    </w:rPr>
  </w:style>
  <w:style w:type="character" w:customStyle="1" w:styleId="CabealhoChar">
    <w:name w:val="Cabeçalho Char"/>
    <w:aliases w:val="Cabeçalho superior Char,Char Char Char Char Char Char Char,Char Char Char Char Char,Char Char,Heading 1a Char, Char Char Char Char Char Char Char, Char Char Char Char Char, Char Char,hd Char,he Char,encabezado Char"/>
    <w:link w:val="Cabealho"/>
    <w:uiPriority w:val="99"/>
    <w:rsid w:val="00101ED0"/>
    <w:rPr>
      <w:sz w:val="24"/>
    </w:rPr>
  </w:style>
  <w:style w:type="paragraph" w:styleId="Textodebalo">
    <w:name w:val="Balloon Text"/>
    <w:basedOn w:val="Normal"/>
    <w:link w:val="TextodebaloChar"/>
    <w:uiPriority w:val="99"/>
    <w:semiHidden/>
    <w:rPr>
      <w:rFonts w:ascii="Tahoma" w:hAnsi="Tahoma"/>
      <w:sz w:val="16"/>
      <w:szCs w:val="16"/>
      <w:lang w:val="x-none" w:eastAsia="x-none"/>
    </w:rPr>
  </w:style>
  <w:style w:type="character" w:customStyle="1" w:styleId="TextodebaloChar">
    <w:name w:val="Texto de balão Char"/>
    <w:link w:val="Textodebalo"/>
    <w:uiPriority w:val="99"/>
    <w:semiHidden/>
    <w:rsid w:val="005F0577"/>
    <w:rPr>
      <w:rFonts w:ascii="Tahoma" w:hAnsi="Tahoma" w:cs="Tahoma"/>
      <w:sz w:val="16"/>
      <w:szCs w:val="16"/>
    </w:rPr>
  </w:style>
  <w:style w:type="paragraph" w:styleId="Corpodetexto">
    <w:name w:val="Body Text"/>
    <w:basedOn w:val="Normal"/>
    <w:link w:val="CorpodetextoChar"/>
    <w:qFormat/>
    <w:rsid w:val="007D7E67"/>
    <w:pPr>
      <w:spacing w:after="120"/>
    </w:pPr>
    <w:rPr>
      <w:lang w:val="x-none" w:eastAsia="x-none"/>
    </w:rPr>
  </w:style>
  <w:style w:type="character" w:customStyle="1" w:styleId="CorpodetextoChar">
    <w:name w:val="Corpo de texto Char"/>
    <w:link w:val="Corpodetexto"/>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uiPriority w:val="5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rPr>
      <w:lang w:val="x-none" w:eastAsia="x-none"/>
    </w:r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lang w:val="x-none" w:eastAsia="x-none"/>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qFormat/>
    <w:rsid w:val="0062709D"/>
    <w:rPr>
      <w:b/>
      <w:bCs/>
    </w:rPr>
  </w:style>
  <w:style w:type="paragraph" w:styleId="Subttulo">
    <w:name w:val="Subtitle"/>
    <w:basedOn w:val="Normal"/>
    <w:link w:val="SubttuloChar"/>
    <w:qFormat/>
    <w:rsid w:val="005F0577"/>
    <w:pPr>
      <w:jc w:val="center"/>
    </w:pPr>
    <w:rPr>
      <w:rFonts w:ascii="Arial" w:hAnsi="Arial"/>
      <w:bCs/>
      <w:color w:val="000000"/>
      <w:sz w:val="28"/>
      <w:u w:val="single"/>
      <w:lang w:val="x-none" w:eastAsia="x-non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lang w:val="x-none" w:eastAsia="x-none"/>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lang w:val="x-none" w:eastAsia="x-none"/>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iPriority w:val="99"/>
    <w:unhideWhenUsed/>
    <w:rsid w:val="005F0577"/>
    <w:pPr>
      <w:spacing w:after="120" w:line="480" w:lineRule="auto"/>
      <w:ind w:left="283"/>
    </w:pPr>
    <w:rPr>
      <w:lang w:val="x-none" w:eastAsia="x-none"/>
    </w:rPr>
  </w:style>
  <w:style w:type="character" w:customStyle="1" w:styleId="Recuodecorpodetexto2Char">
    <w:name w:val="Recuo de corpo de texto 2 Char"/>
    <w:link w:val="Recuodecorpodetexto2"/>
    <w:uiPriority w:val="99"/>
    <w:rsid w:val="005F0577"/>
    <w:rPr>
      <w:sz w:val="24"/>
    </w:rPr>
  </w:style>
  <w:style w:type="character" w:customStyle="1" w:styleId="Recuodecorpodetexto3Char">
    <w:name w:val="Recuo de corpo de texto 3 Char"/>
    <w:aliases w:val="Char1 Char"/>
    <w:link w:val="Recuodecorpodetexto3"/>
    <w:uiPriority w:val="99"/>
    <w:locked/>
    <w:rsid w:val="005F0577"/>
    <w:rPr>
      <w:sz w:val="16"/>
      <w:szCs w:val="16"/>
    </w:rPr>
  </w:style>
  <w:style w:type="paragraph" w:styleId="Recuodecorpodetexto3">
    <w:name w:val="Body Text Indent 3"/>
    <w:aliases w:val="Char1"/>
    <w:basedOn w:val="Normal"/>
    <w:link w:val="Recuodecorpodetexto3Char"/>
    <w:uiPriority w:val="99"/>
    <w:unhideWhenUsed/>
    <w:rsid w:val="005F0577"/>
    <w:pPr>
      <w:spacing w:after="120"/>
      <w:ind w:left="283"/>
    </w:pPr>
    <w:rPr>
      <w:sz w:val="16"/>
      <w:szCs w:val="16"/>
      <w:lang w:val="x-none" w:eastAsia="x-none"/>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iPriority w:val="99"/>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lang w:val="x-none" w:eastAsia="x-none"/>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aliases w:val="List I Paragraph,Parágrafo com marcador - inserir marcador,Parágrafo_2,Segundo,Texto,Título 10"/>
    <w:basedOn w:val="Normal"/>
    <w:link w:val="PargrafodaListaChar"/>
    <w:uiPriority w:val="1"/>
    <w:qFormat/>
    <w:rsid w:val="005F0577"/>
    <w:pPr>
      <w:ind w:left="720"/>
      <w:contextualSpacing/>
    </w:pPr>
  </w:style>
  <w:style w:type="character" w:customStyle="1" w:styleId="PargrafodaListaChar">
    <w:name w:val="Parágrafo da Lista Char"/>
    <w:aliases w:val="List I Paragraph Char,Parágrafo com marcador - inserir marcador Char,Parágrafo_2 Char,Segundo Char,Texto Char,Título 10 Char"/>
    <w:link w:val="PargrafodaLista"/>
    <w:qFormat/>
    <w:locked/>
    <w:rsid w:val="001B5253"/>
    <w:rPr>
      <w:sz w:val="24"/>
      <w:lang w:eastAsia="pt-BR"/>
    </w:r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qFormat/>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character" w:customStyle="1" w:styleId="MenoPendente1">
    <w:name w:val="Menção Pendente1"/>
    <w:basedOn w:val="Fontepargpadro"/>
    <w:uiPriority w:val="99"/>
    <w:semiHidden/>
    <w:unhideWhenUsed/>
    <w:rsid w:val="00984ECA"/>
    <w:rPr>
      <w:color w:val="605E5C"/>
      <w:shd w:val="clear" w:color="auto" w:fill="E1DFDD"/>
    </w:rPr>
  </w:style>
  <w:style w:type="character" w:customStyle="1" w:styleId="fontstyle01">
    <w:name w:val="fontstyle01"/>
    <w:basedOn w:val="Fontepargpadro"/>
    <w:rsid w:val="00027C99"/>
    <w:rPr>
      <w:rFonts w:ascii="ArialMT" w:hAnsi="ArialMT" w:hint="default"/>
      <w:b w:val="0"/>
      <w:bCs w:val="0"/>
      <w:i w:val="0"/>
      <w:iCs w:val="0"/>
      <w:color w:val="000000"/>
      <w:sz w:val="24"/>
      <w:szCs w:val="24"/>
    </w:rPr>
  </w:style>
  <w:style w:type="character" w:styleId="nfase">
    <w:name w:val="Emphasis"/>
    <w:qFormat/>
    <w:rsid w:val="00A976F7"/>
    <w:rPr>
      <w:i/>
      <w:iCs/>
    </w:rPr>
  </w:style>
  <w:style w:type="paragraph" w:styleId="SemEspaamento">
    <w:name w:val="No Spacing"/>
    <w:link w:val="SemEspaamentoChar"/>
    <w:qFormat/>
    <w:rsid w:val="00E52801"/>
    <w:rPr>
      <w:rFonts w:ascii="Calibri" w:eastAsia="Calibri" w:hAnsi="Calibri"/>
      <w:sz w:val="22"/>
      <w:szCs w:val="22"/>
      <w:lang w:eastAsia="en-US"/>
    </w:rPr>
  </w:style>
  <w:style w:type="character" w:customStyle="1" w:styleId="SemEspaamentoChar">
    <w:name w:val="Sem Espaçamento Char"/>
    <w:link w:val="SemEspaamento"/>
    <w:rsid w:val="00E52801"/>
    <w:rPr>
      <w:rFonts w:ascii="Calibri" w:eastAsia="Calibri" w:hAnsi="Calibri"/>
      <w:sz w:val="22"/>
      <w:szCs w:val="22"/>
      <w:lang w:eastAsia="en-US"/>
    </w:rPr>
  </w:style>
  <w:style w:type="paragraph" w:customStyle="1" w:styleId="PargrafodaLista1">
    <w:name w:val="Parágrafo da Lista1"/>
    <w:basedOn w:val="Normal"/>
    <w:qFormat/>
    <w:rsid w:val="00E52801"/>
    <w:pPr>
      <w:suppressAutoHyphens/>
      <w:overflowPunct w:val="0"/>
      <w:autoSpaceDE w:val="0"/>
      <w:spacing w:after="200" w:line="276" w:lineRule="auto"/>
      <w:ind w:left="720"/>
      <w:contextualSpacing/>
    </w:pPr>
    <w:rPr>
      <w:rFonts w:ascii="Calibri" w:hAnsi="Calibri" w:cs="Calibri"/>
      <w:sz w:val="22"/>
      <w:szCs w:val="22"/>
      <w:lang w:eastAsia="zh-CN"/>
    </w:rPr>
  </w:style>
  <w:style w:type="paragraph" w:customStyle="1" w:styleId="ParagraphStyle">
    <w:name w:val="Paragraph Style"/>
    <w:rsid w:val="00E52801"/>
    <w:pPr>
      <w:widowControl w:val="0"/>
      <w:autoSpaceDE w:val="0"/>
      <w:autoSpaceDN w:val="0"/>
      <w:adjustRightInd w:val="0"/>
    </w:pPr>
    <w:rPr>
      <w:rFonts w:ascii="Arial" w:hAnsi="Arial" w:cs="Arial"/>
      <w:sz w:val="24"/>
      <w:szCs w:val="24"/>
      <w:lang w:eastAsia="pt-BR"/>
    </w:rPr>
  </w:style>
  <w:style w:type="paragraph" w:styleId="Textodenotaderodap">
    <w:name w:val="footnote text"/>
    <w:basedOn w:val="Normal"/>
    <w:link w:val="TextodenotaderodapChar"/>
    <w:uiPriority w:val="99"/>
    <w:rsid w:val="000A4F6E"/>
    <w:rPr>
      <w:sz w:val="20"/>
    </w:rPr>
  </w:style>
  <w:style w:type="character" w:customStyle="1" w:styleId="TextodenotaderodapChar">
    <w:name w:val="Texto de nota de rodapé Char"/>
    <w:basedOn w:val="Fontepargpadro"/>
    <w:link w:val="Textodenotaderodap"/>
    <w:uiPriority w:val="99"/>
    <w:qFormat/>
    <w:rsid w:val="000A4F6E"/>
    <w:rPr>
      <w:lang w:eastAsia="pt-BR"/>
    </w:rPr>
  </w:style>
  <w:style w:type="character" w:styleId="Refdenotaderodap">
    <w:name w:val="footnote reference"/>
    <w:basedOn w:val="Fontepargpadro"/>
    <w:uiPriority w:val="99"/>
    <w:rsid w:val="000A4F6E"/>
    <w:rPr>
      <w:vertAlign w:val="superscript"/>
    </w:rPr>
  </w:style>
  <w:style w:type="paragraph" w:customStyle="1" w:styleId="contactemail">
    <w:name w:val="contactemail"/>
    <w:basedOn w:val="Normal"/>
    <w:rsid w:val="001B5253"/>
    <w:pPr>
      <w:spacing w:before="100" w:beforeAutospacing="1" w:after="100" w:afterAutospacing="1"/>
    </w:pPr>
    <w:rPr>
      <w:szCs w:val="24"/>
    </w:rPr>
  </w:style>
  <w:style w:type="paragraph" w:customStyle="1" w:styleId="Normal1">
    <w:name w:val="Normal1"/>
    <w:rsid w:val="001B5253"/>
    <w:pPr>
      <w:widowControl w:val="0"/>
      <w:tabs>
        <w:tab w:val="left" w:pos="536"/>
        <w:tab w:val="left" w:pos="2270"/>
        <w:tab w:val="left" w:pos="4294"/>
      </w:tabs>
      <w:suppressAutoHyphens/>
      <w:jc w:val="both"/>
    </w:pPr>
    <w:rPr>
      <w:color w:val="000000"/>
      <w:sz w:val="24"/>
      <w:lang w:eastAsia="ar-SA"/>
    </w:rPr>
  </w:style>
  <w:style w:type="paragraph" w:customStyle="1" w:styleId="Textbody">
    <w:name w:val="Text body"/>
    <w:basedOn w:val="Normal"/>
    <w:rsid w:val="001B5253"/>
    <w:pPr>
      <w:widowControl w:val="0"/>
      <w:suppressAutoHyphens/>
      <w:spacing w:after="140" w:line="288" w:lineRule="auto"/>
    </w:pPr>
    <w:rPr>
      <w:rFonts w:ascii="Liberation Serif" w:eastAsia="SimSun" w:hAnsi="Liberation Serif" w:cs="Mangal"/>
      <w:kern w:val="2"/>
      <w:szCs w:val="24"/>
      <w:lang w:eastAsia="zh-CN" w:bidi="hi-IN"/>
    </w:rPr>
  </w:style>
  <w:style w:type="paragraph" w:customStyle="1" w:styleId="TableParagraph">
    <w:name w:val="Table Paragraph"/>
    <w:basedOn w:val="Normal"/>
    <w:uiPriority w:val="1"/>
    <w:qFormat/>
    <w:rsid w:val="001B5253"/>
    <w:pPr>
      <w:widowControl w:val="0"/>
      <w:autoSpaceDE w:val="0"/>
      <w:autoSpaceDN w:val="0"/>
      <w:spacing w:before="27"/>
      <w:ind w:left="38"/>
      <w:jc w:val="center"/>
    </w:pPr>
    <w:rPr>
      <w:rFonts w:ascii="Arial MT" w:eastAsia="Arial MT" w:hAnsi="Arial MT" w:cs="Arial MT"/>
      <w:sz w:val="22"/>
      <w:szCs w:val="22"/>
      <w:lang w:val="pt-PT" w:eastAsia="en-US"/>
    </w:rPr>
  </w:style>
  <w:style w:type="paragraph" w:customStyle="1" w:styleId="Nivel01">
    <w:name w:val="Nivel 01"/>
    <w:basedOn w:val="Ttulo1"/>
    <w:next w:val="Normal"/>
    <w:autoRedefine/>
    <w:qFormat/>
    <w:rsid w:val="001B5253"/>
    <w:pPr>
      <w:keepLines/>
      <w:pBdr>
        <w:top w:val="single" w:sz="4" w:space="1" w:color="auto"/>
        <w:left w:val="single" w:sz="4" w:space="4" w:color="auto"/>
        <w:bottom w:val="single" w:sz="4" w:space="1" w:color="auto"/>
        <w:right w:val="single" w:sz="4" w:space="4" w:color="auto"/>
      </w:pBdr>
      <w:shd w:val="clear" w:color="auto" w:fill="B4C6E7"/>
      <w:tabs>
        <w:tab w:val="left" w:pos="567"/>
      </w:tabs>
      <w:spacing w:after="120" w:line="276" w:lineRule="auto"/>
      <w:jc w:val="both"/>
    </w:pPr>
    <w:rPr>
      <w:rFonts w:ascii="Calibri" w:eastAsia="MS Gothic" w:hAnsi="Calibri" w:cs="Calibri"/>
      <w:kern w:val="0"/>
      <w:sz w:val="24"/>
      <w:szCs w:val="24"/>
      <w:lang w:val="pt-BR" w:eastAsia="pt-BR"/>
    </w:rPr>
  </w:style>
  <w:style w:type="paragraph" w:customStyle="1" w:styleId="Nivel2">
    <w:name w:val="Nivel 2"/>
    <w:basedOn w:val="Normal"/>
    <w:link w:val="Nivel2Char"/>
    <w:autoRedefine/>
    <w:qFormat/>
    <w:rsid w:val="001B5253"/>
    <w:pPr>
      <w:numPr>
        <w:ilvl w:val="1"/>
        <w:numId w:val="6"/>
      </w:numPr>
      <w:spacing w:before="120" w:after="120" w:line="276" w:lineRule="auto"/>
      <w:ind w:left="0" w:firstLine="0"/>
      <w:jc w:val="both"/>
    </w:pPr>
    <w:rPr>
      <w:rFonts w:ascii="Arial" w:eastAsia="Arial" w:hAnsi="Arial" w:cs="Arial"/>
      <w:color w:val="000000"/>
      <w:sz w:val="20"/>
    </w:rPr>
  </w:style>
  <w:style w:type="character" w:customStyle="1" w:styleId="Nivel2Char">
    <w:name w:val="Nivel 2 Char"/>
    <w:link w:val="Nivel2"/>
    <w:locked/>
    <w:rsid w:val="001B5253"/>
    <w:rPr>
      <w:rFonts w:ascii="Arial" w:eastAsia="Arial" w:hAnsi="Arial" w:cs="Arial"/>
      <w:color w:val="000000"/>
      <w:lang w:eastAsia="pt-BR"/>
    </w:rPr>
  </w:style>
  <w:style w:type="paragraph" w:customStyle="1" w:styleId="Nivel3">
    <w:name w:val="Nivel 3"/>
    <w:basedOn w:val="Normal"/>
    <w:autoRedefine/>
    <w:qFormat/>
    <w:rsid w:val="001B5253"/>
    <w:pPr>
      <w:numPr>
        <w:ilvl w:val="2"/>
        <w:numId w:val="6"/>
      </w:numPr>
      <w:spacing w:before="120" w:after="120" w:line="276" w:lineRule="auto"/>
      <w:ind w:left="284" w:firstLine="0"/>
      <w:jc w:val="both"/>
    </w:pPr>
    <w:rPr>
      <w:rFonts w:ascii="Arial" w:eastAsia="MS Mincho" w:hAnsi="Arial" w:cs="Arial"/>
      <w:color w:val="000000"/>
      <w:sz w:val="20"/>
    </w:rPr>
  </w:style>
  <w:style w:type="paragraph" w:customStyle="1" w:styleId="Nivel4">
    <w:name w:val="Nivel 4"/>
    <w:basedOn w:val="Nivel3"/>
    <w:autoRedefine/>
    <w:qFormat/>
    <w:rsid w:val="001B5253"/>
    <w:pPr>
      <w:numPr>
        <w:ilvl w:val="3"/>
      </w:numPr>
      <w:tabs>
        <w:tab w:val="num" w:pos="360"/>
      </w:tabs>
      <w:ind w:left="567" w:firstLine="0"/>
    </w:pPr>
    <w:rPr>
      <w:color w:val="auto"/>
    </w:rPr>
  </w:style>
  <w:style w:type="paragraph" w:customStyle="1" w:styleId="Nivel5">
    <w:name w:val="Nivel 5"/>
    <w:basedOn w:val="Nivel4"/>
    <w:autoRedefine/>
    <w:qFormat/>
    <w:rsid w:val="001B5253"/>
    <w:pPr>
      <w:numPr>
        <w:ilvl w:val="4"/>
      </w:numPr>
      <w:tabs>
        <w:tab w:val="num" w:pos="360"/>
      </w:tabs>
      <w:ind w:left="851" w:firstLine="0"/>
    </w:pPr>
  </w:style>
  <w:style w:type="paragraph" w:customStyle="1" w:styleId="texto">
    <w:name w:val="texto"/>
    <w:rsid w:val="001B5253"/>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pPr>
    <w:rPr>
      <w:rFonts w:eastAsia="SimSun"/>
      <w:kern w:val="3"/>
      <w:lang w:eastAsia="zh-CN"/>
    </w:rPr>
  </w:style>
  <w:style w:type="character" w:customStyle="1" w:styleId="MenoPendente2">
    <w:name w:val="Menção Pendente2"/>
    <w:uiPriority w:val="99"/>
    <w:semiHidden/>
    <w:unhideWhenUsed/>
    <w:rsid w:val="000260B4"/>
    <w:rPr>
      <w:color w:val="605E5C"/>
      <w:shd w:val="clear" w:color="auto" w:fill="E1DFDD"/>
    </w:rPr>
  </w:style>
  <w:style w:type="table" w:customStyle="1" w:styleId="TableNormal">
    <w:name w:val="Table Normal"/>
    <w:uiPriority w:val="2"/>
    <w:semiHidden/>
    <w:unhideWhenUsed/>
    <w:qFormat/>
    <w:rsid w:val="000260B4"/>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Grid">
    <w:name w:val="TableGrid"/>
    <w:rsid w:val="000260B4"/>
    <w:rPr>
      <w:rFonts w:ascii="Calibri" w:hAnsi="Calibri"/>
      <w:sz w:val="22"/>
      <w:szCs w:val="22"/>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644046880">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987397104">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25E2D-509A-48DB-A993-70F1110BC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10</Pages>
  <Words>3244</Words>
  <Characters>17523</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20726</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subject/>
  <dc:creator>Cliente</dc:creator>
  <cp:keywords/>
  <dc:description/>
  <cp:lastModifiedBy>User</cp:lastModifiedBy>
  <cp:revision>26</cp:revision>
  <cp:lastPrinted>2025-07-31T16:04:00Z</cp:lastPrinted>
  <dcterms:created xsi:type="dcterms:W3CDTF">2025-02-06T17:25:00Z</dcterms:created>
  <dcterms:modified xsi:type="dcterms:W3CDTF">2025-08-01T18:32:00Z</dcterms:modified>
</cp:coreProperties>
</file>