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E49F7" w14:textId="77777777" w:rsidR="00553861" w:rsidRPr="001B7DD9" w:rsidRDefault="00553861" w:rsidP="00553861">
      <w:pPr>
        <w:shd w:val="clear" w:color="auto" w:fill="BFBFBF"/>
        <w:jc w:val="center"/>
        <w:rPr>
          <w:rFonts w:ascii="Arial" w:hAnsi="Arial" w:cs="Arial"/>
          <w:b/>
          <w:bCs/>
          <w:sz w:val="22"/>
          <w:szCs w:val="22"/>
        </w:rPr>
      </w:pPr>
      <w:r w:rsidRPr="001B7DD9">
        <w:rPr>
          <w:rFonts w:ascii="Arial" w:hAnsi="Arial" w:cs="Arial"/>
          <w:b/>
          <w:bCs/>
          <w:sz w:val="22"/>
          <w:szCs w:val="22"/>
        </w:rPr>
        <w:t>TERMO DE REFERÊNCIA</w:t>
      </w:r>
    </w:p>
    <w:p w14:paraId="23986CE9" w14:textId="77777777" w:rsidR="00553861" w:rsidRPr="001B7DD9" w:rsidRDefault="00553861" w:rsidP="00553861">
      <w:pPr>
        <w:pStyle w:val="PargrafodaLista"/>
        <w:numPr>
          <w:ilvl w:val="0"/>
          <w:numId w:val="1"/>
        </w:numPr>
        <w:tabs>
          <w:tab w:val="left" w:pos="0"/>
          <w:tab w:val="left" w:pos="851"/>
        </w:tabs>
        <w:ind w:left="284" w:hanging="284"/>
        <w:jc w:val="both"/>
        <w:rPr>
          <w:rFonts w:ascii="Arial" w:hAnsi="Arial" w:cs="Arial"/>
          <w:b/>
          <w:sz w:val="22"/>
          <w:szCs w:val="22"/>
        </w:rPr>
      </w:pPr>
      <w:r w:rsidRPr="001B7DD9">
        <w:rPr>
          <w:rFonts w:ascii="Arial" w:hAnsi="Arial" w:cs="Arial"/>
          <w:b/>
          <w:sz w:val="22"/>
          <w:szCs w:val="22"/>
        </w:rPr>
        <w:t>DO OBJETO</w:t>
      </w:r>
      <w:r w:rsidRPr="001B7DD9">
        <w:rPr>
          <w:rFonts w:ascii="Arial" w:hAnsi="Arial" w:cs="Arial"/>
          <w:b/>
          <w:sz w:val="22"/>
          <w:szCs w:val="22"/>
        </w:rPr>
        <w:tab/>
      </w:r>
    </w:p>
    <w:p w14:paraId="2996FAF1" w14:textId="77777777" w:rsidR="00553861" w:rsidRPr="001B7DD9" w:rsidRDefault="00553861" w:rsidP="00553861">
      <w:pPr>
        <w:tabs>
          <w:tab w:val="left" w:pos="0"/>
        </w:tabs>
        <w:jc w:val="both"/>
        <w:rPr>
          <w:rFonts w:ascii="Arial" w:hAnsi="Arial" w:cs="Arial"/>
          <w:b/>
          <w:sz w:val="22"/>
          <w:szCs w:val="22"/>
        </w:rPr>
      </w:pPr>
      <w:r w:rsidRPr="001B7DD9">
        <w:rPr>
          <w:rFonts w:ascii="Arial" w:hAnsi="Arial" w:cs="Arial"/>
          <w:sz w:val="22"/>
          <w:szCs w:val="22"/>
        </w:rPr>
        <w:t>1.1. Constitui objeto da presente licitação o Registro de Preços para futura e eventual aquisição de materiais odontológicos para manutenção das atividades da Secretaria Municipal de Saúde de Virginópolis, conforme quantidades e especificações contidas neste termo de referência.</w:t>
      </w:r>
    </w:p>
    <w:p w14:paraId="2025B04B" w14:textId="77777777" w:rsidR="00553861" w:rsidRPr="001B7DD9" w:rsidRDefault="00553861" w:rsidP="00553861">
      <w:pPr>
        <w:pStyle w:val="PargrafodaLista"/>
        <w:numPr>
          <w:ilvl w:val="0"/>
          <w:numId w:val="1"/>
        </w:numPr>
        <w:tabs>
          <w:tab w:val="left" w:pos="0"/>
        </w:tabs>
        <w:spacing w:before="240"/>
        <w:ind w:left="284" w:hanging="284"/>
        <w:jc w:val="both"/>
        <w:rPr>
          <w:rFonts w:ascii="Arial" w:hAnsi="Arial" w:cs="Arial"/>
          <w:b/>
          <w:sz w:val="22"/>
          <w:szCs w:val="22"/>
        </w:rPr>
      </w:pPr>
      <w:r w:rsidRPr="001B7DD9">
        <w:rPr>
          <w:rFonts w:ascii="Arial" w:hAnsi="Arial" w:cs="Arial"/>
          <w:b/>
          <w:sz w:val="22"/>
          <w:szCs w:val="22"/>
        </w:rPr>
        <w:t xml:space="preserve"> DA JUSTIFICATIVA</w:t>
      </w:r>
    </w:p>
    <w:p w14:paraId="60E8DE53" w14:textId="77777777" w:rsidR="00553861" w:rsidRPr="001B7DD9" w:rsidRDefault="00553861" w:rsidP="00553861">
      <w:pPr>
        <w:pStyle w:val="PargrafodaLista1"/>
        <w:tabs>
          <w:tab w:val="left" w:pos="0"/>
        </w:tabs>
        <w:spacing w:after="0" w:line="240" w:lineRule="auto"/>
        <w:ind w:left="0"/>
        <w:jc w:val="both"/>
        <w:rPr>
          <w:rFonts w:ascii="Arial" w:hAnsi="Arial" w:cs="Arial"/>
        </w:rPr>
      </w:pPr>
      <w:r w:rsidRPr="001B7DD9">
        <w:rPr>
          <w:rFonts w:ascii="Arial" w:hAnsi="Arial" w:cs="Arial"/>
        </w:rPr>
        <w:t>Os serviços odontológicos do Município dependem integralmente da disponibilidade contínua de materiais específicos, indispensáveis para atendimentos preventivos, restauradores, cirúrgicos e de urgência. Virginópolis, por ser um município de pequeno porte, não dispõe de fornecedores locais com capacidade de suprimento constante, exigindo licitação para contratação de empresas especializadas.</w:t>
      </w:r>
    </w:p>
    <w:p w14:paraId="60A5EF04" w14:textId="77777777" w:rsidR="00553861" w:rsidRPr="001B7DD9" w:rsidRDefault="00553861" w:rsidP="00553861">
      <w:pPr>
        <w:pStyle w:val="PargrafodaLista1"/>
        <w:tabs>
          <w:tab w:val="left" w:pos="0"/>
        </w:tabs>
        <w:spacing w:after="0" w:line="240" w:lineRule="auto"/>
        <w:ind w:left="0"/>
        <w:jc w:val="both"/>
        <w:rPr>
          <w:rFonts w:ascii="Arial" w:hAnsi="Arial" w:cs="Arial"/>
        </w:rPr>
      </w:pPr>
      <w:r w:rsidRPr="001B7DD9">
        <w:rPr>
          <w:rFonts w:ascii="Arial" w:hAnsi="Arial" w:cs="Arial"/>
        </w:rPr>
        <w:t>O baixo estoque atual compromete o funcionamento dos consultórios e representa risco sanitário, podendo resultar na suspensão de atendimentos essenciais. Assim, a contratação é necessária para garantir regularidade das ações de saúde bucal, melhoria nos indicadores epidemiológicos e cumprimento das responsabilidades municipais no âmbito do SUS.</w:t>
      </w:r>
    </w:p>
    <w:p w14:paraId="58CF56A0" w14:textId="77777777" w:rsidR="00553861" w:rsidRDefault="00553861" w:rsidP="00553861">
      <w:pPr>
        <w:widowControl w:val="0"/>
        <w:tabs>
          <w:tab w:val="left" w:pos="567"/>
        </w:tabs>
        <w:autoSpaceDE w:val="0"/>
        <w:autoSpaceDN w:val="0"/>
        <w:adjustRightInd w:val="0"/>
        <w:spacing w:before="240"/>
        <w:ind w:left="284" w:hanging="284"/>
        <w:jc w:val="both"/>
        <w:rPr>
          <w:rFonts w:ascii="Arial" w:hAnsi="Arial" w:cs="Arial"/>
          <w:b/>
          <w:bCs/>
          <w:sz w:val="22"/>
          <w:szCs w:val="22"/>
        </w:rPr>
      </w:pPr>
      <w:r w:rsidRPr="001B7DD9">
        <w:rPr>
          <w:rFonts w:ascii="Arial" w:hAnsi="Arial" w:cs="Arial"/>
          <w:b/>
          <w:sz w:val="22"/>
          <w:szCs w:val="22"/>
        </w:rPr>
        <w:t>3.</w:t>
      </w:r>
      <w:r w:rsidRPr="001B7DD9">
        <w:rPr>
          <w:rFonts w:ascii="Arial" w:hAnsi="Arial" w:cs="Arial"/>
          <w:sz w:val="22"/>
          <w:szCs w:val="22"/>
        </w:rPr>
        <w:t xml:space="preserve">  </w:t>
      </w:r>
      <w:r w:rsidRPr="001B7DD9">
        <w:rPr>
          <w:rFonts w:ascii="Arial" w:hAnsi="Arial" w:cs="Arial"/>
          <w:b/>
          <w:sz w:val="22"/>
          <w:szCs w:val="22"/>
        </w:rPr>
        <w:t xml:space="preserve">DAS </w:t>
      </w:r>
      <w:r w:rsidRPr="001B7DD9">
        <w:rPr>
          <w:rFonts w:ascii="Arial" w:hAnsi="Arial" w:cs="Arial"/>
          <w:b/>
          <w:bCs/>
          <w:sz w:val="22"/>
          <w:szCs w:val="22"/>
        </w:rPr>
        <w:t xml:space="preserve">ESPECIFICAÇÕES E QUANTITATIVOS </w:t>
      </w:r>
    </w:p>
    <w:tbl>
      <w:tblPr>
        <w:tblpPr w:leftFromText="141" w:rightFromText="141" w:vertAnchor="text" w:tblpY="1"/>
        <w:tblOverlap w:val="never"/>
        <w:tblW w:w="9351" w:type="dxa"/>
        <w:tblLayout w:type="fixed"/>
        <w:tblCellMar>
          <w:left w:w="70" w:type="dxa"/>
          <w:right w:w="70" w:type="dxa"/>
        </w:tblCellMar>
        <w:tblLook w:val="04A0" w:firstRow="1" w:lastRow="0" w:firstColumn="1" w:lastColumn="0" w:noHBand="0" w:noVBand="1"/>
      </w:tblPr>
      <w:tblGrid>
        <w:gridCol w:w="921"/>
        <w:gridCol w:w="1134"/>
        <w:gridCol w:w="992"/>
        <w:gridCol w:w="6304"/>
      </w:tblGrid>
      <w:tr w:rsidR="00553861" w:rsidRPr="00705E2D" w14:paraId="45EE160B" w14:textId="77777777" w:rsidTr="00C144C2">
        <w:trPr>
          <w:trHeight w:val="622"/>
        </w:trPr>
        <w:tc>
          <w:tcPr>
            <w:tcW w:w="921" w:type="dxa"/>
            <w:tcBorders>
              <w:top w:val="single" w:sz="4" w:space="0" w:color="auto"/>
              <w:left w:val="single" w:sz="4" w:space="0" w:color="auto"/>
              <w:bottom w:val="single" w:sz="4" w:space="0" w:color="auto"/>
              <w:right w:val="single" w:sz="4" w:space="0" w:color="auto"/>
            </w:tcBorders>
            <w:shd w:val="clear" w:color="auto" w:fill="D0CECE"/>
          </w:tcPr>
          <w:p w14:paraId="253B20BA" w14:textId="77777777" w:rsidR="00553861" w:rsidRPr="00705E2D" w:rsidRDefault="00553861" w:rsidP="00C144C2">
            <w:pPr>
              <w:rPr>
                <w:rFonts w:ascii="Arial" w:hAnsi="Arial" w:cs="Arial"/>
                <w:b/>
                <w:sz w:val="20"/>
              </w:rPr>
            </w:pPr>
            <w:r w:rsidRPr="00705E2D">
              <w:rPr>
                <w:rFonts w:ascii="Arial" w:hAnsi="Arial" w:cs="Arial"/>
                <w:b/>
                <w:sz w:val="20"/>
              </w:rPr>
              <w:t>ITEM</w:t>
            </w:r>
          </w:p>
        </w:tc>
        <w:tc>
          <w:tcPr>
            <w:tcW w:w="1134" w:type="dxa"/>
            <w:tcBorders>
              <w:top w:val="single" w:sz="4" w:space="0" w:color="auto"/>
              <w:left w:val="single" w:sz="4" w:space="0" w:color="auto"/>
              <w:bottom w:val="single" w:sz="4" w:space="0" w:color="auto"/>
              <w:right w:val="single" w:sz="4" w:space="0" w:color="auto"/>
            </w:tcBorders>
            <w:shd w:val="clear" w:color="auto" w:fill="D0CECE"/>
            <w:hideMark/>
          </w:tcPr>
          <w:p w14:paraId="686348EC" w14:textId="77777777" w:rsidR="00553861" w:rsidRPr="00705E2D" w:rsidRDefault="00553861" w:rsidP="00C144C2">
            <w:pPr>
              <w:jc w:val="center"/>
              <w:rPr>
                <w:rFonts w:ascii="Arial" w:hAnsi="Arial" w:cs="Arial"/>
                <w:b/>
                <w:sz w:val="20"/>
              </w:rPr>
            </w:pPr>
            <w:r w:rsidRPr="00705E2D">
              <w:rPr>
                <w:rFonts w:ascii="Arial" w:hAnsi="Arial" w:cs="Arial"/>
                <w:b/>
                <w:sz w:val="20"/>
              </w:rPr>
              <w:t>QUANT.</w:t>
            </w:r>
          </w:p>
        </w:tc>
        <w:tc>
          <w:tcPr>
            <w:tcW w:w="992" w:type="dxa"/>
            <w:tcBorders>
              <w:top w:val="single" w:sz="4" w:space="0" w:color="auto"/>
              <w:left w:val="nil"/>
              <w:bottom w:val="single" w:sz="4" w:space="0" w:color="auto"/>
              <w:right w:val="single" w:sz="4" w:space="0" w:color="auto"/>
            </w:tcBorders>
            <w:shd w:val="clear" w:color="auto" w:fill="D0CECE"/>
            <w:hideMark/>
          </w:tcPr>
          <w:p w14:paraId="43F17F45" w14:textId="77777777" w:rsidR="00553861" w:rsidRPr="00705E2D" w:rsidRDefault="00553861" w:rsidP="00C144C2">
            <w:pPr>
              <w:jc w:val="center"/>
              <w:rPr>
                <w:rFonts w:ascii="Arial" w:hAnsi="Arial" w:cs="Arial"/>
                <w:b/>
                <w:sz w:val="20"/>
              </w:rPr>
            </w:pPr>
            <w:r w:rsidRPr="00705E2D">
              <w:rPr>
                <w:rFonts w:ascii="Arial" w:hAnsi="Arial" w:cs="Arial"/>
                <w:b/>
                <w:sz w:val="20"/>
              </w:rPr>
              <w:t>MEDIDA</w:t>
            </w:r>
          </w:p>
        </w:tc>
        <w:tc>
          <w:tcPr>
            <w:tcW w:w="6304" w:type="dxa"/>
            <w:tcBorders>
              <w:top w:val="single" w:sz="4" w:space="0" w:color="auto"/>
              <w:left w:val="nil"/>
              <w:bottom w:val="single" w:sz="4" w:space="0" w:color="auto"/>
              <w:right w:val="single" w:sz="4" w:space="0" w:color="auto"/>
            </w:tcBorders>
            <w:shd w:val="clear" w:color="auto" w:fill="D0CECE"/>
            <w:hideMark/>
          </w:tcPr>
          <w:p w14:paraId="22AC455F" w14:textId="77777777" w:rsidR="00553861" w:rsidRPr="00705E2D" w:rsidRDefault="00553861" w:rsidP="00C144C2">
            <w:pPr>
              <w:jc w:val="center"/>
              <w:rPr>
                <w:rFonts w:ascii="Arial" w:hAnsi="Arial" w:cs="Arial"/>
                <w:b/>
                <w:sz w:val="20"/>
              </w:rPr>
            </w:pPr>
            <w:r w:rsidRPr="00705E2D">
              <w:rPr>
                <w:rFonts w:ascii="Arial" w:hAnsi="Arial" w:cs="Arial"/>
                <w:b/>
                <w:sz w:val="20"/>
              </w:rPr>
              <w:t>DESCRIÇÃO DO ITEM</w:t>
            </w:r>
          </w:p>
        </w:tc>
      </w:tr>
      <w:tr w:rsidR="00553861" w:rsidRPr="00705E2D" w14:paraId="44A21BF0" w14:textId="77777777" w:rsidTr="00C144C2">
        <w:trPr>
          <w:trHeight w:val="632"/>
        </w:trPr>
        <w:tc>
          <w:tcPr>
            <w:tcW w:w="921" w:type="dxa"/>
            <w:tcBorders>
              <w:top w:val="single" w:sz="4" w:space="0" w:color="auto"/>
              <w:left w:val="single" w:sz="4" w:space="0" w:color="auto"/>
              <w:bottom w:val="single" w:sz="4" w:space="0" w:color="auto"/>
              <w:right w:val="single" w:sz="4" w:space="0" w:color="auto"/>
            </w:tcBorders>
          </w:tcPr>
          <w:p w14:paraId="59D0773D" w14:textId="77777777" w:rsidR="00553861" w:rsidRPr="00705E2D" w:rsidRDefault="00553861" w:rsidP="00C144C2">
            <w:pPr>
              <w:jc w:val="center"/>
              <w:rPr>
                <w:rFonts w:ascii="Arial" w:hAnsi="Arial" w:cs="Arial"/>
                <w:sz w:val="20"/>
              </w:rPr>
            </w:pPr>
            <w:r w:rsidRPr="00705E2D">
              <w:rPr>
                <w:rFonts w:ascii="Arial" w:hAnsi="Arial" w:cs="Arial"/>
                <w:sz w:val="20"/>
              </w:rPr>
              <w:t>01</w:t>
            </w:r>
          </w:p>
        </w:tc>
        <w:tc>
          <w:tcPr>
            <w:tcW w:w="1134" w:type="dxa"/>
            <w:tcBorders>
              <w:top w:val="single" w:sz="4" w:space="0" w:color="auto"/>
              <w:left w:val="single" w:sz="4" w:space="0" w:color="auto"/>
              <w:bottom w:val="single" w:sz="4" w:space="0" w:color="auto"/>
              <w:right w:val="single" w:sz="4" w:space="0" w:color="auto"/>
            </w:tcBorders>
            <w:hideMark/>
          </w:tcPr>
          <w:p w14:paraId="2D7B57CC" w14:textId="77777777" w:rsidR="00553861" w:rsidRPr="00705E2D" w:rsidRDefault="00553861" w:rsidP="00C144C2">
            <w:pPr>
              <w:jc w:val="center"/>
              <w:rPr>
                <w:rFonts w:ascii="Arial" w:hAnsi="Arial" w:cs="Arial"/>
                <w:sz w:val="20"/>
              </w:rPr>
            </w:pPr>
            <w:r w:rsidRPr="00705E2D">
              <w:rPr>
                <w:rFonts w:ascii="Arial" w:hAnsi="Arial" w:cs="Arial"/>
                <w:sz w:val="20"/>
              </w:rPr>
              <w:t>60</w:t>
            </w:r>
          </w:p>
        </w:tc>
        <w:tc>
          <w:tcPr>
            <w:tcW w:w="992" w:type="dxa"/>
            <w:tcBorders>
              <w:top w:val="single" w:sz="4" w:space="0" w:color="auto"/>
              <w:left w:val="nil"/>
              <w:bottom w:val="single" w:sz="4" w:space="0" w:color="auto"/>
              <w:right w:val="single" w:sz="4" w:space="0" w:color="auto"/>
            </w:tcBorders>
            <w:hideMark/>
          </w:tcPr>
          <w:p w14:paraId="6FE3F184"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single" w:sz="4" w:space="0" w:color="auto"/>
              <w:left w:val="nil"/>
              <w:bottom w:val="single" w:sz="4" w:space="0" w:color="auto"/>
              <w:right w:val="single" w:sz="4" w:space="0" w:color="auto"/>
            </w:tcBorders>
            <w:hideMark/>
          </w:tcPr>
          <w:p w14:paraId="16B54EF0" w14:textId="77777777" w:rsidR="00553861" w:rsidRPr="00705E2D" w:rsidRDefault="00553861" w:rsidP="00C144C2">
            <w:pPr>
              <w:jc w:val="both"/>
              <w:rPr>
                <w:rFonts w:ascii="Arial" w:hAnsi="Arial" w:cs="Arial"/>
                <w:sz w:val="20"/>
              </w:rPr>
            </w:pPr>
            <w:r w:rsidRPr="00705E2D">
              <w:rPr>
                <w:rFonts w:ascii="Arial" w:hAnsi="Arial" w:cs="Arial"/>
                <w:sz w:val="20"/>
              </w:rPr>
              <w:t xml:space="preserve">Aplicadores descartáveis tipo </w:t>
            </w:r>
            <w:proofErr w:type="spellStart"/>
            <w:r w:rsidRPr="00705E2D">
              <w:rPr>
                <w:rFonts w:ascii="Arial" w:hAnsi="Arial" w:cs="Arial"/>
                <w:sz w:val="20"/>
              </w:rPr>
              <w:t>Microbrush</w:t>
            </w:r>
            <w:proofErr w:type="spellEnd"/>
            <w:r w:rsidRPr="00705E2D">
              <w:rPr>
                <w:rFonts w:ascii="Arial" w:hAnsi="Arial" w:cs="Arial"/>
                <w:sz w:val="20"/>
              </w:rPr>
              <w:t xml:space="preserve">, pontas em fibras não-absorventes, embalagem com 100 aplicadores, tamanho regular (2 mm), cor azul. </w:t>
            </w:r>
          </w:p>
        </w:tc>
      </w:tr>
      <w:tr w:rsidR="00553861" w:rsidRPr="00705E2D" w14:paraId="6EC68C67" w14:textId="77777777" w:rsidTr="00C144C2">
        <w:trPr>
          <w:trHeight w:val="275"/>
        </w:trPr>
        <w:tc>
          <w:tcPr>
            <w:tcW w:w="921" w:type="dxa"/>
            <w:tcBorders>
              <w:top w:val="nil"/>
              <w:left w:val="single" w:sz="4" w:space="0" w:color="auto"/>
              <w:bottom w:val="single" w:sz="4" w:space="0" w:color="auto"/>
              <w:right w:val="single" w:sz="4" w:space="0" w:color="auto"/>
            </w:tcBorders>
          </w:tcPr>
          <w:p w14:paraId="1A169C5C" w14:textId="77777777" w:rsidR="00553861" w:rsidRPr="00705E2D" w:rsidRDefault="00553861" w:rsidP="00C144C2">
            <w:pPr>
              <w:jc w:val="center"/>
              <w:rPr>
                <w:rFonts w:ascii="Arial" w:hAnsi="Arial" w:cs="Arial"/>
                <w:sz w:val="20"/>
              </w:rPr>
            </w:pPr>
            <w:r w:rsidRPr="00705E2D">
              <w:rPr>
                <w:rFonts w:ascii="Arial" w:hAnsi="Arial" w:cs="Arial"/>
                <w:sz w:val="20"/>
              </w:rPr>
              <w:t>02</w:t>
            </w:r>
          </w:p>
        </w:tc>
        <w:tc>
          <w:tcPr>
            <w:tcW w:w="1134" w:type="dxa"/>
            <w:tcBorders>
              <w:top w:val="nil"/>
              <w:left w:val="single" w:sz="4" w:space="0" w:color="auto"/>
              <w:bottom w:val="single" w:sz="4" w:space="0" w:color="auto"/>
              <w:right w:val="single" w:sz="4" w:space="0" w:color="auto"/>
            </w:tcBorders>
            <w:hideMark/>
          </w:tcPr>
          <w:p w14:paraId="7079248D"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727C18BA"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1DCD79CE" w14:textId="77777777" w:rsidR="00553861" w:rsidRPr="00705E2D" w:rsidRDefault="00553861" w:rsidP="00C144C2">
            <w:pPr>
              <w:jc w:val="both"/>
              <w:rPr>
                <w:rFonts w:ascii="Arial" w:hAnsi="Arial" w:cs="Arial"/>
                <w:sz w:val="20"/>
              </w:rPr>
            </w:pPr>
            <w:r w:rsidRPr="00705E2D">
              <w:rPr>
                <w:rFonts w:ascii="Arial" w:hAnsi="Arial" w:cs="Arial"/>
                <w:sz w:val="20"/>
              </w:rPr>
              <w:t xml:space="preserve">Ponta ultrassônica </w:t>
            </w:r>
            <w:proofErr w:type="spellStart"/>
            <w:r w:rsidRPr="00705E2D">
              <w:rPr>
                <w:rFonts w:ascii="Arial" w:hAnsi="Arial" w:cs="Arial"/>
                <w:sz w:val="20"/>
              </w:rPr>
              <w:t>supragengival</w:t>
            </w:r>
            <w:proofErr w:type="spellEnd"/>
            <w:r w:rsidRPr="00705E2D">
              <w:rPr>
                <w:rFonts w:ascii="Arial" w:hAnsi="Arial" w:cs="Arial"/>
                <w:sz w:val="20"/>
              </w:rPr>
              <w:t xml:space="preserve"> compatível com o equipamento utilizado pela Secretaria Municipal de Saúde ou equivalente.</w:t>
            </w:r>
          </w:p>
        </w:tc>
      </w:tr>
      <w:tr w:rsidR="00553861" w:rsidRPr="00705E2D" w14:paraId="40A8601C" w14:textId="77777777" w:rsidTr="00C144C2">
        <w:trPr>
          <w:trHeight w:val="834"/>
        </w:trPr>
        <w:tc>
          <w:tcPr>
            <w:tcW w:w="921" w:type="dxa"/>
            <w:tcBorders>
              <w:top w:val="nil"/>
              <w:left w:val="single" w:sz="4" w:space="0" w:color="auto"/>
              <w:bottom w:val="nil"/>
              <w:right w:val="single" w:sz="4" w:space="0" w:color="auto"/>
            </w:tcBorders>
          </w:tcPr>
          <w:p w14:paraId="520550F0" w14:textId="77777777" w:rsidR="00553861" w:rsidRPr="00705E2D" w:rsidRDefault="00553861" w:rsidP="00C144C2">
            <w:pPr>
              <w:jc w:val="center"/>
              <w:rPr>
                <w:rFonts w:ascii="Arial" w:hAnsi="Arial" w:cs="Arial"/>
                <w:sz w:val="20"/>
              </w:rPr>
            </w:pPr>
            <w:r w:rsidRPr="00705E2D">
              <w:rPr>
                <w:rFonts w:ascii="Arial" w:hAnsi="Arial" w:cs="Arial"/>
                <w:sz w:val="20"/>
              </w:rPr>
              <w:t>03</w:t>
            </w:r>
          </w:p>
        </w:tc>
        <w:tc>
          <w:tcPr>
            <w:tcW w:w="1134" w:type="dxa"/>
            <w:tcBorders>
              <w:top w:val="nil"/>
              <w:left w:val="single" w:sz="4" w:space="0" w:color="auto"/>
              <w:bottom w:val="nil"/>
              <w:right w:val="single" w:sz="4" w:space="0" w:color="auto"/>
            </w:tcBorders>
            <w:hideMark/>
          </w:tcPr>
          <w:p w14:paraId="30FEFB67"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40FF6DB1"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21FFFE3" w14:textId="77777777" w:rsidR="00553861" w:rsidRPr="00705E2D" w:rsidRDefault="00553861" w:rsidP="00C144C2">
            <w:pPr>
              <w:jc w:val="both"/>
              <w:rPr>
                <w:rFonts w:ascii="Arial" w:hAnsi="Arial" w:cs="Arial"/>
                <w:sz w:val="20"/>
              </w:rPr>
            </w:pPr>
            <w:r w:rsidRPr="00705E2D">
              <w:rPr>
                <w:rFonts w:ascii="Arial" w:hAnsi="Arial" w:cs="Arial"/>
                <w:sz w:val="20"/>
              </w:rPr>
              <w:t xml:space="preserve">Agente de União Multiuso, com Flúor, </w:t>
            </w:r>
            <w:proofErr w:type="spellStart"/>
            <w:r w:rsidRPr="00705E2D">
              <w:rPr>
                <w:rFonts w:ascii="Arial" w:hAnsi="Arial" w:cs="Arial"/>
                <w:sz w:val="20"/>
              </w:rPr>
              <w:t>Fotopolimerizável</w:t>
            </w:r>
            <w:proofErr w:type="spellEnd"/>
            <w:r w:rsidRPr="00705E2D">
              <w:rPr>
                <w:rFonts w:ascii="Arial" w:hAnsi="Arial" w:cs="Arial"/>
                <w:sz w:val="20"/>
              </w:rPr>
              <w:t xml:space="preserve">, </w:t>
            </w:r>
            <w:proofErr w:type="spellStart"/>
            <w:r w:rsidRPr="00705E2D">
              <w:rPr>
                <w:rFonts w:ascii="Arial" w:hAnsi="Arial" w:cs="Arial"/>
                <w:sz w:val="20"/>
              </w:rPr>
              <w:t>Monocomponente</w:t>
            </w:r>
            <w:proofErr w:type="spellEnd"/>
            <w:r w:rsidRPr="00705E2D">
              <w:rPr>
                <w:rFonts w:ascii="Arial" w:hAnsi="Arial" w:cs="Arial"/>
                <w:sz w:val="20"/>
              </w:rPr>
              <w:t xml:space="preserve">, para Esmalte/Dentina. Apresentado em frasco único (primer mais adesivo), contém resinas </w:t>
            </w:r>
            <w:proofErr w:type="spellStart"/>
            <w:r w:rsidRPr="00705E2D">
              <w:rPr>
                <w:rFonts w:ascii="Arial" w:hAnsi="Arial" w:cs="Arial"/>
                <w:sz w:val="20"/>
              </w:rPr>
              <w:t>elastoméricas</w:t>
            </w:r>
            <w:proofErr w:type="spellEnd"/>
            <w:r w:rsidRPr="00705E2D">
              <w:rPr>
                <w:rFonts w:ascii="Arial" w:hAnsi="Arial" w:cs="Arial"/>
                <w:sz w:val="20"/>
              </w:rPr>
              <w:t xml:space="preserve"> e acetona como solvente.</w:t>
            </w:r>
          </w:p>
        </w:tc>
      </w:tr>
      <w:tr w:rsidR="00553861" w:rsidRPr="00705E2D" w14:paraId="605F2AA9" w14:textId="77777777" w:rsidTr="00C144C2">
        <w:trPr>
          <w:trHeight w:val="211"/>
        </w:trPr>
        <w:tc>
          <w:tcPr>
            <w:tcW w:w="921" w:type="dxa"/>
            <w:tcBorders>
              <w:top w:val="single" w:sz="4" w:space="0" w:color="auto"/>
              <w:left w:val="single" w:sz="4" w:space="0" w:color="auto"/>
              <w:bottom w:val="single" w:sz="4" w:space="0" w:color="auto"/>
              <w:right w:val="single" w:sz="4" w:space="0" w:color="auto"/>
            </w:tcBorders>
          </w:tcPr>
          <w:p w14:paraId="167BF84D" w14:textId="77777777" w:rsidR="00553861" w:rsidRPr="00705E2D" w:rsidRDefault="00553861" w:rsidP="00C144C2">
            <w:pPr>
              <w:jc w:val="center"/>
              <w:rPr>
                <w:rFonts w:ascii="Arial" w:hAnsi="Arial" w:cs="Arial"/>
                <w:sz w:val="20"/>
              </w:rPr>
            </w:pPr>
            <w:r w:rsidRPr="00705E2D">
              <w:rPr>
                <w:rFonts w:ascii="Arial" w:hAnsi="Arial" w:cs="Arial"/>
                <w:sz w:val="20"/>
              </w:rPr>
              <w:t>04</w:t>
            </w:r>
          </w:p>
        </w:tc>
        <w:tc>
          <w:tcPr>
            <w:tcW w:w="1134" w:type="dxa"/>
            <w:tcBorders>
              <w:top w:val="single" w:sz="4" w:space="0" w:color="auto"/>
              <w:left w:val="single" w:sz="4" w:space="0" w:color="auto"/>
              <w:bottom w:val="single" w:sz="4" w:space="0" w:color="auto"/>
              <w:right w:val="single" w:sz="4" w:space="0" w:color="auto"/>
            </w:tcBorders>
            <w:hideMark/>
          </w:tcPr>
          <w:p w14:paraId="2CF16B8E"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44B7E84C" w14:textId="77777777" w:rsidR="00553861" w:rsidRPr="00705E2D" w:rsidRDefault="00553861" w:rsidP="00C144C2">
            <w:pPr>
              <w:rPr>
                <w:rFonts w:ascii="Arial" w:hAnsi="Arial" w:cs="Arial"/>
                <w:sz w:val="20"/>
              </w:rPr>
            </w:pPr>
            <w:r w:rsidRPr="00705E2D">
              <w:rPr>
                <w:rFonts w:ascii="Arial" w:hAnsi="Arial" w:cs="Arial"/>
                <w:sz w:val="20"/>
              </w:rPr>
              <w:t>LITROS</w:t>
            </w:r>
          </w:p>
        </w:tc>
        <w:tc>
          <w:tcPr>
            <w:tcW w:w="6304" w:type="dxa"/>
            <w:tcBorders>
              <w:top w:val="nil"/>
              <w:left w:val="nil"/>
              <w:bottom w:val="single" w:sz="4" w:space="0" w:color="auto"/>
              <w:right w:val="single" w:sz="4" w:space="0" w:color="auto"/>
            </w:tcBorders>
            <w:hideMark/>
          </w:tcPr>
          <w:p w14:paraId="5E5790E9" w14:textId="77777777" w:rsidR="00553861" w:rsidRPr="00705E2D" w:rsidRDefault="00553861" w:rsidP="00C144C2">
            <w:pPr>
              <w:jc w:val="both"/>
              <w:rPr>
                <w:rFonts w:ascii="Arial" w:hAnsi="Arial" w:cs="Arial"/>
                <w:sz w:val="20"/>
              </w:rPr>
            </w:pPr>
            <w:r w:rsidRPr="00705E2D">
              <w:rPr>
                <w:rFonts w:ascii="Arial" w:hAnsi="Arial" w:cs="Arial"/>
                <w:sz w:val="20"/>
              </w:rPr>
              <w:t>Água oxigenada 10 vol. 1 litro</w:t>
            </w:r>
          </w:p>
        </w:tc>
      </w:tr>
      <w:tr w:rsidR="00553861" w:rsidRPr="00705E2D" w14:paraId="06F2581D" w14:textId="77777777" w:rsidTr="00C144C2">
        <w:trPr>
          <w:trHeight w:val="734"/>
        </w:trPr>
        <w:tc>
          <w:tcPr>
            <w:tcW w:w="921" w:type="dxa"/>
            <w:tcBorders>
              <w:top w:val="nil"/>
              <w:left w:val="single" w:sz="4" w:space="0" w:color="auto"/>
              <w:bottom w:val="single" w:sz="4" w:space="0" w:color="auto"/>
              <w:right w:val="single" w:sz="4" w:space="0" w:color="auto"/>
            </w:tcBorders>
          </w:tcPr>
          <w:p w14:paraId="3DF48470" w14:textId="77777777" w:rsidR="00553861" w:rsidRPr="00705E2D" w:rsidRDefault="00553861" w:rsidP="00C144C2">
            <w:pPr>
              <w:jc w:val="center"/>
              <w:rPr>
                <w:rFonts w:ascii="Arial" w:hAnsi="Arial" w:cs="Arial"/>
                <w:sz w:val="20"/>
              </w:rPr>
            </w:pPr>
            <w:r w:rsidRPr="00705E2D">
              <w:rPr>
                <w:rFonts w:ascii="Arial" w:hAnsi="Arial" w:cs="Arial"/>
                <w:sz w:val="20"/>
              </w:rPr>
              <w:t>05</w:t>
            </w:r>
          </w:p>
        </w:tc>
        <w:tc>
          <w:tcPr>
            <w:tcW w:w="1134" w:type="dxa"/>
            <w:tcBorders>
              <w:top w:val="nil"/>
              <w:left w:val="single" w:sz="4" w:space="0" w:color="auto"/>
              <w:bottom w:val="single" w:sz="4" w:space="0" w:color="auto"/>
              <w:right w:val="single" w:sz="4" w:space="0" w:color="auto"/>
            </w:tcBorders>
            <w:hideMark/>
          </w:tcPr>
          <w:p w14:paraId="68899DDE"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027A3E0C"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26AAF128" w14:textId="77777777" w:rsidR="00553861" w:rsidRPr="00705E2D" w:rsidRDefault="00553861" w:rsidP="00C144C2">
            <w:pPr>
              <w:jc w:val="both"/>
              <w:rPr>
                <w:rFonts w:ascii="Arial" w:hAnsi="Arial" w:cs="Arial"/>
                <w:sz w:val="20"/>
              </w:rPr>
            </w:pPr>
            <w:r w:rsidRPr="00705E2D">
              <w:rPr>
                <w:rFonts w:ascii="Arial" w:hAnsi="Arial" w:cs="Arial"/>
                <w:sz w:val="20"/>
              </w:rPr>
              <w:t xml:space="preserve">Agulha gengival descartável calibre 27G, longa, em aço inoxidável, </w:t>
            </w:r>
            <w:proofErr w:type="spellStart"/>
            <w:r w:rsidRPr="00705E2D">
              <w:rPr>
                <w:rFonts w:ascii="Arial" w:hAnsi="Arial" w:cs="Arial"/>
                <w:sz w:val="20"/>
              </w:rPr>
              <w:t>siliconizada</w:t>
            </w:r>
            <w:proofErr w:type="spellEnd"/>
            <w:r w:rsidRPr="00705E2D">
              <w:rPr>
                <w:rFonts w:ascii="Arial" w:hAnsi="Arial" w:cs="Arial"/>
                <w:sz w:val="20"/>
              </w:rPr>
              <w:t xml:space="preserve"> e </w:t>
            </w:r>
            <w:proofErr w:type="spellStart"/>
            <w:r w:rsidRPr="00705E2D">
              <w:rPr>
                <w:rFonts w:ascii="Arial" w:hAnsi="Arial" w:cs="Arial"/>
                <w:sz w:val="20"/>
              </w:rPr>
              <w:t>triselada</w:t>
            </w:r>
            <w:proofErr w:type="spellEnd"/>
            <w:r w:rsidRPr="00705E2D">
              <w:rPr>
                <w:rFonts w:ascii="Arial" w:hAnsi="Arial" w:cs="Arial"/>
                <w:sz w:val="20"/>
              </w:rPr>
              <w:t xml:space="preserve">, </w:t>
            </w:r>
            <w:proofErr w:type="spellStart"/>
            <w:r w:rsidRPr="00705E2D">
              <w:rPr>
                <w:rFonts w:ascii="Arial" w:hAnsi="Arial" w:cs="Arial"/>
                <w:sz w:val="20"/>
              </w:rPr>
              <w:t>esterelizada</w:t>
            </w:r>
            <w:proofErr w:type="spellEnd"/>
            <w:r w:rsidRPr="00705E2D">
              <w:rPr>
                <w:rFonts w:ascii="Arial" w:hAnsi="Arial" w:cs="Arial"/>
                <w:sz w:val="20"/>
              </w:rPr>
              <w:t xml:space="preserve"> com raio gama cobalto, embalada individualmente, em caixa com 100 unidades.</w:t>
            </w:r>
          </w:p>
        </w:tc>
      </w:tr>
      <w:tr w:rsidR="00553861" w:rsidRPr="00705E2D" w14:paraId="37F5A143" w14:textId="77777777" w:rsidTr="00C144C2">
        <w:trPr>
          <w:trHeight w:val="712"/>
        </w:trPr>
        <w:tc>
          <w:tcPr>
            <w:tcW w:w="921" w:type="dxa"/>
            <w:tcBorders>
              <w:top w:val="nil"/>
              <w:left w:val="single" w:sz="4" w:space="0" w:color="auto"/>
              <w:bottom w:val="single" w:sz="4" w:space="0" w:color="auto"/>
              <w:right w:val="single" w:sz="4" w:space="0" w:color="auto"/>
            </w:tcBorders>
          </w:tcPr>
          <w:p w14:paraId="1A2B0D14" w14:textId="77777777" w:rsidR="00553861" w:rsidRPr="00705E2D" w:rsidRDefault="00553861" w:rsidP="00C144C2">
            <w:pPr>
              <w:jc w:val="center"/>
              <w:rPr>
                <w:rFonts w:ascii="Arial" w:hAnsi="Arial" w:cs="Arial"/>
                <w:sz w:val="20"/>
              </w:rPr>
            </w:pPr>
            <w:r w:rsidRPr="00705E2D">
              <w:rPr>
                <w:rFonts w:ascii="Arial" w:hAnsi="Arial" w:cs="Arial"/>
                <w:sz w:val="20"/>
              </w:rPr>
              <w:t>06</w:t>
            </w:r>
          </w:p>
        </w:tc>
        <w:tc>
          <w:tcPr>
            <w:tcW w:w="1134" w:type="dxa"/>
            <w:tcBorders>
              <w:top w:val="nil"/>
              <w:left w:val="single" w:sz="4" w:space="0" w:color="auto"/>
              <w:bottom w:val="single" w:sz="4" w:space="0" w:color="auto"/>
              <w:right w:val="single" w:sz="4" w:space="0" w:color="auto"/>
            </w:tcBorders>
            <w:hideMark/>
          </w:tcPr>
          <w:p w14:paraId="00A1891E"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015F700"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75B19031" w14:textId="77777777" w:rsidR="00553861" w:rsidRPr="00705E2D" w:rsidRDefault="00553861" w:rsidP="00C144C2">
            <w:pPr>
              <w:jc w:val="both"/>
              <w:rPr>
                <w:rFonts w:ascii="Arial" w:hAnsi="Arial" w:cs="Arial"/>
                <w:sz w:val="20"/>
              </w:rPr>
            </w:pPr>
            <w:r w:rsidRPr="00705E2D">
              <w:rPr>
                <w:rFonts w:ascii="Arial" w:hAnsi="Arial" w:cs="Arial"/>
                <w:sz w:val="20"/>
              </w:rPr>
              <w:t xml:space="preserve">Agulha gengival descartável calibre 30G, curta, em aço inoxidável, </w:t>
            </w:r>
            <w:proofErr w:type="spellStart"/>
            <w:r w:rsidRPr="00705E2D">
              <w:rPr>
                <w:rFonts w:ascii="Arial" w:hAnsi="Arial" w:cs="Arial"/>
                <w:sz w:val="20"/>
              </w:rPr>
              <w:t>siliconizada</w:t>
            </w:r>
            <w:proofErr w:type="spellEnd"/>
            <w:r w:rsidRPr="00705E2D">
              <w:rPr>
                <w:rFonts w:ascii="Arial" w:hAnsi="Arial" w:cs="Arial"/>
                <w:sz w:val="20"/>
              </w:rPr>
              <w:t xml:space="preserve"> e </w:t>
            </w:r>
            <w:proofErr w:type="spellStart"/>
            <w:r w:rsidRPr="00705E2D">
              <w:rPr>
                <w:rFonts w:ascii="Arial" w:hAnsi="Arial" w:cs="Arial"/>
                <w:sz w:val="20"/>
              </w:rPr>
              <w:t>triselada</w:t>
            </w:r>
            <w:proofErr w:type="spellEnd"/>
            <w:r w:rsidRPr="00705E2D">
              <w:rPr>
                <w:rFonts w:ascii="Arial" w:hAnsi="Arial" w:cs="Arial"/>
                <w:sz w:val="20"/>
              </w:rPr>
              <w:t xml:space="preserve">, </w:t>
            </w:r>
            <w:proofErr w:type="spellStart"/>
            <w:r w:rsidRPr="00705E2D">
              <w:rPr>
                <w:rFonts w:ascii="Arial" w:hAnsi="Arial" w:cs="Arial"/>
                <w:sz w:val="20"/>
              </w:rPr>
              <w:t>esterelizada</w:t>
            </w:r>
            <w:proofErr w:type="spellEnd"/>
            <w:r w:rsidRPr="00705E2D">
              <w:rPr>
                <w:rFonts w:ascii="Arial" w:hAnsi="Arial" w:cs="Arial"/>
                <w:sz w:val="20"/>
              </w:rPr>
              <w:t xml:space="preserve"> com raio gama cobalto, embalada individualmente, em caixa com 100 unidades.</w:t>
            </w:r>
          </w:p>
        </w:tc>
      </w:tr>
      <w:tr w:rsidR="00553861" w:rsidRPr="00705E2D" w14:paraId="17848BB9" w14:textId="77777777" w:rsidTr="00C144C2">
        <w:trPr>
          <w:trHeight w:val="726"/>
        </w:trPr>
        <w:tc>
          <w:tcPr>
            <w:tcW w:w="921" w:type="dxa"/>
            <w:tcBorders>
              <w:top w:val="nil"/>
              <w:left w:val="single" w:sz="4" w:space="0" w:color="auto"/>
              <w:bottom w:val="single" w:sz="4" w:space="0" w:color="auto"/>
              <w:right w:val="single" w:sz="4" w:space="0" w:color="auto"/>
            </w:tcBorders>
          </w:tcPr>
          <w:p w14:paraId="65384BBF" w14:textId="77777777" w:rsidR="00553861" w:rsidRPr="00705E2D" w:rsidRDefault="00553861" w:rsidP="00C144C2">
            <w:pPr>
              <w:jc w:val="center"/>
              <w:rPr>
                <w:rFonts w:ascii="Arial" w:hAnsi="Arial" w:cs="Arial"/>
                <w:sz w:val="20"/>
              </w:rPr>
            </w:pPr>
            <w:r w:rsidRPr="00705E2D">
              <w:rPr>
                <w:rFonts w:ascii="Arial" w:hAnsi="Arial" w:cs="Arial"/>
                <w:sz w:val="20"/>
              </w:rPr>
              <w:t>07</w:t>
            </w:r>
          </w:p>
        </w:tc>
        <w:tc>
          <w:tcPr>
            <w:tcW w:w="1134" w:type="dxa"/>
            <w:tcBorders>
              <w:top w:val="nil"/>
              <w:left w:val="single" w:sz="4" w:space="0" w:color="auto"/>
              <w:bottom w:val="single" w:sz="4" w:space="0" w:color="auto"/>
              <w:right w:val="single" w:sz="4" w:space="0" w:color="auto"/>
            </w:tcBorders>
            <w:hideMark/>
          </w:tcPr>
          <w:p w14:paraId="3BBED85F" w14:textId="77777777" w:rsidR="00553861" w:rsidRPr="00705E2D" w:rsidRDefault="00553861" w:rsidP="00C144C2">
            <w:pPr>
              <w:jc w:val="center"/>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hideMark/>
          </w:tcPr>
          <w:p w14:paraId="237F8343"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6DDB7781" w14:textId="77777777" w:rsidR="00553861" w:rsidRPr="00705E2D" w:rsidRDefault="00553861" w:rsidP="00C144C2">
            <w:pPr>
              <w:jc w:val="both"/>
              <w:rPr>
                <w:rFonts w:ascii="Arial" w:hAnsi="Arial" w:cs="Arial"/>
                <w:sz w:val="20"/>
              </w:rPr>
            </w:pPr>
            <w:r w:rsidRPr="00705E2D">
              <w:rPr>
                <w:rFonts w:ascii="Arial" w:hAnsi="Arial" w:cs="Arial"/>
                <w:sz w:val="20"/>
              </w:rPr>
              <w:t xml:space="preserve">Agulha gengival descartável calibre 30G, </w:t>
            </w:r>
            <w:proofErr w:type="spellStart"/>
            <w:r w:rsidRPr="00705E2D">
              <w:rPr>
                <w:rFonts w:ascii="Arial" w:hAnsi="Arial" w:cs="Arial"/>
                <w:sz w:val="20"/>
              </w:rPr>
              <w:t>extra-curta</w:t>
            </w:r>
            <w:proofErr w:type="spellEnd"/>
            <w:r w:rsidRPr="00705E2D">
              <w:rPr>
                <w:rFonts w:ascii="Arial" w:hAnsi="Arial" w:cs="Arial"/>
                <w:sz w:val="20"/>
              </w:rPr>
              <w:t xml:space="preserve">, em aço inoxidável, </w:t>
            </w:r>
            <w:proofErr w:type="spellStart"/>
            <w:r w:rsidRPr="00705E2D">
              <w:rPr>
                <w:rFonts w:ascii="Arial" w:hAnsi="Arial" w:cs="Arial"/>
                <w:sz w:val="20"/>
              </w:rPr>
              <w:t>siliconizada</w:t>
            </w:r>
            <w:proofErr w:type="spellEnd"/>
            <w:r w:rsidRPr="00705E2D">
              <w:rPr>
                <w:rFonts w:ascii="Arial" w:hAnsi="Arial" w:cs="Arial"/>
                <w:sz w:val="20"/>
              </w:rPr>
              <w:t xml:space="preserve"> e </w:t>
            </w:r>
            <w:proofErr w:type="spellStart"/>
            <w:r w:rsidRPr="00705E2D">
              <w:rPr>
                <w:rFonts w:ascii="Arial" w:hAnsi="Arial" w:cs="Arial"/>
                <w:sz w:val="20"/>
              </w:rPr>
              <w:t>triselada</w:t>
            </w:r>
            <w:proofErr w:type="spellEnd"/>
            <w:r w:rsidRPr="00705E2D">
              <w:rPr>
                <w:rFonts w:ascii="Arial" w:hAnsi="Arial" w:cs="Arial"/>
                <w:sz w:val="20"/>
              </w:rPr>
              <w:t xml:space="preserve">, </w:t>
            </w:r>
            <w:proofErr w:type="spellStart"/>
            <w:r w:rsidRPr="00705E2D">
              <w:rPr>
                <w:rFonts w:ascii="Arial" w:hAnsi="Arial" w:cs="Arial"/>
                <w:sz w:val="20"/>
              </w:rPr>
              <w:t>esterelizada</w:t>
            </w:r>
            <w:proofErr w:type="spellEnd"/>
            <w:r w:rsidRPr="00705E2D">
              <w:rPr>
                <w:rFonts w:ascii="Arial" w:hAnsi="Arial" w:cs="Arial"/>
                <w:sz w:val="20"/>
              </w:rPr>
              <w:t xml:space="preserve"> com raio gama cobalto, embalada individualmente, em caixa com 100 unidades.</w:t>
            </w:r>
          </w:p>
        </w:tc>
      </w:tr>
      <w:tr w:rsidR="00553861" w:rsidRPr="00705E2D" w14:paraId="58E58B0A" w14:textId="77777777" w:rsidTr="00C144C2">
        <w:trPr>
          <w:trHeight w:val="279"/>
        </w:trPr>
        <w:tc>
          <w:tcPr>
            <w:tcW w:w="921" w:type="dxa"/>
            <w:tcBorders>
              <w:top w:val="nil"/>
              <w:left w:val="single" w:sz="4" w:space="0" w:color="auto"/>
              <w:bottom w:val="single" w:sz="4" w:space="0" w:color="auto"/>
              <w:right w:val="single" w:sz="4" w:space="0" w:color="auto"/>
            </w:tcBorders>
          </w:tcPr>
          <w:p w14:paraId="52F0F56C" w14:textId="77777777" w:rsidR="00553861" w:rsidRPr="00705E2D" w:rsidRDefault="00553861" w:rsidP="00C144C2">
            <w:pPr>
              <w:jc w:val="center"/>
              <w:rPr>
                <w:rFonts w:ascii="Arial" w:hAnsi="Arial" w:cs="Arial"/>
                <w:sz w:val="20"/>
              </w:rPr>
            </w:pPr>
            <w:r w:rsidRPr="00705E2D">
              <w:rPr>
                <w:rFonts w:ascii="Arial" w:hAnsi="Arial" w:cs="Arial"/>
                <w:sz w:val="20"/>
              </w:rPr>
              <w:t>08</w:t>
            </w:r>
          </w:p>
        </w:tc>
        <w:tc>
          <w:tcPr>
            <w:tcW w:w="1134" w:type="dxa"/>
            <w:tcBorders>
              <w:top w:val="nil"/>
              <w:left w:val="single" w:sz="4" w:space="0" w:color="auto"/>
              <w:bottom w:val="single" w:sz="4" w:space="0" w:color="auto"/>
              <w:right w:val="single" w:sz="4" w:space="0" w:color="auto"/>
            </w:tcBorders>
            <w:hideMark/>
          </w:tcPr>
          <w:p w14:paraId="01041970"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15509211"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4F004861" w14:textId="77777777" w:rsidR="00553861" w:rsidRPr="00705E2D" w:rsidRDefault="00553861" w:rsidP="00C144C2">
            <w:pPr>
              <w:jc w:val="both"/>
              <w:rPr>
                <w:rFonts w:ascii="Arial" w:hAnsi="Arial" w:cs="Arial"/>
                <w:sz w:val="20"/>
              </w:rPr>
            </w:pPr>
            <w:r w:rsidRPr="00705E2D">
              <w:rPr>
                <w:rFonts w:ascii="Arial" w:hAnsi="Arial" w:cs="Arial"/>
                <w:sz w:val="20"/>
              </w:rPr>
              <w:t xml:space="preserve">Cabo nº 5 (sem aumento) para espelho </w:t>
            </w:r>
          </w:p>
        </w:tc>
      </w:tr>
      <w:tr w:rsidR="00553861" w:rsidRPr="00705E2D" w14:paraId="24FC1ACB" w14:textId="77777777" w:rsidTr="00C144C2">
        <w:trPr>
          <w:trHeight w:val="397"/>
        </w:trPr>
        <w:tc>
          <w:tcPr>
            <w:tcW w:w="921" w:type="dxa"/>
            <w:tcBorders>
              <w:top w:val="nil"/>
              <w:left w:val="single" w:sz="4" w:space="0" w:color="auto"/>
              <w:bottom w:val="single" w:sz="4" w:space="0" w:color="auto"/>
              <w:right w:val="single" w:sz="4" w:space="0" w:color="auto"/>
            </w:tcBorders>
          </w:tcPr>
          <w:p w14:paraId="7913E009" w14:textId="77777777" w:rsidR="00553861" w:rsidRPr="00705E2D" w:rsidRDefault="00553861" w:rsidP="00C144C2">
            <w:pPr>
              <w:jc w:val="center"/>
              <w:rPr>
                <w:rFonts w:ascii="Arial" w:hAnsi="Arial" w:cs="Arial"/>
                <w:sz w:val="20"/>
              </w:rPr>
            </w:pPr>
            <w:r w:rsidRPr="00705E2D">
              <w:rPr>
                <w:rFonts w:ascii="Arial" w:hAnsi="Arial" w:cs="Arial"/>
                <w:sz w:val="20"/>
              </w:rPr>
              <w:t>09</w:t>
            </w:r>
          </w:p>
        </w:tc>
        <w:tc>
          <w:tcPr>
            <w:tcW w:w="1134" w:type="dxa"/>
            <w:tcBorders>
              <w:top w:val="nil"/>
              <w:left w:val="single" w:sz="4" w:space="0" w:color="auto"/>
              <w:bottom w:val="single" w:sz="4" w:space="0" w:color="auto"/>
              <w:right w:val="single" w:sz="4" w:space="0" w:color="auto"/>
            </w:tcBorders>
            <w:hideMark/>
          </w:tcPr>
          <w:p w14:paraId="0A86BE92"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6E499FE8"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shd w:val="clear" w:color="auto" w:fill="FFFFFF"/>
            <w:hideMark/>
          </w:tcPr>
          <w:p w14:paraId="19888251" w14:textId="77777777" w:rsidR="00553861" w:rsidRPr="00705E2D" w:rsidRDefault="00553861" w:rsidP="00C144C2">
            <w:pPr>
              <w:jc w:val="both"/>
              <w:rPr>
                <w:rFonts w:ascii="Arial" w:hAnsi="Arial" w:cs="Arial"/>
                <w:sz w:val="20"/>
                <w:highlight w:val="green"/>
              </w:rPr>
            </w:pPr>
            <w:r w:rsidRPr="00705E2D">
              <w:rPr>
                <w:rFonts w:ascii="Arial" w:hAnsi="Arial" w:cs="Arial"/>
                <w:sz w:val="20"/>
              </w:rPr>
              <w:t xml:space="preserve">Espelho clínico com cabo nº 5 (sem aumento), </w:t>
            </w:r>
            <w:r w:rsidRPr="00705E2D">
              <w:rPr>
                <w:rFonts w:ascii="Arial" w:hAnsi="Arial" w:cs="Arial"/>
                <w:b/>
                <w:sz w:val="20"/>
              </w:rPr>
              <w:t>completo</w:t>
            </w:r>
          </w:p>
        </w:tc>
      </w:tr>
      <w:tr w:rsidR="00553861" w:rsidRPr="00705E2D" w14:paraId="1E270859" w14:textId="77777777" w:rsidTr="00C144C2">
        <w:trPr>
          <w:trHeight w:val="330"/>
        </w:trPr>
        <w:tc>
          <w:tcPr>
            <w:tcW w:w="921" w:type="dxa"/>
            <w:tcBorders>
              <w:top w:val="nil"/>
              <w:left w:val="single" w:sz="4" w:space="0" w:color="auto"/>
              <w:bottom w:val="single" w:sz="4" w:space="0" w:color="auto"/>
              <w:right w:val="single" w:sz="4" w:space="0" w:color="auto"/>
            </w:tcBorders>
          </w:tcPr>
          <w:p w14:paraId="769CAE84"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1134" w:type="dxa"/>
            <w:tcBorders>
              <w:top w:val="nil"/>
              <w:left w:val="single" w:sz="4" w:space="0" w:color="auto"/>
              <w:bottom w:val="single" w:sz="4" w:space="0" w:color="auto"/>
              <w:right w:val="single" w:sz="4" w:space="0" w:color="auto"/>
            </w:tcBorders>
            <w:hideMark/>
          </w:tcPr>
          <w:p w14:paraId="73DFF6CF"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720C62F3"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03CF8F0" w14:textId="77777777" w:rsidR="00553861" w:rsidRPr="00705E2D" w:rsidRDefault="00553861" w:rsidP="00C144C2">
            <w:pPr>
              <w:jc w:val="both"/>
              <w:rPr>
                <w:rFonts w:ascii="Arial" w:hAnsi="Arial" w:cs="Arial"/>
                <w:sz w:val="20"/>
              </w:rPr>
            </w:pPr>
            <w:r w:rsidRPr="00705E2D">
              <w:rPr>
                <w:rFonts w:ascii="Arial" w:hAnsi="Arial" w:cs="Arial"/>
                <w:sz w:val="20"/>
              </w:rPr>
              <w:t xml:space="preserve">Anestésico local injetável a base de </w:t>
            </w:r>
            <w:proofErr w:type="spellStart"/>
            <w:r w:rsidRPr="00705E2D">
              <w:rPr>
                <w:rFonts w:ascii="Arial" w:hAnsi="Arial" w:cs="Arial"/>
                <w:sz w:val="20"/>
              </w:rPr>
              <w:t>Articaina</w:t>
            </w:r>
            <w:proofErr w:type="spellEnd"/>
            <w:r w:rsidRPr="00705E2D">
              <w:rPr>
                <w:rFonts w:ascii="Arial" w:hAnsi="Arial" w:cs="Arial"/>
                <w:sz w:val="20"/>
              </w:rPr>
              <w:t xml:space="preserve"> de vidro</w:t>
            </w:r>
          </w:p>
        </w:tc>
      </w:tr>
      <w:tr w:rsidR="00553861" w:rsidRPr="00705E2D" w14:paraId="3B3E1361" w14:textId="77777777" w:rsidTr="00C144C2">
        <w:trPr>
          <w:trHeight w:val="479"/>
        </w:trPr>
        <w:tc>
          <w:tcPr>
            <w:tcW w:w="921" w:type="dxa"/>
            <w:tcBorders>
              <w:top w:val="nil"/>
              <w:left w:val="single" w:sz="4" w:space="0" w:color="auto"/>
              <w:bottom w:val="single" w:sz="4" w:space="0" w:color="auto"/>
              <w:right w:val="single" w:sz="4" w:space="0" w:color="auto"/>
            </w:tcBorders>
          </w:tcPr>
          <w:p w14:paraId="5A780D28" w14:textId="77777777" w:rsidR="00553861" w:rsidRPr="00705E2D" w:rsidRDefault="00553861" w:rsidP="00C144C2">
            <w:pPr>
              <w:jc w:val="center"/>
              <w:rPr>
                <w:rFonts w:ascii="Arial" w:hAnsi="Arial" w:cs="Arial"/>
                <w:sz w:val="20"/>
              </w:rPr>
            </w:pPr>
            <w:r w:rsidRPr="00705E2D">
              <w:rPr>
                <w:rFonts w:ascii="Arial" w:hAnsi="Arial" w:cs="Arial"/>
                <w:sz w:val="20"/>
              </w:rPr>
              <w:t>11</w:t>
            </w:r>
          </w:p>
        </w:tc>
        <w:tc>
          <w:tcPr>
            <w:tcW w:w="1134" w:type="dxa"/>
            <w:tcBorders>
              <w:top w:val="nil"/>
              <w:left w:val="single" w:sz="4" w:space="0" w:color="auto"/>
              <w:bottom w:val="single" w:sz="4" w:space="0" w:color="auto"/>
              <w:right w:val="single" w:sz="4" w:space="0" w:color="auto"/>
            </w:tcBorders>
            <w:hideMark/>
          </w:tcPr>
          <w:p w14:paraId="4A9D94AB"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1A5D357F"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4DA06A8" w14:textId="77777777" w:rsidR="00553861" w:rsidRPr="00705E2D" w:rsidRDefault="00553861" w:rsidP="00C144C2">
            <w:pPr>
              <w:jc w:val="both"/>
              <w:rPr>
                <w:rFonts w:ascii="Arial" w:hAnsi="Arial" w:cs="Arial"/>
                <w:sz w:val="20"/>
              </w:rPr>
            </w:pPr>
            <w:r w:rsidRPr="00705E2D">
              <w:rPr>
                <w:rFonts w:ascii="Arial" w:hAnsi="Arial" w:cs="Arial"/>
                <w:sz w:val="20"/>
              </w:rPr>
              <w:t xml:space="preserve">Algodão Hidrófilo - Confeccionado em algodão 100% puro, em mantas uniformes envolvidos em papel especial, tratado e </w:t>
            </w:r>
            <w:proofErr w:type="spellStart"/>
            <w:r w:rsidRPr="00705E2D">
              <w:rPr>
                <w:rFonts w:ascii="Arial" w:hAnsi="Arial" w:cs="Arial"/>
                <w:sz w:val="20"/>
              </w:rPr>
              <w:t>hidrofilado</w:t>
            </w:r>
            <w:proofErr w:type="spellEnd"/>
            <w:r w:rsidRPr="00705E2D">
              <w:rPr>
                <w:rFonts w:ascii="Arial" w:hAnsi="Arial" w:cs="Arial"/>
                <w:sz w:val="20"/>
              </w:rPr>
              <w:t xml:space="preserve"> - 500g. </w:t>
            </w:r>
          </w:p>
        </w:tc>
      </w:tr>
      <w:tr w:rsidR="00553861" w:rsidRPr="00705E2D" w14:paraId="08C9D847" w14:textId="77777777" w:rsidTr="00C144C2">
        <w:trPr>
          <w:trHeight w:val="750"/>
        </w:trPr>
        <w:tc>
          <w:tcPr>
            <w:tcW w:w="921" w:type="dxa"/>
            <w:tcBorders>
              <w:top w:val="nil"/>
              <w:left w:val="single" w:sz="4" w:space="0" w:color="auto"/>
              <w:bottom w:val="single" w:sz="4" w:space="0" w:color="auto"/>
              <w:right w:val="single" w:sz="4" w:space="0" w:color="auto"/>
            </w:tcBorders>
          </w:tcPr>
          <w:p w14:paraId="577A3A7E" w14:textId="77777777" w:rsidR="00553861" w:rsidRPr="00705E2D" w:rsidRDefault="00553861" w:rsidP="00C144C2">
            <w:pPr>
              <w:jc w:val="center"/>
              <w:rPr>
                <w:rFonts w:ascii="Arial" w:hAnsi="Arial" w:cs="Arial"/>
                <w:sz w:val="20"/>
              </w:rPr>
            </w:pPr>
            <w:r w:rsidRPr="00705E2D">
              <w:rPr>
                <w:rFonts w:ascii="Arial" w:hAnsi="Arial" w:cs="Arial"/>
                <w:sz w:val="20"/>
              </w:rPr>
              <w:t>12</w:t>
            </w:r>
          </w:p>
        </w:tc>
        <w:tc>
          <w:tcPr>
            <w:tcW w:w="1134" w:type="dxa"/>
            <w:tcBorders>
              <w:top w:val="nil"/>
              <w:left w:val="single" w:sz="4" w:space="0" w:color="auto"/>
              <w:bottom w:val="single" w:sz="4" w:space="0" w:color="auto"/>
              <w:right w:val="single" w:sz="4" w:space="0" w:color="auto"/>
            </w:tcBorders>
            <w:hideMark/>
          </w:tcPr>
          <w:p w14:paraId="0722CDD7" w14:textId="77777777" w:rsidR="00553861" w:rsidRPr="00705E2D" w:rsidRDefault="00553861" w:rsidP="00C144C2">
            <w:pPr>
              <w:jc w:val="center"/>
              <w:rPr>
                <w:rFonts w:ascii="Arial" w:hAnsi="Arial" w:cs="Arial"/>
                <w:sz w:val="20"/>
              </w:rPr>
            </w:pPr>
            <w:r w:rsidRPr="00705E2D">
              <w:rPr>
                <w:rFonts w:ascii="Arial" w:hAnsi="Arial" w:cs="Arial"/>
                <w:sz w:val="20"/>
              </w:rPr>
              <w:t>80</w:t>
            </w:r>
          </w:p>
        </w:tc>
        <w:tc>
          <w:tcPr>
            <w:tcW w:w="992" w:type="dxa"/>
            <w:tcBorders>
              <w:top w:val="nil"/>
              <w:left w:val="nil"/>
              <w:bottom w:val="single" w:sz="4" w:space="0" w:color="auto"/>
              <w:right w:val="single" w:sz="4" w:space="0" w:color="auto"/>
            </w:tcBorders>
            <w:hideMark/>
          </w:tcPr>
          <w:p w14:paraId="5D3F7151"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65EB23D0" w14:textId="77777777" w:rsidR="00553861" w:rsidRPr="00705E2D" w:rsidRDefault="00553861" w:rsidP="00C144C2">
            <w:pPr>
              <w:jc w:val="both"/>
              <w:rPr>
                <w:rFonts w:ascii="Arial" w:hAnsi="Arial" w:cs="Arial"/>
                <w:sz w:val="20"/>
              </w:rPr>
            </w:pPr>
            <w:r w:rsidRPr="00705E2D">
              <w:rPr>
                <w:rFonts w:ascii="Arial" w:hAnsi="Arial" w:cs="Arial"/>
                <w:sz w:val="20"/>
              </w:rPr>
              <w:t xml:space="preserve">Anestésico local injetável a base de Lidocaína com </w:t>
            </w:r>
            <w:proofErr w:type="spellStart"/>
            <w:r w:rsidRPr="00705E2D">
              <w:rPr>
                <w:rFonts w:ascii="Arial" w:hAnsi="Arial" w:cs="Arial"/>
                <w:sz w:val="20"/>
              </w:rPr>
              <w:t>epinefina</w:t>
            </w:r>
            <w:proofErr w:type="spellEnd"/>
            <w:r w:rsidRPr="00705E2D">
              <w:rPr>
                <w:rFonts w:ascii="Arial" w:hAnsi="Arial" w:cs="Arial"/>
                <w:sz w:val="20"/>
              </w:rPr>
              <w:t xml:space="preserve"> 2%, 1:100000, </w:t>
            </w:r>
            <w:proofErr w:type="spellStart"/>
            <w:r w:rsidRPr="00705E2D">
              <w:rPr>
                <w:rFonts w:ascii="Arial" w:hAnsi="Arial" w:cs="Arial"/>
                <w:sz w:val="20"/>
              </w:rPr>
              <w:t>tubetes</w:t>
            </w:r>
            <w:proofErr w:type="spellEnd"/>
            <w:r w:rsidRPr="00705E2D">
              <w:rPr>
                <w:rFonts w:ascii="Arial" w:hAnsi="Arial" w:cs="Arial"/>
                <w:sz w:val="20"/>
              </w:rPr>
              <w:t xml:space="preserve"> com 1,8 ml, embalado em caixa com 50  </w:t>
            </w:r>
            <w:proofErr w:type="spellStart"/>
            <w:r w:rsidRPr="00705E2D">
              <w:rPr>
                <w:rFonts w:ascii="Arial" w:hAnsi="Arial" w:cs="Arial"/>
                <w:sz w:val="20"/>
              </w:rPr>
              <w:t>Tubete</w:t>
            </w:r>
            <w:proofErr w:type="spellEnd"/>
            <w:r w:rsidRPr="00705E2D">
              <w:rPr>
                <w:rFonts w:ascii="Arial" w:hAnsi="Arial" w:cs="Arial"/>
                <w:sz w:val="20"/>
              </w:rPr>
              <w:t xml:space="preserve"> de vidro .</w:t>
            </w:r>
          </w:p>
        </w:tc>
      </w:tr>
      <w:tr w:rsidR="00553861" w:rsidRPr="00705E2D" w14:paraId="10163D8F" w14:textId="77777777" w:rsidTr="00C144C2">
        <w:trPr>
          <w:trHeight w:val="372"/>
        </w:trPr>
        <w:tc>
          <w:tcPr>
            <w:tcW w:w="921" w:type="dxa"/>
            <w:tcBorders>
              <w:top w:val="nil"/>
              <w:left w:val="single" w:sz="4" w:space="0" w:color="auto"/>
              <w:bottom w:val="single" w:sz="4" w:space="0" w:color="auto"/>
              <w:right w:val="single" w:sz="4" w:space="0" w:color="auto"/>
            </w:tcBorders>
          </w:tcPr>
          <w:p w14:paraId="427ADCFB" w14:textId="77777777" w:rsidR="00553861" w:rsidRPr="00705E2D" w:rsidRDefault="00553861" w:rsidP="00C144C2">
            <w:pPr>
              <w:jc w:val="center"/>
              <w:rPr>
                <w:rFonts w:ascii="Arial" w:hAnsi="Arial" w:cs="Arial"/>
                <w:sz w:val="20"/>
              </w:rPr>
            </w:pPr>
            <w:r w:rsidRPr="00705E2D">
              <w:rPr>
                <w:rFonts w:ascii="Arial" w:hAnsi="Arial" w:cs="Arial"/>
                <w:sz w:val="20"/>
              </w:rPr>
              <w:t>13</w:t>
            </w:r>
          </w:p>
        </w:tc>
        <w:tc>
          <w:tcPr>
            <w:tcW w:w="1134" w:type="dxa"/>
            <w:tcBorders>
              <w:top w:val="nil"/>
              <w:left w:val="single" w:sz="4" w:space="0" w:color="auto"/>
              <w:bottom w:val="single" w:sz="4" w:space="0" w:color="auto"/>
              <w:right w:val="single" w:sz="4" w:space="0" w:color="auto"/>
            </w:tcBorders>
            <w:hideMark/>
          </w:tcPr>
          <w:p w14:paraId="7E7C6411"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0517ED0B"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01ED850F" w14:textId="77777777" w:rsidR="00553861" w:rsidRPr="00705E2D" w:rsidRDefault="00553861" w:rsidP="00C144C2">
            <w:pPr>
              <w:jc w:val="both"/>
              <w:rPr>
                <w:rFonts w:ascii="Arial" w:hAnsi="Arial" w:cs="Arial"/>
                <w:sz w:val="20"/>
              </w:rPr>
            </w:pPr>
            <w:r w:rsidRPr="00705E2D">
              <w:rPr>
                <w:rFonts w:ascii="Arial" w:hAnsi="Arial" w:cs="Arial"/>
                <w:sz w:val="20"/>
              </w:rPr>
              <w:t xml:space="preserve">Anestésico Tópico </w:t>
            </w:r>
            <w:proofErr w:type="spellStart"/>
            <w:r w:rsidRPr="00705E2D">
              <w:rPr>
                <w:rFonts w:ascii="Arial" w:hAnsi="Arial" w:cs="Arial"/>
                <w:sz w:val="20"/>
              </w:rPr>
              <w:t>Benzocaína</w:t>
            </w:r>
            <w:proofErr w:type="spellEnd"/>
            <w:r w:rsidRPr="00705E2D">
              <w:rPr>
                <w:rFonts w:ascii="Arial" w:hAnsi="Arial" w:cs="Arial"/>
                <w:sz w:val="20"/>
              </w:rPr>
              <w:t xml:space="preserve"> 20% gel – 12 g </w:t>
            </w:r>
          </w:p>
        </w:tc>
      </w:tr>
      <w:tr w:rsidR="00553861" w:rsidRPr="00705E2D" w14:paraId="5E80DA9D" w14:textId="77777777" w:rsidTr="00C144C2">
        <w:trPr>
          <w:trHeight w:val="562"/>
        </w:trPr>
        <w:tc>
          <w:tcPr>
            <w:tcW w:w="921" w:type="dxa"/>
            <w:tcBorders>
              <w:top w:val="nil"/>
              <w:left w:val="single" w:sz="4" w:space="0" w:color="auto"/>
              <w:bottom w:val="single" w:sz="4" w:space="0" w:color="auto"/>
              <w:right w:val="single" w:sz="4" w:space="0" w:color="auto"/>
            </w:tcBorders>
          </w:tcPr>
          <w:p w14:paraId="404457C4"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14</w:t>
            </w:r>
          </w:p>
        </w:tc>
        <w:tc>
          <w:tcPr>
            <w:tcW w:w="1134" w:type="dxa"/>
            <w:tcBorders>
              <w:top w:val="nil"/>
              <w:left w:val="single" w:sz="4" w:space="0" w:color="auto"/>
              <w:bottom w:val="single" w:sz="4" w:space="0" w:color="auto"/>
              <w:right w:val="single" w:sz="4" w:space="0" w:color="auto"/>
            </w:tcBorders>
            <w:hideMark/>
          </w:tcPr>
          <w:p w14:paraId="18E7C941"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F208E4B"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EFF9841" w14:textId="77777777" w:rsidR="00553861" w:rsidRPr="00705E2D" w:rsidRDefault="00553861" w:rsidP="00C144C2">
            <w:pPr>
              <w:jc w:val="both"/>
              <w:rPr>
                <w:rFonts w:ascii="Arial" w:hAnsi="Arial" w:cs="Arial"/>
                <w:sz w:val="20"/>
              </w:rPr>
            </w:pPr>
            <w:r w:rsidRPr="00705E2D">
              <w:rPr>
                <w:rFonts w:ascii="Arial" w:hAnsi="Arial" w:cs="Arial"/>
                <w:sz w:val="20"/>
              </w:rPr>
              <w:t xml:space="preserve">Babador - Babador de plástico adulto com </w:t>
            </w:r>
            <w:proofErr w:type="spellStart"/>
            <w:r w:rsidRPr="00705E2D">
              <w:rPr>
                <w:rFonts w:ascii="Arial" w:hAnsi="Arial" w:cs="Arial"/>
                <w:sz w:val="20"/>
              </w:rPr>
              <w:t>velcro</w:t>
            </w:r>
            <w:proofErr w:type="spellEnd"/>
            <w:r w:rsidRPr="00705E2D">
              <w:rPr>
                <w:rFonts w:ascii="Arial" w:hAnsi="Arial" w:cs="Arial"/>
                <w:sz w:val="20"/>
              </w:rPr>
              <w:t>, não descartável, transparente com bainha verde.</w:t>
            </w:r>
          </w:p>
        </w:tc>
      </w:tr>
      <w:tr w:rsidR="00553861" w:rsidRPr="00705E2D" w14:paraId="0B522475" w14:textId="77777777" w:rsidTr="00C144C2">
        <w:trPr>
          <w:trHeight w:val="413"/>
        </w:trPr>
        <w:tc>
          <w:tcPr>
            <w:tcW w:w="921" w:type="dxa"/>
            <w:tcBorders>
              <w:top w:val="nil"/>
              <w:left w:val="single" w:sz="4" w:space="0" w:color="auto"/>
              <w:bottom w:val="single" w:sz="4" w:space="0" w:color="auto"/>
              <w:right w:val="single" w:sz="4" w:space="0" w:color="auto"/>
            </w:tcBorders>
          </w:tcPr>
          <w:p w14:paraId="104FB38C" w14:textId="77777777" w:rsidR="00553861" w:rsidRPr="00705E2D" w:rsidRDefault="00553861" w:rsidP="00C144C2">
            <w:pPr>
              <w:jc w:val="center"/>
              <w:rPr>
                <w:rFonts w:ascii="Arial" w:hAnsi="Arial" w:cs="Arial"/>
                <w:sz w:val="20"/>
              </w:rPr>
            </w:pPr>
            <w:r w:rsidRPr="00705E2D">
              <w:rPr>
                <w:rFonts w:ascii="Arial" w:hAnsi="Arial" w:cs="Arial"/>
                <w:sz w:val="20"/>
              </w:rPr>
              <w:t>15</w:t>
            </w:r>
          </w:p>
        </w:tc>
        <w:tc>
          <w:tcPr>
            <w:tcW w:w="1134" w:type="dxa"/>
            <w:tcBorders>
              <w:top w:val="nil"/>
              <w:left w:val="single" w:sz="4" w:space="0" w:color="auto"/>
              <w:bottom w:val="single" w:sz="4" w:space="0" w:color="auto"/>
              <w:right w:val="single" w:sz="4" w:space="0" w:color="auto"/>
            </w:tcBorders>
            <w:hideMark/>
          </w:tcPr>
          <w:p w14:paraId="5CA7B4A9"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28CA9714"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F12B261" w14:textId="77777777" w:rsidR="00553861" w:rsidRPr="00705E2D" w:rsidRDefault="00553861" w:rsidP="00C144C2">
            <w:pPr>
              <w:jc w:val="both"/>
              <w:rPr>
                <w:rFonts w:ascii="Arial" w:hAnsi="Arial" w:cs="Arial"/>
                <w:sz w:val="20"/>
              </w:rPr>
            </w:pPr>
            <w:r w:rsidRPr="00705E2D">
              <w:rPr>
                <w:rFonts w:ascii="Arial" w:hAnsi="Arial" w:cs="Arial"/>
                <w:sz w:val="20"/>
              </w:rPr>
              <w:t>Bandeja Metálica (20 X 10 cm)</w:t>
            </w:r>
          </w:p>
        </w:tc>
      </w:tr>
      <w:tr w:rsidR="00553861" w:rsidRPr="00705E2D" w14:paraId="54C722B3" w14:textId="77777777" w:rsidTr="00C144C2">
        <w:trPr>
          <w:trHeight w:val="374"/>
        </w:trPr>
        <w:tc>
          <w:tcPr>
            <w:tcW w:w="921" w:type="dxa"/>
            <w:tcBorders>
              <w:top w:val="nil"/>
              <w:left w:val="single" w:sz="4" w:space="0" w:color="auto"/>
              <w:bottom w:val="single" w:sz="4" w:space="0" w:color="auto"/>
              <w:right w:val="single" w:sz="4" w:space="0" w:color="auto"/>
            </w:tcBorders>
          </w:tcPr>
          <w:p w14:paraId="694D61A9" w14:textId="77777777" w:rsidR="00553861" w:rsidRPr="00705E2D" w:rsidRDefault="00553861" w:rsidP="00C144C2">
            <w:pPr>
              <w:jc w:val="center"/>
              <w:rPr>
                <w:rFonts w:ascii="Arial" w:hAnsi="Arial" w:cs="Arial"/>
                <w:sz w:val="20"/>
              </w:rPr>
            </w:pPr>
            <w:r w:rsidRPr="00705E2D">
              <w:rPr>
                <w:rFonts w:ascii="Arial" w:hAnsi="Arial" w:cs="Arial"/>
                <w:sz w:val="20"/>
              </w:rPr>
              <w:t>16</w:t>
            </w:r>
          </w:p>
        </w:tc>
        <w:tc>
          <w:tcPr>
            <w:tcW w:w="1134" w:type="dxa"/>
            <w:tcBorders>
              <w:top w:val="nil"/>
              <w:left w:val="single" w:sz="4" w:space="0" w:color="auto"/>
              <w:bottom w:val="single" w:sz="4" w:space="0" w:color="auto"/>
              <w:right w:val="single" w:sz="4" w:space="0" w:color="auto"/>
            </w:tcBorders>
            <w:hideMark/>
          </w:tcPr>
          <w:p w14:paraId="58A88355"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3C34625"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0566D35C" w14:textId="77777777" w:rsidR="00553861" w:rsidRPr="00705E2D" w:rsidRDefault="00553861" w:rsidP="00C144C2">
            <w:pPr>
              <w:jc w:val="both"/>
              <w:rPr>
                <w:rFonts w:ascii="Arial" w:hAnsi="Arial" w:cs="Arial"/>
                <w:sz w:val="20"/>
              </w:rPr>
            </w:pPr>
            <w:r w:rsidRPr="00705E2D">
              <w:rPr>
                <w:rFonts w:ascii="Arial" w:hAnsi="Arial" w:cs="Arial"/>
                <w:sz w:val="20"/>
              </w:rPr>
              <w:t>Broca AR diamantada, cônica invertida borda arredondada 1149</w:t>
            </w:r>
          </w:p>
        </w:tc>
      </w:tr>
      <w:tr w:rsidR="00553861" w:rsidRPr="00705E2D" w14:paraId="4C4B5452" w14:textId="77777777" w:rsidTr="00C144C2">
        <w:trPr>
          <w:trHeight w:val="167"/>
        </w:trPr>
        <w:tc>
          <w:tcPr>
            <w:tcW w:w="921" w:type="dxa"/>
            <w:tcBorders>
              <w:top w:val="nil"/>
              <w:left w:val="single" w:sz="4" w:space="0" w:color="auto"/>
              <w:bottom w:val="single" w:sz="4" w:space="0" w:color="auto"/>
              <w:right w:val="single" w:sz="4" w:space="0" w:color="auto"/>
            </w:tcBorders>
          </w:tcPr>
          <w:p w14:paraId="768B024B" w14:textId="77777777" w:rsidR="00553861" w:rsidRPr="00705E2D" w:rsidRDefault="00553861" w:rsidP="00C144C2">
            <w:pPr>
              <w:jc w:val="center"/>
              <w:rPr>
                <w:rFonts w:ascii="Arial" w:hAnsi="Arial" w:cs="Arial"/>
                <w:sz w:val="20"/>
              </w:rPr>
            </w:pPr>
            <w:r w:rsidRPr="00705E2D">
              <w:rPr>
                <w:rFonts w:ascii="Arial" w:hAnsi="Arial" w:cs="Arial"/>
                <w:sz w:val="20"/>
              </w:rPr>
              <w:t>17</w:t>
            </w:r>
          </w:p>
        </w:tc>
        <w:tc>
          <w:tcPr>
            <w:tcW w:w="1134" w:type="dxa"/>
            <w:tcBorders>
              <w:top w:val="nil"/>
              <w:left w:val="single" w:sz="4" w:space="0" w:color="auto"/>
              <w:bottom w:val="single" w:sz="4" w:space="0" w:color="auto"/>
              <w:right w:val="single" w:sz="4" w:space="0" w:color="auto"/>
            </w:tcBorders>
            <w:hideMark/>
          </w:tcPr>
          <w:p w14:paraId="4DE3EC35"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3BE99BEC"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0C0F9171" w14:textId="77777777" w:rsidR="00553861" w:rsidRPr="00705E2D" w:rsidRDefault="00553861" w:rsidP="00C144C2">
            <w:pPr>
              <w:rPr>
                <w:rFonts w:ascii="Arial" w:hAnsi="Arial" w:cs="Arial"/>
                <w:sz w:val="20"/>
              </w:rPr>
            </w:pPr>
            <w:r w:rsidRPr="00705E2D">
              <w:rPr>
                <w:rFonts w:ascii="Arial" w:hAnsi="Arial" w:cs="Arial"/>
                <w:sz w:val="20"/>
              </w:rPr>
              <w:t>Broca AR diamantada, cônica invertida borda arredondada 1151</w:t>
            </w:r>
          </w:p>
        </w:tc>
      </w:tr>
      <w:tr w:rsidR="00553861" w:rsidRPr="00705E2D" w14:paraId="3D863F36" w14:textId="77777777" w:rsidTr="00C144C2">
        <w:trPr>
          <w:trHeight w:val="347"/>
        </w:trPr>
        <w:tc>
          <w:tcPr>
            <w:tcW w:w="921" w:type="dxa"/>
            <w:tcBorders>
              <w:top w:val="nil"/>
              <w:left w:val="single" w:sz="4" w:space="0" w:color="auto"/>
              <w:bottom w:val="single" w:sz="4" w:space="0" w:color="auto"/>
              <w:right w:val="single" w:sz="4" w:space="0" w:color="auto"/>
            </w:tcBorders>
          </w:tcPr>
          <w:p w14:paraId="00EEB771" w14:textId="77777777" w:rsidR="00553861" w:rsidRPr="00705E2D" w:rsidRDefault="00553861" w:rsidP="00C144C2">
            <w:pPr>
              <w:jc w:val="center"/>
              <w:rPr>
                <w:rFonts w:ascii="Arial" w:hAnsi="Arial" w:cs="Arial"/>
                <w:sz w:val="20"/>
              </w:rPr>
            </w:pPr>
            <w:r w:rsidRPr="00705E2D">
              <w:rPr>
                <w:rFonts w:ascii="Arial" w:hAnsi="Arial" w:cs="Arial"/>
                <w:sz w:val="20"/>
              </w:rPr>
              <w:t>18</w:t>
            </w:r>
          </w:p>
        </w:tc>
        <w:tc>
          <w:tcPr>
            <w:tcW w:w="1134" w:type="dxa"/>
            <w:tcBorders>
              <w:top w:val="nil"/>
              <w:left w:val="single" w:sz="4" w:space="0" w:color="auto"/>
              <w:bottom w:val="single" w:sz="4" w:space="0" w:color="auto"/>
              <w:right w:val="single" w:sz="4" w:space="0" w:color="auto"/>
            </w:tcBorders>
            <w:hideMark/>
          </w:tcPr>
          <w:p w14:paraId="610021DF"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D204E37"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3B656FFE" w14:textId="77777777" w:rsidR="00553861" w:rsidRPr="00705E2D" w:rsidRDefault="00553861" w:rsidP="00C144C2">
            <w:pPr>
              <w:rPr>
                <w:rFonts w:ascii="Arial" w:hAnsi="Arial" w:cs="Arial"/>
                <w:sz w:val="20"/>
              </w:rPr>
            </w:pPr>
            <w:r w:rsidRPr="00705E2D">
              <w:rPr>
                <w:rFonts w:ascii="Arial" w:hAnsi="Arial" w:cs="Arial"/>
                <w:sz w:val="20"/>
              </w:rPr>
              <w:t>Broca AR diamantada, esférica  3017</w:t>
            </w:r>
          </w:p>
        </w:tc>
      </w:tr>
      <w:tr w:rsidR="00553861" w:rsidRPr="00705E2D" w14:paraId="3969263C" w14:textId="77777777" w:rsidTr="00C144C2">
        <w:trPr>
          <w:trHeight w:val="267"/>
        </w:trPr>
        <w:tc>
          <w:tcPr>
            <w:tcW w:w="921" w:type="dxa"/>
            <w:tcBorders>
              <w:top w:val="nil"/>
              <w:left w:val="single" w:sz="4" w:space="0" w:color="auto"/>
              <w:bottom w:val="single" w:sz="4" w:space="0" w:color="auto"/>
              <w:right w:val="single" w:sz="4" w:space="0" w:color="auto"/>
            </w:tcBorders>
          </w:tcPr>
          <w:p w14:paraId="6233CF96" w14:textId="77777777" w:rsidR="00553861" w:rsidRPr="00705E2D" w:rsidRDefault="00553861" w:rsidP="00C144C2">
            <w:pPr>
              <w:jc w:val="center"/>
              <w:rPr>
                <w:rFonts w:ascii="Arial" w:hAnsi="Arial" w:cs="Arial"/>
                <w:sz w:val="20"/>
              </w:rPr>
            </w:pPr>
            <w:r w:rsidRPr="00705E2D">
              <w:rPr>
                <w:rFonts w:ascii="Arial" w:hAnsi="Arial" w:cs="Arial"/>
                <w:sz w:val="20"/>
              </w:rPr>
              <w:t>19</w:t>
            </w:r>
          </w:p>
        </w:tc>
        <w:tc>
          <w:tcPr>
            <w:tcW w:w="1134" w:type="dxa"/>
            <w:tcBorders>
              <w:top w:val="nil"/>
              <w:left w:val="single" w:sz="4" w:space="0" w:color="auto"/>
              <w:bottom w:val="single" w:sz="4" w:space="0" w:color="auto"/>
              <w:right w:val="single" w:sz="4" w:space="0" w:color="auto"/>
            </w:tcBorders>
            <w:hideMark/>
          </w:tcPr>
          <w:p w14:paraId="78AF8694"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0CADAD9"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013A6CB6" w14:textId="77777777" w:rsidR="00553861" w:rsidRPr="00705E2D" w:rsidRDefault="00553861" w:rsidP="00C144C2">
            <w:pPr>
              <w:rPr>
                <w:rFonts w:ascii="Arial" w:hAnsi="Arial" w:cs="Arial"/>
                <w:sz w:val="20"/>
              </w:rPr>
            </w:pPr>
            <w:r w:rsidRPr="00705E2D">
              <w:rPr>
                <w:rFonts w:ascii="Arial" w:hAnsi="Arial" w:cs="Arial"/>
                <w:sz w:val="20"/>
              </w:rPr>
              <w:t>Broca AR diamantada, esférica  3018 FF</w:t>
            </w:r>
          </w:p>
        </w:tc>
      </w:tr>
      <w:tr w:rsidR="00553861" w:rsidRPr="00705E2D" w14:paraId="191DBBF9" w14:textId="77777777" w:rsidTr="00C144C2">
        <w:trPr>
          <w:trHeight w:val="274"/>
        </w:trPr>
        <w:tc>
          <w:tcPr>
            <w:tcW w:w="921" w:type="dxa"/>
            <w:tcBorders>
              <w:top w:val="nil"/>
              <w:left w:val="single" w:sz="4" w:space="0" w:color="auto"/>
              <w:bottom w:val="single" w:sz="4" w:space="0" w:color="auto"/>
              <w:right w:val="single" w:sz="4" w:space="0" w:color="auto"/>
            </w:tcBorders>
          </w:tcPr>
          <w:p w14:paraId="11EC9FE8"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1134" w:type="dxa"/>
            <w:tcBorders>
              <w:top w:val="nil"/>
              <w:left w:val="single" w:sz="4" w:space="0" w:color="auto"/>
              <w:bottom w:val="single" w:sz="4" w:space="0" w:color="auto"/>
              <w:right w:val="single" w:sz="4" w:space="0" w:color="auto"/>
            </w:tcBorders>
            <w:hideMark/>
          </w:tcPr>
          <w:p w14:paraId="3DBF32D1"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6B0D43DB"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76F110C8" w14:textId="77777777" w:rsidR="00553861" w:rsidRPr="00705E2D" w:rsidRDefault="00553861" w:rsidP="00C144C2">
            <w:pPr>
              <w:rPr>
                <w:rFonts w:ascii="Arial" w:hAnsi="Arial" w:cs="Arial"/>
                <w:sz w:val="20"/>
              </w:rPr>
            </w:pPr>
            <w:r w:rsidRPr="00705E2D">
              <w:rPr>
                <w:rFonts w:ascii="Arial" w:hAnsi="Arial" w:cs="Arial"/>
                <w:sz w:val="20"/>
              </w:rPr>
              <w:t>Broca AR diamantada, esférica 1027</w:t>
            </w:r>
          </w:p>
        </w:tc>
      </w:tr>
      <w:tr w:rsidR="00553861" w:rsidRPr="00705E2D" w14:paraId="40E45C23" w14:textId="77777777" w:rsidTr="00C144C2">
        <w:trPr>
          <w:trHeight w:val="279"/>
        </w:trPr>
        <w:tc>
          <w:tcPr>
            <w:tcW w:w="921" w:type="dxa"/>
            <w:tcBorders>
              <w:top w:val="nil"/>
              <w:left w:val="single" w:sz="4" w:space="0" w:color="auto"/>
              <w:bottom w:val="single" w:sz="4" w:space="0" w:color="auto"/>
              <w:right w:val="single" w:sz="4" w:space="0" w:color="auto"/>
            </w:tcBorders>
          </w:tcPr>
          <w:p w14:paraId="24C107EA" w14:textId="77777777" w:rsidR="00553861" w:rsidRPr="00705E2D" w:rsidRDefault="00553861" w:rsidP="00C144C2">
            <w:pPr>
              <w:jc w:val="center"/>
              <w:rPr>
                <w:rFonts w:ascii="Arial" w:hAnsi="Arial" w:cs="Arial"/>
                <w:sz w:val="20"/>
              </w:rPr>
            </w:pPr>
            <w:r w:rsidRPr="00705E2D">
              <w:rPr>
                <w:rFonts w:ascii="Arial" w:hAnsi="Arial" w:cs="Arial"/>
                <w:sz w:val="20"/>
              </w:rPr>
              <w:t>21</w:t>
            </w:r>
          </w:p>
        </w:tc>
        <w:tc>
          <w:tcPr>
            <w:tcW w:w="1134" w:type="dxa"/>
            <w:tcBorders>
              <w:top w:val="nil"/>
              <w:left w:val="single" w:sz="4" w:space="0" w:color="auto"/>
              <w:bottom w:val="single" w:sz="4" w:space="0" w:color="auto"/>
              <w:right w:val="single" w:sz="4" w:space="0" w:color="auto"/>
            </w:tcBorders>
            <w:hideMark/>
          </w:tcPr>
          <w:p w14:paraId="1C59684A"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2D028EEA"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56316B0B" w14:textId="77777777" w:rsidR="00553861" w:rsidRPr="00705E2D" w:rsidRDefault="00553861" w:rsidP="00C144C2">
            <w:pPr>
              <w:rPr>
                <w:rFonts w:ascii="Arial" w:hAnsi="Arial" w:cs="Arial"/>
                <w:sz w:val="20"/>
              </w:rPr>
            </w:pPr>
            <w:r w:rsidRPr="00705E2D">
              <w:rPr>
                <w:rFonts w:ascii="Arial" w:hAnsi="Arial" w:cs="Arial"/>
                <w:sz w:val="20"/>
              </w:rPr>
              <w:t>Broca AR diamantada, esférica 1029</w:t>
            </w:r>
          </w:p>
        </w:tc>
      </w:tr>
      <w:tr w:rsidR="00553861" w:rsidRPr="00705E2D" w14:paraId="437F807D" w14:textId="77777777" w:rsidTr="00C144C2">
        <w:trPr>
          <w:trHeight w:val="415"/>
        </w:trPr>
        <w:tc>
          <w:tcPr>
            <w:tcW w:w="921" w:type="dxa"/>
            <w:tcBorders>
              <w:top w:val="nil"/>
              <w:left w:val="single" w:sz="4" w:space="0" w:color="auto"/>
              <w:bottom w:val="single" w:sz="4" w:space="0" w:color="auto"/>
              <w:right w:val="single" w:sz="4" w:space="0" w:color="auto"/>
            </w:tcBorders>
          </w:tcPr>
          <w:p w14:paraId="13AF8E13" w14:textId="77777777" w:rsidR="00553861" w:rsidRPr="00705E2D" w:rsidRDefault="00553861" w:rsidP="00C144C2">
            <w:pPr>
              <w:jc w:val="center"/>
              <w:rPr>
                <w:rFonts w:ascii="Arial" w:hAnsi="Arial" w:cs="Arial"/>
                <w:sz w:val="20"/>
              </w:rPr>
            </w:pPr>
            <w:r w:rsidRPr="00705E2D">
              <w:rPr>
                <w:rFonts w:ascii="Arial" w:hAnsi="Arial" w:cs="Arial"/>
                <w:sz w:val="20"/>
              </w:rPr>
              <w:t>22</w:t>
            </w:r>
          </w:p>
        </w:tc>
        <w:tc>
          <w:tcPr>
            <w:tcW w:w="1134" w:type="dxa"/>
            <w:tcBorders>
              <w:top w:val="nil"/>
              <w:left w:val="single" w:sz="4" w:space="0" w:color="auto"/>
              <w:bottom w:val="single" w:sz="4" w:space="0" w:color="auto"/>
              <w:right w:val="single" w:sz="4" w:space="0" w:color="auto"/>
            </w:tcBorders>
            <w:hideMark/>
          </w:tcPr>
          <w:p w14:paraId="50EA1CD5"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4060FE7B"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40F8C1F" w14:textId="77777777" w:rsidR="00553861" w:rsidRPr="00705E2D" w:rsidRDefault="00553861" w:rsidP="00C144C2">
            <w:pPr>
              <w:rPr>
                <w:rFonts w:ascii="Arial" w:hAnsi="Arial" w:cs="Arial"/>
                <w:sz w:val="20"/>
              </w:rPr>
            </w:pPr>
            <w:r w:rsidRPr="00705E2D">
              <w:rPr>
                <w:rFonts w:ascii="Arial" w:hAnsi="Arial" w:cs="Arial"/>
                <w:sz w:val="20"/>
              </w:rPr>
              <w:t>Broca Carbide Esférica Cirúrgica para alta rotação de haste longa nº FG4C.</w:t>
            </w:r>
          </w:p>
        </w:tc>
      </w:tr>
      <w:tr w:rsidR="00553861" w:rsidRPr="00705E2D" w14:paraId="062ACE65" w14:textId="77777777" w:rsidTr="00C144C2">
        <w:trPr>
          <w:trHeight w:val="279"/>
        </w:trPr>
        <w:tc>
          <w:tcPr>
            <w:tcW w:w="921" w:type="dxa"/>
            <w:tcBorders>
              <w:top w:val="nil"/>
              <w:left w:val="single" w:sz="4" w:space="0" w:color="auto"/>
              <w:bottom w:val="single" w:sz="4" w:space="0" w:color="auto"/>
              <w:right w:val="single" w:sz="4" w:space="0" w:color="auto"/>
            </w:tcBorders>
          </w:tcPr>
          <w:p w14:paraId="0D712596" w14:textId="77777777" w:rsidR="00553861" w:rsidRPr="00705E2D" w:rsidRDefault="00553861" w:rsidP="00C144C2">
            <w:pPr>
              <w:jc w:val="center"/>
              <w:rPr>
                <w:rFonts w:ascii="Arial" w:hAnsi="Arial" w:cs="Arial"/>
                <w:sz w:val="20"/>
              </w:rPr>
            </w:pPr>
            <w:r w:rsidRPr="00705E2D">
              <w:rPr>
                <w:rFonts w:ascii="Arial" w:hAnsi="Arial" w:cs="Arial"/>
                <w:sz w:val="20"/>
              </w:rPr>
              <w:t>23</w:t>
            </w:r>
          </w:p>
        </w:tc>
        <w:tc>
          <w:tcPr>
            <w:tcW w:w="1134" w:type="dxa"/>
            <w:tcBorders>
              <w:top w:val="nil"/>
              <w:left w:val="single" w:sz="4" w:space="0" w:color="auto"/>
              <w:bottom w:val="single" w:sz="4" w:space="0" w:color="auto"/>
              <w:right w:val="single" w:sz="4" w:space="0" w:color="auto"/>
            </w:tcBorders>
            <w:hideMark/>
          </w:tcPr>
          <w:p w14:paraId="48BBADBB"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6304A849"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44B8F20E" w14:textId="77777777" w:rsidR="00553861" w:rsidRPr="00705E2D" w:rsidRDefault="00553861" w:rsidP="00C144C2">
            <w:pPr>
              <w:rPr>
                <w:rFonts w:ascii="Arial" w:hAnsi="Arial" w:cs="Arial"/>
                <w:sz w:val="20"/>
              </w:rPr>
            </w:pPr>
            <w:r w:rsidRPr="00705E2D">
              <w:rPr>
                <w:rFonts w:ascii="Arial" w:hAnsi="Arial" w:cs="Arial"/>
                <w:sz w:val="20"/>
              </w:rPr>
              <w:t>Broca Carbide Esférica para baixa rotação nº CA2.</w:t>
            </w:r>
          </w:p>
        </w:tc>
      </w:tr>
      <w:tr w:rsidR="00553861" w:rsidRPr="00705E2D" w14:paraId="05DFD492" w14:textId="77777777" w:rsidTr="00C144C2">
        <w:trPr>
          <w:trHeight w:val="566"/>
        </w:trPr>
        <w:tc>
          <w:tcPr>
            <w:tcW w:w="921" w:type="dxa"/>
            <w:tcBorders>
              <w:top w:val="nil"/>
              <w:left w:val="single" w:sz="4" w:space="0" w:color="auto"/>
              <w:bottom w:val="single" w:sz="4" w:space="0" w:color="auto"/>
              <w:right w:val="single" w:sz="4" w:space="0" w:color="auto"/>
            </w:tcBorders>
          </w:tcPr>
          <w:p w14:paraId="333C9ADC" w14:textId="77777777" w:rsidR="00553861" w:rsidRPr="00705E2D" w:rsidRDefault="00553861" w:rsidP="00C144C2">
            <w:pPr>
              <w:jc w:val="center"/>
              <w:rPr>
                <w:rFonts w:ascii="Arial" w:hAnsi="Arial" w:cs="Arial"/>
                <w:sz w:val="20"/>
              </w:rPr>
            </w:pPr>
            <w:r w:rsidRPr="00705E2D">
              <w:rPr>
                <w:rFonts w:ascii="Arial" w:hAnsi="Arial" w:cs="Arial"/>
                <w:sz w:val="20"/>
              </w:rPr>
              <w:t>24</w:t>
            </w:r>
          </w:p>
        </w:tc>
        <w:tc>
          <w:tcPr>
            <w:tcW w:w="1134" w:type="dxa"/>
            <w:tcBorders>
              <w:top w:val="nil"/>
              <w:left w:val="single" w:sz="4" w:space="0" w:color="auto"/>
              <w:bottom w:val="single" w:sz="4" w:space="0" w:color="auto"/>
              <w:right w:val="single" w:sz="4" w:space="0" w:color="auto"/>
            </w:tcBorders>
            <w:hideMark/>
          </w:tcPr>
          <w:p w14:paraId="370DBD2B"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251EECE5"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E72D19A" w14:textId="77777777" w:rsidR="00553861" w:rsidRPr="00705E2D" w:rsidRDefault="00553861" w:rsidP="00C144C2">
            <w:pPr>
              <w:rPr>
                <w:rFonts w:ascii="Arial" w:hAnsi="Arial" w:cs="Arial"/>
                <w:sz w:val="20"/>
              </w:rPr>
            </w:pPr>
            <w:r w:rsidRPr="00705E2D">
              <w:rPr>
                <w:rFonts w:ascii="Arial" w:hAnsi="Arial" w:cs="Arial"/>
                <w:sz w:val="20"/>
              </w:rPr>
              <w:t>Broca Carbide Esférica para baixa rotação tamanhos variados pequenas</w:t>
            </w:r>
          </w:p>
        </w:tc>
      </w:tr>
      <w:tr w:rsidR="00553861" w:rsidRPr="00705E2D" w14:paraId="53483FA2" w14:textId="77777777" w:rsidTr="00C144C2">
        <w:trPr>
          <w:trHeight w:val="972"/>
        </w:trPr>
        <w:tc>
          <w:tcPr>
            <w:tcW w:w="921" w:type="dxa"/>
            <w:tcBorders>
              <w:top w:val="nil"/>
              <w:left w:val="single" w:sz="4" w:space="0" w:color="auto"/>
              <w:bottom w:val="single" w:sz="4" w:space="0" w:color="auto"/>
              <w:right w:val="single" w:sz="4" w:space="0" w:color="auto"/>
            </w:tcBorders>
          </w:tcPr>
          <w:p w14:paraId="76EA8D6C" w14:textId="77777777" w:rsidR="00553861" w:rsidRPr="00705E2D" w:rsidRDefault="00553861" w:rsidP="00C144C2">
            <w:pPr>
              <w:jc w:val="center"/>
              <w:rPr>
                <w:rFonts w:ascii="Arial" w:hAnsi="Arial" w:cs="Arial"/>
                <w:sz w:val="20"/>
              </w:rPr>
            </w:pPr>
            <w:r w:rsidRPr="00705E2D">
              <w:rPr>
                <w:rFonts w:ascii="Arial" w:hAnsi="Arial" w:cs="Arial"/>
                <w:sz w:val="20"/>
              </w:rPr>
              <w:t>25</w:t>
            </w:r>
          </w:p>
        </w:tc>
        <w:tc>
          <w:tcPr>
            <w:tcW w:w="1134" w:type="dxa"/>
            <w:tcBorders>
              <w:top w:val="nil"/>
              <w:left w:val="single" w:sz="4" w:space="0" w:color="auto"/>
              <w:bottom w:val="single" w:sz="4" w:space="0" w:color="auto"/>
              <w:right w:val="single" w:sz="4" w:space="0" w:color="auto"/>
            </w:tcBorders>
            <w:hideMark/>
          </w:tcPr>
          <w:p w14:paraId="1F4064C4"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046688DA"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C9CB7E8" w14:textId="77777777" w:rsidR="00553861" w:rsidRPr="00705E2D" w:rsidRDefault="00553861" w:rsidP="00C144C2">
            <w:pPr>
              <w:jc w:val="both"/>
              <w:rPr>
                <w:rFonts w:ascii="Arial" w:hAnsi="Arial" w:cs="Arial"/>
                <w:sz w:val="20"/>
              </w:rPr>
            </w:pPr>
            <w:r w:rsidRPr="00705E2D">
              <w:rPr>
                <w:rFonts w:ascii="Arial" w:hAnsi="Arial" w:cs="Arial"/>
                <w:sz w:val="20"/>
              </w:rPr>
              <w:t xml:space="preserve">Broca Cirúrgica - Broca cirúrgica </w:t>
            </w:r>
            <w:proofErr w:type="spellStart"/>
            <w:r w:rsidRPr="00705E2D">
              <w:rPr>
                <w:rFonts w:ascii="Arial" w:hAnsi="Arial" w:cs="Arial"/>
                <w:sz w:val="20"/>
              </w:rPr>
              <w:t>Zecrya</w:t>
            </w:r>
            <w:proofErr w:type="spellEnd"/>
            <w:r w:rsidRPr="00705E2D">
              <w:rPr>
                <w:rFonts w:ascii="Arial" w:hAnsi="Arial" w:cs="Arial"/>
                <w:sz w:val="20"/>
              </w:rPr>
              <w:t xml:space="preserve">, número 161, confeccionada em aço </w:t>
            </w:r>
            <w:proofErr w:type="spellStart"/>
            <w:r w:rsidRPr="00705E2D">
              <w:rPr>
                <w:rFonts w:ascii="Arial" w:hAnsi="Arial" w:cs="Arial"/>
                <w:sz w:val="20"/>
              </w:rPr>
              <w:t>carbide</w:t>
            </w:r>
            <w:proofErr w:type="spellEnd"/>
            <w:r w:rsidRPr="00705E2D">
              <w:rPr>
                <w:rFonts w:ascii="Arial" w:hAnsi="Arial" w:cs="Arial"/>
                <w:sz w:val="20"/>
              </w:rPr>
              <w:t xml:space="preserve">, para motores de alta rotação, com ponta ativa de 11 mm e comprimento de 23 mm, com seis lâminas helicoidais sem rebarbas ou sinais de oxidação, </w:t>
            </w:r>
            <w:proofErr w:type="spellStart"/>
            <w:r w:rsidRPr="00705E2D">
              <w:rPr>
                <w:rFonts w:ascii="Arial" w:hAnsi="Arial" w:cs="Arial"/>
                <w:sz w:val="20"/>
              </w:rPr>
              <w:t>esterelizável</w:t>
            </w:r>
            <w:proofErr w:type="spellEnd"/>
            <w:r w:rsidRPr="00705E2D">
              <w:rPr>
                <w:rFonts w:ascii="Arial" w:hAnsi="Arial" w:cs="Arial"/>
                <w:sz w:val="20"/>
              </w:rPr>
              <w:t>.</w:t>
            </w:r>
          </w:p>
        </w:tc>
      </w:tr>
      <w:tr w:rsidR="00553861" w:rsidRPr="00705E2D" w14:paraId="3F9327FC" w14:textId="77777777" w:rsidTr="00C144C2">
        <w:trPr>
          <w:trHeight w:val="289"/>
        </w:trPr>
        <w:tc>
          <w:tcPr>
            <w:tcW w:w="921" w:type="dxa"/>
            <w:tcBorders>
              <w:top w:val="nil"/>
              <w:left w:val="single" w:sz="4" w:space="0" w:color="auto"/>
              <w:bottom w:val="single" w:sz="4" w:space="0" w:color="auto"/>
              <w:right w:val="single" w:sz="4" w:space="0" w:color="auto"/>
            </w:tcBorders>
          </w:tcPr>
          <w:p w14:paraId="15BE098A" w14:textId="77777777" w:rsidR="00553861" w:rsidRPr="00705E2D" w:rsidRDefault="00553861" w:rsidP="00C144C2">
            <w:pPr>
              <w:jc w:val="center"/>
              <w:rPr>
                <w:rFonts w:ascii="Arial" w:hAnsi="Arial" w:cs="Arial"/>
                <w:sz w:val="20"/>
              </w:rPr>
            </w:pPr>
            <w:r w:rsidRPr="00705E2D">
              <w:rPr>
                <w:rFonts w:ascii="Arial" w:hAnsi="Arial" w:cs="Arial"/>
                <w:sz w:val="20"/>
              </w:rPr>
              <w:t>26</w:t>
            </w:r>
          </w:p>
        </w:tc>
        <w:tc>
          <w:tcPr>
            <w:tcW w:w="1134" w:type="dxa"/>
            <w:tcBorders>
              <w:top w:val="nil"/>
              <w:left w:val="single" w:sz="4" w:space="0" w:color="auto"/>
              <w:bottom w:val="single" w:sz="4" w:space="0" w:color="auto"/>
              <w:right w:val="single" w:sz="4" w:space="0" w:color="auto"/>
            </w:tcBorders>
            <w:hideMark/>
          </w:tcPr>
          <w:p w14:paraId="3680A4E3"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0426353"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DE905E0" w14:textId="77777777" w:rsidR="00553861" w:rsidRPr="00705E2D" w:rsidRDefault="00553861" w:rsidP="00C144C2">
            <w:pPr>
              <w:rPr>
                <w:rFonts w:ascii="Arial" w:hAnsi="Arial" w:cs="Arial"/>
                <w:sz w:val="20"/>
              </w:rPr>
            </w:pPr>
            <w:r w:rsidRPr="00705E2D">
              <w:rPr>
                <w:rFonts w:ascii="Arial" w:hAnsi="Arial" w:cs="Arial"/>
                <w:sz w:val="20"/>
              </w:rPr>
              <w:t>Broca cirúrgica - Broca diamantada 1014 blister com uma unidade.</w:t>
            </w:r>
          </w:p>
        </w:tc>
      </w:tr>
      <w:tr w:rsidR="00553861" w:rsidRPr="00705E2D" w14:paraId="3936EC64" w14:textId="77777777" w:rsidTr="00C144C2">
        <w:trPr>
          <w:trHeight w:val="273"/>
        </w:trPr>
        <w:tc>
          <w:tcPr>
            <w:tcW w:w="921" w:type="dxa"/>
            <w:tcBorders>
              <w:top w:val="nil"/>
              <w:left w:val="single" w:sz="4" w:space="0" w:color="auto"/>
              <w:bottom w:val="single" w:sz="4" w:space="0" w:color="auto"/>
              <w:right w:val="single" w:sz="4" w:space="0" w:color="auto"/>
            </w:tcBorders>
          </w:tcPr>
          <w:p w14:paraId="0B71CCF1" w14:textId="77777777" w:rsidR="00553861" w:rsidRPr="00705E2D" w:rsidRDefault="00553861" w:rsidP="00C144C2">
            <w:pPr>
              <w:jc w:val="center"/>
              <w:rPr>
                <w:rFonts w:ascii="Arial" w:hAnsi="Arial" w:cs="Arial"/>
                <w:sz w:val="20"/>
              </w:rPr>
            </w:pPr>
            <w:r w:rsidRPr="00705E2D">
              <w:rPr>
                <w:rFonts w:ascii="Arial" w:hAnsi="Arial" w:cs="Arial"/>
                <w:sz w:val="20"/>
              </w:rPr>
              <w:t>27</w:t>
            </w:r>
          </w:p>
        </w:tc>
        <w:tc>
          <w:tcPr>
            <w:tcW w:w="1134" w:type="dxa"/>
            <w:tcBorders>
              <w:top w:val="nil"/>
              <w:left w:val="single" w:sz="4" w:space="0" w:color="auto"/>
              <w:bottom w:val="single" w:sz="4" w:space="0" w:color="auto"/>
              <w:right w:val="single" w:sz="4" w:space="0" w:color="auto"/>
            </w:tcBorders>
            <w:hideMark/>
          </w:tcPr>
          <w:p w14:paraId="27CFEFCD"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F2F526D"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57A2054" w14:textId="77777777" w:rsidR="00553861" w:rsidRPr="00705E2D" w:rsidRDefault="00553861" w:rsidP="00C144C2">
            <w:pPr>
              <w:rPr>
                <w:rFonts w:ascii="Arial" w:hAnsi="Arial" w:cs="Arial"/>
                <w:sz w:val="20"/>
              </w:rPr>
            </w:pPr>
            <w:r w:rsidRPr="00705E2D">
              <w:rPr>
                <w:rFonts w:ascii="Arial" w:hAnsi="Arial" w:cs="Arial"/>
                <w:sz w:val="20"/>
              </w:rPr>
              <w:t xml:space="preserve">Broca cirúrgica - Broca FG </w:t>
            </w:r>
            <w:proofErr w:type="spellStart"/>
            <w:r w:rsidRPr="00705E2D">
              <w:rPr>
                <w:rFonts w:ascii="Arial" w:hAnsi="Arial" w:cs="Arial"/>
                <w:sz w:val="20"/>
              </w:rPr>
              <w:t>Endo</w:t>
            </w:r>
            <w:proofErr w:type="spellEnd"/>
            <w:r w:rsidRPr="00705E2D">
              <w:rPr>
                <w:rFonts w:ascii="Arial" w:hAnsi="Arial" w:cs="Arial"/>
                <w:sz w:val="20"/>
              </w:rPr>
              <w:t xml:space="preserve"> Z 21 mm.</w:t>
            </w:r>
          </w:p>
        </w:tc>
      </w:tr>
      <w:tr w:rsidR="00553861" w:rsidRPr="00705E2D" w14:paraId="3E757A29" w14:textId="77777777" w:rsidTr="00C144C2">
        <w:trPr>
          <w:trHeight w:val="467"/>
        </w:trPr>
        <w:tc>
          <w:tcPr>
            <w:tcW w:w="921" w:type="dxa"/>
            <w:tcBorders>
              <w:top w:val="nil"/>
              <w:left w:val="single" w:sz="4" w:space="0" w:color="auto"/>
              <w:bottom w:val="single" w:sz="4" w:space="0" w:color="auto"/>
              <w:right w:val="single" w:sz="4" w:space="0" w:color="auto"/>
            </w:tcBorders>
          </w:tcPr>
          <w:p w14:paraId="0B1782CF" w14:textId="77777777" w:rsidR="00553861" w:rsidRPr="00705E2D" w:rsidRDefault="00553861" w:rsidP="00C144C2">
            <w:pPr>
              <w:jc w:val="center"/>
              <w:rPr>
                <w:rFonts w:ascii="Arial" w:hAnsi="Arial" w:cs="Arial"/>
                <w:sz w:val="20"/>
              </w:rPr>
            </w:pPr>
            <w:r w:rsidRPr="00705E2D">
              <w:rPr>
                <w:rFonts w:ascii="Arial" w:hAnsi="Arial" w:cs="Arial"/>
                <w:sz w:val="20"/>
              </w:rPr>
              <w:t>28</w:t>
            </w:r>
          </w:p>
        </w:tc>
        <w:tc>
          <w:tcPr>
            <w:tcW w:w="1134" w:type="dxa"/>
            <w:tcBorders>
              <w:top w:val="nil"/>
              <w:left w:val="single" w:sz="4" w:space="0" w:color="auto"/>
              <w:bottom w:val="single" w:sz="4" w:space="0" w:color="auto"/>
              <w:right w:val="single" w:sz="4" w:space="0" w:color="auto"/>
            </w:tcBorders>
            <w:hideMark/>
          </w:tcPr>
          <w:p w14:paraId="200207CF" w14:textId="77777777" w:rsidR="00553861" w:rsidRPr="00705E2D" w:rsidRDefault="00553861" w:rsidP="00C144C2">
            <w:pPr>
              <w:jc w:val="center"/>
              <w:rPr>
                <w:rFonts w:ascii="Arial" w:hAnsi="Arial" w:cs="Arial"/>
                <w:sz w:val="20"/>
              </w:rPr>
            </w:pPr>
            <w:r w:rsidRPr="00705E2D">
              <w:rPr>
                <w:rFonts w:ascii="Arial" w:hAnsi="Arial" w:cs="Arial"/>
                <w:sz w:val="20"/>
              </w:rPr>
              <w:t>200</w:t>
            </w:r>
          </w:p>
        </w:tc>
        <w:tc>
          <w:tcPr>
            <w:tcW w:w="992" w:type="dxa"/>
            <w:tcBorders>
              <w:top w:val="nil"/>
              <w:left w:val="nil"/>
              <w:bottom w:val="single" w:sz="4" w:space="0" w:color="auto"/>
              <w:right w:val="single" w:sz="4" w:space="0" w:color="auto"/>
            </w:tcBorders>
            <w:hideMark/>
          </w:tcPr>
          <w:p w14:paraId="08F2440E"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512974DF" w14:textId="77777777" w:rsidR="00553861" w:rsidRPr="00705E2D" w:rsidRDefault="00553861" w:rsidP="00C144C2">
            <w:pPr>
              <w:rPr>
                <w:rFonts w:ascii="Arial" w:hAnsi="Arial" w:cs="Arial"/>
                <w:sz w:val="20"/>
              </w:rPr>
            </w:pPr>
            <w:r w:rsidRPr="00705E2D">
              <w:rPr>
                <w:rFonts w:ascii="Arial" w:hAnsi="Arial" w:cs="Arial"/>
                <w:sz w:val="20"/>
              </w:rPr>
              <w:t xml:space="preserve">Broca diamantada </w:t>
            </w:r>
            <w:proofErr w:type="spellStart"/>
            <w:r w:rsidRPr="00705E2D">
              <w:rPr>
                <w:rFonts w:ascii="Arial" w:hAnsi="Arial" w:cs="Arial"/>
                <w:sz w:val="20"/>
              </w:rPr>
              <w:t>cânica</w:t>
            </w:r>
            <w:proofErr w:type="spellEnd"/>
            <w:r w:rsidRPr="00705E2D">
              <w:rPr>
                <w:rFonts w:ascii="Arial" w:hAnsi="Arial" w:cs="Arial"/>
                <w:sz w:val="20"/>
              </w:rPr>
              <w:t xml:space="preserve"> invertida (a numeração será indicado no pedido)</w:t>
            </w:r>
          </w:p>
        </w:tc>
      </w:tr>
      <w:tr w:rsidR="00553861" w:rsidRPr="00705E2D" w14:paraId="5B807E36" w14:textId="77777777" w:rsidTr="00C144C2">
        <w:trPr>
          <w:trHeight w:val="271"/>
        </w:trPr>
        <w:tc>
          <w:tcPr>
            <w:tcW w:w="921" w:type="dxa"/>
            <w:tcBorders>
              <w:top w:val="nil"/>
              <w:left w:val="single" w:sz="4" w:space="0" w:color="auto"/>
              <w:bottom w:val="nil"/>
              <w:right w:val="single" w:sz="4" w:space="0" w:color="auto"/>
            </w:tcBorders>
          </w:tcPr>
          <w:p w14:paraId="3BDC46FE" w14:textId="77777777" w:rsidR="00553861" w:rsidRPr="00705E2D" w:rsidRDefault="00553861" w:rsidP="00C144C2">
            <w:pPr>
              <w:jc w:val="center"/>
              <w:rPr>
                <w:rFonts w:ascii="Arial" w:hAnsi="Arial" w:cs="Arial"/>
                <w:sz w:val="20"/>
              </w:rPr>
            </w:pPr>
            <w:r w:rsidRPr="00705E2D">
              <w:rPr>
                <w:rFonts w:ascii="Arial" w:hAnsi="Arial" w:cs="Arial"/>
                <w:sz w:val="20"/>
              </w:rPr>
              <w:t>29</w:t>
            </w:r>
          </w:p>
        </w:tc>
        <w:tc>
          <w:tcPr>
            <w:tcW w:w="1134" w:type="dxa"/>
            <w:tcBorders>
              <w:top w:val="nil"/>
              <w:left w:val="single" w:sz="4" w:space="0" w:color="auto"/>
              <w:bottom w:val="nil"/>
              <w:right w:val="single" w:sz="4" w:space="0" w:color="auto"/>
            </w:tcBorders>
            <w:hideMark/>
          </w:tcPr>
          <w:p w14:paraId="0C9C5EC9"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65ECF6B2"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4EC0F4E9" w14:textId="77777777" w:rsidR="00553861" w:rsidRPr="00705E2D" w:rsidRDefault="00553861" w:rsidP="00C144C2">
            <w:pPr>
              <w:rPr>
                <w:rFonts w:ascii="Arial" w:hAnsi="Arial" w:cs="Arial"/>
                <w:sz w:val="20"/>
              </w:rPr>
            </w:pPr>
            <w:r w:rsidRPr="00705E2D">
              <w:rPr>
                <w:rFonts w:ascii="Arial" w:hAnsi="Arial" w:cs="Arial"/>
                <w:sz w:val="20"/>
              </w:rPr>
              <w:t xml:space="preserve">Broca diamantada </w:t>
            </w:r>
            <w:proofErr w:type="spellStart"/>
            <w:r w:rsidRPr="00705E2D">
              <w:rPr>
                <w:rFonts w:ascii="Arial" w:hAnsi="Arial" w:cs="Arial"/>
                <w:sz w:val="20"/>
              </w:rPr>
              <w:t>cânica</w:t>
            </w:r>
            <w:proofErr w:type="spellEnd"/>
            <w:r w:rsidRPr="00705E2D">
              <w:rPr>
                <w:rFonts w:ascii="Arial" w:hAnsi="Arial" w:cs="Arial"/>
                <w:sz w:val="20"/>
              </w:rPr>
              <w:t xml:space="preserve"> invertida 1035F</w:t>
            </w:r>
          </w:p>
        </w:tc>
      </w:tr>
      <w:tr w:rsidR="00553861" w:rsidRPr="00705E2D" w14:paraId="525DF48F" w14:textId="77777777" w:rsidTr="00C144C2">
        <w:trPr>
          <w:trHeight w:val="265"/>
        </w:trPr>
        <w:tc>
          <w:tcPr>
            <w:tcW w:w="921" w:type="dxa"/>
            <w:tcBorders>
              <w:top w:val="single" w:sz="4" w:space="0" w:color="auto"/>
              <w:left w:val="single" w:sz="4" w:space="0" w:color="auto"/>
              <w:bottom w:val="single" w:sz="4" w:space="0" w:color="auto"/>
              <w:right w:val="single" w:sz="4" w:space="0" w:color="auto"/>
            </w:tcBorders>
          </w:tcPr>
          <w:p w14:paraId="6B76C936" w14:textId="77777777" w:rsidR="00553861" w:rsidRPr="00705E2D" w:rsidRDefault="00553861" w:rsidP="00C144C2">
            <w:pPr>
              <w:jc w:val="center"/>
              <w:rPr>
                <w:rFonts w:ascii="Arial" w:hAnsi="Arial" w:cs="Arial"/>
                <w:sz w:val="20"/>
              </w:rPr>
            </w:pPr>
            <w:r w:rsidRPr="00705E2D">
              <w:rPr>
                <w:rFonts w:ascii="Arial" w:hAnsi="Arial" w:cs="Arial"/>
                <w:sz w:val="20"/>
              </w:rPr>
              <w:t>30</w:t>
            </w:r>
          </w:p>
        </w:tc>
        <w:tc>
          <w:tcPr>
            <w:tcW w:w="1134" w:type="dxa"/>
            <w:tcBorders>
              <w:top w:val="single" w:sz="4" w:space="0" w:color="auto"/>
              <w:left w:val="single" w:sz="4" w:space="0" w:color="auto"/>
              <w:bottom w:val="single" w:sz="4" w:space="0" w:color="auto"/>
              <w:right w:val="single" w:sz="4" w:space="0" w:color="auto"/>
            </w:tcBorders>
            <w:hideMark/>
          </w:tcPr>
          <w:p w14:paraId="47121687"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1BF700E7"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DEA58CF" w14:textId="77777777" w:rsidR="00553861" w:rsidRPr="00705E2D" w:rsidRDefault="00553861" w:rsidP="00C144C2">
            <w:pPr>
              <w:rPr>
                <w:rFonts w:ascii="Arial" w:hAnsi="Arial" w:cs="Arial"/>
                <w:sz w:val="20"/>
              </w:rPr>
            </w:pPr>
            <w:r w:rsidRPr="00705E2D">
              <w:rPr>
                <w:rFonts w:ascii="Arial" w:hAnsi="Arial" w:cs="Arial"/>
                <w:sz w:val="20"/>
              </w:rPr>
              <w:t>Broca Diamantada Chama grana fina, 3118 F.</w:t>
            </w:r>
          </w:p>
        </w:tc>
      </w:tr>
      <w:tr w:rsidR="00553861" w:rsidRPr="00705E2D" w14:paraId="2EF731EC" w14:textId="77777777" w:rsidTr="00C144C2">
        <w:trPr>
          <w:trHeight w:val="422"/>
        </w:trPr>
        <w:tc>
          <w:tcPr>
            <w:tcW w:w="921" w:type="dxa"/>
            <w:tcBorders>
              <w:top w:val="nil"/>
              <w:left w:val="single" w:sz="4" w:space="0" w:color="auto"/>
              <w:bottom w:val="single" w:sz="4" w:space="0" w:color="auto"/>
              <w:right w:val="single" w:sz="4" w:space="0" w:color="auto"/>
            </w:tcBorders>
          </w:tcPr>
          <w:p w14:paraId="797BF96C" w14:textId="77777777" w:rsidR="00553861" w:rsidRPr="00705E2D" w:rsidRDefault="00553861" w:rsidP="00C144C2">
            <w:pPr>
              <w:jc w:val="center"/>
              <w:rPr>
                <w:rFonts w:ascii="Arial" w:hAnsi="Arial" w:cs="Arial"/>
                <w:sz w:val="20"/>
              </w:rPr>
            </w:pPr>
            <w:r w:rsidRPr="00705E2D">
              <w:rPr>
                <w:rFonts w:ascii="Arial" w:hAnsi="Arial" w:cs="Arial"/>
                <w:sz w:val="20"/>
              </w:rPr>
              <w:t>31</w:t>
            </w:r>
          </w:p>
        </w:tc>
        <w:tc>
          <w:tcPr>
            <w:tcW w:w="1134" w:type="dxa"/>
            <w:tcBorders>
              <w:top w:val="nil"/>
              <w:left w:val="single" w:sz="4" w:space="0" w:color="auto"/>
              <w:bottom w:val="single" w:sz="4" w:space="0" w:color="auto"/>
              <w:right w:val="single" w:sz="4" w:space="0" w:color="auto"/>
            </w:tcBorders>
            <w:hideMark/>
          </w:tcPr>
          <w:p w14:paraId="241C9E85"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78FA1893"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2D8DAB73" w14:textId="77777777" w:rsidR="00553861" w:rsidRPr="00705E2D" w:rsidRDefault="00553861" w:rsidP="00C144C2">
            <w:pPr>
              <w:rPr>
                <w:rFonts w:ascii="Arial" w:hAnsi="Arial" w:cs="Arial"/>
                <w:sz w:val="20"/>
              </w:rPr>
            </w:pPr>
            <w:r w:rsidRPr="00705E2D">
              <w:rPr>
                <w:rFonts w:ascii="Arial" w:hAnsi="Arial" w:cs="Arial"/>
                <w:sz w:val="20"/>
              </w:rPr>
              <w:t>Broca Diamantada Chama para acabamento em resina nº 3168F, grana fina</w:t>
            </w:r>
          </w:p>
        </w:tc>
      </w:tr>
      <w:tr w:rsidR="00553861" w:rsidRPr="00705E2D" w14:paraId="15DE4AA6" w14:textId="77777777" w:rsidTr="00C144C2">
        <w:trPr>
          <w:trHeight w:val="259"/>
        </w:trPr>
        <w:tc>
          <w:tcPr>
            <w:tcW w:w="921" w:type="dxa"/>
            <w:tcBorders>
              <w:top w:val="nil"/>
              <w:left w:val="single" w:sz="4" w:space="0" w:color="auto"/>
              <w:bottom w:val="single" w:sz="4" w:space="0" w:color="auto"/>
              <w:right w:val="single" w:sz="4" w:space="0" w:color="auto"/>
            </w:tcBorders>
          </w:tcPr>
          <w:p w14:paraId="5C42E7B9" w14:textId="77777777" w:rsidR="00553861" w:rsidRPr="00705E2D" w:rsidRDefault="00553861" w:rsidP="00C144C2">
            <w:pPr>
              <w:jc w:val="center"/>
              <w:rPr>
                <w:rFonts w:ascii="Arial" w:hAnsi="Arial" w:cs="Arial"/>
                <w:sz w:val="20"/>
              </w:rPr>
            </w:pPr>
            <w:r w:rsidRPr="00705E2D">
              <w:rPr>
                <w:rFonts w:ascii="Arial" w:hAnsi="Arial" w:cs="Arial"/>
                <w:sz w:val="20"/>
              </w:rPr>
              <w:t>32</w:t>
            </w:r>
          </w:p>
        </w:tc>
        <w:tc>
          <w:tcPr>
            <w:tcW w:w="1134" w:type="dxa"/>
            <w:tcBorders>
              <w:top w:val="nil"/>
              <w:left w:val="single" w:sz="4" w:space="0" w:color="auto"/>
              <w:bottom w:val="single" w:sz="4" w:space="0" w:color="auto"/>
              <w:right w:val="single" w:sz="4" w:space="0" w:color="auto"/>
            </w:tcBorders>
            <w:hideMark/>
          </w:tcPr>
          <w:p w14:paraId="0DC09EDE"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319B6B63"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32738C68" w14:textId="77777777" w:rsidR="00553861" w:rsidRPr="00705E2D" w:rsidRDefault="00553861" w:rsidP="00C144C2">
            <w:pPr>
              <w:rPr>
                <w:rFonts w:ascii="Arial" w:hAnsi="Arial" w:cs="Arial"/>
                <w:sz w:val="20"/>
              </w:rPr>
            </w:pPr>
            <w:r w:rsidRPr="00705E2D">
              <w:rPr>
                <w:rFonts w:ascii="Arial" w:hAnsi="Arial" w:cs="Arial"/>
                <w:sz w:val="20"/>
              </w:rPr>
              <w:t>Broca diamantada cilíndrica topo chama 3118F</w:t>
            </w:r>
          </w:p>
        </w:tc>
      </w:tr>
      <w:tr w:rsidR="00553861" w:rsidRPr="00705E2D" w14:paraId="7391556B" w14:textId="77777777" w:rsidTr="00C144C2">
        <w:trPr>
          <w:trHeight w:val="277"/>
        </w:trPr>
        <w:tc>
          <w:tcPr>
            <w:tcW w:w="921" w:type="dxa"/>
            <w:tcBorders>
              <w:top w:val="nil"/>
              <w:left w:val="single" w:sz="4" w:space="0" w:color="auto"/>
              <w:bottom w:val="single" w:sz="4" w:space="0" w:color="auto"/>
              <w:right w:val="single" w:sz="4" w:space="0" w:color="auto"/>
            </w:tcBorders>
          </w:tcPr>
          <w:p w14:paraId="0BE2861E" w14:textId="77777777" w:rsidR="00553861" w:rsidRPr="00705E2D" w:rsidRDefault="00553861" w:rsidP="00C144C2">
            <w:pPr>
              <w:jc w:val="center"/>
              <w:rPr>
                <w:rFonts w:ascii="Arial" w:hAnsi="Arial" w:cs="Arial"/>
                <w:sz w:val="20"/>
              </w:rPr>
            </w:pPr>
            <w:r w:rsidRPr="00705E2D">
              <w:rPr>
                <w:rFonts w:ascii="Arial" w:hAnsi="Arial" w:cs="Arial"/>
                <w:sz w:val="20"/>
              </w:rPr>
              <w:t>33</w:t>
            </w:r>
          </w:p>
        </w:tc>
        <w:tc>
          <w:tcPr>
            <w:tcW w:w="1134" w:type="dxa"/>
            <w:tcBorders>
              <w:top w:val="nil"/>
              <w:left w:val="single" w:sz="4" w:space="0" w:color="auto"/>
              <w:bottom w:val="single" w:sz="4" w:space="0" w:color="auto"/>
              <w:right w:val="single" w:sz="4" w:space="0" w:color="auto"/>
            </w:tcBorders>
            <w:hideMark/>
          </w:tcPr>
          <w:p w14:paraId="0C3FEF23"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0BC5DB13"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407214B6" w14:textId="77777777" w:rsidR="00553861" w:rsidRPr="00705E2D" w:rsidRDefault="00553861" w:rsidP="00C144C2">
            <w:pPr>
              <w:rPr>
                <w:rFonts w:ascii="Arial" w:hAnsi="Arial" w:cs="Arial"/>
                <w:sz w:val="20"/>
              </w:rPr>
            </w:pPr>
            <w:r w:rsidRPr="00705E2D">
              <w:rPr>
                <w:rFonts w:ascii="Arial" w:hAnsi="Arial" w:cs="Arial"/>
                <w:sz w:val="20"/>
              </w:rPr>
              <w:t>Broca Diamantada Cilíndrica Topo Plano 1090.</w:t>
            </w:r>
          </w:p>
        </w:tc>
      </w:tr>
      <w:tr w:rsidR="00553861" w:rsidRPr="00705E2D" w14:paraId="6864B6F8" w14:textId="77777777" w:rsidTr="00C144C2">
        <w:trPr>
          <w:trHeight w:val="537"/>
        </w:trPr>
        <w:tc>
          <w:tcPr>
            <w:tcW w:w="921" w:type="dxa"/>
            <w:tcBorders>
              <w:top w:val="nil"/>
              <w:left w:val="single" w:sz="4" w:space="0" w:color="auto"/>
              <w:bottom w:val="single" w:sz="4" w:space="0" w:color="auto"/>
              <w:right w:val="single" w:sz="4" w:space="0" w:color="auto"/>
            </w:tcBorders>
          </w:tcPr>
          <w:p w14:paraId="2986D8C4" w14:textId="77777777" w:rsidR="00553861" w:rsidRPr="00705E2D" w:rsidRDefault="00553861" w:rsidP="00C144C2">
            <w:pPr>
              <w:jc w:val="center"/>
              <w:rPr>
                <w:rFonts w:ascii="Arial" w:hAnsi="Arial" w:cs="Arial"/>
                <w:sz w:val="20"/>
              </w:rPr>
            </w:pPr>
            <w:r w:rsidRPr="00705E2D">
              <w:rPr>
                <w:rFonts w:ascii="Arial" w:hAnsi="Arial" w:cs="Arial"/>
                <w:sz w:val="20"/>
              </w:rPr>
              <w:t>34</w:t>
            </w:r>
          </w:p>
        </w:tc>
        <w:tc>
          <w:tcPr>
            <w:tcW w:w="1134" w:type="dxa"/>
            <w:tcBorders>
              <w:top w:val="nil"/>
              <w:left w:val="single" w:sz="4" w:space="0" w:color="auto"/>
              <w:bottom w:val="single" w:sz="4" w:space="0" w:color="auto"/>
              <w:right w:val="single" w:sz="4" w:space="0" w:color="auto"/>
            </w:tcBorders>
            <w:hideMark/>
          </w:tcPr>
          <w:p w14:paraId="3536AA73"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0D35D00D"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47B4721" w14:textId="77777777" w:rsidR="00553861" w:rsidRPr="00705E2D" w:rsidRDefault="00553861" w:rsidP="00C144C2">
            <w:pPr>
              <w:rPr>
                <w:rFonts w:ascii="Arial" w:hAnsi="Arial" w:cs="Arial"/>
                <w:sz w:val="20"/>
              </w:rPr>
            </w:pPr>
            <w:r w:rsidRPr="00705E2D">
              <w:rPr>
                <w:rFonts w:ascii="Arial" w:hAnsi="Arial" w:cs="Arial"/>
                <w:sz w:val="20"/>
              </w:rPr>
              <w:t>Broca Diamantada Cilíndrica Topo Plano, Grana Média, para alta rotação nº 1091.</w:t>
            </w:r>
          </w:p>
        </w:tc>
      </w:tr>
      <w:tr w:rsidR="00553861" w:rsidRPr="00705E2D" w14:paraId="694239EA" w14:textId="77777777" w:rsidTr="00C144C2">
        <w:trPr>
          <w:trHeight w:val="479"/>
        </w:trPr>
        <w:tc>
          <w:tcPr>
            <w:tcW w:w="921" w:type="dxa"/>
            <w:tcBorders>
              <w:top w:val="nil"/>
              <w:left w:val="single" w:sz="4" w:space="0" w:color="auto"/>
              <w:bottom w:val="single" w:sz="4" w:space="0" w:color="auto"/>
              <w:right w:val="single" w:sz="4" w:space="0" w:color="auto"/>
            </w:tcBorders>
          </w:tcPr>
          <w:p w14:paraId="7ACC3D34" w14:textId="77777777" w:rsidR="00553861" w:rsidRPr="00705E2D" w:rsidRDefault="00553861" w:rsidP="00C144C2">
            <w:pPr>
              <w:jc w:val="center"/>
              <w:rPr>
                <w:rFonts w:ascii="Arial" w:hAnsi="Arial" w:cs="Arial"/>
                <w:sz w:val="20"/>
              </w:rPr>
            </w:pPr>
            <w:r w:rsidRPr="00705E2D">
              <w:rPr>
                <w:rFonts w:ascii="Arial" w:hAnsi="Arial" w:cs="Arial"/>
                <w:sz w:val="20"/>
              </w:rPr>
              <w:t>35</w:t>
            </w:r>
          </w:p>
        </w:tc>
        <w:tc>
          <w:tcPr>
            <w:tcW w:w="1134" w:type="dxa"/>
            <w:tcBorders>
              <w:top w:val="nil"/>
              <w:left w:val="single" w:sz="4" w:space="0" w:color="auto"/>
              <w:bottom w:val="single" w:sz="4" w:space="0" w:color="auto"/>
              <w:right w:val="single" w:sz="4" w:space="0" w:color="auto"/>
            </w:tcBorders>
            <w:hideMark/>
          </w:tcPr>
          <w:p w14:paraId="0854F06D"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3D9834E1"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133166D2" w14:textId="77777777" w:rsidR="00553861" w:rsidRPr="00705E2D" w:rsidRDefault="00553861" w:rsidP="00C144C2">
            <w:pPr>
              <w:rPr>
                <w:rFonts w:ascii="Arial" w:hAnsi="Arial" w:cs="Arial"/>
                <w:sz w:val="20"/>
              </w:rPr>
            </w:pPr>
            <w:r w:rsidRPr="00705E2D">
              <w:rPr>
                <w:rFonts w:ascii="Arial" w:hAnsi="Arial" w:cs="Arial"/>
                <w:sz w:val="20"/>
              </w:rPr>
              <w:t>Broca diamantada cilíndrica topo pleno (a numeração será indicado no pedido)</w:t>
            </w:r>
          </w:p>
        </w:tc>
      </w:tr>
      <w:tr w:rsidR="00553861" w:rsidRPr="00705E2D" w14:paraId="0A1BE559" w14:textId="77777777" w:rsidTr="00C144C2">
        <w:trPr>
          <w:trHeight w:val="227"/>
        </w:trPr>
        <w:tc>
          <w:tcPr>
            <w:tcW w:w="921" w:type="dxa"/>
            <w:tcBorders>
              <w:top w:val="nil"/>
              <w:left w:val="single" w:sz="4" w:space="0" w:color="auto"/>
              <w:bottom w:val="single" w:sz="4" w:space="0" w:color="auto"/>
              <w:right w:val="single" w:sz="4" w:space="0" w:color="auto"/>
            </w:tcBorders>
          </w:tcPr>
          <w:p w14:paraId="2CB4A59E" w14:textId="77777777" w:rsidR="00553861" w:rsidRPr="00705E2D" w:rsidRDefault="00553861" w:rsidP="00C144C2">
            <w:pPr>
              <w:jc w:val="center"/>
              <w:rPr>
                <w:rFonts w:ascii="Arial" w:hAnsi="Arial" w:cs="Arial"/>
                <w:sz w:val="20"/>
              </w:rPr>
            </w:pPr>
            <w:r w:rsidRPr="00705E2D">
              <w:rPr>
                <w:rFonts w:ascii="Arial" w:hAnsi="Arial" w:cs="Arial"/>
                <w:sz w:val="20"/>
              </w:rPr>
              <w:t>36</w:t>
            </w:r>
          </w:p>
        </w:tc>
        <w:tc>
          <w:tcPr>
            <w:tcW w:w="1134" w:type="dxa"/>
            <w:tcBorders>
              <w:top w:val="nil"/>
              <w:left w:val="single" w:sz="4" w:space="0" w:color="auto"/>
              <w:bottom w:val="single" w:sz="4" w:space="0" w:color="auto"/>
              <w:right w:val="single" w:sz="4" w:space="0" w:color="auto"/>
            </w:tcBorders>
            <w:hideMark/>
          </w:tcPr>
          <w:p w14:paraId="29426F8C"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74BE1CD5"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3C650274" w14:textId="77777777" w:rsidR="00553861" w:rsidRPr="00705E2D" w:rsidRDefault="00553861" w:rsidP="00C144C2">
            <w:pPr>
              <w:rPr>
                <w:rFonts w:ascii="Arial" w:hAnsi="Arial" w:cs="Arial"/>
                <w:sz w:val="20"/>
              </w:rPr>
            </w:pPr>
            <w:r w:rsidRPr="00705E2D">
              <w:rPr>
                <w:rFonts w:ascii="Arial" w:hAnsi="Arial" w:cs="Arial"/>
                <w:sz w:val="20"/>
              </w:rPr>
              <w:t>Broca diamantada cilíndrica topo pleno 3101F</w:t>
            </w:r>
          </w:p>
        </w:tc>
      </w:tr>
      <w:tr w:rsidR="00553861" w:rsidRPr="00705E2D" w14:paraId="53156709" w14:textId="77777777" w:rsidTr="00C144C2">
        <w:trPr>
          <w:trHeight w:val="344"/>
        </w:trPr>
        <w:tc>
          <w:tcPr>
            <w:tcW w:w="921" w:type="dxa"/>
            <w:tcBorders>
              <w:top w:val="nil"/>
              <w:left w:val="single" w:sz="4" w:space="0" w:color="auto"/>
              <w:bottom w:val="single" w:sz="4" w:space="0" w:color="auto"/>
              <w:right w:val="single" w:sz="4" w:space="0" w:color="auto"/>
            </w:tcBorders>
          </w:tcPr>
          <w:p w14:paraId="6B3A4C90" w14:textId="77777777" w:rsidR="00553861" w:rsidRPr="00705E2D" w:rsidRDefault="00553861" w:rsidP="00C144C2">
            <w:pPr>
              <w:jc w:val="center"/>
              <w:rPr>
                <w:rFonts w:ascii="Arial" w:hAnsi="Arial" w:cs="Arial"/>
                <w:sz w:val="20"/>
              </w:rPr>
            </w:pPr>
            <w:r w:rsidRPr="00705E2D">
              <w:rPr>
                <w:rFonts w:ascii="Arial" w:hAnsi="Arial" w:cs="Arial"/>
                <w:sz w:val="20"/>
              </w:rPr>
              <w:t>37</w:t>
            </w:r>
          </w:p>
        </w:tc>
        <w:tc>
          <w:tcPr>
            <w:tcW w:w="1134" w:type="dxa"/>
            <w:tcBorders>
              <w:top w:val="nil"/>
              <w:left w:val="single" w:sz="4" w:space="0" w:color="auto"/>
              <w:bottom w:val="single" w:sz="4" w:space="0" w:color="auto"/>
              <w:right w:val="single" w:sz="4" w:space="0" w:color="auto"/>
            </w:tcBorders>
            <w:hideMark/>
          </w:tcPr>
          <w:p w14:paraId="36982A39"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06989491"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6883992" w14:textId="77777777" w:rsidR="00553861" w:rsidRPr="00705E2D" w:rsidRDefault="00553861" w:rsidP="00C144C2">
            <w:pPr>
              <w:jc w:val="both"/>
              <w:rPr>
                <w:rFonts w:ascii="Arial" w:hAnsi="Arial" w:cs="Arial"/>
                <w:sz w:val="20"/>
              </w:rPr>
            </w:pPr>
            <w:r w:rsidRPr="00705E2D">
              <w:rPr>
                <w:rFonts w:ascii="Arial" w:hAnsi="Arial" w:cs="Arial"/>
                <w:sz w:val="20"/>
              </w:rPr>
              <w:t>Broca Diamantada cônica Topo em chama 2200, Grana Média.</w:t>
            </w:r>
          </w:p>
        </w:tc>
      </w:tr>
      <w:tr w:rsidR="00553861" w:rsidRPr="00705E2D" w14:paraId="4172372F" w14:textId="77777777" w:rsidTr="00C144C2">
        <w:trPr>
          <w:trHeight w:val="547"/>
        </w:trPr>
        <w:tc>
          <w:tcPr>
            <w:tcW w:w="921" w:type="dxa"/>
            <w:tcBorders>
              <w:top w:val="nil"/>
              <w:left w:val="single" w:sz="4" w:space="0" w:color="auto"/>
              <w:bottom w:val="single" w:sz="4" w:space="0" w:color="auto"/>
              <w:right w:val="single" w:sz="4" w:space="0" w:color="auto"/>
            </w:tcBorders>
          </w:tcPr>
          <w:p w14:paraId="771EABAB" w14:textId="77777777" w:rsidR="00553861" w:rsidRPr="00705E2D" w:rsidRDefault="00553861" w:rsidP="00C144C2">
            <w:pPr>
              <w:jc w:val="center"/>
              <w:rPr>
                <w:rFonts w:ascii="Arial" w:hAnsi="Arial" w:cs="Arial"/>
                <w:sz w:val="20"/>
              </w:rPr>
            </w:pPr>
            <w:r w:rsidRPr="00705E2D">
              <w:rPr>
                <w:rFonts w:ascii="Arial" w:hAnsi="Arial" w:cs="Arial"/>
                <w:sz w:val="20"/>
              </w:rPr>
              <w:t>38</w:t>
            </w:r>
          </w:p>
        </w:tc>
        <w:tc>
          <w:tcPr>
            <w:tcW w:w="1134" w:type="dxa"/>
            <w:tcBorders>
              <w:top w:val="nil"/>
              <w:left w:val="single" w:sz="4" w:space="0" w:color="auto"/>
              <w:bottom w:val="single" w:sz="4" w:space="0" w:color="auto"/>
              <w:right w:val="single" w:sz="4" w:space="0" w:color="auto"/>
            </w:tcBorders>
            <w:hideMark/>
          </w:tcPr>
          <w:p w14:paraId="6EACB26F" w14:textId="77777777" w:rsidR="00553861" w:rsidRPr="00705E2D" w:rsidRDefault="00553861" w:rsidP="00C144C2">
            <w:pPr>
              <w:jc w:val="center"/>
              <w:rPr>
                <w:rFonts w:ascii="Arial" w:hAnsi="Arial" w:cs="Arial"/>
                <w:sz w:val="20"/>
              </w:rPr>
            </w:pPr>
            <w:r w:rsidRPr="00705E2D">
              <w:rPr>
                <w:rFonts w:ascii="Arial" w:hAnsi="Arial" w:cs="Arial"/>
                <w:sz w:val="20"/>
              </w:rPr>
              <w:t>220</w:t>
            </w:r>
          </w:p>
        </w:tc>
        <w:tc>
          <w:tcPr>
            <w:tcW w:w="992" w:type="dxa"/>
            <w:tcBorders>
              <w:top w:val="nil"/>
              <w:left w:val="nil"/>
              <w:bottom w:val="single" w:sz="4" w:space="0" w:color="auto"/>
              <w:right w:val="single" w:sz="4" w:space="0" w:color="auto"/>
            </w:tcBorders>
            <w:hideMark/>
          </w:tcPr>
          <w:p w14:paraId="72463B24"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0B57C6CC" w14:textId="77777777" w:rsidR="00553861" w:rsidRPr="00705E2D" w:rsidRDefault="00553861" w:rsidP="00C144C2">
            <w:pPr>
              <w:jc w:val="both"/>
              <w:rPr>
                <w:rFonts w:ascii="Arial" w:hAnsi="Arial" w:cs="Arial"/>
                <w:sz w:val="20"/>
              </w:rPr>
            </w:pPr>
            <w:r w:rsidRPr="00705E2D">
              <w:rPr>
                <w:rFonts w:ascii="Arial" w:hAnsi="Arial" w:cs="Arial"/>
                <w:sz w:val="20"/>
              </w:rPr>
              <w:t>Broca diamantada esférica alta rotação números diferentes (1012,1013,1014,1016) 30 brocas de cada numeração</w:t>
            </w:r>
          </w:p>
        </w:tc>
      </w:tr>
      <w:tr w:rsidR="00553861" w:rsidRPr="00705E2D" w14:paraId="0B186A63" w14:textId="77777777" w:rsidTr="00C144C2">
        <w:trPr>
          <w:trHeight w:val="510"/>
        </w:trPr>
        <w:tc>
          <w:tcPr>
            <w:tcW w:w="921" w:type="dxa"/>
            <w:tcBorders>
              <w:top w:val="nil"/>
              <w:left w:val="single" w:sz="4" w:space="0" w:color="auto"/>
              <w:bottom w:val="single" w:sz="4" w:space="0" w:color="auto"/>
              <w:right w:val="single" w:sz="4" w:space="0" w:color="auto"/>
            </w:tcBorders>
          </w:tcPr>
          <w:p w14:paraId="55BBCCF5" w14:textId="77777777" w:rsidR="00553861" w:rsidRPr="00705E2D" w:rsidRDefault="00553861" w:rsidP="00C144C2">
            <w:pPr>
              <w:jc w:val="center"/>
              <w:rPr>
                <w:rFonts w:ascii="Arial" w:hAnsi="Arial" w:cs="Arial"/>
                <w:sz w:val="20"/>
              </w:rPr>
            </w:pPr>
            <w:r w:rsidRPr="00705E2D">
              <w:rPr>
                <w:rFonts w:ascii="Arial" w:hAnsi="Arial" w:cs="Arial"/>
                <w:sz w:val="20"/>
              </w:rPr>
              <w:t>39</w:t>
            </w:r>
          </w:p>
        </w:tc>
        <w:tc>
          <w:tcPr>
            <w:tcW w:w="1134" w:type="dxa"/>
            <w:tcBorders>
              <w:top w:val="nil"/>
              <w:left w:val="single" w:sz="4" w:space="0" w:color="auto"/>
              <w:bottom w:val="single" w:sz="4" w:space="0" w:color="auto"/>
              <w:right w:val="single" w:sz="4" w:space="0" w:color="auto"/>
            </w:tcBorders>
            <w:hideMark/>
          </w:tcPr>
          <w:p w14:paraId="20B2A667"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00A67744"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0D3A27E0" w14:textId="77777777" w:rsidR="00553861" w:rsidRPr="00705E2D" w:rsidRDefault="00553861" w:rsidP="00C144C2">
            <w:pPr>
              <w:jc w:val="both"/>
              <w:rPr>
                <w:rFonts w:ascii="Arial" w:hAnsi="Arial" w:cs="Arial"/>
                <w:sz w:val="20"/>
              </w:rPr>
            </w:pPr>
            <w:r w:rsidRPr="00705E2D">
              <w:rPr>
                <w:rFonts w:ascii="Arial" w:hAnsi="Arial" w:cs="Arial"/>
                <w:sz w:val="20"/>
              </w:rPr>
              <w:t xml:space="preserve">Broca diamantada </w:t>
            </w:r>
            <w:proofErr w:type="spellStart"/>
            <w:r w:rsidRPr="00705E2D">
              <w:rPr>
                <w:rFonts w:ascii="Arial" w:hAnsi="Arial" w:cs="Arial"/>
                <w:sz w:val="20"/>
              </w:rPr>
              <w:t>semi</w:t>
            </w:r>
            <w:proofErr w:type="spellEnd"/>
            <w:r w:rsidRPr="00705E2D">
              <w:rPr>
                <w:rFonts w:ascii="Arial" w:hAnsi="Arial" w:cs="Arial"/>
                <w:sz w:val="20"/>
              </w:rPr>
              <w:t xml:space="preserve"> esférica alta rotação (a numeração será indicado no pedido)</w:t>
            </w:r>
          </w:p>
        </w:tc>
      </w:tr>
      <w:tr w:rsidR="00553861" w:rsidRPr="00705E2D" w14:paraId="127073DA" w14:textId="77777777" w:rsidTr="00C144C2">
        <w:trPr>
          <w:trHeight w:val="477"/>
        </w:trPr>
        <w:tc>
          <w:tcPr>
            <w:tcW w:w="921" w:type="dxa"/>
            <w:tcBorders>
              <w:top w:val="nil"/>
              <w:left w:val="single" w:sz="4" w:space="0" w:color="auto"/>
              <w:bottom w:val="single" w:sz="4" w:space="0" w:color="auto"/>
              <w:right w:val="single" w:sz="4" w:space="0" w:color="auto"/>
            </w:tcBorders>
          </w:tcPr>
          <w:p w14:paraId="42B604CF"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1134" w:type="dxa"/>
            <w:tcBorders>
              <w:top w:val="nil"/>
              <w:left w:val="single" w:sz="4" w:space="0" w:color="auto"/>
              <w:bottom w:val="single" w:sz="4" w:space="0" w:color="auto"/>
              <w:right w:val="single" w:sz="4" w:space="0" w:color="auto"/>
            </w:tcBorders>
            <w:hideMark/>
          </w:tcPr>
          <w:p w14:paraId="5BE35B2B"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3C2D5A3C"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32EB92EE" w14:textId="77777777" w:rsidR="00553861" w:rsidRPr="00705E2D" w:rsidRDefault="00553861" w:rsidP="00C144C2">
            <w:pPr>
              <w:jc w:val="both"/>
              <w:rPr>
                <w:rFonts w:ascii="Arial" w:hAnsi="Arial" w:cs="Arial"/>
                <w:sz w:val="20"/>
              </w:rPr>
            </w:pPr>
            <w:r w:rsidRPr="00705E2D">
              <w:rPr>
                <w:rFonts w:ascii="Arial" w:hAnsi="Arial" w:cs="Arial"/>
                <w:sz w:val="20"/>
              </w:rPr>
              <w:t xml:space="preserve">Broca </w:t>
            </w:r>
            <w:proofErr w:type="spellStart"/>
            <w:r w:rsidRPr="00705E2D">
              <w:rPr>
                <w:rFonts w:ascii="Arial" w:hAnsi="Arial" w:cs="Arial"/>
                <w:sz w:val="20"/>
              </w:rPr>
              <w:t>Endo</w:t>
            </w:r>
            <w:proofErr w:type="spellEnd"/>
            <w:r w:rsidRPr="00705E2D">
              <w:rPr>
                <w:rFonts w:ascii="Arial" w:hAnsi="Arial" w:cs="Arial"/>
                <w:sz w:val="20"/>
              </w:rPr>
              <w:t xml:space="preserve"> Z alta rotação, tronco-cônico de aço </w:t>
            </w:r>
            <w:proofErr w:type="spellStart"/>
            <w:r w:rsidRPr="00705E2D">
              <w:rPr>
                <w:rFonts w:ascii="Arial" w:hAnsi="Arial" w:cs="Arial"/>
                <w:sz w:val="20"/>
              </w:rPr>
              <w:t>carbide</w:t>
            </w:r>
            <w:proofErr w:type="spellEnd"/>
            <w:r w:rsidRPr="00705E2D">
              <w:rPr>
                <w:rFonts w:ascii="Arial" w:hAnsi="Arial" w:cs="Arial"/>
                <w:sz w:val="20"/>
              </w:rPr>
              <w:t xml:space="preserve"> com extremidade inativa. A parte inativa da broca possui cor dourada.</w:t>
            </w:r>
          </w:p>
        </w:tc>
      </w:tr>
      <w:tr w:rsidR="00553861" w:rsidRPr="00705E2D" w14:paraId="0863FC78" w14:textId="77777777" w:rsidTr="00C144C2">
        <w:trPr>
          <w:trHeight w:val="340"/>
        </w:trPr>
        <w:tc>
          <w:tcPr>
            <w:tcW w:w="921" w:type="dxa"/>
            <w:tcBorders>
              <w:top w:val="nil"/>
              <w:left w:val="single" w:sz="4" w:space="0" w:color="auto"/>
              <w:bottom w:val="single" w:sz="4" w:space="0" w:color="auto"/>
              <w:right w:val="single" w:sz="4" w:space="0" w:color="auto"/>
            </w:tcBorders>
          </w:tcPr>
          <w:p w14:paraId="7F193F4B" w14:textId="77777777" w:rsidR="00553861" w:rsidRPr="00705E2D" w:rsidRDefault="00553861" w:rsidP="00C144C2">
            <w:pPr>
              <w:jc w:val="center"/>
              <w:rPr>
                <w:rFonts w:ascii="Arial" w:hAnsi="Arial" w:cs="Arial"/>
                <w:sz w:val="20"/>
              </w:rPr>
            </w:pPr>
            <w:r w:rsidRPr="00705E2D">
              <w:rPr>
                <w:rFonts w:ascii="Arial" w:hAnsi="Arial" w:cs="Arial"/>
                <w:sz w:val="20"/>
              </w:rPr>
              <w:t>41</w:t>
            </w:r>
          </w:p>
        </w:tc>
        <w:tc>
          <w:tcPr>
            <w:tcW w:w="1134" w:type="dxa"/>
            <w:tcBorders>
              <w:top w:val="nil"/>
              <w:left w:val="single" w:sz="4" w:space="0" w:color="auto"/>
              <w:bottom w:val="single" w:sz="4" w:space="0" w:color="auto"/>
              <w:right w:val="single" w:sz="4" w:space="0" w:color="auto"/>
            </w:tcBorders>
            <w:hideMark/>
          </w:tcPr>
          <w:p w14:paraId="069E1CEE" w14:textId="77777777" w:rsidR="00553861" w:rsidRPr="00705E2D" w:rsidRDefault="00553861" w:rsidP="00C144C2">
            <w:pPr>
              <w:jc w:val="center"/>
              <w:rPr>
                <w:rFonts w:ascii="Arial" w:hAnsi="Arial" w:cs="Arial"/>
                <w:sz w:val="20"/>
              </w:rPr>
            </w:pPr>
            <w:r w:rsidRPr="00705E2D">
              <w:rPr>
                <w:rFonts w:ascii="Arial" w:hAnsi="Arial" w:cs="Arial"/>
                <w:sz w:val="20"/>
              </w:rPr>
              <w:t>30</w:t>
            </w:r>
          </w:p>
        </w:tc>
        <w:tc>
          <w:tcPr>
            <w:tcW w:w="992" w:type="dxa"/>
            <w:tcBorders>
              <w:top w:val="nil"/>
              <w:left w:val="nil"/>
              <w:bottom w:val="single" w:sz="4" w:space="0" w:color="auto"/>
              <w:right w:val="single" w:sz="4" w:space="0" w:color="auto"/>
            </w:tcBorders>
            <w:hideMark/>
          </w:tcPr>
          <w:p w14:paraId="7AC89386"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7BD07D4D" w14:textId="77777777" w:rsidR="00553861" w:rsidRPr="00705E2D" w:rsidRDefault="00553861" w:rsidP="00C144C2">
            <w:pPr>
              <w:rPr>
                <w:rFonts w:ascii="Arial" w:hAnsi="Arial" w:cs="Arial"/>
                <w:sz w:val="20"/>
              </w:rPr>
            </w:pPr>
            <w:r w:rsidRPr="00705E2D">
              <w:rPr>
                <w:rFonts w:ascii="Arial" w:hAnsi="Arial" w:cs="Arial"/>
                <w:sz w:val="20"/>
              </w:rPr>
              <w:t xml:space="preserve">Broca </w:t>
            </w:r>
            <w:proofErr w:type="spellStart"/>
            <w:r w:rsidRPr="00705E2D">
              <w:rPr>
                <w:rFonts w:ascii="Arial" w:hAnsi="Arial" w:cs="Arial"/>
                <w:sz w:val="20"/>
              </w:rPr>
              <w:t>Zekrya</w:t>
            </w:r>
            <w:proofErr w:type="spellEnd"/>
            <w:r w:rsidRPr="00705E2D">
              <w:rPr>
                <w:rFonts w:ascii="Arial" w:hAnsi="Arial" w:cs="Arial"/>
                <w:sz w:val="20"/>
              </w:rPr>
              <w:t xml:space="preserve">  Carbide Cirúrgica 23mm</w:t>
            </w:r>
          </w:p>
        </w:tc>
      </w:tr>
      <w:tr w:rsidR="00553861" w:rsidRPr="00705E2D" w14:paraId="32C81516" w14:textId="77777777" w:rsidTr="00C144C2">
        <w:trPr>
          <w:trHeight w:val="276"/>
        </w:trPr>
        <w:tc>
          <w:tcPr>
            <w:tcW w:w="921" w:type="dxa"/>
            <w:tcBorders>
              <w:top w:val="nil"/>
              <w:left w:val="single" w:sz="4" w:space="0" w:color="auto"/>
              <w:bottom w:val="single" w:sz="4" w:space="0" w:color="auto"/>
              <w:right w:val="single" w:sz="4" w:space="0" w:color="auto"/>
            </w:tcBorders>
          </w:tcPr>
          <w:p w14:paraId="7ED9470E" w14:textId="77777777" w:rsidR="00553861" w:rsidRPr="00705E2D" w:rsidRDefault="00553861" w:rsidP="00C144C2">
            <w:pPr>
              <w:jc w:val="center"/>
              <w:rPr>
                <w:rFonts w:ascii="Arial" w:hAnsi="Arial" w:cs="Arial"/>
                <w:sz w:val="20"/>
              </w:rPr>
            </w:pPr>
            <w:r w:rsidRPr="00705E2D">
              <w:rPr>
                <w:rFonts w:ascii="Arial" w:hAnsi="Arial" w:cs="Arial"/>
                <w:sz w:val="20"/>
              </w:rPr>
              <w:t>42</w:t>
            </w:r>
          </w:p>
        </w:tc>
        <w:tc>
          <w:tcPr>
            <w:tcW w:w="1134" w:type="dxa"/>
            <w:tcBorders>
              <w:top w:val="nil"/>
              <w:left w:val="single" w:sz="4" w:space="0" w:color="auto"/>
              <w:bottom w:val="single" w:sz="4" w:space="0" w:color="auto"/>
              <w:right w:val="single" w:sz="4" w:space="0" w:color="auto"/>
            </w:tcBorders>
            <w:hideMark/>
          </w:tcPr>
          <w:p w14:paraId="7087DE84" w14:textId="77777777" w:rsidR="00553861" w:rsidRPr="00705E2D" w:rsidRDefault="00553861" w:rsidP="00C144C2">
            <w:pPr>
              <w:jc w:val="center"/>
              <w:rPr>
                <w:rFonts w:ascii="Arial" w:hAnsi="Arial" w:cs="Arial"/>
                <w:sz w:val="20"/>
              </w:rPr>
            </w:pPr>
            <w:r w:rsidRPr="00705E2D">
              <w:rPr>
                <w:rFonts w:ascii="Arial" w:hAnsi="Arial" w:cs="Arial"/>
                <w:sz w:val="20"/>
              </w:rPr>
              <w:t>30</w:t>
            </w:r>
          </w:p>
        </w:tc>
        <w:tc>
          <w:tcPr>
            <w:tcW w:w="992" w:type="dxa"/>
            <w:tcBorders>
              <w:top w:val="nil"/>
              <w:left w:val="nil"/>
              <w:bottom w:val="single" w:sz="4" w:space="0" w:color="auto"/>
              <w:right w:val="single" w:sz="4" w:space="0" w:color="auto"/>
            </w:tcBorders>
            <w:hideMark/>
          </w:tcPr>
          <w:p w14:paraId="277066AA"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1E1F5337" w14:textId="77777777" w:rsidR="00553861" w:rsidRPr="00705E2D" w:rsidRDefault="00553861" w:rsidP="00C144C2">
            <w:pPr>
              <w:rPr>
                <w:rFonts w:ascii="Arial" w:hAnsi="Arial" w:cs="Arial"/>
                <w:sz w:val="20"/>
              </w:rPr>
            </w:pPr>
            <w:r w:rsidRPr="00705E2D">
              <w:rPr>
                <w:rFonts w:ascii="Arial" w:hAnsi="Arial" w:cs="Arial"/>
                <w:sz w:val="20"/>
              </w:rPr>
              <w:t xml:space="preserve">Broca </w:t>
            </w:r>
            <w:proofErr w:type="spellStart"/>
            <w:r w:rsidRPr="00705E2D">
              <w:rPr>
                <w:rFonts w:ascii="Arial" w:hAnsi="Arial" w:cs="Arial"/>
                <w:sz w:val="20"/>
              </w:rPr>
              <w:t>Zekrya</w:t>
            </w:r>
            <w:proofErr w:type="spellEnd"/>
            <w:r w:rsidRPr="00705E2D">
              <w:rPr>
                <w:rFonts w:ascii="Arial" w:hAnsi="Arial" w:cs="Arial"/>
                <w:sz w:val="20"/>
              </w:rPr>
              <w:t xml:space="preserve">  Carbide Cirúrgica 28mm</w:t>
            </w:r>
          </w:p>
        </w:tc>
      </w:tr>
      <w:tr w:rsidR="00553861" w:rsidRPr="00705E2D" w14:paraId="6D1CC287" w14:textId="77777777" w:rsidTr="00C144C2">
        <w:trPr>
          <w:trHeight w:val="276"/>
        </w:trPr>
        <w:tc>
          <w:tcPr>
            <w:tcW w:w="921" w:type="dxa"/>
            <w:tcBorders>
              <w:top w:val="nil"/>
              <w:left w:val="single" w:sz="4" w:space="0" w:color="auto"/>
              <w:bottom w:val="single" w:sz="4" w:space="0" w:color="auto"/>
              <w:right w:val="single" w:sz="4" w:space="0" w:color="auto"/>
            </w:tcBorders>
          </w:tcPr>
          <w:p w14:paraId="40DDB7FF" w14:textId="77777777" w:rsidR="00553861" w:rsidRPr="00705E2D" w:rsidRDefault="00553861" w:rsidP="00C144C2">
            <w:pPr>
              <w:jc w:val="center"/>
              <w:rPr>
                <w:rFonts w:ascii="Arial" w:hAnsi="Arial" w:cs="Arial"/>
                <w:sz w:val="20"/>
              </w:rPr>
            </w:pPr>
            <w:r w:rsidRPr="00705E2D">
              <w:rPr>
                <w:rFonts w:ascii="Arial" w:hAnsi="Arial" w:cs="Arial"/>
                <w:sz w:val="20"/>
              </w:rPr>
              <w:t>43</w:t>
            </w:r>
          </w:p>
        </w:tc>
        <w:tc>
          <w:tcPr>
            <w:tcW w:w="1134" w:type="dxa"/>
            <w:tcBorders>
              <w:top w:val="nil"/>
              <w:left w:val="single" w:sz="4" w:space="0" w:color="auto"/>
              <w:bottom w:val="single" w:sz="4" w:space="0" w:color="auto"/>
              <w:right w:val="single" w:sz="4" w:space="0" w:color="auto"/>
            </w:tcBorders>
            <w:hideMark/>
          </w:tcPr>
          <w:p w14:paraId="14E884A9"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373604C3"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E617D9D" w14:textId="77777777" w:rsidR="00553861" w:rsidRPr="00705E2D" w:rsidRDefault="00553861" w:rsidP="00C144C2">
            <w:pPr>
              <w:rPr>
                <w:rFonts w:ascii="Arial" w:hAnsi="Arial" w:cs="Arial"/>
                <w:sz w:val="20"/>
              </w:rPr>
            </w:pPr>
            <w:r w:rsidRPr="00705E2D">
              <w:rPr>
                <w:rFonts w:ascii="Arial" w:hAnsi="Arial" w:cs="Arial"/>
                <w:sz w:val="20"/>
              </w:rPr>
              <w:t>Brocas AR 2135</w:t>
            </w:r>
          </w:p>
        </w:tc>
      </w:tr>
      <w:tr w:rsidR="00553861" w:rsidRPr="00705E2D" w14:paraId="645DBC8C" w14:textId="77777777" w:rsidTr="00C144C2">
        <w:trPr>
          <w:trHeight w:val="294"/>
        </w:trPr>
        <w:tc>
          <w:tcPr>
            <w:tcW w:w="921" w:type="dxa"/>
            <w:tcBorders>
              <w:top w:val="nil"/>
              <w:left w:val="single" w:sz="4" w:space="0" w:color="auto"/>
              <w:bottom w:val="single" w:sz="4" w:space="0" w:color="auto"/>
              <w:right w:val="single" w:sz="4" w:space="0" w:color="auto"/>
            </w:tcBorders>
          </w:tcPr>
          <w:p w14:paraId="035FB4BA" w14:textId="77777777" w:rsidR="00553861" w:rsidRPr="00705E2D" w:rsidRDefault="00553861" w:rsidP="00C144C2">
            <w:pPr>
              <w:jc w:val="center"/>
              <w:rPr>
                <w:rFonts w:ascii="Arial" w:hAnsi="Arial" w:cs="Arial"/>
                <w:sz w:val="20"/>
              </w:rPr>
            </w:pPr>
            <w:r w:rsidRPr="00705E2D">
              <w:rPr>
                <w:rFonts w:ascii="Arial" w:hAnsi="Arial" w:cs="Arial"/>
                <w:sz w:val="20"/>
              </w:rPr>
              <w:t>44</w:t>
            </w:r>
          </w:p>
        </w:tc>
        <w:tc>
          <w:tcPr>
            <w:tcW w:w="1134" w:type="dxa"/>
            <w:tcBorders>
              <w:top w:val="nil"/>
              <w:left w:val="single" w:sz="4" w:space="0" w:color="auto"/>
              <w:bottom w:val="single" w:sz="4" w:space="0" w:color="auto"/>
              <w:right w:val="single" w:sz="4" w:space="0" w:color="auto"/>
            </w:tcBorders>
            <w:hideMark/>
          </w:tcPr>
          <w:p w14:paraId="09A4E478" w14:textId="77777777" w:rsidR="00553861" w:rsidRPr="00705E2D" w:rsidRDefault="00553861" w:rsidP="00C144C2">
            <w:pPr>
              <w:jc w:val="center"/>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hideMark/>
          </w:tcPr>
          <w:p w14:paraId="15DD791B"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C7BCC69" w14:textId="77777777" w:rsidR="00553861" w:rsidRPr="00705E2D" w:rsidRDefault="00553861" w:rsidP="00C144C2">
            <w:pPr>
              <w:rPr>
                <w:rFonts w:ascii="Arial" w:hAnsi="Arial" w:cs="Arial"/>
                <w:sz w:val="20"/>
              </w:rPr>
            </w:pPr>
            <w:proofErr w:type="spellStart"/>
            <w:r w:rsidRPr="00705E2D">
              <w:rPr>
                <w:rFonts w:ascii="Arial" w:hAnsi="Arial" w:cs="Arial"/>
                <w:sz w:val="20"/>
              </w:rPr>
              <w:t>Broqueiro</w:t>
            </w:r>
            <w:proofErr w:type="spellEnd"/>
            <w:r w:rsidRPr="00705E2D">
              <w:rPr>
                <w:rFonts w:ascii="Arial" w:hAnsi="Arial" w:cs="Arial"/>
                <w:sz w:val="20"/>
              </w:rPr>
              <w:t xml:space="preserve">, em alumínio, </w:t>
            </w:r>
            <w:proofErr w:type="spellStart"/>
            <w:r w:rsidRPr="00705E2D">
              <w:rPr>
                <w:rFonts w:ascii="Arial" w:hAnsi="Arial" w:cs="Arial"/>
                <w:sz w:val="20"/>
              </w:rPr>
              <w:t>autoclavável</w:t>
            </w:r>
            <w:proofErr w:type="spellEnd"/>
            <w:r w:rsidRPr="00705E2D">
              <w:rPr>
                <w:rFonts w:ascii="Arial" w:hAnsi="Arial" w:cs="Arial"/>
                <w:sz w:val="20"/>
              </w:rPr>
              <w:t>, para 21 pontas.</w:t>
            </w:r>
          </w:p>
        </w:tc>
      </w:tr>
      <w:tr w:rsidR="00553861" w:rsidRPr="00705E2D" w14:paraId="48F678E4" w14:textId="77777777" w:rsidTr="00C144C2">
        <w:trPr>
          <w:trHeight w:val="256"/>
        </w:trPr>
        <w:tc>
          <w:tcPr>
            <w:tcW w:w="921" w:type="dxa"/>
            <w:tcBorders>
              <w:top w:val="nil"/>
              <w:left w:val="single" w:sz="4" w:space="0" w:color="auto"/>
              <w:bottom w:val="single" w:sz="4" w:space="0" w:color="auto"/>
              <w:right w:val="single" w:sz="4" w:space="0" w:color="auto"/>
            </w:tcBorders>
          </w:tcPr>
          <w:p w14:paraId="7B172FFB" w14:textId="77777777" w:rsidR="00553861" w:rsidRPr="00705E2D" w:rsidRDefault="00553861" w:rsidP="00C144C2">
            <w:pPr>
              <w:jc w:val="center"/>
              <w:rPr>
                <w:rFonts w:ascii="Arial" w:hAnsi="Arial" w:cs="Arial"/>
                <w:sz w:val="20"/>
              </w:rPr>
            </w:pPr>
            <w:r w:rsidRPr="00705E2D">
              <w:rPr>
                <w:rFonts w:ascii="Arial" w:hAnsi="Arial" w:cs="Arial"/>
                <w:sz w:val="20"/>
              </w:rPr>
              <w:t>45</w:t>
            </w:r>
          </w:p>
        </w:tc>
        <w:tc>
          <w:tcPr>
            <w:tcW w:w="1134" w:type="dxa"/>
            <w:tcBorders>
              <w:top w:val="nil"/>
              <w:left w:val="single" w:sz="4" w:space="0" w:color="auto"/>
              <w:bottom w:val="single" w:sz="4" w:space="0" w:color="auto"/>
              <w:right w:val="single" w:sz="4" w:space="0" w:color="auto"/>
            </w:tcBorders>
            <w:hideMark/>
          </w:tcPr>
          <w:p w14:paraId="4398AA51"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52CAC243" w14:textId="77777777" w:rsidR="00553861" w:rsidRPr="00705E2D" w:rsidRDefault="00553861" w:rsidP="00C144C2">
            <w:pPr>
              <w:rPr>
                <w:rFonts w:ascii="Arial" w:hAnsi="Arial" w:cs="Arial"/>
                <w:sz w:val="20"/>
              </w:rPr>
            </w:pPr>
            <w:r w:rsidRPr="00705E2D">
              <w:rPr>
                <w:rFonts w:ascii="Arial" w:hAnsi="Arial" w:cs="Arial"/>
                <w:sz w:val="20"/>
              </w:rPr>
              <w:t>PACOTE</w:t>
            </w:r>
          </w:p>
        </w:tc>
        <w:tc>
          <w:tcPr>
            <w:tcW w:w="6304" w:type="dxa"/>
            <w:tcBorders>
              <w:top w:val="nil"/>
              <w:left w:val="nil"/>
              <w:bottom w:val="single" w:sz="4" w:space="0" w:color="auto"/>
              <w:right w:val="single" w:sz="4" w:space="0" w:color="auto"/>
            </w:tcBorders>
            <w:hideMark/>
          </w:tcPr>
          <w:p w14:paraId="478B6034" w14:textId="77777777" w:rsidR="00553861" w:rsidRPr="00705E2D" w:rsidRDefault="00553861" w:rsidP="00C144C2">
            <w:pPr>
              <w:rPr>
                <w:rFonts w:ascii="Arial" w:hAnsi="Arial" w:cs="Arial"/>
                <w:sz w:val="20"/>
              </w:rPr>
            </w:pPr>
            <w:r w:rsidRPr="00705E2D">
              <w:rPr>
                <w:rFonts w:ascii="Arial" w:hAnsi="Arial" w:cs="Arial"/>
                <w:sz w:val="20"/>
              </w:rPr>
              <w:t>Babador descartável</w:t>
            </w:r>
          </w:p>
        </w:tc>
      </w:tr>
      <w:tr w:rsidR="00553861" w:rsidRPr="00705E2D" w14:paraId="760ADEFB" w14:textId="77777777" w:rsidTr="00C144C2">
        <w:trPr>
          <w:trHeight w:val="288"/>
        </w:trPr>
        <w:tc>
          <w:tcPr>
            <w:tcW w:w="921" w:type="dxa"/>
            <w:tcBorders>
              <w:top w:val="nil"/>
              <w:left w:val="single" w:sz="4" w:space="0" w:color="auto"/>
              <w:bottom w:val="single" w:sz="4" w:space="0" w:color="auto"/>
              <w:right w:val="single" w:sz="4" w:space="0" w:color="auto"/>
            </w:tcBorders>
          </w:tcPr>
          <w:p w14:paraId="3288A00A" w14:textId="77777777" w:rsidR="00553861" w:rsidRPr="00705E2D" w:rsidRDefault="00553861" w:rsidP="00C144C2">
            <w:pPr>
              <w:jc w:val="center"/>
              <w:rPr>
                <w:rFonts w:ascii="Arial" w:hAnsi="Arial" w:cs="Arial"/>
                <w:sz w:val="20"/>
              </w:rPr>
            </w:pPr>
            <w:r w:rsidRPr="00705E2D">
              <w:rPr>
                <w:rFonts w:ascii="Arial" w:hAnsi="Arial" w:cs="Arial"/>
                <w:sz w:val="20"/>
              </w:rPr>
              <w:t>46</w:t>
            </w:r>
          </w:p>
        </w:tc>
        <w:tc>
          <w:tcPr>
            <w:tcW w:w="1134" w:type="dxa"/>
            <w:tcBorders>
              <w:top w:val="nil"/>
              <w:left w:val="single" w:sz="4" w:space="0" w:color="auto"/>
              <w:bottom w:val="single" w:sz="4" w:space="0" w:color="auto"/>
              <w:right w:val="single" w:sz="4" w:space="0" w:color="auto"/>
            </w:tcBorders>
            <w:hideMark/>
          </w:tcPr>
          <w:p w14:paraId="3E7077F9"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7BB76B36"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4698FC10" w14:textId="77777777" w:rsidR="00553861" w:rsidRPr="00705E2D" w:rsidRDefault="00553861" w:rsidP="00C144C2">
            <w:pPr>
              <w:rPr>
                <w:rFonts w:ascii="Arial" w:hAnsi="Arial" w:cs="Arial"/>
                <w:sz w:val="20"/>
              </w:rPr>
            </w:pPr>
            <w:r w:rsidRPr="00705E2D">
              <w:rPr>
                <w:rFonts w:ascii="Arial" w:hAnsi="Arial" w:cs="Arial"/>
                <w:sz w:val="20"/>
              </w:rPr>
              <w:t>Cabo para espelho clínico nº 5, 10 cm, em metal.</w:t>
            </w:r>
          </w:p>
        </w:tc>
      </w:tr>
      <w:tr w:rsidR="00553861" w:rsidRPr="00705E2D" w14:paraId="5C7A9078" w14:textId="77777777" w:rsidTr="00C144C2">
        <w:trPr>
          <w:trHeight w:val="184"/>
        </w:trPr>
        <w:tc>
          <w:tcPr>
            <w:tcW w:w="921" w:type="dxa"/>
            <w:tcBorders>
              <w:top w:val="nil"/>
              <w:left w:val="single" w:sz="4" w:space="0" w:color="auto"/>
              <w:bottom w:val="single" w:sz="4" w:space="0" w:color="auto"/>
              <w:right w:val="single" w:sz="4" w:space="0" w:color="auto"/>
            </w:tcBorders>
          </w:tcPr>
          <w:p w14:paraId="1A1935FA" w14:textId="77777777" w:rsidR="00553861" w:rsidRPr="00705E2D" w:rsidRDefault="00553861" w:rsidP="00C144C2">
            <w:pPr>
              <w:jc w:val="center"/>
              <w:rPr>
                <w:rFonts w:ascii="Arial" w:hAnsi="Arial" w:cs="Arial"/>
                <w:sz w:val="20"/>
              </w:rPr>
            </w:pPr>
            <w:r w:rsidRPr="00705E2D">
              <w:rPr>
                <w:rFonts w:ascii="Arial" w:hAnsi="Arial" w:cs="Arial"/>
                <w:sz w:val="20"/>
              </w:rPr>
              <w:t>47</w:t>
            </w:r>
          </w:p>
        </w:tc>
        <w:tc>
          <w:tcPr>
            <w:tcW w:w="1134" w:type="dxa"/>
            <w:tcBorders>
              <w:top w:val="nil"/>
              <w:left w:val="single" w:sz="4" w:space="0" w:color="auto"/>
              <w:bottom w:val="single" w:sz="4" w:space="0" w:color="auto"/>
              <w:right w:val="single" w:sz="4" w:space="0" w:color="auto"/>
            </w:tcBorders>
            <w:hideMark/>
          </w:tcPr>
          <w:p w14:paraId="543875C9" w14:textId="77777777" w:rsidR="00553861" w:rsidRPr="00705E2D" w:rsidRDefault="00553861" w:rsidP="00C144C2">
            <w:pPr>
              <w:jc w:val="center"/>
              <w:rPr>
                <w:rFonts w:ascii="Arial" w:hAnsi="Arial" w:cs="Arial"/>
                <w:sz w:val="20"/>
              </w:rPr>
            </w:pPr>
            <w:r w:rsidRPr="00705E2D">
              <w:rPr>
                <w:rFonts w:ascii="Arial" w:hAnsi="Arial" w:cs="Arial"/>
                <w:sz w:val="20"/>
              </w:rPr>
              <w:t>8</w:t>
            </w:r>
          </w:p>
        </w:tc>
        <w:tc>
          <w:tcPr>
            <w:tcW w:w="992" w:type="dxa"/>
            <w:tcBorders>
              <w:top w:val="nil"/>
              <w:left w:val="nil"/>
              <w:bottom w:val="single" w:sz="4" w:space="0" w:color="auto"/>
              <w:right w:val="single" w:sz="4" w:space="0" w:color="auto"/>
            </w:tcBorders>
            <w:hideMark/>
          </w:tcPr>
          <w:p w14:paraId="150B822E"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58DD03C" w14:textId="77777777" w:rsidR="00553861" w:rsidRPr="00705E2D" w:rsidRDefault="00553861" w:rsidP="00C144C2">
            <w:pPr>
              <w:rPr>
                <w:rFonts w:ascii="Arial" w:hAnsi="Arial" w:cs="Arial"/>
                <w:sz w:val="20"/>
              </w:rPr>
            </w:pPr>
            <w:r w:rsidRPr="00705E2D">
              <w:rPr>
                <w:rFonts w:ascii="Arial" w:hAnsi="Arial" w:cs="Arial"/>
                <w:sz w:val="20"/>
              </w:rPr>
              <w:t>Caixa inox para instrumental com tampa (18 x 08 x 03 cm)</w:t>
            </w:r>
          </w:p>
        </w:tc>
      </w:tr>
      <w:tr w:rsidR="00553861" w:rsidRPr="00705E2D" w14:paraId="54480AEB" w14:textId="77777777" w:rsidTr="00C144C2">
        <w:trPr>
          <w:trHeight w:val="229"/>
        </w:trPr>
        <w:tc>
          <w:tcPr>
            <w:tcW w:w="921" w:type="dxa"/>
            <w:tcBorders>
              <w:top w:val="nil"/>
              <w:left w:val="single" w:sz="4" w:space="0" w:color="auto"/>
              <w:bottom w:val="single" w:sz="4" w:space="0" w:color="auto"/>
              <w:right w:val="single" w:sz="4" w:space="0" w:color="auto"/>
            </w:tcBorders>
          </w:tcPr>
          <w:p w14:paraId="65054367" w14:textId="77777777" w:rsidR="00553861" w:rsidRPr="00705E2D" w:rsidRDefault="00553861" w:rsidP="00C144C2">
            <w:pPr>
              <w:jc w:val="center"/>
              <w:rPr>
                <w:rFonts w:ascii="Arial" w:hAnsi="Arial" w:cs="Arial"/>
                <w:sz w:val="20"/>
              </w:rPr>
            </w:pPr>
            <w:r w:rsidRPr="00705E2D">
              <w:rPr>
                <w:rFonts w:ascii="Arial" w:hAnsi="Arial" w:cs="Arial"/>
                <w:sz w:val="20"/>
              </w:rPr>
              <w:t>48</w:t>
            </w:r>
          </w:p>
        </w:tc>
        <w:tc>
          <w:tcPr>
            <w:tcW w:w="1134" w:type="dxa"/>
            <w:tcBorders>
              <w:top w:val="nil"/>
              <w:left w:val="single" w:sz="4" w:space="0" w:color="auto"/>
              <w:bottom w:val="single" w:sz="4" w:space="0" w:color="auto"/>
              <w:right w:val="single" w:sz="4" w:space="0" w:color="auto"/>
            </w:tcBorders>
            <w:hideMark/>
          </w:tcPr>
          <w:p w14:paraId="15F7B145" w14:textId="77777777" w:rsidR="00553861" w:rsidRPr="00705E2D" w:rsidRDefault="00553861" w:rsidP="00C144C2">
            <w:pPr>
              <w:jc w:val="center"/>
              <w:rPr>
                <w:rFonts w:ascii="Arial" w:hAnsi="Arial" w:cs="Arial"/>
                <w:sz w:val="20"/>
              </w:rPr>
            </w:pPr>
            <w:r w:rsidRPr="00705E2D">
              <w:rPr>
                <w:rFonts w:ascii="Arial" w:hAnsi="Arial" w:cs="Arial"/>
                <w:sz w:val="20"/>
              </w:rPr>
              <w:t>8</w:t>
            </w:r>
          </w:p>
        </w:tc>
        <w:tc>
          <w:tcPr>
            <w:tcW w:w="992" w:type="dxa"/>
            <w:tcBorders>
              <w:top w:val="nil"/>
              <w:left w:val="nil"/>
              <w:bottom w:val="single" w:sz="4" w:space="0" w:color="auto"/>
              <w:right w:val="single" w:sz="4" w:space="0" w:color="auto"/>
            </w:tcBorders>
            <w:hideMark/>
          </w:tcPr>
          <w:p w14:paraId="5A58584A"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A3FFFE1" w14:textId="77777777" w:rsidR="00553861" w:rsidRPr="00705E2D" w:rsidRDefault="00553861" w:rsidP="00C144C2">
            <w:pPr>
              <w:rPr>
                <w:rFonts w:ascii="Arial" w:hAnsi="Arial" w:cs="Arial"/>
                <w:sz w:val="20"/>
              </w:rPr>
            </w:pPr>
            <w:r w:rsidRPr="00705E2D">
              <w:rPr>
                <w:rFonts w:ascii="Arial" w:hAnsi="Arial" w:cs="Arial"/>
                <w:sz w:val="20"/>
              </w:rPr>
              <w:t>Caixa inox para instrumental com tampa (20 x 10 x 5 cm)</w:t>
            </w:r>
          </w:p>
        </w:tc>
      </w:tr>
      <w:tr w:rsidR="00553861" w:rsidRPr="00705E2D" w14:paraId="6B994BCD" w14:textId="77777777" w:rsidTr="00C144C2">
        <w:trPr>
          <w:trHeight w:val="235"/>
        </w:trPr>
        <w:tc>
          <w:tcPr>
            <w:tcW w:w="921" w:type="dxa"/>
            <w:tcBorders>
              <w:top w:val="nil"/>
              <w:left w:val="single" w:sz="4" w:space="0" w:color="auto"/>
              <w:bottom w:val="single" w:sz="4" w:space="0" w:color="auto"/>
              <w:right w:val="single" w:sz="4" w:space="0" w:color="auto"/>
            </w:tcBorders>
          </w:tcPr>
          <w:p w14:paraId="6AD7AB57"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49</w:t>
            </w:r>
          </w:p>
        </w:tc>
        <w:tc>
          <w:tcPr>
            <w:tcW w:w="1134" w:type="dxa"/>
            <w:tcBorders>
              <w:top w:val="nil"/>
              <w:left w:val="single" w:sz="4" w:space="0" w:color="auto"/>
              <w:bottom w:val="single" w:sz="4" w:space="0" w:color="auto"/>
              <w:right w:val="single" w:sz="4" w:space="0" w:color="auto"/>
            </w:tcBorders>
            <w:hideMark/>
          </w:tcPr>
          <w:p w14:paraId="6ED51DDE"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0E7B1D5"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39DE64F" w14:textId="77777777" w:rsidR="00553861" w:rsidRPr="00705E2D" w:rsidRDefault="00553861" w:rsidP="00C144C2">
            <w:pPr>
              <w:rPr>
                <w:rFonts w:ascii="Arial" w:hAnsi="Arial" w:cs="Arial"/>
                <w:sz w:val="20"/>
              </w:rPr>
            </w:pPr>
            <w:r w:rsidRPr="00705E2D">
              <w:rPr>
                <w:rFonts w:ascii="Arial" w:hAnsi="Arial" w:cs="Arial"/>
                <w:sz w:val="20"/>
              </w:rPr>
              <w:t>Calcador metálico nº 01</w:t>
            </w:r>
          </w:p>
        </w:tc>
      </w:tr>
      <w:tr w:rsidR="00553861" w:rsidRPr="00705E2D" w14:paraId="030F968E" w14:textId="77777777" w:rsidTr="00C144C2">
        <w:trPr>
          <w:trHeight w:val="4484"/>
        </w:trPr>
        <w:tc>
          <w:tcPr>
            <w:tcW w:w="921" w:type="dxa"/>
            <w:tcBorders>
              <w:top w:val="nil"/>
              <w:left w:val="single" w:sz="4" w:space="0" w:color="auto"/>
              <w:bottom w:val="single" w:sz="4" w:space="0" w:color="auto"/>
              <w:right w:val="single" w:sz="4" w:space="0" w:color="auto"/>
            </w:tcBorders>
          </w:tcPr>
          <w:p w14:paraId="72FDDA60"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1134" w:type="dxa"/>
            <w:tcBorders>
              <w:top w:val="nil"/>
              <w:left w:val="single" w:sz="4" w:space="0" w:color="auto"/>
              <w:bottom w:val="single" w:sz="4" w:space="0" w:color="auto"/>
              <w:right w:val="single" w:sz="4" w:space="0" w:color="auto"/>
            </w:tcBorders>
            <w:hideMark/>
          </w:tcPr>
          <w:p w14:paraId="0FAF8C17" w14:textId="77777777" w:rsidR="00553861" w:rsidRPr="00705E2D" w:rsidRDefault="00553861" w:rsidP="00C144C2">
            <w:pPr>
              <w:jc w:val="center"/>
              <w:rPr>
                <w:rFonts w:ascii="Arial" w:hAnsi="Arial" w:cs="Arial"/>
                <w:sz w:val="20"/>
              </w:rPr>
            </w:pPr>
            <w:r w:rsidRPr="00705E2D">
              <w:rPr>
                <w:rFonts w:ascii="Arial" w:hAnsi="Arial" w:cs="Arial"/>
                <w:sz w:val="20"/>
              </w:rPr>
              <w:t>6</w:t>
            </w:r>
          </w:p>
        </w:tc>
        <w:tc>
          <w:tcPr>
            <w:tcW w:w="992" w:type="dxa"/>
            <w:tcBorders>
              <w:top w:val="nil"/>
              <w:left w:val="nil"/>
              <w:bottom w:val="single" w:sz="4" w:space="0" w:color="auto"/>
              <w:right w:val="single" w:sz="4" w:space="0" w:color="auto"/>
            </w:tcBorders>
            <w:hideMark/>
          </w:tcPr>
          <w:p w14:paraId="5C9E0188"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4AD9A92" w14:textId="77777777" w:rsidR="00553861" w:rsidRPr="00705E2D" w:rsidRDefault="00553861" w:rsidP="00C144C2">
            <w:pPr>
              <w:jc w:val="both"/>
              <w:rPr>
                <w:rFonts w:ascii="Arial" w:hAnsi="Arial" w:cs="Arial"/>
                <w:sz w:val="20"/>
              </w:rPr>
            </w:pPr>
            <w:r w:rsidRPr="00705E2D">
              <w:rPr>
                <w:rFonts w:ascii="Arial" w:hAnsi="Arial" w:cs="Arial"/>
                <w:sz w:val="20"/>
              </w:rPr>
              <w:t xml:space="preserve">Caneta de Alta Rotação: Corpo peça de mão, design com linhas arredondas; fabricado em latão, com tratamento cromado acetinado; </w:t>
            </w:r>
            <w:proofErr w:type="spellStart"/>
            <w:r w:rsidRPr="00705E2D">
              <w:rPr>
                <w:rFonts w:ascii="Arial" w:hAnsi="Arial" w:cs="Arial"/>
                <w:sz w:val="20"/>
              </w:rPr>
              <w:t>Autoclavável</w:t>
            </w:r>
            <w:proofErr w:type="spellEnd"/>
            <w:r w:rsidRPr="00705E2D">
              <w:rPr>
                <w:rFonts w:ascii="Arial" w:hAnsi="Arial" w:cs="Arial"/>
                <w:sz w:val="20"/>
              </w:rPr>
              <w:t xml:space="preserve"> a até 135C. Conexão </w:t>
            </w:r>
            <w:proofErr w:type="spellStart"/>
            <w:r w:rsidRPr="00705E2D">
              <w:rPr>
                <w:rFonts w:ascii="Arial" w:hAnsi="Arial" w:cs="Arial"/>
                <w:sz w:val="20"/>
              </w:rPr>
              <w:t>Borden</w:t>
            </w:r>
            <w:proofErr w:type="spellEnd"/>
            <w:r w:rsidRPr="00705E2D">
              <w:rPr>
                <w:rFonts w:ascii="Arial" w:hAnsi="Arial" w:cs="Arial"/>
                <w:sz w:val="20"/>
              </w:rPr>
              <w:t>. Spray Triplo: Distribuído simetricamente em direção à ponta da broca. Projetado para refrigerar a região de corte da broca em qualquer posição de trabalho, evitando o superaquecimento das peças de mão e reduzindo a possibilidade de interrupção do spray por entupimento dos orifícios; Rotação: 420.000 RPM; Rotores precisamente balanceados; Pressão de Ar de Trabalho: Entre 32 e 35 libras (</w:t>
            </w:r>
            <w:proofErr w:type="spellStart"/>
            <w:r w:rsidRPr="00705E2D">
              <w:rPr>
                <w:rFonts w:ascii="Arial" w:hAnsi="Arial" w:cs="Arial"/>
                <w:sz w:val="20"/>
              </w:rPr>
              <w:t>psi</w:t>
            </w:r>
            <w:proofErr w:type="spellEnd"/>
            <w:r w:rsidRPr="00705E2D">
              <w:rPr>
                <w:rFonts w:ascii="Arial" w:hAnsi="Arial" w:cs="Arial"/>
                <w:sz w:val="20"/>
              </w:rPr>
              <w:t xml:space="preserve">); Peso Ideal: Peso líquido inferior a 58,0 gramas; Baixo Ruído de Trabalho: Fixação das Brocas – Sistema </w:t>
            </w:r>
            <w:proofErr w:type="spellStart"/>
            <w:r w:rsidRPr="00705E2D">
              <w:rPr>
                <w:rFonts w:ascii="Arial" w:hAnsi="Arial" w:cs="Arial"/>
                <w:sz w:val="20"/>
              </w:rPr>
              <w:t>Push</w:t>
            </w:r>
            <w:proofErr w:type="spellEnd"/>
            <w:r w:rsidRPr="00705E2D">
              <w:rPr>
                <w:rFonts w:ascii="Arial" w:hAnsi="Arial" w:cs="Arial"/>
                <w:sz w:val="20"/>
              </w:rPr>
              <w:t xml:space="preserve"> Button: Acionamento através de um botão localizado na parte de trás da cabeça da peça de mão (</w:t>
            </w:r>
            <w:proofErr w:type="spellStart"/>
            <w:r w:rsidRPr="00705E2D">
              <w:rPr>
                <w:rFonts w:ascii="Arial" w:hAnsi="Arial" w:cs="Arial"/>
                <w:sz w:val="20"/>
              </w:rPr>
              <w:t>Push</w:t>
            </w:r>
            <w:proofErr w:type="spellEnd"/>
            <w:r w:rsidRPr="00705E2D">
              <w:rPr>
                <w:rFonts w:ascii="Arial" w:hAnsi="Arial" w:cs="Arial"/>
                <w:sz w:val="20"/>
              </w:rPr>
              <w:t xml:space="preserve"> Button); Permite a troca rápida das brocas. Dispensa a utilização da saca-brocas. Resistente a uma tração que assegura o travamento da broca. Alto torque. Formato Ergonômico: Corpo de espessura fina; possui ranhuras antiderrapantes; Extremidade inclinada; Exclusivo Tratamento Eletroquímico: Sistema de tratamento de enrijecimento da camada superficial que assegura a durabilidade da rosca. Rolamento cerâmico,  ou equivalente, ou de qualidade superior.</w:t>
            </w:r>
          </w:p>
        </w:tc>
      </w:tr>
      <w:tr w:rsidR="00553861" w:rsidRPr="00705E2D" w14:paraId="415F766F" w14:textId="77777777" w:rsidTr="00C144C2">
        <w:trPr>
          <w:trHeight w:val="1402"/>
        </w:trPr>
        <w:tc>
          <w:tcPr>
            <w:tcW w:w="921" w:type="dxa"/>
            <w:tcBorders>
              <w:top w:val="nil"/>
              <w:left w:val="single" w:sz="4" w:space="0" w:color="auto"/>
              <w:bottom w:val="single" w:sz="4" w:space="0" w:color="auto"/>
              <w:right w:val="single" w:sz="4" w:space="0" w:color="auto"/>
            </w:tcBorders>
          </w:tcPr>
          <w:p w14:paraId="080F6BF4" w14:textId="77777777" w:rsidR="00553861" w:rsidRPr="00705E2D" w:rsidRDefault="00553861" w:rsidP="00C144C2">
            <w:pPr>
              <w:jc w:val="center"/>
              <w:rPr>
                <w:rFonts w:ascii="Arial" w:hAnsi="Arial" w:cs="Arial"/>
                <w:sz w:val="20"/>
              </w:rPr>
            </w:pPr>
            <w:r w:rsidRPr="00705E2D">
              <w:rPr>
                <w:rFonts w:ascii="Arial" w:hAnsi="Arial" w:cs="Arial"/>
                <w:sz w:val="20"/>
              </w:rPr>
              <w:t>51</w:t>
            </w:r>
          </w:p>
        </w:tc>
        <w:tc>
          <w:tcPr>
            <w:tcW w:w="1134" w:type="dxa"/>
            <w:tcBorders>
              <w:top w:val="nil"/>
              <w:left w:val="single" w:sz="4" w:space="0" w:color="auto"/>
              <w:bottom w:val="single" w:sz="4" w:space="0" w:color="auto"/>
              <w:right w:val="single" w:sz="4" w:space="0" w:color="auto"/>
            </w:tcBorders>
            <w:hideMark/>
          </w:tcPr>
          <w:p w14:paraId="52AD231E" w14:textId="77777777" w:rsidR="00553861" w:rsidRPr="00705E2D" w:rsidRDefault="00553861" w:rsidP="00C144C2">
            <w:pPr>
              <w:jc w:val="center"/>
              <w:rPr>
                <w:rFonts w:ascii="Arial" w:hAnsi="Arial" w:cs="Arial"/>
                <w:sz w:val="20"/>
              </w:rPr>
            </w:pPr>
            <w:r w:rsidRPr="00705E2D">
              <w:rPr>
                <w:rFonts w:ascii="Arial" w:hAnsi="Arial" w:cs="Arial"/>
                <w:sz w:val="20"/>
              </w:rPr>
              <w:t>25</w:t>
            </w:r>
          </w:p>
        </w:tc>
        <w:tc>
          <w:tcPr>
            <w:tcW w:w="992" w:type="dxa"/>
            <w:tcBorders>
              <w:top w:val="nil"/>
              <w:left w:val="nil"/>
              <w:bottom w:val="single" w:sz="4" w:space="0" w:color="auto"/>
              <w:right w:val="single" w:sz="4" w:space="0" w:color="auto"/>
            </w:tcBorders>
            <w:hideMark/>
          </w:tcPr>
          <w:p w14:paraId="57291E90" w14:textId="77777777" w:rsidR="00553861" w:rsidRPr="00705E2D" w:rsidRDefault="00553861" w:rsidP="00C144C2">
            <w:pPr>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5F8661B6" w14:textId="77777777" w:rsidR="00553861" w:rsidRPr="00705E2D" w:rsidRDefault="00553861" w:rsidP="00C144C2">
            <w:pPr>
              <w:jc w:val="both"/>
              <w:rPr>
                <w:rFonts w:ascii="Arial" w:hAnsi="Arial" w:cs="Arial"/>
                <w:sz w:val="20"/>
              </w:rPr>
            </w:pPr>
            <w:r w:rsidRPr="00705E2D">
              <w:rPr>
                <w:rFonts w:ascii="Arial" w:hAnsi="Arial" w:cs="Arial"/>
                <w:sz w:val="20"/>
              </w:rPr>
              <w:t xml:space="preserve">Cimento de composição à base de óxido de zinco e </w:t>
            </w:r>
            <w:proofErr w:type="spellStart"/>
            <w:r w:rsidRPr="00705E2D">
              <w:rPr>
                <w:rFonts w:ascii="Arial" w:hAnsi="Arial" w:cs="Arial"/>
                <w:sz w:val="20"/>
              </w:rPr>
              <w:t>eugenol</w:t>
            </w:r>
            <w:proofErr w:type="spellEnd"/>
            <w:r w:rsidRPr="00705E2D">
              <w:rPr>
                <w:rFonts w:ascii="Arial" w:hAnsi="Arial" w:cs="Arial"/>
                <w:sz w:val="20"/>
              </w:rPr>
              <w:t xml:space="preserve"> reforçado por polímeros, com alto </w:t>
            </w:r>
            <w:proofErr w:type="spellStart"/>
            <w:r w:rsidRPr="00705E2D">
              <w:rPr>
                <w:rFonts w:ascii="Arial" w:hAnsi="Arial" w:cs="Arial"/>
                <w:sz w:val="20"/>
              </w:rPr>
              <w:t>vedamento</w:t>
            </w:r>
            <w:proofErr w:type="spellEnd"/>
            <w:r w:rsidRPr="00705E2D">
              <w:rPr>
                <w:rFonts w:ascii="Arial" w:hAnsi="Arial" w:cs="Arial"/>
                <w:sz w:val="20"/>
              </w:rPr>
              <w:t xml:space="preserve"> marginal, presa rápida, alta resistência à compressão, propriedades sedativas; indicado para restaurações temporárias de longa espera (até 2 anos), para forramento de cavidades sob restaurações de amálgama e para uso em </w:t>
            </w:r>
            <w:proofErr w:type="spellStart"/>
            <w:r w:rsidRPr="00705E2D">
              <w:rPr>
                <w:rFonts w:ascii="Arial" w:hAnsi="Arial" w:cs="Arial"/>
                <w:sz w:val="20"/>
              </w:rPr>
              <w:t>odontopediatria</w:t>
            </w:r>
            <w:proofErr w:type="spellEnd"/>
            <w:r w:rsidRPr="00705E2D">
              <w:rPr>
                <w:rFonts w:ascii="Arial" w:hAnsi="Arial" w:cs="Arial"/>
                <w:sz w:val="20"/>
              </w:rPr>
              <w:t xml:space="preserve"> e </w:t>
            </w:r>
            <w:proofErr w:type="spellStart"/>
            <w:r w:rsidRPr="00705E2D">
              <w:rPr>
                <w:rFonts w:ascii="Arial" w:hAnsi="Arial" w:cs="Arial"/>
                <w:sz w:val="20"/>
              </w:rPr>
              <w:t>odontogeriatria</w:t>
            </w:r>
            <w:proofErr w:type="spellEnd"/>
            <w:r w:rsidRPr="00705E2D">
              <w:rPr>
                <w:rFonts w:ascii="Arial" w:hAnsi="Arial" w:cs="Arial"/>
                <w:sz w:val="20"/>
              </w:rPr>
              <w:t>.</w:t>
            </w:r>
          </w:p>
        </w:tc>
      </w:tr>
      <w:tr w:rsidR="00553861" w:rsidRPr="00705E2D" w14:paraId="763FCC02" w14:textId="77777777" w:rsidTr="00C144C2">
        <w:trPr>
          <w:trHeight w:val="188"/>
        </w:trPr>
        <w:tc>
          <w:tcPr>
            <w:tcW w:w="921" w:type="dxa"/>
            <w:tcBorders>
              <w:top w:val="nil"/>
              <w:left w:val="single" w:sz="4" w:space="0" w:color="auto"/>
              <w:bottom w:val="single" w:sz="4" w:space="0" w:color="auto"/>
              <w:right w:val="single" w:sz="4" w:space="0" w:color="auto"/>
            </w:tcBorders>
          </w:tcPr>
          <w:p w14:paraId="064F48B5" w14:textId="77777777" w:rsidR="00553861" w:rsidRPr="00705E2D" w:rsidRDefault="00553861" w:rsidP="00C144C2">
            <w:pPr>
              <w:jc w:val="center"/>
              <w:rPr>
                <w:rFonts w:ascii="Arial" w:hAnsi="Arial" w:cs="Arial"/>
                <w:sz w:val="20"/>
              </w:rPr>
            </w:pPr>
            <w:r w:rsidRPr="00705E2D">
              <w:rPr>
                <w:rFonts w:ascii="Arial" w:hAnsi="Arial" w:cs="Arial"/>
                <w:sz w:val="20"/>
              </w:rPr>
              <w:t>52</w:t>
            </w:r>
          </w:p>
        </w:tc>
        <w:tc>
          <w:tcPr>
            <w:tcW w:w="1134" w:type="dxa"/>
            <w:tcBorders>
              <w:top w:val="nil"/>
              <w:left w:val="single" w:sz="4" w:space="0" w:color="auto"/>
              <w:bottom w:val="single" w:sz="4" w:space="0" w:color="auto"/>
              <w:right w:val="single" w:sz="4" w:space="0" w:color="auto"/>
            </w:tcBorders>
            <w:hideMark/>
          </w:tcPr>
          <w:p w14:paraId="2AA50D10"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18F2F954"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3C53CF2D" w14:textId="77777777" w:rsidR="00553861" w:rsidRPr="00705E2D" w:rsidRDefault="00553861" w:rsidP="00C144C2">
            <w:pPr>
              <w:rPr>
                <w:rFonts w:ascii="Arial" w:hAnsi="Arial" w:cs="Arial"/>
                <w:sz w:val="20"/>
              </w:rPr>
            </w:pPr>
            <w:r w:rsidRPr="00705E2D">
              <w:rPr>
                <w:rFonts w:ascii="Arial" w:hAnsi="Arial" w:cs="Arial"/>
                <w:sz w:val="20"/>
              </w:rPr>
              <w:t xml:space="preserve">Compressa Gaze 7,5 X 7,5, 13 fios, 8 dobras, </w:t>
            </w:r>
            <w:proofErr w:type="spellStart"/>
            <w:r w:rsidRPr="00705E2D">
              <w:rPr>
                <w:rFonts w:ascii="Arial" w:hAnsi="Arial" w:cs="Arial"/>
                <w:sz w:val="20"/>
              </w:rPr>
              <w:t>pct</w:t>
            </w:r>
            <w:proofErr w:type="spellEnd"/>
            <w:r w:rsidRPr="00705E2D">
              <w:rPr>
                <w:rFonts w:ascii="Arial" w:hAnsi="Arial" w:cs="Arial"/>
                <w:sz w:val="20"/>
              </w:rPr>
              <w:t xml:space="preserve"> com 500 unidades.</w:t>
            </w:r>
          </w:p>
        </w:tc>
      </w:tr>
      <w:tr w:rsidR="00553861" w:rsidRPr="00705E2D" w14:paraId="19F3809E" w14:textId="77777777" w:rsidTr="00C144C2">
        <w:trPr>
          <w:trHeight w:val="421"/>
        </w:trPr>
        <w:tc>
          <w:tcPr>
            <w:tcW w:w="921" w:type="dxa"/>
            <w:tcBorders>
              <w:top w:val="nil"/>
              <w:left w:val="single" w:sz="4" w:space="0" w:color="auto"/>
              <w:bottom w:val="single" w:sz="4" w:space="0" w:color="auto"/>
              <w:right w:val="single" w:sz="4" w:space="0" w:color="auto"/>
            </w:tcBorders>
          </w:tcPr>
          <w:p w14:paraId="088260B1" w14:textId="77777777" w:rsidR="00553861" w:rsidRPr="00705E2D" w:rsidRDefault="00553861" w:rsidP="00C144C2">
            <w:pPr>
              <w:jc w:val="center"/>
              <w:rPr>
                <w:rFonts w:ascii="Arial" w:hAnsi="Arial" w:cs="Arial"/>
                <w:sz w:val="20"/>
              </w:rPr>
            </w:pPr>
            <w:r w:rsidRPr="00705E2D">
              <w:rPr>
                <w:rFonts w:ascii="Arial" w:hAnsi="Arial" w:cs="Arial"/>
                <w:sz w:val="20"/>
              </w:rPr>
              <w:t>53</w:t>
            </w:r>
          </w:p>
        </w:tc>
        <w:tc>
          <w:tcPr>
            <w:tcW w:w="1134" w:type="dxa"/>
            <w:tcBorders>
              <w:top w:val="nil"/>
              <w:left w:val="single" w:sz="4" w:space="0" w:color="auto"/>
              <w:bottom w:val="single" w:sz="4" w:space="0" w:color="auto"/>
              <w:right w:val="single" w:sz="4" w:space="0" w:color="auto"/>
            </w:tcBorders>
            <w:hideMark/>
          </w:tcPr>
          <w:p w14:paraId="0CC41270"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590405A3" w14:textId="77777777" w:rsidR="00553861" w:rsidRPr="00705E2D" w:rsidRDefault="00553861" w:rsidP="00C144C2">
            <w:pPr>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0A592BD7" w14:textId="77777777" w:rsidR="00553861" w:rsidRPr="00705E2D" w:rsidRDefault="00553861" w:rsidP="00C144C2">
            <w:pPr>
              <w:jc w:val="both"/>
              <w:rPr>
                <w:rFonts w:ascii="Arial" w:hAnsi="Arial" w:cs="Arial"/>
                <w:sz w:val="20"/>
              </w:rPr>
            </w:pPr>
            <w:r w:rsidRPr="00705E2D">
              <w:rPr>
                <w:rFonts w:ascii="Arial" w:hAnsi="Arial" w:cs="Arial"/>
                <w:sz w:val="20"/>
              </w:rPr>
              <w:t>Conjunto de brocas diamantadas douradas para acabamento de restaurações de resina. Granulação fina</w:t>
            </w:r>
          </w:p>
        </w:tc>
      </w:tr>
      <w:tr w:rsidR="00553861" w:rsidRPr="00705E2D" w14:paraId="26BDEA64" w14:textId="77777777" w:rsidTr="00C144C2">
        <w:trPr>
          <w:trHeight w:val="429"/>
        </w:trPr>
        <w:tc>
          <w:tcPr>
            <w:tcW w:w="921" w:type="dxa"/>
            <w:tcBorders>
              <w:top w:val="nil"/>
              <w:left w:val="single" w:sz="4" w:space="0" w:color="auto"/>
              <w:bottom w:val="single" w:sz="4" w:space="0" w:color="auto"/>
              <w:right w:val="single" w:sz="4" w:space="0" w:color="auto"/>
            </w:tcBorders>
          </w:tcPr>
          <w:p w14:paraId="2D99F901" w14:textId="77777777" w:rsidR="00553861" w:rsidRPr="00705E2D" w:rsidRDefault="00553861" w:rsidP="00C144C2">
            <w:pPr>
              <w:jc w:val="center"/>
              <w:rPr>
                <w:rFonts w:ascii="Arial" w:hAnsi="Arial" w:cs="Arial"/>
                <w:sz w:val="20"/>
              </w:rPr>
            </w:pPr>
            <w:r w:rsidRPr="00705E2D">
              <w:rPr>
                <w:rFonts w:ascii="Arial" w:hAnsi="Arial" w:cs="Arial"/>
                <w:sz w:val="20"/>
              </w:rPr>
              <w:t>54</w:t>
            </w:r>
          </w:p>
        </w:tc>
        <w:tc>
          <w:tcPr>
            <w:tcW w:w="1134" w:type="dxa"/>
            <w:tcBorders>
              <w:top w:val="nil"/>
              <w:left w:val="single" w:sz="4" w:space="0" w:color="auto"/>
              <w:bottom w:val="single" w:sz="4" w:space="0" w:color="auto"/>
              <w:right w:val="single" w:sz="4" w:space="0" w:color="auto"/>
            </w:tcBorders>
            <w:hideMark/>
          </w:tcPr>
          <w:p w14:paraId="06F25968" w14:textId="77777777" w:rsidR="00553861" w:rsidRPr="00705E2D" w:rsidRDefault="00553861" w:rsidP="00C144C2">
            <w:pPr>
              <w:jc w:val="center"/>
              <w:rPr>
                <w:rFonts w:ascii="Arial" w:hAnsi="Arial" w:cs="Arial"/>
                <w:sz w:val="20"/>
              </w:rPr>
            </w:pPr>
            <w:r w:rsidRPr="00705E2D">
              <w:rPr>
                <w:rFonts w:ascii="Arial" w:hAnsi="Arial" w:cs="Arial"/>
                <w:sz w:val="20"/>
              </w:rPr>
              <w:t>5</w:t>
            </w:r>
          </w:p>
        </w:tc>
        <w:tc>
          <w:tcPr>
            <w:tcW w:w="992" w:type="dxa"/>
            <w:tcBorders>
              <w:top w:val="nil"/>
              <w:left w:val="nil"/>
              <w:bottom w:val="single" w:sz="4" w:space="0" w:color="auto"/>
              <w:right w:val="single" w:sz="4" w:space="0" w:color="auto"/>
            </w:tcBorders>
            <w:hideMark/>
          </w:tcPr>
          <w:p w14:paraId="1A5CAD8C" w14:textId="77777777" w:rsidR="00553861" w:rsidRPr="00705E2D" w:rsidRDefault="00553861" w:rsidP="00C144C2">
            <w:pPr>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707A8143" w14:textId="77777777" w:rsidR="00553861" w:rsidRPr="00705E2D" w:rsidRDefault="00553861" w:rsidP="00C144C2">
            <w:pPr>
              <w:jc w:val="both"/>
              <w:rPr>
                <w:rFonts w:ascii="Arial" w:hAnsi="Arial" w:cs="Arial"/>
                <w:sz w:val="20"/>
              </w:rPr>
            </w:pPr>
            <w:r w:rsidRPr="00705E2D">
              <w:rPr>
                <w:rFonts w:ascii="Arial" w:hAnsi="Arial" w:cs="Arial"/>
                <w:sz w:val="20"/>
              </w:rPr>
              <w:t xml:space="preserve">Conjunto de fresas </w:t>
            </w:r>
            <w:proofErr w:type="spellStart"/>
            <w:r w:rsidRPr="00705E2D">
              <w:rPr>
                <w:rFonts w:ascii="Arial" w:hAnsi="Arial" w:cs="Arial"/>
                <w:sz w:val="20"/>
              </w:rPr>
              <w:t>multilaminadas</w:t>
            </w:r>
            <w:proofErr w:type="spellEnd"/>
            <w:r w:rsidRPr="00705E2D">
              <w:rPr>
                <w:rFonts w:ascii="Arial" w:hAnsi="Arial" w:cs="Arial"/>
                <w:sz w:val="20"/>
              </w:rPr>
              <w:t xml:space="preserve"> para acabamento de restaurações de amálgama.</w:t>
            </w:r>
          </w:p>
        </w:tc>
      </w:tr>
      <w:tr w:rsidR="00553861" w:rsidRPr="00705E2D" w14:paraId="227E2A81" w14:textId="77777777" w:rsidTr="00C144C2">
        <w:trPr>
          <w:trHeight w:val="416"/>
        </w:trPr>
        <w:tc>
          <w:tcPr>
            <w:tcW w:w="921" w:type="dxa"/>
            <w:tcBorders>
              <w:top w:val="nil"/>
              <w:left w:val="single" w:sz="4" w:space="0" w:color="auto"/>
              <w:bottom w:val="single" w:sz="4" w:space="0" w:color="auto"/>
              <w:right w:val="single" w:sz="4" w:space="0" w:color="auto"/>
            </w:tcBorders>
          </w:tcPr>
          <w:p w14:paraId="5ED5CC54" w14:textId="77777777" w:rsidR="00553861" w:rsidRPr="00705E2D" w:rsidRDefault="00553861" w:rsidP="00C144C2">
            <w:pPr>
              <w:jc w:val="center"/>
              <w:rPr>
                <w:rFonts w:ascii="Arial" w:hAnsi="Arial" w:cs="Arial"/>
                <w:sz w:val="20"/>
              </w:rPr>
            </w:pPr>
            <w:r w:rsidRPr="00705E2D">
              <w:rPr>
                <w:rFonts w:ascii="Arial" w:hAnsi="Arial" w:cs="Arial"/>
                <w:sz w:val="20"/>
              </w:rPr>
              <w:t>55</w:t>
            </w:r>
          </w:p>
        </w:tc>
        <w:tc>
          <w:tcPr>
            <w:tcW w:w="1134" w:type="dxa"/>
            <w:tcBorders>
              <w:top w:val="nil"/>
              <w:left w:val="single" w:sz="4" w:space="0" w:color="auto"/>
              <w:bottom w:val="single" w:sz="4" w:space="0" w:color="auto"/>
              <w:right w:val="single" w:sz="4" w:space="0" w:color="auto"/>
            </w:tcBorders>
            <w:hideMark/>
          </w:tcPr>
          <w:p w14:paraId="4B0C8FBA" w14:textId="77777777" w:rsidR="00553861" w:rsidRPr="00705E2D" w:rsidRDefault="00553861" w:rsidP="00C144C2">
            <w:pPr>
              <w:jc w:val="center"/>
              <w:rPr>
                <w:rFonts w:ascii="Arial" w:hAnsi="Arial" w:cs="Arial"/>
                <w:sz w:val="20"/>
              </w:rPr>
            </w:pPr>
            <w:r w:rsidRPr="00705E2D">
              <w:rPr>
                <w:rFonts w:ascii="Arial" w:hAnsi="Arial" w:cs="Arial"/>
                <w:sz w:val="20"/>
              </w:rPr>
              <w:t>6</w:t>
            </w:r>
          </w:p>
        </w:tc>
        <w:tc>
          <w:tcPr>
            <w:tcW w:w="992" w:type="dxa"/>
            <w:tcBorders>
              <w:top w:val="nil"/>
              <w:left w:val="nil"/>
              <w:bottom w:val="single" w:sz="4" w:space="0" w:color="auto"/>
              <w:right w:val="single" w:sz="4" w:space="0" w:color="auto"/>
            </w:tcBorders>
            <w:hideMark/>
          </w:tcPr>
          <w:p w14:paraId="3BF2AAE9"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7938C67"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Contra-Ângulo</w:t>
            </w:r>
            <w:proofErr w:type="spellEnd"/>
            <w:r w:rsidRPr="00705E2D">
              <w:rPr>
                <w:rFonts w:ascii="Arial" w:hAnsi="Arial" w:cs="Arial"/>
                <w:sz w:val="20"/>
              </w:rPr>
              <w:t xml:space="preserve">: Corpo </w:t>
            </w:r>
            <w:proofErr w:type="spellStart"/>
            <w:r w:rsidRPr="00705E2D">
              <w:rPr>
                <w:rFonts w:ascii="Arial" w:hAnsi="Arial" w:cs="Arial"/>
                <w:sz w:val="20"/>
              </w:rPr>
              <w:t>Contra-Ângulo</w:t>
            </w:r>
            <w:proofErr w:type="spellEnd"/>
            <w:r w:rsidRPr="00705E2D">
              <w:rPr>
                <w:rFonts w:ascii="Arial" w:hAnsi="Arial" w:cs="Arial"/>
                <w:sz w:val="20"/>
              </w:rPr>
              <w:t xml:space="preserve">, design com linhas arredondas; fabricado em latão, com tratamento cromado; </w:t>
            </w:r>
            <w:proofErr w:type="spellStart"/>
            <w:r w:rsidRPr="00705E2D">
              <w:rPr>
                <w:rFonts w:ascii="Arial" w:hAnsi="Arial" w:cs="Arial"/>
                <w:sz w:val="20"/>
              </w:rPr>
              <w:t>Autoclavável</w:t>
            </w:r>
            <w:proofErr w:type="spellEnd"/>
            <w:r w:rsidRPr="00705E2D">
              <w:rPr>
                <w:rFonts w:ascii="Arial" w:hAnsi="Arial" w:cs="Arial"/>
                <w:sz w:val="20"/>
              </w:rPr>
              <w:t xml:space="preserve"> a até 135C. Acoplamento Sistema INTRA giratório. Spray Externo Simples: Que utilize uma mangueira de silicone externa à peça de mão para a passagem da água desde o corpo do micromotor até a extremidade da ponta utilizada. Direcionado à ponta da broca. Rotação: Máxima de 20.000 RPM; Transmissão 1:1; Peso líquido inferior a 71,0 gramas; Baixo Ruído de Trabalho; brocas fixadas por meio da lâmina trava na cabeça do </w:t>
            </w:r>
            <w:proofErr w:type="spellStart"/>
            <w:r w:rsidRPr="00705E2D">
              <w:rPr>
                <w:rFonts w:ascii="Arial" w:hAnsi="Arial" w:cs="Arial"/>
                <w:sz w:val="20"/>
              </w:rPr>
              <w:t>contra-ângulo</w:t>
            </w:r>
            <w:proofErr w:type="spellEnd"/>
            <w:r w:rsidRPr="00705E2D">
              <w:rPr>
                <w:rFonts w:ascii="Arial" w:hAnsi="Arial" w:cs="Arial"/>
                <w:sz w:val="20"/>
              </w:rPr>
              <w:t xml:space="preserve">. Resistente à tração que assegure o travamento da broca. Utiliza brocas Standard, haste tipo 1. Formato Ergonômico: Compacta, com ranhuras antiderrapantes; Cabeça pequena com ângulo da peça de mão dentro dos padrões internacionais. </w:t>
            </w:r>
            <w:r w:rsidRPr="00705E2D">
              <w:rPr>
                <w:rFonts w:ascii="Arial" w:hAnsi="Arial" w:cs="Arial"/>
                <w:b/>
                <w:sz w:val="20"/>
              </w:rPr>
              <w:t xml:space="preserve">Rolamento cerâmico, </w:t>
            </w:r>
            <w:r w:rsidRPr="00705E2D">
              <w:rPr>
                <w:rFonts w:ascii="Arial" w:hAnsi="Arial" w:cs="Arial"/>
                <w:sz w:val="20"/>
              </w:rPr>
              <w:t xml:space="preserve"> </w:t>
            </w:r>
            <w:r w:rsidRPr="00705E2D">
              <w:rPr>
                <w:rFonts w:ascii="Arial" w:hAnsi="Arial" w:cs="Arial"/>
                <w:b/>
                <w:sz w:val="20"/>
              </w:rPr>
              <w:t>ou equivalente, ou de qualidade superior.</w:t>
            </w:r>
          </w:p>
        </w:tc>
      </w:tr>
      <w:tr w:rsidR="00553861" w:rsidRPr="00705E2D" w14:paraId="5053368E" w14:textId="77777777" w:rsidTr="00C144C2">
        <w:trPr>
          <w:trHeight w:val="215"/>
        </w:trPr>
        <w:tc>
          <w:tcPr>
            <w:tcW w:w="921" w:type="dxa"/>
            <w:tcBorders>
              <w:top w:val="nil"/>
              <w:left w:val="single" w:sz="4" w:space="0" w:color="auto"/>
              <w:bottom w:val="single" w:sz="4" w:space="0" w:color="auto"/>
              <w:right w:val="single" w:sz="4" w:space="0" w:color="auto"/>
            </w:tcBorders>
          </w:tcPr>
          <w:p w14:paraId="5D315D98" w14:textId="77777777" w:rsidR="00553861" w:rsidRPr="00705E2D" w:rsidRDefault="00553861" w:rsidP="00C144C2">
            <w:pPr>
              <w:jc w:val="center"/>
              <w:rPr>
                <w:rFonts w:ascii="Arial" w:hAnsi="Arial" w:cs="Arial"/>
                <w:sz w:val="20"/>
              </w:rPr>
            </w:pPr>
            <w:r w:rsidRPr="00705E2D">
              <w:rPr>
                <w:rFonts w:ascii="Arial" w:hAnsi="Arial" w:cs="Arial"/>
                <w:sz w:val="20"/>
              </w:rPr>
              <w:t>56</w:t>
            </w:r>
          </w:p>
        </w:tc>
        <w:tc>
          <w:tcPr>
            <w:tcW w:w="1134" w:type="dxa"/>
            <w:tcBorders>
              <w:top w:val="nil"/>
              <w:left w:val="single" w:sz="4" w:space="0" w:color="auto"/>
              <w:bottom w:val="single" w:sz="4" w:space="0" w:color="auto"/>
              <w:right w:val="single" w:sz="4" w:space="0" w:color="auto"/>
            </w:tcBorders>
            <w:hideMark/>
          </w:tcPr>
          <w:p w14:paraId="49E07C0A"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44037415"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3892B69" w14:textId="77777777" w:rsidR="00553861" w:rsidRPr="00705E2D" w:rsidRDefault="00553861" w:rsidP="00C144C2">
            <w:pPr>
              <w:jc w:val="both"/>
              <w:rPr>
                <w:rFonts w:ascii="Arial" w:hAnsi="Arial" w:cs="Arial"/>
                <w:sz w:val="20"/>
              </w:rPr>
            </w:pPr>
            <w:r w:rsidRPr="00705E2D">
              <w:rPr>
                <w:rFonts w:ascii="Arial" w:hAnsi="Arial" w:cs="Arial"/>
                <w:sz w:val="20"/>
              </w:rPr>
              <w:t>Creme dental com flúor, embalagem de 90 g.</w:t>
            </w:r>
          </w:p>
        </w:tc>
      </w:tr>
      <w:tr w:rsidR="00553861" w:rsidRPr="00705E2D" w14:paraId="44F88F56" w14:textId="77777777" w:rsidTr="00C144C2">
        <w:trPr>
          <w:trHeight w:val="403"/>
        </w:trPr>
        <w:tc>
          <w:tcPr>
            <w:tcW w:w="921" w:type="dxa"/>
            <w:tcBorders>
              <w:top w:val="nil"/>
              <w:left w:val="single" w:sz="4" w:space="0" w:color="auto"/>
              <w:bottom w:val="single" w:sz="4" w:space="0" w:color="auto"/>
              <w:right w:val="single" w:sz="4" w:space="0" w:color="auto"/>
            </w:tcBorders>
          </w:tcPr>
          <w:p w14:paraId="2360D681" w14:textId="77777777" w:rsidR="00553861" w:rsidRPr="00705E2D" w:rsidRDefault="00553861" w:rsidP="00C144C2">
            <w:pPr>
              <w:jc w:val="center"/>
              <w:rPr>
                <w:rFonts w:ascii="Arial" w:hAnsi="Arial" w:cs="Arial"/>
                <w:sz w:val="20"/>
              </w:rPr>
            </w:pPr>
            <w:r w:rsidRPr="00705E2D">
              <w:rPr>
                <w:rFonts w:ascii="Arial" w:hAnsi="Arial" w:cs="Arial"/>
                <w:sz w:val="20"/>
              </w:rPr>
              <w:t>57</w:t>
            </w:r>
          </w:p>
        </w:tc>
        <w:tc>
          <w:tcPr>
            <w:tcW w:w="1134" w:type="dxa"/>
            <w:tcBorders>
              <w:top w:val="nil"/>
              <w:left w:val="single" w:sz="4" w:space="0" w:color="auto"/>
              <w:bottom w:val="single" w:sz="4" w:space="0" w:color="auto"/>
              <w:right w:val="single" w:sz="4" w:space="0" w:color="auto"/>
            </w:tcBorders>
            <w:hideMark/>
          </w:tcPr>
          <w:p w14:paraId="5511E270" w14:textId="77777777" w:rsidR="00553861" w:rsidRPr="00705E2D" w:rsidRDefault="00553861" w:rsidP="00C144C2">
            <w:pPr>
              <w:jc w:val="center"/>
              <w:rPr>
                <w:rFonts w:ascii="Arial" w:hAnsi="Arial" w:cs="Arial"/>
                <w:sz w:val="20"/>
              </w:rPr>
            </w:pPr>
            <w:r w:rsidRPr="00705E2D">
              <w:rPr>
                <w:rFonts w:ascii="Arial" w:hAnsi="Arial" w:cs="Arial"/>
                <w:sz w:val="20"/>
              </w:rPr>
              <w:t>5</w:t>
            </w:r>
          </w:p>
        </w:tc>
        <w:tc>
          <w:tcPr>
            <w:tcW w:w="992" w:type="dxa"/>
            <w:tcBorders>
              <w:top w:val="nil"/>
              <w:left w:val="nil"/>
              <w:bottom w:val="single" w:sz="4" w:space="0" w:color="auto"/>
              <w:right w:val="single" w:sz="4" w:space="0" w:color="auto"/>
            </w:tcBorders>
            <w:hideMark/>
          </w:tcPr>
          <w:p w14:paraId="2A28B8C8"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77459F2E" w14:textId="77777777" w:rsidR="00553861" w:rsidRPr="00705E2D" w:rsidRDefault="00553861" w:rsidP="00C144C2">
            <w:pPr>
              <w:jc w:val="both"/>
              <w:rPr>
                <w:rFonts w:ascii="Arial" w:hAnsi="Arial" w:cs="Arial"/>
                <w:sz w:val="20"/>
              </w:rPr>
            </w:pPr>
            <w:r w:rsidRPr="00705E2D">
              <w:rPr>
                <w:rFonts w:ascii="Arial" w:hAnsi="Arial" w:cs="Arial"/>
                <w:sz w:val="20"/>
              </w:rPr>
              <w:t>Cunha anatômica de madeira colorida sortida - embalagem com 100 unidades.</w:t>
            </w:r>
          </w:p>
        </w:tc>
      </w:tr>
      <w:tr w:rsidR="00553861" w:rsidRPr="00705E2D" w14:paraId="21865EB2" w14:textId="77777777" w:rsidTr="00C144C2">
        <w:trPr>
          <w:trHeight w:val="509"/>
        </w:trPr>
        <w:tc>
          <w:tcPr>
            <w:tcW w:w="921" w:type="dxa"/>
            <w:tcBorders>
              <w:top w:val="nil"/>
              <w:left w:val="single" w:sz="4" w:space="0" w:color="auto"/>
              <w:bottom w:val="single" w:sz="4" w:space="0" w:color="auto"/>
              <w:right w:val="single" w:sz="4" w:space="0" w:color="auto"/>
            </w:tcBorders>
          </w:tcPr>
          <w:p w14:paraId="0E9FB82D" w14:textId="77777777" w:rsidR="00553861" w:rsidRPr="00705E2D" w:rsidRDefault="00553861" w:rsidP="00C144C2">
            <w:pPr>
              <w:jc w:val="center"/>
              <w:rPr>
                <w:rFonts w:ascii="Arial" w:hAnsi="Arial" w:cs="Arial"/>
                <w:sz w:val="20"/>
              </w:rPr>
            </w:pPr>
            <w:r w:rsidRPr="00705E2D">
              <w:rPr>
                <w:rFonts w:ascii="Arial" w:hAnsi="Arial" w:cs="Arial"/>
                <w:sz w:val="20"/>
              </w:rPr>
              <w:t>58</w:t>
            </w:r>
          </w:p>
        </w:tc>
        <w:tc>
          <w:tcPr>
            <w:tcW w:w="1134" w:type="dxa"/>
            <w:tcBorders>
              <w:top w:val="nil"/>
              <w:left w:val="single" w:sz="4" w:space="0" w:color="auto"/>
              <w:bottom w:val="single" w:sz="4" w:space="0" w:color="auto"/>
              <w:right w:val="single" w:sz="4" w:space="0" w:color="auto"/>
            </w:tcBorders>
            <w:hideMark/>
          </w:tcPr>
          <w:p w14:paraId="20695956"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0494FA8F"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25CE9E8"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Hidroxido</w:t>
            </w:r>
            <w:proofErr w:type="spellEnd"/>
            <w:r w:rsidRPr="00705E2D">
              <w:rPr>
                <w:rFonts w:ascii="Arial" w:hAnsi="Arial" w:cs="Arial"/>
                <w:sz w:val="20"/>
              </w:rPr>
              <w:t xml:space="preserve"> de cálcio </w:t>
            </w:r>
            <w:proofErr w:type="spellStart"/>
            <w:r w:rsidRPr="00705E2D">
              <w:rPr>
                <w:rFonts w:ascii="Arial" w:hAnsi="Arial" w:cs="Arial"/>
                <w:sz w:val="20"/>
              </w:rPr>
              <w:t>hydropast</w:t>
            </w:r>
            <w:proofErr w:type="spellEnd"/>
            <w:r w:rsidRPr="00705E2D">
              <w:rPr>
                <w:rFonts w:ascii="Arial" w:hAnsi="Arial" w:cs="Arial"/>
                <w:sz w:val="20"/>
              </w:rPr>
              <w:t xml:space="preserve"> 2,5g para realizar tratamento endodôntico de dentes decíduos</w:t>
            </w:r>
          </w:p>
        </w:tc>
      </w:tr>
      <w:tr w:rsidR="00553861" w:rsidRPr="00705E2D" w14:paraId="11050A47" w14:textId="77777777" w:rsidTr="00C144C2">
        <w:trPr>
          <w:trHeight w:val="289"/>
        </w:trPr>
        <w:tc>
          <w:tcPr>
            <w:tcW w:w="921" w:type="dxa"/>
            <w:tcBorders>
              <w:top w:val="nil"/>
              <w:left w:val="single" w:sz="4" w:space="0" w:color="auto"/>
              <w:bottom w:val="single" w:sz="4" w:space="0" w:color="auto"/>
              <w:right w:val="single" w:sz="4" w:space="0" w:color="auto"/>
            </w:tcBorders>
          </w:tcPr>
          <w:p w14:paraId="3AEB9E58" w14:textId="77777777" w:rsidR="00553861" w:rsidRPr="00705E2D" w:rsidRDefault="00553861" w:rsidP="00C144C2">
            <w:pPr>
              <w:jc w:val="center"/>
              <w:rPr>
                <w:rFonts w:ascii="Arial" w:hAnsi="Arial" w:cs="Arial"/>
                <w:sz w:val="20"/>
              </w:rPr>
            </w:pPr>
            <w:r w:rsidRPr="00705E2D">
              <w:rPr>
                <w:rFonts w:ascii="Arial" w:hAnsi="Arial" w:cs="Arial"/>
                <w:sz w:val="20"/>
              </w:rPr>
              <w:t>59</w:t>
            </w:r>
          </w:p>
        </w:tc>
        <w:tc>
          <w:tcPr>
            <w:tcW w:w="1134" w:type="dxa"/>
            <w:tcBorders>
              <w:top w:val="nil"/>
              <w:left w:val="single" w:sz="4" w:space="0" w:color="auto"/>
              <w:bottom w:val="single" w:sz="4" w:space="0" w:color="auto"/>
              <w:right w:val="single" w:sz="4" w:space="0" w:color="auto"/>
            </w:tcBorders>
            <w:hideMark/>
          </w:tcPr>
          <w:p w14:paraId="7C265AF9"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67D0DD2"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6882BCB" w14:textId="77777777" w:rsidR="00553861" w:rsidRPr="00705E2D" w:rsidRDefault="00553861" w:rsidP="00C144C2">
            <w:pPr>
              <w:jc w:val="both"/>
              <w:rPr>
                <w:rFonts w:ascii="Arial" w:hAnsi="Arial" w:cs="Arial"/>
                <w:sz w:val="20"/>
              </w:rPr>
            </w:pPr>
            <w:r w:rsidRPr="00705E2D">
              <w:rPr>
                <w:rFonts w:ascii="Arial" w:hAnsi="Arial" w:cs="Arial"/>
                <w:sz w:val="20"/>
                <w:shd w:val="clear" w:color="auto" w:fill="FFFFFF"/>
              </w:rPr>
              <w:t xml:space="preserve">Broca </w:t>
            </w:r>
            <w:proofErr w:type="spellStart"/>
            <w:r w:rsidRPr="00705E2D">
              <w:rPr>
                <w:rFonts w:ascii="Arial" w:hAnsi="Arial" w:cs="Arial"/>
                <w:sz w:val="20"/>
                <w:shd w:val="clear" w:color="auto" w:fill="FFFFFF"/>
              </w:rPr>
              <w:t>lentulo</w:t>
            </w:r>
            <w:proofErr w:type="spellEnd"/>
            <w:r w:rsidRPr="00705E2D">
              <w:rPr>
                <w:rFonts w:ascii="Arial" w:hAnsi="Arial" w:cs="Arial"/>
                <w:sz w:val="20"/>
                <w:shd w:val="clear" w:color="auto" w:fill="FFFFFF"/>
              </w:rPr>
              <w:t xml:space="preserve"> 25mm</w:t>
            </w:r>
          </w:p>
        </w:tc>
      </w:tr>
      <w:tr w:rsidR="00553861" w:rsidRPr="00705E2D" w14:paraId="6BA611AE" w14:textId="77777777" w:rsidTr="00C144C2">
        <w:trPr>
          <w:trHeight w:val="407"/>
        </w:trPr>
        <w:tc>
          <w:tcPr>
            <w:tcW w:w="921" w:type="dxa"/>
            <w:tcBorders>
              <w:top w:val="nil"/>
              <w:left w:val="single" w:sz="4" w:space="0" w:color="auto"/>
              <w:bottom w:val="single" w:sz="4" w:space="0" w:color="auto"/>
              <w:right w:val="single" w:sz="4" w:space="0" w:color="auto"/>
            </w:tcBorders>
          </w:tcPr>
          <w:p w14:paraId="0967FF1E" w14:textId="77777777" w:rsidR="00553861" w:rsidRPr="00705E2D" w:rsidRDefault="00553861" w:rsidP="00C144C2">
            <w:pPr>
              <w:jc w:val="center"/>
              <w:rPr>
                <w:rFonts w:ascii="Arial" w:hAnsi="Arial" w:cs="Arial"/>
                <w:sz w:val="20"/>
              </w:rPr>
            </w:pPr>
            <w:r w:rsidRPr="00705E2D">
              <w:rPr>
                <w:rFonts w:ascii="Arial" w:hAnsi="Arial" w:cs="Arial"/>
                <w:sz w:val="20"/>
              </w:rPr>
              <w:t>60</w:t>
            </w:r>
          </w:p>
        </w:tc>
        <w:tc>
          <w:tcPr>
            <w:tcW w:w="1134" w:type="dxa"/>
            <w:tcBorders>
              <w:top w:val="nil"/>
              <w:left w:val="single" w:sz="4" w:space="0" w:color="auto"/>
              <w:bottom w:val="single" w:sz="4" w:space="0" w:color="auto"/>
              <w:right w:val="single" w:sz="4" w:space="0" w:color="auto"/>
            </w:tcBorders>
            <w:hideMark/>
          </w:tcPr>
          <w:p w14:paraId="75B2D3A6"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86E7885"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11271D6" w14:textId="77777777" w:rsidR="00553861" w:rsidRPr="00705E2D" w:rsidRDefault="00553861" w:rsidP="00C144C2">
            <w:pPr>
              <w:jc w:val="both"/>
              <w:rPr>
                <w:rFonts w:ascii="Arial" w:hAnsi="Arial" w:cs="Arial"/>
                <w:sz w:val="20"/>
              </w:rPr>
            </w:pPr>
            <w:r w:rsidRPr="00705E2D">
              <w:rPr>
                <w:rFonts w:ascii="Arial" w:hAnsi="Arial" w:cs="Arial"/>
                <w:sz w:val="20"/>
              </w:rPr>
              <w:t>Dessensibilizante 0,2%, gel de baixa viscosidade a base de nitrato de potássio a 5%</w:t>
            </w:r>
          </w:p>
        </w:tc>
      </w:tr>
      <w:tr w:rsidR="00553861" w:rsidRPr="00705E2D" w14:paraId="01360F8C" w14:textId="77777777" w:rsidTr="00C144C2">
        <w:trPr>
          <w:trHeight w:val="243"/>
        </w:trPr>
        <w:tc>
          <w:tcPr>
            <w:tcW w:w="921" w:type="dxa"/>
            <w:tcBorders>
              <w:top w:val="nil"/>
              <w:left w:val="single" w:sz="4" w:space="0" w:color="auto"/>
              <w:bottom w:val="nil"/>
              <w:right w:val="single" w:sz="4" w:space="0" w:color="auto"/>
            </w:tcBorders>
          </w:tcPr>
          <w:p w14:paraId="5D0132A0" w14:textId="77777777" w:rsidR="00553861" w:rsidRPr="00705E2D" w:rsidRDefault="00553861" w:rsidP="00C144C2">
            <w:pPr>
              <w:jc w:val="center"/>
              <w:rPr>
                <w:rFonts w:ascii="Arial" w:hAnsi="Arial" w:cs="Arial"/>
                <w:sz w:val="20"/>
              </w:rPr>
            </w:pPr>
            <w:r w:rsidRPr="00705E2D">
              <w:rPr>
                <w:rFonts w:ascii="Arial" w:hAnsi="Arial" w:cs="Arial"/>
                <w:sz w:val="20"/>
              </w:rPr>
              <w:t>61</w:t>
            </w:r>
          </w:p>
        </w:tc>
        <w:tc>
          <w:tcPr>
            <w:tcW w:w="1134" w:type="dxa"/>
            <w:tcBorders>
              <w:top w:val="nil"/>
              <w:left w:val="single" w:sz="4" w:space="0" w:color="auto"/>
              <w:bottom w:val="nil"/>
              <w:right w:val="single" w:sz="4" w:space="0" w:color="auto"/>
            </w:tcBorders>
            <w:hideMark/>
          </w:tcPr>
          <w:p w14:paraId="12000C0E" w14:textId="77777777" w:rsidR="00553861" w:rsidRPr="00705E2D" w:rsidRDefault="00553861" w:rsidP="00C144C2">
            <w:pPr>
              <w:jc w:val="center"/>
              <w:rPr>
                <w:rFonts w:ascii="Arial" w:hAnsi="Arial" w:cs="Arial"/>
                <w:sz w:val="20"/>
              </w:rPr>
            </w:pPr>
            <w:r w:rsidRPr="00705E2D">
              <w:rPr>
                <w:rFonts w:ascii="Arial" w:hAnsi="Arial" w:cs="Arial"/>
                <w:sz w:val="20"/>
              </w:rPr>
              <w:t>05</w:t>
            </w:r>
          </w:p>
        </w:tc>
        <w:tc>
          <w:tcPr>
            <w:tcW w:w="992" w:type="dxa"/>
            <w:tcBorders>
              <w:top w:val="nil"/>
              <w:left w:val="nil"/>
              <w:bottom w:val="nil"/>
              <w:right w:val="single" w:sz="4" w:space="0" w:color="auto"/>
            </w:tcBorders>
            <w:hideMark/>
          </w:tcPr>
          <w:p w14:paraId="26DB2617"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nil"/>
              <w:right w:val="single" w:sz="4" w:space="0" w:color="auto"/>
            </w:tcBorders>
            <w:hideMark/>
          </w:tcPr>
          <w:p w14:paraId="40511241" w14:textId="77777777" w:rsidR="00553861" w:rsidRPr="00705E2D" w:rsidRDefault="00553861" w:rsidP="00C144C2">
            <w:pPr>
              <w:jc w:val="both"/>
              <w:rPr>
                <w:rFonts w:ascii="Arial" w:hAnsi="Arial" w:cs="Arial"/>
                <w:sz w:val="20"/>
              </w:rPr>
            </w:pPr>
            <w:r w:rsidRPr="00705E2D">
              <w:rPr>
                <w:rFonts w:ascii="Arial" w:hAnsi="Arial" w:cs="Arial"/>
                <w:sz w:val="20"/>
              </w:rPr>
              <w:t xml:space="preserve">Cuba ultrassônica </w:t>
            </w:r>
          </w:p>
        </w:tc>
      </w:tr>
      <w:tr w:rsidR="00553861" w:rsidRPr="00705E2D" w14:paraId="75A224F8" w14:textId="77777777" w:rsidTr="00C144C2">
        <w:trPr>
          <w:trHeight w:val="2007"/>
        </w:trPr>
        <w:tc>
          <w:tcPr>
            <w:tcW w:w="921" w:type="dxa"/>
            <w:tcBorders>
              <w:top w:val="single" w:sz="4" w:space="0" w:color="auto"/>
              <w:left w:val="single" w:sz="4" w:space="0" w:color="auto"/>
              <w:bottom w:val="nil"/>
              <w:right w:val="single" w:sz="4" w:space="0" w:color="auto"/>
            </w:tcBorders>
          </w:tcPr>
          <w:p w14:paraId="11FF2FB9"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62</w:t>
            </w:r>
          </w:p>
        </w:tc>
        <w:tc>
          <w:tcPr>
            <w:tcW w:w="1134" w:type="dxa"/>
            <w:tcBorders>
              <w:top w:val="single" w:sz="4" w:space="0" w:color="auto"/>
              <w:left w:val="single" w:sz="4" w:space="0" w:color="auto"/>
              <w:bottom w:val="nil"/>
              <w:right w:val="single" w:sz="4" w:space="0" w:color="auto"/>
            </w:tcBorders>
            <w:hideMark/>
          </w:tcPr>
          <w:p w14:paraId="05D69917"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single" w:sz="4" w:space="0" w:color="auto"/>
              <w:left w:val="nil"/>
              <w:bottom w:val="nil"/>
              <w:right w:val="single" w:sz="4" w:space="0" w:color="auto"/>
            </w:tcBorders>
            <w:hideMark/>
          </w:tcPr>
          <w:p w14:paraId="14BBADE9" w14:textId="77777777" w:rsidR="00553861" w:rsidRPr="00705E2D" w:rsidRDefault="00553861" w:rsidP="00C144C2">
            <w:pPr>
              <w:rPr>
                <w:rFonts w:ascii="Arial" w:hAnsi="Arial" w:cs="Arial"/>
                <w:sz w:val="20"/>
              </w:rPr>
            </w:pPr>
            <w:r w:rsidRPr="00705E2D">
              <w:rPr>
                <w:rFonts w:ascii="Arial" w:hAnsi="Arial" w:cs="Arial"/>
                <w:sz w:val="20"/>
              </w:rPr>
              <w:t>LT</w:t>
            </w:r>
          </w:p>
        </w:tc>
        <w:tc>
          <w:tcPr>
            <w:tcW w:w="6304" w:type="dxa"/>
            <w:tcBorders>
              <w:top w:val="single" w:sz="4" w:space="0" w:color="auto"/>
              <w:left w:val="nil"/>
              <w:bottom w:val="single" w:sz="4" w:space="0" w:color="auto"/>
              <w:right w:val="single" w:sz="4" w:space="0" w:color="auto"/>
            </w:tcBorders>
            <w:hideMark/>
          </w:tcPr>
          <w:p w14:paraId="7F0B755B" w14:textId="77777777" w:rsidR="00553861" w:rsidRPr="00705E2D" w:rsidRDefault="00553861" w:rsidP="00C144C2">
            <w:pPr>
              <w:jc w:val="both"/>
              <w:rPr>
                <w:rFonts w:ascii="Arial" w:hAnsi="Arial" w:cs="Arial"/>
                <w:sz w:val="20"/>
              </w:rPr>
            </w:pPr>
            <w:r w:rsidRPr="00705E2D">
              <w:rPr>
                <w:rFonts w:ascii="Arial" w:hAnsi="Arial" w:cs="Arial"/>
                <w:sz w:val="20"/>
              </w:rPr>
              <w:t>Detergente Enzimático com no mínimo 3 enzimas - Solução para limpeza e desinfecção de instrumentais odontológicos. Elaborado à base de enzimas que agem especificamente sobre a matéria orgânica, como sangue, muco, fluidos orgânicos, etc., degradando-a e dissolvendo-a em pouco tempo. Basta que os instrumentos fiquem imersos na solução enzimática por alguns minutos para total degradação da matéria orgânica, mesmo nos locais de difícil acesso à remoção por agentes mecânicos, como escovas; frasco com 1 litro.</w:t>
            </w:r>
          </w:p>
        </w:tc>
      </w:tr>
      <w:tr w:rsidR="00553861" w:rsidRPr="00705E2D" w14:paraId="3CABC9E6" w14:textId="77777777" w:rsidTr="00C144C2">
        <w:trPr>
          <w:trHeight w:val="523"/>
        </w:trPr>
        <w:tc>
          <w:tcPr>
            <w:tcW w:w="921" w:type="dxa"/>
            <w:tcBorders>
              <w:top w:val="single" w:sz="4" w:space="0" w:color="auto"/>
              <w:left w:val="single" w:sz="4" w:space="0" w:color="auto"/>
              <w:bottom w:val="single" w:sz="4" w:space="0" w:color="auto"/>
              <w:right w:val="single" w:sz="4" w:space="0" w:color="auto"/>
            </w:tcBorders>
          </w:tcPr>
          <w:p w14:paraId="68713EE5" w14:textId="77777777" w:rsidR="00553861" w:rsidRPr="00705E2D" w:rsidRDefault="00553861" w:rsidP="00C144C2">
            <w:pPr>
              <w:jc w:val="center"/>
              <w:rPr>
                <w:rFonts w:ascii="Arial" w:hAnsi="Arial" w:cs="Arial"/>
                <w:sz w:val="20"/>
              </w:rPr>
            </w:pPr>
            <w:r w:rsidRPr="00705E2D">
              <w:rPr>
                <w:rFonts w:ascii="Arial" w:hAnsi="Arial" w:cs="Arial"/>
                <w:sz w:val="20"/>
              </w:rPr>
              <w:t>63</w:t>
            </w:r>
          </w:p>
        </w:tc>
        <w:tc>
          <w:tcPr>
            <w:tcW w:w="1134" w:type="dxa"/>
            <w:tcBorders>
              <w:top w:val="single" w:sz="4" w:space="0" w:color="auto"/>
              <w:left w:val="single" w:sz="4" w:space="0" w:color="auto"/>
              <w:bottom w:val="single" w:sz="4" w:space="0" w:color="auto"/>
              <w:right w:val="single" w:sz="4" w:space="0" w:color="auto"/>
            </w:tcBorders>
            <w:hideMark/>
          </w:tcPr>
          <w:p w14:paraId="5B86BA52"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single" w:sz="4" w:space="0" w:color="auto"/>
              <w:left w:val="nil"/>
              <w:bottom w:val="single" w:sz="4" w:space="0" w:color="auto"/>
              <w:right w:val="single" w:sz="4" w:space="0" w:color="auto"/>
            </w:tcBorders>
            <w:hideMark/>
          </w:tcPr>
          <w:p w14:paraId="5AA6C18A"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4A5BBE99" w14:textId="77777777" w:rsidR="00553861" w:rsidRPr="00705E2D" w:rsidRDefault="00553861" w:rsidP="00C144C2">
            <w:pPr>
              <w:jc w:val="both"/>
              <w:rPr>
                <w:rFonts w:ascii="Arial" w:hAnsi="Arial" w:cs="Arial"/>
                <w:sz w:val="20"/>
              </w:rPr>
            </w:pPr>
            <w:r w:rsidRPr="00705E2D">
              <w:rPr>
                <w:rFonts w:ascii="Arial" w:hAnsi="Arial" w:cs="Arial"/>
                <w:sz w:val="20"/>
              </w:rPr>
              <w:t xml:space="preserve">Disco de lixa. Dimensões: 8 mm </w:t>
            </w:r>
            <w:proofErr w:type="gramStart"/>
            <w:r w:rsidRPr="00705E2D">
              <w:rPr>
                <w:rFonts w:ascii="Arial" w:hAnsi="Arial" w:cs="Arial"/>
                <w:sz w:val="20"/>
              </w:rPr>
              <w:t>X</w:t>
            </w:r>
            <w:proofErr w:type="gramEnd"/>
            <w:r w:rsidRPr="00705E2D">
              <w:rPr>
                <w:rFonts w:ascii="Arial" w:hAnsi="Arial" w:cs="Arial"/>
                <w:sz w:val="20"/>
              </w:rPr>
              <w:t xml:space="preserve"> 12 mm. Caixa com 50 discos sortidos. Padrão </w:t>
            </w:r>
            <w:proofErr w:type="spellStart"/>
            <w:r w:rsidRPr="00705E2D">
              <w:rPr>
                <w:rFonts w:ascii="Arial" w:hAnsi="Arial" w:cs="Arial"/>
                <w:sz w:val="20"/>
              </w:rPr>
              <w:t>superfix</w:t>
            </w:r>
            <w:proofErr w:type="spellEnd"/>
            <w:r w:rsidRPr="00705E2D">
              <w:rPr>
                <w:rFonts w:ascii="Arial" w:hAnsi="Arial" w:cs="Arial"/>
                <w:sz w:val="20"/>
              </w:rPr>
              <w:t xml:space="preserve"> ou superior.</w:t>
            </w:r>
          </w:p>
        </w:tc>
      </w:tr>
      <w:tr w:rsidR="00553861" w:rsidRPr="00705E2D" w14:paraId="73E90942" w14:textId="77777777" w:rsidTr="00C144C2">
        <w:trPr>
          <w:trHeight w:val="565"/>
        </w:trPr>
        <w:tc>
          <w:tcPr>
            <w:tcW w:w="921" w:type="dxa"/>
            <w:tcBorders>
              <w:top w:val="nil"/>
              <w:left w:val="single" w:sz="4" w:space="0" w:color="auto"/>
              <w:bottom w:val="single" w:sz="4" w:space="0" w:color="auto"/>
              <w:right w:val="single" w:sz="4" w:space="0" w:color="auto"/>
            </w:tcBorders>
          </w:tcPr>
          <w:p w14:paraId="256D5FFD" w14:textId="77777777" w:rsidR="00553861" w:rsidRPr="00705E2D" w:rsidRDefault="00553861" w:rsidP="00C144C2">
            <w:pPr>
              <w:jc w:val="center"/>
              <w:rPr>
                <w:rFonts w:ascii="Arial" w:hAnsi="Arial" w:cs="Arial"/>
                <w:sz w:val="20"/>
              </w:rPr>
            </w:pPr>
            <w:r w:rsidRPr="00705E2D">
              <w:rPr>
                <w:rFonts w:ascii="Arial" w:hAnsi="Arial" w:cs="Arial"/>
                <w:sz w:val="20"/>
              </w:rPr>
              <w:t>64</w:t>
            </w:r>
          </w:p>
        </w:tc>
        <w:tc>
          <w:tcPr>
            <w:tcW w:w="1134" w:type="dxa"/>
            <w:tcBorders>
              <w:top w:val="nil"/>
              <w:left w:val="single" w:sz="4" w:space="0" w:color="auto"/>
              <w:bottom w:val="single" w:sz="4" w:space="0" w:color="auto"/>
              <w:right w:val="single" w:sz="4" w:space="0" w:color="auto"/>
            </w:tcBorders>
            <w:hideMark/>
          </w:tcPr>
          <w:p w14:paraId="700821CF"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0305E52F"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1435ED9B" w14:textId="77777777" w:rsidR="00553861" w:rsidRPr="00705E2D" w:rsidRDefault="00553861" w:rsidP="00C144C2">
            <w:pPr>
              <w:jc w:val="both"/>
              <w:rPr>
                <w:rFonts w:ascii="Arial" w:hAnsi="Arial" w:cs="Arial"/>
                <w:sz w:val="20"/>
              </w:rPr>
            </w:pPr>
            <w:r w:rsidRPr="00705E2D">
              <w:rPr>
                <w:rFonts w:ascii="Arial" w:hAnsi="Arial" w:cs="Arial"/>
                <w:sz w:val="20"/>
              </w:rPr>
              <w:t xml:space="preserve">Envelope </w:t>
            </w:r>
            <w:proofErr w:type="spellStart"/>
            <w:r w:rsidRPr="00705E2D">
              <w:rPr>
                <w:rFonts w:ascii="Arial" w:hAnsi="Arial" w:cs="Arial"/>
                <w:sz w:val="20"/>
              </w:rPr>
              <w:t>auto-selante</w:t>
            </w:r>
            <w:proofErr w:type="spellEnd"/>
            <w:r w:rsidRPr="00705E2D">
              <w:rPr>
                <w:rFonts w:ascii="Arial" w:hAnsi="Arial" w:cs="Arial"/>
                <w:sz w:val="20"/>
              </w:rPr>
              <w:t xml:space="preserve"> composto de papel grau cirúrgico e filme laminado poliéster/polipropileno; para esterilização; medida 09 cm X 26 cm, caixa com 200 unidades.</w:t>
            </w:r>
          </w:p>
        </w:tc>
      </w:tr>
      <w:tr w:rsidR="00553861" w:rsidRPr="00705E2D" w14:paraId="415A5FB0" w14:textId="77777777" w:rsidTr="00C144C2">
        <w:trPr>
          <w:trHeight w:val="723"/>
        </w:trPr>
        <w:tc>
          <w:tcPr>
            <w:tcW w:w="921" w:type="dxa"/>
            <w:tcBorders>
              <w:top w:val="nil"/>
              <w:left w:val="single" w:sz="4" w:space="0" w:color="auto"/>
              <w:bottom w:val="single" w:sz="4" w:space="0" w:color="auto"/>
              <w:right w:val="single" w:sz="4" w:space="0" w:color="auto"/>
            </w:tcBorders>
          </w:tcPr>
          <w:p w14:paraId="4E15116D" w14:textId="77777777" w:rsidR="00553861" w:rsidRPr="00705E2D" w:rsidRDefault="00553861" w:rsidP="00C144C2">
            <w:pPr>
              <w:jc w:val="center"/>
              <w:rPr>
                <w:rFonts w:ascii="Arial" w:hAnsi="Arial" w:cs="Arial"/>
                <w:sz w:val="20"/>
              </w:rPr>
            </w:pPr>
            <w:r w:rsidRPr="00705E2D">
              <w:rPr>
                <w:rFonts w:ascii="Arial" w:hAnsi="Arial" w:cs="Arial"/>
                <w:sz w:val="20"/>
              </w:rPr>
              <w:t>65</w:t>
            </w:r>
          </w:p>
        </w:tc>
        <w:tc>
          <w:tcPr>
            <w:tcW w:w="1134" w:type="dxa"/>
            <w:tcBorders>
              <w:top w:val="nil"/>
              <w:left w:val="single" w:sz="4" w:space="0" w:color="auto"/>
              <w:bottom w:val="single" w:sz="4" w:space="0" w:color="auto"/>
              <w:right w:val="single" w:sz="4" w:space="0" w:color="auto"/>
            </w:tcBorders>
            <w:hideMark/>
          </w:tcPr>
          <w:p w14:paraId="194A6488"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55FF7864"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44BA7D01" w14:textId="77777777" w:rsidR="00553861" w:rsidRPr="00705E2D" w:rsidRDefault="00553861" w:rsidP="00C144C2">
            <w:pPr>
              <w:jc w:val="both"/>
              <w:rPr>
                <w:rFonts w:ascii="Arial" w:hAnsi="Arial" w:cs="Arial"/>
                <w:sz w:val="20"/>
              </w:rPr>
            </w:pPr>
            <w:r w:rsidRPr="00705E2D">
              <w:rPr>
                <w:rFonts w:ascii="Arial" w:hAnsi="Arial" w:cs="Arial"/>
                <w:sz w:val="20"/>
              </w:rPr>
              <w:t xml:space="preserve">Envelope </w:t>
            </w:r>
            <w:proofErr w:type="spellStart"/>
            <w:r w:rsidRPr="00705E2D">
              <w:rPr>
                <w:rFonts w:ascii="Arial" w:hAnsi="Arial" w:cs="Arial"/>
                <w:sz w:val="20"/>
              </w:rPr>
              <w:t>auto-selante</w:t>
            </w:r>
            <w:proofErr w:type="spellEnd"/>
            <w:r w:rsidRPr="00705E2D">
              <w:rPr>
                <w:rFonts w:ascii="Arial" w:hAnsi="Arial" w:cs="Arial"/>
                <w:sz w:val="20"/>
              </w:rPr>
              <w:t xml:space="preserve"> composto de papel grau cirúrgico e filme laminado poliéster/polipropileno; para esterilização; medida 15 cm X 30 cm, caixa com 200 unidades.</w:t>
            </w:r>
          </w:p>
        </w:tc>
      </w:tr>
      <w:tr w:rsidR="00553861" w:rsidRPr="00705E2D" w14:paraId="0DEE5908" w14:textId="77777777" w:rsidTr="00C144C2">
        <w:trPr>
          <w:trHeight w:val="421"/>
        </w:trPr>
        <w:tc>
          <w:tcPr>
            <w:tcW w:w="921" w:type="dxa"/>
            <w:tcBorders>
              <w:top w:val="nil"/>
              <w:left w:val="single" w:sz="4" w:space="0" w:color="auto"/>
              <w:bottom w:val="single" w:sz="4" w:space="0" w:color="auto"/>
              <w:right w:val="single" w:sz="4" w:space="0" w:color="auto"/>
            </w:tcBorders>
          </w:tcPr>
          <w:p w14:paraId="4315B1FD" w14:textId="77777777" w:rsidR="00553861" w:rsidRPr="00705E2D" w:rsidRDefault="00553861" w:rsidP="00C144C2">
            <w:pPr>
              <w:jc w:val="center"/>
              <w:rPr>
                <w:rFonts w:ascii="Arial" w:hAnsi="Arial" w:cs="Arial"/>
                <w:sz w:val="20"/>
              </w:rPr>
            </w:pPr>
            <w:r w:rsidRPr="00705E2D">
              <w:rPr>
                <w:rFonts w:ascii="Arial" w:hAnsi="Arial" w:cs="Arial"/>
                <w:sz w:val="20"/>
              </w:rPr>
              <w:t>66</w:t>
            </w:r>
          </w:p>
        </w:tc>
        <w:tc>
          <w:tcPr>
            <w:tcW w:w="1134" w:type="dxa"/>
            <w:tcBorders>
              <w:top w:val="nil"/>
              <w:left w:val="single" w:sz="4" w:space="0" w:color="auto"/>
              <w:bottom w:val="single" w:sz="4" w:space="0" w:color="auto"/>
              <w:right w:val="single" w:sz="4" w:space="0" w:color="auto"/>
            </w:tcBorders>
            <w:hideMark/>
          </w:tcPr>
          <w:p w14:paraId="325A0297"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42221FDD"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22D464A" w14:textId="77777777" w:rsidR="00553861" w:rsidRPr="00705E2D" w:rsidRDefault="00553861" w:rsidP="00C144C2">
            <w:pPr>
              <w:jc w:val="both"/>
              <w:rPr>
                <w:rFonts w:ascii="Arial" w:hAnsi="Arial" w:cs="Arial"/>
                <w:sz w:val="20"/>
              </w:rPr>
            </w:pPr>
            <w:r w:rsidRPr="00705E2D">
              <w:rPr>
                <w:rFonts w:ascii="Arial" w:hAnsi="Arial" w:cs="Arial"/>
                <w:sz w:val="20"/>
              </w:rPr>
              <w:t>Escova de dente tamanho médio, cerdas macias, cabo anatômico, acondicionadas em caixa plástica rígida e transparente.</w:t>
            </w:r>
          </w:p>
        </w:tc>
      </w:tr>
      <w:tr w:rsidR="00553861" w:rsidRPr="00705E2D" w14:paraId="2CFBA563" w14:textId="77777777" w:rsidTr="00C144C2">
        <w:trPr>
          <w:trHeight w:val="527"/>
        </w:trPr>
        <w:tc>
          <w:tcPr>
            <w:tcW w:w="921" w:type="dxa"/>
            <w:tcBorders>
              <w:top w:val="nil"/>
              <w:left w:val="single" w:sz="4" w:space="0" w:color="auto"/>
              <w:bottom w:val="single" w:sz="4" w:space="0" w:color="auto"/>
              <w:right w:val="single" w:sz="4" w:space="0" w:color="auto"/>
            </w:tcBorders>
          </w:tcPr>
          <w:p w14:paraId="0BDA3AB6" w14:textId="77777777" w:rsidR="00553861" w:rsidRPr="00705E2D" w:rsidRDefault="00553861" w:rsidP="00C144C2">
            <w:pPr>
              <w:jc w:val="center"/>
              <w:rPr>
                <w:rFonts w:ascii="Arial" w:hAnsi="Arial" w:cs="Arial"/>
                <w:sz w:val="20"/>
              </w:rPr>
            </w:pPr>
            <w:r w:rsidRPr="00705E2D">
              <w:rPr>
                <w:rFonts w:ascii="Arial" w:hAnsi="Arial" w:cs="Arial"/>
                <w:sz w:val="20"/>
              </w:rPr>
              <w:t>67</w:t>
            </w:r>
          </w:p>
        </w:tc>
        <w:tc>
          <w:tcPr>
            <w:tcW w:w="1134" w:type="dxa"/>
            <w:tcBorders>
              <w:top w:val="nil"/>
              <w:left w:val="single" w:sz="4" w:space="0" w:color="auto"/>
              <w:bottom w:val="single" w:sz="4" w:space="0" w:color="auto"/>
              <w:right w:val="single" w:sz="4" w:space="0" w:color="auto"/>
            </w:tcBorders>
            <w:hideMark/>
          </w:tcPr>
          <w:p w14:paraId="4E0B1170"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19A8CDCE"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BEC22B0" w14:textId="77777777" w:rsidR="00553861" w:rsidRPr="00705E2D" w:rsidRDefault="00553861" w:rsidP="00C144C2">
            <w:pPr>
              <w:jc w:val="both"/>
              <w:rPr>
                <w:rFonts w:ascii="Arial" w:hAnsi="Arial" w:cs="Arial"/>
                <w:sz w:val="20"/>
              </w:rPr>
            </w:pPr>
            <w:r w:rsidRPr="00705E2D">
              <w:rPr>
                <w:rFonts w:ascii="Arial" w:hAnsi="Arial" w:cs="Arial"/>
                <w:sz w:val="20"/>
              </w:rPr>
              <w:t>Escova de dente tamanho pequeno, cerdas macias, cabo anatômico, acondicionadas em caixa plástica rígida e transparente.</w:t>
            </w:r>
          </w:p>
        </w:tc>
      </w:tr>
      <w:tr w:rsidR="00553861" w:rsidRPr="00705E2D" w14:paraId="3E2D01FD" w14:textId="77777777" w:rsidTr="00C144C2">
        <w:trPr>
          <w:trHeight w:val="266"/>
        </w:trPr>
        <w:tc>
          <w:tcPr>
            <w:tcW w:w="921" w:type="dxa"/>
            <w:tcBorders>
              <w:top w:val="nil"/>
              <w:left w:val="single" w:sz="4" w:space="0" w:color="auto"/>
              <w:bottom w:val="single" w:sz="4" w:space="0" w:color="auto"/>
              <w:right w:val="single" w:sz="4" w:space="0" w:color="auto"/>
            </w:tcBorders>
          </w:tcPr>
          <w:p w14:paraId="4D048CB9" w14:textId="77777777" w:rsidR="00553861" w:rsidRPr="00705E2D" w:rsidRDefault="00553861" w:rsidP="00C144C2">
            <w:pPr>
              <w:jc w:val="center"/>
              <w:rPr>
                <w:rFonts w:ascii="Arial" w:hAnsi="Arial" w:cs="Arial"/>
                <w:sz w:val="20"/>
              </w:rPr>
            </w:pPr>
            <w:r w:rsidRPr="00705E2D">
              <w:rPr>
                <w:rFonts w:ascii="Arial" w:hAnsi="Arial" w:cs="Arial"/>
                <w:sz w:val="20"/>
              </w:rPr>
              <w:t>68</w:t>
            </w:r>
          </w:p>
        </w:tc>
        <w:tc>
          <w:tcPr>
            <w:tcW w:w="1134" w:type="dxa"/>
            <w:tcBorders>
              <w:top w:val="nil"/>
              <w:left w:val="single" w:sz="4" w:space="0" w:color="auto"/>
              <w:bottom w:val="single" w:sz="4" w:space="0" w:color="auto"/>
              <w:right w:val="single" w:sz="4" w:space="0" w:color="auto"/>
            </w:tcBorders>
            <w:hideMark/>
          </w:tcPr>
          <w:p w14:paraId="4297732B"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472A09EB"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32CB5949" w14:textId="77777777" w:rsidR="00553861" w:rsidRPr="00705E2D" w:rsidRDefault="00553861" w:rsidP="00C144C2">
            <w:pPr>
              <w:jc w:val="both"/>
              <w:rPr>
                <w:rFonts w:ascii="Arial" w:hAnsi="Arial" w:cs="Arial"/>
                <w:sz w:val="20"/>
              </w:rPr>
            </w:pPr>
            <w:r w:rsidRPr="00705E2D">
              <w:rPr>
                <w:rFonts w:ascii="Arial" w:hAnsi="Arial" w:cs="Arial"/>
                <w:sz w:val="20"/>
              </w:rPr>
              <w:t xml:space="preserve">Escova de Robson para baixa rotação/ pacote com 10 Unidades. </w:t>
            </w:r>
          </w:p>
        </w:tc>
      </w:tr>
      <w:tr w:rsidR="00553861" w:rsidRPr="00705E2D" w14:paraId="601B19DA" w14:textId="77777777" w:rsidTr="00C144C2">
        <w:trPr>
          <w:trHeight w:val="270"/>
        </w:trPr>
        <w:tc>
          <w:tcPr>
            <w:tcW w:w="921" w:type="dxa"/>
            <w:tcBorders>
              <w:top w:val="nil"/>
              <w:left w:val="single" w:sz="4" w:space="0" w:color="auto"/>
              <w:bottom w:val="single" w:sz="4" w:space="0" w:color="auto"/>
              <w:right w:val="single" w:sz="4" w:space="0" w:color="auto"/>
            </w:tcBorders>
          </w:tcPr>
          <w:p w14:paraId="5FB210CA" w14:textId="77777777" w:rsidR="00553861" w:rsidRPr="00705E2D" w:rsidRDefault="00553861" w:rsidP="00C144C2">
            <w:pPr>
              <w:jc w:val="center"/>
              <w:rPr>
                <w:rFonts w:ascii="Arial" w:hAnsi="Arial" w:cs="Arial"/>
                <w:sz w:val="20"/>
              </w:rPr>
            </w:pPr>
            <w:r w:rsidRPr="00705E2D">
              <w:rPr>
                <w:rFonts w:ascii="Arial" w:hAnsi="Arial" w:cs="Arial"/>
                <w:sz w:val="20"/>
              </w:rPr>
              <w:t>69</w:t>
            </w:r>
          </w:p>
        </w:tc>
        <w:tc>
          <w:tcPr>
            <w:tcW w:w="1134" w:type="dxa"/>
            <w:tcBorders>
              <w:top w:val="nil"/>
              <w:left w:val="single" w:sz="4" w:space="0" w:color="auto"/>
              <w:bottom w:val="single" w:sz="4" w:space="0" w:color="auto"/>
              <w:right w:val="single" w:sz="4" w:space="0" w:color="auto"/>
            </w:tcBorders>
            <w:hideMark/>
          </w:tcPr>
          <w:p w14:paraId="4D3AF2F8" w14:textId="77777777" w:rsidR="00553861" w:rsidRPr="00705E2D" w:rsidRDefault="00553861" w:rsidP="00C144C2">
            <w:pPr>
              <w:jc w:val="center"/>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hideMark/>
          </w:tcPr>
          <w:p w14:paraId="6987E8E9"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1DFF242A" w14:textId="77777777" w:rsidR="00553861" w:rsidRPr="00705E2D" w:rsidRDefault="00553861" w:rsidP="00C144C2">
            <w:pPr>
              <w:jc w:val="both"/>
              <w:rPr>
                <w:rFonts w:ascii="Arial" w:hAnsi="Arial" w:cs="Arial"/>
                <w:sz w:val="20"/>
              </w:rPr>
            </w:pPr>
            <w:r w:rsidRPr="00705E2D">
              <w:rPr>
                <w:rFonts w:ascii="Arial" w:hAnsi="Arial" w:cs="Arial"/>
                <w:sz w:val="20"/>
              </w:rPr>
              <w:t>Escova em aço para limpeza de broca – tamanho único.</w:t>
            </w:r>
          </w:p>
        </w:tc>
      </w:tr>
      <w:tr w:rsidR="00553861" w:rsidRPr="00705E2D" w14:paraId="0DE9312B" w14:textId="77777777" w:rsidTr="00C144C2">
        <w:trPr>
          <w:trHeight w:val="283"/>
        </w:trPr>
        <w:tc>
          <w:tcPr>
            <w:tcW w:w="921" w:type="dxa"/>
            <w:tcBorders>
              <w:top w:val="nil"/>
              <w:left w:val="single" w:sz="4" w:space="0" w:color="auto"/>
              <w:bottom w:val="single" w:sz="4" w:space="0" w:color="auto"/>
              <w:right w:val="single" w:sz="4" w:space="0" w:color="auto"/>
            </w:tcBorders>
          </w:tcPr>
          <w:p w14:paraId="0ABB9BB0" w14:textId="77777777" w:rsidR="00553861" w:rsidRPr="00705E2D" w:rsidRDefault="00553861" w:rsidP="00C144C2">
            <w:pPr>
              <w:jc w:val="center"/>
              <w:rPr>
                <w:rFonts w:ascii="Arial" w:hAnsi="Arial" w:cs="Arial"/>
                <w:sz w:val="20"/>
              </w:rPr>
            </w:pPr>
            <w:r w:rsidRPr="00705E2D">
              <w:rPr>
                <w:rFonts w:ascii="Arial" w:hAnsi="Arial" w:cs="Arial"/>
                <w:sz w:val="20"/>
              </w:rPr>
              <w:t>70</w:t>
            </w:r>
          </w:p>
        </w:tc>
        <w:tc>
          <w:tcPr>
            <w:tcW w:w="1134" w:type="dxa"/>
            <w:tcBorders>
              <w:top w:val="nil"/>
              <w:left w:val="single" w:sz="4" w:space="0" w:color="auto"/>
              <w:bottom w:val="single" w:sz="4" w:space="0" w:color="auto"/>
              <w:right w:val="single" w:sz="4" w:space="0" w:color="auto"/>
            </w:tcBorders>
            <w:hideMark/>
          </w:tcPr>
          <w:p w14:paraId="5A505A18"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579D3C89"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46282A3D" w14:textId="77777777" w:rsidR="00553861" w:rsidRPr="00705E2D" w:rsidRDefault="00553861" w:rsidP="00C144C2">
            <w:pPr>
              <w:jc w:val="both"/>
              <w:rPr>
                <w:rFonts w:ascii="Arial" w:hAnsi="Arial" w:cs="Arial"/>
                <w:sz w:val="20"/>
              </w:rPr>
            </w:pPr>
            <w:r w:rsidRPr="00705E2D">
              <w:rPr>
                <w:rFonts w:ascii="Arial" w:hAnsi="Arial" w:cs="Arial"/>
                <w:sz w:val="20"/>
              </w:rPr>
              <w:t>Escova para higiene das unhas.</w:t>
            </w:r>
          </w:p>
        </w:tc>
      </w:tr>
      <w:tr w:rsidR="00553861" w:rsidRPr="00705E2D" w14:paraId="0A3A3546" w14:textId="77777777" w:rsidTr="00C144C2">
        <w:trPr>
          <w:trHeight w:val="122"/>
        </w:trPr>
        <w:tc>
          <w:tcPr>
            <w:tcW w:w="921" w:type="dxa"/>
            <w:tcBorders>
              <w:top w:val="nil"/>
              <w:left w:val="single" w:sz="4" w:space="0" w:color="auto"/>
              <w:bottom w:val="single" w:sz="4" w:space="0" w:color="auto"/>
              <w:right w:val="single" w:sz="4" w:space="0" w:color="auto"/>
            </w:tcBorders>
          </w:tcPr>
          <w:p w14:paraId="460FEB47" w14:textId="77777777" w:rsidR="00553861" w:rsidRPr="00705E2D" w:rsidRDefault="00553861" w:rsidP="00C144C2">
            <w:pPr>
              <w:jc w:val="center"/>
              <w:rPr>
                <w:rFonts w:ascii="Arial" w:hAnsi="Arial" w:cs="Arial"/>
                <w:sz w:val="20"/>
              </w:rPr>
            </w:pPr>
            <w:r w:rsidRPr="00705E2D">
              <w:rPr>
                <w:rFonts w:ascii="Arial" w:hAnsi="Arial" w:cs="Arial"/>
                <w:sz w:val="20"/>
              </w:rPr>
              <w:t>71</w:t>
            </w:r>
          </w:p>
        </w:tc>
        <w:tc>
          <w:tcPr>
            <w:tcW w:w="1134" w:type="dxa"/>
            <w:tcBorders>
              <w:top w:val="nil"/>
              <w:left w:val="single" w:sz="4" w:space="0" w:color="auto"/>
              <w:bottom w:val="single" w:sz="4" w:space="0" w:color="auto"/>
              <w:right w:val="single" w:sz="4" w:space="0" w:color="auto"/>
            </w:tcBorders>
            <w:hideMark/>
          </w:tcPr>
          <w:p w14:paraId="6BC1E685"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08B57375"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41AFBCA" w14:textId="77777777" w:rsidR="00553861" w:rsidRPr="00705E2D" w:rsidRDefault="00553861" w:rsidP="00C144C2">
            <w:pPr>
              <w:jc w:val="both"/>
              <w:rPr>
                <w:rFonts w:ascii="Arial" w:hAnsi="Arial" w:cs="Arial"/>
                <w:sz w:val="20"/>
              </w:rPr>
            </w:pPr>
            <w:r w:rsidRPr="00705E2D">
              <w:rPr>
                <w:rFonts w:ascii="Arial" w:hAnsi="Arial" w:cs="Arial"/>
                <w:sz w:val="20"/>
              </w:rPr>
              <w:t>Espátula metálica para cimento nº 24</w:t>
            </w:r>
          </w:p>
        </w:tc>
      </w:tr>
      <w:tr w:rsidR="00553861" w:rsidRPr="00705E2D" w14:paraId="1D8413E1" w14:textId="77777777" w:rsidTr="00C144C2">
        <w:trPr>
          <w:trHeight w:val="843"/>
        </w:trPr>
        <w:tc>
          <w:tcPr>
            <w:tcW w:w="921" w:type="dxa"/>
            <w:tcBorders>
              <w:top w:val="nil"/>
              <w:left w:val="single" w:sz="4" w:space="0" w:color="auto"/>
              <w:bottom w:val="single" w:sz="4" w:space="0" w:color="auto"/>
              <w:right w:val="single" w:sz="4" w:space="0" w:color="auto"/>
            </w:tcBorders>
          </w:tcPr>
          <w:p w14:paraId="761A7D71" w14:textId="77777777" w:rsidR="00553861" w:rsidRPr="00705E2D" w:rsidRDefault="00553861" w:rsidP="00C144C2">
            <w:pPr>
              <w:jc w:val="center"/>
              <w:rPr>
                <w:rFonts w:ascii="Arial" w:hAnsi="Arial" w:cs="Arial"/>
                <w:sz w:val="20"/>
              </w:rPr>
            </w:pPr>
            <w:r w:rsidRPr="00705E2D">
              <w:rPr>
                <w:rFonts w:ascii="Arial" w:hAnsi="Arial" w:cs="Arial"/>
                <w:sz w:val="20"/>
              </w:rPr>
              <w:t>72</w:t>
            </w:r>
          </w:p>
        </w:tc>
        <w:tc>
          <w:tcPr>
            <w:tcW w:w="1134" w:type="dxa"/>
            <w:tcBorders>
              <w:top w:val="nil"/>
              <w:left w:val="single" w:sz="4" w:space="0" w:color="auto"/>
              <w:bottom w:val="single" w:sz="4" w:space="0" w:color="auto"/>
              <w:right w:val="single" w:sz="4" w:space="0" w:color="auto"/>
            </w:tcBorders>
            <w:hideMark/>
          </w:tcPr>
          <w:p w14:paraId="714B4F09"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7123F731"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BCEF470" w14:textId="77777777" w:rsidR="00553861" w:rsidRPr="00705E2D" w:rsidRDefault="00553861" w:rsidP="00C144C2">
            <w:pPr>
              <w:jc w:val="both"/>
              <w:rPr>
                <w:rFonts w:ascii="Arial" w:hAnsi="Arial" w:cs="Arial"/>
                <w:sz w:val="20"/>
              </w:rPr>
            </w:pPr>
            <w:r w:rsidRPr="00705E2D">
              <w:rPr>
                <w:rFonts w:ascii="Arial" w:hAnsi="Arial" w:cs="Arial"/>
                <w:sz w:val="20"/>
              </w:rPr>
              <w:t xml:space="preserve">Espátula nº 36: confeccionada em aço inoxidável, com corpo </w:t>
            </w:r>
            <w:proofErr w:type="spellStart"/>
            <w:r w:rsidRPr="00705E2D">
              <w:rPr>
                <w:rFonts w:ascii="Arial" w:hAnsi="Arial" w:cs="Arial"/>
                <w:sz w:val="20"/>
              </w:rPr>
              <w:t>ranhurado</w:t>
            </w:r>
            <w:proofErr w:type="spellEnd"/>
            <w:r w:rsidRPr="00705E2D">
              <w:rPr>
                <w:rFonts w:ascii="Arial" w:hAnsi="Arial" w:cs="Arial"/>
                <w:sz w:val="20"/>
              </w:rPr>
              <w:t xml:space="preserve"> para apoio digital e pontas ativas adequadas à função, ser resistente aos métodos normalmente usados de desinfecção e esterilização.</w:t>
            </w:r>
          </w:p>
        </w:tc>
      </w:tr>
      <w:tr w:rsidR="00553861" w:rsidRPr="00705E2D" w14:paraId="4B9C211F" w14:textId="77777777" w:rsidTr="00C144C2">
        <w:trPr>
          <w:trHeight w:val="418"/>
        </w:trPr>
        <w:tc>
          <w:tcPr>
            <w:tcW w:w="921" w:type="dxa"/>
            <w:tcBorders>
              <w:top w:val="nil"/>
              <w:left w:val="single" w:sz="4" w:space="0" w:color="auto"/>
              <w:bottom w:val="single" w:sz="4" w:space="0" w:color="auto"/>
              <w:right w:val="single" w:sz="4" w:space="0" w:color="auto"/>
            </w:tcBorders>
          </w:tcPr>
          <w:p w14:paraId="6EFB5223" w14:textId="77777777" w:rsidR="00553861" w:rsidRPr="00705E2D" w:rsidRDefault="00553861" w:rsidP="00C144C2">
            <w:pPr>
              <w:jc w:val="center"/>
              <w:rPr>
                <w:rFonts w:ascii="Arial" w:hAnsi="Arial" w:cs="Arial"/>
                <w:sz w:val="20"/>
              </w:rPr>
            </w:pPr>
            <w:r w:rsidRPr="00705E2D">
              <w:rPr>
                <w:rFonts w:ascii="Arial" w:hAnsi="Arial" w:cs="Arial"/>
                <w:sz w:val="20"/>
              </w:rPr>
              <w:t>73</w:t>
            </w:r>
          </w:p>
        </w:tc>
        <w:tc>
          <w:tcPr>
            <w:tcW w:w="1134" w:type="dxa"/>
            <w:tcBorders>
              <w:top w:val="nil"/>
              <w:left w:val="single" w:sz="4" w:space="0" w:color="auto"/>
              <w:bottom w:val="single" w:sz="4" w:space="0" w:color="auto"/>
              <w:right w:val="single" w:sz="4" w:space="0" w:color="auto"/>
            </w:tcBorders>
            <w:hideMark/>
          </w:tcPr>
          <w:p w14:paraId="3A8AF9C8"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009D4B3F"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2D5C5E58" w14:textId="77777777" w:rsidR="00553861" w:rsidRPr="00705E2D" w:rsidRDefault="00553861" w:rsidP="00C144C2">
            <w:pPr>
              <w:jc w:val="both"/>
              <w:rPr>
                <w:rFonts w:ascii="Arial" w:hAnsi="Arial" w:cs="Arial"/>
                <w:sz w:val="20"/>
              </w:rPr>
            </w:pPr>
            <w:r w:rsidRPr="00705E2D">
              <w:rPr>
                <w:rFonts w:ascii="Arial" w:hAnsi="Arial" w:cs="Arial"/>
                <w:sz w:val="20"/>
              </w:rPr>
              <w:t xml:space="preserve">Espátula </w:t>
            </w:r>
            <w:proofErr w:type="spellStart"/>
            <w:r w:rsidRPr="00705E2D">
              <w:rPr>
                <w:rFonts w:ascii="Arial" w:hAnsi="Arial" w:cs="Arial"/>
                <w:sz w:val="20"/>
              </w:rPr>
              <w:t>Suprafil</w:t>
            </w:r>
            <w:proofErr w:type="spellEnd"/>
            <w:r w:rsidRPr="00705E2D">
              <w:rPr>
                <w:rFonts w:ascii="Arial" w:hAnsi="Arial" w:cs="Arial"/>
                <w:sz w:val="20"/>
              </w:rPr>
              <w:t xml:space="preserve"> de resina, material em aço inox, ponta ativa banhada em </w:t>
            </w:r>
            <w:proofErr w:type="spellStart"/>
            <w:r w:rsidRPr="00705E2D">
              <w:rPr>
                <w:rFonts w:ascii="Arial" w:hAnsi="Arial" w:cs="Arial"/>
                <w:sz w:val="20"/>
              </w:rPr>
              <w:t>nitreto</w:t>
            </w:r>
            <w:proofErr w:type="spellEnd"/>
            <w:r w:rsidRPr="00705E2D">
              <w:rPr>
                <w:rFonts w:ascii="Arial" w:hAnsi="Arial" w:cs="Arial"/>
                <w:sz w:val="20"/>
              </w:rPr>
              <w:t xml:space="preserve"> de titânio. </w:t>
            </w:r>
          </w:p>
        </w:tc>
      </w:tr>
      <w:tr w:rsidR="00553861" w:rsidRPr="00705E2D" w14:paraId="6741FD04" w14:textId="77777777" w:rsidTr="00C144C2">
        <w:trPr>
          <w:trHeight w:val="210"/>
        </w:trPr>
        <w:tc>
          <w:tcPr>
            <w:tcW w:w="921" w:type="dxa"/>
            <w:tcBorders>
              <w:top w:val="nil"/>
              <w:left w:val="single" w:sz="4" w:space="0" w:color="auto"/>
              <w:bottom w:val="single" w:sz="4" w:space="0" w:color="auto"/>
              <w:right w:val="single" w:sz="4" w:space="0" w:color="auto"/>
            </w:tcBorders>
          </w:tcPr>
          <w:p w14:paraId="3FAF8EB9" w14:textId="77777777" w:rsidR="00553861" w:rsidRPr="00705E2D" w:rsidRDefault="00553861" w:rsidP="00C144C2">
            <w:pPr>
              <w:jc w:val="center"/>
              <w:rPr>
                <w:rFonts w:ascii="Arial" w:hAnsi="Arial" w:cs="Arial"/>
                <w:sz w:val="20"/>
              </w:rPr>
            </w:pPr>
            <w:r w:rsidRPr="00705E2D">
              <w:rPr>
                <w:rFonts w:ascii="Arial" w:hAnsi="Arial" w:cs="Arial"/>
                <w:sz w:val="20"/>
              </w:rPr>
              <w:t>74</w:t>
            </w:r>
          </w:p>
        </w:tc>
        <w:tc>
          <w:tcPr>
            <w:tcW w:w="1134" w:type="dxa"/>
            <w:tcBorders>
              <w:top w:val="nil"/>
              <w:left w:val="single" w:sz="4" w:space="0" w:color="auto"/>
              <w:bottom w:val="single" w:sz="4" w:space="0" w:color="auto"/>
              <w:right w:val="single" w:sz="4" w:space="0" w:color="auto"/>
            </w:tcBorders>
            <w:hideMark/>
          </w:tcPr>
          <w:p w14:paraId="4D0312F1"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09FA8930"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B6D9D8C" w14:textId="77777777" w:rsidR="00553861" w:rsidRPr="00705E2D" w:rsidRDefault="00553861" w:rsidP="00C144C2">
            <w:pPr>
              <w:jc w:val="both"/>
              <w:rPr>
                <w:rFonts w:ascii="Arial" w:hAnsi="Arial" w:cs="Arial"/>
                <w:sz w:val="20"/>
              </w:rPr>
            </w:pPr>
            <w:r w:rsidRPr="00705E2D">
              <w:rPr>
                <w:rFonts w:ascii="Arial" w:hAnsi="Arial" w:cs="Arial"/>
                <w:sz w:val="20"/>
              </w:rPr>
              <w:t>Espelho clínico sem cabo nº 5 (sem aumento)</w:t>
            </w:r>
          </w:p>
        </w:tc>
      </w:tr>
      <w:tr w:rsidR="00553861" w:rsidRPr="00705E2D" w14:paraId="346C9DDA" w14:textId="77777777" w:rsidTr="00C144C2">
        <w:trPr>
          <w:trHeight w:val="269"/>
        </w:trPr>
        <w:tc>
          <w:tcPr>
            <w:tcW w:w="921" w:type="dxa"/>
            <w:tcBorders>
              <w:top w:val="nil"/>
              <w:left w:val="single" w:sz="4" w:space="0" w:color="auto"/>
              <w:bottom w:val="single" w:sz="4" w:space="0" w:color="auto"/>
              <w:right w:val="single" w:sz="4" w:space="0" w:color="auto"/>
            </w:tcBorders>
            <w:shd w:val="clear" w:color="auto" w:fill="FFFFFF"/>
          </w:tcPr>
          <w:p w14:paraId="699477B7" w14:textId="77777777" w:rsidR="00553861" w:rsidRPr="00705E2D" w:rsidRDefault="00553861" w:rsidP="00C144C2">
            <w:pPr>
              <w:jc w:val="center"/>
              <w:rPr>
                <w:rFonts w:ascii="Arial" w:hAnsi="Arial" w:cs="Arial"/>
                <w:sz w:val="20"/>
              </w:rPr>
            </w:pPr>
            <w:r w:rsidRPr="00705E2D">
              <w:rPr>
                <w:rFonts w:ascii="Arial" w:hAnsi="Arial" w:cs="Arial"/>
                <w:sz w:val="20"/>
              </w:rPr>
              <w:t>75</w:t>
            </w:r>
          </w:p>
        </w:tc>
        <w:tc>
          <w:tcPr>
            <w:tcW w:w="1134" w:type="dxa"/>
            <w:tcBorders>
              <w:top w:val="nil"/>
              <w:left w:val="single" w:sz="4" w:space="0" w:color="auto"/>
              <w:bottom w:val="single" w:sz="4" w:space="0" w:color="auto"/>
              <w:right w:val="single" w:sz="4" w:space="0" w:color="auto"/>
            </w:tcBorders>
            <w:shd w:val="clear" w:color="auto" w:fill="FFFFFF"/>
            <w:hideMark/>
          </w:tcPr>
          <w:p w14:paraId="7FC18B95" w14:textId="77777777" w:rsidR="00553861" w:rsidRPr="00705E2D" w:rsidRDefault="00553861" w:rsidP="00C144C2">
            <w:pPr>
              <w:jc w:val="center"/>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shd w:val="clear" w:color="auto" w:fill="FFFFFF"/>
            <w:hideMark/>
          </w:tcPr>
          <w:p w14:paraId="3F14C6BE"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shd w:val="clear" w:color="auto" w:fill="FFFFFF"/>
            <w:hideMark/>
          </w:tcPr>
          <w:p w14:paraId="1B194B5B" w14:textId="77777777" w:rsidR="00553861" w:rsidRPr="00705E2D" w:rsidRDefault="00553861" w:rsidP="00C144C2">
            <w:pPr>
              <w:jc w:val="both"/>
              <w:rPr>
                <w:rFonts w:ascii="Arial" w:hAnsi="Arial" w:cs="Arial"/>
                <w:sz w:val="20"/>
              </w:rPr>
            </w:pPr>
            <w:r w:rsidRPr="00705E2D">
              <w:rPr>
                <w:rFonts w:ascii="Arial" w:hAnsi="Arial" w:cs="Arial"/>
                <w:sz w:val="20"/>
              </w:rPr>
              <w:t xml:space="preserve">Espelho de mão para paciente – Medidas: 23x11cm. </w:t>
            </w:r>
          </w:p>
        </w:tc>
      </w:tr>
      <w:tr w:rsidR="00553861" w:rsidRPr="00705E2D" w14:paraId="74280373" w14:textId="77777777" w:rsidTr="00C144C2">
        <w:trPr>
          <w:trHeight w:val="490"/>
        </w:trPr>
        <w:tc>
          <w:tcPr>
            <w:tcW w:w="921" w:type="dxa"/>
            <w:tcBorders>
              <w:top w:val="nil"/>
              <w:left w:val="single" w:sz="4" w:space="0" w:color="auto"/>
              <w:bottom w:val="single" w:sz="4" w:space="0" w:color="auto"/>
              <w:right w:val="single" w:sz="4" w:space="0" w:color="auto"/>
            </w:tcBorders>
          </w:tcPr>
          <w:p w14:paraId="45F08C16" w14:textId="77777777" w:rsidR="00553861" w:rsidRPr="00705E2D" w:rsidRDefault="00553861" w:rsidP="00C144C2">
            <w:pPr>
              <w:jc w:val="center"/>
              <w:rPr>
                <w:rFonts w:ascii="Arial" w:hAnsi="Arial" w:cs="Arial"/>
                <w:sz w:val="20"/>
              </w:rPr>
            </w:pPr>
            <w:r w:rsidRPr="00705E2D">
              <w:rPr>
                <w:rFonts w:ascii="Arial" w:hAnsi="Arial" w:cs="Arial"/>
                <w:sz w:val="20"/>
              </w:rPr>
              <w:t>76</w:t>
            </w:r>
          </w:p>
        </w:tc>
        <w:tc>
          <w:tcPr>
            <w:tcW w:w="1134" w:type="dxa"/>
            <w:tcBorders>
              <w:top w:val="nil"/>
              <w:left w:val="single" w:sz="4" w:space="0" w:color="auto"/>
              <w:bottom w:val="single" w:sz="4" w:space="0" w:color="auto"/>
              <w:right w:val="single" w:sz="4" w:space="0" w:color="auto"/>
            </w:tcBorders>
            <w:hideMark/>
          </w:tcPr>
          <w:p w14:paraId="383B044E" w14:textId="77777777" w:rsidR="00553861" w:rsidRPr="00705E2D" w:rsidRDefault="00553861" w:rsidP="00C144C2">
            <w:pPr>
              <w:jc w:val="center"/>
              <w:rPr>
                <w:rFonts w:ascii="Arial" w:hAnsi="Arial" w:cs="Arial"/>
                <w:sz w:val="20"/>
              </w:rPr>
            </w:pPr>
            <w:r w:rsidRPr="00705E2D">
              <w:rPr>
                <w:rFonts w:ascii="Arial" w:hAnsi="Arial" w:cs="Arial"/>
                <w:sz w:val="20"/>
              </w:rPr>
              <w:t>80</w:t>
            </w:r>
          </w:p>
        </w:tc>
        <w:tc>
          <w:tcPr>
            <w:tcW w:w="992" w:type="dxa"/>
            <w:tcBorders>
              <w:top w:val="nil"/>
              <w:left w:val="nil"/>
              <w:bottom w:val="single" w:sz="4" w:space="0" w:color="auto"/>
              <w:right w:val="single" w:sz="4" w:space="0" w:color="auto"/>
            </w:tcBorders>
            <w:hideMark/>
          </w:tcPr>
          <w:p w14:paraId="4B20F5C8"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4A81E481" w14:textId="77777777" w:rsidR="00553861" w:rsidRPr="00705E2D" w:rsidRDefault="00553861" w:rsidP="00C144C2">
            <w:pPr>
              <w:jc w:val="both"/>
              <w:rPr>
                <w:rFonts w:ascii="Arial" w:hAnsi="Arial" w:cs="Arial"/>
                <w:sz w:val="20"/>
              </w:rPr>
            </w:pPr>
            <w:r w:rsidRPr="00705E2D">
              <w:rPr>
                <w:rFonts w:ascii="Arial" w:hAnsi="Arial" w:cs="Arial"/>
                <w:sz w:val="20"/>
              </w:rPr>
              <w:t xml:space="preserve">Esponja Hemostática de colágeno </w:t>
            </w:r>
            <w:proofErr w:type="spellStart"/>
            <w:r w:rsidRPr="00705E2D">
              <w:rPr>
                <w:rFonts w:ascii="Arial" w:hAnsi="Arial" w:cs="Arial"/>
                <w:sz w:val="20"/>
              </w:rPr>
              <w:t>hidrolizado</w:t>
            </w:r>
            <w:proofErr w:type="spellEnd"/>
            <w:r w:rsidRPr="00705E2D">
              <w:rPr>
                <w:rFonts w:ascii="Arial" w:hAnsi="Arial" w:cs="Arial"/>
                <w:sz w:val="20"/>
              </w:rPr>
              <w:t xml:space="preserve"> esterilizado e embalado em </w:t>
            </w:r>
            <w:proofErr w:type="spellStart"/>
            <w:r w:rsidRPr="00705E2D">
              <w:rPr>
                <w:rFonts w:ascii="Arial" w:hAnsi="Arial" w:cs="Arial"/>
                <w:sz w:val="20"/>
              </w:rPr>
              <w:t>blíster</w:t>
            </w:r>
            <w:proofErr w:type="spellEnd"/>
            <w:r w:rsidRPr="00705E2D">
              <w:rPr>
                <w:rFonts w:ascii="Arial" w:hAnsi="Arial" w:cs="Arial"/>
                <w:sz w:val="20"/>
              </w:rPr>
              <w:t xml:space="preserve"> individual - caixa com 10 unidades.</w:t>
            </w:r>
          </w:p>
        </w:tc>
      </w:tr>
      <w:tr w:rsidR="00553861" w:rsidRPr="00705E2D" w14:paraId="26B942B6" w14:textId="77777777" w:rsidTr="00C144C2">
        <w:trPr>
          <w:trHeight w:val="169"/>
        </w:trPr>
        <w:tc>
          <w:tcPr>
            <w:tcW w:w="921" w:type="dxa"/>
            <w:tcBorders>
              <w:top w:val="nil"/>
              <w:left w:val="single" w:sz="4" w:space="0" w:color="auto"/>
              <w:bottom w:val="single" w:sz="4" w:space="0" w:color="auto"/>
              <w:right w:val="single" w:sz="4" w:space="0" w:color="auto"/>
            </w:tcBorders>
          </w:tcPr>
          <w:p w14:paraId="3E1943C5" w14:textId="77777777" w:rsidR="00553861" w:rsidRPr="00705E2D" w:rsidRDefault="00553861" w:rsidP="00C144C2">
            <w:pPr>
              <w:jc w:val="center"/>
              <w:rPr>
                <w:rFonts w:ascii="Arial" w:hAnsi="Arial" w:cs="Arial"/>
                <w:sz w:val="20"/>
              </w:rPr>
            </w:pPr>
            <w:r w:rsidRPr="00705E2D">
              <w:rPr>
                <w:rFonts w:ascii="Arial" w:hAnsi="Arial" w:cs="Arial"/>
                <w:sz w:val="20"/>
              </w:rPr>
              <w:t>77</w:t>
            </w:r>
          </w:p>
        </w:tc>
        <w:tc>
          <w:tcPr>
            <w:tcW w:w="1134" w:type="dxa"/>
            <w:tcBorders>
              <w:top w:val="nil"/>
              <w:left w:val="single" w:sz="4" w:space="0" w:color="auto"/>
              <w:bottom w:val="single" w:sz="4" w:space="0" w:color="auto"/>
              <w:right w:val="single" w:sz="4" w:space="0" w:color="auto"/>
            </w:tcBorders>
            <w:hideMark/>
          </w:tcPr>
          <w:p w14:paraId="6A49B31B" w14:textId="77777777" w:rsidR="00553861" w:rsidRPr="00705E2D" w:rsidRDefault="00553861" w:rsidP="00C144C2">
            <w:pPr>
              <w:jc w:val="center"/>
              <w:rPr>
                <w:rFonts w:ascii="Arial" w:hAnsi="Arial" w:cs="Arial"/>
                <w:sz w:val="20"/>
              </w:rPr>
            </w:pPr>
            <w:r w:rsidRPr="00705E2D">
              <w:rPr>
                <w:rFonts w:ascii="Arial" w:hAnsi="Arial" w:cs="Arial"/>
                <w:sz w:val="20"/>
              </w:rPr>
              <w:t>5</w:t>
            </w:r>
          </w:p>
        </w:tc>
        <w:tc>
          <w:tcPr>
            <w:tcW w:w="992" w:type="dxa"/>
            <w:tcBorders>
              <w:top w:val="nil"/>
              <w:left w:val="nil"/>
              <w:bottom w:val="single" w:sz="4" w:space="0" w:color="auto"/>
              <w:right w:val="single" w:sz="4" w:space="0" w:color="auto"/>
            </w:tcBorders>
            <w:hideMark/>
          </w:tcPr>
          <w:p w14:paraId="28690B25" w14:textId="77777777" w:rsidR="00553861" w:rsidRPr="00705E2D" w:rsidRDefault="00553861" w:rsidP="00C144C2">
            <w:pPr>
              <w:rPr>
                <w:rFonts w:ascii="Arial" w:hAnsi="Arial" w:cs="Arial"/>
                <w:sz w:val="20"/>
              </w:rPr>
            </w:pPr>
            <w:r w:rsidRPr="00705E2D">
              <w:rPr>
                <w:rFonts w:ascii="Arial" w:hAnsi="Arial" w:cs="Arial"/>
                <w:sz w:val="20"/>
              </w:rPr>
              <w:t>VD</w:t>
            </w:r>
          </w:p>
        </w:tc>
        <w:tc>
          <w:tcPr>
            <w:tcW w:w="6304" w:type="dxa"/>
            <w:tcBorders>
              <w:top w:val="nil"/>
              <w:left w:val="nil"/>
              <w:bottom w:val="single" w:sz="4" w:space="0" w:color="auto"/>
              <w:right w:val="single" w:sz="4" w:space="0" w:color="auto"/>
            </w:tcBorders>
            <w:hideMark/>
          </w:tcPr>
          <w:p w14:paraId="60DD5957"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Eugenol</w:t>
            </w:r>
            <w:proofErr w:type="spellEnd"/>
            <w:r w:rsidRPr="00705E2D">
              <w:rPr>
                <w:rFonts w:ascii="Arial" w:hAnsi="Arial" w:cs="Arial"/>
                <w:sz w:val="20"/>
              </w:rPr>
              <w:t xml:space="preserve"> com 20 ml.</w:t>
            </w:r>
          </w:p>
        </w:tc>
      </w:tr>
      <w:tr w:rsidR="00553861" w:rsidRPr="00705E2D" w14:paraId="4A7EBCBA" w14:textId="77777777" w:rsidTr="00C144C2">
        <w:trPr>
          <w:trHeight w:val="357"/>
        </w:trPr>
        <w:tc>
          <w:tcPr>
            <w:tcW w:w="921" w:type="dxa"/>
            <w:tcBorders>
              <w:top w:val="nil"/>
              <w:left w:val="single" w:sz="4" w:space="0" w:color="auto"/>
              <w:bottom w:val="single" w:sz="4" w:space="0" w:color="auto"/>
              <w:right w:val="single" w:sz="4" w:space="0" w:color="auto"/>
            </w:tcBorders>
          </w:tcPr>
          <w:p w14:paraId="2C410D5F" w14:textId="77777777" w:rsidR="00553861" w:rsidRPr="00705E2D" w:rsidRDefault="00553861" w:rsidP="00C144C2">
            <w:pPr>
              <w:jc w:val="center"/>
              <w:rPr>
                <w:rFonts w:ascii="Arial" w:hAnsi="Arial" w:cs="Arial"/>
                <w:sz w:val="20"/>
              </w:rPr>
            </w:pPr>
            <w:r w:rsidRPr="00705E2D">
              <w:rPr>
                <w:rFonts w:ascii="Arial" w:hAnsi="Arial" w:cs="Arial"/>
                <w:sz w:val="20"/>
              </w:rPr>
              <w:t>78</w:t>
            </w:r>
          </w:p>
        </w:tc>
        <w:tc>
          <w:tcPr>
            <w:tcW w:w="1134" w:type="dxa"/>
            <w:tcBorders>
              <w:top w:val="nil"/>
              <w:left w:val="single" w:sz="4" w:space="0" w:color="auto"/>
              <w:bottom w:val="single" w:sz="4" w:space="0" w:color="auto"/>
              <w:right w:val="single" w:sz="4" w:space="0" w:color="auto"/>
            </w:tcBorders>
            <w:hideMark/>
          </w:tcPr>
          <w:p w14:paraId="56AAB367" w14:textId="77777777" w:rsidR="00553861" w:rsidRPr="00705E2D" w:rsidRDefault="00553861" w:rsidP="00C144C2">
            <w:pPr>
              <w:jc w:val="center"/>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hideMark/>
          </w:tcPr>
          <w:p w14:paraId="6DB1519A" w14:textId="77777777" w:rsidR="00553861" w:rsidRPr="00705E2D" w:rsidRDefault="00553861" w:rsidP="00C144C2">
            <w:pPr>
              <w:rPr>
                <w:rFonts w:ascii="Arial" w:hAnsi="Arial" w:cs="Arial"/>
                <w:sz w:val="20"/>
              </w:rPr>
            </w:pPr>
            <w:r w:rsidRPr="00705E2D">
              <w:rPr>
                <w:rFonts w:ascii="Arial" w:hAnsi="Arial" w:cs="Arial"/>
                <w:sz w:val="20"/>
              </w:rPr>
              <w:t>FRC.</w:t>
            </w:r>
          </w:p>
        </w:tc>
        <w:tc>
          <w:tcPr>
            <w:tcW w:w="6304" w:type="dxa"/>
            <w:tcBorders>
              <w:top w:val="nil"/>
              <w:left w:val="nil"/>
              <w:bottom w:val="single" w:sz="4" w:space="0" w:color="auto"/>
              <w:right w:val="single" w:sz="4" w:space="0" w:color="auto"/>
            </w:tcBorders>
            <w:hideMark/>
          </w:tcPr>
          <w:p w14:paraId="46948352"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Evidenciador</w:t>
            </w:r>
            <w:proofErr w:type="spellEnd"/>
            <w:r w:rsidRPr="00705E2D">
              <w:rPr>
                <w:rFonts w:ascii="Arial" w:hAnsi="Arial" w:cs="Arial"/>
                <w:sz w:val="20"/>
              </w:rPr>
              <w:t xml:space="preserve"> de placa - fucsina básica 0,5%. Solução para bochechos. Frasco de 500 ml.</w:t>
            </w:r>
          </w:p>
        </w:tc>
      </w:tr>
      <w:tr w:rsidR="00553861" w:rsidRPr="00705E2D" w14:paraId="79A0B353" w14:textId="77777777" w:rsidTr="00C144C2">
        <w:trPr>
          <w:trHeight w:val="193"/>
        </w:trPr>
        <w:tc>
          <w:tcPr>
            <w:tcW w:w="921" w:type="dxa"/>
            <w:tcBorders>
              <w:top w:val="nil"/>
              <w:left w:val="single" w:sz="4" w:space="0" w:color="auto"/>
              <w:bottom w:val="single" w:sz="4" w:space="0" w:color="auto"/>
              <w:right w:val="single" w:sz="4" w:space="0" w:color="auto"/>
            </w:tcBorders>
          </w:tcPr>
          <w:p w14:paraId="7B1B0089" w14:textId="77777777" w:rsidR="00553861" w:rsidRPr="00705E2D" w:rsidRDefault="00553861" w:rsidP="00C144C2">
            <w:pPr>
              <w:jc w:val="center"/>
              <w:rPr>
                <w:rFonts w:ascii="Arial" w:hAnsi="Arial" w:cs="Arial"/>
                <w:sz w:val="20"/>
              </w:rPr>
            </w:pPr>
            <w:r w:rsidRPr="00705E2D">
              <w:rPr>
                <w:rFonts w:ascii="Arial" w:hAnsi="Arial" w:cs="Arial"/>
                <w:sz w:val="20"/>
              </w:rPr>
              <w:t>79</w:t>
            </w:r>
          </w:p>
        </w:tc>
        <w:tc>
          <w:tcPr>
            <w:tcW w:w="1134" w:type="dxa"/>
            <w:tcBorders>
              <w:top w:val="nil"/>
              <w:left w:val="single" w:sz="4" w:space="0" w:color="auto"/>
              <w:bottom w:val="single" w:sz="4" w:space="0" w:color="auto"/>
              <w:right w:val="single" w:sz="4" w:space="0" w:color="auto"/>
            </w:tcBorders>
            <w:hideMark/>
          </w:tcPr>
          <w:p w14:paraId="55F08739" w14:textId="77777777" w:rsidR="00553861" w:rsidRPr="00705E2D" w:rsidRDefault="00553861" w:rsidP="00C144C2">
            <w:pPr>
              <w:jc w:val="center"/>
              <w:rPr>
                <w:rFonts w:ascii="Arial" w:hAnsi="Arial" w:cs="Arial"/>
                <w:sz w:val="20"/>
              </w:rPr>
            </w:pPr>
            <w:r w:rsidRPr="00705E2D">
              <w:rPr>
                <w:rFonts w:ascii="Arial" w:hAnsi="Arial" w:cs="Arial"/>
                <w:sz w:val="20"/>
              </w:rPr>
              <w:t>30</w:t>
            </w:r>
          </w:p>
        </w:tc>
        <w:tc>
          <w:tcPr>
            <w:tcW w:w="992" w:type="dxa"/>
            <w:tcBorders>
              <w:top w:val="nil"/>
              <w:left w:val="nil"/>
              <w:bottom w:val="single" w:sz="4" w:space="0" w:color="auto"/>
              <w:right w:val="single" w:sz="4" w:space="0" w:color="auto"/>
            </w:tcBorders>
            <w:hideMark/>
          </w:tcPr>
          <w:p w14:paraId="07806E80"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51BE157" w14:textId="77777777" w:rsidR="00553861" w:rsidRPr="00705E2D" w:rsidRDefault="00553861" w:rsidP="00C144C2">
            <w:pPr>
              <w:jc w:val="both"/>
              <w:rPr>
                <w:rFonts w:ascii="Arial" w:hAnsi="Arial" w:cs="Arial"/>
                <w:sz w:val="20"/>
              </w:rPr>
            </w:pPr>
            <w:r w:rsidRPr="00705E2D">
              <w:rPr>
                <w:rFonts w:ascii="Arial" w:hAnsi="Arial" w:cs="Arial"/>
                <w:sz w:val="20"/>
              </w:rPr>
              <w:t>Filme PVC Transparente - Rolo 28 cm X 300 m</w:t>
            </w:r>
          </w:p>
        </w:tc>
      </w:tr>
      <w:tr w:rsidR="00553861" w:rsidRPr="00705E2D" w14:paraId="37A2B360" w14:textId="77777777" w:rsidTr="00C144C2">
        <w:trPr>
          <w:trHeight w:val="381"/>
        </w:trPr>
        <w:tc>
          <w:tcPr>
            <w:tcW w:w="921" w:type="dxa"/>
            <w:tcBorders>
              <w:top w:val="nil"/>
              <w:left w:val="single" w:sz="4" w:space="0" w:color="auto"/>
              <w:bottom w:val="single" w:sz="4" w:space="0" w:color="auto"/>
              <w:right w:val="single" w:sz="4" w:space="0" w:color="auto"/>
            </w:tcBorders>
          </w:tcPr>
          <w:p w14:paraId="250C667F" w14:textId="77777777" w:rsidR="00553861" w:rsidRPr="00705E2D" w:rsidRDefault="00553861" w:rsidP="00C144C2">
            <w:pPr>
              <w:jc w:val="center"/>
              <w:rPr>
                <w:rFonts w:ascii="Arial" w:hAnsi="Arial" w:cs="Arial"/>
                <w:sz w:val="20"/>
              </w:rPr>
            </w:pPr>
            <w:r w:rsidRPr="00705E2D">
              <w:rPr>
                <w:rFonts w:ascii="Arial" w:hAnsi="Arial" w:cs="Arial"/>
                <w:sz w:val="20"/>
              </w:rPr>
              <w:t>80</w:t>
            </w:r>
          </w:p>
        </w:tc>
        <w:tc>
          <w:tcPr>
            <w:tcW w:w="1134" w:type="dxa"/>
            <w:tcBorders>
              <w:top w:val="nil"/>
              <w:left w:val="single" w:sz="4" w:space="0" w:color="auto"/>
              <w:bottom w:val="single" w:sz="4" w:space="0" w:color="auto"/>
              <w:right w:val="single" w:sz="4" w:space="0" w:color="auto"/>
            </w:tcBorders>
            <w:hideMark/>
          </w:tcPr>
          <w:p w14:paraId="67C4ECFA" w14:textId="77777777" w:rsidR="00553861" w:rsidRPr="00705E2D" w:rsidRDefault="00553861" w:rsidP="00C144C2">
            <w:pPr>
              <w:jc w:val="center"/>
              <w:rPr>
                <w:rFonts w:ascii="Arial" w:hAnsi="Arial" w:cs="Arial"/>
                <w:sz w:val="20"/>
              </w:rPr>
            </w:pPr>
            <w:r w:rsidRPr="00705E2D">
              <w:rPr>
                <w:rFonts w:ascii="Arial" w:hAnsi="Arial" w:cs="Arial"/>
                <w:sz w:val="20"/>
              </w:rPr>
              <w:t>300</w:t>
            </w:r>
          </w:p>
        </w:tc>
        <w:tc>
          <w:tcPr>
            <w:tcW w:w="992" w:type="dxa"/>
            <w:tcBorders>
              <w:top w:val="nil"/>
              <w:left w:val="nil"/>
              <w:bottom w:val="single" w:sz="4" w:space="0" w:color="auto"/>
              <w:right w:val="single" w:sz="4" w:space="0" w:color="auto"/>
            </w:tcBorders>
            <w:hideMark/>
          </w:tcPr>
          <w:p w14:paraId="08C420AB"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6725FE89" w14:textId="77777777" w:rsidR="00553861" w:rsidRPr="00705E2D" w:rsidRDefault="00553861" w:rsidP="00C144C2">
            <w:pPr>
              <w:jc w:val="both"/>
              <w:rPr>
                <w:rFonts w:ascii="Arial" w:hAnsi="Arial" w:cs="Arial"/>
                <w:sz w:val="20"/>
              </w:rPr>
            </w:pPr>
            <w:r w:rsidRPr="00705E2D">
              <w:rPr>
                <w:rFonts w:ascii="Arial" w:hAnsi="Arial" w:cs="Arial"/>
                <w:sz w:val="20"/>
              </w:rPr>
              <w:t xml:space="preserve">Fio agulhado nylon </w:t>
            </w:r>
            <w:proofErr w:type="spellStart"/>
            <w:r w:rsidRPr="00705E2D">
              <w:rPr>
                <w:rFonts w:ascii="Arial" w:hAnsi="Arial" w:cs="Arial"/>
                <w:sz w:val="20"/>
              </w:rPr>
              <w:t>monofilamentar</w:t>
            </w:r>
            <w:proofErr w:type="spellEnd"/>
            <w:r w:rsidRPr="00705E2D">
              <w:rPr>
                <w:rFonts w:ascii="Arial" w:hAnsi="Arial" w:cs="Arial"/>
                <w:sz w:val="20"/>
              </w:rPr>
              <w:t xml:space="preserve"> 3.0 MT 1/2 CIRC. TRG. 1,7 cm ESTÉRIL – 45 cm - CX com 24 unidades</w:t>
            </w:r>
          </w:p>
        </w:tc>
      </w:tr>
      <w:tr w:rsidR="00553861" w:rsidRPr="00705E2D" w14:paraId="1D538CAC" w14:textId="77777777" w:rsidTr="00C144C2">
        <w:trPr>
          <w:trHeight w:val="288"/>
        </w:trPr>
        <w:tc>
          <w:tcPr>
            <w:tcW w:w="921" w:type="dxa"/>
            <w:tcBorders>
              <w:top w:val="nil"/>
              <w:left w:val="single" w:sz="4" w:space="0" w:color="auto"/>
              <w:bottom w:val="single" w:sz="4" w:space="0" w:color="auto"/>
              <w:right w:val="single" w:sz="4" w:space="0" w:color="auto"/>
            </w:tcBorders>
          </w:tcPr>
          <w:p w14:paraId="77C82909" w14:textId="77777777" w:rsidR="00553861" w:rsidRPr="00705E2D" w:rsidRDefault="00553861" w:rsidP="00C144C2">
            <w:pPr>
              <w:jc w:val="center"/>
              <w:rPr>
                <w:rFonts w:ascii="Arial" w:hAnsi="Arial" w:cs="Arial"/>
                <w:sz w:val="20"/>
              </w:rPr>
            </w:pPr>
            <w:r w:rsidRPr="00705E2D">
              <w:rPr>
                <w:rFonts w:ascii="Arial" w:hAnsi="Arial" w:cs="Arial"/>
                <w:sz w:val="20"/>
              </w:rPr>
              <w:t>81</w:t>
            </w:r>
          </w:p>
        </w:tc>
        <w:tc>
          <w:tcPr>
            <w:tcW w:w="1134" w:type="dxa"/>
            <w:tcBorders>
              <w:top w:val="nil"/>
              <w:left w:val="single" w:sz="4" w:space="0" w:color="auto"/>
              <w:bottom w:val="single" w:sz="4" w:space="0" w:color="auto"/>
              <w:right w:val="single" w:sz="4" w:space="0" w:color="auto"/>
            </w:tcBorders>
            <w:hideMark/>
          </w:tcPr>
          <w:p w14:paraId="54DB4331"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7AAD91A1"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FB8BDBA" w14:textId="77777777" w:rsidR="00553861" w:rsidRPr="00705E2D" w:rsidRDefault="00553861" w:rsidP="00C144C2">
            <w:pPr>
              <w:pStyle w:val="Ttulo1"/>
              <w:shd w:val="clear" w:color="auto" w:fill="FFFFFF"/>
              <w:spacing w:before="0" w:after="0"/>
              <w:jc w:val="both"/>
              <w:rPr>
                <w:rFonts w:cs="Arial"/>
                <w:b w:val="0"/>
                <w:sz w:val="20"/>
                <w:szCs w:val="20"/>
              </w:rPr>
            </w:pPr>
            <w:r w:rsidRPr="00705E2D">
              <w:rPr>
                <w:rFonts w:cs="Arial"/>
                <w:b w:val="0"/>
                <w:sz w:val="20"/>
                <w:szCs w:val="20"/>
              </w:rPr>
              <w:t>Carbono</w:t>
            </w:r>
            <w:r w:rsidRPr="00705E2D">
              <w:rPr>
                <w:rFonts w:cs="Arial"/>
                <w:sz w:val="20"/>
                <w:szCs w:val="20"/>
              </w:rPr>
              <w:t xml:space="preserve"> </w:t>
            </w:r>
            <w:proofErr w:type="spellStart"/>
            <w:r w:rsidRPr="00705E2D">
              <w:rPr>
                <w:rFonts w:cs="Arial"/>
                <w:b w:val="0"/>
                <w:sz w:val="20"/>
                <w:szCs w:val="20"/>
              </w:rPr>
              <w:t>acuflim</w:t>
            </w:r>
            <w:proofErr w:type="spellEnd"/>
            <w:r w:rsidRPr="00705E2D">
              <w:rPr>
                <w:rFonts w:cs="Arial"/>
                <w:b w:val="0"/>
                <w:sz w:val="20"/>
                <w:szCs w:val="20"/>
              </w:rPr>
              <w:t xml:space="preserve">  </w:t>
            </w:r>
          </w:p>
        </w:tc>
      </w:tr>
      <w:tr w:rsidR="00553861" w:rsidRPr="00705E2D" w14:paraId="07978E86" w14:textId="77777777" w:rsidTr="00C144C2">
        <w:trPr>
          <w:trHeight w:val="259"/>
        </w:trPr>
        <w:tc>
          <w:tcPr>
            <w:tcW w:w="921" w:type="dxa"/>
            <w:tcBorders>
              <w:top w:val="nil"/>
              <w:left w:val="single" w:sz="4" w:space="0" w:color="auto"/>
              <w:bottom w:val="single" w:sz="4" w:space="0" w:color="auto"/>
              <w:right w:val="single" w:sz="4" w:space="0" w:color="auto"/>
            </w:tcBorders>
          </w:tcPr>
          <w:p w14:paraId="29485EF4" w14:textId="77777777" w:rsidR="00553861" w:rsidRPr="00705E2D" w:rsidRDefault="00553861" w:rsidP="00C144C2">
            <w:pPr>
              <w:jc w:val="center"/>
              <w:rPr>
                <w:rFonts w:ascii="Arial" w:hAnsi="Arial" w:cs="Arial"/>
                <w:sz w:val="20"/>
              </w:rPr>
            </w:pPr>
          </w:p>
          <w:p w14:paraId="586F8085" w14:textId="77777777" w:rsidR="00553861" w:rsidRPr="00705E2D" w:rsidRDefault="00553861" w:rsidP="00C144C2">
            <w:pPr>
              <w:jc w:val="center"/>
              <w:rPr>
                <w:rFonts w:ascii="Arial" w:hAnsi="Arial" w:cs="Arial"/>
                <w:sz w:val="20"/>
              </w:rPr>
            </w:pPr>
            <w:r w:rsidRPr="00705E2D">
              <w:rPr>
                <w:rFonts w:ascii="Arial" w:hAnsi="Arial" w:cs="Arial"/>
                <w:sz w:val="20"/>
              </w:rPr>
              <w:t>82</w:t>
            </w:r>
          </w:p>
        </w:tc>
        <w:tc>
          <w:tcPr>
            <w:tcW w:w="1134" w:type="dxa"/>
            <w:tcBorders>
              <w:top w:val="nil"/>
              <w:left w:val="single" w:sz="4" w:space="0" w:color="auto"/>
              <w:bottom w:val="single" w:sz="4" w:space="0" w:color="auto"/>
              <w:right w:val="single" w:sz="4" w:space="0" w:color="auto"/>
            </w:tcBorders>
            <w:hideMark/>
          </w:tcPr>
          <w:p w14:paraId="48A24BE7"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1546B1BD"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541D6AD0" w14:textId="77777777" w:rsidR="00553861" w:rsidRPr="00705E2D" w:rsidRDefault="00553861" w:rsidP="00C144C2">
            <w:pPr>
              <w:jc w:val="both"/>
              <w:rPr>
                <w:rFonts w:ascii="Arial" w:hAnsi="Arial" w:cs="Arial"/>
                <w:sz w:val="20"/>
              </w:rPr>
            </w:pPr>
            <w:r w:rsidRPr="00705E2D">
              <w:rPr>
                <w:rFonts w:ascii="Arial" w:hAnsi="Arial" w:cs="Arial"/>
                <w:sz w:val="20"/>
              </w:rPr>
              <w:t xml:space="preserve">Sugador Cirúrgico </w:t>
            </w:r>
          </w:p>
        </w:tc>
      </w:tr>
      <w:tr w:rsidR="00553861" w:rsidRPr="00705E2D" w14:paraId="3908C779" w14:textId="77777777" w:rsidTr="00C144C2">
        <w:trPr>
          <w:trHeight w:val="1231"/>
        </w:trPr>
        <w:tc>
          <w:tcPr>
            <w:tcW w:w="921" w:type="dxa"/>
            <w:tcBorders>
              <w:top w:val="nil"/>
              <w:left w:val="single" w:sz="4" w:space="0" w:color="auto"/>
              <w:bottom w:val="single" w:sz="4" w:space="0" w:color="auto"/>
              <w:right w:val="single" w:sz="4" w:space="0" w:color="auto"/>
            </w:tcBorders>
          </w:tcPr>
          <w:p w14:paraId="5C435FCD" w14:textId="77777777" w:rsidR="00553861" w:rsidRPr="00705E2D" w:rsidRDefault="00553861" w:rsidP="00C144C2">
            <w:pPr>
              <w:jc w:val="center"/>
              <w:rPr>
                <w:rFonts w:ascii="Arial" w:hAnsi="Arial" w:cs="Arial"/>
                <w:sz w:val="20"/>
              </w:rPr>
            </w:pPr>
            <w:r w:rsidRPr="00705E2D">
              <w:rPr>
                <w:rFonts w:ascii="Arial" w:hAnsi="Arial" w:cs="Arial"/>
                <w:sz w:val="20"/>
              </w:rPr>
              <w:t>83</w:t>
            </w:r>
          </w:p>
        </w:tc>
        <w:tc>
          <w:tcPr>
            <w:tcW w:w="1134" w:type="dxa"/>
            <w:tcBorders>
              <w:top w:val="nil"/>
              <w:left w:val="single" w:sz="4" w:space="0" w:color="auto"/>
              <w:bottom w:val="single" w:sz="4" w:space="0" w:color="auto"/>
              <w:right w:val="single" w:sz="4" w:space="0" w:color="auto"/>
            </w:tcBorders>
            <w:hideMark/>
          </w:tcPr>
          <w:p w14:paraId="1FBF335C"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5221BE1"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89436D9" w14:textId="77777777" w:rsidR="00553861" w:rsidRPr="00705E2D" w:rsidRDefault="00553861" w:rsidP="00C144C2">
            <w:pPr>
              <w:jc w:val="both"/>
              <w:rPr>
                <w:rFonts w:ascii="Arial" w:hAnsi="Arial" w:cs="Arial"/>
                <w:sz w:val="20"/>
              </w:rPr>
            </w:pPr>
            <w:r w:rsidRPr="00705E2D">
              <w:rPr>
                <w:rFonts w:ascii="Arial" w:hAnsi="Arial" w:cs="Arial"/>
                <w:sz w:val="20"/>
              </w:rPr>
              <w:t xml:space="preserve">Fio Dental, para remoção de placa bacteriana </w:t>
            </w:r>
            <w:proofErr w:type="spellStart"/>
            <w:r w:rsidRPr="00705E2D">
              <w:rPr>
                <w:rFonts w:ascii="Arial" w:hAnsi="Arial" w:cs="Arial"/>
                <w:sz w:val="20"/>
              </w:rPr>
              <w:t>interproximal</w:t>
            </w:r>
            <w:proofErr w:type="spellEnd"/>
            <w:r w:rsidRPr="00705E2D">
              <w:rPr>
                <w:rFonts w:ascii="Arial" w:hAnsi="Arial" w:cs="Arial"/>
                <w:sz w:val="20"/>
              </w:rPr>
              <w:t>, confeccionado em nylon resistente, lubrificado com cera natural, livre de impurezas, embalagem com cortador metálico em aço inoxidável, que corte o fio sem desfiá-lo, embalado em estojo individual de polipropileno, com 500 metros.</w:t>
            </w:r>
          </w:p>
        </w:tc>
      </w:tr>
      <w:tr w:rsidR="00553861" w:rsidRPr="00705E2D" w14:paraId="6186A0AA" w14:textId="77777777" w:rsidTr="00C144C2">
        <w:trPr>
          <w:trHeight w:val="2049"/>
        </w:trPr>
        <w:tc>
          <w:tcPr>
            <w:tcW w:w="921" w:type="dxa"/>
            <w:tcBorders>
              <w:top w:val="nil"/>
              <w:left w:val="single" w:sz="4" w:space="0" w:color="auto"/>
              <w:bottom w:val="single" w:sz="4" w:space="0" w:color="auto"/>
              <w:right w:val="single" w:sz="4" w:space="0" w:color="auto"/>
            </w:tcBorders>
          </w:tcPr>
          <w:p w14:paraId="20D93FFB"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84</w:t>
            </w:r>
          </w:p>
        </w:tc>
        <w:tc>
          <w:tcPr>
            <w:tcW w:w="1134" w:type="dxa"/>
            <w:tcBorders>
              <w:top w:val="nil"/>
              <w:left w:val="single" w:sz="4" w:space="0" w:color="auto"/>
              <w:bottom w:val="single" w:sz="4" w:space="0" w:color="auto"/>
              <w:right w:val="single" w:sz="4" w:space="0" w:color="auto"/>
            </w:tcBorders>
            <w:hideMark/>
          </w:tcPr>
          <w:p w14:paraId="49783D8D"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24DE1AFF"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7BE7B21" w14:textId="77777777" w:rsidR="00553861" w:rsidRPr="00705E2D" w:rsidRDefault="00553861" w:rsidP="00C144C2">
            <w:pPr>
              <w:jc w:val="both"/>
              <w:rPr>
                <w:rFonts w:ascii="Arial" w:hAnsi="Arial" w:cs="Arial"/>
                <w:sz w:val="20"/>
              </w:rPr>
            </w:pPr>
            <w:r w:rsidRPr="00705E2D">
              <w:rPr>
                <w:rFonts w:ascii="Arial" w:hAnsi="Arial" w:cs="Arial"/>
                <w:sz w:val="20"/>
              </w:rPr>
              <w:t xml:space="preserve">Fita Adesiva para Autoclave - Fita Adesiva Autoclave confeccionada com dorso de papel </w:t>
            </w:r>
            <w:proofErr w:type="spellStart"/>
            <w:r w:rsidRPr="00705E2D">
              <w:rPr>
                <w:rFonts w:ascii="Arial" w:hAnsi="Arial" w:cs="Arial"/>
                <w:sz w:val="20"/>
              </w:rPr>
              <w:t>crepado</w:t>
            </w:r>
            <w:proofErr w:type="spellEnd"/>
            <w:r w:rsidRPr="00705E2D">
              <w:rPr>
                <w:rFonts w:ascii="Arial" w:hAnsi="Arial" w:cs="Arial"/>
                <w:sz w:val="20"/>
              </w:rPr>
              <w:t xml:space="preserve"> à base de celulose, em uma de suas faces, massa adesiva à base de borracha natural, óxido de zinco e resinas e, na outra face, uma fina camada impermeabilizante de resina acrílica. Ideal para o fechamento de pacotes que serão esterilizados em autoclave; funciona como indicadora de esterilização, pois possui listras diagonais de tinta termo reativa que, quando submetidas à esterilização, mudam sua coloração de branco para preto. Fita para autoclave, tamanho 19 mm x 30 m. Embalagem com 1 unidade.</w:t>
            </w:r>
          </w:p>
        </w:tc>
      </w:tr>
      <w:tr w:rsidR="00553861" w:rsidRPr="00705E2D" w14:paraId="0AE16E1B" w14:textId="77777777" w:rsidTr="00C144C2">
        <w:trPr>
          <w:trHeight w:val="495"/>
        </w:trPr>
        <w:tc>
          <w:tcPr>
            <w:tcW w:w="921" w:type="dxa"/>
            <w:tcBorders>
              <w:top w:val="nil"/>
              <w:left w:val="single" w:sz="4" w:space="0" w:color="auto"/>
              <w:bottom w:val="single" w:sz="4" w:space="0" w:color="auto"/>
              <w:right w:val="single" w:sz="4" w:space="0" w:color="auto"/>
            </w:tcBorders>
          </w:tcPr>
          <w:p w14:paraId="04CE8762" w14:textId="77777777" w:rsidR="00553861" w:rsidRPr="00705E2D" w:rsidRDefault="00553861" w:rsidP="00C144C2">
            <w:pPr>
              <w:jc w:val="center"/>
              <w:rPr>
                <w:rFonts w:ascii="Arial" w:hAnsi="Arial" w:cs="Arial"/>
                <w:sz w:val="20"/>
              </w:rPr>
            </w:pPr>
            <w:r w:rsidRPr="00705E2D">
              <w:rPr>
                <w:rFonts w:ascii="Arial" w:hAnsi="Arial" w:cs="Arial"/>
                <w:sz w:val="20"/>
              </w:rPr>
              <w:t>85</w:t>
            </w:r>
          </w:p>
        </w:tc>
        <w:tc>
          <w:tcPr>
            <w:tcW w:w="1134" w:type="dxa"/>
            <w:tcBorders>
              <w:top w:val="nil"/>
              <w:left w:val="single" w:sz="4" w:space="0" w:color="auto"/>
              <w:bottom w:val="single" w:sz="4" w:space="0" w:color="auto"/>
              <w:right w:val="single" w:sz="4" w:space="0" w:color="auto"/>
            </w:tcBorders>
            <w:hideMark/>
          </w:tcPr>
          <w:p w14:paraId="022C641E"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7C097822" w14:textId="77777777" w:rsidR="00553861" w:rsidRPr="00705E2D" w:rsidRDefault="00553861" w:rsidP="00C144C2">
            <w:pPr>
              <w:rPr>
                <w:rFonts w:ascii="Arial" w:hAnsi="Arial" w:cs="Arial"/>
                <w:sz w:val="20"/>
              </w:rPr>
            </w:pPr>
            <w:r w:rsidRPr="00705E2D">
              <w:rPr>
                <w:rFonts w:ascii="Arial" w:hAnsi="Arial" w:cs="Arial"/>
                <w:sz w:val="20"/>
              </w:rPr>
              <w:t>FRASCO</w:t>
            </w:r>
          </w:p>
        </w:tc>
        <w:tc>
          <w:tcPr>
            <w:tcW w:w="6304" w:type="dxa"/>
            <w:tcBorders>
              <w:top w:val="nil"/>
              <w:left w:val="nil"/>
              <w:bottom w:val="single" w:sz="4" w:space="0" w:color="auto"/>
              <w:right w:val="single" w:sz="4" w:space="0" w:color="auto"/>
            </w:tcBorders>
            <w:hideMark/>
          </w:tcPr>
          <w:p w14:paraId="1252BB20" w14:textId="77777777" w:rsidR="00553861" w:rsidRPr="00705E2D" w:rsidRDefault="00553861" w:rsidP="00C144C2">
            <w:pPr>
              <w:jc w:val="both"/>
              <w:rPr>
                <w:rFonts w:ascii="Arial" w:hAnsi="Arial" w:cs="Arial"/>
                <w:sz w:val="20"/>
              </w:rPr>
            </w:pPr>
            <w:r w:rsidRPr="00705E2D">
              <w:rPr>
                <w:rFonts w:ascii="Arial" w:hAnsi="Arial" w:cs="Arial"/>
                <w:sz w:val="20"/>
              </w:rPr>
              <w:t xml:space="preserve">Flúor gel, sabor morango ou </w:t>
            </w:r>
            <w:proofErr w:type="spellStart"/>
            <w:r w:rsidRPr="00705E2D">
              <w:rPr>
                <w:rFonts w:ascii="Arial" w:hAnsi="Arial" w:cs="Arial"/>
                <w:sz w:val="20"/>
              </w:rPr>
              <w:t>tuti-fruti</w:t>
            </w:r>
            <w:proofErr w:type="spellEnd"/>
            <w:r w:rsidRPr="00705E2D">
              <w:rPr>
                <w:rFonts w:ascii="Arial" w:hAnsi="Arial" w:cs="Arial"/>
                <w:sz w:val="20"/>
              </w:rPr>
              <w:t>, frasco com 200 ml, para aplicação tópica.</w:t>
            </w:r>
          </w:p>
        </w:tc>
      </w:tr>
      <w:tr w:rsidR="00553861" w:rsidRPr="00705E2D" w14:paraId="6C95FB13" w14:textId="77777777" w:rsidTr="00C144C2">
        <w:trPr>
          <w:trHeight w:val="133"/>
        </w:trPr>
        <w:tc>
          <w:tcPr>
            <w:tcW w:w="921" w:type="dxa"/>
            <w:tcBorders>
              <w:top w:val="nil"/>
              <w:left w:val="single" w:sz="4" w:space="0" w:color="auto"/>
              <w:bottom w:val="single" w:sz="4" w:space="0" w:color="auto"/>
              <w:right w:val="single" w:sz="4" w:space="0" w:color="auto"/>
            </w:tcBorders>
          </w:tcPr>
          <w:p w14:paraId="0549AD1F" w14:textId="77777777" w:rsidR="00553861" w:rsidRPr="00705E2D" w:rsidRDefault="00553861" w:rsidP="00C144C2">
            <w:pPr>
              <w:jc w:val="center"/>
              <w:rPr>
                <w:rFonts w:ascii="Arial" w:hAnsi="Arial" w:cs="Arial"/>
                <w:sz w:val="20"/>
              </w:rPr>
            </w:pPr>
            <w:r w:rsidRPr="00705E2D">
              <w:rPr>
                <w:rFonts w:ascii="Arial" w:hAnsi="Arial" w:cs="Arial"/>
                <w:sz w:val="20"/>
              </w:rPr>
              <w:t>86</w:t>
            </w:r>
          </w:p>
        </w:tc>
        <w:tc>
          <w:tcPr>
            <w:tcW w:w="1134" w:type="dxa"/>
            <w:tcBorders>
              <w:top w:val="nil"/>
              <w:left w:val="single" w:sz="4" w:space="0" w:color="auto"/>
              <w:bottom w:val="single" w:sz="4" w:space="0" w:color="auto"/>
              <w:right w:val="single" w:sz="4" w:space="0" w:color="auto"/>
            </w:tcBorders>
            <w:hideMark/>
          </w:tcPr>
          <w:p w14:paraId="76833149" w14:textId="77777777" w:rsidR="00553861" w:rsidRPr="00705E2D" w:rsidRDefault="00553861" w:rsidP="00C144C2">
            <w:pPr>
              <w:jc w:val="center"/>
              <w:rPr>
                <w:rFonts w:ascii="Arial" w:hAnsi="Arial" w:cs="Arial"/>
                <w:sz w:val="20"/>
              </w:rPr>
            </w:pPr>
            <w:r w:rsidRPr="00705E2D">
              <w:rPr>
                <w:rFonts w:ascii="Arial" w:hAnsi="Arial" w:cs="Arial"/>
                <w:sz w:val="20"/>
              </w:rPr>
              <w:t>18</w:t>
            </w:r>
          </w:p>
        </w:tc>
        <w:tc>
          <w:tcPr>
            <w:tcW w:w="992" w:type="dxa"/>
            <w:tcBorders>
              <w:top w:val="nil"/>
              <w:left w:val="nil"/>
              <w:bottom w:val="single" w:sz="4" w:space="0" w:color="auto"/>
              <w:right w:val="single" w:sz="4" w:space="0" w:color="auto"/>
            </w:tcBorders>
            <w:hideMark/>
          </w:tcPr>
          <w:p w14:paraId="2206B21C"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5EBA7EC" w14:textId="77777777" w:rsidR="00553861" w:rsidRPr="00705E2D" w:rsidRDefault="00553861" w:rsidP="00C144C2">
            <w:pPr>
              <w:jc w:val="both"/>
              <w:rPr>
                <w:rFonts w:ascii="Arial" w:hAnsi="Arial" w:cs="Arial"/>
                <w:sz w:val="20"/>
              </w:rPr>
            </w:pPr>
            <w:r w:rsidRPr="00705E2D">
              <w:rPr>
                <w:rFonts w:ascii="Arial" w:hAnsi="Arial" w:cs="Arial"/>
                <w:sz w:val="20"/>
              </w:rPr>
              <w:t>Fórceps Adulto 65</w:t>
            </w:r>
          </w:p>
        </w:tc>
      </w:tr>
      <w:tr w:rsidR="00553861" w:rsidRPr="00705E2D" w14:paraId="549A2071" w14:textId="77777777" w:rsidTr="00C144C2">
        <w:trPr>
          <w:trHeight w:val="179"/>
        </w:trPr>
        <w:tc>
          <w:tcPr>
            <w:tcW w:w="921" w:type="dxa"/>
            <w:tcBorders>
              <w:top w:val="nil"/>
              <w:left w:val="single" w:sz="4" w:space="0" w:color="auto"/>
              <w:bottom w:val="single" w:sz="4" w:space="0" w:color="auto"/>
              <w:right w:val="single" w:sz="4" w:space="0" w:color="auto"/>
            </w:tcBorders>
          </w:tcPr>
          <w:p w14:paraId="50CDE8EF" w14:textId="77777777" w:rsidR="00553861" w:rsidRPr="00705E2D" w:rsidRDefault="00553861" w:rsidP="00C144C2">
            <w:pPr>
              <w:jc w:val="center"/>
              <w:rPr>
                <w:rFonts w:ascii="Arial" w:hAnsi="Arial" w:cs="Arial"/>
                <w:sz w:val="20"/>
              </w:rPr>
            </w:pPr>
            <w:r w:rsidRPr="00705E2D">
              <w:rPr>
                <w:rFonts w:ascii="Arial" w:hAnsi="Arial" w:cs="Arial"/>
                <w:sz w:val="20"/>
              </w:rPr>
              <w:t>87</w:t>
            </w:r>
          </w:p>
        </w:tc>
        <w:tc>
          <w:tcPr>
            <w:tcW w:w="1134" w:type="dxa"/>
            <w:tcBorders>
              <w:top w:val="nil"/>
              <w:left w:val="single" w:sz="4" w:space="0" w:color="auto"/>
              <w:bottom w:val="single" w:sz="4" w:space="0" w:color="auto"/>
              <w:right w:val="single" w:sz="4" w:space="0" w:color="auto"/>
            </w:tcBorders>
            <w:hideMark/>
          </w:tcPr>
          <w:p w14:paraId="066DFB5C" w14:textId="77777777" w:rsidR="00553861" w:rsidRPr="00705E2D" w:rsidRDefault="00553861" w:rsidP="00C144C2">
            <w:pPr>
              <w:jc w:val="center"/>
              <w:rPr>
                <w:rFonts w:ascii="Arial" w:hAnsi="Arial" w:cs="Arial"/>
                <w:sz w:val="20"/>
              </w:rPr>
            </w:pPr>
            <w:r w:rsidRPr="00705E2D">
              <w:rPr>
                <w:rFonts w:ascii="Arial" w:hAnsi="Arial" w:cs="Arial"/>
                <w:sz w:val="20"/>
              </w:rPr>
              <w:t>14</w:t>
            </w:r>
          </w:p>
        </w:tc>
        <w:tc>
          <w:tcPr>
            <w:tcW w:w="992" w:type="dxa"/>
            <w:tcBorders>
              <w:top w:val="nil"/>
              <w:left w:val="nil"/>
              <w:bottom w:val="single" w:sz="4" w:space="0" w:color="auto"/>
              <w:right w:val="single" w:sz="4" w:space="0" w:color="auto"/>
            </w:tcBorders>
            <w:hideMark/>
          </w:tcPr>
          <w:p w14:paraId="4450A66E"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50D91AA" w14:textId="77777777" w:rsidR="00553861" w:rsidRPr="00705E2D" w:rsidRDefault="00553861" w:rsidP="00C144C2">
            <w:pPr>
              <w:jc w:val="both"/>
              <w:rPr>
                <w:rFonts w:ascii="Arial" w:hAnsi="Arial" w:cs="Arial"/>
                <w:sz w:val="20"/>
              </w:rPr>
            </w:pPr>
            <w:r w:rsidRPr="00705E2D">
              <w:rPr>
                <w:rFonts w:ascii="Arial" w:hAnsi="Arial" w:cs="Arial"/>
                <w:sz w:val="20"/>
              </w:rPr>
              <w:t>Fórceps infantil (17, 1,151, 150, 18R, 18L, 65).</w:t>
            </w:r>
          </w:p>
        </w:tc>
      </w:tr>
      <w:tr w:rsidR="00553861" w:rsidRPr="00705E2D" w14:paraId="3B24D1D5" w14:textId="77777777" w:rsidTr="00C144C2">
        <w:trPr>
          <w:trHeight w:val="240"/>
        </w:trPr>
        <w:tc>
          <w:tcPr>
            <w:tcW w:w="921" w:type="dxa"/>
            <w:tcBorders>
              <w:top w:val="nil"/>
              <w:left w:val="single" w:sz="4" w:space="0" w:color="auto"/>
              <w:bottom w:val="single" w:sz="4" w:space="0" w:color="auto"/>
              <w:right w:val="single" w:sz="4" w:space="0" w:color="auto"/>
            </w:tcBorders>
          </w:tcPr>
          <w:p w14:paraId="37DB684B" w14:textId="77777777" w:rsidR="00553861" w:rsidRPr="00705E2D" w:rsidRDefault="00553861" w:rsidP="00C144C2">
            <w:pPr>
              <w:jc w:val="center"/>
              <w:rPr>
                <w:rFonts w:ascii="Arial" w:hAnsi="Arial" w:cs="Arial"/>
                <w:sz w:val="20"/>
              </w:rPr>
            </w:pPr>
            <w:r w:rsidRPr="00705E2D">
              <w:rPr>
                <w:rFonts w:ascii="Arial" w:hAnsi="Arial" w:cs="Arial"/>
                <w:sz w:val="20"/>
              </w:rPr>
              <w:t>88</w:t>
            </w:r>
          </w:p>
        </w:tc>
        <w:tc>
          <w:tcPr>
            <w:tcW w:w="1134" w:type="dxa"/>
            <w:tcBorders>
              <w:top w:val="nil"/>
              <w:left w:val="single" w:sz="4" w:space="0" w:color="auto"/>
              <w:bottom w:val="single" w:sz="4" w:space="0" w:color="auto"/>
              <w:right w:val="single" w:sz="4" w:space="0" w:color="auto"/>
            </w:tcBorders>
            <w:hideMark/>
          </w:tcPr>
          <w:p w14:paraId="773CC588" w14:textId="77777777" w:rsidR="00553861" w:rsidRPr="00705E2D" w:rsidRDefault="00553861" w:rsidP="00C144C2">
            <w:pPr>
              <w:jc w:val="center"/>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hideMark/>
          </w:tcPr>
          <w:p w14:paraId="7172ECC3" w14:textId="77777777" w:rsidR="00553861" w:rsidRPr="00705E2D" w:rsidRDefault="00553861" w:rsidP="00C144C2">
            <w:pPr>
              <w:rPr>
                <w:rFonts w:ascii="Arial" w:hAnsi="Arial" w:cs="Arial"/>
                <w:sz w:val="20"/>
              </w:rPr>
            </w:pPr>
            <w:r w:rsidRPr="00705E2D">
              <w:rPr>
                <w:rFonts w:ascii="Arial" w:hAnsi="Arial" w:cs="Arial"/>
                <w:sz w:val="20"/>
              </w:rPr>
              <w:t>VD</w:t>
            </w:r>
          </w:p>
        </w:tc>
        <w:tc>
          <w:tcPr>
            <w:tcW w:w="6304" w:type="dxa"/>
            <w:tcBorders>
              <w:top w:val="nil"/>
              <w:left w:val="nil"/>
              <w:bottom w:val="single" w:sz="4" w:space="0" w:color="auto"/>
              <w:right w:val="single" w:sz="4" w:space="0" w:color="auto"/>
            </w:tcBorders>
            <w:hideMark/>
          </w:tcPr>
          <w:p w14:paraId="60F1E681"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Formocresol</w:t>
            </w:r>
            <w:proofErr w:type="spellEnd"/>
            <w:r w:rsidRPr="00705E2D">
              <w:rPr>
                <w:rFonts w:ascii="Arial" w:hAnsi="Arial" w:cs="Arial"/>
                <w:sz w:val="20"/>
              </w:rPr>
              <w:t xml:space="preserve"> Líquido com 20 ml.</w:t>
            </w:r>
          </w:p>
        </w:tc>
      </w:tr>
      <w:tr w:rsidR="00553861" w:rsidRPr="00705E2D" w14:paraId="4FF08B43" w14:textId="77777777" w:rsidTr="00C144C2">
        <w:trPr>
          <w:trHeight w:val="554"/>
        </w:trPr>
        <w:tc>
          <w:tcPr>
            <w:tcW w:w="921" w:type="dxa"/>
            <w:tcBorders>
              <w:top w:val="nil"/>
              <w:left w:val="single" w:sz="4" w:space="0" w:color="auto"/>
              <w:bottom w:val="single" w:sz="4" w:space="0" w:color="auto"/>
              <w:right w:val="single" w:sz="4" w:space="0" w:color="auto"/>
            </w:tcBorders>
          </w:tcPr>
          <w:p w14:paraId="0E92B299" w14:textId="77777777" w:rsidR="00553861" w:rsidRPr="00705E2D" w:rsidRDefault="00553861" w:rsidP="00C144C2">
            <w:pPr>
              <w:jc w:val="center"/>
              <w:rPr>
                <w:rFonts w:ascii="Arial" w:hAnsi="Arial" w:cs="Arial"/>
                <w:sz w:val="20"/>
              </w:rPr>
            </w:pPr>
            <w:r w:rsidRPr="00705E2D">
              <w:rPr>
                <w:rFonts w:ascii="Arial" w:hAnsi="Arial" w:cs="Arial"/>
                <w:sz w:val="20"/>
              </w:rPr>
              <w:t>89</w:t>
            </w:r>
          </w:p>
        </w:tc>
        <w:tc>
          <w:tcPr>
            <w:tcW w:w="1134" w:type="dxa"/>
            <w:tcBorders>
              <w:top w:val="nil"/>
              <w:left w:val="single" w:sz="4" w:space="0" w:color="auto"/>
              <w:bottom w:val="single" w:sz="4" w:space="0" w:color="auto"/>
              <w:right w:val="single" w:sz="4" w:space="0" w:color="auto"/>
            </w:tcBorders>
            <w:hideMark/>
          </w:tcPr>
          <w:p w14:paraId="2CDA3F5F" w14:textId="77777777" w:rsidR="00553861" w:rsidRPr="00705E2D" w:rsidRDefault="00553861" w:rsidP="00C144C2">
            <w:pPr>
              <w:jc w:val="center"/>
              <w:rPr>
                <w:rFonts w:ascii="Arial" w:hAnsi="Arial" w:cs="Arial"/>
                <w:sz w:val="20"/>
              </w:rPr>
            </w:pPr>
            <w:r w:rsidRPr="00705E2D">
              <w:rPr>
                <w:rFonts w:ascii="Arial" w:hAnsi="Arial" w:cs="Arial"/>
                <w:sz w:val="20"/>
              </w:rPr>
              <w:t>60</w:t>
            </w:r>
          </w:p>
        </w:tc>
        <w:tc>
          <w:tcPr>
            <w:tcW w:w="992" w:type="dxa"/>
            <w:tcBorders>
              <w:top w:val="nil"/>
              <w:left w:val="nil"/>
              <w:bottom w:val="single" w:sz="4" w:space="0" w:color="auto"/>
              <w:right w:val="single" w:sz="4" w:space="0" w:color="auto"/>
            </w:tcBorders>
            <w:hideMark/>
          </w:tcPr>
          <w:p w14:paraId="4BBDE44C" w14:textId="77777777" w:rsidR="00553861" w:rsidRPr="00705E2D" w:rsidRDefault="00553861" w:rsidP="00C144C2">
            <w:pPr>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4EEC07B5" w14:textId="77777777" w:rsidR="00553861" w:rsidRPr="00705E2D" w:rsidRDefault="00553861" w:rsidP="00C144C2">
            <w:pPr>
              <w:jc w:val="both"/>
              <w:rPr>
                <w:rFonts w:ascii="Arial" w:hAnsi="Arial" w:cs="Arial"/>
                <w:sz w:val="20"/>
              </w:rPr>
            </w:pPr>
            <w:r w:rsidRPr="00705E2D">
              <w:rPr>
                <w:rFonts w:ascii="Arial" w:hAnsi="Arial" w:cs="Arial"/>
                <w:sz w:val="20"/>
              </w:rPr>
              <w:t>Forrador de cavidade a base de hidróxido de cálcio radiopaco com acelerador de presa, pasta base c/ 13 g e pasta catalizadora c/ 11 g.</w:t>
            </w:r>
          </w:p>
        </w:tc>
      </w:tr>
      <w:tr w:rsidR="00553861" w:rsidRPr="00705E2D" w14:paraId="63439865" w14:textId="77777777" w:rsidTr="00C144C2">
        <w:trPr>
          <w:trHeight w:val="205"/>
        </w:trPr>
        <w:tc>
          <w:tcPr>
            <w:tcW w:w="921" w:type="dxa"/>
            <w:tcBorders>
              <w:top w:val="nil"/>
              <w:left w:val="single" w:sz="4" w:space="0" w:color="auto"/>
              <w:bottom w:val="single" w:sz="4" w:space="0" w:color="auto"/>
              <w:right w:val="single" w:sz="4" w:space="0" w:color="auto"/>
            </w:tcBorders>
          </w:tcPr>
          <w:p w14:paraId="5A1B6161" w14:textId="77777777" w:rsidR="00553861" w:rsidRPr="00705E2D" w:rsidRDefault="00553861" w:rsidP="00C144C2">
            <w:pPr>
              <w:jc w:val="center"/>
              <w:rPr>
                <w:rFonts w:ascii="Arial" w:hAnsi="Arial" w:cs="Arial"/>
                <w:sz w:val="20"/>
              </w:rPr>
            </w:pPr>
            <w:r w:rsidRPr="00705E2D">
              <w:rPr>
                <w:rFonts w:ascii="Arial" w:hAnsi="Arial" w:cs="Arial"/>
                <w:sz w:val="20"/>
              </w:rPr>
              <w:t>90</w:t>
            </w:r>
          </w:p>
        </w:tc>
        <w:tc>
          <w:tcPr>
            <w:tcW w:w="1134" w:type="dxa"/>
            <w:tcBorders>
              <w:top w:val="nil"/>
              <w:left w:val="single" w:sz="4" w:space="0" w:color="auto"/>
              <w:bottom w:val="single" w:sz="4" w:space="0" w:color="auto"/>
              <w:right w:val="single" w:sz="4" w:space="0" w:color="auto"/>
            </w:tcBorders>
            <w:hideMark/>
          </w:tcPr>
          <w:p w14:paraId="6773B07C"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5C46749D" w14:textId="77777777" w:rsidR="00553861" w:rsidRPr="00705E2D" w:rsidRDefault="00553861" w:rsidP="00C144C2">
            <w:pPr>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15F496A3" w14:textId="77777777" w:rsidR="00553861" w:rsidRPr="00705E2D" w:rsidRDefault="00553861" w:rsidP="00C144C2">
            <w:pPr>
              <w:jc w:val="both"/>
              <w:rPr>
                <w:rFonts w:ascii="Arial" w:hAnsi="Arial" w:cs="Arial"/>
                <w:sz w:val="20"/>
              </w:rPr>
            </w:pPr>
            <w:r w:rsidRPr="00705E2D">
              <w:rPr>
                <w:rFonts w:ascii="Arial" w:hAnsi="Arial" w:cs="Arial"/>
                <w:sz w:val="20"/>
              </w:rPr>
              <w:t xml:space="preserve"> Hemostático líquido para sangramento gengival.</w:t>
            </w:r>
          </w:p>
        </w:tc>
      </w:tr>
      <w:tr w:rsidR="00553861" w:rsidRPr="00705E2D" w14:paraId="773FE6B9" w14:textId="77777777" w:rsidTr="00C144C2">
        <w:trPr>
          <w:trHeight w:val="276"/>
        </w:trPr>
        <w:tc>
          <w:tcPr>
            <w:tcW w:w="921" w:type="dxa"/>
            <w:tcBorders>
              <w:top w:val="nil"/>
              <w:left w:val="single" w:sz="4" w:space="0" w:color="auto"/>
              <w:bottom w:val="single" w:sz="4" w:space="0" w:color="auto"/>
              <w:right w:val="single" w:sz="4" w:space="0" w:color="auto"/>
            </w:tcBorders>
          </w:tcPr>
          <w:p w14:paraId="333A48D6" w14:textId="77777777" w:rsidR="00553861" w:rsidRPr="00705E2D" w:rsidRDefault="00553861" w:rsidP="00C144C2">
            <w:pPr>
              <w:jc w:val="center"/>
              <w:rPr>
                <w:rFonts w:ascii="Arial" w:hAnsi="Arial" w:cs="Arial"/>
                <w:sz w:val="20"/>
              </w:rPr>
            </w:pPr>
            <w:r w:rsidRPr="00705E2D">
              <w:rPr>
                <w:rFonts w:ascii="Arial" w:hAnsi="Arial" w:cs="Arial"/>
                <w:sz w:val="20"/>
              </w:rPr>
              <w:t>91</w:t>
            </w:r>
          </w:p>
        </w:tc>
        <w:tc>
          <w:tcPr>
            <w:tcW w:w="1134" w:type="dxa"/>
            <w:tcBorders>
              <w:top w:val="nil"/>
              <w:left w:val="single" w:sz="4" w:space="0" w:color="auto"/>
              <w:bottom w:val="single" w:sz="4" w:space="0" w:color="auto"/>
              <w:right w:val="single" w:sz="4" w:space="0" w:color="auto"/>
            </w:tcBorders>
            <w:hideMark/>
          </w:tcPr>
          <w:p w14:paraId="5E091407"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1D524C07" w14:textId="77777777" w:rsidR="00553861" w:rsidRPr="00705E2D" w:rsidRDefault="00553861" w:rsidP="00C144C2">
            <w:pPr>
              <w:rPr>
                <w:rFonts w:ascii="Arial" w:hAnsi="Arial" w:cs="Arial"/>
                <w:sz w:val="20"/>
              </w:rPr>
            </w:pPr>
            <w:r w:rsidRPr="00705E2D">
              <w:rPr>
                <w:rFonts w:ascii="Arial" w:hAnsi="Arial" w:cs="Arial"/>
                <w:sz w:val="20"/>
              </w:rPr>
              <w:t>VD.</w:t>
            </w:r>
          </w:p>
        </w:tc>
        <w:tc>
          <w:tcPr>
            <w:tcW w:w="6304" w:type="dxa"/>
            <w:tcBorders>
              <w:top w:val="nil"/>
              <w:left w:val="nil"/>
              <w:bottom w:val="single" w:sz="4" w:space="0" w:color="auto"/>
              <w:right w:val="single" w:sz="4" w:space="0" w:color="auto"/>
            </w:tcBorders>
            <w:hideMark/>
          </w:tcPr>
          <w:p w14:paraId="793B6934" w14:textId="77777777" w:rsidR="00553861" w:rsidRPr="00705E2D" w:rsidRDefault="00553861" w:rsidP="00C144C2">
            <w:pPr>
              <w:jc w:val="both"/>
              <w:rPr>
                <w:rFonts w:ascii="Arial" w:hAnsi="Arial" w:cs="Arial"/>
                <w:sz w:val="20"/>
              </w:rPr>
            </w:pPr>
            <w:r w:rsidRPr="00705E2D">
              <w:rPr>
                <w:rFonts w:ascii="Arial" w:hAnsi="Arial" w:cs="Arial"/>
                <w:sz w:val="20"/>
              </w:rPr>
              <w:t xml:space="preserve">Hidróxido de cálcio P.A. de uso odontológico. Pote com 10g. </w:t>
            </w:r>
          </w:p>
        </w:tc>
      </w:tr>
      <w:tr w:rsidR="00553861" w:rsidRPr="00705E2D" w14:paraId="36D3EE9A" w14:textId="77777777" w:rsidTr="00C144C2">
        <w:trPr>
          <w:trHeight w:val="229"/>
        </w:trPr>
        <w:tc>
          <w:tcPr>
            <w:tcW w:w="921" w:type="dxa"/>
            <w:tcBorders>
              <w:top w:val="nil"/>
              <w:left w:val="single" w:sz="4" w:space="0" w:color="auto"/>
              <w:bottom w:val="single" w:sz="4" w:space="0" w:color="auto"/>
              <w:right w:val="single" w:sz="4" w:space="0" w:color="auto"/>
            </w:tcBorders>
          </w:tcPr>
          <w:p w14:paraId="69834AB4" w14:textId="77777777" w:rsidR="00553861" w:rsidRPr="00705E2D" w:rsidRDefault="00553861" w:rsidP="00C144C2">
            <w:pPr>
              <w:jc w:val="center"/>
              <w:rPr>
                <w:rFonts w:ascii="Arial" w:hAnsi="Arial" w:cs="Arial"/>
                <w:sz w:val="20"/>
              </w:rPr>
            </w:pPr>
            <w:r w:rsidRPr="00705E2D">
              <w:rPr>
                <w:rFonts w:ascii="Arial" w:hAnsi="Arial" w:cs="Arial"/>
                <w:sz w:val="20"/>
              </w:rPr>
              <w:t>92</w:t>
            </w:r>
          </w:p>
        </w:tc>
        <w:tc>
          <w:tcPr>
            <w:tcW w:w="1134" w:type="dxa"/>
            <w:tcBorders>
              <w:top w:val="nil"/>
              <w:left w:val="single" w:sz="4" w:space="0" w:color="auto"/>
              <w:bottom w:val="single" w:sz="4" w:space="0" w:color="auto"/>
              <w:right w:val="single" w:sz="4" w:space="0" w:color="auto"/>
            </w:tcBorders>
            <w:hideMark/>
          </w:tcPr>
          <w:p w14:paraId="6CD5D333"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2143660"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C76DB9D"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Insersor</w:t>
            </w:r>
            <w:proofErr w:type="spellEnd"/>
            <w:r w:rsidRPr="00705E2D">
              <w:rPr>
                <w:rFonts w:ascii="Arial" w:hAnsi="Arial" w:cs="Arial"/>
                <w:sz w:val="20"/>
              </w:rPr>
              <w:t xml:space="preserve"> de </w:t>
            </w:r>
            <w:proofErr w:type="spellStart"/>
            <w:r w:rsidRPr="00705E2D">
              <w:rPr>
                <w:rFonts w:ascii="Arial" w:hAnsi="Arial" w:cs="Arial"/>
                <w:sz w:val="20"/>
              </w:rPr>
              <w:t>Dycal</w:t>
            </w:r>
            <w:proofErr w:type="spellEnd"/>
            <w:r w:rsidRPr="00705E2D">
              <w:rPr>
                <w:rFonts w:ascii="Arial" w:hAnsi="Arial" w:cs="Arial"/>
                <w:sz w:val="20"/>
              </w:rPr>
              <w:t xml:space="preserve"> metálico em aço inox</w:t>
            </w:r>
          </w:p>
        </w:tc>
      </w:tr>
      <w:tr w:rsidR="00553861" w:rsidRPr="00705E2D" w14:paraId="5F2F161E" w14:textId="77777777" w:rsidTr="00C144C2">
        <w:trPr>
          <w:trHeight w:val="231"/>
        </w:trPr>
        <w:tc>
          <w:tcPr>
            <w:tcW w:w="921" w:type="dxa"/>
            <w:tcBorders>
              <w:top w:val="nil"/>
              <w:left w:val="single" w:sz="4" w:space="0" w:color="auto"/>
              <w:bottom w:val="single" w:sz="4" w:space="0" w:color="auto"/>
              <w:right w:val="single" w:sz="4" w:space="0" w:color="auto"/>
            </w:tcBorders>
          </w:tcPr>
          <w:p w14:paraId="7B75583E" w14:textId="77777777" w:rsidR="00553861" w:rsidRPr="00705E2D" w:rsidRDefault="00553861" w:rsidP="00C144C2">
            <w:pPr>
              <w:jc w:val="center"/>
              <w:rPr>
                <w:rFonts w:ascii="Arial" w:hAnsi="Arial" w:cs="Arial"/>
                <w:sz w:val="20"/>
              </w:rPr>
            </w:pPr>
            <w:r w:rsidRPr="00705E2D">
              <w:rPr>
                <w:rFonts w:ascii="Arial" w:hAnsi="Arial" w:cs="Arial"/>
                <w:sz w:val="20"/>
              </w:rPr>
              <w:t>93</w:t>
            </w:r>
          </w:p>
        </w:tc>
        <w:tc>
          <w:tcPr>
            <w:tcW w:w="1134" w:type="dxa"/>
            <w:tcBorders>
              <w:top w:val="nil"/>
              <w:left w:val="single" w:sz="4" w:space="0" w:color="auto"/>
              <w:bottom w:val="single" w:sz="4" w:space="0" w:color="auto"/>
              <w:right w:val="single" w:sz="4" w:space="0" w:color="auto"/>
            </w:tcBorders>
            <w:hideMark/>
          </w:tcPr>
          <w:p w14:paraId="5FC73B9B" w14:textId="77777777" w:rsidR="00553861" w:rsidRPr="00705E2D" w:rsidRDefault="00553861" w:rsidP="00C144C2">
            <w:pPr>
              <w:jc w:val="center"/>
              <w:rPr>
                <w:rFonts w:ascii="Arial" w:hAnsi="Arial" w:cs="Arial"/>
                <w:sz w:val="20"/>
              </w:rPr>
            </w:pPr>
            <w:r w:rsidRPr="00705E2D">
              <w:rPr>
                <w:rFonts w:ascii="Arial" w:hAnsi="Arial" w:cs="Arial"/>
                <w:sz w:val="20"/>
              </w:rPr>
              <w:t>400</w:t>
            </w:r>
          </w:p>
        </w:tc>
        <w:tc>
          <w:tcPr>
            <w:tcW w:w="992" w:type="dxa"/>
            <w:tcBorders>
              <w:top w:val="nil"/>
              <w:left w:val="nil"/>
              <w:bottom w:val="single" w:sz="4" w:space="0" w:color="auto"/>
              <w:right w:val="single" w:sz="4" w:space="0" w:color="auto"/>
            </w:tcBorders>
            <w:hideMark/>
          </w:tcPr>
          <w:p w14:paraId="79469786" w14:textId="77777777" w:rsidR="00553861" w:rsidRPr="00705E2D" w:rsidRDefault="00553861" w:rsidP="00C144C2">
            <w:pPr>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242FF74D" w14:textId="77777777" w:rsidR="00553861" w:rsidRPr="00705E2D" w:rsidRDefault="00553861" w:rsidP="00C144C2">
            <w:pPr>
              <w:jc w:val="both"/>
              <w:rPr>
                <w:rFonts w:ascii="Arial" w:hAnsi="Arial" w:cs="Arial"/>
                <w:sz w:val="20"/>
              </w:rPr>
            </w:pPr>
            <w:r w:rsidRPr="00705E2D">
              <w:rPr>
                <w:rFonts w:ascii="Arial" w:hAnsi="Arial" w:cs="Arial"/>
                <w:sz w:val="20"/>
              </w:rPr>
              <w:t>Jaleco descartável para procedimentos invasivos, cor branca</w:t>
            </w:r>
          </w:p>
        </w:tc>
      </w:tr>
      <w:tr w:rsidR="00553861" w:rsidRPr="00705E2D" w14:paraId="09A5EA6C" w14:textId="77777777" w:rsidTr="00C144C2">
        <w:trPr>
          <w:trHeight w:val="557"/>
        </w:trPr>
        <w:tc>
          <w:tcPr>
            <w:tcW w:w="921" w:type="dxa"/>
            <w:tcBorders>
              <w:top w:val="nil"/>
              <w:left w:val="single" w:sz="4" w:space="0" w:color="auto"/>
              <w:bottom w:val="single" w:sz="4" w:space="0" w:color="auto"/>
              <w:right w:val="single" w:sz="4" w:space="0" w:color="auto"/>
            </w:tcBorders>
          </w:tcPr>
          <w:p w14:paraId="2C70723D" w14:textId="77777777" w:rsidR="00553861" w:rsidRPr="00705E2D" w:rsidRDefault="00553861" w:rsidP="00C144C2">
            <w:pPr>
              <w:jc w:val="center"/>
              <w:rPr>
                <w:rFonts w:ascii="Arial" w:hAnsi="Arial" w:cs="Arial"/>
                <w:sz w:val="20"/>
              </w:rPr>
            </w:pPr>
            <w:r w:rsidRPr="00705E2D">
              <w:rPr>
                <w:rFonts w:ascii="Arial" w:hAnsi="Arial" w:cs="Arial"/>
                <w:sz w:val="20"/>
              </w:rPr>
              <w:t>94</w:t>
            </w:r>
          </w:p>
        </w:tc>
        <w:tc>
          <w:tcPr>
            <w:tcW w:w="1134" w:type="dxa"/>
            <w:tcBorders>
              <w:top w:val="nil"/>
              <w:left w:val="single" w:sz="4" w:space="0" w:color="auto"/>
              <w:bottom w:val="single" w:sz="4" w:space="0" w:color="auto"/>
              <w:right w:val="single" w:sz="4" w:space="0" w:color="auto"/>
            </w:tcBorders>
            <w:hideMark/>
          </w:tcPr>
          <w:p w14:paraId="70DB52DE" w14:textId="77777777" w:rsidR="00553861" w:rsidRPr="00705E2D" w:rsidRDefault="00553861" w:rsidP="00C144C2">
            <w:pPr>
              <w:jc w:val="center"/>
              <w:rPr>
                <w:rFonts w:ascii="Arial" w:hAnsi="Arial" w:cs="Arial"/>
                <w:sz w:val="20"/>
              </w:rPr>
            </w:pPr>
            <w:r w:rsidRPr="00705E2D">
              <w:rPr>
                <w:rFonts w:ascii="Arial" w:hAnsi="Arial" w:cs="Arial"/>
                <w:sz w:val="20"/>
              </w:rPr>
              <w:t>2200</w:t>
            </w:r>
          </w:p>
        </w:tc>
        <w:tc>
          <w:tcPr>
            <w:tcW w:w="992" w:type="dxa"/>
            <w:tcBorders>
              <w:top w:val="nil"/>
              <w:left w:val="nil"/>
              <w:bottom w:val="single" w:sz="4" w:space="0" w:color="auto"/>
              <w:right w:val="single" w:sz="4" w:space="0" w:color="auto"/>
            </w:tcBorders>
            <w:hideMark/>
          </w:tcPr>
          <w:p w14:paraId="2906FE25" w14:textId="77777777" w:rsidR="00553861" w:rsidRPr="00705E2D" w:rsidRDefault="00553861" w:rsidP="00C144C2">
            <w:pPr>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0C508FB6" w14:textId="285F2E56" w:rsidR="00553861" w:rsidRPr="00705E2D" w:rsidRDefault="00553861" w:rsidP="00C144C2">
            <w:pPr>
              <w:jc w:val="both"/>
              <w:rPr>
                <w:rFonts w:ascii="Arial" w:hAnsi="Arial" w:cs="Arial"/>
                <w:sz w:val="20"/>
              </w:rPr>
            </w:pPr>
            <w:r w:rsidRPr="00705E2D">
              <w:rPr>
                <w:rFonts w:ascii="Arial" w:hAnsi="Arial" w:cs="Arial"/>
                <w:sz w:val="20"/>
              </w:rPr>
              <w:t xml:space="preserve">KIT DE HIGIENE BUCAL INFANTIL – Contendo: - 1 creme dental 50g em tubo plástico (composição: carbonato de cálcio, </w:t>
            </w:r>
            <w:proofErr w:type="spellStart"/>
            <w:r w:rsidRPr="00705E2D">
              <w:rPr>
                <w:rFonts w:ascii="Arial" w:hAnsi="Arial" w:cs="Arial"/>
                <w:sz w:val="20"/>
              </w:rPr>
              <w:t>sorbitol</w:t>
            </w:r>
            <w:proofErr w:type="spellEnd"/>
            <w:r w:rsidRPr="00705E2D">
              <w:rPr>
                <w:rFonts w:ascii="Arial" w:hAnsi="Arial" w:cs="Arial"/>
                <w:sz w:val="20"/>
              </w:rPr>
              <w:t xml:space="preserve">, </w:t>
            </w:r>
            <w:proofErr w:type="spellStart"/>
            <w:r w:rsidRPr="00705E2D">
              <w:rPr>
                <w:rFonts w:ascii="Arial" w:hAnsi="Arial" w:cs="Arial"/>
                <w:sz w:val="20"/>
              </w:rPr>
              <w:t>carboximetilcelulose</w:t>
            </w:r>
            <w:proofErr w:type="spellEnd"/>
            <w:r w:rsidRPr="00705E2D">
              <w:rPr>
                <w:rFonts w:ascii="Arial" w:hAnsi="Arial" w:cs="Arial"/>
                <w:sz w:val="20"/>
              </w:rPr>
              <w:t xml:space="preserve"> de sódio, dióxido de silício, laurel sulfato de sódio, sacarina sódica, fosfato </w:t>
            </w:r>
            <w:proofErr w:type="spellStart"/>
            <w:r w:rsidRPr="00705E2D">
              <w:rPr>
                <w:rFonts w:ascii="Arial" w:hAnsi="Arial" w:cs="Arial"/>
                <w:sz w:val="20"/>
              </w:rPr>
              <w:t>trissódico</w:t>
            </w:r>
            <w:proofErr w:type="spellEnd"/>
            <w:r w:rsidRPr="00705E2D">
              <w:rPr>
                <w:rFonts w:ascii="Arial" w:hAnsi="Arial" w:cs="Arial"/>
                <w:sz w:val="20"/>
              </w:rPr>
              <w:t xml:space="preserve">, sabor, formaldeído, </w:t>
            </w:r>
            <w:proofErr w:type="spellStart"/>
            <w:r w:rsidRPr="00705E2D">
              <w:rPr>
                <w:rFonts w:ascii="Arial" w:hAnsi="Arial" w:cs="Arial"/>
                <w:sz w:val="20"/>
              </w:rPr>
              <w:t>monofluorfosfato</w:t>
            </w:r>
            <w:proofErr w:type="spellEnd"/>
            <w:r w:rsidRPr="00705E2D">
              <w:rPr>
                <w:rFonts w:ascii="Arial" w:hAnsi="Arial" w:cs="Arial"/>
                <w:sz w:val="20"/>
              </w:rPr>
              <w:t xml:space="preserve"> de sódio, água). – - 1 fio dental de 25 m, em poliamida, cera e aroma. - </w:t>
            </w:r>
            <w:r w:rsidR="000254A9" w:rsidRPr="00705E2D">
              <w:rPr>
                <w:rFonts w:ascii="Arial" w:hAnsi="Arial" w:cs="Arial"/>
                <w:sz w:val="20"/>
              </w:rPr>
              <w:t>1 Escova</w:t>
            </w:r>
            <w:r w:rsidRPr="00705E2D">
              <w:rPr>
                <w:rFonts w:ascii="Arial" w:hAnsi="Arial" w:cs="Arial"/>
                <w:sz w:val="20"/>
              </w:rPr>
              <w:t xml:space="preserve"> dental infantil (c0m cerdas de nylon macias, com 3 a 4 fileiras de tufos, contendo de 28 a 32 tufos, aparadas uniformemente e arredondadas, cabo reto, medindo de 15 e 17 cm, anatômico, com </w:t>
            </w:r>
            <w:proofErr w:type="spellStart"/>
            <w:r w:rsidRPr="00705E2D">
              <w:rPr>
                <w:rFonts w:ascii="Arial" w:hAnsi="Arial" w:cs="Arial"/>
                <w:sz w:val="20"/>
              </w:rPr>
              <w:t>empunhamento</w:t>
            </w:r>
            <w:proofErr w:type="spellEnd"/>
            <w:r w:rsidRPr="00705E2D">
              <w:rPr>
                <w:rFonts w:ascii="Arial" w:hAnsi="Arial" w:cs="Arial"/>
                <w:sz w:val="20"/>
              </w:rPr>
              <w:t xml:space="preserve">, embalada em saquinho plástico com protetor de cerdas, cores variadas). - 1 sacolinha plástica de PVC de 0,20mm. Sendo a frente transparente e verso branco, medindo 12 X 20 cm, </w:t>
            </w:r>
            <w:r w:rsidRPr="00705E2D">
              <w:rPr>
                <w:rFonts w:ascii="Arial" w:hAnsi="Arial" w:cs="Arial"/>
                <w:b/>
                <w:bCs/>
                <w:sz w:val="20"/>
              </w:rPr>
              <w:t xml:space="preserve">com personalização (LOGOMARCA DA PREFEITURA) colorida no verso, a combinar 4 cores, </w:t>
            </w:r>
            <w:r w:rsidRPr="00705E2D">
              <w:rPr>
                <w:rFonts w:ascii="Arial" w:hAnsi="Arial" w:cs="Arial"/>
                <w:sz w:val="20"/>
              </w:rPr>
              <w:t xml:space="preserve"> </w:t>
            </w:r>
            <w:r w:rsidRPr="00705E2D">
              <w:rPr>
                <w:rFonts w:ascii="Arial" w:hAnsi="Arial" w:cs="Arial"/>
                <w:b/>
                <w:bCs/>
                <w:sz w:val="20"/>
              </w:rPr>
              <w:t>a arte será fornecida pela Administração após a homologação.</w:t>
            </w:r>
          </w:p>
        </w:tc>
      </w:tr>
      <w:tr w:rsidR="00553861" w:rsidRPr="00705E2D" w14:paraId="5972096F" w14:textId="77777777" w:rsidTr="00C144C2">
        <w:trPr>
          <w:trHeight w:val="699"/>
        </w:trPr>
        <w:tc>
          <w:tcPr>
            <w:tcW w:w="921" w:type="dxa"/>
            <w:tcBorders>
              <w:top w:val="nil"/>
              <w:left w:val="single" w:sz="4" w:space="0" w:color="auto"/>
              <w:bottom w:val="single" w:sz="4" w:space="0" w:color="auto"/>
              <w:right w:val="single" w:sz="4" w:space="0" w:color="auto"/>
            </w:tcBorders>
          </w:tcPr>
          <w:p w14:paraId="3D1EF8A4" w14:textId="77777777" w:rsidR="00553861" w:rsidRPr="00705E2D" w:rsidRDefault="00553861" w:rsidP="00C144C2">
            <w:pPr>
              <w:jc w:val="center"/>
              <w:rPr>
                <w:rFonts w:ascii="Arial" w:hAnsi="Arial" w:cs="Arial"/>
                <w:sz w:val="20"/>
              </w:rPr>
            </w:pPr>
            <w:r w:rsidRPr="00705E2D">
              <w:rPr>
                <w:rFonts w:ascii="Arial" w:hAnsi="Arial" w:cs="Arial"/>
                <w:sz w:val="20"/>
              </w:rPr>
              <w:t>95</w:t>
            </w:r>
          </w:p>
        </w:tc>
        <w:tc>
          <w:tcPr>
            <w:tcW w:w="1134" w:type="dxa"/>
            <w:tcBorders>
              <w:top w:val="nil"/>
              <w:left w:val="single" w:sz="4" w:space="0" w:color="auto"/>
              <w:bottom w:val="single" w:sz="4" w:space="0" w:color="auto"/>
              <w:right w:val="single" w:sz="4" w:space="0" w:color="auto"/>
            </w:tcBorders>
            <w:hideMark/>
          </w:tcPr>
          <w:p w14:paraId="68358963" w14:textId="77777777" w:rsidR="00553861" w:rsidRPr="00705E2D" w:rsidRDefault="00553861" w:rsidP="00C144C2">
            <w:pPr>
              <w:jc w:val="center"/>
              <w:rPr>
                <w:rFonts w:ascii="Arial" w:hAnsi="Arial" w:cs="Arial"/>
                <w:sz w:val="20"/>
              </w:rPr>
            </w:pPr>
            <w:r w:rsidRPr="00705E2D">
              <w:rPr>
                <w:rFonts w:ascii="Arial" w:hAnsi="Arial" w:cs="Arial"/>
                <w:sz w:val="20"/>
              </w:rPr>
              <w:t>8</w:t>
            </w:r>
          </w:p>
        </w:tc>
        <w:tc>
          <w:tcPr>
            <w:tcW w:w="992" w:type="dxa"/>
            <w:tcBorders>
              <w:top w:val="nil"/>
              <w:left w:val="nil"/>
              <w:bottom w:val="single" w:sz="4" w:space="0" w:color="auto"/>
              <w:right w:val="single" w:sz="4" w:space="0" w:color="auto"/>
            </w:tcBorders>
            <w:hideMark/>
          </w:tcPr>
          <w:p w14:paraId="68E484B0" w14:textId="77777777" w:rsidR="00553861" w:rsidRPr="00705E2D" w:rsidRDefault="00553861" w:rsidP="00C144C2">
            <w:pPr>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21C33918" w14:textId="77777777" w:rsidR="00553861" w:rsidRPr="00705E2D" w:rsidRDefault="00553861" w:rsidP="00C144C2">
            <w:pPr>
              <w:jc w:val="both"/>
              <w:rPr>
                <w:rFonts w:ascii="Arial" w:hAnsi="Arial" w:cs="Arial"/>
                <w:sz w:val="20"/>
              </w:rPr>
            </w:pPr>
            <w:r w:rsidRPr="00705E2D">
              <w:rPr>
                <w:rFonts w:ascii="Arial" w:hAnsi="Arial" w:cs="Arial"/>
                <w:sz w:val="20"/>
              </w:rPr>
              <w:t xml:space="preserve">Kit para polimento de resina: Sistema de polimento para compósito e amalgamas Pontas Montadas de Silicone para acabamento e polimento de restaurações dentárias. Pontas de silicone na cor branca com óxidos abrasivos (oxido de alumínio) apresentadas em mandris para </w:t>
            </w:r>
            <w:proofErr w:type="spellStart"/>
            <w:r w:rsidRPr="00705E2D">
              <w:rPr>
                <w:rFonts w:ascii="Arial" w:hAnsi="Arial" w:cs="Arial"/>
                <w:sz w:val="20"/>
              </w:rPr>
              <w:t>contra-ângulo</w:t>
            </w:r>
            <w:proofErr w:type="spellEnd"/>
            <w:r w:rsidRPr="00705E2D">
              <w:rPr>
                <w:rFonts w:ascii="Arial" w:hAnsi="Arial" w:cs="Arial"/>
                <w:sz w:val="20"/>
              </w:rPr>
              <w:t xml:space="preserve"> em três tipos de formato: lentilha, chama, copo. Pontas de silicone, flexíveis e não produzem calor excessivo no momento do emprego sobre a restauração, não oferecem risco de sangramento quando em contato com tecidos moles durante o acabamento. Caixa com 7 pontas.</w:t>
            </w:r>
          </w:p>
        </w:tc>
      </w:tr>
      <w:tr w:rsidR="00553861" w:rsidRPr="00705E2D" w14:paraId="02BA47BF" w14:textId="77777777" w:rsidTr="00C144C2">
        <w:trPr>
          <w:trHeight w:val="450"/>
        </w:trPr>
        <w:tc>
          <w:tcPr>
            <w:tcW w:w="921" w:type="dxa"/>
            <w:tcBorders>
              <w:top w:val="nil"/>
              <w:left w:val="single" w:sz="4" w:space="0" w:color="auto"/>
              <w:bottom w:val="single" w:sz="4" w:space="0" w:color="auto"/>
              <w:right w:val="single" w:sz="4" w:space="0" w:color="auto"/>
            </w:tcBorders>
          </w:tcPr>
          <w:p w14:paraId="06E0DE9D" w14:textId="77777777" w:rsidR="00553861" w:rsidRPr="00705E2D" w:rsidRDefault="00553861" w:rsidP="00C144C2">
            <w:pPr>
              <w:jc w:val="center"/>
              <w:rPr>
                <w:rFonts w:ascii="Arial" w:hAnsi="Arial" w:cs="Arial"/>
                <w:sz w:val="20"/>
              </w:rPr>
            </w:pPr>
            <w:r w:rsidRPr="00705E2D">
              <w:rPr>
                <w:rFonts w:ascii="Arial" w:hAnsi="Arial" w:cs="Arial"/>
                <w:sz w:val="20"/>
              </w:rPr>
              <w:t>96</w:t>
            </w:r>
          </w:p>
        </w:tc>
        <w:tc>
          <w:tcPr>
            <w:tcW w:w="1134" w:type="dxa"/>
            <w:tcBorders>
              <w:top w:val="nil"/>
              <w:left w:val="single" w:sz="4" w:space="0" w:color="auto"/>
              <w:bottom w:val="single" w:sz="4" w:space="0" w:color="auto"/>
              <w:right w:val="single" w:sz="4" w:space="0" w:color="auto"/>
            </w:tcBorders>
            <w:hideMark/>
          </w:tcPr>
          <w:p w14:paraId="7BC8E71A" w14:textId="77777777" w:rsidR="00553861" w:rsidRPr="00705E2D" w:rsidRDefault="00553861" w:rsidP="00C144C2">
            <w:pPr>
              <w:jc w:val="center"/>
              <w:rPr>
                <w:rFonts w:ascii="Arial" w:hAnsi="Arial" w:cs="Arial"/>
                <w:sz w:val="20"/>
              </w:rPr>
            </w:pPr>
            <w:r w:rsidRPr="00705E2D">
              <w:rPr>
                <w:rFonts w:ascii="Arial" w:hAnsi="Arial" w:cs="Arial"/>
                <w:sz w:val="20"/>
              </w:rPr>
              <w:t>5</w:t>
            </w:r>
          </w:p>
        </w:tc>
        <w:tc>
          <w:tcPr>
            <w:tcW w:w="992" w:type="dxa"/>
            <w:tcBorders>
              <w:top w:val="nil"/>
              <w:left w:val="nil"/>
              <w:bottom w:val="single" w:sz="4" w:space="0" w:color="auto"/>
              <w:right w:val="single" w:sz="4" w:space="0" w:color="auto"/>
            </w:tcBorders>
            <w:hideMark/>
          </w:tcPr>
          <w:p w14:paraId="6556C7E1"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4D3EF142" w14:textId="77777777" w:rsidR="00553861" w:rsidRPr="00705E2D" w:rsidRDefault="00553861" w:rsidP="00C144C2">
            <w:pPr>
              <w:jc w:val="both"/>
              <w:rPr>
                <w:rFonts w:ascii="Arial" w:hAnsi="Arial" w:cs="Arial"/>
                <w:sz w:val="20"/>
              </w:rPr>
            </w:pPr>
            <w:r w:rsidRPr="00705E2D">
              <w:rPr>
                <w:rFonts w:ascii="Arial" w:hAnsi="Arial" w:cs="Arial"/>
                <w:sz w:val="20"/>
              </w:rPr>
              <w:t>Lamina de Bisturi 11- Lâmina de Bisturi descartável, nº 11, em aço carbono, esterilizada em raio gama, embalagem com 100 unidades.</w:t>
            </w:r>
          </w:p>
        </w:tc>
      </w:tr>
      <w:tr w:rsidR="00553861" w:rsidRPr="00705E2D" w14:paraId="43E2F9C3" w14:textId="77777777" w:rsidTr="00C144C2">
        <w:trPr>
          <w:trHeight w:val="528"/>
        </w:trPr>
        <w:tc>
          <w:tcPr>
            <w:tcW w:w="921" w:type="dxa"/>
            <w:tcBorders>
              <w:top w:val="nil"/>
              <w:left w:val="single" w:sz="4" w:space="0" w:color="auto"/>
              <w:bottom w:val="single" w:sz="4" w:space="0" w:color="auto"/>
              <w:right w:val="single" w:sz="4" w:space="0" w:color="auto"/>
            </w:tcBorders>
          </w:tcPr>
          <w:p w14:paraId="3F5F2AE6" w14:textId="77777777" w:rsidR="00553861" w:rsidRPr="00705E2D" w:rsidRDefault="00553861" w:rsidP="00C144C2">
            <w:pPr>
              <w:jc w:val="center"/>
              <w:rPr>
                <w:rFonts w:ascii="Arial" w:hAnsi="Arial" w:cs="Arial"/>
                <w:sz w:val="20"/>
              </w:rPr>
            </w:pPr>
            <w:r w:rsidRPr="00705E2D">
              <w:rPr>
                <w:rFonts w:ascii="Arial" w:hAnsi="Arial" w:cs="Arial"/>
                <w:sz w:val="20"/>
              </w:rPr>
              <w:t>97</w:t>
            </w:r>
          </w:p>
        </w:tc>
        <w:tc>
          <w:tcPr>
            <w:tcW w:w="1134" w:type="dxa"/>
            <w:tcBorders>
              <w:top w:val="nil"/>
              <w:left w:val="single" w:sz="4" w:space="0" w:color="auto"/>
              <w:bottom w:val="single" w:sz="4" w:space="0" w:color="auto"/>
              <w:right w:val="single" w:sz="4" w:space="0" w:color="auto"/>
            </w:tcBorders>
            <w:hideMark/>
          </w:tcPr>
          <w:p w14:paraId="40FDA275" w14:textId="77777777" w:rsidR="00553861" w:rsidRPr="00705E2D" w:rsidRDefault="00553861" w:rsidP="00C144C2">
            <w:pPr>
              <w:jc w:val="center"/>
              <w:rPr>
                <w:rFonts w:ascii="Arial" w:hAnsi="Arial" w:cs="Arial"/>
                <w:sz w:val="20"/>
              </w:rPr>
            </w:pPr>
            <w:r w:rsidRPr="00705E2D">
              <w:rPr>
                <w:rFonts w:ascii="Arial" w:hAnsi="Arial" w:cs="Arial"/>
                <w:sz w:val="20"/>
              </w:rPr>
              <w:t>5</w:t>
            </w:r>
          </w:p>
        </w:tc>
        <w:tc>
          <w:tcPr>
            <w:tcW w:w="992" w:type="dxa"/>
            <w:tcBorders>
              <w:top w:val="nil"/>
              <w:left w:val="nil"/>
              <w:bottom w:val="single" w:sz="4" w:space="0" w:color="auto"/>
              <w:right w:val="single" w:sz="4" w:space="0" w:color="auto"/>
            </w:tcBorders>
            <w:hideMark/>
          </w:tcPr>
          <w:p w14:paraId="5D4E385F"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1CD5747F" w14:textId="77777777" w:rsidR="00553861" w:rsidRPr="00705E2D" w:rsidRDefault="00553861" w:rsidP="00C144C2">
            <w:pPr>
              <w:jc w:val="both"/>
              <w:rPr>
                <w:rFonts w:ascii="Arial" w:hAnsi="Arial" w:cs="Arial"/>
                <w:sz w:val="20"/>
              </w:rPr>
            </w:pPr>
            <w:r w:rsidRPr="00705E2D">
              <w:rPr>
                <w:rFonts w:ascii="Arial" w:hAnsi="Arial" w:cs="Arial"/>
                <w:sz w:val="20"/>
              </w:rPr>
              <w:t>Lamina de Bisturi 15 - Lâmina de Bisturi descartável, nº 15C, em aço carbono, esterilizada em raio gama, embalagem com 100 unidades.</w:t>
            </w:r>
          </w:p>
        </w:tc>
      </w:tr>
      <w:tr w:rsidR="00553861" w:rsidRPr="00705E2D" w14:paraId="3C484F7B" w14:textId="77777777" w:rsidTr="00C144C2">
        <w:trPr>
          <w:trHeight w:val="490"/>
        </w:trPr>
        <w:tc>
          <w:tcPr>
            <w:tcW w:w="921" w:type="dxa"/>
            <w:tcBorders>
              <w:top w:val="nil"/>
              <w:left w:val="single" w:sz="4" w:space="0" w:color="auto"/>
              <w:bottom w:val="single" w:sz="4" w:space="0" w:color="auto"/>
              <w:right w:val="single" w:sz="4" w:space="0" w:color="auto"/>
            </w:tcBorders>
          </w:tcPr>
          <w:p w14:paraId="75948E92" w14:textId="77777777" w:rsidR="00553861" w:rsidRPr="00705E2D" w:rsidRDefault="00553861" w:rsidP="00C144C2">
            <w:pPr>
              <w:jc w:val="center"/>
              <w:rPr>
                <w:rFonts w:ascii="Arial" w:hAnsi="Arial" w:cs="Arial"/>
                <w:sz w:val="20"/>
              </w:rPr>
            </w:pPr>
            <w:r w:rsidRPr="00705E2D">
              <w:rPr>
                <w:rFonts w:ascii="Arial" w:hAnsi="Arial" w:cs="Arial"/>
                <w:sz w:val="20"/>
              </w:rPr>
              <w:t>98</w:t>
            </w:r>
          </w:p>
        </w:tc>
        <w:tc>
          <w:tcPr>
            <w:tcW w:w="1134" w:type="dxa"/>
            <w:tcBorders>
              <w:top w:val="nil"/>
              <w:left w:val="single" w:sz="4" w:space="0" w:color="auto"/>
              <w:bottom w:val="single" w:sz="4" w:space="0" w:color="auto"/>
              <w:right w:val="single" w:sz="4" w:space="0" w:color="auto"/>
            </w:tcBorders>
            <w:hideMark/>
          </w:tcPr>
          <w:p w14:paraId="5F2E63FC" w14:textId="77777777" w:rsidR="00553861" w:rsidRPr="00705E2D" w:rsidRDefault="00553861" w:rsidP="00C144C2">
            <w:pPr>
              <w:jc w:val="center"/>
              <w:rPr>
                <w:rFonts w:ascii="Arial" w:hAnsi="Arial" w:cs="Arial"/>
                <w:sz w:val="20"/>
              </w:rPr>
            </w:pPr>
            <w:r w:rsidRPr="00705E2D">
              <w:rPr>
                <w:rFonts w:ascii="Arial" w:hAnsi="Arial" w:cs="Arial"/>
                <w:sz w:val="20"/>
              </w:rPr>
              <w:t>5</w:t>
            </w:r>
          </w:p>
        </w:tc>
        <w:tc>
          <w:tcPr>
            <w:tcW w:w="992" w:type="dxa"/>
            <w:tcBorders>
              <w:top w:val="nil"/>
              <w:left w:val="nil"/>
              <w:bottom w:val="single" w:sz="4" w:space="0" w:color="auto"/>
              <w:right w:val="single" w:sz="4" w:space="0" w:color="auto"/>
            </w:tcBorders>
            <w:hideMark/>
          </w:tcPr>
          <w:p w14:paraId="11BE9896"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57F06465" w14:textId="77777777" w:rsidR="00553861" w:rsidRPr="00705E2D" w:rsidRDefault="00553861" w:rsidP="00C144C2">
            <w:pPr>
              <w:jc w:val="both"/>
              <w:rPr>
                <w:rFonts w:ascii="Arial" w:hAnsi="Arial" w:cs="Arial"/>
                <w:sz w:val="20"/>
              </w:rPr>
            </w:pPr>
            <w:r w:rsidRPr="00705E2D">
              <w:rPr>
                <w:rFonts w:ascii="Arial" w:hAnsi="Arial" w:cs="Arial"/>
                <w:sz w:val="20"/>
              </w:rPr>
              <w:t xml:space="preserve">Lâmina de bisturi n 12, uso odontológico, descartável, embalado individualmente, confeccionada em aço carbono. Caixa com 100 unidades. </w:t>
            </w:r>
          </w:p>
        </w:tc>
      </w:tr>
      <w:tr w:rsidR="00553861" w:rsidRPr="00705E2D" w14:paraId="164ABA39" w14:textId="77777777" w:rsidTr="00C144C2">
        <w:trPr>
          <w:trHeight w:val="306"/>
        </w:trPr>
        <w:tc>
          <w:tcPr>
            <w:tcW w:w="921" w:type="dxa"/>
            <w:tcBorders>
              <w:top w:val="nil"/>
              <w:left w:val="single" w:sz="4" w:space="0" w:color="auto"/>
              <w:bottom w:val="single" w:sz="4" w:space="0" w:color="auto"/>
              <w:right w:val="single" w:sz="4" w:space="0" w:color="auto"/>
            </w:tcBorders>
          </w:tcPr>
          <w:p w14:paraId="3D1E04E4" w14:textId="77777777" w:rsidR="00553861" w:rsidRPr="00705E2D" w:rsidRDefault="00553861" w:rsidP="00C144C2">
            <w:pPr>
              <w:jc w:val="center"/>
              <w:rPr>
                <w:rFonts w:ascii="Arial" w:hAnsi="Arial" w:cs="Arial"/>
                <w:sz w:val="20"/>
              </w:rPr>
            </w:pPr>
            <w:r w:rsidRPr="00705E2D">
              <w:rPr>
                <w:rFonts w:ascii="Arial" w:hAnsi="Arial" w:cs="Arial"/>
                <w:sz w:val="20"/>
              </w:rPr>
              <w:t>99</w:t>
            </w:r>
          </w:p>
        </w:tc>
        <w:tc>
          <w:tcPr>
            <w:tcW w:w="1134" w:type="dxa"/>
            <w:tcBorders>
              <w:top w:val="nil"/>
              <w:left w:val="single" w:sz="4" w:space="0" w:color="auto"/>
              <w:bottom w:val="single" w:sz="4" w:space="0" w:color="auto"/>
              <w:right w:val="single" w:sz="4" w:space="0" w:color="auto"/>
            </w:tcBorders>
            <w:hideMark/>
          </w:tcPr>
          <w:p w14:paraId="43AE6530"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146CAB6C"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27F8FE91" w14:textId="77777777" w:rsidR="00553861" w:rsidRPr="00705E2D" w:rsidRDefault="00553861" w:rsidP="00C144C2">
            <w:pPr>
              <w:rPr>
                <w:rFonts w:ascii="Arial" w:hAnsi="Arial" w:cs="Arial"/>
                <w:sz w:val="20"/>
              </w:rPr>
            </w:pPr>
            <w:proofErr w:type="spellStart"/>
            <w:r w:rsidRPr="00705E2D">
              <w:rPr>
                <w:rFonts w:ascii="Arial" w:hAnsi="Arial" w:cs="Arial"/>
                <w:sz w:val="20"/>
              </w:rPr>
              <w:t>Lit</w:t>
            </w:r>
            <w:proofErr w:type="spellEnd"/>
            <w:r w:rsidRPr="00705E2D">
              <w:rPr>
                <w:rFonts w:ascii="Arial" w:hAnsi="Arial" w:cs="Arial"/>
                <w:sz w:val="20"/>
              </w:rPr>
              <w:t xml:space="preserve"> Lima endodôntica C </w:t>
            </w:r>
            <w:proofErr w:type="spellStart"/>
            <w:r w:rsidRPr="00705E2D">
              <w:rPr>
                <w:rFonts w:ascii="Arial" w:hAnsi="Arial" w:cs="Arial"/>
                <w:sz w:val="20"/>
              </w:rPr>
              <w:t>pirot</w:t>
            </w:r>
            <w:proofErr w:type="spellEnd"/>
            <w:r w:rsidRPr="00705E2D">
              <w:rPr>
                <w:rFonts w:ascii="Arial" w:hAnsi="Arial" w:cs="Arial"/>
                <w:sz w:val="20"/>
              </w:rPr>
              <w:t xml:space="preserve"> 25 mm</w:t>
            </w:r>
          </w:p>
        </w:tc>
      </w:tr>
      <w:tr w:rsidR="00553861" w:rsidRPr="00705E2D" w14:paraId="1EAE8C89" w14:textId="77777777" w:rsidTr="00C144C2">
        <w:trPr>
          <w:trHeight w:val="143"/>
        </w:trPr>
        <w:tc>
          <w:tcPr>
            <w:tcW w:w="921" w:type="dxa"/>
            <w:tcBorders>
              <w:top w:val="nil"/>
              <w:left w:val="single" w:sz="4" w:space="0" w:color="auto"/>
              <w:bottom w:val="single" w:sz="4" w:space="0" w:color="auto"/>
              <w:right w:val="single" w:sz="4" w:space="0" w:color="auto"/>
            </w:tcBorders>
          </w:tcPr>
          <w:p w14:paraId="4BD6E35D" w14:textId="77777777" w:rsidR="00553861" w:rsidRPr="00705E2D" w:rsidRDefault="00553861" w:rsidP="00C144C2">
            <w:pPr>
              <w:jc w:val="center"/>
              <w:rPr>
                <w:rFonts w:ascii="Arial" w:hAnsi="Arial" w:cs="Arial"/>
                <w:sz w:val="20"/>
              </w:rPr>
            </w:pPr>
            <w:r w:rsidRPr="00705E2D">
              <w:rPr>
                <w:rFonts w:ascii="Arial" w:hAnsi="Arial" w:cs="Arial"/>
                <w:sz w:val="20"/>
              </w:rPr>
              <w:t>100</w:t>
            </w:r>
          </w:p>
        </w:tc>
        <w:tc>
          <w:tcPr>
            <w:tcW w:w="1134" w:type="dxa"/>
            <w:tcBorders>
              <w:top w:val="nil"/>
              <w:left w:val="single" w:sz="4" w:space="0" w:color="auto"/>
              <w:bottom w:val="single" w:sz="4" w:space="0" w:color="auto"/>
              <w:right w:val="single" w:sz="4" w:space="0" w:color="auto"/>
            </w:tcBorders>
            <w:hideMark/>
          </w:tcPr>
          <w:p w14:paraId="0DDD4BA4"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7DAB98C8"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3B11386D" w14:textId="77777777" w:rsidR="00553861" w:rsidRPr="00705E2D" w:rsidRDefault="00553861" w:rsidP="00C144C2">
            <w:pPr>
              <w:rPr>
                <w:rFonts w:ascii="Arial" w:hAnsi="Arial" w:cs="Arial"/>
                <w:sz w:val="20"/>
              </w:rPr>
            </w:pPr>
            <w:r w:rsidRPr="00705E2D">
              <w:rPr>
                <w:rFonts w:ascii="Arial" w:hAnsi="Arial" w:cs="Arial"/>
                <w:sz w:val="20"/>
              </w:rPr>
              <w:t>Lima endodôntica 15 cm  25 mm</w:t>
            </w:r>
          </w:p>
        </w:tc>
      </w:tr>
      <w:tr w:rsidR="00553861" w:rsidRPr="00705E2D" w14:paraId="29AF5D55" w14:textId="77777777" w:rsidTr="00C144C2">
        <w:trPr>
          <w:trHeight w:val="175"/>
        </w:trPr>
        <w:tc>
          <w:tcPr>
            <w:tcW w:w="921" w:type="dxa"/>
            <w:tcBorders>
              <w:top w:val="nil"/>
              <w:left w:val="single" w:sz="4" w:space="0" w:color="auto"/>
              <w:bottom w:val="single" w:sz="4" w:space="0" w:color="auto"/>
              <w:right w:val="single" w:sz="4" w:space="0" w:color="auto"/>
            </w:tcBorders>
          </w:tcPr>
          <w:p w14:paraId="29521C91" w14:textId="77777777" w:rsidR="00553861" w:rsidRPr="00705E2D" w:rsidRDefault="00553861" w:rsidP="00C144C2">
            <w:pPr>
              <w:jc w:val="center"/>
              <w:rPr>
                <w:rFonts w:ascii="Arial" w:hAnsi="Arial" w:cs="Arial"/>
                <w:sz w:val="20"/>
              </w:rPr>
            </w:pPr>
            <w:r w:rsidRPr="00705E2D">
              <w:rPr>
                <w:rFonts w:ascii="Arial" w:hAnsi="Arial" w:cs="Arial"/>
                <w:sz w:val="20"/>
              </w:rPr>
              <w:t>101</w:t>
            </w:r>
          </w:p>
        </w:tc>
        <w:tc>
          <w:tcPr>
            <w:tcW w:w="1134" w:type="dxa"/>
            <w:tcBorders>
              <w:top w:val="nil"/>
              <w:left w:val="single" w:sz="4" w:space="0" w:color="auto"/>
              <w:bottom w:val="single" w:sz="4" w:space="0" w:color="auto"/>
              <w:right w:val="single" w:sz="4" w:space="0" w:color="auto"/>
            </w:tcBorders>
            <w:hideMark/>
          </w:tcPr>
          <w:p w14:paraId="4E1EB460" w14:textId="77777777" w:rsidR="00553861" w:rsidRPr="00705E2D" w:rsidRDefault="00553861" w:rsidP="00C144C2">
            <w:pPr>
              <w:jc w:val="center"/>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0AFAAE94"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4E08263A" w14:textId="77777777" w:rsidR="00553861" w:rsidRPr="00705E2D" w:rsidRDefault="00553861" w:rsidP="00C144C2">
            <w:pPr>
              <w:rPr>
                <w:rFonts w:ascii="Arial" w:hAnsi="Arial" w:cs="Arial"/>
                <w:sz w:val="20"/>
              </w:rPr>
            </w:pPr>
            <w:r w:rsidRPr="00705E2D">
              <w:rPr>
                <w:rFonts w:ascii="Arial" w:hAnsi="Arial" w:cs="Arial"/>
                <w:sz w:val="20"/>
              </w:rPr>
              <w:t xml:space="preserve">Lima endodôntica </w:t>
            </w:r>
            <w:proofErr w:type="spellStart"/>
            <w:r w:rsidRPr="00705E2D">
              <w:rPr>
                <w:rFonts w:ascii="Arial" w:hAnsi="Arial" w:cs="Arial"/>
                <w:sz w:val="20"/>
              </w:rPr>
              <w:t>Kerr</w:t>
            </w:r>
            <w:proofErr w:type="spellEnd"/>
            <w:r w:rsidRPr="00705E2D">
              <w:rPr>
                <w:rFonts w:ascii="Arial" w:hAnsi="Arial" w:cs="Arial"/>
                <w:sz w:val="20"/>
              </w:rPr>
              <w:t xml:space="preserve"> 1ª série 25 mm</w:t>
            </w:r>
          </w:p>
        </w:tc>
      </w:tr>
      <w:tr w:rsidR="00553861" w:rsidRPr="00705E2D" w14:paraId="00EBCC32" w14:textId="77777777" w:rsidTr="00C144C2">
        <w:trPr>
          <w:trHeight w:val="306"/>
        </w:trPr>
        <w:tc>
          <w:tcPr>
            <w:tcW w:w="921" w:type="dxa"/>
            <w:tcBorders>
              <w:top w:val="nil"/>
              <w:left w:val="single" w:sz="4" w:space="0" w:color="auto"/>
              <w:bottom w:val="single" w:sz="4" w:space="0" w:color="auto"/>
              <w:right w:val="single" w:sz="4" w:space="0" w:color="auto"/>
            </w:tcBorders>
          </w:tcPr>
          <w:p w14:paraId="479C4CB0" w14:textId="77777777" w:rsidR="00553861" w:rsidRPr="00705E2D" w:rsidRDefault="00553861" w:rsidP="00C144C2">
            <w:pPr>
              <w:jc w:val="center"/>
              <w:rPr>
                <w:rFonts w:ascii="Arial" w:hAnsi="Arial" w:cs="Arial"/>
                <w:sz w:val="20"/>
              </w:rPr>
            </w:pPr>
            <w:r w:rsidRPr="00705E2D">
              <w:rPr>
                <w:rFonts w:ascii="Arial" w:hAnsi="Arial" w:cs="Arial"/>
                <w:sz w:val="20"/>
              </w:rPr>
              <w:t>102</w:t>
            </w:r>
          </w:p>
        </w:tc>
        <w:tc>
          <w:tcPr>
            <w:tcW w:w="1134" w:type="dxa"/>
            <w:tcBorders>
              <w:top w:val="nil"/>
              <w:left w:val="single" w:sz="4" w:space="0" w:color="auto"/>
              <w:bottom w:val="single" w:sz="4" w:space="0" w:color="auto"/>
              <w:right w:val="single" w:sz="4" w:space="0" w:color="auto"/>
            </w:tcBorders>
            <w:hideMark/>
          </w:tcPr>
          <w:p w14:paraId="5236C85D"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1AB17C1E"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5F346B1" w14:textId="77777777" w:rsidR="00553861" w:rsidRPr="00705E2D" w:rsidRDefault="00553861" w:rsidP="00C144C2">
            <w:pPr>
              <w:rPr>
                <w:rFonts w:ascii="Arial" w:hAnsi="Arial" w:cs="Arial"/>
                <w:sz w:val="20"/>
              </w:rPr>
            </w:pPr>
            <w:r w:rsidRPr="00705E2D">
              <w:rPr>
                <w:rFonts w:ascii="Arial" w:hAnsi="Arial" w:cs="Arial"/>
                <w:sz w:val="20"/>
              </w:rPr>
              <w:t xml:space="preserve">Ionômero </w:t>
            </w:r>
            <w:proofErr w:type="spellStart"/>
            <w:r w:rsidRPr="00705E2D">
              <w:rPr>
                <w:rFonts w:ascii="Arial" w:hAnsi="Arial" w:cs="Arial"/>
                <w:sz w:val="20"/>
              </w:rPr>
              <w:t>fotopolimerizável</w:t>
            </w:r>
            <w:proofErr w:type="spellEnd"/>
            <w:r w:rsidRPr="00705E2D">
              <w:rPr>
                <w:rFonts w:ascii="Arial" w:hAnsi="Arial" w:cs="Arial"/>
                <w:sz w:val="20"/>
              </w:rPr>
              <w:t xml:space="preserve"> A2 e A3</w:t>
            </w:r>
          </w:p>
        </w:tc>
      </w:tr>
      <w:tr w:rsidR="00553861" w:rsidRPr="00705E2D" w14:paraId="0DC66DB1" w14:textId="77777777" w:rsidTr="00C144C2">
        <w:trPr>
          <w:trHeight w:val="484"/>
        </w:trPr>
        <w:tc>
          <w:tcPr>
            <w:tcW w:w="921" w:type="dxa"/>
            <w:tcBorders>
              <w:top w:val="nil"/>
              <w:left w:val="single" w:sz="4" w:space="0" w:color="auto"/>
              <w:bottom w:val="single" w:sz="4" w:space="0" w:color="auto"/>
              <w:right w:val="single" w:sz="4" w:space="0" w:color="auto"/>
            </w:tcBorders>
          </w:tcPr>
          <w:p w14:paraId="7105501C"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103</w:t>
            </w:r>
          </w:p>
        </w:tc>
        <w:tc>
          <w:tcPr>
            <w:tcW w:w="1134" w:type="dxa"/>
            <w:tcBorders>
              <w:top w:val="nil"/>
              <w:left w:val="single" w:sz="4" w:space="0" w:color="auto"/>
              <w:bottom w:val="single" w:sz="4" w:space="0" w:color="auto"/>
              <w:right w:val="single" w:sz="4" w:space="0" w:color="auto"/>
            </w:tcBorders>
            <w:hideMark/>
          </w:tcPr>
          <w:p w14:paraId="73DF39FB" w14:textId="77777777" w:rsidR="00553861" w:rsidRPr="00705E2D" w:rsidRDefault="00553861" w:rsidP="00C144C2">
            <w:pPr>
              <w:jc w:val="center"/>
              <w:rPr>
                <w:rFonts w:ascii="Arial" w:hAnsi="Arial" w:cs="Arial"/>
                <w:sz w:val="20"/>
              </w:rPr>
            </w:pPr>
            <w:r w:rsidRPr="00705E2D">
              <w:rPr>
                <w:rFonts w:ascii="Arial" w:hAnsi="Arial" w:cs="Arial"/>
                <w:sz w:val="20"/>
              </w:rPr>
              <w:t>24</w:t>
            </w:r>
          </w:p>
        </w:tc>
        <w:tc>
          <w:tcPr>
            <w:tcW w:w="992" w:type="dxa"/>
            <w:tcBorders>
              <w:top w:val="nil"/>
              <w:left w:val="nil"/>
              <w:bottom w:val="single" w:sz="4" w:space="0" w:color="auto"/>
              <w:right w:val="single" w:sz="4" w:space="0" w:color="auto"/>
            </w:tcBorders>
            <w:hideMark/>
          </w:tcPr>
          <w:p w14:paraId="55C048A5" w14:textId="77777777" w:rsidR="00553861" w:rsidRPr="00705E2D" w:rsidRDefault="00553861" w:rsidP="00C144C2">
            <w:pPr>
              <w:rPr>
                <w:rFonts w:ascii="Arial" w:hAnsi="Arial" w:cs="Arial"/>
                <w:sz w:val="20"/>
              </w:rPr>
            </w:pPr>
            <w:r w:rsidRPr="00705E2D">
              <w:rPr>
                <w:rFonts w:ascii="Arial" w:hAnsi="Arial" w:cs="Arial"/>
                <w:sz w:val="20"/>
              </w:rPr>
              <w:t>LT.</w:t>
            </w:r>
          </w:p>
        </w:tc>
        <w:tc>
          <w:tcPr>
            <w:tcW w:w="6304" w:type="dxa"/>
            <w:tcBorders>
              <w:top w:val="nil"/>
              <w:left w:val="nil"/>
              <w:bottom w:val="single" w:sz="4" w:space="0" w:color="auto"/>
              <w:right w:val="single" w:sz="4" w:space="0" w:color="auto"/>
            </w:tcBorders>
            <w:hideMark/>
          </w:tcPr>
          <w:p w14:paraId="4CAFC286" w14:textId="77777777" w:rsidR="00553861" w:rsidRPr="00705E2D" w:rsidRDefault="00553861" w:rsidP="00C144C2">
            <w:pPr>
              <w:rPr>
                <w:rFonts w:ascii="Arial" w:hAnsi="Arial" w:cs="Arial"/>
                <w:sz w:val="20"/>
              </w:rPr>
            </w:pPr>
            <w:r w:rsidRPr="00705E2D">
              <w:rPr>
                <w:rFonts w:ascii="Arial" w:hAnsi="Arial" w:cs="Arial"/>
                <w:sz w:val="20"/>
              </w:rPr>
              <w:t>Limpador para Autoclave – Líquido (Inibidor de Corrosão / Limpeza Rápida / Alta Eficiência / Proteção Total) – 1 L.</w:t>
            </w:r>
          </w:p>
        </w:tc>
      </w:tr>
      <w:tr w:rsidR="00553861" w:rsidRPr="00705E2D" w14:paraId="25C54C8D" w14:textId="77777777" w:rsidTr="00C144C2">
        <w:trPr>
          <w:trHeight w:val="1193"/>
        </w:trPr>
        <w:tc>
          <w:tcPr>
            <w:tcW w:w="921" w:type="dxa"/>
            <w:tcBorders>
              <w:top w:val="nil"/>
              <w:left w:val="single" w:sz="4" w:space="0" w:color="auto"/>
              <w:bottom w:val="single" w:sz="4" w:space="0" w:color="auto"/>
              <w:right w:val="single" w:sz="4" w:space="0" w:color="auto"/>
            </w:tcBorders>
          </w:tcPr>
          <w:p w14:paraId="106ADF11" w14:textId="77777777" w:rsidR="00553861" w:rsidRPr="00705E2D" w:rsidRDefault="00553861" w:rsidP="00C144C2">
            <w:pPr>
              <w:jc w:val="center"/>
              <w:rPr>
                <w:rFonts w:ascii="Arial" w:hAnsi="Arial" w:cs="Arial"/>
                <w:sz w:val="20"/>
              </w:rPr>
            </w:pPr>
            <w:r w:rsidRPr="00705E2D">
              <w:rPr>
                <w:rFonts w:ascii="Arial" w:hAnsi="Arial" w:cs="Arial"/>
                <w:sz w:val="20"/>
              </w:rPr>
              <w:t>104</w:t>
            </w:r>
          </w:p>
        </w:tc>
        <w:tc>
          <w:tcPr>
            <w:tcW w:w="1134" w:type="dxa"/>
            <w:tcBorders>
              <w:top w:val="nil"/>
              <w:left w:val="single" w:sz="4" w:space="0" w:color="auto"/>
              <w:bottom w:val="single" w:sz="4" w:space="0" w:color="auto"/>
              <w:right w:val="single" w:sz="4" w:space="0" w:color="auto"/>
            </w:tcBorders>
            <w:hideMark/>
          </w:tcPr>
          <w:p w14:paraId="6EFC58C1"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61E5CC30"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47D732D1" w14:textId="77777777" w:rsidR="00553861" w:rsidRPr="00705E2D" w:rsidRDefault="00553861" w:rsidP="00C144C2">
            <w:pPr>
              <w:jc w:val="both"/>
              <w:rPr>
                <w:rFonts w:ascii="Arial" w:hAnsi="Arial" w:cs="Arial"/>
                <w:sz w:val="20"/>
              </w:rPr>
            </w:pPr>
            <w:r w:rsidRPr="00705E2D">
              <w:rPr>
                <w:rFonts w:ascii="Arial" w:hAnsi="Arial" w:cs="Arial"/>
                <w:sz w:val="20"/>
              </w:rPr>
              <w:t>Lubrificante em spray, para alta e baixa rotação, composto de Óleo mineral de baixa viscosidade, indicado para lubrificação e prevenção de oxidação em rolamentos e mancais de deslizamento de Instrumentos odontológicos, unidade apresentada em 200 ml, óleo lubrificante p/ caneta odontológica</w:t>
            </w:r>
          </w:p>
        </w:tc>
      </w:tr>
      <w:tr w:rsidR="00553861" w:rsidRPr="00705E2D" w14:paraId="061E25F8" w14:textId="77777777" w:rsidTr="00C144C2">
        <w:trPr>
          <w:trHeight w:val="466"/>
        </w:trPr>
        <w:tc>
          <w:tcPr>
            <w:tcW w:w="921" w:type="dxa"/>
            <w:tcBorders>
              <w:top w:val="nil"/>
              <w:left w:val="single" w:sz="4" w:space="0" w:color="auto"/>
              <w:bottom w:val="single" w:sz="4" w:space="0" w:color="auto"/>
              <w:right w:val="single" w:sz="4" w:space="0" w:color="auto"/>
            </w:tcBorders>
          </w:tcPr>
          <w:p w14:paraId="1D1681C9" w14:textId="77777777" w:rsidR="00553861" w:rsidRPr="00705E2D" w:rsidRDefault="00553861" w:rsidP="00C144C2">
            <w:pPr>
              <w:jc w:val="center"/>
              <w:rPr>
                <w:rFonts w:ascii="Arial" w:hAnsi="Arial" w:cs="Arial"/>
                <w:sz w:val="20"/>
              </w:rPr>
            </w:pPr>
            <w:r w:rsidRPr="00705E2D">
              <w:rPr>
                <w:rFonts w:ascii="Arial" w:hAnsi="Arial" w:cs="Arial"/>
                <w:sz w:val="20"/>
              </w:rPr>
              <w:t>105</w:t>
            </w:r>
          </w:p>
        </w:tc>
        <w:tc>
          <w:tcPr>
            <w:tcW w:w="1134" w:type="dxa"/>
            <w:tcBorders>
              <w:top w:val="nil"/>
              <w:left w:val="single" w:sz="4" w:space="0" w:color="auto"/>
              <w:bottom w:val="single" w:sz="4" w:space="0" w:color="auto"/>
              <w:right w:val="single" w:sz="4" w:space="0" w:color="auto"/>
            </w:tcBorders>
            <w:hideMark/>
          </w:tcPr>
          <w:p w14:paraId="037DB738"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08EA7F7E"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2729B554" w14:textId="2DC6BE5F" w:rsidR="00553861" w:rsidRPr="00705E2D" w:rsidRDefault="00553861" w:rsidP="00C144C2">
            <w:pPr>
              <w:jc w:val="both"/>
              <w:rPr>
                <w:rFonts w:ascii="Arial" w:hAnsi="Arial" w:cs="Arial"/>
                <w:sz w:val="20"/>
              </w:rPr>
            </w:pPr>
            <w:r w:rsidRPr="00705E2D">
              <w:rPr>
                <w:rFonts w:ascii="Arial" w:hAnsi="Arial" w:cs="Arial"/>
                <w:sz w:val="20"/>
              </w:rPr>
              <w:t xml:space="preserve">Luva cirúrgica, estéril, </w:t>
            </w:r>
            <w:proofErr w:type="spellStart"/>
            <w:r w:rsidRPr="00705E2D">
              <w:rPr>
                <w:rFonts w:ascii="Arial" w:hAnsi="Arial" w:cs="Arial"/>
                <w:sz w:val="20"/>
              </w:rPr>
              <w:t>talcada</w:t>
            </w:r>
            <w:proofErr w:type="spellEnd"/>
            <w:r w:rsidRPr="00705E2D">
              <w:rPr>
                <w:rFonts w:ascii="Arial" w:hAnsi="Arial" w:cs="Arial"/>
                <w:sz w:val="20"/>
              </w:rPr>
              <w:t xml:space="preserve"> com pó </w:t>
            </w:r>
            <w:proofErr w:type="spellStart"/>
            <w:r w:rsidRPr="00705E2D">
              <w:rPr>
                <w:rFonts w:ascii="Arial" w:hAnsi="Arial" w:cs="Arial"/>
                <w:sz w:val="20"/>
              </w:rPr>
              <w:t>bio</w:t>
            </w:r>
            <w:proofErr w:type="spellEnd"/>
            <w:r w:rsidRPr="00705E2D">
              <w:rPr>
                <w:rFonts w:ascii="Arial" w:hAnsi="Arial" w:cs="Arial"/>
                <w:sz w:val="20"/>
              </w:rPr>
              <w:t xml:space="preserve"> absorvível. Tamanho </w:t>
            </w:r>
            <w:r w:rsidR="000254A9" w:rsidRPr="00705E2D">
              <w:rPr>
                <w:rFonts w:ascii="Arial" w:hAnsi="Arial" w:cs="Arial"/>
                <w:sz w:val="20"/>
              </w:rPr>
              <w:t>5.5.</w:t>
            </w:r>
            <w:r w:rsidRPr="00705E2D">
              <w:rPr>
                <w:rFonts w:ascii="Arial" w:hAnsi="Arial" w:cs="Arial"/>
                <w:sz w:val="20"/>
              </w:rPr>
              <w:t xml:space="preserve"> Pacote contendo 01 par.</w:t>
            </w:r>
          </w:p>
        </w:tc>
      </w:tr>
      <w:tr w:rsidR="00553861" w:rsidRPr="00705E2D" w14:paraId="5DB0C078" w14:textId="77777777" w:rsidTr="00C144C2">
        <w:trPr>
          <w:trHeight w:val="417"/>
        </w:trPr>
        <w:tc>
          <w:tcPr>
            <w:tcW w:w="921" w:type="dxa"/>
            <w:tcBorders>
              <w:top w:val="nil"/>
              <w:left w:val="single" w:sz="4" w:space="0" w:color="auto"/>
              <w:bottom w:val="single" w:sz="4" w:space="0" w:color="auto"/>
              <w:right w:val="single" w:sz="4" w:space="0" w:color="auto"/>
            </w:tcBorders>
          </w:tcPr>
          <w:p w14:paraId="4DA35563" w14:textId="77777777" w:rsidR="00553861" w:rsidRPr="00705E2D" w:rsidRDefault="00553861" w:rsidP="00C144C2">
            <w:pPr>
              <w:jc w:val="center"/>
              <w:rPr>
                <w:rFonts w:ascii="Arial" w:hAnsi="Arial" w:cs="Arial"/>
                <w:sz w:val="20"/>
              </w:rPr>
            </w:pPr>
            <w:r w:rsidRPr="00705E2D">
              <w:rPr>
                <w:rFonts w:ascii="Arial" w:hAnsi="Arial" w:cs="Arial"/>
                <w:sz w:val="20"/>
              </w:rPr>
              <w:t>106</w:t>
            </w:r>
          </w:p>
        </w:tc>
        <w:tc>
          <w:tcPr>
            <w:tcW w:w="1134" w:type="dxa"/>
            <w:tcBorders>
              <w:top w:val="nil"/>
              <w:left w:val="single" w:sz="4" w:space="0" w:color="auto"/>
              <w:bottom w:val="single" w:sz="4" w:space="0" w:color="auto"/>
              <w:right w:val="single" w:sz="4" w:space="0" w:color="auto"/>
            </w:tcBorders>
            <w:hideMark/>
          </w:tcPr>
          <w:p w14:paraId="0E0F9CF2"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0804AB90"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363656E8" w14:textId="77777777" w:rsidR="00553861" w:rsidRPr="00705E2D" w:rsidRDefault="00553861" w:rsidP="00C144C2">
            <w:pPr>
              <w:jc w:val="both"/>
              <w:rPr>
                <w:rFonts w:ascii="Arial" w:hAnsi="Arial" w:cs="Arial"/>
                <w:sz w:val="20"/>
              </w:rPr>
            </w:pPr>
            <w:r w:rsidRPr="00705E2D">
              <w:rPr>
                <w:rFonts w:ascii="Arial" w:hAnsi="Arial" w:cs="Arial"/>
                <w:sz w:val="20"/>
              </w:rPr>
              <w:t xml:space="preserve">Luva cirúrgica, estéril, </w:t>
            </w:r>
            <w:proofErr w:type="spellStart"/>
            <w:r w:rsidRPr="00705E2D">
              <w:rPr>
                <w:rFonts w:ascii="Arial" w:hAnsi="Arial" w:cs="Arial"/>
                <w:sz w:val="20"/>
              </w:rPr>
              <w:t>talcada</w:t>
            </w:r>
            <w:proofErr w:type="spellEnd"/>
            <w:r w:rsidRPr="00705E2D">
              <w:rPr>
                <w:rFonts w:ascii="Arial" w:hAnsi="Arial" w:cs="Arial"/>
                <w:sz w:val="20"/>
              </w:rPr>
              <w:t xml:space="preserve"> com pó </w:t>
            </w:r>
            <w:proofErr w:type="spellStart"/>
            <w:r w:rsidRPr="00705E2D">
              <w:rPr>
                <w:rFonts w:ascii="Arial" w:hAnsi="Arial" w:cs="Arial"/>
                <w:sz w:val="20"/>
              </w:rPr>
              <w:t>bio</w:t>
            </w:r>
            <w:proofErr w:type="spellEnd"/>
            <w:r w:rsidRPr="00705E2D">
              <w:rPr>
                <w:rFonts w:ascii="Arial" w:hAnsi="Arial" w:cs="Arial"/>
                <w:sz w:val="20"/>
              </w:rPr>
              <w:t xml:space="preserve"> absorvível. Tamanho 6,5. Pacote contendo 01 par.</w:t>
            </w:r>
          </w:p>
        </w:tc>
      </w:tr>
      <w:tr w:rsidR="00553861" w:rsidRPr="00705E2D" w14:paraId="1C6A1161" w14:textId="77777777" w:rsidTr="00C144C2">
        <w:trPr>
          <w:trHeight w:val="381"/>
        </w:trPr>
        <w:tc>
          <w:tcPr>
            <w:tcW w:w="921" w:type="dxa"/>
            <w:tcBorders>
              <w:top w:val="nil"/>
              <w:left w:val="single" w:sz="4" w:space="0" w:color="auto"/>
              <w:bottom w:val="single" w:sz="4" w:space="0" w:color="auto"/>
              <w:right w:val="single" w:sz="4" w:space="0" w:color="auto"/>
            </w:tcBorders>
          </w:tcPr>
          <w:p w14:paraId="60D4B2A7" w14:textId="77777777" w:rsidR="00553861" w:rsidRPr="00705E2D" w:rsidRDefault="00553861" w:rsidP="00C144C2">
            <w:pPr>
              <w:jc w:val="center"/>
              <w:rPr>
                <w:rFonts w:ascii="Arial" w:hAnsi="Arial" w:cs="Arial"/>
                <w:sz w:val="20"/>
              </w:rPr>
            </w:pPr>
            <w:r w:rsidRPr="00705E2D">
              <w:rPr>
                <w:rFonts w:ascii="Arial" w:hAnsi="Arial" w:cs="Arial"/>
                <w:sz w:val="20"/>
              </w:rPr>
              <w:t>107</w:t>
            </w:r>
          </w:p>
        </w:tc>
        <w:tc>
          <w:tcPr>
            <w:tcW w:w="1134" w:type="dxa"/>
            <w:tcBorders>
              <w:top w:val="nil"/>
              <w:left w:val="single" w:sz="4" w:space="0" w:color="auto"/>
              <w:bottom w:val="single" w:sz="4" w:space="0" w:color="auto"/>
              <w:right w:val="single" w:sz="4" w:space="0" w:color="auto"/>
            </w:tcBorders>
            <w:hideMark/>
          </w:tcPr>
          <w:p w14:paraId="5AD6A28F"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77272562"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33D20DD9" w14:textId="77777777" w:rsidR="00553861" w:rsidRPr="00705E2D" w:rsidRDefault="00553861" w:rsidP="00C144C2">
            <w:pPr>
              <w:jc w:val="both"/>
              <w:rPr>
                <w:rFonts w:ascii="Arial" w:hAnsi="Arial" w:cs="Arial"/>
                <w:sz w:val="20"/>
              </w:rPr>
            </w:pPr>
            <w:r w:rsidRPr="00705E2D">
              <w:rPr>
                <w:rFonts w:ascii="Arial" w:hAnsi="Arial" w:cs="Arial"/>
                <w:sz w:val="20"/>
              </w:rPr>
              <w:t xml:space="preserve">Luva cirúrgica, estéril, </w:t>
            </w:r>
            <w:proofErr w:type="spellStart"/>
            <w:r w:rsidRPr="00705E2D">
              <w:rPr>
                <w:rFonts w:ascii="Arial" w:hAnsi="Arial" w:cs="Arial"/>
                <w:sz w:val="20"/>
              </w:rPr>
              <w:t>talcada</w:t>
            </w:r>
            <w:proofErr w:type="spellEnd"/>
            <w:r w:rsidRPr="00705E2D">
              <w:rPr>
                <w:rFonts w:ascii="Arial" w:hAnsi="Arial" w:cs="Arial"/>
                <w:sz w:val="20"/>
              </w:rPr>
              <w:t xml:space="preserve"> com pó </w:t>
            </w:r>
            <w:proofErr w:type="spellStart"/>
            <w:r w:rsidRPr="00705E2D">
              <w:rPr>
                <w:rFonts w:ascii="Arial" w:hAnsi="Arial" w:cs="Arial"/>
                <w:sz w:val="20"/>
              </w:rPr>
              <w:t>bio</w:t>
            </w:r>
            <w:proofErr w:type="spellEnd"/>
            <w:r w:rsidRPr="00705E2D">
              <w:rPr>
                <w:rFonts w:ascii="Arial" w:hAnsi="Arial" w:cs="Arial"/>
                <w:sz w:val="20"/>
              </w:rPr>
              <w:t xml:space="preserve"> absorvível. Tamanho 6.0. Pacote contendo 01 par.</w:t>
            </w:r>
          </w:p>
        </w:tc>
      </w:tr>
      <w:tr w:rsidR="00553861" w:rsidRPr="00705E2D" w14:paraId="16503B1A" w14:textId="77777777" w:rsidTr="00C144C2">
        <w:trPr>
          <w:trHeight w:val="490"/>
        </w:trPr>
        <w:tc>
          <w:tcPr>
            <w:tcW w:w="921" w:type="dxa"/>
            <w:tcBorders>
              <w:top w:val="nil"/>
              <w:left w:val="single" w:sz="4" w:space="0" w:color="auto"/>
              <w:bottom w:val="single" w:sz="4" w:space="0" w:color="auto"/>
              <w:right w:val="single" w:sz="4" w:space="0" w:color="auto"/>
            </w:tcBorders>
          </w:tcPr>
          <w:p w14:paraId="2C297E05" w14:textId="77777777" w:rsidR="00553861" w:rsidRPr="00705E2D" w:rsidRDefault="00553861" w:rsidP="00C144C2">
            <w:pPr>
              <w:jc w:val="center"/>
              <w:rPr>
                <w:rFonts w:ascii="Arial" w:hAnsi="Arial" w:cs="Arial"/>
                <w:sz w:val="20"/>
              </w:rPr>
            </w:pPr>
            <w:r w:rsidRPr="00705E2D">
              <w:rPr>
                <w:rFonts w:ascii="Arial" w:hAnsi="Arial" w:cs="Arial"/>
                <w:sz w:val="20"/>
              </w:rPr>
              <w:t>108</w:t>
            </w:r>
          </w:p>
        </w:tc>
        <w:tc>
          <w:tcPr>
            <w:tcW w:w="1134" w:type="dxa"/>
            <w:tcBorders>
              <w:top w:val="nil"/>
              <w:left w:val="single" w:sz="4" w:space="0" w:color="auto"/>
              <w:bottom w:val="single" w:sz="4" w:space="0" w:color="auto"/>
              <w:right w:val="single" w:sz="4" w:space="0" w:color="auto"/>
            </w:tcBorders>
            <w:hideMark/>
          </w:tcPr>
          <w:p w14:paraId="4ED4601B" w14:textId="77777777" w:rsidR="00553861" w:rsidRPr="00705E2D" w:rsidRDefault="00553861" w:rsidP="00C144C2">
            <w:pPr>
              <w:jc w:val="center"/>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4477C0ED" w14:textId="77777777" w:rsidR="00553861" w:rsidRPr="00705E2D" w:rsidRDefault="00553861" w:rsidP="00C144C2">
            <w:pPr>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41312B20" w14:textId="77777777" w:rsidR="00553861" w:rsidRPr="00705E2D" w:rsidRDefault="00553861" w:rsidP="00C144C2">
            <w:pPr>
              <w:jc w:val="both"/>
              <w:rPr>
                <w:rFonts w:ascii="Arial" w:hAnsi="Arial" w:cs="Arial"/>
                <w:sz w:val="20"/>
              </w:rPr>
            </w:pPr>
            <w:r w:rsidRPr="00705E2D">
              <w:rPr>
                <w:rFonts w:ascii="Arial" w:hAnsi="Arial" w:cs="Arial"/>
                <w:sz w:val="20"/>
              </w:rPr>
              <w:t xml:space="preserve">Luva cirúrgica, estéril, </w:t>
            </w:r>
            <w:proofErr w:type="spellStart"/>
            <w:r w:rsidRPr="00705E2D">
              <w:rPr>
                <w:rFonts w:ascii="Arial" w:hAnsi="Arial" w:cs="Arial"/>
                <w:sz w:val="20"/>
              </w:rPr>
              <w:t>talcada</w:t>
            </w:r>
            <w:proofErr w:type="spellEnd"/>
            <w:r w:rsidRPr="00705E2D">
              <w:rPr>
                <w:rFonts w:ascii="Arial" w:hAnsi="Arial" w:cs="Arial"/>
                <w:sz w:val="20"/>
              </w:rPr>
              <w:t xml:space="preserve"> com pó </w:t>
            </w:r>
            <w:proofErr w:type="spellStart"/>
            <w:r w:rsidRPr="00705E2D">
              <w:rPr>
                <w:rFonts w:ascii="Arial" w:hAnsi="Arial" w:cs="Arial"/>
                <w:sz w:val="20"/>
              </w:rPr>
              <w:t>bio</w:t>
            </w:r>
            <w:proofErr w:type="spellEnd"/>
            <w:r w:rsidRPr="00705E2D">
              <w:rPr>
                <w:rFonts w:ascii="Arial" w:hAnsi="Arial" w:cs="Arial"/>
                <w:sz w:val="20"/>
              </w:rPr>
              <w:t xml:space="preserve"> absorvível. Tamanho 7.0. Pacote contendo 01 par.</w:t>
            </w:r>
          </w:p>
        </w:tc>
      </w:tr>
      <w:tr w:rsidR="00553861" w:rsidRPr="00705E2D" w14:paraId="5DE60FDE" w14:textId="77777777" w:rsidTr="00C144C2">
        <w:trPr>
          <w:trHeight w:val="490"/>
        </w:trPr>
        <w:tc>
          <w:tcPr>
            <w:tcW w:w="921" w:type="dxa"/>
            <w:tcBorders>
              <w:top w:val="nil"/>
              <w:left w:val="single" w:sz="4" w:space="0" w:color="auto"/>
              <w:bottom w:val="single" w:sz="4" w:space="0" w:color="auto"/>
              <w:right w:val="single" w:sz="4" w:space="0" w:color="auto"/>
            </w:tcBorders>
          </w:tcPr>
          <w:p w14:paraId="1EF80B12" w14:textId="77777777" w:rsidR="00553861" w:rsidRPr="00705E2D" w:rsidRDefault="00553861" w:rsidP="00C144C2">
            <w:pPr>
              <w:jc w:val="center"/>
              <w:rPr>
                <w:rFonts w:ascii="Arial" w:hAnsi="Arial" w:cs="Arial"/>
                <w:sz w:val="20"/>
              </w:rPr>
            </w:pPr>
            <w:r w:rsidRPr="00705E2D">
              <w:rPr>
                <w:rFonts w:ascii="Arial" w:hAnsi="Arial" w:cs="Arial"/>
                <w:sz w:val="20"/>
              </w:rPr>
              <w:t>109</w:t>
            </w:r>
          </w:p>
        </w:tc>
        <w:tc>
          <w:tcPr>
            <w:tcW w:w="1134" w:type="dxa"/>
            <w:tcBorders>
              <w:top w:val="nil"/>
              <w:left w:val="single" w:sz="4" w:space="0" w:color="auto"/>
              <w:bottom w:val="single" w:sz="4" w:space="0" w:color="auto"/>
              <w:right w:val="single" w:sz="4" w:space="0" w:color="auto"/>
            </w:tcBorders>
            <w:hideMark/>
          </w:tcPr>
          <w:p w14:paraId="2CCD74FA"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610D6094"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593EEBB9" w14:textId="77777777" w:rsidR="00553861" w:rsidRPr="00705E2D" w:rsidRDefault="00553861" w:rsidP="00C144C2">
            <w:pPr>
              <w:jc w:val="both"/>
              <w:rPr>
                <w:rFonts w:ascii="Arial" w:hAnsi="Arial" w:cs="Arial"/>
                <w:sz w:val="20"/>
              </w:rPr>
            </w:pPr>
            <w:r w:rsidRPr="00705E2D">
              <w:rPr>
                <w:rFonts w:ascii="Arial" w:hAnsi="Arial" w:cs="Arial"/>
                <w:sz w:val="20"/>
              </w:rPr>
              <w:t>Luva de procedimento não estéril, de látex, caixa com 100 unidades – Tamanho G.</w:t>
            </w:r>
          </w:p>
        </w:tc>
      </w:tr>
      <w:tr w:rsidR="00553861" w:rsidRPr="00705E2D" w14:paraId="4821DEE1" w14:textId="77777777" w:rsidTr="00C144C2">
        <w:trPr>
          <w:trHeight w:val="418"/>
        </w:trPr>
        <w:tc>
          <w:tcPr>
            <w:tcW w:w="921" w:type="dxa"/>
            <w:tcBorders>
              <w:top w:val="nil"/>
              <w:left w:val="single" w:sz="4" w:space="0" w:color="auto"/>
              <w:bottom w:val="single" w:sz="4" w:space="0" w:color="auto"/>
              <w:right w:val="single" w:sz="4" w:space="0" w:color="auto"/>
            </w:tcBorders>
          </w:tcPr>
          <w:p w14:paraId="5DFB948F" w14:textId="77777777" w:rsidR="00553861" w:rsidRPr="00705E2D" w:rsidRDefault="00553861" w:rsidP="00C144C2">
            <w:pPr>
              <w:jc w:val="center"/>
              <w:rPr>
                <w:rFonts w:ascii="Arial" w:hAnsi="Arial" w:cs="Arial"/>
                <w:sz w:val="20"/>
              </w:rPr>
            </w:pPr>
            <w:r w:rsidRPr="00705E2D">
              <w:rPr>
                <w:rFonts w:ascii="Arial" w:hAnsi="Arial" w:cs="Arial"/>
                <w:sz w:val="20"/>
              </w:rPr>
              <w:t>110</w:t>
            </w:r>
          </w:p>
        </w:tc>
        <w:tc>
          <w:tcPr>
            <w:tcW w:w="1134" w:type="dxa"/>
            <w:tcBorders>
              <w:top w:val="nil"/>
              <w:left w:val="single" w:sz="4" w:space="0" w:color="auto"/>
              <w:bottom w:val="single" w:sz="4" w:space="0" w:color="auto"/>
              <w:right w:val="single" w:sz="4" w:space="0" w:color="auto"/>
            </w:tcBorders>
            <w:hideMark/>
          </w:tcPr>
          <w:p w14:paraId="177F14C8"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14D068A"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0300935C" w14:textId="77777777" w:rsidR="00553861" w:rsidRPr="00705E2D" w:rsidRDefault="00553861" w:rsidP="00C144C2">
            <w:pPr>
              <w:jc w:val="both"/>
              <w:rPr>
                <w:rFonts w:ascii="Arial" w:hAnsi="Arial" w:cs="Arial"/>
                <w:sz w:val="20"/>
              </w:rPr>
            </w:pPr>
            <w:r w:rsidRPr="00705E2D">
              <w:rPr>
                <w:rFonts w:ascii="Arial" w:hAnsi="Arial" w:cs="Arial"/>
                <w:sz w:val="20"/>
              </w:rPr>
              <w:t>Luva de procedimento não estéril, de látex, caixa com 100 unidades – Tamanho M.</w:t>
            </w:r>
          </w:p>
        </w:tc>
      </w:tr>
      <w:tr w:rsidR="00553861" w:rsidRPr="00705E2D" w14:paraId="283C7333" w14:textId="77777777" w:rsidTr="00C144C2">
        <w:trPr>
          <w:trHeight w:val="410"/>
        </w:trPr>
        <w:tc>
          <w:tcPr>
            <w:tcW w:w="921" w:type="dxa"/>
            <w:tcBorders>
              <w:top w:val="nil"/>
              <w:left w:val="single" w:sz="4" w:space="0" w:color="auto"/>
              <w:bottom w:val="single" w:sz="4" w:space="0" w:color="auto"/>
              <w:right w:val="single" w:sz="4" w:space="0" w:color="auto"/>
            </w:tcBorders>
          </w:tcPr>
          <w:p w14:paraId="56703464" w14:textId="77777777" w:rsidR="00553861" w:rsidRPr="00705E2D" w:rsidRDefault="00553861" w:rsidP="00C144C2">
            <w:pPr>
              <w:jc w:val="center"/>
              <w:rPr>
                <w:rFonts w:ascii="Arial" w:hAnsi="Arial" w:cs="Arial"/>
                <w:sz w:val="20"/>
              </w:rPr>
            </w:pPr>
            <w:r w:rsidRPr="00705E2D">
              <w:rPr>
                <w:rFonts w:ascii="Arial" w:hAnsi="Arial" w:cs="Arial"/>
                <w:sz w:val="20"/>
              </w:rPr>
              <w:t>111</w:t>
            </w:r>
          </w:p>
        </w:tc>
        <w:tc>
          <w:tcPr>
            <w:tcW w:w="1134" w:type="dxa"/>
            <w:tcBorders>
              <w:top w:val="nil"/>
              <w:left w:val="single" w:sz="4" w:space="0" w:color="auto"/>
              <w:bottom w:val="single" w:sz="4" w:space="0" w:color="auto"/>
              <w:right w:val="single" w:sz="4" w:space="0" w:color="auto"/>
            </w:tcBorders>
            <w:hideMark/>
          </w:tcPr>
          <w:p w14:paraId="2996B8F8" w14:textId="77777777" w:rsidR="00553861" w:rsidRPr="00705E2D" w:rsidRDefault="00553861" w:rsidP="00C144C2">
            <w:pPr>
              <w:jc w:val="center"/>
              <w:rPr>
                <w:rFonts w:ascii="Arial" w:hAnsi="Arial" w:cs="Arial"/>
                <w:sz w:val="20"/>
              </w:rPr>
            </w:pPr>
            <w:r w:rsidRPr="00705E2D">
              <w:rPr>
                <w:rFonts w:ascii="Arial" w:hAnsi="Arial" w:cs="Arial"/>
                <w:sz w:val="20"/>
              </w:rPr>
              <w:t>60</w:t>
            </w:r>
          </w:p>
        </w:tc>
        <w:tc>
          <w:tcPr>
            <w:tcW w:w="992" w:type="dxa"/>
            <w:tcBorders>
              <w:top w:val="nil"/>
              <w:left w:val="nil"/>
              <w:bottom w:val="single" w:sz="4" w:space="0" w:color="auto"/>
              <w:right w:val="single" w:sz="4" w:space="0" w:color="auto"/>
            </w:tcBorders>
            <w:hideMark/>
          </w:tcPr>
          <w:p w14:paraId="1642D75D"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1D4CD963" w14:textId="77777777" w:rsidR="00553861" w:rsidRPr="00705E2D" w:rsidRDefault="00553861" w:rsidP="00C144C2">
            <w:pPr>
              <w:jc w:val="both"/>
              <w:rPr>
                <w:rFonts w:ascii="Arial" w:hAnsi="Arial" w:cs="Arial"/>
                <w:sz w:val="20"/>
              </w:rPr>
            </w:pPr>
            <w:r w:rsidRPr="00705E2D">
              <w:rPr>
                <w:rFonts w:ascii="Arial" w:hAnsi="Arial" w:cs="Arial"/>
                <w:sz w:val="20"/>
              </w:rPr>
              <w:t>Luva de procedimento não estéril, de látex, caixa com 100 unidades – Tamanho P.</w:t>
            </w:r>
          </w:p>
        </w:tc>
      </w:tr>
      <w:tr w:rsidR="00553861" w:rsidRPr="00705E2D" w14:paraId="2B11A4A6" w14:textId="77777777" w:rsidTr="00C144C2">
        <w:trPr>
          <w:trHeight w:val="360"/>
        </w:trPr>
        <w:tc>
          <w:tcPr>
            <w:tcW w:w="921" w:type="dxa"/>
            <w:tcBorders>
              <w:top w:val="nil"/>
              <w:left w:val="single" w:sz="4" w:space="0" w:color="auto"/>
              <w:bottom w:val="single" w:sz="4" w:space="0" w:color="auto"/>
              <w:right w:val="single" w:sz="4" w:space="0" w:color="auto"/>
            </w:tcBorders>
          </w:tcPr>
          <w:p w14:paraId="321C22E7" w14:textId="77777777" w:rsidR="00553861" w:rsidRPr="00705E2D" w:rsidRDefault="00553861" w:rsidP="00C144C2">
            <w:pPr>
              <w:jc w:val="center"/>
              <w:rPr>
                <w:rFonts w:ascii="Arial" w:hAnsi="Arial" w:cs="Arial"/>
                <w:sz w:val="20"/>
              </w:rPr>
            </w:pPr>
            <w:r w:rsidRPr="00705E2D">
              <w:rPr>
                <w:rFonts w:ascii="Arial" w:hAnsi="Arial" w:cs="Arial"/>
                <w:sz w:val="20"/>
              </w:rPr>
              <w:t>112</w:t>
            </w:r>
          </w:p>
        </w:tc>
        <w:tc>
          <w:tcPr>
            <w:tcW w:w="1134" w:type="dxa"/>
            <w:tcBorders>
              <w:top w:val="nil"/>
              <w:left w:val="single" w:sz="4" w:space="0" w:color="auto"/>
              <w:bottom w:val="single" w:sz="4" w:space="0" w:color="auto"/>
              <w:right w:val="single" w:sz="4" w:space="0" w:color="auto"/>
            </w:tcBorders>
            <w:hideMark/>
          </w:tcPr>
          <w:p w14:paraId="7C73B44F" w14:textId="77777777" w:rsidR="00553861" w:rsidRPr="00705E2D" w:rsidRDefault="00553861" w:rsidP="00C144C2">
            <w:pPr>
              <w:jc w:val="center"/>
              <w:rPr>
                <w:rFonts w:ascii="Arial" w:hAnsi="Arial" w:cs="Arial"/>
                <w:sz w:val="20"/>
              </w:rPr>
            </w:pPr>
            <w:r w:rsidRPr="00705E2D">
              <w:rPr>
                <w:rFonts w:ascii="Arial" w:hAnsi="Arial" w:cs="Arial"/>
                <w:sz w:val="20"/>
              </w:rPr>
              <w:t>60</w:t>
            </w:r>
          </w:p>
        </w:tc>
        <w:tc>
          <w:tcPr>
            <w:tcW w:w="992" w:type="dxa"/>
            <w:tcBorders>
              <w:top w:val="nil"/>
              <w:left w:val="nil"/>
              <w:bottom w:val="single" w:sz="4" w:space="0" w:color="auto"/>
              <w:right w:val="single" w:sz="4" w:space="0" w:color="auto"/>
            </w:tcBorders>
            <w:hideMark/>
          </w:tcPr>
          <w:p w14:paraId="7DD923F8"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0E45E93E" w14:textId="77777777" w:rsidR="00553861" w:rsidRPr="00705E2D" w:rsidRDefault="00553861" w:rsidP="00C144C2">
            <w:pPr>
              <w:jc w:val="both"/>
              <w:rPr>
                <w:rFonts w:ascii="Arial" w:hAnsi="Arial" w:cs="Arial"/>
                <w:sz w:val="20"/>
              </w:rPr>
            </w:pPr>
            <w:r w:rsidRPr="00705E2D">
              <w:rPr>
                <w:rFonts w:ascii="Arial" w:hAnsi="Arial" w:cs="Arial"/>
                <w:sz w:val="20"/>
              </w:rPr>
              <w:t>Luva de procedimento não estéril, de látex, caixa com 100 unidades – Tamanho PP.</w:t>
            </w:r>
          </w:p>
        </w:tc>
      </w:tr>
      <w:tr w:rsidR="00553861" w:rsidRPr="00705E2D" w14:paraId="332D9BF3" w14:textId="77777777" w:rsidTr="00C144C2">
        <w:trPr>
          <w:trHeight w:val="903"/>
        </w:trPr>
        <w:tc>
          <w:tcPr>
            <w:tcW w:w="921" w:type="dxa"/>
            <w:tcBorders>
              <w:top w:val="nil"/>
              <w:left w:val="single" w:sz="4" w:space="0" w:color="auto"/>
              <w:bottom w:val="single" w:sz="4" w:space="0" w:color="auto"/>
              <w:right w:val="single" w:sz="4" w:space="0" w:color="auto"/>
            </w:tcBorders>
          </w:tcPr>
          <w:p w14:paraId="5EE645D3" w14:textId="77777777" w:rsidR="00553861" w:rsidRPr="00705E2D" w:rsidRDefault="00553861" w:rsidP="00C144C2">
            <w:pPr>
              <w:jc w:val="center"/>
              <w:rPr>
                <w:rFonts w:ascii="Arial" w:hAnsi="Arial" w:cs="Arial"/>
                <w:sz w:val="20"/>
              </w:rPr>
            </w:pPr>
            <w:r w:rsidRPr="00705E2D">
              <w:rPr>
                <w:rFonts w:ascii="Arial" w:hAnsi="Arial" w:cs="Arial"/>
                <w:sz w:val="20"/>
              </w:rPr>
              <w:t>113</w:t>
            </w:r>
          </w:p>
        </w:tc>
        <w:tc>
          <w:tcPr>
            <w:tcW w:w="1134" w:type="dxa"/>
            <w:tcBorders>
              <w:top w:val="nil"/>
              <w:left w:val="single" w:sz="4" w:space="0" w:color="auto"/>
              <w:bottom w:val="single" w:sz="4" w:space="0" w:color="auto"/>
              <w:right w:val="single" w:sz="4" w:space="0" w:color="auto"/>
            </w:tcBorders>
            <w:hideMark/>
          </w:tcPr>
          <w:p w14:paraId="4311A178" w14:textId="77777777" w:rsidR="00553861" w:rsidRPr="00705E2D" w:rsidRDefault="00553861" w:rsidP="00C144C2">
            <w:pPr>
              <w:jc w:val="center"/>
              <w:rPr>
                <w:rFonts w:ascii="Arial" w:hAnsi="Arial" w:cs="Arial"/>
                <w:sz w:val="20"/>
              </w:rPr>
            </w:pPr>
            <w:r w:rsidRPr="00705E2D">
              <w:rPr>
                <w:rFonts w:ascii="Arial" w:hAnsi="Arial" w:cs="Arial"/>
                <w:sz w:val="20"/>
              </w:rPr>
              <w:t>06</w:t>
            </w:r>
          </w:p>
        </w:tc>
        <w:tc>
          <w:tcPr>
            <w:tcW w:w="992" w:type="dxa"/>
            <w:tcBorders>
              <w:top w:val="nil"/>
              <w:left w:val="nil"/>
              <w:bottom w:val="single" w:sz="4" w:space="0" w:color="auto"/>
              <w:right w:val="single" w:sz="4" w:space="0" w:color="auto"/>
            </w:tcBorders>
            <w:hideMark/>
          </w:tcPr>
          <w:p w14:paraId="166C4F10"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421E3D1" w14:textId="77777777" w:rsidR="00553861" w:rsidRPr="00705E2D" w:rsidRDefault="00553861" w:rsidP="00C144C2">
            <w:pPr>
              <w:jc w:val="both"/>
              <w:rPr>
                <w:rFonts w:ascii="Arial" w:hAnsi="Arial" w:cs="Arial"/>
                <w:sz w:val="20"/>
              </w:rPr>
            </w:pPr>
            <w:r w:rsidRPr="00705E2D">
              <w:rPr>
                <w:rFonts w:ascii="Arial" w:hAnsi="Arial" w:cs="Arial"/>
                <w:sz w:val="20"/>
              </w:rPr>
              <w:t xml:space="preserve">Luva nitrílica Ultra resistente; Ideal no contato com solventes, objetos abrasivos e/ou perfurantes. Cor verde; Interior Liso; Palma Antiderrapante em Alto Relevo; Acabamento </w:t>
            </w:r>
            <w:proofErr w:type="spellStart"/>
            <w:r w:rsidRPr="00705E2D">
              <w:rPr>
                <w:rFonts w:ascii="Arial" w:hAnsi="Arial" w:cs="Arial"/>
                <w:sz w:val="20"/>
              </w:rPr>
              <w:t>Clorinado</w:t>
            </w:r>
            <w:proofErr w:type="spellEnd"/>
            <w:r w:rsidRPr="00705E2D">
              <w:rPr>
                <w:rFonts w:ascii="Arial" w:hAnsi="Arial" w:cs="Arial"/>
                <w:sz w:val="20"/>
              </w:rPr>
              <w:t>; Comprimento: 46 cm; Espessura: 0,55 mm; Tamanho: 7.</w:t>
            </w:r>
          </w:p>
        </w:tc>
      </w:tr>
      <w:tr w:rsidR="00553861" w:rsidRPr="00705E2D" w14:paraId="478E9FC1" w14:textId="77777777" w:rsidTr="00C144C2">
        <w:trPr>
          <w:trHeight w:val="508"/>
        </w:trPr>
        <w:tc>
          <w:tcPr>
            <w:tcW w:w="921" w:type="dxa"/>
            <w:tcBorders>
              <w:top w:val="nil"/>
              <w:left w:val="single" w:sz="4" w:space="0" w:color="auto"/>
              <w:bottom w:val="single" w:sz="4" w:space="0" w:color="auto"/>
              <w:right w:val="single" w:sz="4" w:space="0" w:color="auto"/>
            </w:tcBorders>
          </w:tcPr>
          <w:p w14:paraId="77C476A4" w14:textId="77777777" w:rsidR="00553861" w:rsidRPr="00705E2D" w:rsidRDefault="00553861" w:rsidP="00C144C2">
            <w:pPr>
              <w:jc w:val="center"/>
              <w:rPr>
                <w:rFonts w:ascii="Arial" w:hAnsi="Arial" w:cs="Arial"/>
                <w:sz w:val="20"/>
              </w:rPr>
            </w:pPr>
            <w:r w:rsidRPr="00705E2D">
              <w:rPr>
                <w:rFonts w:ascii="Arial" w:hAnsi="Arial" w:cs="Arial"/>
                <w:sz w:val="20"/>
              </w:rPr>
              <w:t>114</w:t>
            </w:r>
          </w:p>
        </w:tc>
        <w:tc>
          <w:tcPr>
            <w:tcW w:w="1134" w:type="dxa"/>
            <w:tcBorders>
              <w:top w:val="nil"/>
              <w:left w:val="single" w:sz="4" w:space="0" w:color="auto"/>
              <w:bottom w:val="single" w:sz="4" w:space="0" w:color="auto"/>
              <w:right w:val="single" w:sz="4" w:space="0" w:color="auto"/>
            </w:tcBorders>
            <w:hideMark/>
          </w:tcPr>
          <w:p w14:paraId="470868B7" w14:textId="77777777" w:rsidR="00553861" w:rsidRPr="00705E2D" w:rsidRDefault="00553861" w:rsidP="00C144C2">
            <w:pPr>
              <w:jc w:val="center"/>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28A60721" w14:textId="77777777" w:rsidR="00553861" w:rsidRPr="00705E2D" w:rsidRDefault="00553861" w:rsidP="00C144C2">
            <w:pPr>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046C3DE1" w14:textId="77777777" w:rsidR="00553861" w:rsidRPr="00705E2D" w:rsidRDefault="00553861" w:rsidP="00C144C2">
            <w:pPr>
              <w:jc w:val="both"/>
              <w:rPr>
                <w:rFonts w:ascii="Arial" w:hAnsi="Arial" w:cs="Arial"/>
                <w:sz w:val="20"/>
              </w:rPr>
            </w:pPr>
            <w:r w:rsidRPr="00705E2D">
              <w:rPr>
                <w:rFonts w:ascii="Arial" w:hAnsi="Arial" w:cs="Arial"/>
                <w:sz w:val="20"/>
              </w:rPr>
              <w:t>Máscara cirúrgica tripla, descartável, atóxica, com arame moldável, elástico, caixa com 50 unidades.</w:t>
            </w:r>
          </w:p>
        </w:tc>
      </w:tr>
      <w:tr w:rsidR="00553861" w:rsidRPr="00705E2D" w14:paraId="1319CF84" w14:textId="77777777" w:rsidTr="00C144C2">
        <w:trPr>
          <w:trHeight w:val="416"/>
        </w:trPr>
        <w:tc>
          <w:tcPr>
            <w:tcW w:w="921" w:type="dxa"/>
            <w:tcBorders>
              <w:top w:val="nil"/>
              <w:left w:val="single" w:sz="4" w:space="0" w:color="auto"/>
              <w:bottom w:val="single" w:sz="4" w:space="0" w:color="auto"/>
              <w:right w:val="single" w:sz="4" w:space="0" w:color="auto"/>
            </w:tcBorders>
          </w:tcPr>
          <w:p w14:paraId="45937FBC" w14:textId="77777777" w:rsidR="00553861" w:rsidRPr="00705E2D" w:rsidRDefault="00553861" w:rsidP="00C144C2">
            <w:pPr>
              <w:jc w:val="center"/>
              <w:rPr>
                <w:rFonts w:ascii="Arial" w:hAnsi="Arial" w:cs="Arial"/>
                <w:sz w:val="20"/>
              </w:rPr>
            </w:pPr>
            <w:r w:rsidRPr="00705E2D">
              <w:rPr>
                <w:rFonts w:ascii="Arial" w:hAnsi="Arial" w:cs="Arial"/>
                <w:sz w:val="20"/>
              </w:rPr>
              <w:t>115</w:t>
            </w:r>
          </w:p>
        </w:tc>
        <w:tc>
          <w:tcPr>
            <w:tcW w:w="1134" w:type="dxa"/>
            <w:tcBorders>
              <w:top w:val="nil"/>
              <w:left w:val="single" w:sz="4" w:space="0" w:color="auto"/>
              <w:bottom w:val="single" w:sz="4" w:space="0" w:color="auto"/>
              <w:right w:val="single" w:sz="4" w:space="0" w:color="auto"/>
            </w:tcBorders>
            <w:hideMark/>
          </w:tcPr>
          <w:p w14:paraId="46983A38"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8FE57E6"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07EFF6D" w14:textId="77777777" w:rsidR="00553861" w:rsidRPr="00705E2D" w:rsidRDefault="00553861" w:rsidP="00C144C2">
            <w:pPr>
              <w:jc w:val="both"/>
              <w:rPr>
                <w:rFonts w:ascii="Arial" w:hAnsi="Arial" w:cs="Arial"/>
                <w:sz w:val="20"/>
              </w:rPr>
            </w:pPr>
            <w:r w:rsidRPr="00705E2D">
              <w:rPr>
                <w:rFonts w:ascii="Arial" w:hAnsi="Arial" w:cs="Arial"/>
                <w:sz w:val="20"/>
              </w:rPr>
              <w:t>Matriz de aço, utilizada para confecção de restaurações classe II. Dimensões 0,05 x 5 x 500 mm.</w:t>
            </w:r>
          </w:p>
        </w:tc>
      </w:tr>
      <w:tr w:rsidR="00553861" w:rsidRPr="00705E2D" w14:paraId="7359D557" w14:textId="77777777" w:rsidTr="00C144C2">
        <w:trPr>
          <w:trHeight w:val="395"/>
        </w:trPr>
        <w:tc>
          <w:tcPr>
            <w:tcW w:w="921" w:type="dxa"/>
            <w:tcBorders>
              <w:top w:val="nil"/>
              <w:left w:val="single" w:sz="4" w:space="0" w:color="auto"/>
              <w:bottom w:val="single" w:sz="4" w:space="0" w:color="auto"/>
              <w:right w:val="single" w:sz="4" w:space="0" w:color="auto"/>
            </w:tcBorders>
          </w:tcPr>
          <w:p w14:paraId="603AC967" w14:textId="77777777" w:rsidR="00553861" w:rsidRPr="00705E2D" w:rsidRDefault="00553861" w:rsidP="00C144C2">
            <w:pPr>
              <w:jc w:val="center"/>
              <w:rPr>
                <w:rFonts w:ascii="Arial" w:hAnsi="Arial" w:cs="Arial"/>
                <w:sz w:val="20"/>
              </w:rPr>
            </w:pPr>
            <w:r w:rsidRPr="00705E2D">
              <w:rPr>
                <w:rFonts w:ascii="Arial" w:hAnsi="Arial" w:cs="Arial"/>
                <w:sz w:val="20"/>
              </w:rPr>
              <w:t>116</w:t>
            </w:r>
          </w:p>
        </w:tc>
        <w:tc>
          <w:tcPr>
            <w:tcW w:w="1134" w:type="dxa"/>
            <w:tcBorders>
              <w:top w:val="nil"/>
              <w:left w:val="single" w:sz="4" w:space="0" w:color="auto"/>
              <w:bottom w:val="single" w:sz="4" w:space="0" w:color="auto"/>
              <w:right w:val="single" w:sz="4" w:space="0" w:color="auto"/>
            </w:tcBorders>
            <w:hideMark/>
          </w:tcPr>
          <w:p w14:paraId="4A4D5513" w14:textId="77777777" w:rsidR="00553861" w:rsidRPr="00705E2D" w:rsidRDefault="00553861" w:rsidP="00C144C2">
            <w:pPr>
              <w:jc w:val="center"/>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13C59FE2" w14:textId="77777777" w:rsidR="00553861" w:rsidRPr="00705E2D" w:rsidRDefault="00553861" w:rsidP="00C144C2">
            <w:pPr>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1F935CBF" w14:textId="77777777" w:rsidR="00553861" w:rsidRPr="00705E2D" w:rsidRDefault="00553861" w:rsidP="00C144C2">
            <w:pPr>
              <w:jc w:val="both"/>
              <w:rPr>
                <w:rFonts w:ascii="Arial" w:hAnsi="Arial" w:cs="Arial"/>
                <w:sz w:val="20"/>
              </w:rPr>
            </w:pPr>
            <w:r w:rsidRPr="00705E2D">
              <w:rPr>
                <w:rFonts w:ascii="Arial" w:hAnsi="Arial" w:cs="Arial"/>
                <w:sz w:val="20"/>
              </w:rPr>
              <w:t xml:space="preserve">Matriz de aço, utilizada para confecção de restaurações classe II. Dimensões 0,07 x 7 x 500 mm. </w:t>
            </w:r>
          </w:p>
        </w:tc>
      </w:tr>
      <w:tr w:rsidR="00553861" w:rsidRPr="00705E2D" w14:paraId="4540FBF1" w14:textId="77777777" w:rsidTr="00C144C2">
        <w:trPr>
          <w:trHeight w:val="3049"/>
        </w:trPr>
        <w:tc>
          <w:tcPr>
            <w:tcW w:w="921" w:type="dxa"/>
            <w:tcBorders>
              <w:top w:val="nil"/>
              <w:left w:val="single" w:sz="4" w:space="0" w:color="auto"/>
              <w:bottom w:val="single" w:sz="4" w:space="0" w:color="auto"/>
              <w:right w:val="single" w:sz="4" w:space="0" w:color="auto"/>
            </w:tcBorders>
          </w:tcPr>
          <w:p w14:paraId="585A4F28" w14:textId="77777777" w:rsidR="00553861" w:rsidRPr="00705E2D" w:rsidRDefault="00553861" w:rsidP="00C144C2">
            <w:pPr>
              <w:jc w:val="center"/>
              <w:rPr>
                <w:rFonts w:ascii="Arial" w:hAnsi="Arial" w:cs="Arial"/>
                <w:sz w:val="20"/>
              </w:rPr>
            </w:pPr>
            <w:r w:rsidRPr="00705E2D">
              <w:rPr>
                <w:rFonts w:ascii="Arial" w:hAnsi="Arial" w:cs="Arial"/>
                <w:sz w:val="20"/>
              </w:rPr>
              <w:t>117</w:t>
            </w:r>
          </w:p>
        </w:tc>
        <w:tc>
          <w:tcPr>
            <w:tcW w:w="1134" w:type="dxa"/>
            <w:tcBorders>
              <w:top w:val="nil"/>
              <w:left w:val="single" w:sz="4" w:space="0" w:color="auto"/>
              <w:bottom w:val="single" w:sz="4" w:space="0" w:color="auto"/>
              <w:right w:val="single" w:sz="4" w:space="0" w:color="auto"/>
            </w:tcBorders>
            <w:hideMark/>
          </w:tcPr>
          <w:p w14:paraId="1B9BA8BF" w14:textId="77777777" w:rsidR="00553861" w:rsidRPr="00705E2D" w:rsidRDefault="00553861" w:rsidP="00C144C2">
            <w:pPr>
              <w:jc w:val="both"/>
              <w:rPr>
                <w:rFonts w:ascii="Arial" w:hAnsi="Arial" w:cs="Arial"/>
                <w:sz w:val="20"/>
              </w:rPr>
            </w:pPr>
            <w:r w:rsidRPr="00705E2D">
              <w:rPr>
                <w:rFonts w:ascii="Arial" w:hAnsi="Arial" w:cs="Arial"/>
                <w:sz w:val="20"/>
              </w:rPr>
              <w:t>6</w:t>
            </w:r>
          </w:p>
        </w:tc>
        <w:tc>
          <w:tcPr>
            <w:tcW w:w="992" w:type="dxa"/>
            <w:tcBorders>
              <w:top w:val="nil"/>
              <w:left w:val="nil"/>
              <w:bottom w:val="single" w:sz="4" w:space="0" w:color="auto"/>
              <w:right w:val="single" w:sz="4" w:space="0" w:color="auto"/>
            </w:tcBorders>
            <w:hideMark/>
          </w:tcPr>
          <w:p w14:paraId="3DA55A7D"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B8D429B" w14:textId="77777777" w:rsidR="00553861" w:rsidRPr="00705E2D" w:rsidRDefault="00553861" w:rsidP="00C144C2">
            <w:pPr>
              <w:jc w:val="both"/>
              <w:rPr>
                <w:rFonts w:ascii="Arial" w:hAnsi="Arial" w:cs="Arial"/>
                <w:sz w:val="20"/>
              </w:rPr>
            </w:pPr>
            <w:r w:rsidRPr="00705E2D">
              <w:rPr>
                <w:rFonts w:ascii="Arial" w:hAnsi="Arial" w:cs="Arial"/>
                <w:sz w:val="20"/>
              </w:rPr>
              <w:t xml:space="preserve">Micromotor: Corpo Micromotor; Fabricado em latão, com tratamento cromado; </w:t>
            </w:r>
            <w:proofErr w:type="spellStart"/>
            <w:r w:rsidRPr="00705E2D">
              <w:rPr>
                <w:rFonts w:ascii="Arial" w:hAnsi="Arial" w:cs="Arial"/>
                <w:sz w:val="20"/>
              </w:rPr>
              <w:t>Autoclavável</w:t>
            </w:r>
            <w:proofErr w:type="spellEnd"/>
            <w:r w:rsidRPr="00705E2D">
              <w:rPr>
                <w:rFonts w:ascii="Arial" w:hAnsi="Arial" w:cs="Arial"/>
                <w:sz w:val="20"/>
              </w:rPr>
              <w:t xml:space="preserve"> a até 135°C; Ranhuras antiderrapantes e indicação de sentido no anel de regulagem de rotação. Spray Externo Simples: sistema de refrigeração externo padrão, que possibilite a substituição da mangueira de passagem de água, evitando a contaminação cruzada, e refrigera a região de corte da broca em qualquer posição de trabalho, evitando superaquecimento. Conexão </w:t>
            </w:r>
            <w:proofErr w:type="spellStart"/>
            <w:r w:rsidRPr="00705E2D">
              <w:rPr>
                <w:rFonts w:ascii="Arial" w:hAnsi="Arial" w:cs="Arial"/>
                <w:sz w:val="20"/>
              </w:rPr>
              <w:t>Borden</w:t>
            </w:r>
            <w:proofErr w:type="spellEnd"/>
            <w:r w:rsidRPr="00705E2D">
              <w:rPr>
                <w:rFonts w:ascii="Arial" w:hAnsi="Arial" w:cs="Arial"/>
                <w:sz w:val="20"/>
              </w:rPr>
              <w:t>. Rotação de 5.000 RPM a 20.000 RPM. Regulagem de rotação/inversão no corpo do micromotor. Pressão de Ar de Trabalho 40 libras (</w:t>
            </w:r>
            <w:proofErr w:type="spellStart"/>
            <w:r w:rsidRPr="00705E2D">
              <w:rPr>
                <w:rFonts w:ascii="Arial" w:hAnsi="Arial" w:cs="Arial"/>
                <w:sz w:val="20"/>
              </w:rPr>
              <w:t>psi</w:t>
            </w:r>
            <w:proofErr w:type="spellEnd"/>
            <w:r w:rsidRPr="00705E2D">
              <w:rPr>
                <w:rFonts w:ascii="Arial" w:hAnsi="Arial" w:cs="Arial"/>
                <w:sz w:val="20"/>
              </w:rPr>
              <w:t xml:space="preserve">). Acoplamento através do sistema INTRA. Peso líquido inferior a 110,0 gramas. Alto Torque. Baixo Ruído de Trabalho. Sistema de tratamento de enrijecimento da camada superficial que assegura a durabilidade da rosca. </w:t>
            </w:r>
            <w:r w:rsidRPr="00705E2D">
              <w:rPr>
                <w:rFonts w:ascii="Arial" w:hAnsi="Arial" w:cs="Arial"/>
                <w:b/>
                <w:sz w:val="20"/>
              </w:rPr>
              <w:t>Rolamento cerâmico.</w:t>
            </w:r>
          </w:p>
        </w:tc>
      </w:tr>
      <w:tr w:rsidR="00553861" w:rsidRPr="00705E2D" w14:paraId="4BBC73EB" w14:textId="77777777" w:rsidTr="00C144C2">
        <w:trPr>
          <w:trHeight w:val="1224"/>
        </w:trPr>
        <w:tc>
          <w:tcPr>
            <w:tcW w:w="921" w:type="dxa"/>
            <w:tcBorders>
              <w:top w:val="nil"/>
              <w:left w:val="single" w:sz="4" w:space="0" w:color="auto"/>
              <w:bottom w:val="single" w:sz="4" w:space="0" w:color="auto"/>
              <w:right w:val="single" w:sz="4" w:space="0" w:color="auto"/>
            </w:tcBorders>
          </w:tcPr>
          <w:p w14:paraId="690E18E7" w14:textId="77777777" w:rsidR="00553861" w:rsidRPr="00705E2D" w:rsidRDefault="00553861" w:rsidP="00C144C2">
            <w:pPr>
              <w:jc w:val="center"/>
              <w:rPr>
                <w:rFonts w:ascii="Arial" w:hAnsi="Arial" w:cs="Arial"/>
                <w:sz w:val="20"/>
              </w:rPr>
            </w:pPr>
            <w:r w:rsidRPr="00705E2D">
              <w:rPr>
                <w:rFonts w:ascii="Arial" w:hAnsi="Arial" w:cs="Arial"/>
                <w:sz w:val="20"/>
              </w:rPr>
              <w:t>118</w:t>
            </w:r>
          </w:p>
        </w:tc>
        <w:tc>
          <w:tcPr>
            <w:tcW w:w="1134" w:type="dxa"/>
            <w:tcBorders>
              <w:top w:val="nil"/>
              <w:left w:val="single" w:sz="4" w:space="0" w:color="auto"/>
              <w:bottom w:val="single" w:sz="4" w:space="0" w:color="auto"/>
              <w:right w:val="single" w:sz="4" w:space="0" w:color="auto"/>
            </w:tcBorders>
            <w:hideMark/>
          </w:tcPr>
          <w:p w14:paraId="5CDE3347" w14:textId="77777777" w:rsidR="00553861" w:rsidRPr="00705E2D" w:rsidRDefault="00553861" w:rsidP="00C144C2">
            <w:pPr>
              <w:jc w:val="both"/>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hideMark/>
          </w:tcPr>
          <w:p w14:paraId="53621112"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435B70D" w14:textId="77777777" w:rsidR="00553861" w:rsidRPr="00705E2D" w:rsidRDefault="00553861" w:rsidP="00C144C2">
            <w:pPr>
              <w:jc w:val="both"/>
              <w:rPr>
                <w:rFonts w:ascii="Arial" w:hAnsi="Arial" w:cs="Arial"/>
                <w:sz w:val="20"/>
              </w:rPr>
            </w:pPr>
            <w:r w:rsidRPr="00705E2D">
              <w:rPr>
                <w:rFonts w:ascii="Arial" w:hAnsi="Arial" w:cs="Arial"/>
                <w:sz w:val="20"/>
              </w:rPr>
              <w:t xml:space="preserve">Óculos de proteção individual transparente, com lentes brancas e transparentes, </w:t>
            </w:r>
            <w:proofErr w:type="spellStart"/>
            <w:r w:rsidRPr="00705E2D">
              <w:rPr>
                <w:rFonts w:ascii="Arial" w:hAnsi="Arial" w:cs="Arial"/>
                <w:sz w:val="20"/>
              </w:rPr>
              <w:t>anti</w:t>
            </w:r>
            <w:proofErr w:type="spellEnd"/>
            <w:r w:rsidRPr="00705E2D">
              <w:rPr>
                <w:rFonts w:ascii="Arial" w:hAnsi="Arial" w:cs="Arial"/>
                <w:sz w:val="20"/>
              </w:rPr>
              <w:t xml:space="preserve"> embaçante, que possibilite visão em todas as direções, 1 m, tratamento especial </w:t>
            </w:r>
            <w:proofErr w:type="spellStart"/>
            <w:r w:rsidRPr="00705E2D">
              <w:rPr>
                <w:rFonts w:ascii="Arial" w:hAnsi="Arial" w:cs="Arial"/>
                <w:sz w:val="20"/>
              </w:rPr>
              <w:t>anti-arranhões</w:t>
            </w:r>
            <w:proofErr w:type="spellEnd"/>
            <w:r w:rsidRPr="00705E2D">
              <w:rPr>
                <w:rFonts w:ascii="Arial" w:hAnsi="Arial" w:cs="Arial"/>
                <w:sz w:val="20"/>
              </w:rPr>
              <w:t xml:space="preserve">, ou lentes de cristal óptico. Passível de desinfecção com substâncias químicas sem perda da película e sem </w:t>
            </w:r>
            <w:proofErr w:type="spellStart"/>
            <w:r w:rsidRPr="00705E2D">
              <w:rPr>
                <w:rFonts w:ascii="Arial" w:hAnsi="Arial" w:cs="Arial"/>
                <w:sz w:val="20"/>
              </w:rPr>
              <w:t>embaçamento</w:t>
            </w:r>
            <w:proofErr w:type="spellEnd"/>
            <w:r w:rsidRPr="00705E2D">
              <w:rPr>
                <w:rFonts w:ascii="Arial" w:hAnsi="Arial" w:cs="Arial"/>
                <w:sz w:val="20"/>
              </w:rPr>
              <w:t xml:space="preserve"> da lente.  </w:t>
            </w:r>
          </w:p>
        </w:tc>
      </w:tr>
      <w:tr w:rsidR="00553861" w:rsidRPr="00705E2D" w14:paraId="6633854C" w14:textId="77777777" w:rsidTr="00C144C2">
        <w:trPr>
          <w:trHeight w:val="559"/>
        </w:trPr>
        <w:tc>
          <w:tcPr>
            <w:tcW w:w="921" w:type="dxa"/>
            <w:tcBorders>
              <w:top w:val="nil"/>
              <w:left w:val="single" w:sz="4" w:space="0" w:color="auto"/>
              <w:bottom w:val="single" w:sz="4" w:space="0" w:color="auto"/>
              <w:right w:val="single" w:sz="4" w:space="0" w:color="auto"/>
            </w:tcBorders>
          </w:tcPr>
          <w:p w14:paraId="17B7E480" w14:textId="77777777" w:rsidR="00553861" w:rsidRPr="00705E2D" w:rsidRDefault="00553861" w:rsidP="00C144C2">
            <w:pPr>
              <w:jc w:val="center"/>
              <w:rPr>
                <w:rFonts w:ascii="Arial" w:hAnsi="Arial" w:cs="Arial"/>
                <w:sz w:val="20"/>
              </w:rPr>
            </w:pPr>
            <w:r w:rsidRPr="00705E2D">
              <w:rPr>
                <w:rFonts w:ascii="Arial" w:hAnsi="Arial" w:cs="Arial"/>
                <w:sz w:val="20"/>
              </w:rPr>
              <w:t>119</w:t>
            </w:r>
          </w:p>
        </w:tc>
        <w:tc>
          <w:tcPr>
            <w:tcW w:w="1134" w:type="dxa"/>
            <w:tcBorders>
              <w:top w:val="nil"/>
              <w:left w:val="single" w:sz="4" w:space="0" w:color="auto"/>
              <w:bottom w:val="single" w:sz="4" w:space="0" w:color="auto"/>
              <w:right w:val="single" w:sz="4" w:space="0" w:color="auto"/>
            </w:tcBorders>
            <w:hideMark/>
          </w:tcPr>
          <w:p w14:paraId="04C5CC15" w14:textId="77777777" w:rsidR="00553861" w:rsidRPr="00705E2D" w:rsidRDefault="00553861" w:rsidP="00C144C2">
            <w:pPr>
              <w:jc w:val="both"/>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33330358" w14:textId="77777777" w:rsidR="00553861" w:rsidRPr="00705E2D" w:rsidRDefault="00553861" w:rsidP="00C144C2">
            <w:pPr>
              <w:jc w:val="both"/>
              <w:rPr>
                <w:rFonts w:ascii="Arial" w:hAnsi="Arial" w:cs="Arial"/>
                <w:sz w:val="20"/>
              </w:rPr>
            </w:pPr>
            <w:r w:rsidRPr="00705E2D">
              <w:rPr>
                <w:rFonts w:ascii="Arial" w:hAnsi="Arial" w:cs="Arial"/>
                <w:sz w:val="20"/>
              </w:rPr>
              <w:t>VD</w:t>
            </w:r>
          </w:p>
        </w:tc>
        <w:tc>
          <w:tcPr>
            <w:tcW w:w="6304" w:type="dxa"/>
            <w:tcBorders>
              <w:top w:val="nil"/>
              <w:left w:val="nil"/>
              <w:bottom w:val="single" w:sz="4" w:space="0" w:color="auto"/>
              <w:right w:val="single" w:sz="4" w:space="0" w:color="auto"/>
            </w:tcBorders>
            <w:hideMark/>
          </w:tcPr>
          <w:p w14:paraId="471405E9"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Otosporin</w:t>
            </w:r>
            <w:proofErr w:type="spellEnd"/>
            <w:r w:rsidRPr="00705E2D">
              <w:rPr>
                <w:rFonts w:ascii="Arial" w:hAnsi="Arial" w:cs="Arial"/>
                <w:sz w:val="20"/>
              </w:rPr>
              <w:t xml:space="preserve"> (Hidrocortisona 10mg/ml, Sulfato de Neomicina 5mg/ml, Sulfato de </w:t>
            </w:r>
            <w:proofErr w:type="spellStart"/>
            <w:r w:rsidRPr="00705E2D">
              <w:rPr>
                <w:rFonts w:ascii="Arial" w:hAnsi="Arial" w:cs="Arial"/>
                <w:sz w:val="20"/>
              </w:rPr>
              <w:t>Polimixina</w:t>
            </w:r>
            <w:proofErr w:type="spellEnd"/>
            <w:r w:rsidRPr="00705E2D">
              <w:rPr>
                <w:rFonts w:ascii="Arial" w:hAnsi="Arial" w:cs="Arial"/>
                <w:sz w:val="20"/>
              </w:rPr>
              <w:t xml:space="preserve"> B 10.000 ui/ml) - 100 ml.</w:t>
            </w:r>
          </w:p>
        </w:tc>
      </w:tr>
      <w:tr w:rsidR="00553861" w:rsidRPr="00705E2D" w14:paraId="5CE3F502" w14:textId="77777777" w:rsidTr="00C144C2">
        <w:trPr>
          <w:trHeight w:val="411"/>
        </w:trPr>
        <w:tc>
          <w:tcPr>
            <w:tcW w:w="921" w:type="dxa"/>
            <w:tcBorders>
              <w:top w:val="nil"/>
              <w:left w:val="single" w:sz="4" w:space="0" w:color="auto"/>
              <w:bottom w:val="single" w:sz="4" w:space="0" w:color="auto"/>
              <w:right w:val="single" w:sz="4" w:space="0" w:color="auto"/>
            </w:tcBorders>
          </w:tcPr>
          <w:p w14:paraId="618DA3A7" w14:textId="77777777" w:rsidR="00553861" w:rsidRPr="00705E2D" w:rsidRDefault="00553861" w:rsidP="00C144C2">
            <w:pPr>
              <w:jc w:val="center"/>
              <w:rPr>
                <w:rFonts w:ascii="Arial" w:hAnsi="Arial" w:cs="Arial"/>
                <w:sz w:val="20"/>
              </w:rPr>
            </w:pPr>
            <w:r w:rsidRPr="00705E2D">
              <w:rPr>
                <w:rFonts w:ascii="Arial" w:hAnsi="Arial" w:cs="Arial"/>
                <w:sz w:val="20"/>
              </w:rPr>
              <w:t>120</w:t>
            </w:r>
          </w:p>
        </w:tc>
        <w:tc>
          <w:tcPr>
            <w:tcW w:w="1134" w:type="dxa"/>
            <w:tcBorders>
              <w:top w:val="nil"/>
              <w:left w:val="single" w:sz="4" w:space="0" w:color="auto"/>
              <w:bottom w:val="single" w:sz="4" w:space="0" w:color="auto"/>
              <w:right w:val="single" w:sz="4" w:space="0" w:color="auto"/>
            </w:tcBorders>
            <w:hideMark/>
          </w:tcPr>
          <w:p w14:paraId="11CC1EDA" w14:textId="77777777" w:rsidR="00553861" w:rsidRPr="00705E2D" w:rsidRDefault="00553861" w:rsidP="00C144C2">
            <w:pPr>
              <w:jc w:val="both"/>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5EC85B39"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4760853B" w14:textId="77777777" w:rsidR="00553861" w:rsidRPr="00705E2D" w:rsidRDefault="00553861" w:rsidP="00C144C2">
            <w:pPr>
              <w:jc w:val="both"/>
              <w:rPr>
                <w:rFonts w:ascii="Arial" w:hAnsi="Arial" w:cs="Arial"/>
                <w:sz w:val="20"/>
              </w:rPr>
            </w:pPr>
            <w:r w:rsidRPr="00705E2D">
              <w:rPr>
                <w:rFonts w:ascii="Arial" w:hAnsi="Arial" w:cs="Arial"/>
                <w:sz w:val="20"/>
              </w:rPr>
              <w:t>Papel Carbono para a articulação, em dupla face (azul e vermelho), pacote com 12 folhas de 25 mm X 110 mm.</w:t>
            </w:r>
          </w:p>
        </w:tc>
      </w:tr>
      <w:tr w:rsidR="00553861" w:rsidRPr="00705E2D" w14:paraId="1100153E" w14:textId="77777777" w:rsidTr="00C144C2">
        <w:trPr>
          <w:trHeight w:val="531"/>
        </w:trPr>
        <w:tc>
          <w:tcPr>
            <w:tcW w:w="921" w:type="dxa"/>
            <w:tcBorders>
              <w:top w:val="nil"/>
              <w:left w:val="single" w:sz="4" w:space="0" w:color="auto"/>
              <w:bottom w:val="single" w:sz="4" w:space="0" w:color="auto"/>
              <w:right w:val="single" w:sz="4" w:space="0" w:color="auto"/>
            </w:tcBorders>
          </w:tcPr>
          <w:p w14:paraId="303B3FFE"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121</w:t>
            </w:r>
          </w:p>
        </w:tc>
        <w:tc>
          <w:tcPr>
            <w:tcW w:w="1134" w:type="dxa"/>
            <w:tcBorders>
              <w:top w:val="nil"/>
              <w:left w:val="single" w:sz="4" w:space="0" w:color="auto"/>
              <w:bottom w:val="single" w:sz="4" w:space="0" w:color="auto"/>
              <w:right w:val="single" w:sz="4" w:space="0" w:color="auto"/>
            </w:tcBorders>
            <w:hideMark/>
          </w:tcPr>
          <w:p w14:paraId="6C12CD2F" w14:textId="77777777" w:rsidR="00553861" w:rsidRPr="00705E2D" w:rsidRDefault="00553861" w:rsidP="00C144C2">
            <w:pPr>
              <w:jc w:val="both"/>
              <w:rPr>
                <w:rFonts w:ascii="Arial" w:hAnsi="Arial" w:cs="Arial"/>
                <w:sz w:val="20"/>
              </w:rPr>
            </w:pPr>
            <w:r w:rsidRPr="00705E2D">
              <w:rPr>
                <w:rFonts w:ascii="Arial" w:hAnsi="Arial" w:cs="Arial"/>
                <w:sz w:val="20"/>
              </w:rPr>
              <w:t>200</w:t>
            </w:r>
          </w:p>
        </w:tc>
        <w:tc>
          <w:tcPr>
            <w:tcW w:w="992" w:type="dxa"/>
            <w:tcBorders>
              <w:top w:val="nil"/>
              <w:left w:val="nil"/>
              <w:bottom w:val="single" w:sz="4" w:space="0" w:color="auto"/>
              <w:right w:val="single" w:sz="4" w:space="0" w:color="auto"/>
            </w:tcBorders>
            <w:hideMark/>
          </w:tcPr>
          <w:p w14:paraId="28568314" w14:textId="77777777" w:rsidR="00553861" w:rsidRPr="00705E2D" w:rsidRDefault="00553861" w:rsidP="00C144C2">
            <w:pPr>
              <w:jc w:val="both"/>
              <w:rPr>
                <w:rFonts w:ascii="Arial" w:hAnsi="Arial" w:cs="Arial"/>
                <w:sz w:val="20"/>
              </w:rPr>
            </w:pPr>
            <w:r w:rsidRPr="00705E2D">
              <w:rPr>
                <w:rFonts w:ascii="Arial" w:hAnsi="Arial" w:cs="Arial"/>
                <w:sz w:val="20"/>
              </w:rPr>
              <w:t>FARDO</w:t>
            </w:r>
          </w:p>
        </w:tc>
        <w:tc>
          <w:tcPr>
            <w:tcW w:w="6304" w:type="dxa"/>
            <w:tcBorders>
              <w:top w:val="nil"/>
              <w:left w:val="nil"/>
              <w:bottom w:val="single" w:sz="4" w:space="0" w:color="auto"/>
              <w:right w:val="single" w:sz="4" w:space="0" w:color="auto"/>
            </w:tcBorders>
            <w:hideMark/>
          </w:tcPr>
          <w:p w14:paraId="19EF6B9D" w14:textId="77777777" w:rsidR="00553861" w:rsidRPr="00705E2D" w:rsidRDefault="00553861" w:rsidP="00C144C2">
            <w:pPr>
              <w:jc w:val="both"/>
              <w:rPr>
                <w:rFonts w:ascii="Arial" w:hAnsi="Arial" w:cs="Arial"/>
                <w:sz w:val="20"/>
              </w:rPr>
            </w:pPr>
            <w:r w:rsidRPr="00705E2D">
              <w:rPr>
                <w:rFonts w:ascii="Arial" w:hAnsi="Arial" w:cs="Arial"/>
                <w:sz w:val="20"/>
              </w:rPr>
              <w:t xml:space="preserve">Papel toalha, fardo com 5 pacotes de 1000 folhas de cor branca. </w:t>
            </w:r>
            <w:proofErr w:type="spellStart"/>
            <w:r w:rsidRPr="00705E2D">
              <w:rPr>
                <w:rFonts w:ascii="Arial" w:hAnsi="Arial" w:cs="Arial"/>
                <w:sz w:val="20"/>
              </w:rPr>
              <w:t>Super</w:t>
            </w:r>
            <w:proofErr w:type="spellEnd"/>
            <w:r w:rsidRPr="00705E2D">
              <w:rPr>
                <w:rFonts w:ascii="Arial" w:hAnsi="Arial" w:cs="Arial"/>
                <w:sz w:val="20"/>
              </w:rPr>
              <w:t xml:space="preserve"> alvejado.</w:t>
            </w:r>
          </w:p>
        </w:tc>
      </w:tr>
      <w:tr w:rsidR="00553861" w:rsidRPr="00705E2D" w14:paraId="2874E19E" w14:textId="77777777" w:rsidTr="00C144C2">
        <w:trPr>
          <w:trHeight w:val="284"/>
        </w:trPr>
        <w:tc>
          <w:tcPr>
            <w:tcW w:w="921" w:type="dxa"/>
            <w:tcBorders>
              <w:top w:val="nil"/>
              <w:left w:val="single" w:sz="4" w:space="0" w:color="auto"/>
              <w:bottom w:val="single" w:sz="4" w:space="0" w:color="auto"/>
              <w:right w:val="single" w:sz="4" w:space="0" w:color="auto"/>
            </w:tcBorders>
          </w:tcPr>
          <w:p w14:paraId="4B3BAFA2" w14:textId="77777777" w:rsidR="00553861" w:rsidRPr="00705E2D" w:rsidRDefault="00553861" w:rsidP="00C144C2">
            <w:pPr>
              <w:jc w:val="center"/>
              <w:rPr>
                <w:rFonts w:ascii="Arial" w:hAnsi="Arial" w:cs="Arial"/>
                <w:sz w:val="20"/>
              </w:rPr>
            </w:pPr>
            <w:r w:rsidRPr="00705E2D">
              <w:rPr>
                <w:rFonts w:ascii="Arial" w:hAnsi="Arial" w:cs="Arial"/>
                <w:sz w:val="20"/>
              </w:rPr>
              <w:t>122</w:t>
            </w:r>
          </w:p>
        </w:tc>
        <w:tc>
          <w:tcPr>
            <w:tcW w:w="1134" w:type="dxa"/>
            <w:tcBorders>
              <w:top w:val="nil"/>
              <w:left w:val="single" w:sz="4" w:space="0" w:color="auto"/>
              <w:bottom w:val="single" w:sz="4" w:space="0" w:color="auto"/>
              <w:right w:val="single" w:sz="4" w:space="0" w:color="auto"/>
            </w:tcBorders>
            <w:hideMark/>
          </w:tcPr>
          <w:p w14:paraId="4BCDB7F6"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2E17379A" w14:textId="77777777" w:rsidR="00553861" w:rsidRPr="00705E2D" w:rsidRDefault="00553861" w:rsidP="00C144C2">
            <w:pPr>
              <w:jc w:val="both"/>
              <w:rPr>
                <w:rFonts w:ascii="Arial" w:hAnsi="Arial" w:cs="Arial"/>
                <w:sz w:val="20"/>
              </w:rPr>
            </w:pPr>
            <w:r w:rsidRPr="00705E2D">
              <w:rPr>
                <w:rFonts w:ascii="Arial" w:hAnsi="Arial" w:cs="Arial"/>
                <w:sz w:val="20"/>
              </w:rPr>
              <w:t>VD</w:t>
            </w:r>
          </w:p>
        </w:tc>
        <w:tc>
          <w:tcPr>
            <w:tcW w:w="6304" w:type="dxa"/>
            <w:tcBorders>
              <w:top w:val="nil"/>
              <w:left w:val="nil"/>
              <w:bottom w:val="single" w:sz="4" w:space="0" w:color="auto"/>
              <w:right w:val="single" w:sz="4" w:space="0" w:color="auto"/>
            </w:tcBorders>
            <w:hideMark/>
          </w:tcPr>
          <w:p w14:paraId="4BBCE39D"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Paramonoclorofenol</w:t>
            </w:r>
            <w:proofErr w:type="spellEnd"/>
            <w:r w:rsidRPr="00705E2D">
              <w:rPr>
                <w:rFonts w:ascii="Arial" w:hAnsi="Arial" w:cs="Arial"/>
                <w:sz w:val="20"/>
              </w:rPr>
              <w:t xml:space="preserve"> canforado com 20 ml.</w:t>
            </w:r>
          </w:p>
        </w:tc>
      </w:tr>
      <w:tr w:rsidR="00553861" w:rsidRPr="00705E2D" w14:paraId="7E3E4937" w14:textId="77777777" w:rsidTr="00C144C2">
        <w:trPr>
          <w:trHeight w:val="137"/>
        </w:trPr>
        <w:tc>
          <w:tcPr>
            <w:tcW w:w="921" w:type="dxa"/>
            <w:tcBorders>
              <w:top w:val="nil"/>
              <w:left w:val="single" w:sz="4" w:space="0" w:color="auto"/>
              <w:bottom w:val="single" w:sz="4" w:space="0" w:color="auto"/>
              <w:right w:val="single" w:sz="4" w:space="0" w:color="auto"/>
            </w:tcBorders>
          </w:tcPr>
          <w:p w14:paraId="27002D3C" w14:textId="77777777" w:rsidR="00553861" w:rsidRPr="00705E2D" w:rsidRDefault="00553861" w:rsidP="00C144C2">
            <w:pPr>
              <w:jc w:val="center"/>
              <w:rPr>
                <w:rFonts w:ascii="Arial" w:hAnsi="Arial" w:cs="Arial"/>
                <w:sz w:val="20"/>
              </w:rPr>
            </w:pPr>
            <w:r w:rsidRPr="00705E2D">
              <w:rPr>
                <w:rFonts w:ascii="Arial" w:hAnsi="Arial" w:cs="Arial"/>
                <w:sz w:val="20"/>
              </w:rPr>
              <w:t>123</w:t>
            </w:r>
          </w:p>
        </w:tc>
        <w:tc>
          <w:tcPr>
            <w:tcW w:w="1134" w:type="dxa"/>
            <w:tcBorders>
              <w:top w:val="nil"/>
              <w:left w:val="single" w:sz="4" w:space="0" w:color="auto"/>
              <w:bottom w:val="single" w:sz="4" w:space="0" w:color="auto"/>
              <w:right w:val="single" w:sz="4" w:space="0" w:color="auto"/>
            </w:tcBorders>
            <w:hideMark/>
          </w:tcPr>
          <w:p w14:paraId="4CD43189" w14:textId="77777777" w:rsidR="00553861" w:rsidRPr="00705E2D" w:rsidRDefault="00553861" w:rsidP="00C144C2">
            <w:pPr>
              <w:jc w:val="both"/>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037D2D57"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4410A8A" w14:textId="77777777" w:rsidR="00553861" w:rsidRPr="00705E2D" w:rsidRDefault="00553861" w:rsidP="00C144C2">
            <w:pPr>
              <w:jc w:val="both"/>
              <w:rPr>
                <w:rFonts w:ascii="Arial" w:hAnsi="Arial" w:cs="Arial"/>
                <w:sz w:val="20"/>
              </w:rPr>
            </w:pPr>
            <w:r w:rsidRPr="00705E2D">
              <w:rPr>
                <w:rFonts w:ascii="Arial" w:hAnsi="Arial" w:cs="Arial"/>
                <w:sz w:val="20"/>
              </w:rPr>
              <w:t>Pasta de polimento e brilho, para resina e esmalte, seringa com 4 g.</w:t>
            </w:r>
          </w:p>
        </w:tc>
      </w:tr>
      <w:tr w:rsidR="00553861" w:rsidRPr="00705E2D" w14:paraId="15D8F8B8" w14:textId="77777777" w:rsidTr="00C144C2">
        <w:trPr>
          <w:trHeight w:val="393"/>
        </w:trPr>
        <w:tc>
          <w:tcPr>
            <w:tcW w:w="921" w:type="dxa"/>
            <w:tcBorders>
              <w:top w:val="nil"/>
              <w:left w:val="single" w:sz="4" w:space="0" w:color="auto"/>
              <w:bottom w:val="single" w:sz="4" w:space="0" w:color="auto"/>
              <w:right w:val="single" w:sz="4" w:space="0" w:color="auto"/>
            </w:tcBorders>
          </w:tcPr>
          <w:p w14:paraId="368BB133" w14:textId="77777777" w:rsidR="00553861" w:rsidRPr="00705E2D" w:rsidRDefault="00553861" w:rsidP="00C144C2">
            <w:pPr>
              <w:jc w:val="center"/>
              <w:rPr>
                <w:rFonts w:ascii="Arial" w:hAnsi="Arial" w:cs="Arial"/>
                <w:sz w:val="20"/>
              </w:rPr>
            </w:pPr>
            <w:r w:rsidRPr="00705E2D">
              <w:rPr>
                <w:rFonts w:ascii="Arial" w:hAnsi="Arial" w:cs="Arial"/>
                <w:sz w:val="20"/>
              </w:rPr>
              <w:t>124</w:t>
            </w:r>
          </w:p>
        </w:tc>
        <w:tc>
          <w:tcPr>
            <w:tcW w:w="1134" w:type="dxa"/>
            <w:tcBorders>
              <w:top w:val="nil"/>
              <w:left w:val="single" w:sz="4" w:space="0" w:color="auto"/>
              <w:bottom w:val="single" w:sz="4" w:space="0" w:color="auto"/>
              <w:right w:val="single" w:sz="4" w:space="0" w:color="auto"/>
            </w:tcBorders>
            <w:hideMark/>
          </w:tcPr>
          <w:p w14:paraId="2819D2DC" w14:textId="77777777" w:rsidR="00553861" w:rsidRPr="00705E2D" w:rsidRDefault="00553861" w:rsidP="00C144C2">
            <w:pPr>
              <w:jc w:val="both"/>
              <w:rPr>
                <w:rFonts w:ascii="Arial" w:hAnsi="Arial" w:cs="Arial"/>
                <w:sz w:val="20"/>
              </w:rPr>
            </w:pPr>
            <w:r w:rsidRPr="00705E2D">
              <w:rPr>
                <w:rFonts w:ascii="Arial" w:hAnsi="Arial" w:cs="Arial"/>
                <w:sz w:val="20"/>
              </w:rPr>
              <w:t>60</w:t>
            </w:r>
          </w:p>
        </w:tc>
        <w:tc>
          <w:tcPr>
            <w:tcW w:w="992" w:type="dxa"/>
            <w:tcBorders>
              <w:top w:val="nil"/>
              <w:left w:val="nil"/>
              <w:bottom w:val="single" w:sz="4" w:space="0" w:color="auto"/>
              <w:right w:val="single" w:sz="4" w:space="0" w:color="auto"/>
            </w:tcBorders>
            <w:hideMark/>
          </w:tcPr>
          <w:p w14:paraId="01BB19E4"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01DCFCC0" w14:textId="77777777" w:rsidR="00553861" w:rsidRPr="00705E2D" w:rsidRDefault="00553861" w:rsidP="00C144C2">
            <w:pPr>
              <w:jc w:val="both"/>
              <w:rPr>
                <w:rFonts w:ascii="Arial" w:hAnsi="Arial" w:cs="Arial"/>
                <w:sz w:val="20"/>
              </w:rPr>
            </w:pPr>
            <w:r w:rsidRPr="00705E2D">
              <w:rPr>
                <w:rFonts w:ascii="Arial" w:hAnsi="Arial" w:cs="Arial"/>
                <w:sz w:val="20"/>
              </w:rPr>
              <w:t>Pasta Profilática para uso odontológico, neutra, sem óleo, com Flúor, bisnaga com 90 g.</w:t>
            </w:r>
          </w:p>
        </w:tc>
      </w:tr>
      <w:tr w:rsidR="00553861" w:rsidRPr="00705E2D" w14:paraId="12EE21B0" w14:textId="77777777" w:rsidTr="00C144C2">
        <w:trPr>
          <w:trHeight w:val="342"/>
        </w:trPr>
        <w:tc>
          <w:tcPr>
            <w:tcW w:w="921" w:type="dxa"/>
            <w:tcBorders>
              <w:top w:val="nil"/>
              <w:left w:val="single" w:sz="4" w:space="0" w:color="auto"/>
              <w:bottom w:val="single" w:sz="4" w:space="0" w:color="auto"/>
              <w:right w:val="single" w:sz="4" w:space="0" w:color="auto"/>
            </w:tcBorders>
          </w:tcPr>
          <w:p w14:paraId="3FCA6057" w14:textId="77777777" w:rsidR="00553861" w:rsidRPr="00705E2D" w:rsidRDefault="00553861" w:rsidP="00C144C2">
            <w:pPr>
              <w:jc w:val="center"/>
              <w:rPr>
                <w:rFonts w:ascii="Arial" w:hAnsi="Arial" w:cs="Arial"/>
                <w:sz w:val="20"/>
              </w:rPr>
            </w:pPr>
            <w:r w:rsidRPr="00705E2D">
              <w:rPr>
                <w:rFonts w:ascii="Arial" w:hAnsi="Arial" w:cs="Arial"/>
                <w:sz w:val="20"/>
              </w:rPr>
              <w:t>125</w:t>
            </w:r>
          </w:p>
        </w:tc>
        <w:tc>
          <w:tcPr>
            <w:tcW w:w="1134" w:type="dxa"/>
            <w:tcBorders>
              <w:top w:val="nil"/>
              <w:left w:val="single" w:sz="4" w:space="0" w:color="auto"/>
              <w:bottom w:val="single" w:sz="4" w:space="0" w:color="auto"/>
              <w:right w:val="single" w:sz="4" w:space="0" w:color="auto"/>
            </w:tcBorders>
            <w:hideMark/>
          </w:tcPr>
          <w:p w14:paraId="51DEAFFB"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71217A8" w14:textId="77777777" w:rsidR="00553861" w:rsidRPr="00705E2D" w:rsidRDefault="00553861" w:rsidP="00C144C2">
            <w:pPr>
              <w:jc w:val="both"/>
              <w:rPr>
                <w:rFonts w:ascii="Arial" w:hAnsi="Arial" w:cs="Arial"/>
                <w:sz w:val="20"/>
              </w:rPr>
            </w:pPr>
            <w:r w:rsidRPr="00705E2D">
              <w:rPr>
                <w:rFonts w:ascii="Arial" w:hAnsi="Arial" w:cs="Arial"/>
                <w:sz w:val="20"/>
              </w:rPr>
              <w:t>POTE</w:t>
            </w:r>
          </w:p>
        </w:tc>
        <w:tc>
          <w:tcPr>
            <w:tcW w:w="6304" w:type="dxa"/>
            <w:tcBorders>
              <w:top w:val="nil"/>
              <w:left w:val="nil"/>
              <w:bottom w:val="single" w:sz="4" w:space="0" w:color="auto"/>
              <w:right w:val="single" w:sz="4" w:space="0" w:color="auto"/>
            </w:tcBorders>
            <w:hideMark/>
          </w:tcPr>
          <w:p w14:paraId="3C228251" w14:textId="77777777" w:rsidR="00553861" w:rsidRPr="00705E2D" w:rsidRDefault="00553861" w:rsidP="00C144C2">
            <w:pPr>
              <w:jc w:val="both"/>
              <w:rPr>
                <w:rFonts w:ascii="Arial" w:hAnsi="Arial" w:cs="Arial"/>
                <w:sz w:val="20"/>
              </w:rPr>
            </w:pPr>
            <w:r w:rsidRPr="00705E2D">
              <w:rPr>
                <w:rFonts w:ascii="Arial" w:hAnsi="Arial" w:cs="Arial"/>
                <w:sz w:val="20"/>
              </w:rPr>
              <w:t xml:space="preserve">Pedra </w:t>
            </w:r>
            <w:proofErr w:type="spellStart"/>
            <w:r w:rsidRPr="00705E2D">
              <w:rPr>
                <w:rFonts w:ascii="Arial" w:hAnsi="Arial" w:cs="Arial"/>
                <w:sz w:val="20"/>
              </w:rPr>
              <w:t>Pomes</w:t>
            </w:r>
            <w:proofErr w:type="spellEnd"/>
            <w:r w:rsidRPr="00705E2D">
              <w:rPr>
                <w:rFonts w:ascii="Arial" w:hAnsi="Arial" w:cs="Arial"/>
                <w:sz w:val="20"/>
              </w:rPr>
              <w:t xml:space="preserve"> </w:t>
            </w:r>
            <w:proofErr w:type="spellStart"/>
            <w:r w:rsidRPr="00705E2D">
              <w:rPr>
                <w:rFonts w:ascii="Arial" w:hAnsi="Arial" w:cs="Arial"/>
                <w:sz w:val="20"/>
              </w:rPr>
              <w:t>extra-fina</w:t>
            </w:r>
            <w:proofErr w:type="spellEnd"/>
            <w:r w:rsidRPr="00705E2D">
              <w:rPr>
                <w:rFonts w:ascii="Arial" w:hAnsi="Arial" w:cs="Arial"/>
                <w:sz w:val="20"/>
              </w:rPr>
              <w:t xml:space="preserve"> (especial para profilaxia) – pote com 100g</w:t>
            </w:r>
          </w:p>
        </w:tc>
      </w:tr>
      <w:tr w:rsidR="00553861" w:rsidRPr="00705E2D" w14:paraId="35A7C9E7" w14:textId="77777777" w:rsidTr="00C144C2">
        <w:trPr>
          <w:trHeight w:val="266"/>
        </w:trPr>
        <w:tc>
          <w:tcPr>
            <w:tcW w:w="921" w:type="dxa"/>
            <w:tcBorders>
              <w:top w:val="nil"/>
              <w:left w:val="single" w:sz="4" w:space="0" w:color="auto"/>
              <w:bottom w:val="single" w:sz="4" w:space="0" w:color="auto"/>
              <w:right w:val="single" w:sz="4" w:space="0" w:color="auto"/>
            </w:tcBorders>
          </w:tcPr>
          <w:p w14:paraId="548F229F" w14:textId="77777777" w:rsidR="00553861" w:rsidRPr="00705E2D" w:rsidRDefault="00553861" w:rsidP="00C144C2">
            <w:pPr>
              <w:jc w:val="center"/>
              <w:rPr>
                <w:rFonts w:ascii="Arial" w:hAnsi="Arial" w:cs="Arial"/>
                <w:sz w:val="20"/>
              </w:rPr>
            </w:pPr>
            <w:r w:rsidRPr="00705E2D">
              <w:rPr>
                <w:rFonts w:ascii="Arial" w:hAnsi="Arial" w:cs="Arial"/>
                <w:sz w:val="20"/>
              </w:rPr>
              <w:t>126</w:t>
            </w:r>
          </w:p>
        </w:tc>
        <w:tc>
          <w:tcPr>
            <w:tcW w:w="1134" w:type="dxa"/>
            <w:tcBorders>
              <w:top w:val="nil"/>
              <w:left w:val="single" w:sz="4" w:space="0" w:color="auto"/>
              <w:bottom w:val="single" w:sz="4" w:space="0" w:color="auto"/>
              <w:right w:val="single" w:sz="4" w:space="0" w:color="auto"/>
            </w:tcBorders>
            <w:hideMark/>
          </w:tcPr>
          <w:p w14:paraId="123004C2"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7333588"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2997EF1" w14:textId="77777777" w:rsidR="00553861" w:rsidRPr="00705E2D" w:rsidRDefault="00553861" w:rsidP="00C144C2">
            <w:pPr>
              <w:jc w:val="both"/>
              <w:rPr>
                <w:rFonts w:ascii="Arial" w:hAnsi="Arial" w:cs="Arial"/>
                <w:sz w:val="20"/>
              </w:rPr>
            </w:pPr>
            <w:r w:rsidRPr="00705E2D">
              <w:rPr>
                <w:rFonts w:ascii="Arial" w:hAnsi="Arial" w:cs="Arial"/>
                <w:sz w:val="20"/>
              </w:rPr>
              <w:t>Pinça Clínica Odontológica</w:t>
            </w:r>
          </w:p>
        </w:tc>
      </w:tr>
      <w:tr w:rsidR="00553861" w:rsidRPr="00705E2D" w14:paraId="1326EBEA" w14:textId="77777777" w:rsidTr="00C144C2">
        <w:trPr>
          <w:trHeight w:val="283"/>
        </w:trPr>
        <w:tc>
          <w:tcPr>
            <w:tcW w:w="921" w:type="dxa"/>
            <w:tcBorders>
              <w:top w:val="nil"/>
              <w:left w:val="single" w:sz="4" w:space="0" w:color="auto"/>
              <w:bottom w:val="single" w:sz="4" w:space="0" w:color="auto"/>
              <w:right w:val="single" w:sz="4" w:space="0" w:color="auto"/>
            </w:tcBorders>
          </w:tcPr>
          <w:p w14:paraId="00F98168" w14:textId="77777777" w:rsidR="00553861" w:rsidRPr="00705E2D" w:rsidRDefault="00553861" w:rsidP="00C144C2">
            <w:pPr>
              <w:jc w:val="center"/>
              <w:rPr>
                <w:rFonts w:ascii="Arial" w:hAnsi="Arial" w:cs="Arial"/>
                <w:sz w:val="20"/>
              </w:rPr>
            </w:pPr>
            <w:r w:rsidRPr="00705E2D">
              <w:rPr>
                <w:rFonts w:ascii="Arial" w:hAnsi="Arial" w:cs="Arial"/>
                <w:sz w:val="20"/>
              </w:rPr>
              <w:t>127</w:t>
            </w:r>
          </w:p>
        </w:tc>
        <w:tc>
          <w:tcPr>
            <w:tcW w:w="1134" w:type="dxa"/>
            <w:tcBorders>
              <w:top w:val="nil"/>
              <w:left w:val="single" w:sz="4" w:space="0" w:color="auto"/>
              <w:bottom w:val="single" w:sz="4" w:space="0" w:color="auto"/>
              <w:right w:val="single" w:sz="4" w:space="0" w:color="auto"/>
            </w:tcBorders>
            <w:hideMark/>
          </w:tcPr>
          <w:p w14:paraId="7EE62820" w14:textId="77777777" w:rsidR="00553861" w:rsidRPr="00705E2D" w:rsidRDefault="00553861" w:rsidP="00C144C2">
            <w:pPr>
              <w:jc w:val="both"/>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5E9E606A"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CE5B392" w14:textId="77777777" w:rsidR="00553861" w:rsidRPr="00705E2D" w:rsidRDefault="00553861" w:rsidP="00C144C2">
            <w:pPr>
              <w:jc w:val="both"/>
              <w:rPr>
                <w:rFonts w:ascii="Arial" w:hAnsi="Arial" w:cs="Arial"/>
                <w:sz w:val="20"/>
              </w:rPr>
            </w:pPr>
            <w:r w:rsidRPr="00705E2D">
              <w:rPr>
                <w:rFonts w:ascii="Arial" w:hAnsi="Arial" w:cs="Arial"/>
                <w:sz w:val="20"/>
              </w:rPr>
              <w:t>Ionômero auto</w:t>
            </w:r>
          </w:p>
        </w:tc>
      </w:tr>
      <w:tr w:rsidR="00553861" w:rsidRPr="00705E2D" w14:paraId="1EA54CD2" w14:textId="77777777" w:rsidTr="00C144C2">
        <w:trPr>
          <w:trHeight w:val="142"/>
        </w:trPr>
        <w:tc>
          <w:tcPr>
            <w:tcW w:w="921" w:type="dxa"/>
            <w:tcBorders>
              <w:top w:val="nil"/>
              <w:left w:val="single" w:sz="4" w:space="0" w:color="auto"/>
              <w:bottom w:val="single" w:sz="4" w:space="0" w:color="auto"/>
              <w:right w:val="single" w:sz="4" w:space="0" w:color="auto"/>
            </w:tcBorders>
          </w:tcPr>
          <w:p w14:paraId="57353DDB" w14:textId="77777777" w:rsidR="00553861" w:rsidRPr="00705E2D" w:rsidRDefault="00553861" w:rsidP="00C144C2">
            <w:pPr>
              <w:jc w:val="center"/>
              <w:rPr>
                <w:rFonts w:ascii="Arial" w:hAnsi="Arial" w:cs="Arial"/>
                <w:sz w:val="20"/>
              </w:rPr>
            </w:pPr>
            <w:r w:rsidRPr="00705E2D">
              <w:rPr>
                <w:rFonts w:ascii="Arial" w:hAnsi="Arial" w:cs="Arial"/>
                <w:sz w:val="20"/>
              </w:rPr>
              <w:t>128</w:t>
            </w:r>
          </w:p>
        </w:tc>
        <w:tc>
          <w:tcPr>
            <w:tcW w:w="1134" w:type="dxa"/>
            <w:tcBorders>
              <w:top w:val="nil"/>
              <w:left w:val="single" w:sz="4" w:space="0" w:color="auto"/>
              <w:bottom w:val="single" w:sz="4" w:space="0" w:color="auto"/>
              <w:right w:val="single" w:sz="4" w:space="0" w:color="auto"/>
            </w:tcBorders>
            <w:hideMark/>
          </w:tcPr>
          <w:p w14:paraId="3092F033"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10158EC0"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6121466" w14:textId="77777777" w:rsidR="00553861" w:rsidRPr="00705E2D" w:rsidRDefault="00553861" w:rsidP="00C144C2">
            <w:pPr>
              <w:jc w:val="both"/>
              <w:rPr>
                <w:rFonts w:ascii="Arial" w:hAnsi="Arial" w:cs="Arial"/>
                <w:sz w:val="20"/>
              </w:rPr>
            </w:pPr>
            <w:r w:rsidRPr="00705E2D">
              <w:rPr>
                <w:rFonts w:ascii="Arial" w:hAnsi="Arial" w:cs="Arial"/>
                <w:sz w:val="20"/>
              </w:rPr>
              <w:t xml:space="preserve">Pincéis de </w:t>
            </w:r>
            <w:proofErr w:type="spellStart"/>
            <w:r w:rsidRPr="00705E2D">
              <w:rPr>
                <w:rFonts w:ascii="Arial" w:hAnsi="Arial" w:cs="Arial"/>
                <w:sz w:val="20"/>
              </w:rPr>
              <w:t>pêlo</w:t>
            </w:r>
            <w:proofErr w:type="spellEnd"/>
            <w:r w:rsidRPr="00705E2D">
              <w:rPr>
                <w:rFonts w:ascii="Arial" w:hAnsi="Arial" w:cs="Arial"/>
                <w:sz w:val="20"/>
              </w:rPr>
              <w:t xml:space="preserve"> macio (camelo-boi-marta) - </w:t>
            </w:r>
            <w:proofErr w:type="spellStart"/>
            <w:r w:rsidRPr="00705E2D">
              <w:rPr>
                <w:rFonts w:ascii="Arial" w:hAnsi="Arial" w:cs="Arial"/>
                <w:sz w:val="20"/>
              </w:rPr>
              <w:t>nºs</w:t>
            </w:r>
            <w:proofErr w:type="spellEnd"/>
            <w:r w:rsidRPr="00705E2D">
              <w:rPr>
                <w:rFonts w:ascii="Arial" w:hAnsi="Arial" w:cs="Arial"/>
                <w:sz w:val="20"/>
              </w:rPr>
              <w:t>: 00, 02, 04, 12, 175.</w:t>
            </w:r>
          </w:p>
        </w:tc>
      </w:tr>
      <w:tr w:rsidR="00553861" w:rsidRPr="00705E2D" w14:paraId="5DAF6F91" w14:textId="77777777" w:rsidTr="00C144C2">
        <w:trPr>
          <w:trHeight w:val="227"/>
        </w:trPr>
        <w:tc>
          <w:tcPr>
            <w:tcW w:w="921" w:type="dxa"/>
            <w:tcBorders>
              <w:top w:val="nil"/>
              <w:left w:val="single" w:sz="4" w:space="0" w:color="auto"/>
              <w:bottom w:val="single" w:sz="4" w:space="0" w:color="auto"/>
              <w:right w:val="single" w:sz="4" w:space="0" w:color="auto"/>
            </w:tcBorders>
          </w:tcPr>
          <w:p w14:paraId="4680DDDE" w14:textId="77777777" w:rsidR="00553861" w:rsidRPr="00705E2D" w:rsidRDefault="00553861" w:rsidP="00C144C2">
            <w:pPr>
              <w:jc w:val="center"/>
              <w:rPr>
                <w:rFonts w:ascii="Arial" w:hAnsi="Arial" w:cs="Arial"/>
                <w:sz w:val="20"/>
              </w:rPr>
            </w:pPr>
            <w:r w:rsidRPr="00705E2D">
              <w:rPr>
                <w:rFonts w:ascii="Arial" w:hAnsi="Arial" w:cs="Arial"/>
                <w:sz w:val="20"/>
              </w:rPr>
              <w:t>129</w:t>
            </w:r>
          </w:p>
        </w:tc>
        <w:tc>
          <w:tcPr>
            <w:tcW w:w="1134" w:type="dxa"/>
            <w:tcBorders>
              <w:top w:val="nil"/>
              <w:left w:val="single" w:sz="4" w:space="0" w:color="auto"/>
              <w:bottom w:val="single" w:sz="4" w:space="0" w:color="auto"/>
              <w:right w:val="single" w:sz="4" w:space="0" w:color="auto"/>
            </w:tcBorders>
            <w:hideMark/>
          </w:tcPr>
          <w:p w14:paraId="58CC75B9"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36CD1F83"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63EAE3E" w14:textId="77777777" w:rsidR="00553861" w:rsidRPr="00705E2D" w:rsidRDefault="00553861" w:rsidP="00C144C2">
            <w:pPr>
              <w:jc w:val="both"/>
              <w:rPr>
                <w:rFonts w:ascii="Arial" w:hAnsi="Arial" w:cs="Arial"/>
                <w:sz w:val="20"/>
              </w:rPr>
            </w:pPr>
            <w:r w:rsidRPr="00705E2D">
              <w:rPr>
                <w:rFonts w:ascii="Arial" w:hAnsi="Arial" w:cs="Arial"/>
                <w:sz w:val="20"/>
              </w:rPr>
              <w:t>Placa de Vidro 20 mm.</w:t>
            </w:r>
          </w:p>
        </w:tc>
      </w:tr>
      <w:tr w:rsidR="00553861" w:rsidRPr="00705E2D" w14:paraId="7D956E3C" w14:textId="77777777" w:rsidTr="00C144C2">
        <w:trPr>
          <w:trHeight w:val="418"/>
        </w:trPr>
        <w:tc>
          <w:tcPr>
            <w:tcW w:w="921" w:type="dxa"/>
            <w:tcBorders>
              <w:top w:val="nil"/>
              <w:left w:val="single" w:sz="4" w:space="0" w:color="auto"/>
              <w:bottom w:val="single" w:sz="4" w:space="0" w:color="auto"/>
              <w:right w:val="single" w:sz="4" w:space="0" w:color="auto"/>
            </w:tcBorders>
          </w:tcPr>
          <w:p w14:paraId="2E57EF02" w14:textId="77777777" w:rsidR="00553861" w:rsidRPr="00705E2D" w:rsidRDefault="00553861" w:rsidP="00C144C2">
            <w:pPr>
              <w:jc w:val="center"/>
              <w:rPr>
                <w:rFonts w:ascii="Arial" w:hAnsi="Arial" w:cs="Arial"/>
                <w:sz w:val="20"/>
              </w:rPr>
            </w:pPr>
            <w:r w:rsidRPr="00705E2D">
              <w:rPr>
                <w:rFonts w:ascii="Arial" w:hAnsi="Arial" w:cs="Arial"/>
                <w:sz w:val="20"/>
              </w:rPr>
              <w:t>130</w:t>
            </w:r>
          </w:p>
        </w:tc>
        <w:tc>
          <w:tcPr>
            <w:tcW w:w="1134" w:type="dxa"/>
            <w:tcBorders>
              <w:top w:val="nil"/>
              <w:left w:val="single" w:sz="4" w:space="0" w:color="auto"/>
              <w:bottom w:val="single" w:sz="4" w:space="0" w:color="auto"/>
              <w:right w:val="single" w:sz="4" w:space="0" w:color="auto"/>
            </w:tcBorders>
            <w:hideMark/>
          </w:tcPr>
          <w:p w14:paraId="7E78F7B0" w14:textId="77777777" w:rsidR="00553861" w:rsidRPr="00705E2D" w:rsidRDefault="00553861" w:rsidP="00C144C2">
            <w:pPr>
              <w:jc w:val="both"/>
              <w:rPr>
                <w:rFonts w:ascii="Arial" w:hAnsi="Arial" w:cs="Arial"/>
                <w:sz w:val="20"/>
              </w:rPr>
            </w:pPr>
            <w:r w:rsidRPr="00705E2D">
              <w:rPr>
                <w:rFonts w:ascii="Arial" w:hAnsi="Arial" w:cs="Arial"/>
                <w:sz w:val="20"/>
              </w:rPr>
              <w:t>8</w:t>
            </w:r>
          </w:p>
        </w:tc>
        <w:tc>
          <w:tcPr>
            <w:tcW w:w="992" w:type="dxa"/>
            <w:tcBorders>
              <w:top w:val="nil"/>
              <w:left w:val="nil"/>
              <w:bottom w:val="single" w:sz="4" w:space="0" w:color="auto"/>
              <w:right w:val="single" w:sz="4" w:space="0" w:color="auto"/>
            </w:tcBorders>
            <w:hideMark/>
          </w:tcPr>
          <w:p w14:paraId="01C32496"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65F3588" w14:textId="77777777" w:rsidR="00553861" w:rsidRPr="00705E2D" w:rsidRDefault="00553861" w:rsidP="00C144C2">
            <w:pPr>
              <w:jc w:val="both"/>
              <w:rPr>
                <w:rFonts w:ascii="Arial" w:hAnsi="Arial" w:cs="Arial"/>
                <w:sz w:val="20"/>
              </w:rPr>
            </w:pPr>
            <w:r w:rsidRPr="00705E2D">
              <w:rPr>
                <w:rFonts w:ascii="Arial" w:hAnsi="Arial" w:cs="Arial"/>
                <w:sz w:val="20"/>
              </w:rPr>
              <w:t>Porta Algodão metálico de uso odontológico, em inox para mesa clínica (pequeno)</w:t>
            </w:r>
          </w:p>
        </w:tc>
      </w:tr>
      <w:tr w:rsidR="00553861" w:rsidRPr="00705E2D" w14:paraId="70984682" w14:textId="77777777" w:rsidTr="00C144C2">
        <w:trPr>
          <w:trHeight w:val="418"/>
        </w:trPr>
        <w:tc>
          <w:tcPr>
            <w:tcW w:w="921" w:type="dxa"/>
            <w:tcBorders>
              <w:top w:val="nil"/>
              <w:left w:val="single" w:sz="4" w:space="0" w:color="auto"/>
              <w:bottom w:val="single" w:sz="4" w:space="0" w:color="auto"/>
              <w:right w:val="single" w:sz="4" w:space="0" w:color="auto"/>
            </w:tcBorders>
          </w:tcPr>
          <w:p w14:paraId="68B2DDBE" w14:textId="77777777" w:rsidR="00553861" w:rsidRPr="00705E2D" w:rsidRDefault="00553861" w:rsidP="00C144C2">
            <w:pPr>
              <w:jc w:val="center"/>
              <w:rPr>
                <w:rFonts w:ascii="Arial" w:hAnsi="Arial" w:cs="Arial"/>
                <w:sz w:val="20"/>
              </w:rPr>
            </w:pPr>
            <w:r w:rsidRPr="00705E2D">
              <w:rPr>
                <w:rFonts w:ascii="Arial" w:hAnsi="Arial" w:cs="Arial"/>
                <w:sz w:val="20"/>
              </w:rPr>
              <w:t>131</w:t>
            </w:r>
          </w:p>
        </w:tc>
        <w:tc>
          <w:tcPr>
            <w:tcW w:w="1134" w:type="dxa"/>
            <w:tcBorders>
              <w:top w:val="nil"/>
              <w:left w:val="single" w:sz="4" w:space="0" w:color="auto"/>
              <w:bottom w:val="single" w:sz="4" w:space="0" w:color="auto"/>
              <w:right w:val="single" w:sz="4" w:space="0" w:color="auto"/>
            </w:tcBorders>
            <w:hideMark/>
          </w:tcPr>
          <w:p w14:paraId="30F1BC3C" w14:textId="77777777" w:rsidR="00553861" w:rsidRPr="00705E2D" w:rsidRDefault="00553861" w:rsidP="00C144C2">
            <w:pPr>
              <w:jc w:val="both"/>
              <w:rPr>
                <w:rFonts w:ascii="Arial" w:hAnsi="Arial" w:cs="Arial"/>
                <w:sz w:val="20"/>
              </w:rPr>
            </w:pPr>
            <w:r w:rsidRPr="00705E2D">
              <w:rPr>
                <w:rFonts w:ascii="Arial" w:hAnsi="Arial" w:cs="Arial"/>
                <w:sz w:val="20"/>
              </w:rPr>
              <w:t>8</w:t>
            </w:r>
          </w:p>
        </w:tc>
        <w:tc>
          <w:tcPr>
            <w:tcW w:w="992" w:type="dxa"/>
            <w:tcBorders>
              <w:top w:val="nil"/>
              <w:left w:val="nil"/>
              <w:bottom w:val="single" w:sz="4" w:space="0" w:color="auto"/>
              <w:right w:val="single" w:sz="4" w:space="0" w:color="auto"/>
            </w:tcBorders>
            <w:hideMark/>
          </w:tcPr>
          <w:p w14:paraId="44CF0717"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54FC729" w14:textId="77777777" w:rsidR="00553861" w:rsidRPr="00705E2D" w:rsidRDefault="00553861" w:rsidP="00C144C2">
            <w:pPr>
              <w:jc w:val="both"/>
              <w:rPr>
                <w:rFonts w:ascii="Arial" w:hAnsi="Arial" w:cs="Arial"/>
                <w:sz w:val="20"/>
              </w:rPr>
            </w:pPr>
            <w:r w:rsidRPr="00705E2D">
              <w:rPr>
                <w:rFonts w:ascii="Arial" w:hAnsi="Arial" w:cs="Arial"/>
                <w:sz w:val="20"/>
              </w:rPr>
              <w:t>Porta-resíduos metálico de uso odontológico, em inox para mesa clínica (pequeno)</w:t>
            </w:r>
          </w:p>
        </w:tc>
      </w:tr>
      <w:tr w:rsidR="00553861" w:rsidRPr="00705E2D" w14:paraId="24655B48" w14:textId="77777777" w:rsidTr="00C144C2">
        <w:trPr>
          <w:trHeight w:val="268"/>
        </w:trPr>
        <w:tc>
          <w:tcPr>
            <w:tcW w:w="921" w:type="dxa"/>
            <w:tcBorders>
              <w:top w:val="nil"/>
              <w:left w:val="single" w:sz="4" w:space="0" w:color="auto"/>
              <w:bottom w:val="single" w:sz="4" w:space="0" w:color="auto"/>
              <w:right w:val="single" w:sz="4" w:space="0" w:color="auto"/>
            </w:tcBorders>
          </w:tcPr>
          <w:p w14:paraId="1CD5E888" w14:textId="77777777" w:rsidR="00553861" w:rsidRPr="00705E2D" w:rsidRDefault="00553861" w:rsidP="00C144C2">
            <w:pPr>
              <w:jc w:val="center"/>
              <w:rPr>
                <w:rFonts w:ascii="Arial" w:hAnsi="Arial" w:cs="Arial"/>
                <w:sz w:val="20"/>
              </w:rPr>
            </w:pPr>
            <w:r w:rsidRPr="00705E2D">
              <w:rPr>
                <w:rFonts w:ascii="Arial" w:hAnsi="Arial" w:cs="Arial"/>
                <w:sz w:val="20"/>
              </w:rPr>
              <w:t>132</w:t>
            </w:r>
          </w:p>
        </w:tc>
        <w:tc>
          <w:tcPr>
            <w:tcW w:w="1134" w:type="dxa"/>
            <w:tcBorders>
              <w:top w:val="nil"/>
              <w:left w:val="single" w:sz="4" w:space="0" w:color="auto"/>
              <w:bottom w:val="single" w:sz="4" w:space="0" w:color="auto"/>
              <w:right w:val="single" w:sz="4" w:space="0" w:color="auto"/>
            </w:tcBorders>
            <w:hideMark/>
          </w:tcPr>
          <w:p w14:paraId="55467442" w14:textId="77777777" w:rsidR="00553861" w:rsidRPr="00705E2D" w:rsidRDefault="00553861" w:rsidP="00C144C2">
            <w:pPr>
              <w:jc w:val="both"/>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0AE6F36D"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9156234" w14:textId="77777777" w:rsidR="00553861" w:rsidRPr="00705E2D" w:rsidRDefault="00553861" w:rsidP="00C144C2">
            <w:pPr>
              <w:jc w:val="both"/>
              <w:rPr>
                <w:rFonts w:ascii="Arial" w:hAnsi="Arial" w:cs="Arial"/>
                <w:sz w:val="20"/>
              </w:rPr>
            </w:pPr>
            <w:r w:rsidRPr="00705E2D">
              <w:rPr>
                <w:rFonts w:ascii="Arial" w:hAnsi="Arial" w:cs="Arial"/>
                <w:sz w:val="20"/>
              </w:rPr>
              <w:t xml:space="preserve">Potes </w:t>
            </w:r>
            <w:proofErr w:type="spellStart"/>
            <w:r w:rsidRPr="00705E2D">
              <w:rPr>
                <w:rFonts w:ascii="Arial" w:hAnsi="Arial" w:cs="Arial"/>
                <w:sz w:val="20"/>
              </w:rPr>
              <w:t>Dappen</w:t>
            </w:r>
            <w:proofErr w:type="spellEnd"/>
            <w:r w:rsidRPr="00705E2D">
              <w:rPr>
                <w:rFonts w:ascii="Arial" w:hAnsi="Arial" w:cs="Arial"/>
                <w:sz w:val="20"/>
              </w:rPr>
              <w:t xml:space="preserve"> de Plástico, uso odontológico.</w:t>
            </w:r>
          </w:p>
        </w:tc>
      </w:tr>
      <w:tr w:rsidR="00553861" w:rsidRPr="00705E2D" w14:paraId="4773EF7B" w14:textId="77777777" w:rsidTr="00C144C2">
        <w:trPr>
          <w:trHeight w:val="258"/>
        </w:trPr>
        <w:tc>
          <w:tcPr>
            <w:tcW w:w="921" w:type="dxa"/>
            <w:tcBorders>
              <w:top w:val="nil"/>
              <w:left w:val="single" w:sz="4" w:space="0" w:color="auto"/>
              <w:bottom w:val="single" w:sz="4" w:space="0" w:color="auto"/>
              <w:right w:val="single" w:sz="4" w:space="0" w:color="auto"/>
            </w:tcBorders>
          </w:tcPr>
          <w:p w14:paraId="5F6B8C55" w14:textId="77777777" w:rsidR="00553861" w:rsidRPr="00705E2D" w:rsidRDefault="00553861" w:rsidP="00C144C2">
            <w:pPr>
              <w:jc w:val="center"/>
              <w:rPr>
                <w:rFonts w:ascii="Arial" w:hAnsi="Arial" w:cs="Arial"/>
                <w:sz w:val="20"/>
              </w:rPr>
            </w:pPr>
            <w:r w:rsidRPr="00705E2D">
              <w:rPr>
                <w:rFonts w:ascii="Arial" w:hAnsi="Arial" w:cs="Arial"/>
                <w:sz w:val="20"/>
              </w:rPr>
              <w:t>133</w:t>
            </w:r>
          </w:p>
        </w:tc>
        <w:tc>
          <w:tcPr>
            <w:tcW w:w="1134" w:type="dxa"/>
            <w:tcBorders>
              <w:top w:val="nil"/>
              <w:left w:val="single" w:sz="4" w:space="0" w:color="auto"/>
              <w:bottom w:val="single" w:sz="4" w:space="0" w:color="auto"/>
              <w:right w:val="single" w:sz="4" w:space="0" w:color="auto"/>
            </w:tcBorders>
            <w:hideMark/>
          </w:tcPr>
          <w:p w14:paraId="3BF3750B" w14:textId="77777777" w:rsidR="00553861" w:rsidRPr="00705E2D" w:rsidRDefault="00553861" w:rsidP="00C144C2">
            <w:pPr>
              <w:jc w:val="both"/>
              <w:rPr>
                <w:rFonts w:ascii="Arial" w:hAnsi="Arial" w:cs="Arial"/>
                <w:sz w:val="20"/>
              </w:rPr>
            </w:pPr>
            <w:r w:rsidRPr="00705E2D">
              <w:rPr>
                <w:rFonts w:ascii="Arial" w:hAnsi="Arial" w:cs="Arial"/>
                <w:sz w:val="20"/>
              </w:rPr>
              <w:t>25</w:t>
            </w:r>
          </w:p>
        </w:tc>
        <w:tc>
          <w:tcPr>
            <w:tcW w:w="992" w:type="dxa"/>
            <w:tcBorders>
              <w:top w:val="nil"/>
              <w:left w:val="nil"/>
              <w:bottom w:val="single" w:sz="4" w:space="0" w:color="auto"/>
              <w:right w:val="single" w:sz="4" w:space="0" w:color="auto"/>
            </w:tcBorders>
            <w:hideMark/>
          </w:tcPr>
          <w:p w14:paraId="05DDEA83"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D7A49F4" w14:textId="77777777" w:rsidR="00553861" w:rsidRPr="00705E2D" w:rsidRDefault="00553861" w:rsidP="00C144C2">
            <w:pPr>
              <w:jc w:val="both"/>
              <w:rPr>
                <w:rFonts w:ascii="Arial" w:hAnsi="Arial" w:cs="Arial"/>
                <w:sz w:val="20"/>
              </w:rPr>
            </w:pPr>
            <w:r w:rsidRPr="00705E2D">
              <w:rPr>
                <w:rFonts w:ascii="Arial" w:hAnsi="Arial" w:cs="Arial"/>
                <w:sz w:val="20"/>
              </w:rPr>
              <w:t xml:space="preserve">Potes </w:t>
            </w:r>
            <w:proofErr w:type="spellStart"/>
            <w:r w:rsidRPr="00705E2D">
              <w:rPr>
                <w:rFonts w:ascii="Arial" w:hAnsi="Arial" w:cs="Arial"/>
                <w:sz w:val="20"/>
              </w:rPr>
              <w:t>Dappen</w:t>
            </w:r>
            <w:proofErr w:type="spellEnd"/>
            <w:r w:rsidRPr="00705E2D">
              <w:rPr>
                <w:rFonts w:ascii="Arial" w:hAnsi="Arial" w:cs="Arial"/>
                <w:sz w:val="20"/>
              </w:rPr>
              <w:t xml:space="preserve"> de Vidro, uso odontológico.</w:t>
            </w:r>
          </w:p>
        </w:tc>
      </w:tr>
      <w:tr w:rsidR="00553861" w:rsidRPr="00705E2D" w14:paraId="2828FDF4" w14:textId="77777777" w:rsidTr="00C144C2">
        <w:trPr>
          <w:trHeight w:val="276"/>
        </w:trPr>
        <w:tc>
          <w:tcPr>
            <w:tcW w:w="921" w:type="dxa"/>
            <w:tcBorders>
              <w:top w:val="nil"/>
              <w:left w:val="single" w:sz="4" w:space="0" w:color="auto"/>
              <w:bottom w:val="single" w:sz="4" w:space="0" w:color="auto"/>
              <w:right w:val="single" w:sz="4" w:space="0" w:color="auto"/>
            </w:tcBorders>
          </w:tcPr>
          <w:p w14:paraId="45B7135B" w14:textId="77777777" w:rsidR="00553861" w:rsidRPr="00705E2D" w:rsidRDefault="00553861" w:rsidP="00C144C2">
            <w:pPr>
              <w:jc w:val="center"/>
              <w:rPr>
                <w:rFonts w:ascii="Arial" w:hAnsi="Arial" w:cs="Arial"/>
                <w:sz w:val="20"/>
              </w:rPr>
            </w:pPr>
            <w:r w:rsidRPr="00705E2D">
              <w:rPr>
                <w:rFonts w:ascii="Arial" w:hAnsi="Arial" w:cs="Arial"/>
                <w:sz w:val="20"/>
              </w:rPr>
              <w:t>134</w:t>
            </w:r>
          </w:p>
        </w:tc>
        <w:tc>
          <w:tcPr>
            <w:tcW w:w="1134" w:type="dxa"/>
            <w:tcBorders>
              <w:top w:val="nil"/>
              <w:left w:val="single" w:sz="4" w:space="0" w:color="auto"/>
              <w:bottom w:val="single" w:sz="4" w:space="0" w:color="auto"/>
              <w:right w:val="single" w:sz="4" w:space="0" w:color="auto"/>
            </w:tcBorders>
            <w:hideMark/>
          </w:tcPr>
          <w:p w14:paraId="1B6E6373" w14:textId="77777777" w:rsidR="00553861" w:rsidRPr="00705E2D" w:rsidRDefault="00553861" w:rsidP="00C144C2">
            <w:pPr>
              <w:jc w:val="both"/>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hideMark/>
          </w:tcPr>
          <w:p w14:paraId="74EA0100" w14:textId="77777777" w:rsidR="00553861" w:rsidRPr="00705E2D" w:rsidRDefault="00553861" w:rsidP="00C144C2">
            <w:pPr>
              <w:jc w:val="both"/>
              <w:rPr>
                <w:rFonts w:ascii="Arial" w:hAnsi="Arial" w:cs="Arial"/>
                <w:sz w:val="20"/>
              </w:rPr>
            </w:pPr>
            <w:r w:rsidRPr="00705E2D">
              <w:rPr>
                <w:rFonts w:ascii="Arial" w:hAnsi="Arial" w:cs="Arial"/>
                <w:sz w:val="20"/>
              </w:rPr>
              <w:t>UNID</w:t>
            </w:r>
          </w:p>
        </w:tc>
        <w:tc>
          <w:tcPr>
            <w:tcW w:w="6304" w:type="dxa"/>
            <w:tcBorders>
              <w:top w:val="nil"/>
              <w:left w:val="nil"/>
              <w:bottom w:val="single" w:sz="4" w:space="0" w:color="auto"/>
              <w:right w:val="single" w:sz="4" w:space="0" w:color="auto"/>
            </w:tcBorders>
            <w:hideMark/>
          </w:tcPr>
          <w:p w14:paraId="50354F1D" w14:textId="77777777" w:rsidR="00553861" w:rsidRPr="00705E2D" w:rsidRDefault="00553861" w:rsidP="00C144C2">
            <w:pPr>
              <w:jc w:val="both"/>
              <w:rPr>
                <w:rFonts w:ascii="Arial" w:hAnsi="Arial" w:cs="Arial"/>
                <w:sz w:val="20"/>
              </w:rPr>
            </w:pPr>
            <w:r w:rsidRPr="00705E2D">
              <w:rPr>
                <w:rFonts w:ascii="Arial" w:hAnsi="Arial" w:cs="Arial"/>
                <w:sz w:val="20"/>
              </w:rPr>
              <w:t xml:space="preserve">Protetor para luz do aparelho </w:t>
            </w:r>
            <w:proofErr w:type="spellStart"/>
            <w:r w:rsidRPr="00705E2D">
              <w:rPr>
                <w:rFonts w:ascii="Arial" w:hAnsi="Arial" w:cs="Arial"/>
                <w:sz w:val="20"/>
              </w:rPr>
              <w:t>fotopolimerizável</w:t>
            </w:r>
            <w:proofErr w:type="spellEnd"/>
            <w:r w:rsidRPr="00705E2D">
              <w:rPr>
                <w:rFonts w:ascii="Arial" w:hAnsi="Arial" w:cs="Arial"/>
                <w:sz w:val="20"/>
              </w:rPr>
              <w:t>.</w:t>
            </w:r>
          </w:p>
        </w:tc>
      </w:tr>
      <w:tr w:rsidR="00553861" w:rsidRPr="00705E2D" w14:paraId="1DF08832" w14:textId="77777777" w:rsidTr="00C144C2">
        <w:trPr>
          <w:trHeight w:val="280"/>
        </w:trPr>
        <w:tc>
          <w:tcPr>
            <w:tcW w:w="921" w:type="dxa"/>
            <w:tcBorders>
              <w:top w:val="nil"/>
              <w:left w:val="single" w:sz="4" w:space="0" w:color="auto"/>
              <w:bottom w:val="single" w:sz="4" w:space="0" w:color="auto"/>
              <w:right w:val="single" w:sz="4" w:space="0" w:color="auto"/>
            </w:tcBorders>
          </w:tcPr>
          <w:p w14:paraId="47A33B21" w14:textId="77777777" w:rsidR="00553861" w:rsidRPr="00705E2D" w:rsidRDefault="00553861" w:rsidP="00C144C2">
            <w:pPr>
              <w:jc w:val="center"/>
              <w:rPr>
                <w:rFonts w:ascii="Arial" w:hAnsi="Arial" w:cs="Arial"/>
                <w:sz w:val="20"/>
              </w:rPr>
            </w:pPr>
            <w:r w:rsidRPr="00705E2D">
              <w:rPr>
                <w:rFonts w:ascii="Arial" w:hAnsi="Arial" w:cs="Arial"/>
                <w:sz w:val="20"/>
              </w:rPr>
              <w:t>135</w:t>
            </w:r>
          </w:p>
        </w:tc>
        <w:tc>
          <w:tcPr>
            <w:tcW w:w="1134" w:type="dxa"/>
            <w:tcBorders>
              <w:top w:val="nil"/>
              <w:left w:val="single" w:sz="4" w:space="0" w:color="auto"/>
              <w:bottom w:val="single" w:sz="4" w:space="0" w:color="auto"/>
              <w:right w:val="single" w:sz="4" w:space="0" w:color="auto"/>
            </w:tcBorders>
            <w:hideMark/>
          </w:tcPr>
          <w:p w14:paraId="5C203163"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A1378FB" w14:textId="77777777" w:rsidR="00553861" w:rsidRPr="00705E2D" w:rsidRDefault="00553861" w:rsidP="00C144C2">
            <w:pPr>
              <w:jc w:val="both"/>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3815231B" w14:textId="77777777" w:rsidR="00553861" w:rsidRPr="00705E2D" w:rsidRDefault="00553861" w:rsidP="00C144C2">
            <w:pPr>
              <w:jc w:val="both"/>
              <w:rPr>
                <w:rFonts w:ascii="Arial" w:hAnsi="Arial" w:cs="Arial"/>
                <w:sz w:val="20"/>
              </w:rPr>
            </w:pPr>
            <w:r w:rsidRPr="00705E2D">
              <w:rPr>
                <w:rFonts w:ascii="Arial" w:hAnsi="Arial" w:cs="Arial"/>
                <w:sz w:val="20"/>
              </w:rPr>
              <w:t xml:space="preserve">Resina </w:t>
            </w:r>
            <w:proofErr w:type="spellStart"/>
            <w:r w:rsidRPr="00705E2D">
              <w:rPr>
                <w:rFonts w:ascii="Arial" w:hAnsi="Arial" w:cs="Arial"/>
                <w:sz w:val="20"/>
              </w:rPr>
              <w:t>micro-híbrida</w:t>
            </w:r>
            <w:proofErr w:type="spellEnd"/>
            <w:r w:rsidRPr="00705E2D">
              <w:rPr>
                <w:rFonts w:ascii="Arial" w:hAnsi="Arial" w:cs="Arial"/>
                <w:sz w:val="20"/>
              </w:rPr>
              <w:t xml:space="preserve">, </w:t>
            </w:r>
            <w:proofErr w:type="spellStart"/>
            <w:r w:rsidRPr="00705E2D">
              <w:rPr>
                <w:rFonts w:ascii="Arial" w:hAnsi="Arial" w:cs="Arial"/>
                <w:sz w:val="20"/>
              </w:rPr>
              <w:t>fotopolimerizável</w:t>
            </w:r>
            <w:proofErr w:type="spellEnd"/>
            <w:r w:rsidRPr="00705E2D">
              <w:rPr>
                <w:rFonts w:ascii="Arial" w:hAnsi="Arial" w:cs="Arial"/>
                <w:sz w:val="20"/>
              </w:rPr>
              <w:t>, cores diversas</w:t>
            </w:r>
          </w:p>
        </w:tc>
      </w:tr>
      <w:tr w:rsidR="00553861" w:rsidRPr="00705E2D" w14:paraId="31ED979D" w14:textId="77777777" w:rsidTr="00C144C2">
        <w:trPr>
          <w:trHeight w:val="717"/>
        </w:trPr>
        <w:tc>
          <w:tcPr>
            <w:tcW w:w="921" w:type="dxa"/>
            <w:tcBorders>
              <w:top w:val="nil"/>
              <w:left w:val="single" w:sz="4" w:space="0" w:color="auto"/>
              <w:bottom w:val="single" w:sz="4" w:space="0" w:color="auto"/>
              <w:right w:val="single" w:sz="4" w:space="0" w:color="auto"/>
            </w:tcBorders>
          </w:tcPr>
          <w:p w14:paraId="2FA5A149" w14:textId="77777777" w:rsidR="00553861" w:rsidRPr="00705E2D" w:rsidRDefault="00553861" w:rsidP="00C144C2">
            <w:pPr>
              <w:jc w:val="center"/>
              <w:rPr>
                <w:rFonts w:ascii="Arial" w:hAnsi="Arial" w:cs="Arial"/>
                <w:sz w:val="20"/>
              </w:rPr>
            </w:pPr>
            <w:r w:rsidRPr="00705E2D">
              <w:rPr>
                <w:rFonts w:ascii="Arial" w:hAnsi="Arial" w:cs="Arial"/>
                <w:sz w:val="20"/>
              </w:rPr>
              <w:t>136</w:t>
            </w:r>
          </w:p>
        </w:tc>
        <w:tc>
          <w:tcPr>
            <w:tcW w:w="1134" w:type="dxa"/>
            <w:tcBorders>
              <w:top w:val="nil"/>
              <w:left w:val="single" w:sz="4" w:space="0" w:color="auto"/>
              <w:bottom w:val="single" w:sz="4" w:space="0" w:color="auto"/>
              <w:right w:val="single" w:sz="4" w:space="0" w:color="auto"/>
            </w:tcBorders>
            <w:hideMark/>
          </w:tcPr>
          <w:p w14:paraId="00292D10" w14:textId="77777777" w:rsidR="00553861" w:rsidRPr="00705E2D" w:rsidRDefault="00553861" w:rsidP="00C144C2">
            <w:pPr>
              <w:jc w:val="both"/>
              <w:rPr>
                <w:rFonts w:ascii="Arial" w:hAnsi="Arial" w:cs="Arial"/>
                <w:sz w:val="20"/>
              </w:rPr>
            </w:pPr>
            <w:r w:rsidRPr="00705E2D">
              <w:rPr>
                <w:rFonts w:ascii="Arial" w:hAnsi="Arial" w:cs="Arial"/>
                <w:sz w:val="20"/>
              </w:rPr>
              <w:t>300</w:t>
            </w:r>
          </w:p>
        </w:tc>
        <w:tc>
          <w:tcPr>
            <w:tcW w:w="992" w:type="dxa"/>
            <w:tcBorders>
              <w:top w:val="nil"/>
              <w:left w:val="nil"/>
              <w:bottom w:val="single" w:sz="4" w:space="0" w:color="auto"/>
              <w:right w:val="single" w:sz="4" w:space="0" w:color="auto"/>
            </w:tcBorders>
            <w:hideMark/>
          </w:tcPr>
          <w:p w14:paraId="46B2737D"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4705507D" w14:textId="77777777" w:rsidR="00553861" w:rsidRPr="00705E2D" w:rsidRDefault="00553861" w:rsidP="00C144C2">
            <w:pPr>
              <w:jc w:val="both"/>
              <w:rPr>
                <w:rFonts w:ascii="Arial" w:hAnsi="Arial" w:cs="Arial"/>
                <w:sz w:val="20"/>
              </w:rPr>
            </w:pPr>
            <w:r w:rsidRPr="00705E2D">
              <w:rPr>
                <w:rFonts w:ascii="Arial" w:hAnsi="Arial" w:cs="Arial"/>
                <w:sz w:val="20"/>
              </w:rPr>
              <w:t>Rolete de algodão, fibras 100% algodão, absorvível, formato cilíndrico compactado. Utilizado para absorção de saliva, fluídos e sangue durante o tratamento dentário, pacote com 100 unidades.</w:t>
            </w:r>
          </w:p>
        </w:tc>
      </w:tr>
      <w:tr w:rsidR="00553861" w:rsidRPr="00705E2D" w14:paraId="37F7D895" w14:textId="77777777" w:rsidTr="00C144C2">
        <w:trPr>
          <w:trHeight w:val="454"/>
        </w:trPr>
        <w:tc>
          <w:tcPr>
            <w:tcW w:w="921" w:type="dxa"/>
            <w:tcBorders>
              <w:top w:val="nil"/>
              <w:left w:val="single" w:sz="4" w:space="0" w:color="auto"/>
              <w:bottom w:val="single" w:sz="4" w:space="0" w:color="auto"/>
              <w:right w:val="single" w:sz="4" w:space="0" w:color="auto"/>
            </w:tcBorders>
          </w:tcPr>
          <w:p w14:paraId="02DE3177" w14:textId="77777777" w:rsidR="00553861" w:rsidRPr="00705E2D" w:rsidRDefault="00553861" w:rsidP="00C144C2">
            <w:pPr>
              <w:jc w:val="center"/>
              <w:rPr>
                <w:rFonts w:ascii="Arial" w:hAnsi="Arial" w:cs="Arial"/>
                <w:sz w:val="20"/>
              </w:rPr>
            </w:pPr>
            <w:r w:rsidRPr="00705E2D">
              <w:rPr>
                <w:rFonts w:ascii="Arial" w:hAnsi="Arial" w:cs="Arial"/>
                <w:sz w:val="20"/>
              </w:rPr>
              <w:t>137</w:t>
            </w:r>
          </w:p>
        </w:tc>
        <w:tc>
          <w:tcPr>
            <w:tcW w:w="1134" w:type="dxa"/>
            <w:tcBorders>
              <w:top w:val="nil"/>
              <w:left w:val="single" w:sz="4" w:space="0" w:color="auto"/>
              <w:bottom w:val="single" w:sz="4" w:space="0" w:color="auto"/>
              <w:right w:val="single" w:sz="4" w:space="0" w:color="auto"/>
            </w:tcBorders>
            <w:hideMark/>
          </w:tcPr>
          <w:p w14:paraId="211C4406" w14:textId="77777777" w:rsidR="00553861" w:rsidRPr="00705E2D" w:rsidRDefault="00553861" w:rsidP="00C144C2">
            <w:pPr>
              <w:jc w:val="both"/>
              <w:rPr>
                <w:rFonts w:ascii="Arial" w:hAnsi="Arial" w:cs="Arial"/>
                <w:sz w:val="20"/>
              </w:rPr>
            </w:pPr>
            <w:r w:rsidRPr="00705E2D">
              <w:rPr>
                <w:rFonts w:ascii="Arial" w:hAnsi="Arial" w:cs="Arial"/>
                <w:sz w:val="20"/>
              </w:rPr>
              <w:t>60</w:t>
            </w:r>
          </w:p>
        </w:tc>
        <w:tc>
          <w:tcPr>
            <w:tcW w:w="992" w:type="dxa"/>
            <w:tcBorders>
              <w:top w:val="nil"/>
              <w:left w:val="nil"/>
              <w:bottom w:val="single" w:sz="4" w:space="0" w:color="auto"/>
              <w:right w:val="single" w:sz="4" w:space="0" w:color="auto"/>
            </w:tcBorders>
            <w:hideMark/>
          </w:tcPr>
          <w:p w14:paraId="546A70F3" w14:textId="77777777" w:rsidR="00553861" w:rsidRPr="00705E2D" w:rsidRDefault="00553861" w:rsidP="00C144C2">
            <w:pPr>
              <w:jc w:val="both"/>
              <w:rPr>
                <w:rFonts w:ascii="Arial" w:hAnsi="Arial" w:cs="Arial"/>
                <w:sz w:val="20"/>
              </w:rPr>
            </w:pPr>
            <w:r w:rsidRPr="00705E2D">
              <w:rPr>
                <w:rFonts w:ascii="Arial" w:hAnsi="Arial" w:cs="Arial"/>
                <w:sz w:val="20"/>
              </w:rPr>
              <w:t>LT.</w:t>
            </w:r>
          </w:p>
        </w:tc>
        <w:tc>
          <w:tcPr>
            <w:tcW w:w="6304" w:type="dxa"/>
            <w:tcBorders>
              <w:top w:val="nil"/>
              <w:left w:val="nil"/>
              <w:bottom w:val="single" w:sz="4" w:space="0" w:color="auto"/>
              <w:right w:val="single" w:sz="4" w:space="0" w:color="auto"/>
            </w:tcBorders>
            <w:hideMark/>
          </w:tcPr>
          <w:p w14:paraId="127BF1CC" w14:textId="77777777" w:rsidR="00553861" w:rsidRPr="00705E2D" w:rsidRDefault="00553861" w:rsidP="00C144C2">
            <w:pPr>
              <w:jc w:val="both"/>
              <w:rPr>
                <w:rFonts w:ascii="Arial" w:hAnsi="Arial" w:cs="Arial"/>
                <w:sz w:val="20"/>
              </w:rPr>
            </w:pPr>
            <w:r w:rsidRPr="00705E2D">
              <w:rPr>
                <w:rFonts w:ascii="Arial" w:hAnsi="Arial" w:cs="Arial"/>
                <w:sz w:val="20"/>
              </w:rPr>
              <w:t xml:space="preserve">Sabonete </w:t>
            </w:r>
            <w:proofErr w:type="spellStart"/>
            <w:r w:rsidRPr="00705E2D">
              <w:rPr>
                <w:rFonts w:ascii="Arial" w:hAnsi="Arial" w:cs="Arial"/>
                <w:sz w:val="20"/>
              </w:rPr>
              <w:t>anti-séptico</w:t>
            </w:r>
            <w:proofErr w:type="spellEnd"/>
            <w:r w:rsidRPr="00705E2D">
              <w:rPr>
                <w:rFonts w:ascii="Arial" w:hAnsi="Arial" w:cs="Arial"/>
                <w:sz w:val="20"/>
              </w:rPr>
              <w:t xml:space="preserve">, </w:t>
            </w:r>
            <w:proofErr w:type="spellStart"/>
            <w:r w:rsidRPr="00705E2D">
              <w:rPr>
                <w:rFonts w:ascii="Arial" w:hAnsi="Arial" w:cs="Arial"/>
                <w:sz w:val="20"/>
              </w:rPr>
              <w:t>degermante</w:t>
            </w:r>
            <w:proofErr w:type="spellEnd"/>
            <w:r w:rsidRPr="00705E2D">
              <w:rPr>
                <w:rFonts w:ascii="Arial" w:hAnsi="Arial" w:cs="Arial"/>
                <w:sz w:val="20"/>
              </w:rPr>
              <w:t xml:space="preserve">, antimicrobiano, líquido – </w:t>
            </w:r>
            <w:proofErr w:type="spellStart"/>
            <w:r w:rsidRPr="00705E2D">
              <w:rPr>
                <w:rFonts w:ascii="Arial" w:hAnsi="Arial" w:cs="Arial"/>
                <w:sz w:val="20"/>
              </w:rPr>
              <w:t>Triclosano</w:t>
            </w:r>
            <w:proofErr w:type="spellEnd"/>
            <w:r w:rsidRPr="00705E2D">
              <w:rPr>
                <w:rFonts w:ascii="Arial" w:hAnsi="Arial" w:cs="Arial"/>
                <w:sz w:val="20"/>
              </w:rPr>
              <w:t xml:space="preserve"> 0,5 % - 1 L.</w:t>
            </w:r>
          </w:p>
        </w:tc>
      </w:tr>
      <w:tr w:rsidR="00553861" w:rsidRPr="00705E2D" w14:paraId="0458FA64" w14:textId="77777777" w:rsidTr="00C144C2">
        <w:trPr>
          <w:trHeight w:val="842"/>
        </w:trPr>
        <w:tc>
          <w:tcPr>
            <w:tcW w:w="921" w:type="dxa"/>
            <w:tcBorders>
              <w:top w:val="nil"/>
              <w:left w:val="single" w:sz="4" w:space="0" w:color="auto"/>
              <w:bottom w:val="single" w:sz="4" w:space="0" w:color="auto"/>
              <w:right w:val="single" w:sz="4" w:space="0" w:color="auto"/>
            </w:tcBorders>
          </w:tcPr>
          <w:p w14:paraId="3A3C8BD2" w14:textId="77777777" w:rsidR="00553861" w:rsidRPr="00705E2D" w:rsidRDefault="00553861" w:rsidP="00C144C2">
            <w:pPr>
              <w:jc w:val="center"/>
              <w:rPr>
                <w:rFonts w:ascii="Arial" w:hAnsi="Arial" w:cs="Arial"/>
                <w:sz w:val="20"/>
              </w:rPr>
            </w:pPr>
            <w:r w:rsidRPr="00705E2D">
              <w:rPr>
                <w:rFonts w:ascii="Arial" w:hAnsi="Arial" w:cs="Arial"/>
                <w:sz w:val="20"/>
              </w:rPr>
              <w:t>138</w:t>
            </w:r>
          </w:p>
        </w:tc>
        <w:tc>
          <w:tcPr>
            <w:tcW w:w="1134" w:type="dxa"/>
            <w:tcBorders>
              <w:top w:val="nil"/>
              <w:left w:val="single" w:sz="4" w:space="0" w:color="auto"/>
              <w:bottom w:val="single" w:sz="4" w:space="0" w:color="auto"/>
              <w:right w:val="single" w:sz="4" w:space="0" w:color="auto"/>
            </w:tcBorders>
            <w:hideMark/>
          </w:tcPr>
          <w:p w14:paraId="3FCCB9E7" w14:textId="77777777" w:rsidR="00553861" w:rsidRPr="00705E2D" w:rsidRDefault="00553861" w:rsidP="00C144C2">
            <w:pPr>
              <w:jc w:val="both"/>
              <w:rPr>
                <w:rFonts w:ascii="Arial" w:hAnsi="Arial" w:cs="Arial"/>
                <w:sz w:val="20"/>
              </w:rPr>
            </w:pPr>
            <w:r w:rsidRPr="00705E2D">
              <w:rPr>
                <w:rFonts w:ascii="Arial" w:hAnsi="Arial" w:cs="Arial"/>
                <w:sz w:val="20"/>
              </w:rPr>
              <w:t>60</w:t>
            </w:r>
          </w:p>
        </w:tc>
        <w:tc>
          <w:tcPr>
            <w:tcW w:w="992" w:type="dxa"/>
            <w:tcBorders>
              <w:top w:val="nil"/>
              <w:left w:val="nil"/>
              <w:bottom w:val="single" w:sz="4" w:space="0" w:color="auto"/>
              <w:right w:val="single" w:sz="4" w:space="0" w:color="auto"/>
            </w:tcBorders>
            <w:hideMark/>
          </w:tcPr>
          <w:p w14:paraId="2C0498C1"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4764E2AE" w14:textId="77777777" w:rsidR="00553861" w:rsidRPr="00705E2D" w:rsidRDefault="00553861" w:rsidP="00C144C2">
            <w:pPr>
              <w:jc w:val="both"/>
              <w:rPr>
                <w:rFonts w:ascii="Arial" w:hAnsi="Arial" w:cs="Arial"/>
                <w:sz w:val="20"/>
              </w:rPr>
            </w:pPr>
            <w:r w:rsidRPr="00705E2D">
              <w:rPr>
                <w:rFonts w:ascii="Arial" w:hAnsi="Arial" w:cs="Arial"/>
                <w:sz w:val="20"/>
              </w:rPr>
              <w:t>Saco para lixo infectante leitoso, constituído de Polietileno de Alta Densidade (PEAD) Virgem. Na cor branca, capacidade para 100 L medidas: 90 X 95 Pacote com 100 unidades.</w:t>
            </w:r>
          </w:p>
        </w:tc>
      </w:tr>
      <w:tr w:rsidR="00553861" w:rsidRPr="00705E2D" w14:paraId="1148DCDB" w14:textId="77777777" w:rsidTr="00C144C2">
        <w:trPr>
          <w:trHeight w:val="282"/>
        </w:trPr>
        <w:tc>
          <w:tcPr>
            <w:tcW w:w="921" w:type="dxa"/>
            <w:tcBorders>
              <w:top w:val="nil"/>
              <w:left w:val="single" w:sz="4" w:space="0" w:color="auto"/>
              <w:bottom w:val="single" w:sz="4" w:space="0" w:color="auto"/>
              <w:right w:val="single" w:sz="4" w:space="0" w:color="auto"/>
            </w:tcBorders>
          </w:tcPr>
          <w:p w14:paraId="648A8540" w14:textId="77777777" w:rsidR="00553861" w:rsidRPr="00705E2D" w:rsidRDefault="00553861" w:rsidP="00C144C2">
            <w:pPr>
              <w:jc w:val="center"/>
              <w:rPr>
                <w:rFonts w:ascii="Arial" w:hAnsi="Arial" w:cs="Arial"/>
                <w:sz w:val="20"/>
              </w:rPr>
            </w:pPr>
            <w:r w:rsidRPr="00705E2D">
              <w:rPr>
                <w:rFonts w:ascii="Arial" w:hAnsi="Arial" w:cs="Arial"/>
                <w:sz w:val="20"/>
              </w:rPr>
              <w:t>139</w:t>
            </w:r>
          </w:p>
        </w:tc>
        <w:tc>
          <w:tcPr>
            <w:tcW w:w="1134" w:type="dxa"/>
            <w:tcBorders>
              <w:top w:val="nil"/>
              <w:left w:val="single" w:sz="4" w:space="0" w:color="auto"/>
              <w:bottom w:val="single" w:sz="4" w:space="0" w:color="auto"/>
              <w:right w:val="single" w:sz="4" w:space="0" w:color="auto"/>
            </w:tcBorders>
            <w:hideMark/>
          </w:tcPr>
          <w:p w14:paraId="3126C78F" w14:textId="77777777" w:rsidR="00553861" w:rsidRPr="00705E2D" w:rsidRDefault="00553861" w:rsidP="00C144C2">
            <w:pPr>
              <w:jc w:val="both"/>
              <w:rPr>
                <w:rFonts w:ascii="Arial" w:hAnsi="Arial" w:cs="Arial"/>
                <w:sz w:val="20"/>
              </w:rPr>
            </w:pPr>
            <w:r w:rsidRPr="00705E2D">
              <w:rPr>
                <w:rFonts w:ascii="Arial" w:hAnsi="Arial" w:cs="Arial"/>
                <w:sz w:val="20"/>
              </w:rPr>
              <w:t>8</w:t>
            </w:r>
          </w:p>
        </w:tc>
        <w:tc>
          <w:tcPr>
            <w:tcW w:w="992" w:type="dxa"/>
            <w:tcBorders>
              <w:top w:val="nil"/>
              <w:left w:val="nil"/>
              <w:bottom w:val="single" w:sz="4" w:space="0" w:color="auto"/>
              <w:right w:val="single" w:sz="4" w:space="0" w:color="auto"/>
            </w:tcBorders>
            <w:hideMark/>
          </w:tcPr>
          <w:p w14:paraId="37C29496"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3ECB1DF4" w14:textId="77777777" w:rsidR="00553861" w:rsidRPr="00705E2D" w:rsidRDefault="00553861" w:rsidP="00C144C2">
            <w:pPr>
              <w:jc w:val="both"/>
              <w:rPr>
                <w:rFonts w:ascii="Arial" w:hAnsi="Arial" w:cs="Arial"/>
                <w:sz w:val="20"/>
              </w:rPr>
            </w:pPr>
            <w:r w:rsidRPr="00705E2D">
              <w:rPr>
                <w:rFonts w:ascii="Arial" w:hAnsi="Arial" w:cs="Arial"/>
                <w:sz w:val="20"/>
              </w:rPr>
              <w:t>Saco plástico (tamanho 25 X 38 cm), embalagem com 1000 unidades.</w:t>
            </w:r>
          </w:p>
        </w:tc>
      </w:tr>
      <w:tr w:rsidR="00553861" w:rsidRPr="00705E2D" w14:paraId="40AAC422" w14:textId="77777777" w:rsidTr="00C144C2">
        <w:trPr>
          <w:trHeight w:val="286"/>
        </w:trPr>
        <w:tc>
          <w:tcPr>
            <w:tcW w:w="921" w:type="dxa"/>
            <w:tcBorders>
              <w:top w:val="nil"/>
              <w:left w:val="single" w:sz="4" w:space="0" w:color="auto"/>
              <w:bottom w:val="single" w:sz="4" w:space="0" w:color="auto"/>
              <w:right w:val="single" w:sz="4" w:space="0" w:color="auto"/>
            </w:tcBorders>
          </w:tcPr>
          <w:p w14:paraId="334D6E6A" w14:textId="77777777" w:rsidR="00553861" w:rsidRPr="00705E2D" w:rsidRDefault="00553861" w:rsidP="00C144C2">
            <w:pPr>
              <w:jc w:val="center"/>
              <w:rPr>
                <w:rFonts w:ascii="Arial" w:hAnsi="Arial" w:cs="Arial"/>
                <w:sz w:val="20"/>
              </w:rPr>
            </w:pPr>
            <w:r w:rsidRPr="00705E2D">
              <w:rPr>
                <w:rFonts w:ascii="Arial" w:hAnsi="Arial" w:cs="Arial"/>
                <w:sz w:val="20"/>
              </w:rPr>
              <w:t>140</w:t>
            </w:r>
          </w:p>
        </w:tc>
        <w:tc>
          <w:tcPr>
            <w:tcW w:w="1134" w:type="dxa"/>
            <w:tcBorders>
              <w:top w:val="nil"/>
              <w:left w:val="single" w:sz="4" w:space="0" w:color="auto"/>
              <w:bottom w:val="single" w:sz="4" w:space="0" w:color="auto"/>
              <w:right w:val="single" w:sz="4" w:space="0" w:color="auto"/>
            </w:tcBorders>
            <w:hideMark/>
          </w:tcPr>
          <w:p w14:paraId="3C919C78"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392C77C5"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79FB81AD" w14:textId="77777777" w:rsidR="00553861" w:rsidRPr="00705E2D" w:rsidRDefault="00553861" w:rsidP="00C144C2">
            <w:pPr>
              <w:jc w:val="both"/>
              <w:rPr>
                <w:rFonts w:ascii="Arial" w:hAnsi="Arial" w:cs="Arial"/>
                <w:sz w:val="20"/>
              </w:rPr>
            </w:pPr>
            <w:r w:rsidRPr="00705E2D">
              <w:rPr>
                <w:rFonts w:ascii="Arial" w:hAnsi="Arial" w:cs="Arial"/>
                <w:sz w:val="20"/>
              </w:rPr>
              <w:t xml:space="preserve">Saco plástico (tamanho 8 X 23 cm), </w:t>
            </w:r>
            <w:proofErr w:type="spellStart"/>
            <w:r w:rsidRPr="00705E2D">
              <w:rPr>
                <w:rFonts w:ascii="Arial" w:hAnsi="Arial" w:cs="Arial"/>
                <w:sz w:val="20"/>
              </w:rPr>
              <w:t>pcte</w:t>
            </w:r>
            <w:proofErr w:type="spellEnd"/>
            <w:r w:rsidRPr="00705E2D">
              <w:rPr>
                <w:rFonts w:ascii="Arial" w:hAnsi="Arial" w:cs="Arial"/>
                <w:sz w:val="20"/>
              </w:rPr>
              <w:t xml:space="preserve"> com 1000 unidades</w:t>
            </w:r>
          </w:p>
        </w:tc>
      </w:tr>
      <w:tr w:rsidR="00553861" w:rsidRPr="00705E2D" w14:paraId="4EAEBD36" w14:textId="77777777" w:rsidTr="00C144C2">
        <w:trPr>
          <w:trHeight w:val="979"/>
        </w:trPr>
        <w:tc>
          <w:tcPr>
            <w:tcW w:w="921" w:type="dxa"/>
            <w:tcBorders>
              <w:top w:val="nil"/>
              <w:left w:val="single" w:sz="4" w:space="0" w:color="auto"/>
              <w:bottom w:val="single" w:sz="4" w:space="0" w:color="auto"/>
              <w:right w:val="single" w:sz="4" w:space="0" w:color="auto"/>
            </w:tcBorders>
          </w:tcPr>
          <w:p w14:paraId="7233109C" w14:textId="77777777" w:rsidR="00553861" w:rsidRPr="00705E2D" w:rsidRDefault="00553861" w:rsidP="00C144C2">
            <w:pPr>
              <w:jc w:val="center"/>
              <w:rPr>
                <w:rFonts w:ascii="Arial" w:hAnsi="Arial" w:cs="Arial"/>
                <w:sz w:val="20"/>
              </w:rPr>
            </w:pPr>
            <w:r w:rsidRPr="00705E2D">
              <w:rPr>
                <w:rFonts w:ascii="Arial" w:hAnsi="Arial" w:cs="Arial"/>
                <w:sz w:val="20"/>
              </w:rPr>
              <w:t>141</w:t>
            </w:r>
          </w:p>
        </w:tc>
        <w:tc>
          <w:tcPr>
            <w:tcW w:w="1134" w:type="dxa"/>
            <w:tcBorders>
              <w:top w:val="nil"/>
              <w:left w:val="single" w:sz="4" w:space="0" w:color="auto"/>
              <w:bottom w:val="single" w:sz="4" w:space="0" w:color="auto"/>
              <w:right w:val="single" w:sz="4" w:space="0" w:color="auto"/>
            </w:tcBorders>
            <w:hideMark/>
          </w:tcPr>
          <w:p w14:paraId="2C111CB8"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278795FD" w14:textId="77777777" w:rsidR="00553861" w:rsidRPr="00705E2D" w:rsidRDefault="00553861" w:rsidP="00C144C2">
            <w:pPr>
              <w:jc w:val="both"/>
              <w:rPr>
                <w:rFonts w:ascii="Arial" w:hAnsi="Arial" w:cs="Arial"/>
                <w:sz w:val="20"/>
              </w:rPr>
            </w:pPr>
            <w:r w:rsidRPr="00705E2D">
              <w:rPr>
                <w:rFonts w:ascii="Arial" w:hAnsi="Arial" w:cs="Arial"/>
                <w:sz w:val="20"/>
              </w:rPr>
              <w:t>KIT.</w:t>
            </w:r>
          </w:p>
        </w:tc>
        <w:tc>
          <w:tcPr>
            <w:tcW w:w="6304" w:type="dxa"/>
            <w:tcBorders>
              <w:top w:val="nil"/>
              <w:left w:val="nil"/>
              <w:bottom w:val="single" w:sz="4" w:space="0" w:color="auto"/>
              <w:right w:val="single" w:sz="4" w:space="0" w:color="auto"/>
            </w:tcBorders>
            <w:hideMark/>
          </w:tcPr>
          <w:p w14:paraId="1791C7E8" w14:textId="77777777" w:rsidR="00553861" w:rsidRPr="00705E2D" w:rsidRDefault="00553861" w:rsidP="00C144C2">
            <w:pPr>
              <w:jc w:val="both"/>
              <w:rPr>
                <w:rFonts w:ascii="Arial" w:hAnsi="Arial" w:cs="Arial"/>
                <w:sz w:val="20"/>
              </w:rPr>
            </w:pPr>
            <w:r w:rsidRPr="00705E2D">
              <w:rPr>
                <w:rFonts w:ascii="Arial" w:hAnsi="Arial" w:cs="Arial"/>
                <w:sz w:val="20"/>
              </w:rPr>
              <w:t xml:space="preserve">Selante de </w:t>
            </w:r>
            <w:proofErr w:type="spellStart"/>
            <w:r w:rsidRPr="00705E2D">
              <w:rPr>
                <w:rFonts w:ascii="Arial" w:hAnsi="Arial" w:cs="Arial"/>
                <w:sz w:val="20"/>
              </w:rPr>
              <w:t>fóssulas</w:t>
            </w:r>
            <w:proofErr w:type="spellEnd"/>
            <w:r w:rsidRPr="00705E2D">
              <w:rPr>
                <w:rFonts w:ascii="Arial" w:hAnsi="Arial" w:cs="Arial"/>
                <w:sz w:val="20"/>
              </w:rPr>
              <w:t xml:space="preserve"> e fissuras </w:t>
            </w:r>
            <w:proofErr w:type="spellStart"/>
            <w:r w:rsidRPr="00705E2D">
              <w:rPr>
                <w:rFonts w:ascii="Arial" w:hAnsi="Arial" w:cs="Arial"/>
                <w:sz w:val="20"/>
              </w:rPr>
              <w:t>fotopolimerizável</w:t>
            </w:r>
            <w:proofErr w:type="spellEnd"/>
            <w:r w:rsidRPr="00705E2D">
              <w:rPr>
                <w:rFonts w:ascii="Arial" w:hAnsi="Arial" w:cs="Arial"/>
                <w:sz w:val="20"/>
              </w:rPr>
              <w:t xml:space="preserve"> em 20 segundos. Cor branco opaco. Composição: </w:t>
            </w:r>
            <w:proofErr w:type="spellStart"/>
            <w:r w:rsidRPr="00705E2D">
              <w:rPr>
                <w:rFonts w:ascii="Arial" w:hAnsi="Arial" w:cs="Arial"/>
                <w:sz w:val="20"/>
              </w:rPr>
              <w:t>Bis-GMA</w:t>
            </w:r>
            <w:proofErr w:type="spellEnd"/>
            <w:r w:rsidRPr="00705E2D">
              <w:rPr>
                <w:rFonts w:ascii="Arial" w:hAnsi="Arial" w:cs="Arial"/>
                <w:sz w:val="20"/>
              </w:rPr>
              <w:t xml:space="preserve"> Uretano modificado, </w:t>
            </w:r>
            <w:proofErr w:type="spellStart"/>
            <w:r w:rsidRPr="00705E2D">
              <w:rPr>
                <w:rFonts w:ascii="Arial" w:hAnsi="Arial" w:cs="Arial"/>
                <w:sz w:val="20"/>
              </w:rPr>
              <w:t>trietileno</w:t>
            </w:r>
            <w:proofErr w:type="spellEnd"/>
            <w:r w:rsidRPr="00705E2D">
              <w:rPr>
                <w:rFonts w:ascii="Arial" w:hAnsi="Arial" w:cs="Arial"/>
                <w:sz w:val="20"/>
              </w:rPr>
              <w:t xml:space="preserve"> glicol </w:t>
            </w:r>
            <w:proofErr w:type="spellStart"/>
            <w:r w:rsidRPr="00705E2D">
              <w:rPr>
                <w:rFonts w:ascii="Arial" w:hAnsi="Arial" w:cs="Arial"/>
                <w:sz w:val="20"/>
              </w:rPr>
              <w:t>di-metacrilato</w:t>
            </w:r>
            <w:proofErr w:type="spellEnd"/>
            <w:r w:rsidRPr="00705E2D">
              <w:rPr>
                <w:rFonts w:ascii="Arial" w:hAnsi="Arial" w:cs="Arial"/>
                <w:sz w:val="20"/>
              </w:rPr>
              <w:t xml:space="preserve">, </w:t>
            </w:r>
            <w:proofErr w:type="spellStart"/>
            <w:r w:rsidRPr="00705E2D">
              <w:rPr>
                <w:rFonts w:ascii="Arial" w:hAnsi="Arial" w:cs="Arial"/>
                <w:sz w:val="20"/>
              </w:rPr>
              <w:t>borosilicato</w:t>
            </w:r>
            <w:proofErr w:type="spellEnd"/>
            <w:r w:rsidRPr="00705E2D">
              <w:rPr>
                <w:rFonts w:ascii="Arial" w:hAnsi="Arial" w:cs="Arial"/>
                <w:sz w:val="20"/>
              </w:rPr>
              <w:t xml:space="preserve"> de alumínio e bário, </w:t>
            </w:r>
            <w:proofErr w:type="spellStart"/>
            <w:r w:rsidRPr="00705E2D">
              <w:rPr>
                <w:rFonts w:ascii="Arial" w:hAnsi="Arial" w:cs="Arial"/>
                <w:sz w:val="20"/>
              </w:rPr>
              <w:t>ester</w:t>
            </w:r>
            <w:proofErr w:type="spellEnd"/>
            <w:r w:rsidRPr="00705E2D">
              <w:rPr>
                <w:rFonts w:ascii="Arial" w:hAnsi="Arial" w:cs="Arial"/>
                <w:sz w:val="20"/>
              </w:rPr>
              <w:t xml:space="preserve"> </w:t>
            </w:r>
            <w:proofErr w:type="spellStart"/>
            <w:r w:rsidRPr="00705E2D">
              <w:rPr>
                <w:rFonts w:ascii="Arial" w:hAnsi="Arial" w:cs="Arial"/>
                <w:sz w:val="20"/>
              </w:rPr>
              <w:t>tetracrílico</w:t>
            </w:r>
            <w:proofErr w:type="spellEnd"/>
            <w:r w:rsidRPr="00705E2D">
              <w:rPr>
                <w:rFonts w:ascii="Arial" w:hAnsi="Arial" w:cs="Arial"/>
                <w:sz w:val="20"/>
              </w:rPr>
              <w:t xml:space="preserve"> ácido fosfórico, fluoreto de sódio, N-Metil D. Seringa com 2g. </w:t>
            </w:r>
          </w:p>
        </w:tc>
      </w:tr>
      <w:tr w:rsidR="00553861" w:rsidRPr="00705E2D" w14:paraId="40796388" w14:textId="77777777" w:rsidTr="00C144C2">
        <w:trPr>
          <w:trHeight w:val="245"/>
        </w:trPr>
        <w:tc>
          <w:tcPr>
            <w:tcW w:w="921" w:type="dxa"/>
            <w:tcBorders>
              <w:top w:val="nil"/>
              <w:left w:val="single" w:sz="4" w:space="0" w:color="auto"/>
              <w:bottom w:val="single" w:sz="4" w:space="0" w:color="auto"/>
              <w:right w:val="single" w:sz="4" w:space="0" w:color="auto"/>
            </w:tcBorders>
          </w:tcPr>
          <w:p w14:paraId="209DA7B9" w14:textId="77777777" w:rsidR="00553861" w:rsidRPr="00705E2D" w:rsidRDefault="00553861" w:rsidP="00C144C2">
            <w:pPr>
              <w:jc w:val="center"/>
              <w:rPr>
                <w:rFonts w:ascii="Arial" w:hAnsi="Arial" w:cs="Arial"/>
                <w:sz w:val="20"/>
              </w:rPr>
            </w:pPr>
            <w:r w:rsidRPr="00705E2D">
              <w:rPr>
                <w:rFonts w:ascii="Arial" w:hAnsi="Arial" w:cs="Arial"/>
                <w:sz w:val="20"/>
              </w:rPr>
              <w:t>142</w:t>
            </w:r>
          </w:p>
        </w:tc>
        <w:tc>
          <w:tcPr>
            <w:tcW w:w="1134" w:type="dxa"/>
            <w:tcBorders>
              <w:top w:val="nil"/>
              <w:left w:val="single" w:sz="4" w:space="0" w:color="auto"/>
              <w:bottom w:val="single" w:sz="4" w:space="0" w:color="auto"/>
              <w:right w:val="single" w:sz="4" w:space="0" w:color="auto"/>
            </w:tcBorders>
            <w:hideMark/>
          </w:tcPr>
          <w:p w14:paraId="5B381549" w14:textId="77777777" w:rsidR="00553861" w:rsidRPr="00705E2D" w:rsidRDefault="00553861" w:rsidP="00C144C2">
            <w:pPr>
              <w:jc w:val="both"/>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11956A63"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2C1F1BC7" w14:textId="77777777" w:rsidR="00553861" w:rsidRPr="00705E2D" w:rsidRDefault="00553861" w:rsidP="00C144C2">
            <w:pPr>
              <w:jc w:val="both"/>
              <w:rPr>
                <w:rFonts w:ascii="Arial" w:hAnsi="Arial" w:cs="Arial"/>
                <w:sz w:val="20"/>
              </w:rPr>
            </w:pPr>
            <w:r w:rsidRPr="00705E2D">
              <w:rPr>
                <w:rFonts w:ascii="Arial" w:hAnsi="Arial" w:cs="Arial"/>
                <w:sz w:val="20"/>
              </w:rPr>
              <w:t xml:space="preserve">Seringa </w:t>
            </w:r>
            <w:proofErr w:type="spellStart"/>
            <w:r w:rsidRPr="00705E2D">
              <w:rPr>
                <w:rFonts w:ascii="Arial" w:hAnsi="Arial" w:cs="Arial"/>
                <w:sz w:val="20"/>
              </w:rPr>
              <w:t>Carpule</w:t>
            </w:r>
            <w:proofErr w:type="spellEnd"/>
            <w:r w:rsidRPr="00705E2D">
              <w:rPr>
                <w:rFonts w:ascii="Arial" w:hAnsi="Arial" w:cs="Arial"/>
                <w:sz w:val="20"/>
              </w:rPr>
              <w:t xml:space="preserve"> com refluxo</w:t>
            </w:r>
          </w:p>
        </w:tc>
      </w:tr>
      <w:tr w:rsidR="00553861" w:rsidRPr="00705E2D" w14:paraId="018A77D4" w14:textId="77777777" w:rsidTr="00C144C2">
        <w:trPr>
          <w:trHeight w:val="947"/>
        </w:trPr>
        <w:tc>
          <w:tcPr>
            <w:tcW w:w="921" w:type="dxa"/>
            <w:tcBorders>
              <w:top w:val="nil"/>
              <w:left w:val="single" w:sz="4" w:space="0" w:color="auto"/>
              <w:bottom w:val="single" w:sz="4" w:space="0" w:color="auto"/>
              <w:right w:val="single" w:sz="4" w:space="0" w:color="auto"/>
            </w:tcBorders>
          </w:tcPr>
          <w:p w14:paraId="0BEC21C4" w14:textId="77777777" w:rsidR="00553861" w:rsidRPr="00705E2D" w:rsidRDefault="00553861" w:rsidP="00C144C2">
            <w:pPr>
              <w:jc w:val="center"/>
              <w:rPr>
                <w:rFonts w:ascii="Arial" w:hAnsi="Arial" w:cs="Arial"/>
                <w:sz w:val="20"/>
              </w:rPr>
            </w:pPr>
            <w:r w:rsidRPr="00705E2D">
              <w:rPr>
                <w:rFonts w:ascii="Arial" w:hAnsi="Arial" w:cs="Arial"/>
                <w:sz w:val="20"/>
              </w:rPr>
              <w:t>143</w:t>
            </w:r>
          </w:p>
        </w:tc>
        <w:tc>
          <w:tcPr>
            <w:tcW w:w="1134" w:type="dxa"/>
            <w:tcBorders>
              <w:top w:val="nil"/>
              <w:left w:val="single" w:sz="4" w:space="0" w:color="auto"/>
              <w:bottom w:val="single" w:sz="4" w:space="0" w:color="auto"/>
              <w:right w:val="single" w:sz="4" w:space="0" w:color="auto"/>
            </w:tcBorders>
            <w:hideMark/>
          </w:tcPr>
          <w:p w14:paraId="7CD80902" w14:textId="77777777" w:rsidR="00553861" w:rsidRPr="00705E2D" w:rsidRDefault="00553861" w:rsidP="00C144C2">
            <w:pPr>
              <w:jc w:val="both"/>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06DE8366" w14:textId="77777777" w:rsidR="00553861" w:rsidRPr="00705E2D" w:rsidRDefault="00553861" w:rsidP="00C144C2">
            <w:pPr>
              <w:jc w:val="both"/>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2163824D" w14:textId="77777777" w:rsidR="00553861" w:rsidRPr="00705E2D" w:rsidRDefault="00553861" w:rsidP="00C144C2">
            <w:pPr>
              <w:jc w:val="both"/>
              <w:rPr>
                <w:rFonts w:ascii="Arial" w:hAnsi="Arial" w:cs="Arial"/>
                <w:sz w:val="20"/>
              </w:rPr>
            </w:pPr>
            <w:r w:rsidRPr="00705E2D">
              <w:rPr>
                <w:rFonts w:ascii="Arial" w:hAnsi="Arial" w:cs="Arial"/>
                <w:sz w:val="20"/>
              </w:rPr>
              <w:t xml:space="preserve">Seringa descartável com capacidade para 10 ml. Seringa feita em plástico atóxico, esterilizada e embalada individualmente, - Embalagem em papel Grau Cirúrgico que garante sua esterilização e de fácil abertura, - Encaixe tipo </w:t>
            </w:r>
            <w:proofErr w:type="spellStart"/>
            <w:r w:rsidRPr="00705E2D">
              <w:rPr>
                <w:rFonts w:ascii="Arial" w:hAnsi="Arial" w:cs="Arial"/>
                <w:sz w:val="20"/>
              </w:rPr>
              <w:t>luer</w:t>
            </w:r>
            <w:proofErr w:type="spellEnd"/>
            <w:r w:rsidRPr="00705E2D">
              <w:rPr>
                <w:rFonts w:ascii="Arial" w:hAnsi="Arial" w:cs="Arial"/>
                <w:sz w:val="20"/>
              </w:rPr>
              <w:t xml:space="preserve"> </w:t>
            </w:r>
            <w:proofErr w:type="spellStart"/>
            <w:r w:rsidRPr="00705E2D">
              <w:rPr>
                <w:rFonts w:ascii="Arial" w:hAnsi="Arial" w:cs="Arial"/>
                <w:sz w:val="20"/>
              </w:rPr>
              <w:t>lock</w:t>
            </w:r>
            <w:proofErr w:type="spellEnd"/>
            <w:r w:rsidRPr="00705E2D">
              <w:rPr>
                <w:rFonts w:ascii="Arial" w:hAnsi="Arial" w:cs="Arial"/>
                <w:sz w:val="20"/>
              </w:rPr>
              <w:t xml:space="preserve"> caixa com 100 unidades.</w:t>
            </w:r>
          </w:p>
        </w:tc>
      </w:tr>
      <w:tr w:rsidR="00553861" w:rsidRPr="00705E2D" w14:paraId="2F839659" w14:textId="77777777" w:rsidTr="00C144C2">
        <w:trPr>
          <w:trHeight w:val="989"/>
        </w:trPr>
        <w:tc>
          <w:tcPr>
            <w:tcW w:w="921" w:type="dxa"/>
            <w:tcBorders>
              <w:top w:val="nil"/>
              <w:left w:val="single" w:sz="4" w:space="0" w:color="auto"/>
              <w:bottom w:val="single" w:sz="4" w:space="0" w:color="auto"/>
              <w:right w:val="single" w:sz="4" w:space="0" w:color="auto"/>
            </w:tcBorders>
          </w:tcPr>
          <w:p w14:paraId="3823A7CE" w14:textId="77777777" w:rsidR="00553861" w:rsidRPr="00705E2D" w:rsidRDefault="00553861" w:rsidP="00C144C2">
            <w:pPr>
              <w:jc w:val="center"/>
              <w:rPr>
                <w:rFonts w:ascii="Arial" w:hAnsi="Arial" w:cs="Arial"/>
                <w:sz w:val="20"/>
              </w:rPr>
            </w:pPr>
            <w:r w:rsidRPr="00705E2D">
              <w:rPr>
                <w:rFonts w:ascii="Arial" w:hAnsi="Arial" w:cs="Arial"/>
                <w:sz w:val="20"/>
              </w:rPr>
              <w:t>144</w:t>
            </w:r>
          </w:p>
        </w:tc>
        <w:tc>
          <w:tcPr>
            <w:tcW w:w="1134" w:type="dxa"/>
            <w:tcBorders>
              <w:top w:val="nil"/>
              <w:left w:val="single" w:sz="4" w:space="0" w:color="auto"/>
              <w:bottom w:val="single" w:sz="4" w:space="0" w:color="auto"/>
              <w:right w:val="single" w:sz="4" w:space="0" w:color="auto"/>
            </w:tcBorders>
            <w:hideMark/>
          </w:tcPr>
          <w:p w14:paraId="4AE94E9F" w14:textId="77777777" w:rsidR="00553861" w:rsidRPr="00705E2D" w:rsidRDefault="00553861" w:rsidP="00C144C2">
            <w:pPr>
              <w:jc w:val="both"/>
              <w:rPr>
                <w:rFonts w:ascii="Arial" w:hAnsi="Arial" w:cs="Arial"/>
                <w:sz w:val="20"/>
              </w:rPr>
            </w:pPr>
            <w:r w:rsidRPr="00705E2D">
              <w:rPr>
                <w:rFonts w:ascii="Arial" w:hAnsi="Arial" w:cs="Arial"/>
                <w:sz w:val="20"/>
              </w:rPr>
              <w:t>90</w:t>
            </w:r>
          </w:p>
        </w:tc>
        <w:tc>
          <w:tcPr>
            <w:tcW w:w="992" w:type="dxa"/>
            <w:tcBorders>
              <w:top w:val="nil"/>
              <w:left w:val="nil"/>
              <w:bottom w:val="single" w:sz="4" w:space="0" w:color="auto"/>
              <w:right w:val="single" w:sz="4" w:space="0" w:color="auto"/>
            </w:tcBorders>
            <w:hideMark/>
          </w:tcPr>
          <w:p w14:paraId="737A0552" w14:textId="77777777" w:rsidR="00553861" w:rsidRPr="00705E2D" w:rsidRDefault="00553861" w:rsidP="00C144C2">
            <w:pPr>
              <w:jc w:val="both"/>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2B2B19A5" w14:textId="77777777" w:rsidR="00553861" w:rsidRPr="00705E2D" w:rsidRDefault="00553861" w:rsidP="00C144C2">
            <w:pPr>
              <w:jc w:val="both"/>
              <w:rPr>
                <w:rFonts w:ascii="Arial" w:hAnsi="Arial" w:cs="Arial"/>
                <w:sz w:val="20"/>
              </w:rPr>
            </w:pPr>
            <w:r w:rsidRPr="00705E2D">
              <w:rPr>
                <w:rFonts w:ascii="Arial" w:hAnsi="Arial" w:cs="Arial"/>
                <w:sz w:val="20"/>
              </w:rPr>
              <w:t xml:space="preserve">Seringa descartável com capacidade para 20 ml. Seringa feita em plástico atóxico, esterilizada e embalada individualmente, - Embalagem em papel Grau Cirúrgico que garante sua esterilização e de fácil abertura, - Encaixe tipo </w:t>
            </w:r>
            <w:proofErr w:type="spellStart"/>
            <w:r w:rsidRPr="00705E2D">
              <w:rPr>
                <w:rFonts w:ascii="Arial" w:hAnsi="Arial" w:cs="Arial"/>
                <w:sz w:val="20"/>
              </w:rPr>
              <w:t>luer</w:t>
            </w:r>
            <w:proofErr w:type="spellEnd"/>
            <w:r w:rsidRPr="00705E2D">
              <w:rPr>
                <w:rFonts w:ascii="Arial" w:hAnsi="Arial" w:cs="Arial"/>
                <w:sz w:val="20"/>
              </w:rPr>
              <w:t xml:space="preserve"> </w:t>
            </w:r>
            <w:proofErr w:type="spellStart"/>
            <w:r w:rsidRPr="00705E2D">
              <w:rPr>
                <w:rFonts w:ascii="Arial" w:hAnsi="Arial" w:cs="Arial"/>
                <w:sz w:val="20"/>
              </w:rPr>
              <w:t>lock</w:t>
            </w:r>
            <w:proofErr w:type="spellEnd"/>
            <w:r w:rsidRPr="00705E2D">
              <w:rPr>
                <w:rFonts w:ascii="Arial" w:hAnsi="Arial" w:cs="Arial"/>
                <w:sz w:val="20"/>
              </w:rPr>
              <w:t xml:space="preserve"> caixa com 100 unidades.</w:t>
            </w:r>
          </w:p>
        </w:tc>
      </w:tr>
      <w:tr w:rsidR="00553861" w:rsidRPr="00705E2D" w14:paraId="77DDCB40" w14:textId="77777777" w:rsidTr="00C144C2">
        <w:trPr>
          <w:trHeight w:val="336"/>
        </w:trPr>
        <w:tc>
          <w:tcPr>
            <w:tcW w:w="921" w:type="dxa"/>
            <w:tcBorders>
              <w:top w:val="nil"/>
              <w:left w:val="single" w:sz="4" w:space="0" w:color="auto"/>
              <w:bottom w:val="single" w:sz="4" w:space="0" w:color="auto"/>
              <w:right w:val="single" w:sz="4" w:space="0" w:color="auto"/>
            </w:tcBorders>
          </w:tcPr>
          <w:p w14:paraId="662BB224" w14:textId="77777777" w:rsidR="00553861" w:rsidRPr="00705E2D" w:rsidRDefault="00553861" w:rsidP="00C144C2">
            <w:pPr>
              <w:jc w:val="center"/>
              <w:rPr>
                <w:rFonts w:ascii="Arial" w:hAnsi="Arial" w:cs="Arial"/>
                <w:sz w:val="20"/>
              </w:rPr>
            </w:pPr>
            <w:r w:rsidRPr="00705E2D">
              <w:rPr>
                <w:rFonts w:ascii="Arial" w:hAnsi="Arial" w:cs="Arial"/>
                <w:sz w:val="20"/>
              </w:rPr>
              <w:t>145</w:t>
            </w:r>
          </w:p>
        </w:tc>
        <w:tc>
          <w:tcPr>
            <w:tcW w:w="1134" w:type="dxa"/>
            <w:tcBorders>
              <w:top w:val="nil"/>
              <w:left w:val="single" w:sz="4" w:space="0" w:color="auto"/>
              <w:bottom w:val="single" w:sz="4" w:space="0" w:color="auto"/>
              <w:right w:val="single" w:sz="4" w:space="0" w:color="auto"/>
            </w:tcBorders>
            <w:hideMark/>
          </w:tcPr>
          <w:p w14:paraId="355DF8CE" w14:textId="77777777" w:rsidR="00553861" w:rsidRPr="00705E2D" w:rsidRDefault="00553861" w:rsidP="00C144C2">
            <w:pPr>
              <w:jc w:val="both"/>
              <w:rPr>
                <w:rFonts w:ascii="Arial" w:hAnsi="Arial" w:cs="Arial"/>
                <w:sz w:val="20"/>
              </w:rPr>
            </w:pPr>
            <w:r w:rsidRPr="00705E2D">
              <w:rPr>
                <w:rFonts w:ascii="Arial" w:hAnsi="Arial" w:cs="Arial"/>
                <w:sz w:val="20"/>
              </w:rPr>
              <w:t>50</w:t>
            </w:r>
          </w:p>
        </w:tc>
        <w:tc>
          <w:tcPr>
            <w:tcW w:w="992" w:type="dxa"/>
            <w:tcBorders>
              <w:top w:val="nil"/>
              <w:left w:val="nil"/>
              <w:bottom w:val="single" w:sz="4" w:space="0" w:color="auto"/>
              <w:right w:val="single" w:sz="4" w:space="0" w:color="auto"/>
            </w:tcBorders>
            <w:hideMark/>
          </w:tcPr>
          <w:p w14:paraId="711EB5A0"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422A9D35"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Sobreluva</w:t>
            </w:r>
            <w:proofErr w:type="spellEnd"/>
            <w:r w:rsidRPr="00705E2D">
              <w:rPr>
                <w:rFonts w:ascii="Arial" w:hAnsi="Arial" w:cs="Arial"/>
                <w:sz w:val="20"/>
              </w:rPr>
              <w:t xml:space="preserve"> plástica descartável (pacote com 100 unidades)</w:t>
            </w:r>
          </w:p>
        </w:tc>
      </w:tr>
      <w:tr w:rsidR="00553861" w:rsidRPr="00705E2D" w14:paraId="1EA81844" w14:textId="77777777" w:rsidTr="00C144C2">
        <w:trPr>
          <w:trHeight w:val="734"/>
        </w:trPr>
        <w:tc>
          <w:tcPr>
            <w:tcW w:w="921" w:type="dxa"/>
            <w:tcBorders>
              <w:top w:val="nil"/>
              <w:left w:val="single" w:sz="4" w:space="0" w:color="auto"/>
              <w:bottom w:val="single" w:sz="4" w:space="0" w:color="auto"/>
              <w:right w:val="single" w:sz="4" w:space="0" w:color="auto"/>
            </w:tcBorders>
          </w:tcPr>
          <w:p w14:paraId="12CB3DA7" w14:textId="77777777" w:rsidR="00553861" w:rsidRPr="00705E2D" w:rsidRDefault="00553861" w:rsidP="00C144C2">
            <w:pPr>
              <w:jc w:val="center"/>
              <w:rPr>
                <w:rFonts w:ascii="Arial" w:hAnsi="Arial" w:cs="Arial"/>
                <w:sz w:val="20"/>
              </w:rPr>
            </w:pPr>
            <w:r w:rsidRPr="00705E2D">
              <w:rPr>
                <w:rFonts w:ascii="Arial" w:hAnsi="Arial" w:cs="Arial"/>
                <w:sz w:val="20"/>
              </w:rPr>
              <w:t>146</w:t>
            </w:r>
          </w:p>
        </w:tc>
        <w:tc>
          <w:tcPr>
            <w:tcW w:w="1134" w:type="dxa"/>
            <w:tcBorders>
              <w:top w:val="nil"/>
              <w:left w:val="single" w:sz="4" w:space="0" w:color="auto"/>
              <w:bottom w:val="single" w:sz="4" w:space="0" w:color="auto"/>
              <w:right w:val="single" w:sz="4" w:space="0" w:color="auto"/>
            </w:tcBorders>
            <w:hideMark/>
          </w:tcPr>
          <w:p w14:paraId="1A08FC9F" w14:textId="77777777" w:rsidR="00553861" w:rsidRPr="00705E2D" w:rsidRDefault="00553861" w:rsidP="00C144C2">
            <w:pPr>
              <w:jc w:val="both"/>
              <w:rPr>
                <w:rFonts w:ascii="Arial" w:hAnsi="Arial" w:cs="Arial"/>
                <w:sz w:val="20"/>
              </w:rPr>
            </w:pPr>
            <w:r w:rsidRPr="00705E2D">
              <w:rPr>
                <w:rFonts w:ascii="Arial" w:hAnsi="Arial" w:cs="Arial"/>
                <w:sz w:val="20"/>
              </w:rPr>
              <w:t>12</w:t>
            </w:r>
          </w:p>
        </w:tc>
        <w:tc>
          <w:tcPr>
            <w:tcW w:w="992" w:type="dxa"/>
            <w:tcBorders>
              <w:top w:val="nil"/>
              <w:left w:val="nil"/>
              <w:bottom w:val="single" w:sz="4" w:space="0" w:color="auto"/>
              <w:right w:val="single" w:sz="4" w:space="0" w:color="auto"/>
            </w:tcBorders>
            <w:hideMark/>
          </w:tcPr>
          <w:p w14:paraId="65D02824" w14:textId="77777777" w:rsidR="00553861" w:rsidRPr="00705E2D" w:rsidRDefault="00553861" w:rsidP="00C144C2">
            <w:pPr>
              <w:jc w:val="both"/>
              <w:rPr>
                <w:rFonts w:ascii="Arial" w:hAnsi="Arial" w:cs="Arial"/>
                <w:sz w:val="20"/>
              </w:rPr>
            </w:pPr>
            <w:r w:rsidRPr="00705E2D">
              <w:rPr>
                <w:rFonts w:ascii="Arial" w:hAnsi="Arial" w:cs="Arial"/>
                <w:sz w:val="20"/>
              </w:rPr>
              <w:t>LT.</w:t>
            </w:r>
          </w:p>
        </w:tc>
        <w:tc>
          <w:tcPr>
            <w:tcW w:w="6304" w:type="dxa"/>
            <w:tcBorders>
              <w:top w:val="nil"/>
              <w:left w:val="nil"/>
              <w:bottom w:val="single" w:sz="4" w:space="0" w:color="auto"/>
              <w:right w:val="single" w:sz="4" w:space="0" w:color="auto"/>
            </w:tcBorders>
            <w:hideMark/>
          </w:tcPr>
          <w:p w14:paraId="7DA0D8BF" w14:textId="77777777" w:rsidR="00553861" w:rsidRPr="00705E2D" w:rsidRDefault="00553861" w:rsidP="00C144C2">
            <w:pPr>
              <w:jc w:val="both"/>
              <w:rPr>
                <w:rFonts w:ascii="Arial" w:hAnsi="Arial" w:cs="Arial"/>
                <w:sz w:val="20"/>
              </w:rPr>
            </w:pPr>
            <w:r w:rsidRPr="00705E2D">
              <w:rPr>
                <w:rFonts w:ascii="Arial" w:hAnsi="Arial" w:cs="Arial"/>
                <w:sz w:val="20"/>
              </w:rPr>
              <w:t xml:space="preserve">Solução com composição quaternário de amônio e formol, usada para desinfecção de artigos semicríticos médico-hospitalares que entram em contato com tecidos vivos e que não podem ser </w:t>
            </w:r>
            <w:proofErr w:type="spellStart"/>
            <w:r w:rsidRPr="00705E2D">
              <w:rPr>
                <w:rFonts w:ascii="Arial" w:hAnsi="Arial" w:cs="Arial"/>
                <w:sz w:val="20"/>
              </w:rPr>
              <w:t>desinfectados</w:t>
            </w:r>
            <w:proofErr w:type="spellEnd"/>
            <w:r w:rsidRPr="00705E2D">
              <w:rPr>
                <w:rFonts w:ascii="Arial" w:hAnsi="Arial" w:cs="Arial"/>
                <w:sz w:val="20"/>
              </w:rPr>
              <w:t xml:space="preserve"> por métodos físicos; 01 litro; validade: 3 anos após fabricação.</w:t>
            </w:r>
          </w:p>
        </w:tc>
      </w:tr>
      <w:tr w:rsidR="00553861" w:rsidRPr="00705E2D" w14:paraId="1B89E9D4" w14:textId="77777777" w:rsidTr="00C144C2">
        <w:trPr>
          <w:trHeight w:val="355"/>
        </w:trPr>
        <w:tc>
          <w:tcPr>
            <w:tcW w:w="921" w:type="dxa"/>
            <w:tcBorders>
              <w:top w:val="nil"/>
              <w:left w:val="single" w:sz="4" w:space="0" w:color="auto"/>
              <w:bottom w:val="single" w:sz="4" w:space="0" w:color="auto"/>
              <w:right w:val="single" w:sz="4" w:space="0" w:color="auto"/>
            </w:tcBorders>
          </w:tcPr>
          <w:p w14:paraId="31B7AC5D" w14:textId="77777777" w:rsidR="00553861" w:rsidRPr="00705E2D" w:rsidRDefault="00553861" w:rsidP="00C144C2">
            <w:pPr>
              <w:jc w:val="center"/>
              <w:rPr>
                <w:rFonts w:ascii="Arial" w:hAnsi="Arial" w:cs="Arial"/>
                <w:sz w:val="20"/>
              </w:rPr>
            </w:pPr>
            <w:r w:rsidRPr="00705E2D">
              <w:rPr>
                <w:rFonts w:ascii="Arial" w:hAnsi="Arial" w:cs="Arial"/>
                <w:sz w:val="20"/>
              </w:rPr>
              <w:t>147</w:t>
            </w:r>
          </w:p>
        </w:tc>
        <w:tc>
          <w:tcPr>
            <w:tcW w:w="1134" w:type="dxa"/>
            <w:tcBorders>
              <w:top w:val="nil"/>
              <w:left w:val="single" w:sz="4" w:space="0" w:color="auto"/>
              <w:bottom w:val="single" w:sz="4" w:space="0" w:color="auto"/>
              <w:right w:val="single" w:sz="4" w:space="0" w:color="auto"/>
            </w:tcBorders>
            <w:hideMark/>
          </w:tcPr>
          <w:p w14:paraId="6E5C4672" w14:textId="77777777" w:rsidR="00553861" w:rsidRPr="00705E2D" w:rsidRDefault="00553861" w:rsidP="00C144C2">
            <w:pPr>
              <w:jc w:val="both"/>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65077B5F" w14:textId="77777777" w:rsidR="00553861" w:rsidRPr="00705E2D" w:rsidRDefault="00553861" w:rsidP="00C144C2">
            <w:pPr>
              <w:jc w:val="both"/>
              <w:rPr>
                <w:rFonts w:ascii="Arial" w:hAnsi="Arial" w:cs="Arial"/>
                <w:sz w:val="20"/>
              </w:rPr>
            </w:pPr>
            <w:r w:rsidRPr="00705E2D">
              <w:rPr>
                <w:rFonts w:ascii="Arial" w:hAnsi="Arial" w:cs="Arial"/>
                <w:sz w:val="20"/>
              </w:rPr>
              <w:t>FRASCO</w:t>
            </w:r>
          </w:p>
        </w:tc>
        <w:tc>
          <w:tcPr>
            <w:tcW w:w="6304" w:type="dxa"/>
            <w:tcBorders>
              <w:top w:val="nil"/>
              <w:left w:val="nil"/>
              <w:bottom w:val="single" w:sz="4" w:space="0" w:color="auto"/>
              <w:right w:val="single" w:sz="4" w:space="0" w:color="auto"/>
            </w:tcBorders>
            <w:hideMark/>
          </w:tcPr>
          <w:p w14:paraId="6B14E45E" w14:textId="77777777" w:rsidR="00553861" w:rsidRPr="00705E2D" w:rsidRDefault="00553861" w:rsidP="00C144C2">
            <w:pPr>
              <w:jc w:val="both"/>
              <w:rPr>
                <w:rFonts w:ascii="Arial" w:hAnsi="Arial" w:cs="Arial"/>
                <w:sz w:val="20"/>
              </w:rPr>
            </w:pPr>
            <w:r w:rsidRPr="00705E2D">
              <w:rPr>
                <w:rFonts w:ascii="Arial" w:hAnsi="Arial" w:cs="Arial"/>
                <w:sz w:val="20"/>
              </w:rPr>
              <w:t xml:space="preserve">Solução de </w:t>
            </w:r>
            <w:proofErr w:type="spellStart"/>
            <w:r w:rsidRPr="00705E2D">
              <w:rPr>
                <w:rFonts w:ascii="Arial" w:hAnsi="Arial" w:cs="Arial"/>
                <w:sz w:val="20"/>
              </w:rPr>
              <w:t>Gluconato</w:t>
            </w:r>
            <w:proofErr w:type="spellEnd"/>
            <w:r w:rsidRPr="00705E2D">
              <w:rPr>
                <w:rFonts w:ascii="Arial" w:hAnsi="Arial" w:cs="Arial"/>
                <w:sz w:val="20"/>
              </w:rPr>
              <w:t xml:space="preserve"> de </w:t>
            </w:r>
            <w:proofErr w:type="spellStart"/>
            <w:r w:rsidRPr="00705E2D">
              <w:rPr>
                <w:rFonts w:ascii="Arial" w:hAnsi="Arial" w:cs="Arial"/>
                <w:sz w:val="20"/>
              </w:rPr>
              <w:t>Clorexidina</w:t>
            </w:r>
            <w:proofErr w:type="spellEnd"/>
            <w:r w:rsidRPr="00705E2D">
              <w:rPr>
                <w:rFonts w:ascii="Arial" w:hAnsi="Arial" w:cs="Arial"/>
                <w:sz w:val="20"/>
              </w:rPr>
              <w:t xml:space="preserve"> 0,12% para bochecho, sem álcool. Frasco com 1000 ml. </w:t>
            </w:r>
          </w:p>
        </w:tc>
      </w:tr>
      <w:tr w:rsidR="00553861" w:rsidRPr="00705E2D" w14:paraId="4C842DFB" w14:textId="77777777" w:rsidTr="00C144C2">
        <w:trPr>
          <w:trHeight w:val="294"/>
        </w:trPr>
        <w:tc>
          <w:tcPr>
            <w:tcW w:w="921" w:type="dxa"/>
            <w:tcBorders>
              <w:top w:val="nil"/>
              <w:left w:val="single" w:sz="4" w:space="0" w:color="auto"/>
              <w:bottom w:val="single" w:sz="4" w:space="0" w:color="auto"/>
              <w:right w:val="single" w:sz="4" w:space="0" w:color="auto"/>
            </w:tcBorders>
          </w:tcPr>
          <w:p w14:paraId="14DC3147" w14:textId="77777777" w:rsidR="00553861" w:rsidRPr="00705E2D" w:rsidRDefault="00553861" w:rsidP="00C144C2">
            <w:pPr>
              <w:jc w:val="center"/>
              <w:rPr>
                <w:rFonts w:ascii="Arial" w:hAnsi="Arial" w:cs="Arial"/>
                <w:sz w:val="20"/>
              </w:rPr>
            </w:pPr>
            <w:r w:rsidRPr="00705E2D">
              <w:rPr>
                <w:rFonts w:ascii="Arial" w:hAnsi="Arial" w:cs="Arial"/>
                <w:sz w:val="20"/>
              </w:rPr>
              <w:t>148</w:t>
            </w:r>
          </w:p>
        </w:tc>
        <w:tc>
          <w:tcPr>
            <w:tcW w:w="1134" w:type="dxa"/>
            <w:tcBorders>
              <w:top w:val="nil"/>
              <w:left w:val="single" w:sz="4" w:space="0" w:color="auto"/>
              <w:bottom w:val="single" w:sz="4" w:space="0" w:color="auto"/>
              <w:right w:val="single" w:sz="4" w:space="0" w:color="auto"/>
            </w:tcBorders>
            <w:hideMark/>
          </w:tcPr>
          <w:p w14:paraId="5E5B1A4D"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80CEDF0"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310F497" w14:textId="77777777" w:rsidR="00553861" w:rsidRPr="00705E2D" w:rsidRDefault="00553861" w:rsidP="00C144C2">
            <w:pPr>
              <w:jc w:val="both"/>
              <w:rPr>
                <w:rFonts w:ascii="Arial" w:hAnsi="Arial" w:cs="Arial"/>
                <w:sz w:val="20"/>
              </w:rPr>
            </w:pPr>
            <w:r w:rsidRPr="00705E2D">
              <w:rPr>
                <w:rFonts w:ascii="Arial" w:hAnsi="Arial" w:cs="Arial"/>
                <w:sz w:val="20"/>
              </w:rPr>
              <w:t xml:space="preserve">Solução </w:t>
            </w:r>
            <w:proofErr w:type="spellStart"/>
            <w:r w:rsidRPr="00705E2D">
              <w:rPr>
                <w:rFonts w:ascii="Arial" w:hAnsi="Arial" w:cs="Arial"/>
                <w:sz w:val="20"/>
              </w:rPr>
              <w:t>evidenciadora</w:t>
            </w:r>
            <w:proofErr w:type="spellEnd"/>
            <w:r w:rsidRPr="00705E2D">
              <w:rPr>
                <w:rFonts w:ascii="Arial" w:hAnsi="Arial" w:cs="Arial"/>
                <w:sz w:val="20"/>
              </w:rPr>
              <w:t xml:space="preserve"> de placa bacteriana; líquido; 10 ml.</w:t>
            </w:r>
          </w:p>
        </w:tc>
      </w:tr>
      <w:tr w:rsidR="00553861" w:rsidRPr="00705E2D" w14:paraId="7AB068B4" w14:textId="77777777" w:rsidTr="00C144C2">
        <w:trPr>
          <w:trHeight w:val="283"/>
        </w:trPr>
        <w:tc>
          <w:tcPr>
            <w:tcW w:w="921" w:type="dxa"/>
            <w:tcBorders>
              <w:top w:val="nil"/>
              <w:left w:val="single" w:sz="4" w:space="0" w:color="auto"/>
              <w:bottom w:val="single" w:sz="4" w:space="0" w:color="auto"/>
              <w:right w:val="single" w:sz="4" w:space="0" w:color="auto"/>
            </w:tcBorders>
          </w:tcPr>
          <w:p w14:paraId="05E4C9F5" w14:textId="77777777" w:rsidR="00553861" w:rsidRPr="00705E2D" w:rsidRDefault="00553861" w:rsidP="00C144C2">
            <w:pPr>
              <w:jc w:val="center"/>
              <w:rPr>
                <w:rFonts w:ascii="Arial" w:hAnsi="Arial" w:cs="Arial"/>
                <w:sz w:val="20"/>
              </w:rPr>
            </w:pPr>
            <w:r w:rsidRPr="00705E2D">
              <w:rPr>
                <w:rFonts w:ascii="Arial" w:hAnsi="Arial" w:cs="Arial"/>
                <w:sz w:val="20"/>
              </w:rPr>
              <w:t>149</w:t>
            </w:r>
          </w:p>
        </w:tc>
        <w:tc>
          <w:tcPr>
            <w:tcW w:w="1134" w:type="dxa"/>
            <w:tcBorders>
              <w:top w:val="nil"/>
              <w:left w:val="single" w:sz="4" w:space="0" w:color="auto"/>
              <w:bottom w:val="single" w:sz="4" w:space="0" w:color="auto"/>
              <w:right w:val="single" w:sz="4" w:space="0" w:color="auto"/>
            </w:tcBorders>
            <w:hideMark/>
          </w:tcPr>
          <w:p w14:paraId="35247254"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5242CE71"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67F69B4B" w14:textId="77777777" w:rsidR="00553861" w:rsidRPr="00705E2D" w:rsidRDefault="00553861" w:rsidP="00C144C2">
            <w:pPr>
              <w:jc w:val="both"/>
              <w:rPr>
                <w:rFonts w:ascii="Arial" w:hAnsi="Arial" w:cs="Arial"/>
                <w:sz w:val="20"/>
              </w:rPr>
            </w:pPr>
            <w:r w:rsidRPr="00705E2D">
              <w:rPr>
                <w:rFonts w:ascii="Arial" w:hAnsi="Arial" w:cs="Arial"/>
                <w:sz w:val="20"/>
              </w:rPr>
              <w:t>Sonda Exploradora de aço inox nº 05</w:t>
            </w:r>
          </w:p>
        </w:tc>
      </w:tr>
      <w:tr w:rsidR="00553861" w:rsidRPr="00705E2D" w14:paraId="5FDE154C" w14:textId="77777777" w:rsidTr="00C144C2">
        <w:trPr>
          <w:trHeight w:val="273"/>
        </w:trPr>
        <w:tc>
          <w:tcPr>
            <w:tcW w:w="921" w:type="dxa"/>
            <w:tcBorders>
              <w:top w:val="nil"/>
              <w:left w:val="single" w:sz="4" w:space="0" w:color="auto"/>
              <w:bottom w:val="single" w:sz="4" w:space="0" w:color="auto"/>
              <w:right w:val="single" w:sz="4" w:space="0" w:color="auto"/>
            </w:tcBorders>
          </w:tcPr>
          <w:p w14:paraId="5CADC723" w14:textId="77777777" w:rsidR="00553861" w:rsidRPr="00705E2D" w:rsidRDefault="00553861" w:rsidP="00C144C2">
            <w:pPr>
              <w:jc w:val="center"/>
              <w:rPr>
                <w:rFonts w:ascii="Arial" w:hAnsi="Arial" w:cs="Arial"/>
                <w:sz w:val="20"/>
              </w:rPr>
            </w:pPr>
            <w:r w:rsidRPr="00705E2D">
              <w:rPr>
                <w:rFonts w:ascii="Arial" w:hAnsi="Arial" w:cs="Arial"/>
                <w:sz w:val="20"/>
              </w:rPr>
              <w:lastRenderedPageBreak/>
              <w:t>150</w:t>
            </w:r>
          </w:p>
        </w:tc>
        <w:tc>
          <w:tcPr>
            <w:tcW w:w="1134" w:type="dxa"/>
            <w:tcBorders>
              <w:top w:val="nil"/>
              <w:left w:val="single" w:sz="4" w:space="0" w:color="auto"/>
              <w:bottom w:val="single" w:sz="4" w:space="0" w:color="auto"/>
              <w:right w:val="single" w:sz="4" w:space="0" w:color="auto"/>
            </w:tcBorders>
            <w:hideMark/>
          </w:tcPr>
          <w:p w14:paraId="11BD6C66" w14:textId="77777777" w:rsidR="00553861" w:rsidRPr="00705E2D" w:rsidRDefault="00553861" w:rsidP="00C144C2">
            <w:pPr>
              <w:jc w:val="both"/>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hideMark/>
          </w:tcPr>
          <w:p w14:paraId="2AF44100"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776E5C76"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Clorexidina</w:t>
            </w:r>
            <w:proofErr w:type="spellEnd"/>
            <w:r w:rsidRPr="00705E2D">
              <w:rPr>
                <w:rFonts w:ascii="Arial" w:hAnsi="Arial" w:cs="Arial"/>
                <w:sz w:val="20"/>
              </w:rPr>
              <w:t xml:space="preserve"> gel 2% 1 litro</w:t>
            </w:r>
          </w:p>
        </w:tc>
      </w:tr>
      <w:tr w:rsidR="00553861" w:rsidRPr="00705E2D" w14:paraId="789AAB7A" w14:textId="77777777" w:rsidTr="00C144C2">
        <w:trPr>
          <w:trHeight w:val="454"/>
        </w:trPr>
        <w:tc>
          <w:tcPr>
            <w:tcW w:w="921" w:type="dxa"/>
            <w:tcBorders>
              <w:top w:val="nil"/>
              <w:left w:val="single" w:sz="4" w:space="0" w:color="auto"/>
              <w:bottom w:val="single" w:sz="4" w:space="0" w:color="auto"/>
              <w:right w:val="single" w:sz="4" w:space="0" w:color="auto"/>
            </w:tcBorders>
          </w:tcPr>
          <w:p w14:paraId="65E3FD51" w14:textId="77777777" w:rsidR="00553861" w:rsidRPr="00705E2D" w:rsidRDefault="00553861" w:rsidP="00C144C2">
            <w:pPr>
              <w:jc w:val="center"/>
              <w:rPr>
                <w:rFonts w:ascii="Arial" w:hAnsi="Arial" w:cs="Arial"/>
                <w:sz w:val="20"/>
              </w:rPr>
            </w:pPr>
            <w:r w:rsidRPr="00705E2D">
              <w:rPr>
                <w:rFonts w:ascii="Arial" w:hAnsi="Arial" w:cs="Arial"/>
                <w:sz w:val="20"/>
              </w:rPr>
              <w:t>151</w:t>
            </w:r>
          </w:p>
        </w:tc>
        <w:tc>
          <w:tcPr>
            <w:tcW w:w="1134" w:type="dxa"/>
            <w:tcBorders>
              <w:top w:val="nil"/>
              <w:left w:val="single" w:sz="4" w:space="0" w:color="auto"/>
              <w:bottom w:val="single" w:sz="4" w:space="0" w:color="auto"/>
              <w:right w:val="single" w:sz="4" w:space="0" w:color="auto"/>
            </w:tcBorders>
            <w:hideMark/>
          </w:tcPr>
          <w:p w14:paraId="7679FE2A" w14:textId="77777777" w:rsidR="00553861" w:rsidRPr="00705E2D" w:rsidRDefault="00553861" w:rsidP="00C144C2">
            <w:pPr>
              <w:jc w:val="both"/>
              <w:rPr>
                <w:rFonts w:ascii="Arial" w:hAnsi="Arial" w:cs="Arial"/>
                <w:sz w:val="20"/>
              </w:rPr>
            </w:pPr>
            <w:r w:rsidRPr="00705E2D">
              <w:rPr>
                <w:rFonts w:ascii="Arial" w:hAnsi="Arial" w:cs="Arial"/>
                <w:sz w:val="20"/>
              </w:rPr>
              <w:t>400</w:t>
            </w:r>
          </w:p>
        </w:tc>
        <w:tc>
          <w:tcPr>
            <w:tcW w:w="992" w:type="dxa"/>
            <w:tcBorders>
              <w:top w:val="nil"/>
              <w:left w:val="nil"/>
              <w:bottom w:val="single" w:sz="4" w:space="0" w:color="auto"/>
              <w:right w:val="single" w:sz="4" w:space="0" w:color="auto"/>
            </w:tcBorders>
            <w:hideMark/>
          </w:tcPr>
          <w:p w14:paraId="4118871F" w14:textId="77777777" w:rsidR="00553861" w:rsidRPr="00705E2D" w:rsidRDefault="00553861" w:rsidP="00C144C2">
            <w:pPr>
              <w:jc w:val="both"/>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65047F76" w14:textId="77777777" w:rsidR="00553861" w:rsidRPr="00705E2D" w:rsidRDefault="00553861" w:rsidP="00C144C2">
            <w:pPr>
              <w:jc w:val="both"/>
              <w:rPr>
                <w:rFonts w:ascii="Arial" w:hAnsi="Arial" w:cs="Arial"/>
                <w:sz w:val="20"/>
              </w:rPr>
            </w:pPr>
            <w:r w:rsidRPr="00705E2D">
              <w:rPr>
                <w:rFonts w:ascii="Arial" w:hAnsi="Arial" w:cs="Arial"/>
                <w:sz w:val="20"/>
              </w:rPr>
              <w:t>Soro fisiológico 9%, bolsa com 500 ml, caixa com 20 unidades sistema fechado.</w:t>
            </w:r>
          </w:p>
        </w:tc>
      </w:tr>
      <w:tr w:rsidR="00553861" w:rsidRPr="00705E2D" w14:paraId="6EC55F20" w14:textId="77777777" w:rsidTr="00C144C2">
        <w:trPr>
          <w:trHeight w:val="979"/>
        </w:trPr>
        <w:tc>
          <w:tcPr>
            <w:tcW w:w="921" w:type="dxa"/>
            <w:tcBorders>
              <w:top w:val="nil"/>
              <w:left w:val="single" w:sz="4" w:space="0" w:color="auto"/>
              <w:bottom w:val="single" w:sz="4" w:space="0" w:color="auto"/>
              <w:right w:val="single" w:sz="4" w:space="0" w:color="auto"/>
            </w:tcBorders>
          </w:tcPr>
          <w:p w14:paraId="60B170D0" w14:textId="77777777" w:rsidR="00553861" w:rsidRPr="00705E2D" w:rsidRDefault="00553861" w:rsidP="00C144C2">
            <w:pPr>
              <w:jc w:val="center"/>
              <w:rPr>
                <w:rFonts w:ascii="Arial" w:hAnsi="Arial" w:cs="Arial"/>
                <w:sz w:val="20"/>
              </w:rPr>
            </w:pPr>
            <w:r w:rsidRPr="00705E2D">
              <w:rPr>
                <w:rFonts w:ascii="Arial" w:hAnsi="Arial" w:cs="Arial"/>
                <w:sz w:val="20"/>
              </w:rPr>
              <w:t>152</w:t>
            </w:r>
          </w:p>
        </w:tc>
        <w:tc>
          <w:tcPr>
            <w:tcW w:w="1134" w:type="dxa"/>
            <w:tcBorders>
              <w:top w:val="nil"/>
              <w:left w:val="single" w:sz="4" w:space="0" w:color="auto"/>
              <w:bottom w:val="single" w:sz="4" w:space="0" w:color="auto"/>
              <w:right w:val="single" w:sz="4" w:space="0" w:color="auto"/>
            </w:tcBorders>
            <w:hideMark/>
          </w:tcPr>
          <w:p w14:paraId="1241C165" w14:textId="77777777" w:rsidR="00553861" w:rsidRPr="00705E2D" w:rsidRDefault="00553861" w:rsidP="00C144C2">
            <w:pPr>
              <w:jc w:val="both"/>
              <w:rPr>
                <w:rFonts w:ascii="Arial" w:hAnsi="Arial" w:cs="Arial"/>
                <w:sz w:val="20"/>
              </w:rPr>
            </w:pPr>
            <w:r w:rsidRPr="00705E2D">
              <w:rPr>
                <w:rFonts w:ascii="Arial" w:hAnsi="Arial" w:cs="Arial"/>
                <w:sz w:val="20"/>
              </w:rPr>
              <w:t>400</w:t>
            </w:r>
          </w:p>
        </w:tc>
        <w:tc>
          <w:tcPr>
            <w:tcW w:w="992" w:type="dxa"/>
            <w:tcBorders>
              <w:top w:val="nil"/>
              <w:left w:val="nil"/>
              <w:bottom w:val="single" w:sz="4" w:space="0" w:color="auto"/>
              <w:right w:val="single" w:sz="4" w:space="0" w:color="auto"/>
            </w:tcBorders>
            <w:hideMark/>
          </w:tcPr>
          <w:p w14:paraId="7FA4ED65"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75343440" w14:textId="77777777" w:rsidR="00553861" w:rsidRPr="00705E2D" w:rsidRDefault="00553861" w:rsidP="00C144C2">
            <w:pPr>
              <w:jc w:val="both"/>
              <w:rPr>
                <w:rFonts w:ascii="Arial" w:hAnsi="Arial" w:cs="Arial"/>
                <w:sz w:val="20"/>
              </w:rPr>
            </w:pPr>
            <w:r w:rsidRPr="00705E2D">
              <w:rPr>
                <w:rFonts w:ascii="Arial" w:hAnsi="Arial" w:cs="Arial"/>
                <w:sz w:val="20"/>
              </w:rPr>
              <w:t>Sugador descartável odontológico. (Pacote com 40) Tubo confeccionado em PVC transparente e atóxico. Arame em aço especial, desenvolvido para fixação imediata na posição desejada pelo profissional. Ponteira confeccionada em PVC macio, atóxico, colorido, vazada.</w:t>
            </w:r>
          </w:p>
        </w:tc>
      </w:tr>
      <w:tr w:rsidR="00553861" w:rsidRPr="00705E2D" w14:paraId="709ECC54" w14:textId="77777777" w:rsidTr="00C144C2">
        <w:trPr>
          <w:trHeight w:val="276"/>
        </w:trPr>
        <w:tc>
          <w:tcPr>
            <w:tcW w:w="921" w:type="dxa"/>
            <w:tcBorders>
              <w:top w:val="nil"/>
              <w:left w:val="single" w:sz="4" w:space="0" w:color="auto"/>
              <w:bottom w:val="single" w:sz="4" w:space="0" w:color="auto"/>
              <w:right w:val="single" w:sz="4" w:space="0" w:color="auto"/>
            </w:tcBorders>
          </w:tcPr>
          <w:p w14:paraId="24DF53C6" w14:textId="77777777" w:rsidR="00553861" w:rsidRPr="00705E2D" w:rsidRDefault="00553861" w:rsidP="00C144C2">
            <w:pPr>
              <w:jc w:val="center"/>
              <w:rPr>
                <w:rFonts w:ascii="Arial" w:hAnsi="Arial" w:cs="Arial"/>
                <w:sz w:val="20"/>
              </w:rPr>
            </w:pPr>
            <w:r w:rsidRPr="00705E2D">
              <w:rPr>
                <w:rFonts w:ascii="Arial" w:hAnsi="Arial" w:cs="Arial"/>
                <w:sz w:val="20"/>
              </w:rPr>
              <w:t>153</w:t>
            </w:r>
          </w:p>
        </w:tc>
        <w:tc>
          <w:tcPr>
            <w:tcW w:w="1134" w:type="dxa"/>
            <w:tcBorders>
              <w:top w:val="nil"/>
              <w:left w:val="single" w:sz="4" w:space="0" w:color="auto"/>
              <w:bottom w:val="single" w:sz="4" w:space="0" w:color="auto"/>
              <w:right w:val="single" w:sz="4" w:space="0" w:color="auto"/>
            </w:tcBorders>
            <w:hideMark/>
          </w:tcPr>
          <w:p w14:paraId="269DA43B" w14:textId="77777777" w:rsidR="00553861" w:rsidRPr="00705E2D" w:rsidRDefault="00553861" w:rsidP="00C144C2">
            <w:pPr>
              <w:jc w:val="both"/>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hideMark/>
          </w:tcPr>
          <w:p w14:paraId="08B221FC"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4CE7D04" w14:textId="77777777" w:rsidR="00553861" w:rsidRPr="00705E2D" w:rsidRDefault="00553861" w:rsidP="00C144C2">
            <w:pPr>
              <w:jc w:val="both"/>
              <w:rPr>
                <w:rFonts w:ascii="Arial" w:hAnsi="Arial" w:cs="Arial"/>
                <w:sz w:val="20"/>
              </w:rPr>
            </w:pPr>
            <w:r w:rsidRPr="00705E2D">
              <w:rPr>
                <w:rFonts w:ascii="Arial" w:hAnsi="Arial" w:cs="Arial"/>
                <w:sz w:val="20"/>
              </w:rPr>
              <w:t>Suporte para apoio de limas endodônticas (</w:t>
            </w:r>
            <w:proofErr w:type="spellStart"/>
            <w:r w:rsidRPr="00705E2D">
              <w:rPr>
                <w:rFonts w:ascii="Arial" w:hAnsi="Arial" w:cs="Arial"/>
                <w:sz w:val="20"/>
              </w:rPr>
              <w:t>tamborel</w:t>
            </w:r>
            <w:proofErr w:type="spellEnd"/>
            <w:r w:rsidRPr="00705E2D">
              <w:rPr>
                <w:rFonts w:ascii="Arial" w:hAnsi="Arial" w:cs="Arial"/>
                <w:sz w:val="20"/>
              </w:rPr>
              <w:t>)</w:t>
            </w:r>
          </w:p>
        </w:tc>
      </w:tr>
      <w:tr w:rsidR="00553861" w:rsidRPr="00705E2D" w14:paraId="56659FA5" w14:textId="77777777" w:rsidTr="00C144C2">
        <w:trPr>
          <w:trHeight w:val="294"/>
        </w:trPr>
        <w:tc>
          <w:tcPr>
            <w:tcW w:w="921" w:type="dxa"/>
            <w:tcBorders>
              <w:top w:val="nil"/>
              <w:left w:val="single" w:sz="4" w:space="0" w:color="auto"/>
              <w:bottom w:val="single" w:sz="4" w:space="0" w:color="auto"/>
              <w:right w:val="single" w:sz="4" w:space="0" w:color="auto"/>
            </w:tcBorders>
          </w:tcPr>
          <w:p w14:paraId="1711B678" w14:textId="77777777" w:rsidR="00553861" w:rsidRPr="00705E2D" w:rsidRDefault="00553861" w:rsidP="00C144C2">
            <w:pPr>
              <w:jc w:val="center"/>
              <w:rPr>
                <w:rFonts w:ascii="Arial" w:hAnsi="Arial" w:cs="Arial"/>
                <w:sz w:val="20"/>
              </w:rPr>
            </w:pPr>
            <w:r w:rsidRPr="00705E2D">
              <w:rPr>
                <w:rFonts w:ascii="Arial" w:hAnsi="Arial" w:cs="Arial"/>
                <w:sz w:val="20"/>
              </w:rPr>
              <w:t>154</w:t>
            </w:r>
          </w:p>
        </w:tc>
        <w:tc>
          <w:tcPr>
            <w:tcW w:w="1134" w:type="dxa"/>
            <w:tcBorders>
              <w:top w:val="nil"/>
              <w:left w:val="single" w:sz="4" w:space="0" w:color="auto"/>
              <w:bottom w:val="single" w:sz="4" w:space="0" w:color="auto"/>
              <w:right w:val="single" w:sz="4" w:space="0" w:color="auto"/>
            </w:tcBorders>
            <w:hideMark/>
          </w:tcPr>
          <w:p w14:paraId="1D91C820" w14:textId="77777777" w:rsidR="00553861" w:rsidRPr="00705E2D" w:rsidRDefault="00553861" w:rsidP="00C144C2">
            <w:pPr>
              <w:jc w:val="both"/>
              <w:rPr>
                <w:rFonts w:ascii="Arial" w:hAnsi="Arial" w:cs="Arial"/>
                <w:sz w:val="20"/>
              </w:rPr>
            </w:pPr>
            <w:r w:rsidRPr="00705E2D">
              <w:rPr>
                <w:rFonts w:ascii="Arial" w:hAnsi="Arial" w:cs="Arial"/>
                <w:sz w:val="20"/>
              </w:rPr>
              <w:t>20</w:t>
            </w:r>
          </w:p>
        </w:tc>
        <w:tc>
          <w:tcPr>
            <w:tcW w:w="992" w:type="dxa"/>
            <w:tcBorders>
              <w:top w:val="nil"/>
              <w:left w:val="nil"/>
              <w:bottom w:val="single" w:sz="4" w:space="0" w:color="auto"/>
              <w:right w:val="single" w:sz="4" w:space="0" w:color="auto"/>
            </w:tcBorders>
            <w:hideMark/>
          </w:tcPr>
          <w:p w14:paraId="7CB745BE"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1DFB8D3A" w14:textId="77777777" w:rsidR="00553861" w:rsidRPr="00705E2D" w:rsidRDefault="00553861" w:rsidP="00C144C2">
            <w:pPr>
              <w:jc w:val="both"/>
              <w:rPr>
                <w:rFonts w:ascii="Arial" w:hAnsi="Arial" w:cs="Arial"/>
                <w:sz w:val="20"/>
              </w:rPr>
            </w:pPr>
            <w:r w:rsidRPr="00705E2D">
              <w:rPr>
                <w:rFonts w:ascii="Arial" w:hAnsi="Arial" w:cs="Arial"/>
                <w:sz w:val="20"/>
              </w:rPr>
              <w:t xml:space="preserve">Taça de Borracha para </w:t>
            </w:r>
            <w:proofErr w:type="spellStart"/>
            <w:r w:rsidRPr="00705E2D">
              <w:rPr>
                <w:rFonts w:ascii="Arial" w:hAnsi="Arial" w:cs="Arial"/>
                <w:sz w:val="20"/>
              </w:rPr>
              <w:t>Contra-Ângulo</w:t>
            </w:r>
            <w:proofErr w:type="spellEnd"/>
            <w:r w:rsidRPr="00705E2D">
              <w:rPr>
                <w:rFonts w:ascii="Arial" w:hAnsi="Arial" w:cs="Arial"/>
                <w:sz w:val="20"/>
              </w:rPr>
              <w:t>.</w:t>
            </w:r>
          </w:p>
        </w:tc>
      </w:tr>
      <w:tr w:rsidR="00553861" w:rsidRPr="00705E2D" w14:paraId="0578F100" w14:textId="77777777" w:rsidTr="00C144C2">
        <w:trPr>
          <w:trHeight w:val="256"/>
        </w:trPr>
        <w:tc>
          <w:tcPr>
            <w:tcW w:w="921" w:type="dxa"/>
            <w:tcBorders>
              <w:top w:val="nil"/>
              <w:left w:val="single" w:sz="4" w:space="0" w:color="auto"/>
              <w:bottom w:val="single" w:sz="4" w:space="0" w:color="auto"/>
              <w:right w:val="single" w:sz="4" w:space="0" w:color="auto"/>
            </w:tcBorders>
          </w:tcPr>
          <w:p w14:paraId="13AA51EA" w14:textId="77777777" w:rsidR="00553861" w:rsidRPr="00705E2D" w:rsidRDefault="00553861" w:rsidP="00C144C2">
            <w:pPr>
              <w:jc w:val="center"/>
              <w:rPr>
                <w:rFonts w:ascii="Arial" w:hAnsi="Arial" w:cs="Arial"/>
                <w:sz w:val="20"/>
              </w:rPr>
            </w:pPr>
            <w:r w:rsidRPr="00705E2D">
              <w:rPr>
                <w:rFonts w:ascii="Arial" w:hAnsi="Arial" w:cs="Arial"/>
                <w:sz w:val="20"/>
              </w:rPr>
              <w:t>155</w:t>
            </w:r>
          </w:p>
        </w:tc>
        <w:tc>
          <w:tcPr>
            <w:tcW w:w="1134" w:type="dxa"/>
            <w:tcBorders>
              <w:top w:val="nil"/>
              <w:left w:val="single" w:sz="4" w:space="0" w:color="auto"/>
              <w:bottom w:val="single" w:sz="4" w:space="0" w:color="auto"/>
              <w:right w:val="single" w:sz="4" w:space="0" w:color="auto"/>
            </w:tcBorders>
            <w:hideMark/>
          </w:tcPr>
          <w:p w14:paraId="081530BD"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2FFB7503"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5CC4D053" w14:textId="77777777" w:rsidR="00553861" w:rsidRPr="00705E2D" w:rsidRDefault="00553861" w:rsidP="00C144C2">
            <w:pPr>
              <w:jc w:val="both"/>
              <w:rPr>
                <w:rFonts w:ascii="Arial" w:hAnsi="Arial" w:cs="Arial"/>
                <w:sz w:val="20"/>
              </w:rPr>
            </w:pPr>
            <w:r w:rsidRPr="00705E2D">
              <w:rPr>
                <w:rFonts w:ascii="Arial" w:hAnsi="Arial" w:cs="Arial"/>
                <w:sz w:val="20"/>
              </w:rPr>
              <w:t>Tesoura cirúrgica ponta curva (Tamanho: Pequena)</w:t>
            </w:r>
          </w:p>
        </w:tc>
      </w:tr>
      <w:tr w:rsidR="00553861" w:rsidRPr="00705E2D" w14:paraId="299A896F" w14:textId="77777777" w:rsidTr="00C144C2">
        <w:trPr>
          <w:trHeight w:val="429"/>
        </w:trPr>
        <w:tc>
          <w:tcPr>
            <w:tcW w:w="921" w:type="dxa"/>
            <w:tcBorders>
              <w:top w:val="nil"/>
              <w:left w:val="single" w:sz="4" w:space="0" w:color="auto"/>
              <w:bottom w:val="single" w:sz="4" w:space="0" w:color="auto"/>
              <w:right w:val="single" w:sz="4" w:space="0" w:color="auto"/>
            </w:tcBorders>
          </w:tcPr>
          <w:p w14:paraId="0BC22F3F" w14:textId="77777777" w:rsidR="00553861" w:rsidRPr="00705E2D" w:rsidRDefault="00553861" w:rsidP="00C144C2">
            <w:pPr>
              <w:jc w:val="center"/>
              <w:rPr>
                <w:rFonts w:ascii="Arial" w:hAnsi="Arial" w:cs="Arial"/>
                <w:sz w:val="20"/>
              </w:rPr>
            </w:pPr>
            <w:r w:rsidRPr="00705E2D">
              <w:rPr>
                <w:rFonts w:ascii="Arial" w:hAnsi="Arial" w:cs="Arial"/>
                <w:sz w:val="20"/>
              </w:rPr>
              <w:t>156</w:t>
            </w:r>
          </w:p>
        </w:tc>
        <w:tc>
          <w:tcPr>
            <w:tcW w:w="1134" w:type="dxa"/>
            <w:tcBorders>
              <w:top w:val="nil"/>
              <w:left w:val="single" w:sz="4" w:space="0" w:color="auto"/>
              <w:bottom w:val="single" w:sz="4" w:space="0" w:color="auto"/>
              <w:right w:val="single" w:sz="4" w:space="0" w:color="auto"/>
            </w:tcBorders>
            <w:hideMark/>
          </w:tcPr>
          <w:p w14:paraId="339B37BD"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64B61BCF"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hideMark/>
          </w:tcPr>
          <w:p w14:paraId="3955BF59" w14:textId="77777777" w:rsidR="00553861" w:rsidRPr="00705E2D" w:rsidRDefault="00553861" w:rsidP="00C144C2">
            <w:pPr>
              <w:jc w:val="both"/>
              <w:rPr>
                <w:rFonts w:ascii="Arial" w:hAnsi="Arial" w:cs="Arial"/>
                <w:sz w:val="20"/>
              </w:rPr>
            </w:pPr>
            <w:r w:rsidRPr="00705E2D">
              <w:rPr>
                <w:rFonts w:ascii="Arial" w:hAnsi="Arial" w:cs="Arial"/>
                <w:sz w:val="20"/>
              </w:rPr>
              <w:t>Tesoura ponta reta de aço inoxidável para uso odontológico (Tamanho: pequena)</w:t>
            </w:r>
          </w:p>
        </w:tc>
      </w:tr>
      <w:tr w:rsidR="00553861" w:rsidRPr="00705E2D" w14:paraId="55848AE7" w14:textId="77777777" w:rsidTr="00C144C2">
        <w:trPr>
          <w:trHeight w:val="407"/>
        </w:trPr>
        <w:tc>
          <w:tcPr>
            <w:tcW w:w="921" w:type="dxa"/>
            <w:tcBorders>
              <w:top w:val="nil"/>
              <w:left w:val="single" w:sz="4" w:space="0" w:color="auto"/>
              <w:bottom w:val="single" w:sz="4" w:space="0" w:color="auto"/>
              <w:right w:val="single" w:sz="4" w:space="0" w:color="auto"/>
            </w:tcBorders>
          </w:tcPr>
          <w:p w14:paraId="28972178" w14:textId="77777777" w:rsidR="00553861" w:rsidRPr="00705E2D" w:rsidRDefault="00553861" w:rsidP="00C144C2">
            <w:pPr>
              <w:jc w:val="center"/>
              <w:rPr>
                <w:rFonts w:ascii="Arial" w:hAnsi="Arial" w:cs="Arial"/>
                <w:sz w:val="20"/>
              </w:rPr>
            </w:pPr>
            <w:r w:rsidRPr="00705E2D">
              <w:rPr>
                <w:rFonts w:ascii="Arial" w:hAnsi="Arial" w:cs="Arial"/>
                <w:sz w:val="20"/>
              </w:rPr>
              <w:t>157</w:t>
            </w:r>
          </w:p>
        </w:tc>
        <w:tc>
          <w:tcPr>
            <w:tcW w:w="1134" w:type="dxa"/>
            <w:tcBorders>
              <w:top w:val="nil"/>
              <w:left w:val="single" w:sz="4" w:space="0" w:color="auto"/>
              <w:bottom w:val="single" w:sz="4" w:space="0" w:color="auto"/>
              <w:right w:val="single" w:sz="4" w:space="0" w:color="auto"/>
            </w:tcBorders>
            <w:hideMark/>
          </w:tcPr>
          <w:p w14:paraId="48EBD0A2"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19AFC11A" w14:textId="77777777" w:rsidR="00553861" w:rsidRPr="00705E2D" w:rsidRDefault="00553861" w:rsidP="00C144C2">
            <w:pPr>
              <w:jc w:val="both"/>
              <w:rPr>
                <w:rFonts w:ascii="Arial" w:hAnsi="Arial" w:cs="Arial"/>
                <w:sz w:val="20"/>
              </w:rPr>
            </w:pPr>
            <w:r w:rsidRPr="00705E2D">
              <w:rPr>
                <w:rFonts w:ascii="Arial" w:hAnsi="Arial" w:cs="Arial"/>
                <w:sz w:val="20"/>
              </w:rPr>
              <w:t>ENV.</w:t>
            </w:r>
          </w:p>
        </w:tc>
        <w:tc>
          <w:tcPr>
            <w:tcW w:w="6304" w:type="dxa"/>
            <w:tcBorders>
              <w:top w:val="nil"/>
              <w:left w:val="nil"/>
              <w:bottom w:val="single" w:sz="4" w:space="0" w:color="auto"/>
              <w:right w:val="single" w:sz="4" w:space="0" w:color="auto"/>
            </w:tcBorders>
            <w:hideMark/>
          </w:tcPr>
          <w:p w14:paraId="068FCBA7" w14:textId="77777777" w:rsidR="00553861" w:rsidRPr="00705E2D" w:rsidRDefault="00553861" w:rsidP="00C144C2">
            <w:pPr>
              <w:jc w:val="both"/>
              <w:rPr>
                <w:rFonts w:ascii="Arial" w:hAnsi="Arial" w:cs="Arial"/>
                <w:sz w:val="20"/>
              </w:rPr>
            </w:pPr>
            <w:r w:rsidRPr="00705E2D">
              <w:rPr>
                <w:rFonts w:ascii="Arial" w:hAnsi="Arial" w:cs="Arial"/>
                <w:sz w:val="20"/>
              </w:rPr>
              <w:t>Tira de lixa de aço 4 mm X 140 mm para polimento de restaurações de amálgama (envelope com 12 unid.)</w:t>
            </w:r>
          </w:p>
        </w:tc>
      </w:tr>
      <w:tr w:rsidR="00553861" w:rsidRPr="00705E2D" w14:paraId="14CC18F5" w14:textId="77777777" w:rsidTr="00C144C2">
        <w:trPr>
          <w:trHeight w:val="499"/>
        </w:trPr>
        <w:tc>
          <w:tcPr>
            <w:tcW w:w="921" w:type="dxa"/>
            <w:tcBorders>
              <w:top w:val="nil"/>
              <w:left w:val="single" w:sz="4" w:space="0" w:color="auto"/>
              <w:bottom w:val="single" w:sz="4" w:space="0" w:color="auto"/>
              <w:right w:val="single" w:sz="4" w:space="0" w:color="auto"/>
            </w:tcBorders>
          </w:tcPr>
          <w:p w14:paraId="58D19376" w14:textId="77777777" w:rsidR="00553861" w:rsidRPr="00705E2D" w:rsidRDefault="00553861" w:rsidP="00C144C2">
            <w:pPr>
              <w:jc w:val="center"/>
              <w:rPr>
                <w:rFonts w:ascii="Arial" w:hAnsi="Arial" w:cs="Arial"/>
                <w:sz w:val="20"/>
              </w:rPr>
            </w:pPr>
            <w:r w:rsidRPr="00705E2D">
              <w:rPr>
                <w:rFonts w:ascii="Arial" w:hAnsi="Arial" w:cs="Arial"/>
                <w:sz w:val="20"/>
              </w:rPr>
              <w:t>158</w:t>
            </w:r>
          </w:p>
        </w:tc>
        <w:tc>
          <w:tcPr>
            <w:tcW w:w="1134" w:type="dxa"/>
            <w:tcBorders>
              <w:top w:val="nil"/>
              <w:left w:val="single" w:sz="4" w:space="0" w:color="auto"/>
              <w:bottom w:val="single" w:sz="4" w:space="0" w:color="auto"/>
              <w:right w:val="single" w:sz="4" w:space="0" w:color="auto"/>
            </w:tcBorders>
            <w:hideMark/>
          </w:tcPr>
          <w:p w14:paraId="7B130402"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238DC161" w14:textId="77777777" w:rsidR="00553861" w:rsidRPr="00705E2D" w:rsidRDefault="00553861" w:rsidP="00C144C2">
            <w:pPr>
              <w:jc w:val="both"/>
              <w:rPr>
                <w:rFonts w:ascii="Arial" w:hAnsi="Arial" w:cs="Arial"/>
                <w:sz w:val="20"/>
              </w:rPr>
            </w:pPr>
            <w:r w:rsidRPr="00705E2D">
              <w:rPr>
                <w:rFonts w:ascii="Arial" w:hAnsi="Arial" w:cs="Arial"/>
                <w:sz w:val="20"/>
              </w:rPr>
              <w:t>ENV.</w:t>
            </w:r>
          </w:p>
        </w:tc>
        <w:tc>
          <w:tcPr>
            <w:tcW w:w="6304" w:type="dxa"/>
            <w:tcBorders>
              <w:top w:val="nil"/>
              <w:left w:val="nil"/>
              <w:bottom w:val="single" w:sz="4" w:space="0" w:color="auto"/>
              <w:right w:val="single" w:sz="4" w:space="0" w:color="auto"/>
            </w:tcBorders>
            <w:hideMark/>
          </w:tcPr>
          <w:p w14:paraId="10407B6F" w14:textId="77777777" w:rsidR="00553861" w:rsidRPr="00705E2D" w:rsidRDefault="00553861" w:rsidP="00C144C2">
            <w:pPr>
              <w:jc w:val="both"/>
              <w:rPr>
                <w:rFonts w:ascii="Arial" w:hAnsi="Arial" w:cs="Arial"/>
                <w:sz w:val="20"/>
              </w:rPr>
            </w:pPr>
            <w:r w:rsidRPr="00705E2D">
              <w:rPr>
                <w:rFonts w:ascii="Arial" w:hAnsi="Arial" w:cs="Arial"/>
                <w:sz w:val="20"/>
              </w:rPr>
              <w:t>Tira de lixa de aço 6 mm X 140 mm para polimento de restaurações de amálgama (envelope com 12 unid.)</w:t>
            </w:r>
          </w:p>
        </w:tc>
      </w:tr>
      <w:tr w:rsidR="00553861" w:rsidRPr="00705E2D" w14:paraId="321A1468" w14:textId="77777777" w:rsidTr="00C144C2">
        <w:trPr>
          <w:trHeight w:val="562"/>
        </w:trPr>
        <w:tc>
          <w:tcPr>
            <w:tcW w:w="921" w:type="dxa"/>
            <w:tcBorders>
              <w:top w:val="nil"/>
              <w:left w:val="single" w:sz="4" w:space="0" w:color="auto"/>
              <w:bottom w:val="single" w:sz="4" w:space="0" w:color="auto"/>
              <w:right w:val="single" w:sz="4" w:space="0" w:color="auto"/>
            </w:tcBorders>
          </w:tcPr>
          <w:p w14:paraId="74E63B5A" w14:textId="77777777" w:rsidR="00553861" w:rsidRPr="00705E2D" w:rsidRDefault="00553861" w:rsidP="00C144C2">
            <w:pPr>
              <w:jc w:val="center"/>
              <w:rPr>
                <w:rFonts w:ascii="Arial" w:hAnsi="Arial" w:cs="Arial"/>
                <w:sz w:val="20"/>
              </w:rPr>
            </w:pPr>
            <w:r w:rsidRPr="00705E2D">
              <w:rPr>
                <w:rFonts w:ascii="Arial" w:hAnsi="Arial" w:cs="Arial"/>
                <w:sz w:val="20"/>
              </w:rPr>
              <w:t>159</w:t>
            </w:r>
          </w:p>
        </w:tc>
        <w:tc>
          <w:tcPr>
            <w:tcW w:w="1134" w:type="dxa"/>
            <w:tcBorders>
              <w:top w:val="nil"/>
              <w:left w:val="single" w:sz="4" w:space="0" w:color="auto"/>
              <w:bottom w:val="single" w:sz="4" w:space="0" w:color="auto"/>
              <w:right w:val="single" w:sz="4" w:space="0" w:color="auto"/>
            </w:tcBorders>
            <w:hideMark/>
          </w:tcPr>
          <w:p w14:paraId="3F7FEF6B"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2A10C24D" w14:textId="77777777" w:rsidR="00553861" w:rsidRPr="00705E2D" w:rsidRDefault="00553861" w:rsidP="00C144C2">
            <w:pPr>
              <w:jc w:val="both"/>
              <w:rPr>
                <w:rFonts w:ascii="Arial" w:hAnsi="Arial" w:cs="Arial"/>
                <w:sz w:val="20"/>
              </w:rPr>
            </w:pPr>
            <w:r w:rsidRPr="00705E2D">
              <w:rPr>
                <w:rFonts w:ascii="Arial" w:hAnsi="Arial" w:cs="Arial"/>
                <w:sz w:val="20"/>
              </w:rPr>
              <w:t>CX.</w:t>
            </w:r>
          </w:p>
        </w:tc>
        <w:tc>
          <w:tcPr>
            <w:tcW w:w="6304" w:type="dxa"/>
            <w:tcBorders>
              <w:top w:val="nil"/>
              <w:left w:val="nil"/>
              <w:bottom w:val="single" w:sz="4" w:space="0" w:color="auto"/>
              <w:right w:val="single" w:sz="4" w:space="0" w:color="auto"/>
            </w:tcBorders>
            <w:hideMark/>
          </w:tcPr>
          <w:p w14:paraId="5FFAC310" w14:textId="77777777" w:rsidR="00553861" w:rsidRPr="00705E2D" w:rsidRDefault="00553861" w:rsidP="00C144C2">
            <w:pPr>
              <w:jc w:val="both"/>
              <w:rPr>
                <w:rFonts w:ascii="Arial" w:hAnsi="Arial" w:cs="Arial"/>
                <w:sz w:val="20"/>
              </w:rPr>
            </w:pPr>
            <w:r w:rsidRPr="00705E2D">
              <w:rPr>
                <w:rFonts w:ascii="Arial" w:hAnsi="Arial" w:cs="Arial"/>
                <w:sz w:val="20"/>
              </w:rPr>
              <w:t>Tira de lixa de polimento e acabamento dental 4 x 1.70 mm com granulação média/fina com centro neutro (</w:t>
            </w:r>
            <w:proofErr w:type="spellStart"/>
            <w:r w:rsidRPr="00705E2D">
              <w:rPr>
                <w:rFonts w:ascii="Arial" w:hAnsi="Arial" w:cs="Arial"/>
                <w:sz w:val="20"/>
              </w:rPr>
              <w:t>cx</w:t>
            </w:r>
            <w:proofErr w:type="spellEnd"/>
            <w:r w:rsidRPr="00705E2D">
              <w:rPr>
                <w:rFonts w:ascii="Arial" w:hAnsi="Arial" w:cs="Arial"/>
                <w:sz w:val="20"/>
              </w:rPr>
              <w:t xml:space="preserve"> com 150 </w:t>
            </w:r>
            <w:proofErr w:type="spellStart"/>
            <w:r w:rsidRPr="00705E2D">
              <w:rPr>
                <w:rFonts w:ascii="Arial" w:hAnsi="Arial" w:cs="Arial"/>
                <w:sz w:val="20"/>
              </w:rPr>
              <w:t>unid</w:t>
            </w:r>
            <w:proofErr w:type="spellEnd"/>
            <w:r w:rsidRPr="00705E2D">
              <w:rPr>
                <w:rFonts w:ascii="Arial" w:hAnsi="Arial" w:cs="Arial"/>
                <w:sz w:val="20"/>
              </w:rPr>
              <w:t>).</w:t>
            </w:r>
          </w:p>
        </w:tc>
      </w:tr>
      <w:tr w:rsidR="00553861" w:rsidRPr="00705E2D" w14:paraId="38ABBA6B" w14:textId="77777777" w:rsidTr="00C144C2">
        <w:trPr>
          <w:trHeight w:val="300"/>
        </w:trPr>
        <w:tc>
          <w:tcPr>
            <w:tcW w:w="921" w:type="dxa"/>
            <w:tcBorders>
              <w:top w:val="nil"/>
              <w:left w:val="single" w:sz="4" w:space="0" w:color="auto"/>
              <w:bottom w:val="single" w:sz="4" w:space="0" w:color="auto"/>
              <w:right w:val="single" w:sz="4" w:space="0" w:color="auto"/>
            </w:tcBorders>
          </w:tcPr>
          <w:p w14:paraId="2D8D9A39" w14:textId="77777777" w:rsidR="00553861" w:rsidRPr="00705E2D" w:rsidRDefault="00553861" w:rsidP="00C144C2">
            <w:pPr>
              <w:jc w:val="center"/>
              <w:rPr>
                <w:rFonts w:ascii="Arial" w:hAnsi="Arial" w:cs="Arial"/>
                <w:sz w:val="20"/>
              </w:rPr>
            </w:pPr>
            <w:r w:rsidRPr="00705E2D">
              <w:rPr>
                <w:rFonts w:ascii="Arial" w:hAnsi="Arial" w:cs="Arial"/>
                <w:sz w:val="20"/>
              </w:rPr>
              <w:t>160</w:t>
            </w:r>
          </w:p>
        </w:tc>
        <w:tc>
          <w:tcPr>
            <w:tcW w:w="1134" w:type="dxa"/>
            <w:tcBorders>
              <w:top w:val="nil"/>
              <w:left w:val="single" w:sz="4" w:space="0" w:color="auto"/>
              <w:bottom w:val="single" w:sz="4" w:space="0" w:color="auto"/>
              <w:right w:val="single" w:sz="4" w:space="0" w:color="auto"/>
            </w:tcBorders>
            <w:hideMark/>
          </w:tcPr>
          <w:p w14:paraId="2C623847" w14:textId="77777777" w:rsidR="00553861" w:rsidRPr="00705E2D" w:rsidRDefault="00553861" w:rsidP="00C144C2">
            <w:pPr>
              <w:jc w:val="both"/>
              <w:rPr>
                <w:rFonts w:ascii="Arial" w:hAnsi="Arial" w:cs="Arial"/>
                <w:sz w:val="20"/>
              </w:rPr>
            </w:pPr>
            <w:r w:rsidRPr="00705E2D">
              <w:rPr>
                <w:rFonts w:ascii="Arial" w:hAnsi="Arial" w:cs="Arial"/>
                <w:sz w:val="20"/>
              </w:rPr>
              <w:t>40</w:t>
            </w:r>
          </w:p>
        </w:tc>
        <w:tc>
          <w:tcPr>
            <w:tcW w:w="992" w:type="dxa"/>
            <w:tcBorders>
              <w:top w:val="nil"/>
              <w:left w:val="nil"/>
              <w:bottom w:val="single" w:sz="4" w:space="0" w:color="auto"/>
              <w:right w:val="single" w:sz="4" w:space="0" w:color="auto"/>
            </w:tcBorders>
            <w:hideMark/>
          </w:tcPr>
          <w:p w14:paraId="4F15BEC7"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1044C0F9" w14:textId="77777777" w:rsidR="00553861" w:rsidRPr="00705E2D" w:rsidRDefault="00553861" w:rsidP="00C144C2">
            <w:pPr>
              <w:jc w:val="both"/>
              <w:rPr>
                <w:rFonts w:ascii="Arial" w:hAnsi="Arial" w:cs="Arial"/>
                <w:sz w:val="20"/>
              </w:rPr>
            </w:pPr>
            <w:r w:rsidRPr="00705E2D">
              <w:rPr>
                <w:rFonts w:ascii="Arial" w:hAnsi="Arial" w:cs="Arial"/>
                <w:sz w:val="20"/>
              </w:rPr>
              <w:t>Tira de poliéster, pacote com 50 unidades de 10 x 120 x 0,05 mm.</w:t>
            </w:r>
          </w:p>
        </w:tc>
      </w:tr>
      <w:tr w:rsidR="00553861" w:rsidRPr="00705E2D" w14:paraId="68FAAC25" w14:textId="77777777" w:rsidTr="00C144C2">
        <w:trPr>
          <w:trHeight w:val="275"/>
        </w:trPr>
        <w:tc>
          <w:tcPr>
            <w:tcW w:w="921" w:type="dxa"/>
            <w:tcBorders>
              <w:top w:val="nil"/>
              <w:left w:val="single" w:sz="4" w:space="0" w:color="auto"/>
              <w:bottom w:val="single" w:sz="4" w:space="0" w:color="auto"/>
              <w:right w:val="single" w:sz="4" w:space="0" w:color="auto"/>
            </w:tcBorders>
          </w:tcPr>
          <w:p w14:paraId="2F1B69EC" w14:textId="77777777" w:rsidR="00553861" w:rsidRPr="00705E2D" w:rsidRDefault="00553861" w:rsidP="00C144C2">
            <w:pPr>
              <w:jc w:val="center"/>
              <w:rPr>
                <w:rFonts w:ascii="Arial" w:hAnsi="Arial" w:cs="Arial"/>
                <w:sz w:val="20"/>
              </w:rPr>
            </w:pPr>
            <w:r w:rsidRPr="00705E2D">
              <w:rPr>
                <w:rFonts w:ascii="Arial" w:hAnsi="Arial" w:cs="Arial"/>
                <w:sz w:val="20"/>
              </w:rPr>
              <w:t>161</w:t>
            </w:r>
          </w:p>
        </w:tc>
        <w:tc>
          <w:tcPr>
            <w:tcW w:w="1134" w:type="dxa"/>
            <w:tcBorders>
              <w:top w:val="nil"/>
              <w:left w:val="single" w:sz="4" w:space="0" w:color="auto"/>
              <w:bottom w:val="single" w:sz="4" w:space="0" w:color="auto"/>
              <w:right w:val="single" w:sz="4" w:space="0" w:color="auto"/>
            </w:tcBorders>
            <w:hideMark/>
          </w:tcPr>
          <w:p w14:paraId="49BB4E69" w14:textId="77777777" w:rsidR="00553861" w:rsidRPr="00705E2D" w:rsidRDefault="00553861" w:rsidP="00C144C2">
            <w:pPr>
              <w:jc w:val="both"/>
              <w:rPr>
                <w:rFonts w:ascii="Arial" w:hAnsi="Arial" w:cs="Arial"/>
                <w:sz w:val="20"/>
              </w:rPr>
            </w:pPr>
            <w:r w:rsidRPr="00705E2D">
              <w:rPr>
                <w:rFonts w:ascii="Arial" w:hAnsi="Arial" w:cs="Arial"/>
                <w:sz w:val="20"/>
              </w:rPr>
              <w:t>100</w:t>
            </w:r>
          </w:p>
        </w:tc>
        <w:tc>
          <w:tcPr>
            <w:tcW w:w="992" w:type="dxa"/>
            <w:tcBorders>
              <w:top w:val="nil"/>
              <w:left w:val="nil"/>
              <w:bottom w:val="single" w:sz="4" w:space="0" w:color="auto"/>
              <w:right w:val="single" w:sz="4" w:space="0" w:color="auto"/>
            </w:tcBorders>
            <w:hideMark/>
          </w:tcPr>
          <w:p w14:paraId="31BBFD85" w14:textId="77777777" w:rsidR="00553861" w:rsidRPr="00705E2D" w:rsidRDefault="00553861" w:rsidP="00C144C2">
            <w:pPr>
              <w:jc w:val="both"/>
              <w:rPr>
                <w:rFonts w:ascii="Arial" w:hAnsi="Arial" w:cs="Arial"/>
                <w:sz w:val="20"/>
              </w:rPr>
            </w:pPr>
            <w:r w:rsidRPr="00705E2D">
              <w:rPr>
                <w:rFonts w:ascii="Arial" w:hAnsi="Arial" w:cs="Arial"/>
                <w:sz w:val="20"/>
              </w:rPr>
              <w:t>PCT.</w:t>
            </w:r>
          </w:p>
        </w:tc>
        <w:tc>
          <w:tcPr>
            <w:tcW w:w="6304" w:type="dxa"/>
            <w:tcBorders>
              <w:top w:val="nil"/>
              <w:left w:val="nil"/>
              <w:bottom w:val="single" w:sz="4" w:space="0" w:color="auto"/>
              <w:right w:val="single" w:sz="4" w:space="0" w:color="auto"/>
            </w:tcBorders>
            <w:hideMark/>
          </w:tcPr>
          <w:p w14:paraId="13F995F6" w14:textId="77777777" w:rsidR="00553861" w:rsidRPr="00705E2D" w:rsidRDefault="00553861" w:rsidP="00C144C2">
            <w:pPr>
              <w:jc w:val="both"/>
              <w:rPr>
                <w:rFonts w:ascii="Arial" w:hAnsi="Arial" w:cs="Arial"/>
                <w:sz w:val="20"/>
              </w:rPr>
            </w:pPr>
            <w:r w:rsidRPr="00705E2D">
              <w:rPr>
                <w:rFonts w:ascii="Arial" w:hAnsi="Arial" w:cs="Arial"/>
                <w:sz w:val="20"/>
              </w:rPr>
              <w:t>Toca cirúrgica descartável branca com elástico duplo, sanfonada, atóxica, 100 % polipropileno, não estéril, pacote com 100 unidades.</w:t>
            </w:r>
          </w:p>
        </w:tc>
      </w:tr>
      <w:tr w:rsidR="00553861" w:rsidRPr="00705E2D" w14:paraId="50C7DE0D" w14:textId="77777777" w:rsidTr="00C144C2">
        <w:trPr>
          <w:trHeight w:val="377"/>
        </w:trPr>
        <w:tc>
          <w:tcPr>
            <w:tcW w:w="921" w:type="dxa"/>
            <w:tcBorders>
              <w:top w:val="nil"/>
              <w:left w:val="single" w:sz="4" w:space="0" w:color="auto"/>
              <w:bottom w:val="single" w:sz="4" w:space="0" w:color="auto"/>
              <w:right w:val="single" w:sz="4" w:space="0" w:color="auto"/>
            </w:tcBorders>
          </w:tcPr>
          <w:p w14:paraId="73AB06F7" w14:textId="77777777" w:rsidR="00553861" w:rsidRPr="00705E2D" w:rsidRDefault="00553861" w:rsidP="00C144C2">
            <w:pPr>
              <w:jc w:val="center"/>
              <w:rPr>
                <w:rFonts w:ascii="Arial" w:hAnsi="Arial" w:cs="Arial"/>
                <w:sz w:val="20"/>
              </w:rPr>
            </w:pPr>
            <w:r w:rsidRPr="00705E2D">
              <w:rPr>
                <w:rFonts w:ascii="Arial" w:hAnsi="Arial" w:cs="Arial"/>
                <w:sz w:val="20"/>
              </w:rPr>
              <w:t>162</w:t>
            </w:r>
          </w:p>
        </w:tc>
        <w:tc>
          <w:tcPr>
            <w:tcW w:w="1134" w:type="dxa"/>
            <w:tcBorders>
              <w:top w:val="nil"/>
              <w:left w:val="single" w:sz="4" w:space="0" w:color="auto"/>
              <w:bottom w:val="single" w:sz="4" w:space="0" w:color="auto"/>
              <w:right w:val="single" w:sz="4" w:space="0" w:color="auto"/>
            </w:tcBorders>
            <w:hideMark/>
          </w:tcPr>
          <w:p w14:paraId="033737C8"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7863A57B" w14:textId="77777777" w:rsidR="00553861" w:rsidRPr="00705E2D" w:rsidRDefault="00553861" w:rsidP="00C144C2">
            <w:pPr>
              <w:jc w:val="both"/>
              <w:rPr>
                <w:rFonts w:ascii="Arial" w:hAnsi="Arial" w:cs="Arial"/>
                <w:sz w:val="20"/>
              </w:rPr>
            </w:pPr>
            <w:r w:rsidRPr="00705E2D">
              <w:rPr>
                <w:rFonts w:ascii="Arial" w:hAnsi="Arial" w:cs="Arial"/>
                <w:sz w:val="20"/>
              </w:rPr>
              <w:t>UND.</w:t>
            </w:r>
          </w:p>
        </w:tc>
        <w:tc>
          <w:tcPr>
            <w:tcW w:w="6304" w:type="dxa"/>
            <w:tcBorders>
              <w:top w:val="nil"/>
              <w:left w:val="nil"/>
              <w:bottom w:val="single" w:sz="4" w:space="0" w:color="auto"/>
              <w:right w:val="single" w:sz="4" w:space="0" w:color="auto"/>
            </w:tcBorders>
            <w:hideMark/>
          </w:tcPr>
          <w:p w14:paraId="21D057E0" w14:textId="77777777" w:rsidR="00553861" w:rsidRPr="00705E2D" w:rsidRDefault="00553861" w:rsidP="00C144C2">
            <w:pPr>
              <w:jc w:val="both"/>
              <w:rPr>
                <w:rFonts w:ascii="Arial" w:hAnsi="Arial" w:cs="Arial"/>
                <w:sz w:val="20"/>
              </w:rPr>
            </w:pPr>
            <w:proofErr w:type="spellStart"/>
            <w:r w:rsidRPr="00705E2D">
              <w:rPr>
                <w:rFonts w:ascii="Arial" w:hAnsi="Arial" w:cs="Arial"/>
                <w:sz w:val="20"/>
              </w:rPr>
              <w:t>Tricresol</w:t>
            </w:r>
            <w:proofErr w:type="spellEnd"/>
            <w:r w:rsidRPr="00705E2D">
              <w:rPr>
                <w:rFonts w:ascii="Arial" w:hAnsi="Arial" w:cs="Arial"/>
                <w:sz w:val="20"/>
              </w:rPr>
              <w:t xml:space="preserve"> formalina líquido 20ml, Vidro</w:t>
            </w:r>
          </w:p>
        </w:tc>
      </w:tr>
      <w:tr w:rsidR="00553861" w:rsidRPr="00705E2D" w14:paraId="25600426" w14:textId="77777777" w:rsidTr="00C144C2">
        <w:trPr>
          <w:trHeight w:val="269"/>
        </w:trPr>
        <w:tc>
          <w:tcPr>
            <w:tcW w:w="921" w:type="dxa"/>
            <w:tcBorders>
              <w:top w:val="nil"/>
              <w:left w:val="single" w:sz="4" w:space="0" w:color="auto"/>
              <w:bottom w:val="single" w:sz="4" w:space="0" w:color="auto"/>
              <w:right w:val="single" w:sz="4" w:space="0" w:color="auto"/>
            </w:tcBorders>
          </w:tcPr>
          <w:p w14:paraId="1E9E82F9" w14:textId="77777777" w:rsidR="00553861" w:rsidRPr="00705E2D" w:rsidRDefault="00553861" w:rsidP="00C144C2">
            <w:pPr>
              <w:jc w:val="center"/>
              <w:rPr>
                <w:rFonts w:ascii="Arial" w:hAnsi="Arial" w:cs="Arial"/>
                <w:sz w:val="20"/>
              </w:rPr>
            </w:pPr>
            <w:r w:rsidRPr="00705E2D">
              <w:rPr>
                <w:rFonts w:ascii="Arial" w:hAnsi="Arial" w:cs="Arial"/>
                <w:sz w:val="20"/>
              </w:rPr>
              <w:t>163</w:t>
            </w:r>
          </w:p>
        </w:tc>
        <w:tc>
          <w:tcPr>
            <w:tcW w:w="1134" w:type="dxa"/>
            <w:tcBorders>
              <w:top w:val="nil"/>
              <w:left w:val="single" w:sz="4" w:space="0" w:color="auto"/>
              <w:bottom w:val="single" w:sz="4" w:space="0" w:color="auto"/>
              <w:right w:val="single" w:sz="4" w:space="0" w:color="auto"/>
            </w:tcBorders>
            <w:hideMark/>
          </w:tcPr>
          <w:p w14:paraId="421353AA" w14:textId="77777777" w:rsidR="00553861" w:rsidRPr="00705E2D" w:rsidRDefault="00553861" w:rsidP="00C144C2">
            <w:pPr>
              <w:jc w:val="both"/>
              <w:rPr>
                <w:rFonts w:ascii="Arial" w:hAnsi="Arial" w:cs="Arial"/>
                <w:sz w:val="20"/>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7A7D65FD" w14:textId="77777777" w:rsidR="00553861" w:rsidRPr="00705E2D" w:rsidRDefault="00553861" w:rsidP="00C144C2">
            <w:pPr>
              <w:jc w:val="both"/>
              <w:rPr>
                <w:rFonts w:ascii="Arial" w:hAnsi="Arial" w:cs="Arial"/>
                <w:sz w:val="20"/>
              </w:rPr>
            </w:pPr>
            <w:r w:rsidRPr="00705E2D">
              <w:rPr>
                <w:rFonts w:ascii="Arial" w:hAnsi="Arial" w:cs="Arial"/>
                <w:sz w:val="20"/>
              </w:rPr>
              <w:t>LT.</w:t>
            </w:r>
          </w:p>
        </w:tc>
        <w:tc>
          <w:tcPr>
            <w:tcW w:w="6304" w:type="dxa"/>
            <w:tcBorders>
              <w:top w:val="nil"/>
              <w:left w:val="nil"/>
              <w:bottom w:val="single" w:sz="4" w:space="0" w:color="auto"/>
              <w:right w:val="single" w:sz="4" w:space="0" w:color="auto"/>
            </w:tcBorders>
            <w:hideMark/>
          </w:tcPr>
          <w:p w14:paraId="37BE94D2" w14:textId="77777777" w:rsidR="00553861" w:rsidRPr="00705E2D" w:rsidRDefault="00553861" w:rsidP="00C144C2">
            <w:pPr>
              <w:jc w:val="both"/>
              <w:rPr>
                <w:rFonts w:ascii="Arial" w:hAnsi="Arial" w:cs="Arial"/>
                <w:sz w:val="20"/>
              </w:rPr>
            </w:pPr>
            <w:r w:rsidRPr="00705E2D">
              <w:rPr>
                <w:rFonts w:ascii="Arial" w:hAnsi="Arial" w:cs="Arial"/>
                <w:sz w:val="20"/>
              </w:rPr>
              <w:t>Vaselina Líquida – 1 litro.</w:t>
            </w:r>
          </w:p>
        </w:tc>
      </w:tr>
      <w:tr w:rsidR="00553861" w:rsidRPr="00705E2D" w14:paraId="01665DE8" w14:textId="77777777" w:rsidTr="00C144C2">
        <w:trPr>
          <w:trHeight w:val="260"/>
        </w:trPr>
        <w:tc>
          <w:tcPr>
            <w:tcW w:w="921" w:type="dxa"/>
            <w:tcBorders>
              <w:top w:val="nil"/>
              <w:left w:val="single" w:sz="4" w:space="0" w:color="auto"/>
              <w:bottom w:val="single" w:sz="4" w:space="0" w:color="auto"/>
              <w:right w:val="single" w:sz="4" w:space="0" w:color="auto"/>
            </w:tcBorders>
          </w:tcPr>
          <w:p w14:paraId="6F8BE0B2" w14:textId="77777777" w:rsidR="00553861" w:rsidRPr="00705E2D" w:rsidRDefault="00553861" w:rsidP="00C144C2">
            <w:pPr>
              <w:jc w:val="center"/>
              <w:rPr>
                <w:rFonts w:ascii="Arial" w:hAnsi="Arial" w:cs="Arial"/>
                <w:sz w:val="20"/>
              </w:rPr>
            </w:pPr>
            <w:r w:rsidRPr="00705E2D">
              <w:rPr>
                <w:rFonts w:ascii="Arial" w:hAnsi="Arial" w:cs="Arial"/>
                <w:sz w:val="20"/>
              </w:rPr>
              <w:t>164</w:t>
            </w:r>
          </w:p>
        </w:tc>
        <w:tc>
          <w:tcPr>
            <w:tcW w:w="1134" w:type="dxa"/>
            <w:tcBorders>
              <w:top w:val="nil"/>
              <w:left w:val="single" w:sz="4" w:space="0" w:color="auto"/>
              <w:bottom w:val="single" w:sz="4" w:space="0" w:color="auto"/>
              <w:right w:val="single" w:sz="4" w:space="0" w:color="auto"/>
            </w:tcBorders>
            <w:hideMark/>
          </w:tcPr>
          <w:p w14:paraId="64380406" w14:textId="77777777" w:rsidR="00553861" w:rsidRPr="00705E2D" w:rsidRDefault="00553861" w:rsidP="00C144C2">
            <w:pPr>
              <w:jc w:val="both"/>
              <w:rPr>
                <w:rFonts w:ascii="Arial" w:hAnsi="Arial" w:cs="Arial"/>
                <w:sz w:val="20"/>
              </w:rPr>
            </w:pPr>
            <w:r w:rsidRPr="00705E2D">
              <w:rPr>
                <w:rFonts w:ascii="Arial" w:hAnsi="Arial" w:cs="Arial"/>
                <w:sz w:val="20"/>
              </w:rPr>
              <w:t>4</w:t>
            </w:r>
          </w:p>
        </w:tc>
        <w:tc>
          <w:tcPr>
            <w:tcW w:w="992" w:type="dxa"/>
            <w:tcBorders>
              <w:top w:val="nil"/>
              <w:left w:val="nil"/>
              <w:bottom w:val="single" w:sz="4" w:space="0" w:color="auto"/>
              <w:right w:val="single" w:sz="4" w:space="0" w:color="auto"/>
            </w:tcBorders>
            <w:hideMark/>
          </w:tcPr>
          <w:p w14:paraId="53FF41A8" w14:textId="77777777" w:rsidR="00553861" w:rsidRPr="00705E2D" w:rsidRDefault="00553861" w:rsidP="00C144C2">
            <w:pPr>
              <w:jc w:val="both"/>
              <w:rPr>
                <w:rFonts w:ascii="Arial" w:hAnsi="Arial" w:cs="Arial"/>
                <w:sz w:val="20"/>
              </w:rPr>
            </w:pPr>
            <w:r w:rsidRPr="00705E2D">
              <w:rPr>
                <w:rFonts w:ascii="Arial" w:hAnsi="Arial" w:cs="Arial"/>
                <w:sz w:val="20"/>
              </w:rPr>
              <w:t>LT.</w:t>
            </w:r>
          </w:p>
        </w:tc>
        <w:tc>
          <w:tcPr>
            <w:tcW w:w="6304" w:type="dxa"/>
            <w:tcBorders>
              <w:top w:val="nil"/>
              <w:left w:val="nil"/>
              <w:bottom w:val="single" w:sz="4" w:space="0" w:color="auto"/>
              <w:right w:val="single" w:sz="4" w:space="0" w:color="auto"/>
            </w:tcBorders>
            <w:hideMark/>
          </w:tcPr>
          <w:p w14:paraId="02869DF4" w14:textId="77777777" w:rsidR="00553861" w:rsidRPr="00705E2D" w:rsidRDefault="00553861" w:rsidP="00C144C2">
            <w:pPr>
              <w:jc w:val="both"/>
              <w:rPr>
                <w:rFonts w:ascii="Arial" w:hAnsi="Arial" w:cs="Arial"/>
                <w:sz w:val="20"/>
              </w:rPr>
            </w:pPr>
            <w:r w:rsidRPr="00705E2D">
              <w:rPr>
                <w:rFonts w:ascii="Arial" w:hAnsi="Arial" w:cs="Arial"/>
                <w:sz w:val="20"/>
              </w:rPr>
              <w:t>Vaselina Pasta Sólida – 500 g</w:t>
            </w:r>
          </w:p>
        </w:tc>
      </w:tr>
      <w:tr w:rsidR="00553861" w:rsidRPr="00705E2D" w14:paraId="29750DAF" w14:textId="77777777" w:rsidTr="00C144C2">
        <w:trPr>
          <w:trHeight w:val="282"/>
        </w:trPr>
        <w:tc>
          <w:tcPr>
            <w:tcW w:w="921" w:type="dxa"/>
            <w:tcBorders>
              <w:top w:val="nil"/>
              <w:left w:val="single" w:sz="4" w:space="0" w:color="auto"/>
              <w:bottom w:val="single" w:sz="4" w:space="0" w:color="auto"/>
              <w:right w:val="single" w:sz="4" w:space="0" w:color="auto"/>
            </w:tcBorders>
          </w:tcPr>
          <w:p w14:paraId="4F2D2C9A" w14:textId="77777777" w:rsidR="00553861" w:rsidRPr="00705E2D" w:rsidRDefault="00553861" w:rsidP="00C144C2">
            <w:pPr>
              <w:jc w:val="center"/>
              <w:rPr>
                <w:rFonts w:ascii="Arial" w:hAnsi="Arial" w:cs="Arial"/>
                <w:sz w:val="20"/>
              </w:rPr>
            </w:pPr>
            <w:r w:rsidRPr="00705E2D">
              <w:rPr>
                <w:rFonts w:ascii="Arial" w:hAnsi="Arial" w:cs="Arial"/>
                <w:sz w:val="20"/>
              </w:rPr>
              <w:t>165</w:t>
            </w:r>
          </w:p>
        </w:tc>
        <w:tc>
          <w:tcPr>
            <w:tcW w:w="1134" w:type="dxa"/>
            <w:tcBorders>
              <w:top w:val="nil"/>
              <w:left w:val="single" w:sz="4" w:space="0" w:color="auto"/>
              <w:bottom w:val="single" w:sz="4" w:space="0" w:color="auto"/>
              <w:right w:val="single" w:sz="4" w:space="0" w:color="auto"/>
            </w:tcBorders>
            <w:hideMark/>
          </w:tcPr>
          <w:p w14:paraId="1314FDF0" w14:textId="77777777" w:rsidR="00553861" w:rsidRPr="00705E2D" w:rsidRDefault="00553861" w:rsidP="00C144C2">
            <w:pPr>
              <w:jc w:val="both"/>
              <w:rPr>
                <w:rFonts w:ascii="Arial" w:hAnsi="Arial" w:cs="Arial"/>
                <w:sz w:val="20"/>
              </w:rPr>
            </w:pPr>
            <w:r w:rsidRPr="00705E2D">
              <w:rPr>
                <w:rFonts w:ascii="Arial" w:hAnsi="Arial" w:cs="Arial"/>
                <w:sz w:val="20"/>
              </w:rPr>
              <w:t>25</w:t>
            </w:r>
          </w:p>
        </w:tc>
        <w:tc>
          <w:tcPr>
            <w:tcW w:w="992" w:type="dxa"/>
            <w:tcBorders>
              <w:top w:val="nil"/>
              <w:left w:val="nil"/>
              <w:bottom w:val="single" w:sz="4" w:space="0" w:color="auto"/>
              <w:right w:val="single" w:sz="4" w:space="0" w:color="auto"/>
            </w:tcBorders>
            <w:hideMark/>
          </w:tcPr>
          <w:p w14:paraId="275E996F" w14:textId="77777777" w:rsidR="00553861" w:rsidRPr="00705E2D" w:rsidRDefault="00553861" w:rsidP="00C144C2">
            <w:pPr>
              <w:jc w:val="both"/>
              <w:rPr>
                <w:rFonts w:ascii="Arial" w:hAnsi="Arial" w:cs="Arial"/>
                <w:sz w:val="20"/>
              </w:rPr>
            </w:pPr>
            <w:r w:rsidRPr="00705E2D">
              <w:rPr>
                <w:rFonts w:ascii="Arial" w:hAnsi="Arial" w:cs="Arial"/>
                <w:sz w:val="20"/>
              </w:rPr>
              <w:t>UM.</w:t>
            </w:r>
          </w:p>
        </w:tc>
        <w:tc>
          <w:tcPr>
            <w:tcW w:w="6304" w:type="dxa"/>
            <w:tcBorders>
              <w:top w:val="nil"/>
              <w:left w:val="nil"/>
              <w:bottom w:val="single" w:sz="4" w:space="0" w:color="auto"/>
              <w:right w:val="single" w:sz="4" w:space="0" w:color="auto"/>
            </w:tcBorders>
            <w:hideMark/>
          </w:tcPr>
          <w:p w14:paraId="73310878" w14:textId="77777777" w:rsidR="00553861" w:rsidRPr="00705E2D" w:rsidRDefault="00553861" w:rsidP="00C144C2">
            <w:pPr>
              <w:jc w:val="both"/>
              <w:rPr>
                <w:rStyle w:val="Hyperlink"/>
                <w:rFonts w:ascii="Arial" w:hAnsi="Arial" w:cs="Arial"/>
                <w:color w:val="000000"/>
                <w:sz w:val="20"/>
                <w:u w:val="none"/>
              </w:rPr>
            </w:pPr>
            <w:r w:rsidRPr="00705E2D">
              <w:rPr>
                <w:rFonts w:ascii="Arial" w:hAnsi="Arial" w:cs="Arial"/>
                <w:sz w:val="20"/>
              </w:rPr>
              <w:fldChar w:fldCharType="begin"/>
            </w:r>
            <w:r w:rsidRPr="00705E2D">
              <w:rPr>
                <w:rFonts w:ascii="Arial" w:hAnsi="Arial" w:cs="Arial"/>
                <w:sz w:val="20"/>
              </w:rPr>
              <w:instrText>HYPERLINK "https://www.google.com/url?sa=i&amp;url=https%3A%2F%2Fwww.dentalmedsul.com.br%2Fcimentos%2Fcimento-de-hidroxido-de-calcio&amp;psig=AOvVaw2ZmJ23cEt0Rlthg01-nQUd&amp;ust=1761137911819000&amp;source=images&amp;cd=vfe&amp;opi=89978449&amp;ved=0CBUQjhxqFwoTCLim4o-stZADFQAAAAAdAAAAABAL" \t "_blank"</w:instrText>
            </w:r>
            <w:r w:rsidRPr="00705E2D">
              <w:rPr>
                <w:rFonts w:ascii="Arial" w:hAnsi="Arial" w:cs="Arial"/>
                <w:sz w:val="20"/>
              </w:rPr>
              <w:fldChar w:fldCharType="separate"/>
            </w:r>
            <w:r w:rsidRPr="00705E2D">
              <w:rPr>
                <w:rStyle w:val="Hyperlink"/>
                <w:rFonts w:ascii="Arial" w:hAnsi="Arial" w:cs="Arial"/>
                <w:color w:val="000000"/>
                <w:sz w:val="20"/>
                <w:u w:val="none"/>
              </w:rPr>
              <w:t xml:space="preserve">Cimento Hidróxido de Cálcio </w:t>
            </w:r>
            <w:proofErr w:type="spellStart"/>
            <w:r w:rsidRPr="00705E2D">
              <w:rPr>
                <w:rStyle w:val="Hyperlink"/>
                <w:rFonts w:ascii="Arial" w:hAnsi="Arial" w:cs="Arial"/>
                <w:color w:val="000000"/>
                <w:sz w:val="20"/>
                <w:u w:val="none"/>
              </w:rPr>
              <w:t>Fotopolimerizável</w:t>
            </w:r>
            <w:proofErr w:type="spellEnd"/>
            <w:r w:rsidRPr="00705E2D">
              <w:rPr>
                <w:rStyle w:val="Hyperlink"/>
                <w:rFonts w:ascii="Arial" w:hAnsi="Arial" w:cs="Arial"/>
                <w:color w:val="000000"/>
                <w:sz w:val="20"/>
                <w:u w:val="none"/>
              </w:rPr>
              <w:t>, na seringa</w:t>
            </w:r>
          </w:p>
          <w:p w14:paraId="3B1ED8EF" w14:textId="77777777" w:rsidR="00553861" w:rsidRPr="00705E2D" w:rsidRDefault="00553861" w:rsidP="00C144C2">
            <w:pPr>
              <w:jc w:val="both"/>
              <w:rPr>
                <w:rFonts w:ascii="Arial" w:hAnsi="Arial" w:cs="Arial"/>
                <w:sz w:val="20"/>
              </w:rPr>
            </w:pPr>
            <w:r w:rsidRPr="00705E2D">
              <w:rPr>
                <w:rFonts w:ascii="Arial" w:hAnsi="Arial" w:cs="Arial"/>
                <w:sz w:val="20"/>
              </w:rPr>
              <w:fldChar w:fldCharType="end"/>
            </w:r>
          </w:p>
        </w:tc>
      </w:tr>
      <w:tr w:rsidR="00553861" w:rsidRPr="00705E2D" w14:paraId="4DF4B695" w14:textId="77777777" w:rsidTr="00C144C2">
        <w:trPr>
          <w:trHeight w:val="263"/>
        </w:trPr>
        <w:tc>
          <w:tcPr>
            <w:tcW w:w="921" w:type="dxa"/>
            <w:tcBorders>
              <w:top w:val="nil"/>
              <w:left w:val="single" w:sz="4" w:space="0" w:color="auto"/>
              <w:bottom w:val="single" w:sz="4" w:space="0" w:color="auto"/>
              <w:right w:val="single" w:sz="4" w:space="0" w:color="auto"/>
            </w:tcBorders>
          </w:tcPr>
          <w:p w14:paraId="0A9AC9A5" w14:textId="77777777" w:rsidR="00553861" w:rsidRPr="00705E2D" w:rsidRDefault="00553861" w:rsidP="00C144C2">
            <w:pPr>
              <w:jc w:val="center"/>
              <w:rPr>
                <w:rFonts w:ascii="Arial" w:hAnsi="Arial" w:cs="Arial"/>
                <w:sz w:val="20"/>
                <w:highlight w:val="green"/>
              </w:rPr>
            </w:pPr>
            <w:r w:rsidRPr="00705E2D">
              <w:rPr>
                <w:rFonts w:ascii="Arial" w:hAnsi="Arial" w:cs="Arial"/>
                <w:sz w:val="20"/>
              </w:rPr>
              <w:t>166</w:t>
            </w:r>
          </w:p>
        </w:tc>
        <w:tc>
          <w:tcPr>
            <w:tcW w:w="1134" w:type="dxa"/>
            <w:tcBorders>
              <w:top w:val="nil"/>
              <w:left w:val="single" w:sz="4" w:space="0" w:color="auto"/>
              <w:bottom w:val="single" w:sz="4" w:space="0" w:color="auto"/>
              <w:right w:val="single" w:sz="4" w:space="0" w:color="auto"/>
            </w:tcBorders>
            <w:hideMark/>
          </w:tcPr>
          <w:p w14:paraId="6F3674F6" w14:textId="77777777" w:rsidR="00553861" w:rsidRPr="00705E2D" w:rsidRDefault="00553861" w:rsidP="00C144C2">
            <w:pPr>
              <w:jc w:val="both"/>
              <w:rPr>
                <w:rFonts w:ascii="Arial" w:hAnsi="Arial" w:cs="Arial"/>
                <w:sz w:val="20"/>
                <w:highlight w:val="green"/>
              </w:rPr>
            </w:pPr>
            <w:r w:rsidRPr="00705E2D">
              <w:rPr>
                <w:rFonts w:ascii="Arial" w:hAnsi="Arial" w:cs="Arial"/>
                <w:sz w:val="20"/>
              </w:rPr>
              <w:t>10</w:t>
            </w:r>
          </w:p>
        </w:tc>
        <w:tc>
          <w:tcPr>
            <w:tcW w:w="992" w:type="dxa"/>
            <w:tcBorders>
              <w:top w:val="nil"/>
              <w:left w:val="nil"/>
              <w:bottom w:val="single" w:sz="4" w:space="0" w:color="auto"/>
              <w:right w:val="single" w:sz="4" w:space="0" w:color="auto"/>
            </w:tcBorders>
            <w:hideMark/>
          </w:tcPr>
          <w:p w14:paraId="17320026" w14:textId="77777777" w:rsidR="00553861" w:rsidRPr="00705E2D" w:rsidRDefault="00553861" w:rsidP="00C144C2">
            <w:pPr>
              <w:jc w:val="both"/>
              <w:rPr>
                <w:rFonts w:ascii="Arial" w:hAnsi="Arial" w:cs="Arial"/>
                <w:sz w:val="20"/>
              </w:rPr>
            </w:pPr>
            <w:r w:rsidRPr="00705E2D">
              <w:rPr>
                <w:rFonts w:ascii="Arial" w:hAnsi="Arial" w:cs="Arial"/>
                <w:sz w:val="20"/>
              </w:rPr>
              <w:t>BEM.</w:t>
            </w:r>
          </w:p>
        </w:tc>
        <w:tc>
          <w:tcPr>
            <w:tcW w:w="6304" w:type="dxa"/>
            <w:tcBorders>
              <w:top w:val="nil"/>
              <w:left w:val="nil"/>
              <w:bottom w:val="single" w:sz="4" w:space="0" w:color="auto"/>
              <w:right w:val="single" w:sz="4" w:space="0" w:color="auto"/>
            </w:tcBorders>
            <w:hideMark/>
          </w:tcPr>
          <w:p w14:paraId="743C722A" w14:textId="77777777" w:rsidR="00553861" w:rsidRPr="00705E2D" w:rsidRDefault="00553861" w:rsidP="00C144C2">
            <w:pPr>
              <w:jc w:val="both"/>
              <w:rPr>
                <w:rFonts w:ascii="Arial" w:hAnsi="Arial" w:cs="Arial"/>
                <w:sz w:val="20"/>
              </w:rPr>
            </w:pPr>
            <w:r w:rsidRPr="00705E2D">
              <w:rPr>
                <w:rFonts w:ascii="Arial" w:hAnsi="Arial" w:cs="Arial"/>
                <w:sz w:val="20"/>
              </w:rPr>
              <w:t xml:space="preserve">Limas </w:t>
            </w:r>
            <w:proofErr w:type="spellStart"/>
            <w:r w:rsidRPr="00705E2D">
              <w:rPr>
                <w:rFonts w:ascii="Arial" w:hAnsi="Arial" w:cs="Arial"/>
                <w:sz w:val="20"/>
              </w:rPr>
              <w:t>kerr</w:t>
            </w:r>
            <w:proofErr w:type="spellEnd"/>
            <w:r w:rsidRPr="00705E2D">
              <w:rPr>
                <w:rFonts w:ascii="Arial" w:hAnsi="Arial" w:cs="Arial"/>
                <w:sz w:val="20"/>
              </w:rPr>
              <w:t xml:space="preserve"> 45 a 80 – 25mm </w:t>
            </w:r>
          </w:p>
        </w:tc>
      </w:tr>
      <w:tr w:rsidR="00553861" w:rsidRPr="00705E2D" w14:paraId="559E3595" w14:textId="77777777" w:rsidTr="00C144C2">
        <w:trPr>
          <w:trHeight w:val="263"/>
        </w:trPr>
        <w:tc>
          <w:tcPr>
            <w:tcW w:w="921" w:type="dxa"/>
            <w:tcBorders>
              <w:top w:val="nil"/>
              <w:left w:val="single" w:sz="4" w:space="0" w:color="auto"/>
              <w:bottom w:val="single" w:sz="4" w:space="0" w:color="auto"/>
              <w:right w:val="single" w:sz="4" w:space="0" w:color="auto"/>
            </w:tcBorders>
          </w:tcPr>
          <w:p w14:paraId="400D5FC0" w14:textId="77777777" w:rsidR="00553861" w:rsidRPr="00705E2D" w:rsidRDefault="00553861" w:rsidP="00C144C2">
            <w:pPr>
              <w:jc w:val="center"/>
              <w:rPr>
                <w:rFonts w:ascii="Arial" w:hAnsi="Arial" w:cs="Arial"/>
                <w:sz w:val="20"/>
              </w:rPr>
            </w:pPr>
            <w:r w:rsidRPr="00705E2D">
              <w:rPr>
                <w:rFonts w:ascii="Arial" w:hAnsi="Arial" w:cs="Arial"/>
                <w:sz w:val="20"/>
              </w:rPr>
              <w:t>167</w:t>
            </w:r>
          </w:p>
        </w:tc>
        <w:tc>
          <w:tcPr>
            <w:tcW w:w="1134" w:type="dxa"/>
            <w:tcBorders>
              <w:top w:val="nil"/>
              <w:left w:val="single" w:sz="4" w:space="0" w:color="auto"/>
              <w:bottom w:val="single" w:sz="4" w:space="0" w:color="auto"/>
              <w:right w:val="single" w:sz="4" w:space="0" w:color="auto"/>
            </w:tcBorders>
          </w:tcPr>
          <w:p w14:paraId="5C1F189F" w14:textId="77777777" w:rsidR="00553861" w:rsidRPr="00705E2D" w:rsidRDefault="00553861" w:rsidP="00C144C2">
            <w:pPr>
              <w:jc w:val="both"/>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tcPr>
          <w:p w14:paraId="30007DBB"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tcPr>
          <w:p w14:paraId="1DE42CFA" w14:textId="77777777" w:rsidR="00553861" w:rsidRPr="00705E2D" w:rsidRDefault="00553861" w:rsidP="00C144C2">
            <w:pPr>
              <w:jc w:val="both"/>
              <w:rPr>
                <w:rFonts w:ascii="Arial" w:hAnsi="Arial" w:cs="Arial"/>
                <w:sz w:val="20"/>
              </w:rPr>
            </w:pPr>
            <w:r w:rsidRPr="00705E2D">
              <w:rPr>
                <w:rFonts w:ascii="Arial" w:hAnsi="Arial" w:cs="Arial"/>
                <w:sz w:val="20"/>
              </w:rPr>
              <w:t xml:space="preserve">Sonda </w:t>
            </w:r>
            <w:proofErr w:type="spellStart"/>
            <w:r w:rsidRPr="00705E2D">
              <w:rPr>
                <w:rFonts w:ascii="Arial" w:hAnsi="Arial" w:cs="Arial"/>
                <w:sz w:val="20"/>
              </w:rPr>
              <w:t>endodontica</w:t>
            </w:r>
            <w:proofErr w:type="spellEnd"/>
            <w:r w:rsidRPr="00705E2D">
              <w:rPr>
                <w:rFonts w:ascii="Arial" w:hAnsi="Arial" w:cs="Arial"/>
                <w:sz w:val="20"/>
              </w:rPr>
              <w:t xml:space="preserve"> </w:t>
            </w:r>
          </w:p>
        </w:tc>
      </w:tr>
      <w:tr w:rsidR="00553861" w:rsidRPr="00705E2D" w14:paraId="4A0A8A47" w14:textId="77777777" w:rsidTr="00C144C2">
        <w:trPr>
          <w:trHeight w:val="263"/>
        </w:trPr>
        <w:tc>
          <w:tcPr>
            <w:tcW w:w="921" w:type="dxa"/>
            <w:tcBorders>
              <w:top w:val="nil"/>
              <w:left w:val="single" w:sz="4" w:space="0" w:color="auto"/>
              <w:bottom w:val="single" w:sz="4" w:space="0" w:color="auto"/>
              <w:right w:val="single" w:sz="4" w:space="0" w:color="auto"/>
            </w:tcBorders>
          </w:tcPr>
          <w:p w14:paraId="317A68E6" w14:textId="77777777" w:rsidR="00553861" w:rsidRPr="00705E2D" w:rsidRDefault="00553861" w:rsidP="00C144C2">
            <w:pPr>
              <w:jc w:val="center"/>
              <w:rPr>
                <w:rFonts w:ascii="Arial" w:hAnsi="Arial" w:cs="Arial"/>
                <w:sz w:val="20"/>
              </w:rPr>
            </w:pPr>
            <w:r w:rsidRPr="00705E2D">
              <w:rPr>
                <w:rFonts w:ascii="Arial" w:hAnsi="Arial" w:cs="Arial"/>
                <w:sz w:val="20"/>
              </w:rPr>
              <w:t>168</w:t>
            </w:r>
          </w:p>
        </w:tc>
        <w:tc>
          <w:tcPr>
            <w:tcW w:w="1134" w:type="dxa"/>
            <w:tcBorders>
              <w:top w:val="nil"/>
              <w:left w:val="single" w:sz="4" w:space="0" w:color="auto"/>
              <w:bottom w:val="single" w:sz="4" w:space="0" w:color="auto"/>
              <w:right w:val="single" w:sz="4" w:space="0" w:color="auto"/>
            </w:tcBorders>
          </w:tcPr>
          <w:p w14:paraId="40171C3E" w14:textId="77777777" w:rsidR="00553861" w:rsidRPr="00705E2D" w:rsidRDefault="00553861" w:rsidP="00C144C2">
            <w:pPr>
              <w:jc w:val="both"/>
              <w:rPr>
                <w:rFonts w:ascii="Arial" w:hAnsi="Arial" w:cs="Arial"/>
                <w:sz w:val="20"/>
              </w:rPr>
            </w:pPr>
            <w:r w:rsidRPr="00705E2D">
              <w:rPr>
                <w:rFonts w:ascii="Arial" w:hAnsi="Arial" w:cs="Arial"/>
                <w:sz w:val="20"/>
              </w:rPr>
              <w:t>70</w:t>
            </w:r>
          </w:p>
        </w:tc>
        <w:tc>
          <w:tcPr>
            <w:tcW w:w="992" w:type="dxa"/>
            <w:tcBorders>
              <w:top w:val="nil"/>
              <w:left w:val="nil"/>
              <w:bottom w:val="single" w:sz="4" w:space="0" w:color="auto"/>
              <w:right w:val="single" w:sz="4" w:space="0" w:color="auto"/>
            </w:tcBorders>
          </w:tcPr>
          <w:p w14:paraId="51A34473"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tcPr>
          <w:p w14:paraId="7F85C604" w14:textId="77777777" w:rsidR="00553861" w:rsidRPr="00705E2D" w:rsidRDefault="00553861" w:rsidP="00C144C2">
            <w:pPr>
              <w:jc w:val="both"/>
              <w:rPr>
                <w:rFonts w:ascii="Arial" w:hAnsi="Arial" w:cs="Arial"/>
                <w:sz w:val="20"/>
              </w:rPr>
            </w:pPr>
            <w:r w:rsidRPr="00705E2D">
              <w:rPr>
                <w:rFonts w:ascii="Arial" w:hAnsi="Arial" w:cs="Arial"/>
                <w:b/>
                <w:sz w:val="20"/>
              </w:rPr>
              <w:t>Gel condicionador</w:t>
            </w:r>
            <w:r w:rsidRPr="00705E2D">
              <w:rPr>
                <w:rFonts w:ascii="Arial" w:hAnsi="Arial" w:cs="Arial"/>
                <w:sz w:val="20"/>
              </w:rPr>
              <w:t xml:space="preserve"> para esmalte/dentina, ácido </w:t>
            </w:r>
            <w:proofErr w:type="spellStart"/>
            <w:r w:rsidRPr="00705E2D">
              <w:rPr>
                <w:rFonts w:ascii="Arial" w:hAnsi="Arial" w:cs="Arial"/>
                <w:sz w:val="20"/>
              </w:rPr>
              <w:t>orto</w:t>
            </w:r>
            <w:proofErr w:type="spellEnd"/>
            <w:r w:rsidRPr="00705E2D">
              <w:rPr>
                <w:rFonts w:ascii="Arial" w:hAnsi="Arial" w:cs="Arial"/>
                <w:sz w:val="20"/>
              </w:rPr>
              <w:t>-fosfórico 37%, com 2,5 ml, acondicionado em seringa plástica.</w:t>
            </w:r>
          </w:p>
        </w:tc>
      </w:tr>
      <w:tr w:rsidR="00553861" w:rsidRPr="00705E2D" w14:paraId="0A97AA16" w14:textId="77777777" w:rsidTr="00C144C2">
        <w:trPr>
          <w:trHeight w:val="263"/>
        </w:trPr>
        <w:tc>
          <w:tcPr>
            <w:tcW w:w="921" w:type="dxa"/>
            <w:tcBorders>
              <w:top w:val="nil"/>
              <w:left w:val="single" w:sz="4" w:space="0" w:color="auto"/>
              <w:bottom w:val="single" w:sz="4" w:space="0" w:color="auto"/>
              <w:right w:val="single" w:sz="4" w:space="0" w:color="auto"/>
            </w:tcBorders>
          </w:tcPr>
          <w:p w14:paraId="1167A554" w14:textId="77777777" w:rsidR="00553861" w:rsidRPr="00705E2D" w:rsidRDefault="00553861" w:rsidP="00C144C2">
            <w:pPr>
              <w:jc w:val="center"/>
              <w:rPr>
                <w:rFonts w:ascii="Arial" w:hAnsi="Arial" w:cs="Arial"/>
                <w:sz w:val="20"/>
              </w:rPr>
            </w:pPr>
            <w:r w:rsidRPr="00705E2D">
              <w:rPr>
                <w:rFonts w:ascii="Arial" w:hAnsi="Arial" w:cs="Arial"/>
                <w:sz w:val="20"/>
              </w:rPr>
              <w:t>169</w:t>
            </w:r>
          </w:p>
        </w:tc>
        <w:tc>
          <w:tcPr>
            <w:tcW w:w="1134" w:type="dxa"/>
            <w:tcBorders>
              <w:top w:val="nil"/>
              <w:left w:val="single" w:sz="4" w:space="0" w:color="auto"/>
              <w:bottom w:val="single" w:sz="4" w:space="0" w:color="auto"/>
              <w:right w:val="single" w:sz="4" w:space="0" w:color="auto"/>
            </w:tcBorders>
          </w:tcPr>
          <w:p w14:paraId="503E51B2" w14:textId="77777777" w:rsidR="00553861" w:rsidRPr="00705E2D" w:rsidRDefault="00553861" w:rsidP="00C144C2">
            <w:pPr>
              <w:jc w:val="both"/>
              <w:rPr>
                <w:rFonts w:ascii="Arial" w:hAnsi="Arial" w:cs="Arial"/>
                <w:sz w:val="20"/>
              </w:rPr>
            </w:pPr>
            <w:r w:rsidRPr="00705E2D">
              <w:rPr>
                <w:rFonts w:ascii="Arial" w:hAnsi="Arial" w:cs="Arial"/>
                <w:sz w:val="20"/>
              </w:rPr>
              <w:t>02</w:t>
            </w:r>
          </w:p>
        </w:tc>
        <w:tc>
          <w:tcPr>
            <w:tcW w:w="992" w:type="dxa"/>
            <w:tcBorders>
              <w:top w:val="nil"/>
              <w:left w:val="nil"/>
              <w:bottom w:val="single" w:sz="4" w:space="0" w:color="auto"/>
              <w:right w:val="single" w:sz="4" w:space="0" w:color="auto"/>
            </w:tcBorders>
          </w:tcPr>
          <w:p w14:paraId="01D0ECC3"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tcPr>
          <w:p w14:paraId="4717B92D" w14:textId="77777777" w:rsidR="00553861" w:rsidRPr="00705E2D" w:rsidRDefault="00553861" w:rsidP="00C144C2">
            <w:pPr>
              <w:jc w:val="both"/>
              <w:rPr>
                <w:rFonts w:ascii="Arial" w:hAnsi="Arial" w:cs="Arial"/>
                <w:sz w:val="20"/>
              </w:rPr>
            </w:pPr>
            <w:r w:rsidRPr="00705E2D">
              <w:rPr>
                <w:rFonts w:ascii="Arial" w:hAnsi="Arial" w:cs="Arial"/>
                <w:b/>
                <w:sz w:val="20"/>
              </w:rPr>
              <w:t>Cadeira completa odontológica</w:t>
            </w:r>
            <w:r w:rsidRPr="00705E2D">
              <w:rPr>
                <w:rFonts w:ascii="Arial" w:hAnsi="Arial" w:cs="Arial"/>
                <w:sz w:val="20"/>
              </w:rPr>
              <w:t xml:space="preserve"> (só a cadeira), </w:t>
            </w:r>
            <w:r w:rsidRPr="00705E2D">
              <w:rPr>
                <w:rFonts w:ascii="Arial" w:hAnsi="Arial" w:cs="Arial"/>
                <w:sz w:val="20"/>
                <w:shd w:val="clear" w:color="auto" w:fill="FFFFFF"/>
              </w:rPr>
              <w:t>Estofamento em </w:t>
            </w:r>
            <w:r w:rsidRPr="00705E2D">
              <w:rPr>
                <w:rFonts w:ascii="Arial" w:hAnsi="Arial" w:cs="Arial"/>
                <w:bCs/>
                <w:sz w:val="20"/>
                <w:shd w:val="clear" w:color="auto" w:fill="FFFFFF"/>
              </w:rPr>
              <w:t xml:space="preserve">PVC verde 3D, </w:t>
            </w:r>
            <w:r w:rsidRPr="00705E2D">
              <w:rPr>
                <w:rFonts w:ascii="Arial" w:hAnsi="Arial" w:cs="Arial"/>
                <w:sz w:val="20"/>
                <w:shd w:val="clear" w:color="auto" w:fill="FFFFFF"/>
              </w:rPr>
              <w:t>3 Posições de trabalho programáveis;</w:t>
            </w:r>
            <w:r w:rsidRPr="00705E2D">
              <w:rPr>
                <w:rFonts w:ascii="Arial" w:hAnsi="Arial" w:cs="Arial"/>
                <w:sz w:val="20"/>
              </w:rPr>
              <w:t xml:space="preserve"> </w:t>
            </w:r>
            <w:r w:rsidRPr="00705E2D">
              <w:rPr>
                <w:rFonts w:ascii="Arial" w:hAnsi="Arial" w:cs="Arial"/>
                <w:sz w:val="20"/>
                <w:shd w:val="clear" w:color="auto" w:fill="FFFFFF"/>
              </w:rPr>
              <w:t>Volta a zero automático;</w:t>
            </w:r>
            <w:r w:rsidRPr="00705E2D">
              <w:rPr>
                <w:rFonts w:ascii="Arial" w:hAnsi="Arial" w:cs="Arial"/>
                <w:sz w:val="20"/>
              </w:rPr>
              <w:t xml:space="preserve"> </w:t>
            </w:r>
            <w:r w:rsidRPr="00705E2D">
              <w:rPr>
                <w:rFonts w:ascii="Arial" w:hAnsi="Arial" w:cs="Arial"/>
                <w:sz w:val="20"/>
                <w:shd w:val="clear" w:color="auto" w:fill="FFFFFF"/>
              </w:rPr>
              <w:t xml:space="preserve">Cabeceira </w:t>
            </w:r>
            <w:proofErr w:type="spellStart"/>
            <w:r w:rsidRPr="00705E2D">
              <w:rPr>
                <w:rFonts w:ascii="Arial" w:hAnsi="Arial" w:cs="Arial"/>
                <w:sz w:val="20"/>
                <w:shd w:val="clear" w:color="auto" w:fill="FFFFFF"/>
              </w:rPr>
              <w:t>multiarticulada</w:t>
            </w:r>
            <w:proofErr w:type="spellEnd"/>
            <w:r w:rsidRPr="00705E2D">
              <w:rPr>
                <w:rFonts w:ascii="Arial" w:hAnsi="Arial" w:cs="Arial"/>
                <w:sz w:val="20"/>
                <w:shd w:val="clear" w:color="auto" w:fill="FFFFFF"/>
              </w:rPr>
              <w:t>;</w:t>
            </w:r>
            <w:r w:rsidRPr="00705E2D">
              <w:rPr>
                <w:rFonts w:ascii="Arial" w:hAnsi="Arial" w:cs="Arial"/>
                <w:sz w:val="20"/>
              </w:rPr>
              <w:t xml:space="preserve"> </w:t>
            </w:r>
            <w:r w:rsidRPr="00705E2D">
              <w:rPr>
                <w:rFonts w:ascii="Arial" w:hAnsi="Arial" w:cs="Arial"/>
                <w:sz w:val="20"/>
                <w:shd w:val="clear" w:color="auto" w:fill="FFFFFF"/>
              </w:rPr>
              <w:t xml:space="preserve">Braço direito </w:t>
            </w:r>
            <w:proofErr w:type="spellStart"/>
            <w:r w:rsidRPr="00705E2D">
              <w:rPr>
                <w:rFonts w:ascii="Arial" w:hAnsi="Arial" w:cs="Arial"/>
                <w:sz w:val="20"/>
                <w:shd w:val="clear" w:color="auto" w:fill="FFFFFF"/>
              </w:rPr>
              <w:t>escamoteável</w:t>
            </w:r>
            <w:proofErr w:type="spellEnd"/>
            <w:r w:rsidRPr="00705E2D">
              <w:rPr>
                <w:rFonts w:ascii="Arial" w:hAnsi="Arial" w:cs="Arial"/>
                <w:sz w:val="20"/>
                <w:shd w:val="clear" w:color="auto" w:fill="FFFFFF"/>
              </w:rPr>
              <w:t>.</w:t>
            </w:r>
          </w:p>
          <w:p w14:paraId="7427C000" w14:textId="77777777" w:rsidR="00553861" w:rsidRPr="00705E2D" w:rsidRDefault="00553861" w:rsidP="00C144C2">
            <w:pPr>
              <w:jc w:val="both"/>
              <w:rPr>
                <w:rFonts w:ascii="Arial" w:hAnsi="Arial" w:cs="Arial"/>
                <w:sz w:val="20"/>
                <w:shd w:val="clear" w:color="auto" w:fill="FFFFFF"/>
              </w:rPr>
            </w:pPr>
            <w:r w:rsidRPr="00705E2D">
              <w:rPr>
                <w:rFonts w:ascii="Arial" w:hAnsi="Arial" w:cs="Arial"/>
                <w:sz w:val="20"/>
                <w:shd w:val="clear" w:color="auto" w:fill="FFFFFF"/>
              </w:rPr>
              <w:t>Registro ANVISA (quando aplicável);</w:t>
            </w:r>
          </w:p>
          <w:p w14:paraId="33FDA9E0" w14:textId="77777777" w:rsidR="00553861" w:rsidRPr="00705E2D" w:rsidRDefault="00553861" w:rsidP="00C144C2">
            <w:pPr>
              <w:jc w:val="both"/>
              <w:rPr>
                <w:rFonts w:ascii="Arial" w:hAnsi="Arial" w:cs="Arial"/>
                <w:sz w:val="20"/>
                <w:shd w:val="clear" w:color="auto" w:fill="FFFFFF"/>
              </w:rPr>
            </w:pPr>
            <w:r w:rsidRPr="00705E2D">
              <w:rPr>
                <w:rFonts w:ascii="Arial" w:hAnsi="Arial" w:cs="Arial"/>
                <w:sz w:val="20"/>
                <w:shd w:val="clear" w:color="auto" w:fill="FFFFFF"/>
              </w:rPr>
              <w:t>Assistência técnica autorizada no Brasil;</w:t>
            </w:r>
          </w:p>
          <w:p w14:paraId="256AC32E" w14:textId="77777777" w:rsidR="00553861" w:rsidRPr="00705E2D" w:rsidRDefault="00553861" w:rsidP="00C144C2">
            <w:pPr>
              <w:jc w:val="both"/>
              <w:rPr>
                <w:rFonts w:ascii="Arial" w:hAnsi="Arial" w:cs="Arial"/>
                <w:sz w:val="20"/>
                <w:shd w:val="clear" w:color="auto" w:fill="FFFFFF"/>
              </w:rPr>
            </w:pPr>
            <w:r w:rsidRPr="00705E2D">
              <w:rPr>
                <w:rFonts w:ascii="Arial" w:hAnsi="Arial" w:cs="Arial"/>
                <w:sz w:val="20"/>
                <w:shd w:val="clear" w:color="auto" w:fill="FFFFFF"/>
              </w:rPr>
              <w:t>Garantia mínima de 12 meses;</w:t>
            </w:r>
          </w:p>
          <w:p w14:paraId="0BCE7629" w14:textId="77777777" w:rsidR="00553861" w:rsidRPr="00705E2D" w:rsidRDefault="00553861" w:rsidP="00C144C2">
            <w:pPr>
              <w:jc w:val="both"/>
              <w:rPr>
                <w:rFonts w:ascii="Arial" w:hAnsi="Arial" w:cs="Arial"/>
                <w:sz w:val="20"/>
                <w:shd w:val="clear" w:color="auto" w:fill="FFFFFF"/>
              </w:rPr>
            </w:pPr>
            <w:r w:rsidRPr="00705E2D">
              <w:rPr>
                <w:rFonts w:ascii="Arial" w:hAnsi="Arial" w:cs="Arial"/>
                <w:sz w:val="20"/>
                <w:shd w:val="clear" w:color="auto" w:fill="FFFFFF"/>
              </w:rPr>
              <w:t>Manual em português.</w:t>
            </w:r>
          </w:p>
        </w:tc>
      </w:tr>
      <w:tr w:rsidR="00553861" w:rsidRPr="00705E2D" w14:paraId="34DF819A" w14:textId="77777777" w:rsidTr="00C144C2">
        <w:trPr>
          <w:trHeight w:val="2260"/>
        </w:trPr>
        <w:tc>
          <w:tcPr>
            <w:tcW w:w="921" w:type="dxa"/>
            <w:tcBorders>
              <w:top w:val="nil"/>
              <w:left w:val="single" w:sz="4" w:space="0" w:color="auto"/>
              <w:bottom w:val="single" w:sz="4" w:space="0" w:color="auto"/>
              <w:right w:val="single" w:sz="4" w:space="0" w:color="auto"/>
            </w:tcBorders>
          </w:tcPr>
          <w:p w14:paraId="7764C164" w14:textId="77777777" w:rsidR="00553861" w:rsidRPr="00705E2D" w:rsidRDefault="00553861" w:rsidP="00C144C2">
            <w:pPr>
              <w:jc w:val="center"/>
              <w:rPr>
                <w:rFonts w:ascii="Arial" w:hAnsi="Arial" w:cs="Arial"/>
                <w:sz w:val="20"/>
              </w:rPr>
            </w:pPr>
            <w:r w:rsidRPr="00705E2D">
              <w:rPr>
                <w:rFonts w:ascii="Arial" w:hAnsi="Arial" w:cs="Arial"/>
                <w:sz w:val="20"/>
              </w:rPr>
              <w:t>170</w:t>
            </w:r>
          </w:p>
        </w:tc>
        <w:tc>
          <w:tcPr>
            <w:tcW w:w="1134" w:type="dxa"/>
            <w:tcBorders>
              <w:top w:val="nil"/>
              <w:left w:val="single" w:sz="4" w:space="0" w:color="auto"/>
              <w:bottom w:val="single" w:sz="4" w:space="0" w:color="auto"/>
              <w:right w:val="single" w:sz="4" w:space="0" w:color="auto"/>
            </w:tcBorders>
          </w:tcPr>
          <w:p w14:paraId="6F5C0A64" w14:textId="77777777" w:rsidR="00553861" w:rsidRPr="00705E2D" w:rsidRDefault="00553861" w:rsidP="00C144C2">
            <w:pPr>
              <w:jc w:val="both"/>
              <w:rPr>
                <w:rFonts w:ascii="Arial" w:hAnsi="Arial" w:cs="Arial"/>
                <w:sz w:val="20"/>
              </w:rPr>
            </w:pPr>
            <w:r w:rsidRPr="00705E2D">
              <w:rPr>
                <w:rFonts w:ascii="Arial" w:hAnsi="Arial" w:cs="Arial"/>
                <w:sz w:val="20"/>
              </w:rPr>
              <w:t>02</w:t>
            </w:r>
          </w:p>
        </w:tc>
        <w:tc>
          <w:tcPr>
            <w:tcW w:w="992" w:type="dxa"/>
            <w:tcBorders>
              <w:top w:val="nil"/>
              <w:left w:val="nil"/>
              <w:bottom w:val="single" w:sz="4" w:space="0" w:color="auto"/>
              <w:right w:val="single" w:sz="4" w:space="0" w:color="auto"/>
            </w:tcBorders>
          </w:tcPr>
          <w:p w14:paraId="3907A247"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tcPr>
          <w:p w14:paraId="74E952AF" w14:textId="77777777" w:rsidR="00553861" w:rsidRPr="00705E2D" w:rsidRDefault="00553861" w:rsidP="00C144C2">
            <w:pPr>
              <w:shd w:val="clear" w:color="auto" w:fill="FFFFFF"/>
              <w:jc w:val="both"/>
              <w:rPr>
                <w:rFonts w:ascii="Arial" w:hAnsi="Arial" w:cs="Arial"/>
                <w:sz w:val="20"/>
              </w:rPr>
            </w:pPr>
            <w:r w:rsidRPr="00705E2D">
              <w:rPr>
                <w:rFonts w:ascii="Arial" w:hAnsi="Arial" w:cs="Arial"/>
                <w:b/>
                <w:sz w:val="20"/>
              </w:rPr>
              <w:t>Equipo completo</w:t>
            </w:r>
            <w:r w:rsidRPr="00705E2D">
              <w:rPr>
                <w:rFonts w:ascii="Arial" w:hAnsi="Arial" w:cs="Arial"/>
                <w:sz w:val="20"/>
              </w:rPr>
              <w:t>, Braço Flex sem acionamento capacitivo;</w:t>
            </w:r>
            <w:r w:rsidRPr="00705E2D">
              <w:rPr>
                <w:rFonts w:ascii="Arial" w:hAnsi="Arial" w:cs="Arial"/>
                <w:sz w:val="20"/>
              </w:rPr>
              <w:br/>
              <w:t xml:space="preserve">1 Seringa tríplice; 2 Terminais para alta rotação </w:t>
            </w:r>
            <w:proofErr w:type="spellStart"/>
            <w:r w:rsidRPr="00705E2D">
              <w:rPr>
                <w:rFonts w:ascii="Arial" w:hAnsi="Arial" w:cs="Arial"/>
                <w:sz w:val="20"/>
              </w:rPr>
              <w:t>Borden</w:t>
            </w:r>
            <w:proofErr w:type="spellEnd"/>
            <w:r w:rsidRPr="00705E2D">
              <w:rPr>
                <w:rFonts w:ascii="Arial" w:hAnsi="Arial" w:cs="Arial"/>
                <w:sz w:val="20"/>
              </w:rPr>
              <w:t xml:space="preserve">; 1 Terminal para baixa rotação </w:t>
            </w:r>
            <w:proofErr w:type="spellStart"/>
            <w:r w:rsidRPr="00705E2D">
              <w:rPr>
                <w:rFonts w:ascii="Arial" w:hAnsi="Arial" w:cs="Arial"/>
                <w:sz w:val="20"/>
              </w:rPr>
              <w:t>Borden</w:t>
            </w:r>
            <w:proofErr w:type="spellEnd"/>
            <w:r w:rsidRPr="00705E2D">
              <w:rPr>
                <w:rFonts w:ascii="Arial" w:hAnsi="Arial" w:cs="Arial"/>
                <w:sz w:val="20"/>
              </w:rPr>
              <w:t xml:space="preserve">; Sistema </w:t>
            </w:r>
            <w:proofErr w:type="spellStart"/>
            <w:r w:rsidRPr="00705E2D">
              <w:rPr>
                <w:rFonts w:ascii="Arial" w:hAnsi="Arial" w:cs="Arial"/>
                <w:sz w:val="20"/>
              </w:rPr>
              <w:t>Touch</w:t>
            </w:r>
            <w:proofErr w:type="spellEnd"/>
            <w:r w:rsidRPr="00705E2D">
              <w:rPr>
                <w:rFonts w:ascii="Arial" w:hAnsi="Arial" w:cs="Arial"/>
                <w:sz w:val="20"/>
              </w:rPr>
              <w:t xml:space="preserve">. </w:t>
            </w:r>
            <w:r w:rsidRPr="00705E2D">
              <w:rPr>
                <w:rStyle w:val="productfulldetail-titlesection-updvn"/>
                <w:rFonts w:ascii="Arial" w:eastAsia="StarSymbol" w:hAnsi="Arial" w:cs="Arial"/>
                <w:b/>
                <w:spacing w:val="5"/>
                <w:sz w:val="20"/>
              </w:rPr>
              <w:t>Refletor</w:t>
            </w:r>
            <w:r w:rsidRPr="00705E2D">
              <w:rPr>
                <w:rFonts w:ascii="Arial" w:hAnsi="Arial" w:cs="Arial"/>
                <w:sz w:val="20"/>
              </w:rPr>
              <w:t xml:space="preserve"> </w:t>
            </w:r>
            <w:proofErr w:type="spellStart"/>
            <w:r w:rsidRPr="00705E2D">
              <w:rPr>
                <w:rFonts w:ascii="Arial" w:hAnsi="Arial" w:cs="Arial"/>
                <w:sz w:val="20"/>
              </w:rPr>
              <w:t>Concept</w:t>
            </w:r>
            <w:proofErr w:type="spellEnd"/>
            <w:r w:rsidRPr="00705E2D">
              <w:rPr>
                <w:rFonts w:ascii="Arial" w:hAnsi="Arial" w:cs="Arial"/>
                <w:sz w:val="20"/>
              </w:rPr>
              <w:t xml:space="preserve"> Plus Intensidade variável; Acionamento por sensor; </w:t>
            </w:r>
            <w:proofErr w:type="spellStart"/>
            <w:r w:rsidRPr="00705E2D">
              <w:rPr>
                <w:rFonts w:ascii="Arial" w:hAnsi="Arial" w:cs="Arial"/>
                <w:sz w:val="20"/>
              </w:rPr>
              <w:t>On</w:t>
            </w:r>
            <w:proofErr w:type="spellEnd"/>
            <w:r w:rsidRPr="00705E2D">
              <w:rPr>
                <w:rFonts w:ascii="Arial" w:hAnsi="Arial" w:cs="Arial"/>
                <w:sz w:val="20"/>
              </w:rPr>
              <w:t>/Off no pedal;</w:t>
            </w:r>
            <w:r w:rsidRPr="00705E2D">
              <w:rPr>
                <w:rFonts w:ascii="Arial" w:hAnsi="Arial" w:cs="Arial"/>
                <w:sz w:val="20"/>
              </w:rPr>
              <w:br/>
              <w:t>Espelho multifacetado; Braço balanceado com mola;</w:t>
            </w:r>
            <w:r w:rsidRPr="00705E2D">
              <w:rPr>
                <w:rFonts w:ascii="Arial" w:hAnsi="Arial" w:cs="Arial"/>
                <w:sz w:val="20"/>
              </w:rPr>
              <w:br/>
              <w:t xml:space="preserve">Puxador lateral duplo. </w:t>
            </w:r>
            <w:r w:rsidRPr="00705E2D">
              <w:rPr>
                <w:rFonts w:ascii="Arial" w:hAnsi="Arial" w:cs="Arial"/>
                <w:b/>
                <w:spacing w:val="5"/>
                <w:sz w:val="20"/>
              </w:rPr>
              <w:t xml:space="preserve">Unidade Auxiliar, </w:t>
            </w:r>
            <w:r w:rsidRPr="00705E2D">
              <w:rPr>
                <w:rFonts w:ascii="Arial" w:hAnsi="Arial" w:cs="Arial"/>
                <w:sz w:val="20"/>
              </w:rPr>
              <w:t>Acionamento da água da cuba no pedal com timer; Cuba poliéster removível cor Preta;</w:t>
            </w:r>
            <w:r w:rsidRPr="00705E2D">
              <w:rPr>
                <w:rFonts w:ascii="Arial" w:hAnsi="Arial" w:cs="Arial"/>
                <w:sz w:val="20"/>
              </w:rPr>
              <w:br/>
              <w:t>1 Sugador Venturi e 1 Kit de sugador para bomba a vácuo.  Registro ANVISA (quando aplicável);</w:t>
            </w:r>
          </w:p>
          <w:p w14:paraId="3615FC0F" w14:textId="77777777" w:rsidR="00553861" w:rsidRPr="00705E2D" w:rsidRDefault="00553861" w:rsidP="00C144C2">
            <w:pPr>
              <w:shd w:val="clear" w:color="auto" w:fill="FFFFFF"/>
              <w:jc w:val="both"/>
              <w:rPr>
                <w:rFonts w:ascii="Arial" w:hAnsi="Arial" w:cs="Arial"/>
                <w:sz w:val="20"/>
              </w:rPr>
            </w:pPr>
            <w:r w:rsidRPr="00705E2D">
              <w:rPr>
                <w:rFonts w:ascii="Arial" w:hAnsi="Arial" w:cs="Arial"/>
                <w:sz w:val="20"/>
              </w:rPr>
              <w:t>Assistência técnica autorizada no Brasil;</w:t>
            </w:r>
          </w:p>
          <w:p w14:paraId="0473A84A" w14:textId="77777777" w:rsidR="00553861" w:rsidRPr="00705E2D" w:rsidRDefault="00553861" w:rsidP="00C144C2">
            <w:pPr>
              <w:shd w:val="clear" w:color="auto" w:fill="FFFFFF"/>
              <w:jc w:val="both"/>
              <w:rPr>
                <w:rFonts w:ascii="Arial" w:hAnsi="Arial" w:cs="Arial"/>
                <w:sz w:val="20"/>
              </w:rPr>
            </w:pPr>
            <w:r w:rsidRPr="00705E2D">
              <w:rPr>
                <w:rFonts w:ascii="Arial" w:hAnsi="Arial" w:cs="Arial"/>
                <w:sz w:val="20"/>
              </w:rPr>
              <w:t>Garantia mínima de 12 meses;</w:t>
            </w:r>
          </w:p>
          <w:p w14:paraId="640BD461" w14:textId="77777777" w:rsidR="00553861" w:rsidRPr="00705E2D" w:rsidRDefault="00553861" w:rsidP="00C144C2">
            <w:pPr>
              <w:shd w:val="clear" w:color="auto" w:fill="FFFFFF"/>
              <w:jc w:val="both"/>
              <w:rPr>
                <w:rFonts w:ascii="Arial" w:hAnsi="Arial" w:cs="Arial"/>
                <w:sz w:val="20"/>
              </w:rPr>
            </w:pPr>
            <w:r w:rsidRPr="00705E2D">
              <w:rPr>
                <w:rFonts w:ascii="Arial" w:hAnsi="Arial" w:cs="Arial"/>
                <w:sz w:val="20"/>
              </w:rPr>
              <w:t>Manual em português.</w:t>
            </w:r>
          </w:p>
        </w:tc>
      </w:tr>
      <w:tr w:rsidR="00553861" w:rsidRPr="00705E2D" w14:paraId="1B0D4F24" w14:textId="77777777" w:rsidTr="00C144C2">
        <w:trPr>
          <w:trHeight w:val="3393"/>
        </w:trPr>
        <w:tc>
          <w:tcPr>
            <w:tcW w:w="921" w:type="dxa"/>
            <w:tcBorders>
              <w:top w:val="nil"/>
              <w:left w:val="single" w:sz="4" w:space="0" w:color="auto"/>
              <w:bottom w:val="single" w:sz="4" w:space="0" w:color="auto"/>
              <w:right w:val="single" w:sz="4" w:space="0" w:color="auto"/>
            </w:tcBorders>
          </w:tcPr>
          <w:p w14:paraId="7D7BCE27" w14:textId="77777777" w:rsidR="00553861" w:rsidRPr="00705E2D" w:rsidRDefault="00553861" w:rsidP="00C144C2">
            <w:pPr>
              <w:jc w:val="both"/>
              <w:rPr>
                <w:rFonts w:ascii="Arial" w:hAnsi="Arial" w:cs="Arial"/>
                <w:sz w:val="20"/>
              </w:rPr>
            </w:pPr>
            <w:r w:rsidRPr="00705E2D">
              <w:rPr>
                <w:rFonts w:ascii="Arial" w:hAnsi="Arial" w:cs="Arial"/>
                <w:sz w:val="20"/>
              </w:rPr>
              <w:lastRenderedPageBreak/>
              <w:t>171</w:t>
            </w:r>
          </w:p>
        </w:tc>
        <w:tc>
          <w:tcPr>
            <w:tcW w:w="1134" w:type="dxa"/>
            <w:tcBorders>
              <w:top w:val="nil"/>
              <w:left w:val="single" w:sz="4" w:space="0" w:color="auto"/>
              <w:bottom w:val="single" w:sz="4" w:space="0" w:color="auto"/>
              <w:right w:val="single" w:sz="4" w:space="0" w:color="auto"/>
            </w:tcBorders>
          </w:tcPr>
          <w:p w14:paraId="11A0ACE0" w14:textId="77777777" w:rsidR="00553861" w:rsidRPr="00705E2D" w:rsidRDefault="00553861" w:rsidP="00C144C2">
            <w:pPr>
              <w:jc w:val="both"/>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tcPr>
          <w:p w14:paraId="5C14C6D8"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tcPr>
          <w:p w14:paraId="241D3286" w14:textId="77777777" w:rsidR="00553861" w:rsidRPr="00705E2D" w:rsidRDefault="00553861" w:rsidP="00C144C2">
            <w:pPr>
              <w:pStyle w:val="Ttulo2"/>
              <w:shd w:val="clear" w:color="auto" w:fill="FFFFFF"/>
              <w:rPr>
                <w:rFonts w:ascii="Arial" w:hAnsi="Arial" w:cs="Arial"/>
                <w:b/>
                <w:i/>
                <w:spacing w:val="5"/>
                <w:sz w:val="20"/>
              </w:rPr>
            </w:pPr>
            <w:proofErr w:type="spellStart"/>
            <w:r w:rsidRPr="00705E2D">
              <w:rPr>
                <w:rFonts w:ascii="Arial" w:hAnsi="Arial" w:cs="Arial"/>
                <w:b/>
                <w:spacing w:val="5"/>
                <w:sz w:val="20"/>
              </w:rPr>
              <w:t>Fotopolimerizador</w:t>
            </w:r>
            <w:proofErr w:type="spellEnd"/>
            <w:r w:rsidRPr="00705E2D">
              <w:rPr>
                <w:rFonts w:ascii="Arial" w:hAnsi="Arial" w:cs="Arial"/>
                <w:b/>
                <w:spacing w:val="5"/>
                <w:sz w:val="20"/>
                <w:lang w:val="pt-BR"/>
              </w:rPr>
              <w:t xml:space="preserve">, </w:t>
            </w:r>
            <w:r w:rsidRPr="00705E2D">
              <w:rPr>
                <w:rFonts w:ascii="Arial" w:hAnsi="Arial" w:cs="Arial"/>
                <w:spacing w:val="5"/>
                <w:sz w:val="20"/>
              </w:rPr>
              <w:t>Temporizador para Polimerização e Clareamento: 5, 10 e 20 segundos.</w:t>
            </w:r>
            <w:r w:rsidRPr="00705E2D">
              <w:rPr>
                <w:rFonts w:ascii="Arial" w:hAnsi="Arial" w:cs="Arial"/>
                <w:spacing w:val="5"/>
                <w:sz w:val="20"/>
                <w:lang w:val="pt-BR"/>
              </w:rPr>
              <w:t xml:space="preserve"> </w:t>
            </w:r>
            <w:r w:rsidRPr="00705E2D">
              <w:rPr>
                <w:rFonts w:ascii="Arial" w:hAnsi="Arial" w:cs="Arial"/>
                <w:spacing w:val="5"/>
                <w:sz w:val="20"/>
              </w:rPr>
              <w:t>Com bip sonoro indicativo a cada 5 segundos e no final da operação.</w:t>
            </w:r>
            <w:r w:rsidRPr="00705E2D">
              <w:rPr>
                <w:rFonts w:ascii="Arial" w:hAnsi="Arial" w:cs="Arial"/>
                <w:spacing w:val="5"/>
                <w:sz w:val="20"/>
                <w:lang w:val="pt-BR"/>
              </w:rPr>
              <w:t xml:space="preserve"> </w:t>
            </w:r>
            <w:r w:rsidRPr="00705E2D">
              <w:rPr>
                <w:rFonts w:ascii="Arial" w:hAnsi="Arial" w:cs="Arial"/>
                <w:spacing w:val="5"/>
                <w:sz w:val="20"/>
              </w:rPr>
              <w:t>Tempo máximo de uso contínuo: 300 segundos.</w:t>
            </w:r>
            <w:r w:rsidRPr="00705E2D">
              <w:rPr>
                <w:rFonts w:ascii="Arial" w:hAnsi="Arial" w:cs="Arial"/>
                <w:spacing w:val="5"/>
                <w:sz w:val="20"/>
                <w:lang w:val="pt-BR"/>
              </w:rPr>
              <w:t xml:space="preserve"> </w:t>
            </w:r>
            <w:r w:rsidRPr="00705E2D">
              <w:rPr>
                <w:rFonts w:ascii="Arial" w:hAnsi="Arial" w:cs="Arial"/>
                <w:spacing w:val="5"/>
                <w:sz w:val="20"/>
              </w:rPr>
              <w:t>Profundidade de polimerização de 6mm.</w:t>
            </w:r>
            <w:r w:rsidRPr="00705E2D">
              <w:rPr>
                <w:rFonts w:ascii="Arial" w:hAnsi="Arial" w:cs="Arial"/>
                <w:spacing w:val="5"/>
                <w:sz w:val="20"/>
                <w:lang w:val="pt-BR"/>
              </w:rPr>
              <w:t xml:space="preserve"> </w:t>
            </w:r>
            <w:r w:rsidRPr="00705E2D">
              <w:rPr>
                <w:rFonts w:ascii="Arial" w:hAnsi="Arial" w:cs="Arial"/>
                <w:spacing w:val="5"/>
                <w:sz w:val="20"/>
              </w:rPr>
              <w:t>Led indicativo com bip sonoro do tempo decrescente.</w:t>
            </w:r>
            <w:r w:rsidRPr="00705E2D">
              <w:rPr>
                <w:rFonts w:ascii="Arial" w:hAnsi="Arial" w:cs="Arial"/>
                <w:spacing w:val="5"/>
                <w:sz w:val="20"/>
                <w:lang w:val="pt-BR"/>
              </w:rPr>
              <w:t xml:space="preserve"> </w:t>
            </w:r>
            <w:r w:rsidRPr="00705E2D">
              <w:rPr>
                <w:rFonts w:ascii="Arial" w:hAnsi="Arial" w:cs="Arial"/>
                <w:spacing w:val="5"/>
                <w:sz w:val="20"/>
              </w:rPr>
              <w:t>Bivolt automático 100V – 240V.</w:t>
            </w:r>
            <w:r w:rsidRPr="00705E2D">
              <w:rPr>
                <w:rFonts w:ascii="Arial" w:hAnsi="Arial" w:cs="Arial"/>
                <w:spacing w:val="5"/>
                <w:sz w:val="20"/>
                <w:lang w:val="pt-BR"/>
              </w:rPr>
              <w:t xml:space="preserve"> </w:t>
            </w:r>
            <w:r w:rsidRPr="00705E2D">
              <w:rPr>
                <w:rFonts w:ascii="Arial" w:hAnsi="Arial" w:cs="Arial"/>
                <w:spacing w:val="5"/>
                <w:sz w:val="20"/>
              </w:rPr>
              <w:t>Frequência: 50/60 Hz.</w:t>
            </w:r>
            <w:r w:rsidRPr="00705E2D">
              <w:rPr>
                <w:rFonts w:ascii="Arial" w:hAnsi="Arial" w:cs="Arial"/>
                <w:spacing w:val="5"/>
                <w:sz w:val="20"/>
                <w:lang w:val="pt-BR"/>
              </w:rPr>
              <w:t xml:space="preserve"> </w:t>
            </w:r>
            <w:r w:rsidRPr="00705E2D">
              <w:rPr>
                <w:rFonts w:ascii="Arial" w:hAnsi="Arial" w:cs="Arial"/>
                <w:spacing w:val="5"/>
                <w:sz w:val="20"/>
              </w:rPr>
              <w:t>Corpo da caneta constituído em ABS.</w:t>
            </w:r>
            <w:r w:rsidRPr="00705E2D">
              <w:rPr>
                <w:rFonts w:ascii="Arial" w:hAnsi="Arial" w:cs="Arial"/>
                <w:spacing w:val="5"/>
                <w:sz w:val="20"/>
                <w:lang w:val="pt-BR"/>
              </w:rPr>
              <w:t xml:space="preserve"> </w:t>
            </w:r>
            <w:r w:rsidRPr="00705E2D">
              <w:rPr>
                <w:rFonts w:ascii="Arial" w:hAnsi="Arial" w:cs="Arial"/>
                <w:spacing w:val="5"/>
                <w:sz w:val="20"/>
              </w:rPr>
              <w:t>Tempo de uso com carga total – 120 minutos.</w:t>
            </w:r>
          </w:p>
          <w:p w14:paraId="0F28014B" w14:textId="77777777" w:rsidR="00553861" w:rsidRPr="00705E2D" w:rsidRDefault="00553861" w:rsidP="00C144C2">
            <w:pPr>
              <w:shd w:val="clear" w:color="auto" w:fill="FFFFFF"/>
              <w:jc w:val="both"/>
              <w:rPr>
                <w:rFonts w:ascii="Arial" w:hAnsi="Arial" w:cs="Arial"/>
                <w:spacing w:val="5"/>
                <w:sz w:val="20"/>
              </w:rPr>
            </w:pPr>
            <w:r w:rsidRPr="00705E2D">
              <w:rPr>
                <w:rFonts w:ascii="Arial" w:hAnsi="Arial" w:cs="Arial"/>
                <w:spacing w:val="5"/>
                <w:sz w:val="20"/>
              </w:rPr>
              <w:t xml:space="preserve">Radiômetro interno automático: Controla eletronicamente a potência de luz. Ponteira de </w:t>
            </w:r>
            <w:proofErr w:type="spellStart"/>
            <w:r w:rsidRPr="00705E2D">
              <w:rPr>
                <w:rFonts w:ascii="Arial" w:hAnsi="Arial" w:cs="Arial"/>
                <w:spacing w:val="5"/>
                <w:sz w:val="20"/>
              </w:rPr>
              <w:t>fotopolimerização</w:t>
            </w:r>
            <w:proofErr w:type="spellEnd"/>
            <w:r w:rsidRPr="00705E2D">
              <w:rPr>
                <w:rFonts w:ascii="Arial" w:hAnsi="Arial" w:cs="Arial"/>
                <w:spacing w:val="5"/>
                <w:sz w:val="20"/>
              </w:rPr>
              <w:t xml:space="preserve"> confeccionada em fibra óptica orientada (sem fuga de luz), </w:t>
            </w:r>
            <w:proofErr w:type="spellStart"/>
            <w:r w:rsidRPr="00705E2D">
              <w:rPr>
                <w:rFonts w:ascii="Arial" w:hAnsi="Arial" w:cs="Arial"/>
                <w:spacing w:val="5"/>
                <w:sz w:val="20"/>
              </w:rPr>
              <w:t>autoclavável</w:t>
            </w:r>
            <w:proofErr w:type="spellEnd"/>
            <w:r w:rsidRPr="00705E2D">
              <w:rPr>
                <w:rFonts w:ascii="Arial" w:hAnsi="Arial" w:cs="Arial"/>
                <w:spacing w:val="5"/>
                <w:sz w:val="20"/>
              </w:rPr>
              <w:t xml:space="preserve"> a 134ºC e com giro de 360º. Sistema stand </w:t>
            </w:r>
            <w:proofErr w:type="spellStart"/>
            <w:r w:rsidRPr="00705E2D">
              <w:rPr>
                <w:rFonts w:ascii="Arial" w:hAnsi="Arial" w:cs="Arial"/>
                <w:spacing w:val="5"/>
                <w:sz w:val="20"/>
              </w:rPr>
              <w:t>by</w:t>
            </w:r>
            <w:proofErr w:type="spellEnd"/>
            <w:r w:rsidRPr="00705E2D">
              <w:rPr>
                <w:rFonts w:ascii="Arial" w:hAnsi="Arial" w:cs="Arial"/>
                <w:spacing w:val="5"/>
                <w:sz w:val="20"/>
              </w:rPr>
              <w:t xml:space="preserve">. Desliga automaticamente após 2 minutos sem utilização. Garantia: 12 meses. Registro ANVISA. </w:t>
            </w:r>
            <w:r w:rsidRPr="00705E2D">
              <w:rPr>
                <w:rStyle w:val="Forte"/>
                <w:rFonts w:ascii="Arial" w:hAnsi="Arial" w:cs="Arial"/>
                <w:spacing w:val="5"/>
                <w:sz w:val="20"/>
              </w:rPr>
              <w:t>Informações Técnicas</w:t>
            </w:r>
            <w:r w:rsidRPr="00705E2D">
              <w:rPr>
                <w:rStyle w:val="Forte"/>
                <w:rFonts w:ascii="Arial" w:hAnsi="Arial" w:cs="Arial"/>
                <w:b w:val="0"/>
                <w:bCs w:val="0"/>
                <w:spacing w:val="5"/>
                <w:sz w:val="20"/>
              </w:rPr>
              <w:t xml:space="preserve">: </w:t>
            </w:r>
            <w:r w:rsidRPr="00705E2D">
              <w:rPr>
                <w:rFonts w:ascii="Arial" w:hAnsi="Arial" w:cs="Arial"/>
                <w:spacing w:val="5"/>
                <w:sz w:val="20"/>
              </w:rPr>
              <w:t xml:space="preserve">Bateria: 3,7 V - 1400 </w:t>
            </w:r>
            <w:proofErr w:type="spellStart"/>
            <w:r w:rsidRPr="00705E2D">
              <w:rPr>
                <w:rFonts w:ascii="Arial" w:hAnsi="Arial" w:cs="Arial"/>
                <w:spacing w:val="5"/>
                <w:sz w:val="20"/>
              </w:rPr>
              <w:t>mA.</w:t>
            </w:r>
            <w:proofErr w:type="spellEnd"/>
            <w:r w:rsidRPr="00705E2D">
              <w:rPr>
                <w:rFonts w:ascii="Arial" w:hAnsi="Arial" w:cs="Arial"/>
                <w:spacing w:val="5"/>
                <w:sz w:val="20"/>
              </w:rPr>
              <w:t xml:space="preserve"> Potência de luz: 1250 mW/cm².</w:t>
            </w:r>
          </w:p>
          <w:p w14:paraId="0CC66015" w14:textId="77777777" w:rsidR="00553861" w:rsidRPr="00705E2D" w:rsidRDefault="00553861" w:rsidP="00C144C2">
            <w:pPr>
              <w:shd w:val="clear" w:color="auto" w:fill="FFFFFF"/>
              <w:jc w:val="both"/>
              <w:rPr>
                <w:rFonts w:ascii="Arial" w:hAnsi="Arial" w:cs="Arial"/>
                <w:spacing w:val="5"/>
                <w:sz w:val="20"/>
              </w:rPr>
            </w:pPr>
            <w:r w:rsidRPr="00705E2D">
              <w:rPr>
                <w:rFonts w:ascii="Arial" w:hAnsi="Arial" w:cs="Arial"/>
                <w:spacing w:val="5"/>
                <w:sz w:val="20"/>
              </w:rPr>
              <w:t>Registro ANVISA (quando aplicável);</w:t>
            </w:r>
          </w:p>
          <w:p w14:paraId="3160C432" w14:textId="77777777" w:rsidR="00553861" w:rsidRPr="00705E2D" w:rsidRDefault="00553861" w:rsidP="00C144C2">
            <w:pPr>
              <w:shd w:val="clear" w:color="auto" w:fill="FFFFFF"/>
              <w:jc w:val="both"/>
              <w:rPr>
                <w:rFonts w:ascii="Arial" w:hAnsi="Arial" w:cs="Arial"/>
                <w:spacing w:val="5"/>
                <w:sz w:val="20"/>
              </w:rPr>
            </w:pPr>
            <w:r w:rsidRPr="00705E2D">
              <w:rPr>
                <w:rFonts w:ascii="Arial" w:hAnsi="Arial" w:cs="Arial"/>
                <w:spacing w:val="5"/>
                <w:sz w:val="20"/>
              </w:rPr>
              <w:t>Assistência técnica autorizada no Brasil;</w:t>
            </w:r>
          </w:p>
          <w:p w14:paraId="68537F57" w14:textId="77777777" w:rsidR="00553861" w:rsidRPr="00705E2D" w:rsidRDefault="00553861" w:rsidP="00C144C2">
            <w:pPr>
              <w:shd w:val="clear" w:color="auto" w:fill="FFFFFF"/>
              <w:jc w:val="both"/>
              <w:rPr>
                <w:rFonts w:ascii="Arial" w:hAnsi="Arial" w:cs="Arial"/>
                <w:spacing w:val="5"/>
                <w:sz w:val="20"/>
              </w:rPr>
            </w:pPr>
            <w:r w:rsidRPr="00705E2D">
              <w:rPr>
                <w:rFonts w:ascii="Arial" w:hAnsi="Arial" w:cs="Arial"/>
                <w:spacing w:val="5"/>
                <w:sz w:val="20"/>
              </w:rPr>
              <w:t>Garantia mínima de 12 meses;</w:t>
            </w:r>
          </w:p>
          <w:p w14:paraId="664909E4" w14:textId="77777777" w:rsidR="00553861" w:rsidRPr="00705E2D" w:rsidRDefault="00553861" w:rsidP="00C144C2">
            <w:pPr>
              <w:shd w:val="clear" w:color="auto" w:fill="FFFFFF"/>
              <w:jc w:val="both"/>
              <w:rPr>
                <w:rFonts w:ascii="Arial" w:hAnsi="Arial" w:cs="Arial"/>
                <w:spacing w:val="5"/>
                <w:sz w:val="20"/>
              </w:rPr>
            </w:pPr>
            <w:r w:rsidRPr="00705E2D">
              <w:rPr>
                <w:rFonts w:ascii="Arial" w:hAnsi="Arial" w:cs="Arial"/>
                <w:spacing w:val="5"/>
                <w:sz w:val="20"/>
              </w:rPr>
              <w:t>Manual em português.</w:t>
            </w:r>
          </w:p>
        </w:tc>
      </w:tr>
      <w:tr w:rsidR="00553861" w:rsidRPr="00705E2D" w14:paraId="7E9F23E0" w14:textId="77777777" w:rsidTr="000254A9">
        <w:trPr>
          <w:trHeight w:val="957"/>
        </w:trPr>
        <w:tc>
          <w:tcPr>
            <w:tcW w:w="921" w:type="dxa"/>
            <w:tcBorders>
              <w:top w:val="nil"/>
              <w:left w:val="single" w:sz="4" w:space="0" w:color="auto"/>
              <w:bottom w:val="single" w:sz="4" w:space="0" w:color="auto"/>
              <w:right w:val="single" w:sz="4" w:space="0" w:color="auto"/>
            </w:tcBorders>
          </w:tcPr>
          <w:p w14:paraId="68A1CD5A" w14:textId="77777777" w:rsidR="00553861" w:rsidRPr="00705E2D" w:rsidRDefault="00553861" w:rsidP="00C144C2">
            <w:pPr>
              <w:jc w:val="both"/>
              <w:rPr>
                <w:rFonts w:ascii="Arial" w:hAnsi="Arial" w:cs="Arial"/>
                <w:sz w:val="20"/>
              </w:rPr>
            </w:pPr>
            <w:r w:rsidRPr="00705E2D">
              <w:rPr>
                <w:rFonts w:ascii="Arial" w:hAnsi="Arial" w:cs="Arial"/>
                <w:sz w:val="20"/>
              </w:rPr>
              <w:t>172</w:t>
            </w:r>
          </w:p>
        </w:tc>
        <w:tc>
          <w:tcPr>
            <w:tcW w:w="1134" w:type="dxa"/>
            <w:tcBorders>
              <w:top w:val="nil"/>
              <w:left w:val="single" w:sz="4" w:space="0" w:color="auto"/>
              <w:bottom w:val="single" w:sz="4" w:space="0" w:color="auto"/>
              <w:right w:val="single" w:sz="4" w:space="0" w:color="auto"/>
            </w:tcBorders>
          </w:tcPr>
          <w:p w14:paraId="224FD528" w14:textId="77777777" w:rsidR="00553861" w:rsidRPr="00705E2D" w:rsidRDefault="00553861" w:rsidP="00C144C2">
            <w:pPr>
              <w:jc w:val="both"/>
              <w:rPr>
                <w:rFonts w:ascii="Arial" w:hAnsi="Arial" w:cs="Arial"/>
                <w:sz w:val="20"/>
              </w:rPr>
            </w:pPr>
            <w:r w:rsidRPr="00705E2D">
              <w:rPr>
                <w:rFonts w:ascii="Arial" w:hAnsi="Arial" w:cs="Arial"/>
                <w:sz w:val="20"/>
              </w:rPr>
              <w:t>05</w:t>
            </w:r>
          </w:p>
        </w:tc>
        <w:tc>
          <w:tcPr>
            <w:tcW w:w="992" w:type="dxa"/>
            <w:tcBorders>
              <w:top w:val="nil"/>
              <w:left w:val="nil"/>
              <w:bottom w:val="single" w:sz="4" w:space="0" w:color="auto"/>
              <w:right w:val="single" w:sz="4" w:space="0" w:color="auto"/>
            </w:tcBorders>
          </w:tcPr>
          <w:p w14:paraId="6BB122BD" w14:textId="77777777" w:rsidR="00553861" w:rsidRPr="00705E2D" w:rsidRDefault="00553861" w:rsidP="00C144C2">
            <w:pPr>
              <w:jc w:val="both"/>
              <w:rPr>
                <w:rFonts w:ascii="Arial" w:hAnsi="Arial" w:cs="Arial"/>
                <w:sz w:val="20"/>
              </w:rPr>
            </w:pPr>
            <w:r w:rsidRPr="00705E2D">
              <w:rPr>
                <w:rFonts w:ascii="Arial" w:hAnsi="Arial" w:cs="Arial"/>
                <w:sz w:val="20"/>
              </w:rPr>
              <w:t>UN.</w:t>
            </w:r>
          </w:p>
        </w:tc>
        <w:tc>
          <w:tcPr>
            <w:tcW w:w="6304" w:type="dxa"/>
            <w:tcBorders>
              <w:top w:val="nil"/>
              <w:left w:val="nil"/>
              <w:bottom w:val="single" w:sz="4" w:space="0" w:color="auto"/>
              <w:right w:val="single" w:sz="4" w:space="0" w:color="auto"/>
            </w:tcBorders>
          </w:tcPr>
          <w:p w14:paraId="6B7EE835" w14:textId="283DBC8F" w:rsidR="00553861" w:rsidRPr="000254A9" w:rsidRDefault="00553861" w:rsidP="000254A9">
            <w:pPr>
              <w:pStyle w:val="Ttulo1"/>
              <w:shd w:val="clear" w:color="auto" w:fill="FFFFFF"/>
              <w:spacing w:before="0" w:after="0"/>
              <w:jc w:val="both"/>
              <w:rPr>
                <w:rFonts w:cs="Arial"/>
                <w:b w:val="0"/>
                <w:bCs w:val="0"/>
                <w:spacing w:val="5"/>
                <w:sz w:val="20"/>
                <w:szCs w:val="20"/>
              </w:rPr>
            </w:pPr>
            <w:r w:rsidRPr="00705E2D">
              <w:rPr>
                <w:rStyle w:val="base"/>
                <w:rFonts w:cs="Arial"/>
                <w:spacing w:val="5"/>
                <w:sz w:val="20"/>
                <w:szCs w:val="20"/>
              </w:rPr>
              <w:t>Ultrassom</w:t>
            </w:r>
            <w:r w:rsidRPr="00705E2D">
              <w:rPr>
                <w:rStyle w:val="base"/>
                <w:rFonts w:cs="Arial"/>
                <w:b w:val="0"/>
                <w:spacing w:val="5"/>
                <w:sz w:val="20"/>
                <w:szCs w:val="20"/>
              </w:rPr>
              <w:t xml:space="preserve"> + Jato de Bicarbonato LED </w:t>
            </w:r>
            <w:r w:rsidRPr="00705E2D">
              <w:rPr>
                <w:rFonts w:cs="Arial"/>
                <w:b w:val="0"/>
                <w:bCs w:val="0"/>
                <w:spacing w:val="5"/>
                <w:sz w:val="20"/>
                <w:szCs w:val="20"/>
              </w:rPr>
              <w:t xml:space="preserve">+ Pontas T1, T2, T3 e T4. Bivolt. </w:t>
            </w:r>
            <w:r w:rsidRPr="00705E2D">
              <w:rPr>
                <w:rFonts w:cs="Arial"/>
                <w:sz w:val="20"/>
                <w:szCs w:val="20"/>
              </w:rPr>
              <w:t xml:space="preserve"> </w:t>
            </w:r>
            <w:r w:rsidRPr="00705E2D">
              <w:rPr>
                <w:rFonts w:cs="Arial"/>
                <w:b w:val="0"/>
                <w:bCs w:val="0"/>
                <w:spacing w:val="5"/>
                <w:sz w:val="20"/>
                <w:szCs w:val="20"/>
              </w:rPr>
              <w:t>Registro ANVISA (quando aplicável);</w:t>
            </w:r>
            <w:r w:rsidR="000254A9">
              <w:rPr>
                <w:rFonts w:cs="Arial"/>
                <w:b w:val="0"/>
                <w:bCs w:val="0"/>
                <w:spacing w:val="5"/>
                <w:sz w:val="20"/>
                <w:szCs w:val="20"/>
                <w:lang w:val="pt-BR"/>
              </w:rPr>
              <w:t xml:space="preserve"> </w:t>
            </w:r>
            <w:r w:rsidRPr="00705E2D">
              <w:rPr>
                <w:rFonts w:cs="Arial"/>
                <w:b w:val="0"/>
                <w:bCs w:val="0"/>
                <w:spacing w:val="5"/>
                <w:sz w:val="20"/>
                <w:szCs w:val="20"/>
              </w:rPr>
              <w:t>Assistência técnica autorizada no Brasil;</w:t>
            </w:r>
            <w:r w:rsidR="000254A9">
              <w:rPr>
                <w:rFonts w:cs="Arial"/>
                <w:b w:val="0"/>
                <w:bCs w:val="0"/>
                <w:spacing w:val="5"/>
                <w:sz w:val="20"/>
                <w:szCs w:val="20"/>
                <w:lang w:val="pt-BR"/>
              </w:rPr>
              <w:t xml:space="preserve"> </w:t>
            </w:r>
            <w:r w:rsidRPr="00705E2D">
              <w:rPr>
                <w:rFonts w:cs="Arial"/>
                <w:b w:val="0"/>
                <w:bCs w:val="0"/>
                <w:spacing w:val="5"/>
                <w:sz w:val="20"/>
                <w:szCs w:val="20"/>
              </w:rPr>
              <w:t>Garantia mínima de 12 meses;</w:t>
            </w:r>
            <w:r w:rsidR="000254A9">
              <w:rPr>
                <w:rFonts w:cs="Arial"/>
                <w:b w:val="0"/>
                <w:bCs w:val="0"/>
                <w:spacing w:val="5"/>
                <w:sz w:val="20"/>
                <w:szCs w:val="20"/>
                <w:lang w:val="pt-BR"/>
              </w:rPr>
              <w:t xml:space="preserve"> </w:t>
            </w:r>
            <w:r w:rsidRPr="00705E2D">
              <w:rPr>
                <w:rFonts w:cs="Arial"/>
                <w:b w:val="0"/>
                <w:bCs w:val="0"/>
                <w:spacing w:val="5"/>
                <w:sz w:val="20"/>
                <w:szCs w:val="20"/>
              </w:rPr>
              <w:t>Manual em português.</w:t>
            </w:r>
          </w:p>
        </w:tc>
      </w:tr>
    </w:tbl>
    <w:p w14:paraId="3A30347F" w14:textId="77777777" w:rsidR="00553861" w:rsidRPr="002F7686" w:rsidRDefault="00553861" w:rsidP="00553861">
      <w:pPr>
        <w:widowControl w:val="0"/>
        <w:tabs>
          <w:tab w:val="left" w:pos="567"/>
        </w:tabs>
        <w:autoSpaceDE w:val="0"/>
        <w:autoSpaceDN w:val="0"/>
        <w:adjustRightInd w:val="0"/>
        <w:spacing w:before="240"/>
        <w:jc w:val="both"/>
        <w:rPr>
          <w:rFonts w:ascii="Arial" w:hAnsi="Arial" w:cs="Arial"/>
          <w:b/>
          <w:bCs/>
          <w:sz w:val="22"/>
          <w:szCs w:val="22"/>
        </w:rPr>
      </w:pPr>
      <w:r w:rsidRPr="001B7DD9">
        <w:rPr>
          <w:rFonts w:ascii="Arial" w:hAnsi="Arial" w:cs="Arial"/>
          <w:b/>
          <w:bCs/>
          <w:sz w:val="22"/>
          <w:szCs w:val="22"/>
        </w:rPr>
        <w:t xml:space="preserve">3.2 </w:t>
      </w:r>
      <w:r w:rsidRPr="001B7DD9">
        <w:rPr>
          <w:rFonts w:ascii="Arial" w:hAnsi="Arial" w:cs="Arial"/>
          <w:bCs/>
          <w:sz w:val="22"/>
          <w:szCs w:val="22"/>
        </w:rPr>
        <w:t xml:space="preserve">O valor estimado dessa </w:t>
      </w:r>
      <w:r w:rsidRPr="002F7686">
        <w:rPr>
          <w:rFonts w:ascii="Arial" w:hAnsi="Arial" w:cs="Arial"/>
          <w:bCs/>
          <w:sz w:val="22"/>
          <w:szCs w:val="22"/>
        </w:rPr>
        <w:t>contratação e R$ 388.224,51 (trezentos e oitenta e oito mil, duzentos e vinte e quatro reais e cinquenta e um centavos)</w:t>
      </w:r>
      <w:r>
        <w:rPr>
          <w:rFonts w:ascii="Arial" w:hAnsi="Arial" w:cs="Arial"/>
          <w:bCs/>
          <w:sz w:val="22"/>
          <w:szCs w:val="22"/>
        </w:rPr>
        <w:t xml:space="preserve">, </w:t>
      </w:r>
      <w:r w:rsidRPr="00C2559E">
        <w:rPr>
          <w:rFonts w:ascii="Arial" w:hAnsi="Arial" w:cs="Arial"/>
          <w:bCs/>
          <w:sz w:val="22"/>
          <w:szCs w:val="22"/>
        </w:rPr>
        <w:t xml:space="preserve">sendo os valores unitários estimados aqueles constantes do mapa de apuração de preços anexo ao processo. A estimativa foi elaborada com base em pesquisa de preços realizada junto ao Portal Licitar Digital </w:t>
      </w:r>
      <w:r>
        <w:rPr>
          <w:rFonts w:ascii="Arial" w:hAnsi="Arial" w:cs="Arial"/>
          <w:bCs/>
          <w:sz w:val="22"/>
          <w:szCs w:val="22"/>
        </w:rPr>
        <w:t>e Colibri Sistemas</w:t>
      </w:r>
      <w:r w:rsidRPr="00C2559E">
        <w:rPr>
          <w:rFonts w:ascii="Arial" w:hAnsi="Arial" w:cs="Arial"/>
          <w:bCs/>
          <w:sz w:val="22"/>
          <w:szCs w:val="22"/>
        </w:rPr>
        <w:t>, em conformidade com as disposições da Lei Federal nº 14.133/2021.</w:t>
      </w:r>
    </w:p>
    <w:p w14:paraId="665ACA2B" w14:textId="77777777" w:rsidR="00553861" w:rsidRPr="001B7DD9" w:rsidRDefault="00553861" w:rsidP="00553861">
      <w:pPr>
        <w:widowControl w:val="0"/>
        <w:tabs>
          <w:tab w:val="left" w:pos="0"/>
        </w:tabs>
        <w:autoSpaceDE w:val="0"/>
        <w:autoSpaceDN w:val="0"/>
        <w:adjustRightInd w:val="0"/>
        <w:spacing w:before="240"/>
        <w:jc w:val="both"/>
        <w:rPr>
          <w:rFonts w:ascii="Arial" w:hAnsi="Arial" w:cs="Arial"/>
          <w:b/>
          <w:sz w:val="22"/>
          <w:szCs w:val="22"/>
        </w:rPr>
      </w:pPr>
      <w:r w:rsidRPr="002F7686">
        <w:rPr>
          <w:rFonts w:ascii="Arial" w:hAnsi="Arial" w:cs="Arial"/>
          <w:b/>
          <w:bCs/>
          <w:sz w:val="22"/>
          <w:szCs w:val="22"/>
        </w:rPr>
        <w:t>4. PRAZO DE ENTREGA</w:t>
      </w:r>
    </w:p>
    <w:p w14:paraId="440AD240" w14:textId="77777777" w:rsidR="00553861" w:rsidRPr="001B7DD9" w:rsidRDefault="00553861" w:rsidP="00553861">
      <w:pPr>
        <w:widowControl w:val="0"/>
        <w:tabs>
          <w:tab w:val="left" w:pos="0"/>
        </w:tabs>
        <w:autoSpaceDE w:val="0"/>
        <w:autoSpaceDN w:val="0"/>
        <w:adjustRightInd w:val="0"/>
        <w:jc w:val="both"/>
        <w:rPr>
          <w:rFonts w:ascii="Arial" w:hAnsi="Arial" w:cs="Arial"/>
          <w:b/>
          <w:sz w:val="22"/>
          <w:szCs w:val="22"/>
        </w:rPr>
      </w:pPr>
      <w:r w:rsidRPr="001B7DD9">
        <w:rPr>
          <w:rFonts w:ascii="Arial" w:hAnsi="Arial" w:cs="Arial"/>
          <w:b/>
          <w:sz w:val="22"/>
          <w:szCs w:val="22"/>
        </w:rPr>
        <w:t xml:space="preserve">4.1. </w:t>
      </w:r>
      <w:r w:rsidRPr="007D2245">
        <w:rPr>
          <w:rFonts w:ascii="Arial" w:hAnsi="Arial" w:cs="Arial"/>
          <w:sz w:val="22"/>
          <w:szCs w:val="22"/>
        </w:rPr>
        <w:t>O prazo para entrega dos materiais será de até 10 (dez) dias corridos, contados do recebimento da Ordem de Fornecimento emitida pela Secretaria Municipal de Saúde</w:t>
      </w:r>
      <w:r w:rsidRPr="001B7DD9">
        <w:rPr>
          <w:rFonts w:ascii="Arial" w:hAnsi="Arial" w:cs="Arial"/>
          <w:sz w:val="22"/>
          <w:szCs w:val="22"/>
        </w:rPr>
        <w:t>.</w:t>
      </w:r>
    </w:p>
    <w:p w14:paraId="6E30BA0A" w14:textId="77777777" w:rsidR="00553861" w:rsidRPr="001B7DD9" w:rsidRDefault="00553861" w:rsidP="00553861">
      <w:pPr>
        <w:tabs>
          <w:tab w:val="left" w:pos="0"/>
        </w:tabs>
        <w:spacing w:before="240"/>
        <w:jc w:val="both"/>
        <w:rPr>
          <w:rFonts w:ascii="Arial" w:hAnsi="Arial" w:cs="Arial"/>
          <w:b/>
          <w:sz w:val="22"/>
          <w:szCs w:val="22"/>
        </w:rPr>
      </w:pPr>
      <w:r w:rsidRPr="001B7DD9">
        <w:rPr>
          <w:rFonts w:ascii="Arial" w:hAnsi="Arial" w:cs="Arial"/>
          <w:b/>
          <w:sz w:val="22"/>
          <w:szCs w:val="22"/>
        </w:rPr>
        <w:t>5. DA VIGÊNCIA DO CONTRATO</w:t>
      </w:r>
    </w:p>
    <w:p w14:paraId="5E5DF4D6"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bCs/>
          <w:sz w:val="22"/>
          <w:szCs w:val="22"/>
        </w:rPr>
        <w:t xml:space="preserve">5.1. </w:t>
      </w:r>
      <w:r w:rsidRPr="001B7DD9">
        <w:rPr>
          <w:rFonts w:ascii="Arial" w:hAnsi="Arial" w:cs="Arial"/>
          <w:sz w:val="22"/>
          <w:szCs w:val="22"/>
        </w:rPr>
        <w:t>O prazo de vigência do presente contrato será de 12 (doze) meses, podendo ser prorrogado por igual período nos termos do art. 84 da Lei nº 14.133/21.</w:t>
      </w:r>
    </w:p>
    <w:p w14:paraId="5586A276" w14:textId="77777777" w:rsidR="00553861" w:rsidRPr="001B7DD9" w:rsidRDefault="00553861" w:rsidP="00553861">
      <w:pPr>
        <w:tabs>
          <w:tab w:val="left" w:pos="0"/>
        </w:tabs>
        <w:spacing w:before="240"/>
        <w:jc w:val="both"/>
        <w:rPr>
          <w:rFonts w:ascii="Arial" w:hAnsi="Arial" w:cs="Arial"/>
          <w:b/>
          <w:sz w:val="22"/>
          <w:szCs w:val="22"/>
        </w:rPr>
      </w:pPr>
      <w:r w:rsidRPr="001B7DD9">
        <w:rPr>
          <w:rFonts w:ascii="Arial" w:hAnsi="Arial" w:cs="Arial"/>
          <w:b/>
          <w:sz w:val="22"/>
          <w:szCs w:val="22"/>
        </w:rPr>
        <w:t xml:space="preserve">6. DOS BENS E </w:t>
      </w:r>
      <w:r>
        <w:rPr>
          <w:rFonts w:ascii="Arial" w:hAnsi="Arial" w:cs="Arial"/>
          <w:b/>
          <w:sz w:val="22"/>
          <w:szCs w:val="22"/>
        </w:rPr>
        <w:t>MATERIAIS</w:t>
      </w:r>
      <w:r w:rsidRPr="001B7DD9">
        <w:rPr>
          <w:rFonts w:ascii="Arial" w:hAnsi="Arial" w:cs="Arial"/>
          <w:b/>
          <w:sz w:val="22"/>
          <w:szCs w:val="22"/>
        </w:rPr>
        <w:t xml:space="preserve"> </w:t>
      </w:r>
    </w:p>
    <w:p w14:paraId="29137836" w14:textId="77777777" w:rsidR="00553861"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6.1.</w:t>
      </w:r>
      <w:r w:rsidRPr="001B7DD9">
        <w:rPr>
          <w:rFonts w:ascii="Arial" w:hAnsi="Arial" w:cs="Arial"/>
          <w:b/>
          <w:sz w:val="22"/>
          <w:szCs w:val="22"/>
        </w:rPr>
        <w:t xml:space="preserve"> </w:t>
      </w:r>
      <w:r w:rsidRPr="001B7DD9">
        <w:rPr>
          <w:rFonts w:ascii="Arial" w:hAnsi="Arial" w:cs="Arial"/>
          <w:sz w:val="22"/>
          <w:szCs w:val="22"/>
        </w:rPr>
        <w:t>O objeto a ser contratado enquadra-se na classificação de compra, nos termos do parágrafo único, inciso X, do art. 6º, da Lei 14.1323, de 2021.</w:t>
      </w:r>
    </w:p>
    <w:p w14:paraId="6AF7864F"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Pr>
          <w:rFonts w:ascii="Arial" w:hAnsi="Arial" w:cs="Arial"/>
          <w:sz w:val="22"/>
          <w:szCs w:val="22"/>
        </w:rPr>
        <w:t xml:space="preserve">6.2. </w:t>
      </w:r>
      <w:r w:rsidRPr="009F10A8">
        <w:rPr>
          <w:rFonts w:ascii="Arial" w:hAnsi="Arial" w:cs="Arial"/>
          <w:sz w:val="22"/>
          <w:szCs w:val="22"/>
        </w:rPr>
        <w:t>Todos os produtos deverão ser novos, originais, de primeiro uso e atender às especificações constantes neste Termo de Referência. Os produtos sujeitos à regulamentação sanitária deverão possuir registro ou notificação válida junto à ANVISA, quando exigido pela legislação vigente. Os equipamentos odontológicos deverão possuir garantia mínima de 12 (doze) meses contra defeitos de fabricação, manual em português e assistência técnica autorizada em território nacional.</w:t>
      </w:r>
    </w:p>
    <w:p w14:paraId="34E8649C" w14:textId="77777777" w:rsidR="00553861" w:rsidRPr="001B7DD9" w:rsidRDefault="00553861" w:rsidP="00553861">
      <w:pPr>
        <w:tabs>
          <w:tab w:val="left" w:pos="0"/>
        </w:tabs>
        <w:autoSpaceDE w:val="0"/>
        <w:autoSpaceDN w:val="0"/>
        <w:adjustRightInd w:val="0"/>
        <w:spacing w:before="240"/>
        <w:rPr>
          <w:rFonts w:ascii="Arial" w:hAnsi="Arial" w:cs="Arial"/>
          <w:b/>
          <w:bCs/>
          <w:sz w:val="22"/>
          <w:szCs w:val="22"/>
        </w:rPr>
      </w:pPr>
      <w:r w:rsidRPr="001B7DD9">
        <w:rPr>
          <w:rFonts w:ascii="Arial" w:hAnsi="Arial" w:cs="Arial"/>
          <w:b/>
          <w:sz w:val="22"/>
          <w:szCs w:val="22"/>
        </w:rPr>
        <w:t xml:space="preserve">7. </w:t>
      </w:r>
      <w:r w:rsidRPr="001B7DD9">
        <w:rPr>
          <w:rFonts w:ascii="Arial" w:hAnsi="Arial" w:cs="Arial"/>
          <w:b/>
          <w:bCs/>
          <w:sz w:val="22"/>
          <w:szCs w:val="22"/>
        </w:rPr>
        <w:t>DAS OBRIGAÇÕES DA CONTRATANTE</w:t>
      </w:r>
    </w:p>
    <w:p w14:paraId="52687B54"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 xml:space="preserve">7.1. Acompanhar, fiscalizar, conferir e avaliar as obrigações da empresa contratada, bem como </w:t>
      </w:r>
      <w:r w:rsidRPr="00322D3B">
        <w:rPr>
          <w:rFonts w:ascii="Arial" w:hAnsi="Arial" w:cs="Arial"/>
          <w:sz w:val="22"/>
          <w:szCs w:val="22"/>
        </w:rPr>
        <w:t>atestar na nota fiscal/fatura a efetiva entrega dos materiais e sua conformidade com as especificações contratadas</w:t>
      </w:r>
      <w:r w:rsidRPr="001B7DD9">
        <w:rPr>
          <w:rFonts w:ascii="Arial" w:hAnsi="Arial" w:cs="Arial"/>
          <w:sz w:val="22"/>
          <w:szCs w:val="22"/>
        </w:rPr>
        <w:t>;</w:t>
      </w:r>
    </w:p>
    <w:p w14:paraId="0D502A5F"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7.2. Efetuar o pagamento à Adjudicatária nos termos do futuro Contrato;</w:t>
      </w:r>
    </w:p>
    <w:p w14:paraId="577644B8"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lastRenderedPageBreak/>
        <w:t>7.3. Não permitir que outrem cumpra com as obrigações a que se sujeitou a licitante vencedora;</w:t>
      </w:r>
    </w:p>
    <w:p w14:paraId="6F37283F"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7.4. Prestar as informações, esclarecimentos e documentos que venham a ser solicitados pela contratada, visando ao fiel cumprimento execução do Contrato;</w:t>
      </w:r>
    </w:p>
    <w:p w14:paraId="320FFE2F"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7.5. Aplicar à adjudicatária as sanções regulamentares e contratuais;</w:t>
      </w:r>
    </w:p>
    <w:p w14:paraId="2A97304F"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7.6. Notificar a contratada, por escrito, sobre imperfeições, falhas ou irregularidades constatadas na execução do contrato, para que sejam adotadas as medidas necessárias;</w:t>
      </w:r>
    </w:p>
    <w:p w14:paraId="05251B5F"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 xml:space="preserve">7.7. </w:t>
      </w:r>
      <w:r w:rsidRPr="00BD28E3">
        <w:rPr>
          <w:rFonts w:ascii="Arial" w:hAnsi="Arial" w:cs="Arial"/>
          <w:sz w:val="22"/>
          <w:szCs w:val="22"/>
        </w:rPr>
        <w:t>Proceder ao rigoroso controle de qualidade dos materiais e equipamentos recebidos, recusando aqueles que estiverem em desacordo com as especificações exigidas</w:t>
      </w:r>
      <w:r w:rsidRPr="001B7DD9">
        <w:rPr>
          <w:rFonts w:ascii="Arial" w:hAnsi="Arial" w:cs="Arial"/>
          <w:sz w:val="22"/>
          <w:szCs w:val="22"/>
        </w:rPr>
        <w:t>.</w:t>
      </w:r>
    </w:p>
    <w:p w14:paraId="7B97C8BA" w14:textId="77777777" w:rsidR="00553861" w:rsidRPr="001B7DD9" w:rsidRDefault="00553861" w:rsidP="00553861">
      <w:pPr>
        <w:tabs>
          <w:tab w:val="left" w:pos="0"/>
        </w:tabs>
        <w:autoSpaceDE w:val="0"/>
        <w:autoSpaceDN w:val="0"/>
        <w:adjustRightInd w:val="0"/>
        <w:spacing w:before="240"/>
        <w:jc w:val="both"/>
        <w:rPr>
          <w:rFonts w:ascii="Arial" w:hAnsi="Arial" w:cs="Arial"/>
          <w:b/>
          <w:bCs/>
          <w:sz w:val="22"/>
          <w:szCs w:val="22"/>
        </w:rPr>
      </w:pPr>
      <w:r w:rsidRPr="001B7DD9">
        <w:rPr>
          <w:rFonts w:ascii="Arial" w:hAnsi="Arial" w:cs="Arial"/>
          <w:b/>
          <w:bCs/>
          <w:sz w:val="22"/>
          <w:szCs w:val="22"/>
        </w:rPr>
        <w:t>8. DAS OBRIGAÇÕES DA CONTRATADA</w:t>
      </w:r>
    </w:p>
    <w:p w14:paraId="08FC70C6" w14:textId="77777777" w:rsidR="00553861" w:rsidRPr="001B7DD9" w:rsidRDefault="00553861" w:rsidP="00553861">
      <w:pPr>
        <w:tabs>
          <w:tab w:val="left" w:pos="0"/>
        </w:tabs>
        <w:autoSpaceDE w:val="0"/>
        <w:autoSpaceDN w:val="0"/>
        <w:adjustRightInd w:val="0"/>
        <w:jc w:val="both"/>
        <w:rPr>
          <w:rFonts w:ascii="Arial" w:hAnsi="Arial" w:cs="Arial"/>
          <w:bCs/>
          <w:sz w:val="22"/>
          <w:szCs w:val="22"/>
        </w:rPr>
      </w:pPr>
      <w:r w:rsidRPr="001B7DD9">
        <w:rPr>
          <w:rFonts w:ascii="Arial" w:hAnsi="Arial" w:cs="Arial"/>
          <w:sz w:val="22"/>
          <w:szCs w:val="22"/>
        </w:rPr>
        <w:t>8.1 A Contratada deve cumprir todas as obrigações constantes no Edital, seus anexos e sua proposta, assumindo como exclusivamente seus os riscos e as despesas decorrentes da boa e perfeita execução do objeto e, ainda:</w:t>
      </w:r>
    </w:p>
    <w:p w14:paraId="577F104E"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8.1.1 efetuar a entrega do objeto em perfeitas condições, conforme especificações, prazo e local constantes no Edital e seus anexos, acompanhado da respectiva nota fiscal;</w:t>
      </w:r>
    </w:p>
    <w:p w14:paraId="40A158E7"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8.1.2 responsabilizar-se pelos vícios e danos decorrentes do objeto, de acordo com os artigos 12, 13 e 17 a 27, do Código de Defesa do Consumidor (Lei nº 8.078, de 1990);</w:t>
      </w:r>
    </w:p>
    <w:p w14:paraId="08DC6439"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8.1.3 substituir, reparar ou corrigir, às suas expensas, no prazo fixado neste Termo de Referência, o objeto com avarias ou defeitos;</w:t>
      </w:r>
    </w:p>
    <w:p w14:paraId="09FD8B11"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8.1.4 comunicar à Contratante, no prazo máximo de 24 (vinte e quatro) horas que antecede a data da entrega, os motivos que impossibilitem o cumprimento do prazo previsto, com a devida comprovação;</w:t>
      </w:r>
    </w:p>
    <w:p w14:paraId="5ECCD308"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8.1.5 manter, durante toda a execução do contrato, em compatibilidade com as obrigações assumidas, todas as condições de habilitação e qualificação exigidas na licitação;</w:t>
      </w:r>
    </w:p>
    <w:p w14:paraId="72C8BB29" w14:textId="77777777" w:rsidR="00553861" w:rsidRDefault="00553861" w:rsidP="00553861">
      <w:pPr>
        <w:tabs>
          <w:tab w:val="left" w:pos="0"/>
        </w:tabs>
        <w:autoSpaceDE w:val="0"/>
        <w:autoSpaceDN w:val="0"/>
        <w:adjustRightInd w:val="0"/>
        <w:jc w:val="both"/>
        <w:rPr>
          <w:rFonts w:ascii="Arial" w:hAnsi="Arial" w:cs="Arial"/>
          <w:sz w:val="22"/>
          <w:szCs w:val="22"/>
        </w:rPr>
      </w:pPr>
      <w:r w:rsidRPr="001B7DD9">
        <w:rPr>
          <w:rFonts w:ascii="Arial" w:hAnsi="Arial" w:cs="Arial"/>
          <w:sz w:val="22"/>
          <w:szCs w:val="22"/>
        </w:rPr>
        <w:t>8.1.6 indicar preposto para representá-la durante a execução do contrato.</w:t>
      </w:r>
    </w:p>
    <w:p w14:paraId="19C10B42" w14:textId="77777777" w:rsidR="00553861" w:rsidRPr="001B7DD9" w:rsidRDefault="00553861" w:rsidP="00553861">
      <w:pPr>
        <w:tabs>
          <w:tab w:val="left" w:pos="0"/>
        </w:tabs>
        <w:autoSpaceDE w:val="0"/>
        <w:autoSpaceDN w:val="0"/>
        <w:adjustRightInd w:val="0"/>
        <w:jc w:val="both"/>
        <w:rPr>
          <w:rFonts w:ascii="Arial" w:hAnsi="Arial" w:cs="Arial"/>
          <w:sz w:val="22"/>
          <w:szCs w:val="22"/>
        </w:rPr>
      </w:pPr>
      <w:r>
        <w:rPr>
          <w:rFonts w:ascii="Arial" w:hAnsi="Arial" w:cs="Arial"/>
          <w:sz w:val="22"/>
          <w:szCs w:val="22"/>
        </w:rPr>
        <w:t>8.1.7 a</w:t>
      </w:r>
      <w:r w:rsidRPr="00D92226">
        <w:rPr>
          <w:rFonts w:ascii="Arial" w:hAnsi="Arial" w:cs="Arial"/>
          <w:sz w:val="22"/>
          <w:szCs w:val="22"/>
        </w:rPr>
        <w:t>rcar com todos os ônus necessários à completa entrega dos materiais odontológicos, incluindo transporte, carga, descarga, seguros, tributos, encargos trabalhistas, previdenciários, fiscais e comerciais, bem como quaisquer outras despesas necessárias ao cumprimento integral do objeto contratado, realizando as entregas nos locais indicados pela Secretaria Municipal de Saúde de Virginópolis/MG</w:t>
      </w:r>
      <w:r>
        <w:rPr>
          <w:rFonts w:ascii="Arial" w:hAnsi="Arial" w:cs="Arial"/>
          <w:sz w:val="22"/>
          <w:szCs w:val="22"/>
        </w:rPr>
        <w:t>.</w:t>
      </w:r>
    </w:p>
    <w:p w14:paraId="1DD9A417" w14:textId="77777777" w:rsidR="00553861" w:rsidRPr="001B7DD9" w:rsidRDefault="00553861" w:rsidP="00553861">
      <w:pPr>
        <w:tabs>
          <w:tab w:val="left" w:pos="0"/>
        </w:tabs>
        <w:ind w:firstLine="567"/>
        <w:jc w:val="both"/>
        <w:rPr>
          <w:rFonts w:ascii="Arial" w:hAnsi="Arial" w:cs="Arial"/>
          <w:sz w:val="22"/>
          <w:szCs w:val="22"/>
        </w:rPr>
      </w:pPr>
    </w:p>
    <w:p w14:paraId="4178DA47" w14:textId="77777777" w:rsidR="00553861" w:rsidRPr="001B7DD9" w:rsidRDefault="00553861" w:rsidP="00553861">
      <w:pPr>
        <w:tabs>
          <w:tab w:val="left" w:pos="0"/>
        </w:tabs>
        <w:jc w:val="both"/>
        <w:rPr>
          <w:rFonts w:ascii="Arial" w:hAnsi="Arial" w:cs="Arial"/>
          <w:b/>
          <w:sz w:val="22"/>
          <w:szCs w:val="22"/>
        </w:rPr>
      </w:pPr>
      <w:r w:rsidRPr="001B7DD9">
        <w:rPr>
          <w:rFonts w:ascii="Arial" w:hAnsi="Arial" w:cs="Arial"/>
          <w:b/>
          <w:sz w:val="22"/>
          <w:szCs w:val="22"/>
        </w:rPr>
        <w:t>9. RECEBIMENTO E CRITÉRIO DE ACEITAÇÃO DO OBJETO</w:t>
      </w:r>
    </w:p>
    <w:p w14:paraId="545A9A0D"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9.1. </w:t>
      </w:r>
      <w:r>
        <w:rPr>
          <w:rFonts w:ascii="Arial" w:hAnsi="Arial" w:cs="Arial"/>
          <w:sz w:val="22"/>
          <w:szCs w:val="22"/>
        </w:rPr>
        <w:t>Os materiais serão recebidos</w:t>
      </w:r>
      <w:r w:rsidRPr="001B7DD9">
        <w:rPr>
          <w:rFonts w:ascii="Arial" w:hAnsi="Arial" w:cs="Arial"/>
          <w:sz w:val="22"/>
          <w:szCs w:val="22"/>
        </w:rPr>
        <w:t>:</w:t>
      </w:r>
    </w:p>
    <w:p w14:paraId="32D4D0C5" w14:textId="77777777" w:rsidR="00553861" w:rsidRPr="001B7DD9" w:rsidRDefault="00553861" w:rsidP="00553861">
      <w:pPr>
        <w:tabs>
          <w:tab w:val="left" w:pos="0"/>
        </w:tabs>
        <w:jc w:val="both"/>
        <w:rPr>
          <w:rFonts w:ascii="Arial" w:hAnsi="Arial" w:cs="Arial"/>
          <w:sz w:val="22"/>
          <w:szCs w:val="22"/>
        </w:rPr>
      </w:pPr>
      <w:proofErr w:type="gramStart"/>
      <w:r w:rsidRPr="001B7DD9">
        <w:rPr>
          <w:rFonts w:ascii="Arial" w:hAnsi="Arial" w:cs="Arial"/>
          <w:sz w:val="22"/>
          <w:szCs w:val="22"/>
        </w:rPr>
        <w:t>a) Provisoriamente</w:t>
      </w:r>
      <w:proofErr w:type="gramEnd"/>
      <w:r w:rsidRPr="001B7DD9">
        <w:rPr>
          <w:rFonts w:ascii="Arial" w:hAnsi="Arial" w:cs="Arial"/>
          <w:sz w:val="22"/>
          <w:szCs w:val="22"/>
        </w:rPr>
        <w:t>, para efeito de posterior verificação da conformidade com as especificações constantes deste Termo de Referência e da proposta.</w:t>
      </w:r>
    </w:p>
    <w:p w14:paraId="2959EC8F" w14:textId="77777777" w:rsidR="00553861" w:rsidRPr="001B7DD9" w:rsidRDefault="00553861" w:rsidP="00553861">
      <w:pPr>
        <w:tabs>
          <w:tab w:val="left" w:pos="0"/>
        </w:tabs>
        <w:jc w:val="both"/>
        <w:rPr>
          <w:rFonts w:ascii="Arial" w:hAnsi="Arial" w:cs="Arial"/>
          <w:sz w:val="22"/>
          <w:szCs w:val="22"/>
        </w:rPr>
      </w:pPr>
      <w:proofErr w:type="gramStart"/>
      <w:r w:rsidRPr="001B7DD9">
        <w:rPr>
          <w:rFonts w:ascii="Arial" w:hAnsi="Arial" w:cs="Arial"/>
          <w:sz w:val="22"/>
          <w:szCs w:val="22"/>
        </w:rPr>
        <w:t>b) Definitivamente</w:t>
      </w:r>
      <w:proofErr w:type="gramEnd"/>
      <w:r w:rsidRPr="001B7DD9">
        <w:rPr>
          <w:rFonts w:ascii="Arial" w:hAnsi="Arial" w:cs="Arial"/>
          <w:sz w:val="22"/>
          <w:szCs w:val="22"/>
        </w:rPr>
        <w:t>, após a verificação da conformidade com as especificações constantes do Termo de Referência e da proposta, e sua consequente aceitação, que se dará até 02 (dois) dias úteis do recebimento provisório.</w:t>
      </w:r>
    </w:p>
    <w:p w14:paraId="79D4FF5D"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9.2. Na hipótese de a verificação a que se refere o subitem anterior não ser procedida dentro do prazo fixado, reputar-se-á como realizada, consumando-se o recebimento definitivo no dia do esgotamento do prazo.</w:t>
      </w:r>
    </w:p>
    <w:p w14:paraId="7B5595AE"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9.3. </w:t>
      </w:r>
      <w:r w:rsidRPr="00BD28E3">
        <w:rPr>
          <w:rFonts w:ascii="Arial" w:hAnsi="Arial" w:cs="Arial"/>
          <w:sz w:val="22"/>
          <w:szCs w:val="22"/>
        </w:rPr>
        <w:t>A Administração rejeitará, no todo ou em parte, os materiais e equipamentos entregues em desacordo com as especificações técnicas exigidas</w:t>
      </w:r>
      <w:r w:rsidRPr="001B7DD9">
        <w:rPr>
          <w:rFonts w:ascii="Arial" w:hAnsi="Arial" w:cs="Arial"/>
          <w:sz w:val="22"/>
          <w:szCs w:val="22"/>
        </w:rPr>
        <w:t>.</w:t>
      </w:r>
    </w:p>
    <w:p w14:paraId="1D5C4101" w14:textId="77777777" w:rsidR="00553861" w:rsidRPr="001B7DD9" w:rsidRDefault="00553861" w:rsidP="00553861">
      <w:pPr>
        <w:tabs>
          <w:tab w:val="left" w:pos="0"/>
        </w:tabs>
        <w:spacing w:before="240"/>
        <w:jc w:val="both"/>
        <w:rPr>
          <w:rFonts w:ascii="Arial" w:hAnsi="Arial" w:cs="Arial"/>
          <w:b/>
          <w:sz w:val="22"/>
          <w:szCs w:val="22"/>
        </w:rPr>
      </w:pPr>
      <w:r w:rsidRPr="001B7DD9">
        <w:rPr>
          <w:rFonts w:ascii="Arial" w:hAnsi="Arial" w:cs="Arial"/>
          <w:b/>
          <w:sz w:val="22"/>
          <w:szCs w:val="22"/>
        </w:rPr>
        <w:t>10.  INFRAÇÕES E SANÇÕES ADMINISTRATIVAS (art. 92, XIV)</w:t>
      </w:r>
    </w:p>
    <w:p w14:paraId="77368286"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10.1. Comete infração administrativa, nos termos da Lei nº 14.133, de 2021, o contratado que:</w:t>
      </w:r>
    </w:p>
    <w:p w14:paraId="013A539B" w14:textId="77777777" w:rsidR="00553861" w:rsidRPr="00167F0C" w:rsidRDefault="00553861" w:rsidP="00553861">
      <w:pPr>
        <w:tabs>
          <w:tab w:val="left" w:pos="0"/>
        </w:tabs>
        <w:jc w:val="both"/>
        <w:rPr>
          <w:rFonts w:ascii="Arial" w:hAnsi="Arial" w:cs="Arial"/>
          <w:iCs/>
          <w:sz w:val="22"/>
          <w:szCs w:val="22"/>
        </w:rPr>
      </w:pPr>
      <w:r w:rsidRPr="00167F0C">
        <w:rPr>
          <w:rFonts w:ascii="Arial" w:hAnsi="Arial" w:cs="Arial"/>
          <w:iCs/>
          <w:sz w:val="22"/>
          <w:szCs w:val="22"/>
        </w:rPr>
        <w:lastRenderedPageBreak/>
        <w:t>a) der causa à inexecução parcial do contrato;</w:t>
      </w:r>
    </w:p>
    <w:p w14:paraId="35A61DC7" w14:textId="77777777" w:rsidR="00553861" w:rsidRPr="001B7DD9" w:rsidRDefault="00553861" w:rsidP="00553861">
      <w:pPr>
        <w:tabs>
          <w:tab w:val="left" w:pos="0"/>
        </w:tabs>
        <w:jc w:val="both"/>
        <w:rPr>
          <w:rFonts w:ascii="Arial" w:hAnsi="Arial" w:cs="Arial"/>
          <w:iCs/>
          <w:sz w:val="22"/>
          <w:szCs w:val="22"/>
        </w:rPr>
      </w:pPr>
      <w:r w:rsidRPr="00167F0C">
        <w:rPr>
          <w:rFonts w:ascii="Arial" w:hAnsi="Arial" w:cs="Arial"/>
          <w:iCs/>
          <w:sz w:val="22"/>
          <w:szCs w:val="22"/>
        </w:rPr>
        <w:t>b) der causa à inexecução parcial do contrato que cause grave dano à Administração ou ao funcionamento dos serviços públicos ou ao interesse coletivo;</w:t>
      </w:r>
    </w:p>
    <w:p w14:paraId="40D1252C"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c) der causa à inexecução total do contrato;</w:t>
      </w:r>
    </w:p>
    <w:p w14:paraId="328BF209"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d) deixar de entregar a documentação exigida para o certame;</w:t>
      </w:r>
    </w:p>
    <w:p w14:paraId="3DD11012"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e) não manter a proposta, salvo em decorrência de fato superveniente devidamente justificado;</w:t>
      </w:r>
    </w:p>
    <w:p w14:paraId="18626359"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f) não celebrar o contrato ou não entregar a documentação exigida para a contratação, quando convocado dentro do prazo de validade de sua proposta;</w:t>
      </w:r>
    </w:p>
    <w:p w14:paraId="118A1AE3"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g) ensejar o retardamento da execução ou da entrega do objeto da contratação sem motivo justificado;</w:t>
      </w:r>
    </w:p>
    <w:p w14:paraId="7A3629DD"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h) apresentar declaração ou documentação falsa exigida para o certame ou prestar declaração falsa durante a licitação ou execução do contrato;</w:t>
      </w:r>
    </w:p>
    <w:p w14:paraId="0AF0F45B"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i) fraudar o procedimento licitatório ou praticar ato fraudulento na execução do contrato;</w:t>
      </w:r>
    </w:p>
    <w:p w14:paraId="58DAFE48"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j) comportar-se de modo inidôneo ou cometer fraude de qualquer natureza;</w:t>
      </w:r>
    </w:p>
    <w:p w14:paraId="6459E4F9"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k) praticar atos ilícitos com vistas a frustrar os objetivos da contratação;</w:t>
      </w:r>
    </w:p>
    <w:p w14:paraId="67B215F9"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l) praticar ato lesivo previsto no art. 5º da Lei nº 12.846, de 1º de agosto de 2013.</w:t>
      </w:r>
    </w:p>
    <w:p w14:paraId="3601D26A"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10.2. Serão aplicadas ao responsável pelas infrações administrativas acima descritas as seguintes sanções:</w:t>
      </w:r>
    </w:p>
    <w:p w14:paraId="7EF207FE"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i) Advertência, quando o contratado der causa à inexecução parcial do contrato, sempre que não se justificar a imposição de penalidade mais grave (art. 156, §2º, da Lei);</w:t>
      </w:r>
    </w:p>
    <w:p w14:paraId="26299329" w14:textId="77777777" w:rsidR="00553861" w:rsidRPr="001B7DD9" w:rsidRDefault="00553861" w:rsidP="00553861">
      <w:pPr>
        <w:tabs>
          <w:tab w:val="left" w:pos="0"/>
        </w:tabs>
        <w:jc w:val="both"/>
        <w:rPr>
          <w:rFonts w:ascii="Arial" w:hAnsi="Arial" w:cs="Arial"/>
          <w:iCs/>
          <w:sz w:val="22"/>
          <w:szCs w:val="22"/>
        </w:rPr>
      </w:pPr>
      <w:proofErr w:type="spellStart"/>
      <w:r w:rsidRPr="001B7DD9">
        <w:rPr>
          <w:rFonts w:ascii="Arial" w:hAnsi="Arial" w:cs="Arial"/>
          <w:iCs/>
          <w:sz w:val="22"/>
          <w:szCs w:val="22"/>
        </w:rPr>
        <w:t>ii</w:t>
      </w:r>
      <w:proofErr w:type="spellEnd"/>
      <w:r w:rsidRPr="001B7DD9">
        <w:rPr>
          <w:rFonts w:ascii="Arial" w:hAnsi="Arial" w:cs="Arial"/>
          <w:iCs/>
          <w:sz w:val="22"/>
          <w:szCs w:val="22"/>
        </w:rPr>
        <w:t>) Impedimento de licitar e contratar, quando praticadas as condutas descritas nas alíneas b, c, d, e, f e g do subitem acima deste Contrato, sempre que não se justificar a imposição de penalidade mais grave (art. 156, §4º, da Lei);</w:t>
      </w:r>
    </w:p>
    <w:p w14:paraId="23FF5759" w14:textId="77777777" w:rsidR="00553861" w:rsidRPr="001B7DD9" w:rsidRDefault="00553861" w:rsidP="00553861">
      <w:pPr>
        <w:tabs>
          <w:tab w:val="left" w:pos="0"/>
        </w:tabs>
        <w:jc w:val="both"/>
        <w:rPr>
          <w:rFonts w:ascii="Arial" w:hAnsi="Arial" w:cs="Arial"/>
          <w:iCs/>
          <w:sz w:val="22"/>
          <w:szCs w:val="22"/>
        </w:rPr>
      </w:pPr>
      <w:proofErr w:type="spellStart"/>
      <w:r w:rsidRPr="001B7DD9">
        <w:rPr>
          <w:rFonts w:ascii="Arial" w:hAnsi="Arial" w:cs="Arial"/>
          <w:iCs/>
          <w:sz w:val="22"/>
          <w:szCs w:val="22"/>
        </w:rPr>
        <w:t>iii</w:t>
      </w:r>
      <w:proofErr w:type="spellEnd"/>
      <w:r w:rsidRPr="001B7DD9">
        <w:rPr>
          <w:rFonts w:ascii="Arial" w:hAnsi="Arial" w:cs="Arial"/>
          <w:iCs/>
          <w:sz w:val="22"/>
          <w:szCs w:val="22"/>
        </w:rPr>
        <w:t>)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15C6C7CD" w14:textId="77777777" w:rsidR="00553861" w:rsidRPr="001B7DD9" w:rsidRDefault="00553861" w:rsidP="00553861">
      <w:pPr>
        <w:tabs>
          <w:tab w:val="left" w:pos="0"/>
        </w:tabs>
        <w:jc w:val="both"/>
        <w:rPr>
          <w:rFonts w:ascii="Arial" w:hAnsi="Arial" w:cs="Arial"/>
          <w:iCs/>
          <w:sz w:val="22"/>
          <w:szCs w:val="22"/>
        </w:rPr>
      </w:pPr>
      <w:proofErr w:type="spellStart"/>
      <w:r w:rsidRPr="001B7DD9">
        <w:rPr>
          <w:rFonts w:ascii="Arial" w:hAnsi="Arial" w:cs="Arial"/>
          <w:iCs/>
          <w:sz w:val="22"/>
          <w:szCs w:val="22"/>
        </w:rPr>
        <w:t>iv</w:t>
      </w:r>
      <w:proofErr w:type="spellEnd"/>
      <w:r w:rsidRPr="001B7DD9">
        <w:rPr>
          <w:rFonts w:ascii="Arial" w:hAnsi="Arial" w:cs="Arial"/>
          <w:iCs/>
          <w:sz w:val="22"/>
          <w:szCs w:val="22"/>
        </w:rPr>
        <w:t>) Multa:</w:t>
      </w:r>
    </w:p>
    <w:p w14:paraId="05EBCE7B"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 moratória de 0,5% (cinco décimos por cento) por dia de atraso injustificado sobre o valor da parcela inadimplida, até o limite de 30 (trinta) dias;</w:t>
      </w:r>
    </w:p>
    <w:p w14:paraId="425CF157"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 xml:space="preserve">(2) moratória de 0,5% (cinco décimos por cento) por dia de atraso injustificado sobre o valor total do contrato, até o máximo de 30% (trinta por cento) pela inobservância do prazo fixado para apresentação, suplementação ou reposição da garantia. </w:t>
      </w:r>
    </w:p>
    <w:p w14:paraId="02A37A57"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 xml:space="preserve">(3) compensatória de 30% (trinta por cento) sobre o valor total do contrato, no caso de inexecução total do objeto; </w:t>
      </w:r>
    </w:p>
    <w:p w14:paraId="54990604"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10.3. A aplicação das sanções previstas neste Termo não exclui, em hipótese alguma, a obrigação de reparação integral do dano causado à contratante (art. 156, §9º)</w:t>
      </w:r>
    </w:p>
    <w:p w14:paraId="0D8899F4"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10.4. Todas as sanções previstas neste Termo poderão ser aplicadas cumulativamente com a multa (art. 156, §7º).</w:t>
      </w:r>
    </w:p>
    <w:p w14:paraId="4C86EF98"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10.4.1. Antes da aplicação da multa será facultada a defesa do interessado no prazo de 15 (quinze) dias úteis, contado da data de sua intimação (art. 157).</w:t>
      </w:r>
    </w:p>
    <w:p w14:paraId="6FA27EC5"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10.4.2. Se a multa aplicada e as indenizações cabíveis forem superiores ao valor do pagamento eventualmente devido pelo contratante ao contratado, além da perda desse valor, a diferença será cobrada judicialmente (art. 156, §8º).</w:t>
      </w:r>
    </w:p>
    <w:p w14:paraId="47E642A1"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10.4.3. Previamente ao encaminhamento à cobrança judicial, a multa poderá ser recolhida administrativamente no prazo máximo de 30 (trinta) dias, a contar da data do recebimento da comunicação enviada pela autoridade competente.</w:t>
      </w:r>
    </w:p>
    <w:p w14:paraId="6796E617"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 xml:space="preserve">10.5. A aplicação das sanções realizar-se-á em processo administrativo que assegure o contraditório e a ampla defesa ao contratado, observando-se o procedimento previsto no caput e parágrafos do art. 158 da Lei nº 14.133, de 2021, para as penalidades de </w:t>
      </w:r>
      <w:r w:rsidRPr="001B7DD9">
        <w:rPr>
          <w:rFonts w:ascii="Arial" w:hAnsi="Arial" w:cs="Arial"/>
          <w:iCs/>
          <w:sz w:val="22"/>
          <w:szCs w:val="22"/>
        </w:rPr>
        <w:lastRenderedPageBreak/>
        <w:t>impedimento de licitar e contratar e de declaração de inidoneidade para licitar ou contratar.</w:t>
      </w:r>
    </w:p>
    <w:p w14:paraId="2305E4C3"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10.6. Na aplicação das sanções serão considerados (art. 156, §1º):</w:t>
      </w:r>
    </w:p>
    <w:p w14:paraId="3425CF9A"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a) a natureza e a gravidade da infração cometida;</w:t>
      </w:r>
    </w:p>
    <w:p w14:paraId="299A1AB8"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b) as peculiaridades do caso concreto;</w:t>
      </w:r>
    </w:p>
    <w:p w14:paraId="17FFBB2B"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c) as circunstâncias agravantes ou atenuantes;</w:t>
      </w:r>
    </w:p>
    <w:p w14:paraId="48BC2E8C"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d) os danos que dela provierem para o contratante;</w:t>
      </w:r>
    </w:p>
    <w:p w14:paraId="76528719"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e) a implantação ou o aperfeiçoamento de programa de integridade, conforme normas e orientações dos órgãos de controle.</w:t>
      </w:r>
    </w:p>
    <w:p w14:paraId="5715CCE8"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A62BFD0"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9657F1B" w14:textId="77777777" w:rsidR="00553861" w:rsidRPr="001B7DD9" w:rsidRDefault="00553861" w:rsidP="00553861">
      <w:pPr>
        <w:tabs>
          <w:tab w:val="left" w:pos="0"/>
        </w:tabs>
        <w:jc w:val="both"/>
        <w:rPr>
          <w:rFonts w:ascii="Arial" w:hAnsi="Arial" w:cs="Arial"/>
          <w:iCs/>
          <w:sz w:val="22"/>
          <w:szCs w:val="22"/>
        </w:rPr>
      </w:pPr>
      <w:r w:rsidRPr="001B7DD9">
        <w:rPr>
          <w:rFonts w:ascii="Arial" w:hAnsi="Arial" w:cs="Arial"/>
          <w:iCs/>
          <w:sz w:val="22"/>
          <w:szCs w:val="22"/>
        </w:rPr>
        <w:t>As sanções de impedimento de licitar e contratar e declaração de inidoneidade para licitar ou contratar são passíveis de reabilitação, na forma do art. 163 da Lei nº 14.133/21.</w:t>
      </w:r>
    </w:p>
    <w:p w14:paraId="05CA020F" w14:textId="77777777" w:rsidR="00553861" w:rsidRPr="001B7DD9" w:rsidRDefault="00553861" w:rsidP="00553861">
      <w:pPr>
        <w:tabs>
          <w:tab w:val="left" w:pos="0"/>
        </w:tabs>
        <w:spacing w:before="240"/>
        <w:jc w:val="both"/>
        <w:rPr>
          <w:rFonts w:ascii="Arial" w:hAnsi="Arial" w:cs="Arial"/>
          <w:b/>
          <w:bCs/>
          <w:sz w:val="22"/>
          <w:szCs w:val="22"/>
        </w:rPr>
      </w:pPr>
      <w:bookmarkStart w:id="0" w:name="_Hlk189663796"/>
      <w:r w:rsidRPr="001B7DD9">
        <w:rPr>
          <w:rFonts w:ascii="Arial" w:hAnsi="Arial" w:cs="Arial"/>
          <w:b/>
          <w:bCs/>
          <w:sz w:val="22"/>
          <w:szCs w:val="22"/>
        </w:rPr>
        <w:t>11. DESCRIÇÃO DA SOLUÇÃO COMO UM TODO</w:t>
      </w:r>
    </w:p>
    <w:p w14:paraId="31BDA55C"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11.1. A solução proposta contempla a contratação de </w:t>
      </w:r>
      <w:proofErr w:type="gramStart"/>
      <w:r w:rsidRPr="001B7DD9">
        <w:rPr>
          <w:rFonts w:ascii="Arial" w:hAnsi="Arial" w:cs="Arial"/>
          <w:sz w:val="22"/>
          <w:szCs w:val="22"/>
        </w:rPr>
        <w:t>empresa(</w:t>
      </w:r>
      <w:proofErr w:type="gramEnd"/>
      <w:r w:rsidRPr="001B7DD9">
        <w:rPr>
          <w:rFonts w:ascii="Arial" w:hAnsi="Arial" w:cs="Arial"/>
          <w:sz w:val="22"/>
          <w:szCs w:val="22"/>
        </w:rPr>
        <w:t xml:space="preserve">s) para o fornecimento de materiais odontológicos visando garantir o pleno funcionamento dos </w:t>
      </w:r>
      <w:r>
        <w:rPr>
          <w:rFonts w:ascii="Arial" w:hAnsi="Arial" w:cs="Arial"/>
          <w:sz w:val="22"/>
          <w:szCs w:val="22"/>
        </w:rPr>
        <w:t xml:space="preserve">materiais </w:t>
      </w:r>
      <w:r w:rsidRPr="001B7DD9">
        <w:rPr>
          <w:rFonts w:ascii="Arial" w:hAnsi="Arial" w:cs="Arial"/>
          <w:sz w:val="22"/>
          <w:szCs w:val="22"/>
        </w:rPr>
        <w:t xml:space="preserve"> </w:t>
      </w:r>
      <w:r>
        <w:rPr>
          <w:rFonts w:ascii="Arial" w:hAnsi="Arial" w:cs="Arial"/>
          <w:sz w:val="22"/>
          <w:szCs w:val="22"/>
        </w:rPr>
        <w:t>odontológicos</w:t>
      </w:r>
      <w:r w:rsidRPr="001B7DD9">
        <w:rPr>
          <w:rFonts w:ascii="Arial" w:hAnsi="Arial" w:cs="Arial"/>
          <w:sz w:val="22"/>
          <w:szCs w:val="22"/>
        </w:rPr>
        <w:t xml:space="preserve"> no Município de Virginópolis/MG. </w:t>
      </w:r>
    </w:p>
    <w:p w14:paraId="537D7ED5"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A solução envolve a aquisição de um conjunto abrangente de insumos clínicos indispensáveis para procedimentos preventivos, restauradores, cirúrgicos e emergenciais, incluindo materiais de consumo, descartáveis, anestésicos, produtos restauradores, itens de biossegurança, produtos para assepsia, materiais instrumentais e outros insumos correlatos. Esses itens devem atender às normas técnicas vigentes, possuir certificações sanitárias reconhecidas e apresentar qualidade compatível com as necessidades assistenciais da rede.</w:t>
      </w:r>
    </w:p>
    <w:p w14:paraId="10778501"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A solução contempla também critérios de qualidade, desempenho e confiabilidade dos produtos, com exigência de validade mínima adequada, integridade das embalagens, conformidade com normas da ANVISA e atendimento pleno às especificações definidas pela área técnica de Saúde Bucal.</w:t>
      </w:r>
    </w:p>
    <w:p w14:paraId="54361FC0"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Além disso, a solução considera os desafios específicos de Virginópolis/MG, município de pequeno porte e com limitações de acesso a fornecedores locais, o que reforça a necessidade de um processo licitatório que possibilite contratar fornecedores especializados, garantindo economicidade, eficiência e continuidade do serviço público.</w:t>
      </w:r>
    </w:p>
    <w:p w14:paraId="3B6CDEEB"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Assim, a solução como um todo assegura:</w:t>
      </w:r>
    </w:p>
    <w:p w14:paraId="5AB0B2DD"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w:t>
      </w:r>
      <w:r w:rsidRPr="001B7DD9">
        <w:rPr>
          <w:rFonts w:ascii="Arial" w:hAnsi="Arial" w:cs="Arial"/>
          <w:sz w:val="22"/>
          <w:szCs w:val="22"/>
        </w:rPr>
        <w:tab/>
        <w:t xml:space="preserve">Abastecimento contínuo dos consultórios odontológicos; </w:t>
      </w:r>
    </w:p>
    <w:p w14:paraId="47CAABCA"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w:t>
      </w:r>
      <w:r w:rsidRPr="001B7DD9">
        <w:rPr>
          <w:rFonts w:ascii="Arial" w:hAnsi="Arial" w:cs="Arial"/>
          <w:sz w:val="22"/>
          <w:szCs w:val="22"/>
        </w:rPr>
        <w:tab/>
        <w:t xml:space="preserve">Manutenção da oferta dos serviços de saúde bucal; </w:t>
      </w:r>
    </w:p>
    <w:p w14:paraId="452D469D"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w:t>
      </w:r>
      <w:r w:rsidRPr="001B7DD9">
        <w:rPr>
          <w:rFonts w:ascii="Arial" w:hAnsi="Arial" w:cs="Arial"/>
          <w:sz w:val="22"/>
          <w:szCs w:val="22"/>
        </w:rPr>
        <w:tab/>
        <w:t>Melhoria na qualidade dos atendimentos odontológicos;</w:t>
      </w:r>
    </w:p>
    <w:p w14:paraId="74FAD3E4"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w:t>
      </w:r>
      <w:r w:rsidRPr="001B7DD9">
        <w:rPr>
          <w:rFonts w:ascii="Arial" w:hAnsi="Arial" w:cs="Arial"/>
          <w:sz w:val="22"/>
          <w:szCs w:val="22"/>
        </w:rPr>
        <w:tab/>
        <w:t xml:space="preserve">Segurança e qualidade nos atendimentos; </w:t>
      </w:r>
    </w:p>
    <w:p w14:paraId="559FD062"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w:t>
      </w:r>
      <w:r w:rsidRPr="001B7DD9">
        <w:rPr>
          <w:rFonts w:ascii="Arial" w:hAnsi="Arial" w:cs="Arial"/>
          <w:sz w:val="22"/>
          <w:szCs w:val="22"/>
        </w:rPr>
        <w:tab/>
        <w:t xml:space="preserve">Gestão eficiente do estoque municipal; </w:t>
      </w:r>
    </w:p>
    <w:p w14:paraId="6F0A117F"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w:t>
      </w:r>
      <w:r w:rsidRPr="001B7DD9">
        <w:rPr>
          <w:rFonts w:ascii="Arial" w:hAnsi="Arial" w:cs="Arial"/>
          <w:sz w:val="22"/>
          <w:szCs w:val="22"/>
        </w:rPr>
        <w:tab/>
        <w:t xml:space="preserve">Prevenção de interrupções e descontinuidade assistencial; </w:t>
      </w:r>
    </w:p>
    <w:p w14:paraId="704E236E"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lastRenderedPageBreak/>
        <w:t>•</w:t>
      </w:r>
      <w:r w:rsidRPr="001B7DD9">
        <w:rPr>
          <w:rFonts w:ascii="Arial" w:hAnsi="Arial" w:cs="Arial"/>
          <w:sz w:val="22"/>
          <w:szCs w:val="22"/>
        </w:rPr>
        <w:tab/>
        <w:t xml:space="preserve">Atendimento às diretrizes do SUS e às metas municipais de saúde. </w:t>
      </w:r>
    </w:p>
    <w:p w14:paraId="00B21B31"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Em síntese, trata-se de uma solução completa, tecnicamente adequada e alinhada às necessidades operacionais da Rede Municipal de Saúde, viabilizando a execução plena das ações odontológicas e garantindo atendimento digno, seguro e eficiente à população </w:t>
      </w:r>
      <w:proofErr w:type="spellStart"/>
      <w:r w:rsidRPr="001B7DD9">
        <w:rPr>
          <w:rFonts w:ascii="Arial" w:hAnsi="Arial" w:cs="Arial"/>
          <w:sz w:val="22"/>
          <w:szCs w:val="22"/>
        </w:rPr>
        <w:t>Virginopolitana</w:t>
      </w:r>
      <w:proofErr w:type="spellEnd"/>
      <w:r w:rsidRPr="001B7DD9">
        <w:rPr>
          <w:rFonts w:ascii="Arial" w:hAnsi="Arial" w:cs="Arial"/>
          <w:sz w:val="22"/>
          <w:szCs w:val="22"/>
        </w:rPr>
        <w:t>.</w:t>
      </w:r>
    </w:p>
    <w:p w14:paraId="4BC9CD63"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t>12. REQUISITOS DA CONTRATAÇÃO</w:t>
      </w:r>
    </w:p>
    <w:p w14:paraId="17D93DB6" w14:textId="77777777" w:rsidR="00553861" w:rsidRPr="001B7DD9" w:rsidRDefault="00553861" w:rsidP="00553861">
      <w:pPr>
        <w:jc w:val="both"/>
        <w:rPr>
          <w:rFonts w:ascii="Arial" w:hAnsi="Arial" w:cs="Arial"/>
          <w:sz w:val="22"/>
          <w:szCs w:val="22"/>
        </w:rPr>
      </w:pPr>
      <w:r w:rsidRPr="001B7DD9">
        <w:rPr>
          <w:rFonts w:ascii="Arial" w:hAnsi="Arial" w:cs="Arial"/>
          <w:sz w:val="22"/>
          <w:szCs w:val="22"/>
        </w:rPr>
        <w:t>12.1. O fornecedor somente fará jus aos valores correspondentes ao serviço adquirido, quando autorizados pela Secretaria requisitante e efetivamente entregue.</w:t>
      </w:r>
    </w:p>
    <w:p w14:paraId="04213FE5" w14:textId="77777777" w:rsidR="00553861" w:rsidRPr="001B7DD9" w:rsidRDefault="00553861" w:rsidP="00553861">
      <w:pPr>
        <w:jc w:val="both"/>
        <w:rPr>
          <w:rFonts w:ascii="Arial" w:hAnsi="Arial" w:cs="Arial"/>
          <w:sz w:val="22"/>
          <w:szCs w:val="22"/>
        </w:rPr>
      </w:pPr>
      <w:r w:rsidRPr="001B7DD9">
        <w:rPr>
          <w:rFonts w:ascii="Arial" w:hAnsi="Arial" w:cs="Arial"/>
          <w:sz w:val="22"/>
          <w:szCs w:val="22"/>
        </w:rPr>
        <w:t>12.2. O prazo de vigência do vínculo com a Administração não será inferior a 120 (cento e vinte) dias.</w:t>
      </w:r>
    </w:p>
    <w:p w14:paraId="0A9CE054" w14:textId="77777777" w:rsidR="00553861" w:rsidRPr="001B7DD9" w:rsidRDefault="00553861" w:rsidP="00553861">
      <w:pPr>
        <w:jc w:val="both"/>
        <w:rPr>
          <w:rFonts w:ascii="Arial" w:hAnsi="Arial" w:cs="Arial"/>
          <w:sz w:val="22"/>
          <w:szCs w:val="22"/>
        </w:rPr>
      </w:pPr>
      <w:r w:rsidRPr="001B7DD9">
        <w:rPr>
          <w:rFonts w:ascii="Arial" w:hAnsi="Arial" w:cs="Arial"/>
          <w:sz w:val="22"/>
          <w:szCs w:val="22"/>
        </w:rPr>
        <w:t>12.3. A empresa vencedora deverá cumprir com todos os requisitos previstos para a habilitação jurídica, fiscal, social e trabalhista, bem como com demais requisitos a serem previstos no Edital e no Termo de Referência.</w:t>
      </w:r>
    </w:p>
    <w:p w14:paraId="3F56A978" w14:textId="77777777" w:rsidR="00553861" w:rsidRPr="001B7DD9" w:rsidRDefault="00553861" w:rsidP="00553861">
      <w:pPr>
        <w:jc w:val="both"/>
        <w:rPr>
          <w:rFonts w:ascii="Arial" w:hAnsi="Arial" w:cs="Arial"/>
          <w:sz w:val="22"/>
          <w:szCs w:val="22"/>
        </w:rPr>
      </w:pPr>
      <w:bookmarkStart w:id="1" w:name="_Hlk201651041"/>
      <w:r w:rsidRPr="001B7DD9">
        <w:rPr>
          <w:rFonts w:ascii="Arial" w:hAnsi="Arial" w:cs="Arial"/>
          <w:sz w:val="22"/>
          <w:szCs w:val="22"/>
        </w:rPr>
        <w:t>12.4. Entrega no local indicado pela administração pública, com transporte incluso, incluindo também a instalação completa, conforme normas técnicas e de segurança.</w:t>
      </w:r>
      <w:bookmarkEnd w:id="1"/>
    </w:p>
    <w:p w14:paraId="7AB027D9"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t>13. MODELO DE EXECUÇÃO DO OBJETO</w:t>
      </w:r>
    </w:p>
    <w:p w14:paraId="52F5A611"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13.1. O prazo de entrega é de 10 (dez) dias úteis após o recebimento da ordem de fornecimento pela contratada.</w:t>
      </w:r>
    </w:p>
    <w:p w14:paraId="34F0CC4B"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13.2. No ato do recebimento do equipamento constante neste Termo de Referência, será realizada a conferência do </w:t>
      </w:r>
      <w:r>
        <w:rPr>
          <w:rFonts w:ascii="Arial" w:hAnsi="Arial" w:cs="Arial"/>
          <w:sz w:val="22"/>
          <w:szCs w:val="22"/>
        </w:rPr>
        <w:t>material</w:t>
      </w:r>
      <w:r w:rsidRPr="001B7DD9">
        <w:rPr>
          <w:rFonts w:ascii="Arial" w:hAnsi="Arial" w:cs="Arial"/>
          <w:sz w:val="22"/>
          <w:szCs w:val="22"/>
        </w:rPr>
        <w:t xml:space="preserve"> fornecido.</w:t>
      </w:r>
    </w:p>
    <w:p w14:paraId="14DA253A"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13.3. Caso ocorra a entrega pela licitante em desacordo com o solicitado, a contratada poderá recusar o </w:t>
      </w:r>
      <w:r>
        <w:rPr>
          <w:rFonts w:ascii="Arial" w:hAnsi="Arial" w:cs="Arial"/>
          <w:sz w:val="22"/>
          <w:szCs w:val="22"/>
        </w:rPr>
        <w:t>material</w:t>
      </w:r>
      <w:r w:rsidRPr="001B7DD9">
        <w:rPr>
          <w:rFonts w:ascii="Arial" w:hAnsi="Arial" w:cs="Arial"/>
          <w:sz w:val="22"/>
          <w:szCs w:val="22"/>
        </w:rPr>
        <w:t>, sob pena de multa por suspensão do contrato, sem prejuízo a outras penalidades previstas neste termo.</w:t>
      </w:r>
    </w:p>
    <w:p w14:paraId="0FD2DC98"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13.4. Correrão por conta da contratada todos os custos com alimentação, transporte, impostos e outras despesas que venham incidir taxas.</w:t>
      </w:r>
    </w:p>
    <w:p w14:paraId="27656160"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t>14. MODELO DE GESTÃO DO CONTRATO</w:t>
      </w:r>
    </w:p>
    <w:p w14:paraId="77557584"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14.1. O monitoramento e controle da execução do contrato serão realizados por servidores designados.</w:t>
      </w:r>
    </w:p>
    <w:p w14:paraId="248A3A66" w14:textId="77777777" w:rsidR="00553861" w:rsidRPr="001B7DD9" w:rsidRDefault="00553861" w:rsidP="00553861">
      <w:pPr>
        <w:jc w:val="both"/>
        <w:rPr>
          <w:rFonts w:ascii="Arial" w:hAnsi="Arial" w:cs="Arial"/>
          <w:sz w:val="22"/>
          <w:szCs w:val="22"/>
        </w:rPr>
      </w:pPr>
      <w:r w:rsidRPr="001B7DD9">
        <w:rPr>
          <w:rFonts w:ascii="Arial" w:hAnsi="Arial" w:cs="Arial"/>
          <w:sz w:val="22"/>
          <w:szCs w:val="22"/>
        </w:rPr>
        <w:t>14.2. FISCALIZAÇÃO TECNICA da presente contratação caberá ao servidor designado pela Secretaria Municipal de Saúde.</w:t>
      </w:r>
    </w:p>
    <w:p w14:paraId="65EF0ED4" w14:textId="77777777" w:rsidR="00553861" w:rsidRPr="001B7DD9" w:rsidRDefault="00553861" w:rsidP="00553861">
      <w:pPr>
        <w:pStyle w:val="PargrafodaLista"/>
        <w:ind w:left="0"/>
        <w:jc w:val="both"/>
        <w:rPr>
          <w:rFonts w:ascii="Arial" w:hAnsi="Arial" w:cs="Arial"/>
          <w:sz w:val="22"/>
          <w:szCs w:val="22"/>
        </w:rPr>
      </w:pPr>
      <w:r w:rsidRPr="001B7DD9">
        <w:rPr>
          <w:rFonts w:ascii="Arial" w:hAnsi="Arial" w:cs="Arial"/>
          <w:sz w:val="22"/>
          <w:szCs w:val="22"/>
        </w:rPr>
        <w:t>14.3. A GESTÃO DO CONTRATO caberá à Sra. Francislene do Carmo Souza Silva, Secretária Municipal de Saúde.</w:t>
      </w:r>
    </w:p>
    <w:p w14:paraId="1F18C890" w14:textId="77777777" w:rsidR="00553861" w:rsidRPr="001B7DD9" w:rsidRDefault="00553861" w:rsidP="00553861">
      <w:pPr>
        <w:jc w:val="both"/>
        <w:rPr>
          <w:rFonts w:ascii="Arial" w:hAnsi="Arial" w:cs="Arial"/>
          <w:sz w:val="22"/>
          <w:szCs w:val="22"/>
        </w:rPr>
      </w:pPr>
      <w:r w:rsidRPr="001B7DD9">
        <w:rPr>
          <w:rFonts w:ascii="Arial" w:hAnsi="Arial" w:cs="Arial"/>
          <w:sz w:val="22"/>
          <w:szCs w:val="22"/>
        </w:rPr>
        <w:t>14.4. A fiscalização do contrato não exclui nem reduz a responsabilidade da fornecedora, inclusive perante terceiros, por irregularidades, ainda que resultante de imperfeições técnicas, vícios redibitórios, ou emprego de material inadequado ou de qualidade Interior.</w:t>
      </w:r>
    </w:p>
    <w:p w14:paraId="14D30538"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t>15. CRITÉRIOS DE MEDIÇÃO E DE PAGAMENTO</w:t>
      </w:r>
    </w:p>
    <w:p w14:paraId="7E7C0510"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15.1. O pagamento será efetuado após o recebimento e a aprovação do </w:t>
      </w:r>
      <w:r>
        <w:rPr>
          <w:rFonts w:ascii="Arial" w:hAnsi="Arial" w:cs="Arial"/>
          <w:sz w:val="22"/>
          <w:szCs w:val="22"/>
        </w:rPr>
        <w:t>material</w:t>
      </w:r>
      <w:r w:rsidRPr="001B7DD9">
        <w:rPr>
          <w:rFonts w:ascii="Arial" w:hAnsi="Arial" w:cs="Arial"/>
          <w:sz w:val="22"/>
          <w:szCs w:val="22"/>
        </w:rPr>
        <w:t>, mediante apresentação de nota fiscal, devidamente atestada pelo setor competente, conforme condições previstas no contrato.</w:t>
      </w:r>
    </w:p>
    <w:p w14:paraId="76DB4134"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t>16. FORMA E CRITÉRIOS DE SELEÇÃO DO FORNECEDOR</w:t>
      </w:r>
    </w:p>
    <w:p w14:paraId="5461549C"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16.1. A seleção será feita através de licitação, sob a modalidade pregão eletrônico, com a forma de julgamento do tipo “menor preço por item”.</w:t>
      </w:r>
    </w:p>
    <w:p w14:paraId="34F7D417"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t>17. ESTIMATIVAS DO VALOR DA CONTRATAÇÃO</w:t>
      </w:r>
    </w:p>
    <w:p w14:paraId="22905405"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 xml:space="preserve">17.1. Considerando as demandas identificadas e os valores praticados no mercado, o valor estimado para a presente aquisição </w:t>
      </w:r>
      <w:r w:rsidRPr="00553861">
        <w:rPr>
          <w:rFonts w:ascii="Arial" w:hAnsi="Arial" w:cs="Arial"/>
          <w:sz w:val="22"/>
          <w:szCs w:val="22"/>
        </w:rPr>
        <w:t>foi de R$ 388.224,51 (trezentos e oitenta e oito mil, duzentos e vinte e quatro reais e cinquenta e um centavos).</w:t>
      </w:r>
      <w:r w:rsidRPr="001B7DD9">
        <w:rPr>
          <w:rFonts w:ascii="Arial" w:hAnsi="Arial" w:cs="Arial"/>
          <w:sz w:val="22"/>
          <w:szCs w:val="22"/>
        </w:rPr>
        <w:t xml:space="preserve"> </w:t>
      </w:r>
    </w:p>
    <w:p w14:paraId="15F3F93E" w14:textId="77777777" w:rsidR="00553861" w:rsidRPr="001B7DD9" w:rsidRDefault="00553861" w:rsidP="00553861">
      <w:pPr>
        <w:tabs>
          <w:tab w:val="left" w:pos="0"/>
        </w:tabs>
        <w:spacing w:before="240"/>
        <w:jc w:val="both"/>
        <w:rPr>
          <w:rFonts w:ascii="Arial" w:hAnsi="Arial" w:cs="Arial"/>
          <w:b/>
          <w:bCs/>
          <w:sz w:val="22"/>
          <w:szCs w:val="22"/>
        </w:rPr>
      </w:pPr>
      <w:r w:rsidRPr="001B7DD9">
        <w:rPr>
          <w:rFonts w:ascii="Arial" w:hAnsi="Arial" w:cs="Arial"/>
          <w:b/>
          <w:bCs/>
          <w:sz w:val="22"/>
          <w:szCs w:val="22"/>
        </w:rPr>
        <w:lastRenderedPageBreak/>
        <w:t>18. ADEQUAÇÃO ORÇAMENTÁRIA</w:t>
      </w:r>
    </w:p>
    <w:p w14:paraId="4BAD868E"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18.1. A despesa decorrente da contratação está devidamente adequada e compatível com a Lei Orçamentária Anual, Lei de Diretrizes Orçamentárias e Plano Plurianual, conforme estabelecido pelo art. 7°, § 2° da Lei 14.133/21.</w:t>
      </w:r>
    </w:p>
    <w:p w14:paraId="5B0FD6EB" w14:textId="77777777" w:rsidR="00553861" w:rsidRPr="001B7DD9" w:rsidRDefault="00553861" w:rsidP="00553861">
      <w:pPr>
        <w:tabs>
          <w:tab w:val="left" w:pos="0"/>
        </w:tabs>
        <w:spacing w:before="240"/>
        <w:jc w:val="both"/>
        <w:rPr>
          <w:rFonts w:ascii="Arial" w:hAnsi="Arial" w:cs="Arial"/>
          <w:b/>
          <w:sz w:val="22"/>
          <w:szCs w:val="22"/>
        </w:rPr>
      </w:pPr>
      <w:r w:rsidRPr="001B7DD9">
        <w:rPr>
          <w:rFonts w:ascii="Arial" w:hAnsi="Arial" w:cs="Arial"/>
          <w:b/>
          <w:sz w:val="22"/>
          <w:szCs w:val="22"/>
        </w:rPr>
        <w:t>19. DAS CONSIDERAÇÕES FINAIS</w:t>
      </w:r>
      <w:r w:rsidRPr="001B7DD9">
        <w:rPr>
          <w:rFonts w:ascii="Arial" w:hAnsi="Arial" w:cs="Arial"/>
          <w:b/>
          <w:sz w:val="22"/>
          <w:szCs w:val="22"/>
        </w:rPr>
        <w:tab/>
      </w:r>
    </w:p>
    <w:p w14:paraId="09B4CD57" w14:textId="77777777" w:rsidR="00553861" w:rsidRPr="001B7DD9" w:rsidRDefault="00553861" w:rsidP="00553861">
      <w:pPr>
        <w:tabs>
          <w:tab w:val="left" w:pos="0"/>
        </w:tabs>
        <w:jc w:val="both"/>
        <w:rPr>
          <w:rFonts w:ascii="Arial" w:hAnsi="Arial" w:cs="Arial"/>
          <w:sz w:val="22"/>
          <w:szCs w:val="22"/>
        </w:rPr>
      </w:pPr>
      <w:r w:rsidRPr="001B7DD9">
        <w:rPr>
          <w:rFonts w:ascii="Arial" w:hAnsi="Arial" w:cs="Arial"/>
          <w:sz w:val="22"/>
          <w:szCs w:val="22"/>
        </w:rPr>
        <w:t>19.1. A Secretaria Municipal de Saúde acompanhará o fornecimento dos materiais, podendo propor medidas de melhorias.</w:t>
      </w:r>
    </w:p>
    <w:p w14:paraId="78363F85" w14:textId="77777777" w:rsidR="00553861" w:rsidRDefault="00553861" w:rsidP="00553861">
      <w:pPr>
        <w:tabs>
          <w:tab w:val="left" w:pos="0"/>
        </w:tabs>
        <w:jc w:val="both"/>
        <w:rPr>
          <w:rFonts w:ascii="Arial" w:hAnsi="Arial" w:cs="Arial"/>
          <w:sz w:val="22"/>
          <w:szCs w:val="22"/>
        </w:rPr>
      </w:pPr>
      <w:r w:rsidRPr="001B7DD9">
        <w:rPr>
          <w:rFonts w:ascii="Arial" w:hAnsi="Arial" w:cs="Arial"/>
          <w:sz w:val="22"/>
          <w:szCs w:val="22"/>
        </w:rPr>
        <w:t>19.2. A tolerância do Município com qualquer atraso ou inadimplemento por parte da empresa não importará, de forma alguma, em alteração do contrato ou renovação, podendo o Município exercer seus direitos a qualquer tempo.</w:t>
      </w:r>
    </w:p>
    <w:p w14:paraId="542FC501" w14:textId="77777777" w:rsidR="00553861" w:rsidRPr="00891355" w:rsidRDefault="00553861" w:rsidP="00553861">
      <w:pPr>
        <w:tabs>
          <w:tab w:val="left" w:pos="0"/>
        </w:tabs>
        <w:jc w:val="both"/>
        <w:rPr>
          <w:rFonts w:ascii="Arial" w:hAnsi="Arial" w:cs="Arial"/>
          <w:sz w:val="22"/>
          <w:szCs w:val="22"/>
        </w:rPr>
      </w:pPr>
    </w:p>
    <w:p w14:paraId="47A5A296" w14:textId="266C5AA8" w:rsidR="00553861" w:rsidRPr="00891355" w:rsidRDefault="00553861" w:rsidP="00553861">
      <w:pPr>
        <w:jc w:val="both"/>
        <w:rPr>
          <w:rFonts w:ascii="Arial" w:hAnsi="Arial" w:cs="Arial"/>
          <w:sz w:val="22"/>
          <w:szCs w:val="22"/>
        </w:rPr>
      </w:pPr>
      <w:r w:rsidRPr="00F6691B">
        <w:rPr>
          <w:rFonts w:ascii="Arial" w:hAnsi="Arial" w:cs="Arial"/>
          <w:sz w:val="22"/>
          <w:szCs w:val="22"/>
        </w:rPr>
        <w:t xml:space="preserve">Virginópolis/MG, </w:t>
      </w:r>
      <w:r w:rsidR="00F6691B" w:rsidRPr="00F6691B">
        <w:rPr>
          <w:rFonts w:ascii="Arial" w:hAnsi="Arial" w:cs="Arial"/>
          <w:sz w:val="22"/>
          <w:szCs w:val="22"/>
        </w:rPr>
        <w:t>12</w:t>
      </w:r>
      <w:r w:rsidRPr="00F6691B">
        <w:rPr>
          <w:rFonts w:ascii="Arial" w:hAnsi="Arial" w:cs="Arial"/>
          <w:sz w:val="22"/>
          <w:szCs w:val="22"/>
        </w:rPr>
        <w:t xml:space="preserve"> de maio de 2026.</w:t>
      </w:r>
    </w:p>
    <w:p w14:paraId="385B2B8F" w14:textId="5837EB5D" w:rsidR="00553861" w:rsidRDefault="00553861" w:rsidP="00553861">
      <w:pPr>
        <w:jc w:val="both"/>
        <w:rPr>
          <w:rFonts w:ascii="Arial" w:hAnsi="Arial" w:cs="Arial"/>
          <w:b/>
          <w:sz w:val="22"/>
          <w:szCs w:val="22"/>
        </w:rPr>
      </w:pPr>
    </w:p>
    <w:p w14:paraId="744D39EE" w14:textId="77777777" w:rsidR="00E22709" w:rsidRPr="001B7DD9" w:rsidRDefault="00E22709" w:rsidP="00553861">
      <w:pPr>
        <w:jc w:val="both"/>
        <w:rPr>
          <w:rFonts w:ascii="Arial" w:hAnsi="Arial" w:cs="Arial"/>
          <w:b/>
          <w:sz w:val="22"/>
          <w:szCs w:val="22"/>
        </w:rPr>
      </w:pPr>
      <w:bookmarkStart w:id="2" w:name="_GoBack"/>
      <w:bookmarkEnd w:id="2"/>
    </w:p>
    <w:p w14:paraId="1CA2E957" w14:textId="77777777" w:rsidR="00553861" w:rsidRPr="001B7DD9" w:rsidRDefault="00553861" w:rsidP="00553861">
      <w:pPr>
        <w:jc w:val="both"/>
        <w:rPr>
          <w:rFonts w:ascii="Arial" w:hAnsi="Arial" w:cs="Arial"/>
          <w:b/>
          <w:sz w:val="22"/>
          <w:szCs w:val="22"/>
        </w:rPr>
      </w:pPr>
    </w:p>
    <w:p w14:paraId="30DE60A9" w14:textId="77777777" w:rsidR="00553861" w:rsidRPr="001B7DD9" w:rsidRDefault="00553861" w:rsidP="00553861">
      <w:pPr>
        <w:jc w:val="center"/>
        <w:rPr>
          <w:rFonts w:ascii="Arial" w:hAnsi="Arial" w:cs="Arial"/>
          <w:b/>
          <w:sz w:val="22"/>
          <w:szCs w:val="22"/>
        </w:rPr>
      </w:pPr>
      <w:bookmarkStart w:id="3" w:name="_Hlk189662733"/>
      <w:r w:rsidRPr="001B7DD9">
        <w:rPr>
          <w:rFonts w:ascii="Arial" w:hAnsi="Arial" w:cs="Arial"/>
          <w:b/>
          <w:sz w:val="22"/>
          <w:szCs w:val="22"/>
        </w:rPr>
        <w:t>Francislene do Carmo Souza Silva</w:t>
      </w:r>
    </w:p>
    <w:p w14:paraId="5E2EF3C2" w14:textId="77777777" w:rsidR="00553861" w:rsidRPr="001B7DD9" w:rsidRDefault="00553861" w:rsidP="00553861">
      <w:pPr>
        <w:jc w:val="center"/>
        <w:rPr>
          <w:rFonts w:ascii="Arial" w:hAnsi="Arial" w:cs="Arial"/>
          <w:sz w:val="22"/>
          <w:szCs w:val="22"/>
        </w:rPr>
      </w:pPr>
      <w:r w:rsidRPr="001B7DD9">
        <w:rPr>
          <w:rFonts w:ascii="Arial" w:hAnsi="Arial" w:cs="Arial"/>
          <w:sz w:val="22"/>
          <w:szCs w:val="22"/>
        </w:rPr>
        <w:t>Responsável pela elaboração do Termo de Referência</w:t>
      </w:r>
      <w:bookmarkEnd w:id="0"/>
      <w:bookmarkEnd w:id="3"/>
    </w:p>
    <w:p w14:paraId="4A4A3470" w14:textId="77777777" w:rsidR="00553861" w:rsidRPr="00D563D7" w:rsidRDefault="00553861" w:rsidP="00553861">
      <w:pPr>
        <w:jc w:val="both"/>
        <w:rPr>
          <w:rFonts w:ascii="Arial" w:hAnsi="Arial" w:cs="Arial"/>
          <w:b/>
          <w:sz w:val="22"/>
          <w:szCs w:val="22"/>
        </w:rPr>
      </w:pPr>
    </w:p>
    <w:p w14:paraId="42CFC659" w14:textId="33236534" w:rsidR="003153A7" w:rsidRPr="00553861" w:rsidRDefault="003153A7" w:rsidP="00553861"/>
    <w:sectPr w:rsidR="003153A7" w:rsidRPr="00553861" w:rsidSect="00820A32">
      <w:headerReference w:type="default" r:id="rId8"/>
      <w:footerReference w:type="even" r:id="rId9"/>
      <w:footerReference w:type="default" r:id="rId10"/>
      <w:pgSz w:w="11907" w:h="16840" w:code="9"/>
      <w:pgMar w:top="1417" w:right="1701" w:bottom="1417" w:left="1701" w:header="397" w:footer="21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CC190" w14:textId="77777777" w:rsidR="00025D0A" w:rsidRDefault="00025D0A">
      <w:r>
        <w:separator/>
      </w:r>
    </w:p>
  </w:endnote>
  <w:endnote w:type="continuationSeparator" w:id="0">
    <w:p w14:paraId="288CDC1C" w14:textId="77777777" w:rsidR="00025D0A" w:rsidRDefault="00025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altName w:val="Bahnschrift Light"/>
    <w:charset w:val="00"/>
    <w:family w:val="swiss"/>
    <w:pitch w:val="variable"/>
    <w:sig w:usb0="00000287" w:usb1="00000000" w:usb2="00000000" w:usb3="00000000" w:csb0="0000009F" w:csb1="00000000"/>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C9D0" w14:textId="77777777" w:rsidR="006D2CF9" w:rsidRDefault="006D2CF9">
    <w:pPr>
      <w:framePr w:wrap="around" w:vAnchor="text" w:hAnchor="margin" w:xAlign="right" w:y="1"/>
    </w:pPr>
    <w:r>
      <w:fldChar w:fldCharType="begin"/>
    </w:r>
    <w:r>
      <w:instrText xml:space="preserve">PAGE  </w:instrText>
    </w:r>
    <w:r>
      <w:fldChar w:fldCharType="end"/>
    </w:r>
  </w:p>
  <w:p w14:paraId="7B673302" w14:textId="77777777" w:rsidR="006D2CF9" w:rsidRDefault="006D2CF9">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F45AC" w14:textId="65153D88" w:rsidR="006D2CF9" w:rsidRDefault="006D2CF9" w:rsidP="00984ECA">
    <w:pPr>
      <w:jc w:val="center"/>
      <w:rPr>
        <w:rFonts w:ascii="Century Gothic" w:hAnsi="Century Gothic"/>
        <w:b/>
        <w:sz w:val="20"/>
      </w:rPr>
    </w:pPr>
    <w:r w:rsidRPr="006A5E2F">
      <w:rPr>
        <w:noProof/>
        <w:sz w:val="20"/>
      </w:rPr>
      <mc:AlternateContent>
        <mc:Choice Requires="wps">
          <w:drawing>
            <wp:anchor distT="0" distB="0" distL="114300" distR="114300" simplePos="0" relativeHeight="251659264" behindDoc="0" locked="0" layoutInCell="0" allowOverlap="1" wp14:anchorId="72A9632E" wp14:editId="2B271DD7">
              <wp:simplePos x="0" y="0"/>
              <wp:positionH relativeFrom="page">
                <wp:posOffset>6870700</wp:posOffset>
              </wp:positionH>
              <wp:positionV relativeFrom="page">
                <wp:posOffset>10179050</wp:posOffset>
              </wp:positionV>
              <wp:extent cx="368300" cy="299720"/>
              <wp:effectExtent l="0" t="0" r="12700" b="24130"/>
              <wp:wrapNone/>
              <wp:docPr id="3089961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99720"/>
                      </a:xfrm>
                      <a:prstGeom prst="foldedCorner">
                        <a:avLst>
                          <a:gd name="adj" fmla="val 34560"/>
                        </a:avLst>
                      </a:prstGeom>
                      <a:solidFill>
                        <a:srgbClr val="FFFFFF"/>
                      </a:solidFill>
                      <a:ln w="3175">
                        <a:solidFill>
                          <a:srgbClr val="808080"/>
                        </a:solidFill>
                        <a:round/>
                        <a:headEnd/>
                        <a:tailEnd/>
                      </a:ln>
                    </wps:spPr>
                    <wps:txbx>
                      <w:txbxContent>
                        <w:p w14:paraId="3056FB4D" w14:textId="2D040D43" w:rsidR="006D2CF9" w:rsidRDefault="006D2CF9" w:rsidP="00984ECA">
                          <w:pPr>
                            <w:jc w:val="center"/>
                          </w:pPr>
                          <w:r>
                            <w:fldChar w:fldCharType="begin"/>
                          </w:r>
                          <w:r>
                            <w:instrText>PAGE    \* MERGEFORMAT</w:instrText>
                          </w:r>
                          <w:r>
                            <w:fldChar w:fldCharType="separate"/>
                          </w:r>
                          <w:r w:rsidR="00E22709" w:rsidRPr="00E22709">
                            <w:rPr>
                              <w:noProof/>
                              <w:sz w:val="16"/>
                              <w:szCs w:val="16"/>
                            </w:rPr>
                            <w:t>13</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9632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left:0;text-align:left;margin-left:541pt;margin-top:801.5pt;width:29pt;height:23.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" o:allowincell="f" adj="14135" strokecolor="gray" strokeweight=".25pt">
              <v:textbox>
                <w:txbxContent>
                  <w:p w14:paraId="3056FB4D" w14:textId="2D040D43" w:rsidR="006D2CF9" w:rsidRDefault="006D2CF9" w:rsidP="00984ECA">
                    <w:pPr>
                      <w:jc w:val="center"/>
                    </w:pPr>
                    <w:r>
                      <w:fldChar w:fldCharType="begin"/>
                    </w:r>
                    <w:r>
                      <w:instrText>PAGE    \* MERGEFORMAT</w:instrText>
                    </w:r>
                    <w:r>
                      <w:fldChar w:fldCharType="separate"/>
                    </w:r>
                    <w:r w:rsidR="00E22709" w:rsidRPr="00E22709">
                      <w:rPr>
                        <w:noProof/>
                        <w:sz w:val="16"/>
                        <w:szCs w:val="16"/>
                      </w:rPr>
                      <w:t>13</w:t>
                    </w:r>
                    <w:r>
                      <w:rPr>
                        <w:sz w:val="16"/>
                        <w:szCs w:val="16"/>
                      </w:rPr>
                      <w:fldChar w:fldCharType="end"/>
                    </w:r>
                  </w:p>
                </w:txbxContent>
              </v:textbox>
              <w10:wrap anchorx="page" anchory="page"/>
            </v:shape>
          </w:pict>
        </mc:Fallback>
      </mc:AlternateContent>
    </w:r>
  </w:p>
  <w:p w14:paraId="02038ADC" w14:textId="2A638C40" w:rsidR="006D2CF9" w:rsidRPr="006A5E2F" w:rsidRDefault="006D2CF9" w:rsidP="00984ECA">
    <w:pPr>
      <w:jc w:val="center"/>
      <w:rPr>
        <w:rFonts w:ascii="Century Gothic" w:hAnsi="Century Gothic"/>
        <w:b/>
        <w:sz w:val="20"/>
      </w:rPr>
    </w:pPr>
    <w:r w:rsidRPr="006A5E2F">
      <w:rPr>
        <w:rFonts w:ascii="Century Gothic" w:hAnsi="Century Gothic"/>
        <w:b/>
        <w:sz w:val="20"/>
      </w:rPr>
      <w:t>Rua Félix Gom</w:t>
    </w:r>
    <w:r>
      <w:rPr>
        <w:rFonts w:ascii="Century Gothic" w:hAnsi="Century Gothic"/>
        <w:b/>
        <w:sz w:val="20"/>
      </w:rPr>
      <w:t>es, nº 290 – PABX 3031-0001</w:t>
    </w:r>
    <w:r w:rsidRPr="006A5E2F">
      <w:rPr>
        <w:rFonts w:ascii="Century Gothic" w:hAnsi="Century Gothic"/>
        <w:b/>
        <w:sz w:val="20"/>
      </w:rPr>
      <w:t xml:space="preserve"> – CEP: 39.730-000 – Virginópolis – MG</w:t>
    </w:r>
  </w:p>
  <w:p w14:paraId="0B59D36F" w14:textId="482422AC" w:rsidR="006D2CF9" w:rsidRDefault="006D2CF9" w:rsidP="00984ECA">
    <w:pPr>
      <w:jc w:val="center"/>
    </w:pPr>
    <w:r w:rsidRPr="006A5E2F">
      <w:rPr>
        <w:rFonts w:ascii="Century Gothic" w:hAnsi="Century Gothic"/>
        <w:b/>
        <w:sz w:val="20"/>
      </w:rPr>
      <w:t xml:space="preserve">E-mail: </w:t>
    </w:r>
    <w:r w:rsidRPr="006D2CF9">
      <w:rPr>
        <w:rFonts w:ascii="Century Gothic" w:hAnsi="Century Gothic"/>
        <w:b/>
        <w:sz w:val="20"/>
      </w:rPr>
      <w:t>licitacaosaude@virginopolis.mg.gov.br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F2503" w14:textId="77777777" w:rsidR="00025D0A" w:rsidRDefault="00025D0A">
      <w:r>
        <w:separator/>
      </w:r>
    </w:p>
  </w:footnote>
  <w:footnote w:type="continuationSeparator" w:id="0">
    <w:p w14:paraId="2C2877F6" w14:textId="77777777" w:rsidR="00025D0A" w:rsidRDefault="00025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A439" w14:textId="77777777" w:rsidR="006D2CF9" w:rsidRPr="002E20B1" w:rsidRDefault="006D2CF9" w:rsidP="008208D8">
    <w:pPr>
      <w:ind w:left="-426"/>
    </w:pPr>
    <w:r>
      <w:rPr>
        <w:noProof/>
      </w:rPr>
      <w:drawing>
        <wp:inline distT="0" distB="0" distL="0" distR="0" wp14:anchorId="5229E237" wp14:editId="23347826">
          <wp:extent cx="6243320" cy="1038225"/>
          <wp:effectExtent l="0" t="0" r="508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5316" cy="1046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6017EF"/>
    <w:multiLevelType w:val="hybridMultilevel"/>
    <w:tmpl w:val="8FF2CB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88488E"/>
    <w:multiLevelType w:val="multilevel"/>
    <w:tmpl w:val="88E6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53FB1"/>
    <w:multiLevelType w:val="multilevel"/>
    <w:tmpl w:val="21A03E4C"/>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AEA5205"/>
    <w:multiLevelType w:val="multilevel"/>
    <w:tmpl w:val="BA8C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D6575"/>
    <w:multiLevelType w:val="multilevel"/>
    <w:tmpl w:val="2382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43D71"/>
    <w:multiLevelType w:val="multilevel"/>
    <w:tmpl w:val="C5FE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D230F"/>
    <w:multiLevelType w:val="hybridMultilevel"/>
    <w:tmpl w:val="5E6AA432"/>
    <w:lvl w:ilvl="0" w:tplc="12B4D768">
      <w:start w:val="1"/>
      <w:numFmt w:val="upperRoman"/>
      <w:pStyle w:val="Estilo2"/>
      <w:lvlText w:val="%1."/>
      <w:lvlJc w:val="right"/>
      <w:pPr>
        <w:tabs>
          <w:tab w:val="num" w:pos="720"/>
        </w:tabs>
        <w:ind w:left="720" w:hanging="18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8155952"/>
    <w:multiLevelType w:val="multilevel"/>
    <w:tmpl w:val="D380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70E80"/>
    <w:multiLevelType w:val="multilevel"/>
    <w:tmpl w:val="04F6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9597C"/>
    <w:multiLevelType w:val="multilevel"/>
    <w:tmpl w:val="89F2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2B57DF"/>
    <w:multiLevelType w:val="hybridMultilevel"/>
    <w:tmpl w:val="8FF2CB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FE4159"/>
    <w:multiLevelType w:val="hybridMultilevel"/>
    <w:tmpl w:val="7518A868"/>
    <w:lvl w:ilvl="0" w:tplc="4D10E076">
      <w:start w:val="1"/>
      <w:numFmt w:val="upperRoman"/>
      <w:pStyle w:val="EstiloTtulo1"/>
      <w:lvlText w:val="%1."/>
      <w:lvlJc w:val="right"/>
      <w:pPr>
        <w:tabs>
          <w:tab w:val="num" w:pos="720"/>
        </w:tabs>
        <w:ind w:left="720" w:hanging="180"/>
      </w:pPr>
      <w:rPr>
        <w:rFonts w:hint="default"/>
      </w:rPr>
    </w:lvl>
    <w:lvl w:ilvl="1" w:tplc="9F726AC8" w:tentative="1">
      <w:start w:val="1"/>
      <w:numFmt w:val="lowerLetter"/>
      <w:lvlText w:val="%2."/>
      <w:lvlJc w:val="left"/>
      <w:pPr>
        <w:tabs>
          <w:tab w:val="num" w:pos="1440"/>
        </w:tabs>
        <w:ind w:left="1440" w:hanging="360"/>
      </w:pPr>
    </w:lvl>
    <w:lvl w:ilvl="2" w:tplc="1D023F74" w:tentative="1">
      <w:start w:val="1"/>
      <w:numFmt w:val="lowerRoman"/>
      <w:lvlText w:val="%3."/>
      <w:lvlJc w:val="right"/>
      <w:pPr>
        <w:tabs>
          <w:tab w:val="num" w:pos="2160"/>
        </w:tabs>
        <w:ind w:left="2160" w:hanging="180"/>
      </w:pPr>
    </w:lvl>
    <w:lvl w:ilvl="3" w:tplc="D62CFA92" w:tentative="1">
      <w:start w:val="1"/>
      <w:numFmt w:val="decimal"/>
      <w:lvlText w:val="%4."/>
      <w:lvlJc w:val="left"/>
      <w:pPr>
        <w:tabs>
          <w:tab w:val="num" w:pos="2880"/>
        </w:tabs>
        <w:ind w:left="2880" w:hanging="360"/>
      </w:pPr>
    </w:lvl>
    <w:lvl w:ilvl="4" w:tplc="40D21D92" w:tentative="1">
      <w:start w:val="1"/>
      <w:numFmt w:val="lowerLetter"/>
      <w:lvlText w:val="%5."/>
      <w:lvlJc w:val="left"/>
      <w:pPr>
        <w:tabs>
          <w:tab w:val="num" w:pos="3600"/>
        </w:tabs>
        <w:ind w:left="3600" w:hanging="360"/>
      </w:pPr>
    </w:lvl>
    <w:lvl w:ilvl="5" w:tplc="AFF83DB0" w:tentative="1">
      <w:start w:val="1"/>
      <w:numFmt w:val="lowerRoman"/>
      <w:lvlText w:val="%6."/>
      <w:lvlJc w:val="right"/>
      <w:pPr>
        <w:tabs>
          <w:tab w:val="num" w:pos="4320"/>
        </w:tabs>
        <w:ind w:left="4320" w:hanging="180"/>
      </w:pPr>
    </w:lvl>
    <w:lvl w:ilvl="6" w:tplc="F464604E" w:tentative="1">
      <w:start w:val="1"/>
      <w:numFmt w:val="decimal"/>
      <w:lvlText w:val="%7."/>
      <w:lvlJc w:val="left"/>
      <w:pPr>
        <w:tabs>
          <w:tab w:val="num" w:pos="5040"/>
        </w:tabs>
        <w:ind w:left="5040" w:hanging="360"/>
      </w:pPr>
    </w:lvl>
    <w:lvl w:ilvl="7" w:tplc="18143346" w:tentative="1">
      <w:start w:val="1"/>
      <w:numFmt w:val="lowerLetter"/>
      <w:lvlText w:val="%8."/>
      <w:lvlJc w:val="left"/>
      <w:pPr>
        <w:tabs>
          <w:tab w:val="num" w:pos="5760"/>
        </w:tabs>
        <w:ind w:left="5760" w:hanging="360"/>
      </w:pPr>
    </w:lvl>
    <w:lvl w:ilvl="8" w:tplc="5864460C" w:tentative="1">
      <w:start w:val="1"/>
      <w:numFmt w:val="lowerRoman"/>
      <w:lvlText w:val="%9."/>
      <w:lvlJc w:val="right"/>
      <w:pPr>
        <w:tabs>
          <w:tab w:val="num" w:pos="6480"/>
        </w:tabs>
        <w:ind w:left="6480" w:hanging="180"/>
      </w:pPr>
    </w:lvl>
  </w:abstractNum>
  <w:abstractNum w:abstractNumId="13" w15:restartNumberingAfterBreak="0">
    <w:nsid w:val="419D64C2"/>
    <w:multiLevelType w:val="multilevel"/>
    <w:tmpl w:val="7C0A2936"/>
    <w:lvl w:ilvl="0">
      <w:start w:val="6"/>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9"/>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274105A"/>
    <w:multiLevelType w:val="multilevel"/>
    <w:tmpl w:val="FA344FD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pStyle w:val="Sumrio6"/>
      <w:lvlText w:val="%1.%2.%3"/>
      <w:lvlJc w:val="left"/>
      <w:pPr>
        <w:tabs>
          <w:tab w:val="num" w:pos="284"/>
        </w:tabs>
        <w:ind w:left="1288" w:hanging="720"/>
      </w:pPr>
      <w:rPr>
        <w:rFonts w:hint="default"/>
        <w:b/>
      </w:rPr>
    </w:lvl>
    <w:lvl w:ilvl="3">
      <w:start w:val="1"/>
      <w:numFmt w:val="decimal"/>
      <w:pStyle w:val="Sumrio6"/>
      <w:lvlText w:val="%1.%2.%3.%4"/>
      <w:lvlJc w:val="left"/>
      <w:pPr>
        <w:tabs>
          <w:tab w:val="num" w:pos="0"/>
        </w:tabs>
        <w:ind w:left="720" w:hanging="720"/>
      </w:pPr>
      <w:rPr>
        <w:rFonts w:hint="default"/>
        <w:b/>
      </w:rPr>
    </w:lvl>
    <w:lvl w:ilvl="4">
      <w:start w:val="1"/>
      <w:numFmt w:val="decimal"/>
      <w:lvlText w:val="%1.%2.%3.%4.%5"/>
      <w:lvlJc w:val="left"/>
      <w:pPr>
        <w:tabs>
          <w:tab w:val="num" w:pos="0"/>
        </w:tabs>
        <w:ind w:left="720" w:hanging="720"/>
      </w:pPr>
      <w:rPr>
        <w:rFonts w:hint="default"/>
        <w:b/>
      </w:rPr>
    </w:lvl>
    <w:lvl w:ilvl="5">
      <w:start w:val="1"/>
      <w:numFmt w:val="decimal"/>
      <w:lvlText w:val="%1.%2.%3.%4.%5.%6"/>
      <w:lvlJc w:val="left"/>
      <w:pPr>
        <w:tabs>
          <w:tab w:val="num" w:pos="0"/>
        </w:tabs>
        <w:ind w:left="1080" w:hanging="1080"/>
      </w:pPr>
      <w:rPr>
        <w:rFonts w:hint="default"/>
        <w:b/>
      </w:rPr>
    </w:lvl>
    <w:lvl w:ilvl="6">
      <w:start w:val="1"/>
      <w:numFmt w:val="decimal"/>
      <w:lvlText w:val="%1.%2.%3.%4.%5.%6.%7"/>
      <w:lvlJc w:val="left"/>
      <w:pPr>
        <w:tabs>
          <w:tab w:val="num" w:pos="0"/>
        </w:tabs>
        <w:ind w:left="1080" w:hanging="1080"/>
      </w:pPr>
      <w:rPr>
        <w:rFonts w:hint="default"/>
        <w:b/>
      </w:rPr>
    </w:lvl>
    <w:lvl w:ilvl="7">
      <w:start w:val="1"/>
      <w:numFmt w:val="decimal"/>
      <w:lvlText w:val="%1.%2.%3.%4.%5.%6.%7.%8"/>
      <w:lvlJc w:val="left"/>
      <w:pPr>
        <w:tabs>
          <w:tab w:val="num" w:pos="0"/>
        </w:tabs>
        <w:ind w:left="1440" w:hanging="1440"/>
      </w:pPr>
      <w:rPr>
        <w:rFonts w:hint="default"/>
        <w:b/>
      </w:rPr>
    </w:lvl>
    <w:lvl w:ilvl="8">
      <w:start w:val="1"/>
      <w:numFmt w:val="decimal"/>
      <w:lvlText w:val="%1.%2.%3.%4.%5.%6.%7.%8.%9"/>
      <w:lvlJc w:val="left"/>
      <w:pPr>
        <w:tabs>
          <w:tab w:val="num" w:pos="0"/>
        </w:tabs>
        <w:ind w:left="1440" w:hanging="1440"/>
      </w:pPr>
      <w:rPr>
        <w:rFonts w:hint="default"/>
        <w:b/>
      </w:rPr>
    </w:lvl>
  </w:abstractNum>
  <w:abstractNum w:abstractNumId="15" w15:restartNumberingAfterBreak="0">
    <w:nsid w:val="44A246A1"/>
    <w:multiLevelType w:val="singleLevel"/>
    <w:tmpl w:val="B34ACD3E"/>
    <w:lvl w:ilvl="0">
      <w:start w:val="1"/>
      <w:numFmt w:val="decimal"/>
      <w:pStyle w:val="Normalnumerado"/>
      <w:lvlText w:val="%1."/>
      <w:lvlJc w:val="left"/>
      <w:pPr>
        <w:tabs>
          <w:tab w:val="num" w:pos="705"/>
        </w:tabs>
        <w:ind w:left="705" w:hanging="705"/>
      </w:pPr>
      <w:rPr>
        <w:rFonts w:hint="default"/>
      </w:rPr>
    </w:lvl>
  </w:abstractNum>
  <w:abstractNum w:abstractNumId="16" w15:restartNumberingAfterBreak="0">
    <w:nsid w:val="4B34568C"/>
    <w:multiLevelType w:val="hybridMultilevel"/>
    <w:tmpl w:val="0B96F8C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496A32"/>
    <w:multiLevelType w:val="multilevel"/>
    <w:tmpl w:val="B982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7974A2"/>
    <w:multiLevelType w:val="hybridMultilevel"/>
    <w:tmpl w:val="8A5EA040"/>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19" w15:restartNumberingAfterBreak="0">
    <w:nsid w:val="4DBA24EA"/>
    <w:multiLevelType w:val="multilevel"/>
    <w:tmpl w:val="A146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02286"/>
    <w:multiLevelType w:val="multilevel"/>
    <w:tmpl w:val="57EC69CC"/>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A25CCD"/>
    <w:multiLevelType w:val="multilevel"/>
    <w:tmpl w:val="D196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8C1A78"/>
    <w:multiLevelType w:val="multilevel"/>
    <w:tmpl w:val="36A4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A37E79"/>
    <w:multiLevelType w:val="multilevel"/>
    <w:tmpl w:val="6EEE41D2"/>
    <w:lvl w:ilvl="0">
      <w:start w:val="3"/>
      <w:numFmt w:val="decimal"/>
      <w:lvlText w:val="%1."/>
      <w:lvlJc w:val="left"/>
      <w:pPr>
        <w:ind w:left="390" w:hanging="39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4" w15:restartNumberingAfterBreak="0">
    <w:nsid w:val="73CE660B"/>
    <w:multiLevelType w:val="multilevel"/>
    <w:tmpl w:val="E1D2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367AE5"/>
    <w:multiLevelType w:val="hybridMultilevel"/>
    <w:tmpl w:val="19B81E9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4E4F97"/>
    <w:multiLevelType w:val="multilevel"/>
    <w:tmpl w:val="1FD0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6610E"/>
    <w:multiLevelType w:val="hybridMultilevel"/>
    <w:tmpl w:val="583A23E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667537"/>
    <w:multiLevelType w:val="multilevel"/>
    <w:tmpl w:val="4106F322"/>
    <w:lvl w:ilvl="0">
      <w:start w:val="8"/>
      <w:numFmt w:val="decimal"/>
      <w:lvlText w:val="%1."/>
      <w:lvlJc w:val="left"/>
      <w:pPr>
        <w:ind w:left="495" w:hanging="495"/>
      </w:pPr>
      <w:rPr>
        <w:rFonts w:hint="default"/>
        <w:b/>
      </w:rPr>
    </w:lvl>
    <w:lvl w:ilvl="1">
      <w:start w:val="2"/>
      <w:numFmt w:val="decimal"/>
      <w:lvlText w:val="%1.%2."/>
      <w:lvlJc w:val="left"/>
      <w:pPr>
        <w:ind w:left="855" w:hanging="49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9" w15:restartNumberingAfterBreak="0">
    <w:nsid w:val="7FA93FBD"/>
    <w:multiLevelType w:val="hybridMultilevel"/>
    <w:tmpl w:val="E1366A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10"/>
  </w:num>
  <w:num w:numId="3">
    <w:abstractNumId w:val="6"/>
  </w:num>
  <w:num w:numId="4">
    <w:abstractNumId w:val="17"/>
  </w:num>
  <w:num w:numId="5">
    <w:abstractNumId w:val="9"/>
  </w:num>
  <w:num w:numId="6">
    <w:abstractNumId w:val="19"/>
  </w:num>
  <w:num w:numId="7">
    <w:abstractNumId w:val="8"/>
  </w:num>
  <w:num w:numId="8">
    <w:abstractNumId w:val="5"/>
  </w:num>
  <w:num w:numId="9">
    <w:abstractNumId w:val="4"/>
  </w:num>
  <w:num w:numId="10">
    <w:abstractNumId w:val="22"/>
  </w:num>
  <w:num w:numId="11">
    <w:abstractNumId w:val="21"/>
  </w:num>
  <w:num w:numId="12">
    <w:abstractNumId w:val="24"/>
  </w:num>
  <w:num w:numId="13">
    <w:abstractNumId w:val="2"/>
  </w:num>
  <w:num w:numId="14">
    <w:abstractNumId w:val="26"/>
  </w:num>
  <w:num w:numId="15">
    <w:abstractNumId w:val="11"/>
  </w:num>
  <w:num w:numId="16">
    <w:abstractNumId w:val="1"/>
  </w:num>
  <w:num w:numId="17">
    <w:abstractNumId w:val="0"/>
  </w:num>
  <w:num w:numId="18">
    <w:abstractNumId w:val="18"/>
  </w:num>
  <w:num w:numId="19">
    <w:abstractNumId w:val="25"/>
  </w:num>
  <w:num w:numId="20">
    <w:abstractNumId w:val="16"/>
  </w:num>
  <w:num w:numId="21">
    <w:abstractNumId w:val="7"/>
  </w:num>
  <w:num w:numId="22">
    <w:abstractNumId w:val="12"/>
  </w:num>
  <w:num w:numId="23">
    <w:abstractNumId w:val="14"/>
  </w:num>
  <w:num w:numId="24">
    <w:abstractNumId w:val="13"/>
  </w:num>
  <w:num w:numId="25">
    <w:abstractNumId w:val="15"/>
  </w:num>
  <w:num w:numId="26">
    <w:abstractNumId w:val="27"/>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3"/>
  </w:num>
  <w:num w:numId="32">
    <w:abstractNumId w:val="28"/>
  </w:num>
  <w:num w:numId="33">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67"/>
    <w:rsid w:val="00000A59"/>
    <w:rsid w:val="00001161"/>
    <w:rsid w:val="00002062"/>
    <w:rsid w:val="00002285"/>
    <w:rsid w:val="00004DF2"/>
    <w:rsid w:val="00005AF1"/>
    <w:rsid w:val="00006503"/>
    <w:rsid w:val="0000685D"/>
    <w:rsid w:val="00006B98"/>
    <w:rsid w:val="000078DA"/>
    <w:rsid w:val="00007F7C"/>
    <w:rsid w:val="000104C5"/>
    <w:rsid w:val="000114B5"/>
    <w:rsid w:val="000114E4"/>
    <w:rsid w:val="000132BA"/>
    <w:rsid w:val="000134F3"/>
    <w:rsid w:val="00014D58"/>
    <w:rsid w:val="00016F62"/>
    <w:rsid w:val="000200E0"/>
    <w:rsid w:val="0002019A"/>
    <w:rsid w:val="00022C4A"/>
    <w:rsid w:val="0002339B"/>
    <w:rsid w:val="00023A0B"/>
    <w:rsid w:val="00024C96"/>
    <w:rsid w:val="000254A9"/>
    <w:rsid w:val="00025D0A"/>
    <w:rsid w:val="000263DE"/>
    <w:rsid w:val="00027C99"/>
    <w:rsid w:val="00030300"/>
    <w:rsid w:val="00030C86"/>
    <w:rsid w:val="000328A8"/>
    <w:rsid w:val="000337EE"/>
    <w:rsid w:val="00035A4F"/>
    <w:rsid w:val="00035DAB"/>
    <w:rsid w:val="00036364"/>
    <w:rsid w:val="00036BE6"/>
    <w:rsid w:val="00036E61"/>
    <w:rsid w:val="000370F1"/>
    <w:rsid w:val="000372D8"/>
    <w:rsid w:val="00037A2A"/>
    <w:rsid w:val="00040250"/>
    <w:rsid w:val="00040EA8"/>
    <w:rsid w:val="00041595"/>
    <w:rsid w:val="000415C0"/>
    <w:rsid w:val="000416EA"/>
    <w:rsid w:val="00042CAC"/>
    <w:rsid w:val="000440DD"/>
    <w:rsid w:val="00044E40"/>
    <w:rsid w:val="00045BA8"/>
    <w:rsid w:val="00050352"/>
    <w:rsid w:val="00052951"/>
    <w:rsid w:val="0005442A"/>
    <w:rsid w:val="00055BFE"/>
    <w:rsid w:val="00056130"/>
    <w:rsid w:val="0005638A"/>
    <w:rsid w:val="00056666"/>
    <w:rsid w:val="00057813"/>
    <w:rsid w:val="00060341"/>
    <w:rsid w:val="00060709"/>
    <w:rsid w:val="0006181D"/>
    <w:rsid w:val="00061CC8"/>
    <w:rsid w:val="00061CE3"/>
    <w:rsid w:val="00063394"/>
    <w:rsid w:val="00063961"/>
    <w:rsid w:val="0007086F"/>
    <w:rsid w:val="000725BB"/>
    <w:rsid w:val="00073731"/>
    <w:rsid w:val="00073AAD"/>
    <w:rsid w:val="00074EE0"/>
    <w:rsid w:val="00075137"/>
    <w:rsid w:val="000757C4"/>
    <w:rsid w:val="00080816"/>
    <w:rsid w:val="00080D73"/>
    <w:rsid w:val="000812FA"/>
    <w:rsid w:val="0008328E"/>
    <w:rsid w:val="00083830"/>
    <w:rsid w:val="0008451E"/>
    <w:rsid w:val="000863FF"/>
    <w:rsid w:val="00087089"/>
    <w:rsid w:val="000900A5"/>
    <w:rsid w:val="00090624"/>
    <w:rsid w:val="0009307D"/>
    <w:rsid w:val="000933BD"/>
    <w:rsid w:val="00095D7A"/>
    <w:rsid w:val="00096DC2"/>
    <w:rsid w:val="00097568"/>
    <w:rsid w:val="000A2C6D"/>
    <w:rsid w:val="000A36A8"/>
    <w:rsid w:val="000A4DF2"/>
    <w:rsid w:val="000A6203"/>
    <w:rsid w:val="000B00A5"/>
    <w:rsid w:val="000B02B3"/>
    <w:rsid w:val="000B0454"/>
    <w:rsid w:val="000B1896"/>
    <w:rsid w:val="000B22A9"/>
    <w:rsid w:val="000B2E2E"/>
    <w:rsid w:val="000B4E6F"/>
    <w:rsid w:val="000B54AB"/>
    <w:rsid w:val="000B5DD3"/>
    <w:rsid w:val="000B6E7A"/>
    <w:rsid w:val="000B77B1"/>
    <w:rsid w:val="000C0A83"/>
    <w:rsid w:val="000C53F7"/>
    <w:rsid w:val="000C572E"/>
    <w:rsid w:val="000C730F"/>
    <w:rsid w:val="000D0D99"/>
    <w:rsid w:val="000D146D"/>
    <w:rsid w:val="000D14DB"/>
    <w:rsid w:val="000D1BA5"/>
    <w:rsid w:val="000E045B"/>
    <w:rsid w:val="000E153F"/>
    <w:rsid w:val="000E4671"/>
    <w:rsid w:val="000F004C"/>
    <w:rsid w:val="000F0B02"/>
    <w:rsid w:val="000F14A9"/>
    <w:rsid w:val="000F1D35"/>
    <w:rsid w:val="000F21AE"/>
    <w:rsid w:val="000F3C08"/>
    <w:rsid w:val="000F3C7A"/>
    <w:rsid w:val="000F480E"/>
    <w:rsid w:val="000F6DCD"/>
    <w:rsid w:val="00101ED0"/>
    <w:rsid w:val="00102A69"/>
    <w:rsid w:val="00102D04"/>
    <w:rsid w:val="00103073"/>
    <w:rsid w:val="00103403"/>
    <w:rsid w:val="00103F7D"/>
    <w:rsid w:val="00105306"/>
    <w:rsid w:val="00105D0E"/>
    <w:rsid w:val="00106215"/>
    <w:rsid w:val="001068DB"/>
    <w:rsid w:val="00107423"/>
    <w:rsid w:val="0011275A"/>
    <w:rsid w:val="001162C0"/>
    <w:rsid w:val="00116B96"/>
    <w:rsid w:val="001226DD"/>
    <w:rsid w:val="001243ED"/>
    <w:rsid w:val="00125EFE"/>
    <w:rsid w:val="00126853"/>
    <w:rsid w:val="001314D6"/>
    <w:rsid w:val="0013168A"/>
    <w:rsid w:val="00132280"/>
    <w:rsid w:val="00132A34"/>
    <w:rsid w:val="001338AE"/>
    <w:rsid w:val="0013391B"/>
    <w:rsid w:val="00134C91"/>
    <w:rsid w:val="00136A38"/>
    <w:rsid w:val="0013736C"/>
    <w:rsid w:val="001376DA"/>
    <w:rsid w:val="00140844"/>
    <w:rsid w:val="00141186"/>
    <w:rsid w:val="001425D9"/>
    <w:rsid w:val="0014267C"/>
    <w:rsid w:val="001446F4"/>
    <w:rsid w:val="0014496A"/>
    <w:rsid w:val="00146FE3"/>
    <w:rsid w:val="001478FE"/>
    <w:rsid w:val="00150299"/>
    <w:rsid w:val="00151E60"/>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69DC"/>
    <w:rsid w:val="0016783B"/>
    <w:rsid w:val="00171AB7"/>
    <w:rsid w:val="001728AA"/>
    <w:rsid w:val="001744D9"/>
    <w:rsid w:val="00175244"/>
    <w:rsid w:val="00181CF8"/>
    <w:rsid w:val="00181E18"/>
    <w:rsid w:val="00183E4C"/>
    <w:rsid w:val="001843C7"/>
    <w:rsid w:val="00184EEA"/>
    <w:rsid w:val="00185AE1"/>
    <w:rsid w:val="00186032"/>
    <w:rsid w:val="001867F8"/>
    <w:rsid w:val="00186F11"/>
    <w:rsid w:val="001901F9"/>
    <w:rsid w:val="00192633"/>
    <w:rsid w:val="0019614A"/>
    <w:rsid w:val="001A054B"/>
    <w:rsid w:val="001A7DA8"/>
    <w:rsid w:val="001B384F"/>
    <w:rsid w:val="001B385A"/>
    <w:rsid w:val="001B3907"/>
    <w:rsid w:val="001B3B7A"/>
    <w:rsid w:val="001B4099"/>
    <w:rsid w:val="001B55AD"/>
    <w:rsid w:val="001B64E3"/>
    <w:rsid w:val="001B7499"/>
    <w:rsid w:val="001B7DD9"/>
    <w:rsid w:val="001C090A"/>
    <w:rsid w:val="001C1A57"/>
    <w:rsid w:val="001C5F9E"/>
    <w:rsid w:val="001C6C85"/>
    <w:rsid w:val="001C742F"/>
    <w:rsid w:val="001D2EAF"/>
    <w:rsid w:val="001D38E1"/>
    <w:rsid w:val="001D4BF1"/>
    <w:rsid w:val="001D54C8"/>
    <w:rsid w:val="001D6221"/>
    <w:rsid w:val="001D62AC"/>
    <w:rsid w:val="001D6F29"/>
    <w:rsid w:val="001E427B"/>
    <w:rsid w:val="001E47CF"/>
    <w:rsid w:val="001E54B6"/>
    <w:rsid w:val="001E5784"/>
    <w:rsid w:val="001E77D2"/>
    <w:rsid w:val="001E7891"/>
    <w:rsid w:val="001F2D65"/>
    <w:rsid w:val="001F2D99"/>
    <w:rsid w:val="001F2E60"/>
    <w:rsid w:val="001F484E"/>
    <w:rsid w:val="001F607C"/>
    <w:rsid w:val="001F7497"/>
    <w:rsid w:val="001F7C5F"/>
    <w:rsid w:val="00200218"/>
    <w:rsid w:val="00200BD4"/>
    <w:rsid w:val="00201F03"/>
    <w:rsid w:val="00203494"/>
    <w:rsid w:val="00204B0F"/>
    <w:rsid w:val="00204D5C"/>
    <w:rsid w:val="002063A6"/>
    <w:rsid w:val="002075F6"/>
    <w:rsid w:val="00211063"/>
    <w:rsid w:val="00211231"/>
    <w:rsid w:val="00215C67"/>
    <w:rsid w:val="002161B9"/>
    <w:rsid w:val="00216E74"/>
    <w:rsid w:val="002204CF"/>
    <w:rsid w:val="00224CF6"/>
    <w:rsid w:val="00224E68"/>
    <w:rsid w:val="002259C6"/>
    <w:rsid w:val="00227215"/>
    <w:rsid w:val="00227BD7"/>
    <w:rsid w:val="00233446"/>
    <w:rsid w:val="00235830"/>
    <w:rsid w:val="002364FE"/>
    <w:rsid w:val="002367B5"/>
    <w:rsid w:val="0023711B"/>
    <w:rsid w:val="00241D90"/>
    <w:rsid w:val="002452CB"/>
    <w:rsid w:val="00246077"/>
    <w:rsid w:val="00246209"/>
    <w:rsid w:val="002462F0"/>
    <w:rsid w:val="0024789F"/>
    <w:rsid w:val="002528F0"/>
    <w:rsid w:val="00252DB2"/>
    <w:rsid w:val="002548D1"/>
    <w:rsid w:val="00256AD4"/>
    <w:rsid w:val="00260E5B"/>
    <w:rsid w:val="00261C3C"/>
    <w:rsid w:val="00262449"/>
    <w:rsid w:val="00262C13"/>
    <w:rsid w:val="0026490C"/>
    <w:rsid w:val="00265CBB"/>
    <w:rsid w:val="00267EA3"/>
    <w:rsid w:val="00272BF9"/>
    <w:rsid w:val="00273E8E"/>
    <w:rsid w:val="00274576"/>
    <w:rsid w:val="002760DD"/>
    <w:rsid w:val="00280711"/>
    <w:rsid w:val="0028183A"/>
    <w:rsid w:val="00282D9A"/>
    <w:rsid w:val="0028539A"/>
    <w:rsid w:val="00285793"/>
    <w:rsid w:val="0028619D"/>
    <w:rsid w:val="002878B4"/>
    <w:rsid w:val="00295F06"/>
    <w:rsid w:val="002A0F2D"/>
    <w:rsid w:val="002A1BAC"/>
    <w:rsid w:val="002A284C"/>
    <w:rsid w:val="002A2871"/>
    <w:rsid w:val="002A4A23"/>
    <w:rsid w:val="002A6B7B"/>
    <w:rsid w:val="002A7373"/>
    <w:rsid w:val="002A7DC5"/>
    <w:rsid w:val="002B31D1"/>
    <w:rsid w:val="002B4074"/>
    <w:rsid w:val="002B4A6F"/>
    <w:rsid w:val="002B57AF"/>
    <w:rsid w:val="002B7906"/>
    <w:rsid w:val="002B79F4"/>
    <w:rsid w:val="002B7FEF"/>
    <w:rsid w:val="002C0A75"/>
    <w:rsid w:val="002C0DE6"/>
    <w:rsid w:val="002C1B6F"/>
    <w:rsid w:val="002C308F"/>
    <w:rsid w:val="002C38BE"/>
    <w:rsid w:val="002C6047"/>
    <w:rsid w:val="002C6558"/>
    <w:rsid w:val="002C6B5A"/>
    <w:rsid w:val="002D1FF1"/>
    <w:rsid w:val="002D474F"/>
    <w:rsid w:val="002D5099"/>
    <w:rsid w:val="002E15E9"/>
    <w:rsid w:val="002E31DC"/>
    <w:rsid w:val="002E3B94"/>
    <w:rsid w:val="002E58DD"/>
    <w:rsid w:val="002E630D"/>
    <w:rsid w:val="002E6586"/>
    <w:rsid w:val="002E6A9C"/>
    <w:rsid w:val="002E76D8"/>
    <w:rsid w:val="002F00FC"/>
    <w:rsid w:val="002F0D11"/>
    <w:rsid w:val="002F1E37"/>
    <w:rsid w:val="002F23F3"/>
    <w:rsid w:val="002F5ADC"/>
    <w:rsid w:val="002F796D"/>
    <w:rsid w:val="00300FC9"/>
    <w:rsid w:val="00304A04"/>
    <w:rsid w:val="00304C58"/>
    <w:rsid w:val="00304F2D"/>
    <w:rsid w:val="00305E89"/>
    <w:rsid w:val="003102D9"/>
    <w:rsid w:val="00311970"/>
    <w:rsid w:val="00313285"/>
    <w:rsid w:val="00313DD3"/>
    <w:rsid w:val="00314296"/>
    <w:rsid w:val="0031475F"/>
    <w:rsid w:val="003153A7"/>
    <w:rsid w:val="0031622C"/>
    <w:rsid w:val="00316665"/>
    <w:rsid w:val="003202F4"/>
    <w:rsid w:val="00322D3B"/>
    <w:rsid w:val="00323307"/>
    <w:rsid w:val="00323C1F"/>
    <w:rsid w:val="00326A20"/>
    <w:rsid w:val="00330248"/>
    <w:rsid w:val="00332A5C"/>
    <w:rsid w:val="0033510A"/>
    <w:rsid w:val="00337EA2"/>
    <w:rsid w:val="003406C9"/>
    <w:rsid w:val="00340909"/>
    <w:rsid w:val="003469AE"/>
    <w:rsid w:val="00346FD9"/>
    <w:rsid w:val="00350633"/>
    <w:rsid w:val="00352134"/>
    <w:rsid w:val="0035215F"/>
    <w:rsid w:val="0035434E"/>
    <w:rsid w:val="003632BC"/>
    <w:rsid w:val="00363E1B"/>
    <w:rsid w:val="00365009"/>
    <w:rsid w:val="00367AF0"/>
    <w:rsid w:val="003754BB"/>
    <w:rsid w:val="00375EFD"/>
    <w:rsid w:val="00376EE1"/>
    <w:rsid w:val="00377214"/>
    <w:rsid w:val="003772DC"/>
    <w:rsid w:val="00380C38"/>
    <w:rsid w:val="00380CD2"/>
    <w:rsid w:val="00383647"/>
    <w:rsid w:val="00385B6F"/>
    <w:rsid w:val="003873D5"/>
    <w:rsid w:val="003873F7"/>
    <w:rsid w:val="00395896"/>
    <w:rsid w:val="00395ED6"/>
    <w:rsid w:val="0039702A"/>
    <w:rsid w:val="003A15B6"/>
    <w:rsid w:val="003A1623"/>
    <w:rsid w:val="003A1F29"/>
    <w:rsid w:val="003A6143"/>
    <w:rsid w:val="003A6D7A"/>
    <w:rsid w:val="003B35FC"/>
    <w:rsid w:val="003B42AC"/>
    <w:rsid w:val="003B4F1F"/>
    <w:rsid w:val="003B54AA"/>
    <w:rsid w:val="003B551C"/>
    <w:rsid w:val="003B64F5"/>
    <w:rsid w:val="003B6575"/>
    <w:rsid w:val="003B7A5C"/>
    <w:rsid w:val="003C0531"/>
    <w:rsid w:val="003C31E1"/>
    <w:rsid w:val="003C37F3"/>
    <w:rsid w:val="003C4D41"/>
    <w:rsid w:val="003D0906"/>
    <w:rsid w:val="003D25F7"/>
    <w:rsid w:val="003D278C"/>
    <w:rsid w:val="003E3291"/>
    <w:rsid w:val="003E49FD"/>
    <w:rsid w:val="003E6395"/>
    <w:rsid w:val="003E66E7"/>
    <w:rsid w:val="003E7E98"/>
    <w:rsid w:val="003F085B"/>
    <w:rsid w:val="003F20A8"/>
    <w:rsid w:val="003F46AA"/>
    <w:rsid w:val="003F4A2C"/>
    <w:rsid w:val="003F6B27"/>
    <w:rsid w:val="004006D2"/>
    <w:rsid w:val="00400AB8"/>
    <w:rsid w:val="00403FE9"/>
    <w:rsid w:val="004046C7"/>
    <w:rsid w:val="00405205"/>
    <w:rsid w:val="00410549"/>
    <w:rsid w:val="004108A3"/>
    <w:rsid w:val="004160CD"/>
    <w:rsid w:val="00416CEA"/>
    <w:rsid w:val="0041717D"/>
    <w:rsid w:val="00417900"/>
    <w:rsid w:val="00420279"/>
    <w:rsid w:val="004215CD"/>
    <w:rsid w:val="00421BE4"/>
    <w:rsid w:val="00424E04"/>
    <w:rsid w:val="00424F87"/>
    <w:rsid w:val="00432371"/>
    <w:rsid w:val="004326B8"/>
    <w:rsid w:val="00433B9C"/>
    <w:rsid w:val="00435773"/>
    <w:rsid w:val="00435A9A"/>
    <w:rsid w:val="00435EB8"/>
    <w:rsid w:val="004363C3"/>
    <w:rsid w:val="00437EA9"/>
    <w:rsid w:val="00442808"/>
    <w:rsid w:val="004452D3"/>
    <w:rsid w:val="00445411"/>
    <w:rsid w:val="00446C9F"/>
    <w:rsid w:val="004473BD"/>
    <w:rsid w:val="0044795D"/>
    <w:rsid w:val="00451765"/>
    <w:rsid w:val="00454F89"/>
    <w:rsid w:val="004601FC"/>
    <w:rsid w:val="00460376"/>
    <w:rsid w:val="00462DED"/>
    <w:rsid w:val="00465F92"/>
    <w:rsid w:val="00466BD6"/>
    <w:rsid w:val="00467B34"/>
    <w:rsid w:val="00467BEC"/>
    <w:rsid w:val="0047017C"/>
    <w:rsid w:val="004709AB"/>
    <w:rsid w:val="00475007"/>
    <w:rsid w:val="00476046"/>
    <w:rsid w:val="00476A73"/>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2FE"/>
    <w:rsid w:val="00496F72"/>
    <w:rsid w:val="004A159A"/>
    <w:rsid w:val="004A19F1"/>
    <w:rsid w:val="004A3B33"/>
    <w:rsid w:val="004A3BD4"/>
    <w:rsid w:val="004A7856"/>
    <w:rsid w:val="004B0442"/>
    <w:rsid w:val="004B0C8F"/>
    <w:rsid w:val="004B1941"/>
    <w:rsid w:val="004B29D9"/>
    <w:rsid w:val="004B459B"/>
    <w:rsid w:val="004B481F"/>
    <w:rsid w:val="004B6022"/>
    <w:rsid w:val="004B7223"/>
    <w:rsid w:val="004C16F3"/>
    <w:rsid w:val="004C1C34"/>
    <w:rsid w:val="004C32EB"/>
    <w:rsid w:val="004C536C"/>
    <w:rsid w:val="004C7615"/>
    <w:rsid w:val="004C7CF1"/>
    <w:rsid w:val="004D2517"/>
    <w:rsid w:val="004D4575"/>
    <w:rsid w:val="004D5ACB"/>
    <w:rsid w:val="004D61DC"/>
    <w:rsid w:val="004D64F1"/>
    <w:rsid w:val="004D761B"/>
    <w:rsid w:val="004D7C8C"/>
    <w:rsid w:val="004E0C62"/>
    <w:rsid w:val="004E1579"/>
    <w:rsid w:val="004E3149"/>
    <w:rsid w:val="004E3582"/>
    <w:rsid w:val="004E3DCA"/>
    <w:rsid w:val="004E756F"/>
    <w:rsid w:val="004F1EC9"/>
    <w:rsid w:val="004F2D05"/>
    <w:rsid w:val="004F68DA"/>
    <w:rsid w:val="004F7D68"/>
    <w:rsid w:val="00500396"/>
    <w:rsid w:val="005016C7"/>
    <w:rsid w:val="00504CC1"/>
    <w:rsid w:val="005055B1"/>
    <w:rsid w:val="00506CE3"/>
    <w:rsid w:val="005075BE"/>
    <w:rsid w:val="00510699"/>
    <w:rsid w:val="00510877"/>
    <w:rsid w:val="00511FF4"/>
    <w:rsid w:val="0051299B"/>
    <w:rsid w:val="0051327E"/>
    <w:rsid w:val="005158FD"/>
    <w:rsid w:val="005167F9"/>
    <w:rsid w:val="00516BD2"/>
    <w:rsid w:val="00516D39"/>
    <w:rsid w:val="00517466"/>
    <w:rsid w:val="00517850"/>
    <w:rsid w:val="00520E79"/>
    <w:rsid w:val="00522116"/>
    <w:rsid w:val="00526DEF"/>
    <w:rsid w:val="00527439"/>
    <w:rsid w:val="00527A6E"/>
    <w:rsid w:val="00530127"/>
    <w:rsid w:val="00530367"/>
    <w:rsid w:val="00530B48"/>
    <w:rsid w:val="00531C1B"/>
    <w:rsid w:val="00531D98"/>
    <w:rsid w:val="00533D34"/>
    <w:rsid w:val="005422AA"/>
    <w:rsid w:val="005430C4"/>
    <w:rsid w:val="00544475"/>
    <w:rsid w:val="00545BBE"/>
    <w:rsid w:val="005514D2"/>
    <w:rsid w:val="00552D3B"/>
    <w:rsid w:val="00553861"/>
    <w:rsid w:val="005548C5"/>
    <w:rsid w:val="00554CDD"/>
    <w:rsid w:val="00560345"/>
    <w:rsid w:val="00561115"/>
    <w:rsid w:val="00561CA1"/>
    <w:rsid w:val="005620A5"/>
    <w:rsid w:val="00563783"/>
    <w:rsid w:val="00564840"/>
    <w:rsid w:val="00564F7A"/>
    <w:rsid w:val="005679EE"/>
    <w:rsid w:val="005728BA"/>
    <w:rsid w:val="00574E88"/>
    <w:rsid w:val="00576472"/>
    <w:rsid w:val="005764EB"/>
    <w:rsid w:val="0057734F"/>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709"/>
    <w:rsid w:val="005B7E78"/>
    <w:rsid w:val="005C207C"/>
    <w:rsid w:val="005C4F43"/>
    <w:rsid w:val="005C7BDB"/>
    <w:rsid w:val="005D157A"/>
    <w:rsid w:val="005D2694"/>
    <w:rsid w:val="005D2810"/>
    <w:rsid w:val="005D3016"/>
    <w:rsid w:val="005D46AD"/>
    <w:rsid w:val="005E03F2"/>
    <w:rsid w:val="005E079B"/>
    <w:rsid w:val="005E1E3E"/>
    <w:rsid w:val="005E341C"/>
    <w:rsid w:val="005E349C"/>
    <w:rsid w:val="005E4E8F"/>
    <w:rsid w:val="005E6C63"/>
    <w:rsid w:val="005E7689"/>
    <w:rsid w:val="005F0577"/>
    <w:rsid w:val="005F0A24"/>
    <w:rsid w:val="005F2831"/>
    <w:rsid w:val="005F2995"/>
    <w:rsid w:val="005F53DB"/>
    <w:rsid w:val="005F6246"/>
    <w:rsid w:val="005F68B1"/>
    <w:rsid w:val="00602263"/>
    <w:rsid w:val="00602765"/>
    <w:rsid w:val="006037FA"/>
    <w:rsid w:val="00605CDD"/>
    <w:rsid w:val="00606381"/>
    <w:rsid w:val="00607071"/>
    <w:rsid w:val="00610D4A"/>
    <w:rsid w:val="00610E9D"/>
    <w:rsid w:val="0061180A"/>
    <w:rsid w:val="00613749"/>
    <w:rsid w:val="0061598C"/>
    <w:rsid w:val="00615C50"/>
    <w:rsid w:val="006160D3"/>
    <w:rsid w:val="006172DB"/>
    <w:rsid w:val="00623293"/>
    <w:rsid w:val="00623A4A"/>
    <w:rsid w:val="00624748"/>
    <w:rsid w:val="00624C5B"/>
    <w:rsid w:val="00625FD3"/>
    <w:rsid w:val="006262C6"/>
    <w:rsid w:val="00626408"/>
    <w:rsid w:val="00626E07"/>
    <w:rsid w:val="0062709D"/>
    <w:rsid w:val="006320EF"/>
    <w:rsid w:val="006328D1"/>
    <w:rsid w:val="00632D3B"/>
    <w:rsid w:val="00633BA3"/>
    <w:rsid w:val="006343A7"/>
    <w:rsid w:val="00634519"/>
    <w:rsid w:val="0063602D"/>
    <w:rsid w:val="00636B6B"/>
    <w:rsid w:val="006371FE"/>
    <w:rsid w:val="00641BB6"/>
    <w:rsid w:val="006423EC"/>
    <w:rsid w:val="00644D88"/>
    <w:rsid w:val="00645461"/>
    <w:rsid w:val="00645A4D"/>
    <w:rsid w:val="006470C2"/>
    <w:rsid w:val="006526A2"/>
    <w:rsid w:val="00652F10"/>
    <w:rsid w:val="00654563"/>
    <w:rsid w:val="006570F0"/>
    <w:rsid w:val="00660063"/>
    <w:rsid w:val="00660297"/>
    <w:rsid w:val="00660926"/>
    <w:rsid w:val="006610D0"/>
    <w:rsid w:val="00662962"/>
    <w:rsid w:val="00663DE6"/>
    <w:rsid w:val="006642C3"/>
    <w:rsid w:val="00664508"/>
    <w:rsid w:val="00664EEB"/>
    <w:rsid w:val="00667C72"/>
    <w:rsid w:val="00670860"/>
    <w:rsid w:val="006743D0"/>
    <w:rsid w:val="00674963"/>
    <w:rsid w:val="006763B5"/>
    <w:rsid w:val="00676AFA"/>
    <w:rsid w:val="00677C4F"/>
    <w:rsid w:val="00681576"/>
    <w:rsid w:val="00681614"/>
    <w:rsid w:val="0068319F"/>
    <w:rsid w:val="00684F55"/>
    <w:rsid w:val="00685BA9"/>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04B3"/>
    <w:rsid w:val="006B21EE"/>
    <w:rsid w:val="006B2ED8"/>
    <w:rsid w:val="006B35CB"/>
    <w:rsid w:val="006B46A9"/>
    <w:rsid w:val="006B4949"/>
    <w:rsid w:val="006B5A66"/>
    <w:rsid w:val="006B5BAE"/>
    <w:rsid w:val="006B6875"/>
    <w:rsid w:val="006B707D"/>
    <w:rsid w:val="006C0613"/>
    <w:rsid w:val="006C13D1"/>
    <w:rsid w:val="006C40B9"/>
    <w:rsid w:val="006C57D4"/>
    <w:rsid w:val="006C5F14"/>
    <w:rsid w:val="006D2CF9"/>
    <w:rsid w:val="006D32C2"/>
    <w:rsid w:val="006D497E"/>
    <w:rsid w:val="006E3A59"/>
    <w:rsid w:val="006E4A7E"/>
    <w:rsid w:val="006E615C"/>
    <w:rsid w:val="006F01BD"/>
    <w:rsid w:val="006F1587"/>
    <w:rsid w:val="006F2A8A"/>
    <w:rsid w:val="006F3C96"/>
    <w:rsid w:val="006F4E6F"/>
    <w:rsid w:val="006F5339"/>
    <w:rsid w:val="006F71E9"/>
    <w:rsid w:val="007000F8"/>
    <w:rsid w:val="00700F12"/>
    <w:rsid w:val="0070337E"/>
    <w:rsid w:val="00704B52"/>
    <w:rsid w:val="00704D67"/>
    <w:rsid w:val="0070583E"/>
    <w:rsid w:val="00707183"/>
    <w:rsid w:val="00711E87"/>
    <w:rsid w:val="00714808"/>
    <w:rsid w:val="0071489B"/>
    <w:rsid w:val="00715367"/>
    <w:rsid w:val="007157AB"/>
    <w:rsid w:val="007168FD"/>
    <w:rsid w:val="007177E3"/>
    <w:rsid w:val="007203E7"/>
    <w:rsid w:val="00723E78"/>
    <w:rsid w:val="0072464F"/>
    <w:rsid w:val="00724900"/>
    <w:rsid w:val="0072661A"/>
    <w:rsid w:val="00730023"/>
    <w:rsid w:val="007312E7"/>
    <w:rsid w:val="00732452"/>
    <w:rsid w:val="00734C0A"/>
    <w:rsid w:val="00734C27"/>
    <w:rsid w:val="00734ED0"/>
    <w:rsid w:val="00736288"/>
    <w:rsid w:val="0073774F"/>
    <w:rsid w:val="00740E8C"/>
    <w:rsid w:val="00741F8A"/>
    <w:rsid w:val="00744CFD"/>
    <w:rsid w:val="00745354"/>
    <w:rsid w:val="00747986"/>
    <w:rsid w:val="007519EB"/>
    <w:rsid w:val="00752C74"/>
    <w:rsid w:val="00752CAA"/>
    <w:rsid w:val="007548A2"/>
    <w:rsid w:val="00756066"/>
    <w:rsid w:val="0075763F"/>
    <w:rsid w:val="007634B4"/>
    <w:rsid w:val="007638BA"/>
    <w:rsid w:val="00765192"/>
    <w:rsid w:val="007658E7"/>
    <w:rsid w:val="00767418"/>
    <w:rsid w:val="00770448"/>
    <w:rsid w:val="00771271"/>
    <w:rsid w:val="00772DCC"/>
    <w:rsid w:val="00772F8B"/>
    <w:rsid w:val="007755DC"/>
    <w:rsid w:val="007756FC"/>
    <w:rsid w:val="00776285"/>
    <w:rsid w:val="0077712D"/>
    <w:rsid w:val="00780C32"/>
    <w:rsid w:val="007830BF"/>
    <w:rsid w:val="00785CD3"/>
    <w:rsid w:val="00790E46"/>
    <w:rsid w:val="00791447"/>
    <w:rsid w:val="0079291F"/>
    <w:rsid w:val="0079492D"/>
    <w:rsid w:val="00794A5D"/>
    <w:rsid w:val="00794C0F"/>
    <w:rsid w:val="00795EEE"/>
    <w:rsid w:val="00795F78"/>
    <w:rsid w:val="00796824"/>
    <w:rsid w:val="007970CF"/>
    <w:rsid w:val="007A3B9B"/>
    <w:rsid w:val="007A410F"/>
    <w:rsid w:val="007A439C"/>
    <w:rsid w:val="007A4819"/>
    <w:rsid w:val="007A4B5E"/>
    <w:rsid w:val="007A54DC"/>
    <w:rsid w:val="007A5726"/>
    <w:rsid w:val="007B400B"/>
    <w:rsid w:val="007B58E6"/>
    <w:rsid w:val="007B61FE"/>
    <w:rsid w:val="007B6513"/>
    <w:rsid w:val="007B6A72"/>
    <w:rsid w:val="007C268E"/>
    <w:rsid w:val="007C3A5A"/>
    <w:rsid w:val="007C5788"/>
    <w:rsid w:val="007C6A94"/>
    <w:rsid w:val="007C7D72"/>
    <w:rsid w:val="007D2245"/>
    <w:rsid w:val="007D3640"/>
    <w:rsid w:val="007D5F46"/>
    <w:rsid w:val="007D7E67"/>
    <w:rsid w:val="007E3CFE"/>
    <w:rsid w:val="007E5C81"/>
    <w:rsid w:val="007E68A9"/>
    <w:rsid w:val="007E78A8"/>
    <w:rsid w:val="007F0E21"/>
    <w:rsid w:val="007F1299"/>
    <w:rsid w:val="007F42F9"/>
    <w:rsid w:val="007F6189"/>
    <w:rsid w:val="0080262B"/>
    <w:rsid w:val="008026C9"/>
    <w:rsid w:val="00803BDC"/>
    <w:rsid w:val="008077A0"/>
    <w:rsid w:val="00813200"/>
    <w:rsid w:val="00813400"/>
    <w:rsid w:val="00815C1E"/>
    <w:rsid w:val="00816F20"/>
    <w:rsid w:val="00817021"/>
    <w:rsid w:val="00820192"/>
    <w:rsid w:val="0082051C"/>
    <w:rsid w:val="008208D8"/>
    <w:rsid w:val="00820A32"/>
    <w:rsid w:val="008223D1"/>
    <w:rsid w:val="008232D0"/>
    <w:rsid w:val="00823B59"/>
    <w:rsid w:val="00824B5A"/>
    <w:rsid w:val="008252D5"/>
    <w:rsid w:val="008262A5"/>
    <w:rsid w:val="00826FDA"/>
    <w:rsid w:val="00833F51"/>
    <w:rsid w:val="00833FD1"/>
    <w:rsid w:val="00834B05"/>
    <w:rsid w:val="00834D47"/>
    <w:rsid w:val="008372A1"/>
    <w:rsid w:val="00840BA7"/>
    <w:rsid w:val="00845AB6"/>
    <w:rsid w:val="008468F4"/>
    <w:rsid w:val="00846E7C"/>
    <w:rsid w:val="0085026A"/>
    <w:rsid w:val="008505C0"/>
    <w:rsid w:val="00850D6C"/>
    <w:rsid w:val="00851318"/>
    <w:rsid w:val="00851613"/>
    <w:rsid w:val="00852133"/>
    <w:rsid w:val="0085236F"/>
    <w:rsid w:val="008537A3"/>
    <w:rsid w:val="00853B0E"/>
    <w:rsid w:val="00856127"/>
    <w:rsid w:val="00856F80"/>
    <w:rsid w:val="0086168A"/>
    <w:rsid w:val="00861EBA"/>
    <w:rsid w:val="00863825"/>
    <w:rsid w:val="0086506B"/>
    <w:rsid w:val="00866BE0"/>
    <w:rsid w:val="00867F68"/>
    <w:rsid w:val="00870598"/>
    <w:rsid w:val="00871990"/>
    <w:rsid w:val="0087592D"/>
    <w:rsid w:val="00875C9E"/>
    <w:rsid w:val="00876284"/>
    <w:rsid w:val="00876443"/>
    <w:rsid w:val="0088221E"/>
    <w:rsid w:val="00885A52"/>
    <w:rsid w:val="00885BCE"/>
    <w:rsid w:val="00886858"/>
    <w:rsid w:val="00886DC8"/>
    <w:rsid w:val="00886F6B"/>
    <w:rsid w:val="008906AA"/>
    <w:rsid w:val="00891355"/>
    <w:rsid w:val="00891E71"/>
    <w:rsid w:val="00892700"/>
    <w:rsid w:val="0089390C"/>
    <w:rsid w:val="0089776C"/>
    <w:rsid w:val="0089789B"/>
    <w:rsid w:val="00897BE8"/>
    <w:rsid w:val="008A0F54"/>
    <w:rsid w:val="008A1FE0"/>
    <w:rsid w:val="008A3E22"/>
    <w:rsid w:val="008A66C1"/>
    <w:rsid w:val="008B1A2E"/>
    <w:rsid w:val="008B3761"/>
    <w:rsid w:val="008B3D16"/>
    <w:rsid w:val="008C1BA8"/>
    <w:rsid w:val="008C5697"/>
    <w:rsid w:val="008C73D8"/>
    <w:rsid w:val="008D18E9"/>
    <w:rsid w:val="008D1F37"/>
    <w:rsid w:val="008D6179"/>
    <w:rsid w:val="008E18E2"/>
    <w:rsid w:val="008E3851"/>
    <w:rsid w:val="008E5EE1"/>
    <w:rsid w:val="008F10F6"/>
    <w:rsid w:val="008F1975"/>
    <w:rsid w:val="008F39F2"/>
    <w:rsid w:val="008F5042"/>
    <w:rsid w:val="008F5212"/>
    <w:rsid w:val="008F5586"/>
    <w:rsid w:val="008F5A20"/>
    <w:rsid w:val="008F5B76"/>
    <w:rsid w:val="008F7F17"/>
    <w:rsid w:val="0090118B"/>
    <w:rsid w:val="009014CD"/>
    <w:rsid w:val="00902EE2"/>
    <w:rsid w:val="00903FF1"/>
    <w:rsid w:val="009067DE"/>
    <w:rsid w:val="009071D3"/>
    <w:rsid w:val="009108E5"/>
    <w:rsid w:val="00912541"/>
    <w:rsid w:val="009127E1"/>
    <w:rsid w:val="00913783"/>
    <w:rsid w:val="00915A59"/>
    <w:rsid w:val="00916580"/>
    <w:rsid w:val="009172C6"/>
    <w:rsid w:val="00917360"/>
    <w:rsid w:val="0092290E"/>
    <w:rsid w:val="00922CDA"/>
    <w:rsid w:val="00923824"/>
    <w:rsid w:val="00923E1B"/>
    <w:rsid w:val="00924788"/>
    <w:rsid w:val="00924880"/>
    <w:rsid w:val="00926EE6"/>
    <w:rsid w:val="00930B67"/>
    <w:rsid w:val="00931C94"/>
    <w:rsid w:val="009407CA"/>
    <w:rsid w:val="009415CE"/>
    <w:rsid w:val="00941F47"/>
    <w:rsid w:val="00942678"/>
    <w:rsid w:val="00943688"/>
    <w:rsid w:val="009458B3"/>
    <w:rsid w:val="00945E05"/>
    <w:rsid w:val="0094692C"/>
    <w:rsid w:val="00947DF2"/>
    <w:rsid w:val="00950A39"/>
    <w:rsid w:val="0095555C"/>
    <w:rsid w:val="0095597D"/>
    <w:rsid w:val="00955EC6"/>
    <w:rsid w:val="00956796"/>
    <w:rsid w:val="0095688E"/>
    <w:rsid w:val="009572D8"/>
    <w:rsid w:val="009603D0"/>
    <w:rsid w:val="00962874"/>
    <w:rsid w:val="009629A4"/>
    <w:rsid w:val="009642C9"/>
    <w:rsid w:val="00964335"/>
    <w:rsid w:val="009647B5"/>
    <w:rsid w:val="00964B0A"/>
    <w:rsid w:val="00964B8A"/>
    <w:rsid w:val="0096541D"/>
    <w:rsid w:val="00967B2D"/>
    <w:rsid w:val="00971D20"/>
    <w:rsid w:val="009729E7"/>
    <w:rsid w:val="00974BCA"/>
    <w:rsid w:val="009754BA"/>
    <w:rsid w:val="009769F7"/>
    <w:rsid w:val="00977607"/>
    <w:rsid w:val="00980700"/>
    <w:rsid w:val="00982BC9"/>
    <w:rsid w:val="00982FD1"/>
    <w:rsid w:val="00984ECA"/>
    <w:rsid w:val="0098515F"/>
    <w:rsid w:val="009858CD"/>
    <w:rsid w:val="00985DC0"/>
    <w:rsid w:val="00985EF6"/>
    <w:rsid w:val="009860A9"/>
    <w:rsid w:val="0098685E"/>
    <w:rsid w:val="00986E80"/>
    <w:rsid w:val="0099075C"/>
    <w:rsid w:val="00991341"/>
    <w:rsid w:val="009916F5"/>
    <w:rsid w:val="0099388D"/>
    <w:rsid w:val="00993F7A"/>
    <w:rsid w:val="009A009D"/>
    <w:rsid w:val="009A14CE"/>
    <w:rsid w:val="009A1E10"/>
    <w:rsid w:val="009A25B6"/>
    <w:rsid w:val="009A3F64"/>
    <w:rsid w:val="009A5478"/>
    <w:rsid w:val="009B12CE"/>
    <w:rsid w:val="009B1950"/>
    <w:rsid w:val="009B25CA"/>
    <w:rsid w:val="009B281A"/>
    <w:rsid w:val="009B4BB2"/>
    <w:rsid w:val="009B691A"/>
    <w:rsid w:val="009B69AF"/>
    <w:rsid w:val="009B6EF7"/>
    <w:rsid w:val="009B76AF"/>
    <w:rsid w:val="009B791B"/>
    <w:rsid w:val="009B7DDE"/>
    <w:rsid w:val="009C12C7"/>
    <w:rsid w:val="009C2B47"/>
    <w:rsid w:val="009C3707"/>
    <w:rsid w:val="009C53EB"/>
    <w:rsid w:val="009D1256"/>
    <w:rsid w:val="009D1AF9"/>
    <w:rsid w:val="009D3D67"/>
    <w:rsid w:val="009E01BE"/>
    <w:rsid w:val="009E1B25"/>
    <w:rsid w:val="009E4652"/>
    <w:rsid w:val="009F02E4"/>
    <w:rsid w:val="009F1557"/>
    <w:rsid w:val="009F31A7"/>
    <w:rsid w:val="009F4833"/>
    <w:rsid w:val="009F53DE"/>
    <w:rsid w:val="009F71B3"/>
    <w:rsid w:val="009F7ECA"/>
    <w:rsid w:val="00A0323A"/>
    <w:rsid w:val="00A06310"/>
    <w:rsid w:val="00A0686C"/>
    <w:rsid w:val="00A07DFC"/>
    <w:rsid w:val="00A100E6"/>
    <w:rsid w:val="00A115AF"/>
    <w:rsid w:val="00A14727"/>
    <w:rsid w:val="00A15650"/>
    <w:rsid w:val="00A16272"/>
    <w:rsid w:val="00A165A2"/>
    <w:rsid w:val="00A17769"/>
    <w:rsid w:val="00A211E6"/>
    <w:rsid w:val="00A222AF"/>
    <w:rsid w:val="00A23D60"/>
    <w:rsid w:val="00A26F0E"/>
    <w:rsid w:val="00A4081A"/>
    <w:rsid w:val="00A44021"/>
    <w:rsid w:val="00A451F3"/>
    <w:rsid w:val="00A45C9C"/>
    <w:rsid w:val="00A46FE4"/>
    <w:rsid w:val="00A524A4"/>
    <w:rsid w:val="00A531DC"/>
    <w:rsid w:val="00A5357B"/>
    <w:rsid w:val="00A60A88"/>
    <w:rsid w:val="00A63105"/>
    <w:rsid w:val="00A64BDA"/>
    <w:rsid w:val="00A65BB1"/>
    <w:rsid w:val="00A70D8E"/>
    <w:rsid w:val="00A72415"/>
    <w:rsid w:val="00A74092"/>
    <w:rsid w:val="00A747D2"/>
    <w:rsid w:val="00A754CB"/>
    <w:rsid w:val="00A77E2C"/>
    <w:rsid w:val="00A81BA1"/>
    <w:rsid w:val="00A93A51"/>
    <w:rsid w:val="00A9464A"/>
    <w:rsid w:val="00A95732"/>
    <w:rsid w:val="00A968BF"/>
    <w:rsid w:val="00A976F7"/>
    <w:rsid w:val="00A97733"/>
    <w:rsid w:val="00AA0018"/>
    <w:rsid w:val="00AA01A6"/>
    <w:rsid w:val="00AB00B1"/>
    <w:rsid w:val="00AB1B3A"/>
    <w:rsid w:val="00AB3560"/>
    <w:rsid w:val="00AB3A96"/>
    <w:rsid w:val="00AB5B36"/>
    <w:rsid w:val="00AB6E79"/>
    <w:rsid w:val="00AB6FA4"/>
    <w:rsid w:val="00AC029F"/>
    <w:rsid w:val="00AC07D6"/>
    <w:rsid w:val="00AC283E"/>
    <w:rsid w:val="00AC30AF"/>
    <w:rsid w:val="00AC464F"/>
    <w:rsid w:val="00AC4800"/>
    <w:rsid w:val="00AC5492"/>
    <w:rsid w:val="00AC6D70"/>
    <w:rsid w:val="00AC6F08"/>
    <w:rsid w:val="00AC704D"/>
    <w:rsid w:val="00AC7F40"/>
    <w:rsid w:val="00AD26F5"/>
    <w:rsid w:val="00AD2848"/>
    <w:rsid w:val="00AD4AA0"/>
    <w:rsid w:val="00AD59E4"/>
    <w:rsid w:val="00AD7691"/>
    <w:rsid w:val="00AE19FA"/>
    <w:rsid w:val="00AE2B97"/>
    <w:rsid w:val="00AE3A22"/>
    <w:rsid w:val="00AE4D7A"/>
    <w:rsid w:val="00AE7007"/>
    <w:rsid w:val="00AE70D1"/>
    <w:rsid w:val="00AF0989"/>
    <w:rsid w:val="00AF1BEE"/>
    <w:rsid w:val="00AF22FF"/>
    <w:rsid w:val="00AF3BC5"/>
    <w:rsid w:val="00AF4D55"/>
    <w:rsid w:val="00AF4EEA"/>
    <w:rsid w:val="00AF62CF"/>
    <w:rsid w:val="00AF635C"/>
    <w:rsid w:val="00B016A5"/>
    <w:rsid w:val="00B100CD"/>
    <w:rsid w:val="00B11F27"/>
    <w:rsid w:val="00B136C3"/>
    <w:rsid w:val="00B14BDE"/>
    <w:rsid w:val="00B14BE0"/>
    <w:rsid w:val="00B14F3D"/>
    <w:rsid w:val="00B16981"/>
    <w:rsid w:val="00B16AD8"/>
    <w:rsid w:val="00B2108F"/>
    <w:rsid w:val="00B2159E"/>
    <w:rsid w:val="00B2271E"/>
    <w:rsid w:val="00B24D40"/>
    <w:rsid w:val="00B2549B"/>
    <w:rsid w:val="00B322D4"/>
    <w:rsid w:val="00B3282A"/>
    <w:rsid w:val="00B36DBC"/>
    <w:rsid w:val="00B37CF9"/>
    <w:rsid w:val="00B412B6"/>
    <w:rsid w:val="00B4190E"/>
    <w:rsid w:val="00B44B9A"/>
    <w:rsid w:val="00B453F5"/>
    <w:rsid w:val="00B47399"/>
    <w:rsid w:val="00B509A1"/>
    <w:rsid w:val="00B51947"/>
    <w:rsid w:val="00B5376B"/>
    <w:rsid w:val="00B53A0A"/>
    <w:rsid w:val="00B551EA"/>
    <w:rsid w:val="00B60A50"/>
    <w:rsid w:val="00B60ADB"/>
    <w:rsid w:val="00B6138C"/>
    <w:rsid w:val="00B627D3"/>
    <w:rsid w:val="00B62E45"/>
    <w:rsid w:val="00B63718"/>
    <w:rsid w:val="00B73A02"/>
    <w:rsid w:val="00B73C1C"/>
    <w:rsid w:val="00B7459F"/>
    <w:rsid w:val="00B7513C"/>
    <w:rsid w:val="00B8034F"/>
    <w:rsid w:val="00B814F4"/>
    <w:rsid w:val="00B816AA"/>
    <w:rsid w:val="00B82053"/>
    <w:rsid w:val="00B82B56"/>
    <w:rsid w:val="00B866EA"/>
    <w:rsid w:val="00B91B36"/>
    <w:rsid w:val="00B9275F"/>
    <w:rsid w:val="00B93838"/>
    <w:rsid w:val="00B95010"/>
    <w:rsid w:val="00B973FF"/>
    <w:rsid w:val="00B97FE0"/>
    <w:rsid w:val="00BA00E7"/>
    <w:rsid w:val="00BA1F64"/>
    <w:rsid w:val="00BA270C"/>
    <w:rsid w:val="00BA3FF4"/>
    <w:rsid w:val="00BA6DCA"/>
    <w:rsid w:val="00BB00F5"/>
    <w:rsid w:val="00BB0381"/>
    <w:rsid w:val="00BB112F"/>
    <w:rsid w:val="00BB3C18"/>
    <w:rsid w:val="00BB4458"/>
    <w:rsid w:val="00BB4DC4"/>
    <w:rsid w:val="00BB6C52"/>
    <w:rsid w:val="00BB7D4A"/>
    <w:rsid w:val="00BC0325"/>
    <w:rsid w:val="00BC0A98"/>
    <w:rsid w:val="00BC1F91"/>
    <w:rsid w:val="00BC2029"/>
    <w:rsid w:val="00BC2E47"/>
    <w:rsid w:val="00BC333D"/>
    <w:rsid w:val="00BC3A72"/>
    <w:rsid w:val="00BC3C00"/>
    <w:rsid w:val="00BC3FB1"/>
    <w:rsid w:val="00BC4678"/>
    <w:rsid w:val="00BC4818"/>
    <w:rsid w:val="00BC5479"/>
    <w:rsid w:val="00BC5B18"/>
    <w:rsid w:val="00BD28E3"/>
    <w:rsid w:val="00BD2C49"/>
    <w:rsid w:val="00BD2F1F"/>
    <w:rsid w:val="00BD2F56"/>
    <w:rsid w:val="00BD5358"/>
    <w:rsid w:val="00BD5C80"/>
    <w:rsid w:val="00BD5D5D"/>
    <w:rsid w:val="00BD646E"/>
    <w:rsid w:val="00BD7D57"/>
    <w:rsid w:val="00BE0D40"/>
    <w:rsid w:val="00BE22DC"/>
    <w:rsid w:val="00BE510F"/>
    <w:rsid w:val="00BF0A37"/>
    <w:rsid w:val="00BF0BE8"/>
    <w:rsid w:val="00BF266F"/>
    <w:rsid w:val="00BF536B"/>
    <w:rsid w:val="00BF5477"/>
    <w:rsid w:val="00BF5B7F"/>
    <w:rsid w:val="00BF6B22"/>
    <w:rsid w:val="00BF70C5"/>
    <w:rsid w:val="00C0339F"/>
    <w:rsid w:val="00C037F1"/>
    <w:rsid w:val="00C03E1D"/>
    <w:rsid w:val="00C040E2"/>
    <w:rsid w:val="00C04FC3"/>
    <w:rsid w:val="00C05819"/>
    <w:rsid w:val="00C05D31"/>
    <w:rsid w:val="00C05D99"/>
    <w:rsid w:val="00C066B5"/>
    <w:rsid w:val="00C06922"/>
    <w:rsid w:val="00C06BB9"/>
    <w:rsid w:val="00C1276A"/>
    <w:rsid w:val="00C128E5"/>
    <w:rsid w:val="00C12BA2"/>
    <w:rsid w:val="00C159F3"/>
    <w:rsid w:val="00C160EF"/>
    <w:rsid w:val="00C2269E"/>
    <w:rsid w:val="00C26D4C"/>
    <w:rsid w:val="00C27A4A"/>
    <w:rsid w:val="00C312DE"/>
    <w:rsid w:val="00C32B1A"/>
    <w:rsid w:val="00C334FB"/>
    <w:rsid w:val="00C33F5B"/>
    <w:rsid w:val="00C34109"/>
    <w:rsid w:val="00C34C45"/>
    <w:rsid w:val="00C34EA7"/>
    <w:rsid w:val="00C34ECD"/>
    <w:rsid w:val="00C355DC"/>
    <w:rsid w:val="00C40362"/>
    <w:rsid w:val="00C438F9"/>
    <w:rsid w:val="00C460FD"/>
    <w:rsid w:val="00C47141"/>
    <w:rsid w:val="00C47156"/>
    <w:rsid w:val="00C47A34"/>
    <w:rsid w:val="00C50283"/>
    <w:rsid w:val="00C52DB2"/>
    <w:rsid w:val="00C53308"/>
    <w:rsid w:val="00C53CFB"/>
    <w:rsid w:val="00C57EC2"/>
    <w:rsid w:val="00C60910"/>
    <w:rsid w:val="00C610E3"/>
    <w:rsid w:val="00C6341D"/>
    <w:rsid w:val="00C63FBB"/>
    <w:rsid w:val="00C6400A"/>
    <w:rsid w:val="00C64829"/>
    <w:rsid w:val="00C6512C"/>
    <w:rsid w:val="00C657B3"/>
    <w:rsid w:val="00C6640E"/>
    <w:rsid w:val="00C6646D"/>
    <w:rsid w:val="00C7188B"/>
    <w:rsid w:val="00C74863"/>
    <w:rsid w:val="00C7698D"/>
    <w:rsid w:val="00C80007"/>
    <w:rsid w:val="00C801CB"/>
    <w:rsid w:val="00C818BC"/>
    <w:rsid w:val="00C85D24"/>
    <w:rsid w:val="00C87307"/>
    <w:rsid w:val="00C90A92"/>
    <w:rsid w:val="00C93D97"/>
    <w:rsid w:val="00C96687"/>
    <w:rsid w:val="00C97E04"/>
    <w:rsid w:val="00CA06C9"/>
    <w:rsid w:val="00CA4013"/>
    <w:rsid w:val="00CA4B3E"/>
    <w:rsid w:val="00CB2687"/>
    <w:rsid w:val="00CB2E8E"/>
    <w:rsid w:val="00CB374D"/>
    <w:rsid w:val="00CB51A7"/>
    <w:rsid w:val="00CB6425"/>
    <w:rsid w:val="00CB649D"/>
    <w:rsid w:val="00CB79B0"/>
    <w:rsid w:val="00CC1245"/>
    <w:rsid w:val="00CC1CD6"/>
    <w:rsid w:val="00CC3C20"/>
    <w:rsid w:val="00CC627B"/>
    <w:rsid w:val="00CD1170"/>
    <w:rsid w:val="00CD1773"/>
    <w:rsid w:val="00CD258C"/>
    <w:rsid w:val="00CD27AA"/>
    <w:rsid w:val="00CE0027"/>
    <w:rsid w:val="00CE123B"/>
    <w:rsid w:val="00CE16FF"/>
    <w:rsid w:val="00CE39E6"/>
    <w:rsid w:val="00CE4034"/>
    <w:rsid w:val="00CE5607"/>
    <w:rsid w:val="00CE70D6"/>
    <w:rsid w:val="00CF160F"/>
    <w:rsid w:val="00CF23E4"/>
    <w:rsid w:val="00CF4EA8"/>
    <w:rsid w:val="00CF56A0"/>
    <w:rsid w:val="00CF6891"/>
    <w:rsid w:val="00D035B7"/>
    <w:rsid w:val="00D06A7C"/>
    <w:rsid w:val="00D074A2"/>
    <w:rsid w:val="00D07CFF"/>
    <w:rsid w:val="00D13F10"/>
    <w:rsid w:val="00D17E97"/>
    <w:rsid w:val="00D200E6"/>
    <w:rsid w:val="00D2472C"/>
    <w:rsid w:val="00D2569F"/>
    <w:rsid w:val="00D2611D"/>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E4C"/>
    <w:rsid w:val="00D53F61"/>
    <w:rsid w:val="00D547E0"/>
    <w:rsid w:val="00D5486F"/>
    <w:rsid w:val="00D5516C"/>
    <w:rsid w:val="00D557AD"/>
    <w:rsid w:val="00D56302"/>
    <w:rsid w:val="00D61590"/>
    <w:rsid w:val="00D61B4A"/>
    <w:rsid w:val="00D640E0"/>
    <w:rsid w:val="00D64DB8"/>
    <w:rsid w:val="00D65C4E"/>
    <w:rsid w:val="00D65EED"/>
    <w:rsid w:val="00D67296"/>
    <w:rsid w:val="00D67843"/>
    <w:rsid w:val="00D67A4E"/>
    <w:rsid w:val="00D67C4A"/>
    <w:rsid w:val="00D73453"/>
    <w:rsid w:val="00D73EE4"/>
    <w:rsid w:val="00D742E3"/>
    <w:rsid w:val="00D75618"/>
    <w:rsid w:val="00D7588E"/>
    <w:rsid w:val="00D76773"/>
    <w:rsid w:val="00D777C1"/>
    <w:rsid w:val="00D77F91"/>
    <w:rsid w:val="00D857AD"/>
    <w:rsid w:val="00D857C5"/>
    <w:rsid w:val="00D863E7"/>
    <w:rsid w:val="00D86D50"/>
    <w:rsid w:val="00D92226"/>
    <w:rsid w:val="00D93343"/>
    <w:rsid w:val="00D9478B"/>
    <w:rsid w:val="00D94F53"/>
    <w:rsid w:val="00D954B7"/>
    <w:rsid w:val="00D95BB4"/>
    <w:rsid w:val="00DA0478"/>
    <w:rsid w:val="00DA094F"/>
    <w:rsid w:val="00DA3ECF"/>
    <w:rsid w:val="00DA4CB1"/>
    <w:rsid w:val="00DA6548"/>
    <w:rsid w:val="00DA6DEA"/>
    <w:rsid w:val="00DB06F1"/>
    <w:rsid w:val="00DB06F7"/>
    <w:rsid w:val="00DB4039"/>
    <w:rsid w:val="00DB425B"/>
    <w:rsid w:val="00DB5FA6"/>
    <w:rsid w:val="00DB66F0"/>
    <w:rsid w:val="00DB71C3"/>
    <w:rsid w:val="00DB743A"/>
    <w:rsid w:val="00DB76BA"/>
    <w:rsid w:val="00DB76EB"/>
    <w:rsid w:val="00DC157E"/>
    <w:rsid w:val="00DC32B6"/>
    <w:rsid w:val="00DC3D63"/>
    <w:rsid w:val="00DC4140"/>
    <w:rsid w:val="00DC5022"/>
    <w:rsid w:val="00DC6B97"/>
    <w:rsid w:val="00DC7581"/>
    <w:rsid w:val="00DD14A6"/>
    <w:rsid w:val="00DD4B03"/>
    <w:rsid w:val="00DD4CBF"/>
    <w:rsid w:val="00DD5074"/>
    <w:rsid w:val="00DD67BB"/>
    <w:rsid w:val="00DD6918"/>
    <w:rsid w:val="00DE0349"/>
    <w:rsid w:val="00DE1DF1"/>
    <w:rsid w:val="00DE34A2"/>
    <w:rsid w:val="00DE3D7D"/>
    <w:rsid w:val="00DE4B8D"/>
    <w:rsid w:val="00DE5899"/>
    <w:rsid w:val="00DE5D50"/>
    <w:rsid w:val="00DE6C53"/>
    <w:rsid w:val="00DF02F8"/>
    <w:rsid w:val="00DF3534"/>
    <w:rsid w:val="00DF5D44"/>
    <w:rsid w:val="00DF746C"/>
    <w:rsid w:val="00E00071"/>
    <w:rsid w:val="00E00A51"/>
    <w:rsid w:val="00E048B4"/>
    <w:rsid w:val="00E06C27"/>
    <w:rsid w:val="00E06C31"/>
    <w:rsid w:val="00E06EEE"/>
    <w:rsid w:val="00E10411"/>
    <w:rsid w:val="00E1303B"/>
    <w:rsid w:val="00E13DCD"/>
    <w:rsid w:val="00E17090"/>
    <w:rsid w:val="00E20456"/>
    <w:rsid w:val="00E22709"/>
    <w:rsid w:val="00E23E63"/>
    <w:rsid w:val="00E261EB"/>
    <w:rsid w:val="00E26781"/>
    <w:rsid w:val="00E26EA4"/>
    <w:rsid w:val="00E30E6E"/>
    <w:rsid w:val="00E33785"/>
    <w:rsid w:val="00E33DBB"/>
    <w:rsid w:val="00E34F70"/>
    <w:rsid w:val="00E3524D"/>
    <w:rsid w:val="00E37D60"/>
    <w:rsid w:val="00E40153"/>
    <w:rsid w:val="00E405E1"/>
    <w:rsid w:val="00E40C86"/>
    <w:rsid w:val="00E4177C"/>
    <w:rsid w:val="00E4185A"/>
    <w:rsid w:val="00E43969"/>
    <w:rsid w:val="00E47763"/>
    <w:rsid w:val="00E52801"/>
    <w:rsid w:val="00E561BF"/>
    <w:rsid w:val="00E62930"/>
    <w:rsid w:val="00E63C3C"/>
    <w:rsid w:val="00E65C3F"/>
    <w:rsid w:val="00E67033"/>
    <w:rsid w:val="00E706E7"/>
    <w:rsid w:val="00E72932"/>
    <w:rsid w:val="00E72F1E"/>
    <w:rsid w:val="00E733D7"/>
    <w:rsid w:val="00E75AFE"/>
    <w:rsid w:val="00E75DAB"/>
    <w:rsid w:val="00E75DE0"/>
    <w:rsid w:val="00E80942"/>
    <w:rsid w:val="00E81093"/>
    <w:rsid w:val="00E826A5"/>
    <w:rsid w:val="00E838B4"/>
    <w:rsid w:val="00E84E79"/>
    <w:rsid w:val="00E86E59"/>
    <w:rsid w:val="00E878A3"/>
    <w:rsid w:val="00E90976"/>
    <w:rsid w:val="00E910FC"/>
    <w:rsid w:val="00E95EA1"/>
    <w:rsid w:val="00E96239"/>
    <w:rsid w:val="00E973A2"/>
    <w:rsid w:val="00EA026D"/>
    <w:rsid w:val="00EA27CC"/>
    <w:rsid w:val="00EA316E"/>
    <w:rsid w:val="00EA4504"/>
    <w:rsid w:val="00EB03AF"/>
    <w:rsid w:val="00EB0B82"/>
    <w:rsid w:val="00EB2BA4"/>
    <w:rsid w:val="00EB2F79"/>
    <w:rsid w:val="00EC0DED"/>
    <w:rsid w:val="00EC1720"/>
    <w:rsid w:val="00EC2A44"/>
    <w:rsid w:val="00EC6657"/>
    <w:rsid w:val="00EC7D52"/>
    <w:rsid w:val="00ED39EE"/>
    <w:rsid w:val="00ED4935"/>
    <w:rsid w:val="00ED4F01"/>
    <w:rsid w:val="00ED6C68"/>
    <w:rsid w:val="00EE004A"/>
    <w:rsid w:val="00EE00F9"/>
    <w:rsid w:val="00EE386A"/>
    <w:rsid w:val="00EE7904"/>
    <w:rsid w:val="00EE7CA7"/>
    <w:rsid w:val="00EF1A0F"/>
    <w:rsid w:val="00EF33C7"/>
    <w:rsid w:val="00EF54E2"/>
    <w:rsid w:val="00EF5839"/>
    <w:rsid w:val="00EF7406"/>
    <w:rsid w:val="00EF7440"/>
    <w:rsid w:val="00EF797C"/>
    <w:rsid w:val="00F005A0"/>
    <w:rsid w:val="00F0121F"/>
    <w:rsid w:val="00F022A0"/>
    <w:rsid w:val="00F06C38"/>
    <w:rsid w:val="00F10095"/>
    <w:rsid w:val="00F11197"/>
    <w:rsid w:val="00F14E1E"/>
    <w:rsid w:val="00F15931"/>
    <w:rsid w:val="00F16D17"/>
    <w:rsid w:val="00F207DF"/>
    <w:rsid w:val="00F236F8"/>
    <w:rsid w:val="00F24621"/>
    <w:rsid w:val="00F278F2"/>
    <w:rsid w:val="00F30935"/>
    <w:rsid w:val="00F31393"/>
    <w:rsid w:val="00F335FE"/>
    <w:rsid w:val="00F336CC"/>
    <w:rsid w:val="00F36AA6"/>
    <w:rsid w:val="00F37F77"/>
    <w:rsid w:val="00F40E30"/>
    <w:rsid w:val="00F42433"/>
    <w:rsid w:val="00F42CD3"/>
    <w:rsid w:val="00F42EF0"/>
    <w:rsid w:val="00F46DEA"/>
    <w:rsid w:val="00F50438"/>
    <w:rsid w:val="00F55AE3"/>
    <w:rsid w:val="00F57580"/>
    <w:rsid w:val="00F57FC4"/>
    <w:rsid w:val="00F60190"/>
    <w:rsid w:val="00F6069D"/>
    <w:rsid w:val="00F6691B"/>
    <w:rsid w:val="00F707FF"/>
    <w:rsid w:val="00F73380"/>
    <w:rsid w:val="00F74B22"/>
    <w:rsid w:val="00F7554A"/>
    <w:rsid w:val="00F7588A"/>
    <w:rsid w:val="00F76AF0"/>
    <w:rsid w:val="00F76CC8"/>
    <w:rsid w:val="00F80405"/>
    <w:rsid w:val="00F80E58"/>
    <w:rsid w:val="00F83215"/>
    <w:rsid w:val="00F837D3"/>
    <w:rsid w:val="00F84956"/>
    <w:rsid w:val="00F85F0C"/>
    <w:rsid w:val="00F85FBF"/>
    <w:rsid w:val="00F87AF4"/>
    <w:rsid w:val="00F9075D"/>
    <w:rsid w:val="00F93F12"/>
    <w:rsid w:val="00F97BAA"/>
    <w:rsid w:val="00F97C5D"/>
    <w:rsid w:val="00FA0074"/>
    <w:rsid w:val="00FA08CF"/>
    <w:rsid w:val="00FA1029"/>
    <w:rsid w:val="00FA1DC1"/>
    <w:rsid w:val="00FA2511"/>
    <w:rsid w:val="00FA2CF9"/>
    <w:rsid w:val="00FA3448"/>
    <w:rsid w:val="00FA4A3D"/>
    <w:rsid w:val="00FA4EF1"/>
    <w:rsid w:val="00FA52E9"/>
    <w:rsid w:val="00FA6B75"/>
    <w:rsid w:val="00FA7A1D"/>
    <w:rsid w:val="00FB08BB"/>
    <w:rsid w:val="00FB241C"/>
    <w:rsid w:val="00FB43BE"/>
    <w:rsid w:val="00FB6571"/>
    <w:rsid w:val="00FC24AC"/>
    <w:rsid w:val="00FC2C6F"/>
    <w:rsid w:val="00FC5F67"/>
    <w:rsid w:val="00FC61E6"/>
    <w:rsid w:val="00FC660A"/>
    <w:rsid w:val="00FC7599"/>
    <w:rsid w:val="00FD1861"/>
    <w:rsid w:val="00FD476B"/>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qFormat="1"/>
    <w:lsdException w:name="Body Text Indent" w:uiPriority="99"/>
    <w:lsdException w:name="Subtitle" w:qFormat="1"/>
    <w:lsdException w:name="Salutation" w:uiPriority="99"/>
    <w:lsdException w:name="Body Text 2"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pt-BR"/>
    </w:rPr>
  </w:style>
  <w:style w:type="paragraph" w:styleId="Ttulo1">
    <w:name w:val="heading 1"/>
    <w:aliases w:val="título 1"/>
    <w:basedOn w:val="Normal"/>
    <w:next w:val="Normal"/>
    <w:link w:val="Ttulo1Char"/>
    <w:uiPriority w:val="9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iPriority w:val="99"/>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uiPriority w:val="9"/>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uiPriority w:val="9"/>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w:link w:val="Ttulo1"/>
    <w:uiPriority w:val="99"/>
    <w:rsid w:val="005F0577"/>
    <w:rPr>
      <w:rFonts w:ascii="Arial" w:hAnsi="Arial" w:cs="Arial"/>
      <w:b/>
      <w:bCs/>
      <w:kern w:val="32"/>
      <w:sz w:val="32"/>
      <w:szCs w:val="32"/>
    </w:rPr>
  </w:style>
  <w:style w:type="character" w:customStyle="1" w:styleId="Ttulo2Char">
    <w:name w:val="Título 2 Char"/>
    <w:link w:val="Ttulo2"/>
    <w:uiPriority w:val="99"/>
    <w:rsid w:val="00922CDA"/>
    <w:rPr>
      <w:rFonts w:ascii="Lucida Casual" w:hAnsi="Lucida Casual"/>
      <w:sz w:val="28"/>
    </w:rPr>
  </w:style>
  <w:style w:type="character" w:customStyle="1" w:styleId="Ttulo3Char">
    <w:name w:val="Título 3 Char"/>
    <w:link w:val="Ttulo3"/>
    <w:uiPriority w:val="99"/>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5Char">
    <w:name w:val="Título 5 Char"/>
    <w:link w:val="Ttulo5"/>
    <w:rsid w:val="005F0577"/>
    <w:rPr>
      <w:rFonts w:ascii="Arial" w:hAnsi="Arial"/>
      <w:b/>
      <w:bCs/>
      <w:sz w:val="24"/>
    </w:rPr>
  </w:style>
  <w:style w:type="character" w:customStyle="1" w:styleId="Ttulo6Char">
    <w:name w:val="Título 6 Char"/>
    <w:link w:val="Ttulo6"/>
    <w:rsid w:val="005F0577"/>
    <w:rPr>
      <w:b/>
      <w:bCs/>
      <w:sz w:val="22"/>
      <w:szCs w:val="22"/>
    </w:rPr>
  </w:style>
  <w:style w:type="character" w:customStyle="1" w:styleId="Ttulo7Char">
    <w:name w:val="Título 7 Char"/>
    <w:link w:val="Ttulo7"/>
    <w:uiPriority w:val="9"/>
    <w:rsid w:val="005F0577"/>
    <w:rPr>
      <w:rFonts w:ascii="Calibri" w:hAnsi="Calibri"/>
      <w:sz w:val="24"/>
      <w:szCs w:val="24"/>
    </w:rPr>
  </w:style>
  <w:style w:type="character" w:customStyle="1" w:styleId="Ttulo8Char">
    <w:name w:val="Título 8 Char"/>
    <w:link w:val="Ttulo8"/>
    <w:uiPriority w:val="9"/>
    <w:rsid w:val="005F0577"/>
    <w:rPr>
      <w:rFonts w:ascii="Calibri" w:hAnsi="Calibri"/>
      <w:i/>
      <w:iCs/>
      <w:sz w:val="24"/>
      <w:szCs w:val="24"/>
    </w:rPr>
  </w:style>
  <w:style w:type="character" w:customStyle="1" w:styleId="Ttulo9Char">
    <w:name w:val="Título 9 Char"/>
    <w:link w:val="Ttulo9"/>
    <w:uiPriority w:val="9"/>
    <w:rsid w:val="005F0577"/>
    <w:rPr>
      <w:rFonts w:ascii="Arial" w:hAnsi="Arial" w:cs="Arial"/>
      <w:sz w:val="22"/>
      <w:szCs w:val="22"/>
    </w:rPr>
  </w:style>
  <w:style w:type="paragraph" w:styleId="Recuodecorpodetexto">
    <w:name w:val="Body Text Indent"/>
    <w:basedOn w:val="Normal"/>
    <w:link w:val="RecuodecorpodetextoChar"/>
    <w:uiPriority w:val="99"/>
    <w:pPr>
      <w:ind w:firstLine="2124"/>
      <w:jc w:val="both"/>
    </w:pPr>
    <w:rPr>
      <w:rFonts w:ascii="Arial" w:hAnsi="Arial"/>
      <w:sz w:val="28"/>
      <w:lang w:val="x-none" w:eastAsia="x-none"/>
    </w:rPr>
  </w:style>
  <w:style w:type="character" w:customStyle="1" w:styleId="RecuodecorpodetextoChar">
    <w:name w:val="Recuo de corpo de texto Char"/>
    <w:link w:val="Recuodecorpodetexto"/>
    <w:uiPriority w:val="99"/>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 Char Char Char Char Char Char, Char Char Char Char, Char,hd,he,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 Char Char Char Char Char Char Char, Char Char Char Char Char, Char Char,hd Char,he Char,encabezado Char"/>
    <w:link w:val="Cabealho"/>
    <w:uiPriority w:val="99"/>
    <w:rsid w:val="00101ED0"/>
    <w:rPr>
      <w:sz w:val="24"/>
    </w:rPr>
  </w:style>
  <w:style w:type="paragraph" w:styleId="Textodebalo">
    <w:name w:val="Balloon Text"/>
    <w:basedOn w:val="Normal"/>
    <w:link w:val="TextodebaloChar"/>
    <w:uiPriority w:val="99"/>
    <w:rPr>
      <w:rFonts w:ascii="Tahoma" w:hAnsi="Tahoma"/>
      <w:sz w:val="16"/>
      <w:szCs w:val="16"/>
      <w:lang w:val="x-none" w:eastAsia="x-none"/>
    </w:rPr>
  </w:style>
  <w:style w:type="character" w:customStyle="1" w:styleId="TextodebaloChar">
    <w:name w:val="Texto de balão Char"/>
    <w:link w:val="Textodebalo"/>
    <w:uiPriority w:val="99"/>
    <w:rsid w:val="005F0577"/>
    <w:rPr>
      <w:rFonts w:ascii="Tahoma" w:hAnsi="Tahoma" w:cs="Tahoma"/>
      <w:sz w:val="16"/>
      <w:szCs w:val="16"/>
    </w:rPr>
  </w:style>
  <w:style w:type="paragraph" w:styleId="Corpodetexto">
    <w:name w:val="Body Text"/>
    <w:basedOn w:val="Normal"/>
    <w:link w:val="CorpodetextoChar"/>
    <w:qFormat/>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iPriority w:val="99"/>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5F0577"/>
    <w:rPr>
      <w:sz w:val="24"/>
    </w:rPr>
  </w:style>
  <w:style w:type="character" w:customStyle="1" w:styleId="Recuodecorpodetexto3Char">
    <w:name w:val="Recuo de corpo de texto 3 Char"/>
    <w:aliases w:val="Char1 Char"/>
    <w:link w:val="Recuodecorpodetexto3"/>
    <w:uiPriority w:val="99"/>
    <w:locked/>
    <w:rsid w:val="005F0577"/>
    <w:rPr>
      <w:sz w:val="16"/>
      <w:szCs w:val="16"/>
    </w:rPr>
  </w:style>
  <w:style w:type="paragraph" w:styleId="Recuodecorpodetexto3">
    <w:name w:val="Body Text Indent 3"/>
    <w:aliases w:val="Char1"/>
    <w:basedOn w:val="Normal"/>
    <w:link w:val="Recuodecorpodetexto3Char"/>
    <w:uiPriority w:val="99"/>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iPriority w:val="99"/>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List I Paragraph,Parágrafo com marcador - inserir marcador,Parágrafo_2,Segundo,Texto,Título 10"/>
    <w:basedOn w:val="Normal"/>
    <w:link w:val="PargrafodaListaChar"/>
    <w:uiPriority w:val="34"/>
    <w:qFormat/>
    <w:rsid w:val="005F0577"/>
    <w:pPr>
      <w:ind w:left="720"/>
      <w:contextualSpacing/>
    </w:p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576472"/>
    <w:rPr>
      <w:sz w:val="24"/>
      <w:lang w:eastAsia="pt-BR"/>
    </w:r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uiPriority w:val="99"/>
    <w:rsid w:val="00BD2F1F"/>
    <w:rPr>
      <w:sz w:val="16"/>
      <w:szCs w:val="16"/>
    </w:rPr>
  </w:style>
  <w:style w:type="paragraph" w:styleId="Textodecomentrio">
    <w:name w:val="annotation text"/>
    <w:basedOn w:val="Normal"/>
    <w:link w:val="TextodecomentrioChar"/>
    <w:uiPriority w:val="99"/>
    <w:rsid w:val="00BD2F1F"/>
    <w:rPr>
      <w:sz w:val="20"/>
    </w:rPr>
  </w:style>
  <w:style w:type="character" w:customStyle="1" w:styleId="TextodecomentrioChar">
    <w:name w:val="Texto de comentário Char"/>
    <w:basedOn w:val="Fontepargpadro"/>
    <w:link w:val="Textodecomentrio"/>
    <w:uiPriority w:val="99"/>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984ECA"/>
    <w:rPr>
      <w:color w:val="605E5C"/>
      <w:shd w:val="clear" w:color="auto" w:fill="E1DFDD"/>
    </w:rPr>
  </w:style>
  <w:style w:type="character" w:customStyle="1" w:styleId="fontstyle01">
    <w:name w:val="fontstyle01"/>
    <w:basedOn w:val="Fontepargpadro"/>
    <w:rsid w:val="00027C99"/>
    <w:rPr>
      <w:rFonts w:ascii="ArialMT" w:hAnsi="ArialMT" w:hint="default"/>
      <w:b w:val="0"/>
      <w:bCs w:val="0"/>
      <w:i w:val="0"/>
      <w:iCs w:val="0"/>
      <w:color w:val="000000"/>
      <w:sz w:val="24"/>
      <w:szCs w:val="24"/>
    </w:rPr>
  </w:style>
  <w:style w:type="character" w:styleId="nfase">
    <w:name w:val="Emphasis"/>
    <w:qFormat/>
    <w:rsid w:val="00A976F7"/>
    <w:rPr>
      <w:i/>
      <w:iCs/>
    </w:rPr>
  </w:style>
  <w:style w:type="paragraph" w:styleId="SemEspaamento">
    <w:name w:val="No Spacing"/>
    <w:link w:val="SemEspaamentoChar"/>
    <w:uiPriority w:val="99"/>
    <w:qFormat/>
    <w:rsid w:val="00E52801"/>
    <w:rPr>
      <w:rFonts w:ascii="Calibri" w:eastAsia="Calibri" w:hAnsi="Calibri"/>
      <w:sz w:val="22"/>
      <w:szCs w:val="22"/>
      <w:lang w:eastAsia="en-US"/>
    </w:rPr>
  </w:style>
  <w:style w:type="character" w:customStyle="1" w:styleId="SemEspaamentoChar">
    <w:name w:val="Sem Espaçamento Char"/>
    <w:link w:val="SemEspaamento"/>
    <w:uiPriority w:val="1"/>
    <w:rsid w:val="00E52801"/>
    <w:rPr>
      <w:rFonts w:ascii="Calibri" w:eastAsia="Calibri" w:hAnsi="Calibri"/>
      <w:sz w:val="22"/>
      <w:szCs w:val="22"/>
      <w:lang w:eastAsia="en-US"/>
    </w:rPr>
  </w:style>
  <w:style w:type="paragraph" w:customStyle="1" w:styleId="PargrafodaLista1">
    <w:name w:val="Parágrafo da Lista1"/>
    <w:basedOn w:val="Normal"/>
    <w:qFormat/>
    <w:rsid w:val="00E52801"/>
    <w:pPr>
      <w:suppressAutoHyphens/>
      <w:overflowPunct w:val="0"/>
      <w:autoSpaceDE w:val="0"/>
      <w:spacing w:after="200" w:line="276" w:lineRule="auto"/>
      <w:ind w:left="720"/>
      <w:contextualSpacing/>
    </w:pPr>
    <w:rPr>
      <w:rFonts w:ascii="Calibri" w:hAnsi="Calibri" w:cs="Calibri"/>
      <w:sz w:val="22"/>
      <w:szCs w:val="22"/>
      <w:lang w:eastAsia="zh-CN"/>
    </w:rPr>
  </w:style>
  <w:style w:type="paragraph" w:customStyle="1" w:styleId="ParagraphStyle">
    <w:name w:val="Paragraph Style"/>
    <w:rsid w:val="00E52801"/>
    <w:pPr>
      <w:widowControl w:val="0"/>
      <w:autoSpaceDE w:val="0"/>
      <w:autoSpaceDN w:val="0"/>
      <w:adjustRightInd w:val="0"/>
    </w:pPr>
    <w:rPr>
      <w:rFonts w:ascii="Arial" w:hAnsi="Arial" w:cs="Arial"/>
      <w:sz w:val="24"/>
      <w:szCs w:val="24"/>
      <w:lang w:eastAsia="pt-BR"/>
    </w:rPr>
  </w:style>
  <w:style w:type="paragraph" w:styleId="Textodenotaderodap">
    <w:name w:val="footnote text"/>
    <w:basedOn w:val="Normal"/>
    <w:link w:val="TextodenotaderodapChar"/>
    <w:uiPriority w:val="99"/>
    <w:rsid w:val="000B2E2E"/>
    <w:rPr>
      <w:sz w:val="20"/>
    </w:rPr>
  </w:style>
  <w:style w:type="character" w:customStyle="1" w:styleId="TextodenotaderodapChar">
    <w:name w:val="Texto de nota de rodapé Char"/>
    <w:basedOn w:val="Fontepargpadro"/>
    <w:link w:val="Textodenotaderodap"/>
    <w:uiPriority w:val="99"/>
    <w:qFormat/>
    <w:rsid w:val="000B2E2E"/>
    <w:rPr>
      <w:lang w:eastAsia="pt-BR"/>
    </w:rPr>
  </w:style>
  <w:style w:type="character" w:styleId="Refdenotaderodap">
    <w:name w:val="footnote reference"/>
    <w:basedOn w:val="Fontepargpadro"/>
    <w:uiPriority w:val="99"/>
    <w:rsid w:val="000B2E2E"/>
    <w:rPr>
      <w:vertAlign w:val="superscript"/>
    </w:rPr>
  </w:style>
  <w:style w:type="paragraph" w:customStyle="1" w:styleId="contactemail">
    <w:name w:val="contactemail"/>
    <w:basedOn w:val="Normal"/>
    <w:rsid w:val="00576472"/>
    <w:pPr>
      <w:spacing w:before="100" w:beforeAutospacing="1" w:after="100" w:afterAutospacing="1"/>
    </w:pPr>
    <w:rPr>
      <w:szCs w:val="24"/>
    </w:rPr>
  </w:style>
  <w:style w:type="paragraph" w:customStyle="1" w:styleId="Normal1">
    <w:name w:val="Normal1"/>
    <w:rsid w:val="00576472"/>
    <w:pPr>
      <w:widowControl w:val="0"/>
      <w:tabs>
        <w:tab w:val="left" w:pos="536"/>
        <w:tab w:val="left" w:pos="2270"/>
        <w:tab w:val="left" w:pos="4294"/>
      </w:tabs>
      <w:suppressAutoHyphens/>
      <w:jc w:val="both"/>
    </w:pPr>
    <w:rPr>
      <w:color w:val="000000"/>
      <w:sz w:val="24"/>
      <w:lang w:eastAsia="ar-SA"/>
    </w:rPr>
  </w:style>
  <w:style w:type="paragraph" w:customStyle="1" w:styleId="Textbody">
    <w:name w:val="Text body"/>
    <w:basedOn w:val="Normal"/>
    <w:rsid w:val="00576472"/>
    <w:pPr>
      <w:widowControl w:val="0"/>
      <w:suppressAutoHyphens/>
      <w:spacing w:after="140" w:line="288" w:lineRule="auto"/>
    </w:pPr>
    <w:rPr>
      <w:rFonts w:ascii="Liberation Serif" w:eastAsia="SimSun" w:hAnsi="Liberation Serif" w:cs="Mangal"/>
      <w:kern w:val="2"/>
      <w:szCs w:val="24"/>
      <w:lang w:eastAsia="zh-CN" w:bidi="hi-IN"/>
    </w:rPr>
  </w:style>
  <w:style w:type="paragraph" w:customStyle="1" w:styleId="TableParagraph">
    <w:name w:val="Table Paragraph"/>
    <w:basedOn w:val="Normal"/>
    <w:uiPriority w:val="1"/>
    <w:qFormat/>
    <w:rsid w:val="00576472"/>
    <w:pPr>
      <w:widowControl w:val="0"/>
      <w:autoSpaceDE w:val="0"/>
      <w:autoSpaceDN w:val="0"/>
      <w:spacing w:before="27"/>
      <w:ind w:left="38"/>
      <w:jc w:val="center"/>
    </w:pPr>
    <w:rPr>
      <w:rFonts w:ascii="Arial MT" w:eastAsia="Arial MT" w:hAnsi="Arial MT" w:cs="Arial MT"/>
      <w:sz w:val="22"/>
      <w:szCs w:val="22"/>
      <w:lang w:val="pt-PT" w:eastAsia="en-US"/>
    </w:rPr>
  </w:style>
  <w:style w:type="paragraph" w:customStyle="1" w:styleId="Nivel01">
    <w:name w:val="Nivel 01"/>
    <w:basedOn w:val="Ttulo1"/>
    <w:next w:val="Normal"/>
    <w:autoRedefine/>
    <w:qFormat/>
    <w:rsid w:val="00576472"/>
    <w:pPr>
      <w:keepLines/>
      <w:pBdr>
        <w:top w:val="single" w:sz="4" w:space="1" w:color="auto"/>
        <w:left w:val="single" w:sz="4" w:space="4" w:color="auto"/>
        <w:bottom w:val="single" w:sz="4" w:space="1" w:color="auto"/>
        <w:right w:val="single" w:sz="4" w:space="4" w:color="auto"/>
      </w:pBdr>
      <w:shd w:val="clear" w:color="auto" w:fill="B4C6E7"/>
      <w:tabs>
        <w:tab w:val="left" w:pos="567"/>
      </w:tabs>
      <w:spacing w:after="120" w:line="276" w:lineRule="auto"/>
      <w:jc w:val="both"/>
    </w:pPr>
    <w:rPr>
      <w:rFonts w:ascii="Calibri" w:eastAsia="MS Gothic" w:hAnsi="Calibri" w:cs="Calibri"/>
      <w:kern w:val="0"/>
      <w:sz w:val="24"/>
      <w:szCs w:val="24"/>
      <w:lang w:val="pt-BR" w:eastAsia="pt-BR"/>
    </w:rPr>
  </w:style>
  <w:style w:type="paragraph" w:customStyle="1" w:styleId="Nivel2">
    <w:name w:val="Nivel 2"/>
    <w:basedOn w:val="Normal"/>
    <w:link w:val="Nivel2Char"/>
    <w:autoRedefine/>
    <w:qFormat/>
    <w:rsid w:val="00576472"/>
    <w:pPr>
      <w:spacing w:before="120" w:after="120" w:line="276" w:lineRule="auto"/>
      <w:jc w:val="both"/>
    </w:pPr>
    <w:rPr>
      <w:rFonts w:ascii="Arial" w:eastAsia="Arial" w:hAnsi="Arial" w:cs="Arial"/>
      <w:color w:val="000000"/>
      <w:sz w:val="20"/>
    </w:rPr>
  </w:style>
  <w:style w:type="character" w:customStyle="1" w:styleId="Nivel2Char">
    <w:name w:val="Nivel 2 Char"/>
    <w:link w:val="Nivel2"/>
    <w:locked/>
    <w:rsid w:val="00576472"/>
    <w:rPr>
      <w:rFonts w:ascii="Arial" w:eastAsia="Arial" w:hAnsi="Arial" w:cs="Arial"/>
      <w:color w:val="000000"/>
      <w:lang w:eastAsia="pt-BR"/>
    </w:rPr>
  </w:style>
  <w:style w:type="paragraph" w:customStyle="1" w:styleId="Nivel3">
    <w:name w:val="Nivel 3"/>
    <w:basedOn w:val="Normal"/>
    <w:autoRedefine/>
    <w:qFormat/>
    <w:rsid w:val="00576472"/>
    <w:pPr>
      <w:spacing w:before="120" w:after="120" w:line="276" w:lineRule="auto"/>
      <w:ind w:left="284"/>
      <w:jc w:val="both"/>
    </w:pPr>
    <w:rPr>
      <w:rFonts w:ascii="Arial" w:eastAsia="MS Mincho" w:hAnsi="Arial" w:cs="Arial"/>
      <w:color w:val="000000"/>
      <w:sz w:val="20"/>
    </w:rPr>
  </w:style>
  <w:style w:type="paragraph" w:customStyle="1" w:styleId="Nivel4">
    <w:name w:val="Nivel 4"/>
    <w:basedOn w:val="Nivel3"/>
    <w:autoRedefine/>
    <w:qFormat/>
    <w:rsid w:val="00576472"/>
    <w:pPr>
      <w:numPr>
        <w:ilvl w:val="3"/>
      </w:numPr>
      <w:tabs>
        <w:tab w:val="num" w:pos="360"/>
      </w:tabs>
      <w:ind w:left="567"/>
    </w:pPr>
    <w:rPr>
      <w:color w:val="auto"/>
    </w:rPr>
  </w:style>
  <w:style w:type="paragraph" w:customStyle="1" w:styleId="Nivel5">
    <w:name w:val="Nivel 5"/>
    <w:basedOn w:val="Nivel4"/>
    <w:autoRedefine/>
    <w:qFormat/>
    <w:rsid w:val="00576472"/>
    <w:pPr>
      <w:numPr>
        <w:ilvl w:val="4"/>
      </w:numPr>
      <w:tabs>
        <w:tab w:val="num" w:pos="360"/>
      </w:tabs>
      <w:ind w:left="851"/>
    </w:pPr>
  </w:style>
  <w:style w:type="paragraph" w:customStyle="1" w:styleId="texto">
    <w:name w:val="texto"/>
    <w:rsid w:val="0057647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eastAsia="SimSun"/>
      <w:kern w:val="3"/>
      <w:lang w:eastAsia="zh-CN"/>
    </w:rPr>
  </w:style>
  <w:style w:type="character" w:customStyle="1" w:styleId="apple-converted-space">
    <w:name w:val="apple-converted-space"/>
    <w:basedOn w:val="Fontepargpadro"/>
    <w:rsid w:val="00576472"/>
  </w:style>
  <w:style w:type="paragraph" w:customStyle="1" w:styleId="txtdescription">
    <w:name w:val="txtdescription"/>
    <w:basedOn w:val="Normal"/>
    <w:uiPriority w:val="99"/>
    <w:rsid w:val="00576472"/>
    <w:pPr>
      <w:spacing w:before="100" w:beforeAutospacing="1" w:after="100" w:afterAutospacing="1"/>
    </w:pPr>
    <w:rPr>
      <w:rFonts w:ascii="Calibri" w:hAnsi="Calibri"/>
      <w:szCs w:val="24"/>
    </w:rPr>
  </w:style>
  <w:style w:type="character" w:styleId="nfaseIntensa">
    <w:name w:val="Intense Emphasis"/>
    <w:uiPriority w:val="21"/>
    <w:qFormat/>
    <w:rsid w:val="00576472"/>
    <w:rPr>
      <w:b/>
      <w:bCs/>
      <w:i/>
      <w:iCs/>
      <w:color w:val="4F81BD"/>
    </w:rPr>
  </w:style>
  <w:style w:type="paragraph" w:customStyle="1" w:styleId="msonormal0">
    <w:name w:val="msonormal"/>
    <w:basedOn w:val="Normal"/>
    <w:rsid w:val="00576472"/>
    <w:pPr>
      <w:spacing w:before="100" w:beforeAutospacing="1" w:after="100" w:afterAutospacing="1"/>
    </w:pPr>
    <w:rPr>
      <w:szCs w:val="24"/>
    </w:rPr>
  </w:style>
  <w:style w:type="paragraph" w:customStyle="1" w:styleId="xl66">
    <w:name w:val="xl66"/>
    <w:basedOn w:val="Normal"/>
    <w:rsid w:val="00576472"/>
    <w:pPr>
      <w:spacing w:before="100" w:beforeAutospacing="1" w:after="100" w:afterAutospacing="1"/>
      <w:textAlignment w:val="center"/>
    </w:pPr>
    <w:rPr>
      <w:szCs w:val="24"/>
    </w:rPr>
  </w:style>
  <w:style w:type="paragraph" w:customStyle="1" w:styleId="xl67">
    <w:name w:val="xl67"/>
    <w:basedOn w:val="Normal"/>
    <w:rsid w:val="00576472"/>
    <w:pPr>
      <w:spacing w:before="100" w:beforeAutospacing="1" w:after="100" w:afterAutospacing="1"/>
      <w:textAlignment w:val="center"/>
    </w:pPr>
    <w:rPr>
      <w:szCs w:val="24"/>
    </w:rPr>
  </w:style>
  <w:style w:type="paragraph" w:customStyle="1" w:styleId="xl68">
    <w:name w:val="xl68"/>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Bookman Old Style" w:hAnsi="Bookman Old Style"/>
      <w:color w:val="000000"/>
      <w:szCs w:val="24"/>
    </w:rPr>
  </w:style>
  <w:style w:type="paragraph" w:customStyle="1" w:styleId="xl69">
    <w:name w:val="xl69"/>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Cs w:val="24"/>
    </w:rPr>
  </w:style>
  <w:style w:type="paragraph" w:customStyle="1" w:styleId="xl70">
    <w:name w:val="xl70"/>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color w:val="000000"/>
      <w:szCs w:val="24"/>
    </w:rPr>
  </w:style>
  <w:style w:type="paragraph" w:customStyle="1" w:styleId="xl71">
    <w:name w:val="xl71"/>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color w:val="000000"/>
      <w:szCs w:val="24"/>
    </w:rPr>
  </w:style>
  <w:style w:type="paragraph" w:customStyle="1" w:styleId="xl72">
    <w:name w:val="xl72"/>
    <w:basedOn w:val="Normal"/>
    <w:rsid w:val="005764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Cs w:val="24"/>
    </w:rPr>
  </w:style>
  <w:style w:type="paragraph" w:customStyle="1" w:styleId="xl73">
    <w:name w:val="xl73"/>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4">
    <w:name w:val="xl74"/>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5">
    <w:name w:val="xl75"/>
    <w:basedOn w:val="Normal"/>
    <w:rsid w:val="005764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Cs w:val="24"/>
    </w:rPr>
  </w:style>
  <w:style w:type="paragraph" w:customStyle="1" w:styleId="xl76">
    <w:name w:val="xl76"/>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Cs w:val="24"/>
    </w:rPr>
  </w:style>
  <w:style w:type="paragraph" w:customStyle="1" w:styleId="xl77">
    <w:name w:val="xl77"/>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8">
    <w:name w:val="xl78"/>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9">
    <w:name w:val="xl79"/>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Bookman Old Style" w:hAnsi="Bookman Old Style"/>
      <w:color w:val="000000"/>
      <w:szCs w:val="24"/>
    </w:rPr>
  </w:style>
  <w:style w:type="paragraph" w:customStyle="1" w:styleId="xl80">
    <w:name w:val="xl80"/>
    <w:basedOn w:val="Normal"/>
    <w:rsid w:val="005764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character" w:customStyle="1" w:styleId="base">
    <w:name w:val="base"/>
    <w:rsid w:val="00DC4140"/>
  </w:style>
  <w:style w:type="character" w:customStyle="1" w:styleId="productfulldetail-titlesection-updvn">
    <w:name w:val="productfulldetail-titlesection-updvn"/>
    <w:rsid w:val="00DC4140"/>
  </w:style>
  <w:style w:type="table" w:customStyle="1" w:styleId="TableNormal">
    <w:name w:val="Table Normal"/>
    <w:uiPriority w:val="2"/>
    <w:semiHidden/>
    <w:unhideWhenUsed/>
    <w:qFormat/>
    <w:rsid w:val="00363E1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abealhoChar1">
    <w:name w:val="Cabeçalho Char1"/>
    <w:aliases w:val="encabezado Char1,Cabeçalho superior Char1"/>
    <w:basedOn w:val="Fontepargpadro"/>
    <w:uiPriority w:val="99"/>
    <w:locked/>
    <w:rsid w:val="00363E1B"/>
    <w:rPr>
      <w:rFonts w:ascii="Arial" w:eastAsia="Times New Roman" w:hAnsi="Arial" w:cs="Times New Roman"/>
      <w:sz w:val="24"/>
      <w:szCs w:val="20"/>
      <w:lang w:eastAsia="pt-BR"/>
    </w:rPr>
  </w:style>
  <w:style w:type="paragraph" w:customStyle="1" w:styleId="Corpodetexto31">
    <w:name w:val="Corpo de texto 31"/>
    <w:basedOn w:val="Normal"/>
    <w:rsid w:val="00363E1B"/>
    <w:pPr>
      <w:spacing w:line="360" w:lineRule="auto"/>
      <w:jc w:val="center"/>
    </w:pPr>
    <w:rPr>
      <w:rFonts w:ascii="Arial" w:hAnsi="Arial"/>
      <w:b/>
      <w:sz w:val="28"/>
    </w:rPr>
  </w:style>
  <w:style w:type="paragraph" w:styleId="Pr-formataoHTML">
    <w:name w:val="HTML Preformatted"/>
    <w:basedOn w:val="Normal"/>
    <w:link w:val="Pr-formataoHTMLChar"/>
    <w:rsid w:val="00363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formataoHTMLChar">
    <w:name w:val="Pré-formatação HTML Char"/>
    <w:basedOn w:val="Fontepargpadro"/>
    <w:link w:val="Pr-formataoHTML"/>
    <w:rsid w:val="00363E1B"/>
    <w:rPr>
      <w:rFonts w:ascii="Courier New" w:hAnsi="Courier New" w:cs="Courier New"/>
      <w:lang w:eastAsia="pt-BR"/>
    </w:rPr>
  </w:style>
  <w:style w:type="character" w:customStyle="1" w:styleId="explica">
    <w:name w:val="explica"/>
    <w:basedOn w:val="Fontepargpadro"/>
    <w:rsid w:val="00363E1B"/>
  </w:style>
  <w:style w:type="paragraph" w:customStyle="1" w:styleId="P2">
    <w:name w:val="P2"/>
    <w:basedOn w:val="Normal"/>
    <w:hidden/>
    <w:rsid w:val="00363E1B"/>
    <w:pPr>
      <w:widowControl w:val="0"/>
      <w:adjustRightInd w:val="0"/>
      <w:snapToGrid w:val="0"/>
    </w:pPr>
  </w:style>
  <w:style w:type="paragraph" w:customStyle="1" w:styleId="P3">
    <w:name w:val="P3"/>
    <w:basedOn w:val="Normal"/>
    <w:hidden/>
    <w:rsid w:val="00363E1B"/>
    <w:pPr>
      <w:widowControl w:val="0"/>
      <w:adjustRightInd w:val="0"/>
      <w:snapToGrid w:val="0"/>
      <w:jc w:val="center"/>
    </w:pPr>
    <w:rPr>
      <w:rFonts w:ascii="Arial" w:hAnsi="Arial" w:cs="Arial"/>
      <w:b/>
      <w:sz w:val="28"/>
    </w:rPr>
  </w:style>
  <w:style w:type="paragraph" w:customStyle="1" w:styleId="P4">
    <w:name w:val="P4"/>
    <w:basedOn w:val="Normal"/>
    <w:hidden/>
    <w:rsid w:val="00363E1B"/>
    <w:pPr>
      <w:widowControl w:val="0"/>
      <w:adjustRightInd w:val="0"/>
      <w:snapToGrid w:val="0"/>
    </w:pPr>
    <w:rPr>
      <w:rFonts w:ascii="Arial" w:hAnsi="Arial" w:cs="Arial"/>
      <w:b/>
      <w:sz w:val="28"/>
    </w:rPr>
  </w:style>
  <w:style w:type="paragraph" w:customStyle="1" w:styleId="P5">
    <w:name w:val="P5"/>
    <w:basedOn w:val="Normal"/>
    <w:hidden/>
    <w:rsid w:val="00363E1B"/>
    <w:pPr>
      <w:widowControl w:val="0"/>
      <w:adjustRightInd w:val="0"/>
      <w:snapToGrid w:val="0"/>
    </w:pPr>
    <w:rPr>
      <w:rFonts w:ascii="Arial" w:hAnsi="Arial" w:cs="Arial"/>
      <w:sz w:val="20"/>
    </w:rPr>
  </w:style>
  <w:style w:type="paragraph" w:customStyle="1" w:styleId="P6">
    <w:name w:val="P6"/>
    <w:basedOn w:val="Normal"/>
    <w:hidden/>
    <w:rsid w:val="00363E1B"/>
    <w:pPr>
      <w:widowControl w:val="0"/>
      <w:adjustRightInd w:val="0"/>
      <w:snapToGrid w:val="0"/>
    </w:pPr>
    <w:rPr>
      <w:rFonts w:ascii="Arial" w:hAnsi="Arial" w:cs="Arial"/>
      <w:b/>
      <w:sz w:val="20"/>
    </w:rPr>
  </w:style>
  <w:style w:type="paragraph" w:customStyle="1" w:styleId="P7">
    <w:name w:val="P7"/>
    <w:basedOn w:val="Normal"/>
    <w:hidden/>
    <w:rsid w:val="00363E1B"/>
    <w:pPr>
      <w:widowControl w:val="0"/>
      <w:adjustRightInd w:val="0"/>
      <w:snapToGrid w:val="0"/>
    </w:pPr>
    <w:rPr>
      <w:rFonts w:ascii="Arial" w:hAnsi="Arial" w:cs="Arial"/>
      <w:b/>
      <w:sz w:val="20"/>
    </w:rPr>
  </w:style>
  <w:style w:type="paragraph" w:customStyle="1" w:styleId="P8">
    <w:name w:val="P8"/>
    <w:basedOn w:val="Normal"/>
    <w:hidden/>
    <w:rsid w:val="00363E1B"/>
    <w:pPr>
      <w:widowControl w:val="0"/>
      <w:adjustRightInd w:val="0"/>
      <w:snapToGrid w:val="0"/>
      <w:jc w:val="distribute"/>
    </w:pPr>
    <w:rPr>
      <w:rFonts w:ascii="Arial" w:hAnsi="Arial" w:cs="Arial"/>
      <w:sz w:val="20"/>
    </w:rPr>
  </w:style>
  <w:style w:type="paragraph" w:customStyle="1" w:styleId="P9">
    <w:name w:val="P9"/>
    <w:basedOn w:val="Normal"/>
    <w:hidden/>
    <w:rsid w:val="00363E1B"/>
    <w:pPr>
      <w:widowControl w:val="0"/>
      <w:adjustRightInd w:val="0"/>
      <w:snapToGrid w:val="0"/>
    </w:pPr>
    <w:rPr>
      <w:rFonts w:ascii="Arial" w:hAnsi="Arial" w:cs="Arial"/>
      <w:b/>
      <w:sz w:val="26"/>
    </w:rPr>
  </w:style>
  <w:style w:type="paragraph" w:customStyle="1" w:styleId="P11">
    <w:name w:val="P11"/>
    <w:basedOn w:val="Normal"/>
    <w:hidden/>
    <w:rsid w:val="00363E1B"/>
    <w:pPr>
      <w:widowControl w:val="0"/>
      <w:adjustRightInd w:val="0"/>
      <w:snapToGrid w:val="0"/>
    </w:pPr>
    <w:rPr>
      <w:rFonts w:ascii="Arial" w:hAnsi="Arial" w:cs="Arial"/>
      <w:b/>
      <w:sz w:val="20"/>
    </w:rPr>
  </w:style>
  <w:style w:type="paragraph" w:customStyle="1" w:styleId="P12">
    <w:name w:val="P12"/>
    <w:basedOn w:val="Normal"/>
    <w:hidden/>
    <w:rsid w:val="00363E1B"/>
    <w:pPr>
      <w:widowControl w:val="0"/>
      <w:adjustRightInd w:val="0"/>
      <w:snapToGrid w:val="0"/>
    </w:pPr>
    <w:rPr>
      <w:rFonts w:ascii="Arial" w:hAnsi="Arial" w:cs="Arial"/>
      <w:b/>
      <w:sz w:val="20"/>
    </w:rPr>
  </w:style>
  <w:style w:type="paragraph" w:customStyle="1" w:styleId="P13">
    <w:name w:val="P13"/>
    <w:basedOn w:val="Normal"/>
    <w:hidden/>
    <w:rsid w:val="00363E1B"/>
    <w:pPr>
      <w:adjustRightInd w:val="0"/>
    </w:pPr>
    <w:rPr>
      <w:rFonts w:ascii="Arial" w:hAnsi="Arial" w:cs="Arial"/>
      <w:sz w:val="20"/>
    </w:rPr>
  </w:style>
  <w:style w:type="paragraph" w:customStyle="1" w:styleId="P14">
    <w:name w:val="P14"/>
    <w:basedOn w:val="Normal"/>
    <w:hidden/>
    <w:rsid w:val="00363E1B"/>
    <w:pPr>
      <w:widowControl w:val="0"/>
      <w:adjustRightInd w:val="0"/>
      <w:snapToGrid w:val="0"/>
    </w:pPr>
    <w:rPr>
      <w:rFonts w:ascii="Arial" w:hAnsi="Arial" w:cs="Arial"/>
      <w:sz w:val="20"/>
    </w:rPr>
  </w:style>
  <w:style w:type="paragraph" w:customStyle="1" w:styleId="P15">
    <w:name w:val="P15"/>
    <w:basedOn w:val="Normal"/>
    <w:hidden/>
    <w:rsid w:val="00363E1B"/>
    <w:pPr>
      <w:widowControl w:val="0"/>
      <w:adjustRightInd w:val="0"/>
      <w:jc w:val="center"/>
    </w:pPr>
    <w:rPr>
      <w:rFonts w:ascii="Arial" w:hAnsi="Arial" w:cs="Arial"/>
      <w:b/>
      <w:shd w:val="clear" w:color="auto" w:fill="FFFFFF"/>
    </w:rPr>
  </w:style>
  <w:style w:type="paragraph" w:customStyle="1" w:styleId="P16">
    <w:name w:val="P16"/>
    <w:basedOn w:val="Normal"/>
    <w:hidden/>
    <w:rsid w:val="00363E1B"/>
    <w:pPr>
      <w:widowControl w:val="0"/>
      <w:adjustRightInd w:val="0"/>
      <w:jc w:val="center"/>
    </w:pPr>
    <w:rPr>
      <w:rFonts w:ascii="Arial" w:hAnsi="Arial" w:cs="Arial"/>
      <w:b/>
      <w:sz w:val="28"/>
      <w:shd w:val="clear" w:color="auto" w:fill="FFFFFF"/>
    </w:rPr>
  </w:style>
  <w:style w:type="character" w:customStyle="1" w:styleId="T1">
    <w:name w:val="T1"/>
    <w:hidden/>
    <w:rsid w:val="00363E1B"/>
    <w:rPr>
      <w:rFonts w:ascii="Arial" w:hAnsi="Arial" w:cs="Arial"/>
      <w:sz w:val="20"/>
    </w:rPr>
  </w:style>
  <w:style w:type="character" w:customStyle="1" w:styleId="T2">
    <w:name w:val="T2"/>
    <w:hidden/>
    <w:rsid w:val="00363E1B"/>
    <w:rPr>
      <w:rFonts w:ascii="Arial" w:hAnsi="Arial" w:cs="Arial"/>
      <w:b/>
      <w:sz w:val="20"/>
    </w:rPr>
  </w:style>
  <w:style w:type="character" w:customStyle="1" w:styleId="T3">
    <w:name w:val="T3"/>
    <w:hidden/>
    <w:rsid w:val="00363E1B"/>
    <w:rPr>
      <w:rFonts w:ascii="Arial" w:hAnsi="Arial" w:cs="Arial"/>
      <w:b/>
    </w:rPr>
  </w:style>
  <w:style w:type="character" w:customStyle="1" w:styleId="T6">
    <w:name w:val="T6"/>
    <w:hidden/>
    <w:rsid w:val="00363E1B"/>
    <w:rPr>
      <w:rFonts w:ascii="Arial" w:hAnsi="Arial" w:cs="Arial"/>
      <w:color w:val="auto"/>
      <w:sz w:val="20"/>
    </w:rPr>
  </w:style>
  <w:style w:type="character" w:customStyle="1" w:styleId="T7">
    <w:name w:val="T7"/>
    <w:hidden/>
    <w:rsid w:val="00363E1B"/>
    <w:rPr>
      <w:rFonts w:ascii="Arial" w:hAnsi="Arial" w:cs="Arial"/>
      <w:b/>
      <w:color w:val="auto"/>
      <w:sz w:val="20"/>
    </w:rPr>
  </w:style>
  <w:style w:type="character" w:customStyle="1" w:styleId="superscript">
    <w:name w:val="superscript"/>
    <w:basedOn w:val="Fontepargpadro"/>
    <w:rsid w:val="00363E1B"/>
  </w:style>
  <w:style w:type="paragraph" w:customStyle="1" w:styleId="P100">
    <w:name w:val="P10"/>
    <w:basedOn w:val="Normal"/>
    <w:hidden/>
    <w:rsid w:val="00363E1B"/>
    <w:pPr>
      <w:adjustRightInd w:val="0"/>
    </w:pPr>
  </w:style>
  <w:style w:type="paragraph" w:customStyle="1" w:styleId="P17">
    <w:name w:val="P17"/>
    <w:basedOn w:val="Normal"/>
    <w:hidden/>
    <w:rsid w:val="00363E1B"/>
    <w:pPr>
      <w:widowControl w:val="0"/>
      <w:adjustRightInd w:val="0"/>
      <w:snapToGrid w:val="0"/>
      <w:jc w:val="center"/>
    </w:pPr>
    <w:rPr>
      <w:rFonts w:cs="Arial"/>
    </w:rPr>
  </w:style>
  <w:style w:type="paragraph" w:customStyle="1" w:styleId="P18">
    <w:name w:val="P18"/>
    <w:basedOn w:val="Normal"/>
    <w:hidden/>
    <w:rsid w:val="00363E1B"/>
    <w:pPr>
      <w:widowControl w:val="0"/>
      <w:adjustRightInd w:val="0"/>
      <w:snapToGrid w:val="0"/>
    </w:pPr>
    <w:rPr>
      <w:rFonts w:cs="Arial"/>
      <w:b/>
    </w:rPr>
  </w:style>
  <w:style w:type="paragraph" w:customStyle="1" w:styleId="P19">
    <w:name w:val="P19"/>
    <w:basedOn w:val="Normal"/>
    <w:hidden/>
    <w:rsid w:val="00363E1B"/>
    <w:pPr>
      <w:widowControl w:val="0"/>
      <w:adjustRightInd w:val="0"/>
      <w:snapToGrid w:val="0"/>
      <w:jc w:val="center"/>
    </w:pPr>
    <w:rPr>
      <w:rFonts w:cs="Arial"/>
      <w:b/>
    </w:rPr>
  </w:style>
  <w:style w:type="paragraph" w:customStyle="1" w:styleId="P20">
    <w:name w:val="P20"/>
    <w:basedOn w:val="Normal"/>
    <w:hidden/>
    <w:rsid w:val="00363E1B"/>
    <w:pPr>
      <w:widowControl w:val="0"/>
      <w:adjustRightInd w:val="0"/>
      <w:snapToGrid w:val="0"/>
      <w:jc w:val="center"/>
    </w:pPr>
    <w:rPr>
      <w:rFonts w:cs="Arial"/>
    </w:rPr>
  </w:style>
  <w:style w:type="paragraph" w:customStyle="1" w:styleId="P25">
    <w:name w:val="P25"/>
    <w:basedOn w:val="Normal"/>
    <w:hidden/>
    <w:rsid w:val="00363E1B"/>
    <w:pPr>
      <w:widowControl w:val="0"/>
      <w:suppressLineNumbers/>
      <w:adjustRightInd w:val="0"/>
      <w:snapToGrid w:val="0"/>
    </w:pPr>
    <w:rPr>
      <w:rFonts w:ascii="Arial" w:hAnsi="Arial" w:cs="Arial"/>
      <w:sz w:val="20"/>
    </w:rPr>
  </w:style>
  <w:style w:type="paragraph" w:customStyle="1" w:styleId="P26">
    <w:name w:val="P26"/>
    <w:basedOn w:val="Normal"/>
    <w:hidden/>
    <w:rsid w:val="00363E1B"/>
    <w:pPr>
      <w:widowControl w:val="0"/>
      <w:suppressLineNumbers/>
      <w:adjustRightInd w:val="0"/>
      <w:snapToGrid w:val="0"/>
      <w:jc w:val="center"/>
    </w:pPr>
    <w:rPr>
      <w:rFonts w:cs="Arial"/>
    </w:rPr>
  </w:style>
  <w:style w:type="character" w:customStyle="1" w:styleId="T4">
    <w:name w:val="T4"/>
    <w:hidden/>
    <w:rsid w:val="00363E1B"/>
    <w:rPr>
      <w:b/>
    </w:rPr>
  </w:style>
  <w:style w:type="character" w:customStyle="1" w:styleId="T5">
    <w:name w:val="T5"/>
    <w:hidden/>
    <w:rsid w:val="00363E1B"/>
    <w:rPr>
      <w:color w:val="auto"/>
    </w:rPr>
  </w:style>
  <w:style w:type="character" w:customStyle="1" w:styleId="T9">
    <w:name w:val="T9"/>
    <w:hidden/>
    <w:rsid w:val="00363E1B"/>
    <w:rPr>
      <w:b/>
      <w:color w:val="auto"/>
    </w:rPr>
  </w:style>
  <w:style w:type="character" w:customStyle="1" w:styleId="T10">
    <w:name w:val="T10"/>
    <w:hidden/>
    <w:rsid w:val="00363E1B"/>
    <w:rPr>
      <w:i/>
      <w:color w:val="auto"/>
    </w:rPr>
  </w:style>
  <w:style w:type="paragraph" w:customStyle="1" w:styleId="ecxmsonormal">
    <w:name w:val="ecxmsonormal"/>
    <w:basedOn w:val="Normal"/>
    <w:rsid w:val="00363E1B"/>
    <w:pPr>
      <w:spacing w:before="100" w:beforeAutospacing="1" w:after="100" w:afterAutospacing="1"/>
    </w:pPr>
    <w:rPr>
      <w:szCs w:val="24"/>
    </w:rPr>
  </w:style>
  <w:style w:type="character" w:customStyle="1" w:styleId="tex5b">
    <w:name w:val="tex5b"/>
    <w:basedOn w:val="Fontepargpadro"/>
    <w:rsid w:val="00363E1B"/>
  </w:style>
  <w:style w:type="character" w:customStyle="1" w:styleId="tex5a">
    <w:name w:val="tex5a"/>
    <w:basedOn w:val="Fontepargpadro"/>
    <w:rsid w:val="00363E1B"/>
  </w:style>
  <w:style w:type="paragraph" w:customStyle="1" w:styleId="textomedio">
    <w:name w:val="textomedio"/>
    <w:basedOn w:val="Normal"/>
    <w:rsid w:val="00363E1B"/>
    <w:pPr>
      <w:spacing w:before="100" w:beforeAutospacing="1" w:after="100" w:afterAutospacing="1"/>
    </w:pPr>
    <w:rPr>
      <w:szCs w:val="24"/>
    </w:rPr>
  </w:style>
  <w:style w:type="paragraph" w:customStyle="1" w:styleId="Estilo2">
    <w:name w:val="Estilo2"/>
    <w:basedOn w:val="Ttulo1"/>
    <w:rsid w:val="00363E1B"/>
    <w:pPr>
      <w:numPr>
        <w:numId w:val="21"/>
      </w:numPr>
    </w:pPr>
    <w:rPr>
      <w:rFonts w:cs="Arial"/>
      <w:b w:val="0"/>
      <w:bCs w:val="0"/>
      <w:kern w:val="0"/>
      <w:sz w:val="24"/>
      <w:lang w:val="pt-BR" w:eastAsia="pt-BR"/>
    </w:rPr>
  </w:style>
  <w:style w:type="paragraph" w:customStyle="1" w:styleId="EstiloTtulo1">
    <w:name w:val="Estilo Título 1 +"/>
    <w:basedOn w:val="Ttulo1"/>
    <w:autoRedefine/>
    <w:rsid w:val="00363E1B"/>
    <w:pPr>
      <w:numPr>
        <w:numId w:val="22"/>
      </w:numPr>
    </w:pPr>
    <w:rPr>
      <w:rFonts w:cs="Arial"/>
      <w:b w:val="0"/>
      <w:kern w:val="0"/>
      <w:sz w:val="28"/>
      <w:szCs w:val="28"/>
      <w:lang w:val="pt-BR" w:eastAsia="pt-BR"/>
    </w:rPr>
  </w:style>
  <w:style w:type="paragraph" w:styleId="Sumrio1">
    <w:name w:val="toc 1"/>
    <w:basedOn w:val="Normal"/>
    <w:next w:val="Normal"/>
    <w:autoRedefine/>
    <w:rsid w:val="00363E1B"/>
    <w:pPr>
      <w:spacing w:line="360" w:lineRule="auto"/>
    </w:pPr>
    <w:rPr>
      <w:rFonts w:ascii="Arial" w:hAnsi="Arial" w:cs="Arial"/>
      <w:b/>
      <w:caps/>
      <w:sz w:val="22"/>
      <w:szCs w:val="22"/>
    </w:rPr>
  </w:style>
  <w:style w:type="character" w:customStyle="1" w:styleId="AssinaturaChar">
    <w:name w:val="Assinatura Char"/>
    <w:basedOn w:val="Fontepargpadro"/>
    <w:link w:val="Assinatura"/>
    <w:rsid w:val="00363E1B"/>
    <w:rPr>
      <w:rFonts w:ascii="Arial" w:hAnsi="Arial"/>
      <w:spacing w:val="-5"/>
    </w:rPr>
  </w:style>
  <w:style w:type="paragraph" w:styleId="Assinatura">
    <w:name w:val="Signature"/>
    <w:basedOn w:val="Corpodetexto"/>
    <w:link w:val="AssinaturaChar"/>
    <w:rsid w:val="00363E1B"/>
    <w:pPr>
      <w:keepNext/>
      <w:keepLines/>
      <w:widowControl w:val="0"/>
      <w:spacing w:before="660" w:after="0" w:line="180" w:lineRule="atLeast"/>
      <w:jc w:val="both"/>
    </w:pPr>
    <w:rPr>
      <w:rFonts w:ascii="Arial" w:hAnsi="Arial"/>
      <w:spacing w:val="-5"/>
      <w:sz w:val="20"/>
      <w:lang w:val="pt-BR" w:eastAsia="ja-JP"/>
    </w:rPr>
  </w:style>
  <w:style w:type="character" w:customStyle="1" w:styleId="AssinaturaChar1">
    <w:name w:val="Assinatura Char1"/>
    <w:basedOn w:val="Fontepargpadro"/>
    <w:uiPriority w:val="99"/>
    <w:rsid w:val="00363E1B"/>
    <w:rPr>
      <w:sz w:val="24"/>
      <w:lang w:eastAsia="pt-BR"/>
    </w:rPr>
  </w:style>
  <w:style w:type="paragraph" w:styleId="Sumrio6">
    <w:name w:val="toc 6"/>
    <w:basedOn w:val="Normal"/>
    <w:next w:val="Normal"/>
    <w:autoRedefine/>
    <w:rsid w:val="00363E1B"/>
    <w:pPr>
      <w:numPr>
        <w:ilvl w:val="3"/>
        <w:numId w:val="23"/>
      </w:numPr>
      <w:tabs>
        <w:tab w:val="clear" w:pos="0"/>
      </w:tabs>
      <w:ind w:left="1000" w:firstLine="0"/>
    </w:pPr>
    <w:rPr>
      <w:sz w:val="20"/>
    </w:rPr>
  </w:style>
  <w:style w:type="character" w:customStyle="1" w:styleId="AssuntodocomentrioChar1">
    <w:name w:val="Assunto do comentário Char1"/>
    <w:basedOn w:val="TextodecomentrioChar"/>
    <w:uiPriority w:val="99"/>
    <w:semiHidden/>
    <w:rsid w:val="00363E1B"/>
    <w:rPr>
      <w:rFonts w:ascii="Times New Roman" w:eastAsia="Times New Roman" w:hAnsi="Times New Roman" w:cs="Times New Roman"/>
      <w:b/>
      <w:bCs/>
      <w:sz w:val="20"/>
      <w:szCs w:val="20"/>
      <w:lang w:eastAsia="pt-BR"/>
    </w:rPr>
  </w:style>
  <w:style w:type="paragraph" w:customStyle="1" w:styleId="Ttulo10">
    <w:name w:val="Título1"/>
    <w:basedOn w:val="Normal"/>
    <w:next w:val="Normal"/>
    <w:rsid w:val="00363E1B"/>
    <w:pPr>
      <w:spacing w:before="120" w:after="120"/>
      <w:jc w:val="both"/>
    </w:pPr>
    <w:rPr>
      <w:rFonts w:ascii="Arial" w:hAnsi="Arial"/>
      <w:b/>
      <w:smallCaps/>
      <w:sz w:val="28"/>
    </w:rPr>
  </w:style>
  <w:style w:type="paragraph" w:customStyle="1" w:styleId="xl37">
    <w:name w:val="xl37"/>
    <w:basedOn w:val="Normal"/>
    <w:rsid w:val="00363E1B"/>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8"/>
      <w:szCs w:val="18"/>
    </w:rPr>
  </w:style>
  <w:style w:type="paragraph" w:customStyle="1" w:styleId="xl65">
    <w:name w:val="xl65"/>
    <w:basedOn w:val="Normal"/>
    <w:rsid w:val="00363E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character" w:customStyle="1" w:styleId="WW8Num2z0">
    <w:name w:val="WW8Num2z0"/>
    <w:rsid w:val="00363E1B"/>
    <w:rPr>
      <w:rFonts w:ascii="Times New Roman" w:hAnsi="Times New Roman"/>
      <w:b w:val="0"/>
      <w:i w:val="0"/>
      <w:sz w:val="24"/>
      <w:u w:val="none"/>
    </w:rPr>
  </w:style>
  <w:style w:type="character" w:customStyle="1" w:styleId="WW8Num4z0">
    <w:name w:val="WW8Num4z0"/>
    <w:rsid w:val="00363E1B"/>
    <w:rPr>
      <w:rFonts w:ascii="Times New Roman" w:hAnsi="Times New Roman"/>
      <w:b w:val="0"/>
      <w:i w:val="0"/>
      <w:sz w:val="24"/>
      <w:u w:val="none"/>
    </w:rPr>
  </w:style>
  <w:style w:type="character" w:customStyle="1" w:styleId="Absatz-Standardschriftart">
    <w:name w:val="Absatz-Standardschriftart"/>
    <w:rsid w:val="00363E1B"/>
  </w:style>
  <w:style w:type="character" w:customStyle="1" w:styleId="WW-Absatz-Standardschriftart">
    <w:name w:val="WW-Absatz-Standardschriftart"/>
    <w:rsid w:val="00363E1B"/>
  </w:style>
  <w:style w:type="character" w:customStyle="1" w:styleId="WW8Num1z0">
    <w:name w:val="WW8Num1z0"/>
    <w:rsid w:val="00363E1B"/>
    <w:rPr>
      <w:rFonts w:ascii="Times New Roman" w:hAnsi="Times New Roman" w:cs="Times New Roman"/>
      <w:b w:val="0"/>
      <w:i w:val="0"/>
      <w:strike w:val="0"/>
      <w:dstrike w:val="0"/>
      <w:sz w:val="24"/>
      <w:u w:val="none"/>
    </w:rPr>
  </w:style>
  <w:style w:type="character" w:customStyle="1" w:styleId="WW8Num3z0">
    <w:name w:val="WW8Num3z0"/>
    <w:rsid w:val="00363E1B"/>
    <w:rPr>
      <w:rFonts w:ascii="Times New Roman" w:hAnsi="Times New Roman"/>
      <w:b w:val="0"/>
      <w:i w:val="0"/>
      <w:sz w:val="24"/>
      <w:u w:val="none"/>
    </w:rPr>
  </w:style>
  <w:style w:type="character" w:customStyle="1" w:styleId="WW8Num5z0">
    <w:name w:val="WW8Num5z0"/>
    <w:rsid w:val="00363E1B"/>
    <w:rPr>
      <w:rFonts w:ascii="Times New Roman" w:hAnsi="Times New Roman"/>
      <w:b w:val="0"/>
      <w:i w:val="0"/>
      <w:sz w:val="24"/>
      <w:u w:val="none"/>
    </w:rPr>
  </w:style>
  <w:style w:type="character" w:customStyle="1" w:styleId="WW8Num6z0">
    <w:name w:val="WW8Num6z0"/>
    <w:rsid w:val="00363E1B"/>
    <w:rPr>
      <w:rFonts w:ascii="Times New Roman" w:hAnsi="Times New Roman"/>
      <w:b w:val="0"/>
      <w:i w:val="0"/>
      <w:sz w:val="24"/>
      <w:u w:val="none"/>
    </w:rPr>
  </w:style>
  <w:style w:type="character" w:customStyle="1" w:styleId="WW8Num8z0">
    <w:name w:val="WW8Num8z0"/>
    <w:rsid w:val="00363E1B"/>
    <w:rPr>
      <w:rFonts w:ascii="Arial Narrow" w:eastAsia="Times New Roman" w:hAnsi="Arial Narrow" w:cs="Times New Roman"/>
    </w:rPr>
  </w:style>
  <w:style w:type="character" w:customStyle="1" w:styleId="WW8Num10z0">
    <w:name w:val="WW8Num10z0"/>
    <w:rsid w:val="00363E1B"/>
    <w:rPr>
      <w:rFonts w:ascii="Times New Roman" w:hAnsi="Times New Roman"/>
      <w:b w:val="0"/>
      <w:i w:val="0"/>
      <w:sz w:val="24"/>
      <w:u w:val="none"/>
    </w:rPr>
  </w:style>
  <w:style w:type="character" w:customStyle="1" w:styleId="Fontepargpadro1">
    <w:name w:val="Fonte parág. padrão1"/>
    <w:rsid w:val="00363E1B"/>
  </w:style>
  <w:style w:type="character" w:customStyle="1" w:styleId="CharChar4">
    <w:name w:val="Char Char4"/>
    <w:basedOn w:val="Fontepargpadro1"/>
    <w:rsid w:val="00363E1B"/>
    <w:rPr>
      <w:sz w:val="24"/>
    </w:rPr>
  </w:style>
  <w:style w:type="character" w:customStyle="1" w:styleId="CharChar19">
    <w:name w:val="Char Char19"/>
    <w:basedOn w:val="Fontepargpadro1"/>
    <w:rsid w:val="00363E1B"/>
    <w:rPr>
      <w:sz w:val="28"/>
    </w:rPr>
  </w:style>
  <w:style w:type="character" w:customStyle="1" w:styleId="CharChar18">
    <w:name w:val="Char Char18"/>
    <w:basedOn w:val="Fontepargpadro1"/>
    <w:rsid w:val="00363E1B"/>
    <w:rPr>
      <w:sz w:val="28"/>
    </w:rPr>
  </w:style>
  <w:style w:type="character" w:customStyle="1" w:styleId="CharChar17">
    <w:name w:val="Char Char17"/>
    <w:basedOn w:val="Fontepargpadro1"/>
    <w:rsid w:val="00363E1B"/>
    <w:rPr>
      <w:sz w:val="36"/>
      <w:u w:val="single"/>
    </w:rPr>
  </w:style>
  <w:style w:type="character" w:customStyle="1" w:styleId="CharChar16">
    <w:name w:val="Char Char16"/>
    <w:basedOn w:val="Fontepargpadro1"/>
    <w:rsid w:val="00363E1B"/>
    <w:rPr>
      <w:b/>
      <w:sz w:val="36"/>
      <w:u w:val="single"/>
    </w:rPr>
  </w:style>
  <w:style w:type="character" w:customStyle="1" w:styleId="CharChar15">
    <w:name w:val="Char Char15"/>
    <w:basedOn w:val="Fontepargpadro1"/>
    <w:rsid w:val="00363E1B"/>
    <w:rPr>
      <w:b/>
      <w:sz w:val="28"/>
    </w:rPr>
  </w:style>
  <w:style w:type="character" w:customStyle="1" w:styleId="CharChar14">
    <w:name w:val="Char Char14"/>
    <w:basedOn w:val="Fontepargpadro1"/>
    <w:rsid w:val="00363E1B"/>
    <w:rPr>
      <w:b/>
      <w:sz w:val="36"/>
    </w:rPr>
  </w:style>
  <w:style w:type="character" w:customStyle="1" w:styleId="CharChar13">
    <w:name w:val="Char Char13"/>
    <w:basedOn w:val="Fontepargpadro1"/>
    <w:rsid w:val="00363E1B"/>
    <w:rPr>
      <w:b/>
      <w:sz w:val="32"/>
    </w:rPr>
  </w:style>
  <w:style w:type="character" w:customStyle="1" w:styleId="CharChar12">
    <w:name w:val="Char Char12"/>
    <w:basedOn w:val="Fontepargpadro1"/>
    <w:rsid w:val="00363E1B"/>
    <w:rPr>
      <w:sz w:val="28"/>
    </w:rPr>
  </w:style>
  <w:style w:type="character" w:customStyle="1" w:styleId="CharChar11">
    <w:name w:val="Char Char11"/>
    <w:basedOn w:val="Fontepargpadro1"/>
    <w:rsid w:val="00363E1B"/>
    <w:rPr>
      <w:b/>
      <w:sz w:val="24"/>
    </w:rPr>
  </w:style>
  <w:style w:type="character" w:customStyle="1" w:styleId="CharChar10">
    <w:name w:val="Char Char10"/>
    <w:basedOn w:val="Fontepargpadro1"/>
    <w:rsid w:val="00363E1B"/>
    <w:rPr>
      <w:sz w:val="28"/>
    </w:rPr>
  </w:style>
  <w:style w:type="character" w:customStyle="1" w:styleId="CharChar9">
    <w:name w:val="Char Char9"/>
    <w:basedOn w:val="Fontepargpadro1"/>
    <w:rsid w:val="00363E1B"/>
    <w:rPr>
      <w:sz w:val="28"/>
    </w:rPr>
  </w:style>
  <w:style w:type="character" w:customStyle="1" w:styleId="CharChar8">
    <w:name w:val="Char Char8"/>
    <w:basedOn w:val="Fontepargpadro1"/>
    <w:rsid w:val="00363E1B"/>
    <w:rPr>
      <w:sz w:val="24"/>
    </w:rPr>
  </w:style>
  <w:style w:type="character" w:customStyle="1" w:styleId="CharChar7">
    <w:name w:val="Char Char7"/>
    <w:basedOn w:val="Fontepargpadro1"/>
    <w:rsid w:val="00363E1B"/>
    <w:rPr>
      <w:rFonts w:ascii="Bookman Old Style" w:hAnsi="Bookman Old Style"/>
      <w:sz w:val="24"/>
    </w:rPr>
  </w:style>
  <w:style w:type="character" w:customStyle="1" w:styleId="CharChar6">
    <w:name w:val="Char Char6"/>
    <w:basedOn w:val="Fontepargpadro1"/>
    <w:rsid w:val="00363E1B"/>
    <w:rPr>
      <w:rFonts w:ascii="Tahoma" w:hAnsi="Tahoma"/>
      <w:sz w:val="28"/>
      <w:shd w:val="clear" w:color="auto" w:fill="000080"/>
    </w:rPr>
  </w:style>
  <w:style w:type="character" w:customStyle="1" w:styleId="CharChar5">
    <w:name w:val="Char Char5"/>
    <w:basedOn w:val="Fontepargpadro1"/>
    <w:rsid w:val="00363E1B"/>
    <w:rPr>
      <w:b/>
      <w:sz w:val="28"/>
    </w:rPr>
  </w:style>
  <w:style w:type="character" w:customStyle="1" w:styleId="CharChar3">
    <w:name w:val="Char Char3"/>
    <w:basedOn w:val="Fontepargpadro1"/>
    <w:rsid w:val="00363E1B"/>
    <w:rPr>
      <w:sz w:val="22"/>
    </w:rPr>
  </w:style>
  <w:style w:type="character" w:customStyle="1" w:styleId="CharChar2">
    <w:name w:val="Char Char2"/>
    <w:basedOn w:val="Fontepargpadro1"/>
    <w:rsid w:val="00363E1B"/>
    <w:rPr>
      <w:sz w:val="28"/>
    </w:rPr>
  </w:style>
  <w:style w:type="character" w:customStyle="1" w:styleId="CharChar1">
    <w:name w:val="Char Char1"/>
    <w:basedOn w:val="Fontepargpadro1"/>
    <w:rsid w:val="00363E1B"/>
    <w:rPr>
      <w:sz w:val="16"/>
      <w:szCs w:val="16"/>
    </w:rPr>
  </w:style>
  <w:style w:type="character" w:customStyle="1" w:styleId="Smbolosdenumerao">
    <w:name w:val="Símbolos de numeração"/>
    <w:rsid w:val="00363E1B"/>
  </w:style>
  <w:style w:type="character" w:customStyle="1" w:styleId="Marcadores">
    <w:name w:val="Marcadores"/>
    <w:rsid w:val="00363E1B"/>
    <w:rPr>
      <w:rFonts w:ascii="StarSymbol" w:eastAsia="StarSymbol" w:hAnsi="StarSymbol" w:cs="StarSymbol"/>
      <w:sz w:val="18"/>
      <w:szCs w:val="18"/>
    </w:rPr>
  </w:style>
  <w:style w:type="paragraph" w:customStyle="1" w:styleId="Captulo">
    <w:name w:val="Capítulo"/>
    <w:basedOn w:val="Normal"/>
    <w:next w:val="Corpodetexto"/>
    <w:rsid w:val="00363E1B"/>
    <w:pPr>
      <w:keepNext/>
      <w:widowControl w:val="0"/>
      <w:suppressAutoHyphens/>
      <w:overflowPunct w:val="0"/>
      <w:autoSpaceDE w:val="0"/>
      <w:spacing w:before="240" w:after="120"/>
      <w:textAlignment w:val="baseline"/>
    </w:pPr>
    <w:rPr>
      <w:rFonts w:ascii="Arial" w:eastAsia="Lucida Sans Unicode" w:hAnsi="Arial" w:cs="Tahoma"/>
      <w:sz w:val="28"/>
      <w:szCs w:val="28"/>
      <w:lang w:eastAsia="ar-SA"/>
    </w:rPr>
  </w:style>
  <w:style w:type="paragraph" w:styleId="Lista">
    <w:name w:val="List"/>
    <w:basedOn w:val="Normal"/>
    <w:rsid w:val="00363E1B"/>
    <w:pPr>
      <w:suppressAutoHyphens/>
      <w:ind w:left="283" w:hanging="283"/>
    </w:pPr>
    <w:rPr>
      <w:sz w:val="26"/>
      <w:lang w:eastAsia="ar-SA"/>
    </w:rPr>
  </w:style>
  <w:style w:type="paragraph" w:customStyle="1" w:styleId="Legenda1">
    <w:name w:val="Legenda1"/>
    <w:basedOn w:val="Normal"/>
    <w:rsid w:val="00363E1B"/>
    <w:pPr>
      <w:widowControl w:val="0"/>
      <w:suppressLineNumbers/>
      <w:suppressAutoHyphens/>
      <w:overflowPunct w:val="0"/>
      <w:autoSpaceDE w:val="0"/>
      <w:spacing w:before="120" w:after="120"/>
      <w:textAlignment w:val="baseline"/>
    </w:pPr>
    <w:rPr>
      <w:rFonts w:cs="Tahoma"/>
      <w:i/>
      <w:iCs/>
      <w:szCs w:val="24"/>
      <w:lang w:eastAsia="ar-SA"/>
    </w:rPr>
  </w:style>
  <w:style w:type="paragraph" w:customStyle="1" w:styleId="ndice">
    <w:name w:val="Índice"/>
    <w:basedOn w:val="Normal"/>
    <w:rsid w:val="00363E1B"/>
    <w:pPr>
      <w:widowControl w:val="0"/>
      <w:suppressLineNumbers/>
      <w:suppressAutoHyphens/>
      <w:overflowPunct w:val="0"/>
      <w:autoSpaceDE w:val="0"/>
      <w:textAlignment w:val="baseline"/>
    </w:pPr>
    <w:rPr>
      <w:rFonts w:cs="Tahoma"/>
      <w:sz w:val="28"/>
      <w:lang w:eastAsia="ar-SA"/>
    </w:rPr>
  </w:style>
  <w:style w:type="paragraph" w:customStyle="1" w:styleId="Estruturadodocumento1">
    <w:name w:val="Estrutura do documento1"/>
    <w:basedOn w:val="Normal"/>
    <w:rsid w:val="00363E1B"/>
    <w:pPr>
      <w:widowControl w:val="0"/>
      <w:shd w:val="clear" w:color="auto" w:fill="000080"/>
      <w:suppressAutoHyphens/>
      <w:overflowPunct w:val="0"/>
      <w:autoSpaceDE w:val="0"/>
      <w:textAlignment w:val="baseline"/>
    </w:pPr>
    <w:rPr>
      <w:rFonts w:ascii="Tahoma" w:hAnsi="Tahoma"/>
      <w:sz w:val="28"/>
      <w:lang w:eastAsia="ar-SA"/>
    </w:rPr>
  </w:style>
  <w:style w:type="paragraph" w:customStyle="1" w:styleId="Recuodecorpodetexto31">
    <w:name w:val="Recuo de corpo de texto 31"/>
    <w:basedOn w:val="Normal"/>
    <w:rsid w:val="00363E1B"/>
    <w:pPr>
      <w:widowControl w:val="0"/>
      <w:suppressAutoHyphens/>
      <w:overflowPunct w:val="0"/>
      <w:autoSpaceDE w:val="0"/>
      <w:spacing w:after="120"/>
      <w:ind w:left="283"/>
      <w:textAlignment w:val="baseline"/>
    </w:pPr>
    <w:rPr>
      <w:sz w:val="16"/>
      <w:szCs w:val="16"/>
      <w:lang w:eastAsia="ar-SA"/>
    </w:rPr>
  </w:style>
  <w:style w:type="paragraph" w:customStyle="1" w:styleId="xl28">
    <w:name w:val="xl28"/>
    <w:basedOn w:val="Normal"/>
    <w:rsid w:val="00363E1B"/>
    <w:pPr>
      <w:pBdr>
        <w:bottom w:val="single" w:sz="4" w:space="0" w:color="000000"/>
        <w:right w:val="single" w:sz="4" w:space="0" w:color="000000"/>
      </w:pBdr>
      <w:suppressAutoHyphens/>
      <w:spacing w:before="100" w:after="100"/>
      <w:jc w:val="both"/>
    </w:pPr>
    <w:rPr>
      <w:rFonts w:eastAsia="Arial Unicode MS"/>
      <w:sz w:val="22"/>
      <w:szCs w:val="22"/>
      <w:lang w:eastAsia="ar-SA"/>
    </w:rPr>
  </w:style>
  <w:style w:type="paragraph" w:customStyle="1" w:styleId="CM18">
    <w:name w:val="CM18"/>
    <w:basedOn w:val="Normal"/>
    <w:next w:val="Normal"/>
    <w:rsid w:val="00363E1B"/>
    <w:pPr>
      <w:widowControl w:val="0"/>
      <w:suppressAutoHyphens/>
      <w:autoSpaceDE w:val="0"/>
      <w:spacing w:after="105"/>
    </w:pPr>
    <w:rPr>
      <w:rFonts w:ascii="Arial" w:hAnsi="Arial"/>
      <w:szCs w:val="24"/>
      <w:lang w:eastAsia="ar-SA"/>
    </w:rPr>
  </w:style>
  <w:style w:type="paragraph" w:customStyle="1" w:styleId="Contedodatabela">
    <w:name w:val="Conteúdo da tabela"/>
    <w:basedOn w:val="Normal"/>
    <w:rsid w:val="00363E1B"/>
    <w:pPr>
      <w:widowControl w:val="0"/>
      <w:suppressLineNumbers/>
      <w:suppressAutoHyphens/>
      <w:overflowPunct w:val="0"/>
      <w:autoSpaceDE w:val="0"/>
      <w:textAlignment w:val="baseline"/>
    </w:pPr>
    <w:rPr>
      <w:sz w:val="28"/>
      <w:lang w:eastAsia="ar-SA"/>
    </w:rPr>
  </w:style>
  <w:style w:type="paragraph" w:customStyle="1" w:styleId="Ttulodatabela">
    <w:name w:val="Título da tabela"/>
    <w:basedOn w:val="Contedodatabela"/>
    <w:rsid w:val="00363E1B"/>
    <w:pPr>
      <w:jc w:val="center"/>
    </w:pPr>
    <w:rPr>
      <w:b/>
      <w:bCs/>
    </w:rPr>
  </w:style>
  <w:style w:type="character" w:customStyle="1" w:styleId="TtuloChar1">
    <w:name w:val="Título Char1"/>
    <w:basedOn w:val="Fontepargpadro"/>
    <w:locked/>
    <w:rsid w:val="00363E1B"/>
    <w:rPr>
      <w:rFonts w:ascii="Bookman Old Style" w:hAnsi="Bookman Old Style"/>
      <w:bCs/>
      <w:color w:val="000000"/>
      <w:sz w:val="24"/>
      <w:szCs w:val="22"/>
      <w:lang w:val="pt-BR" w:eastAsia="pt-BR" w:bidi="ar-SA"/>
    </w:rPr>
  </w:style>
  <w:style w:type="paragraph" w:customStyle="1" w:styleId="CM15">
    <w:name w:val="CM15"/>
    <w:basedOn w:val="Default"/>
    <w:next w:val="Default"/>
    <w:rsid w:val="00363E1B"/>
    <w:pPr>
      <w:widowControl w:val="0"/>
      <w:spacing w:after="228"/>
    </w:pPr>
    <w:rPr>
      <w:rFonts w:ascii="Arial" w:hAnsi="Arial" w:cs="Times New Roman"/>
      <w:color w:val="auto"/>
    </w:rPr>
  </w:style>
  <w:style w:type="paragraph" w:customStyle="1" w:styleId="CM2">
    <w:name w:val="CM2"/>
    <w:basedOn w:val="Default"/>
    <w:next w:val="Default"/>
    <w:rsid w:val="00363E1B"/>
    <w:pPr>
      <w:widowControl w:val="0"/>
      <w:spacing w:line="231" w:lineRule="atLeast"/>
    </w:pPr>
    <w:rPr>
      <w:rFonts w:ascii="Arial" w:hAnsi="Arial" w:cs="Times New Roman"/>
      <w:color w:val="auto"/>
    </w:rPr>
  </w:style>
  <w:style w:type="paragraph" w:customStyle="1" w:styleId="CM19">
    <w:name w:val="CM19"/>
    <w:basedOn w:val="Default"/>
    <w:next w:val="Default"/>
    <w:rsid w:val="00363E1B"/>
    <w:pPr>
      <w:widowControl w:val="0"/>
      <w:spacing w:after="690"/>
    </w:pPr>
    <w:rPr>
      <w:rFonts w:ascii="Arial" w:hAnsi="Arial" w:cs="Times New Roman"/>
      <w:color w:val="auto"/>
    </w:rPr>
  </w:style>
  <w:style w:type="paragraph" w:customStyle="1" w:styleId="CM20">
    <w:name w:val="CM20"/>
    <w:basedOn w:val="Default"/>
    <w:next w:val="Default"/>
    <w:rsid w:val="00363E1B"/>
    <w:pPr>
      <w:widowControl w:val="0"/>
      <w:spacing w:after="1148"/>
    </w:pPr>
    <w:rPr>
      <w:rFonts w:ascii="Arial" w:hAnsi="Arial" w:cs="Times New Roman"/>
      <w:color w:val="auto"/>
    </w:rPr>
  </w:style>
  <w:style w:type="paragraph" w:customStyle="1" w:styleId="CM21">
    <w:name w:val="CM21"/>
    <w:basedOn w:val="Default"/>
    <w:next w:val="Default"/>
    <w:rsid w:val="00363E1B"/>
    <w:pPr>
      <w:widowControl w:val="0"/>
      <w:spacing w:after="918"/>
    </w:pPr>
    <w:rPr>
      <w:rFonts w:ascii="Arial" w:hAnsi="Arial" w:cs="Times New Roman"/>
      <w:color w:val="auto"/>
    </w:rPr>
  </w:style>
  <w:style w:type="paragraph" w:customStyle="1" w:styleId="NormalsemPare1grafo">
    <w:name w:val="Normal sem Pare1grafo"/>
    <w:basedOn w:val="Normal"/>
    <w:rsid w:val="00363E1B"/>
    <w:pPr>
      <w:widowControl w:val="0"/>
      <w:suppressAutoHyphens/>
      <w:spacing w:after="120"/>
      <w:jc w:val="both"/>
    </w:pPr>
    <w:rPr>
      <w:sz w:val="20"/>
    </w:rPr>
  </w:style>
  <w:style w:type="paragraph" w:customStyle="1" w:styleId="Normalnumerado">
    <w:name w:val="Normal numerado"/>
    <w:basedOn w:val="Normal"/>
    <w:rsid w:val="00363E1B"/>
    <w:pPr>
      <w:numPr>
        <w:numId w:val="25"/>
      </w:numPr>
      <w:tabs>
        <w:tab w:val="clear" w:pos="705"/>
      </w:tabs>
      <w:spacing w:after="120"/>
      <w:ind w:left="0" w:firstLine="0"/>
      <w:jc w:val="both"/>
    </w:pPr>
    <w:rPr>
      <w:snapToGrid w:val="0"/>
      <w:sz w:val="20"/>
    </w:rPr>
  </w:style>
  <w:style w:type="paragraph" w:customStyle="1" w:styleId="xl42">
    <w:name w:val="xl42"/>
    <w:basedOn w:val="Normal"/>
    <w:rsid w:val="00363E1B"/>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Cs w:val="24"/>
    </w:rPr>
  </w:style>
  <w:style w:type="paragraph" w:customStyle="1" w:styleId="P30">
    <w:name w:val="P30"/>
    <w:basedOn w:val="Normal"/>
    <w:rsid w:val="00363E1B"/>
    <w:pPr>
      <w:jc w:val="both"/>
    </w:pPr>
    <w:rPr>
      <w:b/>
      <w:snapToGrid w:val="0"/>
    </w:rPr>
  </w:style>
  <w:style w:type="character" w:customStyle="1" w:styleId="Ttulo1Char1">
    <w:name w:val="Título 1 Char1"/>
    <w:aliases w:val="título 1 Char1"/>
    <w:basedOn w:val="Fontepargpadro"/>
    <w:uiPriority w:val="9"/>
    <w:rsid w:val="00363E1B"/>
    <w:rPr>
      <w:rFonts w:asciiTheme="majorHAnsi" w:eastAsiaTheme="majorEastAsia" w:hAnsiTheme="majorHAnsi" w:cstheme="majorBidi"/>
      <w:b/>
      <w:bCs/>
      <w:color w:val="2F5496"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9743">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410464162">
      <w:bodyDiv w:val="1"/>
      <w:marLeft w:val="0"/>
      <w:marRight w:val="0"/>
      <w:marTop w:val="0"/>
      <w:marBottom w:val="0"/>
      <w:divBdr>
        <w:top w:val="none" w:sz="0" w:space="0" w:color="auto"/>
        <w:left w:val="none" w:sz="0" w:space="0" w:color="auto"/>
        <w:bottom w:val="none" w:sz="0" w:space="0" w:color="auto"/>
        <w:right w:val="none" w:sz="0" w:space="0" w:color="auto"/>
      </w:divBdr>
    </w:div>
    <w:div w:id="644046880">
      <w:bodyDiv w:val="1"/>
      <w:marLeft w:val="0"/>
      <w:marRight w:val="0"/>
      <w:marTop w:val="0"/>
      <w:marBottom w:val="0"/>
      <w:divBdr>
        <w:top w:val="none" w:sz="0" w:space="0" w:color="auto"/>
        <w:left w:val="none" w:sz="0" w:space="0" w:color="auto"/>
        <w:bottom w:val="none" w:sz="0" w:space="0" w:color="auto"/>
        <w:right w:val="none" w:sz="0" w:space="0" w:color="auto"/>
      </w:divBdr>
    </w:div>
    <w:div w:id="668367812">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987397104">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297300811">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26777841">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C4D9C-93A6-48CC-9280-10E6AA31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14</Pages>
  <Words>6329</Words>
  <Characters>34179</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40428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Usuário do Windows</cp:lastModifiedBy>
  <cp:revision>50</cp:revision>
  <cp:lastPrinted>2026-04-08T17:17:00Z</cp:lastPrinted>
  <dcterms:created xsi:type="dcterms:W3CDTF">2026-05-05T13:54:00Z</dcterms:created>
  <dcterms:modified xsi:type="dcterms:W3CDTF">2026-06-02T16:15:00Z</dcterms:modified>
</cp:coreProperties>
</file>