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81B3CA" w14:textId="3DC7705E" w:rsidR="00561CA1" w:rsidRPr="00030788" w:rsidRDefault="00561CA1" w:rsidP="00030788">
      <w:pPr>
        <w:shd w:val="clear" w:color="auto" w:fill="BFBFBF"/>
        <w:jc w:val="center"/>
        <w:rPr>
          <w:rFonts w:ascii="Arial" w:hAnsi="Arial" w:cs="Arial"/>
          <w:b/>
          <w:bCs/>
          <w:szCs w:val="24"/>
        </w:rPr>
      </w:pPr>
      <w:r w:rsidRPr="00030788">
        <w:rPr>
          <w:rFonts w:ascii="Arial" w:hAnsi="Arial" w:cs="Arial"/>
          <w:b/>
          <w:bCs/>
          <w:szCs w:val="24"/>
        </w:rPr>
        <w:t>TERMO DE REFERÊNCIA</w:t>
      </w:r>
    </w:p>
    <w:p w14:paraId="03DB1BE3" w14:textId="77777777" w:rsidR="00561CA1" w:rsidRPr="00030788" w:rsidRDefault="00561CA1" w:rsidP="00030788">
      <w:pPr>
        <w:pStyle w:val="PargrafodaLista"/>
        <w:numPr>
          <w:ilvl w:val="0"/>
          <w:numId w:val="39"/>
        </w:numPr>
        <w:tabs>
          <w:tab w:val="left" w:pos="0"/>
          <w:tab w:val="left" w:pos="851"/>
        </w:tabs>
        <w:ind w:left="0" w:firstLine="0"/>
        <w:jc w:val="both"/>
        <w:rPr>
          <w:rFonts w:ascii="Arial" w:hAnsi="Arial" w:cs="Arial"/>
          <w:b/>
          <w:szCs w:val="24"/>
        </w:rPr>
      </w:pPr>
      <w:r w:rsidRPr="00030788">
        <w:rPr>
          <w:rFonts w:ascii="Arial" w:hAnsi="Arial" w:cs="Arial"/>
          <w:b/>
          <w:szCs w:val="24"/>
        </w:rPr>
        <w:t>DO OBJETO</w:t>
      </w:r>
      <w:r w:rsidRPr="00030788">
        <w:rPr>
          <w:rFonts w:ascii="Arial" w:hAnsi="Arial" w:cs="Arial"/>
          <w:b/>
          <w:szCs w:val="24"/>
        </w:rPr>
        <w:tab/>
      </w:r>
    </w:p>
    <w:p w14:paraId="57AF8FB7" w14:textId="34EA5838" w:rsidR="00561CA1" w:rsidRPr="00030788" w:rsidRDefault="00561CA1" w:rsidP="00030788">
      <w:pPr>
        <w:tabs>
          <w:tab w:val="left" w:pos="0"/>
        </w:tabs>
        <w:jc w:val="both"/>
        <w:rPr>
          <w:rFonts w:ascii="Arial" w:hAnsi="Arial" w:cs="Arial"/>
          <w:b/>
          <w:bCs/>
          <w:szCs w:val="24"/>
        </w:rPr>
      </w:pPr>
      <w:r w:rsidRPr="00030788">
        <w:rPr>
          <w:rFonts w:ascii="Arial" w:hAnsi="Arial" w:cs="Arial"/>
          <w:szCs w:val="24"/>
        </w:rPr>
        <w:t>1.1</w:t>
      </w:r>
      <w:r w:rsidR="009B25CA" w:rsidRPr="00030788">
        <w:rPr>
          <w:rFonts w:ascii="Arial" w:hAnsi="Arial" w:cs="Arial"/>
          <w:szCs w:val="24"/>
        </w:rPr>
        <w:t>.</w:t>
      </w:r>
      <w:r w:rsidRPr="00030788">
        <w:rPr>
          <w:rFonts w:ascii="Arial" w:hAnsi="Arial" w:cs="Arial"/>
          <w:szCs w:val="24"/>
        </w:rPr>
        <w:t xml:space="preserve"> Constitui objeto da presente licitação </w:t>
      </w:r>
      <w:r w:rsidRPr="00030788">
        <w:rPr>
          <w:rFonts w:ascii="Arial" w:hAnsi="Arial" w:cs="Arial"/>
          <w:bCs/>
          <w:szCs w:val="24"/>
        </w:rPr>
        <w:t>o</w:t>
      </w:r>
      <w:r w:rsidRPr="00030788">
        <w:rPr>
          <w:rFonts w:ascii="Arial" w:hAnsi="Arial" w:cs="Arial"/>
          <w:b/>
          <w:szCs w:val="24"/>
        </w:rPr>
        <w:t xml:space="preserve"> </w:t>
      </w:r>
      <w:bookmarkStart w:id="0" w:name="_Hlk191282283"/>
      <w:r w:rsidR="00F42938" w:rsidRPr="00030788">
        <w:rPr>
          <w:rFonts w:ascii="Arial" w:hAnsi="Arial" w:cs="Arial"/>
          <w:b/>
          <w:bCs/>
          <w:szCs w:val="24"/>
        </w:rPr>
        <w:t>REGISTRO DE PREÇOS PARA FUTURA E EVENTUAL AQUISIÇÃO DE MATERIAL DE ARTESANATO E TEXTILARIA PARA A</w:t>
      </w:r>
      <w:r w:rsidR="002B48EF">
        <w:rPr>
          <w:rFonts w:ascii="Arial" w:hAnsi="Arial" w:cs="Arial"/>
          <w:b/>
          <w:bCs/>
          <w:szCs w:val="24"/>
        </w:rPr>
        <w:t>S</w:t>
      </w:r>
      <w:r w:rsidR="00F42938" w:rsidRPr="00030788">
        <w:rPr>
          <w:rFonts w:ascii="Arial" w:hAnsi="Arial" w:cs="Arial"/>
          <w:b/>
          <w:bCs/>
          <w:szCs w:val="24"/>
        </w:rPr>
        <w:t xml:space="preserve"> </w:t>
      </w:r>
      <w:r w:rsidR="006B257C">
        <w:rPr>
          <w:rFonts w:ascii="Arial" w:hAnsi="Arial" w:cs="Arial"/>
          <w:b/>
          <w:bCs/>
          <w:szCs w:val="24"/>
        </w:rPr>
        <w:t>SECRETARIAS DE EDUCAÇÃO, AÇÃO SOCIAL, CULTURA, ADMINISTRAÇÃO E FAZENDA E SAÚDE</w:t>
      </w:r>
      <w:r w:rsidR="00F42938" w:rsidRPr="00030788">
        <w:rPr>
          <w:rFonts w:ascii="Arial" w:hAnsi="Arial" w:cs="Arial"/>
          <w:b/>
          <w:bCs/>
          <w:szCs w:val="24"/>
        </w:rPr>
        <w:t xml:space="preserve"> DE VIRGINÓPOLIS/MG</w:t>
      </w:r>
      <w:bookmarkEnd w:id="0"/>
      <w:r w:rsidR="003218D7" w:rsidRPr="00030788">
        <w:rPr>
          <w:rFonts w:ascii="Arial" w:hAnsi="Arial" w:cs="Arial"/>
          <w:b/>
          <w:bCs/>
          <w:szCs w:val="24"/>
        </w:rPr>
        <w:t>.</w:t>
      </w:r>
    </w:p>
    <w:p w14:paraId="052946BC" w14:textId="77777777" w:rsidR="00561CA1" w:rsidRPr="00030788" w:rsidRDefault="00561CA1" w:rsidP="00030788">
      <w:pPr>
        <w:pStyle w:val="PargrafodaLista"/>
        <w:numPr>
          <w:ilvl w:val="0"/>
          <w:numId w:val="39"/>
        </w:numPr>
        <w:tabs>
          <w:tab w:val="left" w:pos="0"/>
        </w:tabs>
        <w:ind w:left="0" w:firstLine="0"/>
        <w:jc w:val="both"/>
        <w:rPr>
          <w:rFonts w:ascii="Arial" w:hAnsi="Arial" w:cs="Arial"/>
          <w:b/>
          <w:szCs w:val="24"/>
        </w:rPr>
      </w:pPr>
      <w:r w:rsidRPr="00030788">
        <w:rPr>
          <w:rFonts w:ascii="Arial" w:hAnsi="Arial" w:cs="Arial"/>
          <w:b/>
          <w:szCs w:val="24"/>
        </w:rPr>
        <w:t xml:space="preserve"> DA JUSTIFICATIVA</w:t>
      </w:r>
    </w:p>
    <w:p w14:paraId="29AB1435" w14:textId="51AB668A" w:rsidR="002B48EF" w:rsidRPr="002B48EF" w:rsidRDefault="00643856" w:rsidP="002B48EF">
      <w:pPr>
        <w:widowControl w:val="0"/>
        <w:tabs>
          <w:tab w:val="left" w:pos="0"/>
        </w:tabs>
        <w:autoSpaceDE w:val="0"/>
        <w:autoSpaceDN w:val="0"/>
        <w:adjustRightInd w:val="0"/>
        <w:jc w:val="both"/>
        <w:rPr>
          <w:rFonts w:ascii="Arial" w:hAnsi="Arial" w:cs="Arial"/>
          <w:bCs/>
          <w:szCs w:val="24"/>
        </w:rPr>
      </w:pPr>
      <w:r w:rsidRPr="00030788">
        <w:rPr>
          <w:rFonts w:ascii="Arial" w:hAnsi="Arial" w:cs="Arial"/>
          <w:bCs/>
          <w:szCs w:val="24"/>
        </w:rPr>
        <w:t xml:space="preserve"> </w:t>
      </w:r>
      <w:r w:rsidR="002B48EF" w:rsidRPr="002B48EF">
        <w:rPr>
          <w:rFonts w:ascii="Arial" w:hAnsi="Arial" w:cs="Arial"/>
          <w:bCs/>
          <w:szCs w:val="24"/>
        </w:rPr>
        <w:t>A presente contratação tem por finalidade o registro de preços para futura e eventual aquisição de materiais de artesanato e textilaria destinados ao atendimento das demandas das Secretarias Municipais de Educação, Assistência Social, Cultura, Administração e Fazenda e Saúde do Município de Virginópolis/MG.</w:t>
      </w:r>
    </w:p>
    <w:p w14:paraId="787521C9" w14:textId="525AF92B" w:rsidR="002B48EF" w:rsidRPr="002B48EF" w:rsidRDefault="002B48EF" w:rsidP="002B48EF">
      <w:pPr>
        <w:widowControl w:val="0"/>
        <w:tabs>
          <w:tab w:val="left" w:pos="0"/>
        </w:tabs>
        <w:autoSpaceDE w:val="0"/>
        <w:autoSpaceDN w:val="0"/>
        <w:adjustRightInd w:val="0"/>
        <w:jc w:val="both"/>
        <w:rPr>
          <w:rFonts w:ascii="Arial" w:hAnsi="Arial" w:cs="Arial"/>
          <w:bCs/>
          <w:szCs w:val="24"/>
        </w:rPr>
      </w:pPr>
      <w:r w:rsidRPr="002B48EF">
        <w:rPr>
          <w:rFonts w:ascii="Arial" w:hAnsi="Arial" w:cs="Arial"/>
          <w:bCs/>
          <w:szCs w:val="24"/>
        </w:rPr>
        <w:t>Os materiais de artesanato e textilaria constituem insumos essenciais para a realização de atividades pedagógicas, culturais, sociais, terapêuticas, recreativas e institucionais promovidas pelas secretarias demandantes, sendo amplamente utilizados em oficinas, projetos socioeducativos, campanhas, eventos, cursos, ações comunitárias e demais atividades desenvolvidas pela Administração Municipal.</w:t>
      </w:r>
    </w:p>
    <w:p w14:paraId="0A9CA041" w14:textId="79AE4C5B" w:rsidR="002B48EF" w:rsidRPr="002B48EF" w:rsidRDefault="002B48EF" w:rsidP="002B48EF">
      <w:pPr>
        <w:widowControl w:val="0"/>
        <w:tabs>
          <w:tab w:val="left" w:pos="0"/>
        </w:tabs>
        <w:autoSpaceDE w:val="0"/>
        <w:autoSpaceDN w:val="0"/>
        <w:adjustRightInd w:val="0"/>
        <w:jc w:val="both"/>
        <w:rPr>
          <w:rFonts w:ascii="Arial" w:hAnsi="Arial" w:cs="Arial"/>
          <w:bCs/>
          <w:szCs w:val="24"/>
        </w:rPr>
      </w:pPr>
      <w:r w:rsidRPr="002B48EF">
        <w:rPr>
          <w:rFonts w:ascii="Arial" w:hAnsi="Arial" w:cs="Arial"/>
          <w:bCs/>
          <w:szCs w:val="24"/>
        </w:rPr>
        <w:t>No âmbito da Educação, tais materiais são indispensáveis para o desenvolvimento de práticas pedagógicas que estimulem a criatividade, a coordenação motora, a expressão artística e o aprendizado interdisciplinar dos alunos, contribuindo para a melhoria do processo de ensino-aprendizagem e para a execução de projetos educacionais complementares.</w:t>
      </w:r>
    </w:p>
    <w:p w14:paraId="1DB8154C" w14:textId="41E0A252" w:rsidR="002B48EF" w:rsidRPr="002B48EF" w:rsidRDefault="002B48EF" w:rsidP="002B48EF">
      <w:pPr>
        <w:widowControl w:val="0"/>
        <w:tabs>
          <w:tab w:val="left" w:pos="0"/>
        </w:tabs>
        <w:autoSpaceDE w:val="0"/>
        <w:autoSpaceDN w:val="0"/>
        <w:adjustRightInd w:val="0"/>
        <w:jc w:val="both"/>
        <w:rPr>
          <w:rFonts w:ascii="Arial" w:hAnsi="Arial" w:cs="Arial"/>
          <w:bCs/>
          <w:szCs w:val="24"/>
        </w:rPr>
      </w:pPr>
      <w:r w:rsidRPr="002B48EF">
        <w:rPr>
          <w:rFonts w:ascii="Arial" w:hAnsi="Arial" w:cs="Arial"/>
          <w:bCs/>
          <w:szCs w:val="24"/>
        </w:rPr>
        <w:t xml:space="preserve">Na Assistência Social, os materiais são utilizados em oficinas socioeducativas, atividades de convivência e fortalecimento de vínculos, ações desenvolvidas junto aos usuários dos serviços </w:t>
      </w:r>
      <w:proofErr w:type="spellStart"/>
      <w:r w:rsidRPr="002B48EF">
        <w:rPr>
          <w:rFonts w:ascii="Arial" w:hAnsi="Arial" w:cs="Arial"/>
          <w:bCs/>
          <w:szCs w:val="24"/>
        </w:rPr>
        <w:t>socioassistenciais</w:t>
      </w:r>
      <w:proofErr w:type="spellEnd"/>
      <w:r w:rsidRPr="002B48EF">
        <w:rPr>
          <w:rFonts w:ascii="Arial" w:hAnsi="Arial" w:cs="Arial"/>
          <w:bCs/>
          <w:szCs w:val="24"/>
        </w:rPr>
        <w:t>, contribuindo para a inclusão social, o desenvolvimento de habilidades e a geração de oportunidades de aprendizado e integração comunitária.</w:t>
      </w:r>
    </w:p>
    <w:p w14:paraId="7154B25B" w14:textId="664D1428" w:rsidR="002B48EF" w:rsidRPr="002B48EF" w:rsidRDefault="002B48EF" w:rsidP="002B48EF">
      <w:pPr>
        <w:widowControl w:val="0"/>
        <w:tabs>
          <w:tab w:val="left" w:pos="0"/>
        </w:tabs>
        <w:autoSpaceDE w:val="0"/>
        <w:autoSpaceDN w:val="0"/>
        <w:adjustRightInd w:val="0"/>
        <w:jc w:val="both"/>
        <w:rPr>
          <w:rFonts w:ascii="Arial" w:hAnsi="Arial" w:cs="Arial"/>
          <w:bCs/>
          <w:szCs w:val="24"/>
        </w:rPr>
      </w:pPr>
      <w:r w:rsidRPr="002B48EF">
        <w:rPr>
          <w:rFonts w:ascii="Arial" w:hAnsi="Arial" w:cs="Arial"/>
          <w:bCs/>
          <w:szCs w:val="24"/>
        </w:rPr>
        <w:t>Na área da Cultura, os materiais são empregados na realização de oficinas culturais, atividades artísticas, eventos e projetos voltados à valorização das manifestações culturais locais, ao incentivo da produção artesanal e à preservação das tradições do município.</w:t>
      </w:r>
    </w:p>
    <w:p w14:paraId="36EE8B89" w14:textId="1AADF08C" w:rsidR="002B48EF" w:rsidRPr="002B48EF" w:rsidRDefault="002B48EF" w:rsidP="002B48EF">
      <w:pPr>
        <w:widowControl w:val="0"/>
        <w:tabs>
          <w:tab w:val="left" w:pos="0"/>
        </w:tabs>
        <w:autoSpaceDE w:val="0"/>
        <w:autoSpaceDN w:val="0"/>
        <w:adjustRightInd w:val="0"/>
        <w:jc w:val="both"/>
        <w:rPr>
          <w:rFonts w:ascii="Arial" w:hAnsi="Arial" w:cs="Arial"/>
          <w:bCs/>
          <w:szCs w:val="24"/>
        </w:rPr>
      </w:pPr>
      <w:r w:rsidRPr="002B48EF">
        <w:rPr>
          <w:rFonts w:ascii="Arial" w:hAnsi="Arial" w:cs="Arial"/>
          <w:bCs/>
          <w:szCs w:val="24"/>
        </w:rPr>
        <w:t>Na Saúde, os materiais auxiliam na execução de atividades educativas, terapêuticas e de promoção da saúde, especialmente em grupos de convivência, campanhas de conscientização e ações voltadas ao bem-estar físico e emocional dos usuários dos serviços de saúde.</w:t>
      </w:r>
    </w:p>
    <w:p w14:paraId="5D35B69C" w14:textId="1C3C48BC" w:rsidR="002B48EF" w:rsidRPr="002B48EF" w:rsidRDefault="002B48EF" w:rsidP="002B48EF">
      <w:pPr>
        <w:widowControl w:val="0"/>
        <w:tabs>
          <w:tab w:val="left" w:pos="0"/>
        </w:tabs>
        <w:autoSpaceDE w:val="0"/>
        <w:autoSpaceDN w:val="0"/>
        <w:adjustRightInd w:val="0"/>
        <w:jc w:val="both"/>
        <w:rPr>
          <w:rFonts w:ascii="Arial" w:hAnsi="Arial" w:cs="Arial"/>
          <w:bCs/>
          <w:szCs w:val="24"/>
        </w:rPr>
      </w:pPr>
      <w:r w:rsidRPr="002B48EF">
        <w:rPr>
          <w:rFonts w:ascii="Arial" w:hAnsi="Arial" w:cs="Arial"/>
          <w:bCs/>
          <w:szCs w:val="24"/>
        </w:rPr>
        <w:t>Quanto às Secretarias de Administração e Fazenda, os materiais poderão ser utilizados em ações institucionais, eventos, campanhas educativas, projetos internos e demais atividades administrativas que demandem a utilização desses insumos.</w:t>
      </w:r>
    </w:p>
    <w:p w14:paraId="7B8307D3" w14:textId="3E04B904" w:rsidR="002B48EF" w:rsidRPr="002B48EF" w:rsidRDefault="002B48EF" w:rsidP="002B48EF">
      <w:pPr>
        <w:widowControl w:val="0"/>
        <w:tabs>
          <w:tab w:val="left" w:pos="0"/>
        </w:tabs>
        <w:autoSpaceDE w:val="0"/>
        <w:autoSpaceDN w:val="0"/>
        <w:adjustRightInd w:val="0"/>
        <w:jc w:val="both"/>
        <w:rPr>
          <w:rFonts w:ascii="Arial" w:hAnsi="Arial" w:cs="Arial"/>
          <w:bCs/>
          <w:szCs w:val="24"/>
        </w:rPr>
      </w:pPr>
      <w:r w:rsidRPr="002B48EF">
        <w:rPr>
          <w:rFonts w:ascii="Arial" w:hAnsi="Arial" w:cs="Arial"/>
          <w:bCs/>
          <w:szCs w:val="24"/>
        </w:rPr>
        <w:t>A ausência ou insuficiência desses materiais pode comprometer a execução das atividades planejadas pelas secretarias, prejudicando a qualidade dos serviços ofertados à população e limitando o alcance dos objetivos institucionais previstos nos programas e projetos municipais.</w:t>
      </w:r>
    </w:p>
    <w:p w14:paraId="7B8FB201" w14:textId="77777777" w:rsidR="002B48EF" w:rsidRDefault="002B48EF" w:rsidP="002B48EF">
      <w:pPr>
        <w:widowControl w:val="0"/>
        <w:tabs>
          <w:tab w:val="left" w:pos="0"/>
        </w:tabs>
        <w:autoSpaceDE w:val="0"/>
        <w:autoSpaceDN w:val="0"/>
        <w:adjustRightInd w:val="0"/>
        <w:jc w:val="both"/>
        <w:rPr>
          <w:rFonts w:ascii="Arial" w:hAnsi="Arial" w:cs="Arial"/>
          <w:bCs/>
          <w:szCs w:val="24"/>
        </w:rPr>
      </w:pPr>
      <w:r w:rsidRPr="002B48EF">
        <w:rPr>
          <w:rFonts w:ascii="Arial" w:hAnsi="Arial" w:cs="Arial"/>
          <w:bCs/>
          <w:szCs w:val="24"/>
        </w:rPr>
        <w:t xml:space="preserve">Diante do exposto, a presente contratação mostra-se necessária para assegurar a continuidade, a eficiência e a qualidade das ações desenvolvidas pela Administração Municipal, garantindo o adequado atendimento das demandas </w:t>
      </w:r>
      <w:r w:rsidRPr="002B48EF">
        <w:rPr>
          <w:rFonts w:ascii="Arial" w:hAnsi="Arial" w:cs="Arial"/>
          <w:bCs/>
          <w:szCs w:val="24"/>
        </w:rPr>
        <w:lastRenderedPageBreak/>
        <w:t>das secretarias envolvidas e contribuindo para a efetiva prestação dos serviços públicos à população.</w:t>
      </w:r>
    </w:p>
    <w:p w14:paraId="5D60A823" w14:textId="462459A4" w:rsidR="000B4513" w:rsidRPr="00030788" w:rsidRDefault="00561CA1" w:rsidP="002B48EF">
      <w:pPr>
        <w:widowControl w:val="0"/>
        <w:tabs>
          <w:tab w:val="left" w:pos="0"/>
        </w:tabs>
        <w:autoSpaceDE w:val="0"/>
        <w:autoSpaceDN w:val="0"/>
        <w:adjustRightInd w:val="0"/>
        <w:jc w:val="both"/>
        <w:rPr>
          <w:rFonts w:ascii="Arial" w:hAnsi="Arial" w:cs="Arial"/>
          <w:b/>
          <w:bCs/>
          <w:szCs w:val="24"/>
        </w:rPr>
      </w:pPr>
      <w:r w:rsidRPr="00030788">
        <w:rPr>
          <w:rFonts w:ascii="Arial" w:hAnsi="Arial" w:cs="Arial"/>
          <w:b/>
          <w:szCs w:val="24"/>
        </w:rPr>
        <w:t>3.</w:t>
      </w:r>
      <w:r w:rsidRPr="00030788">
        <w:rPr>
          <w:rFonts w:ascii="Arial" w:hAnsi="Arial" w:cs="Arial"/>
          <w:szCs w:val="24"/>
        </w:rPr>
        <w:t xml:space="preserve">  </w:t>
      </w:r>
      <w:r w:rsidR="00054CE2" w:rsidRPr="00030788">
        <w:rPr>
          <w:rFonts w:ascii="Arial" w:hAnsi="Arial" w:cs="Arial"/>
          <w:b/>
          <w:szCs w:val="24"/>
        </w:rPr>
        <w:t>DAS ESPECIFICAÇÕES E QUANTITATIVOS</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6237"/>
        <w:gridCol w:w="851"/>
        <w:gridCol w:w="708"/>
      </w:tblGrid>
      <w:tr w:rsidR="000B4513" w:rsidRPr="00030788" w14:paraId="557DFD54" w14:textId="77777777" w:rsidTr="000B4513">
        <w:trPr>
          <w:trHeight w:val="290"/>
        </w:trPr>
        <w:tc>
          <w:tcPr>
            <w:tcW w:w="709" w:type="dxa"/>
            <w:shd w:val="clear" w:color="auto" w:fill="DEEAF6"/>
            <w:vAlign w:val="center"/>
            <w:hideMark/>
          </w:tcPr>
          <w:p w14:paraId="6E78CDA1" w14:textId="77777777" w:rsidR="000B4513" w:rsidRPr="00030788" w:rsidRDefault="000B4513" w:rsidP="00030788">
            <w:pPr>
              <w:jc w:val="center"/>
              <w:rPr>
                <w:rFonts w:ascii="Arial" w:hAnsi="Arial" w:cs="Arial"/>
                <w:b/>
                <w:color w:val="000000"/>
                <w:sz w:val="20"/>
              </w:rPr>
            </w:pPr>
            <w:r w:rsidRPr="00030788">
              <w:rPr>
                <w:rFonts w:ascii="Arial" w:hAnsi="Arial" w:cs="Arial"/>
                <w:b/>
                <w:color w:val="000000"/>
                <w:sz w:val="20"/>
              </w:rPr>
              <w:t>ITEM</w:t>
            </w:r>
          </w:p>
        </w:tc>
        <w:tc>
          <w:tcPr>
            <w:tcW w:w="6237" w:type="dxa"/>
            <w:shd w:val="clear" w:color="auto" w:fill="DEEAF6"/>
            <w:vAlign w:val="center"/>
            <w:hideMark/>
          </w:tcPr>
          <w:p w14:paraId="2B759EB6" w14:textId="77777777" w:rsidR="000B4513" w:rsidRPr="00030788" w:rsidRDefault="000B4513" w:rsidP="00030788">
            <w:pPr>
              <w:jc w:val="center"/>
              <w:rPr>
                <w:rFonts w:ascii="Arial" w:hAnsi="Arial" w:cs="Arial"/>
                <w:b/>
                <w:color w:val="000000"/>
                <w:sz w:val="20"/>
              </w:rPr>
            </w:pPr>
            <w:r w:rsidRPr="00030788">
              <w:rPr>
                <w:rFonts w:ascii="Arial" w:hAnsi="Arial" w:cs="Arial"/>
                <w:b/>
                <w:color w:val="000000"/>
                <w:sz w:val="20"/>
              </w:rPr>
              <w:t>DESCRIÇÃO DO PRODUTO</w:t>
            </w:r>
          </w:p>
        </w:tc>
        <w:tc>
          <w:tcPr>
            <w:tcW w:w="851" w:type="dxa"/>
            <w:shd w:val="clear" w:color="auto" w:fill="DEEAF6"/>
            <w:vAlign w:val="center"/>
            <w:hideMark/>
          </w:tcPr>
          <w:p w14:paraId="5A568475" w14:textId="77777777" w:rsidR="000B4513" w:rsidRPr="00030788" w:rsidRDefault="000B4513" w:rsidP="00030788">
            <w:pPr>
              <w:jc w:val="center"/>
              <w:rPr>
                <w:rFonts w:ascii="Arial" w:hAnsi="Arial" w:cs="Arial"/>
                <w:b/>
                <w:color w:val="000000"/>
                <w:sz w:val="20"/>
              </w:rPr>
            </w:pPr>
            <w:r w:rsidRPr="00030788">
              <w:rPr>
                <w:rFonts w:ascii="Arial" w:hAnsi="Arial" w:cs="Arial"/>
                <w:b/>
                <w:color w:val="000000"/>
                <w:sz w:val="20"/>
              </w:rPr>
              <w:t>UND</w:t>
            </w:r>
          </w:p>
        </w:tc>
        <w:tc>
          <w:tcPr>
            <w:tcW w:w="708" w:type="dxa"/>
            <w:shd w:val="clear" w:color="auto" w:fill="DEEAF6"/>
            <w:vAlign w:val="center"/>
            <w:hideMark/>
          </w:tcPr>
          <w:p w14:paraId="44245C43" w14:textId="77777777" w:rsidR="000B4513" w:rsidRPr="00030788" w:rsidRDefault="000B4513" w:rsidP="00030788">
            <w:pPr>
              <w:jc w:val="center"/>
              <w:rPr>
                <w:rFonts w:ascii="Arial" w:hAnsi="Arial" w:cs="Arial"/>
                <w:b/>
                <w:color w:val="000000"/>
                <w:sz w:val="20"/>
              </w:rPr>
            </w:pPr>
            <w:r w:rsidRPr="00030788">
              <w:rPr>
                <w:rFonts w:ascii="Arial" w:hAnsi="Arial" w:cs="Arial"/>
                <w:b/>
                <w:color w:val="000000"/>
                <w:sz w:val="20"/>
              </w:rPr>
              <w:t>QTD.</w:t>
            </w:r>
          </w:p>
          <w:p w14:paraId="41F4556D" w14:textId="77777777" w:rsidR="000B4513" w:rsidRPr="00030788" w:rsidRDefault="000B4513" w:rsidP="00030788">
            <w:pPr>
              <w:jc w:val="center"/>
              <w:rPr>
                <w:rFonts w:ascii="Arial" w:hAnsi="Arial" w:cs="Arial"/>
                <w:b/>
                <w:color w:val="000000"/>
                <w:sz w:val="20"/>
              </w:rPr>
            </w:pPr>
          </w:p>
        </w:tc>
      </w:tr>
      <w:tr w:rsidR="000B4513" w:rsidRPr="00030788" w14:paraId="1566C78E" w14:textId="77777777" w:rsidTr="000B4513">
        <w:trPr>
          <w:trHeight w:val="290"/>
        </w:trPr>
        <w:tc>
          <w:tcPr>
            <w:tcW w:w="709" w:type="dxa"/>
            <w:vAlign w:val="center"/>
          </w:tcPr>
          <w:p w14:paraId="5D6C6B56"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01</w:t>
            </w:r>
          </w:p>
        </w:tc>
        <w:tc>
          <w:tcPr>
            <w:tcW w:w="6237" w:type="dxa"/>
            <w:vAlign w:val="center"/>
          </w:tcPr>
          <w:p w14:paraId="235EAAB2" w14:textId="77777777" w:rsidR="000B4513" w:rsidRPr="00030788" w:rsidRDefault="000B4513" w:rsidP="00030788">
            <w:pPr>
              <w:jc w:val="both"/>
              <w:rPr>
                <w:rFonts w:ascii="Arial" w:hAnsi="Arial" w:cs="Arial"/>
                <w:sz w:val="20"/>
              </w:rPr>
            </w:pPr>
            <w:r w:rsidRPr="00030788">
              <w:rPr>
                <w:rFonts w:ascii="Arial" w:hAnsi="Arial" w:cs="Arial"/>
                <w:sz w:val="20"/>
              </w:rPr>
              <w:t>Argila pacote de 1kg.</w:t>
            </w:r>
            <w:r w:rsidRPr="00030788">
              <w:rPr>
                <w:rFonts w:ascii="Arial" w:hAnsi="Arial" w:cs="Arial"/>
                <w:b/>
                <w:bCs/>
                <w:color w:val="333333"/>
                <w:sz w:val="20"/>
              </w:rPr>
              <w:t xml:space="preserve"> </w:t>
            </w:r>
            <w:r w:rsidRPr="00030788">
              <w:rPr>
                <w:rFonts w:ascii="Arial" w:hAnsi="Arial" w:cs="Arial"/>
                <w:sz w:val="20"/>
              </w:rPr>
              <w:t>Composição: Argila natural sem aditivos químicos.</w:t>
            </w:r>
            <w:r w:rsidRPr="00030788">
              <w:rPr>
                <w:rFonts w:ascii="Arial" w:hAnsi="Arial" w:cs="Arial"/>
                <w:color w:val="FF0000"/>
                <w:sz w:val="20"/>
              </w:rPr>
              <w:t xml:space="preserve"> </w:t>
            </w:r>
            <w:r w:rsidRPr="00030788">
              <w:rPr>
                <w:rFonts w:ascii="Arial" w:hAnsi="Arial" w:cs="Arial"/>
                <w:sz w:val="20"/>
              </w:rPr>
              <w:t>Cor: branco</w:t>
            </w:r>
          </w:p>
        </w:tc>
        <w:tc>
          <w:tcPr>
            <w:tcW w:w="851" w:type="dxa"/>
            <w:vAlign w:val="center"/>
          </w:tcPr>
          <w:p w14:paraId="01C72A16"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Pct</w:t>
            </w:r>
            <w:proofErr w:type="spellEnd"/>
          </w:p>
        </w:tc>
        <w:tc>
          <w:tcPr>
            <w:tcW w:w="708" w:type="dxa"/>
            <w:vAlign w:val="center"/>
          </w:tcPr>
          <w:p w14:paraId="50A6430A"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50</w:t>
            </w:r>
          </w:p>
        </w:tc>
      </w:tr>
      <w:tr w:rsidR="000B4513" w:rsidRPr="00030788" w14:paraId="502EF67D" w14:textId="77777777" w:rsidTr="000B4513">
        <w:trPr>
          <w:trHeight w:val="290"/>
        </w:trPr>
        <w:tc>
          <w:tcPr>
            <w:tcW w:w="709" w:type="dxa"/>
            <w:vAlign w:val="center"/>
          </w:tcPr>
          <w:p w14:paraId="230252CD"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02</w:t>
            </w:r>
          </w:p>
        </w:tc>
        <w:tc>
          <w:tcPr>
            <w:tcW w:w="6237" w:type="dxa"/>
            <w:vAlign w:val="center"/>
          </w:tcPr>
          <w:p w14:paraId="2B2F4F80" w14:textId="77777777" w:rsidR="000B4513" w:rsidRPr="00030788" w:rsidRDefault="000B4513" w:rsidP="00030788">
            <w:pPr>
              <w:jc w:val="both"/>
              <w:rPr>
                <w:rFonts w:ascii="Arial" w:hAnsi="Arial" w:cs="Arial"/>
                <w:color w:val="FF0000"/>
                <w:sz w:val="20"/>
              </w:rPr>
            </w:pPr>
            <w:r w:rsidRPr="00030788">
              <w:rPr>
                <w:rFonts w:ascii="Arial" w:hAnsi="Arial" w:cs="Arial"/>
                <w:sz w:val="20"/>
              </w:rPr>
              <w:t>Argola acrílica 12cm. Argola acrílica transparente porta guardanapo.</w:t>
            </w:r>
          </w:p>
        </w:tc>
        <w:tc>
          <w:tcPr>
            <w:tcW w:w="851" w:type="dxa"/>
            <w:vAlign w:val="center"/>
          </w:tcPr>
          <w:p w14:paraId="5109B0D9"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7BD25C61"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1.500</w:t>
            </w:r>
          </w:p>
        </w:tc>
      </w:tr>
      <w:tr w:rsidR="000B4513" w:rsidRPr="00030788" w14:paraId="151AAAAE" w14:textId="77777777" w:rsidTr="000B4513">
        <w:trPr>
          <w:trHeight w:val="290"/>
        </w:trPr>
        <w:tc>
          <w:tcPr>
            <w:tcW w:w="709" w:type="dxa"/>
            <w:vAlign w:val="center"/>
          </w:tcPr>
          <w:p w14:paraId="34B2FFFD"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03</w:t>
            </w:r>
          </w:p>
        </w:tc>
        <w:tc>
          <w:tcPr>
            <w:tcW w:w="6237" w:type="dxa"/>
            <w:vAlign w:val="center"/>
          </w:tcPr>
          <w:p w14:paraId="521359F0" w14:textId="77777777" w:rsidR="000B4513" w:rsidRPr="00030788" w:rsidRDefault="000B4513" w:rsidP="00030788">
            <w:pPr>
              <w:jc w:val="both"/>
              <w:rPr>
                <w:rFonts w:ascii="Arial" w:hAnsi="Arial" w:cs="Arial"/>
                <w:color w:val="FF0000"/>
                <w:sz w:val="20"/>
              </w:rPr>
            </w:pPr>
            <w:r w:rsidRPr="00030788">
              <w:rPr>
                <w:rFonts w:ascii="Arial" w:hAnsi="Arial" w:cs="Arial"/>
                <w:sz w:val="20"/>
              </w:rPr>
              <w:t>Argola acrílica 5 cm. Argola acrílica transparente porta guardanapo.</w:t>
            </w:r>
          </w:p>
        </w:tc>
        <w:tc>
          <w:tcPr>
            <w:tcW w:w="851" w:type="dxa"/>
            <w:vAlign w:val="center"/>
          </w:tcPr>
          <w:p w14:paraId="4B6E1B89"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5A233E52"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1.500</w:t>
            </w:r>
          </w:p>
        </w:tc>
      </w:tr>
      <w:tr w:rsidR="000B4513" w:rsidRPr="00030788" w14:paraId="1DA2E3BF" w14:textId="77777777" w:rsidTr="000B4513">
        <w:trPr>
          <w:trHeight w:val="290"/>
        </w:trPr>
        <w:tc>
          <w:tcPr>
            <w:tcW w:w="709" w:type="dxa"/>
            <w:vAlign w:val="center"/>
          </w:tcPr>
          <w:p w14:paraId="3B12955A"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04</w:t>
            </w:r>
          </w:p>
        </w:tc>
        <w:tc>
          <w:tcPr>
            <w:tcW w:w="6237" w:type="dxa"/>
            <w:vAlign w:val="center"/>
          </w:tcPr>
          <w:p w14:paraId="52F863C1" w14:textId="77777777" w:rsidR="000B4513" w:rsidRPr="00030788" w:rsidRDefault="000B4513" w:rsidP="00030788">
            <w:pPr>
              <w:jc w:val="both"/>
              <w:rPr>
                <w:rFonts w:ascii="Arial" w:hAnsi="Arial" w:cs="Arial"/>
                <w:sz w:val="20"/>
              </w:rPr>
            </w:pPr>
            <w:r w:rsidRPr="00030788">
              <w:rPr>
                <w:rFonts w:ascii="Arial" w:hAnsi="Arial" w:cs="Arial"/>
                <w:color w:val="000000"/>
                <w:sz w:val="20"/>
                <w:shd w:val="clear" w:color="auto" w:fill="FFFFFF"/>
              </w:rPr>
              <w:t xml:space="preserve">Argola para Chaveiro com Corrente </w:t>
            </w:r>
            <w:proofErr w:type="spellStart"/>
            <w:r w:rsidRPr="00030788">
              <w:rPr>
                <w:rFonts w:ascii="Arial" w:hAnsi="Arial" w:cs="Arial"/>
                <w:color w:val="000000"/>
                <w:sz w:val="20"/>
                <w:shd w:val="clear" w:color="auto" w:fill="FFFFFF"/>
              </w:rPr>
              <w:t>Latonada</w:t>
            </w:r>
            <w:proofErr w:type="spellEnd"/>
            <w:r w:rsidRPr="00030788">
              <w:rPr>
                <w:rFonts w:ascii="Arial" w:hAnsi="Arial" w:cs="Arial"/>
                <w:color w:val="000000"/>
                <w:sz w:val="20"/>
                <w:shd w:val="clear" w:color="auto" w:fill="FFFFFF"/>
              </w:rPr>
              <w:t xml:space="preserve"> Medidas: Diâmetro Externo 26mm, Diâmetro Interno 22mm. Arame com 1,5mm de espessura, com corrente 5 elos 28mm. </w:t>
            </w:r>
          </w:p>
        </w:tc>
        <w:tc>
          <w:tcPr>
            <w:tcW w:w="851" w:type="dxa"/>
            <w:vAlign w:val="center"/>
          </w:tcPr>
          <w:p w14:paraId="1E17B696"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0EC4594F"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2000</w:t>
            </w:r>
          </w:p>
        </w:tc>
      </w:tr>
      <w:tr w:rsidR="000B4513" w:rsidRPr="00030788" w14:paraId="46FD8EF5" w14:textId="77777777" w:rsidTr="000B4513">
        <w:trPr>
          <w:trHeight w:val="290"/>
        </w:trPr>
        <w:tc>
          <w:tcPr>
            <w:tcW w:w="709" w:type="dxa"/>
            <w:vAlign w:val="center"/>
          </w:tcPr>
          <w:p w14:paraId="0D07EB22"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05</w:t>
            </w:r>
          </w:p>
        </w:tc>
        <w:tc>
          <w:tcPr>
            <w:tcW w:w="6237" w:type="dxa"/>
            <w:vAlign w:val="center"/>
          </w:tcPr>
          <w:p w14:paraId="03D43B8A" w14:textId="77777777" w:rsidR="000B4513" w:rsidRPr="00030788" w:rsidRDefault="000B4513" w:rsidP="00030788">
            <w:pPr>
              <w:jc w:val="both"/>
              <w:rPr>
                <w:rFonts w:ascii="Arial" w:eastAsia="Arial" w:hAnsi="Arial" w:cs="Arial"/>
                <w:sz w:val="20"/>
              </w:rPr>
            </w:pPr>
            <w:r w:rsidRPr="00030788">
              <w:rPr>
                <w:rFonts w:ascii="Arial" w:eastAsia="Arial" w:hAnsi="Arial" w:cs="Arial"/>
                <w:sz w:val="20"/>
              </w:rPr>
              <w:t>Avental infantil confeccionado em material plástico (PVC ou PEVA), impermeável, atóxico, flexível, e de fácil limpeza. Tamanho único infantil (indicado para crianças de 3 a 10 anos) com fechamento em tiras para amarração na cintura e ajuste no pescoço. Cores variadas. Embalado individualmente com demonstrativo do tamanho e identificação do fabricante e do lote.</w:t>
            </w:r>
          </w:p>
        </w:tc>
        <w:tc>
          <w:tcPr>
            <w:tcW w:w="851" w:type="dxa"/>
            <w:vAlign w:val="center"/>
          </w:tcPr>
          <w:p w14:paraId="7FFCDBD8"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228AEEF2"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1000</w:t>
            </w:r>
          </w:p>
        </w:tc>
      </w:tr>
      <w:tr w:rsidR="000B4513" w:rsidRPr="00030788" w14:paraId="233CC0AC" w14:textId="77777777" w:rsidTr="000B4513">
        <w:trPr>
          <w:trHeight w:val="290"/>
        </w:trPr>
        <w:tc>
          <w:tcPr>
            <w:tcW w:w="709" w:type="dxa"/>
            <w:vAlign w:val="center"/>
          </w:tcPr>
          <w:p w14:paraId="08622D11"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06</w:t>
            </w:r>
          </w:p>
        </w:tc>
        <w:tc>
          <w:tcPr>
            <w:tcW w:w="6237" w:type="dxa"/>
            <w:vAlign w:val="center"/>
          </w:tcPr>
          <w:p w14:paraId="39679368" w14:textId="32A5482E" w:rsidR="000B4513" w:rsidRPr="00030788" w:rsidRDefault="00FD2F02" w:rsidP="00030788">
            <w:pPr>
              <w:jc w:val="both"/>
              <w:rPr>
                <w:rFonts w:ascii="Arial" w:eastAsia="Arial" w:hAnsi="Arial" w:cs="Arial"/>
                <w:color w:val="FF0000"/>
                <w:sz w:val="20"/>
              </w:rPr>
            </w:pPr>
            <w:r w:rsidRPr="00FD2F02">
              <w:rPr>
                <w:rFonts w:ascii="Arial" w:eastAsia="Arial" w:hAnsi="Arial" w:cs="Arial"/>
                <w:sz w:val="20"/>
              </w:rPr>
              <w:t xml:space="preserve">Balão tradicional nº7 Pacote com 50 unidades. qualidade igual ou superior às marcas de referência São Roque, </w:t>
            </w:r>
            <w:proofErr w:type="spellStart"/>
            <w:r w:rsidRPr="00FD2F02">
              <w:rPr>
                <w:rFonts w:ascii="Arial" w:eastAsia="Arial" w:hAnsi="Arial" w:cs="Arial"/>
                <w:sz w:val="20"/>
              </w:rPr>
              <w:t>Gran</w:t>
            </w:r>
            <w:proofErr w:type="spellEnd"/>
            <w:r w:rsidRPr="00FD2F02">
              <w:rPr>
                <w:rFonts w:ascii="Arial" w:eastAsia="Arial" w:hAnsi="Arial" w:cs="Arial"/>
                <w:sz w:val="20"/>
              </w:rPr>
              <w:t xml:space="preserve"> Festa ou </w:t>
            </w:r>
            <w:proofErr w:type="spellStart"/>
            <w:r w:rsidRPr="00FD2F02">
              <w:rPr>
                <w:rFonts w:ascii="Arial" w:eastAsia="Arial" w:hAnsi="Arial" w:cs="Arial"/>
                <w:sz w:val="20"/>
              </w:rPr>
              <w:t>Art</w:t>
            </w:r>
            <w:proofErr w:type="spellEnd"/>
            <w:r w:rsidRPr="00FD2F02">
              <w:rPr>
                <w:rFonts w:ascii="Arial" w:eastAsia="Arial" w:hAnsi="Arial" w:cs="Arial"/>
                <w:sz w:val="20"/>
              </w:rPr>
              <w:t xml:space="preserve"> Látex</w:t>
            </w:r>
          </w:p>
        </w:tc>
        <w:tc>
          <w:tcPr>
            <w:tcW w:w="851" w:type="dxa"/>
            <w:vAlign w:val="center"/>
          </w:tcPr>
          <w:p w14:paraId="558ED964"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Pct</w:t>
            </w:r>
            <w:proofErr w:type="spellEnd"/>
          </w:p>
        </w:tc>
        <w:tc>
          <w:tcPr>
            <w:tcW w:w="708" w:type="dxa"/>
            <w:vAlign w:val="center"/>
          </w:tcPr>
          <w:p w14:paraId="6436BEA6"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300</w:t>
            </w:r>
          </w:p>
        </w:tc>
      </w:tr>
      <w:tr w:rsidR="000B4513" w:rsidRPr="00030788" w14:paraId="12A9B77A" w14:textId="77777777" w:rsidTr="000B4513">
        <w:trPr>
          <w:trHeight w:val="290"/>
        </w:trPr>
        <w:tc>
          <w:tcPr>
            <w:tcW w:w="709" w:type="dxa"/>
            <w:vAlign w:val="center"/>
          </w:tcPr>
          <w:p w14:paraId="6CB83C35"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07</w:t>
            </w:r>
          </w:p>
        </w:tc>
        <w:tc>
          <w:tcPr>
            <w:tcW w:w="6237" w:type="dxa"/>
            <w:vAlign w:val="center"/>
          </w:tcPr>
          <w:p w14:paraId="72EAA028" w14:textId="77777777" w:rsidR="000B4513" w:rsidRPr="00030788" w:rsidRDefault="000B4513" w:rsidP="00030788">
            <w:pPr>
              <w:jc w:val="both"/>
              <w:rPr>
                <w:rFonts w:ascii="Arial" w:hAnsi="Arial" w:cs="Arial"/>
                <w:sz w:val="20"/>
              </w:rPr>
            </w:pPr>
            <w:r w:rsidRPr="00030788">
              <w:rPr>
                <w:rFonts w:ascii="Arial" w:eastAsia="Arial" w:hAnsi="Arial" w:cs="Arial"/>
                <w:sz w:val="20"/>
              </w:rPr>
              <w:t xml:space="preserve">Barbante colorido. 100% algodão ou com mistura de fibras sintéticas, composição mínima de algodão 85%. Espessura nº 6, rolo com 100 metros, embalado individualmente, com identificação do fabricante, lote e composição. </w:t>
            </w:r>
          </w:p>
        </w:tc>
        <w:tc>
          <w:tcPr>
            <w:tcW w:w="851" w:type="dxa"/>
            <w:vAlign w:val="center"/>
          </w:tcPr>
          <w:p w14:paraId="2E0F15BE"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13C1F391"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500</w:t>
            </w:r>
          </w:p>
        </w:tc>
      </w:tr>
      <w:tr w:rsidR="000B4513" w:rsidRPr="00030788" w14:paraId="11656837" w14:textId="77777777" w:rsidTr="000B4513">
        <w:trPr>
          <w:trHeight w:val="290"/>
        </w:trPr>
        <w:tc>
          <w:tcPr>
            <w:tcW w:w="709" w:type="dxa"/>
            <w:vAlign w:val="center"/>
          </w:tcPr>
          <w:p w14:paraId="13F086D5"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08</w:t>
            </w:r>
          </w:p>
        </w:tc>
        <w:tc>
          <w:tcPr>
            <w:tcW w:w="6237" w:type="dxa"/>
            <w:vAlign w:val="center"/>
          </w:tcPr>
          <w:p w14:paraId="0D71661C" w14:textId="77777777" w:rsidR="000B4513" w:rsidRPr="00030788" w:rsidRDefault="000B4513" w:rsidP="00030788">
            <w:pPr>
              <w:jc w:val="both"/>
              <w:rPr>
                <w:rFonts w:ascii="Arial" w:hAnsi="Arial" w:cs="Arial"/>
                <w:sz w:val="20"/>
              </w:rPr>
            </w:pPr>
            <w:r w:rsidRPr="00030788">
              <w:rPr>
                <w:rFonts w:ascii="Arial" w:eastAsia="Arial" w:hAnsi="Arial" w:cs="Arial"/>
                <w:sz w:val="20"/>
              </w:rPr>
              <w:t xml:space="preserve">Barbante cru. 100% algodão ou com mistura de fibras sintéticas, composição mínima de algodão 85%. Espessura nº 6, rolo com 100 metros, embalado individualmente, com identificação do fabricante, lote e composição. </w:t>
            </w:r>
          </w:p>
        </w:tc>
        <w:tc>
          <w:tcPr>
            <w:tcW w:w="851" w:type="dxa"/>
            <w:vAlign w:val="center"/>
          </w:tcPr>
          <w:p w14:paraId="5266F3A6"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Pct</w:t>
            </w:r>
            <w:proofErr w:type="spellEnd"/>
          </w:p>
        </w:tc>
        <w:tc>
          <w:tcPr>
            <w:tcW w:w="708" w:type="dxa"/>
            <w:vAlign w:val="center"/>
          </w:tcPr>
          <w:p w14:paraId="529DF8FA"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500</w:t>
            </w:r>
          </w:p>
        </w:tc>
      </w:tr>
      <w:tr w:rsidR="000B4513" w:rsidRPr="00030788" w14:paraId="38D8CDEB" w14:textId="77777777" w:rsidTr="000B4513">
        <w:trPr>
          <w:trHeight w:val="290"/>
        </w:trPr>
        <w:tc>
          <w:tcPr>
            <w:tcW w:w="709" w:type="dxa"/>
            <w:vAlign w:val="center"/>
          </w:tcPr>
          <w:p w14:paraId="7A5BADD7"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09</w:t>
            </w:r>
          </w:p>
        </w:tc>
        <w:tc>
          <w:tcPr>
            <w:tcW w:w="6237" w:type="dxa"/>
          </w:tcPr>
          <w:p w14:paraId="2A290339" w14:textId="77777777" w:rsidR="000B4513" w:rsidRPr="00030788" w:rsidRDefault="000B4513" w:rsidP="00030788">
            <w:pPr>
              <w:jc w:val="both"/>
              <w:rPr>
                <w:rFonts w:ascii="Arial" w:hAnsi="Arial" w:cs="Arial"/>
                <w:sz w:val="20"/>
              </w:rPr>
            </w:pPr>
            <w:r w:rsidRPr="00030788">
              <w:rPr>
                <w:rFonts w:ascii="Arial" w:hAnsi="Arial" w:cs="Arial"/>
                <w:sz w:val="20"/>
              </w:rPr>
              <w:t>Cabeça Boneca Plástica, atóxica de alta resistência a (PVC ou polietileno) medida da cabeça altura 8 cm circunferência dando a volta completa pela cabeça 20 cm ou cabeça plástica compatível a (Paulinho), medidas altura 8 cm e circunferência dando a volta toda pela cabeça 23 cm.</w:t>
            </w:r>
          </w:p>
        </w:tc>
        <w:tc>
          <w:tcPr>
            <w:tcW w:w="851" w:type="dxa"/>
            <w:vAlign w:val="center"/>
          </w:tcPr>
          <w:p w14:paraId="026D6DC3"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3B189354"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500</w:t>
            </w:r>
          </w:p>
        </w:tc>
      </w:tr>
      <w:tr w:rsidR="000B4513" w:rsidRPr="00030788" w14:paraId="6436541A" w14:textId="77777777" w:rsidTr="000B4513">
        <w:trPr>
          <w:trHeight w:val="290"/>
        </w:trPr>
        <w:tc>
          <w:tcPr>
            <w:tcW w:w="709" w:type="dxa"/>
            <w:vAlign w:val="center"/>
          </w:tcPr>
          <w:p w14:paraId="70607707"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w:t>
            </w:r>
          </w:p>
        </w:tc>
        <w:tc>
          <w:tcPr>
            <w:tcW w:w="6237" w:type="dxa"/>
          </w:tcPr>
          <w:p w14:paraId="3FC32C66" w14:textId="77777777" w:rsidR="000B4513" w:rsidRPr="00030788" w:rsidRDefault="000B4513" w:rsidP="00030788">
            <w:pPr>
              <w:jc w:val="both"/>
              <w:rPr>
                <w:rFonts w:ascii="Arial" w:hAnsi="Arial" w:cs="Arial"/>
                <w:sz w:val="20"/>
              </w:rPr>
            </w:pPr>
            <w:r w:rsidRPr="00030788">
              <w:rPr>
                <w:rFonts w:ascii="Arial" w:eastAsia="Arial" w:hAnsi="Arial" w:cs="Arial"/>
                <w:sz w:val="20"/>
              </w:rPr>
              <w:t>Cachepô de papel cartonado cores variadas; tamanho 7 x 9 cm</w:t>
            </w:r>
          </w:p>
        </w:tc>
        <w:tc>
          <w:tcPr>
            <w:tcW w:w="851" w:type="dxa"/>
            <w:vAlign w:val="center"/>
          </w:tcPr>
          <w:p w14:paraId="3D8B0B6A"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1A41AA7E"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2000</w:t>
            </w:r>
          </w:p>
        </w:tc>
      </w:tr>
      <w:tr w:rsidR="000B4513" w:rsidRPr="00030788" w14:paraId="3876C12F" w14:textId="77777777" w:rsidTr="000B4513">
        <w:trPr>
          <w:trHeight w:val="290"/>
        </w:trPr>
        <w:tc>
          <w:tcPr>
            <w:tcW w:w="709" w:type="dxa"/>
            <w:vAlign w:val="center"/>
          </w:tcPr>
          <w:p w14:paraId="1345495B"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11</w:t>
            </w:r>
          </w:p>
        </w:tc>
        <w:tc>
          <w:tcPr>
            <w:tcW w:w="6237" w:type="dxa"/>
          </w:tcPr>
          <w:p w14:paraId="641BEEB7" w14:textId="77777777" w:rsidR="000B4513" w:rsidRPr="00030788" w:rsidRDefault="000B4513" w:rsidP="00030788">
            <w:pPr>
              <w:jc w:val="both"/>
              <w:rPr>
                <w:rFonts w:ascii="Arial" w:eastAsia="Arial" w:hAnsi="Arial" w:cs="Arial"/>
                <w:sz w:val="20"/>
              </w:rPr>
            </w:pPr>
            <w:r w:rsidRPr="00030788">
              <w:rPr>
                <w:rFonts w:ascii="Arial" w:eastAsia="Arial" w:hAnsi="Arial" w:cs="Arial"/>
                <w:sz w:val="20"/>
              </w:rPr>
              <w:t>Cotonetes hastes flexíveis com pontas de algodão. Composição da haste: plástico flexível; composição das pontas: algodão 100% puro, hidrófilo, branco e uniforme. Tamanho das hastes; 7 a 8 cm; embalagem em pote com tampa vedada contendo 150 unidades. O produto deve estar devidamente embalado e lacrado. Embalagem com informações claras do fabricante, lote, validade e número de unidades.</w:t>
            </w:r>
          </w:p>
        </w:tc>
        <w:tc>
          <w:tcPr>
            <w:tcW w:w="851" w:type="dxa"/>
            <w:vAlign w:val="center"/>
          </w:tcPr>
          <w:p w14:paraId="1EA1C756"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Pote</w:t>
            </w:r>
          </w:p>
        </w:tc>
        <w:tc>
          <w:tcPr>
            <w:tcW w:w="708" w:type="dxa"/>
            <w:vAlign w:val="center"/>
          </w:tcPr>
          <w:p w14:paraId="3F68F473"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500</w:t>
            </w:r>
          </w:p>
        </w:tc>
      </w:tr>
      <w:tr w:rsidR="000B4513" w:rsidRPr="00030788" w14:paraId="2B5239D5" w14:textId="77777777" w:rsidTr="000B4513">
        <w:trPr>
          <w:trHeight w:val="290"/>
        </w:trPr>
        <w:tc>
          <w:tcPr>
            <w:tcW w:w="709" w:type="dxa"/>
            <w:vAlign w:val="center"/>
          </w:tcPr>
          <w:p w14:paraId="3EDE0702"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12</w:t>
            </w:r>
          </w:p>
        </w:tc>
        <w:tc>
          <w:tcPr>
            <w:tcW w:w="6237" w:type="dxa"/>
          </w:tcPr>
          <w:p w14:paraId="66BFB6E2" w14:textId="77777777" w:rsidR="000B4513" w:rsidRPr="00030788" w:rsidRDefault="000B4513" w:rsidP="00030788">
            <w:pPr>
              <w:jc w:val="both"/>
              <w:rPr>
                <w:rFonts w:ascii="Arial" w:hAnsi="Arial" w:cs="Arial"/>
                <w:sz w:val="20"/>
              </w:rPr>
            </w:pPr>
            <w:r w:rsidRPr="00030788">
              <w:rPr>
                <w:rFonts w:ascii="Arial" w:eastAsia="Arial" w:hAnsi="Arial" w:cs="Arial"/>
                <w:sz w:val="20"/>
              </w:rPr>
              <w:t>Cachepô de plástico, redondo cores variadas tamanho 7 x 9 cm</w:t>
            </w:r>
          </w:p>
        </w:tc>
        <w:tc>
          <w:tcPr>
            <w:tcW w:w="851" w:type="dxa"/>
            <w:vAlign w:val="center"/>
          </w:tcPr>
          <w:p w14:paraId="63D7F02A"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6E2562F5"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1500</w:t>
            </w:r>
          </w:p>
        </w:tc>
      </w:tr>
      <w:tr w:rsidR="000B4513" w:rsidRPr="00030788" w14:paraId="5D395BA1" w14:textId="77777777" w:rsidTr="000B4513">
        <w:trPr>
          <w:trHeight w:val="290"/>
        </w:trPr>
        <w:tc>
          <w:tcPr>
            <w:tcW w:w="709" w:type="dxa"/>
            <w:vAlign w:val="center"/>
          </w:tcPr>
          <w:p w14:paraId="0C81585B"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13</w:t>
            </w:r>
          </w:p>
        </w:tc>
        <w:tc>
          <w:tcPr>
            <w:tcW w:w="6237" w:type="dxa"/>
          </w:tcPr>
          <w:p w14:paraId="59274278" w14:textId="77777777" w:rsidR="000B4513" w:rsidRPr="00030788" w:rsidRDefault="000B4513" w:rsidP="00030788">
            <w:pPr>
              <w:jc w:val="both"/>
              <w:rPr>
                <w:rFonts w:ascii="Arial" w:hAnsi="Arial" w:cs="Arial"/>
                <w:sz w:val="20"/>
              </w:rPr>
            </w:pPr>
            <w:r w:rsidRPr="00030788">
              <w:rPr>
                <w:rFonts w:ascii="Arial" w:hAnsi="Arial" w:cs="Arial"/>
                <w:kern w:val="3"/>
                <w:sz w:val="20"/>
                <w:lang w:eastAsia="hi-IN" w:bidi="hi-IN"/>
              </w:rPr>
              <w:t>Canudinho de plástico; tamanho 21 cm, cores diversas, pacote com 500 unidades</w:t>
            </w:r>
          </w:p>
        </w:tc>
        <w:tc>
          <w:tcPr>
            <w:tcW w:w="851" w:type="dxa"/>
            <w:vAlign w:val="center"/>
          </w:tcPr>
          <w:p w14:paraId="522DE443"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Pct</w:t>
            </w:r>
            <w:proofErr w:type="spellEnd"/>
          </w:p>
        </w:tc>
        <w:tc>
          <w:tcPr>
            <w:tcW w:w="708" w:type="dxa"/>
            <w:vAlign w:val="center"/>
          </w:tcPr>
          <w:p w14:paraId="459AC30B"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500</w:t>
            </w:r>
          </w:p>
        </w:tc>
      </w:tr>
      <w:tr w:rsidR="000B4513" w:rsidRPr="00030788" w14:paraId="2A81A507" w14:textId="77777777" w:rsidTr="000B4513">
        <w:trPr>
          <w:trHeight w:val="943"/>
        </w:trPr>
        <w:tc>
          <w:tcPr>
            <w:tcW w:w="709" w:type="dxa"/>
            <w:vAlign w:val="center"/>
          </w:tcPr>
          <w:p w14:paraId="7C7D1922"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14</w:t>
            </w:r>
          </w:p>
        </w:tc>
        <w:tc>
          <w:tcPr>
            <w:tcW w:w="6237" w:type="dxa"/>
          </w:tcPr>
          <w:p w14:paraId="663A31E6" w14:textId="77777777" w:rsidR="000B4513" w:rsidRPr="00030788" w:rsidRDefault="000B4513" w:rsidP="00030788">
            <w:pPr>
              <w:pStyle w:val="TableParagraph"/>
              <w:spacing w:before="0"/>
              <w:ind w:left="0"/>
              <w:jc w:val="both"/>
              <w:rPr>
                <w:rFonts w:ascii="Arial" w:hAnsi="Arial" w:cs="Arial"/>
                <w:spacing w:val="-2"/>
                <w:sz w:val="20"/>
                <w:szCs w:val="20"/>
                <w:lang w:val="pt-BR"/>
              </w:rPr>
            </w:pPr>
            <w:r w:rsidRPr="00030788">
              <w:rPr>
                <w:rFonts w:ascii="Arial" w:hAnsi="Arial" w:cs="Arial"/>
                <w:spacing w:val="-2"/>
                <w:sz w:val="20"/>
                <w:szCs w:val="20"/>
                <w:lang w:val="pt-BR"/>
              </w:rPr>
              <w:t xml:space="preserve">Cortina decorativa confeccionada em tecido </w:t>
            </w:r>
            <w:proofErr w:type="spellStart"/>
            <w:r w:rsidRPr="00030788">
              <w:rPr>
                <w:rFonts w:ascii="Arial" w:hAnsi="Arial" w:cs="Arial"/>
                <w:spacing w:val="-2"/>
                <w:sz w:val="20"/>
                <w:szCs w:val="20"/>
                <w:lang w:val="pt-BR"/>
              </w:rPr>
              <w:t>voil</w:t>
            </w:r>
            <w:proofErr w:type="spellEnd"/>
            <w:r w:rsidRPr="00030788">
              <w:rPr>
                <w:rFonts w:ascii="Arial" w:hAnsi="Arial" w:cs="Arial"/>
                <w:spacing w:val="-2"/>
                <w:sz w:val="20"/>
                <w:szCs w:val="20"/>
                <w:lang w:val="pt-BR"/>
              </w:rPr>
              <w:t xml:space="preserve"> (ou </w:t>
            </w:r>
            <w:proofErr w:type="spellStart"/>
            <w:r w:rsidRPr="00030788">
              <w:rPr>
                <w:rFonts w:ascii="Arial" w:hAnsi="Arial" w:cs="Arial"/>
                <w:spacing w:val="-2"/>
                <w:sz w:val="20"/>
                <w:szCs w:val="20"/>
                <w:lang w:val="pt-BR"/>
              </w:rPr>
              <w:t>voal</w:t>
            </w:r>
            <w:proofErr w:type="spellEnd"/>
            <w:r w:rsidRPr="00030788">
              <w:rPr>
                <w:rFonts w:ascii="Arial" w:hAnsi="Arial" w:cs="Arial"/>
                <w:spacing w:val="-2"/>
                <w:sz w:val="20"/>
                <w:szCs w:val="20"/>
                <w:lang w:val="pt-BR"/>
              </w:rPr>
              <w:t xml:space="preserve">). Tecido 100% poliéster. Medidas: 2,80m x 1,60m. Rolo com 50 m.  Cores variadas. Embalagem com identificação do fabricante, medidas, cor, composição e lote. </w:t>
            </w:r>
          </w:p>
        </w:tc>
        <w:tc>
          <w:tcPr>
            <w:tcW w:w="851" w:type="dxa"/>
            <w:vAlign w:val="center"/>
          </w:tcPr>
          <w:p w14:paraId="61992AD5"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Rolo</w:t>
            </w:r>
          </w:p>
        </w:tc>
        <w:tc>
          <w:tcPr>
            <w:tcW w:w="708" w:type="dxa"/>
            <w:vAlign w:val="center"/>
          </w:tcPr>
          <w:p w14:paraId="4C0D04E5"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100</w:t>
            </w:r>
          </w:p>
        </w:tc>
      </w:tr>
      <w:tr w:rsidR="000B4513" w:rsidRPr="00030788" w14:paraId="278AF7EE" w14:textId="77777777" w:rsidTr="000B4513">
        <w:trPr>
          <w:trHeight w:val="290"/>
        </w:trPr>
        <w:tc>
          <w:tcPr>
            <w:tcW w:w="709" w:type="dxa"/>
            <w:vAlign w:val="center"/>
          </w:tcPr>
          <w:p w14:paraId="4AA4BD3B"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15</w:t>
            </w:r>
          </w:p>
        </w:tc>
        <w:tc>
          <w:tcPr>
            <w:tcW w:w="6237" w:type="dxa"/>
          </w:tcPr>
          <w:p w14:paraId="2CFC6969" w14:textId="77777777" w:rsidR="000B4513" w:rsidRPr="00030788" w:rsidRDefault="000B4513" w:rsidP="00030788">
            <w:pPr>
              <w:pStyle w:val="TableParagraph"/>
              <w:spacing w:before="0"/>
              <w:ind w:left="0"/>
              <w:jc w:val="both"/>
              <w:rPr>
                <w:rFonts w:ascii="Arial" w:hAnsi="Arial" w:cs="Arial"/>
                <w:spacing w:val="-2"/>
                <w:sz w:val="20"/>
                <w:szCs w:val="20"/>
                <w:lang w:val="pt-BR"/>
              </w:rPr>
            </w:pPr>
            <w:r w:rsidRPr="00030788">
              <w:rPr>
                <w:rFonts w:ascii="Arial" w:hAnsi="Arial" w:cs="Arial"/>
                <w:spacing w:val="-2"/>
                <w:sz w:val="20"/>
                <w:szCs w:val="20"/>
                <w:lang w:val="pt-BR"/>
              </w:rPr>
              <w:t>Bolas de isopor; esferas rígidas confeccionadas em poliestireno expandido (EPS), com superfície lisa. Tamnhos:10mm, 15mm, 20mm, 25mm, 30mm,35mm, 40mm, 50mm, 60mm, 75mm, 80mm, 100mm, 120mm, 150mm. Pacote com 50 unidades. Embalagem com unidades soltas, com identificação do fabricante, quantidade, medida e lote.</w:t>
            </w:r>
          </w:p>
        </w:tc>
        <w:tc>
          <w:tcPr>
            <w:tcW w:w="851" w:type="dxa"/>
            <w:vAlign w:val="center"/>
          </w:tcPr>
          <w:p w14:paraId="6A64A6FA"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Pct</w:t>
            </w:r>
            <w:proofErr w:type="spellEnd"/>
          </w:p>
        </w:tc>
        <w:tc>
          <w:tcPr>
            <w:tcW w:w="708" w:type="dxa"/>
            <w:vAlign w:val="center"/>
          </w:tcPr>
          <w:p w14:paraId="3266A9C0"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600</w:t>
            </w:r>
          </w:p>
        </w:tc>
      </w:tr>
      <w:tr w:rsidR="000B4513" w:rsidRPr="00030788" w14:paraId="3A8DED9C" w14:textId="77777777" w:rsidTr="000B4513">
        <w:trPr>
          <w:trHeight w:val="290"/>
        </w:trPr>
        <w:tc>
          <w:tcPr>
            <w:tcW w:w="709" w:type="dxa"/>
            <w:vAlign w:val="center"/>
          </w:tcPr>
          <w:p w14:paraId="19561C63"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lastRenderedPageBreak/>
              <w:t>16</w:t>
            </w:r>
          </w:p>
        </w:tc>
        <w:tc>
          <w:tcPr>
            <w:tcW w:w="6237" w:type="dxa"/>
          </w:tcPr>
          <w:p w14:paraId="178BBAEA" w14:textId="77777777" w:rsidR="000B4513" w:rsidRPr="00030788" w:rsidRDefault="000B4513" w:rsidP="00030788">
            <w:pPr>
              <w:jc w:val="both"/>
              <w:rPr>
                <w:rFonts w:ascii="Arial" w:hAnsi="Arial" w:cs="Arial"/>
                <w:sz w:val="20"/>
              </w:rPr>
            </w:pPr>
            <w:r w:rsidRPr="00030788">
              <w:rPr>
                <w:rFonts w:ascii="Arial" w:hAnsi="Arial" w:cs="Arial"/>
                <w:kern w:val="3"/>
                <w:sz w:val="20"/>
                <w:lang w:eastAsia="hi-IN" w:bidi="hi-IN"/>
              </w:rPr>
              <w:t>Cordão encerado colorido; de algodão ou fibra sintética com acabamento em cera, aproximadamente de 1mm a 2 mm de diâmetro, rolo com 100 metros</w:t>
            </w:r>
          </w:p>
        </w:tc>
        <w:tc>
          <w:tcPr>
            <w:tcW w:w="851" w:type="dxa"/>
            <w:vAlign w:val="center"/>
          </w:tcPr>
          <w:p w14:paraId="668E5848"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Rolo</w:t>
            </w:r>
          </w:p>
        </w:tc>
        <w:tc>
          <w:tcPr>
            <w:tcW w:w="708" w:type="dxa"/>
            <w:vAlign w:val="center"/>
          </w:tcPr>
          <w:p w14:paraId="7DDDA19D"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300</w:t>
            </w:r>
          </w:p>
        </w:tc>
      </w:tr>
      <w:tr w:rsidR="000B4513" w:rsidRPr="00030788" w14:paraId="5A6976F8" w14:textId="77777777" w:rsidTr="000B4513">
        <w:trPr>
          <w:trHeight w:val="290"/>
        </w:trPr>
        <w:tc>
          <w:tcPr>
            <w:tcW w:w="709" w:type="dxa"/>
            <w:vAlign w:val="center"/>
          </w:tcPr>
          <w:p w14:paraId="71E150F6"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17</w:t>
            </w:r>
          </w:p>
        </w:tc>
        <w:tc>
          <w:tcPr>
            <w:tcW w:w="6237" w:type="dxa"/>
          </w:tcPr>
          <w:p w14:paraId="6BEBDEA8" w14:textId="77777777" w:rsidR="000B4513" w:rsidRPr="00030788" w:rsidRDefault="000B4513" w:rsidP="00030788">
            <w:pPr>
              <w:jc w:val="both"/>
              <w:rPr>
                <w:rFonts w:ascii="Arial" w:hAnsi="Arial" w:cs="Arial"/>
                <w:color w:val="FF0000"/>
                <w:kern w:val="3"/>
                <w:sz w:val="20"/>
                <w:highlight w:val="yellow"/>
                <w:lang w:eastAsia="hi-IN" w:bidi="hi-IN"/>
              </w:rPr>
            </w:pPr>
            <w:r w:rsidRPr="00030788">
              <w:rPr>
                <w:rFonts w:ascii="Arial" w:hAnsi="Arial" w:cs="Arial"/>
                <w:sz w:val="20"/>
              </w:rPr>
              <w:t>Rolo de Corda de Sisal 20mm com 50 metros.</w:t>
            </w:r>
            <w:r w:rsidRPr="00030788">
              <w:rPr>
                <w:rFonts w:ascii="Arial" w:hAnsi="Arial" w:cs="Arial"/>
                <w:sz w:val="20"/>
              </w:rPr>
              <w:br/>
              <w:t>Características: Corda de Sisal: 100% Natural;</w:t>
            </w:r>
            <w:r w:rsidRPr="00030788">
              <w:rPr>
                <w:rFonts w:ascii="Arial" w:hAnsi="Arial" w:cs="Arial"/>
                <w:sz w:val="20"/>
              </w:rPr>
              <w:br/>
              <w:t>Cor: Natural; Peso: 12,2 Kg; Modelo: 3 Pernas trançada, 2 fios cada perna; Tamanho: 50 Metros inteiro; Resistência: 2170 Kgf; Tipo: Rasada (90% dos pelos removidos).</w:t>
            </w:r>
          </w:p>
        </w:tc>
        <w:tc>
          <w:tcPr>
            <w:tcW w:w="851" w:type="dxa"/>
            <w:vAlign w:val="center"/>
          </w:tcPr>
          <w:p w14:paraId="52C9C572"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Rolo</w:t>
            </w:r>
          </w:p>
        </w:tc>
        <w:tc>
          <w:tcPr>
            <w:tcW w:w="708" w:type="dxa"/>
            <w:vAlign w:val="center"/>
          </w:tcPr>
          <w:p w14:paraId="21A88E57"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100</w:t>
            </w:r>
          </w:p>
        </w:tc>
      </w:tr>
      <w:tr w:rsidR="000B4513" w:rsidRPr="00030788" w14:paraId="2E7E7BA2" w14:textId="77777777" w:rsidTr="000B4513">
        <w:trPr>
          <w:trHeight w:val="290"/>
        </w:trPr>
        <w:tc>
          <w:tcPr>
            <w:tcW w:w="709" w:type="dxa"/>
            <w:vAlign w:val="center"/>
          </w:tcPr>
          <w:p w14:paraId="1B06005B"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18</w:t>
            </w:r>
          </w:p>
        </w:tc>
        <w:tc>
          <w:tcPr>
            <w:tcW w:w="6237" w:type="dxa"/>
          </w:tcPr>
          <w:p w14:paraId="50486AFD" w14:textId="77777777" w:rsidR="000B4513" w:rsidRPr="00030788" w:rsidRDefault="000B4513" w:rsidP="00030788">
            <w:pPr>
              <w:pStyle w:val="TableParagraph"/>
              <w:spacing w:before="0"/>
              <w:ind w:left="0"/>
              <w:jc w:val="both"/>
              <w:rPr>
                <w:rFonts w:ascii="Arial" w:hAnsi="Arial" w:cs="Arial"/>
                <w:sz w:val="20"/>
                <w:szCs w:val="20"/>
              </w:rPr>
            </w:pPr>
            <w:r w:rsidRPr="00030788">
              <w:rPr>
                <w:rFonts w:ascii="Arial" w:hAnsi="Arial" w:cs="Arial"/>
                <w:sz w:val="20"/>
                <w:szCs w:val="20"/>
                <w:lang w:val="pt-BR"/>
              </w:rPr>
              <w:t>Cesto Decorativo Tendência Para Planta Vaso Manta Com Alça G</w:t>
            </w:r>
            <w:r w:rsidRPr="00030788">
              <w:rPr>
                <w:rFonts w:ascii="Arial" w:hAnsi="Arial" w:cs="Arial"/>
                <w:sz w:val="20"/>
                <w:szCs w:val="20"/>
              </w:rPr>
              <w:t>Material: Couro sintético de alta qualidade. Tamanho:32x27x24cm, Alças: Práticas e resistentes, facilitam o transporte e a movimentação.</w:t>
            </w:r>
          </w:p>
        </w:tc>
        <w:tc>
          <w:tcPr>
            <w:tcW w:w="851" w:type="dxa"/>
            <w:vAlign w:val="center"/>
          </w:tcPr>
          <w:p w14:paraId="053D5424"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1CD18F98"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50</w:t>
            </w:r>
          </w:p>
        </w:tc>
      </w:tr>
      <w:tr w:rsidR="000B4513" w:rsidRPr="00030788" w14:paraId="1C3ED765" w14:textId="77777777" w:rsidTr="000B4513">
        <w:trPr>
          <w:trHeight w:val="290"/>
        </w:trPr>
        <w:tc>
          <w:tcPr>
            <w:tcW w:w="709" w:type="dxa"/>
            <w:vAlign w:val="center"/>
          </w:tcPr>
          <w:p w14:paraId="4559BF48"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19</w:t>
            </w:r>
          </w:p>
        </w:tc>
        <w:tc>
          <w:tcPr>
            <w:tcW w:w="6237" w:type="dxa"/>
          </w:tcPr>
          <w:p w14:paraId="1F0C074C" w14:textId="77777777" w:rsidR="000B4513" w:rsidRPr="00030788" w:rsidRDefault="000B4513" w:rsidP="00030788">
            <w:pPr>
              <w:jc w:val="both"/>
              <w:rPr>
                <w:rFonts w:ascii="Arial" w:hAnsi="Arial" w:cs="Arial"/>
                <w:color w:val="FF0000"/>
                <w:kern w:val="3"/>
                <w:sz w:val="20"/>
                <w:highlight w:val="yellow"/>
                <w:lang w:eastAsia="hi-IN" w:bidi="hi-IN"/>
              </w:rPr>
            </w:pPr>
            <w:r w:rsidRPr="00030788">
              <w:rPr>
                <w:rFonts w:ascii="Arial" w:hAnsi="Arial" w:cs="Arial"/>
                <w:sz w:val="20"/>
              </w:rPr>
              <w:t xml:space="preserve">Guarda Chuva Transparente E Resistente 8 Varetas </w:t>
            </w:r>
            <w:r w:rsidRPr="00030788">
              <w:rPr>
                <w:rFonts w:ascii="Arial" w:hAnsi="Arial" w:cs="Arial"/>
                <w:color w:val="000000"/>
                <w:sz w:val="20"/>
              </w:rPr>
              <w:t>Cabo Curvo., possui abertura automática. Comprimento: 82cm.Material da haste: alumínio</w:t>
            </w:r>
          </w:p>
        </w:tc>
        <w:tc>
          <w:tcPr>
            <w:tcW w:w="851" w:type="dxa"/>
            <w:vAlign w:val="center"/>
          </w:tcPr>
          <w:p w14:paraId="2B80B5CB"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03CAF5A8"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100</w:t>
            </w:r>
          </w:p>
        </w:tc>
      </w:tr>
      <w:tr w:rsidR="000B4513" w:rsidRPr="00030788" w14:paraId="4B9CE9FC" w14:textId="77777777" w:rsidTr="000B4513">
        <w:trPr>
          <w:trHeight w:val="290"/>
        </w:trPr>
        <w:tc>
          <w:tcPr>
            <w:tcW w:w="709" w:type="dxa"/>
            <w:vAlign w:val="center"/>
          </w:tcPr>
          <w:p w14:paraId="31D9FB5C"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20</w:t>
            </w:r>
          </w:p>
        </w:tc>
        <w:tc>
          <w:tcPr>
            <w:tcW w:w="6237" w:type="dxa"/>
          </w:tcPr>
          <w:p w14:paraId="128CBEB5" w14:textId="77777777" w:rsidR="000B4513" w:rsidRPr="00030788" w:rsidRDefault="000B4513" w:rsidP="00030788">
            <w:pPr>
              <w:jc w:val="both"/>
              <w:rPr>
                <w:rFonts w:ascii="Arial" w:hAnsi="Arial" w:cs="Arial"/>
                <w:color w:val="FF0000"/>
                <w:sz w:val="20"/>
              </w:rPr>
            </w:pPr>
            <w:r w:rsidRPr="00030788">
              <w:rPr>
                <w:rFonts w:ascii="Arial" w:eastAsia="Arial" w:hAnsi="Arial" w:cs="Arial"/>
                <w:sz w:val="20"/>
              </w:rPr>
              <w:t xml:space="preserve">Rolo de elástico com 100 metros. Largura 3 mm; composição: 66% poliéster, 34 % </w:t>
            </w:r>
            <w:proofErr w:type="spellStart"/>
            <w:r w:rsidRPr="00030788">
              <w:rPr>
                <w:rFonts w:ascii="Arial" w:eastAsia="Arial" w:hAnsi="Arial" w:cs="Arial"/>
                <w:sz w:val="20"/>
              </w:rPr>
              <w:t>elastodieno</w:t>
            </w:r>
            <w:proofErr w:type="spellEnd"/>
            <w:r w:rsidRPr="00030788">
              <w:rPr>
                <w:rFonts w:ascii="Arial" w:eastAsia="Arial" w:hAnsi="Arial" w:cs="Arial"/>
                <w:sz w:val="20"/>
              </w:rPr>
              <w:t xml:space="preserve">. Cores; preto e branco </w:t>
            </w:r>
          </w:p>
        </w:tc>
        <w:tc>
          <w:tcPr>
            <w:tcW w:w="851" w:type="dxa"/>
            <w:vAlign w:val="center"/>
          </w:tcPr>
          <w:p w14:paraId="3C7CE7C4"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Rolo</w:t>
            </w:r>
          </w:p>
        </w:tc>
        <w:tc>
          <w:tcPr>
            <w:tcW w:w="708" w:type="dxa"/>
            <w:vAlign w:val="center"/>
          </w:tcPr>
          <w:p w14:paraId="1ED42505"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300</w:t>
            </w:r>
          </w:p>
        </w:tc>
      </w:tr>
      <w:tr w:rsidR="000B4513" w:rsidRPr="00030788" w14:paraId="49983F54" w14:textId="77777777" w:rsidTr="000B4513">
        <w:trPr>
          <w:trHeight w:val="290"/>
        </w:trPr>
        <w:tc>
          <w:tcPr>
            <w:tcW w:w="709" w:type="dxa"/>
            <w:vAlign w:val="center"/>
          </w:tcPr>
          <w:p w14:paraId="5DC95916"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21</w:t>
            </w:r>
          </w:p>
        </w:tc>
        <w:tc>
          <w:tcPr>
            <w:tcW w:w="6237" w:type="dxa"/>
          </w:tcPr>
          <w:p w14:paraId="106B9A74" w14:textId="77777777" w:rsidR="000B4513" w:rsidRPr="00030788" w:rsidRDefault="000B4513" w:rsidP="00030788">
            <w:pPr>
              <w:jc w:val="both"/>
              <w:rPr>
                <w:rFonts w:ascii="Arial" w:hAnsi="Arial" w:cs="Arial"/>
                <w:sz w:val="20"/>
              </w:rPr>
            </w:pPr>
            <w:r w:rsidRPr="00030788">
              <w:rPr>
                <w:rFonts w:ascii="Arial" w:hAnsi="Arial" w:cs="Arial"/>
                <w:sz w:val="20"/>
              </w:rPr>
              <w:t>Elástico amarelo n. 18, Tamanho: Fino</w:t>
            </w:r>
            <w:r w:rsidRPr="00030788">
              <w:rPr>
                <w:rFonts w:ascii="Arial" w:hAnsi="Arial" w:cs="Arial"/>
                <w:sz w:val="20"/>
              </w:rPr>
              <w:br/>
              <w:t>Cor: Amarelo. Medidas aproximadas: (Largura/Espessura/Diâmetro): 1,5 mm x 2 mm x 8 cm</w:t>
            </w:r>
            <w:r w:rsidRPr="00030788">
              <w:rPr>
                <w:rFonts w:ascii="Arial" w:hAnsi="Arial" w:cs="Arial"/>
                <w:sz w:val="20"/>
              </w:rPr>
              <w:br/>
              <w:t>Pacote com 1200 unidades. Peso: 1000 gramas</w:t>
            </w:r>
          </w:p>
        </w:tc>
        <w:tc>
          <w:tcPr>
            <w:tcW w:w="851" w:type="dxa"/>
            <w:vAlign w:val="center"/>
          </w:tcPr>
          <w:p w14:paraId="0B11187B"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Pct</w:t>
            </w:r>
            <w:proofErr w:type="spellEnd"/>
          </w:p>
        </w:tc>
        <w:tc>
          <w:tcPr>
            <w:tcW w:w="708" w:type="dxa"/>
            <w:vAlign w:val="center"/>
          </w:tcPr>
          <w:p w14:paraId="29E4CCF9"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100</w:t>
            </w:r>
          </w:p>
        </w:tc>
      </w:tr>
      <w:tr w:rsidR="000B4513" w:rsidRPr="00030788" w14:paraId="19768B11" w14:textId="77777777" w:rsidTr="000B4513">
        <w:trPr>
          <w:trHeight w:val="290"/>
        </w:trPr>
        <w:tc>
          <w:tcPr>
            <w:tcW w:w="709" w:type="dxa"/>
            <w:vAlign w:val="center"/>
          </w:tcPr>
          <w:p w14:paraId="70C24F4E"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22</w:t>
            </w:r>
          </w:p>
        </w:tc>
        <w:tc>
          <w:tcPr>
            <w:tcW w:w="6237" w:type="dxa"/>
          </w:tcPr>
          <w:p w14:paraId="696962B6" w14:textId="77777777" w:rsidR="000B4513" w:rsidRPr="00030788" w:rsidRDefault="000B4513" w:rsidP="00030788">
            <w:pPr>
              <w:jc w:val="both"/>
              <w:rPr>
                <w:rFonts w:ascii="Arial" w:hAnsi="Arial" w:cs="Arial"/>
                <w:sz w:val="20"/>
              </w:rPr>
            </w:pPr>
            <w:r w:rsidRPr="00030788">
              <w:rPr>
                <w:rFonts w:ascii="Arial" w:hAnsi="Arial" w:cs="Arial"/>
                <w:kern w:val="3"/>
                <w:sz w:val="20"/>
                <w:lang w:eastAsia="hi-IN" w:bidi="hi-IN"/>
              </w:rPr>
              <w:t>Esponja floral para arranjos; material espuma fenólica ou espuma de poliuretano. Dimensões 23cm comprimento x 11 cm de largura x 8 cm de altura</w:t>
            </w:r>
          </w:p>
        </w:tc>
        <w:tc>
          <w:tcPr>
            <w:tcW w:w="851" w:type="dxa"/>
            <w:vAlign w:val="center"/>
          </w:tcPr>
          <w:p w14:paraId="0AFCD83B"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2100096E"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300</w:t>
            </w:r>
          </w:p>
        </w:tc>
      </w:tr>
      <w:tr w:rsidR="000B4513" w:rsidRPr="00030788" w14:paraId="58943846" w14:textId="77777777" w:rsidTr="000B4513">
        <w:trPr>
          <w:trHeight w:val="290"/>
        </w:trPr>
        <w:tc>
          <w:tcPr>
            <w:tcW w:w="709" w:type="dxa"/>
            <w:vAlign w:val="center"/>
          </w:tcPr>
          <w:p w14:paraId="73C1D74D"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23</w:t>
            </w:r>
          </w:p>
        </w:tc>
        <w:tc>
          <w:tcPr>
            <w:tcW w:w="6237" w:type="dxa"/>
          </w:tcPr>
          <w:p w14:paraId="6E6D93CA" w14:textId="77777777" w:rsidR="000B4513" w:rsidRPr="00030788" w:rsidRDefault="000B4513" w:rsidP="00030788">
            <w:pPr>
              <w:jc w:val="both"/>
              <w:rPr>
                <w:rFonts w:ascii="Arial" w:hAnsi="Arial" w:cs="Arial"/>
                <w:color w:val="FF0000"/>
                <w:sz w:val="20"/>
              </w:rPr>
            </w:pPr>
            <w:r w:rsidRPr="00030788">
              <w:rPr>
                <w:rFonts w:ascii="Arial" w:hAnsi="Arial" w:cs="Arial"/>
                <w:kern w:val="3"/>
                <w:sz w:val="20"/>
                <w:lang w:eastAsia="hi-IN" w:bidi="hi-IN"/>
              </w:rPr>
              <w:t>Fitilho cores variadas, 5 mm. Rolo com 50 metros Embalagem com 10 unidades. Pacote com 10 unidades de 50 metros cada</w:t>
            </w:r>
          </w:p>
        </w:tc>
        <w:tc>
          <w:tcPr>
            <w:tcW w:w="851" w:type="dxa"/>
            <w:vAlign w:val="center"/>
          </w:tcPr>
          <w:p w14:paraId="7CCB9F18"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Pct</w:t>
            </w:r>
            <w:proofErr w:type="spellEnd"/>
          </w:p>
        </w:tc>
        <w:tc>
          <w:tcPr>
            <w:tcW w:w="708" w:type="dxa"/>
            <w:vAlign w:val="center"/>
          </w:tcPr>
          <w:p w14:paraId="2AA35F85"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500</w:t>
            </w:r>
          </w:p>
        </w:tc>
      </w:tr>
      <w:tr w:rsidR="000B4513" w:rsidRPr="00030788" w14:paraId="3E5D0CB0" w14:textId="77777777" w:rsidTr="000B4513">
        <w:trPr>
          <w:trHeight w:val="290"/>
        </w:trPr>
        <w:tc>
          <w:tcPr>
            <w:tcW w:w="709" w:type="dxa"/>
            <w:vAlign w:val="center"/>
          </w:tcPr>
          <w:p w14:paraId="493FAFCB"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24</w:t>
            </w:r>
          </w:p>
        </w:tc>
        <w:tc>
          <w:tcPr>
            <w:tcW w:w="6237" w:type="dxa"/>
          </w:tcPr>
          <w:p w14:paraId="2B47DAD6" w14:textId="77777777" w:rsidR="000B4513" w:rsidRPr="00030788" w:rsidRDefault="000B4513" w:rsidP="00030788">
            <w:pPr>
              <w:jc w:val="both"/>
              <w:rPr>
                <w:rFonts w:ascii="Arial" w:hAnsi="Arial" w:cs="Arial"/>
                <w:sz w:val="20"/>
              </w:rPr>
            </w:pPr>
            <w:r w:rsidRPr="00030788">
              <w:rPr>
                <w:rFonts w:ascii="Arial" w:eastAsia="Arial" w:hAnsi="Arial" w:cs="Arial"/>
                <w:sz w:val="20"/>
              </w:rPr>
              <w:t xml:space="preserve">Gesso em pó pacote com 1 kg. Cor branca, tipo gesso beta. Composição: sulfato de cálcio </w:t>
            </w:r>
            <w:proofErr w:type="spellStart"/>
            <w:r w:rsidRPr="00030788">
              <w:rPr>
                <w:rFonts w:ascii="Arial" w:eastAsia="Arial" w:hAnsi="Arial" w:cs="Arial"/>
                <w:sz w:val="20"/>
              </w:rPr>
              <w:t>hemihidratado</w:t>
            </w:r>
            <w:proofErr w:type="spellEnd"/>
            <w:r w:rsidRPr="00030788">
              <w:rPr>
                <w:rFonts w:ascii="Arial" w:eastAsia="Arial" w:hAnsi="Arial" w:cs="Arial"/>
                <w:sz w:val="20"/>
              </w:rPr>
              <w:t xml:space="preserve"> (CaSO4. ½ H2O), com pureza mínima de 95%. Produto fabricado conforme boas práticas industriais, podendo seguir as diretrizes da ABNT NBR 12129(gesso para construção civil) e adaptado para uso não estrutural.</w:t>
            </w:r>
          </w:p>
        </w:tc>
        <w:tc>
          <w:tcPr>
            <w:tcW w:w="851" w:type="dxa"/>
            <w:vAlign w:val="center"/>
          </w:tcPr>
          <w:p w14:paraId="7EA30048"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Pct</w:t>
            </w:r>
            <w:proofErr w:type="spellEnd"/>
          </w:p>
        </w:tc>
        <w:tc>
          <w:tcPr>
            <w:tcW w:w="708" w:type="dxa"/>
            <w:vAlign w:val="center"/>
          </w:tcPr>
          <w:p w14:paraId="4E4EC15E"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100</w:t>
            </w:r>
          </w:p>
        </w:tc>
      </w:tr>
      <w:tr w:rsidR="000B4513" w:rsidRPr="00030788" w14:paraId="5E67BB9A" w14:textId="77777777" w:rsidTr="000B4513">
        <w:trPr>
          <w:trHeight w:val="290"/>
        </w:trPr>
        <w:tc>
          <w:tcPr>
            <w:tcW w:w="709" w:type="dxa"/>
            <w:vAlign w:val="center"/>
          </w:tcPr>
          <w:p w14:paraId="12BC981A"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25</w:t>
            </w:r>
          </w:p>
        </w:tc>
        <w:tc>
          <w:tcPr>
            <w:tcW w:w="6237" w:type="dxa"/>
          </w:tcPr>
          <w:p w14:paraId="6823E0F4" w14:textId="77777777" w:rsidR="000B4513" w:rsidRPr="00030788" w:rsidRDefault="000B4513" w:rsidP="00030788">
            <w:pPr>
              <w:jc w:val="both"/>
              <w:rPr>
                <w:rFonts w:ascii="Arial" w:hAnsi="Arial" w:cs="Arial"/>
                <w:sz w:val="20"/>
              </w:rPr>
            </w:pPr>
            <w:r w:rsidRPr="00030788">
              <w:rPr>
                <w:rFonts w:ascii="Arial" w:hAnsi="Arial" w:cs="Arial"/>
                <w:sz w:val="20"/>
              </w:rPr>
              <w:t>Glitter Brilho purpurina colorida; partículas plásticas metalizadas ou de poliéster, com acabamento brilhante (aproximadamente 0,2mm x 0,5 mm) Cores diversas, potinho 50g.</w:t>
            </w:r>
          </w:p>
        </w:tc>
        <w:tc>
          <w:tcPr>
            <w:tcW w:w="851" w:type="dxa"/>
            <w:vAlign w:val="center"/>
          </w:tcPr>
          <w:p w14:paraId="4379E3BB"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362256C6"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1000</w:t>
            </w:r>
          </w:p>
        </w:tc>
      </w:tr>
      <w:tr w:rsidR="000B4513" w:rsidRPr="00030788" w14:paraId="388C61BB" w14:textId="77777777" w:rsidTr="000B4513">
        <w:trPr>
          <w:trHeight w:val="290"/>
        </w:trPr>
        <w:tc>
          <w:tcPr>
            <w:tcW w:w="709" w:type="dxa"/>
            <w:vAlign w:val="center"/>
          </w:tcPr>
          <w:p w14:paraId="4C94DC56"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26</w:t>
            </w:r>
          </w:p>
        </w:tc>
        <w:tc>
          <w:tcPr>
            <w:tcW w:w="6237" w:type="dxa"/>
          </w:tcPr>
          <w:p w14:paraId="05D59D79" w14:textId="77777777" w:rsidR="000B4513" w:rsidRPr="00030788" w:rsidRDefault="000B4513" w:rsidP="00030788">
            <w:pPr>
              <w:jc w:val="both"/>
              <w:rPr>
                <w:rFonts w:ascii="Arial" w:hAnsi="Arial" w:cs="Arial"/>
                <w:sz w:val="20"/>
              </w:rPr>
            </w:pPr>
            <w:r w:rsidRPr="00030788">
              <w:rPr>
                <w:rFonts w:ascii="Arial" w:hAnsi="Arial" w:cs="Arial"/>
                <w:sz w:val="20"/>
              </w:rPr>
              <w:t>Imã de Geladeira, largura de 3mm. Rolo com 100 metros</w:t>
            </w:r>
          </w:p>
        </w:tc>
        <w:tc>
          <w:tcPr>
            <w:tcW w:w="851" w:type="dxa"/>
            <w:vAlign w:val="center"/>
          </w:tcPr>
          <w:p w14:paraId="6F06D058"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Rolo</w:t>
            </w:r>
          </w:p>
        </w:tc>
        <w:tc>
          <w:tcPr>
            <w:tcW w:w="708" w:type="dxa"/>
            <w:vAlign w:val="center"/>
          </w:tcPr>
          <w:p w14:paraId="7373B24E"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300</w:t>
            </w:r>
          </w:p>
        </w:tc>
      </w:tr>
      <w:tr w:rsidR="000B4513" w:rsidRPr="00030788" w14:paraId="671EC0CD" w14:textId="77777777" w:rsidTr="000B4513">
        <w:trPr>
          <w:trHeight w:val="290"/>
        </w:trPr>
        <w:tc>
          <w:tcPr>
            <w:tcW w:w="709" w:type="dxa"/>
            <w:vAlign w:val="center"/>
          </w:tcPr>
          <w:p w14:paraId="7C8E2576"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27</w:t>
            </w:r>
          </w:p>
        </w:tc>
        <w:tc>
          <w:tcPr>
            <w:tcW w:w="6237" w:type="dxa"/>
          </w:tcPr>
          <w:p w14:paraId="74401A99" w14:textId="77777777" w:rsidR="000B4513" w:rsidRPr="00030788" w:rsidRDefault="000B4513" w:rsidP="00030788">
            <w:pPr>
              <w:jc w:val="both"/>
              <w:rPr>
                <w:rFonts w:ascii="Arial" w:hAnsi="Arial" w:cs="Arial"/>
                <w:sz w:val="20"/>
              </w:rPr>
            </w:pPr>
            <w:r w:rsidRPr="00030788">
              <w:rPr>
                <w:rFonts w:ascii="Arial" w:hAnsi="Arial" w:cs="Arial"/>
                <w:sz w:val="20"/>
              </w:rPr>
              <w:t>Imã de Geladeira redondo. Pacote com 50 unidades formato de 20x3mm</w:t>
            </w:r>
          </w:p>
        </w:tc>
        <w:tc>
          <w:tcPr>
            <w:tcW w:w="851" w:type="dxa"/>
            <w:vAlign w:val="center"/>
          </w:tcPr>
          <w:p w14:paraId="5A494DCD"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Pct</w:t>
            </w:r>
            <w:proofErr w:type="spellEnd"/>
          </w:p>
        </w:tc>
        <w:tc>
          <w:tcPr>
            <w:tcW w:w="708" w:type="dxa"/>
            <w:vAlign w:val="center"/>
          </w:tcPr>
          <w:p w14:paraId="493A92CE"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500</w:t>
            </w:r>
          </w:p>
        </w:tc>
      </w:tr>
      <w:tr w:rsidR="000B4513" w:rsidRPr="00030788" w14:paraId="1866B282" w14:textId="77777777" w:rsidTr="000B4513">
        <w:trPr>
          <w:trHeight w:val="290"/>
        </w:trPr>
        <w:tc>
          <w:tcPr>
            <w:tcW w:w="709" w:type="dxa"/>
            <w:vAlign w:val="center"/>
          </w:tcPr>
          <w:p w14:paraId="21D75BC1"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28</w:t>
            </w:r>
          </w:p>
        </w:tc>
        <w:tc>
          <w:tcPr>
            <w:tcW w:w="6237" w:type="dxa"/>
          </w:tcPr>
          <w:p w14:paraId="5DE7C870" w14:textId="77777777" w:rsidR="000B4513" w:rsidRPr="00030788" w:rsidRDefault="000B4513" w:rsidP="00030788">
            <w:pPr>
              <w:jc w:val="both"/>
              <w:rPr>
                <w:rFonts w:ascii="Arial" w:hAnsi="Arial" w:cs="Arial"/>
                <w:color w:val="FF0000"/>
                <w:sz w:val="20"/>
              </w:rPr>
            </w:pPr>
            <w:r w:rsidRPr="00030788">
              <w:rPr>
                <w:rFonts w:ascii="Arial" w:hAnsi="Arial" w:cs="Arial"/>
                <w:sz w:val="20"/>
              </w:rPr>
              <w:t xml:space="preserve">Laço para presente pronto de 18x34cm. Pacote com 10 unidades. </w:t>
            </w:r>
          </w:p>
        </w:tc>
        <w:tc>
          <w:tcPr>
            <w:tcW w:w="851" w:type="dxa"/>
            <w:vAlign w:val="center"/>
          </w:tcPr>
          <w:p w14:paraId="20015BEA"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Pct</w:t>
            </w:r>
            <w:proofErr w:type="spellEnd"/>
          </w:p>
        </w:tc>
        <w:tc>
          <w:tcPr>
            <w:tcW w:w="708" w:type="dxa"/>
            <w:vAlign w:val="center"/>
          </w:tcPr>
          <w:p w14:paraId="6F2FD0B5"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1000</w:t>
            </w:r>
          </w:p>
        </w:tc>
      </w:tr>
      <w:tr w:rsidR="000B4513" w:rsidRPr="00030788" w14:paraId="4F608129" w14:textId="77777777" w:rsidTr="000B4513">
        <w:trPr>
          <w:trHeight w:val="290"/>
        </w:trPr>
        <w:tc>
          <w:tcPr>
            <w:tcW w:w="709" w:type="dxa"/>
            <w:vAlign w:val="center"/>
          </w:tcPr>
          <w:p w14:paraId="36DAD75B"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29</w:t>
            </w:r>
          </w:p>
        </w:tc>
        <w:tc>
          <w:tcPr>
            <w:tcW w:w="6237" w:type="dxa"/>
          </w:tcPr>
          <w:p w14:paraId="04848565" w14:textId="77777777" w:rsidR="000B4513" w:rsidRPr="00030788" w:rsidRDefault="000B4513" w:rsidP="00030788">
            <w:pPr>
              <w:jc w:val="both"/>
              <w:rPr>
                <w:rFonts w:ascii="Arial" w:hAnsi="Arial" w:cs="Arial"/>
                <w:sz w:val="20"/>
              </w:rPr>
            </w:pPr>
            <w:r w:rsidRPr="00030788">
              <w:rPr>
                <w:rFonts w:ascii="Arial" w:hAnsi="Arial" w:cs="Arial"/>
                <w:sz w:val="20"/>
              </w:rPr>
              <w:t>Luz de led, 5 m com 300 leds; cores: branca fria, branca quente e colorida. Fonte de energia: bivolt, material do fio: cobre ou plástico isolado. Embalado por unidade em caixa de papelão ou plástica. Embalagem com identificação do fabricante, modelo, voltagem, número de Leds, modo de funcionamento e instrução de uso.</w:t>
            </w:r>
          </w:p>
        </w:tc>
        <w:tc>
          <w:tcPr>
            <w:tcW w:w="851" w:type="dxa"/>
            <w:vAlign w:val="center"/>
          </w:tcPr>
          <w:p w14:paraId="6AFE242B"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32BE7378"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200</w:t>
            </w:r>
          </w:p>
        </w:tc>
      </w:tr>
      <w:tr w:rsidR="000B4513" w:rsidRPr="00030788" w14:paraId="5DB929D2" w14:textId="77777777" w:rsidTr="000B4513">
        <w:trPr>
          <w:trHeight w:val="290"/>
        </w:trPr>
        <w:tc>
          <w:tcPr>
            <w:tcW w:w="709" w:type="dxa"/>
            <w:vAlign w:val="center"/>
          </w:tcPr>
          <w:p w14:paraId="4447CF12"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30</w:t>
            </w:r>
          </w:p>
        </w:tc>
        <w:tc>
          <w:tcPr>
            <w:tcW w:w="6237" w:type="dxa"/>
          </w:tcPr>
          <w:p w14:paraId="11DFC2D4" w14:textId="77777777" w:rsidR="000B4513" w:rsidRPr="00030788" w:rsidRDefault="000B4513" w:rsidP="00030788">
            <w:pPr>
              <w:jc w:val="both"/>
              <w:rPr>
                <w:rFonts w:ascii="Arial" w:hAnsi="Arial" w:cs="Arial"/>
                <w:sz w:val="20"/>
              </w:rPr>
            </w:pPr>
            <w:r w:rsidRPr="00030788">
              <w:rPr>
                <w:rFonts w:ascii="Arial" w:hAnsi="Arial" w:cs="Arial"/>
                <w:color w:val="000000"/>
                <w:sz w:val="20"/>
              </w:rPr>
              <w:t>Meia Pérola adesiva ou para colagem manual. Tamanhos 8 mm, 10 mm ,12mm e 14 mm. Cores perolado e sortidas. Pacote com 100 unidades</w:t>
            </w:r>
          </w:p>
        </w:tc>
        <w:tc>
          <w:tcPr>
            <w:tcW w:w="851" w:type="dxa"/>
            <w:vAlign w:val="center"/>
          </w:tcPr>
          <w:p w14:paraId="5041F7F6"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Pct</w:t>
            </w:r>
            <w:proofErr w:type="spellEnd"/>
          </w:p>
        </w:tc>
        <w:tc>
          <w:tcPr>
            <w:tcW w:w="708" w:type="dxa"/>
            <w:vAlign w:val="center"/>
          </w:tcPr>
          <w:p w14:paraId="0DD27402"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2000</w:t>
            </w:r>
          </w:p>
        </w:tc>
      </w:tr>
      <w:tr w:rsidR="000B4513" w:rsidRPr="00030788" w14:paraId="1DA92300" w14:textId="77777777" w:rsidTr="000B4513">
        <w:trPr>
          <w:trHeight w:val="290"/>
        </w:trPr>
        <w:tc>
          <w:tcPr>
            <w:tcW w:w="709" w:type="dxa"/>
            <w:vAlign w:val="center"/>
          </w:tcPr>
          <w:p w14:paraId="238646DD"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31</w:t>
            </w:r>
          </w:p>
        </w:tc>
        <w:tc>
          <w:tcPr>
            <w:tcW w:w="6237" w:type="dxa"/>
          </w:tcPr>
          <w:p w14:paraId="71596380" w14:textId="77777777" w:rsidR="000B4513" w:rsidRPr="00030788" w:rsidRDefault="000B4513" w:rsidP="00030788">
            <w:pPr>
              <w:jc w:val="both"/>
              <w:rPr>
                <w:rFonts w:ascii="Arial" w:hAnsi="Arial" w:cs="Arial"/>
                <w:sz w:val="20"/>
              </w:rPr>
            </w:pPr>
            <w:r w:rsidRPr="00030788">
              <w:rPr>
                <w:rFonts w:ascii="Arial" w:hAnsi="Arial" w:cs="Arial"/>
                <w:sz w:val="20"/>
              </w:rPr>
              <w:t>Miçangas coloridas pacotes com 500g tamanho variados</w:t>
            </w:r>
          </w:p>
        </w:tc>
        <w:tc>
          <w:tcPr>
            <w:tcW w:w="851" w:type="dxa"/>
            <w:vAlign w:val="center"/>
          </w:tcPr>
          <w:p w14:paraId="0D4B0FD4"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Pct</w:t>
            </w:r>
            <w:proofErr w:type="spellEnd"/>
          </w:p>
        </w:tc>
        <w:tc>
          <w:tcPr>
            <w:tcW w:w="708" w:type="dxa"/>
            <w:vAlign w:val="center"/>
          </w:tcPr>
          <w:p w14:paraId="13AAE1E7"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200</w:t>
            </w:r>
          </w:p>
        </w:tc>
      </w:tr>
      <w:tr w:rsidR="000B4513" w:rsidRPr="00030788" w14:paraId="2CF053C8" w14:textId="77777777" w:rsidTr="000B4513">
        <w:trPr>
          <w:trHeight w:val="290"/>
        </w:trPr>
        <w:tc>
          <w:tcPr>
            <w:tcW w:w="709" w:type="dxa"/>
            <w:vAlign w:val="center"/>
          </w:tcPr>
          <w:p w14:paraId="7CB086CC"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32</w:t>
            </w:r>
          </w:p>
        </w:tc>
        <w:tc>
          <w:tcPr>
            <w:tcW w:w="6237" w:type="dxa"/>
          </w:tcPr>
          <w:p w14:paraId="1B302B1C" w14:textId="77777777" w:rsidR="000B4513" w:rsidRPr="00030788" w:rsidRDefault="000B4513" w:rsidP="00030788">
            <w:pPr>
              <w:jc w:val="both"/>
              <w:rPr>
                <w:rFonts w:ascii="Arial" w:hAnsi="Arial" w:cs="Arial"/>
                <w:sz w:val="20"/>
              </w:rPr>
            </w:pPr>
            <w:r w:rsidRPr="00030788">
              <w:rPr>
                <w:rFonts w:ascii="Arial" w:hAnsi="Arial" w:cs="Arial"/>
                <w:kern w:val="3"/>
                <w:sz w:val="20"/>
                <w:lang w:eastAsia="hi-IN" w:bidi="hi-IN"/>
              </w:rPr>
              <w:t>Olhos móveis de poliestireno, com disco transparente e base branca, com pupila móvel e interna (preta); formato: redondo. Tamanho 3mm, 4 mm, 7 mm,8mm, 10 mm e 12 mm, 20mm,30mm; pacote com 100 unidades.</w:t>
            </w:r>
          </w:p>
        </w:tc>
        <w:tc>
          <w:tcPr>
            <w:tcW w:w="851" w:type="dxa"/>
            <w:vAlign w:val="center"/>
          </w:tcPr>
          <w:p w14:paraId="21F29356"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Pct</w:t>
            </w:r>
            <w:proofErr w:type="spellEnd"/>
          </w:p>
        </w:tc>
        <w:tc>
          <w:tcPr>
            <w:tcW w:w="708" w:type="dxa"/>
            <w:vAlign w:val="center"/>
          </w:tcPr>
          <w:p w14:paraId="720B0CA0"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2000</w:t>
            </w:r>
          </w:p>
        </w:tc>
      </w:tr>
      <w:tr w:rsidR="000B4513" w:rsidRPr="00030788" w14:paraId="7CFEDE24" w14:textId="77777777" w:rsidTr="000B4513">
        <w:trPr>
          <w:trHeight w:val="290"/>
        </w:trPr>
        <w:tc>
          <w:tcPr>
            <w:tcW w:w="709" w:type="dxa"/>
            <w:vAlign w:val="center"/>
          </w:tcPr>
          <w:p w14:paraId="1ACAEAA9"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33</w:t>
            </w:r>
          </w:p>
        </w:tc>
        <w:tc>
          <w:tcPr>
            <w:tcW w:w="6237" w:type="dxa"/>
          </w:tcPr>
          <w:p w14:paraId="7599286A" w14:textId="77777777" w:rsidR="000B4513" w:rsidRPr="00030788" w:rsidRDefault="000B4513" w:rsidP="00030788">
            <w:pPr>
              <w:jc w:val="both"/>
              <w:rPr>
                <w:rFonts w:ascii="Arial" w:hAnsi="Arial" w:cs="Arial"/>
                <w:sz w:val="20"/>
              </w:rPr>
            </w:pPr>
            <w:r w:rsidRPr="00030788">
              <w:rPr>
                <w:rFonts w:ascii="Arial" w:hAnsi="Arial" w:cs="Arial"/>
                <w:sz w:val="20"/>
              </w:rPr>
              <w:t>Palito de churrasco. Espeto de Madeira Palito Natural</w:t>
            </w:r>
          </w:p>
          <w:p w14:paraId="0FB04E3E" w14:textId="77777777" w:rsidR="000B4513" w:rsidRPr="00030788" w:rsidRDefault="000B4513" w:rsidP="00030788">
            <w:pPr>
              <w:jc w:val="both"/>
              <w:rPr>
                <w:rFonts w:ascii="Arial" w:hAnsi="Arial" w:cs="Arial"/>
                <w:sz w:val="20"/>
              </w:rPr>
            </w:pPr>
            <w:r w:rsidRPr="00030788">
              <w:rPr>
                <w:rFonts w:ascii="Arial" w:hAnsi="Arial" w:cs="Arial"/>
                <w:sz w:val="20"/>
              </w:rPr>
              <w:t>Composição: Madeira natural Tamanho: 25 cm. Pacote com 50 unidades</w:t>
            </w:r>
          </w:p>
        </w:tc>
        <w:tc>
          <w:tcPr>
            <w:tcW w:w="851" w:type="dxa"/>
            <w:vAlign w:val="center"/>
          </w:tcPr>
          <w:p w14:paraId="79B64B01"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Pct</w:t>
            </w:r>
            <w:proofErr w:type="spellEnd"/>
          </w:p>
        </w:tc>
        <w:tc>
          <w:tcPr>
            <w:tcW w:w="708" w:type="dxa"/>
            <w:vAlign w:val="center"/>
          </w:tcPr>
          <w:p w14:paraId="61686530"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4000</w:t>
            </w:r>
          </w:p>
        </w:tc>
      </w:tr>
      <w:tr w:rsidR="000B4513" w:rsidRPr="00030788" w14:paraId="01DD28DB" w14:textId="77777777" w:rsidTr="000B4513">
        <w:trPr>
          <w:trHeight w:val="290"/>
        </w:trPr>
        <w:tc>
          <w:tcPr>
            <w:tcW w:w="709" w:type="dxa"/>
            <w:vAlign w:val="center"/>
          </w:tcPr>
          <w:p w14:paraId="589D0702"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lastRenderedPageBreak/>
              <w:t>34</w:t>
            </w:r>
          </w:p>
        </w:tc>
        <w:tc>
          <w:tcPr>
            <w:tcW w:w="6237" w:type="dxa"/>
          </w:tcPr>
          <w:p w14:paraId="1B22C25A" w14:textId="77777777" w:rsidR="000B4513" w:rsidRPr="00030788" w:rsidRDefault="000B4513" w:rsidP="00030788">
            <w:pPr>
              <w:jc w:val="both"/>
              <w:rPr>
                <w:rFonts w:ascii="Arial" w:hAnsi="Arial" w:cs="Arial"/>
                <w:sz w:val="20"/>
              </w:rPr>
            </w:pPr>
            <w:r w:rsidRPr="00030788">
              <w:rPr>
                <w:rFonts w:ascii="Arial" w:hAnsi="Arial" w:cs="Arial"/>
                <w:kern w:val="3"/>
                <w:sz w:val="20"/>
                <w:lang w:eastAsia="hi-IN" w:bidi="hi-IN"/>
              </w:rPr>
              <w:t>Palito de picolé, madeira natural (geralmente de bétula ou pinus), reto com extremidades arredondadas; dimensões:11,5 cm x 1 cm de largura, espessura de 2mm. Pacote com 100 unidades.</w:t>
            </w:r>
          </w:p>
        </w:tc>
        <w:tc>
          <w:tcPr>
            <w:tcW w:w="851" w:type="dxa"/>
            <w:vAlign w:val="center"/>
          </w:tcPr>
          <w:p w14:paraId="1F86BC62"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Pct</w:t>
            </w:r>
            <w:proofErr w:type="spellEnd"/>
          </w:p>
        </w:tc>
        <w:tc>
          <w:tcPr>
            <w:tcW w:w="708" w:type="dxa"/>
            <w:vAlign w:val="center"/>
          </w:tcPr>
          <w:p w14:paraId="0EF5AC3C"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4000</w:t>
            </w:r>
          </w:p>
        </w:tc>
      </w:tr>
      <w:tr w:rsidR="000B4513" w:rsidRPr="00030788" w14:paraId="1ED1D7C4" w14:textId="77777777" w:rsidTr="000B4513">
        <w:trPr>
          <w:trHeight w:val="290"/>
        </w:trPr>
        <w:tc>
          <w:tcPr>
            <w:tcW w:w="709" w:type="dxa"/>
            <w:vAlign w:val="center"/>
          </w:tcPr>
          <w:p w14:paraId="1C750FBC"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35</w:t>
            </w:r>
          </w:p>
        </w:tc>
        <w:tc>
          <w:tcPr>
            <w:tcW w:w="6237" w:type="dxa"/>
          </w:tcPr>
          <w:p w14:paraId="51E95F4A" w14:textId="77777777" w:rsidR="000B4513" w:rsidRPr="00030788" w:rsidRDefault="000B4513" w:rsidP="00030788">
            <w:pPr>
              <w:jc w:val="both"/>
              <w:rPr>
                <w:rFonts w:ascii="Arial" w:hAnsi="Arial" w:cs="Arial"/>
                <w:sz w:val="20"/>
              </w:rPr>
            </w:pPr>
            <w:r w:rsidRPr="00030788">
              <w:rPr>
                <w:rFonts w:ascii="Arial" w:eastAsia="Arial" w:hAnsi="Arial" w:cs="Arial"/>
                <w:sz w:val="20"/>
              </w:rPr>
              <w:t xml:space="preserve">Palito de dente </w:t>
            </w:r>
            <w:r w:rsidRPr="00030788">
              <w:rPr>
                <w:rFonts w:ascii="Arial" w:hAnsi="Arial" w:cs="Arial"/>
                <w:kern w:val="3"/>
                <w:sz w:val="20"/>
                <w:lang w:eastAsia="hi-IN" w:bidi="hi-IN"/>
              </w:rPr>
              <w:t>madeira natural (geralmente de bétula ou pinus), formato: cilindro com pontas afiadas em ambas as extremidades. Dimensões: 6,5 cm x 2mm de diâmetro. Pacote com 100 unidades</w:t>
            </w:r>
          </w:p>
        </w:tc>
        <w:tc>
          <w:tcPr>
            <w:tcW w:w="851" w:type="dxa"/>
            <w:vAlign w:val="center"/>
          </w:tcPr>
          <w:p w14:paraId="00F96903"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Pct</w:t>
            </w:r>
            <w:proofErr w:type="spellEnd"/>
          </w:p>
        </w:tc>
        <w:tc>
          <w:tcPr>
            <w:tcW w:w="708" w:type="dxa"/>
            <w:vAlign w:val="center"/>
          </w:tcPr>
          <w:p w14:paraId="7B3E445F"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4000</w:t>
            </w:r>
          </w:p>
        </w:tc>
      </w:tr>
      <w:tr w:rsidR="000B4513" w:rsidRPr="00030788" w14:paraId="52298D55" w14:textId="77777777" w:rsidTr="000B4513">
        <w:trPr>
          <w:trHeight w:val="290"/>
        </w:trPr>
        <w:tc>
          <w:tcPr>
            <w:tcW w:w="709" w:type="dxa"/>
            <w:vAlign w:val="center"/>
          </w:tcPr>
          <w:p w14:paraId="734F44C1"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36</w:t>
            </w:r>
          </w:p>
        </w:tc>
        <w:tc>
          <w:tcPr>
            <w:tcW w:w="6237" w:type="dxa"/>
            <w:vAlign w:val="center"/>
          </w:tcPr>
          <w:p w14:paraId="430D960D" w14:textId="77777777" w:rsidR="000B4513" w:rsidRPr="00030788" w:rsidRDefault="000B4513" w:rsidP="00030788">
            <w:pPr>
              <w:jc w:val="both"/>
              <w:rPr>
                <w:rFonts w:ascii="Arial" w:hAnsi="Arial" w:cs="Arial"/>
                <w:color w:val="FF0000"/>
                <w:sz w:val="20"/>
              </w:rPr>
            </w:pPr>
            <w:r w:rsidRPr="00030788">
              <w:rPr>
                <w:rFonts w:ascii="Arial" w:hAnsi="Arial" w:cs="Arial"/>
                <w:sz w:val="20"/>
              </w:rPr>
              <w:t>Pano de prato 100% algodão-66x38 cm. Cor: branca</w:t>
            </w:r>
          </w:p>
        </w:tc>
        <w:tc>
          <w:tcPr>
            <w:tcW w:w="851" w:type="dxa"/>
            <w:vAlign w:val="center"/>
          </w:tcPr>
          <w:p w14:paraId="7B4246F6"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38A94E31"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2000</w:t>
            </w:r>
          </w:p>
        </w:tc>
      </w:tr>
      <w:tr w:rsidR="000B4513" w:rsidRPr="00030788" w14:paraId="22739301" w14:textId="77777777" w:rsidTr="000B4513">
        <w:trPr>
          <w:trHeight w:val="290"/>
        </w:trPr>
        <w:tc>
          <w:tcPr>
            <w:tcW w:w="709" w:type="dxa"/>
            <w:vAlign w:val="center"/>
          </w:tcPr>
          <w:p w14:paraId="1F1FE66C"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37</w:t>
            </w:r>
          </w:p>
        </w:tc>
        <w:tc>
          <w:tcPr>
            <w:tcW w:w="6237" w:type="dxa"/>
            <w:vAlign w:val="center"/>
          </w:tcPr>
          <w:p w14:paraId="25D79055" w14:textId="77777777" w:rsidR="000B4513" w:rsidRPr="00030788" w:rsidRDefault="000B4513" w:rsidP="00030788">
            <w:pPr>
              <w:jc w:val="both"/>
              <w:rPr>
                <w:rFonts w:ascii="Arial" w:hAnsi="Arial" w:cs="Arial"/>
                <w:color w:val="FF0000"/>
                <w:sz w:val="20"/>
              </w:rPr>
            </w:pPr>
            <w:r w:rsidRPr="00030788">
              <w:rPr>
                <w:rFonts w:ascii="Arial" w:hAnsi="Arial" w:cs="Arial"/>
                <w:sz w:val="20"/>
              </w:rPr>
              <w:t xml:space="preserve">Perfurador de papel 02 furos para mais de 30 folhas possuem 2 furos margem de 6mm. Dimensões: 115 </w:t>
            </w:r>
            <w:proofErr w:type="gramStart"/>
            <w:r w:rsidRPr="00030788">
              <w:rPr>
                <w:rFonts w:ascii="Arial" w:hAnsi="Arial" w:cs="Arial"/>
                <w:sz w:val="20"/>
              </w:rPr>
              <w:t>x</w:t>
            </w:r>
            <w:proofErr w:type="gramEnd"/>
            <w:r w:rsidRPr="00030788">
              <w:rPr>
                <w:rFonts w:ascii="Arial" w:hAnsi="Arial" w:cs="Arial"/>
                <w:sz w:val="20"/>
              </w:rPr>
              <w:t xml:space="preserve"> 115 x 115 mm. Aberturas: 5mm. Capacidade de perfuração: 30 folhas. Distância entre furos: 80mm. </w:t>
            </w:r>
          </w:p>
          <w:p w14:paraId="59C8D136" w14:textId="77777777" w:rsidR="000B4513" w:rsidRPr="00030788" w:rsidRDefault="000B4513" w:rsidP="00030788">
            <w:pPr>
              <w:jc w:val="both"/>
              <w:rPr>
                <w:rFonts w:ascii="Arial" w:hAnsi="Arial" w:cs="Arial"/>
                <w:sz w:val="20"/>
              </w:rPr>
            </w:pPr>
            <w:r w:rsidRPr="00030788">
              <w:rPr>
                <w:rFonts w:ascii="Arial" w:hAnsi="Arial" w:cs="Arial"/>
                <w:sz w:val="20"/>
              </w:rPr>
              <w:t>Distância de margem: 9mm. Base e cabo: Ferro fundido. Base: Plástico reciclável. Pinos: Aço trefilado, temperado.</w:t>
            </w:r>
          </w:p>
        </w:tc>
        <w:tc>
          <w:tcPr>
            <w:tcW w:w="851" w:type="dxa"/>
            <w:vAlign w:val="center"/>
          </w:tcPr>
          <w:p w14:paraId="080EF7A3"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413ED4B9"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100</w:t>
            </w:r>
          </w:p>
        </w:tc>
      </w:tr>
      <w:tr w:rsidR="000B4513" w:rsidRPr="00030788" w14:paraId="15E17E2B" w14:textId="77777777" w:rsidTr="000B4513">
        <w:trPr>
          <w:trHeight w:val="290"/>
        </w:trPr>
        <w:tc>
          <w:tcPr>
            <w:tcW w:w="709" w:type="dxa"/>
            <w:vAlign w:val="center"/>
          </w:tcPr>
          <w:p w14:paraId="46DB4004"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38</w:t>
            </w:r>
          </w:p>
        </w:tc>
        <w:tc>
          <w:tcPr>
            <w:tcW w:w="6237" w:type="dxa"/>
          </w:tcPr>
          <w:p w14:paraId="6433AB33" w14:textId="77777777" w:rsidR="000B4513" w:rsidRPr="00030788" w:rsidRDefault="000B4513" w:rsidP="00030788">
            <w:pPr>
              <w:jc w:val="both"/>
              <w:rPr>
                <w:rFonts w:ascii="Arial" w:hAnsi="Arial" w:cs="Arial"/>
                <w:sz w:val="20"/>
              </w:rPr>
            </w:pPr>
            <w:r w:rsidRPr="00030788">
              <w:rPr>
                <w:rFonts w:ascii="Arial" w:eastAsia="Arial" w:hAnsi="Arial" w:cs="Arial"/>
                <w:sz w:val="20"/>
              </w:rPr>
              <w:t>Perfurador decorativo manual. Estrutura em plástico resistente com lâmina de metal, diversos formatos, como: coração, estrela, flor, borboleta, círculo entre outros.  Tamanhos: 0,5 cm, 1cm, 1,5 cm, 2,5 cm</w:t>
            </w:r>
          </w:p>
        </w:tc>
        <w:tc>
          <w:tcPr>
            <w:tcW w:w="851" w:type="dxa"/>
            <w:vAlign w:val="center"/>
          </w:tcPr>
          <w:p w14:paraId="2D3BA3E3"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640B0591"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300</w:t>
            </w:r>
          </w:p>
        </w:tc>
      </w:tr>
      <w:tr w:rsidR="000B4513" w:rsidRPr="00030788" w14:paraId="34BABC60" w14:textId="77777777" w:rsidTr="000B4513">
        <w:trPr>
          <w:trHeight w:val="290"/>
        </w:trPr>
        <w:tc>
          <w:tcPr>
            <w:tcW w:w="709" w:type="dxa"/>
            <w:vAlign w:val="center"/>
          </w:tcPr>
          <w:p w14:paraId="06B20015"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39</w:t>
            </w:r>
          </w:p>
        </w:tc>
        <w:tc>
          <w:tcPr>
            <w:tcW w:w="6237" w:type="dxa"/>
          </w:tcPr>
          <w:p w14:paraId="75B9CB8A" w14:textId="77777777" w:rsidR="000B4513" w:rsidRPr="00030788" w:rsidRDefault="000B4513" w:rsidP="00030788">
            <w:pPr>
              <w:jc w:val="both"/>
              <w:rPr>
                <w:rFonts w:ascii="Arial" w:hAnsi="Arial" w:cs="Arial"/>
                <w:sz w:val="20"/>
              </w:rPr>
            </w:pPr>
            <w:r w:rsidRPr="00030788">
              <w:rPr>
                <w:rFonts w:ascii="Arial" w:hAnsi="Arial" w:cs="Arial"/>
                <w:sz w:val="20"/>
              </w:rPr>
              <w:t>Saco TNT 20x30 cores variadas. Pacote com 50 unidades</w:t>
            </w:r>
          </w:p>
        </w:tc>
        <w:tc>
          <w:tcPr>
            <w:tcW w:w="851" w:type="dxa"/>
            <w:vAlign w:val="center"/>
          </w:tcPr>
          <w:p w14:paraId="73C269E3"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046513F1"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500</w:t>
            </w:r>
          </w:p>
        </w:tc>
      </w:tr>
      <w:tr w:rsidR="000B4513" w:rsidRPr="00030788" w14:paraId="7E912106" w14:textId="77777777" w:rsidTr="000B4513">
        <w:trPr>
          <w:trHeight w:val="290"/>
        </w:trPr>
        <w:tc>
          <w:tcPr>
            <w:tcW w:w="709" w:type="dxa"/>
            <w:vAlign w:val="center"/>
          </w:tcPr>
          <w:p w14:paraId="7AD96EB6"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40</w:t>
            </w:r>
          </w:p>
        </w:tc>
        <w:tc>
          <w:tcPr>
            <w:tcW w:w="6237" w:type="dxa"/>
          </w:tcPr>
          <w:p w14:paraId="02793308" w14:textId="77777777" w:rsidR="000B4513" w:rsidRPr="00030788" w:rsidRDefault="000B4513" w:rsidP="00030788">
            <w:pPr>
              <w:jc w:val="both"/>
              <w:rPr>
                <w:rFonts w:ascii="Arial" w:hAnsi="Arial" w:cs="Arial"/>
                <w:color w:val="FF0000"/>
                <w:sz w:val="20"/>
              </w:rPr>
            </w:pPr>
            <w:r w:rsidRPr="00030788">
              <w:rPr>
                <w:rFonts w:ascii="Arial" w:hAnsi="Arial" w:cs="Arial"/>
                <w:sz w:val="20"/>
              </w:rPr>
              <w:t xml:space="preserve">Saco de presente com 50 unidades, diversas cores e estampas; largura: 45 cm, altura: 60 cm. Embalagem com 50 unidades. </w:t>
            </w:r>
          </w:p>
        </w:tc>
        <w:tc>
          <w:tcPr>
            <w:tcW w:w="851" w:type="dxa"/>
            <w:vAlign w:val="center"/>
          </w:tcPr>
          <w:p w14:paraId="7EA77792"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Pct</w:t>
            </w:r>
            <w:proofErr w:type="spellEnd"/>
          </w:p>
        </w:tc>
        <w:tc>
          <w:tcPr>
            <w:tcW w:w="708" w:type="dxa"/>
            <w:vAlign w:val="center"/>
          </w:tcPr>
          <w:p w14:paraId="79A308AF"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500</w:t>
            </w:r>
          </w:p>
        </w:tc>
      </w:tr>
      <w:tr w:rsidR="000B4513" w:rsidRPr="00030788" w14:paraId="50B6E8BE" w14:textId="77777777" w:rsidTr="000B4513">
        <w:trPr>
          <w:trHeight w:val="290"/>
        </w:trPr>
        <w:tc>
          <w:tcPr>
            <w:tcW w:w="709" w:type="dxa"/>
            <w:vAlign w:val="center"/>
          </w:tcPr>
          <w:p w14:paraId="20ACE256"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41</w:t>
            </w:r>
          </w:p>
        </w:tc>
        <w:tc>
          <w:tcPr>
            <w:tcW w:w="6237" w:type="dxa"/>
          </w:tcPr>
          <w:p w14:paraId="2373BA29" w14:textId="77777777" w:rsidR="000B4513" w:rsidRPr="00030788" w:rsidRDefault="000B4513" w:rsidP="00030788">
            <w:pPr>
              <w:jc w:val="both"/>
              <w:rPr>
                <w:rFonts w:ascii="Arial" w:hAnsi="Arial" w:cs="Arial"/>
                <w:sz w:val="20"/>
              </w:rPr>
            </w:pPr>
            <w:r w:rsidRPr="00030788">
              <w:rPr>
                <w:rFonts w:ascii="Arial" w:hAnsi="Arial" w:cs="Arial"/>
                <w:kern w:val="3"/>
                <w:sz w:val="20"/>
                <w:lang w:eastAsia="hi-IN" w:bidi="hi-IN"/>
              </w:rPr>
              <w:t xml:space="preserve">Sacola para presentes, </w:t>
            </w:r>
            <w:r w:rsidRPr="00030788">
              <w:rPr>
                <w:rFonts w:ascii="Arial" w:hAnsi="Arial" w:cs="Arial"/>
                <w:sz w:val="20"/>
                <w:shd w:val="clear" w:color="auto" w:fill="FFFFFF"/>
              </w:rPr>
              <w:t>várias cores e estampas. Especificações</w:t>
            </w:r>
            <w:r w:rsidRPr="00030788">
              <w:rPr>
                <w:rFonts w:ascii="Arial" w:hAnsi="Arial" w:cs="Arial"/>
                <w:sz w:val="20"/>
              </w:rPr>
              <w:t>: medidas: 32x26,5x13cm pacote com 10 unidades; gramatura:100 gramas</w:t>
            </w:r>
          </w:p>
        </w:tc>
        <w:tc>
          <w:tcPr>
            <w:tcW w:w="851" w:type="dxa"/>
            <w:vAlign w:val="center"/>
          </w:tcPr>
          <w:p w14:paraId="29B98439"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Pct</w:t>
            </w:r>
            <w:proofErr w:type="spellEnd"/>
          </w:p>
        </w:tc>
        <w:tc>
          <w:tcPr>
            <w:tcW w:w="708" w:type="dxa"/>
            <w:vAlign w:val="center"/>
          </w:tcPr>
          <w:p w14:paraId="4D124391"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500</w:t>
            </w:r>
          </w:p>
        </w:tc>
      </w:tr>
      <w:tr w:rsidR="000B4513" w:rsidRPr="00030788" w14:paraId="0C9942AC" w14:textId="77777777" w:rsidTr="000B4513">
        <w:trPr>
          <w:trHeight w:val="290"/>
        </w:trPr>
        <w:tc>
          <w:tcPr>
            <w:tcW w:w="709" w:type="dxa"/>
            <w:vAlign w:val="center"/>
          </w:tcPr>
          <w:p w14:paraId="140B9D6A"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42</w:t>
            </w:r>
          </w:p>
        </w:tc>
        <w:tc>
          <w:tcPr>
            <w:tcW w:w="6237" w:type="dxa"/>
          </w:tcPr>
          <w:p w14:paraId="1CA29D90" w14:textId="77777777" w:rsidR="000B4513" w:rsidRPr="00030788" w:rsidRDefault="000B4513" w:rsidP="00030788">
            <w:pPr>
              <w:jc w:val="both"/>
              <w:rPr>
                <w:rFonts w:ascii="Arial" w:hAnsi="Arial" w:cs="Arial"/>
                <w:sz w:val="20"/>
              </w:rPr>
            </w:pPr>
            <w:r w:rsidRPr="00030788">
              <w:rPr>
                <w:rFonts w:ascii="Arial" w:hAnsi="Arial" w:cs="Arial"/>
                <w:sz w:val="20"/>
              </w:rPr>
              <w:t>Sacos de embrulho decorados. 25x37cm. Pacote com 50 unidades.</w:t>
            </w:r>
          </w:p>
        </w:tc>
        <w:tc>
          <w:tcPr>
            <w:tcW w:w="851" w:type="dxa"/>
            <w:vAlign w:val="center"/>
          </w:tcPr>
          <w:p w14:paraId="25835DAE"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Pct</w:t>
            </w:r>
            <w:proofErr w:type="spellEnd"/>
          </w:p>
        </w:tc>
        <w:tc>
          <w:tcPr>
            <w:tcW w:w="708" w:type="dxa"/>
            <w:vAlign w:val="center"/>
          </w:tcPr>
          <w:p w14:paraId="3BAD90D0"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500</w:t>
            </w:r>
          </w:p>
        </w:tc>
      </w:tr>
      <w:tr w:rsidR="000B4513" w:rsidRPr="00030788" w14:paraId="0F759C84" w14:textId="77777777" w:rsidTr="000B4513">
        <w:trPr>
          <w:trHeight w:val="290"/>
        </w:trPr>
        <w:tc>
          <w:tcPr>
            <w:tcW w:w="709" w:type="dxa"/>
            <w:vAlign w:val="center"/>
          </w:tcPr>
          <w:p w14:paraId="6E9F826B"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43</w:t>
            </w:r>
          </w:p>
        </w:tc>
        <w:tc>
          <w:tcPr>
            <w:tcW w:w="6237" w:type="dxa"/>
          </w:tcPr>
          <w:p w14:paraId="785B3D13" w14:textId="77777777" w:rsidR="000B4513" w:rsidRPr="00030788" w:rsidRDefault="000B4513" w:rsidP="00030788">
            <w:pPr>
              <w:jc w:val="both"/>
              <w:rPr>
                <w:rFonts w:ascii="Arial" w:hAnsi="Arial" w:cs="Arial"/>
                <w:sz w:val="20"/>
              </w:rPr>
            </w:pPr>
            <w:r w:rsidRPr="00030788">
              <w:rPr>
                <w:rFonts w:ascii="Arial" w:hAnsi="Arial" w:cs="Arial"/>
                <w:sz w:val="20"/>
              </w:rPr>
              <w:t>Sacos de embrulho transparente. 25x37cm. Pacote com 50 unidades.</w:t>
            </w:r>
          </w:p>
        </w:tc>
        <w:tc>
          <w:tcPr>
            <w:tcW w:w="851" w:type="dxa"/>
            <w:vAlign w:val="center"/>
          </w:tcPr>
          <w:p w14:paraId="5F430BFE"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Pct</w:t>
            </w:r>
            <w:proofErr w:type="spellEnd"/>
          </w:p>
        </w:tc>
        <w:tc>
          <w:tcPr>
            <w:tcW w:w="708" w:type="dxa"/>
            <w:vAlign w:val="center"/>
          </w:tcPr>
          <w:p w14:paraId="2A30067C"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500</w:t>
            </w:r>
          </w:p>
        </w:tc>
      </w:tr>
      <w:tr w:rsidR="000B4513" w:rsidRPr="00030788" w14:paraId="67BF989F" w14:textId="77777777" w:rsidTr="000B4513">
        <w:trPr>
          <w:trHeight w:val="290"/>
        </w:trPr>
        <w:tc>
          <w:tcPr>
            <w:tcW w:w="709" w:type="dxa"/>
            <w:vAlign w:val="center"/>
          </w:tcPr>
          <w:p w14:paraId="2E0222C9"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44</w:t>
            </w:r>
          </w:p>
        </w:tc>
        <w:tc>
          <w:tcPr>
            <w:tcW w:w="6237" w:type="dxa"/>
          </w:tcPr>
          <w:p w14:paraId="22FD40A7" w14:textId="77777777" w:rsidR="000B4513" w:rsidRPr="00030788" w:rsidRDefault="000B4513" w:rsidP="00030788">
            <w:pPr>
              <w:jc w:val="both"/>
              <w:rPr>
                <w:rFonts w:ascii="Arial" w:hAnsi="Arial" w:cs="Arial"/>
                <w:sz w:val="20"/>
              </w:rPr>
            </w:pPr>
            <w:r w:rsidRPr="00030788">
              <w:rPr>
                <w:rFonts w:ascii="Arial" w:hAnsi="Arial" w:cs="Arial"/>
                <w:sz w:val="20"/>
              </w:rPr>
              <w:t>Saquinho plástico para cachorro quente pacote com 500 saquinhos leitosos 18x25cm.</w:t>
            </w:r>
          </w:p>
        </w:tc>
        <w:tc>
          <w:tcPr>
            <w:tcW w:w="851" w:type="dxa"/>
            <w:vAlign w:val="center"/>
          </w:tcPr>
          <w:p w14:paraId="68A61305"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Pct</w:t>
            </w:r>
            <w:proofErr w:type="spellEnd"/>
          </w:p>
        </w:tc>
        <w:tc>
          <w:tcPr>
            <w:tcW w:w="708" w:type="dxa"/>
            <w:vAlign w:val="center"/>
          </w:tcPr>
          <w:p w14:paraId="4634842D"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1000</w:t>
            </w:r>
          </w:p>
        </w:tc>
      </w:tr>
      <w:tr w:rsidR="000B4513" w:rsidRPr="00030788" w14:paraId="7F935FFC" w14:textId="77777777" w:rsidTr="000B4513">
        <w:trPr>
          <w:trHeight w:val="290"/>
        </w:trPr>
        <w:tc>
          <w:tcPr>
            <w:tcW w:w="709" w:type="dxa"/>
            <w:vAlign w:val="center"/>
          </w:tcPr>
          <w:p w14:paraId="3C4F09A4"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45</w:t>
            </w:r>
          </w:p>
        </w:tc>
        <w:tc>
          <w:tcPr>
            <w:tcW w:w="6237" w:type="dxa"/>
          </w:tcPr>
          <w:p w14:paraId="3F31B869" w14:textId="77777777" w:rsidR="000B4513" w:rsidRPr="00030788" w:rsidRDefault="000B4513" w:rsidP="00030788">
            <w:pPr>
              <w:jc w:val="both"/>
              <w:rPr>
                <w:rFonts w:ascii="Arial" w:hAnsi="Arial" w:cs="Arial"/>
                <w:sz w:val="20"/>
              </w:rPr>
            </w:pPr>
            <w:r w:rsidRPr="00030788">
              <w:rPr>
                <w:rFonts w:ascii="Arial" w:hAnsi="Arial" w:cs="Arial"/>
                <w:sz w:val="20"/>
              </w:rPr>
              <w:t>Saquinho plástico para hambúrguer, pacote com 100 saquinhos leitosos para lanche 17x22cm.</w:t>
            </w:r>
          </w:p>
        </w:tc>
        <w:tc>
          <w:tcPr>
            <w:tcW w:w="851" w:type="dxa"/>
            <w:vAlign w:val="center"/>
          </w:tcPr>
          <w:p w14:paraId="717C7A32"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Pct</w:t>
            </w:r>
            <w:proofErr w:type="spellEnd"/>
          </w:p>
        </w:tc>
        <w:tc>
          <w:tcPr>
            <w:tcW w:w="708" w:type="dxa"/>
            <w:vAlign w:val="center"/>
          </w:tcPr>
          <w:p w14:paraId="4F68B923"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1200</w:t>
            </w:r>
          </w:p>
        </w:tc>
      </w:tr>
      <w:tr w:rsidR="000B4513" w:rsidRPr="00030788" w14:paraId="7C775472" w14:textId="77777777" w:rsidTr="000B4513">
        <w:trPr>
          <w:trHeight w:val="290"/>
        </w:trPr>
        <w:tc>
          <w:tcPr>
            <w:tcW w:w="709" w:type="dxa"/>
            <w:vAlign w:val="center"/>
          </w:tcPr>
          <w:p w14:paraId="53D63271"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46</w:t>
            </w:r>
          </w:p>
        </w:tc>
        <w:tc>
          <w:tcPr>
            <w:tcW w:w="6237" w:type="dxa"/>
          </w:tcPr>
          <w:p w14:paraId="5B5A0878" w14:textId="77777777" w:rsidR="000B4513" w:rsidRPr="00030788" w:rsidRDefault="000B4513" w:rsidP="00030788">
            <w:pPr>
              <w:jc w:val="both"/>
              <w:rPr>
                <w:rFonts w:ascii="Arial" w:hAnsi="Arial" w:cs="Arial"/>
                <w:color w:val="FF0000"/>
                <w:sz w:val="20"/>
              </w:rPr>
            </w:pPr>
            <w:r w:rsidRPr="00030788">
              <w:rPr>
                <w:rFonts w:ascii="Arial" w:hAnsi="Arial" w:cs="Arial"/>
                <w:sz w:val="20"/>
              </w:rPr>
              <w:t xml:space="preserve">Spray na cor alumínio, dourado e demais cores, acabamento brilhante,350 ml, peso de 250 g </w:t>
            </w:r>
          </w:p>
        </w:tc>
        <w:tc>
          <w:tcPr>
            <w:tcW w:w="851" w:type="dxa"/>
            <w:vAlign w:val="center"/>
          </w:tcPr>
          <w:p w14:paraId="2803C142"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3319B667"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300</w:t>
            </w:r>
          </w:p>
        </w:tc>
      </w:tr>
      <w:tr w:rsidR="000B4513" w:rsidRPr="00030788" w14:paraId="3FA57B89" w14:textId="77777777" w:rsidTr="000B4513">
        <w:trPr>
          <w:trHeight w:val="290"/>
        </w:trPr>
        <w:tc>
          <w:tcPr>
            <w:tcW w:w="709" w:type="dxa"/>
            <w:vAlign w:val="center"/>
          </w:tcPr>
          <w:p w14:paraId="08EFA11D"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47</w:t>
            </w:r>
          </w:p>
        </w:tc>
        <w:tc>
          <w:tcPr>
            <w:tcW w:w="6237" w:type="dxa"/>
          </w:tcPr>
          <w:p w14:paraId="6C048736" w14:textId="77777777" w:rsidR="000B4513" w:rsidRPr="00030788" w:rsidRDefault="000B4513" w:rsidP="00030788">
            <w:pPr>
              <w:jc w:val="both"/>
              <w:rPr>
                <w:rFonts w:ascii="Arial" w:hAnsi="Arial" w:cs="Arial"/>
                <w:sz w:val="20"/>
              </w:rPr>
            </w:pPr>
            <w:r w:rsidRPr="00030788">
              <w:rPr>
                <w:rFonts w:ascii="Arial" w:hAnsi="Arial" w:cs="Arial"/>
                <w:sz w:val="20"/>
              </w:rPr>
              <w:t>Spray na cor alumínio, dourado e demais cores, acabamento fosco, 350 ml, peso de 250 g</w:t>
            </w:r>
          </w:p>
        </w:tc>
        <w:tc>
          <w:tcPr>
            <w:tcW w:w="851" w:type="dxa"/>
            <w:vAlign w:val="center"/>
          </w:tcPr>
          <w:p w14:paraId="04C40CDF"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702E6A00"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300</w:t>
            </w:r>
          </w:p>
        </w:tc>
      </w:tr>
      <w:tr w:rsidR="000B4513" w:rsidRPr="00030788" w14:paraId="6A401B35" w14:textId="77777777" w:rsidTr="000B4513">
        <w:trPr>
          <w:trHeight w:val="290"/>
        </w:trPr>
        <w:tc>
          <w:tcPr>
            <w:tcW w:w="709" w:type="dxa"/>
            <w:vAlign w:val="center"/>
          </w:tcPr>
          <w:p w14:paraId="4A810239"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48</w:t>
            </w:r>
          </w:p>
        </w:tc>
        <w:tc>
          <w:tcPr>
            <w:tcW w:w="6237" w:type="dxa"/>
          </w:tcPr>
          <w:p w14:paraId="523F1B2C" w14:textId="77777777" w:rsidR="000B4513" w:rsidRPr="00030788" w:rsidRDefault="000B4513" w:rsidP="00030788">
            <w:pPr>
              <w:jc w:val="both"/>
              <w:rPr>
                <w:rFonts w:ascii="Arial" w:hAnsi="Arial" w:cs="Arial"/>
                <w:color w:val="FF0000"/>
                <w:sz w:val="20"/>
              </w:rPr>
            </w:pPr>
            <w:r w:rsidRPr="00030788">
              <w:rPr>
                <w:rFonts w:ascii="Arial" w:hAnsi="Arial" w:cs="Arial"/>
                <w:sz w:val="20"/>
                <w:shd w:val="clear" w:color="auto" w:fill="FFFFFF"/>
              </w:rPr>
              <w:t>Tecido Blackout 100% poliéster, largura 2,80m gramatura 500g/m linear. Rolo com 10 metros</w:t>
            </w:r>
            <w:r w:rsidRPr="00030788">
              <w:rPr>
                <w:rFonts w:ascii="Arial" w:hAnsi="Arial" w:cs="Arial"/>
                <w:sz w:val="20"/>
              </w:rPr>
              <w:t xml:space="preserve"> Embalagem com identificação de metragem, cor, lote e fabricante.</w:t>
            </w:r>
          </w:p>
        </w:tc>
        <w:tc>
          <w:tcPr>
            <w:tcW w:w="851" w:type="dxa"/>
            <w:vAlign w:val="center"/>
          </w:tcPr>
          <w:p w14:paraId="5A02585A"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Rolo</w:t>
            </w:r>
          </w:p>
        </w:tc>
        <w:tc>
          <w:tcPr>
            <w:tcW w:w="708" w:type="dxa"/>
            <w:vAlign w:val="center"/>
          </w:tcPr>
          <w:p w14:paraId="270447B8"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600</w:t>
            </w:r>
          </w:p>
        </w:tc>
      </w:tr>
      <w:tr w:rsidR="000B4513" w:rsidRPr="00030788" w14:paraId="33DAB592" w14:textId="77777777" w:rsidTr="000B4513">
        <w:trPr>
          <w:trHeight w:val="290"/>
        </w:trPr>
        <w:tc>
          <w:tcPr>
            <w:tcW w:w="709" w:type="dxa"/>
            <w:vAlign w:val="center"/>
          </w:tcPr>
          <w:p w14:paraId="3860B764"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49</w:t>
            </w:r>
          </w:p>
        </w:tc>
        <w:tc>
          <w:tcPr>
            <w:tcW w:w="6237" w:type="dxa"/>
          </w:tcPr>
          <w:p w14:paraId="716849D2" w14:textId="77777777" w:rsidR="000B4513" w:rsidRPr="00030788" w:rsidRDefault="000B4513" w:rsidP="00030788">
            <w:pPr>
              <w:jc w:val="both"/>
              <w:rPr>
                <w:rFonts w:ascii="Arial" w:hAnsi="Arial" w:cs="Arial"/>
                <w:sz w:val="20"/>
                <w:shd w:val="clear" w:color="auto" w:fill="FFFFFF"/>
              </w:rPr>
            </w:pPr>
            <w:r w:rsidRPr="00030788">
              <w:rPr>
                <w:rFonts w:ascii="Arial" w:hAnsi="Arial" w:cs="Arial"/>
                <w:sz w:val="20"/>
              </w:rPr>
              <w:t>Tecido adamascado tradicional 2,80m de largura, 100% poliéster, rolo com 10 m. Cores sortidas Embalagem com identificação de metragem, cor, lote e fabricante.</w:t>
            </w:r>
          </w:p>
        </w:tc>
        <w:tc>
          <w:tcPr>
            <w:tcW w:w="851" w:type="dxa"/>
            <w:vAlign w:val="center"/>
          </w:tcPr>
          <w:p w14:paraId="48E4FCF7"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Rolo</w:t>
            </w:r>
          </w:p>
        </w:tc>
        <w:tc>
          <w:tcPr>
            <w:tcW w:w="708" w:type="dxa"/>
            <w:vAlign w:val="center"/>
          </w:tcPr>
          <w:p w14:paraId="13C97D5B"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50</w:t>
            </w:r>
          </w:p>
        </w:tc>
      </w:tr>
      <w:tr w:rsidR="000B4513" w:rsidRPr="00030788" w14:paraId="5E852047" w14:textId="77777777" w:rsidTr="000B4513">
        <w:trPr>
          <w:trHeight w:val="290"/>
        </w:trPr>
        <w:tc>
          <w:tcPr>
            <w:tcW w:w="709" w:type="dxa"/>
            <w:vAlign w:val="center"/>
          </w:tcPr>
          <w:p w14:paraId="68746DA4"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50</w:t>
            </w:r>
          </w:p>
        </w:tc>
        <w:tc>
          <w:tcPr>
            <w:tcW w:w="6237" w:type="dxa"/>
          </w:tcPr>
          <w:p w14:paraId="559F10FB" w14:textId="77777777" w:rsidR="000B4513" w:rsidRPr="00030788" w:rsidRDefault="000B4513" w:rsidP="00030788">
            <w:pPr>
              <w:jc w:val="both"/>
              <w:rPr>
                <w:rFonts w:ascii="Arial" w:hAnsi="Arial" w:cs="Arial"/>
                <w:sz w:val="20"/>
              </w:rPr>
            </w:pPr>
            <w:r w:rsidRPr="00030788">
              <w:rPr>
                <w:rFonts w:ascii="Arial" w:eastAsia="Arial" w:hAnsi="Arial" w:cs="Arial"/>
                <w:sz w:val="20"/>
              </w:rPr>
              <w:t>Tecido chita 100% algodão, cores e estampas variadas. Rolo com 100 metros.</w:t>
            </w:r>
            <w:r w:rsidRPr="00030788">
              <w:rPr>
                <w:rFonts w:ascii="Arial" w:hAnsi="Arial" w:cs="Arial"/>
                <w:sz w:val="20"/>
              </w:rPr>
              <w:t xml:space="preserve"> Embalagem com identificação de metragem, cor, lote e fabricante</w:t>
            </w:r>
          </w:p>
        </w:tc>
        <w:tc>
          <w:tcPr>
            <w:tcW w:w="851" w:type="dxa"/>
            <w:vAlign w:val="center"/>
          </w:tcPr>
          <w:p w14:paraId="525B564F"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Rolo</w:t>
            </w:r>
          </w:p>
        </w:tc>
        <w:tc>
          <w:tcPr>
            <w:tcW w:w="708" w:type="dxa"/>
            <w:vAlign w:val="center"/>
          </w:tcPr>
          <w:p w14:paraId="150AE879"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100</w:t>
            </w:r>
          </w:p>
        </w:tc>
      </w:tr>
      <w:tr w:rsidR="000B4513" w:rsidRPr="00030788" w14:paraId="0FD5A737" w14:textId="77777777" w:rsidTr="000B4513">
        <w:trPr>
          <w:trHeight w:val="290"/>
        </w:trPr>
        <w:tc>
          <w:tcPr>
            <w:tcW w:w="709" w:type="dxa"/>
            <w:vAlign w:val="center"/>
          </w:tcPr>
          <w:p w14:paraId="34343815"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51</w:t>
            </w:r>
          </w:p>
        </w:tc>
        <w:tc>
          <w:tcPr>
            <w:tcW w:w="6237" w:type="dxa"/>
          </w:tcPr>
          <w:p w14:paraId="525853DF" w14:textId="77777777" w:rsidR="000B4513" w:rsidRPr="00030788" w:rsidRDefault="000B4513" w:rsidP="00030788">
            <w:pPr>
              <w:jc w:val="both"/>
              <w:rPr>
                <w:rFonts w:ascii="Arial" w:hAnsi="Arial" w:cs="Arial"/>
                <w:sz w:val="20"/>
              </w:rPr>
            </w:pPr>
            <w:r w:rsidRPr="00030788">
              <w:rPr>
                <w:rFonts w:ascii="Arial" w:eastAsia="Arial" w:hAnsi="Arial" w:cs="Arial"/>
                <w:sz w:val="20"/>
              </w:rPr>
              <w:t>Tecido chitão 100% algodão estampa floral. Rolo com 100 metros.</w:t>
            </w:r>
            <w:r w:rsidRPr="00030788">
              <w:rPr>
                <w:rFonts w:ascii="Arial" w:hAnsi="Arial" w:cs="Arial"/>
                <w:sz w:val="20"/>
              </w:rPr>
              <w:t xml:space="preserve"> Embalagem com identificação de metragem, cor, lote e fabricante</w:t>
            </w:r>
          </w:p>
        </w:tc>
        <w:tc>
          <w:tcPr>
            <w:tcW w:w="851" w:type="dxa"/>
            <w:vAlign w:val="center"/>
          </w:tcPr>
          <w:p w14:paraId="21966E7A"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Rolo</w:t>
            </w:r>
          </w:p>
        </w:tc>
        <w:tc>
          <w:tcPr>
            <w:tcW w:w="708" w:type="dxa"/>
            <w:vAlign w:val="center"/>
          </w:tcPr>
          <w:p w14:paraId="2318F758"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100</w:t>
            </w:r>
          </w:p>
        </w:tc>
      </w:tr>
      <w:tr w:rsidR="000B4513" w:rsidRPr="00030788" w14:paraId="20B3F099" w14:textId="77777777" w:rsidTr="000B4513">
        <w:trPr>
          <w:trHeight w:val="290"/>
        </w:trPr>
        <w:tc>
          <w:tcPr>
            <w:tcW w:w="709" w:type="dxa"/>
            <w:vAlign w:val="center"/>
          </w:tcPr>
          <w:p w14:paraId="127C9DF5"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52</w:t>
            </w:r>
          </w:p>
        </w:tc>
        <w:tc>
          <w:tcPr>
            <w:tcW w:w="6237" w:type="dxa"/>
          </w:tcPr>
          <w:p w14:paraId="51C48397" w14:textId="77777777" w:rsidR="000B4513" w:rsidRPr="00030788" w:rsidRDefault="000B4513" w:rsidP="00030788">
            <w:pPr>
              <w:jc w:val="both"/>
              <w:rPr>
                <w:rFonts w:ascii="Arial" w:hAnsi="Arial" w:cs="Arial"/>
                <w:sz w:val="20"/>
              </w:rPr>
            </w:pPr>
            <w:r w:rsidRPr="00030788">
              <w:rPr>
                <w:rFonts w:ascii="Arial" w:eastAsia="Arial" w:hAnsi="Arial" w:cs="Arial"/>
                <w:sz w:val="20"/>
              </w:rPr>
              <w:t xml:space="preserve">Tecido malha tencionada 10 </w:t>
            </w:r>
            <w:proofErr w:type="gramStart"/>
            <w:r w:rsidRPr="00030788">
              <w:rPr>
                <w:rFonts w:ascii="Arial" w:eastAsia="Arial" w:hAnsi="Arial" w:cs="Arial"/>
                <w:sz w:val="20"/>
              </w:rPr>
              <w:t>x</w:t>
            </w:r>
            <w:proofErr w:type="gramEnd"/>
            <w:r w:rsidRPr="00030788">
              <w:rPr>
                <w:rFonts w:ascii="Arial" w:eastAsia="Arial" w:hAnsi="Arial" w:cs="Arial"/>
                <w:sz w:val="20"/>
              </w:rPr>
              <w:t xml:space="preserve"> 5,40 m 100% poliéster. Rolo com 50 metros, cores variadas.</w:t>
            </w:r>
            <w:r w:rsidRPr="00030788">
              <w:rPr>
                <w:rFonts w:ascii="Arial" w:hAnsi="Arial" w:cs="Arial"/>
                <w:sz w:val="20"/>
              </w:rPr>
              <w:t xml:space="preserve"> Embalagem com identificação de metragem, cor, lote e fabricante</w:t>
            </w:r>
          </w:p>
        </w:tc>
        <w:tc>
          <w:tcPr>
            <w:tcW w:w="851" w:type="dxa"/>
            <w:vAlign w:val="center"/>
          </w:tcPr>
          <w:p w14:paraId="7AF90B8C"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Rolo</w:t>
            </w:r>
          </w:p>
        </w:tc>
        <w:tc>
          <w:tcPr>
            <w:tcW w:w="708" w:type="dxa"/>
            <w:vAlign w:val="center"/>
          </w:tcPr>
          <w:p w14:paraId="3F3CF5F1"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100</w:t>
            </w:r>
          </w:p>
        </w:tc>
      </w:tr>
      <w:tr w:rsidR="000B4513" w:rsidRPr="00030788" w14:paraId="1CCF2B51" w14:textId="77777777" w:rsidTr="000B4513">
        <w:trPr>
          <w:trHeight w:val="290"/>
        </w:trPr>
        <w:tc>
          <w:tcPr>
            <w:tcW w:w="709" w:type="dxa"/>
            <w:vAlign w:val="center"/>
          </w:tcPr>
          <w:p w14:paraId="3221F373"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53</w:t>
            </w:r>
          </w:p>
        </w:tc>
        <w:tc>
          <w:tcPr>
            <w:tcW w:w="6237" w:type="dxa"/>
            <w:vAlign w:val="center"/>
          </w:tcPr>
          <w:p w14:paraId="5B8562C2" w14:textId="77777777" w:rsidR="000B4513" w:rsidRPr="00030788" w:rsidRDefault="000B4513" w:rsidP="00030788">
            <w:pPr>
              <w:jc w:val="both"/>
              <w:rPr>
                <w:rFonts w:ascii="Arial" w:hAnsi="Arial" w:cs="Arial"/>
                <w:sz w:val="20"/>
              </w:rPr>
            </w:pPr>
            <w:r w:rsidRPr="00030788">
              <w:rPr>
                <w:rFonts w:ascii="Arial" w:hAnsi="Arial" w:cs="Arial"/>
                <w:sz w:val="20"/>
              </w:rPr>
              <w:t>Tecido Oxford; composição: 100% poliéster, largura: 1,50 m, Gramatura: entre 110 a 130 g/m², cores sortidas. Rolo com 50 m Embalagem com identificação de metragem, cor, lote e fabricante</w:t>
            </w:r>
          </w:p>
        </w:tc>
        <w:tc>
          <w:tcPr>
            <w:tcW w:w="851" w:type="dxa"/>
            <w:vAlign w:val="center"/>
          </w:tcPr>
          <w:p w14:paraId="272AA078"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Rolo</w:t>
            </w:r>
          </w:p>
        </w:tc>
        <w:tc>
          <w:tcPr>
            <w:tcW w:w="708" w:type="dxa"/>
            <w:vAlign w:val="center"/>
          </w:tcPr>
          <w:p w14:paraId="295AD5F7"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100</w:t>
            </w:r>
          </w:p>
        </w:tc>
      </w:tr>
      <w:tr w:rsidR="000B4513" w:rsidRPr="00030788" w14:paraId="25BEEF37" w14:textId="77777777" w:rsidTr="000B4513">
        <w:trPr>
          <w:trHeight w:val="290"/>
        </w:trPr>
        <w:tc>
          <w:tcPr>
            <w:tcW w:w="709" w:type="dxa"/>
            <w:vAlign w:val="center"/>
          </w:tcPr>
          <w:p w14:paraId="52BD79F2"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54</w:t>
            </w:r>
          </w:p>
        </w:tc>
        <w:tc>
          <w:tcPr>
            <w:tcW w:w="6237" w:type="dxa"/>
            <w:vAlign w:val="center"/>
          </w:tcPr>
          <w:p w14:paraId="49FC299B" w14:textId="77777777" w:rsidR="000B4513" w:rsidRPr="00030788" w:rsidRDefault="000B4513" w:rsidP="00030788">
            <w:pPr>
              <w:jc w:val="both"/>
              <w:rPr>
                <w:rFonts w:ascii="Arial" w:hAnsi="Arial" w:cs="Arial"/>
                <w:sz w:val="20"/>
              </w:rPr>
            </w:pPr>
            <w:r w:rsidRPr="00030788">
              <w:rPr>
                <w:rFonts w:ascii="Arial" w:hAnsi="Arial" w:cs="Arial"/>
                <w:sz w:val="20"/>
              </w:rPr>
              <w:t>Tecido Oxford xadrez composição: 100% poliéster, largura: 1,50 m, Gramatura: entre 110 a 130 g/m². Rolo com 10 m. Embalagem com identificação de metragem, cor, lote e fabricante</w:t>
            </w:r>
          </w:p>
        </w:tc>
        <w:tc>
          <w:tcPr>
            <w:tcW w:w="851" w:type="dxa"/>
            <w:vAlign w:val="center"/>
          </w:tcPr>
          <w:p w14:paraId="69D50057" w14:textId="77777777" w:rsidR="000B4513" w:rsidRPr="00030788" w:rsidRDefault="000B4513" w:rsidP="00030788">
            <w:pPr>
              <w:jc w:val="center"/>
              <w:rPr>
                <w:rFonts w:ascii="Arial" w:hAnsi="Arial" w:cs="Arial"/>
                <w:bCs/>
                <w:sz w:val="20"/>
              </w:rPr>
            </w:pPr>
            <w:r w:rsidRPr="00030788">
              <w:rPr>
                <w:rFonts w:ascii="Arial" w:hAnsi="Arial" w:cs="Arial"/>
                <w:bCs/>
                <w:sz w:val="20"/>
              </w:rPr>
              <w:t>Rolo</w:t>
            </w:r>
          </w:p>
        </w:tc>
        <w:tc>
          <w:tcPr>
            <w:tcW w:w="708" w:type="dxa"/>
            <w:vAlign w:val="center"/>
          </w:tcPr>
          <w:p w14:paraId="2B7AEC10"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100</w:t>
            </w:r>
          </w:p>
        </w:tc>
      </w:tr>
      <w:tr w:rsidR="000B4513" w:rsidRPr="00030788" w14:paraId="1031EFE3" w14:textId="77777777" w:rsidTr="000B4513">
        <w:trPr>
          <w:trHeight w:val="290"/>
        </w:trPr>
        <w:tc>
          <w:tcPr>
            <w:tcW w:w="709" w:type="dxa"/>
            <w:vAlign w:val="center"/>
          </w:tcPr>
          <w:p w14:paraId="28EBDCCF"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55</w:t>
            </w:r>
          </w:p>
        </w:tc>
        <w:tc>
          <w:tcPr>
            <w:tcW w:w="6237" w:type="dxa"/>
            <w:vAlign w:val="center"/>
          </w:tcPr>
          <w:p w14:paraId="7B82C424" w14:textId="77777777" w:rsidR="000B4513" w:rsidRPr="00030788" w:rsidRDefault="000B4513" w:rsidP="00030788">
            <w:pPr>
              <w:jc w:val="both"/>
              <w:rPr>
                <w:rFonts w:ascii="Arial" w:hAnsi="Arial" w:cs="Arial"/>
                <w:sz w:val="20"/>
              </w:rPr>
            </w:pPr>
            <w:r w:rsidRPr="00030788">
              <w:rPr>
                <w:rFonts w:ascii="Arial" w:hAnsi="Arial" w:cs="Arial"/>
                <w:sz w:val="20"/>
              </w:rPr>
              <w:t>Tecido cetim, rolo com 50 m. Composição:100% poliéster, largura: 1,40. Cores variadas. Embalagem com identificação de metragem, cor, lote e fabricante.</w:t>
            </w:r>
          </w:p>
        </w:tc>
        <w:tc>
          <w:tcPr>
            <w:tcW w:w="851" w:type="dxa"/>
            <w:vAlign w:val="center"/>
          </w:tcPr>
          <w:p w14:paraId="62AB9C33"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Rolo</w:t>
            </w:r>
          </w:p>
        </w:tc>
        <w:tc>
          <w:tcPr>
            <w:tcW w:w="708" w:type="dxa"/>
            <w:vAlign w:val="center"/>
          </w:tcPr>
          <w:p w14:paraId="6C944BEF"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100</w:t>
            </w:r>
          </w:p>
        </w:tc>
      </w:tr>
      <w:tr w:rsidR="000B4513" w:rsidRPr="00030788" w14:paraId="051F7F5D" w14:textId="77777777" w:rsidTr="000B4513">
        <w:trPr>
          <w:trHeight w:val="290"/>
        </w:trPr>
        <w:tc>
          <w:tcPr>
            <w:tcW w:w="709" w:type="dxa"/>
            <w:vAlign w:val="center"/>
          </w:tcPr>
          <w:p w14:paraId="66CC85D8"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lastRenderedPageBreak/>
              <w:t>56</w:t>
            </w:r>
          </w:p>
        </w:tc>
        <w:tc>
          <w:tcPr>
            <w:tcW w:w="6237" w:type="dxa"/>
            <w:vAlign w:val="center"/>
          </w:tcPr>
          <w:p w14:paraId="4F379A04" w14:textId="77777777" w:rsidR="000B4513" w:rsidRPr="00030788" w:rsidRDefault="000B4513" w:rsidP="00030788">
            <w:pPr>
              <w:jc w:val="both"/>
              <w:rPr>
                <w:rFonts w:ascii="Arial" w:hAnsi="Arial" w:cs="Arial"/>
                <w:sz w:val="20"/>
              </w:rPr>
            </w:pPr>
            <w:r w:rsidRPr="00030788">
              <w:rPr>
                <w:rFonts w:ascii="Arial" w:hAnsi="Arial" w:cs="Arial"/>
                <w:sz w:val="20"/>
              </w:rPr>
              <w:t>Tecido feltro, composição 100% poliéster, Largura; 1,40m. Rolo com 20 m, cores variadas. Embalagem com identificação de metragem, cor, lote e fabricante</w:t>
            </w:r>
          </w:p>
        </w:tc>
        <w:tc>
          <w:tcPr>
            <w:tcW w:w="851" w:type="dxa"/>
            <w:vAlign w:val="center"/>
          </w:tcPr>
          <w:p w14:paraId="231C7089"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Rolo</w:t>
            </w:r>
          </w:p>
        </w:tc>
        <w:tc>
          <w:tcPr>
            <w:tcW w:w="708" w:type="dxa"/>
            <w:vAlign w:val="center"/>
          </w:tcPr>
          <w:p w14:paraId="1515EC86"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500</w:t>
            </w:r>
          </w:p>
        </w:tc>
      </w:tr>
      <w:tr w:rsidR="000B4513" w:rsidRPr="00030788" w14:paraId="2235F407" w14:textId="77777777" w:rsidTr="000B4513">
        <w:trPr>
          <w:trHeight w:val="290"/>
        </w:trPr>
        <w:tc>
          <w:tcPr>
            <w:tcW w:w="709" w:type="dxa"/>
            <w:vAlign w:val="center"/>
          </w:tcPr>
          <w:p w14:paraId="2465CC7B"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57</w:t>
            </w:r>
          </w:p>
        </w:tc>
        <w:tc>
          <w:tcPr>
            <w:tcW w:w="6237" w:type="dxa"/>
            <w:vAlign w:val="center"/>
          </w:tcPr>
          <w:p w14:paraId="70625F46" w14:textId="77777777" w:rsidR="000B4513" w:rsidRPr="00030788" w:rsidRDefault="000B4513" w:rsidP="00030788">
            <w:pPr>
              <w:jc w:val="both"/>
              <w:rPr>
                <w:rFonts w:ascii="Arial" w:hAnsi="Arial" w:cs="Arial"/>
                <w:sz w:val="20"/>
              </w:rPr>
            </w:pPr>
            <w:r w:rsidRPr="00030788">
              <w:rPr>
                <w:rFonts w:ascii="Arial" w:hAnsi="Arial" w:cs="Arial"/>
                <w:sz w:val="20"/>
              </w:rPr>
              <w:t>Tecido tule filó. Composição 100% poliéster, largura 1,40; rolo com 50 m, cores variadas. Embalagem com identificação de metragem, cor, lote e fabricante</w:t>
            </w:r>
          </w:p>
        </w:tc>
        <w:tc>
          <w:tcPr>
            <w:tcW w:w="851" w:type="dxa"/>
            <w:vAlign w:val="center"/>
          </w:tcPr>
          <w:p w14:paraId="08EE0368"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Rolo</w:t>
            </w:r>
          </w:p>
        </w:tc>
        <w:tc>
          <w:tcPr>
            <w:tcW w:w="708" w:type="dxa"/>
            <w:vAlign w:val="center"/>
          </w:tcPr>
          <w:p w14:paraId="2E0573BD"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200</w:t>
            </w:r>
          </w:p>
        </w:tc>
      </w:tr>
      <w:tr w:rsidR="000B4513" w:rsidRPr="00030788" w14:paraId="23EC3700" w14:textId="77777777" w:rsidTr="000B4513">
        <w:trPr>
          <w:trHeight w:val="290"/>
        </w:trPr>
        <w:tc>
          <w:tcPr>
            <w:tcW w:w="709" w:type="dxa"/>
            <w:vAlign w:val="center"/>
          </w:tcPr>
          <w:p w14:paraId="0ADF6645"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58</w:t>
            </w:r>
          </w:p>
        </w:tc>
        <w:tc>
          <w:tcPr>
            <w:tcW w:w="6237" w:type="dxa"/>
            <w:vAlign w:val="center"/>
          </w:tcPr>
          <w:p w14:paraId="3763219C" w14:textId="77777777" w:rsidR="000B4513" w:rsidRPr="00030788" w:rsidRDefault="000B4513" w:rsidP="00030788">
            <w:pPr>
              <w:jc w:val="both"/>
              <w:rPr>
                <w:rFonts w:ascii="Arial" w:hAnsi="Arial" w:cs="Arial"/>
                <w:sz w:val="20"/>
              </w:rPr>
            </w:pPr>
            <w:r w:rsidRPr="00030788">
              <w:rPr>
                <w:rFonts w:ascii="Arial" w:hAnsi="Arial" w:cs="Arial"/>
                <w:sz w:val="20"/>
              </w:rPr>
              <w:t>TNT liso obtido por aglutinação de fibras sintéticas. Composição: 100% poliéster, largura:1,40m gramatura entre 150 a 220 g/m², cores variadas. Rolo com 10 m. Embalagem com identificação de metragem, cor, lote e fabricante</w:t>
            </w:r>
          </w:p>
        </w:tc>
        <w:tc>
          <w:tcPr>
            <w:tcW w:w="851" w:type="dxa"/>
            <w:vAlign w:val="center"/>
          </w:tcPr>
          <w:p w14:paraId="710D2E84"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Rolo</w:t>
            </w:r>
          </w:p>
        </w:tc>
        <w:tc>
          <w:tcPr>
            <w:tcW w:w="708" w:type="dxa"/>
            <w:vAlign w:val="center"/>
          </w:tcPr>
          <w:p w14:paraId="21BE7DC8"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500</w:t>
            </w:r>
          </w:p>
        </w:tc>
      </w:tr>
      <w:tr w:rsidR="000B4513" w:rsidRPr="00030788" w14:paraId="521A9F31" w14:textId="77777777" w:rsidTr="000B4513">
        <w:trPr>
          <w:trHeight w:val="290"/>
        </w:trPr>
        <w:tc>
          <w:tcPr>
            <w:tcW w:w="709" w:type="dxa"/>
            <w:vAlign w:val="center"/>
          </w:tcPr>
          <w:p w14:paraId="3806D092"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59</w:t>
            </w:r>
          </w:p>
        </w:tc>
        <w:tc>
          <w:tcPr>
            <w:tcW w:w="6237" w:type="dxa"/>
            <w:vAlign w:val="center"/>
          </w:tcPr>
          <w:p w14:paraId="787C3525" w14:textId="77777777" w:rsidR="000B4513" w:rsidRPr="00030788" w:rsidRDefault="000B4513" w:rsidP="00030788">
            <w:pPr>
              <w:jc w:val="both"/>
              <w:rPr>
                <w:rFonts w:ascii="Arial" w:hAnsi="Arial" w:cs="Arial"/>
                <w:sz w:val="20"/>
              </w:rPr>
            </w:pPr>
            <w:r w:rsidRPr="00030788">
              <w:rPr>
                <w:rFonts w:ascii="Arial" w:hAnsi="Arial" w:cs="Arial"/>
                <w:sz w:val="20"/>
              </w:rPr>
              <w:t>TNT estampado obtido por aglutinação de fibras sintéticas. Composição: 100% poliéster, largura:1,40m gramatura entre 150 a 220 g/m². Rolo com 10 m. Embalagem com identificação de metragem, cor, lote e fabricante</w:t>
            </w:r>
          </w:p>
        </w:tc>
        <w:tc>
          <w:tcPr>
            <w:tcW w:w="851" w:type="dxa"/>
            <w:vAlign w:val="center"/>
          </w:tcPr>
          <w:p w14:paraId="500FD0EA"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Rolo</w:t>
            </w:r>
          </w:p>
        </w:tc>
        <w:tc>
          <w:tcPr>
            <w:tcW w:w="708" w:type="dxa"/>
            <w:vAlign w:val="center"/>
          </w:tcPr>
          <w:p w14:paraId="09CE803F"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500</w:t>
            </w:r>
          </w:p>
        </w:tc>
      </w:tr>
      <w:tr w:rsidR="000B4513" w:rsidRPr="00030788" w14:paraId="4160628F" w14:textId="77777777" w:rsidTr="000B4513">
        <w:trPr>
          <w:trHeight w:val="290"/>
        </w:trPr>
        <w:tc>
          <w:tcPr>
            <w:tcW w:w="709" w:type="dxa"/>
            <w:vAlign w:val="center"/>
          </w:tcPr>
          <w:p w14:paraId="6259FE61"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60</w:t>
            </w:r>
          </w:p>
        </w:tc>
        <w:tc>
          <w:tcPr>
            <w:tcW w:w="6237" w:type="dxa"/>
            <w:vAlign w:val="center"/>
          </w:tcPr>
          <w:p w14:paraId="3180B870" w14:textId="77777777" w:rsidR="000B4513" w:rsidRPr="00030788" w:rsidRDefault="000B4513" w:rsidP="00030788">
            <w:pPr>
              <w:pStyle w:val="TableParagraph"/>
              <w:spacing w:before="0"/>
              <w:ind w:left="0"/>
              <w:jc w:val="both"/>
              <w:rPr>
                <w:rFonts w:ascii="Arial" w:hAnsi="Arial" w:cs="Arial"/>
                <w:sz w:val="20"/>
                <w:szCs w:val="20"/>
              </w:rPr>
            </w:pPr>
            <w:r w:rsidRPr="00030788">
              <w:rPr>
                <w:rFonts w:ascii="Arial" w:hAnsi="Arial" w:cs="Arial"/>
                <w:sz w:val="20"/>
                <w:szCs w:val="20"/>
              </w:rPr>
              <w:t xml:space="preserve">Toalha de mesa plástico transparente impermeável grosso. Produto composto de 100% PVC. </w:t>
            </w:r>
            <w:r w:rsidRPr="00030788">
              <w:rPr>
                <w:rFonts w:ascii="Arial" w:hAnsi="Arial" w:cs="Arial"/>
                <w:sz w:val="20"/>
                <w:szCs w:val="20"/>
                <w:lang w:val="pt-BR"/>
              </w:rPr>
              <w:t>Comprimento: 2.2 m</w:t>
            </w:r>
            <w:r w:rsidRPr="00030788">
              <w:rPr>
                <w:rFonts w:ascii="Arial" w:hAnsi="Arial" w:cs="Arial"/>
                <w:sz w:val="20"/>
                <w:szCs w:val="20"/>
              </w:rPr>
              <w:t xml:space="preserve"> Largura</w:t>
            </w:r>
            <w:r w:rsidRPr="00030788">
              <w:rPr>
                <w:rFonts w:ascii="Arial" w:hAnsi="Arial" w:cs="Arial"/>
                <w:sz w:val="20"/>
                <w:szCs w:val="20"/>
                <w:lang w:val="pt-BR"/>
              </w:rPr>
              <w:t>: 1,4 Diâmetro:2.2 m</w:t>
            </w:r>
            <w:r w:rsidRPr="00030788">
              <w:rPr>
                <w:rFonts w:ascii="Arial" w:hAnsi="Arial" w:cs="Arial"/>
                <w:sz w:val="20"/>
                <w:szCs w:val="20"/>
              </w:rPr>
              <w:t>. Embalada individualmente em saco plástico.; etiquetada com medidas, composição, lote e identificação do fabricante.</w:t>
            </w:r>
          </w:p>
        </w:tc>
        <w:tc>
          <w:tcPr>
            <w:tcW w:w="851" w:type="dxa"/>
            <w:vAlign w:val="center"/>
          </w:tcPr>
          <w:p w14:paraId="32307B6D"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08FBDD2B"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200</w:t>
            </w:r>
          </w:p>
        </w:tc>
      </w:tr>
      <w:tr w:rsidR="000B4513" w:rsidRPr="00030788" w14:paraId="54F5FE8E" w14:textId="77777777" w:rsidTr="000B4513">
        <w:trPr>
          <w:trHeight w:val="290"/>
        </w:trPr>
        <w:tc>
          <w:tcPr>
            <w:tcW w:w="709" w:type="dxa"/>
            <w:vAlign w:val="center"/>
          </w:tcPr>
          <w:p w14:paraId="29B1DAAC"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61</w:t>
            </w:r>
          </w:p>
        </w:tc>
        <w:tc>
          <w:tcPr>
            <w:tcW w:w="6237" w:type="dxa"/>
            <w:vAlign w:val="center"/>
          </w:tcPr>
          <w:p w14:paraId="271EC058" w14:textId="77777777" w:rsidR="000B4513" w:rsidRPr="00030788" w:rsidRDefault="000B4513" w:rsidP="00030788">
            <w:pPr>
              <w:jc w:val="both"/>
              <w:rPr>
                <w:rFonts w:ascii="Arial" w:hAnsi="Arial" w:cs="Arial"/>
                <w:sz w:val="20"/>
              </w:rPr>
            </w:pPr>
            <w:r w:rsidRPr="00030788">
              <w:rPr>
                <w:rFonts w:ascii="Arial" w:hAnsi="Arial" w:cs="Arial"/>
                <w:sz w:val="20"/>
              </w:rPr>
              <w:t xml:space="preserve">Toalha de mesa estampada térmica impermeável; material superior PVC ou vinil estampado, forro: espuma, TNT ou feltro com proteção térmica.   3 m </w:t>
            </w:r>
            <w:proofErr w:type="gramStart"/>
            <w:r w:rsidRPr="00030788">
              <w:rPr>
                <w:rFonts w:ascii="Arial" w:hAnsi="Arial" w:cs="Arial"/>
                <w:sz w:val="20"/>
              </w:rPr>
              <w:t>x</w:t>
            </w:r>
            <w:proofErr w:type="gramEnd"/>
            <w:r w:rsidRPr="00030788">
              <w:rPr>
                <w:rFonts w:ascii="Arial" w:hAnsi="Arial" w:cs="Arial"/>
                <w:sz w:val="20"/>
              </w:rPr>
              <w:t xml:space="preserve"> 1,40 m. Cores sortidas. Embalada individualmente em saco plástico.; etiquetada com medidas, composição, lote e identificação do fabricante.</w:t>
            </w:r>
          </w:p>
        </w:tc>
        <w:tc>
          <w:tcPr>
            <w:tcW w:w="851" w:type="dxa"/>
            <w:vAlign w:val="center"/>
          </w:tcPr>
          <w:p w14:paraId="61C5AADC"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7738B148"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200</w:t>
            </w:r>
          </w:p>
        </w:tc>
      </w:tr>
      <w:tr w:rsidR="000B4513" w:rsidRPr="00030788" w14:paraId="3B3376ED" w14:textId="77777777" w:rsidTr="000B4513">
        <w:trPr>
          <w:trHeight w:val="290"/>
        </w:trPr>
        <w:tc>
          <w:tcPr>
            <w:tcW w:w="709" w:type="dxa"/>
            <w:vAlign w:val="center"/>
          </w:tcPr>
          <w:p w14:paraId="7C3380E6"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62</w:t>
            </w:r>
          </w:p>
        </w:tc>
        <w:tc>
          <w:tcPr>
            <w:tcW w:w="6237" w:type="dxa"/>
            <w:vAlign w:val="center"/>
          </w:tcPr>
          <w:p w14:paraId="5EE4E64C" w14:textId="77777777" w:rsidR="000B4513" w:rsidRPr="00030788" w:rsidRDefault="000B4513" w:rsidP="00030788">
            <w:pPr>
              <w:jc w:val="both"/>
              <w:rPr>
                <w:rFonts w:ascii="Arial" w:hAnsi="Arial" w:cs="Arial"/>
                <w:sz w:val="20"/>
              </w:rPr>
            </w:pPr>
            <w:r w:rsidRPr="00030788">
              <w:rPr>
                <w:rFonts w:ascii="Arial" w:hAnsi="Arial" w:cs="Arial"/>
                <w:sz w:val="20"/>
              </w:rPr>
              <w:t xml:space="preserve">Toalha de mesa renda floral retangular 6 lugares 2,20 </w:t>
            </w:r>
            <w:proofErr w:type="gramStart"/>
            <w:r w:rsidRPr="00030788">
              <w:rPr>
                <w:rFonts w:ascii="Arial" w:hAnsi="Arial" w:cs="Arial"/>
                <w:sz w:val="20"/>
              </w:rPr>
              <w:t>x</w:t>
            </w:r>
            <w:proofErr w:type="gramEnd"/>
            <w:r w:rsidRPr="00030788">
              <w:rPr>
                <w:rFonts w:ascii="Arial" w:hAnsi="Arial" w:cs="Arial"/>
                <w:sz w:val="20"/>
              </w:rPr>
              <w:t xml:space="preserve"> 1,50 m cor palha lisa. Embalada individualmente em saco plástico.; etiquetada com medidas, composição, lote e identificação do fabricante.</w:t>
            </w:r>
          </w:p>
        </w:tc>
        <w:tc>
          <w:tcPr>
            <w:tcW w:w="851" w:type="dxa"/>
            <w:vAlign w:val="center"/>
          </w:tcPr>
          <w:p w14:paraId="0E63DD6F"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2832AD6A"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200</w:t>
            </w:r>
          </w:p>
        </w:tc>
      </w:tr>
      <w:tr w:rsidR="000B4513" w:rsidRPr="00030788" w14:paraId="571A7862" w14:textId="77777777" w:rsidTr="000B4513">
        <w:trPr>
          <w:trHeight w:val="290"/>
        </w:trPr>
        <w:tc>
          <w:tcPr>
            <w:tcW w:w="709" w:type="dxa"/>
            <w:vAlign w:val="center"/>
          </w:tcPr>
          <w:p w14:paraId="40663D83"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63</w:t>
            </w:r>
          </w:p>
        </w:tc>
        <w:tc>
          <w:tcPr>
            <w:tcW w:w="6237" w:type="dxa"/>
            <w:vAlign w:val="center"/>
          </w:tcPr>
          <w:p w14:paraId="2D529525" w14:textId="77777777" w:rsidR="000B4513" w:rsidRPr="00030788" w:rsidRDefault="000B4513" w:rsidP="00030788">
            <w:pPr>
              <w:pStyle w:val="TableParagraph"/>
              <w:spacing w:before="0"/>
              <w:ind w:left="0"/>
              <w:jc w:val="both"/>
              <w:rPr>
                <w:rFonts w:ascii="Arial" w:hAnsi="Arial" w:cs="Arial"/>
                <w:sz w:val="20"/>
                <w:szCs w:val="20"/>
                <w:lang w:val="pt-BR"/>
              </w:rPr>
            </w:pPr>
            <w:r w:rsidRPr="00030788">
              <w:rPr>
                <w:rFonts w:ascii="Arial" w:hAnsi="Arial" w:cs="Arial"/>
                <w:sz w:val="20"/>
                <w:szCs w:val="20"/>
              </w:rPr>
              <w:t xml:space="preserve">Buque artificial mosquitinho. </w:t>
            </w:r>
            <w:r w:rsidRPr="00030788">
              <w:rPr>
                <w:rFonts w:ascii="Arial" w:hAnsi="Arial" w:cs="Arial"/>
                <w:sz w:val="20"/>
                <w:szCs w:val="20"/>
                <w:lang w:val="pt-BR"/>
              </w:rPr>
              <w:t>Cada buquê contém: 5 Galhos, Altura total do produto: 62 cm, Largura: 20 cm  Material: plástico e fio de ferro.</w:t>
            </w:r>
          </w:p>
        </w:tc>
        <w:tc>
          <w:tcPr>
            <w:tcW w:w="851" w:type="dxa"/>
            <w:vAlign w:val="center"/>
          </w:tcPr>
          <w:p w14:paraId="54307C04"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63127B8B"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200</w:t>
            </w:r>
          </w:p>
        </w:tc>
      </w:tr>
      <w:tr w:rsidR="000B4513" w:rsidRPr="00030788" w14:paraId="3BF7F5DA" w14:textId="77777777" w:rsidTr="000B4513">
        <w:trPr>
          <w:trHeight w:val="290"/>
        </w:trPr>
        <w:tc>
          <w:tcPr>
            <w:tcW w:w="709" w:type="dxa"/>
            <w:vAlign w:val="center"/>
          </w:tcPr>
          <w:p w14:paraId="2D892F3B"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64</w:t>
            </w:r>
          </w:p>
        </w:tc>
        <w:tc>
          <w:tcPr>
            <w:tcW w:w="6237" w:type="dxa"/>
            <w:vAlign w:val="center"/>
          </w:tcPr>
          <w:p w14:paraId="02E5A5EE" w14:textId="77777777" w:rsidR="000B4513" w:rsidRPr="00030788" w:rsidRDefault="000B4513" w:rsidP="00030788">
            <w:pPr>
              <w:jc w:val="both"/>
              <w:rPr>
                <w:rFonts w:ascii="Arial" w:hAnsi="Arial" w:cs="Arial"/>
                <w:sz w:val="20"/>
              </w:rPr>
            </w:pPr>
            <w:r w:rsidRPr="00030788">
              <w:rPr>
                <w:rFonts w:ascii="Arial" w:hAnsi="Arial" w:cs="Arial"/>
                <w:sz w:val="20"/>
              </w:rPr>
              <w:t>Pendente folha de uva. Altura: 85 cm; largura: 17 cm. Hastes de ferro revestidas de plástico, folhas de silicone.</w:t>
            </w:r>
          </w:p>
        </w:tc>
        <w:tc>
          <w:tcPr>
            <w:tcW w:w="851" w:type="dxa"/>
            <w:vAlign w:val="center"/>
          </w:tcPr>
          <w:p w14:paraId="3F1B577B"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16F7D01F"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200</w:t>
            </w:r>
          </w:p>
        </w:tc>
      </w:tr>
      <w:tr w:rsidR="000B4513" w:rsidRPr="00030788" w14:paraId="1C26F49B" w14:textId="77777777" w:rsidTr="000B4513">
        <w:trPr>
          <w:trHeight w:val="290"/>
        </w:trPr>
        <w:tc>
          <w:tcPr>
            <w:tcW w:w="709" w:type="dxa"/>
            <w:vAlign w:val="center"/>
          </w:tcPr>
          <w:p w14:paraId="329F75B3"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65</w:t>
            </w:r>
          </w:p>
        </w:tc>
        <w:tc>
          <w:tcPr>
            <w:tcW w:w="6237" w:type="dxa"/>
            <w:vAlign w:val="center"/>
          </w:tcPr>
          <w:p w14:paraId="2A733523" w14:textId="77777777" w:rsidR="000B4513" w:rsidRPr="00030788" w:rsidRDefault="000B4513" w:rsidP="00030788">
            <w:pPr>
              <w:jc w:val="both"/>
              <w:rPr>
                <w:rFonts w:ascii="Arial" w:hAnsi="Arial" w:cs="Arial"/>
                <w:sz w:val="20"/>
              </w:rPr>
            </w:pPr>
            <w:r w:rsidRPr="00030788">
              <w:rPr>
                <w:rFonts w:ascii="Arial" w:hAnsi="Arial" w:cs="Arial"/>
                <w:sz w:val="20"/>
              </w:rPr>
              <w:t>Buchinho encantador; tipo bola de folhagem artificial; formato esférico; dimensões: 15 cm, 20cm, 25cm, 30 cm, 35cm, 40 cm. Material: polietileno ou PVC. Unidade embalada individualmente em plástico protetor. Identificação do fabricante, tamanho, material e lote.</w:t>
            </w:r>
          </w:p>
        </w:tc>
        <w:tc>
          <w:tcPr>
            <w:tcW w:w="851" w:type="dxa"/>
            <w:vAlign w:val="center"/>
          </w:tcPr>
          <w:p w14:paraId="20CA42C7"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0A709594"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200</w:t>
            </w:r>
          </w:p>
        </w:tc>
      </w:tr>
      <w:tr w:rsidR="000B4513" w:rsidRPr="00030788" w14:paraId="5E8EFF6E" w14:textId="77777777" w:rsidTr="000B4513">
        <w:trPr>
          <w:trHeight w:val="290"/>
        </w:trPr>
        <w:tc>
          <w:tcPr>
            <w:tcW w:w="709" w:type="dxa"/>
            <w:vAlign w:val="center"/>
          </w:tcPr>
          <w:p w14:paraId="1D82ADBC"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66</w:t>
            </w:r>
          </w:p>
        </w:tc>
        <w:tc>
          <w:tcPr>
            <w:tcW w:w="6237" w:type="dxa"/>
            <w:vAlign w:val="center"/>
          </w:tcPr>
          <w:p w14:paraId="394FCD74" w14:textId="77777777" w:rsidR="000B4513" w:rsidRPr="00030788" w:rsidRDefault="000B4513" w:rsidP="00030788">
            <w:pPr>
              <w:pStyle w:val="TableParagraph"/>
              <w:spacing w:before="0"/>
              <w:ind w:left="0"/>
              <w:jc w:val="both"/>
              <w:rPr>
                <w:rFonts w:ascii="Arial" w:hAnsi="Arial" w:cs="Arial"/>
                <w:sz w:val="20"/>
                <w:szCs w:val="20"/>
                <w:lang w:val="pt-BR"/>
              </w:rPr>
            </w:pPr>
            <w:r w:rsidRPr="00030788">
              <w:rPr>
                <w:rFonts w:ascii="Arial" w:hAnsi="Arial" w:cs="Arial"/>
                <w:sz w:val="20"/>
                <w:szCs w:val="20"/>
                <w:lang w:val="pt-BR"/>
              </w:rPr>
              <w:t xml:space="preserve">Elástico Chato 5mm Para Costura – Rolo com 100 Metros Branco e preto </w:t>
            </w:r>
            <w:r w:rsidRPr="00030788">
              <w:rPr>
                <w:rFonts w:ascii="Arial" w:hAnsi="Arial" w:cs="Arial"/>
                <w:sz w:val="20"/>
                <w:szCs w:val="20"/>
              </w:rPr>
              <w:t>Comprimento: 100 metros</w:t>
            </w:r>
            <w:r w:rsidRPr="00030788">
              <w:rPr>
                <w:rFonts w:ascii="Arial" w:hAnsi="Arial" w:cs="Arial"/>
                <w:sz w:val="20"/>
                <w:szCs w:val="20"/>
              </w:rPr>
              <w:br/>
              <w:t xml:space="preserve"> Material: Poliéster de alta resistência</w:t>
            </w:r>
          </w:p>
        </w:tc>
        <w:tc>
          <w:tcPr>
            <w:tcW w:w="851" w:type="dxa"/>
            <w:vAlign w:val="center"/>
          </w:tcPr>
          <w:p w14:paraId="4589B1E8"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Rolo</w:t>
            </w:r>
          </w:p>
        </w:tc>
        <w:tc>
          <w:tcPr>
            <w:tcW w:w="708" w:type="dxa"/>
            <w:vAlign w:val="center"/>
          </w:tcPr>
          <w:p w14:paraId="4E7AF828"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100</w:t>
            </w:r>
          </w:p>
        </w:tc>
      </w:tr>
      <w:tr w:rsidR="000B4513" w:rsidRPr="00030788" w14:paraId="3812C926" w14:textId="77777777" w:rsidTr="000B4513">
        <w:trPr>
          <w:trHeight w:val="290"/>
        </w:trPr>
        <w:tc>
          <w:tcPr>
            <w:tcW w:w="709" w:type="dxa"/>
            <w:vAlign w:val="center"/>
          </w:tcPr>
          <w:p w14:paraId="2EEA0431"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67</w:t>
            </w:r>
          </w:p>
        </w:tc>
        <w:tc>
          <w:tcPr>
            <w:tcW w:w="6237" w:type="dxa"/>
            <w:vAlign w:val="center"/>
          </w:tcPr>
          <w:p w14:paraId="62AF8E7C" w14:textId="77777777" w:rsidR="000B4513" w:rsidRPr="00030788" w:rsidRDefault="000B4513" w:rsidP="00030788">
            <w:pPr>
              <w:jc w:val="both"/>
              <w:rPr>
                <w:rFonts w:ascii="Arial" w:hAnsi="Arial" w:cs="Arial"/>
                <w:sz w:val="20"/>
              </w:rPr>
            </w:pPr>
            <w:r w:rsidRPr="00030788">
              <w:rPr>
                <w:rFonts w:ascii="Arial" w:hAnsi="Arial" w:cs="Arial"/>
                <w:color w:val="000000"/>
                <w:sz w:val="20"/>
              </w:rPr>
              <w:t>B</w:t>
            </w:r>
            <w:r w:rsidRPr="00030788">
              <w:rPr>
                <w:rFonts w:ascii="Arial" w:hAnsi="Arial" w:cs="Arial"/>
                <w:sz w:val="20"/>
              </w:rPr>
              <w:t>ola de grama artificial decorativa, efeito de folha de plástico 10</w:t>
            </w:r>
            <w:r w:rsidRPr="00030788">
              <w:rPr>
                <w:rFonts w:ascii="Arial" w:hAnsi="Arial" w:cs="Arial"/>
                <w:color w:val="000000"/>
                <w:sz w:val="20"/>
              </w:rPr>
              <w:t xml:space="preserve"> cm, 18 cm, 30 cm, 38cm. Embalada individualmente em saco plástico.</w:t>
            </w:r>
          </w:p>
        </w:tc>
        <w:tc>
          <w:tcPr>
            <w:tcW w:w="851" w:type="dxa"/>
            <w:vAlign w:val="center"/>
          </w:tcPr>
          <w:p w14:paraId="03FA1E37"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2D65DE6D"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200</w:t>
            </w:r>
          </w:p>
        </w:tc>
      </w:tr>
      <w:tr w:rsidR="000B4513" w:rsidRPr="00030788" w14:paraId="3C26F109" w14:textId="77777777" w:rsidTr="000B4513">
        <w:trPr>
          <w:trHeight w:val="290"/>
        </w:trPr>
        <w:tc>
          <w:tcPr>
            <w:tcW w:w="709" w:type="dxa"/>
            <w:vAlign w:val="center"/>
          </w:tcPr>
          <w:p w14:paraId="43BB9092"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68</w:t>
            </w:r>
          </w:p>
        </w:tc>
        <w:tc>
          <w:tcPr>
            <w:tcW w:w="6237" w:type="dxa"/>
            <w:vAlign w:val="center"/>
          </w:tcPr>
          <w:p w14:paraId="0DA5FBBF" w14:textId="4CFB0BBC" w:rsidR="000B4513" w:rsidRPr="00030788" w:rsidRDefault="000B4513" w:rsidP="00030788">
            <w:pPr>
              <w:jc w:val="both"/>
              <w:rPr>
                <w:rFonts w:ascii="Arial" w:hAnsi="Arial" w:cs="Arial"/>
                <w:color w:val="000000"/>
                <w:sz w:val="20"/>
              </w:rPr>
            </w:pPr>
            <w:r w:rsidRPr="00030788">
              <w:rPr>
                <w:rFonts w:ascii="Arial" w:hAnsi="Arial" w:cs="Arial"/>
                <w:color w:val="000000"/>
                <w:sz w:val="20"/>
              </w:rPr>
              <w:t xml:space="preserve">Blusas brancas manga curta 100 % algodão, fio penteado (mínimo fio 30/1), gramatura mínima do tecido:150g/m². Tamanhos P, M, G, GG. As peças devem ser embaladas individualmente em sacos </w:t>
            </w:r>
            <w:r w:rsidR="006B257C" w:rsidRPr="00030788">
              <w:rPr>
                <w:rFonts w:ascii="Arial" w:hAnsi="Arial" w:cs="Arial"/>
                <w:color w:val="000000"/>
                <w:sz w:val="20"/>
              </w:rPr>
              <w:t>plásticos transparentes</w:t>
            </w:r>
            <w:r w:rsidRPr="00030788">
              <w:rPr>
                <w:rFonts w:ascii="Arial" w:hAnsi="Arial" w:cs="Arial"/>
                <w:color w:val="000000"/>
                <w:sz w:val="20"/>
              </w:rPr>
              <w:t xml:space="preserve">, com identificação de tamanho. </w:t>
            </w:r>
          </w:p>
        </w:tc>
        <w:tc>
          <w:tcPr>
            <w:tcW w:w="851" w:type="dxa"/>
            <w:vAlign w:val="center"/>
          </w:tcPr>
          <w:p w14:paraId="33B78589"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228AA69F"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1000</w:t>
            </w:r>
          </w:p>
        </w:tc>
      </w:tr>
      <w:tr w:rsidR="000B4513" w:rsidRPr="00030788" w14:paraId="6A9120C4" w14:textId="77777777" w:rsidTr="000B4513">
        <w:trPr>
          <w:trHeight w:val="290"/>
        </w:trPr>
        <w:tc>
          <w:tcPr>
            <w:tcW w:w="709" w:type="dxa"/>
            <w:vAlign w:val="center"/>
          </w:tcPr>
          <w:p w14:paraId="3CF9C6DA"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69</w:t>
            </w:r>
          </w:p>
        </w:tc>
        <w:tc>
          <w:tcPr>
            <w:tcW w:w="6237" w:type="dxa"/>
            <w:vAlign w:val="center"/>
          </w:tcPr>
          <w:p w14:paraId="554E7834" w14:textId="77777777" w:rsidR="000B4513" w:rsidRPr="00030788" w:rsidRDefault="000B4513" w:rsidP="00030788">
            <w:pPr>
              <w:pStyle w:val="TableParagraph"/>
              <w:spacing w:before="0"/>
              <w:ind w:left="0"/>
              <w:jc w:val="both"/>
              <w:rPr>
                <w:rFonts w:ascii="Arial" w:hAnsi="Arial" w:cs="Arial"/>
                <w:sz w:val="20"/>
                <w:szCs w:val="20"/>
              </w:rPr>
            </w:pPr>
            <w:r w:rsidRPr="00030788">
              <w:rPr>
                <w:rFonts w:ascii="Arial" w:hAnsi="Arial" w:cs="Arial"/>
                <w:sz w:val="20"/>
                <w:szCs w:val="20"/>
              </w:rPr>
              <w:t>Palhinha Indiana, largura entre 40cm e 60 cm, rolo com 15 m; espessura aproximada:1,5mm a 2 mm. Cor natural, bege/ amarelado claro. Embalado e identificado com nome do fabricante, lote, data de fabricação e instruções de armazenamento.</w:t>
            </w:r>
          </w:p>
        </w:tc>
        <w:tc>
          <w:tcPr>
            <w:tcW w:w="851" w:type="dxa"/>
            <w:vAlign w:val="center"/>
          </w:tcPr>
          <w:p w14:paraId="3E664905"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Rolo</w:t>
            </w:r>
          </w:p>
        </w:tc>
        <w:tc>
          <w:tcPr>
            <w:tcW w:w="708" w:type="dxa"/>
            <w:vAlign w:val="center"/>
          </w:tcPr>
          <w:p w14:paraId="750C0E65"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200</w:t>
            </w:r>
          </w:p>
        </w:tc>
      </w:tr>
      <w:tr w:rsidR="000B4513" w:rsidRPr="00030788" w14:paraId="723F5C5F" w14:textId="77777777" w:rsidTr="000B4513">
        <w:trPr>
          <w:trHeight w:val="290"/>
        </w:trPr>
        <w:tc>
          <w:tcPr>
            <w:tcW w:w="709" w:type="dxa"/>
            <w:vAlign w:val="center"/>
          </w:tcPr>
          <w:p w14:paraId="5CA2E494"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70</w:t>
            </w:r>
          </w:p>
        </w:tc>
        <w:tc>
          <w:tcPr>
            <w:tcW w:w="6237" w:type="dxa"/>
            <w:vAlign w:val="center"/>
          </w:tcPr>
          <w:p w14:paraId="7027F8C0" w14:textId="77777777" w:rsidR="000B4513" w:rsidRPr="00030788" w:rsidRDefault="000B4513" w:rsidP="00030788">
            <w:pPr>
              <w:pStyle w:val="TableParagraph"/>
              <w:spacing w:before="0"/>
              <w:ind w:left="0"/>
              <w:jc w:val="both"/>
              <w:rPr>
                <w:rFonts w:ascii="Arial" w:hAnsi="Arial" w:cs="Arial"/>
                <w:sz w:val="20"/>
                <w:szCs w:val="20"/>
                <w:shd w:val="clear" w:color="auto" w:fill="FFFFFF"/>
              </w:rPr>
            </w:pPr>
            <w:r w:rsidRPr="00030788">
              <w:rPr>
                <w:rFonts w:ascii="Arial" w:hAnsi="Arial" w:cs="Arial"/>
                <w:sz w:val="20"/>
                <w:szCs w:val="20"/>
                <w:shd w:val="clear" w:color="auto" w:fill="FFFFFF"/>
              </w:rPr>
              <w:t>Girassol artificial; altura: 30cm e 60 cm, diâmetro da flor: entre 10 cm e 18 cm; material: tecido sintético. O produto deve ser embalado individualmente com identificação do fabricante, lote e data de fabricação.</w:t>
            </w:r>
          </w:p>
        </w:tc>
        <w:tc>
          <w:tcPr>
            <w:tcW w:w="851" w:type="dxa"/>
            <w:vAlign w:val="center"/>
          </w:tcPr>
          <w:p w14:paraId="487EC8AC"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42E5501E"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500</w:t>
            </w:r>
          </w:p>
        </w:tc>
      </w:tr>
      <w:tr w:rsidR="000B4513" w:rsidRPr="00030788" w14:paraId="39D3E89E" w14:textId="77777777" w:rsidTr="000B4513">
        <w:trPr>
          <w:trHeight w:val="290"/>
        </w:trPr>
        <w:tc>
          <w:tcPr>
            <w:tcW w:w="709" w:type="dxa"/>
            <w:vAlign w:val="center"/>
          </w:tcPr>
          <w:p w14:paraId="03C7A1AD"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71</w:t>
            </w:r>
          </w:p>
        </w:tc>
        <w:tc>
          <w:tcPr>
            <w:tcW w:w="6237" w:type="dxa"/>
            <w:vAlign w:val="center"/>
          </w:tcPr>
          <w:p w14:paraId="1C921263" w14:textId="77777777" w:rsidR="000B4513" w:rsidRPr="00030788" w:rsidRDefault="000B4513" w:rsidP="00030788">
            <w:pPr>
              <w:pStyle w:val="a-spacing-mini"/>
              <w:shd w:val="clear" w:color="auto" w:fill="FFFFFF"/>
              <w:spacing w:before="0" w:beforeAutospacing="0" w:after="0" w:afterAutospacing="0"/>
              <w:jc w:val="both"/>
              <w:rPr>
                <w:rFonts w:ascii="Arial" w:hAnsi="Arial" w:cs="Arial"/>
                <w:color w:val="0F1111"/>
                <w:sz w:val="20"/>
                <w:szCs w:val="20"/>
              </w:rPr>
            </w:pPr>
            <w:r w:rsidRPr="00030788">
              <w:rPr>
                <w:rStyle w:val="a-list-item"/>
                <w:rFonts w:ascii="Arial" w:eastAsia="Calibri" w:hAnsi="Arial" w:cs="Arial"/>
                <w:color w:val="0F1111"/>
                <w:sz w:val="20"/>
                <w:szCs w:val="20"/>
              </w:rPr>
              <w:t xml:space="preserve">Balão metalizado. Balões Elaborados com Látex de Borracha Natural, Pacote com 25, Dimensão </w:t>
            </w:r>
            <w:proofErr w:type="spellStart"/>
            <w:r w:rsidRPr="00030788">
              <w:rPr>
                <w:rStyle w:val="a-list-item"/>
                <w:rFonts w:ascii="Arial" w:eastAsia="Calibri" w:hAnsi="Arial" w:cs="Arial"/>
                <w:color w:val="0F1111"/>
                <w:sz w:val="20"/>
                <w:szCs w:val="20"/>
              </w:rPr>
              <w:t>AxL</w:t>
            </w:r>
            <w:proofErr w:type="spellEnd"/>
            <w:r w:rsidRPr="00030788">
              <w:rPr>
                <w:rStyle w:val="a-list-item"/>
                <w:rFonts w:ascii="Arial" w:eastAsia="Calibri" w:hAnsi="Arial" w:cs="Arial"/>
                <w:color w:val="0F1111"/>
                <w:sz w:val="20"/>
                <w:szCs w:val="20"/>
              </w:rPr>
              <w:t>: 0.5 centímetros 27.0 centímetros Crepom</w:t>
            </w:r>
          </w:p>
        </w:tc>
        <w:tc>
          <w:tcPr>
            <w:tcW w:w="851" w:type="dxa"/>
            <w:vAlign w:val="center"/>
          </w:tcPr>
          <w:p w14:paraId="2AD81DB5"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Pct</w:t>
            </w:r>
            <w:proofErr w:type="spellEnd"/>
          </w:p>
        </w:tc>
        <w:tc>
          <w:tcPr>
            <w:tcW w:w="708" w:type="dxa"/>
            <w:vAlign w:val="center"/>
          </w:tcPr>
          <w:p w14:paraId="3FF87601"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200</w:t>
            </w:r>
          </w:p>
        </w:tc>
      </w:tr>
      <w:tr w:rsidR="000B4513" w:rsidRPr="00030788" w14:paraId="088D2F25" w14:textId="77777777" w:rsidTr="000B4513">
        <w:trPr>
          <w:trHeight w:val="290"/>
        </w:trPr>
        <w:tc>
          <w:tcPr>
            <w:tcW w:w="709" w:type="dxa"/>
            <w:vAlign w:val="center"/>
          </w:tcPr>
          <w:p w14:paraId="118FD097"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72</w:t>
            </w:r>
          </w:p>
        </w:tc>
        <w:tc>
          <w:tcPr>
            <w:tcW w:w="6237" w:type="dxa"/>
            <w:vAlign w:val="center"/>
          </w:tcPr>
          <w:p w14:paraId="5541E681" w14:textId="77777777" w:rsidR="000B4513" w:rsidRPr="00030788" w:rsidRDefault="000B4513" w:rsidP="00030788">
            <w:pPr>
              <w:pStyle w:val="TableParagraph"/>
              <w:spacing w:before="0"/>
              <w:ind w:left="0"/>
              <w:jc w:val="both"/>
              <w:rPr>
                <w:rFonts w:ascii="Arial" w:hAnsi="Arial" w:cs="Arial"/>
                <w:sz w:val="20"/>
                <w:szCs w:val="20"/>
                <w:lang w:val="pt-BR"/>
              </w:rPr>
            </w:pPr>
            <w:r w:rsidRPr="00030788">
              <w:rPr>
                <w:rFonts w:ascii="Arial" w:hAnsi="Arial" w:cs="Arial"/>
                <w:sz w:val="20"/>
                <w:szCs w:val="20"/>
                <w:lang w:val="pt-BR"/>
              </w:rPr>
              <w:t xml:space="preserve">Copos Long. Drink Branco 300ml, </w:t>
            </w:r>
            <w:r w:rsidRPr="00030788">
              <w:rPr>
                <w:rFonts w:ascii="Arial" w:hAnsi="Arial" w:cs="Arial"/>
                <w:sz w:val="20"/>
                <w:szCs w:val="20"/>
              </w:rPr>
              <w:t xml:space="preserve">Kit com 100 Unidades de Copos </w:t>
            </w:r>
            <w:r w:rsidRPr="00030788">
              <w:rPr>
                <w:rFonts w:ascii="Arial" w:hAnsi="Arial" w:cs="Arial"/>
                <w:sz w:val="20"/>
                <w:szCs w:val="20"/>
              </w:rPr>
              <w:lastRenderedPageBreak/>
              <w:t xml:space="preserve">Long. Drink Branco 300ml - </w:t>
            </w:r>
          </w:p>
        </w:tc>
        <w:tc>
          <w:tcPr>
            <w:tcW w:w="851" w:type="dxa"/>
            <w:vAlign w:val="center"/>
          </w:tcPr>
          <w:p w14:paraId="5C34BECD"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lastRenderedPageBreak/>
              <w:t>Kit</w:t>
            </w:r>
          </w:p>
        </w:tc>
        <w:tc>
          <w:tcPr>
            <w:tcW w:w="708" w:type="dxa"/>
            <w:vAlign w:val="center"/>
          </w:tcPr>
          <w:p w14:paraId="6E889370"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200</w:t>
            </w:r>
          </w:p>
        </w:tc>
      </w:tr>
      <w:tr w:rsidR="000B4513" w:rsidRPr="00030788" w14:paraId="1AD6F564" w14:textId="77777777" w:rsidTr="000B4513">
        <w:trPr>
          <w:trHeight w:val="290"/>
        </w:trPr>
        <w:tc>
          <w:tcPr>
            <w:tcW w:w="709" w:type="dxa"/>
            <w:vAlign w:val="center"/>
          </w:tcPr>
          <w:p w14:paraId="2B5650DF"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lastRenderedPageBreak/>
              <w:t>73</w:t>
            </w:r>
          </w:p>
        </w:tc>
        <w:tc>
          <w:tcPr>
            <w:tcW w:w="6237" w:type="dxa"/>
            <w:vAlign w:val="center"/>
          </w:tcPr>
          <w:p w14:paraId="296937DB" w14:textId="77777777" w:rsidR="000B4513" w:rsidRPr="00030788" w:rsidRDefault="000B4513" w:rsidP="00030788">
            <w:pPr>
              <w:jc w:val="both"/>
              <w:rPr>
                <w:rFonts w:ascii="Arial" w:hAnsi="Arial" w:cs="Arial"/>
                <w:color w:val="000000"/>
                <w:sz w:val="20"/>
              </w:rPr>
            </w:pPr>
            <w:r w:rsidRPr="00030788">
              <w:rPr>
                <w:rFonts w:ascii="Arial" w:hAnsi="Arial" w:cs="Arial"/>
                <w:color w:val="000000"/>
                <w:sz w:val="20"/>
              </w:rPr>
              <w:t>Balão de led com vareta, 18 polegadas.</w:t>
            </w:r>
            <w:r w:rsidRPr="00030788">
              <w:rPr>
                <w:rFonts w:ascii="Arial" w:hAnsi="Arial" w:cs="Arial"/>
                <w:sz w:val="20"/>
              </w:rPr>
              <w:t>, equivalentes a 45 cm de diâmetro quando cheios. Varetas Transparentes de 60 cm, para manter o balão em pé.</w:t>
            </w:r>
            <w:r w:rsidRPr="00030788">
              <w:rPr>
                <w:rFonts w:ascii="Arial" w:hAnsi="Arial" w:cs="Arial"/>
                <w:sz w:val="20"/>
              </w:rPr>
              <w:br/>
              <w:t>- Circuitos de Led com 3 metros de comprimento, necessitando de 3 pilhas AA. Suportes de 6,5 cm de diâmetro para encaixar o balão.</w:t>
            </w:r>
          </w:p>
        </w:tc>
        <w:tc>
          <w:tcPr>
            <w:tcW w:w="851" w:type="dxa"/>
            <w:vAlign w:val="center"/>
          </w:tcPr>
          <w:p w14:paraId="449092EB"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79610A59"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500</w:t>
            </w:r>
          </w:p>
        </w:tc>
      </w:tr>
      <w:tr w:rsidR="000B4513" w:rsidRPr="00030788" w14:paraId="70DC8548" w14:textId="77777777" w:rsidTr="000B4513">
        <w:trPr>
          <w:trHeight w:val="290"/>
        </w:trPr>
        <w:tc>
          <w:tcPr>
            <w:tcW w:w="709" w:type="dxa"/>
            <w:vAlign w:val="center"/>
          </w:tcPr>
          <w:p w14:paraId="4390B6F3"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74</w:t>
            </w:r>
          </w:p>
        </w:tc>
        <w:tc>
          <w:tcPr>
            <w:tcW w:w="6237" w:type="dxa"/>
            <w:vAlign w:val="center"/>
          </w:tcPr>
          <w:p w14:paraId="21C755E8" w14:textId="77777777" w:rsidR="000B4513" w:rsidRPr="00030788" w:rsidRDefault="000B4513" w:rsidP="00030788">
            <w:pPr>
              <w:jc w:val="both"/>
              <w:rPr>
                <w:rFonts w:ascii="Arial" w:hAnsi="Arial" w:cs="Arial"/>
                <w:sz w:val="20"/>
              </w:rPr>
            </w:pPr>
            <w:r w:rsidRPr="00030788">
              <w:rPr>
                <w:rFonts w:ascii="Arial" w:hAnsi="Arial" w:cs="Arial"/>
                <w:sz w:val="20"/>
              </w:rPr>
              <w:t xml:space="preserve">Tinta facial, textura cremosa, Composição: à base de água, glicerina, pigmentos cosméticos e conservantes seguros, </w:t>
            </w:r>
            <w:proofErr w:type="gramStart"/>
            <w:r w:rsidRPr="00030788">
              <w:rPr>
                <w:rFonts w:ascii="Arial" w:hAnsi="Arial" w:cs="Arial"/>
                <w:sz w:val="20"/>
              </w:rPr>
              <w:t>Atóxica</w:t>
            </w:r>
            <w:proofErr w:type="gramEnd"/>
            <w:r w:rsidRPr="00030788">
              <w:rPr>
                <w:rFonts w:ascii="Arial" w:hAnsi="Arial" w:cs="Arial"/>
                <w:sz w:val="20"/>
              </w:rPr>
              <w:t>, hipoalergênica e dermatologicamente testada. Apresentação em potes de 35 ml, cores variadas. O produto deve ser registrado ou notificado na Anvisa. Embalagem com data de validade e número de lote visíveis.</w:t>
            </w:r>
          </w:p>
        </w:tc>
        <w:tc>
          <w:tcPr>
            <w:tcW w:w="851" w:type="dxa"/>
            <w:vAlign w:val="center"/>
          </w:tcPr>
          <w:p w14:paraId="77375FA6"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Combo</w:t>
            </w:r>
          </w:p>
        </w:tc>
        <w:tc>
          <w:tcPr>
            <w:tcW w:w="708" w:type="dxa"/>
            <w:vAlign w:val="center"/>
          </w:tcPr>
          <w:p w14:paraId="225D5041"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300</w:t>
            </w:r>
          </w:p>
        </w:tc>
      </w:tr>
      <w:tr w:rsidR="000B4513" w:rsidRPr="00030788" w14:paraId="39E59E78" w14:textId="77777777" w:rsidTr="000B4513">
        <w:trPr>
          <w:trHeight w:val="290"/>
        </w:trPr>
        <w:tc>
          <w:tcPr>
            <w:tcW w:w="709" w:type="dxa"/>
            <w:vAlign w:val="center"/>
          </w:tcPr>
          <w:p w14:paraId="56F219C9"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75</w:t>
            </w:r>
          </w:p>
        </w:tc>
        <w:tc>
          <w:tcPr>
            <w:tcW w:w="6237" w:type="dxa"/>
            <w:vAlign w:val="center"/>
          </w:tcPr>
          <w:p w14:paraId="20D40CF6" w14:textId="77777777" w:rsidR="000B4513" w:rsidRPr="00030788" w:rsidRDefault="000B4513" w:rsidP="00030788">
            <w:pPr>
              <w:jc w:val="both"/>
              <w:rPr>
                <w:rFonts w:ascii="Arial" w:hAnsi="Arial" w:cs="Arial"/>
                <w:sz w:val="20"/>
              </w:rPr>
            </w:pPr>
            <w:r w:rsidRPr="00030788">
              <w:rPr>
                <w:rFonts w:ascii="Arial" w:hAnsi="Arial" w:cs="Arial"/>
                <w:sz w:val="20"/>
              </w:rPr>
              <w:t xml:space="preserve">Elástico de lastex, material flexível e resistente, fabricado em borracha natural (látex). Composição: 100% Látex natural formato: redondo, cores variadas. Embalagem com identificação do fabricante, número do lote. </w:t>
            </w:r>
          </w:p>
        </w:tc>
        <w:tc>
          <w:tcPr>
            <w:tcW w:w="851" w:type="dxa"/>
            <w:vAlign w:val="center"/>
          </w:tcPr>
          <w:p w14:paraId="02020426"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Rolo</w:t>
            </w:r>
          </w:p>
        </w:tc>
        <w:tc>
          <w:tcPr>
            <w:tcW w:w="708" w:type="dxa"/>
            <w:vAlign w:val="center"/>
          </w:tcPr>
          <w:p w14:paraId="2265E3EC"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400</w:t>
            </w:r>
          </w:p>
        </w:tc>
      </w:tr>
      <w:tr w:rsidR="000B4513" w:rsidRPr="00030788" w14:paraId="431C9C7E" w14:textId="77777777" w:rsidTr="000B4513">
        <w:trPr>
          <w:trHeight w:val="290"/>
        </w:trPr>
        <w:tc>
          <w:tcPr>
            <w:tcW w:w="709" w:type="dxa"/>
            <w:vAlign w:val="center"/>
          </w:tcPr>
          <w:p w14:paraId="38FD21E2"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76</w:t>
            </w:r>
          </w:p>
        </w:tc>
        <w:tc>
          <w:tcPr>
            <w:tcW w:w="6237" w:type="dxa"/>
            <w:vAlign w:val="center"/>
          </w:tcPr>
          <w:p w14:paraId="6209AF18" w14:textId="77777777" w:rsidR="000B4513" w:rsidRPr="00030788" w:rsidRDefault="000B4513" w:rsidP="00030788">
            <w:pPr>
              <w:jc w:val="both"/>
              <w:rPr>
                <w:rFonts w:ascii="Arial" w:hAnsi="Arial" w:cs="Arial"/>
                <w:sz w:val="20"/>
              </w:rPr>
            </w:pPr>
            <w:r w:rsidRPr="00030788">
              <w:rPr>
                <w:rFonts w:ascii="Arial" w:hAnsi="Arial" w:cs="Arial"/>
                <w:sz w:val="20"/>
              </w:rPr>
              <w:t>Vaso em plástico redondo altura 7,5cm, diâmetro(boca) 10,7cm, diâmetro fundo 7,7cm 430ml.</w:t>
            </w:r>
          </w:p>
        </w:tc>
        <w:tc>
          <w:tcPr>
            <w:tcW w:w="851" w:type="dxa"/>
            <w:vAlign w:val="center"/>
          </w:tcPr>
          <w:p w14:paraId="288F1D50"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156447A1"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300</w:t>
            </w:r>
          </w:p>
        </w:tc>
      </w:tr>
      <w:tr w:rsidR="000B4513" w:rsidRPr="00030788" w14:paraId="714BE3C2" w14:textId="77777777" w:rsidTr="000B4513">
        <w:trPr>
          <w:trHeight w:val="290"/>
        </w:trPr>
        <w:tc>
          <w:tcPr>
            <w:tcW w:w="709" w:type="dxa"/>
            <w:vAlign w:val="center"/>
          </w:tcPr>
          <w:p w14:paraId="3BAC5FAC"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77</w:t>
            </w:r>
          </w:p>
        </w:tc>
        <w:tc>
          <w:tcPr>
            <w:tcW w:w="6237" w:type="dxa"/>
            <w:vAlign w:val="center"/>
          </w:tcPr>
          <w:p w14:paraId="5EDF116A" w14:textId="77777777" w:rsidR="000B4513" w:rsidRPr="00030788" w:rsidRDefault="000B4513" w:rsidP="00030788">
            <w:pPr>
              <w:jc w:val="both"/>
              <w:rPr>
                <w:rFonts w:ascii="Arial" w:hAnsi="Arial" w:cs="Arial"/>
                <w:sz w:val="20"/>
              </w:rPr>
            </w:pPr>
            <w:r w:rsidRPr="00030788">
              <w:rPr>
                <w:rFonts w:ascii="Arial" w:hAnsi="Arial" w:cs="Arial"/>
                <w:sz w:val="20"/>
              </w:rPr>
              <w:t>Suporte organizador de chaves com 8 chaveiros Cor Sortidas Dimensões245 x 95 x 8.</w:t>
            </w:r>
          </w:p>
        </w:tc>
        <w:tc>
          <w:tcPr>
            <w:tcW w:w="851" w:type="dxa"/>
            <w:vAlign w:val="center"/>
          </w:tcPr>
          <w:p w14:paraId="2EABF7BC"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164BB42D"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50</w:t>
            </w:r>
          </w:p>
        </w:tc>
      </w:tr>
      <w:tr w:rsidR="000B4513" w:rsidRPr="00030788" w14:paraId="744E79F1" w14:textId="77777777" w:rsidTr="000B4513">
        <w:trPr>
          <w:trHeight w:val="290"/>
        </w:trPr>
        <w:tc>
          <w:tcPr>
            <w:tcW w:w="709" w:type="dxa"/>
            <w:vAlign w:val="center"/>
          </w:tcPr>
          <w:p w14:paraId="076D7946"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78</w:t>
            </w:r>
          </w:p>
        </w:tc>
        <w:tc>
          <w:tcPr>
            <w:tcW w:w="6237" w:type="dxa"/>
            <w:vAlign w:val="center"/>
          </w:tcPr>
          <w:p w14:paraId="0DD22635" w14:textId="77777777" w:rsidR="000B4513" w:rsidRPr="00030788" w:rsidRDefault="000B4513" w:rsidP="00030788">
            <w:pPr>
              <w:jc w:val="both"/>
              <w:rPr>
                <w:rFonts w:ascii="Arial" w:hAnsi="Arial" w:cs="Arial"/>
                <w:sz w:val="20"/>
              </w:rPr>
            </w:pPr>
            <w:r w:rsidRPr="00030788">
              <w:rPr>
                <w:rFonts w:ascii="Arial" w:hAnsi="Arial" w:cs="Arial"/>
                <w:sz w:val="20"/>
              </w:rPr>
              <w:t xml:space="preserve">Velcro Importado 16mm Macho e Fêmea (conjunto) Rolo com 25 </w:t>
            </w:r>
            <w:proofErr w:type="spellStart"/>
            <w:r w:rsidRPr="00030788">
              <w:rPr>
                <w:rFonts w:ascii="Arial" w:hAnsi="Arial" w:cs="Arial"/>
                <w:sz w:val="20"/>
              </w:rPr>
              <w:t>mts</w:t>
            </w:r>
            <w:proofErr w:type="spellEnd"/>
            <w:r w:rsidRPr="00030788">
              <w:rPr>
                <w:rFonts w:ascii="Arial" w:hAnsi="Arial" w:cs="Arial"/>
                <w:sz w:val="20"/>
              </w:rPr>
              <w:t xml:space="preserve"> Composição 70% Poliéster x 30 % Nylon</w:t>
            </w:r>
          </w:p>
        </w:tc>
        <w:tc>
          <w:tcPr>
            <w:tcW w:w="851" w:type="dxa"/>
            <w:vAlign w:val="center"/>
          </w:tcPr>
          <w:p w14:paraId="5210866F"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Rolo</w:t>
            </w:r>
          </w:p>
        </w:tc>
        <w:tc>
          <w:tcPr>
            <w:tcW w:w="708" w:type="dxa"/>
            <w:vAlign w:val="center"/>
          </w:tcPr>
          <w:p w14:paraId="5F023F97"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200</w:t>
            </w:r>
          </w:p>
        </w:tc>
      </w:tr>
      <w:tr w:rsidR="000B4513" w:rsidRPr="00030788" w14:paraId="1B500EF1" w14:textId="77777777" w:rsidTr="000B4513">
        <w:trPr>
          <w:trHeight w:val="290"/>
        </w:trPr>
        <w:tc>
          <w:tcPr>
            <w:tcW w:w="709" w:type="dxa"/>
            <w:vAlign w:val="center"/>
          </w:tcPr>
          <w:p w14:paraId="01A8F696"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79</w:t>
            </w:r>
          </w:p>
        </w:tc>
        <w:tc>
          <w:tcPr>
            <w:tcW w:w="6237" w:type="dxa"/>
            <w:vAlign w:val="center"/>
          </w:tcPr>
          <w:p w14:paraId="4A08787C" w14:textId="77777777" w:rsidR="000B4513" w:rsidRPr="00030788" w:rsidRDefault="000B4513" w:rsidP="00030788">
            <w:pPr>
              <w:jc w:val="both"/>
              <w:rPr>
                <w:rFonts w:ascii="Arial" w:hAnsi="Arial" w:cs="Arial"/>
                <w:sz w:val="20"/>
              </w:rPr>
            </w:pPr>
            <w:r w:rsidRPr="00030788">
              <w:rPr>
                <w:rFonts w:ascii="Arial" w:hAnsi="Arial" w:cs="Arial"/>
                <w:sz w:val="20"/>
              </w:rPr>
              <w:t>Kit tinta acrílica fosca 12 cores, 6 cores 15ml + 6 tintas fosca neon de 10 ml. Composição: emulsão acrílica, pigmentos, aditivos e água. Rótulo com identificação do fabricante, cor, lote, validade e composição.</w:t>
            </w:r>
          </w:p>
        </w:tc>
        <w:tc>
          <w:tcPr>
            <w:tcW w:w="851" w:type="dxa"/>
            <w:vAlign w:val="center"/>
          </w:tcPr>
          <w:p w14:paraId="42031C64"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Kit</w:t>
            </w:r>
          </w:p>
        </w:tc>
        <w:tc>
          <w:tcPr>
            <w:tcW w:w="708" w:type="dxa"/>
            <w:vAlign w:val="center"/>
          </w:tcPr>
          <w:p w14:paraId="0C650A7D"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300</w:t>
            </w:r>
          </w:p>
        </w:tc>
      </w:tr>
      <w:tr w:rsidR="000B4513" w:rsidRPr="00030788" w14:paraId="35C97F97" w14:textId="77777777" w:rsidTr="000B4513">
        <w:trPr>
          <w:trHeight w:val="290"/>
        </w:trPr>
        <w:tc>
          <w:tcPr>
            <w:tcW w:w="709" w:type="dxa"/>
            <w:vAlign w:val="center"/>
          </w:tcPr>
          <w:p w14:paraId="6959E97F"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80</w:t>
            </w:r>
          </w:p>
        </w:tc>
        <w:tc>
          <w:tcPr>
            <w:tcW w:w="6237" w:type="dxa"/>
            <w:vAlign w:val="center"/>
          </w:tcPr>
          <w:p w14:paraId="395FA4F3" w14:textId="77777777" w:rsidR="000B4513" w:rsidRPr="00030788" w:rsidRDefault="000B4513" w:rsidP="00030788">
            <w:pPr>
              <w:jc w:val="both"/>
              <w:rPr>
                <w:rFonts w:ascii="Arial" w:hAnsi="Arial" w:cs="Arial"/>
                <w:sz w:val="20"/>
              </w:rPr>
            </w:pPr>
            <w:r w:rsidRPr="00030788">
              <w:rPr>
                <w:rFonts w:ascii="Arial" w:hAnsi="Arial" w:cs="Arial"/>
                <w:sz w:val="20"/>
              </w:rPr>
              <w:t>Fita aramada com bordas reforçadas por arames finos embutidos. Composição: tecido sintético com fios de arame metálico nas bordas. Largura: 22mm, 38mm, 68mm, rolo com 9 m. Cores: sortidas ou temáticas (natalinas, lisas e estampadas). Embalagem identificada com comprimento, largura, cor, lote e fabricação.</w:t>
            </w:r>
          </w:p>
        </w:tc>
        <w:tc>
          <w:tcPr>
            <w:tcW w:w="851" w:type="dxa"/>
            <w:vAlign w:val="center"/>
          </w:tcPr>
          <w:p w14:paraId="2547C2C4"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Rolo</w:t>
            </w:r>
          </w:p>
        </w:tc>
        <w:tc>
          <w:tcPr>
            <w:tcW w:w="708" w:type="dxa"/>
            <w:vAlign w:val="center"/>
          </w:tcPr>
          <w:p w14:paraId="4D078D6D"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200</w:t>
            </w:r>
          </w:p>
        </w:tc>
      </w:tr>
      <w:tr w:rsidR="000B4513" w:rsidRPr="00030788" w14:paraId="611586A7" w14:textId="77777777" w:rsidTr="000B4513">
        <w:trPr>
          <w:trHeight w:val="290"/>
        </w:trPr>
        <w:tc>
          <w:tcPr>
            <w:tcW w:w="709" w:type="dxa"/>
            <w:vAlign w:val="center"/>
          </w:tcPr>
          <w:p w14:paraId="0E309A67"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81</w:t>
            </w:r>
          </w:p>
        </w:tc>
        <w:tc>
          <w:tcPr>
            <w:tcW w:w="6237" w:type="dxa"/>
            <w:vAlign w:val="center"/>
          </w:tcPr>
          <w:p w14:paraId="79A00D06" w14:textId="77777777" w:rsidR="000B4513" w:rsidRPr="00030788" w:rsidRDefault="000B4513" w:rsidP="00030788">
            <w:pPr>
              <w:jc w:val="both"/>
              <w:rPr>
                <w:rFonts w:ascii="Arial" w:hAnsi="Arial" w:cs="Arial"/>
                <w:sz w:val="20"/>
              </w:rPr>
            </w:pPr>
            <w:r w:rsidRPr="00030788">
              <w:rPr>
                <w:rFonts w:ascii="Arial" w:hAnsi="Arial" w:cs="Arial"/>
                <w:sz w:val="20"/>
              </w:rPr>
              <w:t>Fita de cetim, produzida em tecido poliéster com acabamento acetinado em ambos os lados. Composição: 100% poliéster. Largura: 2mm, 3mm, 7mm, 22mm, 38mm, 50mm. Rolo com 10 m, cores sortidas. Embalagem deve conter identificação do fabricante, largura, metragem, cor e número de lote.</w:t>
            </w:r>
          </w:p>
        </w:tc>
        <w:tc>
          <w:tcPr>
            <w:tcW w:w="851" w:type="dxa"/>
            <w:vAlign w:val="center"/>
          </w:tcPr>
          <w:p w14:paraId="0C209472"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Rolo</w:t>
            </w:r>
          </w:p>
        </w:tc>
        <w:tc>
          <w:tcPr>
            <w:tcW w:w="708" w:type="dxa"/>
            <w:vAlign w:val="center"/>
          </w:tcPr>
          <w:p w14:paraId="58EB973B"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1000</w:t>
            </w:r>
          </w:p>
        </w:tc>
      </w:tr>
      <w:tr w:rsidR="000B4513" w:rsidRPr="00030788" w14:paraId="78F09FD3" w14:textId="77777777" w:rsidTr="000B4513">
        <w:trPr>
          <w:trHeight w:val="290"/>
        </w:trPr>
        <w:tc>
          <w:tcPr>
            <w:tcW w:w="709" w:type="dxa"/>
            <w:vAlign w:val="center"/>
          </w:tcPr>
          <w:p w14:paraId="11DB94CE"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82</w:t>
            </w:r>
          </w:p>
        </w:tc>
        <w:tc>
          <w:tcPr>
            <w:tcW w:w="6237" w:type="dxa"/>
            <w:vAlign w:val="center"/>
          </w:tcPr>
          <w:p w14:paraId="2FE85809" w14:textId="77777777" w:rsidR="000B4513" w:rsidRPr="00030788" w:rsidRDefault="000B4513" w:rsidP="00030788">
            <w:pPr>
              <w:jc w:val="both"/>
              <w:rPr>
                <w:rFonts w:ascii="Arial" w:hAnsi="Arial" w:cs="Arial"/>
                <w:sz w:val="20"/>
              </w:rPr>
            </w:pPr>
            <w:r w:rsidRPr="00030788">
              <w:rPr>
                <w:rFonts w:ascii="Arial" w:hAnsi="Arial" w:cs="Arial"/>
                <w:sz w:val="20"/>
              </w:rPr>
              <w:t>Fita de gorgurão, tecido encorpado, com superfície caracterizada por ranhuras horizontais (canelado). Composição: 100% poliéster, largura: 10mm, 15mm, 22mm, 38mm, 50mm. Cores variadas (lisas, estampadas), rolo com 10 m. Embalagem deve conter identificação do fabricante, largura, metragem, cor e número de lote.</w:t>
            </w:r>
          </w:p>
        </w:tc>
        <w:tc>
          <w:tcPr>
            <w:tcW w:w="851" w:type="dxa"/>
            <w:vAlign w:val="center"/>
          </w:tcPr>
          <w:p w14:paraId="7F8629C2"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Rolo</w:t>
            </w:r>
          </w:p>
        </w:tc>
        <w:tc>
          <w:tcPr>
            <w:tcW w:w="708" w:type="dxa"/>
            <w:vAlign w:val="center"/>
          </w:tcPr>
          <w:p w14:paraId="58FCE52C"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300</w:t>
            </w:r>
          </w:p>
        </w:tc>
      </w:tr>
      <w:tr w:rsidR="000B4513" w:rsidRPr="00030788" w14:paraId="00BDD27F" w14:textId="77777777" w:rsidTr="000B4513">
        <w:trPr>
          <w:trHeight w:val="290"/>
        </w:trPr>
        <w:tc>
          <w:tcPr>
            <w:tcW w:w="709" w:type="dxa"/>
            <w:vAlign w:val="center"/>
          </w:tcPr>
          <w:p w14:paraId="42304F7F"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83</w:t>
            </w:r>
          </w:p>
        </w:tc>
        <w:tc>
          <w:tcPr>
            <w:tcW w:w="6237" w:type="dxa"/>
            <w:vAlign w:val="center"/>
          </w:tcPr>
          <w:p w14:paraId="5266A010" w14:textId="77777777" w:rsidR="000B4513" w:rsidRPr="00030788" w:rsidRDefault="000B4513" w:rsidP="00030788">
            <w:pPr>
              <w:jc w:val="both"/>
              <w:rPr>
                <w:rFonts w:ascii="Arial" w:hAnsi="Arial" w:cs="Arial"/>
                <w:sz w:val="20"/>
              </w:rPr>
            </w:pPr>
            <w:r w:rsidRPr="00030788">
              <w:rPr>
                <w:rFonts w:ascii="Arial" w:hAnsi="Arial" w:cs="Arial"/>
                <w:sz w:val="20"/>
              </w:rPr>
              <w:t>Fita métrica</w:t>
            </w:r>
            <w:r w:rsidRPr="00030788">
              <w:rPr>
                <w:rFonts w:ascii="Arial" w:hAnsi="Arial" w:cs="Arial"/>
                <w:color w:val="FF0000"/>
                <w:sz w:val="20"/>
              </w:rPr>
              <w:t xml:space="preserve"> </w:t>
            </w:r>
            <w:r w:rsidRPr="00030788">
              <w:rPr>
                <w:rFonts w:ascii="Arial" w:hAnsi="Arial" w:cs="Arial"/>
                <w:sz w:val="20"/>
              </w:rPr>
              <w:t>corporal de costura, com 1,50 metros.</w:t>
            </w:r>
          </w:p>
        </w:tc>
        <w:tc>
          <w:tcPr>
            <w:tcW w:w="851" w:type="dxa"/>
            <w:vAlign w:val="center"/>
          </w:tcPr>
          <w:p w14:paraId="4617795A"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0D974EFC"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50</w:t>
            </w:r>
          </w:p>
        </w:tc>
      </w:tr>
      <w:tr w:rsidR="000B4513" w:rsidRPr="00030788" w14:paraId="1418BDE9" w14:textId="77777777" w:rsidTr="000B4513">
        <w:trPr>
          <w:trHeight w:val="290"/>
        </w:trPr>
        <w:tc>
          <w:tcPr>
            <w:tcW w:w="709" w:type="dxa"/>
            <w:vAlign w:val="center"/>
          </w:tcPr>
          <w:p w14:paraId="0D41076A"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84</w:t>
            </w:r>
          </w:p>
        </w:tc>
        <w:tc>
          <w:tcPr>
            <w:tcW w:w="6237" w:type="dxa"/>
            <w:vAlign w:val="center"/>
          </w:tcPr>
          <w:p w14:paraId="12C6269C" w14:textId="77777777" w:rsidR="000B4513" w:rsidRPr="00030788" w:rsidRDefault="000B4513" w:rsidP="00030788">
            <w:pPr>
              <w:jc w:val="both"/>
              <w:rPr>
                <w:rFonts w:ascii="Arial" w:hAnsi="Arial" w:cs="Arial"/>
                <w:sz w:val="20"/>
              </w:rPr>
            </w:pPr>
            <w:r w:rsidRPr="00030788">
              <w:rPr>
                <w:rFonts w:ascii="Arial" w:hAnsi="Arial" w:cs="Arial"/>
                <w:sz w:val="20"/>
              </w:rPr>
              <w:t xml:space="preserve">Tinta para tecido; tinta liquida à base de resina acrílica e pigmentos resistentes, embalados em potes plástico com tampa </w:t>
            </w:r>
            <w:proofErr w:type="spellStart"/>
            <w:r w:rsidRPr="00030788">
              <w:rPr>
                <w:rFonts w:ascii="Arial" w:hAnsi="Arial" w:cs="Arial"/>
                <w:sz w:val="20"/>
              </w:rPr>
              <w:t>rosqueável</w:t>
            </w:r>
            <w:proofErr w:type="spellEnd"/>
            <w:r w:rsidRPr="00030788">
              <w:rPr>
                <w:rFonts w:ascii="Arial" w:hAnsi="Arial" w:cs="Arial"/>
                <w:sz w:val="20"/>
              </w:rPr>
              <w:t>, volume por unidade: 100 ml. Cores: primárias, metálicas, fluorescentes etc.  Produto atóxico, não inflamável e com registro na Anvisa. Embalagem com rotulo contendo, cor, fabricante, data de validade, lote e instrução de uso.</w:t>
            </w:r>
          </w:p>
        </w:tc>
        <w:tc>
          <w:tcPr>
            <w:tcW w:w="851" w:type="dxa"/>
            <w:vAlign w:val="center"/>
          </w:tcPr>
          <w:p w14:paraId="56C3D705"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321CC0AF"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500</w:t>
            </w:r>
          </w:p>
        </w:tc>
      </w:tr>
      <w:tr w:rsidR="000B4513" w:rsidRPr="00030788" w14:paraId="250083FE" w14:textId="77777777" w:rsidTr="000B4513">
        <w:trPr>
          <w:trHeight w:val="290"/>
        </w:trPr>
        <w:tc>
          <w:tcPr>
            <w:tcW w:w="709" w:type="dxa"/>
            <w:vAlign w:val="center"/>
          </w:tcPr>
          <w:p w14:paraId="143A604D"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85</w:t>
            </w:r>
          </w:p>
        </w:tc>
        <w:tc>
          <w:tcPr>
            <w:tcW w:w="6237" w:type="dxa"/>
            <w:vAlign w:val="center"/>
          </w:tcPr>
          <w:p w14:paraId="1E8D167C" w14:textId="46F8D4AB" w:rsidR="000B4513" w:rsidRPr="00030788" w:rsidRDefault="000B4513" w:rsidP="00030788">
            <w:pPr>
              <w:jc w:val="both"/>
              <w:rPr>
                <w:rFonts w:ascii="Arial" w:hAnsi="Arial" w:cs="Arial"/>
                <w:sz w:val="20"/>
              </w:rPr>
            </w:pPr>
            <w:r w:rsidRPr="00030788">
              <w:rPr>
                <w:rFonts w:ascii="Arial" w:hAnsi="Arial" w:cs="Arial"/>
                <w:sz w:val="20"/>
              </w:rPr>
              <w:t xml:space="preserve">Kit </w:t>
            </w:r>
            <w:r w:rsidR="006B257C" w:rsidRPr="00030788">
              <w:rPr>
                <w:rFonts w:ascii="Arial" w:hAnsi="Arial" w:cs="Arial"/>
                <w:sz w:val="20"/>
              </w:rPr>
              <w:t>6 tintas</w:t>
            </w:r>
            <w:r w:rsidRPr="00030788">
              <w:rPr>
                <w:rFonts w:ascii="Arial" w:hAnsi="Arial" w:cs="Arial"/>
                <w:sz w:val="20"/>
              </w:rPr>
              <w:t xml:space="preserve"> acrílica brilhante, 100 ml. Tinta à base de água. Composição: emulsão acrílica, pigmentos, aditivos e água. Rótulo com identificação do fabricante, cor, lote, validade e composição. </w:t>
            </w:r>
          </w:p>
        </w:tc>
        <w:tc>
          <w:tcPr>
            <w:tcW w:w="851" w:type="dxa"/>
            <w:vAlign w:val="center"/>
          </w:tcPr>
          <w:p w14:paraId="25A4427A"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Kit</w:t>
            </w:r>
          </w:p>
        </w:tc>
        <w:tc>
          <w:tcPr>
            <w:tcW w:w="708" w:type="dxa"/>
            <w:vAlign w:val="center"/>
          </w:tcPr>
          <w:p w14:paraId="29971B56"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300</w:t>
            </w:r>
          </w:p>
        </w:tc>
      </w:tr>
      <w:tr w:rsidR="000B4513" w:rsidRPr="00030788" w14:paraId="05DED68E" w14:textId="77777777" w:rsidTr="000B4513">
        <w:trPr>
          <w:trHeight w:val="290"/>
        </w:trPr>
        <w:tc>
          <w:tcPr>
            <w:tcW w:w="709" w:type="dxa"/>
            <w:vAlign w:val="center"/>
          </w:tcPr>
          <w:p w14:paraId="1FD46145"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86</w:t>
            </w:r>
          </w:p>
        </w:tc>
        <w:tc>
          <w:tcPr>
            <w:tcW w:w="6237" w:type="dxa"/>
            <w:vAlign w:val="center"/>
          </w:tcPr>
          <w:p w14:paraId="31A45E2C" w14:textId="77777777" w:rsidR="000B4513" w:rsidRPr="00030788" w:rsidRDefault="000B4513" w:rsidP="00030788">
            <w:pPr>
              <w:jc w:val="both"/>
              <w:rPr>
                <w:rFonts w:ascii="Arial" w:hAnsi="Arial" w:cs="Arial"/>
                <w:sz w:val="20"/>
              </w:rPr>
            </w:pPr>
            <w:r w:rsidRPr="00030788">
              <w:rPr>
                <w:rFonts w:ascii="Arial" w:hAnsi="Arial" w:cs="Arial"/>
                <w:sz w:val="20"/>
              </w:rPr>
              <w:t xml:space="preserve">Areia colorida. Composição: areia refinada, lavada e tingida com pigmentos atóxicos; textura ultrafina, seca, solta. Embalagem em baldes plásticos com tampa vedada de 1 k. Cores vibrantes e sortidas. O produto deve estar seco, sem odor forte e com cor estável </w:t>
            </w:r>
            <w:r w:rsidRPr="00030788">
              <w:rPr>
                <w:rFonts w:ascii="Arial" w:hAnsi="Arial" w:cs="Arial"/>
                <w:sz w:val="20"/>
              </w:rPr>
              <w:lastRenderedPageBreak/>
              <w:t>que não solte no manuseio. Embalagem com informações do fabricante, lote, peso validade e instrução de uso.</w:t>
            </w:r>
          </w:p>
        </w:tc>
        <w:tc>
          <w:tcPr>
            <w:tcW w:w="851" w:type="dxa"/>
            <w:vAlign w:val="center"/>
          </w:tcPr>
          <w:p w14:paraId="09BD8A1D"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lastRenderedPageBreak/>
              <w:t>Pote</w:t>
            </w:r>
          </w:p>
        </w:tc>
        <w:tc>
          <w:tcPr>
            <w:tcW w:w="708" w:type="dxa"/>
            <w:vAlign w:val="center"/>
          </w:tcPr>
          <w:p w14:paraId="476842FE"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500</w:t>
            </w:r>
          </w:p>
        </w:tc>
      </w:tr>
      <w:tr w:rsidR="000B4513" w:rsidRPr="00030788" w14:paraId="34A321CA" w14:textId="77777777" w:rsidTr="000B4513">
        <w:trPr>
          <w:trHeight w:val="290"/>
        </w:trPr>
        <w:tc>
          <w:tcPr>
            <w:tcW w:w="709" w:type="dxa"/>
            <w:vAlign w:val="center"/>
          </w:tcPr>
          <w:p w14:paraId="50D9B59D"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lastRenderedPageBreak/>
              <w:t>87</w:t>
            </w:r>
          </w:p>
        </w:tc>
        <w:tc>
          <w:tcPr>
            <w:tcW w:w="6237" w:type="dxa"/>
            <w:vAlign w:val="center"/>
          </w:tcPr>
          <w:p w14:paraId="4B19326F" w14:textId="77777777" w:rsidR="000B4513" w:rsidRPr="00030788" w:rsidRDefault="000B4513" w:rsidP="00030788">
            <w:pPr>
              <w:jc w:val="both"/>
              <w:rPr>
                <w:rFonts w:ascii="Arial" w:hAnsi="Arial" w:cs="Arial"/>
                <w:sz w:val="20"/>
              </w:rPr>
            </w:pPr>
            <w:r w:rsidRPr="00030788">
              <w:rPr>
                <w:rFonts w:ascii="Arial" w:hAnsi="Arial" w:cs="Arial"/>
                <w:sz w:val="20"/>
              </w:rPr>
              <w:t>Tecido juta rolo.</w:t>
            </w:r>
            <w:r w:rsidRPr="00030788">
              <w:rPr>
                <w:rFonts w:ascii="Arial" w:hAnsi="Arial" w:cs="Arial"/>
                <w:bCs/>
                <w:spacing w:val="-2"/>
                <w:sz w:val="20"/>
              </w:rPr>
              <w:t xml:space="preserve"> Tecido 100% Juta Natural Medidas</w:t>
            </w:r>
            <w:r w:rsidRPr="00030788">
              <w:rPr>
                <w:rFonts w:ascii="Arial" w:hAnsi="Arial" w:cs="Arial"/>
                <w:bCs/>
                <w:spacing w:val="-2"/>
                <w:sz w:val="20"/>
              </w:rPr>
              <w:br/>
              <w:t>Comprimento - 10 metros, Largura - 1 metro Composição: 100% Juta Natural Biodegradável Cor – Bege Cru</w:t>
            </w:r>
          </w:p>
        </w:tc>
        <w:tc>
          <w:tcPr>
            <w:tcW w:w="851" w:type="dxa"/>
            <w:vAlign w:val="center"/>
          </w:tcPr>
          <w:p w14:paraId="20B0A378"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Rolo</w:t>
            </w:r>
          </w:p>
        </w:tc>
        <w:tc>
          <w:tcPr>
            <w:tcW w:w="708" w:type="dxa"/>
            <w:vAlign w:val="center"/>
          </w:tcPr>
          <w:p w14:paraId="337BEF96"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100</w:t>
            </w:r>
          </w:p>
        </w:tc>
      </w:tr>
      <w:tr w:rsidR="000B4513" w:rsidRPr="00030788" w14:paraId="3AC6DD83" w14:textId="77777777" w:rsidTr="000B4513">
        <w:trPr>
          <w:trHeight w:val="290"/>
        </w:trPr>
        <w:tc>
          <w:tcPr>
            <w:tcW w:w="709" w:type="dxa"/>
            <w:vAlign w:val="center"/>
          </w:tcPr>
          <w:p w14:paraId="7154031E"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88</w:t>
            </w:r>
          </w:p>
        </w:tc>
        <w:tc>
          <w:tcPr>
            <w:tcW w:w="6237" w:type="dxa"/>
            <w:vAlign w:val="center"/>
          </w:tcPr>
          <w:p w14:paraId="3F0893B4" w14:textId="77777777" w:rsidR="000B4513" w:rsidRPr="00030788" w:rsidRDefault="000B4513" w:rsidP="00030788">
            <w:pPr>
              <w:jc w:val="both"/>
              <w:rPr>
                <w:rFonts w:ascii="Arial" w:hAnsi="Arial" w:cs="Arial"/>
                <w:sz w:val="20"/>
              </w:rPr>
            </w:pPr>
            <w:r w:rsidRPr="00030788">
              <w:rPr>
                <w:rFonts w:ascii="Arial" w:hAnsi="Arial" w:cs="Arial"/>
                <w:bCs/>
                <w:spacing w:val="-2"/>
                <w:sz w:val="20"/>
              </w:rPr>
              <w:t>Saquinhos de juta, com a fita de juta / sisal para fechar o saquinho Dimensões:20cm de largura, 25cm de altura</w:t>
            </w:r>
          </w:p>
        </w:tc>
        <w:tc>
          <w:tcPr>
            <w:tcW w:w="851" w:type="dxa"/>
            <w:vAlign w:val="center"/>
          </w:tcPr>
          <w:p w14:paraId="47173955"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60FF3CA8"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500</w:t>
            </w:r>
          </w:p>
        </w:tc>
      </w:tr>
      <w:tr w:rsidR="000B4513" w:rsidRPr="00030788" w14:paraId="53DA780F" w14:textId="77777777" w:rsidTr="000B4513">
        <w:trPr>
          <w:trHeight w:val="290"/>
        </w:trPr>
        <w:tc>
          <w:tcPr>
            <w:tcW w:w="709" w:type="dxa"/>
            <w:vAlign w:val="center"/>
          </w:tcPr>
          <w:p w14:paraId="7A2CB451"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89</w:t>
            </w:r>
          </w:p>
        </w:tc>
        <w:tc>
          <w:tcPr>
            <w:tcW w:w="6237" w:type="dxa"/>
            <w:vAlign w:val="center"/>
          </w:tcPr>
          <w:p w14:paraId="200E7D71" w14:textId="77777777" w:rsidR="000B4513" w:rsidRPr="00030788" w:rsidRDefault="000B4513" w:rsidP="00030788">
            <w:pPr>
              <w:pStyle w:val="TableParagraph"/>
              <w:spacing w:before="0"/>
              <w:ind w:left="0"/>
              <w:jc w:val="both"/>
              <w:rPr>
                <w:rFonts w:ascii="Arial" w:hAnsi="Arial" w:cs="Arial"/>
                <w:spacing w:val="-2"/>
                <w:sz w:val="20"/>
                <w:szCs w:val="20"/>
                <w:lang w:val="pt-BR"/>
              </w:rPr>
            </w:pPr>
            <w:r w:rsidRPr="00030788">
              <w:rPr>
                <w:rFonts w:ascii="Arial" w:hAnsi="Arial" w:cs="Arial"/>
                <w:spacing w:val="-2"/>
                <w:sz w:val="20"/>
                <w:szCs w:val="20"/>
                <w:lang w:val="pt-BR"/>
              </w:rPr>
              <w:t xml:space="preserve">Sacos De Juta Garrafas Vinho 19cmx50cm com 10 Unidades. </w:t>
            </w:r>
            <w:r w:rsidRPr="00030788">
              <w:rPr>
                <w:rFonts w:ascii="Arial" w:hAnsi="Arial" w:cs="Arial"/>
                <w:bCs/>
                <w:spacing w:val="-2"/>
                <w:sz w:val="20"/>
                <w:szCs w:val="20"/>
              </w:rPr>
              <w:t xml:space="preserve">Com a fita de juta / sisal para fechar o saco </w:t>
            </w:r>
          </w:p>
        </w:tc>
        <w:tc>
          <w:tcPr>
            <w:tcW w:w="851" w:type="dxa"/>
            <w:vAlign w:val="center"/>
          </w:tcPr>
          <w:p w14:paraId="66EF0ED2"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7C188605"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500</w:t>
            </w:r>
          </w:p>
        </w:tc>
      </w:tr>
      <w:tr w:rsidR="000B4513" w:rsidRPr="00030788" w14:paraId="5FED5877" w14:textId="77777777" w:rsidTr="000B4513">
        <w:trPr>
          <w:trHeight w:val="290"/>
        </w:trPr>
        <w:tc>
          <w:tcPr>
            <w:tcW w:w="709" w:type="dxa"/>
            <w:vAlign w:val="center"/>
          </w:tcPr>
          <w:p w14:paraId="7F3CB63B"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90</w:t>
            </w:r>
          </w:p>
        </w:tc>
        <w:tc>
          <w:tcPr>
            <w:tcW w:w="6237" w:type="dxa"/>
            <w:vAlign w:val="center"/>
          </w:tcPr>
          <w:p w14:paraId="5727ED05" w14:textId="421A9732" w:rsidR="000B4513" w:rsidRPr="00030788" w:rsidRDefault="000B4513" w:rsidP="00030788">
            <w:pPr>
              <w:pStyle w:val="TableParagraph"/>
              <w:spacing w:before="0"/>
              <w:ind w:left="0"/>
              <w:jc w:val="both"/>
              <w:rPr>
                <w:rFonts w:ascii="Arial" w:hAnsi="Arial" w:cs="Arial"/>
                <w:spacing w:val="-2"/>
                <w:sz w:val="20"/>
                <w:szCs w:val="20"/>
                <w:lang w:val="pt-BR"/>
              </w:rPr>
            </w:pPr>
            <w:r w:rsidRPr="00030788">
              <w:rPr>
                <w:rFonts w:ascii="Arial" w:hAnsi="Arial" w:cs="Arial"/>
                <w:spacing w:val="-2"/>
                <w:sz w:val="20"/>
                <w:szCs w:val="20"/>
                <w:lang w:val="pt-BR"/>
              </w:rPr>
              <w:t xml:space="preserve">Bambolês Infantil Colorido Arco 65, Cm Brinquedo, </w:t>
            </w:r>
            <w:r w:rsidRPr="00030788">
              <w:rPr>
                <w:rFonts w:ascii="Arial" w:hAnsi="Arial" w:cs="Arial"/>
                <w:bCs/>
                <w:spacing w:val="-2"/>
                <w:sz w:val="20"/>
                <w:szCs w:val="20"/>
              </w:rPr>
              <w:t>Dimensões do produto: 65x65cm, espessura 2cm, conexão de 10cm; P</w:t>
            </w:r>
            <w:r w:rsidR="00030788">
              <w:rPr>
                <w:rFonts w:ascii="Arial" w:hAnsi="Arial" w:cs="Arial"/>
                <w:bCs/>
                <w:spacing w:val="-2"/>
                <w:sz w:val="20"/>
                <w:szCs w:val="20"/>
              </w:rPr>
              <w:t xml:space="preserve">eso aproximado do produto: 70g; </w:t>
            </w:r>
            <w:r w:rsidRPr="00030788">
              <w:rPr>
                <w:rFonts w:ascii="Arial" w:hAnsi="Arial" w:cs="Arial"/>
                <w:bCs/>
                <w:spacing w:val="-2"/>
                <w:sz w:val="20"/>
                <w:szCs w:val="20"/>
              </w:rPr>
              <w:t>Composição / Material: Plástico; Faixa etária recomendada: a partir de 7 anos;</w:t>
            </w:r>
          </w:p>
        </w:tc>
        <w:tc>
          <w:tcPr>
            <w:tcW w:w="851" w:type="dxa"/>
            <w:vAlign w:val="center"/>
          </w:tcPr>
          <w:p w14:paraId="31BCAEC3"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2E892F6E"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800</w:t>
            </w:r>
          </w:p>
        </w:tc>
      </w:tr>
      <w:tr w:rsidR="000B4513" w:rsidRPr="00030788" w14:paraId="265D8D30" w14:textId="77777777" w:rsidTr="000B4513">
        <w:trPr>
          <w:trHeight w:val="290"/>
        </w:trPr>
        <w:tc>
          <w:tcPr>
            <w:tcW w:w="709" w:type="dxa"/>
            <w:vAlign w:val="center"/>
          </w:tcPr>
          <w:p w14:paraId="2F67AE57"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91</w:t>
            </w:r>
          </w:p>
        </w:tc>
        <w:tc>
          <w:tcPr>
            <w:tcW w:w="6237" w:type="dxa"/>
            <w:vAlign w:val="center"/>
          </w:tcPr>
          <w:p w14:paraId="379802AB" w14:textId="30929337" w:rsidR="000B4513" w:rsidRPr="00030788" w:rsidRDefault="000B4513" w:rsidP="00030788">
            <w:pPr>
              <w:pStyle w:val="TableParagraph"/>
              <w:spacing w:before="0"/>
              <w:ind w:left="0"/>
              <w:jc w:val="both"/>
              <w:rPr>
                <w:rFonts w:ascii="Arial" w:hAnsi="Arial" w:cs="Arial"/>
                <w:spacing w:val="-2"/>
                <w:sz w:val="20"/>
                <w:szCs w:val="20"/>
                <w:lang w:val="pt-BR"/>
              </w:rPr>
            </w:pPr>
            <w:r w:rsidRPr="00030788">
              <w:rPr>
                <w:rFonts w:ascii="Arial" w:hAnsi="Arial" w:cs="Arial"/>
                <w:spacing w:val="-2"/>
                <w:sz w:val="20"/>
                <w:szCs w:val="20"/>
                <w:lang w:val="pt-BR"/>
              </w:rPr>
              <w:t>Bambolê Arco Infantil Colorido - Desmontável Brinquedo</w:t>
            </w:r>
            <w:r w:rsidRPr="00030788">
              <w:rPr>
                <w:rFonts w:ascii="Arial" w:hAnsi="Arial" w:cs="Arial"/>
                <w:bCs/>
                <w:spacing w:val="-2"/>
                <w:sz w:val="20"/>
                <w:szCs w:val="20"/>
              </w:rPr>
              <w:t xml:space="preserve"> Bam</w:t>
            </w:r>
            <w:r w:rsidR="00030788">
              <w:rPr>
                <w:rFonts w:ascii="Arial" w:hAnsi="Arial" w:cs="Arial"/>
                <w:bCs/>
                <w:spacing w:val="-2"/>
                <w:sz w:val="20"/>
                <w:szCs w:val="20"/>
              </w:rPr>
              <w:t xml:space="preserve">bolê Desmontável 8 Peças 67,5cm </w:t>
            </w:r>
            <w:r w:rsidRPr="00030788">
              <w:rPr>
                <w:rFonts w:ascii="Arial" w:hAnsi="Arial" w:cs="Arial"/>
                <w:bCs/>
                <w:spacing w:val="-2"/>
                <w:sz w:val="20"/>
                <w:szCs w:val="20"/>
              </w:rPr>
              <w:t>DIVERSOS. Bambolê D</w:t>
            </w:r>
            <w:r w:rsidR="00030788">
              <w:rPr>
                <w:rFonts w:ascii="Arial" w:hAnsi="Arial" w:cs="Arial"/>
                <w:bCs/>
                <w:spacing w:val="-2"/>
                <w:sz w:val="20"/>
                <w:szCs w:val="20"/>
              </w:rPr>
              <w:t xml:space="preserve">esmontável 8 Peças 67,5cm </w:t>
            </w:r>
            <w:r w:rsidRPr="00030788">
              <w:rPr>
                <w:rFonts w:ascii="Arial" w:hAnsi="Arial" w:cs="Arial"/>
                <w:bCs/>
                <w:spacing w:val="-2"/>
                <w:sz w:val="20"/>
                <w:szCs w:val="20"/>
              </w:rPr>
              <w:t>Marca: ARK toys Tipo de material: Plás</w:t>
            </w:r>
            <w:r w:rsidR="00030788">
              <w:rPr>
                <w:rFonts w:ascii="Arial" w:hAnsi="Arial" w:cs="Arial"/>
                <w:bCs/>
                <w:spacing w:val="-2"/>
                <w:sz w:val="20"/>
                <w:szCs w:val="20"/>
              </w:rPr>
              <w:t>tico</w:t>
            </w:r>
            <w:r w:rsidR="00030788">
              <w:rPr>
                <w:rFonts w:ascii="Arial" w:hAnsi="Arial" w:cs="Arial"/>
                <w:bCs/>
                <w:spacing w:val="-2"/>
                <w:sz w:val="20"/>
                <w:szCs w:val="20"/>
              </w:rPr>
              <w:br/>
              <w:t xml:space="preserve">Cores ou Estampa: Colorido </w:t>
            </w:r>
            <w:r w:rsidRPr="00030788">
              <w:rPr>
                <w:rFonts w:ascii="Arial" w:hAnsi="Arial" w:cs="Arial"/>
                <w:bCs/>
                <w:spacing w:val="-2"/>
                <w:sz w:val="20"/>
                <w:szCs w:val="20"/>
              </w:rPr>
              <w:t>Dimensões do Produ</w:t>
            </w:r>
            <w:r w:rsidR="00030788">
              <w:rPr>
                <w:rFonts w:ascii="Arial" w:hAnsi="Arial" w:cs="Arial"/>
                <w:bCs/>
                <w:spacing w:val="-2"/>
                <w:sz w:val="20"/>
                <w:szCs w:val="20"/>
              </w:rPr>
              <w:t xml:space="preserve">to: 2 cm X 67,5 cm X 67,5 cm CM </w:t>
            </w:r>
            <w:r w:rsidRPr="00030788">
              <w:rPr>
                <w:rFonts w:ascii="Arial" w:hAnsi="Arial" w:cs="Arial"/>
                <w:bCs/>
                <w:spacing w:val="-2"/>
                <w:sz w:val="20"/>
                <w:szCs w:val="20"/>
              </w:rPr>
              <w:t xml:space="preserve">Dimensões da Embalagem: 34 X 15 X </w:t>
            </w:r>
            <w:r w:rsidR="00030788">
              <w:rPr>
                <w:rFonts w:ascii="Arial" w:hAnsi="Arial" w:cs="Arial"/>
                <w:bCs/>
                <w:spacing w:val="-2"/>
                <w:sz w:val="20"/>
                <w:szCs w:val="20"/>
              </w:rPr>
              <w:t>3 CM</w:t>
            </w:r>
            <w:r w:rsidR="00030788">
              <w:rPr>
                <w:rFonts w:ascii="Arial" w:hAnsi="Arial" w:cs="Arial"/>
                <w:bCs/>
                <w:spacing w:val="-2"/>
                <w:sz w:val="20"/>
                <w:szCs w:val="20"/>
              </w:rPr>
              <w:br/>
              <w:t xml:space="preserve">Peso Bruto (Gramas): 0.064 </w:t>
            </w:r>
            <w:r w:rsidRPr="00030788">
              <w:rPr>
                <w:rFonts w:ascii="Arial" w:hAnsi="Arial" w:cs="Arial"/>
                <w:bCs/>
                <w:spacing w:val="-2"/>
                <w:sz w:val="20"/>
                <w:szCs w:val="20"/>
              </w:rPr>
              <w:t>Cores: Colorido Material: Plástico</w:t>
            </w:r>
            <w:r w:rsidRPr="00030788">
              <w:rPr>
                <w:rFonts w:ascii="Arial" w:hAnsi="Arial" w:cs="Arial"/>
                <w:bCs/>
                <w:spacing w:val="-2"/>
                <w:sz w:val="20"/>
                <w:szCs w:val="20"/>
              </w:rPr>
              <w:br/>
              <w:t>Características gerais: Bambolê De Plástico Desmontável Com 8Peças- INMETRO CERTIFICADO: CE-BRI/OCP0019</w:t>
            </w:r>
          </w:p>
        </w:tc>
        <w:tc>
          <w:tcPr>
            <w:tcW w:w="851" w:type="dxa"/>
            <w:vAlign w:val="center"/>
          </w:tcPr>
          <w:p w14:paraId="5DAB2366"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0979F2A0"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800</w:t>
            </w:r>
          </w:p>
        </w:tc>
      </w:tr>
      <w:tr w:rsidR="000B4513" w:rsidRPr="00030788" w14:paraId="4F08E65C" w14:textId="77777777" w:rsidTr="000B4513">
        <w:trPr>
          <w:trHeight w:val="290"/>
        </w:trPr>
        <w:tc>
          <w:tcPr>
            <w:tcW w:w="709" w:type="dxa"/>
            <w:vAlign w:val="center"/>
          </w:tcPr>
          <w:p w14:paraId="6DFE3297"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92</w:t>
            </w:r>
          </w:p>
        </w:tc>
        <w:tc>
          <w:tcPr>
            <w:tcW w:w="6237" w:type="dxa"/>
            <w:vAlign w:val="center"/>
          </w:tcPr>
          <w:p w14:paraId="4BE7C7FC" w14:textId="77777777" w:rsidR="000B4513" w:rsidRPr="00030788" w:rsidRDefault="000B4513" w:rsidP="00030788">
            <w:pPr>
              <w:jc w:val="both"/>
              <w:rPr>
                <w:rFonts w:ascii="Arial" w:hAnsi="Arial" w:cs="Arial"/>
                <w:sz w:val="20"/>
              </w:rPr>
            </w:pPr>
            <w:r w:rsidRPr="00030788">
              <w:rPr>
                <w:rFonts w:ascii="Arial" w:hAnsi="Arial" w:cs="Arial"/>
                <w:sz w:val="20"/>
              </w:rPr>
              <w:t xml:space="preserve">Papel nacarado. Composição: celulose com acabamento especial e pigmentação perolado. Formato 66cm x 96 cm. Cores sortidas. Pacotes com 100 folhas. Embalados em plástico protetor com etiqueta contendo a marca, cor e quantidade. </w:t>
            </w:r>
          </w:p>
        </w:tc>
        <w:tc>
          <w:tcPr>
            <w:tcW w:w="851" w:type="dxa"/>
            <w:vAlign w:val="center"/>
          </w:tcPr>
          <w:p w14:paraId="15EFF593"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Pct</w:t>
            </w:r>
            <w:proofErr w:type="spellEnd"/>
          </w:p>
        </w:tc>
        <w:tc>
          <w:tcPr>
            <w:tcW w:w="708" w:type="dxa"/>
            <w:vAlign w:val="center"/>
          </w:tcPr>
          <w:p w14:paraId="31ACD8E0"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60</w:t>
            </w:r>
          </w:p>
        </w:tc>
      </w:tr>
      <w:tr w:rsidR="000B4513" w:rsidRPr="00030788" w14:paraId="569BACFE" w14:textId="77777777" w:rsidTr="000B4513">
        <w:trPr>
          <w:trHeight w:val="290"/>
        </w:trPr>
        <w:tc>
          <w:tcPr>
            <w:tcW w:w="709" w:type="dxa"/>
            <w:vAlign w:val="center"/>
          </w:tcPr>
          <w:p w14:paraId="237A4139"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93</w:t>
            </w:r>
          </w:p>
        </w:tc>
        <w:tc>
          <w:tcPr>
            <w:tcW w:w="6237" w:type="dxa"/>
            <w:vAlign w:val="center"/>
          </w:tcPr>
          <w:p w14:paraId="2424ED78" w14:textId="77777777" w:rsidR="000B4513" w:rsidRPr="00030788" w:rsidRDefault="000B4513" w:rsidP="00030788">
            <w:pPr>
              <w:jc w:val="both"/>
              <w:rPr>
                <w:rFonts w:ascii="Arial" w:hAnsi="Arial" w:cs="Arial"/>
                <w:sz w:val="20"/>
              </w:rPr>
            </w:pPr>
            <w:r w:rsidRPr="00030788">
              <w:rPr>
                <w:rFonts w:ascii="Arial" w:hAnsi="Arial" w:cs="Arial"/>
                <w:sz w:val="20"/>
              </w:rPr>
              <w:t>Grama sintética artificial, rolo com 6 metros quadrado Características da Grama Sintética</w:t>
            </w:r>
            <w:r w:rsidRPr="00030788">
              <w:rPr>
                <w:rFonts w:ascii="Arial" w:hAnsi="Arial" w:cs="Arial"/>
                <w:sz w:val="20"/>
              </w:rPr>
              <w:br/>
              <w:t>Espessura de 15mm  Largura padrão do rolo é de 2,0m</w:t>
            </w:r>
          </w:p>
        </w:tc>
        <w:tc>
          <w:tcPr>
            <w:tcW w:w="851" w:type="dxa"/>
            <w:vAlign w:val="center"/>
          </w:tcPr>
          <w:p w14:paraId="37B6CC31"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Rolo</w:t>
            </w:r>
          </w:p>
        </w:tc>
        <w:tc>
          <w:tcPr>
            <w:tcW w:w="708" w:type="dxa"/>
            <w:vAlign w:val="center"/>
          </w:tcPr>
          <w:p w14:paraId="7AC44518"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50</w:t>
            </w:r>
          </w:p>
        </w:tc>
      </w:tr>
      <w:tr w:rsidR="000B4513" w:rsidRPr="00030788" w14:paraId="290526A0" w14:textId="77777777" w:rsidTr="000B4513">
        <w:trPr>
          <w:trHeight w:val="290"/>
        </w:trPr>
        <w:tc>
          <w:tcPr>
            <w:tcW w:w="709" w:type="dxa"/>
            <w:vAlign w:val="center"/>
          </w:tcPr>
          <w:p w14:paraId="2D486F1B"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94</w:t>
            </w:r>
          </w:p>
        </w:tc>
        <w:tc>
          <w:tcPr>
            <w:tcW w:w="6237" w:type="dxa"/>
            <w:vAlign w:val="center"/>
          </w:tcPr>
          <w:p w14:paraId="48B4C586" w14:textId="74588FC8" w:rsidR="000B4513" w:rsidRPr="00030788" w:rsidRDefault="000B4513" w:rsidP="00030788">
            <w:pPr>
              <w:pStyle w:val="TableParagraph"/>
              <w:spacing w:before="0"/>
              <w:ind w:left="0"/>
              <w:jc w:val="both"/>
              <w:rPr>
                <w:rFonts w:ascii="Arial" w:hAnsi="Arial" w:cs="Arial"/>
                <w:sz w:val="20"/>
                <w:szCs w:val="20"/>
              </w:rPr>
            </w:pPr>
            <w:r w:rsidRPr="00030788">
              <w:rPr>
                <w:rFonts w:ascii="Arial" w:hAnsi="Arial" w:cs="Arial"/>
                <w:sz w:val="20"/>
                <w:szCs w:val="20"/>
              </w:rPr>
              <w:t xml:space="preserve">Flores artificiais hastes de orquídia 3D, </w:t>
            </w:r>
            <w:r w:rsidRPr="00030788">
              <w:rPr>
                <w:rFonts w:ascii="Arial" w:hAnsi="Arial" w:cs="Arial"/>
                <w:sz w:val="20"/>
                <w:szCs w:val="20"/>
                <w:lang w:val="pt-BR"/>
              </w:rPr>
              <w:t>Altura: 70cm (total da haste)</w:t>
            </w:r>
            <w:r w:rsidRPr="00030788">
              <w:rPr>
                <w:rFonts w:ascii="Arial" w:hAnsi="Arial" w:cs="Arial"/>
                <w:sz w:val="20"/>
                <w:szCs w:val="20"/>
              </w:rPr>
              <w:t xml:space="preserve">, </w:t>
            </w:r>
            <w:r w:rsidRPr="00030788">
              <w:rPr>
                <w:rFonts w:ascii="Arial" w:hAnsi="Arial" w:cs="Arial"/>
                <w:sz w:val="20"/>
                <w:szCs w:val="20"/>
                <w:lang w:val="pt-BR"/>
              </w:rPr>
              <w:t>Contém 05 (cinco) flores em cada</w:t>
            </w:r>
            <w:r w:rsidRPr="00030788">
              <w:rPr>
                <w:rFonts w:ascii="Arial" w:hAnsi="Arial" w:cs="Arial"/>
                <w:sz w:val="20"/>
                <w:szCs w:val="20"/>
              </w:rPr>
              <w:t xml:space="preserve">, </w:t>
            </w:r>
            <w:r w:rsidRPr="00030788">
              <w:rPr>
                <w:rFonts w:ascii="Arial" w:hAnsi="Arial" w:cs="Arial"/>
                <w:sz w:val="20"/>
                <w:szCs w:val="20"/>
                <w:lang w:val="pt-BR"/>
              </w:rPr>
              <w:t>Contém 01 (uma) unidade</w:t>
            </w:r>
            <w:r w:rsidRPr="00030788">
              <w:rPr>
                <w:rFonts w:ascii="Arial" w:hAnsi="Arial" w:cs="Arial"/>
                <w:sz w:val="20"/>
                <w:szCs w:val="20"/>
              </w:rPr>
              <w:t xml:space="preserve">, </w:t>
            </w:r>
            <w:r w:rsidRPr="00030788">
              <w:rPr>
                <w:rFonts w:ascii="Arial" w:hAnsi="Arial" w:cs="Arial"/>
                <w:sz w:val="20"/>
                <w:szCs w:val="20"/>
                <w:lang w:val="pt-BR"/>
              </w:rPr>
              <w:t>Composição: Silicone e plástico</w:t>
            </w:r>
          </w:p>
        </w:tc>
        <w:tc>
          <w:tcPr>
            <w:tcW w:w="851" w:type="dxa"/>
            <w:vAlign w:val="center"/>
          </w:tcPr>
          <w:p w14:paraId="5A0A7A7F"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5F0A4BA7"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200</w:t>
            </w:r>
          </w:p>
        </w:tc>
      </w:tr>
      <w:tr w:rsidR="000B4513" w:rsidRPr="00030788" w14:paraId="648C6C9E" w14:textId="77777777" w:rsidTr="000B4513">
        <w:trPr>
          <w:trHeight w:val="290"/>
        </w:trPr>
        <w:tc>
          <w:tcPr>
            <w:tcW w:w="709" w:type="dxa"/>
            <w:vAlign w:val="center"/>
          </w:tcPr>
          <w:p w14:paraId="45A7A39D"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95</w:t>
            </w:r>
          </w:p>
        </w:tc>
        <w:tc>
          <w:tcPr>
            <w:tcW w:w="6237" w:type="dxa"/>
            <w:vAlign w:val="center"/>
          </w:tcPr>
          <w:p w14:paraId="4B3C8F8F" w14:textId="77777777" w:rsidR="000B4513" w:rsidRPr="00030788" w:rsidRDefault="000B4513" w:rsidP="00030788">
            <w:pPr>
              <w:jc w:val="both"/>
              <w:rPr>
                <w:rFonts w:ascii="Arial" w:hAnsi="Arial" w:cs="Arial"/>
                <w:sz w:val="20"/>
              </w:rPr>
            </w:pPr>
            <w:r w:rsidRPr="00030788">
              <w:rPr>
                <w:rFonts w:ascii="Arial" w:hAnsi="Arial" w:cs="Arial"/>
                <w:sz w:val="20"/>
              </w:rPr>
              <w:t>Espada de São Jorge artificial 40 cm,60 cm, 80 cm, cor verde</w:t>
            </w:r>
          </w:p>
        </w:tc>
        <w:tc>
          <w:tcPr>
            <w:tcW w:w="851" w:type="dxa"/>
            <w:vAlign w:val="center"/>
          </w:tcPr>
          <w:p w14:paraId="6D5C2C66"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042041E4"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100</w:t>
            </w:r>
          </w:p>
        </w:tc>
      </w:tr>
      <w:tr w:rsidR="000B4513" w:rsidRPr="00030788" w14:paraId="2723CF3F" w14:textId="77777777" w:rsidTr="000B4513">
        <w:trPr>
          <w:trHeight w:val="290"/>
        </w:trPr>
        <w:tc>
          <w:tcPr>
            <w:tcW w:w="709" w:type="dxa"/>
            <w:vAlign w:val="center"/>
          </w:tcPr>
          <w:p w14:paraId="7A2FCA5A"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96</w:t>
            </w:r>
          </w:p>
        </w:tc>
        <w:tc>
          <w:tcPr>
            <w:tcW w:w="6237" w:type="dxa"/>
            <w:vAlign w:val="center"/>
          </w:tcPr>
          <w:p w14:paraId="0A3F56EE" w14:textId="08667DEA" w:rsidR="000B4513" w:rsidRPr="006B257C" w:rsidRDefault="000B4513" w:rsidP="00030788">
            <w:pPr>
              <w:pStyle w:val="TableParagraph"/>
              <w:spacing w:before="0"/>
              <w:ind w:left="0"/>
              <w:jc w:val="both"/>
              <w:rPr>
                <w:rFonts w:ascii="Arial" w:hAnsi="Arial" w:cs="Arial"/>
                <w:bCs/>
                <w:spacing w:val="-2"/>
                <w:sz w:val="20"/>
                <w:szCs w:val="20"/>
              </w:rPr>
            </w:pPr>
            <w:r w:rsidRPr="00030788">
              <w:rPr>
                <w:rFonts w:ascii="Arial" w:hAnsi="Arial" w:cs="Arial"/>
                <w:spacing w:val="-2"/>
                <w:sz w:val="20"/>
                <w:szCs w:val="20"/>
                <w:lang w:val="pt-BR"/>
              </w:rPr>
              <w:t>Tela De Pintura 30x40.</w:t>
            </w:r>
            <w:r w:rsidRPr="00030788">
              <w:rPr>
                <w:rFonts w:ascii="Arial" w:hAnsi="Arial" w:cs="Arial"/>
                <w:bCs/>
                <w:spacing w:val="-2"/>
                <w:sz w:val="20"/>
                <w:szCs w:val="20"/>
              </w:rPr>
              <w:t>Tecido 100% algodão com aplicação de resina acrílica de alta qualidade, textura uniforme processada mecanicamente com fino acabamento. Chassis de madeira Eucalipto.</w:t>
            </w:r>
            <w:r w:rsidR="006B257C">
              <w:rPr>
                <w:rFonts w:ascii="Arial" w:hAnsi="Arial" w:cs="Arial"/>
                <w:bCs/>
                <w:spacing w:val="-2"/>
                <w:sz w:val="20"/>
                <w:szCs w:val="20"/>
              </w:rPr>
              <w:t xml:space="preserve"> </w:t>
            </w:r>
            <w:r w:rsidRPr="00030788">
              <w:rPr>
                <w:rFonts w:ascii="Arial" w:hAnsi="Arial" w:cs="Arial"/>
                <w:bCs/>
                <w:spacing w:val="-2"/>
                <w:sz w:val="20"/>
                <w:szCs w:val="20"/>
              </w:rPr>
              <w:t>Painel para Pintura, com 3,6 cm de espessura na lateral e grampeado no verso.</w:t>
            </w:r>
            <w:r w:rsidR="006B257C">
              <w:rPr>
                <w:rFonts w:ascii="Arial" w:hAnsi="Arial" w:cs="Arial"/>
                <w:bCs/>
                <w:spacing w:val="-2"/>
                <w:sz w:val="20"/>
                <w:szCs w:val="20"/>
              </w:rPr>
              <w:t xml:space="preserve"> </w:t>
            </w:r>
            <w:r w:rsidRPr="00030788">
              <w:rPr>
                <w:rFonts w:ascii="Arial" w:hAnsi="Arial" w:cs="Arial"/>
                <w:bCs/>
                <w:spacing w:val="-2"/>
                <w:sz w:val="20"/>
                <w:szCs w:val="20"/>
              </w:rPr>
              <w:t>Medidas em centímetros: 30 centímetros por 40 centímetros.</w:t>
            </w:r>
          </w:p>
        </w:tc>
        <w:tc>
          <w:tcPr>
            <w:tcW w:w="851" w:type="dxa"/>
            <w:vAlign w:val="center"/>
          </w:tcPr>
          <w:p w14:paraId="3AF69472"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20A9A4CB"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500</w:t>
            </w:r>
          </w:p>
        </w:tc>
      </w:tr>
      <w:tr w:rsidR="000B4513" w:rsidRPr="00030788" w14:paraId="602A7BC8" w14:textId="77777777" w:rsidTr="000B4513">
        <w:trPr>
          <w:trHeight w:val="290"/>
        </w:trPr>
        <w:tc>
          <w:tcPr>
            <w:tcW w:w="709" w:type="dxa"/>
            <w:vAlign w:val="center"/>
          </w:tcPr>
          <w:p w14:paraId="23D27303"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97</w:t>
            </w:r>
          </w:p>
        </w:tc>
        <w:tc>
          <w:tcPr>
            <w:tcW w:w="6237" w:type="dxa"/>
            <w:vAlign w:val="center"/>
          </w:tcPr>
          <w:p w14:paraId="5B930CBC" w14:textId="74D73187" w:rsidR="000B4513" w:rsidRPr="00030788" w:rsidRDefault="000B4513" w:rsidP="00030788">
            <w:pPr>
              <w:jc w:val="both"/>
              <w:rPr>
                <w:rFonts w:ascii="Arial" w:hAnsi="Arial" w:cs="Arial"/>
                <w:sz w:val="20"/>
              </w:rPr>
            </w:pPr>
            <w:r w:rsidRPr="00030788">
              <w:rPr>
                <w:rFonts w:ascii="Arial" w:hAnsi="Arial" w:cs="Arial"/>
                <w:sz w:val="20"/>
              </w:rPr>
              <w:t xml:space="preserve">Pendente De Samambaia Jardim Vertical Folhagem Toque Realista - </w:t>
            </w:r>
            <w:r w:rsidR="00030788">
              <w:rPr>
                <w:rFonts w:ascii="Arial" w:hAnsi="Arial" w:cs="Arial"/>
                <w:sz w:val="20"/>
              </w:rPr>
              <w:t xml:space="preserve">Qualidade, Comprimento: 85 cm; </w:t>
            </w:r>
            <w:r w:rsidRPr="00030788">
              <w:rPr>
                <w:rFonts w:ascii="Arial" w:hAnsi="Arial" w:cs="Arial"/>
                <w:sz w:val="20"/>
              </w:rPr>
              <w:t>Diâmetro 40 cm.</w:t>
            </w:r>
          </w:p>
        </w:tc>
        <w:tc>
          <w:tcPr>
            <w:tcW w:w="851" w:type="dxa"/>
            <w:vAlign w:val="center"/>
          </w:tcPr>
          <w:p w14:paraId="335C6F8D"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7C30333C"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200</w:t>
            </w:r>
          </w:p>
        </w:tc>
      </w:tr>
      <w:tr w:rsidR="000B4513" w:rsidRPr="00030788" w14:paraId="3B45D075" w14:textId="77777777" w:rsidTr="000B4513">
        <w:trPr>
          <w:trHeight w:val="290"/>
        </w:trPr>
        <w:tc>
          <w:tcPr>
            <w:tcW w:w="709" w:type="dxa"/>
            <w:vAlign w:val="center"/>
          </w:tcPr>
          <w:p w14:paraId="58DB9294"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98</w:t>
            </w:r>
          </w:p>
        </w:tc>
        <w:tc>
          <w:tcPr>
            <w:tcW w:w="6237" w:type="dxa"/>
            <w:vAlign w:val="center"/>
          </w:tcPr>
          <w:p w14:paraId="7A931952" w14:textId="77777777" w:rsidR="000B4513" w:rsidRPr="00030788" w:rsidRDefault="000B4513" w:rsidP="00030788">
            <w:pPr>
              <w:pStyle w:val="TableParagraph"/>
              <w:spacing w:before="0"/>
              <w:ind w:left="0"/>
              <w:jc w:val="both"/>
              <w:rPr>
                <w:rFonts w:ascii="Arial" w:hAnsi="Arial" w:cs="Arial"/>
                <w:sz w:val="20"/>
                <w:szCs w:val="20"/>
                <w:lang w:val="pt-BR"/>
              </w:rPr>
            </w:pPr>
            <w:r w:rsidRPr="00030788">
              <w:rPr>
                <w:rFonts w:ascii="Arial" w:hAnsi="Arial" w:cs="Arial"/>
                <w:sz w:val="20"/>
                <w:szCs w:val="20"/>
                <w:lang w:val="pt-BR"/>
              </w:rPr>
              <w:t xml:space="preserve">Fita </w:t>
            </w:r>
            <w:proofErr w:type="spellStart"/>
            <w:r w:rsidRPr="00030788">
              <w:rPr>
                <w:rFonts w:ascii="Arial" w:hAnsi="Arial" w:cs="Arial"/>
                <w:sz w:val="20"/>
                <w:szCs w:val="20"/>
                <w:lang w:val="pt-BR"/>
              </w:rPr>
              <w:t>Tnt</w:t>
            </w:r>
            <w:proofErr w:type="spellEnd"/>
            <w:r w:rsidRPr="00030788">
              <w:rPr>
                <w:rFonts w:ascii="Arial" w:hAnsi="Arial" w:cs="Arial"/>
                <w:sz w:val="20"/>
                <w:szCs w:val="20"/>
                <w:lang w:val="pt-BR"/>
              </w:rPr>
              <w:t xml:space="preserve"> Dourado 40mm Rolo Com 22 Metros</w:t>
            </w:r>
          </w:p>
        </w:tc>
        <w:tc>
          <w:tcPr>
            <w:tcW w:w="851" w:type="dxa"/>
            <w:vAlign w:val="center"/>
          </w:tcPr>
          <w:p w14:paraId="783F4BA8"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Rolo</w:t>
            </w:r>
          </w:p>
        </w:tc>
        <w:tc>
          <w:tcPr>
            <w:tcW w:w="708" w:type="dxa"/>
            <w:vAlign w:val="center"/>
          </w:tcPr>
          <w:p w14:paraId="2F466963"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80</w:t>
            </w:r>
          </w:p>
        </w:tc>
      </w:tr>
      <w:tr w:rsidR="000B4513" w:rsidRPr="00030788" w14:paraId="1249FE51" w14:textId="77777777" w:rsidTr="000B4513">
        <w:trPr>
          <w:trHeight w:val="290"/>
        </w:trPr>
        <w:tc>
          <w:tcPr>
            <w:tcW w:w="709" w:type="dxa"/>
            <w:vAlign w:val="center"/>
          </w:tcPr>
          <w:p w14:paraId="005AFC03"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99</w:t>
            </w:r>
          </w:p>
        </w:tc>
        <w:tc>
          <w:tcPr>
            <w:tcW w:w="6237" w:type="dxa"/>
            <w:vAlign w:val="center"/>
          </w:tcPr>
          <w:p w14:paraId="3D82BAF5" w14:textId="77777777" w:rsidR="000B4513" w:rsidRPr="00030788" w:rsidRDefault="000B4513" w:rsidP="00030788">
            <w:pPr>
              <w:pStyle w:val="TableParagraph"/>
              <w:spacing w:before="0"/>
              <w:ind w:left="0"/>
              <w:jc w:val="both"/>
              <w:rPr>
                <w:rFonts w:ascii="Arial" w:hAnsi="Arial" w:cs="Arial"/>
                <w:sz w:val="20"/>
                <w:szCs w:val="20"/>
                <w:lang w:val="pt-BR"/>
              </w:rPr>
            </w:pPr>
            <w:r w:rsidRPr="00030788">
              <w:rPr>
                <w:rFonts w:ascii="Arial" w:hAnsi="Arial" w:cs="Arial"/>
                <w:sz w:val="20"/>
                <w:szCs w:val="20"/>
                <w:lang w:val="pt-BR"/>
              </w:rPr>
              <w:t>Toalha De Mesa Renda Floral Retangular 6 Lugares 2,20 X 1,50 Cor Branco Lisa</w:t>
            </w:r>
          </w:p>
        </w:tc>
        <w:tc>
          <w:tcPr>
            <w:tcW w:w="851" w:type="dxa"/>
            <w:vAlign w:val="center"/>
          </w:tcPr>
          <w:p w14:paraId="5B4B27DD"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6D452FDC"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200</w:t>
            </w:r>
          </w:p>
        </w:tc>
      </w:tr>
      <w:tr w:rsidR="000B4513" w:rsidRPr="00030788" w14:paraId="7F8510A1" w14:textId="77777777" w:rsidTr="000B4513">
        <w:trPr>
          <w:trHeight w:val="290"/>
        </w:trPr>
        <w:tc>
          <w:tcPr>
            <w:tcW w:w="709" w:type="dxa"/>
            <w:vAlign w:val="center"/>
          </w:tcPr>
          <w:p w14:paraId="3BAE126A"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100</w:t>
            </w:r>
          </w:p>
        </w:tc>
        <w:tc>
          <w:tcPr>
            <w:tcW w:w="6237" w:type="dxa"/>
            <w:vAlign w:val="center"/>
          </w:tcPr>
          <w:p w14:paraId="20052DB3" w14:textId="79B2D261" w:rsidR="000B4513" w:rsidRPr="00030788" w:rsidRDefault="000B4513" w:rsidP="00030788">
            <w:pPr>
              <w:jc w:val="both"/>
              <w:rPr>
                <w:rFonts w:ascii="Arial" w:hAnsi="Arial" w:cs="Arial"/>
                <w:sz w:val="20"/>
              </w:rPr>
            </w:pPr>
            <w:r w:rsidRPr="00030788">
              <w:rPr>
                <w:rFonts w:ascii="Arial" w:hAnsi="Arial" w:cs="Arial"/>
                <w:sz w:val="20"/>
              </w:rPr>
              <w:t>Chapéu de palha, Gigantinho Estilo Mexicano!</w:t>
            </w:r>
            <w:r w:rsidRPr="00030788">
              <w:rPr>
                <w:rFonts w:ascii="Arial" w:hAnsi="Arial" w:cs="Arial"/>
                <w:sz w:val="20"/>
              </w:rPr>
              <w:br/>
              <w:t>Medida circun</w:t>
            </w:r>
            <w:r w:rsidR="00030788">
              <w:rPr>
                <w:rFonts w:ascii="Arial" w:hAnsi="Arial" w:cs="Arial"/>
                <w:sz w:val="20"/>
              </w:rPr>
              <w:t xml:space="preserve">ferência cabeça: de 54 a 60 cm. Tem Cordão de ajuste! Aba: 16cm </w:t>
            </w:r>
            <w:r w:rsidRPr="00030788">
              <w:rPr>
                <w:rFonts w:ascii="Arial" w:hAnsi="Arial" w:cs="Arial"/>
                <w:sz w:val="20"/>
              </w:rPr>
              <w:t>Copa: 11 cm altura</w:t>
            </w:r>
          </w:p>
        </w:tc>
        <w:tc>
          <w:tcPr>
            <w:tcW w:w="851" w:type="dxa"/>
            <w:vAlign w:val="center"/>
          </w:tcPr>
          <w:p w14:paraId="01B6E08E"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5FD167B9"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100</w:t>
            </w:r>
          </w:p>
        </w:tc>
      </w:tr>
      <w:tr w:rsidR="000B4513" w:rsidRPr="00030788" w14:paraId="67735D65" w14:textId="77777777" w:rsidTr="000B4513">
        <w:trPr>
          <w:trHeight w:val="290"/>
        </w:trPr>
        <w:tc>
          <w:tcPr>
            <w:tcW w:w="709" w:type="dxa"/>
            <w:vAlign w:val="center"/>
          </w:tcPr>
          <w:p w14:paraId="2EDBDAF6"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101</w:t>
            </w:r>
          </w:p>
        </w:tc>
        <w:tc>
          <w:tcPr>
            <w:tcW w:w="6237" w:type="dxa"/>
            <w:vAlign w:val="center"/>
          </w:tcPr>
          <w:p w14:paraId="436BED8D" w14:textId="50CDEC39" w:rsidR="000B4513" w:rsidRPr="00030788" w:rsidRDefault="000B4513" w:rsidP="00030788">
            <w:pPr>
              <w:jc w:val="both"/>
              <w:rPr>
                <w:rFonts w:ascii="Arial" w:hAnsi="Arial" w:cs="Arial"/>
                <w:sz w:val="20"/>
              </w:rPr>
            </w:pPr>
            <w:r w:rsidRPr="00030788">
              <w:rPr>
                <w:rFonts w:ascii="Arial" w:hAnsi="Arial" w:cs="Arial"/>
                <w:sz w:val="20"/>
              </w:rPr>
              <w:t>Cesteira de parede de palha painel. Composição de cestas de palha para parede contendo peneiras, leques e sousplats. Composição Avenca: 2 leques grandes, 2 peneiras grandes, 1 peneira pequena, 1 sousplat grande, 1 sousplat pequeno e 1 kit folha com 3 tamanhos Largura e altura total da composição: 120 x</w:t>
            </w:r>
            <w:r w:rsidR="00030788">
              <w:rPr>
                <w:rFonts w:ascii="Arial" w:hAnsi="Arial" w:cs="Arial"/>
                <w:sz w:val="20"/>
              </w:rPr>
              <w:t xml:space="preserve"> 80 cm Leque Grande: 45 x 30 cm </w:t>
            </w:r>
            <w:r w:rsidRPr="00030788">
              <w:rPr>
                <w:rFonts w:ascii="Arial" w:hAnsi="Arial" w:cs="Arial"/>
                <w:sz w:val="20"/>
              </w:rPr>
              <w:t xml:space="preserve">Peneira grande: diâmetro 32 cm, Peneira pequena: diâmetro 20 cm, </w:t>
            </w:r>
            <w:r w:rsidR="00030788">
              <w:rPr>
                <w:rFonts w:ascii="Arial" w:hAnsi="Arial" w:cs="Arial"/>
                <w:sz w:val="20"/>
              </w:rPr>
              <w:t xml:space="preserve">Sousplat grande: diâmetro 30 cm </w:t>
            </w:r>
            <w:proofErr w:type="spellStart"/>
            <w:r w:rsidRPr="00030788">
              <w:rPr>
                <w:rFonts w:ascii="Arial" w:hAnsi="Arial" w:cs="Arial"/>
                <w:sz w:val="20"/>
              </w:rPr>
              <w:t>Sousplat</w:t>
            </w:r>
            <w:proofErr w:type="spellEnd"/>
            <w:r w:rsidRPr="00030788">
              <w:rPr>
                <w:rFonts w:ascii="Arial" w:hAnsi="Arial" w:cs="Arial"/>
                <w:sz w:val="20"/>
              </w:rPr>
              <w:t xml:space="preserve"> pequeno: diâmetro 20cm</w:t>
            </w:r>
          </w:p>
        </w:tc>
        <w:tc>
          <w:tcPr>
            <w:tcW w:w="851" w:type="dxa"/>
            <w:vAlign w:val="center"/>
          </w:tcPr>
          <w:p w14:paraId="1E85206D"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7439C625"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100</w:t>
            </w:r>
          </w:p>
        </w:tc>
      </w:tr>
      <w:tr w:rsidR="000B4513" w:rsidRPr="00030788" w14:paraId="7267E5C4" w14:textId="77777777" w:rsidTr="000B4513">
        <w:trPr>
          <w:trHeight w:val="290"/>
        </w:trPr>
        <w:tc>
          <w:tcPr>
            <w:tcW w:w="709" w:type="dxa"/>
            <w:vAlign w:val="center"/>
          </w:tcPr>
          <w:p w14:paraId="4FD2D185"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102</w:t>
            </w:r>
          </w:p>
        </w:tc>
        <w:tc>
          <w:tcPr>
            <w:tcW w:w="6237" w:type="dxa"/>
            <w:vAlign w:val="center"/>
          </w:tcPr>
          <w:p w14:paraId="65BCAF62" w14:textId="77777777" w:rsidR="000B4513" w:rsidRPr="00030788" w:rsidRDefault="000B4513" w:rsidP="00030788">
            <w:pPr>
              <w:jc w:val="both"/>
              <w:rPr>
                <w:rFonts w:ascii="Arial" w:hAnsi="Arial" w:cs="Arial"/>
                <w:sz w:val="20"/>
              </w:rPr>
            </w:pPr>
            <w:r w:rsidRPr="00030788">
              <w:rPr>
                <w:rFonts w:ascii="Arial" w:hAnsi="Arial" w:cs="Arial"/>
                <w:sz w:val="20"/>
              </w:rPr>
              <w:t>Peneira de palha natural trançada 50 cm de diâmetro.</w:t>
            </w:r>
          </w:p>
        </w:tc>
        <w:tc>
          <w:tcPr>
            <w:tcW w:w="851" w:type="dxa"/>
            <w:vAlign w:val="center"/>
          </w:tcPr>
          <w:p w14:paraId="12A13B2A"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4E6777B3"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100</w:t>
            </w:r>
          </w:p>
        </w:tc>
      </w:tr>
      <w:tr w:rsidR="000B4513" w:rsidRPr="00030788" w14:paraId="2821F48E" w14:textId="77777777" w:rsidTr="000B4513">
        <w:trPr>
          <w:trHeight w:val="290"/>
        </w:trPr>
        <w:tc>
          <w:tcPr>
            <w:tcW w:w="709" w:type="dxa"/>
            <w:vAlign w:val="center"/>
          </w:tcPr>
          <w:p w14:paraId="16E684F2"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103</w:t>
            </w:r>
          </w:p>
        </w:tc>
        <w:tc>
          <w:tcPr>
            <w:tcW w:w="6237" w:type="dxa"/>
            <w:vAlign w:val="center"/>
          </w:tcPr>
          <w:p w14:paraId="2486EB64" w14:textId="77777777" w:rsidR="000B4513" w:rsidRPr="00030788" w:rsidRDefault="000B4513" w:rsidP="00030788">
            <w:pPr>
              <w:pStyle w:val="TableParagraph"/>
              <w:spacing w:before="0"/>
              <w:ind w:left="0"/>
              <w:jc w:val="both"/>
              <w:rPr>
                <w:rFonts w:ascii="Arial" w:hAnsi="Arial" w:cs="Arial"/>
                <w:sz w:val="20"/>
                <w:szCs w:val="20"/>
              </w:rPr>
            </w:pPr>
            <w:r w:rsidRPr="00030788">
              <w:rPr>
                <w:rFonts w:ascii="Arial" w:hAnsi="Arial" w:cs="Arial"/>
                <w:sz w:val="20"/>
                <w:szCs w:val="20"/>
                <w:lang w:val="pt-BR"/>
              </w:rPr>
              <w:t>Kit de Pallets De Madeira Natural; Pallet Estrado 50x50 cm. Esse conjunto possui 2 pallets</w:t>
            </w:r>
          </w:p>
        </w:tc>
        <w:tc>
          <w:tcPr>
            <w:tcW w:w="851" w:type="dxa"/>
            <w:vAlign w:val="center"/>
          </w:tcPr>
          <w:p w14:paraId="67012CFF"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KIt</w:t>
            </w:r>
            <w:proofErr w:type="spellEnd"/>
          </w:p>
        </w:tc>
        <w:tc>
          <w:tcPr>
            <w:tcW w:w="708" w:type="dxa"/>
            <w:vAlign w:val="center"/>
          </w:tcPr>
          <w:p w14:paraId="33283264"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60</w:t>
            </w:r>
          </w:p>
        </w:tc>
      </w:tr>
      <w:tr w:rsidR="000B4513" w:rsidRPr="00030788" w14:paraId="2F452E51" w14:textId="77777777" w:rsidTr="000B4513">
        <w:trPr>
          <w:trHeight w:val="290"/>
        </w:trPr>
        <w:tc>
          <w:tcPr>
            <w:tcW w:w="709" w:type="dxa"/>
            <w:vAlign w:val="center"/>
          </w:tcPr>
          <w:p w14:paraId="39AFB757"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lastRenderedPageBreak/>
              <w:t>104</w:t>
            </w:r>
          </w:p>
        </w:tc>
        <w:tc>
          <w:tcPr>
            <w:tcW w:w="6237" w:type="dxa"/>
            <w:vAlign w:val="center"/>
          </w:tcPr>
          <w:p w14:paraId="25195096" w14:textId="77777777" w:rsidR="000B4513" w:rsidRPr="00030788" w:rsidRDefault="000B4513" w:rsidP="00030788">
            <w:pPr>
              <w:pStyle w:val="TableParagraph"/>
              <w:spacing w:before="0"/>
              <w:ind w:left="0"/>
              <w:jc w:val="both"/>
              <w:rPr>
                <w:rFonts w:ascii="Arial" w:hAnsi="Arial" w:cs="Arial"/>
                <w:sz w:val="20"/>
                <w:szCs w:val="20"/>
                <w:lang w:val="pt-BR"/>
              </w:rPr>
            </w:pPr>
            <w:r w:rsidRPr="00030788">
              <w:rPr>
                <w:rFonts w:ascii="Arial" w:hAnsi="Arial" w:cs="Arial"/>
                <w:sz w:val="20"/>
                <w:szCs w:val="20"/>
                <w:lang w:val="pt-BR"/>
              </w:rPr>
              <w:t xml:space="preserve">Pallet 100x80 De Madeira Pallet Estrado Cor Madeira Natural, </w:t>
            </w:r>
            <w:r w:rsidRPr="00030788">
              <w:rPr>
                <w:rFonts w:ascii="Arial" w:hAnsi="Arial" w:cs="Arial"/>
                <w:sz w:val="20"/>
                <w:szCs w:val="20"/>
              </w:rPr>
              <w:t>Altura: 7 cm, Largura: 80 cm Comprimento: 100 cm</w:t>
            </w:r>
          </w:p>
        </w:tc>
        <w:tc>
          <w:tcPr>
            <w:tcW w:w="851" w:type="dxa"/>
            <w:vAlign w:val="center"/>
          </w:tcPr>
          <w:p w14:paraId="57354503"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31A5589C"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80</w:t>
            </w:r>
          </w:p>
        </w:tc>
      </w:tr>
      <w:tr w:rsidR="000B4513" w:rsidRPr="00030788" w14:paraId="38245E8A" w14:textId="77777777" w:rsidTr="000B4513">
        <w:trPr>
          <w:trHeight w:val="290"/>
        </w:trPr>
        <w:tc>
          <w:tcPr>
            <w:tcW w:w="709" w:type="dxa"/>
            <w:vAlign w:val="center"/>
          </w:tcPr>
          <w:p w14:paraId="0C0EA482"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105</w:t>
            </w:r>
          </w:p>
        </w:tc>
        <w:tc>
          <w:tcPr>
            <w:tcW w:w="6237" w:type="dxa"/>
            <w:vAlign w:val="center"/>
          </w:tcPr>
          <w:p w14:paraId="28C9C2DB" w14:textId="77777777" w:rsidR="000B4513" w:rsidRPr="00030788" w:rsidRDefault="000B4513" w:rsidP="00030788">
            <w:pPr>
              <w:pStyle w:val="TableParagraph"/>
              <w:spacing w:before="0"/>
              <w:ind w:left="0"/>
              <w:jc w:val="both"/>
              <w:rPr>
                <w:rFonts w:ascii="Arial" w:hAnsi="Arial" w:cs="Arial"/>
                <w:sz w:val="20"/>
                <w:szCs w:val="20"/>
                <w:lang w:val="pt-BR"/>
              </w:rPr>
            </w:pPr>
            <w:r w:rsidRPr="00030788">
              <w:rPr>
                <w:rFonts w:ascii="Arial" w:hAnsi="Arial" w:cs="Arial"/>
                <w:sz w:val="20"/>
                <w:szCs w:val="20"/>
                <w:lang w:val="pt-BR"/>
              </w:rPr>
              <w:t>Cavalete 30 Cm Suporte Madeira P/ Tela De Pintura</w:t>
            </w:r>
          </w:p>
          <w:p w14:paraId="5F4504CD" w14:textId="77777777" w:rsidR="000B4513" w:rsidRPr="00030788" w:rsidRDefault="000B4513" w:rsidP="00030788">
            <w:pPr>
              <w:pStyle w:val="TableParagraph"/>
              <w:spacing w:before="0"/>
              <w:ind w:left="0"/>
              <w:jc w:val="both"/>
              <w:rPr>
                <w:rFonts w:ascii="Arial" w:hAnsi="Arial" w:cs="Arial"/>
                <w:sz w:val="20"/>
                <w:szCs w:val="20"/>
                <w:lang w:val="pt-BR"/>
              </w:rPr>
            </w:pPr>
            <w:r w:rsidRPr="00030788">
              <w:rPr>
                <w:rFonts w:ascii="Arial" w:hAnsi="Arial" w:cs="Arial"/>
                <w:sz w:val="20"/>
                <w:szCs w:val="20"/>
              </w:rPr>
              <w:t>Ideal para pintar ou expor telas de pintura a partir de :10 cm x 15 cm até 25 cm x 35 cm ou 40 cm</w:t>
            </w:r>
          </w:p>
        </w:tc>
        <w:tc>
          <w:tcPr>
            <w:tcW w:w="851" w:type="dxa"/>
            <w:vAlign w:val="center"/>
          </w:tcPr>
          <w:p w14:paraId="75D623FB" w14:textId="77777777" w:rsidR="000B4513" w:rsidRPr="00030788" w:rsidRDefault="000B4513" w:rsidP="00030788">
            <w:pPr>
              <w:jc w:val="center"/>
              <w:rPr>
                <w:rFonts w:ascii="Arial" w:hAnsi="Arial" w:cs="Arial"/>
                <w:bCs/>
                <w:color w:val="000000"/>
                <w:sz w:val="20"/>
              </w:rPr>
            </w:pPr>
            <w:proofErr w:type="spellStart"/>
            <w:r w:rsidRPr="00030788">
              <w:rPr>
                <w:rFonts w:ascii="Arial" w:hAnsi="Arial" w:cs="Arial"/>
                <w:bCs/>
                <w:color w:val="000000"/>
                <w:sz w:val="20"/>
              </w:rPr>
              <w:t>UNid</w:t>
            </w:r>
            <w:proofErr w:type="spellEnd"/>
          </w:p>
        </w:tc>
        <w:tc>
          <w:tcPr>
            <w:tcW w:w="708" w:type="dxa"/>
            <w:vAlign w:val="center"/>
          </w:tcPr>
          <w:p w14:paraId="332F4986"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100</w:t>
            </w:r>
          </w:p>
        </w:tc>
      </w:tr>
      <w:tr w:rsidR="000B4513" w:rsidRPr="00030788" w14:paraId="357D6555" w14:textId="77777777" w:rsidTr="000B4513">
        <w:trPr>
          <w:trHeight w:val="290"/>
        </w:trPr>
        <w:tc>
          <w:tcPr>
            <w:tcW w:w="709" w:type="dxa"/>
            <w:vAlign w:val="center"/>
          </w:tcPr>
          <w:p w14:paraId="664BAB33"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106</w:t>
            </w:r>
          </w:p>
        </w:tc>
        <w:tc>
          <w:tcPr>
            <w:tcW w:w="6237" w:type="dxa"/>
            <w:vAlign w:val="center"/>
          </w:tcPr>
          <w:p w14:paraId="7FF39FE9" w14:textId="77777777" w:rsidR="000B4513" w:rsidRPr="00030788" w:rsidRDefault="000B4513" w:rsidP="00030788">
            <w:pPr>
              <w:pStyle w:val="TableParagraph"/>
              <w:spacing w:before="0"/>
              <w:ind w:left="0"/>
              <w:jc w:val="both"/>
              <w:rPr>
                <w:rFonts w:ascii="Arial" w:hAnsi="Arial" w:cs="Arial"/>
                <w:sz w:val="20"/>
                <w:szCs w:val="20"/>
                <w:lang w:val="pt-BR"/>
              </w:rPr>
            </w:pPr>
            <w:r w:rsidRPr="00030788">
              <w:rPr>
                <w:rFonts w:ascii="Arial" w:hAnsi="Arial" w:cs="Arial"/>
                <w:sz w:val="20"/>
                <w:szCs w:val="20"/>
                <w:lang w:val="pt-BR"/>
              </w:rPr>
              <w:t xml:space="preserve"> Kit 100 forminhas para areia colorida; fabricadas em plástico atóxico resistente, cores variadas, diversos modelos. Produto isento de componentes tóxicos, com selo de conformidade do Inmetro ou equivalente, conforme a legislação vigente para brinquedos e materiais escolares.</w:t>
            </w:r>
          </w:p>
        </w:tc>
        <w:tc>
          <w:tcPr>
            <w:tcW w:w="851" w:type="dxa"/>
            <w:vAlign w:val="center"/>
          </w:tcPr>
          <w:p w14:paraId="404AAC6C"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Kit</w:t>
            </w:r>
          </w:p>
        </w:tc>
        <w:tc>
          <w:tcPr>
            <w:tcW w:w="708" w:type="dxa"/>
            <w:vAlign w:val="center"/>
          </w:tcPr>
          <w:p w14:paraId="0BC591F7" w14:textId="77777777" w:rsidR="000B4513" w:rsidRPr="00030788" w:rsidRDefault="000B4513" w:rsidP="00030788">
            <w:pPr>
              <w:jc w:val="center"/>
              <w:rPr>
                <w:rFonts w:ascii="Arial" w:hAnsi="Arial" w:cs="Arial"/>
                <w:bCs/>
                <w:color w:val="000000"/>
                <w:sz w:val="20"/>
              </w:rPr>
            </w:pPr>
            <w:r w:rsidRPr="00030788">
              <w:rPr>
                <w:rFonts w:ascii="Arial" w:hAnsi="Arial" w:cs="Arial"/>
                <w:bCs/>
                <w:color w:val="000000"/>
                <w:sz w:val="20"/>
              </w:rPr>
              <w:t>100</w:t>
            </w:r>
          </w:p>
        </w:tc>
      </w:tr>
    </w:tbl>
    <w:p w14:paraId="69E60F8D" w14:textId="3706EF80" w:rsidR="000B4513" w:rsidRPr="00030788" w:rsidRDefault="000B4513" w:rsidP="00030788">
      <w:pPr>
        <w:widowControl w:val="0"/>
        <w:tabs>
          <w:tab w:val="left" w:pos="567"/>
        </w:tabs>
        <w:autoSpaceDE w:val="0"/>
        <w:autoSpaceDN w:val="0"/>
        <w:adjustRightInd w:val="0"/>
        <w:jc w:val="both"/>
        <w:rPr>
          <w:rFonts w:ascii="Arial" w:hAnsi="Arial" w:cs="Arial"/>
          <w:bCs/>
          <w:szCs w:val="24"/>
        </w:rPr>
      </w:pPr>
      <w:r w:rsidRPr="00030788">
        <w:rPr>
          <w:rFonts w:ascii="Arial" w:hAnsi="Arial" w:cs="Arial"/>
          <w:b/>
          <w:bCs/>
          <w:szCs w:val="24"/>
        </w:rPr>
        <w:t xml:space="preserve">3.2 </w:t>
      </w:r>
      <w:r w:rsidRPr="00030788">
        <w:rPr>
          <w:rFonts w:ascii="Arial" w:hAnsi="Arial" w:cs="Arial"/>
          <w:bCs/>
          <w:szCs w:val="24"/>
        </w:rPr>
        <w:t xml:space="preserve">O valor estimado dessa contratação é de </w:t>
      </w:r>
      <w:r w:rsidRPr="00030788">
        <w:rPr>
          <w:rFonts w:ascii="Arial" w:eastAsia="Arial Unicode MS" w:hAnsi="Arial" w:cs="Arial"/>
          <w:b/>
          <w:iCs/>
          <w:szCs w:val="24"/>
          <w:u w:val="single"/>
        </w:rPr>
        <w:t>R$ 2.430.215,00 (dois milhões, quatrocentos e trinta mil e duzentos e quinze reais)</w:t>
      </w:r>
      <w:r w:rsidRPr="00030788">
        <w:rPr>
          <w:rFonts w:ascii="Arial" w:hAnsi="Arial" w:cs="Arial"/>
          <w:bCs/>
          <w:szCs w:val="24"/>
        </w:rPr>
        <w:t xml:space="preserve">, sendo os valores unitários estimados aqueles constantes do mapa de apuração de preços anexo ao processo. </w:t>
      </w:r>
      <w:r w:rsidR="006514D6" w:rsidRPr="00030788">
        <w:rPr>
          <w:rFonts w:ascii="Arial" w:hAnsi="Arial" w:cs="Arial"/>
          <w:szCs w:val="24"/>
        </w:rPr>
        <w:t>A estimativa foi elaborada com base em pesquisa de preços realizada junto ao Portal Licitar Digital e a fornecedores do ramo</w:t>
      </w:r>
      <w:r w:rsidRPr="00030788">
        <w:rPr>
          <w:rFonts w:ascii="Arial" w:hAnsi="Arial" w:cs="Arial"/>
          <w:bCs/>
          <w:szCs w:val="24"/>
        </w:rPr>
        <w:t>, em conformidade com as disposições da Lei Federal nº 14.133/2021.</w:t>
      </w:r>
    </w:p>
    <w:p w14:paraId="72095AE4" w14:textId="77777777" w:rsidR="00561CA1" w:rsidRPr="00030788" w:rsidRDefault="00561CA1" w:rsidP="00030788">
      <w:pPr>
        <w:widowControl w:val="0"/>
        <w:tabs>
          <w:tab w:val="left" w:pos="0"/>
        </w:tabs>
        <w:autoSpaceDE w:val="0"/>
        <w:autoSpaceDN w:val="0"/>
        <w:adjustRightInd w:val="0"/>
        <w:jc w:val="both"/>
        <w:rPr>
          <w:rFonts w:ascii="Arial" w:hAnsi="Arial" w:cs="Arial"/>
          <w:b/>
          <w:szCs w:val="24"/>
        </w:rPr>
      </w:pPr>
      <w:r w:rsidRPr="00030788">
        <w:rPr>
          <w:rFonts w:ascii="Arial" w:hAnsi="Arial" w:cs="Arial"/>
          <w:b/>
          <w:bCs/>
          <w:szCs w:val="24"/>
        </w:rPr>
        <w:t>4. PRAZO DE ENTREGA</w:t>
      </w:r>
    </w:p>
    <w:p w14:paraId="390C30D5" w14:textId="3537F13B" w:rsidR="00561CA1" w:rsidRPr="00030788" w:rsidRDefault="00561CA1" w:rsidP="00030788">
      <w:pPr>
        <w:widowControl w:val="0"/>
        <w:tabs>
          <w:tab w:val="left" w:pos="0"/>
        </w:tabs>
        <w:autoSpaceDE w:val="0"/>
        <w:autoSpaceDN w:val="0"/>
        <w:adjustRightInd w:val="0"/>
        <w:jc w:val="both"/>
        <w:rPr>
          <w:rFonts w:ascii="Arial" w:hAnsi="Arial" w:cs="Arial"/>
          <w:b/>
          <w:szCs w:val="24"/>
        </w:rPr>
      </w:pPr>
      <w:r w:rsidRPr="00030788">
        <w:rPr>
          <w:rFonts w:ascii="Arial" w:hAnsi="Arial" w:cs="Arial"/>
          <w:b/>
          <w:szCs w:val="24"/>
        </w:rPr>
        <w:t>4.</w:t>
      </w:r>
      <w:r w:rsidR="004C16F3" w:rsidRPr="00030788">
        <w:rPr>
          <w:rFonts w:ascii="Arial" w:hAnsi="Arial" w:cs="Arial"/>
          <w:b/>
          <w:szCs w:val="24"/>
        </w:rPr>
        <w:t>1</w:t>
      </w:r>
      <w:r w:rsidRPr="00030788">
        <w:rPr>
          <w:rFonts w:ascii="Arial" w:hAnsi="Arial" w:cs="Arial"/>
          <w:b/>
          <w:szCs w:val="24"/>
        </w:rPr>
        <w:t xml:space="preserve">. </w:t>
      </w:r>
      <w:r w:rsidRPr="00030788">
        <w:rPr>
          <w:rFonts w:ascii="Arial" w:hAnsi="Arial" w:cs="Arial"/>
          <w:szCs w:val="24"/>
        </w:rPr>
        <w:t xml:space="preserve">A empresa a ser contratada deverá fornecer </w:t>
      </w:r>
      <w:r w:rsidR="004C16F3" w:rsidRPr="00030788">
        <w:rPr>
          <w:rFonts w:ascii="Arial" w:hAnsi="Arial" w:cs="Arial"/>
          <w:szCs w:val="24"/>
        </w:rPr>
        <w:t>os materiais</w:t>
      </w:r>
      <w:r w:rsidRPr="00030788">
        <w:rPr>
          <w:rFonts w:ascii="Arial" w:hAnsi="Arial" w:cs="Arial"/>
          <w:szCs w:val="24"/>
        </w:rPr>
        <w:t xml:space="preserve"> no prazo máximo de </w:t>
      </w:r>
      <w:r w:rsidR="004C16F3" w:rsidRPr="00030788">
        <w:rPr>
          <w:rFonts w:ascii="Arial" w:hAnsi="Arial" w:cs="Arial"/>
          <w:b/>
          <w:szCs w:val="24"/>
        </w:rPr>
        <w:t>10</w:t>
      </w:r>
      <w:r w:rsidRPr="00030788">
        <w:rPr>
          <w:rFonts w:ascii="Arial" w:hAnsi="Arial" w:cs="Arial"/>
          <w:b/>
          <w:szCs w:val="24"/>
        </w:rPr>
        <w:t xml:space="preserve"> (</w:t>
      </w:r>
      <w:r w:rsidR="004C16F3" w:rsidRPr="00030788">
        <w:rPr>
          <w:rFonts w:ascii="Arial" w:hAnsi="Arial" w:cs="Arial"/>
          <w:b/>
          <w:szCs w:val="24"/>
        </w:rPr>
        <w:t>dez</w:t>
      </w:r>
      <w:r w:rsidRPr="00030788">
        <w:rPr>
          <w:rFonts w:ascii="Arial" w:hAnsi="Arial" w:cs="Arial"/>
          <w:b/>
          <w:szCs w:val="24"/>
        </w:rPr>
        <w:t>) dia</w:t>
      </w:r>
      <w:r w:rsidR="004C16F3" w:rsidRPr="00030788">
        <w:rPr>
          <w:rFonts w:ascii="Arial" w:hAnsi="Arial" w:cs="Arial"/>
          <w:b/>
          <w:szCs w:val="24"/>
        </w:rPr>
        <w:t>s úteis</w:t>
      </w:r>
      <w:r w:rsidRPr="00030788">
        <w:rPr>
          <w:rFonts w:ascii="Arial" w:hAnsi="Arial" w:cs="Arial"/>
          <w:b/>
          <w:szCs w:val="24"/>
        </w:rPr>
        <w:t xml:space="preserve"> </w:t>
      </w:r>
      <w:r w:rsidRPr="00030788">
        <w:rPr>
          <w:rFonts w:ascii="Arial" w:hAnsi="Arial" w:cs="Arial"/>
          <w:szCs w:val="24"/>
        </w:rPr>
        <w:t>contadas do recebimento de cada pedido, declara ainda que os produtos sejam entregues no endereço determinado pela secretaria solicitante, que obrigatoriamente será emiti</w:t>
      </w:r>
      <w:r w:rsidR="00E308B9">
        <w:rPr>
          <w:rFonts w:ascii="Arial" w:hAnsi="Arial" w:cs="Arial"/>
          <w:szCs w:val="24"/>
        </w:rPr>
        <w:t>da pelo Departamento de Compras.</w:t>
      </w:r>
      <w:bookmarkStart w:id="1" w:name="_GoBack"/>
      <w:bookmarkEnd w:id="1"/>
      <w:r w:rsidRPr="00030788">
        <w:rPr>
          <w:rFonts w:ascii="Arial" w:hAnsi="Arial" w:cs="Arial"/>
          <w:szCs w:val="24"/>
        </w:rPr>
        <w:t xml:space="preserve"> </w:t>
      </w:r>
      <w:r w:rsidR="00E308B9" w:rsidRPr="00E308B9">
        <w:rPr>
          <w:rFonts w:ascii="Arial" w:hAnsi="Arial" w:cs="Arial"/>
          <w:szCs w:val="24"/>
        </w:rPr>
        <w:t>O descumprimento do prazo de entrega sujeitará a contratada às penalidades previstas na Lei nº 14.133/2021 e neste Termo de Referênci</w:t>
      </w:r>
      <w:r w:rsidR="00E308B9">
        <w:rPr>
          <w:rFonts w:ascii="Arial" w:hAnsi="Arial" w:cs="Arial"/>
          <w:szCs w:val="24"/>
        </w:rPr>
        <w:t>a</w:t>
      </w:r>
      <w:r w:rsidRPr="00030788">
        <w:rPr>
          <w:rFonts w:ascii="Arial" w:hAnsi="Arial" w:cs="Arial"/>
          <w:szCs w:val="24"/>
        </w:rPr>
        <w:t xml:space="preserve">, sob as penas previstas </w:t>
      </w:r>
      <w:r w:rsidR="000F7147" w:rsidRPr="00030788">
        <w:rPr>
          <w:rFonts w:ascii="Arial" w:hAnsi="Arial" w:cs="Arial"/>
          <w:szCs w:val="24"/>
        </w:rPr>
        <w:t>em Lei</w:t>
      </w:r>
      <w:r w:rsidRPr="00030788">
        <w:rPr>
          <w:rFonts w:ascii="Arial" w:hAnsi="Arial" w:cs="Arial"/>
          <w:szCs w:val="24"/>
        </w:rPr>
        <w:t xml:space="preserve">, conforme necessidade da </w:t>
      </w:r>
      <w:r w:rsidR="000F7147" w:rsidRPr="00030788">
        <w:rPr>
          <w:rFonts w:ascii="Arial" w:hAnsi="Arial" w:cs="Arial"/>
          <w:szCs w:val="24"/>
        </w:rPr>
        <w:t>P</w:t>
      </w:r>
      <w:r w:rsidRPr="00030788">
        <w:rPr>
          <w:rFonts w:ascii="Arial" w:hAnsi="Arial" w:cs="Arial"/>
          <w:szCs w:val="24"/>
        </w:rPr>
        <w:t>refeitura, independentemente do valor da</w:t>
      </w:r>
      <w:r w:rsidRPr="00030788">
        <w:rPr>
          <w:rFonts w:ascii="Arial" w:hAnsi="Arial" w:cs="Arial"/>
          <w:spacing w:val="-12"/>
          <w:szCs w:val="24"/>
        </w:rPr>
        <w:t xml:space="preserve"> </w:t>
      </w:r>
      <w:r w:rsidRPr="00030788">
        <w:rPr>
          <w:rFonts w:ascii="Arial" w:hAnsi="Arial" w:cs="Arial"/>
          <w:szCs w:val="24"/>
        </w:rPr>
        <w:t>compra</w:t>
      </w:r>
    </w:p>
    <w:p w14:paraId="23BA39F1" w14:textId="451E4D39" w:rsidR="00561CA1" w:rsidRPr="00030788" w:rsidRDefault="00561CA1" w:rsidP="00030788">
      <w:pPr>
        <w:tabs>
          <w:tab w:val="left" w:pos="0"/>
        </w:tabs>
        <w:jc w:val="both"/>
        <w:rPr>
          <w:rFonts w:ascii="Arial" w:hAnsi="Arial" w:cs="Arial"/>
          <w:b/>
          <w:szCs w:val="24"/>
        </w:rPr>
      </w:pPr>
      <w:r w:rsidRPr="00030788">
        <w:rPr>
          <w:rFonts w:ascii="Arial" w:hAnsi="Arial" w:cs="Arial"/>
          <w:b/>
          <w:szCs w:val="24"/>
        </w:rPr>
        <w:t>5. DA VIGÊNCIA D</w:t>
      </w:r>
      <w:r w:rsidR="004C16F3" w:rsidRPr="00030788">
        <w:rPr>
          <w:rFonts w:ascii="Arial" w:hAnsi="Arial" w:cs="Arial"/>
          <w:b/>
          <w:szCs w:val="24"/>
        </w:rPr>
        <w:t>A ATA DE REGISTRO DE PREÇOS</w:t>
      </w:r>
    </w:p>
    <w:p w14:paraId="4F53C278" w14:textId="4062DC45" w:rsidR="00561CA1" w:rsidRPr="00030788" w:rsidRDefault="00561CA1" w:rsidP="00030788">
      <w:pPr>
        <w:tabs>
          <w:tab w:val="left" w:pos="0"/>
        </w:tabs>
        <w:autoSpaceDE w:val="0"/>
        <w:autoSpaceDN w:val="0"/>
        <w:adjustRightInd w:val="0"/>
        <w:jc w:val="both"/>
        <w:rPr>
          <w:rFonts w:ascii="Arial" w:hAnsi="Arial" w:cs="Arial"/>
          <w:szCs w:val="24"/>
        </w:rPr>
      </w:pPr>
      <w:r w:rsidRPr="00030788">
        <w:rPr>
          <w:rFonts w:ascii="Arial" w:hAnsi="Arial" w:cs="Arial"/>
          <w:bCs/>
          <w:szCs w:val="24"/>
        </w:rPr>
        <w:t xml:space="preserve">5.1. </w:t>
      </w:r>
      <w:r w:rsidRPr="00030788">
        <w:rPr>
          <w:rFonts w:ascii="Arial" w:hAnsi="Arial" w:cs="Arial"/>
          <w:color w:val="000000"/>
          <w:szCs w:val="24"/>
        </w:rPr>
        <w:t xml:space="preserve">O prazo de vigência da ata de registro de preços é de 12 (doze) meses, contados a partir da data de assinatura, </w:t>
      </w:r>
      <w:r w:rsidR="00E308B9" w:rsidRPr="00E308B9">
        <w:rPr>
          <w:rFonts w:ascii="Arial" w:hAnsi="Arial" w:cs="Arial"/>
          <w:color w:val="000000"/>
          <w:szCs w:val="24"/>
        </w:rPr>
        <w:t xml:space="preserve">prorrogado, por igual período, na forma do </w:t>
      </w:r>
      <w:r w:rsidR="00E308B9">
        <w:rPr>
          <w:rFonts w:ascii="Arial" w:hAnsi="Arial" w:cs="Arial"/>
          <w:color w:val="000000"/>
          <w:szCs w:val="24"/>
        </w:rPr>
        <w:t>artigo 84 da Lei nº 14.133/2021</w:t>
      </w:r>
      <w:r w:rsidRPr="00030788">
        <w:rPr>
          <w:rFonts w:ascii="Arial" w:hAnsi="Arial" w:cs="Arial"/>
          <w:color w:val="000000"/>
          <w:szCs w:val="24"/>
        </w:rPr>
        <w:t>.</w:t>
      </w:r>
      <w:r w:rsidRPr="00030788">
        <w:rPr>
          <w:rFonts w:ascii="Arial" w:hAnsi="Arial" w:cs="Arial"/>
          <w:b/>
          <w:szCs w:val="24"/>
        </w:rPr>
        <w:t xml:space="preserve"> </w:t>
      </w:r>
    </w:p>
    <w:p w14:paraId="5B5849A9" w14:textId="77777777" w:rsidR="00561CA1" w:rsidRPr="00030788" w:rsidRDefault="00561CA1" w:rsidP="00030788">
      <w:pPr>
        <w:tabs>
          <w:tab w:val="left" w:pos="0"/>
        </w:tabs>
        <w:jc w:val="both"/>
        <w:rPr>
          <w:rFonts w:ascii="Arial" w:hAnsi="Arial" w:cs="Arial"/>
          <w:b/>
          <w:szCs w:val="24"/>
        </w:rPr>
      </w:pPr>
      <w:r w:rsidRPr="00030788">
        <w:rPr>
          <w:rFonts w:ascii="Arial" w:hAnsi="Arial" w:cs="Arial"/>
          <w:b/>
          <w:szCs w:val="24"/>
        </w:rPr>
        <w:t xml:space="preserve">6. DOS BENS E SERVIÇOS </w:t>
      </w:r>
    </w:p>
    <w:p w14:paraId="4B7E6128" w14:textId="12815BD6" w:rsidR="00561CA1" w:rsidRPr="00030788" w:rsidRDefault="00561CA1" w:rsidP="00030788">
      <w:pPr>
        <w:tabs>
          <w:tab w:val="left" w:pos="0"/>
        </w:tabs>
        <w:autoSpaceDE w:val="0"/>
        <w:autoSpaceDN w:val="0"/>
        <w:adjustRightInd w:val="0"/>
        <w:jc w:val="both"/>
        <w:rPr>
          <w:rFonts w:ascii="Arial" w:hAnsi="Arial" w:cs="Arial"/>
          <w:color w:val="00000A"/>
          <w:szCs w:val="24"/>
          <w:u w:val="single"/>
        </w:rPr>
      </w:pPr>
      <w:r w:rsidRPr="00030788">
        <w:rPr>
          <w:rFonts w:ascii="Arial" w:hAnsi="Arial" w:cs="Arial"/>
          <w:szCs w:val="24"/>
        </w:rPr>
        <w:t>6.1.</w:t>
      </w:r>
      <w:r w:rsidRPr="00030788">
        <w:rPr>
          <w:rFonts w:ascii="Arial" w:hAnsi="Arial" w:cs="Arial"/>
          <w:b/>
          <w:szCs w:val="24"/>
        </w:rPr>
        <w:t xml:space="preserve"> </w:t>
      </w:r>
      <w:r w:rsidRPr="00030788">
        <w:rPr>
          <w:rFonts w:ascii="Arial" w:hAnsi="Arial" w:cs="Arial"/>
          <w:color w:val="00000A"/>
          <w:szCs w:val="24"/>
        </w:rPr>
        <w:t xml:space="preserve">O objeto a ser contratado enquadra-se na classificação de bens e serviços comuns, nos termos do parágrafo único, inciso XIII do art. 6º, da </w:t>
      </w:r>
      <w:r w:rsidR="00E308B9">
        <w:rPr>
          <w:rFonts w:ascii="Arial" w:hAnsi="Arial" w:cs="Arial"/>
          <w:color w:val="00000A"/>
          <w:szCs w:val="24"/>
        </w:rPr>
        <w:t>Lei nº 14.133, de 2021</w:t>
      </w:r>
      <w:r w:rsidRPr="00030788">
        <w:rPr>
          <w:rFonts w:ascii="Arial" w:hAnsi="Arial" w:cs="Arial"/>
          <w:color w:val="00000A"/>
          <w:szCs w:val="24"/>
        </w:rPr>
        <w:t>.</w:t>
      </w:r>
    </w:p>
    <w:p w14:paraId="4A6209E8" w14:textId="77777777" w:rsidR="00561CA1" w:rsidRPr="00030788" w:rsidRDefault="00561CA1" w:rsidP="00030788">
      <w:pPr>
        <w:tabs>
          <w:tab w:val="left" w:pos="0"/>
        </w:tabs>
        <w:autoSpaceDE w:val="0"/>
        <w:autoSpaceDN w:val="0"/>
        <w:adjustRightInd w:val="0"/>
        <w:rPr>
          <w:rFonts w:ascii="Arial" w:hAnsi="Arial" w:cs="Arial"/>
          <w:b/>
          <w:bCs/>
          <w:color w:val="000000"/>
          <w:szCs w:val="24"/>
        </w:rPr>
      </w:pPr>
      <w:r w:rsidRPr="00030788">
        <w:rPr>
          <w:rFonts w:ascii="Arial" w:hAnsi="Arial" w:cs="Arial"/>
          <w:b/>
          <w:szCs w:val="24"/>
        </w:rPr>
        <w:t xml:space="preserve">7. </w:t>
      </w:r>
      <w:r w:rsidRPr="00030788">
        <w:rPr>
          <w:rFonts w:ascii="Arial" w:hAnsi="Arial" w:cs="Arial"/>
          <w:b/>
          <w:bCs/>
          <w:color w:val="000000"/>
          <w:szCs w:val="24"/>
        </w:rPr>
        <w:t>DAS OBRIGAÇÕES DA CONTRATANTE</w:t>
      </w:r>
    </w:p>
    <w:p w14:paraId="0B6A2E32" w14:textId="77777777" w:rsidR="00561CA1" w:rsidRPr="00030788" w:rsidRDefault="00561CA1" w:rsidP="00030788">
      <w:pPr>
        <w:tabs>
          <w:tab w:val="left" w:pos="0"/>
        </w:tabs>
        <w:autoSpaceDE w:val="0"/>
        <w:autoSpaceDN w:val="0"/>
        <w:adjustRightInd w:val="0"/>
        <w:jc w:val="both"/>
        <w:rPr>
          <w:rFonts w:ascii="Arial" w:hAnsi="Arial" w:cs="Arial"/>
          <w:szCs w:val="24"/>
        </w:rPr>
      </w:pPr>
      <w:r w:rsidRPr="00030788">
        <w:rPr>
          <w:rFonts w:ascii="Arial" w:hAnsi="Arial" w:cs="Arial"/>
          <w:szCs w:val="24"/>
        </w:rPr>
        <w:t>7.1. Acompanhar, fiscalizar, conferir e avaliar as obrigações da empresa contratada, bem como atestar na nota fiscal/fatura a efetiva entrega do objeto e o seu aceite;</w:t>
      </w:r>
    </w:p>
    <w:p w14:paraId="037AEF70" w14:textId="562E2CED" w:rsidR="00561CA1" w:rsidRPr="00030788" w:rsidRDefault="00561CA1" w:rsidP="00030788">
      <w:pPr>
        <w:tabs>
          <w:tab w:val="left" w:pos="0"/>
        </w:tabs>
        <w:autoSpaceDE w:val="0"/>
        <w:autoSpaceDN w:val="0"/>
        <w:adjustRightInd w:val="0"/>
        <w:jc w:val="both"/>
        <w:rPr>
          <w:rFonts w:ascii="Arial" w:hAnsi="Arial" w:cs="Arial"/>
          <w:szCs w:val="24"/>
        </w:rPr>
      </w:pPr>
      <w:r w:rsidRPr="00030788">
        <w:rPr>
          <w:rFonts w:ascii="Arial" w:hAnsi="Arial" w:cs="Arial"/>
          <w:szCs w:val="24"/>
        </w:rPr>
        <w:t>7.2. Efetuar o pagamento à Adjudicatária nos termos d</w:t>
      </w:r>
      <w:r w:rsidR="007C6A94" w:rsidRPr="00030788">
        <w:rPr>
          <w:rFonts w:ascii="Arial" w:hAnsi="Arial" w:cs="Arial"/>
          <w:szCs w:val="24"/>
        </w:rPr>
        <w:t>a futura Ata de Registro de Preços/Contrato</w:t>
      </w:r>
      <w:r w:rsidRPr="00030788">
        <w:rPr>
          <w:rFonts w:ascii="Arial" w:hAnsi="Arial" w:cs="Arial"/>
          <w:szCs w:val="24"/>
        </w:rPr>
        <w:t>;</w:t>
      </w:r>
    </w:p>
    <w:p w14:paraId="1E4042CD" w14:textId="77777777" w:rsidR="00561CA1" w:rsidRPr="00030788" w:rsidRDefault="00561CA1" w:rsidP="00030788">
      <w:pPr>
        <w:tabs>
          <w:tab w:val="left" w:pos="0"/>
        </w:tabs>
        <w:autoSpaceDE w:val="0"/>
        <w:autoSpaceDN w:val="0"/>
        <w:adjustRightInd w:val="0"/>
        <w:jc w:val="both"/>
        <w:rPr>
          <w:rFonts w:ascii="Arial" w:hAnsi="Arial" w:cs="Arial"/>
          <w:szCs w:val="24"/>
        </w:rPr>
      </w:pPr>
      <w:r w:rsidRPr="00030788">
        <w:rPr>
          <w:rFonts w:ascii="Arial" w:hAnsi="Arial" w:cs="Arial"/>
          <w:szCs w:val="24"/>
        </w:rPr>
        <w:t>7.3. Não permitir que outrem cumpra com as obrigações a que se sujeitou a licitante vencedora;</w:t>
      </w:r>
    </w:p>
    <w:p w14:paraId="224F8545" w14:textId="41CEDF0F" w:rsidR="00561CA1" w:rsidRPr="00030788" w:rsidRDefault="00561CA1" w:rsidP="00030788">
      <w:pPr>
        <w:tabs>
          <w:tab w:val="left" w:pos="0"/>
        </w:tabs>
        <w:autoSpaceDE w:val="0"/>
        <w:autoSpaceDN w:val="0"/>
        <w:adjustRightInd w:val="0"/>
        <w:jc w:val="both"/>
        <w:rPr>
          <w:rFonts w:ascii="Arial" w:hAnsi="Arial" w:cs="Arial"/>
          <w:szCs w:val="24"/>
        </w:rPr>
      </w:pPr>
      <w:r w:rsidRPr="00030788">
        <w:rPr>
          <w:rFonts w:ascii="Arial" w:hAnsi="Arial" w:cs="Arial"/>
          <w:szCs w:val="24"/>
        </w:rPr>
        <w:t xml:space="preserve">7.4. Prestar as informações, esclarecimentos e documentos que venham a ser solicitados pela </w:t>
      </w:r>
      <w:r w:rsidR="007C6A94" w:rsidRPr="00030788">
        <w:rPr>
          <w:rFonts w:ascii="Arial" w:hAnsi="Arial" w:cs="Arial"/>
          <w:szCs w:val="24"/>
        </w:rPr>
        <w:t>contratada</w:t>
      </w:r>
      <w:r w:rsidRPr="00030788">
        <w:rPr>
          <w:rFonts w:ascii="Arial" w:hAnsi="Arial" w:cs="Arial"/>
          <w:szCs w:val="24"/>
        </w:rPr>
        <w:t>, visando ao fiel cumprimento execução d</w:t>
      </w:r>
      <w:r w:rsidR="007C6A94" w:rsidRPr="00030788">
        <w:rPr>
          <w:rFonts w:ascii="Arial" w:hAnsi="Arial" w:cs="Arial"/>
          <w:szCs w:val="24"/>
        </w:rPr>
        <w:t>a Ata de Registro de Preços/</w:t>
      </w:r>
      <w:r w:rsidRPr="00030788">
        <w:rPr>
          <w:rFonts w:ascii="Arial" w:hAnsi="Arial" w:cs="Arial"/>
          <w:szCs w:val="24"/>
        </w:rPr>
        <w:t>Contrato;</w:t>
      </w:r>
    </w:p>
    <w:p w14:paraId="5FB876E4" w14:textId="77777777" w:rsidR="00561CA1" w:rsidRPr="00030788" w:rsidRDefault="00561CA1" w:rsidP="00030788">
      <w:pPr>
        <w:tabs>
          <w:tab w:val="left" w:pos="0"/>
        </w:tabs>
        <w:autoSpaceDE w:val="0"/>
        <w:autoSpaceDN w:val="0"/>
        <w:adjustRightInd w:val="0"/>
        <w:jc w:val="both"/>
        <w:rPr>
          <w:rFonts w:ascii="Arial" w:hAnsi="Arial" w:cs="Arial"/>
          <w:szCs w:val="24"/>
        </w:rPr>
      </w:pPr>
      <w:r w:rsidRPr="00030788">
        <w:rPr>
          <w:rFonts w:ascii="Arial" w:hAnsi="Arial" w:cs="Arial"/>
          <w:szCs w:val="24"/>
        </w:rPr>
        <w:t>7.5. Aplicar à adjudicatária as sanções regulamentares e contratuais;</w:t>
      </w:r>
    </w:p>
    <w:p w14:paraId="42B5E5F7" w14:textId="0092C1B9" w:rsidR="00561CA1" w:rsidRPr="00030788" w:rsidRDefault="00561CA1" w:rsidP="00030788">
      <w:pPr>
        <w:tabs>
          <w:tab w:val="left" w:pos="0"/>
        </w:tabs>
        <w:autoSpaceDE w:val="0"/>
        <w:autoSpaceDN w:val="0"/>
        <w:adjustRightInd w:val="0"/>
        <w:jc w:val="both"/>
        <w:rPr>
          <w:rFonts w:ascii="Arial" w:hAnsi="Arial" w:cs="Arial"/>
          <w:szCs w:val="24"/>
        </w:rPr>
      </w:pPr>
      <w:r w:rsidRPr="00030788">
        <w:rPr>
          <w:rFonts w:ascii="Arial" w:hAnsi="Arial" w:cs="Arial"/>
          <w:szCs w:val="24"/>
        </w:rPr>
        <w:t>7.6. Notificar a contratada, por escrito, sobre imperfeições, falhas ou irregularidades constatadas na execução d</w:t>
      </w:r>
      <w:r w:rsidR="002259C6" w:rsidRPr="00030788">
        <w:rPr>
          <w:rFonts w:ascii="Arial" w:hAnsi="Arial" w:cs="Arial"/>
          <w:szCs w:val="24"/>
        </w:rPr>
        <w:t>a ata de registro de preços/</w:t>
      </w:r>
      <w:r w:rsidRPr="00030788">
        <w:rPr>
          <w:rFonts w:ascii="Arial" w:hAnsi="Arial" w:cs="Arial"/>
          <w:szCs w:val="24"/>
        </w:rPr>
        <w:t>contrato, para que sejam adotadas as medidas necessárias;</w:t>
      </w:r>
    </w:p>
    <w:p w14:paraId="67AAF753" w14:textId="67CF43C8" w:rsidR="00561CA1" w:rsidRPr="00030788" w:rsidRDefault="00561CA1" w:rsidP="00030788">
      <w:pPr>
        <w:tabs>
          <w:tab w:val="left" w:pos="0"/>
        </w:tabs>
        <w:autoSpaceDE w:val="0"/>
        <w:autoSpaceDN w:val="0"/>
        <w:adjustRightInd w:val="0"/>
        <w:jc w:val="both"/>
        <w:rPr>
          <w:rFonts w:ascii="Arial" w:hAnsi="Arial" w:cs="Arial"/>
          <w:szCs w:val="24"/>
        </w:rPr>
      </w:pPr>
      <w:r w:rsidRPr="00030788">
        <w:rPr>
          <w:rFonts w:ascii="Arial" w:hAnsi="Arial" w:cs="Arial"/>
          <w:szCs w:val="24"/>
        </w:rPr>
        <w:lastRenderedPageBreak/>
        <w:t xml:space="preserve">7.7. Proceder ao rigoroso controle de qualidade dos </w:t>
      </w:r>
      <w:r w:rsidR="002259C6" w:rsidRPr="00030788">
        <w:rPr>
          <w:rFonts w:ascii="Arial" w:hAnsi="Arial" w:cs="Arial"/>
          <w:szCs w:val="24"/>
        </w:rPr>
        <w:t>materiais</w:t>
      </w:r>
      <w:r w:rsidRPr="00030788">
        <w:rPr>
          <w:rFonts w:ascii="Arial" w:hAnsi="Arial" w:cs="Arial"/>
          <w:szCs w:val="24"/>
        </w:rPr>
        <w:t xml:space="preserve"> recebidos, recusando os que estiverem fora das especificações desejadas e apresentadas nas propostas, sob pena de responsabilidade de quem tiver dado causa ao fato</w:t>
      </w:r>
      <w:r w:rsidR="00737DD9" w:rsidRPr="00030788">
        <w:rPr>
          <w:rFonts w:ascii="Arial" w:hAnsi="Arial" w:cs="Arial"/>
          <w:szCs w:val="24"/>
        </w:rPr>
        <w:t>.</w:t>
      </w:r>
    </w:p>
    <w:p w14:paraId="24DF09DD" w14:textId="2F40ECF3" w:rsidR="00561CA1" w:rsidRPr="00030788" w:rsidRDefault="00561CA1" w:rsidP="00030788">
      <w:pPr>
        <w:tabs>
          <w:tab w:val="left" w:pos="0"/>
        </w:tabs>
        <w:autoSpaceDE w:val="0"/>
        <w:autoSpaceDN w:val="0"/>
        <w:adjustRightInd w:val="0"/>
        <w:jc w:val="both"/>
        <w:rPr>
          <w:rFonts w:ascii="Arial" w:hAnsi="Arial" w:cs="Arial"/>
          <w:b/>
          <w:bCs/>
          <w:szCs w:val="24"/>
        </w:rPr>
      </w:pPr>
      <w:r w:rsidRPr="00030788">
        <w:rPr>
          <w:rFonts w:ascii="Arial" w:hAnsi="Arial" w:cs="Arial"/>
          <w:b/>
          <w:bCs/>
          <w:szCs w:val="24"/>
        </w:rPr>
        <w:t>8. DAS OBRIGAÇÕES DA</w:t>
      </w:r>
      <w:r w:rsidR="002259C6" w:rsidRPr="00030788">
        <w:rPr>
          <w:rFonts w:ascii="Arial" w:hAnsi="Arial" w:cs="Arial"/>
          <w:b/>
          <w:bCs/>
          <w:szCs w:val="24"/>
        </w:rPr>
        <w:t xml:space="preserve"> DETENTORA/</w:t>
      </w:r>
      <w:r w:rsidRPr="00030788">
        <w:rPr>
          <w:rFonts w:ascii="Arial" w:hAnsi="Arial" w:cs="Arial"/>
          <w:b/>
          <w:bCs/>
          <w:szCs w:val="24"/>
        </w:rPr>
        <w:t>CONTRATADA</w:t>
      </w:r>
    </w:p>
    <w:p w14:paraId="59417371" w14:textId="174153ED" w:rsidR="00737DD9" w:rsidRPr="00030788" w:rsidRDefault="00561CA1" w:rsidP="00030788">
      <w:pPr>
        <w:tabs>
          <w:tab w:val="left" w:pos="0"/>
        </w:tabs>
        <w:autoSpaceDE w:val="0"/>
        <w:autoSpaceDN w:val="0"/>
        <w:adjustRightInd w:val="0"/>
        <w:jc w:val="both"/>
        <w:rPr>
          <w:rFonts w:ascii="Arial" w:hAnsi="Arial" w:cs="Arial"/>
          <w:color w:val="00000A"/>
          <w:szCs w:val="24"/>
        </w:rPr>
      </w:pPr>
      <w:r w:rsidRPr="00030788">
        <w:rPr>
          <w:rFonts w:ascii="Arial" w:hAnsi="Arial" w:cs="Arial"/>
          <w:color w:val="00000A"/>
          <w:szCs w:val="24"/>
        </w:rPr>
        <w:t>8.1</w:t>
      </w:r>
      <w:r w:rsidR="00737DD9" w:rsidRPr="00030788">
        <w:rPr>
          <w:rFonts w:ascii="Arial" w:hAnsi="Arial" w:cs="Arial"/>
          <w:color w:val="00000A"/>
          <w:szCs w:val="24"/>
        </w:rPr>
        <w:t>.</w:t>
      </w:r>
      <w:r w:rsidRPr="00030788">
        <w:rPr>
          <w:rFonts w:ascii="Arial" w:hAnsi="Arial" w:cs="Arial"/>
          <w:color w:val="00000A"/>
          <w:szCs w:val="24"/>
        </w:rPr>
        <w:t xml:space="preserve"> </w:t>
      </w:r>
      <w:r w:rsidR="00737DD9" w:rsidRPr="00030788">
        <w:rPr>
          <w:rFonts w:ascii="Arial" w:hAnsi="Arial" w:cs="Arial"/>
          <w:color w:val="00000A"/>
          <w:szCs w:val="24"/>
        </w:rPr>
        <w:t>Além das obrigações legais, regulamentares e das demais constantes deste instrumento e seus anexos, obriga-se, ainda, a empresa vencedora a:</w:t>
      </w:r>
    </w:p>
    <w:p w14:paraId="3EF68BC5" w14:textId="1073A48C" w:rsidR="00737DD9" w:rsidRPr="00030788" w:rsidRDefault="00737DD9" w:rsidP="00030788">
      <w:pPr>
        <w:tabs>
          <w:tab w:val="left" w:pos="0"/>
        </w:tabs>
        <w:autoSpaceDE w:val="0"/>
        <w:autoSpaceDN w:val="0"/>
        <w:adjustRightInd w:val="0"/>
        <w:jc w:val="both"/>
        <w:rPr>
          <w:rFonts w:ascii="Arial" w:hAnsi="Arial" w:cs="Arial"/>
          <w:color w:val="00000A"/>
          <w:szCs w:val="24"/>
        </w:rPr>
      </w:pPr>
      <w:proofErr w:type="gramStart"/>
      <w:r w:rsidRPr="00030788">
        <w:rPr>
          <w:rFonts w:ascii="Arial" w:hAnsi="Arial" w:cs="Arial"/>
          <w:color w:val="00000A"/>
          <w:szCs w:val="24"/>
        </w:rPr>
        <w:t>a) É</w:t>
      </w:r>
      <w:proofErr w:type="gramEnd"/>
      <w:r w:rsidRPr="00030788">
        <w:rPr>
          <w:rFonts w:ascii="Arial" w:hAnsi="Arial" w:cs="Arial"/>
          <w:color w:val="00000A"/>
          <w:szCs w:val="24"/>
        </w:rPr>
        <w:t xml:space="preserve"> dever da empresa vencedora/contratada manter durante o período de vigência do contrato de aquisições, e-mail institucional, oficial, atualizado, vigente e operacional, para executar os contatos oficiais com a</w:t>
      </w:r>
      <w:r w:rsidR="000D1186" w:rsidRPr="00030788">
        <w:rPr>
          <w:rFonts w:ascii="Arial" w:hAnsi="Arial" w:cs="Arial"/>
          <w:color w:val="00000A"/>
          <w:szCs w:val="24"/>
        </w:rPr>
        <w:t xml:space="preserve"> Prefeitura </w:t>
      </w:r>
      <w:r w:rsidRPr="00030788">
        <w:rPr>
          <w:rFonts w:ascii="Arial" w:hAnsi="Arial" w:cs="Arial"/>
          <w:color w:val="00000A"/>
          <w:szCs w:val="24"/>
        </w:rPr>
        <w:t>Municipal para realização de adendos, renovações, notificações, ofícios e todos demais atos administrativos.</w:t>
      </w:r>
    </w:p>
    <w:p w14:paraId="135CD69E" w14:textId="2F14D793" w:rsidR="00737DD9" w:rsidRPr="00030788" w:rsidRDefault="00737DD9" w:rsidP="00030788">
      <w:pPr>
        <w:tabs>
          <w:tab w:val="left" w:pos="0"/>
        </w:tabs>
        <w:autoSpaceDE w:val="0"/>
        <w:autoSpaceDN w:val="0"/>
        <w:adjustRightInd w:val="0"/>
        <w:jc w:val="both"/>
        <w:rPr>
          <w:rFonts w:ascii="Arial" w:hAnsi="Arial" w:cs="Arial"/>
          <w:color w:val="00000A"/>
          <w:szCs w:val="24"/>
        </w:rPr>
      </w:pPr>
      <w:proofErr w:type="gramStart"/>
      <w:r w:rsidRPr="00030788">
        <w:rPr>
          <w:rFonts w:ascii="Arial" w:hAnsi="Arial" w:cs="Arial"/>
          <w:color w:val="00000A"/>
          <w:szCs w:val="24"/>
        </w:rPr>
        <w:t>b) Efetuar</w:t>
      </w:r>
      <w:proofErr w:type="gramEnd"/>
      <w:r w:rsidRPr="00030788">
        <w:rPr>
          <w:rFonts w:ascii="Arial" w:hAnsi="Arial" w:cs="Arial"/>
          <w:color w:val="00000A"/>
          <w:szCs w:val="24"/>
        </w:rPr>
        <w:t xml:space="preserve"> a entrega do objeto no prazo e local informado, juntamente com a emissão da ordem de compra, em conformidade com o que trata o termo de referência.</w:t>
      </w:r>
    </w:p>
    <w:p w14:paraId="6BA21AE7" w14:textId="36830572" w:rsidR="00737DD9" w:rsidRPr="00030788" w:rsidRDefault="00737DD9" w:rsidP="00030788">
      <w:pPr>
        <w:tabs>
          <w:tab w:val="left" w:pos="0"/>
        </w:tabs>
        <w:autoSpaceDE w:val="0"/>
        <w:autoSpaceDN w:val="0"/>
        <w:adjustRightInd w:val="0"/>
        <w:jc w:val="both"/>
        <w:rPr>
          <w:rFonts w:ascii="Arial" w:hAnsi="Arial" w:cs="Arial"/>
          <w:color w:val="00000A"/>
          <w:szCs w:val="24"/>
        </w:rPr>
      </w:pPr>
      <w:proofErr w:type="gramStart"/>
      <w:r w:rsidRPr="00030788">
        <w:rPr>
          <w:rFonts w:ascii="Arial" w:hAnsi="Arial" w:cs="Arial"/>
          <w:color w:val="00000A"/>
          <w:szCs w:val="24"/>
        </w:rPr>
        <w:t>c) Fornecer</w:t>
      </w:r>
      <w:proofErr w:type="gramEnd"/>
      <w:r w:rsidRPr="00030788">
        <w:rPr>
          <w:rFonts w:ascii="Arial" w:hAnsi="Arial" w:cs="Arial"/>
          <w:color w:val="00000A"/>
          <w:szCs w:val="24"/>
        </w:rPr>
        <w:t xml:space="preserve"> os materiais/produtos de primeira qualidade, considerando-se como tais àqueles que atendam satisfatoriamente os fins aos quais se destinam, apresentando ótimo rendimento.</w:t>
      </w:r>
    </w:p>
    <w:p w14:paraId="44EEEFE7" w14:textId="466FE98F" w:rsidR="00737DD9" w:rsidRPr="00030788" w:rsidRDefault="00737DD9" w:rsidP="00030788">
      <w:pPr>
        <w:tabs>
          <w:tab w:val="left" w:pos="0"/>
        </w:tabs>
        <w:autoSpaceDE w:val="0"/>
        <w:autoSpaceDN w:val="0"/>
        <w:adjustRightInd w:val="0"/>
        <w:jc w:val="both"/>
        <w:rPr>
          <w:rFonts w:ascii="Arial" w:hAnsi="Arial" w:cs="Arial"/>
          <w:color w:val="00000A"/>
          <w:szCs w:val="24"/>
        </w:rPr>
      </w:pPr>
      <w:proofErr w:type="gramStart"/>
      <w:r w:rsidRPr="00030788">
        <w:rPr>
          <w:rFonts w:ascii="Arial" w:hAnsi="Arial" w:cs="Arial"/>
          <w:color w:val="00000A"/>
          <w:szCs w:val="24"/>
        </w:rPr>
        <w:t>d) Substituir</w:t>
      </w:r>
      <w:proofErr w:type="gramEnd"/>
      <w:r w:rsidRPr="00030788">
        <w:rPr>
          <w:rFonts w:ascii="Arial" w:hAnsi="Arial" w:cs="Arial"/>
          <w:color w:val="00000A"/>
          <w:szCs w:val="24"/>
        </w:rPr>
        <w:t>, no prazo estipulado, o material/produto que, no ato da entrega, estiverem em desacordo com as condições necessárias estabelecidas neste instrumento.</w:t>
      </w:r>
    </w:p>
    <w:p w14:paraId="1D763E9F" w14:textId="742E9DEB" w:rsidR="00737DD9" w:rsidRPr="00030788" w:rsidRDefault="00737DD9" w:rsidP="00030788">
      <w:pPr>
        <w:tabs>
          <w:tab w:val="left" w:pos="0"/>
        </w:tabs>
        <w:autoSpaceDE w:val="0"/>
        <w:autoSpaceDN w:val="0"/>
        <w:adjustRightInd w:val="0"/>
        <w:jc w:val="both"/>
        <w:rPr>
          <w:rFonts w:ascii="Arial" w:hAnsi="Arial" w:cs="Arial"/>
          <w:color w:val="00000A"/>
          <w:szCs w:val="24"/>
        </w:rPr>
      </w:pPr>
      <w:proofErr w:type="gramStart"/>
      <w:r w:rsidRPr="00030788">
        <w:rPr>
          <w:rFonts w:ascii="Arial" w:hAnsi="Arial" w:cs="Arial"/>
          <w:color w:val="00000A"/>
          <w:szCs w:val="24"/>
        </w:rPr>
        <w:t>e) Assumir</w:t>
      </w:r>
      <w:proofErr w:type="gramEnd"/>
      <w:r w:rsidRPr="00030788">
        <w:rPr>
          <w:rFonts w:ascii="Arial" w:hAnsi="Arial" w:cs="Arial"/>
          <w:color w:val="00000A"/>
          <w:szCs w:val="24"/>
        </w:rPr>
        <w:t xml:space="preserve"> inteira responsabilidade pela efetiva entrega do objeto e efetuá-la de acordo com as especificações e instruções deste instrumento.</w:t>
      </w:r>
    </w:p>
    <w:p w14:paraId="5C4D1B19" w14:textId="12324ABC" w:rsidR="00737DD9" w:rsidRPr="00030788" w:rsidRDefault="000D1186" w:rsidP="00030788">
      <w:pPr>
        <w:tabs>
          <w:tab w:val="left" w:pos="0"/>
        </w:tabs>
        <w:autoSpaceDE w:val="0"/>
        <w:autoSpaceDN w:val="0"/>
        <w:adjustRightInd w:val="0"/>
        <w:jc w:val="both"/>
        <w:rPr>
          <w:rFonts w:ascii="Arial" w:hAnsi="Arial" w:cs="Arial"/>
          <w:color w:val="00000A"/>
          <w:szCs w:val="24"/>
        </w:rPr>
      </w:pPr>
      <w:r w:rsidRPr="00030788">
        <w:rPr>
          <w:rFonts w:ascii="Arial" w:hAnsi="Arial" w:cs="Arial"/>
          <w:color w:val="00000A"/>
          <w:szCs w:val="24"/>
        </w:rPr>
        <w:t xml:space="preserve">f) </w:t>
      </w:r>
      <w:r w:rsidR="00737DD9" w:rsidRPr="00030788">
        <w:rPr>
          <w:rFonts w:ascii="Arial" w:hAnsi="Arial" w:cs="Arial"/>
          <w:color w:val="00000A"/>
          <w:szCs w:val="24"/>
        </w:rPr>
        <w:t xml:space="preserve">Reparar, corrigir, remover, reconstruir ou substituir, às suas expensas, no todo ou em parte, o objeto deste instrumento, em que se verificarem vícios, defeitos ou incorreções, resultantes da entrega </w:t>
      </w:r>
      <w:proofErr w:type="gramStart"/>
      <w:r w:rsidR="00737DD9" w:rsidRPr="00030788">
        <w:rPr>
          <w:rFonts w:ascii="Arial" w:hAnsi="Arial" w:cs="Arial"/>
          <w:color w:val="00000A"/>
          <w:szCs w:val="24"/>
        </w:rPr>
        <w:t>do(</w:t>
      </w:r>
      <w:proofErr w:type="gramEnd"/>
      <w:r w:rsidR="00737DD9" w:rsidRPr="00030788">
        <w:rPr>
          <w:rFonts w:ascii="Arial" w:hAnsi="Arial" w:cs="Arial"/>
          <w:color w:val="00000A"/>
          <w:szCs w:val="24"/>
        </w:rPr>
        <w:t>s) produto(s).</w:t>
      </w:r>
    </w:p>
    <w:p w14:paraId="151576E9" w14:textId="15592774" w:rsidR="00737DD9" w:rsidRPr="00030788" w:rsidRDefault="000D1186" w:rsidP="00030788">
      <w:pPr>
        <w:tabs>
          <w:tab w:val="left" w:pos="0"/>
        </w:tabs>
        <w:autoSpaceDE w:val="0"/>
        <w:autoSpaceDN w:val="0"/>
        <w:adjustRightInd w:val="0"/>
        <w:jc w:val="both"/>
        <w:rPr>
          <w:rFonts w:ascii="Arial" w:hAnsi="Arial" w:cs="Arial"/>
          <w:color w:val="00000A"/>
          <w:szCs w:val="24"/>
        </w:rPr>
      </w:pPr>
      <w:proofErr w:type="gramStart"/>
      <w:r w:rsidRPr="00030788">
        <w:rPr>
          <w:rFonts w:ascii="Arial" w:hAnsi="Arial" w:cs="Arial"/>
          <w:color w:val="00000A"/>
          <w:szCs w:val="24"/>
        </w:rPr>
        <w:t xml:space="preserve">g) </w:t>
      </w:r>
      <w:r w:rsidR="00737DD9" w:rsidRPr="00030788">
        <w:rPr>
          <w:rFonts w:ascii="Arial" w:hAnsi="Arial" w:cs="Arial"/>
          <w:color w:val="00000A"/>
          <w:szCs w:val="24"/>
        </w:rPr>
        <w:t>Manter</w:t>
      </w:r>
      <w:proofErr w:type="gramEnd"/>
      <w:r w:rsidR="00737DD9" w:rsidRPr="00030788">
        <w:rPr>
          <w:rFonts w:ascii="Arial" w:hAnsi="Arial" w:cs="Arial"/>
          <w:color w:val="00000A"/>
          <w:szCs w:val="24"/>
        </w:rPr>
        <w:t xml:space="preserve"> durante a execução deste contrato todas as condições de habilitação e qualificação exigidas na licitação.</w:t>
      </w:r>
    </w:p>
    <w:p w14:paraId="737F808A" w14:textId="723EE342" w:rsidR="00737DD9" w:rsidRPr="00030788" w:rsidRDefault="000D1186" w:rsidP="00030788">
      <w:pPr>
        <w:tabs>
          <w:tab w:val="left" w:pos="0"/>
        </w:tabs>
        <w:autoSpaceDE w:val="0"/>
        <w:autoSpaceDN w:val="0"/>
        <w:adjustRightInd w:val="0"/>
        <w:jc w:val="both"/>
        <w:rPr>
          <w:rFonts w:ascii="Arial" w:hAnsi="Arial" w:cs="Arial"/>
          <w:color w:val="00000A"/>
          <w:szCs w:val="24"/>
        </w:rPr>
      </w:pPr>
      <w:proofErr w:type="gramStart"/>
      <w:r w:rsidRPr="00030788">
        <w:rPr>
          <w:rFonts w:ascii="Arial" w:hAnsi="Arial" w:cs="Arial"/>
          <w:color w:val="00000A"/>
          <w:szCs w:val="24"/>
        </w:rPr>
        <w:t xml:space="preserve">h) </w:t>
      </w:r>
      <w:r w:rsidR="00737DD9" w:rsidRPr="00030788">
        <w:rPr>
          <w:rFonts w:ascii="Arial" w:hAnsi="Arial" w:cs="Arial"/>
          <w:color w:val="00000A"/>
          <w:szCs w:val="24"/>
        </w:rPr>
        <w:t>Responsabilizar-se</w:t>
      </w:r>
      <w:proofErr w:type="gramEnd"/>
      <w:r w:rsidR="00737DD9" w:rsidRPr="00030788">
        <w:rPr>
          <w:rFonts w:ascii="Arial" w:hAnsi="Arial" w:cs="Arial"/>
          <w:color w:val="00000A"/>
          <w:szCs w:val="24"/>
        </w:rPr>
        <w:t xml:space="preserv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7D731B4D" w14:textId="0C7A8F13" w:rsidR="00737DD9" w:rsidRPr="00030788" w:rsidRDefault="000D1186" w:rsidP="00030788">
      <w:pPr>
        <w:tabs>
          <w:tab w:val="left" w:pos="0"/>
        </w:tabs>
        <w:autoSpaceDE w:val="0"/>
        <w:autoSpaceDN w:val="0"/>
        <w:adjustRightInd w:val="0"/>
        <w:jc w:val="both"/>
        <w:rPr>
          <w:rFonts w:ascii="Arial" w:hAnsi="Arial" w:cs="Arial"/>
          <w:color w:val="00000A"/>
          <w:szCs w:val="24"/>
        </w:rPr>
      </w:pPr>
      <w:proofErr w:type="gramStart"/>
      <w:r w:rsidRPr="00030788">
        <w:rPr>
          <w:rFonts w:ascii="Arial" w:hAnsi="Arial" w:cs="Arial"/>
          <w:color w:val="00000A"/>
          <w:szCs w:val="24"/>
        </w:rPr>
        <w:t xml:space="preserve">i) </w:t>
      </w:r>
      <w:r w:rsidR="00737DD9" w:rsidRPr="00030788">
        <w:rPr>
          <w:rFonts w:ascii="Arial" w:hAnsi="Arial" w:cs="Arial"/>
          <w:color w:val="00000A"/>
          <w:szCs w:val="24"/>
        </w:rPr>
        <w:t>Responder</w:t>
      </w:r>
      <w:proofErr w:type="gramEnd"/>
      <w:r w:rsidR="00737DD9" w:rsidRPr="00030788">
        <w:rPr>
          <w:rFonts w:ascii="Arial" w:hAnsi="Arial" w:cs="Arial"/>
          <w:color w:val="00000A"/>
          <w:szCs w:val="24"/>
        </w:rPr>
        <w:t xml:space="preserve"> por danos materiais ou físicos, causados por seus empregados, diretamente a</w:t>
      </w:r>
      <w:r w:rsidRPr="00030788">
        <w:rPr>
          <w:rFonts w:ascii="Arial" w:hAnsi="Arial" w:cs="Arial"/>
          <w:color w:val="00000A"/>
          <w:szCs w:val="24"/>
        </w:rPr>
        <w:t xml:space="preserve"> Prefeitura</w:t>
      </w:r>
      <w:r w:rsidR="00737DD9" w:rsidRPr="00030788">
        <w:rPr>
          <w:rFonts w:ascii="Arial" w:hAnsi="Arial" w:cs="Arial"/>
          <w:color w:val="00000A"/>
          <w:szCs w:val="24"/>
        </w:rPr>
        <w:t xml:space="preserve"> Municipal ou a terceiros, decorrente de sua culpa ou dolo.</w:t>
      </w:r>
    </w:p>
    <w:p w14:paraId="43EB4BD6" w14:textId="578CBC13" w:rsidR="00737DD9" w:rsidRPr="00030788" w:rsidRDefault="000D1186" w:rsidP="00030788">
      <w:pPr>
        <w:tabs>
          <w:tab w:val="left" w:pos="0"/>
        </w:tabs>
        <w:autoSpaceDE w:val="0"/>
        <w:autoSpaceDN w:val="0"/>
        <w:adjustRightInd w:val="0"/>
        <w:jc w:val="both"/>
        <w:rPr>
          <w:rFonts w:ascii="Arial" w:hAnsi="Arial" w:cs="Arial"/>
          <w:color w:val="00000A"/>
          <w:szCs w:val="24"/>
        </w:rPr>
      </w:pPr>
      <w:proofErr w:type="gramStart"/>
      <w:r w:rsidRPr="00030788">
        <w:rPr>
          <w:rFonts w:ascii="Arial" w:hAnsi="Arial" w:cs="Arial"/>
          <w:color w:val="00000A"/>
          <w:szCs w:val="24"/>
        </w:rPr>
        <w:t xml:space="preserve">j) </w:t>
      </w:r>
      <w:r w:rsidR="00737DD9" w:rsidRPr="00030788">
        <w:rPr>
          <w:rFonts w:ascii="Arial" w:hAnsi="Arial" w:cs="Arial"/>
          <w:color w:val="00000A"/>
          <w:szCs w:val="24"/>
        </w:rPr>
        <w:t>Cumprir</w:t>
      </w:r>
      <w:proofErr w:type="gramEnd"/>
      <w:r w:rsidR="00737DD9" w:rsidRPr="00030788">
        <w:rPr>
          <w:rFonts w:ascii="Arial" w:hAnsi="Arial" w:cs="Arial"/>
          <w:color w:val="00000A"/>
          <w:szCs w:val="24"/>
        </w:rPr>
        <w:t xml:space="preserve"> as exigências de reserva de cargos para pessoa com deficiência e para reabilitado da Previdência Social, previstas em lei e em outras normas específicas, conforme art. 63, inciso IV, da Lei Federal nº 14.133/21.</w:t>
      </w:r>
    </w:p>
    <w:p w14:paraId="38337F9A" w14:textId="3524F9D0" w:rsidR="00561CA1" w:rsidRPr="00030788" w:rsidRDefault="000D1186" w:rsidP="00030788">
      <w:pPr>
        <w:tabs>
          <w:tab w:val="left" w:pos="0"/>
        </w:tabs>
        <w:autoSpaceDE w:val="0"/>
        <w:autoSpaceDN w:val="0"/>
        <w:adjustRightInd w:val="0"/>
        <w:jc w:val="both"/>
        <w:rPr>
          <w:rFonts w:ascii="Arial" w:hAnsi="Arial" w:cs="Arial"/>
          <w:color w:val="00000A"/>
          <w:szCs w:val="24"/>
        </w:rPr>
      </w:pPr>
      <w:proofErr w:type="gramStart"/>
      <w:r w:rsidRPr="00030788">
        <w:rPr>
          <w:rFonts w:ascii="Arial" w:hAnsi="Arial" w:cs="Arial"/>
          <w:color w:val="00000A"/>
          <w:szCs w:val="24"/>
        </w:rPr>
        <w:t xml:space="preserve">k) </w:t>
      </w:r>
      <w:r w:rsidR="00737DD9" w:rsidRPr="00030788">
        <w:rPr>
          <w:rFonts w:ascii="Arial" w:hAnsi="Arial" w:cs="Arial"/>
          <w:color w:val="00000A"/>
          <w:szCs w:val="24"/>
        </w:rPr>
        <w:t>Em</w:t>
      </w:r>
      <w:proofErr w:type="gramEnd"/>
      <w:r w:rsidR="00737DD9" w:rsidRPr="00030788">
        <w:rPr>
          <w:rFonts w:ascii="Arial" w:hAnsi="Arial" w:cs="Arial"/>
          <w:color w:val="00000A"/>
          <w:szCs w:val="24"/>
        </w:rPr>
        <w:t xml:space="preserve"> tudo agir segundo as diretrizes da Administração.</w:t>
      </w:r>
    </w:p>
    <w:p w14:paraId="2AB30A7E" w14:textId="77777777" w:rsidR="00561CA1" w:rsidRPr="00030788" w:rsidRDefault="00561CA1" w:rsidP="00030788">
      <w:pPr>
        <w:tabs>
          <w:tab w:val="left" w:pos="0"/>
        </w:tabs>
        <w:jc w:val="both"/>
        <w:rPr>
          <w:rFonts w:ascii="Arial" w:hAnsi="Arial" w:cs="Arial"/>
          <w:b/>
          <w:szCs w:val="24"/>
        </w:rPr>
      </w:pPr>
      <w:r w:rsidRPr="00030788">
        <w:rPr>
          <w:rFonts w:ascii="Arial" w:hAnsi="Arial" w:cs="Arial"/>
          <w:b/>
          <w:szCs w:val="24"/>
        </w:rPr>
        <w:t>9. RECEBIMENTO E CRITÉRIO DE ACEITAÇÃO DO OBJETO</w:t>
      </w:r>
    </w:p>
    <w:p w14:paraId="53AD60E0" w14:textId="77777777" w:rsidR="00561CA1" w:rsidRPr="00030788" w:rsidRDefault="00561CA1" w:rsidP="00030788">
      <w:pPr>
        <w:tabs>
          <w:tab w:val="left" w:pos="0"/>
        </w:tabs>
        <w:jc w:val="both"/>
        <w:rPr>
          <w:rFonts w:ascii="Arial" w:hAnsi="Arial" w:cs="Arial"/>
          <w:szCs w:val="24"/>
        </w:rPr>
      </w:pPr>
      <w:r w:rsidRPr="00030788">
        <w:rPr>
          <w:rFonts w:ascii="Arial" w:hAnsi="Arial" w:cs="Arial"/>
          <w:szCs w:val="24"/>
        </w:rPr>
        <w:t>9.1. Os produtos serão recebidos:</w:t>
      </w:r>
    </w:p>
    <w:p w14:paraId="3D6A467E" w14:textId="2FC634F0" w:rsidR="00561CA1" w:rsidRPr="00030788" w:rsidRDefault="00561CA1" w:rsidP="00030788">
      <w:pPr>
        <w:tabs>
          <w:tab w:val="left" w:pos="0"/>
        </w:tabs>
        <w:ind w:firstLine="567"/>
        <w:jc w:val="both"/>
        <w:rPr>
          <w:rFonts w:ascii="Arial" w:hAnsi="Arial" w:cs="Arial"/>
          <w:szCs w:val="24"/>
        </w:rPr>
      </w:pPr>
      <w:proofErr w:type="gramStart"/>
      <w:r w:rsidRPr="00030788">
        <w:rPr>
          <w:rFonts w:ascii="Arial" w:hAnsi="Arial" w:cs="Arial"/>
          <w:szCs w:val="24"/>
        </w:rPr>
        <w:t>a) Provisoriamente</w:t>
      </w:r>
      <w:proofErr w:type="gramEnd"/>
      <w:r w:rsidRPr="00030788">
        <w:rPr>
          <w:rFonts w:ascii="Arial" w:hAnsi="Arial" w:cs="Arial"/>
          <w:szCs w:val="24"/>
        </w:rPr>
        <w:t>, para efeito de posterior verificação da conformidade com as especificações constantes d</w:t>
      </w:r>
      <w:r w:rsidR="005514D2" w:rsidRPr="00030788">
        <w:rPr>
          <w:rFonts w:ascii="Arial" w:hAnsi="Arial" w:cs="Arial"/>
          <w:szCs w:val="24"/>
        </w:rPr>
        <w:t>este Termo de Referência</w:t>
      </w:r>
      <w:r w:rsidRPr="00030788">
        <w:rPr>
          <w:rFonts w:ascii="Arial" w:hAnsi="Arial" w:cs="Arial"/>
          <w:szCs w:val="24"/>
        </w:rPr>
        <w:t xml:space="preserve"> e da proposta.</w:t>
      </w:r>
    </w:p>
    <w:p w14:paraId="311F36CD" w14:textId="4165D90F" w:rsidR="00561CA1" w:rsidRPr="00030788" w:rsidRDefault="00561CA1" w:rsidP="00030788">
      <w:pPr>
        <w:tabs>
          <w:tab w:val="left" w:pos="0"/>
        </w:tabs>
        <w:ind w:firstLine="567"/>
        <w:jc w:val="both"/>
        <w:rPr>
          <w:rFonts w:ascii="Arial" w:hAnsi="Arial" w:cs="Arial"/>
          <w:szCs w:val="24"/>
        </w:rPr>
      </w:pPr>
      <w:proofErr w:type="gramStart"/>
      <w:r w:rsidRPr="00030788">
        <w:rPr>
          <w:rFonts w:ascii="Arial" w:hAnsi="Arial" w:cs="Arial"/>
          <w:szCs w:val="24"/>
        </w:rPr>
        <w:t>b) Definitivamente</w:t>
      </w:r>
      <w:proofErr w:type="gramEnd"/>
      <w:r w:rsidRPr="00030788">
        <w:rPr>
          <w:rFonts w:ascii="Arial" w:hAnsi="Arial" w:cs="Arial"/>
          <w:szCs w:val="24"/>
        </w:rPr>
        <w:t xml:space="preserve">, após a verificação da conformidade com as especificações constantes do </w:t>
      </w:r>
      <w:r w:rsidR="005514D2" w:rsidRPr="00030788">
        <w:rPr>
          <w:rFonts w:ascii="Arial" w:hAnsi="Arial" w:cs="Arial"/>
          <w:szCs w:val="24"/>
        </w:rPr>
        <w:t>Termo de Referência</w:t>
      </w:r>
      <w:r w:rsidRPr="00030788">
        <w:rPr>
          <w:rFonts w:ascii="Arial" w:hAnsi="Arial" w:cs="Arial"/>
          <w:szCs w:val="24"/>
        </w:rPr>
        <w:t xml:space="preserve"> e da proposta, e sua consequente aceitação, que se dará até 02 (dois) dias úteis do recebimento provisório.</w:t>
      </w:r>
    </w:p>
    <w:p w14:paraId="158626F3" w14:textId="77777777" w:rsidR="00561CA1" w:rsidRPr="00030788" w:rsidRDefault="00561CA1" w:rsidP="00030788">
      <w:pPr>
        <w:tabs>
          <w:tab w:val="left" w:pos="0"/>
        </w:tabs>
        <w:jc w:val="both"/>
        <w:rPr>
          <w:rFonts w:ascii="Arial" w:hAnsi="Arial" w:cs="Arial"/>
          <w:szCs w:val="24"/>
        </w:rPr>
      </w:pPr>
      <w:r w:rsidRPr="00030788">
        <w:rPr>
          <w:rFonts w:ascii="Arial" w:hAnsi="Arial" w:cs="Arial"/>
          <w:szCs w:val="24"/>
        </w:rPr>
        <w:lastRenderedPageBreak/>
        <w:t>9.2. Na hipótese de a verificação a que se refere o subitem anterior não ser procedida dentro do prazo fixado, reputar-se-á como realizada, consumando-se o recebimento definitivo no dia do esgotamento do prazo.</w:t>
      </w:r>
    </w:p>
    <w:p w14:paraId="1129D75B" w14:textId="7A19B35E" w:rsidR="00561CA1" w:rsidRPr="00030788" w:rsidRDefault="00561CA1" w:rsidP="00030788">
      <w:pPr>
        <w:tabs>
          <w:tab w:val="left" w:pos="0"/>
        </w:tabs>
        <w:jc w:val="both"/>
        <w:rPr>
          <w:rFonts w:ascii="Arial" w:hAnsi="Arial" w:cs="Arial"/>
          <w:szCs w:val="24"/>
        </w:rPr>
      </w:pPr>
      <w:r w:rsidRPr="00030788">
        <w:rPr>
          <w:rFonts w:ascii="Arial" w:hAnsi="Arial" w:cs="Arial"/>
          <w:szCs w:val="24"/>
        </w:rPr>
        <w:t xml:space="preserve">9.3. A Administração rejeitará, no todo ou em parte, os </w:t>
      </w:r>
      <w:r w:rsidR="005514D2" w:rsidRPr="00030788">
        <w:rPr>
          <w:rFonts w:ascii="Arial" w:hAnsi="Arial" w:cs="Arial"/>
          <w:szCs w:val="24"/>
        </w:rPr>
        <w:t>materiais</w:t>
      </w:r>
      <w:r w:rsidRPr="00030788">
        <w:rPr>
          <w:rFonts w:ascii="Arial" w:hAnsi="Arial" w:cs="Arial"/>
          <w:szCs w:val="24"/>
        </w:rPr>
        <w:t xml:space="preserve"> em desacordo com as especificações técnicas exigidas.</w:t>
      </w:r>
    </w:p>
    <w:p w14:paraId="0D3783D2" w14:textId="77777777" w:rsidR="00561CA1" w:rsidRPr="00030788" w:rsidRDefault="00561CA1" w:rsidP="00030788">
      <w:pPr>
        <w:tabs>
          <w:tab w:val="left" w:pos="0"/>
        </w:tabs>
        <w:jc w:val="both"/>
        <w:rPr>
          <w:rFonts w:ascii="Arial" w:hAnsi="Arial" w:cs="Arial"/>
          <w:b/>
          <w:szCs w:val="24"/>
        </w:rPr>
      </w:pPr>
      <w:r w:rsidRPr="00030788">
        <w:rPr>
          <w:rFonts w:ascii="Arial" w:hAnsi="Arial" w:cs="Arial"/>
          <w:b/>
          <w:color w:val="000000"/>
          <w:szCs w:val="24"/>
        </w:rPr>
        <w:t xml:space="preserve">10.  </w:t>
      </w:r>
      <w:r w:rsidRPr="00030788">
        <w:rPr>
          <w:rFonts w:ascii="Arial" w:hAnsi="Arial" w:cs="Arial"/>
          <w:b/>
          <w:szCs w:val="24"/>
        </w:rPr>
        <w:t>INFRAÇÕES E SANÇÕES ADMINISTRATIVAS (art. 92, XIV)</w:t>
      </w:r>
    </w:p>
    <w:p w14:paraId="7B9C3218" w14:textId="408864D6"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10.1. Comete infração administrativa, nos termos da Lei nº 14.133, de 2021, o contratado que:</w:t>
      </w:r>
    </w:p>
    <w:p w14:paraId="323AB30A"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a) der causa à inexecução parcial do contrato;</w:t>
      </w:r>
    </w:p>
    <w:p w14:paraId="10F344E7"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b) der causa à inexecução parcial do contrato que cause grave dano à Administração ou ao funcionamento dos serviços públicos ou ao interesse coletivo;</w:t>
      </w:r>
    </w:p>
    <w:p w14:paraId="5FA70338"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c) der causa à inexecução total do contrato;</w:t>
      </w:r>
    </w:p>
    <w:p w14:paraId="2533691E"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d) deixar de entregar a documentação exigida para o certame;</w:t>
      </w:r>
    </w:p>
    <w:p w14:paraId="40545B58"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e) não manter a proposta, salvo em decorrência de fato superveniente devidamente justificado;</w:t>
      </w:r>
    </w:p>
    <w:p w14:paraId="7F4128B0"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f) não celebrar o contrato ou não entregar a documentação exigida para a contratação, quando convocado dentro do prazo de validade de sua proposta;</w:t>
      </w:r>
    </w:p>
    <w:p w14:paraId="01C2F375"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g) ensejar o retardamento da execução ou da entrega do objeto da contratação sem motivo justificado;</w:t>
      </w:r>
    </w:p>
    <w:p w14:paraId="2F028B5F"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h) apresentar declaração ou documentação falsa exigida para o certame ou prestar declaração falsa durante a licitação ou execução do contrato;</w:t>
      </w:r>
    </w:p>
    <w:p w14:paraId="0FA99A60" w14:textId="0423AE3A"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 xml:space="preserve">i) fraudar </w:t>
      </w:r>
      <w:r w:rsidR="001414FF" w:rsidRPr="00030788">
        <w:rPr>
          <w:rFonts w:ascii="Arial" w:hAnsi="Arial" w:cs="Arial"/>
          <w:iCs/>
          <w:szCs w:val="24"/>
        </w:rPr>
        <w:t>o processo de contratação</w:t>
      </w:r>
      <w:r w:rsidRPr="00030788">
        <w:rPr>
          <w:rFonts w:ascii="Arial" w:hAnsi="Arial" w:cs="Arial"/>
          <w:iCs/>
          <w:szCs w:val="24"/>
        </w:rPr>
        <w:t xml:space="preserve"> ou praticar ato fraudulento na execução do contrato;</w:t>
      </w:r>
    </w:p>
    <w:p w14:paraId="78941DB4"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j) comportar-se de modo inidôneo ou cometer fraude de qualquer natureza;</w:t>
      </w:r>
    </w:p>
    <w:p w14:paraId="65447182"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k) praticar atos ilícitos com vistas a frustrar os objetivos da contratação;</w:t>
      </w:r>
    </w:p>
    <w:p w14:paraId="0DC37075"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l) praticar ato lesivo previsto no art. 5º da Lei nº 12.846, de 1º de agosto de 2013.</w:t>
      </w:r>
    </w:p>
    <w:p w14:paraId="1DBDDF05"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10.1. Serão aplicadas ao responsável pelas infrações administrativas acima descritas as seguintes sanções:</w:t>
      </w:r>
    </w:p>
    <w:p w14:paraId="1821843B"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i) Advertência, quando o contratado der causa à inexecução parcial do contrato, sempre que não se justificar a imposição de penalidade mais grave (art. 156, §2º, da Lei);</w:t>
      </w:r>
    </w:p>
    <w:p w14:paraId="58DA94DD"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ii) Impedimento de licitar e contratar, quando praticadas as condutas descritas nas alíneas b, c, d, e, f e g do subitem acima deste Contrato, sempre que não se justificar a imposição de penalidade mais grave (art. 156, §4º, da Lei);</w:t>
      </w:r>
    </w:p>
    <w:p w14:paraId="548DBC6C"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iii) 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5C8268C7"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iv) Multa:</w:t>
      </w:r>
    </w:p>
    <w:p w14:paraId="11FA8991"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(1) moratória de 0,5% (cinco décimos por cento) por dia de atraso injustificado sobre o valor da parcela inadimplida, até o limite de 30 (trinta) dias;</w:t>
      </w:r>
    </w:p>
    <w:p w14:paraId="537C2909"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 xml:space="preserve">(2) moratória de 0,5% (cinco décimos por cento) por dia de atraso injustificado sobre o valor total do contrato, até o máximo de 30% (trinta por cento) pela inobservância do prazo fixado para apresentação, suplementação ou reposição da garantia. </w:t>
      </w:r>
    </w:p>
    <w:p w14:paraId="5D3F224C"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 xml:space="preserve">(3) compensatória de 30% (trinta por cento) sobre o valor total do contrato, no caso de inexecução total do objeto; </w:t>
      </w:r>
    </w:p>
    <w:p w14:paraId="5A13AA41"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lastRenderedPageBreak/>
        <w:t>10.2. A aplicação das sanções previstas neste Termo não exclui, em hipótese alguma, a obrigação de reparação integral do dano causado à contratante (art. 156, §9º)</w:t>
      </w:r>
    </w:p>
    <w:p w14:paraId="3F7767FD"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10.3. Todas as sanções previstas neste Termo poderão ser aplicadas cumulativamente com a multa (art. 156, §7º).</w:t>
      </w:r>
    </w:p>
    <w:p w14:paraId="62DD2FB9"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10.3.1. Antes da aplicação da multa será facultada a defesa do interessado no prazo de 15 (quinze) dias úteis, contado da data de sua intimação (art. 157).</w:t>
      </w:r>
    </w:p>
    <w:p w14:paraId="5A7CABBD"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10.3.2. Se a multa aplicada e as indenizações cabíveis forem superiores ao valor do pagamento eventualmente devido pelo contratante ao contratado, além da perda desse valor, a diferença será cobrada judicialmente (art. 156, §8º).</w:t>
      </w:r>
    </w:p>
    <w:p w14:paraId="7BD56233"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10.3.3. Previamente ao encaminhamento à cobrança judicial, a multa poderá ser recolhida administrativamente no prazo máximo de 30 (trinta) dias, a contar da data do recebimento da comunicação enviada pela autoridade competente.</w:t>
      </w:r>
    </w:p>
    <w:p w14:paraId="442537FC"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10.4.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2E1A951"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10.5. Na aplicação das sanções serão considerados (art. 156, §1º):</w:t>
      </w:r>
    </w:p>
    <w:p w14:paraId="0629826A"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a) a natureza e a gravidade da infração cometida;</w:t>
      </w:r>
    </w:p>
    <w:p w14:paraId="017CC4E6"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b) as peculiaridades do caso concreto;</w:t>
      </w:r>
    </w:p>
    <w:p w14:paraId="2A9A5B5C"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c) as circunstâncias agravantes ou atenuantes;</w:t>
      </w:r>
    </w:p>
    <w:p w14:paraId="7EAFADEA"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d) os danos que dela provierem para o contratante;</w:t>
      </w:r>
    </w:p>
    <w:p w14:paraId="34AFD904"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e) a implantação ou o aperfeiçoamento de programa de integridade, conforme normas e orientações dos órgãos de controle.</w:t>
      </w:r>
    </w:p>
    <w:p w14:paraId="59253901"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10.6.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408D14E" w14:textId="77777777" w:rsidR="00F84956" w:rsidRPr="00030788" w:rsidRDefault="00F84956" w:rsidP="00030788">
      <w:pPr>
        <w:tabs>
          <w:tab w:val="left" w:pos="0"/>
        </w:tabs>
        <w:jc w:val="both"/>
        <w:rPr>
          <w:rFonts w:ascii="Arial" w:hAnsi="Arial" w:cs="Arial"/>
          <w:iCs/>
          <w:szCs w:val="24"/>
        </w:rPr>
      </w:pPr>
      <w:r w:rsidRPr="00030788">
        <w:rPr>
          <w:rFonts w:ascii="Arial" w:hAnsi="Arial" w:cs="Arial"/>
          <w:iCs/>
          <w:szCs w:val="24"/>
        </w:rPr>
        <w:t>10.7.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52E474DD" w14:textId="13B36427" w:rsidR="00561CA1" w:rsidRPr="00030788" w:rsidRDefault="00751426" w:rsidP="00030788">
      <w:pPr>
        <w:tabs>
          <w:tab w:val="left" w:pos="0"/>
        </w:tabs>
        <w:jc w:val="both"/>
        <w:rPr>
          <w:rFonts w:ascii="Arial" w:hAnsi="Arial" w:cs="Arial"/>
          <w:iCs/>
          <w:szCs w:val="24"/>
        </w:rPr>
      </w:pPr>
      <w:r w:rsidRPr="00030788">
        <w:rPr>
          <w:rFonts w:ascii="Arial" w:hAnsi="Arial" w:cs="Arial"/>
          <w:iCs/>
          <w:szCs w:val="24"/>
        </w:rPr>
        <w:t xml:space="preserve">10.8. </w:t>
      </w:r>
      <w:r w:rsidR="00F84956" w:rsidRPr="00030788">
        <w:rPr>
          <w:rFonts w:ascii="Arial" w:hAnsi="Arial" w:cs="Arial"/>
          <w:iCs/>
          <w:szCs w:val="24"/>
        </w:rPr>
        <w:t>As sanções de impedimento de licitar e contratar e declaração de inidoneidade para licitar ou contratar são passíveis de reabilitação, na forma do art. 163 da Lei nº 14.133/21.</w:t>
      </w:r>
    </w:p>
    <w:p w14:paraId="21642591" w14:textId="77777777" w:rsidR="00561CA1" w:rsidRPr="00030788" w:rsidRDefault="00561CA1" w:rsidP="00030788">
      <w:pPr>
        <w:tabs>
          <w:tab w:val="left" w:pos="0"/>
        </w:tabs>
        <w:jc w:val="both"/>
        <w:rPr>
          <w:rFonts w:ascii="Arial" w:hAnsi="Arial" w:cs="Arial"/>
          <w:b/>
          <w:bCs/>
          <w:szCs w:val="24"/>
        </w:rPr>
      </w:pPr>
      <w:bookmarkStart w:id="2" w:name="_Hlk189663796"/>
      <w:r w:rsidRPr="00030788">
        <w:rPr>
          <w:rFonts w:ascii="Arial" w:hAnsi="Arial" w:cs="Arial"/>
          <w:b/>
          <w:bCs/>
          <w:szCs w:val="24"/>
        </w:rPr>
        <w:t>11. DESCRIÇÃO DA SOLUÇÃO COMO UM TODO</w:t>
      </w:r>
    </w:p>
    <w:p w14:paraId="6C181274" w14:textId="77777777" w:rsidR="001527DB" w:rsidRPr="00030788" w:rsidRDefault="00561CA1" w:rsidP="00030788">
      <w:pPr>
        <w:tabs>
          <w:tab w:val="left" w:pos="142"/>
        </w:tabs>
        <w:jc w:val="both"/>
        <w:rPr>
          <w:rFonts w:ascii="Arial" w:hAnsi="Arial" w:cs="Arial"/>
          <w:szCs w:val="24"/>
        </w:rPr>
      </w:pPr>
      <w:r w:rsidRPr="00030788">
        <w:rPr>
          <w:rFonts w:ascii="Arial" w:hAnsi="Arial" w:cs="Arial"/>
          <w:szCs w:val="24"/>
        </w:rPr>
        <w:t>11.1.</w:t>
      </w:r>
      <w:r w:rsidR="00CB2687" w:rsidRPr="00030788">
        <w:rPr>
          <w:rFonts w:ascii="Arial" w:hAnsi="Arial" w:cs="Arial"/>
          <w:szCs w:val="24"/>
        </w:rPr>
        <w:t xml:space="preserve"> </w:t>
      </w:r>
      <w:r w:rsidR="001527DB" w:rsidRPr="00030788">
        <w:rPr>
          <w:rFonts w:ascii="Arial" w:hAnsi="Arial" w:cs="Arial"/>
          <w:szCs w:val="24"/>
        </w:rPr>
        <w:t>A solução adotada consiste na aquisição de materiais de artesanato e textilaria destinados às unidades escolares da rede municipal de ensino de Virginópolis/MG, com o objetivo de viabilizar e fortalecer o desenvolvimento das atividades pedagógicas, culturais e complementares realizadas no âmbito escolar.</w:t>
      </w:r>
    </w:p>
    <w:p w14:paraId="7288D3FD" w14:textId="575EE9D6" w:rsidR="001527DB" w:rsidRPr="00030788" w:rsidRDefault="001527DB" w:rsidP="00030788">
      <w:pPr>
        <w:tabs>
          <w:tab w:val="left" w:pos="142"/>
        </w:tabs>
        <w:jc w:val="both"/>
        <w:rPr>
          <w:rFonts w:ascii="Arial" w:hAnsi="Arial" w:cs="Arial"/>
          <w:szCs w:val="24"/>
        </w:rPr>
      </w:pPr>
      <w:r w:rsidRPr="00030788">
        <w:rPr>
          <w:rFonts w:ascii="Arial" w:hAnsi="Arial" w:cs="Arial"/>
          <w:szCs w:val="24"/>
        </w:rPr>
        <w:lastRenderedPageBreak/>
        <w:t>11.2. A contratação contempla o fornecimento de itens essenciais à execução das atividades educacionais que envolvem práticas artísticas, trabalhos manuais, oficinas pedagógicas e projetos interdisciplinares, garantindo que tais ações ocorram de forma eficiente, organizada e em consonância com os objetivos educacionais estabelecidos.</w:t>
      </w:r>
    </w:p>
    <w:p w14:paraId="063987D3" w14:textId="0FD892C9" w:rsidR="001527DB" w:rsidRPr="00030788" w:rsidRDefault="001527DB" w:rsidP="00030788">
      <w:pPr>
        <w:tabs>
          <w:tab w:val="left" w:pos="142"/>
        </w:tabs>
        <w:jc w:val="both"/>
        <w:rPr>
          <w:rFonts w:ascii="Arial" w:hAnsi="Arial" w:cs="Arial"/>
          <w:szCs w:val="24"/>
        </w:rPr>
      </w:pPr>
      <w:r w:rsidRPr="00030788">
        <w:rPr>
          <w:rFonts w:ascii="Arial" w:hAnsi="Arial" w:cs="Arial"/>
          <w:szCs w:val="24"/>
        </w:rPr>
        <w:t>11.3. A solução abrange, de forma integrada, materiais adequados às rotinas pedagógicas das unidades de ensino, considerando critérios de qualidade, durabilidade, segurança no manuseio e compatibilidade com o uso frequente em ambiente escolar. Busca-se, com isso, padronizar os insumos utilizados, otimizar os recursos disponíveis e assegurar melhores condições para o desenvolvimento das atividades propostas pelos profissionais da educação.</w:t>
      </w:r>
    </w:p>
    <w:p w14:paraId="681C6751" w14:textId="7DA07A12" w:rsidR="001527DB" w:rsidRPr="00030788" w:rsidRDefault="001527DB" w:rsidP="00030788">
      <w:pPr>
        <w:tabs>
          <w:tab w:val="left" w:pos="142"/>
        </w:tabs>
        <w:jc w:val="both"/>
        <w:rPr>
          <w:rFonts w:ascii="Arial" w:hAnsi="Arial" w:cs="Arial"/>
          <w:szCs w:val="24"/>
        </w:rPr>
      </w:pPr>
      <w:r w:rsidRPr="00030788">
        <w:rPr>
          <w:rFonts w:ascii="Arial" w:hAnsi="Arial" w:cs="Arial"/>
          <w:szCs w:val="24"/>
        </w:rPr>
        <w:t>11.4. Além disso, a aquisição permitirá a reposição de materiais consumidos ou desgastados, bem como a ampliação do acervo de insumos disponíveis, evitando interrupções nas atividades pedagógicas e garantindo maior continuidade e eficiência na execução dos projetos educacionais.</w:t>
      </w:r>
    </w:p>
    <w:p w14:paraId="24B47B13" w14:textId="4AC45F97" w:rsidR="001527DB" w:rsidRPr="00030788" w:rsidRDefault="001527DB" w:rsidP="00030788">
      <w:pPr>
        <w:tabs>
          <w:tab w:val="left" w:pos="142"/>
        </w:tabs>
        <w:jc w:val="both"/>
        <w:rPr>
          <w:rFonts w:ascii="Arial" w:hAnsi="Arial" w:cs="Arial"/>
          <w:szCs w:val="24"/>
        </w:rPr>
      </w:pPr>
      <w:r w:rsidRPr="00030788">
        <w:rPr>
          <w:rFonts w:ascii="Arial" w:hAnsi="Arial" w:cs="Arial"/>
          <w:szCs w:val="24"/>
        </w:rPr>
        <w:t>11.5. A entrega dos materiais deverá ocorrer de forma parcelada ou integral, conforme a necessidade da Secretaria Municipal de Educação, em local previamente indicado pela Administração, assegurando adequada logística de distribuição, armazenamento e controle dos insumos.</w:t>
      </w:r>
    </w:p>
    <w:p w14:paraId="265A951C" w14:textId="4BF693C6" w:rsidR="00561CA1" w:rsidRPr="00030788" w:rsidRDefault="001527DB" w:rsidP="00030788">
      <w:pPr>
        <w:tabs>
          <w:tab w:val="left" w:pos="142"/>
        </w:tabs>
        <w:jc w:val="both"/>
        <w:rPr>
          <w:rFonts w:ascii="Arial" w:hAnsi="Arial" w:cs="Arial"/>
          <w:szCs w:val="24"/>
        </w:rPr>
      </w:pPr>
      <w:r w:rsidRPr="00030788">
        <w:rPr>
          <w:rFonts w:ascii="Arial" w:hAnsi="Arial" w:cs="Arial"/>
          <w:szCs w:val="24"/>
        </w:rPr>
        <w:t>11.6. A solução adotada apresenta-se como a alternativa mais eficiente e economicamente viável, uma vez que atende de forma direta e imediata à demanda existente, sem necessidade de implementação de estruturas adicionais ou adoção de modelos mais complexos, garantindo a continuidade e a qualidade dos serviços educacionais prestados.</w:t>
      </w:r>
    </w:p>
    <w:p w14:paraId="7C171EB2" w14:textId="77777777" w:rsidR="00561CA1" w:rsidRPr="00030788" w:rsidRDefault="00561CA1" w:rsidP="00030788">
      <w:pPr>
        <w:tabs>
          <w:tab w:val="left" w:pos="0"/>
        </w:tabs>
        <w:jc w:val="both"/>
        <w:rPr>
          <w:rFonts w:ascii="Arial" w:hAnsi="Arial" w:cs="Arial"/>
          <w:b/>
          <w:bCs/>
          <w:szCs w:val="24"/>
        </w:rPr>
      </w:pPr>
      <w:r w:rsidRPr="00030788">
        <w:rPr>
          <w:rFonts w:ascii="Arial" w:hAnsi="Arial" w:cs="Arial"/>
          <w:b/>
          <w:bCs/>
          <w:szCs w:val="24"/>
        </w:rPr>
        <w:t>12. REQUISITOS DA CONTRATAÇÃO</w:t>
      </w:r>
    </w:p>
    <w:p w14:paraId="3604540B" w14:textId="77777777" w:rsidR="007F03F6" w:rsidRPr="00030788" w:rsidRDefault="00CB2687" w:rsidP="00030788">
      <w:pPr>
        <w:jc w:val="both"/>
        <w:rPr>
          <w:rFonts w:ascii="Arial" w:hAnsi="Arial" w:cs="Arial"/>
          <w:szCs w:val="24"/>
        </w:rPr>
      </w:pPr>
      <w:r w:rsidRPr="00030788">
        <w:rPr>
          <w:rFonts w:ascii="Arial" w:hAnsi="Arial" w:cs="Arial"/>
          <w:szCs w:val="24"/>
        </w:rPr>
        <w:t>12</w:t>
      </w:r>
      <w:r w:rsidR="00EE004A" w:rsidRPr="00030788">
        <w:rPr>
          <w:rFonts w:ascii="Arial" w:hAnsi="Arial" w:cs="Arial"/>
          <w:szCs w:val="24"/>
        </w:rPr>
        <w:t xml:space="preserve">.1. </w:t>
      </w:r>
      <w:r w:rsidR="007F03F6" w:rsidRPr="00030788">
        <w:rPr>
          <w:rFonts w:ascii="Arial" w:hAnsi="Arial" w:cs="Arial"/>
          <w:szCs w:val="24"/>
        </w:rPr>
        <w:t>Os requisitos da contratação referem-se aos seus aspectos legais por se tratar de mera estimativa de consumo, as quantidades mencionadas não constituem, em hipótese alguma, compromisso futuro como quantidade mínima a ser adquirida.</w:t>
      </w:r>
    </w:p>
    <w:p w14:paraId="5F18FFDD" w14:textId="5AD06EBE" w:rsidR="007F03F6" w:rsidRPr="00030788" w:rsidRDefault="007F03F6" w:rsidP="00030788">
      <w:pPr>
        <w:jc w:val="both"/>
        <w:rPr>
          <w:rFonts w:ascii="Arial" w:hAnsi="Arial" w:cs="Arial"/>
          <w:szCs w:val="24"/>
        </w:rPr>
      </w:pPr>
      <w:r w:rsidRPr="00030788">
        <w:rPr>
          <w:rFonts w:ascii="Arial" w:hAnsi="Arial" w:cs="Arial"/>
          <w:szCs w:val="24"/>
        </w:rPr>
        <w:t>12.2. O fornecedor somente fará jus aos valores correspondentes aos materiais previamente adquiridos, quando autorizados pela Secretaria requisitante e efetivamente entregues.</w:t>
      </w:r>
    </w:p>
    <w:p w14:paraId="5D1CA144" w14:textId="50597705" w:rsidR="007F03F6" w:rsidRPr="00030788" w:rsidRDefault="007F03F6" w:rsidP="00030788">
      <w:pPr>
        <w:jc w:val="both"/>
        <w:rPr>
          <w:rFonts w:ascii="Arial" w:hAnsi="Arial" w:cs="Arial"/>
          <w:szCs w:val="24"/>
        </w:rPr>
      </w:pPr>
      <w:r w:rsidRPr="00030788">
        <w:rPr>
          <w:rFonts w:ascii="Arial" w:hAnsi="Arial" w:cs="Arial"/>
          <w:szCs w:val="24"/>
        </w:rPr>
        <w:t>12.3. O prazo de vigência do vínculo com a Administração não será inferior a 12 (doze) meses, podendo ser prorrogado, por igual período, na forma da Lei n° 14.133/2021.</w:t>
      </w:r>
    </w:p>
    <w:p w14:paraId="2E63A1B2" w14:textId="14F13B20" w:rsidR="007F03F6" w:rsidRPr="00030788" w:rsidRDefault="007F03F6" w:rsidP="00030788">
      <w:pPr>
        <w:jc w:val="both"/>
        <w:rPr>
          <w:rFonts w:ascii="Arial" w:hAnsi="Arial" w:cs="Arial"/>
          <w:szCs w:val="24"/>
        </w:rPr>
      </w:pPr>
      <w:r w:rsidRPr="00030788">
        <w:rPr>
          <w:rFonts w:ascii="Arial" w:hAnsi="Arial" w:cs="Arial"/>
          <w:szCs w:val="24"/>
        </w:rPr>
        <w:t>12.4. A empresa vencedora deverá cumprir com todos os requisitos previstos para a habilitação jurídica, fiscal, social e trabalhista, bem como com demais requisitos a serem previstos no Edital.</w:t>
      </w:r>
    </w:p>
    <w:p w14:paraId="1DE939DB" w14:textId="4F44E4C0" w:rsidR="00561CA1" w:rsidRPr="00030788" w:rsidRDefault="007F03F6" w:rsidP="00030788">
      <w:pPr>
        <w:jc w:val="both"/>
        <w:rPr>
          <w:rFonts w:ascii="Arial" w:hAnsi="Arial" w:cs="Arial"/>
          <w:szCs w:val="24"/>
        </w:rPr>
      </w:pPr>
      <w:bookmarkStart w:id="3" w:name="_Hlk201651041"/>
      <w:r w:rsidRPr="00030788">
        <w:rPr>
          <w:rFonts w:ascii="Arial" w:hAnsi="Arial" w:cs="Arial"/>
          <w:szCs w:val="24"/>
        </w:rPr>
        <w:t>12.5. Prestar a garantia mínima e assistência técnica, se necessário, conforme definido em cada item.</w:t>
      </w:r>
      <w:bookmarkEnd w:id="3"/>
    </w:p>
    <w:p w14:paraId="175D5769" w14:textId="77777777" w:rsidR="00561CA1" w:rsidRPr="00030788" w:rsidRDefault="00561CA1" w:rsidP="00030788">
      <w:pPr>
        <w:tabs>
          <w:tab w:val="left" w:pos="0"/>
        </w:tabs>
        <w:jc w:val="both"/>
        <w:rPr>
          <w:rFonts w:ascii="Arial" w:hAnsi="Arial" w:cs="Arial"/>
          <w:b/>
          <w:bCs/>
          <w:szCs w:val="24"/>
        </w:rPr>
      </w:pPr>
      <w:r w:rsidRPr="00030788">
        <w:rPr>
          <w:rFonts w:ascii="Arial" w:hAnsi="Arial" w:cs="Arial"/>
          <w:b/>
          <w:bCs/>
          <w:szCs w:val="24"/>
        </w:rPr>
        <w:t>13. MODELO DE EXECUÇÃO DO OBJETO</w:t>
      </w:r>
    </w:p>
    <w:p w14:paraId="5768E814" w14:textId="5136FA04" w:rsidR="00561CA1" w:rsidRPr="00030788" w:rsidRDefault="00561CA1" w:rsidP="00030788">
      <w:pPr>
        <w:tabs>
          <w:tab w:val="left" w:pos="0"/>
        </w:tabs>
        <w:jc w:val="both"/>
        <w:rPr>
          <w:rFonts w:ascii="Arial" w:hAnsi="Arial" w:cs="Arial"/>
          <w:szCs w:val="24"/>
        </w:rPr>
      </w:pPr>
      <w:r w:rsidRPr="00030788">
        <w:rPr>
          <w:rFonts w:ascii="Arial" w:hAnsi="Arial" w:cs="Arial"/>
          <w:szCs w:val="24"/>
        </w:rPr>
        <w:t>13.1. O objeto será executado através de entregas parceladas, conforme necessidade da secretaria</w:t>
      </w:r>
      <w:r w:rsidR="005C6435" w:rsidRPr="00030788">
        <w:rPr>
          <w:rFonts w:ascii="Arial" w:hAnsi="Arial" w:cs="Arial"/>
          <w:szCs w:val="24"/>
        </w:rPr>
        <w:t xml:space="preserve"> requisitante</w:t>
      </w:r>
      <w:r w:rsidRPr="00030788">
        <w:rPr>
          <w:rFonts w:ascii="Arial" w:hAnsi="Arial" w:cs="Arial"/>
          <w:szCs w:val="24"/>
        </w:rPr>
        <w:t>.</w:t>
      </w:r>
    </w:p>
    <w:p w14:paraId="6E9C3555" w14:textId="535D17B1" w:rsidR="00561CA1" w:rsidRPr="00030788" w:rsidRDefault="00561CA1" w:rsidP="00030788">
      <w:pPr>
        <w:tabs>
          <w:tab w:val="left" w:pos="0"/>
        </w:tabs>
        <w:jc w:val="both"/>
        <w:rPr>
          <w:rFonts w:ascii="Arial" w:hAnsi="Arial" w:cs="Arial"/>
          <w:szCs w:val="24"/>
        </w:rPr>
      </w:pPr>
      <w:r w:rsidRPr="00030788">
        <w:rPr>
          <w:rFonts w:ascii="Arial" w:hAnsi="Arial" w:cs="Arial"/>
          <w:szCs w:val="24"/>
        </w:rPr>
        <w:t xml:space="preserve">13.1.1. O prazo de entrega é de </w:t>
      </w:r>
      <w:r w:rsidR="0026490C" w:rsidRPr="00030788">
        <w:rPr>
          <w:rFonts w:ascii="Arial" w:hAnsi="Arial" w:cs="Arial"/>
          <w:szCs w:val="24"/>
        </w:rPr>
        <w:t>10</w:t>
      </w:r>
      <w:r w:rsidRPr="00030788">
        <w:rPr>
          <w:rFonts w:ascii="Arial" w:hAnsi="Arial" w:cs="Arial"/>
          <w:szCs w:val="24"/>
        </w:rPr>
        <w:t xml:space="preserve"> (</w:t>
      </w:r>
      <w:r w:rsidR="0026490C" w:rsidRPr="00030788">
        <w:rPr>
          <w:rFonts w:ascii="Arial" w:hAnsi="Arial" w:cs="Arial"/>
          <w:szCs w:val="24"/>
        </w:rPr>
        <w:t>dez</w:t>
      </w:r>
      <w:r w:rsidRPr="00030788">
        <w:rPr>
          <w:rFonts w:ascii="Arial" w:hAnsi="Arial" w:cs="Arial"/>
          <w:szCs w:val="24"/>
        </w:rPr>
        <w:t>) dias úteis após o recebimento da ordem de fornecimento pela contratada.</w:t>
      </w:r>
    </w:p>
    <w:p w14:paraId="79B6F78F" w14:textId="77777777" w:rsidR="00561CA1" w:rsidRPr="00030788" w:rsidRDefault="00561CA1" w:rsidP="00030788">
      <w:pPr>
        <w:tabs>
          <w:tab w:val="left" w:pos="0"/>
        </w:tabs>
        <w:jc w:val="both"/>
        <w:rPr>
          <w:rFonts w:ascii="Arial" w:hAnsi="Arial" w:cs="Arial"/>
          <w:szCs w:val="24"/>
        </w:rPr>
      </w:pPr>
      <w:r w:rsidRPr="00030788">
        <w:rPr>
          <w:rFonts w:ascii="Arial" w:hAnsi="Arial" w:cs="Arial"/>
          <w:szCs w:val="24"/>
        </w:rPr>
        <w:t>13.2. No ato do recebimento da mercadoria constante neste termo de referência, será realizada a conferência de todos os itens fornecidos, conforme especificações e marcas indicadas na ordem de fornecimento.</w:t>
      </w:r>
    </w:p>
    <w:p w14:paraId="7B44288C" w14:textId="5A52A95D" w:rsidR="00561CA1" w:rsidRPr="00030788" w:rsidRDefault="00561CA1" w:rsidP="00030788">
      <w:pPr>
        <w:tabs>
          <w:tab w:val="left" w:pos="0"/>
        </w:tabs>
        <w:jc w:val="both"/>
        <w:rPr>
          <w:rFonts w:ascii="Arial" w:hAnsi="Arial" w:cs="Arial"/>
          <w:szCs w:val="24"/>
        </w:rPr>
      </w:pPr>
      <w:r w:rsidRPr="00030788">
        <w:rPr>
          <w:rFonts w:ascii="Arial" w:hAnsi="Arial" w:cs="Arial"/>
          <w:szCs w:val="24"/>
        </w:rPr>
        <w:lastRenderedPageBreak/>
        <w:t>13.3. Caso ocorra a entrega pela licitante de algum produto em desacordo com o solicitado, a contratada terá o prazo máximo de 0</w:t>
      </w:r>
      <w:r w:rsidR="0026490C" w:rsidRPr="00030788">
        <w:rPr>
          <w:rFonts w:ascii="Arial" w:hAnsi="Arial" w:cs="Arial"/>
          <w:szCs w:val="24"/>
        </w:rPr>
        <w:t>5</w:t>
      </w:r>
      <w:r w:rsidRPr="00030788">
        <w:rPr>
          <w:rFonts w:ascii="Arial" w:hAnsi="Arial" w:cs="Arial"/>
          <w:szCs w:val="24"/>
        </w:rPr>
        <w:t xml:space="preserve"> (</w:t>
      </w:r>
      <w:r w:rsidR="0026490C" w:rsidRPr="00030788">
        <w:rPr>
          <w:rFonts w:ascii="Arial" w:hAnsi="Arial" w:cs="Arial"/>
          <w:szCs w:val="24"/>
        </w:rPr>
        <w:t>cinco</w:t>
      </w:r>
      <w:r w:rsidRPr="00030788">
        <w:rPr>
          <w:rFonts w:ascii="Arial" w:hAnsi="Arial" w:cs="Arial"/>
          <w:szCs w:val="24"/>
        </w:rPr>
        <w:t>) dias úteis para realizar a troca do produto, a contar da data de recebimento da mercadoria pelo setor responsável, sob pena de multa por atraso e/ou suspensão do contrato, sem prejuízo a outras penalidades previstas neste termo.</w:t>
      </w:r>
    </w:p>
    <w:p w14:paraId="75A33850" w14:textId="30F2F47C" w:rsidR="00561CA1" w:rsidRPr="00030788" w:rsidRDefault="00561CA1" w:rsidP="00030788">
      <w:pPr>
        <w:tabs>
          <w:tab w:val="left" w:pos="0"/>
        </w:tabs>
        <w:jc w:val="both"/>
        <w:rPr>
          <w:rFonts w:ascii="Arial" w:hAnsi="Arial" w:cs="Arial"/>
          <w:szCs w:val="24"/>
        </w:rPr>
      </w:pPr>
      <w:r w:rsidRPr="00030788">
        <w:rPr>
          <w:rFonts w:ascii="Arial" w:hAnsi="Arial" w:cs="Arial"/>
          <w:szCs w:val="24"/>
        </w:rPr>
        <w:t>13.4. Correrão por conta da contratada todos os custos com alimentação, transporte, impostos e outras despesas que venham incidir taxas decorrentes da entrega.</w:t>
      </w:r>
    </w:p>
    <w:p w14:paraId="11B44981" w14:textId="77777777" w:rsidR="00561CA1" w:rsidRPr="00030788" w:rsidRDefault="00561CA1" w:rsidP="00030788">
      <w:pPr>
        <w:tabs>
          <w:tab w:val="left" w:pos="0"/>
        </w:tabs>
        <w:jc w:val="both"/>
        <w:rPr>
          <w:rFonts w:ascii="Arial" w:hAnsi="Arial" w:cs="Arial"/>
          <w:b/>
          <w:bCs/>
          <w:szCs w:val="24"/>
        </w:rPr>
      </w:pPr>
      <w:r w:rsidRPr="00030788">
        <w:rPr>
          <w:rFonts w:ascii="Arial" w:hAnsi="Arial" w:cs="Arial"/>
          <w:b/>
          <w:bCs/>
          <w:szCs w:val="24"/>
        </w:rPr>
        <w:t>14. MODELO DE GESTÃO DO CONTRATO</w:t>
      </w:r>
    </w:p>
    <w:p w14:paraId="31A66E84" w14:textId="77777777" w:rsidR="00561CA1" w:rsidRPr="00030788" w:rsidRDefault="00561CA1" w:rsidP="00030788">
      <w:pPr>
        <w:tabs>
          <w:tab w:val="left" w:pos="0"/>
        </w:tabs>
        <w:jc w:val="both"/>
        <w:rPr>
          <w:rFonts w:ascii="Arial" w:hAnsi="Arial" w:cs="Arial"/>
          <w:szCs w:val="24"/>
        </w:rPr>
      </w:pPr>
      <w:r w:rsidRPr="00030788">
        <w:rPr>
          <w:rFonts w:ascii="Arial" w:hAnsi="Arial" w:cs="Arial"/>
          <w:szCs w:val="24"/>
        </w:rPr>
        <w:t>14.1. O monitoramento e controle da execução do contrato serão realizados por servidores designados.</w:t>
      </w:r>
    </w:p>
    <w:p w14:paraId="76F579A5" w14:textId="056D78DE" w:rsidR="00EE004A" w:rsidRPr="00030788" w:rsidRDefault="00CB2687" w:rsidP="00030788">
      <w:pPr>
        <w:jc w:val="both"/>
        <w:rPr>
          <w:rFonts w:ascii="Arial" w:hAnsi="Arial" w:cs="Arial"/>
          <w:szCs w:val="24"/>
        </w:rPr>
      </w:pPr>
      <w:r w:rsidRPr="00030788">
        <w:rPr>
          <w:rFonts w:ascii="Arial" w:hAnsi="Arial" w:cs="Arial"/>
          <w:szCs w:val="24"/>
        </w:rPr>
        <w:t>14</w:t>
      </w:r>
      <w:r w:rsidR="00EE004A" w:rsidRPr="00030788">
        <w:rPr>
          <w:rFonts w:ascii="Arial" w:hAnsi="Arial" w:cs="Arial"/>
          <w:szCs w:val="24"/>
        </w:rPr>
        <w:t>.</w:t>
      </w:r>
      <w:r w:rsidRPr="00030788">
        <w:rPr>
          <w:rFonts w:ascii="Arial" w:hAnsi="Arial" w:cs="Arial"/>
          <w:szCs w:val="24"/>
        </w:rPr>
        <w:t>2.</w:t>
      </w:r>
      <w:r w:rsidR="00EE004A" w:rsidRPr="00030788">
        <w:rPr>
          <w:rFonts w:ascii="Arial" w:hAnsi="Arial" w:cs="Arial"/>
          <w:szCs w:val="24"/>
        </w:rPr>
        <w:t xml:space="preserve"> FISCALIZAÇÃO TECNICA da presente contratação caberá ao servidor designado </w:t>
      </w:r>
      <w:r w:rsidR="00030788">
        <w:rPr>
          <w:rFonts w:ascii="Arial" w:hAnsi="Arial" w:cs="Arial"/>
          <w:szCs w:val="24"/>
        </w:rPr>
        <w:t>por cada secretaria requisitante</w:t>
      </w:r>
      <w:r w:rsidR="00EE004A" w:rsidRPr="00030788">
        <w:rPr>
          <w:rFonts w:ascii="Arial" w:hAnsi="Arial" w:cs="Arial"/>
          <w:szCs w:val="24"/>
        </w:rPr>
        <w:t>.</w:t>
      </w:r>
    </w:p>
    <w:p w14:paraId="4248A3C1" w14:textId="72C029BC" w:rsidR="00EE004A" w:rsidRPr="00030788" w:rsidRDefault="00CB2687" w:rsidP="00030788">
      <w:pPr>
        <w:pStyle w:val="PargrafodaLista"/>
        <w:ind w:left="0"/>
        <w:jc w:val="both"/>
        <w:rPr>
          <w:rFonts w:ascii="Arial" w:hAnsi="Arial" w:cs="Arial"/>
          <w:szCs w:val="24"/>
        </w:rPr>
      </w:pPr>
      <w:r w:rsidRPr="00030788">
        <w:rPr>
          <w:rFonts w:ascii="Arial" w:hAnsi="Arial" w:cs="Arial"/>
          <w:szCs w:val="24"/>
        </w:rPr>
        <w:t>14.3.</w:t>
      </w:r>
      <w:r w:rsidR="00EE004A" w:rsidRPr="00030788">
        <w:rPr>
          <w:rFonts w:ascii="Arial" w:hAnsi="Arial" w:cs="Arial"/>
          <w:szCs w:val="24"/>
        </w:rPr>
        <w:t xml:space="preserve"> A GESTÃO DO CONTRATO caberá a Sr</w:t>
      </w:r>
      <w:r w:rsidR="007054EC" w:rsidRPr="00030788">
        <w:rPr>
          <w:rFonts w:ascii="Arial" w:hAnsi="Arial" w:cs="Arial"/>
          <w:szCs w:val="24"/>
        </w:rPr>
        <w:t>a</w:t>
      </w:r>
      <w:r w:rsidR="00EE004A" w:rsidRPr="00030788">
        <w:rPr>
          <w:rFonts w:ascii="Arial" w:hAnsi="Arial" w:cs="Arial"/>
          <w:szCs w:val="24"/>
        </w:rPr>
        <w:t xml:space="preserve">. </w:t>
      </w:r>
      <w:r w:rsidR="00030788">
        <w:rPr>
          <w:rFonts w:ascii="Arial" w:hAnsi="Arial" w:cs="Arial"/>
          <w:szCs w:val="24"/>
        </w:rPr>
        <w:t>cada secretario da secretaria requisitante</w:t>
      </w:r>
      <w:r w:rsidR="007054EC" w:rsidRPr="00030788">
        <w:rPr>
          <w:rFonts w:ascii="Arial" w:hAnsi="Arial" w:cs="Arial"/>
          <w:szCs w:val="24"/>
        </w:rPr>
        <w:t>.</w:t>
      </w:r>
    </w:p>
    <w:p w14:paraId="58EA8941" w14:textId="7ED96398" w:rsidR="00561CA1" w:rsidRPr="00030788" w:rsidRDefault="00985EF6" w:rsidP="00030788">
      <w:pPr>
        <w:jc w:val="both"/>
        <w:rPr>
          <w:rFonts w:ascii="Arial" w:hAnsi="Arial" w:cs="Arial"/>
          <w:szCs w:val="24"/>
        </w:rPr>
      </w:pPr>
      <w:r w:rsidRPr="00030788">
        <w:rPr>
          <w:rFonts w:ascii="Arial" w:hAnsi="Arial" w:cs="Arial"/>
          <w:szCs w:val="24"/>
        </w:rPr>
        <w:t>14.4.</w:t>
      </w:r>
      <w:r w:rsidR="00EE004A" w:rsidRPr="00030788">
        <w:rPr>
          <w:rFonts w:ascii="Arial" w:hAnsi="Arial" w:cs="Arial"/>
          <w:szCs w:val="24"/>
        </w:rPr>
        <w:t xml:space="preserve"> A fiscalização do contrato não exclui nem reduz a responsabilidade da fornecedora, inclusive perante terceiros, por irregularidades, ainda que resultante de imperfeições técnicas, vícios redibitórios, ou emprego de material inadequado ou de qualidade Interior.</w:t>
      </w:r>
    </w:p>
    <w:p w14:paraId="38A07182" w14:textId="77777777" w:rsidR="00561CA1" w:rsidRPr="00030788" w:rsidRDefault="00561CA1" w:rsidP="00030788">
      <w:pPr>
        <w:tabs>
          <w:tab w:val="left" w:pos="0"/>
        </w:tabs>
        <w:jc w:val="both"/>
        <w:rPr>
          <w:rFonts w:ascii="Arial" w:hAnsi="Arial" w:cs="Arial"/>
          <w:b/>
          <w:bCs/>
          <w:szCs w:val="24"/>
        </w:rPr>
      </w:pPr>
      <w:r w:rsidRPr="00030788">
        <w:rPr>
          <w:rFonts w:ascii="Arial" w:hAnsi="Arial" w:cs="Arial"/>
          <w:b/>
          <w:bCs/>
          <w:szCs w:val="24"/>
        </w:rPr>
        <w:t>15. CRITÉRIOS DE MEDIÇÃO E DE PAGAMENTO</w:t>
      </w:r>
    </w:p>
    <w:p w14:paraId="7BE9B2FD" w14:textId="7481D134" w:rsidR="00561CA1" w:rsidRPr="00030788" w:rsidRDefault="00561CA1" w:rsidP="00030788">
      <w:pPr>
        <w:tabs>
          <w:tab w:val="left" w:pos="0"/>
        </w:tabs>
        <w:jc w:val="both"/>
        <w:rPr>
          <w:rFonts w:ascii="Arial" w:hAnsi="Arial" w:cs="Arial"/>
          <w:szCs w:val="24"/>
        </w:rPr>
      </w:pPr>
      <w:r w:rsidRPr="00030788">
        <w:rPr>
          <w:rFonts w:ascii="Arial" w:hAnsi="Arial" w:cs="Arial"/>
          <w:szCs w:val="24"/>
        </w:rPr>
        <w:t>15.1. O pagamento será efetuado após o recebimento e a aprovação dos itens, mediante apresentação de nota fiscal, devidamente atestada pelo setor competente, conforme condições previstas no contrato/ata.</w:t>
      </w:r>
    </w:p>
    <w:p w14:paraId="4F849BE8" w14:textId="77777777" w:rsidR="00561CA1" w:rsidRPr="00030788" w:rsidRDefault="00561CA1" w:rsidP="00030788">
      <w:pPr>
        <w:tabs>
          <w:tab w:val="left" w:pos="0"/>
        </w:tabs>
        <w:jc w:val="both"/>
        <w:rPr>
          <w:rFonts w:ascii="Arial" w:hAnsi="Arial" w:cs="Arial"/>
          <w:b/>
          <w:bCs/>
          <w:szCs w:val="24"/>
        </w:rPr>
      </w:pPr>
      <w:r w:rsidRPr="00030788">
        <w:rPr>
          <w:rFonts w:ascii="Arial" w:hAnsi="Arial" w:cs="Arial"/>
          <w:b/>
          <w:bCs/>
          <w:szCs w:val="24"/>
        </w:rPr>
        <w:t>16. FORMA E CRITÉRIOS DE SELEÇÃO DO FORNECEDOR</w:t>
      </w:r>
    </w:p>
    <w:p w14:paraId="2CA8C725" w14:textId="4DD8063A" w:rsidR="00561CA1" w:rsidRPr="00030788" w:rsidRDefault="00561CA1" w:rsidP="00030788">
      <w:pPr>
        <w:tabs>
          <w:tab w:val="left" w:pos="0"/>
        </w:tabs>
        <w:jc w:val="both"/>
        <w:rPr>
          <w:rFonts w:ascii="Arial" w:hAnsi="Arial" w:cs="Arial"/>
          <w:szCs w:val="24"/>
        </w:rPr>
      </w:pPr>
      <w:r w:rsidRPr="00030788">
        <w:rPr>
          <w:rFonts w:ascii="Arial" w:hAnsi="Arial" w:cs="Arial"/>
          <w:szCs w:val="24"/>
        </w:rPr>
        <w:t>16.1. A seleção será feita através de licitação, sob a modalidade pregão eletrônico, com a forma de julgamento do tipo “menor preço por item”.</w:t>
      </w:r>
    </w:p>
    <w:p w14:paraId="61ECB3F3" w14:textId="77777777" w:rsidR="00561CA1" w:rsidRPr="00030788" w:rsidRDefault="00561CA1" w:rsidP="00030788">
      <w:pPr>
        <w:tabs>
          <w:tab w:val="left" w:pos="0"/>
        </w:tabs>
        <w:jc w:val="both"/>
        <w:rPr>
          <w:rFonts w:ascii="Arial" w:hAnsi="Arial" w:cs="Arial"/>
          <w:b/>
          <w:bCs/>
          <w:szCs w:val="24"/>
        </w:rPr>
      </w:pPr>
      <w:r w:rsidRPr="00030788">
        <w:rPr>
          <w:rFonts w:ascii="Arial" w:hAnsi="Arial" w:cs="Arial"/>
          <w:b/>
          <w:bCs/>
          <w:szCs w:val="24"/>
        </w:rPr>
        <w:t>17. ESTIMATIVAS DO VALOR DA CONTRATAÇÃO</w:t>
      </w:r>
    </w:p>
    <w:p w14:paraId="7F466A8F" w14:textId="4C9632E4" w:rsidR="00561CA1" w:rsidRPr="00030788" w:rsidRDefault="00561CA1" w:rsidP="00030788">
      <w:pPr>
        <w:tabs>
          <w:tab w:val="left" w:pos="0"/>
        </w:tabs>
        <w:jc w:val="both"/>
        <w:rPr>
          <w:rFonts w:ascii="Arial" w:hAnsi="Arial" w:cs="Arial"/>
          <w:szCs w:val="24"/>
        </w:rPr>
      </w:pPr>
      <w:r w:rsidRPr="00030788">
        <w:rPr>
          <w:rFonts w:ascii="Arial" w:hAnsi="Arial" w:cs="Arial"/>
          <w:szCs w:val="24"/>
        </w:rPr>
        <w:t>17.</w:t>
      </w:r>
      <w:r w:rsidR="00985EF6" w:rsidRPr="00030788">
        <w:rPr>
          <w:rFonts w:ascii="Arial" w:hAnsi="Arial" w:cs="Arial"/>
          <w:szCs w:val="24"/>
        </w:rPr>
        <w:t>1</w:t>
      </w:r>
      <w:r w:rsidRPr="00030788">
        <w:rPr>
          <w:rFonts w:ascii="Arial" w:hAnsi="Arial" w:cs="Arial"/>
          <w:szCs w:val="24"/>
        </w:rPr>
        <w:t xml:space="preserve">. Considerando as demandas identificadas e os valores praticados </w:t>
      </w:r>
      <w:r w:rsidR="001C090A" w:rsidRPr="00030788">
        <w:rPr>
          <w:rFonts w:ascii="Arial" w:hAnsi="Arial" w:cs="Arial"/>
          <w:szCs w:val="24"/>
        </w:rPr>
        <w:t>no mercado</w:t>
      </w:r>
      <w:r w:rsidRPr="00030788">
        <w:rPr>
          <w:rFonts w:ascii="Arial" w:hAnsi="Arial" w:cs="Arial"/>
          <w:szCs w:val="24"/>
        </w:rPr>
        <w:t xml:space="preserve">, o valor estimado para a presente aquisição foi de </w:t>
      </w:r>
      <w:r w:rsidR="007054EC" w:rsidRPr="00030788">
        <w:rPr>
          <w:rFonts w:ascii="Arial" w:eastAsia="Arial Unicode MS" w:hAnsi="Arial" w:cs="Arial"/>
          <w:b/>
          <w:iCs/>
          <w:szCs w:val="24"/>
          <w:u w:val="single"/>
        </w:rPr>
        <w:t>R$ 2.430.215,00 (dois milhões, quatrocentos e trinta mil e duzentos e quinze reais).</w:t>
      </w:r>
      <w:r w:rsidR="007054EC" w:rsidRPr="00030788">
        <w:rPr>
          <w:rFonts w:ascii="Arial" w:eastAsia="Arial Unicode MS" w:hAnsi="Arial" w:cs="Arial"/>
          <w:b/>
          <w:iCs/>
          <w:szCs w:val="24"/>
        </w:rPr>
        <w:t xml:space="preserve"> </w:t>
      </w:r>
      <w:r w:rsidRPr="00030788">
        <w:rPr>
          <w:rFonts w:ascii="Arial" w:hAnsi="Arial" w:cs="Arial"/>
          <w:szCs w:val="24"/>
        </w:rPr>
        <w:t>Tal estimativa serve como parâmetro, mas é importante destacar que as efetivas aquisições estarão sujeitas à disponibilidade financeira do município e às prioridades estabelecidas pela gestão.</w:t>
      </w:r>
    </w:p>
    <w:p w14:paraId="4B72E403" w14:textId="07F7C7A6" w:rsidR="00561CA1" w:rsidRPr="00030788" w:rsidRDefault="004B7223" w:rsidP="00030788">
      <w:pPr>
        <w:tabs>
          <w:tab w:val="left" w:pos="0"/>
        </w:tabs>
        <w:jc w:val="both"/>
        <w:rPr>
          <w:rFonts w:ascii="Arial" w:hAnsi="Arial" w:cs="Arial"/>
          <w:szCs w:val="24"/>
        </w:rPr>
      </w:pPr>
      <w:r w:rsidRPr="00030788">
        <w:rPr>
          <w:rFonts w:ascii="Arial" w:hAnsi="Arial" w:cs="Arial"/>
          <w:szCs w:val="24"/>
        </w:rPr>
        <w:t>17.</w:t>
      </w:r>
      <w:r w:rsidR="00985EF6" w:rsidRPr="00030788">
        <w:rPr>
          <w:rFonts w:ascii="Arial" w:hAnsi="Arial" w:cs="Arial"/>
          <w:szCs w:val="24"/>
        </w:rPr>
        <w:t>2</w:t>
      </w:r>
      <w:r w:rsidRPr="00030788">
        <w:rPr>
          <w:rFonts w:ascii="Arial" w:hAnsi="Arial" w:cs="Arial"/>
          <w:szCs w:val="24"/>
        </w:rPr>
        <w:t>. Para garantir que o município tenha acesso aos melhores preços, sem comprometer a eficiência e qualidade dos equipamentos, optou-se pelo Registro de Preços. Esta ferramenta permite que, mesmo em cenários de incerteza financeira, o município possa se planejar e atuar de maneira estratégica, priorizando intervenções conforme a disponibilidade de recursos.</w:t>
      </w:r>
    </w:p>
    <w:p w14:paraId="11A22EDE" w14:textId="77777777" w:rsidR="00561CA1" w:rsidRPr="00030788" w:rsidRDefault="00561CA1" w:rsidP="00030788">
      <w:pPr>
        <w:tabs>
          <w:tab w:val="left" w:pos="0"/>
        </w:tabs>
        <w:jc w:val="both"/>
        <w:rPr>
          <w:rFonts w:ascii="Arial" w:hAnsi="Arial" w:cs="Arial"/>
          <w:b/>
          <w:bCs/>
          <w:szCs w:val="24"/>
        </w:rPr>
      </w:pPr>
      <w:r w:rsidRPr="00030788">
        <w:rPr>
          <w:rFonts w:ascii="Arial" w:hAnsi="Arial" w:cs="Arial"/>
          <w:b/>
          <w:bCs/>
          <w:szCs w:val="24"/>
        </w:rPr>
        <w:t>18. ADEQUAÇÃO ORÇAMENTÁRIA</w:t>
      </w:r>
    </w:p>
    <w:p w14:paraId="130A5EA8" w14:textId="30363748" w:rsidR="00561CA1" w:rsidRPr="00030788" w:rsidRDefault="00561CA1" w:rsidP="00030788">
      <w:pPr>
        <w:tabs>
          <w:tab w:val="left" w:pos="0"/>
        </w:tabs>
        <w:jc w:val="both"/>
        <w:rPr>
          <w:rFonts w:ascii="Arial" w:hAnsi="Arial" w:cs="Arial"/>
          <w:szCs w:val="24"/>
        </w:rPr>
      </w:pPr>
      <w:r w:rsidRPr="00030788">
        <w:rPr>
          <w:rFonts w:ascii="Arial" w:hAnsi="Arial" w:cs="Arial"/>
          <w:szCs w:val="24"/>
        </w:rPr>
        <w:t>18.1. A despesa decorrente da contratação está devidamente adequada e compatível com a Lei Orçamentária Anual, Lei de Diretrizes Orçamentárias e Plano Plurianual, conforme estabelecido pelo art. 7°, § 2° da Lei 14.133/21.</w:t>
      </w:r>
    </w:p>
    <w:p w14:paraId="17FE62AD" w14:textId="77777777" w:rsidR="004B7223" w:rsidRPr="00030788" w:rsidRDefault="004B7223" w:rsidP="00030788">
      <w:pPr>
        <w:tabs>
          <w:tab w:val="left" w:pos="0"/>
        </w:tabs>
        <w:jc w:val="both"/>
        <w:rPr>
          <w:rFonts w:ascii="Arial" w:hAnsi="Arial" w:cs="Arial"/>
          <w:b/>
          <w:szCs w:val="24"/>
        </w:rPr>
      </w:pPr>
      <w:r w:rsidRPr="00030788">
        <w:rPr>
          <w:rFonts w:ascii="Arial" w:hAnsi="Arial" w:cs="Arial"/>
          <w:b/>
          <w:szCs w:val="24"/>
        </w:rPr>
        <w:t>19. DAS CONSIDERAÇÕES FINAIS</w:t>
      </w:r>
      <w:r w:rsidRPr="00030788">
        <w:rPr>
          <w:rFonts w:ascii="Arial" w:hAnsi="Arial" w:cs="Arial"/>
          <w:b/>
          <w:szCs w:val="24"/>
        </w:rPr>
        <w:tab/>
      </w:r>
    </w:p>
    <w:p w14:paraId="151C3AA0" w14:textId="0B68814D" w:rsidR="004B7223" w:rsidRPr="00030788" w:rsidRDefault="004B7223" w:rsidP="00030788">
      <w:pPr>
        <w:tabs>
          <w:tab w:val="left" w:pos="0"/>
        </w:tabs>
        <w:jc w:val="both"/>
        <w:rPr>
          <w:rFonts w:ascii="Arial" w:hAnsi="Arial" w:cs="Arial"/>
          <w:szCs w:val="24"/>
        </w:rPr>
      </w:pPr>
      <w:r w:rsidRPr="00030788">
        <w:rPr>
          <w:rFonts w:ascii="Arial" w:hAnsi="Arial" w:cs="Arial"/>
          <w:szCs w:val="24"/>
        </w:rPr>
        <w:t>19.1. A</w:t>
      </w:r>
      <w:r w:rsidR="00120630">
        <w:rPr>
          <w:rFonts w:ascii="Arial" w:hAnsi="Arial" w:cs="Arial"/>
          <w:szCs w:val="24"/>
        </w:rPr>
        <w:t xml:space="preserve">s Secretaria Municipais requisitantes </w:t>
      </w:r>
      <w:r w:rsidRPr="00030788">
        <w:rPr>
          <w:rFonts w:ascii="Arial" w:hAnsi="Arial" w:cs="Arial"/>
          <w:szCs w:val="24"/>
        </w:rPr>
        <w:t>acompanhará o</w:t>
      </w:r>
      <w:r w:rsidR="001C090A" w:rsidRPr="00030788">
        <w:rPr>
          <w:rFonts w:ascii="Arial" w:hAnsi="Arial" w:cs="Arial"/>
          <w:szCs w:val="24"/>
        </w:rPr>
        <w:t xml:space="preserve"> fornecimento dos materiais</w:t>
      </w:r>
      <w:r w:rsidRPr="00030788">
        <w:rPr>
          <w:rFonts w:ascii="Arial" w:hAnsi="Arial" w:cs="Arial"/>
          <w:szCs w:val="24"/>
        </w:rPr>
        <w:t>, podendo propor medidas de melhorias.</w:t>
      </w:r>
    </w:p>
    <w:p w14:paraId="7701D34E" w14:textId="63C07D1B" w:rsidR="004B7223" w:rsidRPr="00030788" w:rsidRDefault="00985EF6" w:rsidP="00030788">
      <w:pPr>
        <w:tabs>
          <w:tab w:val="left" w:pos="0"/>
        </w:tabs>
        <w:jc w:val="both"/>
        <w:rPr>
          <w:rFonts w:ascii="Arial" w:hAnsi="Arial" w:cs="Arial"/>
          <w:szCs w:val="24"/>
        </w:rPr>
      </w:pPr>
      <w:r w:rsidRPr="00030788">
        <w:rPr>
          <w:rFonts w:ascii="Arial" w:hAnsi="Arial" w:cs="Arial"/>
          <w:szCs w:val="24"/>
        </w:rPr>
        <w:t>19</w:t>
      </w:r>
      <w:r w:rsidR="004B7223" w:rsidRPr="00030788">
        <w:rPr>
          <w:rFonts w:ascii="Arial" w:hAnsi="Arial" w:cs="Arial"/>
          <w:szCs w:val="24"/>
        </w:rPr>
        <w:t xml:space="preserve">.2. A tolerância do Município com qualquer atraso ou inadimplemento por parte da empresa não importará, de forma alguma, em alteração da Ata de Registro </w:t>
      </w:r>
      <w:r w:rsidR="004B7223" w:rsidRPr="00030788">
        <w:rPr>
          <w:rFonts w:ascii="Arial" w:hAnsi="Arial" w:cs="Arial"/>
          <w:szCs w:val="24"/>
        </w:rPr>
        <w:lastRenderedPageBreak/>
        <w:t>de Preços ou renovação, podendo o Município exercer seus direitos a qualquer tempo.</w:t>
      </w:r>
    </w:p>
    <w:p w14:paraId="52B825E4" w14:textId="54EE81B4" w:rsidR="00561CA1" w:rsidRPr="00030788" w:rsidRDefault="00561CA1" w:rsidP="00030788">
      <w:pPr>
        <w:pStyle w:val="Corpodetexto2"/>
        <w:spacing w:after="0" w:line="240" w:lineRule="auto"/>
        <w:jc w:val="both"/>
        <w:rPr>
          <w:rFonts w:ascii="Arial" w:hAnsi="Arial" w:cs="Arial"/>
          <w:b/>
          <w:bCs/>
          <w:szCs w:val="24"/>
        </w:rPr>
      </w:pPr>
    </w:p>
    <w:p w14:paraId="5CF2B4B9" w14:textId="77777777" w:rsidR="001C5496" w:rsidRPr="00030788" w:rsidRDefault="001C5496" w:rsidP="00030788">
      <w:pPr>
        <w:pStyle w:val="Corpodetexto2"/>
        <w:spacing w:after="0" w:line="240" w:lineRule="auto"/>
        <w:jc w:val="both"/>
        <w:rPr>
          <w:rFonts w:ascii="Arial" w:hAnsi="Arial" w:cs="Arial"/>
          <w:b/>
          <w:bCs/>
          <w:szCs w:val="24"/>
        </w:rPr>
      </w:pPr>
    </w:p>
    <w:p w14:paraId="7D927A3C" w14:textId="6AB48BF3" w:rsidR="00561CA1" w:rsidRPr="00030788" w:rsidRDefault="00561CA1" w:rsidP="00030788">
      <w:pPr>
        <w:jc w:val="both"/>
        <w:rPr>
          <w:rFonts w:ascii="Arial" w:hAnsi="Arial" w:cs="Arial"/>
          <w:bCs/>
          <w:szCs w:val="24"/>
        </w:rPr>
      </w:pPr>
      <w:r w:rsidRPr="00030788">
        <w:rPr>
          <w:rFonts w:ascii="Arial" w:hAnsi="Arial" w:cs="Arial"/>
          <w:bCs/>
          <w:szCs w:val="24"/>
        </w:rPr>
        <w:t xml:space="preserve">Virginópolis/MG, </w:t>
      </w:r>
      <w:r w:rsidR="006B257C">
        <w:rPr>
          <w:rFonts w:ascii="Arial" w:hAnsi="Arial" w:cs="Arial"/>
          <w:bCs/>
          <w:szCs w:val="24"/>
        </w:rPr>
        <w:t>29</w:t>
      </w:r>
      <w:r w:rsidR="00720E71" w:rsidRPr="00030788">
        <w:rPr>
          <w:rFonts w:ascii="Arial" w:hAnsi="Arial" w:cs="Arial"/>
          <w:bCs/>
          <w:szCs w:val="24"/>
        </w:rPr>
        <w:t xml:space="preserve"> de </w:t>
      </w:r>
      <w:r w:rsidR="006B257C">
        <w:rPr>
          <w:rFonts w:ascii="Arial" w:hAnsi="Arial" w:cs="Arial"/>
          <w:bCs/>
          <w:szCs w:val="24"/>
        </w:rPr>
        <w:t>maio</w:t>
      </w:r>
      <w:r w:rsidR="00720E71" w:rsidRPr="00030788">
        <w:rPr>
          <w:rFonts w:ascii="Arial" w:hAnsi="Arial" w:cs="Arial"/>
          <w:bCs/>
          <w:szCs w:val="24"/>
        </w:rPr>
        <w:t xml:space="preserve"> de 2026.</w:t>
      </w:r>
    </w:p>
    <w:p w14:paraId="77684AE7" w14:textId="77777777" w:rsidR="00561CA1" w:rsidRPr="00030788" w:rsidRDefault="00561CA1" w:rsidP="00030788">
      <w:pPr>
        <w:jc w:val="both"/>
        <w:rPr>
          <w:rFonts w:ascii="Arial" w:hAnsi="Arial" w:cs="Arial"/>
          <w:b/>
          <w:szCs w:val="24"/>
          <w:highlight w:val="yellow"/>
        </w:rPr>
      </w:pPr>
    </w:p>
    <w:p w14:paraId="770E6A8A" w14:textId="660C1158" w:rsidR="00561CA1" w:rsidRPr="00030788" w:rsidRDefault="00561CA1" w:rsidP="00030788">
      <w:pPr>
        <w:jc w:val="both"/>
        <w:rPr>
          <w:rFonts w:ascii="Arial" w:hAnsi="Arial" w:cs="Arial"/>
          <w:b/>
          <w:szCs w:val="24"/>
          <w:highlight w:val="yellow"/>
        </w:rPr>
      </w:pPr>
    </w:p>
    <w:p w14:paraId="78024BA2" w14:textId="77777777" w:rsidR="001C5496" w:rsidRPr="00030788" w:rsidRDefault="001C5496" w:rsidP="00030788">
      <w:pPr>
        <w:jc w:val="both"/>
        <w:rPr>
          <w:rFonts w:ascii="Arial" w:hAnsi="Arial" w:cs="Arial"/>
          <w:b/>
          <w:szCs w:val="24"/>
          <w:highlight w:val="yellow"/>
        </w:rPr>
      </w:pPr>
    </w:p>
    <w:p w14:paraId="635E1523" w14:textId="72A9283A" w:rsidR="00720E71" w:rsidRPr="00030788" w:rsidRDefault="00B90AEB" w:rsidP="00030788">
      <w:pPr>
        <w:pStyle w:val="NormalWeb"/>
        <w:tabs>
          <w:tab w:val="left" w:pos="142"/>
        </w:tabs>
        <w:spacing w:before="0" w:beforeAutospacing="0" w:after="0" w:afterAutospacing="0"/>
        <w:jc w:val="center"/>
        <w:rPr>
          <w:rFonts w:ascii="Arial" w:hAnsi="Arial" w:cs="Arial"/>
          <w:iCs/>
        </w:rPr>
      </w:pPr>
      <w:bookmarkStart w:id="4" w:name="_Hlk189662733"/>
      <w:r>
        <w:rPr>
          <w:rFonts w:ascii="Arial" w:eastAsia="Calibri" w:hAnsi="Arial" w:cs="Arial"/>
        </w:rPr>
        <w:t>Hélio Nunes Rezende</w:t>
      </w:r>
    </w:p>
    <w:p w14:paraId="27BAC7A6" w14:textId="6B96D8A5" w:rsidR="00561CA1" w:rsidRPr="00030788" w:rsidRDefault="00720E71" w:rsidP="00030788">
      <w:pPr>
        <w:jc w:val="center"/>
        <w:rPr>
          <w:rFonts w:ascii="Arial" w:hAnsi="Arial" w:cs="Arial"/>
          <w:b/>
          <w:szCs w:val="24"/>
        </w:rPr>
      </w:pPr>
      <w:r w:rsidRPr="00030788">
        <w:rPr>
          <w:rFonts w:ascii="Arial" w:hAnsi="Arial" w:cs="Arial"/>
          <w:b/>
          <w:szCs w:val="24"/>
        </w:rPr>
        <w:t xml:space="preserve">        </w:t>
      </w:r>
      <w:r w:rsidR="003B7E75">
        <w:rPr>
          <w:rFonts w:ascii="Arial" w:hAnsi="Arial" w:cs="Arial"/>
          <w:b/>
          <w:szCs w:val="24"/>
        </w:rPr>
        <w:t>Secretário</w:t>
      </w:r>
      <w:r w:rsidRPr="00030788">
        <w:rPr>
          <w:rFonts w:ascii="Arial" w:hAnsi="Arial" w:cs="Arial"/>
          <w:b/>
          <w:szCs w:val="24"/>
        </w:rPr>
        <w:t xml:space="preserve"> Municipal de </w:t>
      </w:r>
      <w:r w:rsidR="00B90AEB">
        <w:rPr>
          <w:rFonts w:ascii="Arial" w:hAnsi="Arial" w:cs="Arial"/>
          <w:b/>
          <w:szCs w:val="24"/>
        </w:rPr>
        <w:t>Administração e Fazenda</w:t>
      </w:r>
    </w:p>
    <w:bookmarkEnd w:id="2"/>
    <w:bookmarkEnd w:id="4"/>
    <w:p w14:paraId="438A03A5" w14:textId="77777777" w:rsidR="00561CA1" w:rsidRPr="00030788" w:rsidRDefault="00561CA1" w:rsidP="00030788">
      <w:pPr>
        <w:jc w:val="both"/>
        <w:rPr>
          <w:rFonts w:ascii="Arial" w:hAnsi="Arial" w:cs="Arial"/>
          <w:b/>
          <w:szCs w:val="24"/>
        </w:rPr>
      </w:pPr>
    </w:p>
    <w:p w14:paraId="42CFC659" w14:textId="702E1A1C" w:rsidR="003153A7" w:rsidRPr="00030788" w:rsidRDefault="003153A7" w:rsidP="00030788">
      <w:pPr>
        <w:rPr>
          <w:rFonts w:ascii="Arial" w:hAnsi="Arial" w:cs="Arial"/>
          <w:szCs w:val="24"/>
        </w:rPr>
      </w:pPr>
    </w:p>
    <w:sectPr w:rsidR="003153A7" w:rsidRPr="00030788" w:rsidSect="00561CA1">
      <w:headerReference w:type="default" r:id="rId8"/>
      <w:footerReference w:type="even" r:id="rId9"/>
      <w:footerReference w:type="default" r:id="rId10"/>
      <w:pgSz w:w="11907" w:h="16840" w:code="9"/>
      <w:pgMar w:top="1417" w:right="1701" w:bottom="1417" w:left="1701" w:header="397" w:footer="2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C1DD5C" w14:textId="77777777" w:rsidR="007216FD" w:rsidRDefault="007216FD">
      <w:r>
        <w:separator/>
      </w:r>
    </w:p>
  </w:endnote>
  <w:endnote w:type="continuationSeparator" w:id="0">
    <w:p w14:paraId="1C023BC4" w14:textId="77777777" w:rsidR="007216FD" w:rsidRDefault="0072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altName w:val="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altName w:val="Times New Roman"/>
    <w:panose1 w:val="00000000000000000000"/>
    <w:charset w:val="00"/>
    <w:family w:val="swiss"/>
    <w:notTrueType/>
    <w:pitch w:val="default"/>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entury Gothic">
    <w:altName w:val="Bahnschrift Light"/>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CC9D0" w14:textId="77777777" w:rsidR="00E308B9" w:rsidRDefault="00E308B9">
    <w:pPr>
      <w:framePr w:wrap="around" w:vAnchor="text" w:hAnchor="margin" w:xAlign="right" w:y="1"/>
    </w:pPr>
    <w:r>
      <w:fldChar w:fldCharType="begin"/>
    </w:r>
    <w:r>
      <w:instrText xml:space="preserve">PAGE  </w:instrText>
    </w:r>
    <w:r>
      <w:fldChar w:fldCharType="end"/>
    </w:r>
  </w:p>
  <w:p w14:paraId="7B673302" w14:textId="77777777" w:rsidR="00E308B9" w:rsidRDefault="00E308B9">
    <w:pP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8F45AC" w14:textId="65153D88" w:rsidR="00E308B9" w:rsidRDefault="00E308B9" w:rsidP="00984ECA">
    <w:pPr>
      <w:jc w:val="center"/>
      <w:rPr>
        <w:rFonts w:ascii="Century Gothic" w:hAnsi="Century Gothic"/>
        <w:b/>
        <w:sz w:val="20"/>
      </w:rPr>
    </w:pPr>
    <w:r w:rsidRPr="006A5E2F">
      <w:rPr>
        <w:noProof/>
        <w:sz w:val="20"/>
      </w:rPr>
      <mc:AlternateContent>
        <mc:Choice Requires="wps">
          <w:drawing>
            <wp:anchor distT="0" distB="0" distL="114300" distR="114300" simplePos="0" relativeHeight="251659264" behindDoc="0" locked="0" layoutInCell="0" allowOverlap="1" wp14:anchorId="72A9632E" wp14:editId="2B271DD7">
              <wp:simplePos x="0" y="0"/>
              <wp:positionH relativeFrom="page">
                <wp:posOffset>6870700</wp:posOffset>
              </wp:positionH>
              <wp:positionV relativeFrom="page">
                <wp:posOffset>10179050</wp:posOffset>
              </wp:positionV>
              <wp:extent cx="368300" cy="299720"/>
              <wp:effectExtent l="0" t="0" r="12700" b="24130"/>
              <wp:wrapNone/>
              <wp:docPr id="30899619" name="Auto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99720"/>
                      </a:xfrm>
                      <a:prstGeom prst="foldedCorner">
                        <a:avLst>
                          <a:gd name="adj" fmla="val 34560"/>
                        </a:avLst>
                      </a:prstGeom>
                      <a:solidFill>
                        <a:srgbClr val="FFFFFF"/>
                      </a:solidFill>
                      <a:ln w="3175">
                        <a:solidFill>
                          <a:srgbClr val="808080"/>
                        </a:solidFill>
                        <a:round/>
                        <a:headEnd/>
                        <a:tailEnd/>
                      </a:ln>
                    </wps:spPr>
                    <wps:txbx>
                      <w:txbxContent>
                        <w:p w14:paraId="3056FB4D" w14:textId="325EDF42" w:rsidR="00E308B9" w:rsidRDefault="00E308B9" w:rsidP="00984ECA">
                          <w:pPr>
                            <w:jc w:val="center"/>
                          </w:pPr>
                          <w:r>
                            <w:fldChar w:fldCharType="begin"/>
                          </w:r>
                          <w:r>
                            <w:instrText>PAGE    \* MERGEFORMAT</w:instrText>
                          </w:r>
                          <w:r>
                            <w:fldChar w:fldCharType="separate"/>
                          </w:r>
                          <w:r w:rsidR="000F3A17" w:rsidRPr="000F3A17">
                            <w:rPr>
                              <w:noProof/>
                              <w:sz w:val="16"/>
                              <w:szCs w:val="16"/>
                            </w:rPr>
                            <w:t>14</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A9632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Forma 1" o:spid="_x0000_s1026" type="#_x0000_t65" style="position:absolute;left:0;text-align:left;margin-left:541pt;margin-top:801.5pt;width:29pt;height:23.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" o:allowincell="f" adj="14135" strokecolor="gray" strokeweight=".25pt">
              <v:textbox>
                <w:txbxContent>
                  <w:p w14:paraId="3056FB4D" w14:textId="325EDF42" w:rsidR="00E308B9" w:rsidRDefault="00E308B9" w:rsidP="00984ECA">
                    <w:pPr>
                      <w:jc w:val="center"/>
                    </w:pPr>
                    <w:r>
                      <w:fldChar w:fldCharType="begin"/>
                    </w:r>
                    <w:r>
                      <w:instrText>PAGE    \* MERGEFORMAT</w:instrText>
                    </w:r>
                    <w:r>
                      <w:fldChar w:fldCharType="separate"/>
                    </w:r>
                    <w:r w:rsidR="000F3A17" w:rsidRPr="000F3A17">
                      <w:rPr>
                        <w:noProof/>
                        <w:sz w:val="16"/>
                        <w:szCs w:val="16"/>
                      </w:rPr>
                      <w:t>14</w:t>
                    </w:r>
                    <w:r>
                      <w:rPr>
                        <w:sz w:val="16"/>
                        <w:szCs w:val="16"/>
                      </w:rPr>
                      <w:fldChar w:fldCharType="end"/>
                    </w:r>
                  </w:p>
                </w:txbxContent>
              </v:textbox>
              <w10:wrap anchorx="page" anchory="page"/>
            </v:shape>
          </w:pict>
        </mc:Fallback>
      </mc:AlternateContent>
    </w:r>
  </w:p>
  <w:p w14:paraId="02038ADC" w14:textId="473CCCF2" w:rsidR="00E308B9" w:rsidRPr="006A5E2F" w:rsidRDefault="00E308B9" w:rsidP="00984ECA">
    <w:pPr>
      <w:jc w:val="center"/>
      <w:rPr>
        <w:rFonts w:ascii="Century Gothic" w:hAnsi="Century Gothic"/>
        <w:b/>
        <w:sz w:val="20"/>
      </w:rPr>
    </w:pPr>
    <w:r w:rsidRPr="006A5E2F">
      <w:rPr>
        <w:rFonts w:ascii="Century Gothic" w:hAnsi="Century Gothic"/>
        <w:b/>
        <w:sz w:val="20"/>
      </w:rPr>
      <w:t>Rua Félix Gomes, nº 290 – PABX (33) 3416-1260 – CEP: 39.730-000 – Virginópolis – MG</w:t>
    </w:r>
  </w:p>
  <w:p w14:paraId="0B59D36F" w14:textId="110E1ED0" w:rsidR="00E308B9" w:rsidRDefault="00E308B9" w:rsidP="00984ECA">
    <w:pPr>
      <w:jc w:val="center"/>
    </w:pPr>
    <w:r w:rsidRPr="006A5E2F">
      <w:rPr>
        <w:rFonts w:ascii="Century Gothic" w:hAnsi="Century Gothic"/>
        <w:b/>
        <w:sz w:val="20"/>
      </w:rPr>
      <w:t>E-mail: licitacao</w:t>
    </w:r>
    <w:r>
      <w:rPr>
        <w:rFonts w:ascii="Century Gothic" w:hAnsi="Century Gothic"/>
        <w:b/>
        <w:sz w:val="20"/>
      </w:rPr>
      <w:t>vgp2</w:t>
    </w:r>
    <w:r w:rsidRPr="006A5E2F">
      <w:rPr>
        <w:rFonts w:ascii="Century Gothic" w:hAnsi="Century Gothic"/>
        <w:b/>
        <w:sz w:val="20"/>
      </w:rPr>
      <w:t>@</w:t>
    </w:r>
    <w:r>
      <w:rPr>
        <w:rFonts w:ascii="Century Gothic" w:hAnsi="Century Gothic"/>
        <w:b/>
        <w:sz w:val="20"/>
      </w:rPr>
      <w:t>gmail.com</w:t>
    </w:r>
    <w:r>
      <w:fldChar w:fldCharType="begin"/>
    </w:r>
    <w:r>
      <w:instrText xml:space="preserve"> PAGE   \* MERGEFORMAT </w:instrText>
    </w:r>
    <w:r>
      <w:fldChar w:fldCharType="separate"/>
    </w:r>
    <w:r w:rsidR="000F3A17">
      <w:rPr>
        <w:noProof/>
      </w:rPr>
      <w:t>14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65CA16" w14:textId="77777777" w:rsidR="007216FD" w:rsidRDefault="007216FD">
      <w:r>
        <w:separator/>
      </w:r>
    </w:p>
  </w:footnote>
  <w:footnote w:type="continuationSeparator" w:id="0">
    <w:p w14:paraId="6AF4FACD" w14:textId="77777777" w:rsidR="007216FD" w:rsidRDefault="007216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5A439" w14:textId="77777777" w:rsidR="00E308B9" w:rsidRPr="002E20B1" w:rsidRDefault="00E308B9" w:rsidP="008208D8">
    <w:pPr>
      <w:ind w:left="-426"/>
    </w:pPr>
    <w:r>
      <w:rPr>
        <w:noProof/>
      </w:rPr>
      <w:drawing>
        <wp:inline distT="0" distB="0" distL="0" distR="0" wp14:anchorId="5229E237" wp14:editId="23347826">
          <wp:extent cx="6243320" cy="1038225"/>
          <wp:effectExtent l="0" t="0" r="5080" b="9525"/>
          <wp:docPr id="94911949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5316" cy="104687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537630"/>
    <w:multiLevelType w:val="multilevel"/>
    <w:tmpl w:val="62C4511E"/>
    <w:lvl w:ilvl="0">
      <w:start w:val="15"/>
      <w:numFmt w:val="decimal"/>
      <w:lvlText w:val="%1."/>
      <w:lvlJc w:val="left"/>
      <w:pPr>
        <w:ind w:left="525" w:hanging="525"/>
      </w:pPr>
      <w:rPr>
        <w:rFonts w:hint="default"/>
        <w:color w:val="auto"/>
      </w:rPr>
    </w:lvl>
    <w:lvl w:ilvl="1">
      <w:start w:val="7"/>
      <w:numFmt w:val="decimal"/>
      <w:lvlText w:val="%1.%2."/>
      <w:lvlJc w:val="left"/>
      <w:pPr>
        <w:ind w:left="720" w:hanging="720"/>
      </w:pPr>
      <w:rPr>
        <w:rFonts w:hint="default"/>
        <w:b/>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2" w15:restartNumberingAfterBreak="0">
    <w:nsid w:val="07934BAA"/>
    <w:multiLevelType w:val="hybridMultilevel"/>
    <w:tmpl w:val="D36C7A3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8153FB1"/>
    <w:multiLevelType w:val="multilevel"/>
    <w:tmpl w:val="A3CAF410"/>
    <w:lvl w:ilvl="0">
      <w:start w:val="17"/>
      <w:numFmt w:val="decimal"/>
      <w:lvlText w:val="%1."/>
      <w:lvlJc w:val="left"/>
      <w:pPr>
        <w:ind w:left="525" w:hanging="525"/>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0B3358DD"/>
    <w:multiLevelType w:val="multilevel"/>
    <w:tmpl w:val="195C3C60"/>
    <w:lvl w:ilvl="0">
      <w:start w:val="9"/>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13A43D71"/>
    <w:multiLevelType w:val="multilevel"/>
    <w:tmpl w:val="C5FE3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232678"/>
    <w:multiLevelType w:val="multilevel"/>
    <w:tmpl w:val="9E744C70"/>
    <w:lvl w:ilvl="0">
      <w:start w:val="11"/>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b/>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17ED0592"/>
    <w:multiLevelType w:val="multilevel"/>
    <w:tmpl w:val="272C4DEE"/>
    <w:lvl w:ilvl="0">
      <w:start w:val="17"/>
      <w:numFmt w:val="decimal"/>
      <w:lvlText w:val="%1"/>
      <w:lvlJc w:val="left"/>
      <w:pPr>
        <w:ind w:left="720" w:hanging="360"/>
      </w:pPr>
      <w:rPr>
        <w:rFonts w:hint="default"/>
        <w:b/>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98A7B05"/>
    <w:multiLevelType w:val="multilevel"/>
    <w:tmpl w:val="40D6BBC8"/>
    <w:lvl w:ilvl="0">
      <w:start w:val="3"/>
      <w:numFmt w:val="decimal"/>
      <w:lvlText w:val="%1."/>
      <w:lvlJc w:val="left"/>
      <w:pPr>
        <w:ind w:left="585" w:hanging="585"/>
      </w:pPr>
      <w:rPr>
        <w:rFonts w:hint="default"/>
        <w:b w:val="0"/>
      </w:rPr>
    </w:lvl>
    <w:lvl w:ilvl="1">
      <w:start w:val="6"/>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bCs/>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11"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1D5C100D"/>
    <w:multiLevelType w:val="multilevel"/>
    <w:tmpl w:val="519677C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4"/>
        <w:szCs w:val="24"/>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6793BDB"/>
    <w:multiLevelType w:val="multilevel"/>
    <w:tmpl w:val="0E6A5D96"/>
    <w:lvl w:ilvl="0">
      <w:start w:val="8"/>
      <w:numFmt w:val="decimal"/>
      <w:lvlText w:val="%1."/>
      <w:lvlJc w:val="left"/>
      <w:pPr>
        <w:ind w:left="780" w:hanging="780"/>
      </w:pPr>
      <w:rPr>
        <w:rFonts w:hint="default"/>
      </w:rPr>
    </w:lvl>
    <w:lvl w:ilvl="1">
      <w:start w:val="6"/>
      <w:numFmt w:val="decimal"/>
      <w:lvlText w:val="%1.%2."/>
      <w:lvlJc w:val="left"/>
      <w:pPr>
        <w:ind w:left="1020" w:hanging="780"/>
      </w:pPr>
      <w:rPr>
        <w:rFonts w:hint="default"/>
      </w:rPr>
    </w:lvl>
    <w:lvl w:ilvl="2">
      <w:start w:val="3"/>
      <w:numFmt w:val="decimal"/>
      <w:lvlText w:val="%1.%2.%3."/>
      <w:lvlJc w:val="left"/>
      <w:pPr>
        <w:ind w:left="1260" w:hanging="780"/>
      </w:pPr>
      <w:rPr>
        <w:rFonts w:hint="default"/>
      </w:rPr>
    </w:lvl>
    <w:lvl w:ilvl="3">
      <w:start w:val="1"/>
      <w:numFmt w:val="decimal"/>
      <w:lvlText w:val="%1.%2.%3.%4."/>
      <w:lvlJc w:val="left"/>
      <w:pPr>
        <w:ind w:left="1800" w:hanging="1080"/>
      </w:pPr>
      <w:rPr>
        <w:rFonts w:hint="default"/>
        <w:b/>
        <w:bCs/>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4080" w:hanging="2160"/>
      </w:pPr>
      <w:rPr>
        <w:rFonts w:hint="default"/>
      </w:rPr>
    </w:lvl>
  </w:abstractNum>
  <w:abstractNum w:abstractNumId="16" w15:restartNumberingAfterBreak="0">
    <w:nsid w:val="2889597C"/>
    <w:multiLevelType w:val="multilevel"/>
    <w:tmpl w:val="89F27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991ADD"/>
    <w:multiLevelType w:val="multilevel"/>
    <w:tmpl w:val="98AA37BC"/>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9D04ACC"/>
    <w:multiLevelType w:val="multilevel"/>
    <w:tmpl w:val="54BE9934"/>
    <w:lvl w:ilvl="0">
      <w:start w:val="10"/>
      <w:numFmt w:val="decimal"/>
      <w:lvlText w:val="%1"/>
      <w:lvlJc w:val="left"/>
      <w:pPr>
        <w:ind w:left="375" w:hanging="375"/>
      </w:pPr>
    </w:lvl>
    <w:lvl w:ilvl="1">
      <w:start w:val="1"/>
      <w:numFmt w:val="decimal"/>
      <w:lvlText w:val="%1.%2"/>
      <w:lvlJc w:val="left"/>
      <w:pPr>
        <w:ind w:left="943" w:hanging="375"/>
      </w:pPr>
      <w:rPr>
        <w:i w:val="0"/>
      </w:rPr>
    </w:lvl>
    <w:lvl w:ilvl="2">
      <w:start w:val="1"/>
      <w:numFmt w:val="decimal"/>
      <w:lvlText w:val="%1.%2.%3"/>
      <w:lvlJc w:val="left"/>
      <w:pPr>
        <w:ind w:left="1856" w:hanging="720"/>
      </w:pPr>
    </w:lvl>
    <w:lvl w:ilvl="3">
      <w:start w:val="1"/>
      <w:numFmt w:val="decimal"/>
      <w:lvlText w:val="%1.%2.%3.%4"/>
      <w:lvlJc w:val="left"/>
      <w:pPr>
        <w:ind w:left="2424" w:hanging="720"/>
      </w:pPr>
    </w:lvl>
    <w:lvl w:ilvl="4">
      <w:start w:val="1"/>
      <w:numFmt w:val="decimal"/>
      <w:lvlText w:val="%1.%2.%3.%4.%5"/>
      <w:lvlJc w:val="left"/>
      <w:pPr>
        <w:ind w:left="3352" w:hanging="1080"/>
      </w:pPr>
    </w:lvl>
    <w:lvl w:ilvl="5">
      <w:start w:val="1"/>
      <w:numFmt w:val="decimal"/>
      <w:lvlText w:val="%1.%2.%3.%4.%5.%6"/>
      <w:lvlJc w:val="left"/>
      <w:pPr>
        <w:ind w:left="3920" w:hanging="1080"/>
      </w:pPr>
    </w:lvl>
    <w:lvl w:ilvl="6">
      <w:start w:val="1"/>
      <w:numFmt w:val="decimal"/>
      <w:lvlText w:val="%1.%2.%3.%4.%5.%6.%7"/>
      <w:lvlJc w:val="left"/>
      <w:pPr>
        <w:ind w:left="4848" w:hanging="1440"/>
      </w:pPr>
    </w:lvl>
    <w:lvl w:ilvl="7">
      <w:start w:val="1"/>
      <w:numFmt w:val="decimal"/>
      <w:lvlText w:val="%1.%2.%3.%4.%5.%6.%7.%8"/>
      <w:lvlJc w:val="left"/>
      <w:pPr>
        <w:ind w:left="5416" w:hanging="1440"/>
      </w:pPr>
    </w:lvl>
    <w:lvl w:ilvl="8">
      <w:start w:val="1"/>
      <w:numFmt w:val="decimal"/>
      <w:lvlText w:val="%1.%2.%3.%4.%5.%6.%7.%8.%9"/>
      <w:lvlJc w:val="left"/>
      <w:pPr>
        <w:ind w:left="6344" w:hanging="1800"/>
      </w:pPr>
    </w:lvl>
  </w:abstractNum>
  <w:abstractNum w:abstractNumId="19" w15:restartNumberingAfterBreak="0">
    <w:nsid w:val="29E15194"/>
    <w:multiLevelType w:val="multilevel"/>
    <w:tmpl w:val="19424A84"/>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EF5180B"/>
    <w:multiLevelType w:val="multilevel"/>
    <w:tmpl w:val="8D2EBF9A"/>
    <w:lvl w:ilvl="0">
      <w:start w:val="20"/>
      <w:numFmt w:val="decimal"/>
      <w:lvlText w:val="%1"/>
      <w:lvlJc w:val="left"/>
      <w:pPr>
        <w:ind w:left="750" w:hanging="750"/>
      </w:pPr>
      <w:rPr>
        <w:rFonts w:hint="default"/>
      </w:rPr>
    </w:lvl>
    <w:lvl w:ilvl="1">
      <w:start w:val="2"/>
      <w:numFmt w:val="decimal"/>
      <w:lvlText w:val="%1.%2"/>
      <w:lvlJc w:val="left"/>
      <w:pPr>
        <w:ind w:left="1033" w:hanging="750"/>
      </w:pPr>
      <w:rPr>
        <w:rFonts w:hint="default"/>
      </w:rPr>
    </w:lvl>
    <w:lvl w:ilvl="2">
      <w:start w:val="2"/>
      <w:numFmt w:val="decimal"/>
      <w:lvlText w:val="%1.%2.%3"/>
      <w:lvlJc w:val="left"/>
      <w:pPr>
        <w:ind w:left="750" w:hanging="750"/>
      </w:pPr>
      <w:rPr>
        <w:rFonts w:hint="default"/>
        <w:b/>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43380453"/>
    <w:multiLevelType w:val="multilevel"/>
    <w:tmpl w:val="1622823E"/>
    <w:lvl w:ilvl="0">
      <w:start w:val="13"/>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8187F1D"/>
    <w:multiLevelType w:val="multilevel"/>
    <w:tmpl w:val="BD388C80"/>
    <w:lvl w:ilvl="0">
      <w:start w:val="3"/>
      <w:numFmt w:val="decimal"/>
      <w:lvlText w:val="%1."/>
      <w:lvlJc w:val="left"/>
      <w:pPr>
        <w:ind w:left="360" w:hanging="360"/>
      </w:pPr>
      <w:rPr>
        <w:rFonts w:hint="default"/>
        <w:b/>
        <w:bCs w:val="0"/>
      </w:rPr>
    </w:lvl>
    <w:lvl w:ilvl="1">
      <w:start w:val="8"/>
      <w:numFmt w:val="decimal"/>
      <w:lvlText w:val="%1.%2."/>
      <w:lvlJc w:val="left"/>
      <w:pPr>
        <w:ind w:left="720" w:hanging="720"/>
      </w:pPr>
      <w:rPr>
        <w:rFonts w:hint="default"/>
        <w:b/>
        <w:bCs/>
      </w:rPr>
    </w:lvl>
    <w:lvl w:ilvl="2">
      <w:start w:val="1"/>
      <w:numFmt w:val="decimal"/>
      <w:lvlText w:val="4.%2.%3."/>
      <w:lvlJc w:val="left"/>
      <w:pPr>
        <w:ind w:left="720" w:hanging="720"/>
      </w:pPr>
      <w:rPr>
        <w:rFonts w:hint="default"/>
        <w:b/>
        <w:bCs/>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487338E1"/>
    <w:multiLevelType w:val="hybridMultilevel"/>
    <w:tmpl w:val="F620E8B4"/>
    <w:lvl w:ilvl="0" w:tplc="FE8279BE">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EE61B5E"/>
    <w:multiLevelType w:val="multilevel"/>
    <w:tmpl w:val="325C8406"/>
    <w:lvl w:ilvl="0">
      <w:start w:val="8"/>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0"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1" w15:restartNumberingAfterBreak="0">
    <w:nsid w:val="61A37E79"/>
    <w:multiLevelType w:val="multilevel"/>
    <w:tmpl w:val="6EEE41D2"/>
    <w:lvl w:ilvl="0">
      <w:start w:val="3"/>
      <w:numFmt w:val="decimal"/>
      <w:lvlText w:val="%1."/>
      <w:lvlJc w:val="left"/>
      <w:pPr>
        <w:ind w:left="390" w:hanging="390"/>
      </w:pPr>
      <w:rPr>
        <w:rFonts w:hint="default"/>
        <w:b w:val="0"/>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2" w15:restartNumberingAfterBreak="0">
    <w:nsid w:val="66CF51FF"/>
    <w:multiLevelType w:val="multilevel"/>
    <w:tmpl w:val="B49C39B0"/>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3"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4" w15:restartNumberingAfterBreak="0">
    <w:nsid w:val="6B2666EE"/>
    <w:multiLevelType w:val="multilevel"/>
    <w:tmpl w:val="0C7C3C5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rFonts w:ascii="Arial" w:hAnsi="Arial" w:cs="Arial" w:hint="default"/>
        <w:i w:val="0"/>
        <w:sz w:val="20"/>
        <w:szCs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B375FE6"/>
    <w:multiLevelType w:val="multilevel"/>
    <w:tmpl w:val="58A07F92"/>
    <w:lvl w:ilvl="0">
      <w:start w:val="4"/>
      <w:numFmt w:val="decimal"/>
      <w:lvlText w:val="%1."/>
      <w:lvlJc w:val="left"/>
      <w:pPr>
        <w:ind w:left="360" w:hanging="360"/>
      </w:pPr>
      <w:rPr>
        <w:rFonts w:hint="default"/>
        <w:b w:val="0"/>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6"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37"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8" w15:restartNumberingAfterBreak="0">
    <w:nsid w:val="73DF7B98"/>
    <w:multiLevelType w:val="multilevel"/>
    <w:tmpl w:val="018839EC"/>
    <w:lvl w:ilvl="0">
      <w:start w:val="4"/>
      <w:numFmt w:val="decimal"/>
      <w:lvlText w:val="%1"/>
      <w:lvlJc w:val="left"/>
      <w:pPr>
        <w:ind w:left="480" w:hanging="480"/>
      </w:pPr>
      <w:rPr>
        <w:rFonts w:hint="default"/>
        <w:b/>
        <w:bCs/>
      </w:rPr>
    </w:lvl>
    <w:lvl w:ilvl="1">
      <w:start w:val="6"/>
      <w:numFmt w:val="decimal"/>
      <w:lvlText w:val="%1.%2"/>
      <w:lvlJc w:val="left"/>
      <w:pPr>
        <w:ind w:left="480" w:hanging="48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9"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0"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41" w15:restartNumberingAfterBreak="0">
    <w:nsid w:val="7C621295"/>
    <w:multiLevelType w:val="multilevel"/>
    <w:tmpl w:val="21ECBCCA"/>
    <w:lvl w:ilvl="0">
      <w:start w:val="8"/>
      <w:numFmt w:val="decimal"/>
      <w:lvlText w:val="%1."/>
      <w:lvlJc w:val="left"/>
      <w:pPr>
        <w:ind w:left="585" w:hanging="585"/>
      </w:pPr>
      <w:rPr>
        <w:rFonts w:hint="default"/>
        <w:b/>
      </w:rPr>
    </w:lvl>
    <w:lvl w:ilvl="1">
      <w:start w:val="3"/>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42" w15:restartNumberingAfterBreak="0">
    <w:nsid w:val="7FA93FBD"/>
    <w:multiLevelType w:val="hybridMultilevel"/>
    <w:tmpl w:val="E1366A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3"/>
  </w:num>
  <w:num w:numId="2">
    <w:abstractNumId w:val="24"/>
  </w:num>
  <w:num w:numId="3">
    <w:abstractNumId w:val="11"/>
  </w:num>
  <w:num w:numId="4">
    <w:abstractNumId w:val="4"/>
  </w:num>
  <w:num w:numId="5">
    <w:abstractNumId w:val="37"/>
  </w:num>
  <w:num w:numId="6">
    <w:abstractNumId w:val="39"/>
  </w:num>
  <w:num w:numId="7">
    <w:abstractNumId w:val="6"/>
  </w:num>
  <w:num w:numId="8">
    <w:abstractNumId w:val="33"/>
  </w:num>
  <w:num w:numId="9">
    <w:abstractNumId w:val="25"/>
  </w:num>
  <w:num w:numId="10">
    <w:abstractNumId w:val="23"/>
  </w:num>
  <w:num w:numId="11">
    <w:abstractNumId w:val="0"/>
  </w:num>
  <w:num w:numId="12">
    <w:abstractNumId w:val="30"/>
  </w:num>
  <w:num w:numId="13">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num>
  <w:num w:numId="18">
    <w:abstractNumId w:val="20"/>
  </w:num>
  <w:num w:numId="19">
    <w:abstractNumId w:val="19"/>
  </w:num>
  <w:num w:numId="20">
    <w:abstractNumId w:val="35"/>
  </w:num>
  <w:num w:numId="21">
    <w:abstractNumId w:val="31"/>
  </w:num>
  <w:num w:numId="22">
    <w:abstractNumId w:val="38"/>
  </w:num>
  <w:num w:numId="23">
    <w:abstractNumId w:val="10"/>
  </w:num>
  <w:num w:numId="24">
    <w:abstractNumId w:val="27"/>
  </w:num>
  <w:num w:numId="25">
    <w:abstractNumId w:val="32"/>
  </w:num>
  <w:num w:numId="26">
    <w:abstractNumId w:val="29"/>
  </w:num>
  <w:num w:numId="27">
    <w:abstractNumId w:val="41"/>
  </w:num>
  <w:num w:numId="28">
    <w:abstractNumId w:val="15"/>
  </w:num>
  <w:num w:numId="29">
    <w:abstractNumId w:val="5"/>
  </w:num>
  <w:num w:numId="30">
    <w:abstractNumId w:val="26"/>
  </w:num>
  <w:num w:numId="31">
    <w:abstractNumId w:val="8"/>
  </w:num>
  <w:num w:numId="32">
    <w:abstractNumId w:val="1"/>
  </w:num>
  <w:num w:numId="33">
    <w:abstractNumId w:val="3"/>
  </w:num>
  <w:num w:numId="34">
    <w:abstractNumId w:val="9"/>
  </w:num>
  <w:num w:numId="35">
    <w:abstractNumId w:val="1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0"/>
  </w:num>
  <w:num w:numId="38">
    <w:abstractNumId w:val="18"/>
  </w:num>
  <w:num w:numId="39">
    <w:abstractNumId w:val="42"/>
  </w:num>
  <w:num w:numId="40">
    <w:abstractNumId w:val="2"/>
  </w:num>
  <w:num w:numId="41">
    <w:abstractNumId w:val="17"/>
  </w:num>
  <w:num w:numId="42">
    <w:abstractNumId w:val="28"/>
  </w:num>
  <w:num w:numId="43">
    <w:abstractNumId w:val="21"/>
  </w:num>
  <w:num w:numId="44">
    <w:abstractNumId w:val="12"/>
  </w:num>
  <w:num w:numId="45">
    <w:abstractNumId w:val="16"/>
  </w:num>
  <w:num w:numId="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E67"/>
    <w:rsid w:val="00000A59"/>
    <w:rsid w:val="00002062"/>
    <w:rsid w:val="00002285"/>
    <w:rsid w:val="00005AF1"/>
    <w:rsid w:val="00006503"/>
    <w:rsid w:val="0000685D"/>
    <w:rsid w:val="00006B98"/>
    <w:rsid w:val="000078DA"/>
    <w:rsid w:val="000104C5"/>
    <w:rsid w:val="000114B5"/>
    <w:rsid w:val="000114E4"/>
    <w:rsid w:val="000132BA"/>
    <w:rsid w:val="00016F62"/>
    <w:rsid w:val="000200E0"/>
    <w:rsid w:val="0002019A"/>
    <w:rsid w:val="00022C4A"/>
    <w:rsid w:val="0002339B"/>
    <w:rsid w:val="00023A0B"/>
    <w:rsid w:val="00024C96"/>
    <w:rsid w:val="000263DE"/>
    <w:rsid w:val="00027C99"/>
    <w:rsid w:val="00030300"/>
    <w:rsid w:val="00030788"/>
    <w:rsid w:val="00030C86"/>
    <w:rsid w:val="000328A8"/>
    <w:rsid w:val="000337EE"/>
    <w:rsid w:val="000344E4"/>
    <w:rsid w:val="00035A4F"/>
    <w:rsid w:val="00035DAB"/>
    <w:rsid w:val="00036364"/>
    <w:rsid w:val="00036BE6"/>
    <w:rsid w:val="00036E61"/>
    <w:rsid w:val="000370F1"/>
    <w:rsid w:val="000372D8"/>
    <w:rsid w:val="00037A2A"/>
    <w:rsid w:val="00040250"/>
    <w:rsid w:val="00040EA8"/>
    <w:rsid w:val="00041595"/>
    <w:rsid w:val="000416EA"/>
    <w:rsid w:val="00045BA8"/>
    <w:rsid w:val="00050352"/>
    <w:rsid w:val="00052951"/>
    <w:rsid w:val="0005442A"/>
    <w:rsid w:val="00054CE2"/>
    <w:rsid w:val="00055BFE"/>
    <w:rsid w:val="00056130"/>
    <w:rsid w:val="0005638A"/>
    <w:rsid w:val="00056666"/>
    <w:rsid w:val="00057813"/>
    <w:rsid w:val="00060341"/>
    <w:rsid w:val="00060356"/>
    <w:rsid w:val="00060709"/>
    <w:rsid w:val="0006181D"/>
    <w:rsid w:val="00061CC8"/>
    <w:rsid w:val="00061CE3"/>
    <w:rsid w:val="00063394"/>
    <w:rsid w:val="00063961"/>
    <w:rsid w:val="0007086F"/>
    <w:rsid w:val="000725BB"/>
    <w:rsid w:val="00073731"/>
    <w:rsid w:val="00073AAD"/>
    <w:rsid w:val="00074EE0"/>
    <w:rsid w:val="00075137"/>
    <w:rsid w:val="000757C4"/>
    <w:rsid w:val="00080816"/>
    <w:rsid w:val="000812FA"/>
    <w:rsid w:val="0008328E"/>
    <w:rsid w:val="00083830"/>
    <w:rsid w:val="0008451E"/>
    <w:rsid w:val="000863FF"/>
    <w:rsid w:val="00087089"/>
    <w:rsid w:val="000900A5"/>
    <w:rsid w:val="00090624"/>
    <w:rsid w:val="0009307D"/>
    <w:rsid w:val="000933BD"/>
    <w:rsid w:val="00095D7A"/>
    <w:rsid w:val="00096DC2"/>
    <w:rsid w:val="00097568"/>
    <w:rsid w:val="000A36A8"/>
    <w:rsid w:val="000A4DF2"/>
    <w:rsid w:val="000A6203"/>
    <w:rsid w:val="000B00A5"/>
    <w:rsid w:val="000B02B3"/>
    <w:rsid w:val="000B0454"/>
    <w:rsid w:val="000B1896"/>
    <w:rsid w:val="000B22A9"/>
    <w:rsid w:val="000B2E2E"/>
    <w:rsid w:val="000B4513"/>
    <w:rsid w:val="000B4E6F"/>
    <w:rsid w:val="000B54AB"/>
    <w:rsid w:val="000B5DD3"/>
    <w:rsid w:val="000B6E7A"/>
    <w:rsid w:val="000B77B1"/>
    <w:rsid w:val="000C0A83"/>
    <w:rsid w:val="000C53F7"/>
    <w:rsid w:val="000C572E"/>
    <w:rsid w:val="000C730F"/>
    <w:rsid w:val="000D0D99"/>
    <w:rsid w:val="000D1186"/>
    <w:rsid w:val="000D146D"/>
    <w:rsid w:val="000D14DB"/>
    <w:rsid w:val="000D1BA5"/>
    <w:rsid w:val="000E045B"/>
    <w:rsid w:val="000E4671"/>
    <w:rsid w:val="000F004C"/>
    <w:rsid w:val="000F14A9"/>
    <w:rsid w:val="000F1D35"/>
    <w:rsid w:val="000F21AE"/>
    <w:rsid w:val="000F3A17"/>
    <w:rsid w:val="000F3C08"/>
    <w:rsid w:val="000F3C7A"/>
    <w:rsid w:val="000F480E"/>
    <w:rsid w:val="000F6DCD"/>
    <w:rsid w:val="000F7147"/>
    <w:rsid w:val="00101ED0"/>
    <w:rsid w:val="00102A69"/>
    <w:rsid w:val="00102D04"/>
    <w:rsid w:val="00103073"/>
    <w:rsid w:val="00103403"/>
    <w:rsid w:val="00103F7D"/>
    <w:rsid w:val="00105306"/>
    <w:rsid w:val="00105D0E"/>
    <w:rsid w:val="00106215"/>
    <w:rsid w:val="001068DB"/>
    <w:rsid w:val="00107423"/>
    <w:rsid w:val="0011275A"/>
    <w:rsid w:val="001162C0"/>
    <w:rsid w:val="00116B96"/>
    <w:rsid w:val="00120630"/>
    <w:rsid w:val="001226DD"/>
    <w:rsid w:val="00122ED4"/>
    <w:rsid w:val="001243ED"/>
    <w:rsid w:val="00125EFE"/>
    <w:rsid w:val="00126853"/>
    <w:rsid w:val="001314D6"/>
    <w:rsid w:val="0013168A"/>
    <w:rsid w:val="00132280"/>
    <w:rsid w:val="00132A34"/>
    <w:rsid w:val="001338AE"/>
    <w:rsid w:val="0013391B"/>
    <w:rsid w:val="00134C91"/>
    <w:rsid w:val="00136A38"/>
    <w:rsid w:val="0013736C"/>
    <w:rsid w:val="001376DA"/>
    <w:rsid w:val="00140844"/>
    <w:rsid w:val="00141186"/>
    <w:rsid w:val="001414FF"/>
    <w:rsid w:val="00141E83"/>
    <w:rsid w:val="0014267C"/>
    <w:rsid w:val="001446F4"/>
    <w:rsid w:val="0014496A"/>
    <w:rsid w:val="00146FE3"/>
    <w:rsid w:val="001478FE"/>
    <w:rsid w:val="00150299"/>
    <w:rsid w:val="00151E60"/>
    <w:rsid w:val="0015240B"/>
    <w:rsid w:val="001527DB"/>
    <w:rsid w:val="001546A3"/>
    <w:rsid w:val="001551DF"/>
    <w:rsid w:val="00155394"/>
    <w:rsid w:val="001576F3"/>
    <w:rsid w:val="00157E13"/>
    <w:rsid w:val="00160006"/>
    <w:rsid w:val="0016022F"/>
    <w:rsid w:val="00160E6C"/>
    <w:rsid w:val="00162BC1"/>
    <w:rsid w:val="001634AB"/>
    <w:rsid w:val="00163804"/>
    <w:rsid w:val="00164041"/>
    <w:rsid w:val="00164BA8"/>
    <w:rsid w:val="00164D89"/>
    <w:rsid w:val="0016783B"/>
    <w:rsid w:val="00171AB7"/>
    <w:rsid w:val="001728AA"/>
    <w:rsid w:val="001744D9"/>
    <w:rsid w:val="00175244"/>
    <w:rsid w:val="00181CF8"/>
    <w:rsid w:val="00181E18"/>
    <w:rsid w:val="00183E4C"/>
    <w:rsid w:val="001843C7"/>
    <w:rsid w:val="00184EEA"/>
    <w:rsid w:val="00185AE1"/>
    <w:rsid w:val="00186032"/>
    <w:rsid w:val="001867F8"/>
    <w:rsid w:val="00186F11"/>
    <w:rsid w:val="001901F9"/>
    <w:rsid w:val="00192633"/>
    <w:rsid w:val="001A054B"/>
    <w:rsid w:val="001A7DA8"/>
    <w:rsid w:val="001B384F"/>
    <w:rsid w:val="001B385A"/>
    <w:rsid w:val="001B3907"/>
    <w:rsid w:val="001B3B7A"/>
    <w:rsid w:val="001B4099"/>
    <w:rsid w:val="001B55AD"/>
    <w:rsid w:val="001B64E3"/>
    <w:rsid w:val="001B7499"/>
    <w:rsid w:val="001C090A"/>
    <w:rsid w:val="001C1A57"/>
    <w:rsid w:val="001C5496"/>
    <w:rsid w:val="001C5F9E"/>
    <w:rsid w:val="001C6C85"/>
    <w:rsid w:val="001C742F"/>
    <w:rsid w:val="001D2EAF"/>
    <w:rsid w:val="001D38E1"/>
    <w:rsid w:val="001D4BF1"/>
    <w:rsid w:val="001D54C8"/>
    <w:rsid w:val="001D6221"/>
    <w:rsid w:val="001D62AC"/>
    <w:rsid w:val="001D6F29"/>
    <w:rsid w:val="001E427B"/>
    <w:rsid w:val="001E47CF"/>
    <w:rsid w:val="001E54B6"/>
    <w:rsid w:val="001E5784"/>
    <w:rsid w:val="001E77D2"/>
    <w:rsid w:val="001E7891"/>
    <w:rsid w:val="001F2D99"/>
    <w:rsid w:val="001F2E60"/>
    <w:rsid w:val="001F484E"/>
    <w:rsid w:val="001F607C"/>
    <w:rsid w:val="001F7497"/>
    <w:rsid w:val="001F7C5F"/>
    <w:rsid w:val="00200218"/>
    <w:rsid w:val="00201F03"/>
    <w:rsid w:val="00203494"/>
    <w:rsid w:val="00204B0F"/>
    <w:rsid w:val="00204D5C"/>
    <w:rsid w:val="002063A6"/>
    <w:rsid w:val="002075F6"/>
    <w:rsid w:val="00211063"/>
    <w:rsid w:val="00211231"/>
    <w:rsid w:val="00215C67"/>
    <w:rsid w:val="002161B9"/>
    <w:rsid w:val="00216E74"/>
    <w:rsid w:val="002204CF"/>
    <w:rsid w:val="00224CF6"/>
    <w:rsid w:val="00224E68"/>
    <w:rsid w:val="002259C6"/>
    <w:rsid w:val="00227215"/>
    <w:rsid w:val="00233446"/>
    <w:rsid w:val="00235830"/>
    <w:rsid w:val="002364FE"/>
    <w:rsid w:val="002367B5"/>
    <w:rsid w:val="0023711B"/>
    <w:rsid w:val="00241D90"/>
    <w:rsid w:val="002452CB"/>
    <w:rsid w:val="00246077"/>
    <w:rsid w:val="00246209"/>
    <w:rsid w:val="002462F0"/>
    <w:rsid w:val="0024789F"/>
    <w:rsid w:val="002528F0"/>
    <w:rsid w:val="00252DB2"/>
    <w:rsid w:val="00256AD4"/>
    <w:rsid w:val="00260E5B"/>
    <w:rsid w:val="00262C13"/>
    <w:rsid w:val="0026490C"/>
    <w:rsid w:val="00265CBB"/>
    <w:rsid w:val="00267EA3"/>
    <w:rsid w:val="00272BF9"/>
    <w:rsid w:val="00273E8E"/>
    <w:rsid w:val="00274576"/>
    <w:rsid w:val="002760DD"/>
    <w:rsid w:val="00280711"/>
    <w:rsid w:val="0028183A"/>
    <w:rsid w:val="00282D9A"/>
    <w:rsid w:val="0028539A"/>
    <w:rsid w:val="0028619D"/>
    <w:rsid w:val="002878B4"/>
    <w:rsid w:val="00295F06"/>
    <w:rsid w:val="002A0F2D"/>
    <w:rsid w:val="002A1BAC"/>
    <w:rsid w:val="002A284C"/>
    <w:rsid w:val="002A2871"/>
    <w:rsid w:val="002A4A23"/>
    <w:rsid w:val="002A7DC5"/>
    <w:rsid w:val="002B31D1"/>
    <w:rsid w:val="002B4074"/>
    <w:rsid w:val="002B48EF"/>
    <w:rsid w:val="002B4A6F"/>
    <w:rsid w:val="002B57AF"/>
    <w:rsid w:val="002B7906"/>
    <w:rsid w:val="002B79F4"/>
    <w:rsid w:val="002B7FEF"/>
    <w:rsid w:val="002C0A75"/>
    <w:rsid w:val="002C0DE6"/>
    <w:rsid w:val="002C1B6F"/>
    <w:rsid w:val="002C308F"/>
    <w:rsid w:val="002C38BE"/>
    <w:rsid w:val="002C6047"/>
    <w:rsid w:val="002C6558"/>
    <w:rsid w:val="002C6B5A"/>
    <w:rsid w:val="002D1FF1"/>
    <w:rsid w:val="002D474F"/>
    <w:rsid w:val="002D5099"/>
    <w:rsid w:val="002E15E9"/>
    <w:rsid w:val="002E31DC"/>
    <w:rsid w:val="002E3B94"/>
    <w:rsid w:val="002E58DD"/>
    <w:rsid w:val="002E630D"/>
    <w:rsid w:val="002E6586"/>
    <w:rsid w:val="002E6A9C"/>
    <w:rsid w:val="002E76D8"/>
    <w:rsid w:val="002F00FC"/>
    <w:rsid w:val="002F0D11"/>
    <w:rsid w:val="002F1E37"/>
    <w:rsid w:val="002F23F3"/>
    <w:rsid w:val="002F5ADC"/>
    <w:rsid w:val="002F796D"/>
    <w:rsid w:val="00300FC9"/>
    <w:rsid w:val="00304A04"/>
    <w:rsid w:val="00304C58"/>
    <w:rsid w:val="00304F2D"/>
    <w:rsid w:val="00305E89"/>
    <w:rsid w:val="003102D9"/>
    <w:rsid w:val="00311970"/>
    <w:rsid w:val="00313285"/>
    <w:rsid w:val="00313DD3"/>
    <w:rsid w:val="00314296"/>
    <w:rsid w:val="0031475F"/>
    <w:rsid w:val="003153A7"/>
    <w:rsid w:val="0031622C"/>
    <w:rsid w:val="00316665"/>
    <w:rsid w:val="003202F4"/>
    <w:rsid w:val="003218D7"/>
    <w:rsid w:val="00323307"/>
    <w:rsid w:val="00323C1F"/>
    <w:rsid w:val="003315B7"/>
    <w:rsid w:val="00332A5C"/>
    <w:rsid w:val="0033510A"/>
    <w:rsid w:val="00337EA2"/>
    <w:rsid w:val="003406C9"/>
    <w:rsid w:val="00340909"/>
    <w:rsid w:val="00346914"/>
    <w:rsid w:val="003469AE"/>
    <w:rsid w:val="00346FD9"/>
    <w:rsid w:val="0035215F"/>
    <w:rsid w:val="0035434E"/>
    <w:rsid w:val="003632BC"/>
    <w:rsid w:val="00365009"/>
    <w:rsid w:val="00367AF0"/>
    <w:rsid w:val="003754BB"/>
    <w:rsid w:val="00375EFD"/>
    <w:rsid w:val="00377214"/>
    <w:rsid w:val="003772DC"/>
    <w:rsid w:val="00380C38"/>
    <w:rsid w:val="00380CD2"/>
    <w:rsid w:val="00383647"/>
    <w:rsid w:val="00385B6F"/>
    <w:rsid w:val="003873D5"/>
    <w:rsid w:val="003873F7"/>
    <w:rsid w:val="00395896"/>
    <w:rsid w:val="00395ED6"/>
    <w:rsid w:val="0039702A"/>
    <w:rsid w:val="003A15B6"/>
    <w:rsid w:val="003A1623"/>
    <w:rsid w:val="003A1F29"/>
    <w:rsid w:val="003A6143"/>
    <w:rsid w:val="003A6D7A"/>
    <w:rsid w:val="003B35FC"/>
    <w:rsid w:val="003B4F1F"/>
    <w:rsid w:val="003B54AA"/>
    <w:rsid w:val="003B551C"/>
    <w:rsid w:val="003B64F5"/>
    <w:rsid w:val="003B6575"/>
    <w:rsid w:val="003B7A5C"/>
    <w:rsid w:val="003B7E75"/>
    <w:rsid w:val="003C0531"/>
    <w:rsid w:val="003C31E1"/>
    <w:rsid w:val="003C4D41"/>
    <w:rsid w:val="003D0906"/>
    <w:rsid w:val="003D2430"/>
    <w:rsid w:val="003D25F7"/>
    <w:rsid w:val="003D278C"/>
    <w:rsid w:val="003E3291"/>
    <w:rsid w:val="003E49FD"/>
    <w:rsid w:val="003E5F11"/>
    <w:rsid w:val="003E6395"/>
    <w:rsid w:val="003E66E7"/>
    <w:rsid w:val="003E7E98"/>
    <w:rsid w:val="003F085B"/>
    <w:rsid w:val="003F20A8"/>
    <w:rsid w:val="003F46AA"/>
    <w:rsid w:val="003F4A2C"/>
    <w:rsid w:val="003F6B27"/>
    <w:rsid w:val="004006D2"/>
    <w:rsid w:val="00400AB8"/>
    <w:rsid w:val="00403FE9"/>
    <w:rsid w:val="004046C7"/>
    <w:rsid w:val="00405205"/>
    <w:rsid w:val="00410549"/>
    <w:rsid w:val="004160CD"/>
    <w:rsid w:val="00416CEA"/>
    <w:rsid w:val="00417900"/>
    <w:rsid w:val="00420279"/>
    <w:rsid w:val="004215CD"/>
    <w:rsid w:val="00421BE4"/>
    <w:rsid w:val="004249B2"/>
    <w:rsid w:val="00424E04"/>
    <w:rsid w:val="00424F87"/>
    <w:rsid w:val="00432371"/>
    <w:rsid w:val="004326B8"/>
    <w:rsid w:val="00433B9C"/>
    <w:rsid w:val="00435773"/>
    <w:rsid w:val="00435A9A"/>
    <w:rsid w:val="00435EB8"/>
    <w:rsid w:val="004363C3"/>
    <w:rsid w:val="00437EA9"/>
    <w:rsid w:val="00442808"/>
    <w:rsid w:val="004452D3"/>
    <w:rsid w:val="00445411"/>
    <w:rsid w:val="00446C9F"/>
    <w:rsid w:val="004473BD"/>
    <w:rsid w:val="0044795D"/>
    <w:rsid w:val="00451765"/>
    <w:rsid w:val="00454F89"/>
    <w:rsid w:val="004601FC"/>
    <w:rsid w:val="00460376"/>
    <w:rsid w:val="00462DED"/>
    <w:rsid w:val="00465F92"/>
    <w:rsid w:val="00466BD6"/>
    <w:rsid w:val="00467B34"/>
    <w:rsid w:val="00467BEC"/>
    <w:rsid w:val="0047017C"/>
    <w:rsid w:val="004709AB"/>
    <w:rsid w:val="00475007"/>
    <w:rsid w:val="00476046"/>
    <w:rsid w:val="0047752D"/>
    <w:rsid w:val="0047758D"/>
    <w:rsid w:val="00480CDD"/>
    <w:rsid w:val="0048271F"/>
    <w:rsid w:val="00483D86"/>
    <w:rsid w:val="00485F38"/>
    <w:rsid w:val="00485FFF"/>
    <w:rsid w:val="00487113"/>
    <w:rsid w:val="00491527"/>
    <w:rsid w:val="004925E2"/>
    <w:rsid w:val="00492CAC"/>
    <w:rsid w:val="00492CCE"/>
    <w:rsid w:val="00493951"/>
    <w:rsid w:val="00495870"/>
    <w:rsid w:val="00495A46"/>
    <w:rsid w:val="004962FE"/>
    <w:rsid w:val="00496F72"/>
    <w:rsid w:val="00497F04"/>
    <w:rsid w:val="004A159A"/>
    <w:rsid w:val="004A19F1"/>
    <w:rsid w:val="004A3B33"/>
    <w:rsid w:val="004A3BD4"/>
    <w:rsid w:val="004A7856"/>
    <w:rsid w:val="004B0442"/>
    <w:rsid w:val="004B0C8F"/>
    <w:rsid w:val="004B1941"/>
    <w:rsid w:val="004B29D9"/>
    <w:rsid w:val="004B459B"/>
    <w:rsid w:val="004B481F"/>
    <w:rsid w:val="004B6022"/>
    <w:rsid w:val="004B7223"/>
    <w:rsid w:val="004C16F3"/>
    <w:rsid w:val="004C1C34"/>
    <w:rsid w:val="004C32EB"/>
    <w:rsid w:val="004C536C"/>
    <w:rsid w:val="004C7615"/>
    <w:rsid w:val="004C7CF1"/>
    <w:rsid w:val="004D4575"/>
    <w:rsid w:val="004D61DC"/>
    <w:rsid w:val="004D64F1"/>
    <w:rsid w:val="004D761B"/>
    <w:rsid w:val="004D7C8C"/>
    <w:rsid w:val="004E0C62"/>
    <w:rsid w:val="004E1579"/>
    <w:rsid w:val="004E3149"/>
    <w:rsid w:val="004E3582"/>
    <w:rsid w:val="004E3DCA"/>
    <w:rsid w:val="004E756F"/>
    <w:rsid w:val="004F1EC9"/>
    <w:rsid w:val="004F2D05"/>
    <w:rsid w:val="004F68DA"/>
    <w:rsid w:val="004F7D68"/>
    <w:rsid w:val="00500396"/>
    <w:rsid w:val="005016C7"/>
    <w:rsid w:val="00504CC1"/>
    <w:rsid w:val="005055B1"/>
    <w:rsid w:val="005075BE"/>
    <w:rsid w:val="00510877"/>
    <w:rsid w:val="00511FF4"/>
    <w:rsid w:val="0051299B"/>
    <w:rsid w:val="0051327E"/>
    <w:rsid w:val="005158FD"/>
    <w:rsid w:val="005167F9"/>
    <w:rsid w:val="00516BD2"/>
    <w:rsid w:val="00516D39"/>
    <w:rsid w:val="00517466"/>
    <w:rsid w:val="00517850"/>
    <w:rsid w:val="00520E79"/>
    <w:rsid w:val="00522116"/>
    <w:rsid w:val="00526DEF"/>
    <w:rsid w:val="00527439"/>
    <w:rsid w:val="00527A6E"/>
    <w:rsid w:val="00530127"/>
    <w:rsid w:val="00530367"/>
    <w:rsid w:val="00530B48"/>
    <w:rsid w:val="00531C1B"/>
    <w:rsid w:val="00531D98"/>
    <w:rsid w:val="00533D34"/>
    <w:rsid w:val="005422AA"/>
    <w:rsid w:val="005430C4"/>
    <w:rsid w:val="00544475"/>
    <w:rsid w:val="00545BBE"/>
    <w:rsid w:val="005514D2"/>
    <w:rsid w:val="005548C5"/>
    <w:rsid w:val="00554CDD"/>
    <w:rsid w:val="00560345"/>
    <w:rsid w:val="00561115"/>
    <w:rsid w:val="00561CA1"/>
    <w:rsid w:val="005620A5"/>
    <w:rsid w:val="00563783"/>
    <w:rsid w:val="00564840"/>
    <w:rsid w:val="00564F7A"/>
    <w:rsid w:val="005679EE"/>
    <w:rsid w:val="005728BA"/>
    <w:rsid w:val="00576472"/>
    <w:rsid w:val="005764EB"/>
    <w:rsid w:val="0057734F"/>
    <w:rsid w:val="00580315"/>
    <w:rsid w:val="005825A8"/>
    <w:rsid w:val="00583372"/>
    <w:rsid w:val="005836D9"/>
    <w:rsid w:val="00590283"/>
    <w:rsid w:val="005936B5"/>
    <w:rsid w:val="00594E78"/>
    <w:rsid w:val="0059573A"/>
    <w:rsid w:val="00597002"/>
    <w:rsid w:val="005A1AE7"/>
    <w:rsid w:val="005A3DC7"/>
    <w:rsid w:val="005A66FB"/>
    <w:rsid w:val="005A7816"/>
    <w:rsid w:val="005B3C04"/>
    <w:rsid w:val="005B7709"/>
    <w:rsid w:val="005B7E78"/>
    <w:rsid w:val="005C207C"/>
    <w:rsid w:val="005C4F43"/>
    <w:rsid w:val="005C6435"/>
    <w:rsid w:val="005C7BDB"/>
    <w:rsid w:val="005D157A"/>
    <w:rsid w:val="005D2694"/>
    <w:rsid w:val="005D2810"/>
    <w:rsid w:val="005D3016"/>
    <w:rsid w:val="005E03F2"/>
    <w:rsid w:val="005E079B"/>
    <w:rsid w:val="005E0DDF"/>
    <w:rsid w:val="005E1E3E"/>
    <w:rsid w:val="005E341C"/>
    <w:rsid w:val="005E349C"/>
    <w:rsid w:val="005E4E8F"/>
    <w:rsid w:val="005E6C63"/>
    <w:rsid w:val="005E7689"/>
    <w:rsid w:val="005F0577"/>
    <w:rsid w:val="005F0A24"/>
    <w:rsid w:val="005F2831"/>
    <w:rsid w:val="005F2995"/>
    <w:rsid w:val="005F53DB"/>
    <w:rsid w:val="005F6246"/>
    <w:rsid w:val="005F68B1"/>
    <w:rsid w:val="00602263"/>
    <w:rsid w:val="00602765"/>
    <w:rsid w:val="006037FA"/>
    <w:rsid w:val="00605CDD"/>
    <w:rsid w:val="00607071"/>
    <w:rsid w:val="00610D4A"/>
    <w:rsid w:val="00610E9D"/>
    <w:rsid w:val="0061180A"/>
    <w:rsid w:val="00613749"/>
    <w:rsid w:val="0061598C"/>
    <w:rsid w:val="00615C50"/>
    <w:rsid w:val="006160D3"/>
    <w:rsid w:val="006172DB"/>
    <w:rsid w:val="00623293"/>
    <w:rsid w:val="00623A4A"/>
    <w:rsid w:val="00624C5B"/>
    <w:rsid w:val="00625FD3"/>
    <w:rsid w:val="006262C6"/>
    <w:rsid w:val="00626408"/>
    <w:rsid w:val="00626E07"/>
    <w:rsid w:val="0062709D"/>
    <w:rsid w:val="006320EF"/>
    <w:rsid w:val="006328D1"/>
    <w:rsid w:val="00632D3B"/>
    <w:rsid w:val="00633BA3"/>
    <w:rsid w:val="006343A7"/>
    <w:rsid w:val="00634519"/>
    <w:rsid w:val="0063602D"/>
    <w:rsid w:val="00636B6B"/>
    <w:rsid w:val="006371FE"/>
    <w:rsid w:val="00641BB6"/>
    <w:rsid w:val="00643856"/>
    <w:rsid w:val="00644D88"/>
    <w:rsid w:val="00645461"/>
    <w:rsid w:val="00645A4D"/>
    <w:rsid w:val="006470C2"/>
    <w:rsid w:val="006514D6"/>
    <w:rsid w:val="00652F10"/>
    <w:rsid w:val="006570F0"/>
    <w:rsid w:val="00660063"/>
    <w:rsid w:val="00660297"/>
    <w:rsid w:val="00660926"/>
    <w:rsid w:val="006610D0"/>
    <w:rsid w:val="00662962"/>
    <w:rsid w:val="00663DE6"/>
    <w:rsid w:val="006642C3"/>
    <w:rsid w:val="00664508"/>
    <w:rsid w:val="00664EEB"/>
    <w:rsid w:val="00667C72"/>
    <w:rsid w:val="00670860"/>
    <w:rsid w:val="006743D0"/>
    <w:rsid w:val="00674963"/>
    <w:rsid w:val="006763B5"/>
    <w:rsid w:val="00676AFA"/>
    <w:rsid w:val="00677C4F"/>
    <w:rsid w:val="00681614"/>
    <w:rsid w:val="0068319F"/>
    <w:rsid w:val="00684F55"/>
    <w:rsid w:val="00687235"/>
    <w:rsid w:val="00691BF0"/>
    <w:rsid w:val="006927C9"/>
    <w:rsid w:val="00692E0C"/>
    <w:rsid w:val="0069313E"/>
    <w:rsid w:val="00693D1D"/>
    <w:rsid w:val="00694B6F"/>
    <w:rsid w:val="006951E6"/>
    <w:rsid w:val="0069673F"/>
    <w:rsid w:val="0069713D"/>
    <w:rsid w:val="00697B48"/>
    <w:rsid w:val="00697BCA"/>
    <w:rsid w:val="006A04FF"/>
    <w:rsid w:val="006A240D"/>
    <w:rsid w:val="006A2C11"/>
    <w:rsid w:val="006A3BC7"/>
    <w:rsid w:val="006A59AE"/>
    <w:rsid w:val="006A7F06"/>
    <w:rsid w:val="006B04B3"/>
    <w:rsid w:val="006B257C"/>
    <w:rsid w:val="006B2ED8"/>
    <w:rsid w:val="006B35CB"/>
    <w:rsid w:val="006B46A9"/>
    <w:rsid w:val="006B4949"/>
    <w:rsid w:val="006B5A66"/>
    <w:rsid w:val="006B6875"/>
    <w:rsid w:val="006B707D"/>
    <w:rsid w:val="006C0613"/>
    <w:rsid w:val="006C13D1"/>
    <w:rsid w:val="006C40B9"/>
    <w:rsid w:val="006C57D4"/>
    <w:rsid w:val="006C5F14"/>
    <w:rsid w:val="006D32C2"/>
    <w:rsid w:val="006E3A59"/>
    <w:rsid w:val="006E4A7E"/>
    <w:rsid w:val="006E615C"/>
    <w:rsid w:val="006F2A8A"/>
    <w:rsid w:val="006F3C96"/>
    <w:rsid w:val="006F4E6F"/>
    <w:rsid w:val="006F5339"/>
    <w:rsid w:val="006F71E9"/>
    <w:rsid w:val="007000F8"/>
    <w:rsid w:val="00700F12"/>
    <w:rsid w:val="0070337E"/>
    <w:rsid w:val="00704B52"/>
    <w:rsid w:val="00704D67"/>
    <w:rsid w:val="007054EC"/>
    <w:rsid w:val="0070583E"/>
    <w:rsid w:val="00707183"/>
    <w:rsid w:val="00711E87"/>
    <w:rsid w:val="0071489B"/>
    <w:rsid w:val="00715367"/>
    <w:rsid w:val="007157AB"/>
    <w:rsid w:val="007177E3"/>
    <w:rsid w:val="007203E7"/>
    <w:rsid w:val="00720E71"/>
    <w:rsid w:val="007216FD"/>
    <w:rsid w:val="00723E78"/>
    <w:rsid w:val="0072464F"/>
    <w:rsid w:val="00724900"/>
    <w:rsid w:val="0072661A"/>
    <w:rsid w:val="00730023"/>
    <w:rsid w:val="007312E7"/>
    <w:rsid w:val="00732452"/>
    <w:rsid w:val="00734C0A"/>
    <w:rsid w:val="00734C27"/>
    <w:rsid w:val="00734ED0"/>
    <w:rsid w:val="00736288"/>
    <w:rsid w:val="0073774F"/>
    <w:rsid w:val="00737DD9"/>
    <w:rsid w:val="00740E8C"/>
    <w:rsid w:val="00741F8A"/>
    <w:rsid w:val="00744CFD"/>
    <w:rsid w:val="00745354"/>
    <w:rsid w:val="00747986"/>
    <w:rsid w:val="00751426"/>
    <w:rsid w:val="00752C74"/>
    <w:rsid w:val="00752CAA"/>
    <w:rsid w:val="007548A2"/>
    <w:rsid w:val="00756066"/>
    <w:rsid w:val="007634B4"/>
    <w:rsid w:val="007638BA"/>
    <w:rsid w:val="00765192"/>
    <w:rsid w:val="007658E7"/>
    <w:rsid w:val="00767418"/>
    <w:rsid w:val="00770448"/>
    <w:rsid w:val="00771271"/>
    <w:rsid w:val="00772F8B"/>
    <w:rsid w:val="0077506B"/>
    <w:rsid w:val="007755DC"/>
    <w:rsid w:val="007756FC"/>
    <w:rsid w:val="00776285"/>
    <w:rsid w:val="0077712D"/>
    <w:rsid w:val="00780C32"/>
    <w:rsid w:val="007830BF"/>
    <w:rsid w:val="00785CD3"/>
    <w:rsid w:val="00790E46"/>
    <w:rsid w:val="00791447"/>
    <w:rsid w:val="0079291F"/>
    <w:rsid w:val="0079492D"/>
    <w:rsid w:val="00794A5D"/>
    <w:rsid w:val="00794C0F"/>
    <w:rsid w:val="00795EEE"/>
    <w:rsid w:val="00795F78"/>
    <w:rsid w:val="00796824"/>
    <w:rsid w:val="007970CF"/>
    <w:rsid w:val="007A3B9B"/>
    <w:rsid w:val="007A4002"/>
    <w:rsid w:val="007A410F"/>
    <w:rsid w:val="007A439C"/>
    <w:rsid w:val="007A4819"/>
    <w:rsid w:val="007A4B5E"/>
    <w:rsid w:val="007A54DC"/>
    <w:rsid w:val="007A5726"/>
    <w:rsid w:val="007B0042"/>
    <w:rsid w:val="007B400B"/>
    <w:rsid w:val="007B58E6"/>
    <w:rsid w:val="007B61FE"/>
    <w:rsid w:val="007B6513"/>
    <w:rsid w:val="007B6A72"/>
    <w:rsid w:val="007C268E"/>
    <w:rsid w:val="007C3A5A"/>
    <w:rsid w:val="007C5788"/>
    <w:rsid w:val="007C6A94"/>
    <w:rsid w:val="007C7D72"/>
    <w:rsid w:val="007D3640"/>
    <w:rsid w:val="007D7E67"/>
    <w:rsid w:val="007E3CFE"/>
    <w:rsid w:val="007E5C81"/>
    <w:rsid w:val="007E68A9"/>
    <w:rsid w:val="007E78A8"/>
    <w:rsid w:val="007F03F6"/>
    <w:rsid w:val="007F0E21"/>
    <w:rsid w:val="007F1299"/>
    <w:rsid w:val="007F42F9"/>
    <w:rsid w:val="0080262B"/>
    <w:rsid w:val="008026C9"/>
    <w:rsid w:val="00803BDC"/>
    <w:rsid w:val="008077A0"/>
    <w:rsid w:val="00813200"/>
    <w:rsid w:val="00813400"/>
    <w:rsid w:val="00815C1E"/>
    <w:rsid w:val="00816F20"/>
    <w:rsid w:val="00817021"/>
    <w:rsid w:val="00820192"/>
    <w:rsid w:val="0082051C"/>
    <w:rsid w:val="008208D8"/>
    <w:rsid w:val="008223D1"/>
    <w:rsid w:val="008232D0"/>
    <w:rsid w:val="00823B59"/>
    <w:rsid w:val="00824B5A"/>
    <w:rsid w:val="008252D5"/>
    <w:rsid w:val="008262A5"/>
    <w:rsid w:val="00826FDA"/>
    <w:rsid w:val="00833F51"/>
    <w:rsid w:val="00833FD1"/>
    <w:rsid w:val="00834B05"/>
    <w:rsid w:val="00834D47"/>
    <w:rsid w:val="008372A1"/>
    <w:rsid w:val="00840BA7"/>
    <w:rsid w:val="00845AB6"/>
    <w:rsid w:val="008468F4"/>
    <w:rsid w:val="00846E7C"/>
    <w:rsid w:val="0085026A"/>
    <w:rsid w:val="008505C0"/>
    <w:rsid w:val="00850D6C"/>
    <w:rsid w:val="00852133"/>
    <w:rsid w:val="0085236F"/>
    <w:rsid w:val="008537A3"/>
    <w:rsid w:val="00853B0E"/>
    <w:rsid w:val="00856127"/>
    <w:rsid w:val="0085696B"/>
    <w:rsid w:val="00856F80"/>
    <w:rsid w:val="0086168A"/>
    <w:rsid w:val="00861EBA"/>
    <w:rsid w:val="00863825"/>
    <w:rsid w:val="00866BE0"/>
    <w:rsid w:val="00867F68"/>
    <w:rsid w:val="00870598"/>
    <w:rsid w:val="00871990"/>
    <w:rsid w:val="0087592D"/>
    <w:rsid w:val="00875C9E"/>
    <w:rsid w:val="00876284"/>
    <w:rsid w:val="00876443"/>
    <w:rsid w:val="00881C4B"/>
    <w:rsid w:val="0088221E"/>
    <w:rsid w:val="00885A52"/>
    <w:rsid w:val="00885BCE"/>
    <w:rsid w:val="00886858"/>
    <w:rsid w:val="00886DC8"/>
    <w:rsid w:val="00886F6B"/>
    <w:rsid w:val="00891E71"/>
    <w:rsid w:val="0089390C"/>
    <w:rsid w:val="0089776C"/>
    <w:rsid w:val="0089789B"/>
    <w:rsid w:val="00897BE8"/>
    <w:rsid w:val="008A0F54"/>
    <w:rsid w:val="008A1FE0"/>
    <w:rsid w:val="008A3E22"/>
    <w:rsid w:val="008A66C1"/>
    <w:rsid w:val="008B1A2E"/>
    <w:rsid w:val="008B3761"/>
    <w:rsid w:val="008B3D16"/>
    <w:rsid w:val="008C1BA8"/>
    <w:rsid w:val="008C5697"/>
    <w:rsid w:val="008C73D8"/>
    <w:rsid w:val="008D18E9"/>
    <w:rsid w:val="008D1F37"/>
    <w:rsid w:val="008D6179"/>
    <w:rsid w:val="008E18E2"/>
    <w:rsid w:val="008E3851"/>
    <w:rsid w:val="008E5EE1"/>
    <w:rsid w:val="008F10F6"/>
    <w:rsid w:val="008F1975"/>
    <w:rsid w:val="008F39F2"/>
    <w:rsid w:val="008F5042"/>
    <w:rsid w:val="008F5212"/>
    <w:rsid w:val="008F5586"/>
    <w:rsid w:val="008F5A20"/>
    <w:rsid w:val="008F5B76"/>
    <w:rsid w:val="008F7F17"/>
    <w:rsid w:val="0090118B"/>
    <w:rsid w:val="009014CD"/>
    <w:rsid w:val="00902EE2"/>
    <w:rsid w:val="00903FF1"/>
    <w:rsid w:val="009067DE"/>
    <w:rsid w:val="009071D3"/>
    <w:rsid w:val="00912541"/>
    <w:rsid w:val="009127E1"/>
    <w:rsid w:val="00913783"/>
    <w:rsid w:val="00915A59"/>
    <w:rsid w:val="00916580"/>
    <w:rsid w:val="009172C6"/>
    <w:rsid w:val="00917360"/>
    <w:rsid w:val="0092290E"/>
    <w:rsid w:val="00922CDA"/>
    <w:rsid w:val="00923824"/>
    <w:rsid w:val="00923E1B"/>
    <w:rsid w:val="00924788"/>
    <w:rsid w:val="00926EE6"/>
    <w:rsid w:val="00930B67"/>
    <w:rsid w:val="00931C94"/>
    <w:rsid w:val="009407CA"/>
    <w:rsid w:val="009415CE"/>
    <w:rsid w:val="00941F47"/>
    <w:rsid w:val="00942678"/>
    <w:rsid w:val="00943688"/>
    <w:rsid w:val="009458B3"/>
    <w:rsid w:val="00945E05"/>
    <w:rsid w:val="0094692C"/>
    <w:rsid w:val="00947DF2"/>
    <w:rsid w:val="00950A39"/>
    <w:rsid w:val="0095555C"/>
    <w:rsid w:val="0095597D"/>
    <w:rsid w:val="00955EC6"/>
    <w:rsid w:val="00956796"/>
    <w:rsid w:val="0095688E"/>
    <w:rsid w:val="009572D8"/>
    <w:rsid w:val="009603D0"/>
    <w:rsid w:val="00962874"/>
    <w:rsid w:val="009629A4"/>
    <w:rsid w:val="009642C9"/>
    <w:rsid w:val="00964335"/>
    <w:rsid w:val="009647B5"/>
    <w:rsid w:val="00964B8A"/>
    <w:rsid w:val="0096541D"/>
    <w:rsid w:val="00971D20"/>
    <w:rsid w:val="009729E7"/>
    <w:rsid w:val="00974BCA"/>
    <w:rsid w:val="009754BA"/>
    <w:rsid w:val="009769F7"/>
    <w:rsid w:val="00977607"/>
    <w:rsid w:val="00980700"/>
    <w:rsid w:val="00982BC9"/>
    <w:rsid w:val="00982FD1"/>
    <w:rsid w:val="00984ECA"/>
    <w:rsid w:val="0098515F"/>
    <w:rsid w:val="009858CD"/>
    <w:rsid w:val="00985DC0"/>
    <w:rsid w:val="00985EF6"/>
    <w:rsid w:val="009860A9"/>
    <w:rsid w:val="0098685E"/>
    <w:rsid w:val="00986E80"/>
    <w:rsid w:val="0099075C"/>
    <w:rsid w:val="00991341"/>
    <w:rsid w:val="009916F5"/>
    <w:rsid w:val="0099388D"/>
    <w:rsid w:val="00993F7A"/>
    <w:rsid w:val="009A009D"/>
    <w:rsid w:val="009A14CE"/>
    <w:rsid w:val="009A1E10"/>
    <w:rsid w:val="009A25B6"/>
    <w:rsid w:val="009A3F64"/>
    <w:rsid w:val="009A5478"/>
    <w:rsid w:val="009B12CE"/>
    <w:rsid w:val="009B1950"/>
    <w:rsid w:val="009B25CA"/>
    <w:rsid w:val="009B281A"/>
    <w:rsid w:val="009B4BB2"/>
    <w:rsid w:val="009B691A"/>
    <w:rsid w:val="009B69AF"/>
    <w:rsid w:val="009B6EF7"/>
    <w:rsid w:val="009B76AF"/>
    <w:rsid w:val="009B791B"/>
    <w:rsid w:val="009C12C7"/>
    <w:rsid w:val="009C2B47"/>
    <w:rsid w:val="009C53EB"/>
    <w:rsid w:val="009D1256"/>
    <w:rsid w:val="009D15C7"/>
    <w:rsid w:val="009D1AF9"/>
    <w:rsid w:val="009D3D67"/>
    <w:rsid w:val="009E01BE"/>
    <w:rsid w:val="009E1B25"/>
    <w:rsid w:val="009F02E4"/>
    <w:rsid w:val="009F1557"/>
    <w:rsid w:val="009F31A7"/>
    <w:rsid w:val="009F4833"/>
    <w:rsid w:val="009F53DE"/>
    <w:rsid w:val="009F71B3"/>
    <w:rsid w:val="009F7ECA"/>
    <w:rsid w:val="00A06310"/>
    <w:rsid w:val="00A0686C"/>
    <w:rsid w:val="00A07DFC"/>
    <w:rsid w:val="00A100E6"/>
    <w:rsid w:val="00A115AF"/>
    <w:rsid w:val="00A14727"/>
    <w:rsid w:val="00A15650"/>
    <w:rsid w:val="00A165A2"/>
    <w:rsid w:val="00A17769"/>
    <w:rsid w:val="00A211E6"/>
    <w:rsid w:val="00A222AF"/>
    <w:rsid w:val="00A23D60"/>
    <w:rsid w:val="00A26F0E"/>
    <w:rsid w:val="00A4081A"/>
    <w:rsid w:val="00A44021"/>
    <w:rsid w:val="00A451F3"/>
    <w:rsid w:val="00A45C9C"/>
    <w:rsid w:val="00A46FE4"/>
    <w:rsid w:val="00A524A4"/>
    <w:rsid w:val="00A52B12"/>
    <w:rsid w:val="00A531DC"/>
    <w:rsid w:val="00A5357B"/>
    <w:rsid w:val="00A60A88"/>
    <w:rsid w:val="00A63105"/>
    <w:rsid w:val="00A64BDA"/>
    <w:rsid w:val="00A65BB1"/>
    <w:rsid w:val="00A70D8E"/>
    <w:rsid w:val="00A72415"/>
    <w:rsid w:val="00A74092"/>
    <w:rsid w:val="00A747D2"/>
    <w:rsid w:val="00A754CB"/>
    <w:rsid w:val="00A77E2C"/>
    <w:rsid w:val="00A81BA1"/>
    <w:rsid w:val="00A93A51"/>
    <w:rsid w:val="00A9464A"/>
    <w:rsid w:val="00A95732"/>
    <w:rsid w:val="00A968BF"/>
    <w:rsid w:val="00A976F7"/>
    <w:rsid w:val="00A97733"/>
    <w:rsid w:val="00AA0018"/>
    <w:rsid w:val="00AA01A6"/>
    <w:rsid w:val="00AA3BFE"/>
    <w:rsid w:val="00AB00B1"/>
    <w:rsid w:val="00AB1B3A"/>
    <w:rsid w:val="00AB3560"/>
    <w:rsid w:val="00AB3A96"/>
    <w:rsid w:val="00AB5B36"/>
    <w:rsid w:val="00AB6E79"/>
    <w:rsid w:val="00AB6FA4"/>
    <w:rsid w:val="00AC07D6"/>
    <w:rsid w:val="00AC283E"/>
    <w:rsid w:val="00AC30AF"/>
    <w:rsid w:val="00AC464F"/>
    <w:rsid w:val="00AC4800"/>
    <w:rsid w:val="00AC5492"/>
    <w:rsid w:val="00AC6D70"/>
    <w:rsid w:val="00AC6F08"/>
    <w:rsid w:val="00AC704D"/>
    <w:rsid w:val="00AC7F40"/>
    <w:rsid w:val="00AD26F5"/>
    <w:rsid w:val="00AD2848"/>
    <w:rsid w:val="00AD4AA0"/>
    <w:rsid w:val="00AD59E4"/>
    <w:rsid w:val="00AD7691"/>
    <w:rsid w:val="00AE19FA"/>
    <w:rsid w:val="00AE2A15"/>
    <w:rsid w:val="00AE3A22"/>
    <w:rsid w:val="00AE7007"/>
    <w:rsid w:val="00AE70D1"/>
    <w:rsid w:val="00AF0989"/>
    <w:rsid w:val="00AF1BEE"/>
    <w:rsid w:val="00AF22FF"/>
    <w:rsid w:val="00AF3BC5"/>
    <w:rsid w:val="00AF4D55"/>
    <w:rsid w:val="00AF4EEA"/>
    <w:rsid w:val="00AF62CF"/>
    <w:rsid w:val="00AF635C"/>
    <w:rsid w:val="00B016A5"/>
    <w:rsid w:val="00B100CD"/>
    <w:rsid w:val="00B11F27"/>
    <w:rsid w:val="00B136C3"/>
    <w:rsid w:val="00B14BDE"/>
    <w:rsid w:val="00B14BE0"/>
    <w:rsid w:val="00B14F3D"/>
    <w:rsid w:val="00B16981"/>
    <w:rsid w:val="00B16AD8"/>
    <w:rsid w:val="00B2108F"/>
    <w:rsid w:val="00B2159E"/>
    <w:rsid w:val="00B2271E"/>
    <w:rsid w:val="00B2549B"/>
    <w:rsid w:val="00B322D4"/>
    <w:rsid w:val="00B3282A"/>
    <w:rsid w:val="00B356ED"/>
    <w:rsid w:val="00B36DBC"/>
    <w:rsid w:val="00B37CF9"/>
    <w:rsid w:val="00B412B6"/>
    <w:rsid w:val="00B4190E"/>
    <w:rsid w:val="00B44B9A"/>
    <w:rsid w:val="00B453F5"/>
    <w:rsid w:val="00B47399"/>
    <w:rsid w:val="00B509A1"/>
    <w:rsid w:val="00B51947"/>
    <w:rsid w:val="00B5376B"/>
    <w:rsid w:val="00B53A0A"/>
    <w:rsid w:val="00B551EA"/>
    <w:rsid w:val="00B60A50"/>
    <w:rsid w:val="00B60ADB"/>
    <w:rsid w:val="00B6138C"/>
    <w:rsid w:val="00B627D3"/>
    <w:rsid w:val="00B62E45"/>
    <w:rsid w:val="00B63718"/>
    <w:rsid w:val="00B73A02"/>
    <w:rsid w:val="00B73C1C"/>
    <w:rsid w:val="00B7459F"/>
    <w:rsid w:val="00B7513C"/>
    <w:rsid w:val="00B77260"/>
    <w:rsid w:val="00B8034F"/>
    <w:rsid w:val="00B814F4"/>
    <w:rsid w:val="00B816AA"/>
    <w:rsid w:val="00B82053"/>
    <w:rsid w:val="00B82B56"/>
    <w:rsid w:val="00B866EA"/>
    <w:rsid w:val="00B90AEB"/>
    <w:rsid w:val="00B91B36"/>
    <w:rsid w:val="00B9275F"/>
    <w:rsid w:val="00B93838"/>
    <w:rsid w:val="00B95010"/>
    <w:rsid w:val="00B973FF"/>
    <w:rsid w:val="00B97FE0"/>
    <w:rsid w:val="00BA1F64"/>
    <w:rsid w:val="00BA270C"/>
    <w:rsid w:val="00BA6DCA"/>
    <w:rsid w:val="00BB00F5"/>
    <w:rsid w:val="00BB0381"/>
    <w:rsid w:val="00BB112F"/>
    <w:rsid w:val="00BB3C18"/>
    <w:rsid w:val="00BB4458"/>
    <w:rsid w:val="00BB4DC4"/>
    <w:rsid w:val="00BB6C52"/>
    <w:rsid w:val="00BB7D4A"/>
    <w:rsid w:val="00BC0325"/>
    <w:rsid w:val="00BC0A98"/>
    <w:rsid w:val="00BC1F91"/>
    <w:rsid w:val="00BC2029"/>
    <w:rsid w:val="00BC2E47"/>
    <w:rsid w:val="00BC333D"/>
    <w:rsid w:val="00BC3A72"/>
    <w:rsid w:val="00BC3C00"/>
    <w:rsid w:val="00BC3FB1"/>
    <w:rsid w:val="00BC4678"/>
    <w:rsid w:val="00BC4818"/>
    <w:rsid w:val="00BC5B18"/>
    <w:rsid w:val="00BD2C49"/>
    <w:rsid w:val="00BD2F1F"/>
    <w:rsid w:val="00BD2F56"/>
    <w:rsid w:val="00BD5358"/>
    <w:rsid w:val="00BD5C80"/>
    <w:rsid w:val="00BD5D5D"/>
    <w:rsid w:val="00BD646E"/>
    <w:rsid w:val="00BD7D57"/>
    <w:rsid w:val="00BE0D40"/>
    <w:rsid w:val="00BE22DC"/>
    <w:rsid w:val="00BE510F"/>
    <w:rsid w:val="00BF0A37"/>
    <w:rsid w:val="00BF0BE8"/>
    <w:rsid w:val="00BF266F"/>
    <w:rsid w:val="00BF536B"/>
    <w:rsid w:val="00BF5477"/>
    <w:rsid w:val="00BF6B22"/>
    <w:rsid w:val="00BF70C5"/>
    <w:rsid w:val="00C0339F"/>
    <w:rsid w:val="00C037F1"/>
    <w:rsid w:val="00C040E2"/>
    <w:rsid w:val="00C04FC3"/>
    <w:rsid w:val="00C05819"/>
    <w:rsid w:val="00C05D31"/>
    <w:rsid w:val="00C05D99"/>
    <w:rsid w:val="00C066B5"/>
    <w:rsid w:val="00C06922"/>
    <w:rsid w:val="00C06BB9"/>
    <w:rsid w:val="00C1276A"/>
    <w:rsid w:val="00C128E5"/>
    <w:rsid w:val="00C12BA2"/>
    <w:rsid w:val="00C159F3"/>
    <w:rsid w:val="00C160EF"/>
    <w:rsid w:val="00C2269E"/>
    <w:rsid w:val="00C26D4C"/>
    <w:rsid w:val="00C27A4A"/>
    <w:rsid w:val="00C312DE"/>
    <w:rsid w:val="00C32B1A"/>
    <w:rsid w:val="00C334FB"/>
    <w:rsid w:val="00C33F5B"/>
    <w:rsid w:val="00C34109"/>
    <w:rsid w:val="00C34C45"/>
    <w:rsid w:val="00C34EA7"/>
    <w:rsid w:val="00C34ECD"/>
    <w:rsid w:val="00C355DC"/>
    <w:rsid w:val="00C40362"/>
    <w:rsid w:val="00C438F9"/>
    <w:rsid w:val="00C460FD"/>
    <w:rsid w:val="00C47141"/>
    <w:rsid w:val="00C47156"/>
    <w:rsid w:val="00C47A34"/>
    <w:rsid w:val="00C50283"/>
    <w:rsid w:val="00C52DB2"/>
    <w:rsid w:val="00C53308"/>
    <w:rsid w:val="00C53CFB"/>
    <w:rsid w:val="00C57EC2"/>
    <w:rsid w:val="00C60910"/>
    <w:rsid w:val="00C60AE2"/>
    <w:rsid w:val="00C610E3"/>
    <w:rsid w:val="00C6341D"/>
    <w:rsid w:val="00C63FBB"/>
    <w:rsid w:val="00C6400A"/>
    <w:rsid w:val="00C64829"/>
    <w:rsid w:val="00C6512C"/>
    <w:rsid w:val="00C657B3"/>
    <w:rsid w:val="00C6646D"/>
    <w:rsid w:val="00C7188B"/>
    <w:rsid w:val="00C74863"/>
    <w:rsid w:val="00C7698D"/>
    <w:rsid w:val="00C801CB"/>
    <w:rsid w:val="00C818BC"/>
    <w:rsid w:val="00C87307"/>
    <w:rsid w:val="00C90A92"/>
    <w:rsid w:val="00C93D97"/>
    <w:rsid w:val="00C96687"/>
    <w:rsid w:val="00C97E04"/>
    <w:rsid w:val="00CA06C9"/>
    <w:rsid w:val="00CA4013"/>
    <w:rsid w:val="00CA4B3E"/>
    <w:rsid w:val="00CB2687"/>
    <w:rsid w:val="00CB2E8E"/>
    <w:rsid w:val="00CB374D"/>
    <w:rsid w:val="00CB51A7"/>
    <w:rsid w:val="00CB6425"/>
    <w:rsid w:val="00CB649D"/>
    <w:rsid w:val="00CB79B0"/>
    <w:rsid w:val="00CC1CD6"/>
    <w:rsid w:val="00CC3C20"/>
    <w:rsid w:val="00CC627B"/>
    <w:rsid w:val="00CD1170"/>
    <w:rsid w:val="00CD1773"/>
    <w:rsid w:val="00CD258C"/>
    <w:rsid w:val="00CD27AA"/>
    <w:rsid w:val="00CE0027"/>
    <w:rsid w:val="00CE123B"/>
    <w:rsid w:val="00CE16FF"/>
    <w:rsid w:val="00CE39E6"/>
    <w:rsid w:val="00CE5607"/>
    <w:rsid w:val="00CE70D6"/>
    <w:rsid w:val="00CF160F"/>
    <w:rsid w:val="00CF23E4"/>
    <w:rsid w:val="00CF4EA8"/>
    <w:rsid w:val="00CF56A0"/>
    <w:rsid w:val="00CF6891"/>
    <w:rsid w:val="00D035B7"/>
    <w:rsid w:val="00D06A7C"/>
    <w:rsid w:val="00D074A2"/>
    <w:rsid w:val="00D07CFF"/>
    <w:rsid w:val="00D13F10"/>
    <w:rsid w:val="00D17E97"/>
    <w:rsid w:val="00D200E6"/>
    <w:rsid w:val="00D2472C"/>
    <w:rsid w:val="00D2569F"/>
    <w:rsid w:val="00D2611D"/>
    <w:rsid w:val="00D3051E"/>
    <w:rsid w:val="00D3363E"/>
    <w:rsid w:val="00D34E25"/>
    <w:rsid w:val="00D352BF"/>
    <w:rsid w:val="00D36D60"/>
    <w:rsid w:val="00D421F4"/>
    <w:rsid w:val="00D45F17"/>
    <w:rsid w:val="00D46875"/>
    <w:rsid w:val="00D47581"/>
    <w:rsid w:val="00D509B2"/>
    <w:rsid w:val="00D51253"/>
    <w:rsid w:val="00D51564"/>
    <w:rsid w:val="00D51695"/>
    <w:rsid w:val="00D5212F"/>
    <w:rsid w:val="00D53E4C"/>
    <w:rsid w:val="00D53F61"/>
    <w:rsid w:val="00D5486F"/>
    <w:rsid w:val="00D5516C"/>
    <w:rsid w:val="00D56302"/>
    <w:rsid w:val="00D61590"/>
    <w:rsid w:val="00D61B4A"/>
    <w:rsid w:val="00D640E0"/>
    <w:rsid w:val="00D64DB8"/>
    <w:rsid w:val="00D65C4E"/>
    <w:rsid w:val="00D65EED"/>
    <w:rsid w:val="00D67296"/>
    <w:rsid w:val="00D67843"/>
    <w:rsid w:val="00D67A4E"/>
    <w:rsid w:val="00D67C4A"/>
    <w:rsid w:val="00D72355"/>
    <w:rsid w:val="00D73453"/>
    <w:rsid w:val="00D73EE4"/>
    <w:rsid w:val="00D742E3"/>
    <w:rsid w:val="00D75618"/>
    <w:rsid w:val="00D7588E"/>
    <w:rsid w:val="00D76773"/>
    <w:rsid w:val="00D777C1"/>
    <w:rsid w:val="00D77F91"/>
    <w:rsid w:val="00D857AD"/>
    <w:rsid w:val="00D857C5"/>
    <w:rsid w:val="00D863E7"/>
    <w:rsid w:val="00D86D50"/>
    <w:rsid w:val="00D93343"/>
    <w:rsid w:val="00D94F53"/>
    <w:rsid w:val="00D954B7"/>
    <w:rsid w:val="00D95BB4"/>
    <w:rsid w:val="00DA094F"/>
    <w:rsid w:val="00DA3ECF"/>
    <w:rsid w:val="00DA6548"/>
    <w:rsid w:val="00DA6DEA"/>
    <w:rsid w:val="00DB06F1"/>
    <w:rsid w:val="00DB06F7"/>
    <w:rsid w:val="00DB4039"/>
    <w:rsid w:val="00DB425B"/>
    <w:rsid w:val="00DB5FA6"/>
    <w:rsid w:val="00DB66F0"/>
    <w:rsid w:val="00DB71C3"/>
    <w:rsid w:val="00DB743A"/>
    <w:rsid w:val="00DB76BA"/>
    <w:rsid w:val="00DB76EB"/>
    <w:rsid w:val="00DC157E"/>
    <w:rsid w:val="00DC32B6"/>
    <w:rsid w:val="00DC3D63"/>
    <w:rsid w:val="00DC5022"/>
    <w:rsid w:val="00DC6B97"/>
    <w:rsid w:val="00DC7581"/>
    <w:rsid w:val="00DD14A6"/>
    <w:rsid w:val="00DD4B03"/>
    <w:rsid w:val="00DD4CBF"/>
    <w:rsid w:val="00DD5074"/>
    <w:rsid w:val="00DD67BB"/>
    <w:rsid w:val="00DD6918"/>
    <w:rsid w:val="00DE0349"/>
    <w:rsid w:val="00DE1DF1"/>
    <w:rsid w:val="00DE34A2"/>
    <w:rsid w:val="00DE3D7D"/>
    <w:rsid w:val="00DE4B8D"/>
    <w:rsid w:val="00DE5899"/>
    <w:rsid w:val="00DE6C53"/>
    <w:rsid w:val="00DF02F8"/>
    <w:rsid w:val="00DF2C94"/>
    <w:rsid w:val="00DF3534"/>
    <w:rsid w:val="00DF746C"/>
    <w:rsid w:val="00E00071"/>
    <w:rsid w:val="00E00A51"/>
    <w:rsid w:val="00E048B4"/>
    <w:rsid w:val="00E06C27"/>
    <w:rsid w:val="00E06C31"/>
    <w:rsid w:val="00E06EEE"/>
    <w:rsid w:val="00E10411"/>
    <w:rsid w:val="00E10A69"/>
    <w:rsid w:val="00E1303B"/>
    <w:rsid w:val="00E13DCD"/>
    <w:rsid w:val="00E20456"/>
    <w:rsid w:val="00E261EB"/>
    <w:rsid w:val="00E26781"/>
    <w:rsid w:val="00E26EA4"/>
    <w:rsid w:val="00E308B9"/>
    <w:rsid w:val="00E30E6E"/>
    <w:rsid w:val="00E33DBB"/>
    <w:rsid w:val="00E34F70"/>
    <w:rsid w:val="00E3524D"/>
    <w:rsid w:val="00E37D60"/>
    <w:rsid w:val="00E40153"/>
    <w:rsid w:val="00E405E1"/>
    <w:rsid w:val="00E40C86"/>
    <w:rsid w:val="00E4177C"/>
    <w:rsid w:val="00E4185A"/>
    <w:rsid w:val="00E43969"/>
    <w:rsid w:val="00E47763"/>
    <w:rsid w:val="00E52801"/>
    <w:rsid w:val="00E561BF"/>
    <w:rsid w:val="00E62930"/>
    <w:rsid w:val="00E63C3C"/>
    <w:rsid w:val="00E64192"/>
    <w:rsid w:val="00E65C3F"/>
    <w:rsid w:val="00E67033"/>
    <w:rsid w:val="00E7062F"/>
    <w:rsid w:val="00E706E7"/>
    <w:rsid w:val="00E72932"/>
    <w:rsid w:val="00E72F1E"/>
    <w:rsid w:val="00E733D7"/>
    <w:rsid w:val="00E75AFE"/>
    <w:rsid w:val="00E75DAB"/>
    <w:rsid w:val="00E75DE0"/>
    <w:rsid w:val="00E80942"/>
    <w:rsid w:val="00E81093"/>
    <w:rsid w:val="00E826A5"/>
    <w:rsid w:val="00E838B4"/>
    <w:rsid w:val="00E84E79"/>
    <w:rsid w:val="00E86E59"/>
    <w:rsid w:val="00E878A3"/>
    <w:rsid w:val="00E90976"/>
    <w:rsid w:val="00E910FC"/>
    <w:rsid w:val="00E95EA1"/>
    <w:rsid w:val="00E96239"/>
    <w:rsid w:val="00E973A2"/>
    <w:rsid w:val="00EA026D"/>
    <w:rsid w:val="00EA1E76"/>
    <w:rsid w:val="00EA27CC"/>
    <w:rsid w:val="00EA316E"/>
    <w:rsid w:val="00EA4504"/>
    <w:rsid w:val="00EB03AF"/>
    <w:rsid w:val="00EB0B82"/>
    <w:rsid w:val="00EB2BA4"/>
    <w:rsid w:val="00EB2F79"/>
    <w:rsid w:val="00EC0DED"/>
    <w:rsid w:val="00EC1720"/>
    <w:rsid w:val="00EC6657"/>
    <w:rsid w:val="00EC7D52"/>
    <w:rsid w:val="00ED39EE"/>
    <w:rsid w:val="00ED4935"/>
    <w:rsid w:val="00ED4F01"/>
    <w:rsid w:val="00ED6C68"/>
    <w:rsid w:val="00EE004A"/>
    <w:rsid w:val="00EE00F9"/>
    <w:rsid w:val="00EE386A"/>
    <w:rsid w:val="00EE7904"/>
    <w:rsid w:val="00EE7CA7"/>
    <w:rsid w:val="00EF1A0F"/>
    <w:rsid w:val="00EF54E2"/>
    <w:rsid w:val="00EF5839"/>
    <w:rsid w:val="00EF7406"/>
    <w:rsid w:val="00EF7440"/>
    <w:rsid w:val="00EF797C"/>
    <w:rsid w:val="00F005A0"/>
    <w:rsid w:val="00F0121F"/>
    <w:rsid w:val="00F022A0"/>
    <w:rsid w:val="00F06C38"/>
    <w:rsid w:val="00F10095"/>
    <w:rsid w:val="00F11197"/>
    <w:rsid w:val="00F14E1E"/>
    <w:rsid w:val="00F15931"/>
    <w:rsid w:val="00F16D17"/>
    <w:rsid w:val="00F207DF"/>
    <w:rsid w:val="00F236F8"/>
    <w:rsid w:val="00F24621"/>
    <w:rsid w:val="00F278F2"/>
    <w:rsid w:val="00F30935"/>
    <w:rsid w:val="00F31393"/>
    <w:rsid w:val="00F36AA6"/>
    <w:rsid w:val="00F37F77"/>
    <w:rsid w:val="00F40E30"/>
    <w:rsid w:val="00F42433"/>
    <w:rsid w:val="00F42938"/>
    <w:rsid w:val="00F42CD3"/>
    <w:rsid w:val="00F42EF0"/>
    <w:rsid w:val="00F46DEA"/>
    <w:rsid w:val="00F50438"/>
    <w:rsid w:val="00F555C4"/>
    <w:rsid w:val="00F55AE3"/>
    <w:rsid w:val="00F57580"/>
    <w:rsid w:val="00F57FC4"/>
    <w:rsid w:val="00F6069D"/>
    <w:rsid w:val="00F707FF"/>
    <w:rsid w:val="00F73380"/>
    <w:rsid w:val="00F74167"/>
    <w:rsid w:val="00F74B22"/>
    <w:rsid w:val="00F7554A"/>
    <w:rsid w:val="00F7588A"/>
    <w:rsid w:val="00F76CC8"/>
    <w:rsid w:val="00F80405"/>
    <w:rsid w:val="00F80E58"/>
    <w:rsid w:val="00F83215"/>
    <w:rsid w:val="00F84956"/>
    <w:rsid w:val="00F85F0C"/>
    <w:rsid w:val="00F85FBF"/>
    <w:rsid w:val="00F87AF4"/>
    <w:rsid w:val="00F9075D"/>
    <w:rsid w:val="00F93F12"/>
    <w:rsid w:val="00F97C5D"/>
    <w:rsid w:val="00FA0074"/>
    <w:rsid w:val="00FA08CF"/>
    <w:rsid w:val="00FA1029"/>
    <w:rsid w:val="00FA1DC1"/>
    <w:rsid w:val="00FA2511"/>
    <w:rsid w:val="00FA2CF9"/>
    <w:rsid w:val="00FA3448"/>
    <w:rsid w:val="00FA4A3D"/>
    <w:rsid w:val="00FA4EF1"/>
    <w:rsid w:val="00FA52E9"/>
    <w:rsid w:val="00FA6B75"/>
    <w:rsid w:val="00FA7A1D"/>
    <w:rsid w:val="00FB08BB"/>
    <w:rsid w:val="00FB241C"/>
    <w:rsid w:val="00FB43BE"/>
    <w:rsid w:val="00FB6571"/>
    <w:rsid w:val="00FC24AC"/>
    <w:rsid w:val="00FC2C6F"/>
    <w:rsid w:val="00FC5F67"/>
    <w:rsid w:val="00FC61E6"/>
    <w:rsid w:val="00FC660A"/>
    <w:rsid w:val="00FC7599"/>
    <w:rsid w:val="00FD1861"/>
    <w:rsid w:val="00FD2F02"/>
    <w:rsid w:val="00FD715D"/>
    <w:rsid w:val="00FE45F9"/>
    <w:rsid w:val="00FE6676"/>
    <w:rsid w:val="00FE6A87"/>
    <w:rsid w:val="00FE6AAE"/>
    <w:rsid w:val="00FE7CDE"/>
    <w:rsid w:val="00FF125B"/>
    <w:rsid w:val="00FF30AB"/>
    <w:rsid w:val="00FF43FC"/>
    <w:rsid w:val="00FF4B90"/>
    <w:rsid w:val="00FF4CEE"/>
    <w:rsid w:val="00FF5F7E"/>
    <w:rsid w:val="00FF6F1A"/>
    <w:rsid w:val="00FF7AF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E42ED5B"/>
  <w15:chartTrackingRefBased/>
  <w15:docId w15:val="{FBD009B4-064D-4009-8369-6C4FD7FC9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Body Text" w:qFormat="1"/>
    <w:lsdException w:name="Body Text Indent" w:uiPriority="99"/>
    <w:lsdException w:name="Subtitle" w:qFormat="1"/>
    <w:lsdException w:name="Salutation" w:uiPriority="99"/>
    <w:lsdException w:name="Body Text 2"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eastAsia="pt-BR"/>
    </w:rPr>
  </w:style>
  <w:style w:type="paragraph" w:styleId="Ttulo1">
    <w:name w:val="heading 1"/>
    <w:basedOn w:val="Normal"/>
    <w:next w:val="Normal"/>
    <w:link w:val="Ttulo1Char"/>
    <w:uiPriority w:val="99"/>
    <w:qFormat/>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har"/>
    <w:uiPriority w:val="99"/>
    <w:qFormat/>
    <w:pPr>
      <w:keepNext/>
      <w:jc w:val="both"/>
      <w:outlineLvl w:val="1"/>
    </w:pPr>
    <w:rPr>
      <w:rFonts w:ascii="Lucida Casual" w:hAnsi="Lucida Casual"/>
      <w:sz w:val="28"/>
      <w:lang w:val="x-none" w:eastAsia="x-none"/>
    </w:rPr>
  </w:style>
  <w:style w:type="paragraph" w:styleId="Ttulo3">
    <w:name w:val="heading 3"/>
    <w:basedOn w:val="Normal"/>
    <w:next w:val="Normal"/>
    <w:link w:val="Ttulo3Char"/>
    <w:uiPriority w:val="99"/>
    <w:qFormat/>
    <w:rsid w:val="00687235"/>
    <w:pPr>
      <w:keepNext/>
      <w:spacing w:before="240" w:after="60"/>
      <w:outlineLvl w:val="2"/>
    </w:pPr>
    <w:rPr>
      <w:rFonts w:ascii="Arial" w:hAnsi="Arial"/>
      <w:b/>
      <w:bCs/>
      <w:sz w:val="26"/>
      <w:szCs w:val="26"/>
      <w:lang w:val="x-none" w:eastAsia="x-none"/>
    </w:rPr>
  </w:style>
  <w:style w:type="paragraph" w:styleId="Ttulo4">
    <w:name w:val="heading 4"/>
    <w:basedOn w:val="Normal"/>
    <w:next w:val="Normal"/>
    <w:link w:val="Ttulo4Char"/>
    <w:qFormat/>
    <w:pPr>
      <w:keepNext/>
      <w:jc w:val="center"/>
      <w:outlineLvl w:val="3"/>
    </w:pPr>
    <w:rPr>
      <w:rFonts w:ascii="Arial" w:hAnsi="Arial"/>
      <w:sz w:val="28"/>
      <w:lang w:val="x-none" w:eastAsia="x-none"/>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lang w:val="x-none" w:eastAsia="x-none"/>
    </w:rPr>
  </w:style>
  <w:style w:type="paragraph" w:styleId="Ttulo6">
    <w:name w:val="heading 6"/>
    <w:basedOn w:val="Normal"/>
    <w:next w:val="Normal"/>
    <w:link w:val="Ttulo6Char"/>
    <w:semiHidden/>
    <w:unhideWhenUsed/>
    <w:qFormat/>
    <w:rsid w:val="005F0577"/>
    <w:pPr>
      <w:spacing w:before="240" w:after="60"/>
      <w:outlineLvl w:val="5"/>
    </w:pPr>
    <w:rPr>
      <w:b/>
      <w:bCs/>
      <w:sz w:val="22"/>
      <w:szCs w:val="22"/>
      <w:lang w:val="x-none" w:eastAsia="x-none"/>
    </w:rPr>
  </w:style>
  <w:style w:type="paragraph" w:styleId="Ttulo7">
    <w:name w:val="heading 7"/>
    <w:basedOn w:val="Normal"/>
    <w:next w:val="Normal"/>
    <w:link w:val="Ttulo7Char"/>
    <w:uiPriority w:val="9"/>
    <w:semiHidden/>
    <w:unhideWhenUsed/>
    <w:qFormat/>
    <w:rsid w:val="005F0577"/>
    <w:pPr>
      <w:suppressAutoHyphens/>
      <w:spacing w:before="240" w:after="60"/>
      <w:jc w:val="both"/>
      <w:outlineLvl w:val="6"/>
    </w:pPr>
    <w:rPr>
      <w:rFonts w:ascii="Calibri" w:hAnsi="Calibri"/>
      <w:szCs w:val="24"/>
      <w:lang w:val="x-none" w:eastAsia="x-none"/>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lang w:val="x-none" w:eastAsia="x-none"/>
    </w:rPr>
  </w:style>
  <w:style w:type="paragraph" w:styleId="Ttulo9">
    <w:name w:val="heading 9"/>
    <w:basedOn w:val="Normal"/>
    <w:next w:val="Normal"/>
    <w:link w:val="Ttulo9Char"/>
    <w:uiPriority w:val="9"/>
    <w:semiHidden/>
    <w:unhideWhenUsed/>
    <w:qFormat/>
    <w:rsid w:val="005F0577"/>
    <w:pPr>
      <w:spacing w:before="240" w:after="60"/>
      <w:outlineLvl w:val="8"/>
    </w:pPr>
    <w:rPr>
      <w:rFonts w:ascii="Arial" w:hAnsi="Arial"/>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rsid w:val="005F0577"/>
    <w:rPr>
      <w:rFonts w:ascii="Arial" w:hAnsi="Arial" w:cs="Arial"/>
      <w:b/>
      <w:bCs/>
      <w:kern w:val="32"/>
      <w:sz w:val="32"/>
      <w:szCs w:val="32"/>
    </w:rPr>
  </w:style>
  <w:style w:type="character" w:customStyle="1" w:styleId="Ttulo2Char">
    <w:name w:val="Título 2 Char"/>
    <w:link w:val="Ttulo2"/>
    <w:uiPriority w:val="99"/>
    <w:rsid w:val="00922CDA"/>
    <w:rPr>
      <w:rFonts w:ascii="Lucida Casual" w:hAnsi="Lucida Casual"/>
      <w:sz w:val="28"/>
    </w:rPr>
  </w:style>
  <w:style w:type="character" w:customStyle="1" w:styleId="Ttulo3Char">
    <w:name w:val="Título 3 Char"/>
    <w:link w:val="Ttulo3"/>
    <w:uiPriority w:val="99"/>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uiPriority w:val="9"/>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character" w:customStyle="1" w:styleId="Ttulo9Char">
    <w:name w:val="Título 9 Char"/>
    <w:link w:val="Ttulo9"/>
    <w:uiPriority w:val="9"/>
    <w:semiHidden/>
    <w:rsid w:val="005F0577"/>
    <w:rPr>
      <w:rFonts w:ascii="Arial" w:hAnsi="Arial" w:cs="Arial"/>
      <w:sz w:val="22"/>
      <w:szCs w:val="22"/>
    </w:rPr>
  </w:style>
  <w:style w:type="paragraph" w:styleId="Recuodecorpodetexto">
    <w:name w:val="Body Text Indent"/>
    <w:basedOn w:val="Normal"/>
    <w:link w:val="RecuodecorpodetextoChar"/>
    <w:uiPriority w:val="99"/>
    <w:pPr>
      <w:ind w:firstLine="2124"/>
      <w:jc w:val="both"/>
    </w:pPr>
    <w:rPr>
      <w:rFonts w:ascii="Arial" w:hAnsi="Arial"/>
      <w:sz w:val="28"/>
      <w:lang w:val="x-none" w:eastAsia="x-none"/>
    </w:rPr>
  </w:style>
  <w:style w:type="character" w:customStyle="1" w:styleId="RecuodecorpodetextoChar">
    <w:name w:val="Recuo de corpo de texto Char"/>
    <w:link w:val="Recuodecorpodetexto"/>
    <w:uiPriority w:val="99"/>
    <w:rsid w:val="005F0577"/>
    <w:rPr>
      <w:rFonts w:ascii="Arial" w:hAnsi="Arial"/>
      <w:sz w:val="28"/>
    </w:rPr>
  </w:style>
  <w:style w:type="paragraph" w:styleId="Rodap">
    <w:name w:val="footer"/>
    <w:basedOn w:val="Normal"/>
    <w:link w:val="RodapChar"/>
    <w:uiPriority w:val="99"/>
    <w:pPr>
      <w:tabs>
        <w:tab w:val="center" w:pos="4419"/>
        <w:tab w:val="right" w:pos="8838"/>
      </w:tabs>
    </w:pPr>
    <w:rPr>
      <w:sz w:val="28"/>
      <w:lang w:val="x-none" w:eastAsia="x-none"/>
    </w:rPr>
  </w:style>
  <w:style w:type="character" w:customStyle="1" w:styleId="RodapChar">
    <w:name w:val="Rodapé Char"/>
    <w:link w:val="Rodap"/>
    <w:uiPriority w:val="99"/>
    <w:rsid w:val="00610D4A"/>
    <w:rPr>
      <w:sz w:val="28"/>
    </w:rPr>
  </w:style>
  <w:style w:type="character" w:styleId="Nmerodepgina">
    <w:name w:val="page number"/>
    <w:basedOn w:val="Fontepargpadro"/>
  </w:style>
  <w:style w:type="paragraph" w:styleId="Cabealho">
    <w:name w:val="header"/>
    <w:aliases w:val="Cabeçalho superior,Char Char Char Char Char Char,Char Char Char Char,Char,Heading 1a, Char Char Char Char Char Char, Char Char Char Char, Char,hd,he,encabezado,foote Char Char Char Char,foote Char Char Char"/>
    <w:basedOn w:val="Normal"/>
    <w:link w:val="CabealhoChar"/>
    <w:uiPriority w:val="99"/>
    <w:pPr>
      <w:tabs>
        <w:tab w:val="center" w:pos="4252"/>
        <w:tab w:val="right" w:pos="8504"/>
      </w:tabs>
    </w:pPr>
    <w:rPr>
      <w:lang w:val="x-none" w:eastAsia="x-none"/>
    </w:rPr>
  </w:style>
  <w:style w:type="character" w:customStyle="1" w:styleId="CabealhoChar">
    <w:name w:val="Cabeçalho Char"/>
    <w:aliases w:val="Cabeçalho superior Char,Char Char Char Char Char Char Char,Char Char Char Char Char,Char Char,Heading 1a Char, Char Char Char Char Char Char Char, Char Char Char Char Char, Char Char,hd Char,he Char,encabezado Char"/>
    <w:link w:val="Cabealho"/>
    <w:uiPriority w:val="99"/>
    <w:rsid w:val="00101ED0"/>
    <w:rPr>
      <w:sz w:val="24"/>
    </w:rPr>
  </w:style>
  <w:style w:type="paragraph" w:styleId="Textodebalo">
    <w:name w:val="Balloon Text"/>
    <w:basedOn w:val="Normal"/>
    <w:link w:val="TextodebaloChar"/>
    <w:uiPriority w:val="99"/>
    <w:semiHidden/>
    <w:rPr>
      <w:rFonts w:ascii="Tahoma" w:hAnsi="Tahoma"/>
      <w:sz w:val="16"/>
      <w:szCs w:val="16"/>
      <w:lang w:val="x-none" w:eastAsia="x-none"/>
    </w:rPr>
  </w:style>
  <w:style w:type="character" w:customStyle="1" w:styleId="TextodebaloChar">
    <w:name w:val="Texto de balão Char"/>
    <w:link w:val="Textodebalo"/>
    <w:uiPriority w:val="99"/>
    <w:semiHidden/>
    <w:rsid w:val="005F0577"/>
    <w:rPr>
      <w:rFonts w:ascii="Tahoma" w:hAnsi="Tahoma" w:cs="Tahoma"/>
      <w:sz w:val="16"/>
      <w:szCs w:val="16"/>
    </w:rPr>
  </w:style>
  <w:style w:type="paragraph" w:styleId="Corpodetexto">
    <w:name w:val="Body Text"/>
    <w:basedOn w:val="Normal"/>
    <w:link w:val="CorpodetextoChar"/>
    <w:qFormat/>
    <w:rsid w:val="007D7E67"/>
    <w:pPr>
      <w:spacing w:after="120"/>
    </w:pPr>
    <w:rPr>
      <w:lang w:val="x-none" w:eastAsia="x-none"/>
    </w:rPr>
  </w:style>
  <w:style w:type="character" w:customStyle="1" w:styleId="CorpodetextoChar">
    <w:name w:val="Corpo de texto Char"/>
    <w:link w:val="Corpodetexto"/>
    <w:rsid w:val="005F0577"/>
    <w:rPr>
      <w:sz w:val="24"/>
    </w:rPr>
  </w:style>
  <w:style w:type="character" w:styleId="Hyperlink">
    <w:name w:val="Hyperlink"/>
    <w:uiPriority w:val="99"/>
    <w:rsid w:val="00DC157E"/>
    <w:rPr>
      <w:color w:val="0000FF"/>
      <w:u w:val="single"/>
    </w:rPr>
  </w:style>
  <w:style w:type="table" w:styleId="Tabelacomgrade">
    <w:name w:val="Table Grid"/>
    <w:basedOn w:val="Tabelanormal"/>
    <w:uiPriority w:val="59"/>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rPr>
      <w:lang w:val="x-none" w:eastAsia="x-none"/>
    </w:r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lang w:val="x-none" w:eastAsia="x-none"/>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uiPriority w:val="22"/>
    <w:qFormat/>
    <w:rsid w:val="0062709D"/>
    <w:rPr>
      <w:b/>
      <w:bCs/>
    </w:rPr>
  </w:style>
  <w:style w:type="paragraph" w:styleId="Subttulo">
    <w:name w:val="Subtitle"/>
    <w:basedOn w:val="Normal"/>
    <w:link w:val="SubttuloChar"/>
    <w:qFormat/>
    <w:rsid w:val="005F0577"/>
    <w:pPr>
      <w:jc w:val="center"/>
    </w:pPr>
    <w:rPr>
      <w:rFonts w:ascii="Arial" w:hAnsi="Arial"/>
      <w:bCs/>
      <w:color w:val="000000"/>
      <w:sz w:val="28"/>
      <w:u w:val="single"/>
      <w:lang w:val="x-none" w:eastAsia="x-non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lang w:val="x-none" w:eastAsia="x-none"/>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lang w:val="x-none" w:eastAsia="x-none"/>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iPriority w:val="99"/>
    <w:unhideWhenUsed/>
    <w:rsid w:val="005F0577"/>
    <w:pPr>
      <w:spacing w:after="120" w:line="480" w:lineRule="auto"/>
      <w:ind w:left="283"/>
    </w:pPr>
    <w:rPr>
      <w:lang w:val="x-none" w:eastAsia="x-none"/>
    </w:rPr>
  </w:style>
  <w:style w:type="character" w:customStyle="1" w:styleId="Recuodecorpodetexto2Char">
    <w:name w:val="Recuo de corpo de texto 2 Char"/>
    <w:link w:val="Recuodecorpodetexto2"/>
    <w:uiPriority w:val="99"/>
    <w:rsid w:val="005F0577"/>
    <w:rPr>
      <w:sz w:val="24"/>
    </w:rPr>
  </w:style>
  <w:style w:type="character" w:customStyle="1" w:styleId="Recuodecorpodetexto3Char">
    <w:name w:val="Recuo de corpo de texto 3 Char"/>
    <w:aliases w:val="Char1 Char"/>
    <w:link w:val="Recuodecorpodetexto3"/>
    <w:uiPriority w:val="99"/>
    <w:locked/>
    <w:rsid w:val="005F0577"/>
    <w:rPr>
      <w:sz w:val="16"/>
      <w:szCs w:val="16"/>
    </w:rPr>
  </w:style>
  <w:style w:type="paragraph" w:styleId="Recuodecorpodetexto3">
    <w:name w:val="Body Text Indent 3"/>
    <w:aliases w:val="Char1"/>
    <w:basedOn w:val="Normal"/>
    <w:link w:val="Recuodecorpodetexto3Char"/>
    <w:uiPriority w:val="99"/>
    <w:unhideWhenUsed/>
    <w:rsid w:val="005F0577"/>
    <w:pPr>
      <w:spacing w:after="120"/>
      <w:ind w:left="283"/>
    </w:pPr>
    <w:rPr>
      <w:sz w:val="16"/>
      <w:szCs w:val="16"/>
      <w:lang w:val="x-none" w:eastAsia="x-none"/>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iPriority w:val="99"/>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lang w:val="x-none" w:eastAsia="x-none"/>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aliases w:val="List I Paragraph,Parágrafo com marcador - inserir marcador,Parágrafo_2,Segundo,Texto,Título 10"/>
    <w:basedOn w:val="Normal"/>
    <w:link w:val="PargrafodaListaChar"/>
    <w:uiPriority w:val="34"/>
    <w:qFormat/>
    <w:rsid w:val="005F0577"/>
    <w:pPr>
      <w:ind w:left="720"/>
      <w:contextualSpacing/>
    </w:pPr>
  </w:style>
  <w:style w:type="character" w:customStyle="1" w:styleId="PargrafodaListaChar">
    <w:name w:val="Parágrafo da Lista Char"/>
    <w:aliases w:val="List I Paragraph Char,Parágrafo com marcador - inserir marcador Char,Parágrafo_2 Char,Segundo Char,Texto Char,Título 10 Char"/>
    <w:link w:val="PargrafodaLista"/>
    <w:uiPriority w:val="34"/>
    <w:qFormat/>
    <w:locked/>
    <w:rsid w:val="00576472"/>
    <w:rPr>
      <w:sz w:val="24"/>
      <w:lang w:eastAsia="pt-BR"/>
    </w:r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uiPriority w:val="99"/>
    <w:rsid w:val="00BD2F1F"/>
    <w:rPr>
      <w:sz w:val="16"/>
      <w:szCs w:val="16"/>
    </w:rPr>
  </w:style>
  <w:style w:type="paragraph" w:styleId="Textodecomentrio">
    <w:name w:val="annotation text"/>
    <w:basedOn w:val="Normal"/>
    <w:link w:val="TextodecomentrioChar"/>
    <w:uiPriority w:val="99"/>
    <w:rsid w:val="00BD2F1F"/>
    <w:rPr>
      <w:sz w:val="20"/>
    </w:rPr>
  </w:style>
  <w:style w:type="character" w:customStyle="1" w:styleId="TextodecomentrioChar">
    <w:name w:val="Texto de comentário Char"/>
    <w:basedOn w:val="Fontepargpadro"/>
    <w:link w:val="Textodecomentrio"/>
    <w:uiPriority w:val="99"/>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character" w:customStyle="1" w:styleId="MenoPendente1">
    <w:name w:val="Menção Pendente1"/>
    <w:basedOn w:val="Fontepargpadro"/>
    <w:uiPriority w:val="99"/>
    <w:semiHidden/>
    <w:unhideWhenUsed/>
    <w:rsid w:val="00984ECA"/>
    <w:rPr>
      <w:color w:val="605E5C"/>
      <w:shd w:val="clear" w:color="auto" w:fill="E1DFDD"/>
    </w:rPr>
  </w:style>
  <w:style w:type="character" w:customStyle="1" w:styleId="fontstyle01">
    <w:name w:val="fontstyle01"/>
    <w:basedOn w:val="Fontepargpadro"/>
    <w:rsid w:val="00027C99"/>
    <w:rPr>
      <w:rFonts w:ascii="ArialMT" w:hAnsi="ArialMT" w:hint="default"/>
      <w:b w:val="0"/>
      <w:bCs w:val="0"/>
      <w:i w:val="0"/>
      <w:iCs w:val="0"/>
      <w:color w:val="000000"/>
      <w:sz w:val="24"/>
      <w:szCs w:val="24"/>
    </w:rPr>
  </w:style>
  <w:style w:type="character" w:styleId="nfase">
    <w:name w:val="Emphasis"/>
    <w:qFormat/>
    <w:rsid w:val="00A976F7"/>
    <w:rPr>
      <w:i/>
      <w:iCs/>
    </w:rPr>
  </w:style>
  <w:style w:type="paragraph" w:styleId="SemEspaamento">
    <w:name w:val="No Spacing"/>
    <w:link w:val="SemEspaamentoChar"/>
    <w:uiPriority w:val="99"/>
    <w:qFormat/>
    <w:rsid w:val="00E52801"/>
    <w:rPr>
      <w:rFonts w:ascii="Calibri" w:eastAsia="Calibri" w:hAnsi="Calibri"/>
      <w:sz w:val="22"/>
      <w:szCs w:val="22"/>
      <w:lang w:eastAsia="en-US"/>
    </w:rPr>
  </w:style>
  <w:style w:type="character" w:customStyle="1" w:styleId="SemEspaamentoChar">
    <w:name w:val="Sem Espaçamento Char"/>
    <w:link w:val="SemEspaamento"/>
    <w:uiPriority w:val="1"/>
    <w:rsid w:val="00E52801"/>
    <w:rPr>
      <w:rFonts w:ascii="Calibri" w:eastAsia="Calibri" w:hAnsi="Calibri"/>
      <w:sz w:val="22"/>
      <w:szCs w:val="22"/>
      <w:lang w:eastAsia="en-US"/>
    </w:rPr>
  </w:style>
  <w:style w:type="paragraph" w:customStyle="1" w:styleId="PargrafodaLista1">
    <w:name w:val="Parágrafo da Lista1"/>
    <w:basedOn w:val="Normal"/>
    <w:qFormat/>
    <w:rsid w:val="00E52801"/>
    <w:pPr>
      <w:suppressAutoHyphens/>
      <w:overflowPunct w:val="0"/>
      <w:autoSpaceDE w:val="0"/>
      <w:spacing w:after="200" w:line="276" w:lineRule="auto"/>
      <w:ind w:left="720"/>
      <w:contextualSpacing/>
    </w:pPr>
    <w:rPr>
      <w:rFonts w:ascii="Calibri" w:hAnsi="Calibri" w:cs="Calibri"/>
      <w:sz w:val="22"/>
      <w:szCs w:val="22"/>
      <w:lang w:eastAsia="zh-CN"/>
    </w:rPr>
  </w:style>
  <w:style w:type="paragraph" w:customStyle="1" w:styleId="ParagraphStyle">
    <w:name w:val="Paragraph Style"/>
    <w:rsid w:val="00E52801"/>
    <w:pPr>
      <w:widowControl w:val="0"/>
      <w:autoSpaceDE w:val="0"/>
      <w:autoSpaceDN w:val="0"/>
      <w:adjustRightInd w:val="0"/>
    </w:pPr>
    <w:rPr>
      <w:rFonts w:ascii="Arial" w:hAnsi="Arial" w:cs="Arial"/>
      <w:sz w:val="24"/>
      <w:szCs w:val="24"/>
      <w:lang w:eastAsia="pt-BR"/>
    </w:rPr>
  </w:style>
  <w:style w:type="paragraph" w:styleId="Textodenotaderodap">
    <w:name w:val="footnote text"/>
    <w:basedOn w:val="Normal"/>
    <w:link w:val="TextodenotaderodapChar"/>
    <w:uiPriority w:val="99"/>
    <w:rsid w:val="000B2E2E"/>
    <w:rPr>
      <w:sz w:val="20"/>
    </w:rPr>
  </w:style>
  <w:style w:type="character" w:customStyle="1" w:styleId="TextodenotaderodapChar">
    <w:name w:val="Texto de nota de rodapé Char"/>
    <w:basedOn w:val="Fontepargpadro"/>
    <w:link w:val="Textodenotaderodap"/>
    <w:uiPriority w:val="99"/>
    <w:qFormat/>
    <w:rsid w:val="000B2E2E"/>
    <w:rPr>
      <w:lang w:eastAsia="pt-BR"/>
    </w:rPr>
  </w:style>
  <w:style w:type="character" w:styleId="Refdenotaderodap">
    <w:name w:val="footnote reference"/>
    <w:basedOn w:val="Fontepargpadro"/>
    <w:uiPriority w:val="99"/>
    <w:rsid w:val="000B2E2E"/>
    <w:rPr>
      <w:vertAlign w:val="superscript"/>
    </w:rPr>
  </w:style>
  <w:style w:type="paragraph" w:customStyle="1" w:styleId="contactemail">
    <w:name w:val="contactemail"/>
    <w:basedOn w:val="Normal"/>
    <w:rsid w:val="00576472"/>
    <w:pPr>
      <w:spacing w:before="100" w:beforeAutospacing="1" w:after="100" w:afterAutospacing="1"/>
    </w:pPr>
    <w:rPr>
      <w:szCs w:val="24"/>
    </w:rPr>
  </w:style>
  <w:style w:type="paragraph" w:customStyle="1" w:styleId="Normal1">
    <w:name w:val="Normal1"/>
    <w:rsid w:val="00576472"/>
    <w:pPr>
      <w:widowControl w:val="0"/>
      <w:tabs>
        <w:tab w:val="left" w:pos="536"/>
        <w:tab w:val="left" w:pos="2270"/>
        <w:tab w:val="left" w:pos="4294"/>
      </w:tabs>
      <w:suppressAutoHyphens/>
      <w:jc w:val="both"/>
    </w:pPr>
    <w:rPr>
      <w:color w:val="000000"/>
      <w:sz w:val="24"/>
      <w:lang w:eastAsia="ar-SA"/>
    </w:rPr>
  </w:style>
  <w:style w:type="paragraph" w:customStyle="1" w:styleId="Textbody">
    <w:name w:val="Text body"/>
    <w:basedOn w:val="Normal"/>
    <w:rsid w:val="00576472"/>
    <w:pPr>
      <w:widowControl w:val="0"/>
      <w:suppressAutoHyphens/>
      <w:spacing w:after="140" w:line="288" w:lineRule="auto"/>
    </w:pPr>
    <w:rPr>
      <w:rFonts w:ascii="Liberation Serif" w:eastAsia="SimSun" w:hAnsi="Liberation Serif" w:cs="Mangal"/>
      <w:kern w:val="2"/>
      <w:szCs w:val="24"/>
      <w:lang w:eastAsia="zh-CN" w:bidi="hi-IN"/>
    </w:rPr>
  </w:style>
  <w:style w:type="paragraph" w:customStyle="1" w:styleId="TableParagraph">
    <w:name w:val="Table Paragraph"/>
    <w:basedOn w:val="Normal"/>
    <w:uiPriority w:val="1"/>
    <w:qFormat/>
    <w:rsid w:val="00576472"/>
    <w:pPr>
      <w:widowControl w:val="0"/>
      <w:autoSpaceDE w:val="0"/>
      <w:autoSpaceDN w:val="0"/>
      <w:spacing w:before="27"/>
      <w:ind w:left="38"/>
      <w:jc w:val="center"/>
    </w:pPr>
    <w:rPr>
      <w:rFonts w:ascii="Arial MT" w:eastAsia="Arial MT" w:hAnsi="Arial MT" w:cs="Arial MT"/>
      <w:sz w:val="22"/>
      <w:szCs w:val="22"/>
      <w:lang w:val="pt-PT" w:eastAsia="en-US"/>
    </w:rPr>
  </w:style>
  <w:style w:type="paragraph" w:customStyle="1" w:styleId="Nivel01">
    <w:name w:val="Nivel 01"/>
    <w:basedOn w:val="Ttulo1"/>
    <w:next w:val="Normal"/>
    <w:autoRedefine/>
    <w:qFormat/>
    <w:rsid w:val="00576472"/>
    <w:pPr>
      <w:keepLines/>
      <w:pBdr>
        <w:top w:val="single" w:sz="4" w:space="1" w:color="auto"/>
        <w:left w:val="single" w:sz="4" w:space="4" w:color="auto"/>
        <w:bottom w:val="single" w:sz="4" w:space="1" w:color="auto"/>
        <w:right w:val="single" w:sz="4" w:space="4" w:color="auto"/>
      </w:pBdr>
      <w:shd w:val="clear" w:color="auto" w:fill="B4C6E7"/>
      <w:tabs>
        <w:tab w:val="left" w:pos="567"/>
      </w:tabs>
      <w:spacing w:after="120" w:line="276" w:lineRule="auto"/>
      <w:jc w:val="both"/>
    </w:pPr>
    <w:rPr>
      <w:rFonts w:ascii="Calibri" w:eastAsia="MS Gothic" w:hAnsi="Calibri" w:cs="Calibri"/>
      <w:kern w:val="0"/>
      <w:sz w:val="24"/>
      <w:szCs w:val="24"/>
      <w:lang w:val="pt-BR" w:eastAsia="pt-BR"/>
    </w:rPr>
  </w:style>
  <w:style w:type="paragraph" w:customStyle="1" w:styleId="Nivel2">
    <w:name w:val="Nivel 2"/>
    <w:basedOn w:val="Normal"/>
    <w:link w:val="Nivel2Char"/>
    <w:autoRedefine/>
    <w:qFormat/>
    <w:rsid w:val="00576472"/>
    <w:pPr>
      <w:spacing w:before="120" w:after="120" w:line="276" w:lineRule="auto"/>
      <w:jc w:val="both"/>
    </w:pPr>
    <w:rPr>
      <w:rFonts w:ascii="Arial" w:eastAsia="Arial" w:hAnsi="Arial" w:cs="Arial"/>
      <w:color w:val="000000"/>
      <w:sz w:val="20"/>
    </w:rPr>
  </w:style>
  <w:style w:type="character" w:customStyle="1" w:styleId="Nivel2Char">
    <w:name w:val="Nivel 2 Char"/>
    <w:link w:val="Nivel2"/>
    <w:locked/>
    <w:rsid w:val="00576472"/>
    <w:rPr>
      <w:rFonts w:ascii="Arial" w:eastAsia="Arial" w:hAnsi="Arial" w:cs="Arial"/>
      <w:color w:val="000000"/>
      <w:lang w:eastAsia="pt-BR"/>
    </w:rPr>
  </w:style>
  <w:style w:type="paragraph" w:customStyle="1" w:styleId="Nivel3">
    <w:name w:val="Nivel 3"/>
    <w:basedOn w:val="Normal"/>
    <w:autoRedefine/>
    <w:qFormat/>
    <w:rsid w:val="00576472"/>
    <w:pPr>
      <w:spacing w:before="120" w:after="120" w:line="276" w:lineRule="auto"/>
      <w:ind w:left="284"/>
      <w:jc w:val="both"/>
    </w:pPr>
    <w:rPr>
      <w:rFonts w:ascii="Arial" w:eastAsia="MS Mincho" w:hAnsi="Arial" w:cs="Arial"/>
      <w:color w:val="000000"/>
      <w:sz w:val="20"/>
    </w:rPr>
  </w:style>
  <w:style w:type="paragraph" w:customStyle="1" w:styleId="Nivel4">
    <w:name w:val="Nivel 4"/>
    <w:basedOn w:val="Nivel3"/>
    <w:autoRedefine/>
    <w:qFormat/>
    <w:rsid w:val="00576472"/>
    <w:pPr>
      <w:numPr>
        <w:ilvl w:val="3"/>
      </w:numPr>
      <w:tabs>
        <w:tab w:val="num" w:pos="360"/>
      </w:tabs>
      <w:ind w:left="567"/>
    </w:pPr>
    <w:rPr>
      <w:color w:val="auto"/>
    </w:rPr>
  </w:style>
  <w:style w:type="paragraph" w:customStyle="1" w:styleId="Nivel5">
    <w:name w:val="Nivel 5"/>
    <w:basedOn w:val="Nivel4"/>
    <w:autoRedefine/>
    <w:qFormat/>
    <w:rsid w:val="00576472"/>
    <w:pPr>
      <w:numPr>
        <w:ilvl w:val="4"/>
      </w:numPr>
      <w:tabs>
        <w:tab w:val="num" w:pos="360"/>
      </w:tabs>
      <w:ind w:left="851"/>
    </w:pPr>
  </w:style>
  <w:style w:type="paragraph" w:customStyle="1" w:styleId="texto">
    <w:name w:val="texto"/>
    <w:rsid w:val="00576472"/>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pPr>
    <w:rPr>
      <w:rFonts w:eastAsia="SimSun"/>
      <w:kern w:val="3"/>
      <w:lang w:eastAsia="zh-CN"/>
    </w:rPr>
  </w:style>
  <w:style w:type="character" w:customStyle="1" w:styleId="apple-converted-space">
    <w:name w:val="apple-converted-space"/>
    <w:basedOn w:val="Fontepargpadro"/>
    <w:rsid w:val="00576472"/>
  </w:style>
  <w:style w:type="paragraph" w:customStyle="1" w:styleId="txtdescription">
    <w:name w:val="txtdescription"/>
    <w:basedOn w:val="Normal"/>
    <w:uiPriority w:val="99"/>
    <w:rsid w:val="00576472"/>
    <w:pPr>
      <w:spacing w:before="100" w:beforeAutospacing="1" w:after="100" w:afterAutospacing="1"/>
    </w:pPr>
    <w:rPr>
      <w:rFonts w:ascii="Calibri" w:hAnsi="Calibri"/>
      <w:szCs w:val="24"/>
    </w:rPr>
  </w:style>
  <w:style w:type="character" w:styleId="nfaseIntensa">
    <w:name w:val="Intense Emphasis"/>
    <w:uiPriority w:val="21"/>
    <w:qFormat/>
    <w:rsid w:val="00576472"/>
    <w:rPr>
      <w:b/>
      <w:bCs/>
      <w:i/>
      <w:iCs/>
      <w:color w:val="4F81BD"/>
    </w:rPr>
  </w:style>
  <w:style w:type="paragraph" w:customStyle="1" w:styleId="msonormal0">
    <w:name w:val="msonormal"/>
    <w:basedOn w:val="Normal"/>
    <w:rsid w:val="00576472"/>
    <w:pPr>
      <w:spacing w:before="100" w:beforeAutospacing="1" w:after="100" w:afterAutospacing="1"/>
    </w:pPr>
    <w:rPr>
      <w:szCs w:val="24"/>
    </w:rPr>
  </w:style>
  <w:style w:type="paragraph" w:customStyle="1" w:styleId="xl66">
    <w:name w:val="xl66"/>
    <w:basedOn w:val="Normal"/>
    <w:rsid w:val="00576472"/>
    <w:pPr>
      <w:spacing w:before="100" w:beforeAutospacing="1" w:after="100" w:afterAutospacing="1"/>
      <w:textAlignment w:val="center"/>
    </w:pPr>
    <w:rPr>
      <w:szCs w:val="24"/>
    </w:rPr>
  </w:style>
  <w:style w:type="paragraph" w:customStyle="1" w:styleId="xl67">
    <w:name w:val="xl67"/>
    <w:basedOn w:val="Normal"/>
    <w:rsid w:val="00576472"/>
    <w:pPr>
      <w:spacing w:before="100" w:beforeAutospacing="1" w:after="100" w:afterAutospacing="1"/>
      <w:textAlignment w:val="center"/>
    </w:pPr>
    <w:rPr>
      <w:szCs w:val="24"/>
    </w:rPr>
  </w:style>
  <w:style w:type="paragraph" w:customStyle="1" w:styleId="xl68">
    <w:name w:val="xl68"/>
    <w:basedOn w:val="Normal"/>
    <w:rsid w:val="005764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Bookman Old Style" w:hAnsi="Bookman Old Style"/>
      <w:color w:val="000000"/>
      <w:szCs w:val="24"/>
    </w:rPr>
  </w:style>
  <w:style w:type="paragraph" w:customStyle="1" w:styleId="xl69">
    <w:name w:val="xl69"/>
    <w:basedOn w:val="Normal"/>
    <w:rsid w:val="005764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hAnsi="Bookman Old Style"/>
      <w:color w:val="000000"/>
      <w:szCs w:val="24"/>
    </w:rPr>
  </w:style>
  <w:style w:type="paragraph" w:customStyle="1" w:styleId="xl70">
    <w:name w:val="xl70"/>
    <w:basedOn w:val="Normal"/>
    <w:rsid w:val="005764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color w:val="000000"/>
      <w:szCs w:val="24"/>
    </w:rPr>
  </w:style>
  <w:style w:type="paragraph" w:customStyle="1" w:styleId="xl71">
    <w:name w:val="xl71"/>
    <w:basedOn w:val="Normal"/>
    <w:rsid w:val="005764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color w:val="000000"/>
      <w:szCs w:val="24"/>
    </w:rPr>
  </w:style>
  <w:style w:type="paragraph" w:customStyle="1" w:styleId="xl72">
    <w:name w:val="xl72"/>
    <w:basedOn w:val="Normal"/>
    <w:rsid w:val="005764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b/>
      <w:bCs/>
      <w:szCs w:val="24"/>
    </w:rPr>
  </w:style>
  <w:style w:type="paragraph" w:customStyle="1" w:styleId="xl73">
    <w:name w:val="xl73"/>
    <w:basedOn w:val="Normal"/>
    <w:rsid w:val="005764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color w:val="000000"/>
      <w:szCs w:val="24"/>
    </w:rPr>
  </w:style>
  <w:style w:type="paragraph" w:customStyle="1" w:styleId="xl74">
    <w:name w:val="xl74"/>
    <w:basedOn w:val="Normal"/>
    <w:rsid w:val="005764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color w:val="000000"/>
      <w:szCs w:val="24"/>
    </w:rPr>
  </w:style>
  <w:style w:type="paragraph" w:customStyle="1" w:styleId="xl75">
    <w:name w:val="xl75"/>
    <w:basedOn w:val="Normal"/>
    <w:rsid w:val="0057647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Cs w:val="24"/>
    </w:rPr>
  </w:style>
  <w:style w:type="paragraph" w:customStyle="1" w:styleId="xl76">
    <w:name w:val="xl76"/>
    <w:basedOn w:val="Normal"/>
    <w:rsid w:val="005764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hAnsi="Bookman Old Style"/>
      <w:color w:val="000000"/>
      <w:szCs w:val="24"/>
    </w:rPr>
  </w:style>
  <w:style w:type="paragraph" w:customStyle="1" w:styleId="xl77">
    <w:name w:val="xl77"/>
    <w:basedOn w:val="Normal"/>
    <w:rsid w:val="005764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color w:val="000000"/>
      <w:szCs w:val="24"/>
    </w:rPr>
  </w:style>
  <w:style w:type="paragraph" w:customStyle="1" w:styleId="xl78">
    <w:name w:val="xl78"/>
    <w:basedOn w:val="Normal"/>
    <w:rsid w:val="005764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color w:val="000000"/>
      <w:szCs w:val="24"/>
    </w:rPr>
  </w:style>
  <w:style w:type="paragraph" w:customStyle="1" w:styleId="xl79">
    <w:name w:val="xl79"/>
    <w:basedOn w:val="Normal"/>
    <w:rsid w:val="005764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Bookman Old Style" w:hAnsi="Bookman Old Style"/>
      <w:color w:val="000000"/>
      <w:szCs w:val="24"/>
    </w:rPr>
  </w:style>
  <w:style w:type="paragraph" w:customStyle="1" w:styleId="xl80">
    <w:name w:val="xl80"/>
    <w:basedOn w:val="Normal"/>
    <w:rsid w:val="0057647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Cs w:val="24"/>
    </w:rPr>
  </w:style>
  <w:style w:type="paragraph" w:customStyle="1" w:styleId="a-spacing-mini">
    <w:name w:val="a-spacing-mini"/>
    <w:basedOn w:val="Normal"/>
    <w:rsid w:val="000B4513"/>
    <w:pPr>
      <w:spacing w:before="100" w:beforeAutospacing="1" w:after="100" w:afterAutospacing="1"/>
    </w:pPr>
    <w:rPr>
      <w:szCs w:val="24"/>
    </w:rPr>
  </w:style>
  <w:style w:type="character" w:customStyle="1" w:styleId="a-list-item">
    <w:name w:val="a-list-item"/>
    <w:basedOn w:val="Fontepargpadro"/>
    <w:rsid w:val="000B45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584357">
      <w:bodyDiv w:val="1"/>
      <w:marLeft w:val="0"/>
      <w:marRight w:val="0"/>
      <w:marTop w:val="0"/>
      <w:marBottom w:val="0"/>
      <w:divBdr>
        <w:top w:val="none" w:sz="0" w:space="0" w:color="auto"/>
        <w:left w:val="none" w:sz="0" w:space="0" w:color="auto"/>
        <w:bottom w:val="none" w:sz="0" w:space="0" w:color="auto"/>
        <w:right w:val="none" w:sz="0" w:space="0" w:color="auto"/>
      </w:divBdr>
    </w:div>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644046880">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987397104">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E6684C-CAD9-4C65-B469-CEA26B537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14</Pages>
  <Words>6300</Words>
  <Characters>34025</Characters>
  <Application>Microsoft Office Word</Application>
  <DocSecurity>0</DocSecurity>
  <Lines>283</Lines>
  <Paragraphs>80</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40245</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subject/>
  <dc:creator>Cliente</dc:creator>
  <cp:keywords/>
  <dc:description/>
  <cp:lastModifiedBy>Usuário do Windows</cp:lastModifiedBy>
  <cp:revision>41</cp:revision>
  <cp:lastPrinted>2026-06-19T19:30:00Z</cp:lastPrinted>
  <dcterms:created xsi:type="dcterms:W3CDTF">2025-02-24T13:54:00Z</dcterms:created>
  <dcterms:modified xsi:type="dcterms:W3CDTF">2026-06-19T19:30:00Z</dcterms:modified>
</cp:coreProperties>
</file>