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8BF50" w14:textId="77777777" w:rsidR="001B2F22" w:rsidRDefault="001B2F22" w:rsidP="00DC37B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9DDA9B" w14:textId="02B14961" w:rsidR="00E87285" w:rsidRPr="00DC37BD" w:rsidRDefault="000A0466" w:rsidP="00DC37B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37BD">
        <w:rPr>
          <w:rFonts w:ascii="Times New Roman" w:hAnsi="Times New Roman" w:cs="Times New Roman"/>
          <w:b/>
          <w:sz w:val="24"/>
          <w:szCs w:val="24"/>
        </w:rPr>
        <w:t>ESTUDO TÉCNICO PRELIMINAR</w:t>
      </w:r>
    </w:p>
    <w:p w14:paraId="33D82448" w14:textId="77777777" w:rsidR="00E87285" w:rsidRPr="00DC37BD" w:rsidRDefault="00E87285" w:rsidP="00DC37B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74B822" w14:textId="77777777" w:rsidR="00E87285" w:rsidRPr="00DC37BD" w:rsidRDefault="00E87285" w:rsidP="00DC37BD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37BD">
        <w:rPr>
          <w:rFonts w:ascii="Times New Roman" w:hAnsi="Times New Roman" w:cs="Times New Roman"/>
          <w:b/>
          <w:sz w:val="24"/>
          <w:szCs w:val="24"/>
        </w:rPr>
        <w:t>INTRODUÇÃO</w:t>
      </w:r>
    </w:p>
    <w:p w14:paraId="59B3FC21" w14:textId="073112D7" w:rsidR="00F035BE" w:rsidRDefault="003A40D1" w:rsidP="00DC3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7BD">
        <w:rPr>
          <w:rFonts w:ascii="Times New Roman" w:hAnsi="Times New Roman" w:cs="Times New Roman"/>
          <w:sz w:val="24"/>
          <w:szCs w:val="24"/>
        </w:rPr>
        <w:t xml:space="preserve">A Secretaria Municipal de Saúde, </w:t>
      </w:r>
      <w:r w:rsidR="00597C71" w:rsidRPr="00DC37BD">
        <w:rPr>
          <w:rFonts w:ascii="Times New Roman" w:hAnsi="Times New Roman" w:cs="Times New Roman"/>
          <w:sz w:val="24"/>
          <w:szCs w:val="24"/>
        </w:rPr>
        <w:t xml:space="preserve">através </w:t>
      </w:r>
      <w:r w:rsidR="008E65E3" w:rsidRPr="00DC37BD">
        <w:rPr>
          <w:rFonts w:ascii="Times New Roman" w:hAnsi="Times New Roman" w:cs="Times New Roman"/>
          <w:sz w:val="24"/>
          <w:szCs w:val="24"/>
        </w:rPr>
        <w:t>do Laboratório</w:t>
      </w:r>
      <w:r w:rsidR="00597C71" w:rsidRPr="00DC37BD">
        <w:rPr>
          <w:rFonts w:ascii="Times New Roman" w:hAnsi="Times New Roman" w:cs="Times New Roman"/>
          <w:sz w:val="24"/>
          <w:szCs w:val="24"/>
        </w:rPr>
        <w:t xml:space="preserve"> de Análises Clínicas Municipal disponibiliza para a população do Município exames bioquímicos e hematológicos, sendo estes </w:t>
      </w:r>
      <w:r w:rsidR="008E65E3" w:rsidRPr="00DC37BD">
        <w:rPr>
          <w:rFonts w:ascii="Times New Roman" w:hAnsi="Times New Roman" w:cs="Times New Roman"/>
          <w:sz w:val="24"/>
          <w:szCs w:val="24"/>
        </w:rPr>
        <w:t xml:space="preserve">indispensáveis para </w:t>
      </w:r>
      <w:r w:rsidR="00312615" w:rsidRPr="00DC37BD">
        <w:rPr>
          <w:rFonts w:ascii="Times New Roman" w:hAnsi="Times New Roman" w:cs="Times New Roman"/>
          <w:sz w:val="24"/>
          <w:szCs w:val="24"/>
        </w:rPr>
        <w:t>proporcionar um</w:t>
      </w:r>
      <w:r w:rsidR="008E65E3" w:rsidRPr="00DC37BD">
        <w:rPr>
          <w:rFonts w:ascii="Times New Roman" w:hAnsi="Times New Roman" w:cs="Times New Roman"/>
          <w:sz w:val="24"/>
          <w:szCs w:val="24"/>
        </w:rPr>
        <w:t xml:space="preserve"> diagnóstico rápido </w:t>
      </w:r>
      <w:r w:rsidR="00D84757" w:rsidRPr="00DC37BD">
        <w:rPr>
          <w:rFonts w:ascii="Times New Roman" w:hAnsi="Times New Roman" w:cs="Times New Roman"/>
          <w:sz w:val="24"/>
          <w:szCs w:val="24"/>
        </w:rPr>
        <w:t xml:space="preserve">para as doenças identificadas na atenção primária </w:t>
      </w:r>
      <w:r w:rsidR="008E65E3" w:rsidRPr="00DC37BD">
        <w:rPr>
          <w:rFonts w:ascii="Times New Roman" w:hAnsi="Times New Roman" w:cs="Times New Roman"/>
          <w:sz w:val="24"/>
          <w:szCs w:val="24"/>
        </w:rPr>
        <w:t>e eficaz para o tratamento dos pacientes.</w:t>
      </w:r>
    </w:p>
    <w:p w14:paraId="0A449B10" w14:textId="77777777" w:rsidR="001B2F22" w:rsidRPr="00DC37BD" w:rsidRDefault="001B2F22" w:rsidP="00DC3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A65747" w14:textId="61A843B7" w:rsidR="00E87285" w:rsidRPr="00DC37BD" w:rsidRDefault="00E87285" w:rsidP="00DC37BD">
      <w:pPr>
        <w:tabs>
          <w:tab w:val="left" w:pos="4500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37BD">
        <w:rPr>
          <w:rFonts w:ascii="Times New Roman" w:hAnsi="Times New Roman" w:cs="Times New Roman"/>
          <w:b/>
          <w:sz w:val="24"/>
          <w:szCs w:val="24"/>
        </w:rPr>
        <w:t>1 - DESCRIÇÃO DA NECESSIDADE</w:t>
      </w:r>
      <w:r w:rsidR="002D3299" w:rsidRPr="00DC37BD">
        <w:rPr>
          <w:rFonts w:ascii="Times New Roman" w:hAnsi="Times New Roman" w:cs="Times New Roman"/>
          <w:b/>
          <w:sz w:val="24"/>
          <w:szCs w:val="24"/>
        </w:rPr>
        <w:tab/>
      </w:r>
    </w:p>
    <w:p w14:paraId="7B67D9F3" w14:textId="758FAEFD" w:rsidR="00F035BE" w:rsidRPr="00DC37BD" w:rsidRDefault="00F035BE" w:rsidP="00DC3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7BD">
        <w:rPr>
          <w:rFonts w:ascii="Times New Roman" w:hAnsi="Times New Roman" w:cs="Times New Roman"/>
          <w:sz w:val="24"/>
          <w:szCs w:val="24"/>
        </w:rPr>
        <w:t xml:space="preserve">O Laboratório de Análises Clínicas Municipal realiza atualmente uma média mensal de 3.000 (três mil) exames bioquímicos e hematológicos. </w:t>
      </w:r>
    </w:p>
    <w:p w14:paraId="5A21385C" w14:textId="77777777" w:rsidR="00F035BE" w:rsidRPr="00DC37BD" w:rsidRDefault="00F035BE" w:rsidP="00DC3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7BD">
        <w:rPr>
          <w:rFonts w:ascii="Times New Roman" w:hAnsi="Times New Roman" w:cs="Times New Roman"/>
          <w:sz w:val="24"/>
          <w:szCs w:val="24"/>
        </w:rPr>
        <w:t xml:space="preserve">O presente estudo tem a finalidade de apresentar soluções e viabilidade para a aquisição de materiais de consumo para o Laboratório de Análises Clínicas Municipal para garantir o acesso da população a este serviço indispensável no diagnóstico de doenças e direcionar o tratamento correto do paciente. </w:t>
      </w:r>
    </w:p>
    <w:p w14:paraId="477C0FA4" w14:textId="77777777" w:rsidR="00F035BE" w:rsidRPr="00DC37BD" w:rsidRDefault="00F035BE" w:rsidP="00DC3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7BD">
        <w:rPr>
          <w:rFonts w:ascii="Times New Roman" w:hAnsi="Times New Roman" w:cs="Times New Roman"/>
          <w:sz w:val="24"/>
          <w:szCs w:val="24"/>
        </w:rPr>
        <w:t xml:space="preserve">Os materiais são indispensáveis para a execução dos serviços e garantem a continuidade na prestação dos serviços aos usuários. </w:t>
      </w:r>
    </w:p>
    <w:p w14:paraId="512A7CEA" w14:textId="77777777" w:rsidR="00DC7EA2" w:rsidRPr="00DC37BD" w:rsidRDefault="00DC7EA2" w:rsidP="00DC3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534A41" w14:textId="77777777" w:rsidR="00E87285" w:rsidRPr="00DC37BD" w:rsidRDefault="00E87285" w:rsidP="00DC37BD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DC3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2 – PREVISÃO NO PLANO DE CONTRATAÇÕES ANUAL</w:t>
      </w:r>
    </w:p>
    <w:p w14:paraId="61C5E4A3" w14:textId="78FD0E16" w:rsidR="00CE6B50" w:rsidRPr="00DC37BD" w:rsidRDefault="00CE6B50" w:rsidP="00DC37BD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Município ainda não elaborou seu plano de contratações anual</w:t>
      </w:r>
      <w:r w:rsid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mas a despesa está prevista no orçamento.</w:t>
      </w:r>
    </w:p>
    <w:p w14:paraId="6E546645" w14:textId="7866405A" w:rsidR="00E87285" w:rsidRPr="00DC37BD" w:rsidRDefault="00CE6B50" w:rsidP="00DC37BD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demanda se originou pela necessidade da</w:t>
      </w:r>
      <w:r w:rsidR="005E7E3E"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aquisição destes </w:t>
      </w:r>
      <w:r w:rsidR="0034037E"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insumos</w:t>
      </w:r>
      <w:r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para manter e suprir o Laboratório Municipal em que a população do município é atendida diariamente com a realização de exames.</w:t>
      </w:r>
    </w:p>
    <w:p w14:paraId="75299601" w14:textId="77777777" w:rsidR="00CE6B50" w:rsidRPr="00DC37BD" w:rsidRDefault="00CE6B50" w:rsidP="00DC37BD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5960438" w14:textId="3C47880D" w:rsidR="00CE6B50" w:rsidRPr="00DC37BD" w:rsidRDefault="00CE6B50" w:rsidP="00DC37BD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37BD">
        <w:rPr>
          <w:rFonts w:ascii="Times New Roman" w:hAnsi="Times New Roman" w:cs="Times New Roman"/>
          <w:b/>
          <w:sz w:val="24"/>
          <w:szCs w:val="24"/>
        </w:rPr>
        <w:t>3</w:t>
      </w:r>
      <w:r w:rsidR="0083154C" w:rsidRPr="00DC37BD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DC37BD">
        <w:rPr>
          <w:rFonts w:ascii="Times New Roman" w:hAnsi="Times New Roman" w:cs="Times New Roman"/>
          <w:b/>
          <w:sz w:val="24"/>
          <w:szCs w:val="24"/>
        </w:rPr>
        <w:t>LEVANTAMENTO DE MERCADO</w:t>
      </w:r>
    </w:p>
    <w:p w14:paraId="2BB0B88E" w14:textId="77777777" w:rsidR="00A04B16" w:rsidRPr="00A04B16" w:rsidRDefault="00A04B16" w:rsidP="00A04B16">
      <w:p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04B1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Foi realizado levantamento de mercado visando identificar as soluções disponíveis para o fornecimento de materiais e insumos necessários à execução de exames bioquímicos, hematológicos e demais análises laboratoriais realizadas pelo Laboratório Municipal de Análises Clínicas.</w:t>
      </w:r>
    </w:p>
    <w:p w14:paraId="129D57D2" w14:textId="20347069" w:rsidR="00A04B16" w:rsidRPr="00A04B16" w:rsidRDefault="00A04B16" w:rsidP="00A04B16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04B1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Verificou-se a existência de diversos fornecedores especializados no ramo de produtos para diagnóstico laboratorial, capazes de atender às especificações técnicas exigidas pela Administração. Foram consultadas contratações semelhantes em outros municípios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 em </w:t>
      </w:r>
      <w:r w:rsidRPr="00A04B1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processos anteriores do próprio município.</w:t>
      </w:r>
    </w:p>
    <w:p w14:paraId="393EC1BF" w14:textId="77777777" w:rsidR="00A04B16" w:rsidRPr="00A04B16" w:rsidRDefault="00A04B16" w:rsidP="00A04B16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4AB9A17" w14:textId="561C6A94" w:rsidR="00A04B16" w:rsidRPr="00A04B16" w:rsidRDefault="00A04B16" w:rsidP="00A04B16">
      <w:p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04B1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Foram avaliadas as seguintes alternativas:</w:t>
      </w:r>
    </w:p>
    <w:p w14:paraId="26433FD8" w14:textId="00DF007E" w:rsidR="00A04B16" w:rsidRPr="00A04B16" w:rsidRDefault="00A04B16" w:rsidP="00A04B16">
      <w:pPr>
        <w:pStyle w:val="PargrafodaLista"/>
        <w:numPr>
          <w:ilvl w:val="0"/>
          <w:numId w:val="6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A04B1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Aquisição dos insumos mediante procedimento licitatório, permitindo o fornecimento conforme as especificações técnicas estabelecidas pelo laboratório.</w:t>
      </w:r>
    </w:p>
    <w:p w14:paraId="7CF512FD" w14:textId="31E233C9" w:rsidR="00A04B16" w:rsidRPr="00A04B16" w:rsidRDefault="00A04B16" w:rsidP="00A04B16">
      <w:pPr>
        <w:pStyle w:val="PargrafodaLista"/>
        <w:numPr>
          <w:ilvl w:val="0"/>
          <w:numId w:val="6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A04B1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lastRenderedPageBreak/>
        <w:t xml:space="preserve">Locação de equipamentos com fornecimento vinculado de reagentes e insumos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(</w:t>
      </w:r>
      <w:r w:rsidRPr="00A04B1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modelo adotado em alguns laboratórios públicos e privados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)</w:t>
      </w:r>
      <w:r w:rsidRPr="00A04B1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14:paraId="60E665B9" w14:textId="0DBE7C1E" w:rsidR="00A04B16" w:rsidRPr="00A04B16" w:rsidRDefault="00A04B16" w:rsidP="00A04B16">
      <w:pPr>
        <w:pStyle w:val="PargrafodaLista"/>
        <w:numPr>
          <w:ilvl w:val="0"/>
          <w:numId w:val="6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A04B1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Execução indireta dos exames por laboratório terceirizado, mediante contratação de empresa especializada.</w:t>
      </w:r>
    </w:p>
    <w:p w14:paraId="01D9671E" w14:textId="77777777" w:rsidR="00A04B16" w:rsidRPr="00A04B16" w:rsidRDefault="00A04B16" w:rsidP="00A04B16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C559583" w14:textId="596E39CB" w:rsidR="00A04B16" w:rsidRPr="00A04B16" w:rsidRDefault="00A04B16" w:rsidP="00A04B16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04B1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Após análise, concluiu-se que a aquisição dos materiais e insumos para utilização na estrutura própria do Município apresenta melhor relação custo-benefício, uma vez que o laboratório já dispõe dos equipamentos, instalações e equipe técnica necessários para a realização 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alguns</w:t>
      </w:r>
      <w:r w:rsidRPr="00A04B1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exames, tornando desnecessária a terceirização dos serviços ou a substituição do modelo atualmente adotado.</w:t>
      </w:r>
    </w:p>
    <w:p w14:paraId="4A556B21" w14:textId="77777777" w:rsidR="00A04B16" w:rsidRPr="00A04B16" w:rsidRDefault="00A04B16" w:rsidP="00A04B16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10B75F1" w14:textId="49FBA5B9" w:rsidR="00DC37BD" w:rsidRDefault="00A04B16" w:rsidP="00A04B16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04B1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Além disso, o mercado apresenta ampla competitividade, com diversos fornecedores aptos a participar do certame, favorecendo a obtenção de propostas vantajosas para a Administração e assegurando o abastecimento contínuo dos insumos necessários à prestação dos serviços de saúde à população.</w:t>
      </w:r>
    </w:p>
    <w:p w14:paraId="085F5423" w14:textId="77777777" w:rsidR="00A04B16" w:rsidRPr="00DC37BD" w:rsidRDefault="00A04B16" w:rsidP="00A04B16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5D4E2264" w14:textId="2CCB2DA5" w:rsidR="00CE6B50" w:rsidRPr="00DC37BD" w:rsidRDefault="00CE6B50" w:rsidP="00DC37BD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C37B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83154C" w:rsidRPr="00DC37BD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Pr="00DC37BD">
        <w:rPr>
          <w:rFonts w:ascii="Times New Roman" w:hAnsi="Times New Roman" w:cs="Times New Roman"/>
          <w:b/>
          <w:bCs/>
          <w:sz w:val="24"/>
          <w:szCs w:val="24"/>
        </w:rPr>
        <w:t xml:space="preserve"> DESCRIÇÃO DA SOLUÇÃO COMO UM TODO</w:t>
      </w:r>
    </w:p>
    <w:p w14:paraId="342341AE" w14:textId="600062E0" w:rsidR="00A04B16" w:rsidRPr="00A04B16" w:rsidRDefault="00A04B16" w:rsidP="001B2F22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04B16">
        <w:rPr>
          <w:rFonts w:ascii="Times New Roman" w:hAnsi="Times New Roman" w:cs="Times New Roman"/>
          <w:sz w:val="24"/>
          <w:szCs w:val="24"/>
        </w:rPr>
        <w:t>Após a análise das alternativas disponíveis no mercado, conclui-se que a aquisição dos materiais e insumos laboratoriais constitui a solução mais adequada para atender à necessidade da Administração. O Município já dispõe de estrutura física, equipamentos e equipe técnica habilitada para a realização dos exames laboratoriais, tornando desnecessária a terceirização dos serviços ou a adoção de outras modalidades de contratação</w:t>
      </w:r>
      <w:r>
        <w:rPr>
          <w:rFonts w:ascii="Times New Roman" w:hAnsi="Times New Roman" w:cs="Times New Roman"/>
          <w:sz w:val="24"/>
          <w:szCs w:val="24"/>
        </w:rPr>
        <w:t>, sendo mais vantajoso a aquisição dos materiais e insumos para os equipamentos existentes.</w:t>
      </w:r>
    </w:p>
    <w:p w14:paraId="77DAEDAC" w14:textId="77777777" w:rsidR="005E7E3E" w:rsidRPr="00DC37BD" w:rsidRDefault="005E7E3E" w:rsidP="00DC37BD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3137F8D" w14:textId="26B9C853" w:rsidR="00E87285" w:rsidRPr="00DC37BD" w:rsidRDefault="0083154C" w:rsidP="00DC37B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DC3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</w:t>
      </w:r>
      <w:r w:rsidR="00E87285" w:rsidRPr="00DC3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– REQUISITOS DA CONTRATAÇÃO</w:t>
      </w:r>
    </w:p>
    <w:p w14:paraId="1C2407A8" w14:textId="77777777" w:rsidR="0083154C" w:rsidRPr="00DC37BD" w:rsidRDefault="0083154C" w:rsidP="00DC37B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DC37B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 contratação deverá respeitar a descrição informada na requisição de compras, bem como as quantidades relacionadas a cada item.</w:t>
      </w:r>
    </w:p>
    <w:p w14:paraId="2D467A32" w14:textId="77777777" w:rsidR="0083154C" w:rsidRPr="00DC37BD" w:rsidRDefault="0083154C" w:rsidP="00DC37B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DC37B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Todos os participantes deverão estar em dia com suas obrigações fiscais, que serão exigidas pelo edital subsequente.</w:t>
      </w:r>
    </w:p>
    <w:p w14:paraId="03CA928E" w14:textId="656A267A" w:rsidR="0083154C" w:rsidRDefault="0083154C" w:rsidP="00DC37B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DC37B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Será realizada por meio do sistema de registro de preço com validade para 12 meses, podendo ser prorrogado por igual período</w:t>
      </w:r>
      <w:r w:rsidR="001B2F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.</w:t>
      </w:r>
    </w:p>
    <w:p w14:paraId="712F7463" w14:textId="2AAE7AFF" w:rsidR="001B2F22" w:rsidRPr="00DC37BD" w:rsidRDefault="001B2F22" w:rsidP="00DC37B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Os materiais devem ser compatíveis com os equipamentos existentes no Laboratório da Municipal.</w:t>
      </w:r>
    </w:p>
    <w:p w14:paraId="797F261F" w14:textId="77777777" w:rsidR="00C12C3E" w:rsidRPr="00DC37BD" w:rsidRDefault="00C12C3E" w:rsidP="00DC37B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0DF5D010" w14:textId="03FF6821" w:rsidR="00E87285" w:rsidRPr="00DC37BD" w:rsidRDefault="0083154C" w:rsidP="00DC37B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DC3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6 </w:t>
      </w:r>
      <w:r w:rsidR="00E87285" w:rsidRPr="00DC3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– ESTIMATIVA DAS QUANTIDADES</w:t>
      </w:r>
    </w:p>
    <w:p w14:paraId="503FE474" w14:textId="77777777" w:rsidR="001B2F22" w:rsidRPr="00CF779D" w:rsidRDefault="001B2F22" w:rsidP="00E8728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tbl>
      <w:tblPr>
        <w:tblW w:w="10485" w:type="dxa"/>
        <w:jc w:val="center"/>
        <w:tblLayout w:type="fixed"/>
        <w:tblLook w:val="0400" w:firstRow="0" w:lastRow="0" w:firstColumn="0" w:lastColumn="0" w:noHBand="0" w:noVBand="1"/>
      </w:tblPr>
      <w:tblGrid>
        <w:gridCol w:w="846"/>
        <w:gridCol w:w="6095"/>
        <w:gridCol w:w="1134"/>
        <w:gridCol w:w="992"/>
        <w:gridCol w:w="1418"/>
      </w:tblGrid>
      <w:tr w:rsidR="00B34EEB" w:rsidRPr="00CF5D15" w14:paraId="5C1C7F8B" w14:textId="77777777" w:rsidTr="00DC37BD">
        <w:trPr>
          <w:trHeight w:val="54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0EE70" w14:textId="77777777" w:rsidR="00B34EEB" w:rsidRPr="00C57CE6" w:rsidRDefault="00B34EEB" w:rsidP="00DC37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57CE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7F622" w14:textId="77777777" w:rsidR="00B34EEB" w:rsidRPr="00CF5D15" w:rsidRDefault="00B34EEB" w:rsidP="00DC37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CF5D15"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  <w:t>DESCRICAO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A6014" w14:textId="77777777" w:rsidR="00B34EEB" w:rsidRPr="00CF5D15" w:rsidRDefault="00B34EEB" w:rsidP="00DC37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49E0F" w14:textId="77777777" w:rsidR="00B34EEB" w:rsidRPr="00CF5D15" w:rsidRDefault="00B34EEB" w:rsidP="00DC37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F5D1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QTDE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0612B" w14:textId="0F7AF6C6" w:rsidR="00B34EEB" w:rsidRPr="00B34E44" w:rsidRDefault="00B34EEB" w:rsidP="00DC37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VALOR </w:t>
            </w:r>
            <w:r w:rsidR="00B34E44" w:rsidRPr="00B34E4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UNITÁRIO</w:t>
            </w:r>
            <w:r w:rsidR="00DC37BD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ESTIMADO</w:t>
            </w:r>
          </w:p>
        </w:tc>
      </w:tr>
      <w:tr w:rsidR="00B34EEB" w:rsidRPr="00A375F5" w14:paraId="6978F9B8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5D7EE" w14:textId="635C2B25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99689" w14:textId="77777777" w:rsidR="00B34EEB" w:rsidRPr="00257714" w:rsidRDefault="00B34EEB" w:rsidP="00DC37B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GLICOSE 500 ML PP ENZIMÁTICO COLORIMÉTRICO (1 x 500 ML)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MARCA DE REFERENCIA: VIDA DIAGNOSTICA, BIOCLIN, GOLD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ANALISA DIAGNOSTICA – COMPATIVEL COM APARELLHO BIOPLUS 200 E 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0CDC6" w14:textId="77777777" w:rsidR="00B34EEB" w:rsidRPr="00A375F5" w:rsidRDefault="00B34EEB" w:rsidP="00DC37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KITS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31420" w14:textId="77777777" w:rsidR="00B34EEB" w:rsidRPr="00A375F5" w:rsidRDefault="00B34EEB" w:rsidP="00DC37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A673C" w14:textId="24F352E6" w:rsidR="00B34EEB" w:rsidRPr="00B34E44" w:rsidRDefault="00B34EEB" w:rsidP="00DC37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B34E44">
              <w:rPr>
                <w:rFonts w:ascii="Times New Roman" w:eastAsia="Times New Roman" w:hAnsi="Times New Roman"/>
                <w:sz w:val="20"/>
                <w:szCs w:val="20"/>
              </w:rPr>
              <w:t>44,00</w:t>
            </w:r>
          </w:p>
          <w:p w14:paraId="56F754B1" w14:textId="77777777" w:rsidR="00B34EEB" w:rsidRPr="00B34E44" w:rsidRDefault="00B34EEB" w:rsidP="00DC37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B34EEB" w:rsidRPr="00A375F5" w14:paraId="16E48A4A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0E581" w14:textId="61F00D32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161A6" w14:textId="77777777" w:rsidR="00B34EEB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COLESTEROL PP ENZIMÁTICO (2 x 250 ML)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474C0AB3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MARCA DE REFERENCIA: VIDA DIAGNOSTICA, BIOCLIN, GOLD ANALISA DIAGNOSTICA – COMPATIVEL COM APARELLHO BIOPLUS 200 E 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3565C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KITS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4DF63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ABC3E" w14:textId="2E399C00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B34E44">
              <w:rPr>
                <w:rFonts w:ascii="Times New Roman" w:eastAsia="Times New Roman" w:hAnsi="Times New Roman"/>
                <w:sz w:val="20"/>
                <w:szCs w:val="20"/>
              </w:rPr>
              <w:t>95,00</w:t>
            </w:r>
          </w:p>
        </w:tc>
      </w:tr>
      <w:tr w:rsidR="00B34EEB" w:rsidRPr="00A375F5" w14:paraId="4009CF6E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A04B6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38D11" w14:textId="77777777" w:rsidR="00B34EEB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COLESTEROL HDL PRECIPITANTE 50 ML (MESMA MARCA DO REAGENTE DE COLESTEROL TOTAL)</w:t>
            </w:r>
          </w:p>
          <w:p w14:paraId="2E377B93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MARCA DE REFERENCIA: VIDA DIAGNOSTICA, BIOCLIN, GOLD ANALISA DIAGNOSTICA – COMPATIVEL COM APARELLHO BIOPLUS 200 E 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C8B4C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KITS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8B4BC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A46C5" w14:textId="46059C20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B34E44">
              <w:rPr>
                <w:rFonts w:ascii="Times New Roman" w:eastAsia="Times New Roman" w:hAnsi="Times New Roman"/>
                <w:sz w:val="20"/>
                <w:szCs w:val="20"/>
              </w:rPr>
              <w:t>28,00</w:t>
            </w:r>
          </w:p>
        </w:tc>
      </w:tr>
      <w:tr w:rsidR="00B34EEB" w:rsidRPr="00A375F5" w14:paraId="67C85BDC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77CF6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1C694" w14:textId="77777777" w:rsidR="00B34EEB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TRIGLICÉRIDES 500 ML MÉTODO ENZIMÁTICO (2 x 250ML)</w:t>
            </w:r>
          </w:p>
          <w:p w14:paraId="449BF41B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MARCA DE REFERENCIA: VIDA DIAGNOSTICA, BIOCLIN, GOLD ANALISA DIAGNOSTICA – COMPATIVEL COM APARELLHO BIOPLUS 200 E 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08F92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KITS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08CC4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4DB92" w14:textId="34564A6C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B34E44">
              <w:rPr>
                <w:rFonts w:ascii="Times New Roman" w:eastAsia="Times New Roman" w:hAnsi="Times New Roman"/>
                <w:sz w:val="20"/>
                <w:szCs w:val="20"/>
              </w:rPr>
              <w:t>313,00</w:t>
            </w:r>
          </w:p>
        </w:tc>
      </w:tr>
      <w:tr w:rsidR="00B34EEB" w:rsidRPr="00A375F5" w14:paraId="09F00139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8FAFD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17D40" w14:textId="77777777" w:rsidR="00B34EEB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URÉIA ENZIMÁTICO PP (500 DETERMINAÇÕES)</w:t>
            </w:r>
          </w:p>
          <w:p w14:paraId="236EC2B7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MARCA DE REFERENCIA: VIDA DIAGNOSTICA, BIOCLIN, GOLD ANALISA DIAGNOSTICA – COMPATIVEL COM APARELLHO BIOPLUS 200 E 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09E60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KITS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8B60C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CB6DC" w14:textId="16272D24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B34E44">
              <w:rPr>
                <w:rFonts w:ascii="Times New Roman" w:eastAsia="Times New Roman" w:hAnsi="Times New Roman"/>
                <w:sz w:val="20"/>
                <w:szCs w:val="20"/>
              </w:rPr>
              <w:t>85,00</w:t>
            </w:r>
          </w:p>
        </w:tc>
      </w:tr>
      <w:tr w:rsidR="00B34EEB" w:rsidRPr="00A375F5" w14:paraId="2363485C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B9F61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E2481" w14:textId="77777777" w:rsidR="00B34EEB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CREATININA KITÃO (1 x 1000) COLORIMÉTRICO</w:t>
            </w:r>
          </w:p>
          <w:p w14:paraId="3D5B41A7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MARCA DE REFERENCIA: VIDA DIAGNOSTICA, BIOCLIN, GOLD ANALISA DIAGNOSTICA – COMPATIVEL COM APARELLHO BIOPLUS 200 E 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286DF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KITS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D05BC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1C65B" w14:textId="7E3DA46C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B34E44">
              <w:rPr>
                <w:rFonts w:ascii="Times New Roman" w:eastAsia="Times New Roman" w:hAnsi="Times New Roman"/>
                <w:sz w:val="20"/>
                <w:szCs w:val="20"/>
              </w:rPr>
              <w:t>45,00</w:t>
            </w:r>
          </w:p>
        </w:tc>
      </w:tr>
      <w:tr w:rsidR="00B34EEB" w:rsidRPr="00A375F5" w14:paraId="0CDD6699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BA6D9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C99DE" w14:textId="77777777" w:rsidR="00B34EEB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ÁCIDO ÚRICO PP ENZIMÁTICO (1 x 250ML)</w:t>
            </w:r>
          </w:p>
          <w:p w14:paraId="25C7949E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MARCA DE REFERENCIA: VIDA DIAGNOSTICA, BIOCLIN, GOLD ANALISA DIAGNOSTICA – COMPATIVEL COM APARELLHO BIOPLUS 200 E 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D495D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KITS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45810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35194" w14:textId="2566AA80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B34E44">
              <w:rPr>
                <w:rFonts w:ascii="Times New Roman" w:eastAsia="Times New Roman" w:hAnsi="Times New Roman"/>
                <w:sz w:val="20"/>
                <w:szCs w:val="20"/>
              </w:rPr>
              <w:t>57,00</w:t>
            </w:r>
          </w:p>
        </w:tc>
      </w:tr>
      <w:tr w:rsidR="00B34EEB" w:rsidRPr="00A375F5" w14:paraId="0B234281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5A82B" w14:textId="03897CB6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C04B7" w14:textId="19E13E98" w:rsidR="00B34EEB" w:rsidRPr="008F63C9" w:rsidRDefault="00B34EEB" w:rsidP="00DC37BD">
            <w:pPr>
              <w:spacing w:after="200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8F63C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TGO (200 DETERMINAÇÕES) ENSAIO CINÉTICO EM ULTRAVIOLETA</w:t>
            </w:r>
            <w:r w:rsidR="009F7DCD" w:rsidRPr="008F63C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8F63C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MARCA DE REFERENCIA: VIDA DIAGNOSTICA, BIOCLIN, GOLD ANALISA DIAGNOSTICA – COMPATIVEL COM APARELLHO BIOPLUS 200 E 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D8C3D" w14:textId="77777777" w:rsidR="00B34EEB" w:rsidRPr="008F63C9" w:rsidRDefault="00B34EEB" w:rsidP="00DC37BD">
            <w:pPr>
              <w:spacing w:after="20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F63C9">
              <w:rPr>
                <w:rFonts w:ascii="Times New Roman" w:eastAsia="Times New Roman" w:hAnsi="Times New Roman"/>
                <w:sz w:val="20"/>
                <w:szCs w:val="20"/>
              </w:rPr>
              <w:t>KITS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9DD00" w14:textId="77777777" w:rsidR="00B34EEB" w:rsidRPr="008F63C9" w:rsidRDefault="00B34EEB" w:rsidP="00DC37BD">
            <w:pPr>
              <w:spacing w:after="20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F63C9">
              <w:rPr>
                <w:rFonts w:ascii="Times New Roman" w:eastAsia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8FFE81" w14:textId="32171049" w:rsidR="00B34EEB" w:rsidRPr="008F63C9" w:rsidRDefault="00B34EEB" w:rsidP="00DC37BD">
            <w:pPr>
              <w:spacing w:after="20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F63C9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8F63C9" w:rsidRPr="008F63C9">
              <w:rPr>
                <w:rFonts w:ascii="Times New Roman" w:eastAsia="Times New Roman" w:hAnsi="Times New Roman"/>
                <w:sz w:val="20"/>
                <w:szCs w:val="20"/>
              </w:rPr>
              <w:t>69,00</w:t>
            </w:r>
          </w:p>
        </w:tc>
      </w:tr>
      <w:tr w:rsidR="00B34EEB" w:rsidRPr="00A375F5" w14:paraId="6FD5B9B1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B05B6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6EF75" w14:textId="77777777" w:rsidR="00B34EEB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TGP (200 DETERMINAÇÕES) ENSAIO CINÉTICO EM ULTRAVIOLETA</w:t>
            </w:r>
          </w:p>
          <w:p w14:paraId="3FAD3B43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MARCA DE REFERENCIA: VIDA DIAGNOSTICA, BIOCLIN, GOLD ANALISA DIAGNOSTICA – COMPATIVEL COM APARELLHO BIOPLUS 200 E 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7586C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KITS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81455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0C657" w14:textId="1601C96B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9F7DCD">
              <w:rPr>
                <w:rFonts w:ascii="Times New Roman" w:eastAsia="Times New Roman" w:hAnsi="Times New Roman"/>
                <w:sz w:val="20"/>
                <w:szCs w:val="20"/>
              </w:rPr>
              <w:t>60,00</w:t>
            </w:r>
          </w:p>
        </w:tc>
      </w:tr>
      <w:tr w:rsidR="00B34EEB" w:rsidRPr="00A375F5" w14:paraId="55893706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19D15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4210B" w14:textId="77777777" w:rsidR="00B34EEB" w:rsidRPr="004F739B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F739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GAMA GT (60 DETERMINAÇÕES) ENSAIO CINÉTICO EM ULTRAVIOLETA</w:t>
            </w:r>
          </w:p>
          <w:p w14:paraId="77E48AEB" w14:textId="77777777" w:rsidR="00B34EEB" w:rsidRPr="004F739B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F739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MARCA DE REFERENCIA: VIDA DIAGNOSTICA, BIOCLIN, GOLD ANALISA DIAGNOSTICA – COMPATIVEL COM APARELLHO BIOPLUS 200 E 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2572E" w14:textId="77777777" w:rsidR="00B34EEB" w:rsidRPr="004F739B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F739B">
              <w:rPr>
                <w:rFonts w:ascii="Times New Roman" w:eastAsia="Times New Roman" w:hAnsi="Times New Roman"/>
                <w:sz w:val="20"/>
                <w:szCs w:val="20"/>
              </w:rPr>
              <w:t>KITS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73249" w14:textId="77777777" w:rsidR="00B34EEB" w:rsidRPr="004F739B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F739B">
              <w:rPr>
                <w:rFonts w:ascii="Times New Roman" w:eastAsia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10BA9" w14:textId="4F82C196" w:rsidR="00B34EEB" w:rsidRPr="004F739B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F739B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4F739B" w:rsidRPr="004F739B">
              <w:rPr>
                <w:rFonts w:ascii="Times New Roman" w:eastAsia="Times New Roman" w:hAnsi="Times New Roman"/>
                <w:sz w:val="20"/>
                <w:szCs w:val="20"/>
              </w:rPr>
              <w:t>89,00</w:t>
            </w:r>
          </w:p>
        </w:tc>
      </w:tr>
      <w:tr w:rsidR="00B34EEB" w:rsidRPr="00A375F5" w14:paraId="2409A79D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0B8ED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3041B" w14:textId="77777777" w:rsidR="00B34EEB" w:rsidRPr="004F739B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F739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FOSFATASE ALCALINA (100 DETERMINAÇÕES) ENSAIO CINÉTICO EM ULTRAVIOLETA</w:t>
            </w:r>
          </w:p>
          <w:p w14:paraId="3B117FDD" w14:textId="77777777" w:rsidR="00B34EEB" w:rsidRPr="004F739B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F739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MARCA DE REFERENCIA: VIDA DIAGNOSTICA, BIOCLIN, GOLD ANALISA DIAGNOSTICA – COMPATIVEL COM APARELLHO BIOPLUS 200 E 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30519" w14:textId="77777777" w:rsidR="00B34EEB" w:rsidRPr="004F739B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F739B">
              <w:rPr>
                <w:rFonts w:ascii="Times New Roman" w:eastAsia="Times New Roman" w:hAnsi="Times New Roman"/>
                <w:sz w:val="20"/>
                <w:szCs w:val="20"/>
              </w:rPr>
              <w:t>KITS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75251" w14:textId="77777777" w:rsidR="00B34EEB" w:rsidRPr="004F739B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F739B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DDD25" w14:textId="5DF54DCA" w:rsidR="00B34EEB" w:rsidRPr="004F739B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F739B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4F739B" w:rsidRPr="004F739B">
              <w:rPr>
                <w:rFonts w:ascii="Times New Roman" w:eastAsia="Times New Roman" w:hAnsi="Times New Roman"/>
                <w:sz w:val="20"/>
                <w:szCs w:val="20"/>
              </w:rPr>
              <w:t>65,00</w:t>
            </w:r>
          </w:p>
        </w:tc>
      </w:tr>
      <w:tr w:rsidR="00B34EEB" w:rsidRPr="00A375F5" w14:paraId="2F967F46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FFD57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6BB22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PCR FR. IMUNO-LATEX 1 x 2,5ML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MARCA DE REFERENCIA: WAMA DIAGNOSTICA, BIOCLIN, EBRAM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600F5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KITS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FAFA3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1EB23" w14:textId="1D689DAB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A30C21">
              <w:rPr>
                <w:rFonts w:ascii="Times New Roman" w:eastAsia="Times New Roman" w:hAnsi="Times New Roman"/>
                <w:sz w:val="20"/>
                <w:szCs w:val="20"/>
              </w:rPr>
              <w:t>26,00</w:t>
            </w:r>
          </w:p>
        </w:tc>
      </w:tr>
      <w:tr w:rsidR="00B34EEB" w:rsidRPr="00A375F5" w14:paraId="5CC76505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D66F0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2DC1B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AEO FR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(1 x 3ML) PP AGLUTINACÃO DO LATEX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. MARCA DE REFERENCIA: WAMA DIAGNOSTICA, BIOCLIN, EBRAM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2C642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KITS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CB2A3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DD6D4" w14:textId="72669C16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A30C21">
              <w:rPr>
                <w:rFonts w:ascii="Times New Roman" w:eastAsia="Times New Roman" w:hAnsi="Times New Roman"/>
                <w:sz w:val="20"/>
                <w:szCs w:val="20"/>
              </w:rPr>
              <w:t>36,00</w:t>
            </w:r>
          </w:p>
        </w:tc>
      </w:tr>
      <w:tr w:rsidR="00B34EEB" w:rsidRPr="00A375F5" w14:paraId="6059DA8B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B6122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A39E7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FATOR REUMATOIDE FR. AGLUTINAÇÃO LATEX (1 x 3ML)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MARCA DE REFERENCIA: WAMA DIAGNOSTICA, BIOCLIN, EBRAM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C49FB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KITS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EEDB5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23C8E" w14:textId="31BE1F9C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A30C21">
              <w:rPr>
                <w:rFonts w:ascii="Times New Roman" w:eastAsia="Times New Roman" w:hAnsi="Times New Roman"/>
                <w:sz w:val="20"/>
                <w:szCs w:val="20"/>
              </w:rPr>
              <w:t>36,00</w:t>
            </w:r>
          </w:p>
        </w:tc>
      </w:tr>
      <w:tr w:rsidR="00B34EEB" w:rsidRPr="00A375F5" w14:paraId="3603F12C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1E0DB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C3403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HIV TESTE RÁPIDO IMUNOCROMIATOGRÁFICO COM 25 TIRAS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. MARCA DE REFERENCIA: ABON, BIOCLIN, ECO DIAGNOSTICA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413B6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KITS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4DE93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B5C62" w14:textId="60D02D7A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A30C21">
              <w:rPr>
                <w:rFonts w:ascii="Times New Roman" w:eastAsia="Times New Roman" w:hAnsi="Times New Roman"/>
                <w:sz w:val="20"/>
                <w:szCs w:val="20"/>
              </w:rPr>
              <w:t>55,77</w:t>
            </w:r>
          </w:p>
        </w:tc>
      </w:tr>
      <w:tr w:rsidR="00B34EEB" w:rsidRPr="00A375F5" w14:paraId="3FFE715E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7E918" w14:textId="77777777" w:rsidR="003E71B3" w:rsidRPr="00C57CE6" w:rsidRDefault="003E71B3" w:rsidP="00DC37BD">
            <w:pPr>
              <w:pStyle w:val="PargrafodaLista"/>
              <w:numPr>
                <w:ilvl w:val="0"/>
                <w:numId w:val="5"/>
              </w:numPr>
              <w:jc w:val="center"/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61BD3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HCV TESTE RÁPIDO IMUNOCROMIATOGRÁFICO COM 25 TESTES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MARCA DE REFERENCIA: ABON, BIOCLIN, ECO DIAGNOSTICA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67340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KITS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032FE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124D3" w14:textId="2F1F07B8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A30C21">
              <w:rPr>
                <w:rFonts w:ascii="Times New Roman" w:eastAsia="Times New Roman" w:hAnsi="Times New Roman"/>
                <w:sz w:val="20"/>
                <w:szCs w:val="20"/>
              </w:rPr>
              <w:t>340,00</w:t>
            </w:r>
          </w:p>
        </w:tc>
      </w:tr>
      <w:tr w:rsidR="00B34EEB" w:rsidRPr="00A375F5" w14:paraId="17F64883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FFE43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A2562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HBSAG TESTE RÁPIDO IMUNOCROMIATOGRÁFICO COM 25 TESTES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. MARCA DE REFERENCIA: ABON, BIOCLIN, ECO DIAGNOSTICA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900A8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KITS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B27FE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9F199" w14:textId="36577491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A30C21">
              <w:rPr>
                <w:rFonts w:ascii="Times New Roman" w:eastAsia="Times New Roman" w:hAnsi="Times New Roman"/>
                <w:sz w:val="20"/>
                <w:szCs w:val="20"/>
              </w:rPr>
              <w:t>180,00</w:t>
            </w:r>
          </w:p>
        </w:tc>
      </w:tr>
      <w:tr w:rsidR="00B34EEB" w:rsidRPr="00A375F5" w14:paraId="21B1AE3C" w14:textId="77777777" w:rsidTr="00DC37BD">
        <w:trPr>
          <w:trHeight w:val="7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87978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8CD0F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SIFÍLIS TESTE RÁPIDO IMUNOCROMIATOGRÁFICO COM 25 TESTES COM 25 TESTES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. MARCA DE REFERENCIA: ABON, BIOCLIN, ECO DIAGNOSTICA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F7178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KITS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0EB34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BDEDD" w14:textId="06D63776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A30C21">
              <w:rPr>
                <w:rFonts w:ascii="Times New Roman" w:eastAsia="Times New Roman" w:hAnsi="Times New Roman"/>
                <w:sz w:val="20"/>
                <w:szCs w:val="20"/>
              </w:rPr>
              <w:t>56,50</w:t>
            </w:r>
          </w:p>
        </w:tc>
      </w:tr>
      <w:tr w:rsidR="00B34EEB" w:rsidRPr="00A375F5" w14:paraId="4BB2DAA7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6077E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A427E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VDRL ANTIGENO RPR BRAS SUSPENCAO ANTIGENICA 5 ML(2X2,5ML)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MARCA DE REFERENCIA: WAMA DIAGNOSTICA, BIOCLIN, EBRAM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5ADD2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A2727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D0983" w14:textId="215404AE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0C4129">
              <w:rPr>
                <w:rFonts w:ascii="Times New Roman" w:eastAsia="Times New Roman" w:hAnsi="Times New Roman"/>
                <w:sz w:val="20"/>
                <w:szCs w:val="20"/>
              </w:rPr>
              <w:t>27,49</w:t>
            </w:r>
          </w:p>
        </w:tc>
      </w:tr>
      <w:tr w:rsidR="00B34EEB" w:rsidRPr="00A375F5" w14:paraId="3425E90C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B205F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59EF9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BETA HCG (SORO/URINA) 50 TIRAS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MARCA DE REFERENCIA: ABON, BIOCLIN, ECO DIAGNOSTICA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094B8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KITS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61DA6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C5C18" w14:textId="719A9D74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0C4129">
              <w:rPr>
                <w:rFonts w:ascii="Times New Roman" w:eastAsia="Times New Roman" w:hAnsi="Times New Roman"/>
                <w:sz w:val="20"/>
                <w:szCs w:val="20"/>
              </w:rPr>
              <w:t>30,00</w:t>
            </w:r>
          </w:p>
        </w:tc>
      </w:tr>
      <w:tr w:rsidR="00B34EEB" w:rsidRPr="00A375F5" w14:paraId="34644CBE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A5398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A6B6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PT (PARA DETERNINACAO DE RNI) METODO QUICK EM 1 SO ESTAGIO 5X4ML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MARCA DE REFERENCIA: BIO DIAGNOSTICA, WAMA DIAGNOSTICA, LABTEST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992AC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KITS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CA24F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B71AA" w14:textId="54F4FB5E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0C4129">
              <w:rPr>
                <w:rFonts w:ascii="Times New Roman" w:eastAsia="Times New Roman" w:hAnsi="Times New Roman"/>
                <w:sz w:val="20"/>
                <w:szCs w:val="20"/>
              </w:rPr>
              <w:t>89,00</w:t>
            </w:r>
          </w:p>
        </w:tc>
      </w:tr>
      <w:tr w:rsidR="00B34EEB" w:rsidRPr="00A375F5" w14:paraId="3D8DA08A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0E187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8BCF9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PTTA(TROMBOPLASTINA)COAGULOMETRICO 1X4ML</w:t>
            </w:r>
          </w:p>
          <w:p w14:paraId="27B6A0DB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MARCA DE REFERENCIA: BIO DIAGNOSTICA, WAMA DIAGNOSTICA, LABTEST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5C9E7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KITS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F5C51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54825" w14:textId="61BB9E37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B97500">
              <w:rPr>
                <w:rFonts w:ascii="Times New Roman" w:eastAsia="Times New Roman" w:hAnsi="Times New Roman"/>
                <w:sz w:val="20"/>
                <w:szCs w:val="20"/>
              </w:rPr>
              <w:t>73,49</w:t>
            </w:r>
          </w:p>
        </w:tc>
      </w:tr>
      <w:tr w:rsidR="00B34EEB" w:rsidRPr="00A375F5" w14:paraId="0E45DC62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49397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EF04F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SORO ANTI A MONOCLONAL 10ML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5C244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A940E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E9F66" w14:textId="6E38B2E0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B97500">
              <w:rPr>
                <w:rFonts w:ascii="Times New Roman" w:eastAsia="Times New Roman" w:hAnsi="Times New Roman"/>
                <w:sz w:val="20"/>
                <w:szCs w:val="20"/>
              </w:rPr>
              <w:t>18,49</w:t>
            </w:r>
          </w:p>
        </w:tc>
      </w:tr>
      <w:tr w:rsidR="00B34EEB" w:rsidRPr="00A375F5" w14:paraId="2664A1E3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4444A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C968F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SORO ANTI B MONOCLONAL 10ML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8D752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949DE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3A4C2" w14:textId="493C8EE3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B97500">
              <w:rPr>
                <w:rFonts w:ascii="Times New Roman" w:eastAsia="Times New Roman" w:hAnsi="Times New Roman"/>
                <w:sz w:val="20"/>
                <w:szCs w:val="20"/>
              </w:rPr>
              <w:t>18,49</w:t>
            </w:r>
          </w:p>
        </w:tc>
      </w:tr>
      <w:tr w:rsidR="00B34EEB" w:rsidRPr="00A375F5" w14:paraId="1FE03F52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33B28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1687C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SORO ANTI D MONOCLONAL 10ML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26018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D6D15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E9BEB" w14:textId="3394AA38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B97500">
              <w:rPr>
                <w:rFonts w:ascii="Times New Roman" w:eastAsia="Times New Roman" w:hAnsi="Times New Roman"/>
                <w:sz w:val="20"/>
                <w:szCs w:val="20"/>
              </w:rPr>
              <w:t>29,49</w:t>
            </w:r>
          </w:p>
        </w:tc>
      </w:tr>
      <w:tr w:rsidR="00B34EEB" w:rsidRPr="00A375F5" w14:paraId="10FF29DD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9E20F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25F46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SORO DE COOMBS ANTI HUMANO 10ML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DC3CA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D0189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0C6FF" w14:textId="18E5586B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B97500">
              <w:rPr>
                <w:rFonts w:ascii="Times New Roman" w:eastAsia="Times New Roman" w:hAnsi="Times New Roman"/>
                <w:sz w:val="20"/>
                <w:szCs w:val="20"/>
              </w:rPr>
              <w:t>33,49</w:t>
            </w:r>
          </w:p>
        </w:tc>
      </w:tr>
      <w:tr w:rsidR="00B34EEB" w:rsidRPr="00A375F5" w14:paraId="619A2167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5B544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7AB1A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SOLUÇÃO DESPROTEINIZANTE PARA USO NO CONTADOR HEMATOLOGICO ABX MICROS 60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br/>
              <w:t>MARCA DE REFERENCIA: HORIBA, VIXTAL, DIAGNO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BBD2B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FRASCO 400 ML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4E15B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62585" w14:textId="471C584A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B97500">
              <w:rPr>
                <w:rFonts w:ascii="Times New Roman" w:eastAsia="Times New Roman" w:hAnsi="Times New Roman"/>
                <w:sz w:val="20"/>
                <w:szCs w:val="20"/>
              </w:rPr>
              <w:t>44,50</w:t>
            </w:r>
          </w:p>
        </w:tc>
      </w:tr>
      <w:tr w:rsidR="00B34EEB" w:rsidRPr="00A375F5" w14:paraId="2B692C31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04E32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4D5F1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REAGENTE DE LISE RECOMENDADO PELO FABRICANTE HORIBA MICRO ABX- REAGENTE HEMOLISANTE DE ERITRÓCITOS QUE AUXILIA NA LEITURA E CONTAGEM GLOBAL E DIFERENCIAL DE LEUCÓCITOS E NA DOSAGEM DE HEMOGLOBINA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br/>
              <w:t>MARCA DE REFERENCIA: HORIBA, VIXTAL, DIAGNO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0491B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 xml:space="preserve">FRASCO </w:t>
            </w: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br/>
              <w:t>1 LITRO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16062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B65B1" w14:textId="20A3C497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B97500">
              <w:rPr>
                <w:rFonts w:ascii="Times New Roman" w:eastAsia="Times New Roman" w:hAnsi="Times New Roman"/>
                <w:sz w:val="20"/>
                <w:szCs w:val="20"/>
              </w:rPr>
              <w:t>138,49</w:t>
            </w:r>
          </w:p>
        </w:tc>
      </w:tr>
      <w:tr w:rsidR="00B34EEB" w:rsidRPr="00A375F5" w14:paraId="63D8F6D1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1150F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1E8AA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SOLUÇÃO - TAMPÃO ISOTÓNICA TAMPÃO RECOMENDADO PELO FABRICANTE HORIBA MICRO ABX. PARA A DETERMINAÇÃO E DIFERENCIAÇÃO DE GLÓBULOS SANGUÍNEOS E MEDIÇÃO DE HEMATÓCRITOS NOS CONTADORES DE GLÓBULOS SANGUÍNEOS NOS CONTADORES HEMATOLOGICOS HORIBA ABX.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br/>
              <w:t>MARCA DE REFERENCIA: HORIBA, VIXTAL, DIAGNO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7CAA7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 xml:space="preserve">GALÃO </w:t>
            </w: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br/>
              <w:t>20 LITROS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63D1D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35035" w14:textId="329287F5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B97500">
              <w:rPr>
                <w:rFonts w:ascii="Times New Roman" w:eastAsia="Times New Roman" w:hAnsi="Times New Roman"/>
                <w:sz w:val="20"/>
                <w:szCs w:val="20"/>
              </w:rPr>
              <w:t>94,89</w:t>
            </w:r>
          </w:p>
        </w:tc>
      </w:tr>
      <w:tr w:rsidR="00B34EEB" w:rsidRPr="00A375F5" w14:paraId="52133C14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1899E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93623" w14:textId="77777777" w:rsidR="00B34EEB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REAGENTE DE LIMPEZA E MANUTENÇÃO COMPÁTIVEL COM HORIBA MICRO ABX- DETERGENTE UTILIZADO EM ANALIZADORES HEMATOLÓGICOS, QUE REQUEIRAM PROCEDIMENTOS ESPECÍFICOS DE LIMPEZA E MANUTENÇÃO DOS COMPONENTES SEM CAUSAR INTERFERÊNCIAS NOS RESULTADOS DAS ANÁLISES</w:t>
            </w:r>
          </w:p>
          <w:p w14:paraId="1BEE97FC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MARCA DE REFERENCIA: HORIBA, VIXTAL, DIAGNO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96C06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 xml:space="preserve">FRASCO </w:t>
            </w: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br/>
              <w:t>1 LITRO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1F4FA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FE9A5" w14:textId="3A6D6D7A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B97500">
              <w:rPr>
                <w:rFonts w:ascii="Times New Roman" w:eastAsia="Times New Roman" w:hAnsi="Times New Roman"/>
                <w:sz w:val="20"/>
                <w:szCs w:val="20"/>
              </w:rPr>
              <w:t>57,49</w:t>
            </w:r>
          </w:p>
        </w:tc>
      </w:tr>
      <w:tr w:rsidR="00B34EEB" w:rsidRPr="00A375F5" w14:paraId="554F1A92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49CA3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9FD18" w14:textId="713799C9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SOLUÇÃO DE LIMPEZA 50ML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MARCA DE REFERENCIA BIOCLEAN PLUS, LABTEST, LS CIENTIFICA</w:t>
            </w:r>
            <w:r w:rsidR="00DC37B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AB66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– COMPATIVEL COM APARELLHO BIOPLUS 200 E 2000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F606E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32637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DE60B" w14:textId="59E20C42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B97500">
              <w:rPr>
                <w:rFonts w:ascii="Times New Roman" w:eastAsia="Times New Roman" w:hAnsi="Times New Roman"/>
                <w:sz w:val="20"/>
                <w:szCs w:val="20"/>
              </w:rPr>
              <w:t>59,49</w:t>
            </w:r>
          </w:p>
        </w:tc>
      </w:tr>
      <w:tr w:rsidR="00B34EEB" w:rsidRPr="00A375F5" w14:paraId="2FBEDC67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B466D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9B94F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CONTROLE HEMATOLÓGICO RECOMENDADO PELO FABRICANTE, COMPATÍVEL COM HORIBA MICRO ABX. CONTROLE DE ENSAIO HEMATOLÓGICO DE TRÊS NÍVEIS: BAIXO, NORMAL, ALTO. PARA AVALIAÇÃO DA ACURACIDADE E PRECISÃO DOS EQUIPAMENTOS HEMATOLÓGICOS AUTOMÁTICOS E SEMIATOMÁTICOS, CAPAZES DE PRODUZIR INFORMAÇÕES SOBRE A DIMENSÃO E CONTAGEM DAS CÉLULAS. SANGUE CONTROLE.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6F340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FRASCO   2 ML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EB924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15A38" w14:textId="571EC3CE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B97500">
              <w:rPr>
                <w:rFonts w:ascii="Times New Roman" w:eastAsia="Times New Roman" w:hAnsi="Times New Roman"/>
                <w:sz w:val="20"/>
                <w:szCs w:val="20"/>
              </w:rPr>
              <w:t>549,00</w:t>
            </w:r>
          </w:p>
        </w:tc>
      </w:tr>
      <w:tr w:rsidR="00B34EEB" w:rsidRPr="00A375F5" w14:paraId="47A3840F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A2EE3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5A1A4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GIEMSA-CORANTE P/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HEMOGRAMA 500 ML COLORAÇÃO DIFERENCIADA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6EEFD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FRAS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B34A8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FD537" w14:textId="2A8C9A16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B97500">
              <w:rPr>
                <w:rFonts w:ascii="Times New Roman" w:eastAsia="Times New Roman" w:hAnsi="Times New Roman"/>
                <w:sz w:val="20"/>
                <w:szCs w:val="20"/>
              </w:rPr>
              <w:t>31,49</w:t>
            </w:r>
          </w:p>
        </w:tc>
      </w:tr>
      <w:tr w:rsidR="00B34EEB" w:rsidRPr="00A375F5" w14:paraId="38370BEC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E0E8F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17F5C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MAY GRUNWALD-CORANTE P/ HEMOGRAMA 500ML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FA61E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FRAS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4A17D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43B63" w14:textId="0961D62D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R$1</w:t>
            </w:r>
            <w:r w:rsidR="00B97500">
              <w:rPr>
                <w:rFonts w:ascii="Times New Roman" w:eastAsia="Times New Roman" w:hAnsi="Times New Roman"/>
                <w:sz w:val="20"/>
                <w:szCs w:val="20"/>
              </w:rPr>
              <w:t>6,49</w:t>
            </w:r>
          </w:p>
        </w:tc>
      </w:tr>
      <w:tr w:rsidR="00B34EEB" w:rsidRPr="00A375F5" w14:paraId="72D54370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13719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B962C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CORANTE PARA GRAM 500 ML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CD287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KITS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555E4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CE54B" w14:textId="13EA827C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B97500">
              <w:rPr>
                <w:rFonts w:ascii="Times New Roman" w:eastAsia="Times New Roman" w:hAnsi="Times New Roman"/>
                <w:sz w:val="20"/>
                <w:szCs w:val="20"/>
              </w:rPr>
              <w:t>74,49</w:t>
            </w:r>
          </w:p>
        </w:tc>
      </w:tr>
      <w:tr w:rsidR="00B34EEB" w:rsidRPr="00A375F5" w14:paraId="4B3322E9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90DAE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EBEEC" w14:textId="77777777" w:rsidR="00B34EEB" w:rsidRPr="00E3792D" w:rsidRDefault="00B34EEB" w:rsidP="00DC37BD">
            <w:pPr>
              <w:spacing w:after="20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FITA (TIRA) P/ URINALISE 100 TESTES COM PELÍCULA PROTETORA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- MARCA DE REFERENCIA: </w:t>
            </w:r>
            <w:r w:rsidRPr="007D1E88">
              <w:rPr>
                <w:rFonts w:ascii="Times New Roman" w:hAnsi="Times New Roman"/>
                <w:color w:val="000000"/>
                <w:sz w:val="20"/>
                <w:szCs w:val="20"/>
              </w:rPr>
              <w:t>WAMA DIAGNOSTICA, COMBUR TEST – ROCHE, BIOCON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F6788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3B9BA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8EEEF" w14:textId="46B217AE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="00B97500">
              <w:rPr>
                <w:rFonts w:ascii="Times New Roman" w:eastAsia="Times New Roman" w:hAnsi="Times New Roman"/>
                <w:sz w:val="20"/>
                <w:szCs w:val="20"/>
              </w:rPr>
              <w:t>$ 22,00</w:t>
            </w:r>
          </w:p>
        </w:tc>
      </w:tr>
      <w:tr w:rsidR="00B34EEB" w:rsidRPr="00A375F5" w14:paraId="6B1BDD7B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F278E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D1D12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SANGUE OCULTO NAS FEZES SEM DIETA EIC IMUNOCROMATOGRAFICO 20/2ML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MARCA DE REFERENCIA: ECO DIAGNOSTICA, WAMA DIAGNOSTICA, ANALISA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11502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F9C8F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5E194" w14:textId="3DCF0CD1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D12F2F">
              <w:rPr>
                <w:rFonts w:ascii="Times New Roman" w:eastAsia="Times New Roman" w:hAnsi="Times New Roman"/>
                <w:sz w:val="20"/>
                <w:szCs w:val="20"/>
              </w:rPr>
              <w:t>44,49</w:t>
            </w:r>
          </w:p>
        </w:tc>
      </w:tr>
      <w:tr w:rsidR="00B34EEB" w:rsidRPr="00A375F5" w14:paraId="05F90D67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C950C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EAD6D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RELOGIO TIMER DESPERTADOR TIPO LABORATÓRIO 60 MINUTOS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FEDB0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E5088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431D8" w14:textId="501BC89B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R$1</w:t>
            </w:r>
            <w:r w:rsidR="00D12F2F">
              <w:rPr>
                <w:rFonts w:ascii="Times New Roman" w:eastAsia="Times New Roman" w:hAnsi="Times New Roman"/>
                <w:sz w:val="20"/>
                <w:szCs w:val="20"/>
              </w:rPr>
              <w:t>8,49</w:t>
            </w:r>
          </w:p>
        </w:tc>
      </w:tr>
      <w:tr w:rsidR="00B34EEB" w:rsidRPr="00A375F5" w14:paraId="3843AD83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3EB67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AB717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CRONOMETRO DIGITAL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EE40A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F490C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21D1C" w14:textId="19FABF5B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D12F2F">
              <w:rPr>
                <w:rFonts w:ascii="Times New Roman" w:eastAsia="Times New Roman" w:hAnsi="Times New Roman"/>
                <w:sz w:val="20"/>
                <w:szCs w:val="20"/>
              </w:rPr>
              <w:t>20,49</w:t>
            </w:r>
          </w:p>
        </w:tc>
      </w:tr>
      <w:tr w:rsidR="00B34EEB" w:rsidRPr="00A375F5" w14:paraId="2C83E508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45BA0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BC539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FRASCO COLETOR DE URINA ESTERIL, TAMPA VERMELHA, GRADUAÇÃO 50 ML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9C2BF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0E538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65050" w14:textId="7ABA9724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C517A6">
              <w:rPr>
                <w:rFonts w:ascii="Times New Roman" w:eastAsia="Times New Roman" w:hAnsi="Times New Roman"/>
                <w:sz w:val="20"/>
                <w:szCs w:val="20"/>
              </w:rPr>
              <w:t>0,34</w:t>
            </w:r>
          </w:p>
        </w:tc>
      </w:tr>
      <w:tr w:rsidR="00B34EEB" w:rsidRPr="00A375F5" w14:paraId="354C80F2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620D2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60BFB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COLETORES DE URINA INFANTIL COM 100 UNIDS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6610C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5BA10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FD432" w14:textId="413311EC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7826CF">
              <w:rPr>
                <w:rFonts w:ascii="Times New Roman" w:eastAsia="Times New Roman" w:hAnsi="Times New Roman"/>
                <w:sz w:val="20"/>
                <w:szCs w:val="20"/>
              </w:rPr>
              <w:t>36,99</w:t>
            </w:r>
          </w:p>
        </w:tc>
      </w:tr>
      <w:tr w:rsidR="00B34EEB" w:rsidRPr="00A375F5" w14:paraId="0A83E07F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B8447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E72C2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SWAB COM MEIO STUART HASTE PLASTICA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54395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E936E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AB6CD" w14:textId="75C6E312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R$1</w:t>
            </w:r>
            <w:r w:rsidR="007826CF">
              <w:rPr>
                <w:rFonts w:ascii="Times New Roman" w:eastAsia="Times New Roman" w:hAnsi="Times New Roman"/>
                <w:sz w:val="20"/>
                <w:szCs w:val="20"/>
              </w:rPr>
              <w:t>,10</w:t>
            </w:r>
          </w:p>
        </w:tc>
      </w:tr>
      <w:tr w:rsidR="00B34EEB" w:rsidRPr="00A375F5" w14:paraId="763AD431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80BBB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6C31F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FITA P/IMPRESSORA TAM. 09 (BIO2000)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87354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D1112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491D1" w14:textId="46AE9479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DE5C3C">
              <w:rPr>
                <w:rFonts w:ascii="Times New Roman" w:eastAsia="Times New Roman" w:hAnsi="Times New Roman"/>
                <w:sz w:val="20"/>
                <w:szCs w:val="20"/>
              </w:rPr>
              <w:t>12,00</w:t>
            </w:r>
          </w:p>
        </w:tc>
      </w:tr>
      <w:tr w:rsidR="00B34EEB" w:rsidRPr="00A375F5" w14:paraId="08348156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B50C3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63782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LAMPADA HALOGENIO P/ MICROSCOPICO 6V 20W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C5AEE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93B19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CF15E" w14:textId="5A4E276E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DE5C3C">
              <w:rPr>
                <w:rFonts w:ascii="Times New Roman" w:eastAsia="Times New Roman" w:hAnsi="Times New Roman"/>
                <w:sz w:val="20"/>
                <w:szCs w:val="20"/>
              </w:rPr>
              <w:t>28,49</w:t>
            </w:r>
          </w:p>
        </w:tc>
      </w:tr>
      <w:tr w:rsidR="00B34EEB" w:rsidRPr="00A375F5" w14:paraId="0CA555EA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28014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8762E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MICROPIPETA SEMIAUTOMÁTICA, VOLUME FIXO 100 μL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A804E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8EFA6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E9FCE" w14:textId="0CC33187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101C81">
              <w:rPr>
                <w:rFonts w:ascii="Times New Roman" w:eastAsia="Times New Roman" w:hAnsi="Times New Roman"/>
                <w:sz w:val="20"/>
                <w:szCs w:val="20"/>
              </w:rPr>
              <w:t>79,49</w:t>
            </w:r>
          </w:p>
        </w:tc>
      </w:tr>
      <w:tr w:rsidR="00B34EEB" w:rsidRPr="00A375F5" w14:paraId="28823E3E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DAEB3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3E7CF" w14:textId="77777777" w:rsidR="00B34EEB" w:rsidRPr="00A375F5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TUBOS VACUO CITRATO 3,2%,5 ML COM 50 TUBOS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0E7C8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8DFF5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4C766" w14:textId="76D3E3F2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101C81">
              <w:rPr>
                <w:rFonts w:ascii="Times New Roman" w:eastAsia="Times New Roman" w:hAnsi="Times New Roman"/>
                <w:sz w:val="20"/>
                <w:szCs w:val="20"/>
              </w:rPr>
              <w:t>26,89</w:t>
            </w:r>
          </w:p>
        </w:tc>
      </w:tr>
      <w:tr w:rsidR="00B34EEB" w:rsidRPr="00A375F5" w14:paraId="111B411A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A8E1E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AD436" w14:textId="77777777" w:rsidR="00B34EEB" w:rsidRPr="00440EBD" w:rsidRDefault="00B34EEB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40EB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TUBOS DE PLÁSTICOS VÁCUO PARA COLETA DE 5G, CAPACIDADE 4 ML, SORO ATIVADOR DE COAG.GEL, COM 50 UNIDADES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C081E" w14:textId="77777777" w:rsidR="00B34EEB" w:rsidRPr="00440EBD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40EBD">
              <w:rPr>
                <w:rFonts w:ascii="Times New Roman" w:eastAsia="Times New Roman" w:hAnsi="Times New Roman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01AF9" w14:textId="77777777" w:rsidR="00B34EEB" w:rsidRPr="00440EBD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40EBD">
              <w:rPr>
                <w:rFonts w:ascii="Times New Roman" w:eastAsia="Times New Roman" w:hAnsi="Times New Roman"/>
                <w:sz w:val="20"/>
                <w:szCs w:val="20"/>
              </w:rPr>
              <w:t>300</w:t>
            </w:r>
          </w:p>
          <w:p w14:paraId="1F67A584" w14:textId="77777777" w:rsidR="00B34EEB" w:rsidRPr="00440EBD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5715F" w14:textId="1E2866A6" w:rsidR="00B34EEB" w:rsidRPr="00440EBD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40EBD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440EBD" w:rsidRPr="00440EBD">
              <w:rPr>
                <w:rFonts w:ascii="Times New Roman" w:eastAsia="Times New Roman" w:hAnsi="Times New Roman"/>
                <w:sz w:val="20"/>
                <w:szCs w:val="20"/>
              </w:rPr>
              <w:t>0,80</w:t>
            </w:r>
          </w:p>
        </w:tc>
      </w:tr>
      <w:tr w:rsidR="00B34EEB" w:rsidRPr="00A375F5" w14:paraId="22AE5477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D3206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7294F721" w14:textId="77777777" w:rsidR="00B34EEB" w:rsidRPr="00C57CE6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99CDB" w14:textId="52304E2B" w:rsidR="00B34EEB" w:rsidRPr="00440EBD" w:rsidRDefault="00DC37BD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40EB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TUBO PLÁSTICO PARA TRANSPORTE DE MATERIAL, TAMPA ROSCA, CAPACIDADE 4 ML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35EBD" w14:textId="77777777" w:rsidR="00B34EEB" w:rsidRPr="00440EBD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40EBD">
              <w:rPr>
                <w:rFonts w:ascii="Times New Roman" w:eastAsia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6690D" w14:textId="77777777" w:rsidR="00B34EEB" w:rsidRPr="00440EBD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40EBD">
              <w:rPr>
                <w:rFonts w:ascii="Times New Roman" w:eastAsia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9033F" w14:textId="21B11473" w:rsidR="00B34EEB" w:rsidRPr="00440EBD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40EBD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440EBD" w:rsidRPr="00440EBD">
              <w:rPr>
                <w:rFonts w:ascii="Times New Roman" w:eastAsia="Times New Roman" w:hAnsi="Times New Roman"/>
                <w:sz w:val="20"/>
                <w:szCs w:val="20"/>
              </w:rPr>
              <w:t>0,62</w:t>
            </w:r>
          </w:p>
        </w:tc>
      </w:tr>
      <w:tr w:rsidR="00B34EEB" w:rsidRPr="00A375F5" w14:paraId="228AD813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B2523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C6345" w14:textId="6C5013EE" w:rsidR="00B34EEB" w:rsidRPr="00A375F5" w:rsidRDefault="00DC37BD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TUBOS DE PLÁSTICO VACUO PARA COLETA DE SANGUE, CAPACIDADE 1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0</w:t>
            </w: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ML, COM ATIVADOR DE COÁGULO COM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10</w:t>
            </w: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0 UNIDADES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90058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F053E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8C3C3" w14:textId="1F2CC633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101C81">
              <w:rPr>
                <w:rFonts w:ascii="Times New Roman" w:eastAsia="Times New Roman" w:hAnsi="Times New Roman"/>
                <w:sz w:val="20"/>
                <w:szCs w:val="20"/>
              </w:rPr>
              <w:t>76,49</w:t>
            </w:r>
          </w:p>
        </w:tc>
      </w:tr>
      <w:tr w:rsidR="00B34EEB" w:rsidRPr="00A375F5" w14:paraId="7C9AD603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00846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A4830" w14:textId="2489D105" w:rsidR="00B34EEB" w:rsidRPr="00A375F5" w:rsidRDefault="00DC37BD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CURATIVO ANTISEPTICO BANDAGEM PÓS COLETA COM 500 UNIDADES, FORMATO CIRCULAR, COR BEGE, PARA ADULTOS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01C59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C6409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6A813" w14:textId="62F2F667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 w:rsidR="00101C81">
              <w:rPr>
                <w:rFonts w:ascii="Times New Roman" w:eastAsia="Times New Roman" w:hAnsi="Times New Roman"/>
                <w:sz w:val="20"/>
                <w:szCs w:val="20"/>
              </w:rPr>
              <w:t>$ 13,89</w:t>
            </w:r>
          </w:p>
        </w:tc>
      </w:tr>
      <w:tr w:rsidR="00B34EEB" w:rsidRPr="00A375F5" w14:paraId="0A228BC4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12D9F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00268" w14:textId="567249CC" w:rsidR="00B34EEB" w:rsidRPr="00A375F5" w:rsidRDefault="00DC37BD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CURATIVO INFANTIL DIVERTIDO ANTISEPTICO BANDAGEM PÓS COLETA COM 500 UNIDADES, FORMATO CIRCULA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R</w:t>
            </w: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91ADC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843E9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22140" w14:textId="6123E4C9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101C81">
              <w:rPr>
                <w:rFonts w:ascii="Times New Roman" w:eastAsia="Times New Roman" w:hAnsi="Times New Roman"/>
                <w:sz w:val="20"/>
                <w:szCs w:val="20"/>
              </w:rPr>
              <w:t>14,50</w:t>
            </w:r>
          </w:p>
        </w:tc>
      </w:tr>
      <w:tr w:rsidR="00B34EEB" w:rsidRPr="00A375F5" w14:paraId="5514F8A3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886E3" w14:textId="77777777" w:rsidR="00B34EEB" w:rsidRPr="00C57CE6" w:rsidRDefault="00B34EEB" w:rsidP="00DC37BD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BA481" w14:textId="2450D6BE" w:rsidR="00B34EEB" w:rsidRPr="00A375F5" w:rsidRDefault="00DC37BD" w:rsidP="00DC37BD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GLICOSE (DEXTROSE ANIDRA) 600 GRAMAS, SABOR LIMÃO.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2D43C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FRASCO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4E6CC" w14:textId="77777777" w:rsidR="00B34EEB" w:rsidRPr="00A375F5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71A9E" w14:textId="2998D55E" w:rsidR="00B34EEB" w:rsidRPr="00B34E44" w:rsidRDefault="00B34EEB" w:rsidP="00DC37BD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 w:rsidR="00101C81">
              <w:rPr>
                <w:rFonts w:ascii="Times New Roman" w:eastAsia="Times New Roman" w:hAnsi="Times New Roman"/>
                <w:sz w:val="20"/>
                <w:szCs w:val="20"/>
              </w:rPr>
              <w:t>19,89</w:t>
            </w:r>
          </w:p>
        </w:tc>
      </w:tr>
      <w:tr w:rsidR="00386942" w:rsidRPr="00A375F5" w14:paraId="50702136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8213C" w14:textId="77777777" w:rsidR="00386942" w:rsidRPr="00C57CE6" w:rsidRDefault="00386942" w:rsidP="00386942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FDD55" w14:textId="19F73B76" w:rsidR="00386942" w:rsidRPr="00A375F5" w:rsidRDefault="00386942" w:rsidP="00386942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KIT COMPLETO DE MANUTENÇÃO CÓDIGO XEA328AS (TODOS OS ANÉIS ORING EXISTENTE NO EQUIPAMENTO) PARA O EQUIPAMENTO HORIBA ABX MODELO ABX MICROS ES 60 NÚMERO DE SÉRIE 910 ESOH00673. PEÇAS ORIGINAIS E GENUÍNAS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AB3E4" w14:textId="15DFF22D" w:rsidR="00386942" w:rsidRPr="00A375F5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3D32C" w14:textId="63D7E6F4" w:rsidR="00386942" w:rsidRPr="00A375F5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9124E" w14:textId="3F492BD7" w:rsidR="00386942" w:rsidRPr="00B34E44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1.980,00</w:t>
            </w:r>
          </w:p>
        </w:tc>
      </w:tr>
      <w:tr w:rsidR="00386942" w:rsidRPr="00A375F5" w14:paraId="22A0CBA1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50B06" w14:textId="77777777" w:rsidR="00386942" w:rsidRPr="00C57CE6" w:rsidRDefault="00386942" w:rsidP="00386942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4CD67" w14:textId="733AE957" w:rsidR="00386942" w:rsidRPr="00A375F5" w:rsidRDefault="00386942" w:rsidP="00386942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TUBO DE PLASTICO PARA COLETA Á VACUO, COM ANTICOAGULANTE EDTA, CAPACIDADE 4 ML, COM 50 UNIDADES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8DBA8" w14:textId="77777777" w:rsidR="00386942" w:rsidRPr="00A375F5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FA3D0" w14:textId="77777777" w:rsidR="00386942" w:rsidRPr="00A375F5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C05A1" w14:textId="4FE9BB7D" w:rsidR="00386942" w:rsidRPr="00B34E44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23,00</w:t>
            </w:r>
          </w:p>
        </w:tc>
      </w:tr>
      <w:tr w:rsidR="00386942" w:rsidRPr="00A375F5" w14:paraId="31B22411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0A6AC" w14:textId="77777777" w:rsidR="00386942" w:rsidRPr="00C57CE6" w:rsidRDefault="00386942" w:rsidP="00386942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6DD64" w14:textId="20E5A56F" w:rsidR="00386942" w:rsidRPr="00A375F5" w:rsidRDefault="00386942" w:rsidP="00386942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TUBO DE VIDRO PARA COLETA Á VACUO, COM ANTICOAGULANTE EDTA, CAPACIDADE 4 ML, COM 50 UNIDADES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8150E" w14:textId="77777777" w:rsidR="00386942" w:rsidRPr="00A375F5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C77C1" w14:textId="77777777" w:rsidR="00386942" w:rsidRPr="00A375F5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AED66" w14:textId="221467C0" w:rsidR="00386942" w:rsidRPr="00B34E44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19,00</w:t>
            </w:r>
          </w:p>
        </w:tc>
      </w:tr>
      <w:tr w:rsidR="00386942" w:rsidRPr="00A375F5" w14:paraId="5011F4A5" w14:textId="77777777" w:rsidTr="00386942">
        <w:trPr>
          <w:trHeight w:val="71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E7AFE" w14:textId="77777777" w:rsidR="00386942" w:rsidRPr="00C57CE6" w:rsidRDefault="00386942" w:rsidP="00386942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6AE99" w14:textId="21096B7C" w:rsidR="00386942" w:rsidRPr="00A375F5" w:rsidRDefault="00386942" w:rsidP="00386942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CALICE DE VIDRO COM BASE PARA SEDIMENTAÇÃO, SEM GRADUAÇÃO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4D051" w14:textId="77777777" w:rsidR="00386942" w:rsidRPr="00A375F5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877C3" w14:textId="77777777" w:rsidR="00386942" w:rsidRPr="00A375F5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7407F" w14:textId="00B6A22D" w:rsidR="00386942" w:rsidRPr="00B34E44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11,79</w:t>
            </w:r>
          </w:p>
        </w:tc>
      </w:tr>
      <w:tr w:rsidR="00386942" w:rsidRPr="00A375F5" w14:paraId="38111BF5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333BC" w14:textId="77777777" w:rsidR="00386942" w:rsidRPr="00C57CE6" w:rsidRDefault="00386942" w:rsidP="00386942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48C50" w14:textId="3D5CF09C" w:rsidR="00386942" w:rsidRPr="00A375F5" w:rsidRDefault="00386942" w:rsidP="00386942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LÂMINA LISA DE VIDRO PARA MICROSCOPIA (CAIXA COM 50 UNIDADES)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7AACE" w14:textId="77777777" w:rsidR="00386942" w:rsidRPr="00A375F5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0A78E" w14:textId="77777777" w:rsidR="00386942" w:rsidRPr="00A375F5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8E334" w14:textId="38BEF4D1" w:rsidR="00386942" w:rsidRPr="00B34E44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5,29</w:t>
            </w:r>
          </w:p>
        </w:tc>
      </w:tr>
      <w:tr w:rsidR="00386942" w:rsidRPr="00A375F5" w14:paraId="6971ADB6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A4639" w14:textId="77777777" w:rsidR="00386942" w:rsidRPr="00C57CE6" w:rsidRDefault="00386942" w:rsidP="00386942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49F5F" w14:textId="32981A91" w:rsidR="00386942" w:rsidRPr="00A375F5" w:rsidRDefault="00386942" w:rsidP="00386942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SUPORTE PARA 20 LÂMINA MICROSCOPIA, DIMENSÕES 4CM X 7,5CM X 10CM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2CEDC" w14:textId="77777777" w:rsidR="00386942" w:rsidRPr="00A375F5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6B579" w14:textId="77777777" w:rsidR="00386942" w:rsidRPr="00A375F5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CBE00" w14:textId="7A3A432D" w:rsidR="00386942" w:rsidRPr="00B34E44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22,49</w:t>
            </w:r>
          </w:p>
        </w:tc>
      </w:tr>
      <w:tr w:rsidR="00386942" w:rsidRPr="00A375F5" w14:paraId="6A2BB331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2034C" w14:textId="77777777" w:rsidR="00386942" w:rsidRPr="00C57CE6" w:rsidRDefault="00386942" w:rsidP="00386942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565D5" w14:textId="7FC8CFD7" w:rsidR="00386942" w:rsidRPr="00440EBD" w:rsidRDefault="00386942" w:rsidP="00386942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40EB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SUPORTE PARA 30 LÂMINA MICROSCOPIA, DIMENSÕES 4CM X 7,5CM X 10CM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07372" w14:textId="77777777" w:rsidR="00386942" w:rsidRPr="00440EBD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40EBD">
              <w:rPr>
                <w:rFonts w:ascii="Times New Roman" w:eastAsia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9B8CE" w14:textId="77777777" w:rsidR="00386942" w:rsidRPr="00440EBD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40EBD">
              <w:rPr>
                <w:rFonts w:ascii="Times New Roman" w:eastAsia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368E4" w14:textId="1717E92C" w:rsidR="00386942" w:rsidRPr="00440EBD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40EBD">
              <w:rPr>
                <w:rFonts w:ascii="Times New Roman" w:eastAsia="Times New Roman" w:hAnsi="Times New Roman"/>
                <w:sz w:val="20"/>
                <w:szCs w:val="20"/>
              </w:rPr>
              <w:t>R$47,00</w:t>
            </w:r>
          </w:p>
        </w:tc>
      </w:tr>
      <w:tr w:rsidR="00386942" w:rsidRPr="00A375F5" w14:paraId="144EFCB6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650C5" w14:textId="77777777" w:rsidR="00386942" w:rsidRPr="00C57CE6" w:rsidRDefault="00386942" w:rsidP="00386942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5539C" w14:textId="399B0D45" w:rsidR="00386942" w:rsidRPr="00A375F5" w:rsidRDefault="00386942" w:rsidP="00386942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OLEO DE IMERSÃO PARA MICROSCOPIA 100 ML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54A6F" w14:textId="77777777" w:rsidR="00386942" w:rsidRPr="00A375F5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55819" w14:textId="77777777" w:rsidR="00386942" w:rsidRPr="00A375F5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16D68" w14:textId="54057BF1" w:rsidR="00386942" w:rsidRPr="00B34E44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15,89</w:t>
            </w:r>
          </w:p>
        </w:tc>
      </w:tr>
      <w:tr w:rsidR="00386942" w:rsidRPr="00A375F5" w14:paraId="0FD88CD4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181FF" w14:textId="24D45F53" w:rsidR="00386942" w:rsidRPr="00C57CE6" w:rsidRDefault="00386942" w:rsidP="00386942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BCE76" w14:textId="1825925B" w:rsidR="00386942" w:rsidRPr="00A375F5" w:rsidRDefault="00386942" w:rsidP="00386942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AGULHA PARA COLETA Á VACUO 25X08MM 21G 100UND, 100 UNID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MARCA DE REFERENCIA: BD VACUTAINER, DESCARPACK, BIOCON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C8DD6" w14:textId="77777777" w:rsidR="00386942" w:rsidRPr="00A375F5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A2614" w14:textId="77777777" w:rsidR="00386942" w:rsidRPr="00A375F5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3B738" w14:textId="2A6AD0C6" w:rsidR="00386942" w:rsidRPr="00B34E44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29,00</w:t>
            </w:r>
          </w:p>
        </w:tc>
      </w:tr>
      <w:tr w:rsidR="00386942" w:rsidRPr="00A375F5" w14:paraId="3FF73BAB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F5E50" w14:textId="77777777" w:rsidR="00386942" w:rsidRPr="00C57CE6" w:rsidRDefault="00386942" w:rsidP="00386942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1C681" w14:textId="00581010" w:rsidR="00386942" w:rsidRPr="00A375F5" w:rsidRDefault="00386942" w:rsidP="00386942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375F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PIPETADOR EM BORRACHA 03 VIAS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9197C" w14:textId="77777777" w:rsidR="00386942" w:rsidRPr="00A375F5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36817" w14:textId="77777777" w:rsidR="00386942" w:rsidRPr="00A375F5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375F5">
              <w:rPr>
                <w:rFonts w:ascii="Times New Roman" w:eastAsia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FD1F" w14:textId="7DF82C13" w:rsidR="00386942" w:rsidRPr="00B34E44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24,99</w:t>
            </w:r>
          </w:p>
        </w:tc>
      </w:tr>
      <w:tr w:rsidR="00386942" w:rsidRPr="00AD3956" w14:paraId="5FA21BAA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87E6A" w14:textId="77777777" w:rsidR="00386942" w:rsidRPr="00C57CE6" w:rsidRDefault="00386942" w:rsidP="00386942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695E7" w14:textId="238EEFA9" w:rsidR="00386942" w:rsidRPr="00AD3956" w:rsidRDefault="00386942" w:rsidP="00386942">
            <w:pPr>
              <w:spacing w:after="20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D395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DS DILUENTE 20L </w:t>
            </w:r>
            <w:r w:rsidRPr="00E3792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MARCA DE REFERENCIA: MINDRAY, BIOCLIN, XKIVD. DEVE SER COMPATIVEL COM ANALISADOR DE HEMATOLOGIA HMG51 (RAYTO LIFE AND ANALYTICAL SCIENCES CO., LTDA)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1A040" w14:textId="77777777" w:rsidR="00386942" w:rsidRPr="00AD3956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D3956">
              <w:rPr>
                <w:rFonts w:ascii="Times New Roman" w:eastAsia="Times New Roman" w:hAnsi="Times New Roman"/>
                <w:sz w:val="20"/>
                <w:szCs w:val="20"/>
              </w:rPr>
              <w:t>GALÃO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D8F38" w14:textId="77777777" w:rsidR="00386942" w:rsidRPr="00AD3956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C1443" w14:textId="31397253" w:rsidR="00386942" w:rsidRPr="00B34E44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120,90</w:t>
            </w:r>
          </w:p>
        </w:tc>
      </w:tr>
      <w:tr w:rsidR="00386942" w:rsidRPr="00AD3956" w14:paraId="00AB11F1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C33FA" w14:textId="77777777" w:rsidR="00386942" w:rsidRPr="00C57CE6" w:rsidRDefault="00386942" w:rsidP="00386942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2FB41" w14:textId="6BE66870" w:rsidR="00386942" w:rsidRPr="00AD3956" w:rsidRDefault="00386942" w:rsidP="00386942">
            <w:pPr>
              <w:spacing w:after="20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D395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LISANTE DIFERENCIAL 500 ML </w:t>
            </w:r>
            <w:r w:rsidRPr="00E3792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MARCA DE REFERENCIA: MINDRAY, BIOCLIN, XKIVD. DEVE SER COMPATIVEL COM ANALISADOR DE HEMATOLOGIA HMG51 (RAYTO LIFE AND ANALYTICAL SCIENCES CO., LTDA)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DA2A4" w14:textId="77777777" w:rsidR="00386942" w:rsidRPr="00AD3956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D3956">
              <w:rPr>
                <w:rFonts w:ascii="Times New Roman" w:eastAsia="Times New Roman" w:hAnsi="Times New Roman"/>
                <w:sz w:val="20"/>
                <w:szCs w:val="20"/>
              </w:rPr>
              <w:t>FRASCO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51FA2" w14:textId="77777777" w:rsidR="00386942" w:rsidRPr="00AD3956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B4A38" w14:textId="6D332AF7" w:rsidR="00386942" w:rsidRPr="00B34E44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241,90</w:t>
            </w:r>
          </w:p>
        </w:tc>
      </w:tr>
      <w:tr w:rsidR="00386942" w:rsidRPr="00AD3956" w14:paraId="47C6BD67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BF94E" w14:textId="77777777" w:rsidR="00386942" w:rsidRPr="00C57CE6" w:rsidRDefault="00386942" w:rsidP="00386942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80C5D" w14:textId="11082D90" w:rsidR="00386942" w:rsidRPr="00AD3956" w:rsidRDefault="00386942" w:rsidP="00386942">
            <w:pPr>
              <w:shd w:val="clear" w:color="auto" w:fill="FFFFFF"/>
              <w:spacing w:after="20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D395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LISANTE LH LYSE 100 ML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E3792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MARCA DE REFERENCIA: MINDRAY, BIOCLIN, XKIVD. DEVE SER COMPATIVEL COM ANALISADOR DE HEMATOLOGIA HMG51 (RAYTO LIFE AND ANALYTICAL SCIENCES CO., LTDA)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F27B9" w14:textId="77777777" w:rsidR="00386942" w:rsidRPr="00AD3956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D3956">
              <w:rPr>
                <w:rFonts w:ascii="Times New Roman" w:eastAsia="Times New Roman" w:hAnsi="Times New Roman"/>
                <w:sz w:val="20"/>
                <w:szCs w:val="20"/>
              </w:rPr>
              <w:t>FRASCO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3B92D" w14:textId="77777777" w:rsidR="00386942" w:rsidRPr="00AD3956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3CC70" w14:textId="3DF7D183" w:rsidR="00386942" w:rsidRPr="00B34E44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182,50</w:t>
            </w:r>
          </w:p>
        </w:tc>
      </w:tr>
      <w:tr w:rsidR="00386942" w:rsidRPr="00AD3956" w14:paraId="02F5111E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CF4A8" w14:textId="77777777" w:rsidR="00386942" w:rsidRPr="00C57CE6" w:rsidRDefault="00386942" w:rsidP="00386942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29B83" w14:textId="2BA5F2C9" w:rsidR="00386942" w:rsidRPr="00AD3956" w:rsidRDefault="00386942" w:rsidP="00386942">
            <w:pPr>
              <w:spacing w:after="20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D395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PROBE CLEANSER 50 ML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E3792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MARCA DE REFERENCIA: MINDRAY, BIOCLIN, XKIVD. DEVE SER COMPATIVEL COM ANALISADOR DE HEMATOLOGIA HMG51 (RAYTO LIFE AND ANALYTICAL SCIENCES CO., LTDA)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4B932" w14:textId="77777777" w:rsidR="00386942" w:rsidRPr="00AD3956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D3956">
              <w:rPr>
                <w:rFonts w:ascii="Times New Roman" w:eastAsia="Times New Roman" w:hAnsi="Times New Roman"/>
                <w:sz w:val="20"/>
                <w:szCs w:val="20"/>
              </w:rPr>
              <w:t>FRASCO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18D62" w14:textId="77777777" w:rsidR="00386942" w:rsidRPr="00AD3956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99063" w14:textId="5FDA3E67" w:rsidR="00386942" w:rsidRPr="00B34E44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71,90</w:t>
            </w:r>
          </w:p>
        </w:tc>
      </w:tr>
      <w:tr w:rsidR="00386942" w:rsidRPr="00AD3956" w14:paraId="7467C912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E55A3" w14:textId="77777777" w:rsidR="00386942" w:rsidRPr="00C57CE6" w:rsidRDefault="00386942" w:rsidP="00386942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8085C" w14:textId="6ADA402E" w:rsidR="00386942" w:rsidRPr="00AD3956" w:rsidRDefault="00386942" w:rsidP="00386942">
            <w:pPr>
              <w:spacing w:after="20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D395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SANGUE CONTROLE VIDACON H5 SALLUS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5A077" w14:textId="77777777" w:rsidR="00386942" w:rsidRPr="00AD3956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D3956">
              <w:rPr>
                <w:rFonts w:ascii="Times New Roman" w:eastAsia="Times New Roman" w:hAnsi="Times New Roman"/>
                <w:sz w:val="20"/>
                <w:szCs w:val="20"/>
              </w:rPr>
              <w:t>KIT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9D690" w14:textId="77777777" w:rsidR="00386942" w:rsidRPr="00AD3956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D3956">
              <w:rPr>
                <w:rFonts w:ascii="Times New Roman" w:eastAsia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92A47" w14:textId="5FBCFBC3" w:rsidR="00386942" w:rsidRPr="00B34E44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$1.517,00</w:t>
            </w:r>
          </w:p>
        </w:tc>
      </w:tr>
      <w:tr w:rsidR="00386942" w:rsidRPr="00AD3956" w14:paraId="1108F288" w14:textId="77777777" w:rsidTr="00DC37BD">
        <w:trPr>
          <w:trHeight w:val="1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9AB3A" w14:textId="77777777" w:rsidR="00386942" w:rsidRPr="00C57CE6" w:rsidRDefault="00386942" w:rsidP="00386942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ABB4B" w14:textId="2AA4A4ED" w:rsidR="00386942" w:rsidRPr="00AD3956" w:rsidRDefault="00386942" w:rsidP="00386942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MICROTUBO PEDIATRICO EDTA K2, 0,5 ML – 50 UNIDADES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00350" w14:textId="77777777" w:rsidR="00386942" w:rsidRPr="00AD3956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BF074" w14:textId="77777777" w:rsidR="00386942" w:rsidRPr="00AD3956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44431" w14:textId="68A6D888" w:rsidR="00386942" w:rsidRPr="00B34E44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4E44">
              <w:rPr>
                <w:rFonts w:ascii="Times New Roman" w:eastAsia="Times New Roman" w:hAnsi="Times New Roman"/>
                <w:sz w:val="20"/>
                <w:szCs w:val="20"/>
              </w:rPr>
              <w:t>R$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49,49</w:t>
            </w:r>
          </w:p>
        </w:tc>
      </w:tr>
      <w:tr w:rsidR="00386942" w:rsidRPr="00AD3956" w14:paraId="406BCFFA" w14:textId="77777777" w:rsidTr="00DC37BD">
        <w:trPr>
          <w:trHeight w:val="7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D0002" w14:textId="77777777" w:rsidR="00386942" w:rsidRPr="00C57CE6" w:rsidRDefault="00386942" w:rsidP="00386942">
            <w:pPr>
              <w:pStyle w:val="PargrafodaLista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613D5" w14:textId="0E4271DB" w:rsidR="00386942" w:rsidRPr="00CC6087" w:rsidRDefault="00386942" w:rsidP="00386942">
            <w:pPr>
              <w:spacing w:after="20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C608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FUSÍVEL DE VIDRO PARA MICROSCÓPIO 2 AMPERES 250V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3BAAE" w14:textId="77777777" w:rsidR="00386942" w:rsidRPr="00CC6087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C6087">
              <w:rPr>
                <w:rFonts w:ascii="Times New Roman" w:eastAsia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D790D" w14:textId="77777777" w:rsidR="00386942" w:rsidRPr="00CC6087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C6087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9F1BF" w14:textId="7B36283C" w:rsidR="00386942" w:rsidRPr="00CC6087" w:rsidRDefault="00386942" w:rsidP="00386942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C6087">
              <w:rPr>
                <w:rFonts w:ascii="Times New Roman" w:eastAsia="Times New Roman" w:hAnsi="Times New Roman"/>
                <w:sz w:val="20"/>
                <w:szCs w:val="20"/>
              </w:rPr>
              <w:t>R$0,29</w:t>
            </w:r>
          </w:p>
        </w:tc>
      </w:tr>
      <w:tr w:rsidR="00386942" w:rsidRPr="00AD3956" w14:paraId="581A65F7" w14:textId="77777777" w:rsidTr="00DC37BD">
        <w:trPr>
          <w:trHeight w:val="476"/>
          <w:jc w:val="center"/>
        </w:trPr>
        <w:tc>
          <w:tcPr>
            <w:tcW w:w="6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F1AE2C" w14:textId="3175A582" w:rsidR="00386942" w:rsidRPr="006F4DE5" w:rsidRDefault="00386942" w:rsidP="0038694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6F4DE5"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  <w:t xml:space="preserve">VALOR TOTAL ESTIMADO 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3E323E" w14:textId="416D135A" w:rsidR="00386942" w:rsidRPr="006F4DE5" w:rsidRDefault="00386942" w:rsidP="003869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F4DE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R$ 68.</w:t>
            </w:r>
            <w:r w:rsidR="006F4DE5" w:rsidRPr="006F4DE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428,64</w:t>
            </w:r>
          </w:p>
        </w:tc>
      </w:tr>
    </w:tbl>
    <w:p w14:paraId="431356A8" w14:textId="77777777" w:rsidR="002B0A3C" w:rsidRPr="00CF779D" w:rsidRDefault="002B0A3C" w:rsidP="00C12C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999B601" w14:textId="77777777" w:rsidR="0083154C" w:rsidRPr="00DC37BD" w:rsidRDefault="0083154C" w:rsidP="00DC37BD">
      <w:pPr>
        <w:tabs>
          <w:tab w:val="left" w:pos="708"/>
          <w:tab w:val="center" w:pos="4252"/>
          <w:tab w:val="right" w:pos="8504"/>
        </w:tabs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C37BD">
        <w:rPr>
          <w:rFonts w:ascii="Times New Roman" w:hAnsi="Times New Roman" w:cs="Times New Roman"/>
          <w:b/>
          <w:bCs/>
          <w:color w:val="000000"/>
          <w:sz w:val="24"/>
          <w:szCs w:val="24"/>
        </w:rPr>
        <w:t>6.1. Referências do valor estimado</w:t>
      </w:r>
    </w:p>
    <w:p w14:paraId="686EAE83" w14:textId="23E198AE" w:rsidR="0083154C" w:rsidRPr="00DC37BD" w:rsidRDefault="0083154C" w:rsidP="001B2F22">
      <w:pPr>
        <w:tabs>
          <w:tab w:val="left" w:pos="708"/>
          <w:tab w:val="center" w:pos="4252"/>
          <w:tab w:val="right" w:pos="8504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37BD">
        <w:rPr>
          <w:rFonts w:ascii="Times New Roman" w:hAnsi="Times New Roman" w:cs="Times New Roman"/>
          <w:color w:val="000000"/>
          <w:sz w:val="24"/>
          <w:szCs w:val="24"/>
        </w:rPr>
        <w:t>Processo 93/2025</w:t>
      </w:r>
      <w:r w:rsidR="00DC37BD">
        <w:rPr>
          <w:rFonts w:ascii="Times New Roman" w:hAnsi="Times New Roman" w:cs="Times New Roman"/>
          <w:color w:val="000000"/>
          <w:sz w:val="24"/>
          <w:szCs w:val="24"/>
        </w:rPr>
        <w:t xml:space="preserve"> e</w:t>
      </w:r>
      <w:r w:rsidR="008F63C9" w:rsidRPr="00DC37BD">
        <w:rPr>
          <w:rFonts w:ascii="Times New Roman" w:hAnsi="Times New Roman" w:cs="Times New Roman"/>
          <w:color w:val="000000"/>
          <w:sz w:val="24"/>
          <w:szCs w:val="24"/>
        </w:rPr>
        <w:t xml:space="preserve"> Processo 153/2025,</w:t>
      </w:r>
      <w:r w:rsidR="00CC6087" w:rsidRPr="00DC37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65B59" w:rsidRPr="00DC37BD">
        <w:rPr>
          <w:rFonts w:ascii="Times New Roman" w:hAnsi="Times New Roman" w:cs="Times New Roman"/>
          <w:color w:val="000000"/>
          <w:sz w:val="24"/>
          <w:szCs w:val="24"/>
        </w:rPr>
        <w:t>da Prefeitura Municipal de Itaguara/MG</w:t>
      </w:r>
    </w:p>
    <w:p w14:paraId="0EB723DC" w14:textId="57D9F5F1" w:rsidR="00CC6087" w:rsidRPr="00DC37BD" w:rsidRDefault="00CC6087" w:rsidP="001B2F22">
      <w:pPr>
        <w:tabs>
          <w:tab w:val="left" w:pos="708"/>
          <w:tab w:val="center" w:pos="4252"/>
          <w:tab w:val="right" w:pos="8504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37BD">
        <w:rPr>
          <w:rFonts w:ascii="Times New Roman" w:hAnsi="Times New Roman" w:cs="Times New Roman"/>
          <w:color w:val="000000"/>
          <w:sz w:val="24"/>
          <w:szCs w:val="24"/>
        </w:rPr>
        <w:t>Site</w:t>
      </w:r>
      <w:r w:rsidR="00DC37BD">
        <w:rPr>
          <w:rFonts w:ascii="Times New Roman" w:hAnsi="Times New Roman" w:cs="Times New Roman"/>
          <w:color w:val="000000"/>
          <w:sz w:val="24"/>
          <w:szCs w:val="24"/>
        </w:rPr>
        <w:t xml:space="preserve"> eletrônico</w:t>
      </w:r>
      <w:r w:rsidRPr="00DC37BD">
        <w:rPr>
          <w:rFonts w:ascii="Times New Roman" w:hAnsi="Times New Roman" w:cs="Times New Roman"/>
          <w:color w:val="000000"/>
          <w:sz w:val="24"/>
          <w:szCs w:val="24"/>
        </w:rPr>
        <w:t xml:space="preserve">: Proesi Componentes e Automação, </w:t>
      </w:r>
      <w:r w:rsidR="00440EBD" w:rsidRPr="00DC37BD">
        <w:rPr>
          <w:rFonts w:ascii="Times New Roman" w:hAnsi="Times New Roman" w:cs="Times New Roman"/>
          <w:color w:val="000000"/>
          <w:sz w:val="24"/>
          <w:szCs w:val="24"/>
        </w:rPr>
        <w:t>Suportes Lab, Dmioline, Welmed</w:t>
      </w:r>
    </w:p>
    <w:p w14:paraId="2555E9A8" w14:textId="77777777" w:rsidR="00E87285" w:rsidRPr="00DC37BD" w:rsidRDefault="00E87285" w:rsidP="00DC37BD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BF193F7" w14:textId="4803BF2D" w:rsidR="00E87285" w:rsidRPr="00DC37BD" w:rsidRDefault="0083154C" w:rsidP="00DC37B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DC3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</w:t>
      </w:r>
      <w:r w:rsidR="00E87285" w:rsidRPr="00DC3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– ESTIMATIVA DO PREÇO DA CONTRATAÇÃO</w:t>
      </w:r>
    </w:p>
    <w:p w14:paraId="2DC664F1" w14:textId="5DB0D858" w:rsidR="00E87285" w:rsidRPr="00DC37BD" w:rsidRDefault="00226381" w:rsidP="00DC37B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estimativa encontrada pelo setor de compras</w:t>
      </w:r>
      <w:r w:rsidR="00C86794"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será</w:t>
      </w:r>
      <w:r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fator balizador para o julgamento do edital subs</w:t>
      </w:r>
      <w:r w:rsidR="00C86794"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equente.</w:t>
      </w:r>
    </w:p>
    <w:p w14:paraId="77DE91AB" w14:textId="633F8B62" w:rsidR="00CF779D" w:rsidRPr="00DC37BD" w:rsidRDefault="00CF779D" w:rsidP="00DC37B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valor aproximado será de R$</w:t>
      </w:r>
      <w:r w:rsidR="008C3B1C" w:rsidRPr="00DC37BD">
        <w:rPr>
          <w:rFonts w:ascii="Times New Roman" w:hAnsi="Times New Roman" w:cs="Times New Roman"/>
          <w:sz w:val="24"/>
          <w:szCs w:val="24"/>
        </w:rPr>
        <w:t>68.</w:t>
      </w:r>
      <w:r w:rsidR="006F4DE5">
        <w:rPr>
          <w:rFonts w:ascii="Times New Roman" w:hAnsi="Times New Roman" w:cs="Times New Roman"/>
          <w:sz w:val="24"/>
          <w:szCs w:val="24"/>
        </w:rPr>
        <w:t>428,64</w:t>
      </w:r>
      <w:r w:rsidR="008C3B1C" w:rsidRPr="00DC37BD">
        <w:rPr>
          <w:rFonts w:ascii="Times New Roman" w:hAnsi="Times New Roman" w:cs="Times New Roman"/>
          <w:sz w:val="24"/>
          <w:szCs w:val="24"/>
        </w:rPr>
        <w:t xml:space="preserve"> (sessenta e oito mil </w:t>
      </w:r>
      <w:r w:rsidR="006F4DE5">
        <w:rPr>
          <w:rFonts w:ascii="Times New Roman" w:hAnsi="Times New Roman" w:cs="Times New Roman"/>
          <w:sz w:val="24"/>
          <w:szCs w:val="24"/>
        </w:rPr>
        <w:t>quatrocentos e vinte e oito reais e sessenta e quatro centavos).</w:t>
      </w:r>
    </w:p>
    <w:p w14:paraId="1DBF1587" w14:textId="77777777" w:rsidR="00C12C3E" w:rsidRPr="00DC37BD" w:rsidRDefault="00C12C3E" w:rsidP="00DC37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750A9E" w14:textId="77777777" w:rsidR="00E87285" w:rsidRPr="00DC37BD" w:rsidRDefault="00E87285" w:rsidP="00DC37B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DC3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8 – JUSTIFICATIVA PARA PARCELAMENTO</w:t>
      </w:r>
    </w:p>
    <w:p w14:paraId="3C7CAAEB" w14:textId="52C9F8DD" w:rsidR="00C12C3E" w:rsidRPr="00DC37BD" w:rsidRDefault="00212490" w:rsidP="00DC37B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DC37B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O</w:t>
      </w:r>
      <w:r w:rsidR="00562DFD" w:rsidRPr="00DC37B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julgamento </w:t>
      </w:r>
      <w:r w:rsidRPr="00DC37B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deverá</w:t>
      </w:r>
      <w:r w:rsidR="00562DFD" w:rsidRPr="00DC37B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ser feito por item, garantindo maior disputa e melhores preços</w:t>
      </w:r>
      <w:r w:rsidRPr="00DC37B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para a administração pública.</w:t>
      </w:r>
    </w:p>
    <w:p w14:paraId="7ABC9890" w14:textId="77777777" w:rsidR="00C12C3E" w:rsidRPr="00DC37BD" w:rsidRDefault="00C12C3E" w:rsidP="00DC37B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482C4ECC" w14:textId="77777777" w:rsidR="00E87285" w:rsidRPr="00DC37BD" w:rsidRDefault="00E87285" w:rsidP="00DC37BD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37BD">
        <w:rPr>
          <w:rFonts w:ascii="Times New Roman" w:hAnsi="Times New Roman" w:cs="Times New Roman"/>
          <w:b/>
          <w:sz w:val="24"/>
          <w:szCs w:val="24"/>
        </w:rPr>
        <w:lastRenderedPageBreak/>
        <w:t>9 - DEMONSTRATIVO DOS RESULTADOS PRETENDIDOS</w:t>
      </w:r>
    </w:p>
    <w:p w14:paraId="26661EA9" w14:textId="0299000B" w:rsidR="001B2F22" w:rsidRDefault="001B2F22" w:rsidP="001B2F2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1B2F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A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contratação</w:t>
      </w:r>
      <w:r w:rsidRPr="001B2F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possibilita a continuidade dos atendimentos prestados à população, sendo estes indispensáveis para propiciar um diagnóstico rápido e eficaz para o tratamento de doenças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,</w:t>
      </w:r>
      <w:r w:rsidRPr="001B2F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assegura a manutenção da capacidade operacional do laboratório municipal e apresenta melhor relação custo-benefício, uma vez que aproveita os recursos já existentes, promovendo economicidade e eficiência na prestação dos serviços de saúde.</w:t>
      </w:r>
    </w:p>
    <w:p w14:paraId="5DD20A1C" w14:textId="77777777" w:rsidR="00E87285" w:rsidRPr="00DC37BD" w:rsidRDefault="00E87285" w:rsidP="00DC37B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5DDABFD8" w14:textId="5DF9D9ED" w:rsidR="00E87285" w:rsidRPr="00DC37BD" w:rsidRDefault="00D55A8B" w:rsidP="00DC37BD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DC3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10</w:t>
      </w:r>
      <w:r w:rsidR="00E87285" w:rsidRPr="00DC3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– CONTRATAÇÕES CORRELATAS/INTERDEPENDENTES</w:t>
      </w:r>
    </w:p>
    <w:p w14:paraId="2BFE9BFC" w14:textId="7439F812" w:rsidR="00E87285" w:rsidRPr="00DC37BD" w:rsidRDefault="005C0BAE" w:rsidP="00DC37BD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Por se tratar de </w:t>
      </w:r>
      <w:r w:rsidR="009B57A0"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materiais de consumo</w:t>
      </w:r>
      <w:r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r w:rsidR="001B2F2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independe de outras contratações.</w:t>
      </w:r>
    </w:p>
    <w:p w14:paraId="38A43ED1" w14:textId="77777777" w:rsidR="005C0BAE" w:rsidRPr="00DC37BD" w:rsidRDefault="005C0BAE" w:rsidP="00DC37BD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pt-BR"/>
        </w:rPr>
      </w:pPr>
    </w:p>
    <w:p w14:paraId="3C6A1B4D" w14:textId="511BB9E6" w:rsidR="00E87285" w:rsidRPr="00DC37BD" w:rsidRDefault="00E87285" w:rsidP="00DC37BD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DC3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1</w:t>
      </w:r>
      <w:r w:rsidR="00D55A8B" w:rsidRPr="00DC3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1</w:t>
      </w:r>
      <w:r w:rsidRPr="00DC3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– IMPACTOS AMBIENTAIS</w:t>
      </w:r>
    </w:p>
    <w:p w14:paraId="4DA6245A" w14:textId="535B56A0" w:rsidR="00E87285" w:rsidRPr="00DC37BD" w:rsidRDefault="005C3453" w:rsidP="00DC37BD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Os materiais que </w:t>
      </w:r>
      <w:r w:rsidR="009B57A0"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utilizados</w:t>
      </w:r>
      <w:r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serão descartados dentro das normas ambientais vigentes, respeitando a especificidade de cada um.</w:t>
      </w:r>
    </w:p>
    <w:p w14:paraId="365BFAC0" w14:textId="5473B3CD" w:rsidR="005C3453" w:rsidRPr="00DC37BD" w:rsidRDefault="005C3453" w:rsidP="00DC37BD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Vale salientar que os </w:t>
      </w:r>
      <w:r w:rsidR="009B57A0"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materiais </w:t>
      </w:r>
      <w:r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adquiridos devem </w:t>
      </w:r>
      <w:r w:rsidR="00AE0BF3"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estar</w:t>
      </w:r>
      <w:r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em conformidade com as regras de produção, que a cada um deles for imposta.</w:t>
      </w:r>
    </w:p>
    <w:p w14:paraId="25C220C0" w14:textId="7788D2D9" w:rsidR="00E87285" w:rsidRPr="00DC37BD" w:rsidRDefault="00E87285" w:rsidP="00DC37BD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="00D55A8B" w:rsidRPr="00DC3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12</w:t>
      </w:r>
      <w:r w:rsidRPr="00DC37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– VIABILIDADE DA CONTRATAÇÃO</w:t>
      </w:r>
    </w:p>
    <w:p w14:paraId="3DB69445" w14:textId="246B478C" w:rsidR="00AE0BF3" w:rsidRPr="00DC37BD" w:rsidRDefault="00C86794" w:rsidP="00DC37BD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Por fim, a aquisição destes </w:t>
      </w:r>
      <w:r w:rsidR="009B57A0"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materiais se torna viável uma vez que vai garantir o acesso da população a serviços públicos de </w:t>
      </w:r>
      <w:r w:rsidR="0057772F"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saúde, gerar</w:t>
      </w:r>
      <w:r w:rsidR="009B57A0"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economia para o município através de uma compra </w:t>
      </w:r>
      <w:r w:rsidR="00AE0BF3"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programada e evita</w:t>
      </w:r>
      <w:r w:rsidR="0057772F"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</w:t>
      </w:r>
      <w:r w:rsidR="00AE0BF3"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compras emergenciais com maiores preços. </w:t>
      </w:r>
    </w:p>
    <w:p w14:paraId="3E2B233F" w14:textId="77777777" w:rsidR="00C12C3E" w:rsidRPr="00DC37BD" w:rsidRDefault="00C12C3E" w:rsidP="00DC37BD">
      <w:pPr>
        <w:shd w:val="clear" w:color="auto" w:fill="FFFFFF"/>
        <w:spacing w:after="0" w:line="276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570DCE22" w14:textId="27EA3892" w:rsidR="00D55A8B" w:rsidRPr="00DC37BD" w:rsidRDefault="001F4A81" w:rsidP="00DC37BD">
      <w:pPr>
        <w:shd w:val="clear" w:color="auto" w:fill="FFFFFF"/>
        <w:tabs>
          <w:tab w:val="left" w:pos="3645"/>
        </w:tabs>
        <w:spacing w:after="0" w:line="276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Itaguara, </w:t>
      </w:r>
      <w:r w:rsidR="002E03AA"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17</w:t>
      </w:r>
      <w:r w:rsidR="00517BD5"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</w:t>
      </w:r>
      <w:r w:rsidR="002E03AA"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março</w:t>
      </w:r>
      <w:r w:rsidR="00517BD5"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071F1F" w:rsidRPr="00DC37B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 202</w:t>
      </w:r>
      <w:r w:rsidR="001B2F2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</w:t>
      </w:r>
    </w:p>
    <w:p w14:paraId="36878D0C" w14:textId="77777777" w:rsidR="00C12C3E" w:rsidRDefault="00C12C3E" w:rsidP="00DC37BD">
      <w:pPr>
        <w:shd w:val="clear" w:color="auto" w:fill="FFFFFF"/>
        <w:tabs>
          <w:tab w:val="left" w:pos="3645"/>
        </w:tabs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562D3780" w14:textId="77777777" w:rsidR="001B2F22" w:rsidRPr="00DC37BD" w:rsidRDefault="001B2F22" w:rsidP="00DC37BD">
      <w:pPr>
        <w:shd w:val="clear" w:color="auto" w:fill="FFFFFF"/>
        <w:tabs>
          <w:tab w:val="left" w:pos="3645"/>
        </w:tabs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4AA2D29F" w14:textId="77777777" w:rsidR="00810CF7" w:rsidRPr="00DC37BD" w:rsidRDefault="00810CF7" w:rsidP="00DC37BD">
      <w:pPr>
        <w:shd w:val="clear" w:color="auto" w:fill="FFFFFF"/>
        <w:tabs>
          <w:tab w:val="left" w:pos="3645"/>
        </w:tabs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789AF28" w14:textId="77777777" w:rsidR="00810CF7" w:rsidRPr="00DC37BD" w:rsidRDefault="00810CF7" w:rsidP="00DC37BD">
      <w:pPr>
        <w:shd w:val="clear" w:color="auto" w:fill="FFFFFF"/>
        <w:tabs>
          <w:tab w:val="left" w:pos="3645"/>
        </w:tabs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959AEAD" w14:textId="77777777" w:rsidR="00C12C3E" w:rsidRPr="00DC37BD" w:rsidRDefault="00C12C3E" w:rsidP="00DC37BD">
      <w:pPr>
        <w:suppressAutoHyphens/>
        <w:snapToGrid w:val="0"/>
        <w:spacing w:after="0" w:line="276" w:lineRule="auto"/>
        <w:jc w:val="center"/>
        <w:rPr>
          <w:rFonts w:ascii="Times New Roman" w:hAnsi="Times New Roman"/>
          <w:i/>
          <w:color w:val="000000"/>
          <w:sz w:val="24"/>
          <w:szCs w:val="24"/>
          <w:lang w:eastAsia="ar-SA"/>
        </w:rPr>
      </w:pPr>
      <w:r w:rsidRPr="00DC37BD">
        <w:rPr>
          <w:rFonts w:ascii="Times New Roman" w:hAnsi="Times New Roman"/>
          <w:i/>
          <w:color w:val="000000"/>
          <w:sz w:val="24"/>
          <w:szCs w:val="24"/>
          <w:lang w:eastAsia="ar-SA"/>
        </w:rPr>
        <w:t>_________________________________</w:t>
      </w:r>
    </w:p>
    <w:p w14:paraId="008F241A" w14:textId="77777777" w:rsidR="00C12C3E" w:rsidRPr="00DC37BD" w:rsidRDefault="00C12C3E" w:rsidP="00DC37BD">
      <w:pPr>
        <w:suppressAutoHyphens/>
        <w:snapToGrid w:val="0"/>
        <w:spacing w:after="0" w:line="276" w:lineRule="auto"/>
        <w:jc w:val="center"/>
        <w:rPr>
          <w:rFonts w:ascii="Times New Roman" w:eastAsia="SimSun" w:hAnsi="Times New Roman"/>
          <w:b/>
          <w:iCs/>
          <w:kern w:val="3"/>
          <w:sz w:val="24"/>
          <w:szCs w:val="24"/>
          <w:lang w:eastAsia="hi-IN" w:bidi="hi-IN"/>
        </w:rPr>
      </w:pPr>
      <w:r w:rsidRPr="00DC37BD">
        <w:rPr>
          <w:rFonts w:ascii="Times New Roman" w:hAnsi="Times New Roman"/>
          <w:b/>
          <w:color w:val="000000"/>
          <w:sz w:val="24"/>
          <w:szCs w:val="24"/>
        </w:rPr>
        <w:t>Elizangela Rezende Marques</w:t>
      </w:r>
    </w:p>
    <w:p w14:paraId="022886DB" w14:textId="0E68B9AA" w:rsidR="00E960AF" w:rsidRPr="00DC37BD" w:rsidRDefault="00C12C3E" w:rsidP="00DC37BD">
      <w:pPr>
        <w:spacing w:after="0" w:line="276" w:lineRule="auto"/>
        <w:ind w:left="170" w:right="113"/>
        <w:jc w:val="center"/>
        <w:rPr>
          <w:rFonts w:ascii="Book Antiqua" w:hAnsi="Book Antiqua" w:cs="Arial"/>
          <w:sz w:val="24"/>
          <w:szCs w:val="24"/>
        </w:rPr>
      </w:pPr>
      <w:r w:rsidRPr="00DC37BD">
        <w:rPr>
          <w:rFonts w:ascii="Times New Roman" w:eastAsia="SimSun" w:hAnsi="Times New Roman"/>
          <w:b/>
          <w:iCs/>
          <w:kern w:val="3"/>
          <w:sz w:val="24"/>
          <w:szCs w:val="24"/>
          <w:lang w:eastAsia="hi-IN" w:bidi="hi-IN"/>
        </w:rPr>
        <w:t>Secretária de Saúde</w:t>
      </w:r>
    </w:p>
    <w:p w14:paraId="47A9DF91" w14:textId="77777777" w:rsidR="00D55A8B" w:rsidRPr="00DC37BD" w:rsidRDefault="00D55A8B" w:rsidP="00DC37BD">
      <w:pPr>
        <w:spacing w:after="0" w:line="276" w:lineRule="auto"/>
        <w:ind w:right="113"/>
        <w:rPr>
          <w:rFonts w:ascii="Book Antiqua" w:hAnsi="Book Antiqua" w:cs="Arial"/>
          <w:sz w:val="24"/>
          <w:szCs w:val="24"/>
        </w:rPr>
      </w:pPr>
    </w:p>
    <w:p w14:paraId="303B941A" w14:textId="77777777" w:rsidR="00C12C3E" w:rsidRPr="00DC37BD" w:rsidRDefault="00C12C3E" w:rsidP="00DC37BD">
      <w:pPr>
        <w:spacing w:after="0" w:line="276" w:lineRule="auto"/>
        <w:ind w:right="113"/>
        <w:rPr>
          <w:rFonts w:ascii="Book Antiqua" w:hAnsi="Book Antiqua" w:cs="Arial"/>
          <w:sz w:val="24"/>
          <w:szCs w:val="24"/>
        </w:rPr>
      </w:pPr>
    </w:p>
    <w:p w14:paraId="635001FD" w14:textId="77777777" w:rsidR="00C12C3E" w:rsidRPr="00DC37BD" w:rsidRDefault="00C12C3E" w:rsidP="00DC37BD">
      <w:pPr>
        <w:spacing w:after="0" w:line="276" w:lineRule="auto"/>
        <w:ind w:right="113"/>
        <w:rPr>
          <w:rFonts w:ascii="Times New Roman" w:hAnsi="Times New Roman"/>
          <w:b/>
          <w:color w:val="000000"/>
          <w:sz w:val="24"/>
          <w:szCs w:val="24"/>
        </w:rPr>
      </w:pPr>
    </w:p>
    <w:p w14:paraId="1735D5E1" w14:textId="77777777" w:rsidR="00C12C3E" w:rsidRPr="00DC37BD" w:rsidRDefault="00C12C3E" w:rsidP="00DC37BD">
      <w:pPr>
        <w:spacing w:after="0" w:line="276" w:lineRule="auto"/>
        <w:ind w:left="170" w:right="113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41C0A6FF" w14:textId="77777777" w:rsidR="00C12C3E" w:rsidRPr="00DC37BD" w:rsidRDefault="00C12C3E" w:rsidP="00DC37BD">
      <w:pPr>
        <w:spacing w:after="0" w:line="276" w:lineRule="auto"/>
        <w:ind w:left="170" w:right="113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7818E1C7" w14:textId="77777777" w:rsidR="00C12C3E" w:rsidRPr="00DC37BD" w:rsidRDefault="00C12C3E" w:rsidP="00DC37BD">
      <w:pPr>
        <w:suppressAutoHyphens/>
        <w:snapToGrid w:val="0"/>
        <w:spacing w:after="0" w:line="276" w:lineRule="auto"/>
        <w:jc w:val="center"/>
        <w:rPr>
          <w:rFonts w:ascii="Times New Roman" w:hAnsi="Times New Roman"/>
          <w:i/>
          <w:color w:val="000000"/>
          <w:sz w:val="24"/>
          <w:szCs w:val="24"/>
          <w:lang w:eastAsia="ar-SA"/>
        </w:rPr>
      </w:pPr>
      <w:r w:rsidRPr="00DC37BD">
        <w:rPr>
          <w:rFonts w:ascii="Times New Roman" w:hAnsi="Times New Roman"/>
          <w:i/>
          <w:color w:val="000000"/>
          <w:sz w:val="24"/>
          <w:szCs w:val="24"/>
          <w:lang w:eastAsia="ar-SA"/>
        </w:rPr>
        <w:t>_________________________________</w:t>
      </w:r>
    </w:p>
    <w:p w14:paraId="539AE390" w14:textId="6CC40D5C" w:rsidR="00C12C3E" w:rsidRPr="00DC37BD" w:rsidRDefault="002E03AA" w:rsidP="00DC37BD">
      <w:pPr>
        <w:spacing w:after="0" w:line="276" w:lineRule="auto"/>
        <w:ind w:left="170" w:right="113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C37BD">
        <w:rPr>
          <w:rFonts w:ascii="Times New Roman" w:hAnsi="Times New Roman"/>
          <w:b/>
          <w:color w:val="000000"/>
          <w:sz w:val="24"/>
          <w:szCs w:val="24"/>
        </w:rPr>
        <w:t>Ana Luiza Penido Medeiros</w:t>
      </w:r>
    </w:p>
    <w:p w14:paraId="17DFE4A9" w14:textId="014274EB" w:rsidR="00C12C3E" w:rsidRPr="00DC37BD" w:rsidRDefault="00C12C3E" w:rsidP="00DC37BD">
      <w:pPr>
        <w:spacing w:after="0" w:line="276" w:lineRule="auto"/>
        <w:ind w:left="170" w:right="113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C37BD">
        <w:rPr>
          <w:rFonts w:ascii="Times New Roman" w:hAnsi="Times New Roman"/>
          <w:b/>
          <w:color w:val="000000"/>
          <w:sz w:val="24"/>
          <w:szCs w:val="24"/>
        </w:rPr>
        <w:t>Farmacêutica</w:t>
      </w:r>
    </w:p>
    <w:p w14:paraId="5849877E" w14:textId="77777777" w:rsidR="00C12C3E" w:rsidRPr="00DC37BD" w:rsidRDefault="00C12C3E" w:rsidP="00DC37BD">
      <w:pPr>
        <w:spacing w:after="0" w:line="276" w:lineRule="auto"/>
        <w:ind w:left="170" w:right="113"/>
        <w:jc w:val="center"/>
        <w:rPr>
          <w:rFonts w:ascii="Book Antiqua" w:hAnsi="Book Antiqua" w:cs="Arial"/>
          <w:sz w:val="24"/>
          <w:szCs w:val="24"/>
        </w:rPr>
      </w:pPr>
    </w:p>
    <w:sectPr w:rsidR="00C12C3E" w:rsidRPr="00DC37BD" w:rsidSect="007842D2">
      <w:headerReference w:type="default" r:id="rId7"/>
      <w:footerReference w:type="default" r:id="rId8"/>
      <w:pgSz w:w="11906" w:h="16838"/>
      <w:pgMar w:top="1417" w:right="1701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57BEA" w14:textId="77777777" w:rsidR="006C7FD1" w:rsidRDefault="006C7FD1" w:rsidP="00383E70">
      <w:pPr>
        <w:spacing w:after="0" w:line="240" w:lineRule="auto"/>
      </w:pPr>
      <w:r>
        <w:separator/>
      </w:r>
    </w:p>
  </w:endnote>
  <w:endnote w:type="continuationSeparator" w:id="0">
    <w:p w14:paraId="6CFA7A72" w14:textId="77777777" w:rsidR="006C7FD1" w:rsidRDefault="006C7FD1" w:rsidP="00383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FC66F" w14:textId="67776F09" w:rsidR="00DC7CB9" w:rsidRDefault="00DC7CB9">
    <w:pPr>
      <w:pStyle w:val="Rodap"/>
      <w:rPr>
        <w:noProof/>
      </w:rPr>
    </w:pPr>
  </w:p>
  <w:p w14:paraId="001F5509" w14:textId="06F587B9" w:rsidR="00DC7CB9" w:rsidRDefault="00DC7CB9">
    <w:pPr>
      <w:pStyle w:val="Rodap"/>
    </w:pPr>
  </w:p>
  <w:p w14:paraId="68529938" w14:textId="77777777" w:rsidR="00DC7CB9" w:rsidRDefault="00DC7CB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4C66A" w14:textId="77777777" w:rsidR="006C7FD1" w:rsidRDefault="006C7FD1" w:rsidP="00383E70">
      <w:pPr>
        <w:spacing w:after="0" w:line="240" w:lineRule="auto"/>
      </w:pPr>
      <w:r>
        <w:separator/>
      </w:r>
    </w:p>
  </w:footnote>
  <w:footnote w:type="continuationSeparator" w:id="0">
    <w:p w14:paraId="781552B9" w14:textId="77777777" w:rsidR="006C7FD1" w:rsidRDefault="006C7FD1" w:rsidP="00383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C174E" w14:textId="77777777" w:rsidR="000A0466" w:rsidRDefault="000A0466" w:rsidP="000A0466">
    <w:pPr>
      <w:spacing w:after="0" w:line="360" w:lineRule="auto"/>
      <w:jc w:val="center"/>
      <w:rPr>
        <w:rFonts w:ascii="Arial Narrow" w:eastAsia="Arial Unicode MS" w:hAnsi="Arial Narrow" w:cs="Arial Unicode MS"/>
        <w:spacing w:val="20"/>
        <w:sz w:val="20"/>
        <w:szCs w:val="20"/>
      </w:rPr>
    </w:pPr>
    <w:r>
      <w:rPr>
        <w:rFonts w:ascii="Arial" w:hAnsi="Arial" w:cs="Arial"/>
        <w:b/>
        <w:noProof/>
        <w:spacing w:val="20"/>
        <w:lang w:eastAsia="pt-BR"/>
      </w:rPr>
      <w:drawing>
        <wp:anchor distT="0" distB="0" distL="114300" distR="114300" simplePos="0" relativeHeight="251661312" behindDoc="1" locked="0" layoutInCell="1" allowOverlap="1" wp14:anchorId="76E244A3" wp14:editId="48D5D4FA">
          <wp:simplePos x="0" y="0"/>
          <wp:positionH relativeFrom="margin">
            <wp:posOffset>-876300</wp:posOffset>
          </wp:positionH>
          <wp:positionV relativeFrom="margin">
            <wp:posOffset>-1360170</wp:posOffset>
          </wp:positionV>
          <wp:extent cx="1236980" cy="1236980"/>
          <wp:effectExtent l="0" t="0" r="0" b="0"/>
          <wp:wrapNone/>
          <wp:docPr id="1" name="Imagem 1" descr="Brasão Itagu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Itagua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6363"/>
                  <a:stretch>
                    <a:fillRect/>
                  </a:stretch>
                </pic:blipFill>
                <pic:spPr bwMode="auto">
                  <a:xfrm>
                    <a:off x="0" y="0"/>
                    <a:ext cx="1236980" cy="12369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 w:rsidRPr="00050D3C">
      <w:rPr>
        <w:rFonts w:asciiTheme="majorHAnsi" w:eastAsia="Arial Unicode MS" w:hAnsiTheme="majorHAnsi" w:cs="Arial Unicode MS"/>
        <w:b/>
        <w:spacing w:val="20"/>
        <w:sz w:val="20"/>
        <w:szCs w:val="20"/>
      </w:rPr>
      <w:t>P R E F E I T U R A M U N I C I P A L de I T A G U A R A/MG</w:t>
    </w:r>
    <w:r>
      <w:rPr>
        <w:rFonts w:ascii="Arial Narrow" w:eastAsia="Arial Unicode MS" w:hAnsi="Arial Narrow" w:cs="Arial Unicode MS"/>
        <w:spacing w:val="20"/>
        <w:sz w:val="20"/>
        <w:szCs w:val="20"/>
      </w:rPr>
      <w:br/>
    </w:r>
    <w:r w:rsidRPr="00094AA3">
      <w:rPr>
        <w:rFonts w:ascii="Arial Narrow" w:eastAsia="Arial Unicode MS" w:hAnsi="Arial Narrow" w:cs="Arial Unicode MS"/>
        <w:spacing w:val="20"/>
        <w:sz w:val="20"/>
        <w:szCs w:val="20"/>
      </w:rPr>
      <w:t xml:space="preserve">      CNPJ: 18.313.015/0001-75</w:t>
    </w:r>
    <w:r w:rsidRPr="00094AA3">
      <w:rPr>
        <w:rFonts w:ascii="Arial Narrow" w:eastAsia="Arial Unicode MS" w:hAnsi="Arial Narrow" w:cs="Arial Unicode MS"/>
        <w:spacing w:val="20"/>
        <w:sz w:val="20"/>
        <w:szCs w:val="20"/>
      </w:rPr>
      <w:br/>
      <w:t xml:space="preserve">                 Rua Padre Gregório, 187 ● Centro ● CEP: 35.488-000 ● Itaguara MG  </w:t>
    </w:r>
  </w:p>
  <w:p w14:paraId="2826E314" w14:textId="77777777" w:rsidR="000A0466" w:rsidRDefault="000A0466" w:rsidP="000A0466">
    <w:pPr>
      <w:spacing w:after="0" w:line="360" w:lineRule="auto"/>
      <w:jc w:val="center"/>
      <w:rPr>
        <w:rFonts w:ascii="Arial Narrow" w:eastAsia="Arial Unicode MS" w:hAnsi="Arial Narrow" w:cs="Arial Unicode MS"/>
        <w:sz w:val="20"/>
        <w:szCs w:val="20"/>
      </w:rPr>
    </w:pPr>
    <w:r w:rsidRPr="00094AA3">
      <w:rPr>
        <w:rFonts w:ascii="Arial Narrow" w:eastAsia="Arial Unicode MS" w:hAnsi="Arial Narrow" w:cs="Arial Unicode MS"/>
        <w:spacing w:val="20"/>
        <w:sz w:val="20"/>
        <w:szCs w:val="20"/>
      </w:rPr>
      <w:t>Telefax:(31) 3184-1232</w:t>
    </w:r>
    <w:r w:rsidRPr="00094AA3">
      <w:rPr>
        <w:rFonts w:ascii="Arial Narrow" w:eastAsia="Arial Unicode MS" w:hAnsi="Arial Narrow" w:cs="Arial Unicode MS"/>
        <w:spacing w:val="20"/>
        <w:sz w:val="20"/>
        <w:szCs w:val="20"/>
      </w:rPr>
      <w:br/>
    </w:r>
    <w:hyperlink r:id="rId2" w:history="1">
      <w:r w:rsidRPr="00094AA3">
        <w:rPr>
          <w:rFonts w:ascii="Arial Narrow" w:eastAsia="Arial Unicode MS" w:hAnsi="Arial Narrow" w:cs="Arial Unicode MS"/>
          <w:sz w:val="20"/>
          <w:szCs w:val="20"/>
        </w:rPr>
        <w:t>www.itaguara.mg.gov.br</w:t>
      </w:r>
    </w:hyperlink>
    <w:r>
      <w:rPr>
        <w:rFonts w:ascii="Arial Narrow" w:eastAsia="Arial Unicode MS" w:hAnsi="Arial Narrow" w:cs="Arial Unicode MS"/>
        <w:sz w:val="20"/>
        <w:szCs w:val="20"/>
      </w:rPr>
      <w:t xml:space="preserve"> ●</w:t>
    </w:r>
    <w:hyperlink r:id="rId3" w:history="1">
      <w:r w:rsidRPr="00182AA7">
        <w:rPr>
          <w:rStyle w:val="Hyperlink"/>
          <w:rFonts w:ascii="Arial Narrow" w:eastAsia="Arial Unicode MS" w:hAnsi="Arial Narrow" w:cs="Arial Unicode MS"/>
          <w:sz w:val="20"/>
          <w:szCs w:val="20"/>
        </w:rPr>
        <w:t>comprasitaguara@hotmail.com</w:t>
      </w:r>
    </w:hyperlink>
  </w:p>
  <w:p w14:paraId="12768662" w14:textId="2E71C981" w:rsidR="00DC7CB9" w:rsidRPr="007842D2" w:rsidRDefault="00DC7CB9">
    <w:pPr>
      <w:pStyle w:val="Cabealho"/>
      <w:rPr>
        <w:noProof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A048CF"/>
    <w:multiLevelType w:val="multilevel"/>
    <w:tmpl w:val="F1724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AA5949"/>
    <w:multiLevelType w:val="hybridMultilevel"/>
    <w:tmpl w:val="78E096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46549F"/>
    <w:multiLevelType w:val="hybridMultilevel"/>
    <w:tmpl w:val="F2509B4A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D758C"/>
    <w:multiLevelType w:val="multilevel"/>
    <w:tmpl w:val="7F186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DC15C2"/>
    <w:multiLevelType w:val="hybridMultilevel"/>
    <w:tmpl w:val="E0CA5392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760C721D"/>
    <w:multiLevelType w:val="hybridMultilevel"/>
    <w:tmpl w:val="2CF0770A"/>
    <w:lvl w:ilvl="0" w:tplc="0416000F">
      <w:start w:val="1"/>
      <w:numFmt w:val="decimal"/>
      <w:lvlText w:val="%1."/>
      <w:lvlJc w:val="left"/>
      <w:pPr>
        <w:ind w:left="1222" w:hanging="360"/>
      </w:pPr>
    </w:lvl>
    <w:lvl w:ilvl="1" w:tplc="04160019" w:tentative="1">
      <w:start w:val="1"/>
      <w:numFmt w:val="lowerLetter"/>
      <w:lvlText w:val="%2."/>
      <w:lvlJc w:val="left"/>
      <w:pPr>
        <w:ind w:left="1942" w:hanging="360"/>
      </w:pPr>
    </w:lvl>
    <w:lvl w:ilvl="2" w:tplc="0416001B" w:tentative="1">
      <w:start w:val="1"/>
      <w:numFmt w:val="lowerRoman"/>
      <w:lvlText w:val="%3."/>
      <w:lvlJc w:val="right"/>
      <w:pPr>
        <w:ind w:left="2662" w:hanging="180"/>
      </w:pPr>
    </w:lvl>
    <w:lvl w:ilvl="3" w:tplc="0416000F" w:tentative="1">
      <w:start w:val="1"/>
      <w:numFmt w:val="decimal"/>
      <w:lvlText w:val="%4."/>
      <w:lvlJc w:val="left"/>
      <w:pPr>
        <w:ind w:left="3382" w:hanging="360"/>
      </w:pPr>
    </w:lvl>
    <w:lvl w:ilvl="4" w:tplc="04160019" w:tentative="1">
      <w:start w:val="1"/>
      <w:numFmt w:val="lowerLetter"/>
      <w:lvlText w:val="%5."/>
      <w:lvlJc w:val="left"/>
      <w:pPr>
        <w:ind w:left="4102" w:hanging="360"/>
      </w:pPr>
    </w:lvl>
    <w:lvl w:ilvl="5" w:tplc="0416001B" w:tentative="1">
      <w:start w:val="1"/>
      <w:numFmt w:val="lowerRoman"/>
      <w:lvlText w:val="%6."/>
      <w:lvlJc w:val="right"/>
      <w:pPr>
        <w:ind w:left="4822" w:hanging="180"/>
      </w:pPr>
    </w:lvl>
    <w:lvl w:ilvl="6" w:tplc="0416000F" w:tentative="1">
      <w:start w:val="1"/>
      <w:numFmt w:val="decimal"/>
      <w:lvlText w:val="%7."/>
      <w:lvlJc w:val="left"/>
      <w:pPr>
        <w:ind w:left="5542" w:hanging="360"/>
      </w:pPr>
    </w:lvl>
    <w:lvl w:ilvl="7" w:tplc="04160019" w:tentative="1">
      <w:start w:val="1"/>
      <w:numFmt w:val="lowerLetter"/>
      <w:lvlText w:val="%8."/>
      <w:lvlJc w:val="left"/>
      <w:pPr>
        <w:ind w:left="6262" w:hanging="360"/>
      </w:pPr>
    </w:lvl>
    <w:lvl w:ilvl="8" w:tplc="0416001B" w:tentative="1">
      <w:start w:val="1"/>
      <w:numFmt w:val="lowerRoman"/>
      <w:lvlText w:val="%9."/>
      <w:lvlJc w:val="right"/>
      <w:pPr>
        <w:ind w:left="6982" w:hanging="180"/>
      </w:pPr>
    </w:lvl>
  </w:abstractNum>
  <w:num w:numId="1" w16cid:durableId="1415128668">
    <w:abstractNumId w:val="4"/>
  </w:num>
  <w:num w:numId="2" w16cid:durableId="1092699682">
    <w:abstractNumId w:val="3"/>
  </w:num>
  <w:num w:numId="3" w16cid:durableId="1185754069">
    <w:abstractNumId w:val="0"/>
  </w:num>
  <w:num w:numId="4" w16cid:durableId="1048382607">
    <w:abstractNumId w:val="5"/>
  </w:num>
  <w:num w:numId="5" w16cid:durableId="455022531">
    <w:abstractNumId w:val="2"/>
  </w:num>
  <w:num w:numId="6" w16cid:durableId="906649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E70"/>
    <w:rsid w:val="00000875"/>
    <w:rsid w:val="0001213C"/>
    <w:rsid w:val="00012597"/>
    <w:rsid w:val="00025FD1"/>
    <w:rsid w:val="000466C0"/>
    <w:rsid w:val="00062518"/>
    <w:rsid w:val="00070073"/>
    <w:rsid w:val="00071F1F"/>
    <w:rsid w:val="00094CAC"/>
    <w:rsid w:val="000A0466"/>
    <w:rsid w:val="000A7EA8"/>
    <w:rsid w:val="000B703F"/>
    <w:rsid w:val="000C4129"/>
    <w:rsid w:val="00100675"/>
    <w:rsid w:val="00101C81"/>
    <w:rsid w:val="00111323"/>
    <w:rsid w:val="0014089F"/>
    <w:rsid w:val="00185A00"/>
    <w:rsid w:val="00186F80"/>
    <w:rsid w:val="001A10EC"/>
    <w:rsid w:val="001B2F22"/>
    <w:rsid w:val="001B6433"/>
    <w:rsid w:val="001D5B4C"/>
    <w:rsid w:val="001D5BA0"/>
    <w:rsid w:val="001F4A81"/>
    <w:rsid w:val="00212490"/>
    <w:rsid w:val="0022269A"/>
    <w:rsid w:val="00226381"/>
    <w:rsid w:val="00235CFB"/>
    <w:rsid w:val="002464DD"/>
    <w:rsid w:val="002473D0"/>
    <w:rsid w:val="002652AF"/>
    <w:rsid w:val="00294AED"/>
    <w:rsid w:val="002B0A3C"/>
    <w:rsid w:val="002B1150"/>
    <w:rsid w:val="002D0B63"/>
    <w:rsid w:val="002D2B9F"/>
    <w:rsid w:val="002D3299"/>
    <w:rsid w:val="002E03AA"/>
    <w:rsid w:val="002F2D27"/>
    <w:rsid w:val="00312615"/>
    <w:rsid w:val="00313D9D"/>
    <w:rsid w:val="0032240D"/>
    <w:rsid w:val="0034037E"/>
    <w:rsid w:val="00354EC1"/>
    <w:rsid w:val="00365B59"/>
    <w:rsid w:val="00372014"/>
    <w:rsid w:val="00373EAC"/>
    <w:rsid w:val="00383E70"/>
    <w:rsid w:val="00386942"/>
    <w:rsid w:val="0039662F"/>
    <w:rsid w:val="003A00EB"/>
    <w:rsid w:val="003A40D1"/>
    <w:rsid w:val="003E71B3"/>
    <w:rsid w:val="003F1585"/>
    <w:rsid w:val="0040343C"/>
    <w:rsid w:val="00407DCB"/>
    <w:rsid w:val="004148C0"/>
    <w:rsid w:val="00417919"/>
    <w:rsid w:val="00440A76"/>
    <w:rsid w:val="00440EBD"/>
    <w:rsid w:val="0045549D"/>
    <w:rsid w:val="0048710B"/>
    <w:rsid w:val="004930D4"/>
    <w:rsid w:val="004A1A3D"/>
    <w:rsid w:val="004E19D1"/>
    <w:rsid w:val="004F739B"/>
    <w:rsid w:val="00517BD5"/>
    <w:rsid w:val="00543414"/>
    <w:rsid w:val="00555B17"/>
    <w:rsid w:val="00562A46"/>
    <w:rsid w:val="00562DFD"/>
    <w:rsid w:val="0057772F"/>
    <w:rsid w:val="00597C71"/>
    <w:rsid w:val="005C0BAE"/>
    <w:rsid w:val="005C3453"/>
    <w:rsid w:val="005E0C55"/>
    <w:rsid w:val="005E2EA2"/>
    <w:rsid w:val="005E7E3E"/>
    <w:rsid w:val="005F1F66"/>
    <w:rsid w:val="00627DC0"/>
    <w:rsid w:val="00632375"/>
    <w:rsid w:val="006360A2"/>
    <w:rsid w:val="00644684"/>
    <w:rsid w:val="00647938"/>
    <w:rsid w:val="006638E9"/>
    <w:rsid w:val="00690456"/>
    <w:rsid w:val="006C7FD1"/>
    <w:rsid w:val="006D0B0D"/>
    <w:rsid w:val="006E4B99"/>
    <w:rsid w:val="006F4DE5"/>
    <w:rsid w:val="00707B1D"/>
    <w:rsid w:val="00735E96"/>
    <w:rsid w:val="00741A70"/>
    <w:rsid w:val="007525B7"/>
    <w:rsid w:val="007826CF"/>
    <w:rsid w:val="007842D2"/>
    <w:rsid w:val="007D034A"/>
    <w:rsid w:val="00803651"/>
    <w:rsid w:val="00810B30"/>
    <w:rsid w:val="00810CF7"/>
    <w:rsid w:val="0083154C"/>
    <w:rsid w:val="0087692D"/>
    <w:rsid w:val="008B3073"/>
    <w:rsid w:val="008C1E5A"/>
    <w:rsid w:val="008C3B1C"/>
    <w:rsid w:val="008D058F"/>
    <w:rsid w:val="008E4801"/>
    <w:rsid w:val="008E65E3"/>
    <w:rsid w:val="008F63C9"/>
    <w:rsid w:val="00946442"/>
    <w:rsid w:val="009863A5"/>
    <w:rsid w:val="00995BD4"/>
    <w:rsid w:val="009A22BD"/>
    <w:rsid w:val="009B57A0"/>
    <w:rsid w:val="009E3188"/>
    <w:rsid w:val="009F27D3"/>
    <w:rsid w:val="009F7DCD"/>
    <w:rsid w:val="00A04B16"/>
    <w:rsid w:val="00A30C21"/>
    <w:rsid w:val="00AB2D04"/>
    <w:rsid w:val="00AB46AD"/>
    <w:rsid w:val="00AC27A2"/>
    <w:rsid w:val="00AE0BF3"/>
    <w:rsid w:val="00AE116D"/>
    <w:rsid w:val="00B06BC0"/>
    <w:rsid w:val="00B33341"/>
    <w:rsid w:val="00B34E44"/>
    <w:rsid w:val="00B34EEB"/>
    <w:rsid w:val="00B36260"/>
    <w:rsid w:val="00B5549A"/>
    <w:rsid w:val="00B76D04"/>
    <w:rsid w:val="00B941F0"/>
    <w:rsid w:val="00B95C44"/>
    <w:rsid w:val="00B97500"/>
    <w:rsid w:val="00BC1D19"/>
    <w:rsid w:val="00BD3231"/>
    <w:rsid w:val="00BD4670"/>
    <w:rsid w:val="00BD4DBD"/>
    <w:rsid w:val="00C02EC1"/>
    <w:rsid w:val="00C12C3E"/>
    <w:rsid w:val="00C160FE"/>
    <w:rsid w:val="00C17DB2"/>
    <w:rsid w:val="00C46842"/>
    <w:rsid w:val="00C517A6"/>
    <w:rsid w:val="00C57CE6"/>
    <w:rsid w:val="00C62084"/>
    <w:rsid w:val="00C7667E"/>
    <w:rsid w:val="00C86794"/>
    <w:rsid w:val="00CC4441"/>
    <w:rsid w:val="00CC6087"/>
    <w:rsid w:val="00CE6B50"/>
    <w:rsid w:val="00CF779D"/>
    <w:rsid w:val="00D02C3C"/>
    <w:rsid w:val="00D12F2F"/>
    <w:rsid w:val="00D40A90"/>
    <w:rsid w:val="00D40BF5"/>
    <w:rsid w:val="00D475C9"/>
    <w:rsid w:val="00D550C4"/>
    <w:rsid w:val="00D55A8B"/>
    <w:rsid w:val="00D84757"/>
    <w:rsid w:val="00DB64C1"/>
    <w:rsid w:val="00DB6F35"/>
    <w:rsid w:val="00DC37BD"/>
    <w:rsid w:val="00DC4C02"/>
    <w:rsid w:val="00DC7CB9"/>
    <w:rsid w:val="00DC7EA2"/>
    <w:rsid w:val="00DE5C3C"/>
    <w:rsid w:val="00E165B3"/>
    <w:rsid w:val="00E40CDB"/>
    <w:rsid w:val="00E66F96"/>
    <w:rsid w:val="00E86933"/>
    <w:rsid w:val="00E87285"/>
    <w:rsid w:val="00E960AF"/>
    <w:rsid w:val="00F035BE"/>
    <w:rsid w:val="00F279A4"/>
    <w:rsid w:val="00F341BE"/>
    <w:rsid w:val="00F3695D"/>
    <w:rsid w:val="00F96067"/>
    <w:rsid w:val="00F97CF5"/>
    <w:rsid w:val="00FB170F"/>
    <w:rsid w:val="00FB2F21"/>
    <w:rsid w:val="00FE2E82"/>
    <w:rsid w:val="00FE40AF"/>
    <w:rsid w:val="00FF1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0A0776"/>
  <w15:docId w15:val="{8C257021-9312-42C8-9640-030DCF1D0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285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3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3E70"/>
  </w:style>
  <w:style w:type="paragraph" w:styleId="Rodap">
    <w:name w:val="footer"/>
    <w:basedOn w:val="Normal"/>
    <w:link w:val="RodapChar"/>
    <w:uiPriority w:val="99"/>
    <w:unhideWhenUsed/>
    <w:rsid w:val="00383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3E70"/>
  </w:style>
  <w:style w:type="paragraph" w:customStyle="1" w:styleId="Standard">
    <w:name w:val="Standard"/>
    <w:rsid w:val="00DB64C1"/>
    <w:pPr>
      <w:suppressAutoHyphens/>
      <w:autoSpaceDN w:val="0"/>
      <w:spacing w:after="0" w:line="240" w:lineRule="auto"/>
      <w:textAlignment w:val="baseline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Default">
    <w:name w:val="Default"/>
    <w:rsid w:val="00E872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0A0466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C4684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C4684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C4684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4684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46842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0A3C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8E65E3"/>
    <w:rPr>
      <w:b/>
      <w:bCs/>
    </w:rPr>
  </w:style>
  <w:style w:type="paragraph" w:styleId="PargrafodaLista">
    <w:name w:val="List Paragraph"/>
    <w:basedOn w:val="Normal"/>
    <w:uiPriority w:val="34"/>
    <w:qFormat/>
    <w:rsid w:val="00B34EE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CE6B5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5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itaguara@hotmail.com" TargetMode="External"/><Relationship Id="rId2" Type="http://schemas.openxmlformats.org/officeDocument/2006/relationships/hyperlink" Target="http://www.itaguara.mg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8</Pages>
  <Words>2340</Words>
  <Characters>12639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 Loureiro</dc:creator>
  <cp:lastModifiedBy>Amanda Oliveira</cp:lastModifiedBy>
  <cp:revision>57</cp:revision>
  <cp:lastPrinted>2026-06-22T18:39:00Z</cp:lastPrinted>
  <dcterms:created xsi:type="dcterms:W3CDTF">2025-03-13T18:43:00Z</dcterms:created>
  <dcterms:modified xsi:type="dcterms:W3CDTF">2026-06-22T18:40:00Z</dcterms:modified>
</cp:coreProperties>
</file>