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72878" w14:textId="77777777" w:rsidR="001D2850" w:rsidRDefault="001D2850">
      <w:pPr>
        <w:pBdr>
          <w:bottom w:val="single" w:sz="12" w:space="1" w:color="000000"/>
        </w:pBdr>
        <w:spacing w:after="0" w:line="240" w:lineRule="auto"/>
        <w:contextualSpacing/>
        <w:jc w:val="both"/>
        <w:rPr>
          <w:rFonts w:ascii="Arial" w:hAnsi="Arial" w:cs="Arial"/>
          <w:b/>
          <w:bCs/>
          <w:color w:val="000000"/>
          <w:sz w:val="24"/>
          <w:szCs w:val="24"/>
        </w:rPr>
      </w:pPr>
    </w:p>
    <w:p w14:paraId="4A284C0D" w14:textId="77777777" w:rsidR="001D2850" w:rsidRDefault="001D2850">
      <w:pPr>
        <w:pStyle w:val="Default"/>
        <w:spacing w:after="160"/>
        <w:contextualSpacing/>
        <w:rPr>
          <w:b/>
          <w:bCs/>
          <w:color w:val="auto"/>
          <w:u w:val="single"/>
        </w:rPr>
      </w:pPr>
    </w:p>
    <w:p w14:paraId="06FA5B01" w14:textId="77777777" w:rsidR="001D2850" w:rsidRDefault="00000000">
      <w:pPr>
        <w:pStyle w:val="Default"/>
        <w:pBdr>
          <w:bottom w:val="single" w:sz="12" w:space="1" w:color="000000"/>
        </w:pBdr>
        <w:spacing w:after="160"/>
        <w:contextualSpacing/>
        <w:jc w:val="center"/>
        <w:rPr>
          <w:b/>
          <w:bCs/>
          <w:color w:val="auto"/>
        </w:rPr>
      </w:pPr>
      <w:r>
        <w:rPr>
          <w:b/>
          <w:bCs/>
          <w:color w:val="auto"/>
        </w:rPr>
        <w:t>EDITAL DE LICITAÇÃO</w:t>
      </w:r>
    </w:p>
    <w:p w14:paraId="4D81E564" w14:textId="77777777" w:rsidR="001D2850" w:rsidRDefault="001D2850">
      <w:pPr>
        <w:pStyle w:val="Default"/>
        <w:spacing w:after="160" w:line="276" w:lineRule="auto"/>
        <w:contextualSpacing/>
        <w:jc w:val="center"/>
        <w:rPr>
          <w:b/>
          <w:bCs/>
          <w:color w:val="auto"/>
        </w:rPr>
      </w:pPr>
    </w:p>
    <w:p w14:paraId="0B4A17BB" w14:textId="77777777" w:rsidR="001D2850" w:rsidRDefault="00000000">
      <w:pPr>
        <w:pStyle w:val="Default"/>
        <w:spacing w:after="160" w:line="276" w:lineRule="auto"/>
        <w:contextualSpacing/>
        <w:jc w:val="center"/>
        <w:rPr>
          <w:color w:val="auto"/>
        </w:rPr>
      </w:pPr>
      <w:r>
        <w:rPr>
          <w:b/>
          <w:bCs/>
          <w:color w:val="auto"/>
        </w:rPr>
        <w:t>PROCESSO LICITATÓRIO Nº 065/2026</w:t>
      </w:r>
    </w:p>
    <w:p w14:paraId="347D11B7" w14:textId="77777777" w:rsidR="001D2850" w:rsidRDefault="00000000">
      <w:pPr>
        <w:pStyle w:val="Default"/>
        <w:spacing w:after="160" w:line="276" w:lineRule="auto"/>
        <w:contextualSpacing/>
        <w:jc w:val="center"/>
        <w:rPr>
          <w:b/>
          <w:bCs/>
          <w:color w:val="auto"/>
        </w:rPr>
      </w:pPr>
      <w:r>
        <w:rPr>
          <w:b/>
          <w:bCs/>
          <w:color w:val="auto"/>
        </w:rPr>
        <w:t>MODALIDADE: PREGÃO ELETRÔNICO Nº 024/2026</w:t>
      </w:r>
    </w:p>
    <w:p w14:paraId="3D1D5679" w14:textId="77777777" w:rsidR="001D2850" w:rsidRDefault="00000000">
      <w:pPr>
        <w:pStyle w:val="Default"/>
        <w:jc w:val="center"/>
        <w:rPr>
          <w:b/>
          <w:bCs/>
          <w:color w:val="auto"/>
        </w:rPr>
      </w:pPr>
      <w:r>
        <w:rPr>
          <w:b/>
          <w:bCs/>
          <w:color w:val="auto"/>
        </w:rPr>
        <w:t>REGISTRO DE PREÇOS Nº 010/2026</w:t>
      </w:r>
    </w:p>
    <w:p w14:paraId="298B3441" w14:textId="77777777" w:rsidR="001D2850" w:rsidRDefault="001D2850">
      <w:pPr>
        <w:pStyle w:val="Default"/>
        <w:spacing w:after="160" w:line="276" w:lineRule="auto"/>
        <w:contextualSpacing/>
        <w:rPr>
          <w:color w:val="auto"/>
        </w:rPr>
      </w:pPr>
    </w:p>
    <w:p w14:paraId="5C60625A" w14:textId="77777777" w:rsidR="001D2850" w:rsidRDefault="001D2850">
      <w:pPr>
        <w:pStyle w:val="Default"/>
        <w:spacing w:after="160" w:line="276" w:lineRule="auto"/>
        <w:contextualSpacing/>
        <w:rPr>
          <w:color w:val="auto"/>
        </w:rPr>
      </w:pPr>
    </w:p>
    <w:p w14:paraId="78A9EE22" w14:textId="77777777" w:rsidR="001D2850" w:rsidRDefault="00000000">
      <w:pPr>
        <w:pStyle w:val="Default"/>
        <w:spacing w:after="160" w:line="276" w:lineRule="auto"/>
        <w:contextualSpacing/>
        <w:jc w:val="both"/>
      </w:pPr>
      <w:r>
        <w:rPr>
          <w:b/>
          <w:bCs/>
          <w:color w:val="auto"/>
        </w:rPr>
        <w:t xml:space="preserve">OBJETO: </w:t>
      </w:r>
      <w:r>
        <w:t>Registro de Preços para prestação de serviços de instalação e manutenção de ar condicionado para atendimentos das Secretarias da Prefeitura Municipal de Maravilhas/MG</w:t>
      </w:r>
      <w:r>
        <w:rPr>
          <w:color w:val="auto"/>
        </w:rPr>
        <w:t>, conforme especificações constantes do Termo de Referência - Anexo I.</w:t>
      </w:r>
    </w:p>
    <w:p w14:paraId="2A218D95" w14:textId="77777777" w:rsidR="001D2850" w:rsidRDefault="001D2850">
      <w:pPr>
        <w:pStyle w:val="Default"/>
        <w:spacing w:after="160" w:line="276" w:lineRule="auto"/>
        <w:contextualSpacing/>
        <w:jc w:val="both"/>
        <w:rPr>
          <w:rFonts w:ascii="Bookman Old Style" w:hAnsi="Bookman Old Style" w:cs="Times New Roman"/>
          <w:bCs/>
          <w:color w:val="auto"/>
          <w:sz w:val="19"/>
          <w:szCs w:val="19"/>
        </w:rPr>
      </w:pPr>
    </w:p>
    <w:p w14:paraId="64415116" w14:textId="77777777" w:rsidR="001D2850" w:rsidRDefault="00000000">
      <w:pPr>
        <w:pStyle w:val="Default"/>
        <w:spacing w:after="160" w:line="276" w:lineRule="auto"/>
        <w:contextualSpacing/>
        <w:jc w:val="both"/>
        <w:rPr>
          <w:b/>
          <w:color w:val="auto"/>
        </w:rPr>
      </w:pPr>
      <w:r>
        <w:rPr>
          <w:b/>
          <w:color w:val="auto"/>
        </w:rPr>
        <w:t>DA EQUIPE DE PREGÃO:</w:t>
      </w:r>
    </w:p>
    <w:p w14:paraId="38D0AF88" w14:textId="77777777" w:rsidR="001D2850" w:rsidRDefault="001D2850">
      <w:pPr>
        <w:pStyle w:val="Default"/>
        <w:spacing w:after="160" w:line="276" w:lineRule="auto"/>
        <w:contextualSpacing/>
        <w:jc w:val="both"/>
        <w:rPr>
          <w:color w:val="auto"/>
        </w:rPr>
      </w:pPr>
    </w:p>
    <w:p w14:paraId="38EAB585" w14:textId="77777777" w:rsidR="001D2850"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1F42833D" w14:textId="77777777" w:rsidR="001D2850" w:rsidRDefault="001D2850">
      <w:pPr>
        <w:pStyle w:val="Default"/>
        <w:spacing w:after="160" w:line="276" w:lineRule="auto"/>
        <w:contextualSpacing/>
        <w:jc w:val="both"/>
        <w:rPr>
          <w:color w:val="auto"/>
        </w:rPr>
      </w:pPr>
    </w:p>
    <w:p w14:paraId="55B17F6B" w14:textId="77777777" w:rsidR="001D2850"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57217EC" w14:textId="77777777" w:rsidR="001D2850" w:rsidRDefault="001D2850">
      <w:pPr>
        <w:pStyle w:val="Default"/>
        <w:spacing w:after="160" w:line="276" w:lineRule="auto"/>
        <w:contextualSpacing/>
        <w:jc w:val="both"/>
        <w:rPr>
          <w:color w:val="auto"/>
        </w:rPr>
      </w:pPr>
    </w:p>
    <w:p w14:paraId="550C695D" w14:textId="77777777" w:rsidR="001D2850" w:rsidRDefault="00000000">
      <w:pPr>
        <w:pStyle w:val="Default"/>
        <w:spacing w:after="160" w:line="276" w:lineRule="auto"/>
        <w:contextualSpacing/>
        <w:jc w:val="both"/>
        <w:rPr>
          <w:color w:val="auto"/>
        </w:rPr>
      </w:pPr>
      <w:r>
        <w:rPr>
          <w:color w:val="auto"/>
        </w:rPr>
        <w:t xml:space="preserve">Dia </w:t>
      </w:r>
      <w:r>
        <w:rPr>
          <w:b/>
          <w:color w:val="auto"/>
        </w:rPr>
        <w:t>03/06/2026 até 08h:55min</w:t>
      </w:r>
      <w:r>
        <w:rPr>
          <w:color w:val="auto"/>
        </w:rPr>
        <w:t xml:space="preserve"> (oito horas e cinquenta e cinco minutos): recebimento das propostas. </w:t>
      </w:r>
    </w:p>
    <w:p w14:paraId="5832EA34" w14:textId="77777777" w:rsidR="001D2850" w:rsidRDefault="001D2850">
      <w:pPr>
        <w:pStyle w:val="Default"/>
        <w:spacing w:after="160" w:line="276" w:lineRule="auto"/>
        <w:contextualSpacing/>
        <w:jc w:val="both"/>
        <w:rPr>
          <w:color w:val="FF0000"/>
        </w:rPr>
      </w:pPr>
    </w:p>
    <w:p w14:paraId="344FA96E" w14:textId="77777777" w:rsidR="001D2850" w:rsidRDefault="00000000">
      <w:pPr>
        <w:pStyle w:val="Default"/>
        <w:spacing w:after="160" w:line="276" w:lineRule="auto"/>
        <w:contextualSpacing/>
        <w:jc w:val="both"/>
        <w:rPr>
          <w:color w:val="auto"/>
        </w:rPr>
      </w:pPr>
      <w:r>
        <w:rPr>
          <w:color w:val="auto"/>
        </w:rPr>
        <w:t xml:space="preserve">Dia </w:t>
      </w:r>
      <w:r>
        <w:rPr>
          <w:b/>
          <w:bCs/>
          <w:color w:val="auto"/>
        </w:rPr>
        <w:t>03/06/2026</w:t>
      </w:r>
      <w:r>
        <w:rPr>
          <w:b/>
          <w:color w:val="auto"/>
        </w:rPr>
        <w:t xml:space="preserve"> às 9h:00min (nove horas):</w:t>
      </w:r>
      <w:r>
        <w:rPr>
          <w:color w:val="auto"/>
        </w:rPr>
        <w:t xml:space="preserve"> início da sessão. </w:t>
      </w:r>
    </w:p>
    <w:p w14:paraId="6F23A0F2" w14:textId="77777777" w:rsidR="001D2850" w:rsidRDefault="001D2850">
      <w:pPr>
        <w:pStyle w:val="Default"/>
        <w:spacing w:after="160" w:line="276" w:lineRule="auto"/>
        <w:contextualSpacing/>
        <w:jc w:val="both"/>
        <w:rPr>
          <w:color w:val="auto"/>
        </w:rPr>
      </w:pPr>
    </w:p>
    <w:p w14:paraId="44E268C3" w14:textId="77777777" w:rsidR="001D2850"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3CD9DCA1" w14:textId="77777777" w:rsidR="001D2850" w:rsidRDefault="001D2850">
      <w:pPr>
        <w:pStyle w:val="Default"/>
        <w:spacing w:after="160" w:line="276" w:lineRule="auto"/>
        <w:contextualSpacing/>
        <w:jc w:val="both"/>
        <w:rPr>
          <w:color w:val="auto"/>
        </w:rPr>
      </w:pPr>
    </w:p>
    <w:p w14:paraId="0CF1D386" w14:textId="77777777" w:rsidR="001D2850"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344C76A6" w14:textId="77777777" w:rsidR="001D2850" w:rsidRDefault="001D2850">
      <w:pPr>
        <w:pStyle w:val="Default"/>
        <w:spacing w:after="160" w:line="276" w:lineRule="auto"/>
        <w:contextualSpacing/>
        <w:jc w:val="both"/>
        <w:rPr>
          <w:color w:val="auto"/>
        </w:rPr>
      </w:pPr>
    </w:p>
    <w:p w14:paraId="74709645" w14:textId="77777777" w:rsidR="001D2850"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1E41B859" w14:textId="77777777" w:rsidR="001D2850" w:rsidRDefault="001D2850">
      <w:pPr>
        <w:pStyle w:val="Default"/>
        <w:spacing w:after="160" w:line="276" w:lineRule="auto"/>
        <w:contextualSpacing/>
        <w:jc w:val="both"/>
        <w:rPr>
          <w:color w:val="auto"/>
        </w:rPr>
      </w:pPr>
    </w:p>
    <w:p w14:paraId="5A49FBBB" w14:textId="77777777" w:rsidR="001D2850"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634B271F" w14:textId="77777777" w:rsidR="001D2850" w:rsidRDefault="001D2850">
      <w:pPr>
        <w:pStyle w:val="Default"/>
        <w:spacing w:after="160" w:line="276" w:lineRule="auto"/>
        <w:contextualSpacing/>
        <w:jc w:val="both"/>
        <w:rPr>
          <w:color w:val="auto"/>
        </w:rPr>
      </w:pPr>
    </w:p>
    <w:p w14:paraId="5528C992" w14:textId="77777777" w:rsidR="001D2850"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18C9C2CE" w14:textId="77777777" w:rsidR="001D2850" w:rsidRDefault="001D2850">
      <w:pPr>
        <w:pStyle w:val="Default"/>
        <w:spacing w:after="160" w:line="276" w:lineRule="auto"/>
        <w:contextualSpacing/>
        <w:jc w:val="both"/>
        <w:rPr>
          <w:color w:val="auto"/>
        </w:rPr>
      </w:pPr>
    </w:p>
    <w:p w14:paraId="0F43075F" w14:textId="77777777" w:rsidR="001D2850" w:rsidRDefault="001D2850">
      <w:pPr>
        <w:pStyle w:val="Default"/>
        <w:spacing w:after="160" w:line="276" w:lineRule="auto"/>
        <w:contextualSpacing/>
        <w:jc w:val="both"/>
        <w:rPr>
          <w:b/>
          <w:color w:val="auto"/>
        </w:rPr>
      </w:pPr>
    </w:p>
    <w:p w14:paraId="197E7346" w14:textId="77777777" w:rsidR="001D2850" w:rsidRDefault="001D2850">
      <w:pPr>
        <w:pStyle w:val="Default"/>
        <w:spacing w:after="160" w:line="276" w:lineRule="auto"/>
        <w:contextualSpacing/>
        <w:jc w:val="both"/>
        <w:rPr>
          <w:b/>
          <w:color w:val="auto"/>
        </w:rPr>
      </w:pPr>
    </w:p>
    <w:p w14:paraId="2318FAE8" w14:textId="77777777" w:rsidR="001D2850" w:rsidRDefault="001D2850">
      <w:pPr>
        <w:pStyle w:val="Default"/>
        <w:spacing w:after="160" w:line="276" w:lineRule="auto"/>
        <w:contextualSpacing/>
        <w:jc w:val="both"/>
        <w:rPr>
          <w:b/>
          <w:color w:val="auto"/>
        </w:rPr>
      </w:pPr>
    </w:p>
    <w:p w14:paraId="105E4BC9" w14:textId="77777777" w:rsidR="001D2850" w:rsidRDefault="001D2850">
      <w:pPr>
        <w:pStyle w:val="Default"/>
        <w:spacing w:after="160" w:line="276" w:lineRule="auto"/>
        <w:contextualSpacing/>
        <w:jc w:val="both"/>
        <w:rPr>
          <w:b/>
          <w:color w:val="auto"/>
        </w:rPr>
      </w:pPr>
    </w:p>
    <w:p w14:paraId="0C8E05A9" w14:textId="77777777" w:rsidR="001D2850"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3F7BDB3E" w14:textId="77777777" w:rsidR="001D2850" w:rsidRDefault="001D2850">
      <w:pPr>
        <w:pStyle w:val="Default"/>
        <w:spacing w:after="160" w:line="276" w:lineRule="auto"/>
        <w:contextualSpacing/>
        <w:jc w:val="both"/>
        <w:rPr>
          <w:color w:val="auto"/>
        </w:rPr>
      </w:pPr>
    </w:p>
    <w:p w14:paraId="0D96B1DE" w14:textId="77777777" w:rsidR="001D2850"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69324B0B" w14:textId="77777777" w:rsidR="001D2850" w:rsidRDefault="00000000">
      <w:pPr>
        <w:spacing w:line="276" w:lineRule="auto"/>
        <w:contextualSpacing/>
        <w:rPr>
          <w:rFonts w:ascii="Bookman Old Style" w:hAnsi="Bookman Old Style"/>
        </w:rPr>
      </w:pPr>
      <w:r>
        <w:br w:type="page"/>
      </w:r>
    </w:p>
    <w:p w14:paraId="4975C41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5F0205C" w14:textId="77777777" w:rsidR="001D2850" w:rsidRDefault="001D2850">
      <w:pPr>
        <w:spacing w:after="0" w:line="276" w:lineRule="auto"/>
        <w:contextualSpacing/>
        <w:jc w:val="both"/>
        <w:rPr>
          <w:rFonts w:ascii="Bookman Old Style" w:eastAsia="Calibri" w:hAnsi="Bookman Old Style" w:cs="Times New Roman"/>
          <w:b/>
          <w:bCs/>
          <w:sz w:val="19"/>
          <w:szCs w:val="19"/>
        </w:rPr>
      </w:pPr>
    </w:p>
    <w:p w14:paraId="2816553F" w14:textId="77777777" w:rsidR="001D2850"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7BD113F8" w14:textId="77777777" w:rsidR="001D2850" w:rsidRDefault="001D2850">
      <w:pPr>
        <w:spacing w:after="200" w:line="276" w:lineRule="auto"/>
        <w:contextualSpacing/>
        <w:jc w:val="both"/>
        <w:rPr>
          <w:rFonts w:ascii="Arial" w:eastAsia="Calibri" w:hAnsi="Arial" w:cs="Arial"/>
          <w:b/>
          <w:sz w:val="24"/>
          <w:szCs w:val="24"/>
        </w:rPr>
      </w:pPr>
    </w:p>
    <w:p w14:paraId="1EF8193E" w14:textId="77777777" w:rsidR="001D2850"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065/2026, </w:t>
      </w:r>
      <w:r>
        <w:rPr>
          <w:rFonts w:ascii="Arial" w:eastAsia="Calibri" w:hAnsi="Arial" w:cs="Arial"/>
          <w:sz w:val="24"/>
          <w:szCs w:val="24"/>
        </w:rPr>
        <w:t xml:space="preserve">na modalidade </w:t>
      </w:r>
      <w:r>
        <w:rPr>
          <w:rFonts w:ascii="Arial" w:eastAsia="Calibri" w:hAnsi="Arial" w:cs="Arial"/>
          <w:b/>
          <w:bCs/>
          <w:sz w:val="24"/>
          <w:szCs w:val="24"/>
        </w:rPr>
        <w:t>PREGÃO ELETRÔNICO Nº 024/2026, PARA REGISTRO DE PREÇOS N° 011/2026,</w:t>
      </w:r>
      <w:r>
        <w:rPr>
          <w:rFonts w:ascii="Arial" w:eastAsia="Calibri" w:hAnsi="Arial" w:cs="Arial"/>
          <w:sz w:val="24"/>
          <w:szCs w:val="24"/>
        </w:rPr>
        <w:t xml:space="preserve"> critério de julgamento: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2EED14A6"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83DF5D3"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5C0C9178"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69357F0F" w14:textId="77777777" w:rsidR="001D2850" w:rsidRDefault="001D2850">
      <w:pPr>
        <w:spacing w:line="276" w:lineRule="auto"/>
        <w:contextualSpacing/>
        <w:jc w:val="both"/>
        <w:rPr>
          <w:rFonts w:ascii="Arial" w:eastAsia="Calibri" w:hAnsi="Arial" w:cs="Arial"/>
          <w:b/>
          <w:sz w:val="24"/>
          <w:szCs w:val="24"/>
        </w:rPr>
      </w:pPr>
    </w:p>
    <w:p w14:paraId="445853D1" w14:textId="77777777" w:rsidR="001D2850"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Registro de Preços para prestação de serviços de instalação e manutenção de ar condicionado para atendimentos das Secretarias da Prefeitura Municipal de Maravilhas/MG, conforme especificações constantes do Termo de Referência - Anexo I.</w:t>
      </w:r>
      <w:r>
        <w:rPr>
          <w:rFonts w:ascii="Arial" w:eastAsia="Arial" w:hAnsi="Arial" w:cs="Arial"/>
          <w:bCs/>
          <w:sz w:val="24"/>
          <w:szCs w:val="24"/>
        </w:rPr>
        <w:t xml:space="preserve"> </w:t>
      </w:r>
    </w:p>
    <w:p w14:paraId="0B944BF3" w14:textId="77777777" w:rsidR="001D2850" w:rsidRDefault="001D2850">
      <w:pPr>
        <w:spacing w:line="276" w:lineRule="auto"/>
        <w:contextualSpacing/>
        <w:jc w:val="both"/>
        <w:rPr>
          <w:rFonts w:ascii="Bookman Old Style" w:eastAsia="Calibri" w:hAnsi="Bookman Old Style" w:cs="Times New Roman"/>
          <w:b/>
          <w:bCs/>
          <w:sz w:val="19"/>
          <w:szCs w:val="19"/>
        </w:rPr>
      </w:pPr>
    </w:p>
    <w:p w14:paraId="533266A5" w14:textId="77777777" w:rsidR="001D2850"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380, </w:t>
      </w:r>
      <w:r>
        <w:rPr>
          <w:rFonts w:ascii="Arial" w:eastAsia="Calibri" w:hAnsi="Arial" w:cs="Arial"/>
          <w:sz w:val="24"/>
          <w:szCs w:val="24"/>
        </w:rPr>
        <w:t>e outras normas aplicáveis ao objeto do certame e demais condições fixadas neste edital.</w:t>
      </w:r>
    </w:p>
    <w:p w14:paraId="4F9898B7" w14:textId="77777777" w:rsidR="001D2850" w:rsidRDefault="001D2850">
      <w:pPr>
        <w:spacing w:line="276" w:lineRule="auto"/>
        <w:contextualSpacing/>
        <w:jc w:val="both"/>
        <w:rPr>
          <w:rFonts w:ascii="Arial" w:eastAsia="Calibri" w:hAnsi="Arial" w:cs="Arial"/>
          <w:b/>
          <w:sz w:val="24"/>
          <w:szCs w:val="24"/>
        </w:rPr>
      </w:pPr>
    </w:p>
    <w:p w14:paraId="2C2776FA" w14:textId="77777777" w:rsidR="001D2850"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10C2E2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B52BBF9" w14:textId="77777777" w:rsidR="001D2850" w:rsidRDefault="001D2850">
      <w:pPr>
        <w:spacing w:after="0" w:line="276" w:lineRule="auto"/>
        <w:contextualSpacing/>
        <w:jc w:val="both"/>
        <w:rPr>
          <w:rFonts w:ascii="Arial" w:eastAsia="Calibri" w:hAnsi="Arial" w:cs="Arial"/>
          <w:b/>
          <w:bCs/>
          <w:color w:val="000000"/>
          <w:sz w:val="24"/>
          <w:szCs w:val="24"/>
        </w:rPr>
      </w:pPr>
    </w:p>
    <w:p w14:paraId="40020F55"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2A1306F2" w14:textId="77777777" w:rsidR="001D2850" w:rsidRDefault="001D2850">
      <w:pPr>
        <w:spacing w:after="0" w:line="276" w:lineRule="auto"/>
        <w:contextualSpacing/>
        <w:jc w:val="both"/>
        <w:rPr>
          <w:rFonts w:ascii="Bookman Old Style" w:eastAsia="Calibri" w:hAnsi="Bookman Old Style" w:cs="Times New Roman"/>
          <w:b/>
          <w:bCs/>
          <w:sz w:val="19"/>
          <w:szCs w:val="19"/>
        </w:rPr>
      </w:pPr>
    </w:p>
    <w:p w14:paraId="36FE4E4D" w14:textId="77777777" w:rsidR="001D2850" w:rsidRDefault="00000000">
      <w:pPr>
        <w:pStyle w:val="Default"/>
        <w:spacing w:after="160" w:line="276" w:lineRule="auto"/>
        <w:contextualSpacing/>
        <w:jc w:val="both"/>
        <w:rPr>
          <w:b/>
        </w:rPr>
      </w:pPr>
      <w:r>
        <w:rPr>
          <w:b/>
        </w:rPr>
        <w:t xml:space="preserve">3.1. Órgão/entidade Gerenciador (a): </w:t>
      </w:r>
    </w:p>
    <w:p w14:paraId="550EB863" w14:textId="77777777" w:rsidR="001D2850" w:rsidRDefault="001D2850">
      <w:pPr>
        <w:pStyle w:val="Default"/>
        <w:spacing w:after="200" w:line="276" w:lineRule="auto"/>
        <w:contextualSpacing/>
        <w:jc w:val="both"/>
      </w:pPr>
    </w:p>
    <w:p w14:paraId="30C494B1" w14:textId="77777777" w:rsidR="001D2850" w:rsidRDefault="00000000">
      <w:pPr>
        <w:pStyle w:val="Default"/>
        <w:spacing w:after="200" w:line="276" w:lineRule="auto"/>
        <w:ind w:left="567"/>
        <w:contextualSpacing/>
        <w:jc w:val="both"/>
      </w:pPr>
      <w:r>
        <w:t>3.1.1. O gerenciador será a Prefeitura Municipal de Maravilhas/MG.</w:t>
      </w:r>
    </w:p>
    <w:p w14:paraId="00892545" w14:textId="77777777" w:rsidR="001D2850" w:rsidRDefault="001D2850">
      <w:pPr>
        <w:pStyle w:val="Default"/>
        <w:spacing w:after="200" w:line="276" w:lineRule="auto"/>
        <w:ind w:left="567"/>
        <w:contextualSpacing/>
        <w:jc w:val="both"/>
      </w:pPr>
    </w:p>
    <w:p w14:paraId="286768D0" w14:textId="77777777" w:rsidR="001D2850" w:rsidRDefault="00000000">
      <w:pPr>
        <w:pStyle w:val="Default"/>
        <w:spacing w:after="200" w:line="276" w:lineRule="auto"/>
        <w:contextualSpacing/>
        <w:jc w:val="both"/>
        <w:rPr>
          <w:b/>
        </w:rPr>
      </w:pPr>
      <w:r>
        <w:rPr>
          <w:b/>
        </w:rPr>
        <w:t xml:space="preserve">3.2. Órgãos Participantes: </w:t>
      </w:r>
    </w:p>
    <w:p w14:paraId="222CB581" w14:textId="77777777" w:rsidR="001D2850" w:rsidRDefault="001D2850">
      <w:pPr>
        <w:pStyle w:val="Default"/>
        <w:spacing w:after="200" w:line="276" w:lineRule="auto"/>
        <w:contextualSpacing/>
        <w:jc w:val="both"/>
      </w:pPr>
    </w:p>
    <w:p w14:paraId="283BCED9" w14:textId="77777777" w:rsidR="001D2850"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197B26C6"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248B4426" w14:textId="77777777" w:rsidR="001D2850"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w:t>
      </w:r>
      <w:r>
        <w:lastRenderedPageBreak/>
        <w:t xml:space="preserve">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0DC22935" w14:textId="77777777" w:rsidR="001D2850" w:rsidRDefault="001D2850">
      <w:pPr>
        <w:pStyle w:val="Default"/>
        <w:spacing w:after="200" w:line="276" w:lineRule="auto"/>
        <w:ind w:left="567"/>
        <w:contextualSpacing/>
        <w:jc w:val="both"/>
      </w:pPr>
    </w:p>
    <w:p w14:paraId="6CB38558" w14:textId="77777777" w:rsidR="001D2850"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3E0F742C" w14:textId="77777777" w:rsidR="001D2850" w:rsidRDefault="001D2850">
      <w:pPr>
        <w:pStyle w:val="Default"/>
        <w:spacing w:after="200" w:line="276" w:lineRule="auto"/>
        <w:ind w:left="567"/>
        <w:contextualSpacing/>
        <w:jc w:val="both"/>
      </w:pPr>
    </w:p>
    <w:p w14:paraId="71E88D21" w14:textId="77777777" w:rsidR="001D2850"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17B2055" w14:textId="77777777" w:rsidR="001D2850" w:rsidRDefault="001D2850">
      <w:pPr>
        <w:pStyle w:val="Default"/>
        <w:spacing w:after="200" w:line="276" w:lineRule="auto"/>
        <w:ind w:left="567"/>
        <w:contextualSpacing/>
        <w:jc w:val="both"/>
      </w:pPr>
    </w:p>
    <w:p w14:paraId="6B93FB5F" w14:textId="77777777" w:rsidR="001D2850"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271F68F2" w14:textId="77777777" w:rsidR="001D2850" w:rsidRDefault="001D2850">
      <w:pPr>
        <w:pStyle w:val="Default"/>
        <w:spacing w:after="200" w:line="276" w:lineRule="auto"/>
        <w:contextualSpacing/>
        <w:jc w:val="both"/>
      </w:pPr>
    </w:p>
    <w:p w14:paraId="7B09CD79" w14:textId="77777777" w:rsidR="001D2850"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421C98B0"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E1A69FC"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3660BE6A"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3875C87E" w14:textId="77777777" w:rsidR="001D2850" w:rsidRDefault="001D2850">
      <w:pPr>
        <w:spacing w:line="276" w:lineRule="auto"/>
        <w:contextualSpacing/>
        <w:jc w:val="both"/>
        <w:rPr>
          <w:rFonts w:ascii="Bookman Old Style" w:eastAsia="Calibri" w:hAnsi="Bookman Old Style" w:cs="Times New Roman"/>
          <w:b/>
          <w:bCs/>
          <w:sz w:val="19"/>
          <w:szCs w:val="19"/>
        </w:rPr>
      </w:pPr>
    </w:p>
    <w:p w14:paraId="19995767" w14:textId="77777777" w:rsidR="001D2850"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2ABAC4CA" w14:textId="77777777" w:rsidR="001D2850" w:rsidRDefault="001D2850">
      <w:pPr>
        <w:spacing w:line="276" w:lineRule="auto"/>
        <w:contextualSpacing/>
        <w:jc w:val="both"/>
        <w:rPr>
          <w:rFonts w:ascii="Arial" w:eastAsia="Calibri" w:hAnsi="Arial" w:cs="Arial"/>
          <w:b/>
          <w:bCs/>
          <w:sz w:val="24"/>
          <w:szCs w:val="24"/>
        </w:rPr>
      </w:pPr>
    </w:p>
    <w:p w14:paraId="5A1C3FF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08CEC49F" w14:textId="77777777" w:rsidR="001D2850" w:rsidRDefault="001D2850">
      <w:pPr>
        <w:spacing w:line="276" w:lineRule="auto"/>
        <w:contextualSpacing/>
        <w:jc w:val="both"/>
        <w:rPr>
          <w:rFonts w:ascii="Arial" w:eastAsia="Calibri" w:hAnsi="Arial" w:cs="Arial"/>
          <w:b/>
          <w:bCs/>
          <w:sz w:val="24"/>
          <w:szCs w:val="24"/>
        </w:rPr>
      </w:pPr>
    </w:p>
    <w:p w14:paraId="7F59ABB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2E1DDF9B" w14:textId="77777777" w:rsidR="001D2850" w:rsidRDefault="001D2850">
      <w:pPr>
        <w:spacing w:line="276" w:lineRule="auto"/>
        <w:contextualSpacing/>
        <w:jc w:val="both"/>
        <w:rPr>
          <w:rFonts w:ascii="Arial" w:eastAsia="Calibri" w:hAnsi="Arial" w:cs="Arial"/>
          <w:b/>
          <w:bCs/>
          <w:sz w:val="24"/>
          <w:szCs w:val="24"/>
        </w:rPr>
      </w:pPr>
    </w:p>
    <w:p w14:paraId="4B17F97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71CA91B0" w14:textId="77777777" w:rsidR="001D2850" w:rsidRDefault="001D2850">
      <w:pPr>
        <w:spacing w:line="276" w:lineRule="auto"/>
        <w:contextualSpacing/>
        <w:jc w:val="both"/>
        <w:rPr>
          <w:rFonts w:ascii="Arial" w:eastAsia="Calibri" w:hAnsi="Arial" w:cs="Arial"/>
          <w:b/>
          <w:bCs/>
          <w:sz w:val="24"/>
          <w:szCs w:val="24"/>
        </w:rPr>
      </w:pPr>
    </w:p>
    <w:p w14:paraId="0343FB0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62014F1F" w14:textId="77777777" w:rsidR="001D2850" w:rsidRDefault="001D2850">
      <w:pPr>
        <w:spacing w:line="276" w:lineRule="auto"/>
        <w:contextualSpacing/>
        <w:jc w:val="both"/>
        <w:rPr>
          <w:rFonts w:ascii="Arial" w:eastAsia="Calibri" w:hAnsi="Arial" w:cs="Arial"/>
          <w:b/>
          <w:bCs/>
          <w:sz w:val="24"/>
          <w:szCs w:val="24"/>
        </w:rPr>
      </w:pPr>
    </w:p>
    <w:p w14:paraId="6745387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65944D20" w14:textId="77777777" w:rsidR="001D2850" w:rsidRDefault="001D2850">
      <w:pPr>
        <w:spacing w:line="276" w:lineRule="auto"/>
        <w:contextualSpacing/>
        <w:jc w:val="both"/>
        <w:rPr>
          <w:rFonts w:ascii="Arial" w:eastAsia="Calibri" w:hAnsi="Arial" w:cs="Arial"/>
          <w:b/>
          <w:bCs/>
          <w:sz w:val="24"/>
          <w:szCs w:val="24"/>
        </w:rPr>
      </w:pPr>
    </w:p>
    <w:p w14:paraId="055FB64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43E123C7" w14:textId="77777777" w:rsidR="001D2850" w:rsidRDefault="001D2850">
      <w:pPr>
        <w:spacing w:line="276" w:lineRule="auto"/>
        <w:contextualSpacing/>
        <w:jc w:val="both"/>
        <w:rPr>
          <w:rFonts w:ascii="Arial" w:eastAsia="Calibri" w:hAnsi="Arial" w:cs="Arial"/>
          <w:b/>
          <w:bCs/>
          <w:sz w:val="24"/>
          <w:szCs w:val="24"/>
        </w:rPr>
      </w:pPr>
    </w:p>
    <w:p w14:paraId="2F265C8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6DB8EC67" w14:textId="77777777" w:rsidR="001D2850" w:rsidRDefault="001D2850">
      <w:pPr>
        <w:spacing w:line="276" w:lineRule="auto"/>
        <w:contextualSpacing/>
        <w:jc w:val="both"/>
        <w:rPr>
          <w:rFonts w:ascii="Arial" w:eastAsia="Calibri" w:hAnsi="Arial" w:cs="Arial"/>
          <w:b/>
          <w:bCs/>
          <w:sz w:val="24"/>
          <w:szCs w:val="24"/>
        </w:rPr>
      </w:pPr>
    </w:p>
    <w:p w14:paraId="6A52163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6A2A297E" w14:textId="77777777" w:rsidR="001D2850" w:rsidRDefault="001D2850">
      <w:pPr>
        <w:spacing w:line="276" w:lineRule="auto"/>
        <w:contextualSpacing/>
        <w:jc w:val="both"/>
        <w:rPr>
          <w:rFonts w:ascii="Arial" w:eastAsia="Calibri" w:hAnsi="Arial" w:cs="Arial"/>
          <w:b/>
          <w:bCs/>
          <w:sz w:val="24"/>
          <w:szCs w:val="24"/>
        </w:rPr>
      </w:pPr>
    </w:p>
    <w:p w14:paraId="6E86C2D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42EE1D9B" w14:textId="77777777" w:rsidR="001D2850" w:rsidRDefault="001D2850">
      <w:pPr>
        <w:spacing w:line="276" w:lineRule="auto"/>
        <w:contextualSpacing/>
        <w:jc w:val="both"/>
        <w:rPr>
          <w:rFonts w:ascii="Arial" w:eastAsia="Calibri" w:hAnsi="Arial" w:cs="Arial"/>
          <w:bCs/>
          <w:sz w:val="24"/>
          <w:szCs w:val="24"/>
        </w:rPr>
      </w:pPr>
    </w:p>
    <w:p w14:paraId="43F29940" w14:textId="77777777" w:rsidR="001D2850" w:rsidRDefault="001D2850">
      <w:pPr>
        <w:pStyle w:val="Default"/>
        <w:spacing w:after="200" w:line="276" w:lineRule="auto"/>
        <w:contextualSpacing/>
        <w:jc w:val="both"/>
      </w:pPr>
    </w:p>
    <w:p w14:paraId="4CEE1333"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4637B65"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5781B2CC"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25B52589" w14:textId="77777777" w:rsidR="001D2850" w:rsidRDefault="001D2850">
      <w:pPr>
        <w:spacing w:line="276" w:lineRule="auto"/>
        <w:contextualSpacing/>
        <w:jc w:val="both"/>
        <w:rPr>
          <w:rFonts w:ascii="Bookman Old Style" w:eastAsia="Calibri" w:hAnsi="Bookman Old Style" w:cs="Times New Roman"/>
          <w:b/>
          <w:bCs/>
          <w:sz w:val="19"/>
          <w:szCs w:val="19"/>
        </w:rPr>
      </w:pPr>
    </w:p>
    <w:p w14:paraId="316DC20D" w14:textId="77777777" w:rsidR="001D2850"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 xml:space="preserve">serão exclusivos para participação de Microempresas (ME), Microempreendedores (MEI) e Empresa de Pequeno Porte (EPP) e equiparadas, nos termos do art. 48, I, da Lei Complementar n° 123/2006, com exceção dos itens 01, 04, 08 e 09 que serão para ampla concorrência. </w:t>
      </w:r>
      <w:r>
        <w:rPr>
          <w:rFonts w:ascii="Arial" w:hAnsi="Arial" w:cs="Arial"/>
          <w:color w:val="000000"/>
          <w:sz w:val="24"/>
          <w:szCs w:val="24"/>
        </w:rPr>
        <w:t>Os participantes devem atender a todas as exigências quanto à documentação que estiverem previamente cadastradas no site www.licitardigital.com.br.</w:t>
      </w:r>
    </w:p>
    <w:p w14:paraId="5ABA38EC" w14:textId="77777777" w:rsidR="001D2850" w:rsidRDefault="001D2850">
      <w:pPr>
        <w:spacing w:after="0" w:line="240" w:lineRule="auto"/>
        <w:contextualSpacing/>
        <w:jc w:val="both"/>
        <w:rPr>
          <w:rFonts w:ascii="Arial" w:hAnsi="Arial" w:cs="Arial"/>
          <w:sz w:val="24"/>
          <w:szCs w:val="24"/>
        </w:rPr>
      </w:pPr>
    </w:p>
    <w:p w14:paraId="3526AB86" w14:textId="77777777" w:rsidR="001D2850"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278EFBD6"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33601783"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0872BD1B"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34CD7759"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49685032"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41D97737"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4EBF45C8"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1AE4EA77"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B03A4C8"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35D5666C"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Maravilhas/MG, até o cumprimento do objeto da contratação, mediante a emissão do </w:t>
      </w:r>
      <w:r>
        <w:rPr>
          <w:rFonts w:ascii="Arial" w:eastAsia="Arial" w:hAnsi="Arial" w:cs="Arial"/>
          <w:sz w:val="24"/>
          <w:szCs w:val="24"/>
          <w:shd w:val="clear" w:color="auto" w:fill="FFFFFF"/>
        </w:rPr>
        <w:lastRenderedPageBreak/>
        <w:t xml:space="preserve">termo de recebimento definitivo, observado o prazo de duração </w:t>
      </w:r>
      <w:proofErr w:type="gramStart"/>
      <w:r>
        <w:rPr>
          <w:rFonts w:ascii="Arial" w:eastAsia="Arial" w:hAnsi="Arial" w:cs="Arial"/>
          <w:sz w:val="24"/>
          <w:szCs w:val="24"/>
          <w:shd w:val="clear" w:color="auto" w:fill="FFFFFF"/>
        </w:rPr>
        <w:t>do  consórcio</w:t>
      </w:r>
      <w:proofErr w:type="gramEnd"/>
      <w:r>
        <w:rPr>
          <w:rFonts w:ascii="Arial" w:eastAsia="Arial" w:hAnsi="Arial" w:cs="Arial"/>
          <w:sz w:val="24"/>
          <w:szCs w:val="24"/>
          <w:shd w:val="clear" w:color="auto" w:fill="FFFFFF"/>
        </w:rPr>
        <w:t>, definido na alínea “c” do item 5.2.1.2.</w:t>
      </w:r>
    </w:p>
    <w:p w14:paraId="56C707F0" w14:textId="77777777" w:rsidR="001D2850" w:rsidRDefault="00000000">
      <w:pPr>
        <w:spacing w:line="240" w:lineRule="auto"/>
        <w:jc w:val="both"/>
      </w:pPr>
      <w:r>
        <w:rPr>
          <w:rFonts w:ascii="Arial" w:eastAsia="Arial" w:hAnsi="Arial" w:cs="Arial"/>
          <w:sz w:val="24"/>
          <w:szCs w:val="24"/>
        </w:rPr>
        <w:t>5.2. Não poderão participar deste pregão os interessados que:</w:t>
      </w:r>
    </w:p>
    <w:p w14:paraId="2C885FB3" w14:textId="77777777" w:rsidR="001D2850"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06CC23E2" w14:textId="77777777" w:rsidR="001D2850"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60893E03" w14:textId="77777777" w:rsidR="001D2850"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0C1CD9AD" w14:textId="77777777" w:rsidR="001D2850" w:rsidRDefault="00000000">
      <w:pPr>
        <w:pStyle w:val="Corpodetexto"/>
        <w:spacing w:line="240" w:lineRule="auto"/>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49D77A7E" w14:textId="77777777" w:rsidR="001D2850" w:rsidRDefault="00000000">
      <w:pPr>
        <w:pStyle w:val="Corpodetexto"/>
        <w:spacing w:line="240" w:lineRule="auto"/>
      </w:pPr>
      <w:r>
        <w:rPr>
          <w:rFonts w:ascii="Arial" w:hAnsi="Arial"/>
          <w:color w:val="auto"/>
          <w:szCs w:val="24"/>
          <w:lang w:val="pt-BR"/>
        </w:rPr>
        <w:t>5.2.4.1. equiparam-se aos autores do projeto as empresas integrantes do mesmo grupo econômico;</w:t>
      </w:r>
    </w:p>
    <w:p w14:paraId="6A8319E6" w14:textId="77777777" w:rsidR="001D2850" w:rsidRDefault="00000000">
      <w:pPr>
        <w:pStyle w:val="Corpodetexto"/>
        <w:spacing w:line="240" w:lineRule="auto"/>
        <w:rPr>
          <w:rFonts w:ascii="Arial" w:hAnsi="Arial"/>
          <w:color w:val="auto"/>
          <w:szCs w:val="24"/>
          <w:lang w:val="pt-BR"/>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2857C7F" w14:textId="77777777" w:rsidR="001D2850" w:rsidRDefault="001D2850">
      <w:pPr>
        <w:pStyle w:val="Corpodetexto"/>
        <w:spacing w:line="240" w:lineRule="auto"/>
        <w:rPr>
          <w:rFonts w:ascii="Arial" w:hAnsi="Arial"/>
          <w:color w:val="auto"/>
          <w:szCs w:val="24"/>
          <w:lang w:val="pt-BR"/>
        </w:rPr>
      </w:pPr>
    </w:p>
    <w:p w14:paraId="1605FC37" w14:textId="77777777" w:rsidR="001D2850"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A988EB" w14:textId="77777777" w:rsidR="001D2850"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48F68F64" w14:textId="77777777" w:rsidR="001D2850" w:rsidRDefault="00000000">
      <w:pPr>
        <w:spacing w:line="240" w:lineRule="auto"/>
        <w:jc w:val="both"/>
      </w:pPr>
      <w:r>
        <w:rPr>
          <w:rFonts w:ascii="Arial" w:eastAsia="Arial" w:hAnsi="Arial" w:cs="Arial"/>
          <w:sz w:val="24"/>
          <w:szCs w:val="24"/>
        </w:rPr>
        <w:t>5.2.6.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E7B816" w14:textId="77777777" w:rsidR="001D2850"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5.2.7. empresas controladoras, controladas ou coligadas, nos termos da Lei nº 6.404, de 15 de dezembro de 1976, concorrendo entre si; </w:t>
      </w:r>
    </w:p>
    <w:p w14:paraId="158DE5C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FB4EF90"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5B575335"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402007AC" w14:textId="77777777" w:rsidR="001D2850" w:rsidRDefault="001D2850">
      <w:pPr>
        <w:spacing w:line="276" w:lineRule="auto"/>
        <w:contextualSpacing/>
        <w:jc w:val="both"/>
        <w:rPr>
          <w:rFonts w:ascii="Bookman Old Style" w:eastAsia="Calibri" w:hAnsi="Bookman Old Style" w:cs="Times New Roman"/>
          <w:b/>
          <w:bCs/>
          <w:sz w:val="19"/>
          <w:szCs w:val="19"/>
        </w:rPr>
      </w:pPr>
    </w:p>
    <w:p w14:paraId="27D32F2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6BC47A3A" w14:textId="77777777" w:rsidR="001D2850" w:rsidRDefault="001D2850">
      <w:pPr>
        <w:spacing w:line="276" w:lineRule="auto"/>
        <w:contextualSpacing/>
        <w:jc w:val="both"/>
        <w:rPr>
          <w:rFonts w:ascii="Arial" w:eastAsia="Calibri" w:hAnsi="Arial" w:cs="Arial"/>
          <w:bCs/>
          <w:sz w:val="24"/>
          <w:szCs w:val="24"/>
        </w:rPr>
      </w:pPr>
    </w:p>
    <w:p w14:paraId="6B91F077" w14:textId="77777777" w:rsidR="001D2850" w:rsidRDefault="00000000">
      <w:pPr>
        <w:spacing w:line="240" w:lineRule="auto"/>
        <w:jc w:val="both"/>
      </w:pPr>
      <w:r>
        <w:rPr>
          <w:rFonts w:ascii="Arial" w:eastAsia="Arial" w:hAnsi="Arial" w:cs="Arial"/>
          <w:sz w:val="24"/>
          <w:szCs w:val="24"/>
        </w:rPr>
        <w:lastRenderedPageBreak/>
        <w:t>6.1.1. O licitante enquadrado como microempresa ou empresa de pequeno porte deverá declarar em campo próprio do sistema eletrônico que atende aos requisitos do art. 3º da Lei Complementar n. 123/2006 para fazer jus aos benefícios previstos nessa lei.</w:t>
      </w:r>
    </w:p>
    <w:p w14:paraId="58C2E690" w14:textId="77777777" w:rsidR="001D2850"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4813FA5A" w14:textId="77777777" w:rsidR="001D2850" w:rsidRDefault="001D2850">
      <w:pPr>
        <w:spacing w:line="276" w:lineRule="auto"/>
        <w:contextualSpacing/>
        <w:jc w:val="both"/>
        <w:rPr>
          <w:rFonts w:ascii="Arial" w:eastAsia="Calibri" w:hAnsi="Arial" w:cs="Arial"/>
          <w:b/>
          <w:bCs/>
          <w:sz w:val="24"/>
          <w:szCs w:val="24"/>
        </w:rPr>
      </w:pPr>
    </w:p>
    <w:p w14:paraId="417838F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3C2D651F" w14:textId="77777777" w:rsidR="001D2850" w:rsidRDefault="001D2850">
      <w:pPr>
        <w:spacing w:line="276" w:lineRule="auto"/>
        <w:contextualSpacing/>
        <w:jc w:val="both"/>
        <w:rPr>
          <w:rFonts w:ascii="Arial" w:eastAsia="Calibri" w:hAnsi="Arial" w:cs="Arial"/>
          <w:bCs/>
          <w:sz w:val="24"/>
          <w:szCs w:val="24"/>
        </w:rPr>
      </w:pPr>
    </w:p>
    <w:p w14:paraId="348D1B7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2464AAAF" w14:textId="77777777" w:rsidR="001D2850" w:rsidRDefault="001D2850">
      <w:pPr>
        <w:spacing w:line="276" w:lineRule="auto"/>
        <w:contextualSpacing/>
        <w:jc w:val="both"/>
        <w:rPr>
          <w:rFonts w:ascii="Arial" w:eastAsia="Calibri" w:hAnsi="Arial" w:cs="Arial"/>
          <w:bCs/>
          <w:sz w:val="24"/>
          <w:szCs w:val="24"/>
        </w:rPr>
      </w:pPr>
    </w:p>
    <w:p w14:paraId="44F4C3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CF75458" w14:textId="77777777" w:rsidR="001D2850" w:rsidRDefault="001D2850">
      <w:pPr>
        <w:spacing w:line="276" w:lineRule="auto"/>
        <w:contextualSpacing/>
        <w:jc w:val="both"/>
        <w:rPr>
          <w:rFonts w:ascii="Arial" w:eastAsia="Calibri" w:hAnsi="Arial" w:cs="Arial"/>
          <w:b/>
          <w:bCs/>
          <w:sz w:val="24"/>
          <w:szCs w:val="24"/>
        </w:rPr>
      </w:pPr>
    </w:p>
    <w:p w14:paraId="376BAF7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3936B5CE" w14:textId="77777777" w:rsidR="001D2850" w:rsidRDefault="001D2850">
      <w:pPr>
        <w:spacing w:line="276" w:lineRule="auto"/>
        <w:contextualSpacing/>
        <w:jc w:val="both"/>
        <w:rPr>
          <w:rFonts w:ascii="Arial" w:eastAsia="Calibri" w:hAnsi="Arial" w:cs="Arial"/>
          <w:b/>
          <w:bCs/>
          <w:sz w:val="24"/>
          <w:szCs w:val="24"/>
        </w:rPr>
      </w:pPr>
    </w:p>
    <w:p w14:paraId="02E9705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508663AF" w14:textId="77777777" w:rsidR="001D2850" w:rsidRDefault="001D2850">
      <w:pPr>
        <w:spacing w:line="276" w:lineRule="auto"/>
        <w:contextualSpacing/>
        <w:jc w:val="both"/>
        <w:rPr>
          <w:rFonts w:ascii="Arial" w:eastAsia="Calibri" w:hAnsi="Arial" w:cs="Arial"/>
          <w:b/>
          <w:bCs/>
          <w:sz w:val="24"/>
          <w:szCs w:val="24"/>
        </w:rPr>
      </w:pPr>
    </w:p>
    <w:p w14:paraId="4EAB1A6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151FB1A4" w14:textId="77777777" w:rsidR="001D2850" w:rsidRDefault="001D2850">
      <w:pPr>
        <w:spacing w:line="276" w:lineRule="auto"/>
        <w:contextualSpacing/>
        <w:jc w:val="both"/>
        <w:rPr>
          <w:rFonts w:ascii="Arial" w:eastAsia="Calibri" w:hAnsi="Arial" w:cs="Arial"/>
          <w:b/>
          <w:bCs/>
          <w:sz w:val="24"/>
          <w:szCs w:val="24"/>
        </w:rPr>
      </w:pPr>
    </w:p>
    <w:p w14:paraId="7BEE8F1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09F4F74C" w14:textId="77777777" w:rsidR="001D2850" w:rsidRDefault="001D2850">
      <w:pPr>
        <w:spacing w:line="276" w:lineRule="auto"/>
        <w:contextualSpacing/>
        <w:jc w:val="both"/>
        <w:rPr>
          <w:rFonts w:ascii="Arial" w:eastAsia="Calibri" w:hAnsi="Arial" w:cs="Arial"/>
          <w:b/>
          <w:bCs/>
          <w:sz w:val="24"/>
          <w:szCs w:val="24"/>
        </w:rPr>
      </w:pPr>
    </w:p>
    <w:p w14:paraId="15BFD51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7B5E627D" w14:textId="77777777" w:rsidR="001D2850" w:rsidRDefault="001D2850">
      <w:pPr>
        <w:spacing w:line="276" w:lineRule="auto"/>
        <w:contextualSpacing/>
        <w:jc w:val="both"/>
        <w:rPr>
          <w:rFonts w:ascii="Arial" w:eastAsia="Calibri" w:hAnsi="Arial" w:cs="Arial"/>
          <w:b/>
          <w:bCs/>
          <w:sz w:val="24"/>
          <w:szCs w:val="24"/>
        </w:rPr>
      </w:pPr>
    </w:p>
    <w:p w14:paraId="6EF549C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31C0E37" w14:textId="77777777" w:rsidR="001D2850" w:rsidRDefault="001D2850">
      <w:pPr>
        <w:spacing w:line="276" w:lineRule="auto"/>
        <w:contextualSpacing/>
        <w:jc w:val="both"/>
        <w:rPr>
          <w:rFonts w:ascii="Arial" w:eastAsia="Calibri" w:hAnsi="Arial" w:cs="Arial"/>
          <w:b/>
          <w:bCs/>
          <w:sz w:val="24"/>
          <w:szCs w:val="24"/>
        </w:rPr>
      </w:pPr>
    </w:p>
    <w:p w14:paraId="765A335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7D715963" w14:textId="77777777" w:rsidR="001D2850" w:rsidRDefault="001D2850">
      <w:pPr>
        <w:spacing w:line="276" w:lineRule="auto"/>
        <w:contextualSpacing/>
        <w:jc w:val="both"/>
        <w:rPr>
          <w:rFonts w:ascii="Arial" w:eastAsia="Calibri" w:hAnsi="Arial" w:cs="Arial"/>
          <w:b/>
          <w:bCs/>
          <w:sz w:val="24"/>
          <w:szCs w:val="24"/>
        </w:rPr>
      </w:pPr>
    </w:p>
    <w:p w14:paraId="007F2C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9E15FC8" w14:textId="77777777" w:rsidR="001D2850" w:rsidRDefault="001D2850">
      <w:pPr>
        <w:spacing w:line="276" w:lineRule="auto"/>
        <w:contextualSpacing/>
        <w:jc w:val="both"/>
        <w:rPr>
          <w:rFonts w:ascii="Arial" w:eastAsia="Calibri" w:hAnsi="Arial" w:cs="Arial"/>
          <w:b/>
          <w:bCs/>
          <w:sz w:val="24"/>
          <w:szCs w:val="24"/>
        </w:rPr>
      </w:pPr>
    </w:p>
    <w:p w14:paraId="4624565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7B1064E2" w14:textId="77777777" w:rsidR="001D2850" w:rsidRDefault="001D2850">
      <w:pPr>
        <w:jc w:val="both"/>
        <w:rPr>
          <w:rFonts w:ascii="Arial" w:hAnsi="Arial" w:cs="Arial"/>
          <w:sz w:val="24"/>
          <w:szCs w:val="24"/>
        </w:rPr>
      </w:pPr>
    </w:p>
    <w:p w14:paraId="3EFB3993" w14:textId="77777777" w:rsidR="001D2850" w:rsidRDefault="00000000">
      <w:pPr>
        <w:jc w:val="both"/>
      </w:pPr>
      <w:r>
        <w:rPr>
          <w:rFonts w:ascii="Arial" w:hAnsi="Arial" w:cs="Arial"/>
          <w:b/>
          <w:bCs/>
          <w:sz w:val="24"/>
          <w:szCs w:val="24"/>
        </w:rPr>
        <w:t>6.11.</w:t>
      </w:r>
      <w:r>
        <w:rPr>
          <w:rFonts w:ascii="Arial" w:hAnsi="Arial" w:cs="Arial"/>
          <w:sz w:val="24"/>
          <w:szCs w:val="24"/>
        </w:rPr>
        <w:t xml:space="preserve"> A licitante vencedora deverá ser sediada no Município de Maravilhas/MG. </w:t>
      </w:r>
    </w:p>
    <w:p w14:paraId="46DC7F77" w14:textId="77777777" w:rsidR="001D2850" w:rsidRDefault="00000000">
      <w:pPr>
        <w:spacing w:after="120"/>
        <w:jc w:val="both"/>
        <w:rPr>
          <w:rFonts w:ascii="Arial" w:eastAsia="Symbol" w:hAnsi="Arial" w:cs="Arial"/>
          <w:sz w:val="24"/>
          <w:szCs w:val="24"/>
        </w:rPr>
      </w:pPr>
      <w:r>
        <w:rPr>
          <w:rFonts w:ascii="Arial" w:eastAsia="Symbol" w:hAnsi="Arial" w:cs="Arial"/>
          <w:kern w:val="2"/>
          <w:sz w:val="24"/>
          <w:szCs w:val="24"/>
          <w:lang w:eastAsia="zh-CN"/>
        </w:rPr>
        <w:t>6.11</w:t>
      </w:r>
      <w:r>
        <w:rPr>
          <w:rFonts w:ascii="Arial" w:eastAsia="Symbol" w:hAnsi="Arial" w:cs="Arial"/>
          <w:sz w:val="24"/>
          <w:szCs w:val="24"/>
        </w:rPr>
        <w:t>.</w:t>
      </w:r>
      <w:r>
        <w:rPr>
          <w:rFonts w:ascii="Arial" w:eastAsia="Times New Roman" w:hAnsi="Arial" w:cs="Arial"/>
          <w:kern w:val="2"/>
          <w:sz w:val="24"/>
          <w:szCs w:val="24"/>
          <w:lang w:eastAsia="zh-CN"/>
        </w:rPr>
        <w:t>1</w:t>
      </w:r>
      <w:r>
        <w:rPr>
          <w:rFonts w:ascii="Arial" w:eastAsia="Symbol" w:hAnsi="Arial" w:cs="Arial"/>
          <w:sz w:val="24"/>
          <w:szCs w:val="24"/>
        </w:rPr>
        <w:t>. A exigência se faz necessária tendo em vista a obtenção da proposta mais vantajosa para a Administração, pois, busca assegurar atendimento imediato em situações emergenciais, reduzindo o tempo de deslocamento e possibilitando resposta rápida para manutenção corretiva, e evitando prejuízos ao funcionamento das repartições públicas, paralisação de atividades e danos aos equipamentos.</w:t>
      </w:r>
    </w:p>
    <w:p w14:paraId="1412C183" w14:textId="77777777" w:rsidR="001D2850" w:rsidRDefault="001D2850">
      <w:pPr>
        <w:spacing w:line="276" w:lineRule="auto"/>
        <w:contextualSpacing/>
        <w:jc w:val="both"/>
        <w:rPr>
          <w:rFonts w:ascii="Arial" w:eastAsia="Calibri" w:hAnsi="Arial" w:cs="Arial"/>
          <w:b/>
          <w:sz w:val="24"/>
          <w:szCs w:val="24"/>
        </w:rPr>
      </w:pPr>
    </w:p>
    <w:p w14:paraId="2E968ACB" w14:textId="77777777" w:rsidR="001D2850" w:rsidRDefault="00000000">
      <w:pPr>
        <w:spacing w:line="276" w:lineRule="auto"/>
        <w:contextualSpacing/>
        <w:jc w:val="both"/>
      </w:pPr>
      <w:r>
        <w:rPr>
          <w:rFonts w:ascii="Arial" w:eastAsia="Calibri" w:hAnsi="Arial" w:cs="Arial"/>
          <w:b/>
          <w:sz w:val="24"/>
          <w:szCs w:val="24"/>
        </w:rPr>
        <w:t>6.12.</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60575D2B" w14:textId="77777777" w:rsidR="001D2850" w:rsidRDefault="001D2850">
      <w:pPr>
        <w:spacing w:line="276" w:lineRule="auto"/>
        <w:contextualSpacing/>
        <w:jc w:val="both"/>
        <w:rPr>
          <w:rFonts w:ascii="Arial" w:eastAsia="Calibri" w:hAnsi="Arial" w:cs="Arial"/>
          <w:bCs/>
          <w:sz w:val="24"/>
          <w:szCs w:val="24"/>
        </w:rPr>
      </w:pPr>
    </w:p>
    <w:p w14:paraId="129E2925" w14:textId="77777777" w:rsidR="001D2850" w:rsidRDefault="00000000">
      <w:pPr>
        <w:spacing w:line="276" w:lineRule="auto"/>
        <w:contextualSpacing/>
        <w:jc w:val="both"/>
      </w:pPr>
      <w:r>
        <w:rPr>
          <w:rFonts w:ascii="Arial" w:eastAsia="Calibri" w:hAnsi="Arial" w:cs="Arial"/>
          <w:b/>
          <w:sz w:val="24"/>
          <w:szCs w:val="24"/>
        </w:rPr>
        <w:t>6.13.</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589D20D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F01E559"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26C849DF"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6CC6AEE0" w14:textId="77777777" w:rsidR="001D2850" w:rsidRDefault="001D2850">
      <w:pPr>
        <w:spacing w:line="276" w:lineRule="auto"/>
        <w:contextualSpacing/>
        <w:jc w:val="both"/>
        <w:rPr>
          <w:rFonts w:ascii="Arial" w:eastAsia="Calibri" w:hAnsi="Arial" w:cs="Arial"/>
          <w:b/>
          <w:bCs/>
          <w:sz w:val="24"/>
          <w:szCs w:val="24"/>
        </w:rPr>
      </w:pPr>
    </w:p>
    <w:p w14:paraId="1D2FB06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4990128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3724739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0C73C69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7.4.</w:t>
      </w:r>
      <w:r>
        <w:rPr>
          <w:rFonts w:ascii="Arial" w:eastAsia="Calibri" w:hAnsi="Arial" w:cs="Arial"/>
          <w:bCs/>
          <w:sz w:val="24"/>
          <w:szCs w:val="24"/>
        </w:rPr>
        <w:t xml:space="preserve"> Os documentos de habilitação consistem em:</w:t>
      </w:r>
    </w:p>
    <w:p w14:paraId="509775E9"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5D9355A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784A5BC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57AFFF9E"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15EE22E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6BBD848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091367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3DE402FF"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6F53C33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7B74A88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572795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53A5FC4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21CB61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125F601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6FF746BF"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7C62042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5745FBE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7.5.12.1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32DD7528"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74E447C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74A1E192" w14:textId="77777777" w:rsidR="001D285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0157A73D" w14:textId="77777777" w:rsidR="001D285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1AB772C1" w14:textId="77777777" w:rsidR="001D285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0ABA144F" w14:textId="77777777" w:rsidR="001D2850" w:rsidRDefault="001D2850">
      <w:pPr>
        <w:spacing w:after="0" w:line="276" w:lineRule="auto"/>
        <w:contextualSpacing/>
        <w:jc w:val="both"/>
        <w:rPr>
          <w:rFonts w:ascii="Arial" w:eastAsia="Calibri" w:hAnsi="Arial" w:cs="Arial"/>
          <w:bCs/>
          <w:sz w:val="24"/>
          <w:szCs w:val="24"/>
        </w:rPr>
      </w:pPr>
    </w:p>
    <w:p w14:paraId="1FA9D08A"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50B1F1F2" w14:textId="77777777" w:rsidR="001D2850" w:rsidRDefault="001D2850">
      <w:pPr>
        <w:pStyle w:val="WW-Padro"/>
        <w:tabs>
          <w:tab w:val="left" w:pos="0"/>
        </w:tabs>
        <w:spacing w:after="160" w:line="276" w:lineRule="auto"/>
        <w:contextualSpacing/>
        <w:jc w:val="both"/>
        <w:rPr>
          <w:rFonts w:ascii="Arial" w:hAnsi="Arial" w:cs="Arial"/>
          <w:b/>
          <w:color w:val="000000"/>
          <w:szCs w:val="24"/>
        </w:rPr>
      </w:pPr>
    </w:p>
    <w:p w14:paraId="559BAEC3" w14:textId="77777777" w:rsidR="001D2850"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508C48E7"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30D5AC7F"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1047512B"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1B01879C"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24BC2CDD"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6211CECF"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6037C1B3"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560EDC73"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132BFB40"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9528711"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0E144F3A"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C301274"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1B40B054"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BB9453C"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DA1C38C"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31D7A6E7"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392ACBFA"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9E00A6A"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62FC611E"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0726A939"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7136A3B4"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583332D7"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F324516"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069134D0" w14:textId="77777777" w:rsidR="001D2850"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BA3BE8C" w14:textId="77777777" w:rsidR="001D2850" w:rsidRDefault="001D2850">
      <w:pPr>
        <w:spacing w:line="276" w:lineRule="auto"/>
        <w:contextualSpacing/>
        <w:jc w:val="both"/>
        <w:rPr>
          <w:rFonts w:ascii="Arial" w:eastAsia="Calibri" w:hAnsi="Arial" w:cs="Arial"/>
          <w:b/>
          <w:bCs/>
          <w:sz w:val="24"/>
          <w:szCs w:val="24"/>
        </w:rPr>
      </w:pPr>
    </w:p>
    <w:p w14:paraId="23D1B01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3E5C4049" w14:textId="77777777" w:rsidR="001D2850" w:rsidRDefault="001D2850">
      <w:pPr>
        <w:spacing w:line="276" w:lineRule="auto"/>
        <w:contextualSpacing/>
        <w:jc w:val="both"/>
        <w:rPr>
          <w:rFonts w:ascii="Arial" w:eastAsia="Calibri" w:hAnsi="Arial" w:cs="Arial"/>
          <w:b/>
          <w:bCs/>
          <w:sz w:val="24"/>
          <w:szCs w:val="24"/>
        </w:rPr>
      </w:pPr>
    </w:p>
    <w:p w14:paraId="741B0EA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D0D15B9" w14:textId="77777777" w:rsidR="001D2850" w:rsidRDefault="001D2850">
      <w:pPr>
        <w:spacing w:line="276" w:lineRule="auto"/>
        <w:contextualSpacing/>
        <w:jc w:val="both"/>
        <w:rPr>
          <w:rFonts w:ascii="Arial" w:eastAsia="Calibri" w:hAnsi="Arial" w:cs="Arial"/>
          <w:b/>
          <w:bCs/>
          <w:sz w:val="24"/>
          <w:szCs w:val="24"/>
        </w:rPr>
      </w:pPr>
    </w:p>
    <w:p w14:paraId="0A072EF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50A10AD3" w14:textId="77777777" w:rsidR="001D2850" w:rsidRDefault="001D2850">
      <w:pPr>
        <w:spacing w:line="276" w:lineRule="auto"/>
        <w:contextualSpacing/>
        <w:jc w:val="both"/>
        <w:rPr>
          <w:rFonts w:ascii="Arial" w:eastAsia="Calibri" w:hAnsi="Arial" w:cs="Arial"/>
          <w:b/>
          <w:bCs/>
          <w:color w:val="000000"/>
          <w:sz w:val="24"/>
          <w:szCs w:val="24"/>
        </w:rPr>
      </w:pPr>
    </w:p>
    <w:p w14:paraId="4D2925BB" w14:textId="77777777" w:rsidR="001D2850"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3E99520C" w14:textId="77777777" w:rsidR="001D2850" w:rsidRDefault="001D2850">
      <w:pPr>
        <w:spacing w:line="276" w:lineRule="auto"/>
        <w:contextualSpacing/>
        <w:jc w:val="both"/>
        <w:rPr>
          <w:rFonts w:ascii="Arial" w:eastAsia="Calibri" w:hAnsi="Arial" w:cs="Arial"/>
          <w:b/>
          <w:bCs/>
          <w:sz w:val="24"/>
          <w:szCs w:val="24"/>
        </w:rPr>
      </w:pPr>
    </w:p>
    <w:p w14:paraId="1AED6B68" w14:textId="77777777" w:rsidR="001D2850"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213E2E7A" w14:textId="77777777" w:rsidR="001D2850" w:rsidRDefault="001D2850">
      <w:pPr>
        <w:spacing w:line="276" w:lineRule="auto"/>
        <w:contextualSpacing/>
        <w:jc w:val="both"/>
        <w:rPr>
          <w:rFonts w:ascii="Arial" w:eastAsia="Calibri" w:hAnsi="Arial" w:cs="Arial"/>
          <w:b/>
          <w:bCs/>
          <w:sz w:val="24"/>
          <w:szCs w:val="24"/>
        </w:rPr>
      </w:pPr>
    </w:p>
    <w:p w14:paraId="6989D2E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676D379E" w14:textId="77777777" w:rsidR="001D2850" w:rsidRDefault="001D2850">
      <w:pPr>
        <w:spacing w:line="276" w:lineRule="auto"/>
        <w:contextualSpacing/>
        <w:jc w:val="both"/>
        <w:rPr>
          <w:rFonts w:ascii="Arial" w:eastAsia="Calibri" w:hAnsi="Arial" w:cs="Arial"/>
          <w:bCs/>
          <w:sz w:val="24"/>
          <w:szCs w:val="24"/>
        </w:rPr>
      </w:pPr>
    </w:p>
    <w:p w14:paraId="63FB95B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45AB8E35" w14:textId="77777777" w:rsidR="001D2850" w:rsidRDefault="001D2850">
      <w:pPr>
        <w:spacing w:line="276" w:lineRule="auto"/>
        <w:contextualSpacing/>
        <w:jc w:val="both"/>
        <w:rPr>
          <w:rFonts w:ascii="Arial" w:eastAsia="Calibri" w:hAnsi="Arial" w:cs="Arial"/>
          <w:b/>
          <w:bCs/>
          <w:sz w:val="24"/>
          <w:szCs w:val="24"/>
        </w:rPr>
      </w:pPr>
    </w:p>
    <w:p w14:paraId="617B635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559EE383" w14:textId="77777777" w:rsidR="001D2850" w:rsidRDefault="001D2850">
      <w:pPr>
        <w:spacing w:line="276" w:lineRule="auto"/>
        <w:contextualSpacing/>
        <w:jc w:val="both"/>
        <w:rPr>
          <w:rFonts w:ascii="Arial" w:eastAsia="Calibri" w:hAnsi="Arial" w:cs="Arial"/>
          <w:b/>
          <w:bCs/>
          <w:sz w:val="24"/>
          <w:szCs w:val="24"/>
        </w:rPr>
      </w:pPr>
    </w:p>
    <w:p w14:paraId="4B8AE97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2B2A4727"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0FF8785D"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4A2E4F6B"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DA98838"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1BDBD012"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5ACA029A"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12D2B367"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383927A6" w14:textId="77777777" w:rsidR="001D2850" w:rsidRDefault="001D2850">
      <w:pPr>
        <w:pStyle w:val="WW-Padro"/>
        <w:tabs>
          <w:tab w:val="left" w:pos="142"/>
        </w:tabs>
        <w:spacing w:after="120" w:line="276" w:lineRule="auto"/>
        <w:contextualSpacing/>
        <w:jc w:val="both"/>
        <w:rPr>
          <w:rFonts w:ascii="Arial" w:hAnsi="Arial" w:cs="Arial"/>
          <w:color w:val="000000"/>
          <w:szCs w:val="24"/>
        </w:rPr>
      </w:pPr>
    </w:p>
    <w:p w14:paraId="03B2CBBF"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D3F19F4" w14:textId="77777777" w:rsidR="001D2850" w:rsidRDefault="001D2850">
      <w:pPr>
        <w:pStyle w:val="WW-Padro"/>
        <w:tabs>
          <w:tab w:val="left" w:pos="142"/>
        </w:tabs>
        <w:spacing w:after="120" w:line="276" w:lineRule="auto"/>
        <w:contextualSpacing/>
        <w:jc w:val="both"/>
        <w:rPr>
          <w:rFonts w:ascii="Arial" w:hAnsi="Arial" w:cs="Arial"/>
          <w:color w:val="000000"/>
          <w:szCs w:val="24"/>
        </w:rPr>
      </w:pPr>
    </w:p>
    <w:p w14:paraId="78D38EFD"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672168BC"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07BBD2A3"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4B8C5EA0"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3170ECB"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069F6674"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2C2A286A" w14:textId="77777777" w:rsidR="001D2850" w:rsidRDefault="001D2850">
      <w:pPr>
        <w:spacing w:line="276" w:lineRule="auto"/>
        <w:contextualSpacing/>
        <w:jc w:val="both"/>
        <w:rPr>
          <w:rFonts w:ascii="Bookman Old Style" w:eastAsia="Calibri" w:hAnsi="Bookman Old Style" w:cs="Times New Roman"/>
          <w:b/>
          <w:bCs/>
          <w:sz w:val="19"/>
          <w:szCs w:val="19"/>
        </w:rPr>
      </w:pPr>
    </w:p>
    <w:p w14:paraId="685D2DC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59B2A2EE" w14:textId="77777777" w:rsidR="001D2850" w:rsidRDefault="001D2850">
      <w:pPr>
        <w:spacing w:line="276" w:lineRule="auto"/>
        <w:contextualSpacing/>
        <w:jc w:val="both"/>
        <w:rPr>
          <w:rFonts w:ascii="Arial" w:eastAsia="Calibri" w:hAnsi="Arial" w:cs="Arial"/>
          <w:b/>
          <w:bCs/>
          <w:sz w:val="24"/>
          <w:szCs w:val="24"/>
        </w:rPr>
      </w:pPr>
    </w:p>
    <w:p w14:paraId="35216AA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5E05CC4E" w14:textId="77777777" w:rsidR="001D2850" w:rsidRDefault="001D2850">
      <w:pPr>
        <w:spacing w:line="276" w:lineRule="auto"/>
        <w:contextualSpacing/>
        <w:jc w:val="both"/>
        <w:rPr>
          <w:rFonts w:ascii="Arial" w:eastAsia="Calibri" w:hAnsi="Arial" w:cs="Arial"/>
          <w:b/>
          <w:bCs/>
          <w:sz w:val="24"/>
          <w:szCs w:val="24"/>
        </w:rPr>
      </w:pPr>
    </w:p>
    <w:p w14:paraId="1F7BB04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6726EC8F" w14:textId="77777777" w:rsidR="001D2850" w:rsidRDefault="001D2850">
      <w:pPr>
        <w:spacing w:line="276" w:lineRule="auto"/>
        <w:contextualSpacing/>
        <w:jc w:val="both"/>
        <w:rPr>
          <w:rFonts w:ascii="Arial" w:eastAsia="Calibri" w:hAnsi="Arial" w:cs="Arial"/>
          <w:b/>
          <w:bCs/>
          <w:sz w:val="24"/>
          <w:szCs w:val="24"/>
        </w:rPr>
      </w:pPr>
    </w:p>
    <w:p w14:paraId="5B4E167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5DBFEDDA" w14:textId="77777777" w:rsidR="001D2850" w:rsidRDefault="001D2850">
      <w:pPr>
        <w:spacing w:line="276" w:lineRule="auto"/>
        <w:contextualSpacing/>
        <w:jc w:val="both"/>
        <w:rPr>
          <w:rFonts w:ascii="Arial" w:eastAsia="Calibri" w:hAnsi="Arial" w:cs="Arial"/>
          <w:b/>
          <w:bCs/>
          <w:sz w:val="24"/>
          <w:szCs w:val="24"/>
        </w:rPr>
      </w:pPr>
    </w:p>
    <w:p w14:paraId="2714A741" w14:textId="77777777" w:rsidR="001D2850" w:rsidRDefault="001D2850">
      <w:pPr>
        <w:spacing w:line="276" w:lineRule="auto"/>
        <w:contextualSpacing/>
        <w:jc w:val="both"/>
        <w:rPr>
          <w:rFonts w:ascii="Arial" w:eastAsia="Calibri" w:hAnsi="Arial" w:cs="Arial"/>
          <w:b/>
          <w:bCs/>
          <w:sz w:val="24"/>
          <w:szCs w:val="24"/>
        </w:rPr>
      </w:pPr>
    </w:p>
    <w:p w14:paraId="5E61210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4F3D277E" w14:textId="77777777" w:rsidR="001D2850" w:rsidRDefault="001D2850">
      <w:pPr>
        <w:spacing w:line="276" w:lineRule="auto"/>
        <w:contextualSpacing/>
        <w:jc w:val="both"/>
        <w:rPr>
          <w:rFonts w:ascii="Arial" w:eastAsia="Calibri" w:hAnsi="Arial" w:cs="Arial"/>
          <w:b/>
          <w:bCs/>
          <w:sz w:val="24"/>
          <w:szCs w:val="24"/>
        </w:rPr>
      </w:pPr>
    </w:p>
    <w:p w14:paraId="7820E2B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20A66D6F" w14:textId="77777777" w:rsidR="001D2850" w:rsidRDefault="001D2850">
      <w:pPr>
        <w:spacing w:line="276" w:lineRule="auto"/>
        <w:contextualSpacing/>
        <w:jc w:val="both"/>
        <w:rPr>
          <w:rFonts w:ascii="Arial" w:eastAsia="Calibri" w:hAnsi="Arial" w:cs="Arial"/>
          <w:b/>
          <w:bCs/>
          <w:sz w:val="24"/>
          <w:szCs w:val="24"/>
        </w:rPr>
      </w:pPr>
    </w:p>
    <w:p w14:paraId="2BC104F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26E8D9DE" w14:textId="77777777" w:rsidR="001D2850" w:rsidRDefault="001D2850">
      <w:pPr>
        <w:spacing w:line="276" w:lineRule="auto"/>
        <w:contextualSpacing/>
        <w:jc w:val="both"/>
        <w:rPr>
          <w:rFonts w:ascii="Arial" w:eastAsia="Calibri" w:hAnsi="Arial" w:cs="Arial"/>
          <w:b/>
          <w:bCs/>
          <w:sz w:val="24"/>
          <w:szCs w:val="24"/>
        </w:rPr>
      </w:pPr>
    </w:p>
    <w:p w14:paraId="4DFAD47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2AB5C9A0" w14:textId="77777777" w:rsidR="001D2850" w:rsidRDefault="001D2850">
      <w:pPr>
        <w:spacing w:line="276" w:lineRule="auto"/>
        <w:contextualSpacing/>
        <w:jc w:val="both"/>
        <w:rPr>
          <w:rFonts w:ascii="Arial" w:eastAsia="Calibri" w:hAnsi="Arial" w:cs="Arial"/>
          <w:b/>
          <w:bCs/>
          <w:sz w:val="24"/>
          <w:szCs w:val="24"/>
        </w:rPr>
      </w:pPr>
    </w:p>
    <w:p w14:paraId="1B04C44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20EAF119" w14:textId="77777777" w:rsidR="001D2850" w:rsidRDefault="001D2850">
      <w:pPr>
        <w:spacing w:line="276" w:lineRule="auto"/>
        <w:contextualSpacing/>
        <w:jc w:val="both"/>
        <w:rPr>
          <w:rFonts w:ascii="Arial" w:eastAsia="Calibri" w:hAnsi="Arial" w:cs="Arial"/>
          <w:b/>
          <w:bCs/>
          <w:sz w:val="24"/>
          <w:szCs w:val="24"/>
        </w:rPr>
      </w:pPr>
    </w:p>
    <w:p w14:paraId="703017F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0014F877" w14:textId="77777777" w:rsidR="001D2850" w:rsidRDefault="00000000">
      <w:pPr>
        <w:pStyle w:val="Corpodetexto"/>
        <w:rPr>
          <w:color w:val="auto"/>
        </w:rPr>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3F8C9F82"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0D01380"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1988CB60"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2FEEEC5B" w14:textId="77777777" w:rsidR="001D2850" w:rsidRDefault="001D2850">
      <w:pPr>
        <w:spacing w:line="276" w:lineRule="auto"/>
        <w:contextualSpacing/>
        <w:jc w:val="both"/>
        <w:rPr>
          <w:rFonts w:ascii="Bookman Old Style" w:eastAsia="Calibri" w:hAnsi="Bookman Old Style" w:cs="Times New Roman"/>
          <w:b/>
          <w:bCs/>
          <w:sz w:val="19"/>
          <w:szCs w:val="19"/>
        </w:rPr>
      </w:pPr>
    </w:p>
    <w:p w14:paraId="7BEE27A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7A747EF8" w14:textId="77777777" w:rsidR="001D2850" w:rsidRDefault="001D2850">
      <w:pPr>
        <w:spacing w:line="276" w:lineRule="auto"/>
        <w:contextualSpacing/>
        <w:jc w:val="both"/>
        <w:rPr>
          <w:rFonts w:ascii="Arial" w:eastAsia="Calibri" w:hAnsi="Arial" w:cs="Arial"/>
          <w:b/>
          <w:bCs/>
          <w:sz w:val="24"/>
          <w:szCs w:val="24"/>
        </w:rPr>
      </w:pPr>
    </w:p>
    <w:p w14:paraId="6237E49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1549F989" w14:textId="77777777" w:rsidR="001D2850" w:rsidRDefault="001D2850">
      <w:pPr>
        <w:spacing w:line="276" w:lineRule="auto"/>
        <w:contextualSpacing/>
        <w:jc w:val="both"/>
        <w:rPr>
          <w:rFonts w:ascii="Arial" w:eastAsia="Calibri" w:hAnsi="Arial" w:cs="Arial"/>
          <w:b/>
          <w:bCs/>
          <w:sz w:val="24"/>
          <w:szCs w:val="24"/>
        </w:rPr>
      </w:pPr>
    </w:p>
    <w:p w14:paraId="51F6AD7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7F69D757" w14:textId="77777777" w:rsidR="001D2850" w:rsidRDefault="001D2850">
      <w:pPr>
        <w:spacing w:line="276" w:lineRule="auto"/>
        <w:contextualSpacing/>
        <w:jc w:val="both"/>
        <w:rPr>
          <w:rFonts w:ascii="Arial" w:eastAsia="Calibri" w:hAnsi="Arial" w:cs="Arial"/>
          <w:b/>
          <w:bCs/>
          <w:sz w:val="24"/>
          <w:szCs w:val="24"/>
        </w:rPr>
      </w:pPr>
    </w:p>
    <w:p w14:paraId="1A77236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67954D53" w14:textId="77777777" w:rsidR="001D2850" w:rsidRDefault="001D2850">
      <w:pPr>
        <w:spacing w:line="276" w:lineRule="auto"/>
        <w:contextualSpacing/>
        <w:jc w:val="both"/>
        <w:rPr>
          <w:rFonts w:ascii="Arial" w:eastAsia="Calibri" w:hAnsi="Arial" w:cs="Arial"/>
          <w:b/>
          <w:bCs/>
          <w:sz w:val="24"/>
          <w:szCs w:val="24"/>
        </w:rPr>
      </w:pPr>
    </w:p>
    <w:p w14:paraId="65C46A7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3B35B7CB" w14:textId="77777777" w:rsidR="001D2850" w:rsidRDefault="001D2850">
      <w:pPr>
        <w:spacing w:line="276" w:lineRule="auto"/>
        <w:contextualSpacing/>
        <w:jc w:val="both"/>
        <w:rPr>
          <w:rFonts w:ascii="Arial" w:eastAsia="Calibri" w:hAnsi="Arial" w:cs="Arial"/>
          <w:b/>
          <w:bCs/>
          <w:sz w:val="24"/>
          <w:szCs w:val="24"/>
        </w:rPr>
      </w:pPr>
    </w:p>
    <w:p w14:paraId="16D8A8B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10CC156C" w14:textId="77777777" w:rsidR="001D2850" w:rsidRDefault="001D2850">
      <w:pPr>
        <w:spacing w:line="276" w:lineRule="auto"/>
        <w:contextualSpacing/>
        <w:jc w:val="both"/>
        <w:rPr>
          <w:rFonts w:ascii="Arial" w:eastAsia="Calibri" w:hAnsi="Arial" w:cs="Arial"/>
          <w:b/>
          <w:bCs/>
          <w:sz w:val="24"/>
          <w:szCs w:val="24"/>
        </w:rPr>
      </w:pPr>
    </w:p>
    <w:p w14:paraId="005E8D8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46683DD9" w14:textId="77777777" w:rsidR="001D2850" w:rsidRDefault="001D2850">
      <w:pPr>
        <w:spacing w:line="276" w:lineRule="auto"/>
        <w:contextualSpacing/>
        <w:jc w:val="both"/>
        <w:rPr>
          <w:rFonts w:ascii="Arial" w:eastAsia="Calibri" w:hAnsi="Arial" w:cs="Arial"/>
          <w:b/>
          <w:bCs/>
          <w:sz w:val="24"/>
          <w:szCs w:val="24"/>
        </w:rPr>
      </w:pPr>
    </w:p>
    <w:p w14:paraId="2819847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75FB171A" w14:textId="77777777" w:rsidR="001D2850" w:rsidRDefault="001D2850">
      <w:pPr>
        <w:spacing w:line="276" w:lineRule="auto"/>
        <w:contextualSpacing/>
        <w:jc w:val="both"/>
        <w:rPr>
          <w:rFonts w:ascii="Arial" w:eastAsia="Calibri" w:hAnsi="Arial" w:cs="Arial"/>
          <w:b/>
          <w:bCs/>
          <w:sz w:val="24"/>
          <w:szCs w:val="24"/>
        </w:rPr>
      </w:pPr>
    </w:p>
    <w:p w14:paraId="3CB22CC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1A6D3466" w14:textId="77777777" w:rsidR="001D2850" w:rsidRDefault="001D2850">
      <w:pPr>
        <w:spacing w:line="276" w:lineRule="auto"/>
        <w:contextualSpacing/>
        <w:jc w:val="both"/>
        <w:rPr>
          <w:rFonts w:ascii="Arial" w:eastAsia="Calibri" w:hAnsi="Arial" w:cs="Arial"/>
          <w:b/>
          <w:bCs/>
          <w:sz w:val="24"/>
          <w:szCs w:val="24"/>
        </w:rPr>
      </w:pPr>
    </w:p>
    <w:p w14:paraId="6A7FFF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4B89FCE4" w14:textId="77777777" w:rsidR="001D2850" w:rsidRDefault="001D2850">
      <w:pPr>
        <w:spacing w:line="276" w:lineRule="auto"/>
        <w:contextualSpacing/>
        <w:jc w:val="both"/>
        <w:rPr>
          <w:rFonts w:ascii="Arial" w:eastAsia="Calibri" w:hAnsi="Arial" w:cs="Arial"/>
          <w:b/>
          <w:bCs/>
          <w:sz w:val="24"/>
          <w:szCs w:val="24"/>
        </w:rPr>
      </w:pPr>
    </w:p>
    <w:p w14:paraId="07B78FD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2816233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451D556" w14:textId="77777777" w:rsidR="001D2850" w:rsidRDefault="001D2850">
      <w:pPr>
        <w:spacing w:after="0" w:line="276" w:lineRule="auto"/>
        <w:contextualSpacing/>
        <w:jc w:val="both"/>
        <w:rPr>
          <w:rFonts w:ascii="Arial" w:eastAsia="Calibri" w:hAnsi="Arial" w:cs="Arial"/>
          <w:b/>
          <w:bCs/>
          <w:color w:val="000000"/>
          <w:sz w:val="24"/>
          <w:szCs w:val="24"/>
        </w:rPr>
      </w:pPr>
    </w:p>
    <w:p w14:paraId="027234B7"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725CF651" w14:textId="77777777" w:rsidR="001D2850" w:rsidRDefault="001D2850">
      <w:pPr>
        <w:spacing w:line="276" w:lineRule="auto"/>
        <w:contextualSpacing/>
        <w:jc w:val="both"/>
        <w:rPr>
          <w:rFonts w:ascii="Bookman Old Style" w:eastAsia="Calibri" w:hAnsi="Bookman Old Style" w:cs="Times New Roman"/>
          <w:b/>
          <w:bCs/>
          <w:sz w:val="19"/>
          <w:szCs w:val="19"/>
        </w:rPr>
      </w:pPr>
    </w:p>
    <w:p w14:paraId="7362773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23845837" w14:textId="77777777" w:rsidR="001D2850" w:rsidRDefault="001D2850">
      <w:pPr>
        <w:spacing w:line="276" w:lineRule="auto"/>
        <w:contextualSpacing/>
        <w:jc w:val="both"/>
        <w:rPr>
          <w:rFonts w:ascii="Arial" w:eastAsia="Calibri" w:hAnsi="Arial" w:cs="Arial"/>
          <w:b/>
          <w:bCs/>
          <w:sz w:val="24"/>
          <w:szCs w:val="24"/>
        </w:rPr>
      </w:pPr>
    </w:p>
    <w:p w14:paraId="27390AB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525D45C1" w14:textId="77777777" w:rsidR="001D2850" w:rsidRDefault="001D2850">
      <w:pPr>
        <w:spacing w:line="276" w:lineRule="auto"/>
        <w:contextualSpacing/>
        <w:jc w:val="both"/>
        <w:rPr>
          <w:rFonts w:ascii="Arial" w:eastAsia="Calibri" w:hAnsi="Arial" w:cs="Arial"/>
          <w:b/>
          <w:bCs/>
          <w:sz w:val="24"/>
          <w:szCs w:val="24"/>
        </w:rPr>
      </w:pPr>
    </w:p>
    <w:p w14:paraId="5F49E2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30774CEA" w14:textId="77777777" w:rsidR="001D2850" w:rsidRDefault="001D2850">
      <w:pPr>
        <w:spacing w:line="276" w:lineRule="auto"/>
        <w:contextualSpacing/>
        <w:jc w:val="both"/>
        <w:rPr>
          <w:rFonts w:ascii="Arial" w:eastAsia="Calibri" w:hAnsi="Arial" w:cs="Arial"/>
          <w:b/>
          <w:bCs/>
          <w:sz w:val="24"/>
          <w:szCs w:val="24"/>
        </w:rPr>
      </w:pPr>
    </w:p>
    <w:p w14:paraId="6BCE82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C600CC7" w14:textId="77777777" w:rsidR="001D2850" w:rsidRDefault="001D2850">
      <w:pPr>
        <w:spacing w:line="276" w:lineRule="auto"/>
        <w:contextualSpacing/>
        <w:jc w:val="both"/>
        <w:rPr>
          <w:rFonts w:ascii="Arial" w:eastAsia="Calibri" w:hAnsi="Arial" w:cs="Arial"/>
          <w:b/>
          <w:bCs/>
          <w:sz w:val="24"/>
          <w:szCs w:val="24"/>
        </w:rPr>
      </w:pPr>
    </w:p>
    <w:p w14:paraId="3BD7296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485C18AD" w14:textId="77777777" w:rsidR="001D2850" w:rsidRDefault="001D2850">
      <w:pPr>
        <w:spacing w:line="276" w:lineRule="auto"/>
        <w:contextualSpacing/>
        <w:jc w:val="both"/>
        <w:rPr>
          <w:rFonts w:ascii="Arial" w:eastAsia="Calibri" w:hAnsi="Arial" w:cs="Arial"/>
          <w:b/>
          <w:bCs/>
          <w:sz w:val="24"/>
          <w:szCs w:val="24"/>
        </w:rPr>
      </w:pPr>
    </w:p>
    <w:p w14:paraId="102B90E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7262782E" w14:textId="77777777" w:rsidR="001D2850" w:rsidRDefault="001D2850">
      <w:pPr>
        <w:spacing w:line="276" w:lineRule="auto"/>
        <w:contextualSpacing/>
        <w:jc w:val="both"/>
        <w:rPr>
          <w:rFonts w:ascii="Arial" w:eastAsia="Calibri" w:hAnsi="Arial" w:cs="Arial"/>
          <w:b/>
          <w:bCs/>
          <w:sz w:val="24"/>
          <w:szCs w:val="24"/>
        </w:rPr>
      </w:pPr>
    </w:p>
    <w:p w14:paraId="46A9787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6E80564F" w14:textId="77777777" w:rsidR="001D2850" w:rsidRDefault="001D2850">
      <w:pPr>
        <w:spacing w:line="276" w:lineRule="auto"/>
        <w:contextualSpacing/>
        <w:jc w:val="both"/>
        <w:rPr>
          <w:rFonts w:ascii="Arial" w:eastAsia="Calibri" w:hAnsi="Arial" w:cs="Arial"/>
          <w:b/>
          <w:bCs/>
          <w:sz w:val="24"/>
          <w:szCs w:val="24"/>
        </w:rPr>
      </w:pPr>
    </w:p>
    <w:p w14:paraId="4C7BFB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B5B005B" w14:textId="77777777" w:rsidR="001D2850" w:rsidRDefault="001D2850">
      <w:pPr>
        <w:spacing w:line="276" w:lineRule="auto"/>
        <w:contextualSpacing/>
        <w:jc w:val="both"/>
        <w:rPr>
          <w:rFonts w:ascii="Arial" w:eastAsia="Calibri" w:hAnsi="Arial" w:cs="Arial"/>
          <w:b/>
          <w:bCs/>
          <w:sz w:val="24"/>
          <w:szCs w:val="24"/>
        </w:rPr>
      </w:pPr>
    </w:p>
    <w:p w14:paraId="7D298CB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E07D9F0" w14:textId="77777777" w:rsidR="001D2850" w:rsidRDefault="001D2850">
      <w:pPr>
        <w:spacing w:line="276" w:lineRule="auto"/>
        <w:contextualSpacing/>
        <w:jc w:val="both"/>
        <w:rPr>
          <w:rFonts w:ascii="Arial" w:eastAsia="Calibri" w:hAnsi="Arial" w:cs="Arial"/>
          <w:b/>
          <w:bCs/>
          <w:sz w:val="24"/>
          <w:szCs w:val="24"/>
        </w:rPr>
      </w:pPr>
    </w:p>
    <w:p w14:paraId="4E40B27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230B56C0" w14:textId="77777777" w:rsidR="001D2850" w:rsidRDefault="001D2850">
      <w:pPr>
        <w:spacing w:line="276" w:lineRule="auto"/>
        <w:contextualSpacing/>
        <w:jc w:val="both"/>
        <w:rPr>
          <w:rFonts w:ascii="Arial" w:eastAsia="Calibri" w:hAnsi="Arial" w:cs="Arial"/>
          <w:b/>
          <w:bCs/>
          <w:sz w:val="24"/>
          <w:szCs w:val="24"/>
        </w:rPr>
      </w:pPr>
    </w:p>
    <w:p w14:paraId="050BBD3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2E66F366" w14:textId="77777777" w:rsidR="001D2850" w:rsidRDefault="001D2850">
      <w:pPr>
        <w:spacing w:line="276" w:lineRule="auto"/>
        <w:contextualSpacing/>
        <w:jc w:val="both"/>
        <w:rPr>
          <w:rFonts w:ascii="Arial" w:eastAsia="Calibri" w:hAnsi="Arial" w:cs="Arial"/>
          <w:b/>
          <w:bCs/>
          <w:sz w:val="24"/>
          <w:szCs w:val="24"/>
        </w:rPr>
      </w:pPr>
    </w:p>
    <w:p w14:paraId="3E9452A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5B342FF4" w14:textId="77777777" w:rsidR="001D2850" w:rsidRDefault="001D2850">
      <w:pPr>
        <w:spacing w:line="276" w:lineRule="auto"/>
        <w:contextualSpacing/>
        <w:jc w:val="both"/>
        <w:rPr>
          <w:rFonts w:ascii="Arial" w:eastAsia="Calibri" w:hAnsi="Arial" w:cs="Arial"/>
          <w:b/>
          <w:bCs/>
          <w:sz w:val="24"/>
          <w:szCs w:val="24"/>
        </w:rPr>
      </w:pPr>
    </w:p>
    <w:p w14:paraId="7C20889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07241638" w14:textId="77777777" w:rsidR="001D2850" w:rsidRDefault="001D2850">
      <w:pPr>
        <w:spacing w:line="276" w:lineRule="auto"/>
        <w:contextualSpacing/>
        <w:jc w:val="both"/>
        <w:rPr>
          <w:rFonts w:ascii="Arial" w:eastAsia="Calibri" w:hAnsi="Arial" w:cs="Arial"/>
          <w:b/>
          <w:bCs/>
          <w:sz w:val="24"/>
          <w:szCs w:val="24"/>
        </w:rPr>
      </w:pPr>
    </w:p>
    <w:p w14:paraId="0E75196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3D5CE4C1" w14:textId="77777777" w:rsidR="001D2850" w:rsidRDefault="001D2850">
      <w:pPr>
        <w:spacing w:line="276" w:lineRule="auto"/>
        <w:contextualSpacing/>
        <w:jc w:val="both"/>
        <w:rPr>
          <w:rFonts w:ascii="Arial" w:eastAsia="Calibri" w:hAnsi="Arial" w:cs="Arial"/>
          <w:b/>
          <w:bCs/>
          <w:sz w:val="24"/>
          <w:szCs w:val="24"/>
        </w:rPr>
      </w:pPr>
    </w:p>
    <w:p w14:paraId="2FC0938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09E7C270" w14:textId="77777777" w:rsidR="001D2850" w:rsidRDefault="001D2850">
      <w:pPr>
        <w:spacing w:line="276" w:lineRule="auto"/>
        <w:contextualSpacing/>
        <w:jc w:val="both"/>
        <w:rPr>
          <w:rFonts w:ascii="Arial" w:eastAsia="Calibri" w:hAnsi="Arial" w:cs="Arial"/>
          <w:b/>
          <w:bCs/>
          <w:sz w:val="24"/>
          <w:szCs w:val="24"/>
        </w:rPr>
      </w:pPr>
    </w:p>
    <w:p w14:paraId="1B1AFED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75AFEBED" w14:textId="77777777" w:rsidR="001D2850" w:rsidRDefault="001D2850">
      <w:pPr>
        <w:spacing w:line="276" w:lineRule="auto"/>
        <w:contextualSpacing/>
        <w:jc w:val="both"/>
        <w:rPr>
          <w:rFonts w:ascii="Arial" w:eastAsia="Calibri" w:hAnsi="Arial" w:cs="Arial"/>
          <w:b/>
          <w:bCs/>
          <w:sz w:val="24"/>
          <w:szCs w:val="24"/>
        </w:rPr>
      </w:pPr>
    </w:p>
    <w:p w14:paraId="78FAD12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49373204" w14:textId="77777777" w:rsidR="001D2850" w:rsidRDefault="001D2850">
      <w:pPr>
        <w:spacing w:line="276" w:lineRule="auto"/>
        <w:contextualSpacing/>
        <w:jc w:val="both"/>
        <w:rPr>
          <w:rFonts w:ascii="Arial" w:eastAsia="Calibri" w:hAnsi="Arial" w:cs="Arial"/>
          <w:b/>
          <w:bCs/>
          <w:sz w:val="24"/>
          <w:szCs w:val="24"/>
        </w:rPr>
      </w:pPr>
    </w:p>
    <w:p w14:paraId="6586A3B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79444CCB" w14:textId="77777777" w:rsidR="001D2850" w:rsidRDefault="001D2850">
      <w:pPr>
        <w:spacing w:line="276" w:lineRule="auto"/>
        <w:contextualSpacing/>
        <w:jc w:val="both"/>
        <w:rPr>
          <w:rFonts w:ascii="Arial" w:eastAsia="Calibri" w:hAnsi="Arial" w:cs="Arial"/>
          <w:b/>
          <w:bCs/>
          <w:sz w:val="24"/>
          <w:szCs w:val="24"/>
        </w:rPr>
      </w:pPr>
    </w:p>
    <w:p w14:paraId="4C42FE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4124D794" w14:textId="77777777" w:rsidR="001D2850" w:rsidRDefault="001D2850">
      <w:pPr>
        <w:spacing w:line="276" w:lineRule="auto"/>
        <w:contextualSpacing/>
        <w:jc w:val="both"/>
        <w:rPr>
          <w:rFonts w:ascii="Arial" w:eastAsia="Calibri" w:hAnsi="Arial" w:cs="Arial"/>
          <w:b/>
          <w:bCs/>
          <w:sz w:val="24"/>
          <w:szCs w:val="24"/>
        </w:rPr>
      </w:pPr>
    </w:p>
    <w:p w14:paraId="3D6F1F8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6B198B48" w14:textId="77777777" w:rsidR="001D2850" w:rsidRDefault="001D2850">
      <w:pPr>
        <w:spacing w:line="276" w:lineRule="auto"/>
        <w:contextualSpacing/>
        <w:jc w:val="both"/>
        <w:rPr>
          <w:rFonts w:ascii="Arial" w:eastAsia="Calibri" w:hAnsi="Arial" w:cs="Arial"/>
          <w:b/>
          <w:bCs/>
          <w:sz w:val="24"/>
          <w:szCs w:val="24"/>
        </w:rPr>
      </w:pPr>
    </w:p>
    <w:p w14:paraId="4E01320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1EEA2851" w14:textId="77777777" w:rsidR="001D2850" w:rsidRDefault="001D2850">
      <w:pPr>
        <w:spacing w:line="276" w:lineRule="auto"/>
        <w:contextualSpacing/>
        <w:jc w:val="both"/>
        <w:rPr>
          <w:rFonts w:ascii="Arial" w:eastAsia="Calibri" w:hAnsi="Arial" w:cs="Arial"/>
          <w:b/>
          <w:bCs/>
          <w:sz w:val="24"/>
          <w:szCs w:val="24"/>
        </w:rPr>
      </w:pPr>
    </w:p>
    <w:p w14:paraId="18196E1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22A21B57" w14:textId="77777777" w:rsidR="001D2850" w:rsidRDefault="001D2850">
      <w:pPr>
        <w:spacing w:line="276" w:lineRule="auto"/>
        <w:contextualSpacing/>
        <w:jc w:val="both"/>
        <w:rPr>
          <w:rFonts w:ascii="Arial" w:eastAsia="Calibri" w:hAnsi="Arial" w:cs="Arial"/>
          <w:b/>
          <w:bCs/>
          <w:sz w:val="24"/>
          <w:szCs w:val="24"/>
        </w:rPr>
      </w:pPr>
    </w:p>
    <w:p w14:paraId="3FFF93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4AB92746" w14:textId="77777777" w:rsidR="001D2850" w:rsidRDefault="001D2850">
      <w:pPr>
        <w:spacing w:line="276" w:lineRule="auto"/>
        <w:contextualSpacing/>
        <w:jc w:val="both"/>
        <w:rPr>
          <w:rFonts w:ascii="Arial" w:eastAsia="Calibri" w:hAnsi="Arial" w:cs="Arial"/>
          <w:b/>
          <w:bCs/>
          <w:sz w:val="24"/>
          <w:szCs w:val="24"/>
        </w:rPr>
      </w:pPr>
    </w:p>
    <w:p w14:paraId="3C24823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5FA382DE" w14:textId="77777777" w:rsidR="001D2850" w:rsidRDefault="001D2850">
      <w:pPr>
        <w:spacing w:line="276" w:lineRule="auto"/>
        <w:contextualSpacing/>
        <w:jc w:val="both"/>
        <w:rPr>
          <w:rFonts w:ascii="Arial" w:eastAsia="Calibri" w:hAnsi="Arial" w:cs="Arial"/>
          <w:b/>
          <w:bCs/>
          <w:sz w:val="24"/>
          <w:szCs w:val="24"/>
        </w:rPr>
      </w:pPr>
    </w:p>
    <w:p w14:paraId="1EE05C2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203C5EBF" w14:textId="77777777" w:rsidR="001D2850" w:rsidRDefault="001D2850">
      <w:pPr>
        <w:spacing w:line="276" w:lineRule="auto"/>
        <w:contextualSpacing/>
        <w:jc w:val="both"/>
        <w:rPr>
          <w:rFonts w:ascii="Arial" w:eastAsia="Calibri" w:hAnsi="Arial" w:cs="Arial"/>
          <w:b/>
          <w:bCs/>
          <w:sz w:val="24"/>
          <w:szCs w:val="24"/>
        </w:rPr>
      </w:pPr>
    </w:p>
    <w:p w14:paraId="470B94A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252F7FB" w14:textId="77777777" w:rsidR="001D2850" w:rsidRDefault="001D2850">
      <w:pPr>
        <w:spacing w:line="276" w:lineRule="auto"/>
        <w:contextualSpacing/>
        <w:jc w:val="both"/>
        <w:rPr>
          <w:rFonts w:ascii="Arial" w:eastAsia="Calibri" w:hAnsi="Arial" w:cs="Arial"/>
          <w:b/>
          <w:bCs/>
          <w:sz w:val="24"/>
          <w:szCs w:val="24"/>
        </w:rPr>
      </w:pPr>
    </w:p>
    <w:p w14:paraId="640010D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71927B24" w14:textId="77777777" w:rsidR="001D2850" w:rsidRDefault="001D2850">
      <w:pPr>
        <w:spacing w:line="276" w:lineRule="auto"/>
        <w:contextualSpacing/>
        <w:jc w:val="both"/>
        <w:rPr>
          <w:rFonts w:ascii="Arial" w:eastAsia="Calibri" w:hAnsi="Arial" w:cs="Arial"/>
          <w:b/>
          <w:bCs/>
          <w:sz w:val="24"/>
          <w:szCs w:val="24"/>
        </w:rPr>
      </w:pPr>
    </w:p>
    <w:p w14:paraId="1B8B040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3F261C0B" w14:textId="77777777" w:rsidR="001D2850" w:rsidRDefault="001D2850">
      <w:pPr>
        <w:spacing w:line="276" w:lineRule="auto"/>
        <w:contextualSpacing/>
        <w:jc w:val="both"/>
        <w:rPr>
          <w:rFonts w:ascii="Arial" w:eastAsia="Calibri" w:hAnsi="Arial" w:cs="Arial"/>
          <w:b/>
          <w:bCs/>
          <w:sz w:val="24"/>
          <w:szCs w:val="24"/>
        </w:rPr>
      </w:pPr>
    </w:p>
    <w:p w14:paraId="340E9EE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FF1B8CA" w14:textId="77777777" w:rsidR="001D2850" w:rsidRDefault="001D2850">
      <w:pPr>
        <w:spacing w:line="276" w:lineRule="auto"/>
        <w:contextualSpacing/>
        <w:jc w:val="both"/>
        <w:rPr>
          <w:rFonts w:ascii="Arial" w:eastAsia="Calibri" w:hAnsi="Arial" w:cs="Arial"/>
          <w:b/>
          <w:bCs/>
          <w:sz w:val="24"/>
          <w:szCs w:val="24"/>
        </w:rPr>
      </w:pPr>
    </w:p>
    <w:p w14:paraId="674AE6C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3F8593B4" w14:textId="77777777" w:rsidR="001D2850" w:rsidRDefault="001D2850">
      <w:pPr>
        <w:spacing w:line="276" w:lineRule="auto"/>
        <w:contextualSpacing/>
        <w:jc w:val="both"/>
        <w:rPr>
          <w:rFonts w:ascii="Arial" w:eastAsia="Calibri" w:hAnsi="Arial" w:cs="Arial"/>
          <w:b/>
          <w:bCs/>
          <w:sz w:val="24"/>
          <w:szCs w:val="24"/>
        </w:rPr>
      </w:pPr>
    </w:p>
    <w:p w14:paraId="0280279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097AFB50" w14:textId="77777777" w:rsidR="001D2850" w:rsidRDefault="001D2850">
      <w:pPr>
        <w:spacing w:line="276" w:lineRule="auto"/>
        <w:contextualSpacing/>
        <w:jc w:val="both"/>
        <w:rPr>
          <w:rFonts w:ascii="Arial" w:eastAsia="Calibri" w:hAnsi="Arial" w:cs="Arial"/>
          <w:b/>
          <w:bCs/>
          <w:sz w:val="24"/>
          <w:szCs w:val="24"/>
        </w:rPr>
      </w:pPr>
    </w:p>
    <w:p w14:paraId="4E07D56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D938B42" w14:textId="77777777" w:rsidR="001D2850" w:rsidRDefault="001D2850">
      <w:pPr>
        <w:spacing w:line="276" w:lineRule="auto"/>
        <w:contextualSpacing/>
        <w:jc w:val="both"/>
        <w:rPr>
          <w:rFonts w:ascii="Arial" w:eastAsia="Calibri" w:hAnsi="Arial" w:cs="Arial"/>
          <w:b/>
          <w:bCs/>
          <w:sz w:val="24"/>
          <w:szCs w:val="24"/>
        </w:rPr>
      </w:pPr>
    </w:p>
    <w:p w14:paraId="4052374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D1F392B" w14:textId="77777777" w:rsidR="001D2850" w:rsidRDefault="001D2850">
      <w:pPr>
        <w:spacing w:line="276" w:lineRule="auto"/>
        <w:contextualSpacing/>
        <w:jc w:val="both"/>
        <w:rPr>
          <w:rFonts w:ascii="Arial" w:eastAsia="Calibri" w:hAnsi="Arial" w:cs="Arial"/>
          <w:b/>
          <w:bCs/>
          <w:sz w:val="24"/>
          <w:szCs w:val="24"/>
        </w:rPr>
      </w:pPr>
    </w:p>
    <w:p w14:paraId="21E0FE1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4F7F84AD" w14:textId="77777777" w:rsidR="001D2850" w:rsidRDefault="001D2850">
      <w:pPr>
        <w:spacing w:line="276" w:lineRule="auto"/>
        <w:contextualSpacing/>
        <w:jc w:val="both"/>
        <w:rPr>
          <w:rFonts w:ascii="Arial" w:eastAsia="Calibri" w:hAnsi="Arial" w:cs="Arial"/>
          <w:b/>
          <w:bCs/>
          <w:sz w:val="24"/>
          <w:szCs w:val="24"/>
        </w:rPr>
      </w:pPr>
    </w:p>
    <w:p w14:paraId="6A11CB0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47A6676B" w14:textId="77777777" w:rsidR="001D2850" w:rsidRDefault="001D2850">
      <w:pPr>
        <w:spacing w:line="276" w:lineRule="auto"/>
        <w:contextualSpacing/>
        <w:jc w:val="both"/>
        <w:rPr>
          <w:rFonts w:ascii="Arial" w:eastAsia="Calibri" w:hAnsi="Arial" w:cs="Arial"/>
          <w:b/>
          <w:bCs/>
          <w:sz w:val="24"/>
          <w:szCs w:val="24"/>
        </w:rPr>
      </w:pPr>
    </w:p>
    <w:p w14:paraId="55DA3D3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306BAD3E" w14:textId="77777777" w:rsidR="001D2850" w:rsidRDefault="001D2850">
      <w:pPr>
        <w:spacing w:line="276" w:lineRule="auto"/>
        <w:contextualSpacing/>
        <w:jc w:val="both"/>
        <w:rPr>
          <w:rFonts w:ascii="Arial" w:eastAsia="Calibri" w:hAnsi="Arial" w:cs="Arial"/>
          <w:b/>
          <w:bCs/>
          <w:sz w:val="24"/>
          <w:szCs w:val="24"/>
        </w:rPr>
      </w:pPr>
    </w:p>
    <w:p w14:paraId="2DE1EED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4F94038C" w14:textId="77777777" w:rsidR="001D2850" w:rsidRDefault="001D2850">
      <w:pPr>
        <w:spacing w:line="276" w:lineRule="auto"/>
        <w:contextualSpacing/>
        <w:jc w:val="both"/>
        <w:rPr>
          <w:rFonts w:ascii="Arial" w:eastAsia="Calibri" w:hAnsi="Arial" w:cs="Arial"/>
          <w:b/>
          <w:bCs/>
          <w:sz w:val="24"/>
          <w:szCs w:val="24"/>
        </w:rPr>
      </w:pPr>
    </w:p>
    <w:p w14:paraId="7C58E51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795A0F14" w14:textId="77777777" w:rsidR="001D2850" w:rsidRDefault="001D2850">
      <w:pPr>
        <w:spacing w:line="276" w:lineRule="auto"/>
        <w:contextualSpacing/>
        <w:jc w:val="both"/>
        <w:rPr>
          <w:rFonts w:ascii="Arial" w:eastAsia="Calibri" w:hAnsi="Arial" w:cs="Arial"/>
          <w:b/>
          <w:bCs/>
          <w:sz w:val="24"/>
          <w:szCs w:val="24"/>
        </w:rPr>
      </w:pPr>
    </w:p>
    <w:p w14:paraId="0F015D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4260DC1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18E76C0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0127A84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696E6E1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4C81AC0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25B1D879" w14:textId="77777777" w:rsidR="001D2850" w:rsidRDefault="001D2850">
      <w:pPr>
        <w:spacing w:line="276" w:lineRule="auto"/>
        <w:contextualSpacing/>
        <w:jc w:val="both"/>
        <w:rPr>
          <w:rFonts w:ascii="Arial" w:eastAsia="Calibri" w:hAnsi="Arial" w:cs="Arial"/>
          <w:b/>
          <w:bCs/>
          <w:sz w:val="24"/>
          <w:szCs w:val="24"/>
        </w:rPr>
      </w:pPr>
    </w:p>
    <w:p w14:paraId="32CA4F7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16570982" w14:textId="77777777" w:rsidR="001D2850" w:rsidRDefault="001D2850">
      <w:pPr>
        <w:spacing w:line="276" w:lineRule="auto"/>
        <w:contextualSpacing/>
        <w:jc w:val="both"/>
        <w:rPr>
          <w:rFonts w:ascii="Arial" w:eastAsia="Calibri" w:hAnsi="Arial" w:cs="Arial"/>
          <w:b/>
          <w:bCs/>
          <w:color w:val="000000" w:themeColor="text1"/>
          <w:sz w:val="24"/>
          <w:szCs w:val="24"/>
        </w:rPr>
      </w:pPr>
    </w:p>
    <w:p w14:paraId="24147713" w14:textId="77777777" w:rsidR="001D2850"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028EC3E" w14:textId="77777777" w:rsidR="001D2850" w:rsidRDefault="001D2850">
      <w:pPr>
        <w:spacing w:line="276" w:lineRule="auto"/>
        <w:contextualSpacing/>
        <w:jc w:val="both"/>
        <w:rPr>
          <w:rFonts w:ascii="Arial" w:eastAsia="Calibri" w:hAnsi="Arial" w:cs="Arial"/>
          <w:b/>
          <w:bCs/>
          <w:sz w:val="24"/>
          <w:szCs w:val="24"/>
        </w:rPr>
      </w:pPr>
    </w:p>
    <w:p w14:paraId="7CFBE64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66BE373D" w14:textId="77777777" w:rsidR="001D2850" w:rsidRDefault="001D2850">
      <w:pPr>
        <w:spacing w:line="276" w:lineRule="auto"/>
        <w:contextualSpacing/>
        <w:jc w:val="both"/>
        <w:rPr>
          <w:rFonts w:ascii="Arial" w:eastAsia="Calibri" w:hAnsi="Arial" w:cs="Arial"/>
          <w:b/>
          <w:bCs/>
          <w:sz w:val="24"/>
          <w:szCs w:val="24"/>
        </w:rPr>
      </w:pPr>
    </w:p>
    <w:p w14:paraId="2A5A0C5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5B97E54E" w14:textId="77777777" w:rsidR="001D2850" w:rsidRDefault="001D2850">
      <w:pPr>
        <w:spacing w:line="276" w:lineRule="auto"/>
        <w:contextualSpacing/>
        <w:jc w:val="both"/>
        <w:rPr>
          <w:rFonts w:ascii="Arial" w:eastAsia="Calibri" w:hAnsi="Arial" w:cs="Arial"/>
          <w:b/>
          <w:bCs/>
          <w:sz w:val="24"/>
          <w:szCs w:val="24"/>
        </w:rPr>
      </w:pPr>
    </w:p>
    <w:p w14:paraId="6D44C5A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025FECEB" w14:textId="77777777" w:rsidR="001D2850" w:rsidRDefault="001D2850">
      <w:pPr>
        <w:spacing w:line="276" w:lineRule="auto"/>
        <w:contextualSpacing/>
        <w:jc w:val="both"/>
        <w:rPr>
          <w:rFonts w:ascii="Arial" w:eastAsia="Calibri" w:hAnsi="Arial" w:cs="Arial"/>
          <w:b/>
          <w:bCs/>
          <w:sz w:val="24"/>
          <w:szCs w:val="24"/>
        </w:rPr>
      </w:pPr>
    </w:p>
    <w:p w14:paraId="3510A5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5A98A79C" w14:textId="77777777" w:rsidR="001D2850" w:rsidRDefault="001D2850">
      <w:pPr>
        <w:spacing w:line="276" w:lineRule="auto"/>
        <w:contextualSpacing/>
        <w:jc w:val="both"/>
        <w:rPr>
          <w:rFonts w:ascii="Arial" w:eastAsia="Calibri" w:hAnsi="Arial" w:cs="Arial"/>
          <w:b/>
          <w:bCs/>
          <w:sz w:val="24"/>
          <w:szCs w:val="24"/>
        </w:rPr>
      </w:pPr>
    </w:p>
    <w:p w14:paraId="2D62EBE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46FFF945" w14:textId="77777777" w:rsidR="001D2850" w:rsidRDefault="001D2850">
      <w:pPr>
        <w:spacing w:line="276" w:lineRule="auto"/>
        <w:contextualSpacing/>
        <w:jc w:val="both"/>
        <w:rPr>
          <w:rFonts w:ascii="Arial" w:eastAsia="Calibri" w:hAnsi="Arial" w:cs="Arial"/>
          <w:b/>
          <w:bCs/>
          <w:sz w:val="24"/>
          <w:szCs w:val="24"/>
        </w:rPr>
      </w:pPr>
    </w:p>
    <w:p w14:paraId="650AA06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63B9B064" w14:textId="77777777" w:rsidR="001D2850" w:rsidRDefault="001D2850">
      <w:pPr>
        <w:spacing w:line="276" w:lineRule="auto"/>
        <w:contextualSpacing/>
        <w:jc w:val="both"/>
        <w:rPr>
          <w:rFonts w:ascii="Arial" w:eastAsia="Calibri" w:hAnsi="Arial" w:cs="Arial"/>
          <w:b/>
          <w:bCs/>
          <w:sz w:val="24"/>
          <w:szCs w:val="24"/>
        </w:rPr>
      </w:pPr>
    </w:p>
    <w:p w14:paraId="65B0E60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4E74DA5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3E8AF2A"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4094D89E"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2946F0B4" w14:textId="77777777" w:rsidR="001D2850" w:rsidRDefault="001D2850">
      <w:pPr>
        <w:spacing w:line="276" w:lineRule="auto"/>
        <w:contextualSpacing/>
        <w:jc w:val="both"/>
        <w:rPr>
          <w:rFonts w:ascii="Bookman Old Style" w:eastAsia="Calibri" w:hAnsi="Bookman Old Style" w:cs="Times New Roman"/>
          <w:b/>
          <w:bCs/>
          <w:sz w:val="19"/>
          <w:szCs w:val="19"/>
        </w:rPr>
      </w:pPr>
    </w:p>
    <w:p w14:paraId="218CF1EC" w14:textId="77777777" w:rsidR="001D2850"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3729BDFB"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576A1874"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1C3904EA"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527E58A1"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541AE73D"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2725E554"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11.1.2. Pedido de reconsideração, no prazo de 3 (três) dias úteis, contado da data de intimação, relativamente a ato do qual não caiba recurso hierárquico.</w:t>
      </w:r>
    </w:p>
    <w:p w14:paraId="73DB9D02"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4B23393B"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11.2.1. A intenção de recorrer deverá ser manifestada imediatamente, sob pena de preclusão, e o prazo para apresentação das razões recursais previsto no subitem 11.1.1 será iniciado na data de intimação ou de lavratura da ata de habilitação ou inabilitação ou, na hipótese de adoção da inversão de fases, da ata de julgamento;</w:t>
      </w:r>
    </w:p>
    <w:p w14:paraId="21576EAB"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323D4E9E"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4FDDB96"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49DE01AD"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64F3312C" w14:textId="77777777" w:rsidR="001D2850" w:rsidRDefault="00000000">
      <w:pPr>
        <w:pBdr>
          <w:bottom w:val="single" w:sz="12" w:space="1" w:color="000000"/>
        </w:pBdr>
        <w:spacing w:after="0" w:line="276" w:lineRule="auto"/>
        <w:contextualSpacing/>
        <w:jc w:val="both"/>
        <w:rPr>
          <w:rFonts w:ascii="Arial" w:hAnsi="Arial" w:cs="Arial"/>
          <w:szCs w:val="24"/>
        </w:rPr>
      </w:pPr>
      <w:r>
        <w:rPr>
          <w:rFonts w:ascii="Arial" w:hAnsi="Arial" w:cs="Arial"/>
          <w:b/>
          <w:bCs/>
          <w:szCs w:val="24"/>
        </w:rPr>
        <w:t>11.6.</w:t>
      </w:r>
      <w:r>
        <w:rPr>
          <w:rFonts w:ascii="Arial" w:hAnsi="Arial" w:cs="Arial"/>
          <w:szCs w:val="24"/>
        </w:rPr>
        <w:t xml:space="preserve"> Será assegurado ao licitante vista dos elementos indispensáveis à defesa de seus interesses.</w:t>
      </w:r>
    </w:p>
    <w:p w14:paraId="60B2515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3E6F662"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3E86D289"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5547AFCE" w14:textId="77777777" w:rsidR="001D2850" w:rsidRDefault="001D2850">
      <w:pPr>
        <w:spacing w:line="276" w:lineRule="auto"/>
        <w:contextualSpacing/>
        <w:jc w:val="both"/>
        <w:rPr>
          <w:rFonts w:ascii="Arial" w:eastAsia="Calibri" w:hAnsi="Arial" w:cs="Arial"/>
          <w:b/>
          <w:bCs/>
          <w:sz w:val="24"/>
          <w:szCs w:val="24"/>
        </w:rPr>
      </w:pPr>
    </w:p>
    <w:p w14:paraId="3A304A1A" w14:textId="77777777" w:rsidR="001D2850"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6997A03C" w14:textId="77777777" w:rsidR="001D2850" w:rsidRDefault="001D2850">
      <w:pPr>
        <w:spacing w:line="276" w:lineRule="auto"/>
        <w:contextualSpacing/>
        <w:jc w:val="both"/>
        <w:rPr>
          <w:rFonts w:ascii="Arial" w:eastAsia="Calibri" w:hAnsi="Arial" w:cs="Arial"/>
          <w:b/>
          <w:bCs/>
          <w:sz w:val="24"/>
          <w:szCs w:val="24"/>
        </w:rPr>
      </w:pPr>
    </w:p>
    <w:p w14:paraId="78EB0100" w14:textId="77777777" w:rsidR="001D2850" w:rsidRDefault="001D2850">
      <w:pPr>
        <w:spacing w:line="276" w:lineRule="auto"/>
        <w:contextualSpacing/>
        <w:jc w:val="both"/>
        <w:rPr>
          <w:rFonts w:ascii="Arial" w:eastAsia="Calibri" w:hAnsi="Arial" w:cs="Arial"/>
          <w:b/>
          <w:bCs/>
          <w:sz w:val="24"/>
          <w:szCs w:val="24"/>
        </w:rPr>
      </w:pPr>
    </w:p>
    <w:p w14:paraId="6A9249B8" w14:textId="77777777" w:rsidR="001D2850" w:rsidRDefault="001D2850">
      <w:pPr>
        <w:spacing w:line="276" w:lineRule="auto"/>
        <w:contextualSpacing/>
        <w:jc w:val="both"/>
        <w:rPr>
          <w:rFonts w:ascii="Arial" w:eastAsia="Calibri" w:hAnsi="Arial" w:cs="Arial"/>
          <w:b/>
          <w:bCs/>
          <w:sz w:val="24"/>
          <w:szCs w:val="24"/>
        </w:rPr>
      </w:pPr>
    </w:p>
    <w:p w14:paraId="09230744" w14:textId="77777777" w:rsidR="001D2850" w:rsidRDefault="001D2850">
      <w:pPr>
        <w:spacing w:line="276" w:lineRule="auto"/>
        <w:contextualSpacing/>
        <w:jc w:val="both"/>
        <w:rPr>
          <w:rFonts w:ascii="Arial" w:eastAsia="Calibri" w:hAnsi="Arial" w:cs="Arial"/>
          <w:b/>
          <w:bCs/>
          <w:sz w:val="24"/>
          <w:szCs w:val="24"/>
        </w:rPr>
      </w:pPr>
    </w:p>
    <w:p w14:paraId="1FDA7301" w14:textId="77777777" w:rsidR="001D2850"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1A7AA2CA"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DC3E66A"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0F6B51D8"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232F7D26" w14:textId="77777777" w:rsidR="001D2850" w:rsidRDefault="001D2850">
      <w:pPr>
        <w:spacing w:line="276" w:lineRule="auto"/>
        <w:contextualSpacing/>
        <w:jc w:val="both"/>
        <w:rPr>
          <w:rFonts w:ascii="Bookman Old Style" w:hAnsi="Bookman Old Style" w:cs="Bookman Old Style"/>
          <w:b/>
          <w:bCs/>
          <w:color w:val="000000"/>
          <w:sz w:val="18"/>
          <w:szCs w:val="18"/>
        </w:rPr>
      </w:pPr>
    </w:p>
    <w:p w14:paraId="6FE0DEB0" w14:textId="77777777" w:rsidR="001D2850"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20CBF582" w14:textId="77777777" w:rsidR="001D2850" w:rsidRDefault="001D2850">
      <w:pPr>
        <w:spacing w:line="276" w:lineRule="auto"/>
        <w:contextualSpacing/>
        <w:jc w:val="both"/>
        <w:rPr>
          <w:rFonts w:ascii="Arial" w:hAnsi="Arial" w:cs="Arial"/>
          <w:bCs/>
          <w:color w:val="000000"/>
          <w:sz w:val="24"/>
          <w:szCs w:val="24"/>
        </w:rPr>
      </w:pPr>
    </w:p>
    <w:p w14:paraId="4B964189" w14:textId="77777777" w:rsidR="001D2850"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5E5CFF48" w14:textId="77777777" w:rsidR="001D2850" w:rsidRDefault="001D2850">
      <w:pPr>
        <w:spacing w:line="276" w:lineRule="auto"/>
        <w:contextualSpacing/>
        <w:jc w:val="both"/>
        <w:rPr>
          <w:rFonts w:ascii="Arial" w:hAnsi="Arial" w:cs="Arial"/>
          <w:bCs/>
          <w:color w:val="000000"/>
          <w:sz w:val="24"/>
          <w:szCs w:val="24"/>
        </w:rPr>
      </w:pPr>
    </w:p>
    <w:p w14:paraId="30BA572E" w14:textId="77777777" w:rsidR="001D2850"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77AF5A5F" w14:textId="77777777" w:rsidR="001D2850"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1D2AE679" w14:textId="77777777" w:rsidR="001D2850" w:rsidRDefault="001D2850">
      <w:pPr>
        <w:spacing w:line="276" w:lineRule="auto"/>
        <w:contextualSpacing/>
        <w:jc w:val="both"/>
        <w:rPr>
          <w:rFonts w:ascii="Arial" w:hAnsi="Arial" w:cs="Arial"/>
          <w:bCs/>
          <w:color w:val="000000"/>
          <w:sz w:val="24"/>
          <w:szCs w:val="24"/>
        </w:rPr>
      </w:pPr>
    </w:p>
    <w:p w14:paraId="11D88275"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A117575"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4AD3D0C3"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AFC98B7" w14:textId="77777777" w:rsidR="001D2850" w:rsidRDefault="001D2850">
      <w:pPr>
        <w:spacing w:line="276" w:lineRule="auto"/>
        <w:contextualSpacing/>
        <w:jc w:val="both"/>
        <w:rPr>
          <w:rFonts w:ascii="Bookman Old Style" w:eastAsia="Calibri" w:hAnsi="Bookman Old Style" w:cs="Times New Roman"/>
          <w:b/>
          <w:bCs/>
          <w:sz w:val="19"/>
          <w:szCs w:val="19"/>
        </w:rPr>
      </w:pPr>
    </w:p>
    <w:p w14:paraId="077B701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2587BA09" w14:textId="77777777" w:rsidR="001D2850" w:rsidRDefault="001D2850">
      <w:pPr>
        <w:spacing w:line="276" w:lineRule="auto"/>
        <w:contextualSpacing/>
        <w:jc w:val="both"/>
        <w:rPr>
          <w:rFonts w:ascii="Arial" w:eastAsia="Calibri" w:hAnsi="Arial" w:cs="Arial"/>
          <w:bCs/>
          <w:sz w:val="24"/>
          <w:szCs w:val="24"/>
        </w:rPr>
      </w:pPr>
    </w:p>
    <w:p w14:paraId="62F8AE0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79393C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23D9958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6D4A76C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5CBB40C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16B0EAA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1C26289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EF0C7C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762C2435" w14:textId="77777777" w:rsidR="001D2850" w:rsidRDefault="001D2850">
      <w:pPr>
        <w:spacing w:line="276" w:lineRule="auto"/>
        <w:contextualSpacing/>
        <w:jc w:val="both"/>
        <w:rPr>
          <w:rFonts w:ascii="Arial" w:eastAsia="Calibri" w:hAnsi="Arial" w:cs="Arial"/>
          <w:b/>
          <w:bCs/>
          <w:sz w:val="24"/>
          <w:szCs w:val="24"/>
        </w:rPr>
      </w:pPr>
    </w:p>
    <w:p w14:paraId="1675F11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45AE4E6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4B039459" w14:textId="77777777" w:rsidR="001D2850"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35EF19F" w14:textId="77777777" w:rsidR="001D2850"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C68520E" w14:textId="77777777" w:rsidR="001D2850"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5920AF2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55EBB99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4F3AC01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1BE76E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18971B4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77FED1A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05BCEEF9" w14:textId="77777777" w:rsidR="001D2850" w:rsidRDefault="001D2850">
      <w:pPr>
        <w:spacing w:line="276" w:lineRule="auto"/>
        <w:contextualSpacing/>
        <w:jc w:val="both"/>
        <w:rPr>
          <w:rFonts w:ascii="Arial" w:eastAsia="Calibri" w:hAnsi="Arial" w:cs="Arial"/>
          <w:b/>
          <w:bCs/>
          <w:sz w:val="24"/>
          <w:szCs w:val="24"/>
        </w:rPr>
      </w:pPr>
    </w:p>
    <w:p w14:paraId="3C28861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79AC428B" w14:textId="77777777" w:rsidR="001D2850" w:rsidRDefault="001D2850">
      <w:pPr>
        <w:spacing w:line="276" w:lineRule="auto"/>
        <w:contextualSpacing/>
        <w:jc w:val="both"/>
        <w:rPr>
          <w:rFonts w:ascii="Arial" w:eastAsia="Calibri" w:hAnsi="Arial" w:cs="Arial"/>
          <w:b/>
          <w:bCs/>
          <w:sz w:val="24"/>
          <w:szCs w:val="24"/>
        </w:rPr>
      </w:pPr>
    </w:p>
    <w:p w14:paraId="6081BED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6C821630" w14:textId="77777777" w:rsidR="001D2850" w:rsidRDefault="001D2850">
      <w:pPr>
        <w:spacing w:line="276" w:lineRule="auto"/>
        <w:contextualSpacing/>
        <w:jc w:val="both"/>
        <w:rPr>
          <w:rFonts w:ascii="Arial" w:eastAsia="Calibri" w:hAnsi="Arial" w:cs="Arial"/>
          <w:b/>
          <w:bCs/>
          <w:sz w:val="24"/>
          <w:szCs w:val="24"/>
        </w:rPr>
      </w:pPr>
    </w:p>
    <w:p w14:paraId="559A2D7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6CF1C27" w14:textId="77777777" w:rsidR="001D2850" w:rsidRDefault="001D2850">
      <w:pPr>
        <w:spacing w:line="276" w:lineRule="auto"/>
        <w:contextualSpacing/>
        <w:jc w:val="both"/>
        <w:rPr>
          <w:rFonts w:ascii="Arial" w:eastAsia="Calibri" w:hAnsi="Arial" w:cs="Arial"/>
          <w:b/>
          <w:bCs/>
          <w:sz w:val="24"/>
          <w:szCs w:val="24"/>
        </w:rPr>
      </w:pPr>
    </w:p>
    <w:p w14:paraId="2277C98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87C07B4" w14:textId="77777777" w:rsidR="001D2850" w:rsidRDefault="001D2850">
      <w:pPr>
        <w:spacing w:line="276" w:lineRule="auto"/>
        <w:contextualSpacing/>
        <w:jc w:val="both"/>
        <w:rPr>
          <w:rFonts w:ascii="Arial" w:eastAsia="Calibri" w:hAnsi="Arial" w:cs="Arial"/>
          <w:b/>
          <w:bCs/>
          <w:sz w:val="24"/>
          <w:szCs w:val="24"/>
        </w:rPr>
      </w:pPr>
    </w:p>
    <w:p w14:paraId="79406A4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373A9A49" w14:textId="77777777" w:rsidR="001D2850" w:rsidRDefault="001D2850">
      <w:pPr>
        <w:spacing w:line="276" w:lineRule="auto"/>
        <w:contextualSpacing/>
        <w:jc w:val="both"/>
        <w:rPr>
          <w:rFonts w:ascii="Arial" w:eastAsia="Calibri" w:hAnsi="Arial" w:cs="Arial"/>
          <w:b/>
          <w:bCs/>
          <w:sz w:val="24"/>
          <w:szCs w:val="24"/>
        </w:rPr>
      </w:pPr>
    </w:p>
    <w:p w14:paraId="5E3DB0A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AF7B44" w14:textId="77777777" w:rsidR="001D2850" w:rsidRDefault="001D2850">
      <w:pPr>
        <w:spacing w:line="276" w:lineRule="auto"/>
        <w:contextualSpacing/>
        <w:jc w:val="both"/>
        <w:rPr>
          <w:rFonts w:ascii="Arial" w:eastAsia="Calibri" w:hAnsi="Arial" w:cs="Arial"/>
          <w:b/>
          <w:bCs/>
          <w:sz w:val="24"/>
          <w:szCs w:val="24"/>
        </w:rPr>
      </w:pPr>
    </w:p>
    <w:p w14:paraId="0A18D62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75DCE9D6" w14:textId="77777777" w:rsidR="001D2850" w:rsidRDefault="001D2850">
      <w:pPr>
        <w:spacing w:line="276" w:lineRule="auto"/>
        <w:contextualSpacing/>
        <w:jc w:val="both"/>
        <w:rPr>
          <w:rFonts w:ascii="Arial" w:eastAsia="Calibri" w:hAnsi="Arial" w:cs="Arial"/>
          <w:bCs/>
          <w:sz w:val="24"/>
          <w:szCs w:val="24"/>
        </w:rPr>
      </w:pPr>
    </w:p>
    <w:p w14:paraId="3703BC1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5548AA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3758655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55347C5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599214B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4321396" w14:textId="77777777" w:rsidR="001D2850" w:rsidRDefault="001D2850">
      <w:pPr>
        <w:spacing w:line="276" w:lineRule="auto"/>
        <w:contextualSpacing/>
        <w:jc w:val="both"/>
        <w:rPr>
          <w:rFonts w:ascii="Arial" w:eastAsia="Calibri" w:hAnsi="Arial" w:cs="Arial"/>
          <w:b/>
          <w:bCs/>
          <w:sz w:val="24"/>
          <w:szCs w:val="24"/>
        </w:rPr>
      </w:pPr>
    </w:p>
    <w:p w14:paraId="2026508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8EC78F3" w14:textId="77777777" w:rsidR="001D2850" w:rsidRDefault="001D2850">
      <w:pPr>
        <w:spacing w:line="276" w:lineRule="auto"/>
        <w:contextualSpacing/>
        <w:jc w:val="both"/>
        <w:rPr>
          <w:rFonts w:ascii="Arial" w:eastAsia="Calibri" w:hAnsi="Arial" w:cs="Arial"/>
          <w:bCs/>
          <w:sz w:val="24"/>
          <w:szCs w:val="24"/>
        </w:rPr>
      </w:pPr>
    </w:p>
    <w:p w14:paraId="22E8F2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DB275A4" w14:textId="77777777" w:rsidR="001D2850" w:rsidRDefault="001D2850">
      <w:pPr>
        <w:spacing w:line="276" w:lineRule="auto"/>
        <w:contextualSpacing/>
        <w:jc w:val="both"/>
        <w:rPr>
          <w:rFonts w:ascii="Arial" w:eastAsia="Calibri" w:hAnsi="Arial" w:cs="Arial"/>
          <w:bCs/>
          <w:sz w:val="24"/>
          <w:szCs w:val="24"/>
        </w:rPr>
      </w:pPr>
    </w:p>
    <w:p w14:paraId="2258078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26254538" w14:textId="77777777" w:rsidR="001D2850" w:rsidRDefault="001D2850">
      <w:pPr>
        <w:spacing w:line="276" w:lineRule="auto"/>
        <w:contextualSpacing/>
        <w:jc w:val="both"/>
        <w:rPr>
          <w:rFonts w:ascii="Arial" w:eastAsia="Calibri" w:hAnsi="Arial" w:cs="Arial"/>
          <w:bCs/>
          <w:sz w:val="24"/>
          <w:szCs w:val="24"/>
        </w:rPr>
      </w:pPr>
    </w:p>
    <w:p w14:paraId="7EDD4F4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0B366F9F" w14:textId="77777777" w:rsidR="001D2850" w:rsidRDefault="001D2850">
      <w:pPr>
        <w:spacing w:line="276" w:lineRule="auto"/>
        <w:contextualSpacing/>
        <w:jc w:val="both"/>
        <w:rPr>
          <w:rFonts w:ascii="Arial" w:eastAsia="Calibri" w:hAnsi="Arial" w:cs="Arial"/>
          <w:bCs/>
          <w:sz w:val="24"/>
          <w:szCs w:val="24"/>
        </w:rPr>
      </w:pPr>
    </w:p>
    <w:p w14:paraId="4264D5B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168AF9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8251E55"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63095AA0"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78E68B5B" w14:textId="77777777" w:rsidR="001D2850" w:rsidRDefault="001D2850">
      <w:pPr>
        <w:spacing w:line="276" w:lineRule="auto"/>
        <w:contextualSpacing/>
        <w:jc w:val="both"/>
        <w:rPr>
          <w:rFonts w:ascii="Bookman Old Style" w:eastAsia="Calibri" w:hAnsi="Bookman Old Style" w:cs="Times New Roman"/>
          <w:b/>
          <w:bCs/>
          <w:sz w:val="19"/>
          <w:szCs w:val="19"/>
        </w:rPr>
      </w:pPr>
    </w:p>
    <w:p w14:paraId="3F7D1D1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3DD1DF16" w14:textId="77777777" w:rsidR="001D2850" w:rsidRDefault="001D2850">
      <w:pPr>
        <w:spacing w:line="276" w:lineRule="auto"/>
        <w:contextualSpacing/>
        <w:jc w:val="both"/>
        <w:rPr>
          <w:rFonts w:ascii="Arial" w:eastAsia="Calibri" w:hAnsi="Arial" w:cs="Arial"/>
          <w:bCs/>
          <w:sz w:val="24"/>
          <w:szCs w:val="24"/>
        </w:rPr>
      </w:pPr>
    </w:p>
    <w:p w14:paraId="37681FC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309774B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3D64D05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5F99873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1FE58BF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44368E8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da Ata de Registro de Preços.</w:t>
      </w:r>
    </w:p>
    <w:p w14:paraId="7C0642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15.1.7. </w:t>
      </w:r>
      <w:r>
        <w:rPr>
          <w:rFonts w:ascii="Arial" w:eastAsia="Calibri" w:hAnsi="Arial" w:cs="Arial"/>
          <w:bCs/>
          <w:sz w:val="24"/>
          <w:szCs w:val="24"/>
        </w:rPr>
        <w:t>Anexo VII – Minuta do Contrato Administrativo</w:t>
      </w:r>
    </w:p>
    <w:p w14:paraId="172C8630" w14:textId="77777777" w:rsidR="001D2850" w:rsidRDefault="001D2850">
      <w:pPr>
        <w:spacing w:line="276" w:lineRule="auto"/>
        <w:contextualSpacing/>
        <w:jc w:val="both"/>
        <w:rPr>
          <w:rFonts w:ascii="Arial" w:eastAsia="Calibri" w:hAnsi="Arial" w:cs="Arial"/>
          <w:b/>
          <w:bCs/>
          <w:sz w:val="24"/>
          <w:szCs w:val="24"/>
        </w:rPr>
      </w:pPr>
    </w:p>
    <w:p w14:paraId="22248C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6F3EF706" w14:textId="77777777" w:rsidR="001D2850" w:rsidRDefault="001D2850">
      <w:pPr>
        <w:spacing w:line="276" w:lineRule="auto"/>
        <w:contextualSpacing/>
        <w:jc w:val="both"/>
        <w:rPr>
          <w:rFonts w:ascii="Arial" w:eastAsia="Calibri" w:hAnsi="Arial" w:cs="Arial"/>
          <w:bCs/>
          <w:sz w:val="24"/>
          <w:szCs w:val="24"/>
        </w:rPr>
      </w:pPr>
    </w:p>
    <w:p w14:paraId="5D97915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1AAFDA07" w14:textId="77777777" w:rsidR="001D2850" w:rsidRDefault="001D2850">
      <w:pPr>
        <w:spacing w:line="276" w:lineRule="auto"/>
        <w:contextualSpacing/>
        <w:jc w:val="both"/>
        <w:rPr>
          <w:rFonts w:ascii="Arial" w:eastAsia="Calibri" w:hAnsi="Arial" w:cs="Arial"/>
          <w:bCs/>
          <w:sz w:val="24"/>
          <w:szCs w:val="24"/>
        </w:rPr>
      </w:pPr>
    </w:p>
    <w:p w14:paraId="674BF81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68795103" w14:textId="77777777" w:rsidR="001D2850" w:rsidRDefault="001D2850">
      <w:pPr>
        <w:spacing w:line="276" w:lineRule="auto"/>
        <w:contextualSpacing/>
        <w:jc w:val="both"/>
        <w:rPr>
          <w:rFonts w:ascii="Arial" w:eastAsia="Calibri" w:hAnsi="Arial" w:cs="Arial"/>
          <w:bCs/>
          <w:sz w:val="24"/>
          <w:szCs w:val="24"/>
        </w:rPr>
      </w:pPr>
    </w:p>
    <w:p w14:paraId="1125C4F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71013E1F" w14:textId="77777777" w:rsidR="001D2850" w:rsidRDefault="001D2850">
      <w:pPr>
        <w:spacing w:line="276" w:lineRule="auto"/>
        <w:contextualSpacing/>
        <w:jc w:val="both"/>
        <w:rPr>
          <w:rFonts w:ascii="Arial" w:eastAsia="Calibri" w:hAnsi="Arial" w:cs="Arial"/>
          <w:bCs/>
          <w:sz w:val="24"/>
          <w:szCs w:val="24"/>
        </w:rPr>
      </w:pPr>
    </w:p>
    <w:p w14:paraId="57B90CA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7127DB0D" w14:textId="77777777" w:rsidR="001D2850" w:rsidRDefault="001D2850">
      <w:pPr>
        <w:spacing w:line="276" w:lineRule="auto"/>
        <w:contextualSpacing/>
        <w:jc w:val="both"/>
        <w:rPr>
          <w:rFonts w:ascii="Arial" w:eastAsia="Calibri" w:hAnsi="Arial" w:cs="Arial"/>
          <w:bCs/>
          <w:sz w:val="24"/>
          <w:szCs w:val="24"/>
        </w:rPr>
      </w:pPr>
    </w:p>
    <w:p w14:paraId="210B873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525049BD" w14:textId="77777777" w:rsidR="001D2850" w:rsidRDefault="001D2850">
      <w:pPr>
        <w:spacing w:line="276" w:lineRule="auto"/>
        <w:contextualSpacing/>
        <w:jc w:val="both"/>
        <w:rPr>
          <w:rFonts w:ascii="Arial" w:eastAsia="Calibri" w:hAnsi="Arial" w:cs="Arial"/>
          <w:bCs/>
          <w:sz w:val="24"/>
          <w:szCs w:val="24"/>
        </w:rPr>
      </w:pPr>
    </w:p>
    <w:p w14:paraId="6D29A6E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1F5FF67" w14:textId="77777777" w:rsidR="001D2850" w:rsidRDefault="001D2850">
      <w:pPr>
        <w:spacing w:line="276" w:lineRule="auto"/>
        <w:contextualSpacing/>
        <w:jc w:val="both"/>
        <w:rPr>
          <w:rFonts w:ascii="Arial" w:eastAsia="Calibri" w:hAnsi="Arial" w:cs="Arial"/>
          <w:bCs/>
          <w:sz w:val="24"/>
          <w:szCs w:val="24"/>
        </w:rPr>
      </w:pPr>
    </w:p>
    <w:p w14:paraId="055417D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06246676" w14:textId="77777777" w:rsidR="001D2850" w:rsidRDefault="001D2850">
      <w:pPr>
        <w:spacing w:line="276" w:lineRule="auto"/>
        <w:contextualSpacing/>
        <w:jc w:val="both"/>
        <w:rPr>
          <w:rFonts w:ascii="Arial" w:eastAsia="Calibri" w:hAnsi="Arial" w:cs="Arial"/>
          <w:b/>
          <w:bCs/>
          <w:sz w:val="24"/>
          <w:szCs w:val="24"/>
        </w:rPr>
      </w:pPr>
    </w:p>
    <w:p w14:paraId="3D7B62E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18F28CA" w14:textId="77777777" w:rsidR="001D2850" w:rsidRDefault="001D2850">
      <w:pPr>
        <w:spacing w:line="276" w:lineRule="auto"/>
        <w:contextualSpacing/>
        <w:jc w:val="both"/>
        <w:rPr>
          <w:rFonts w:ascii="Arial" w:eastAsia="Calibri" w:hAnsi="Arial" w:cs="Arial"/>
          <w:bCs/>
          <w:sz w:val="24"/>
          <w:szCs w:val="24"/>
        </w:rPr>
      </w:pPr>
    </w:p>
    <w:p w14:paraId="2C1CAF8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63871906" w14:textId="77777777" w:rsidR="001D2850" w:rsidRDefault="001D2850">
      <w:pPr>
        <w:spacing w:line="276" w:lineRule="auto"/>
        <w:contextualSpacing/>
        <w:jc w:val="both"/>
        <w:rPr>
          <w:rFonts w:ascii="Arial" w:eastAsia="Calibri" w:hAnsi="Arial" w:cs="Arial"/>
          <w:b/>
          <w:bCs/>
          <w:sz w:val="24"/>
          <w:szCs w:val="24"/>
        </w:rPr>
      </w:pPr>
    </w:p>
    <w:p w14:paraId="50D7D77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372CE39" w14:textId="77777777" w:rsidR="001D2850" w:rsidRDefault="001D2850">
      <w:pPr>
        <w:spacing w:line="276" w:lineRule="auto"/>
        <w:contextualSpacing/>
        <w:jc w:val="both"/>
        <w:rPr>
          <w:rFonts w:ascii="Arial" w:eastAsia="Calibri" w:hAnsi="Arial" w:cs="Arial"/>
          <w:b/>
          <w:bCs/>
          <w:sz w:val="24"/>
          <w:szCs w:val="24"/>
        </w:rPr>
      </w:pPr>
    </w:p>
    <w:p w14:paraId="665E25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4C5A364" w14:textId="77777777" w:rsidR="001D2850" w:rsidRDefault="001D2850">
      <w:pPr>
        <w:spacing w:line="276" w:lineRule="auto"/>
        <w:contextualSpacing/>
        <w:jc w:val="both"/>
        <w:rPr>
          <w:rFonts w:ascii="Arial" w:eastAsia="Calibri" w:hAnsi="Arial" w:cs="Arial"/>
          <w:b/>
          <w:bCs/>
          <w:sz w:val="24"/>
          <w:szCs w:val="24"/>
        </w:rPr>
      </w:pPr>
    </w:p>
    <w:p w14:paraId="6D19FDF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w:t>
      </w:r>
      <w:r>
        <w:rPr>
          <w:rFonts w:ascii="Arial" w:eastAsia="Calibri" w:hAnsi="Arial" w:cs="Arial"/>
          <w:bCs/>
          <w:sz w:val="24"/>
          <w:szCs w:val="24"/>
        </w:rPr>
        <w:lastRenderedPageBreak/>
        <w:t>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1930768C" w14:textId="77777777" w:rsidR="001D2850" w:rsidRDefault="001D2850">
      <w:pPr>
        <w:spacing w:line="276" w:lineRule="auto"/>
        <w:contextualSpacing/>
        <w:jc w:val="both"/>
        <w:rPr>
          <w:rFonts w:ascii="Arial" w:eastAsia="Calibri" w:hAnsi="Arial" w:cs="Arial"/>
          <w:b/>
          <w:bCs/>
          <w:sz w:val="24"/>
          <w:szCs w:val="24"/>
        </w:rPr>
      </w:pPr>
    </w:p>
    <w:p w14:paraId="7340AAE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2E95C27" w14:textId="77777777" w:rsidR="001D2850" w:rsidRDefault="001D2850">
      <w:pPr>
        <w:spacing w:line="276" w:lineRule="auto"/>
        <w:contextualSpacing/>
        <w:jc w:val="both"/>
        <w:rPr>
          <w:rFonts w:ascii="Arial" w:eastAsia="Calibri" w:hAnsi="Arial" w:cs="Arial"/>
          <w:b/>
          <w:bCs/>
          <w:sz w:val="24"/>
          <w:szCs w:val="24"/>
        </w:rPr>
      </w:pPr>
    </w:p>
    <w:p w14:paraId="1D80FDF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89ABBBF" w14:textId="77777777" w:rsidR="001D2850" w:rsidRDefault="001D2850">
      <w:pPr>
        <w:spacing w:line="276" w:lineRule="auto"/>
        <w:contextualSpacing/>
        <w:jc w:val="both"/>
        <w:rPr>
          <w:rFonts w:ascii="Arial" w:eastAsia="Calibri" w:hAnsi="Arial" w:cs="Arial"/>
          <w:b/>
          <w:bCs/>
          <w:sz w:val="24"/>
          <w:szCs w:val="24"/>
        </w:rPr>
      </w:pPr>
    </w:p>
    <w:p w14:paraId="63218D3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19344AEF" w14:textId="77777777" w:rsidR="001D2850" w:rsidRDefault="001D2850">
      <w:pPr>
        <w:spacing w:line="276" w:lineRule="auto"/>
        <w:contextualSpacing/>
        <w:jc w:val="both"/>
        <w:rPr>
          <w:rFonts w:ascii="Arial" w:eastAsia="Calibri" w:hAnsi="Arial" w:cs="Arial"/>
          <w:b/>
          <w:bCs/>
          <w:sz w:val="24"/>
          <w:szCs w:val="24"/>
        </w:rPr>
      </w:pPr>
    </w:p>
    <w:p w14:paraId="062B6A4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4A98C2CA" w14:textId="77777777" w:rsidR="001D2850" w:rsidRDefault="001D2850">
      <w:pPr>
        <w:spacing w:line="276" w:lineRule="auto"/>
        <w:contextualSpacing/>
        <w:jc w:val="both"/>
        <w:rPr>
          <w:rFonts w:ascii="Arial" w:eastAsia="Calibri" w:hAnsi="Arial" w:cs="Arial"/>
          <w:b/>
          <w:bCs/>
          <w:sz w:val="24"/>
          <w:szCs w:val="24"/>
        </w:rPr>
      </w:pPr>
    </w:p>
    <w:p w14:paraId="6175A48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7935FDD9" w14:textId="77777777" w:rsidR="001D2850" w:rsidRDefault="001D2850">
      <w:pPr>
        <w:spacing w:line="276" w:lineRule="auto"/>
        <w:contextualSpacing/>
        <w:jc w:val="both"/>
        <w:rPr>
          <w:rFonts w:ascii="Arial" w:eastAsia="Calibri" w:hAnsi="Arial" w:cs="Arial"/>
          <w:bCs/>
          <w:sz w:val="24"/>
          <w:szCs w:val="24"/>
        </w:rPr>
      </w:pPr>
    </w:p>
    <w:p w14:paraId="2758651F" w14:textId="77777777" w:rsidR="001D2850"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13 de maio de 2026.</w:t>
      </w:r>
    </w:p>
    <w:p w14:paraId="052C1056" w14:textId="77777777" w:rsidR="001D2850" w:rsidRDefault="001D2850">
      <w:pPr>
        <w:pStyle w:val="SemEspaamento"/>
        <w:spacing w:after="160" w:line="276" w:lineRule="auto"/>
        <w:contextualSpacing/>
        <w:jc w:val="center"/>
        <w:rPr>
          <w:rFonts w:ascii="Arial" w:hAnsi="Arial" w:cs="Arial"/>
          <w:sz w:val="24"/>
          <w:szCs w:val="24"/>
          <w:highlight w:val="yellow"/>
        </w:rPr>
      </w:pPr>
    </w:p>
    <w:p w14:paraId="067B5DF5" w14:textId="77777777" w:rsidR="001D2850" w:rsidRDefault="00000000">
      <w:pPr>
        <w:spacing w:after="0" w:line="240" w:lineRule="auto"/>
        <w:jc w:val="center"/>
        <w:rPr>
          <w:rFonts w:ascii="Arial" w:hAnsi="Arial" w:cs="Arial"/>
          <w:b/>
          <w:bCs/>
          <w:sz w:val="24"/>
          <w:szCs w:val="24"/>
        </w:rPr>
      </w:pPr>
      <w:r>
        <w:rPr>
          <w:rFonts w:ascii="Arial" w:hAnsi="Arial" w:cs="Arial"/>
          <w:b/>
          <w:bCs/>
          <w:sz w:val="24"/>
          <w:szCs w:val="24"/>
        </w:rPr>
        <w:t>Marco Antônio Oliveria Bahia</w:t>
      </w:r>
    </w:p>
    <w:p w14:paraId="45D021A6" w14:textId="77777777" w:rsidR="001D2850"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Assistência Social</w:t>
      </w:r>
    </w:p>
    <w:p w14:paraId="5CA7A622"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269D5579"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CE4C4B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6F5C994B"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4E71BE38"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C9B3A70"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6A1DE18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176302F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4C768E28"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B388419"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42309EA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5E444CC1"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D417641"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53629C44"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0911B1E6"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06E28C31"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3C28D9CA"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0637F7BF"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2C281A4D" w14:textId="77777777" w:rsidR="001D2850"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1985D37E" w14:textId="77777777" w:rsidR="001D2850"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3E0F423E" w14:textId="77777777" w:rsidR="001D2850" w:rsidRDefault="001D2850">
      <w:pPr>
        <w:spacing w:before="120" w:after="288" w:line="312" w:lineRule="auto"/>
        <w:contextualSpacing/>
        <w:jc w:val="center"/>
        <w:rPr>
          <w:rFonts w:ascii="Arial" w:eastAsia="Arial" w:hAnsi="Arial" w:cs="Arial"/>
          <w:b/>
          <w:sz w:val="24"/>
          <w:szCs w:val="24"/>
          <w:u w:val="single"/>
        </w:rPr>
      </w:pPr>
    </w:p>
    <w:p w14:paraId="6A6D2A93"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79073260" w14:textId="77777777" w:rsidR="001D2850" w:rsidRDefault="00000000">
      <w:pPr>
        <w:pStyle w:val="SemEspaamento"/>
        <w:numPr>
          <w:ilvl w:val="1"/>
          <w:numId w:val="2"/>
        </w:numPr>
        <w:spacing w:before="100" w:after="200"/>
        <w:contextualSpacing/>
        <w:jc w:val="both"/>
        <w:rPr>
          <w:rFonts w:ascii="Arial" w:hAnsi="Arial" w:cs="Arial"/>
          <w:sz w:val="24"/>
          <w:szCs w:val="24"/>
        </w:rPr>
      </w:pPr>
      <w:r>
        <w:rPr>
          <w:rFonts w:ascii="Arial" w:eastAsia="Arial" w:hAnsi="Arial" w:cs="Arial"/>
          <w:sz w:val="24"/>
          <w:szCs w:val="24"/>
        </w:rPr>
        <w:t xml:space="preserve">Contratação de </w:t>
      </w:r>
      <w:r>
        <w:rPr>
          <w:rFonts w:ascii="Arial" w:hAnsi="Arial" w:cs="Arial"/>
          <w:bCs/>
          <w:sz w:val="24"/>
          <w:szCs w:val="24"/>
        </w:rPr>
        <w:t xml:space="preserve">prestação de serviços </w:t>
      </w:r>
      <w:r>
        <w:rPr>
          <w:rFonts w:ascii="Arial" w:hAnsi="Arial" w:cs="Arial"/>
          <w:sz w:val="24"/>
          <w:szCs w:val="24"/>
        </w:rPr>
        <w:t xml:space="preserve">de instalação e manutenção de ar condicionado para atendimentos de diversas secretarias do município, </w:t>
      </w:r>
      <w:r>
        <w:rPr>
          <w:rFonts w:ascii="Arial" w:eastAsia="Arial" w:hAnsi="Arial" w:cs="Arial"/>
          <w:color w:val="000000"/>
          <w:sz w:val="24"/>
          <w:szCs w:val="24"/>
        </w:rPr>
        <w:t>conforme condições e exigências estabelecidas neste instrumento:</w:t>
      </w:r>
    </w:p>
    <w:tbl>
      <w:tblPr>
        <w:tblpPr w:leftFromText="141" w:rightFromText="141" w:vertAnchor="text" w:horzAnchor="margin" w:tblpXSpec="center" w:tblpY="318"/>
        <w:tblW w:w="6446" w:type="dxa"/>
        <w:jc w:val="center"/>
        <w:tblLayout w:type="fixed"/>
        <w:tblCellMar>
          <w:left w:w="70" w:type="dxa"/>
          <w:right w:w="70" w:type="dxa"/>
        </w:tblCellMar>
        <w:tblLook w:val="0000" w:firstRow="0" w:lastRow="0" w:firstColumn="0" w:lastColumn="0" w:noHBand="0" w:noVBand="0"/>
      </w:tblPr>
      <w:tblGrid>
        <w:gridCol w:w="774"/>
        <w:gridCol w:w="3264"/>
        <w:gridCol w:w="849"/>
        <w:gridCol w:w="1559"/>
      </w:tblGrid>
      <w:tr w:rsidR="001D2850" w14:paraId="1FBD7881" w14:textId="77777777">
        <w:trPr>
          <w:trHeight w:val="248"/>
          <w:jc w:val="center"/>
        </w:trPr>
        <w:tc>
          <w:tcPr>
            <w:tcW w:w="774" w:type="dxa"/>
            <w:tcBorders>
              <w:top w:val="single" w:sz="4" w:space="0" w:color="000000"/>
              <w:left w:val="single" w:sz="4" w:space="0" w:color="000000"/>
              <w:bottom w:val="single" w:sz="4" w:space="0" w:color="000000"/>
              <w:right w:val="single" w:sz="4" w:space="0" w:color="000000"/>
            </w:tcBorders>
          </w:tcPr>
          <w:p w14:paraId="24247913" w14:textId="77777777" w:rsidR="001D2850" w:rsidRDefault="00000000">
            <w:pPr>
              <w:pStyle w:val="Standard"/>
              <w:tabs>
                <w:tab w:val="left" w:pos="0"/>
                <w:tab w:val="left" w:pos="142"/>
              </w:tabs>
              <w:jc w:val="center"/>
              <w:rPr>
                <w:rFonts w:ascii="Arial" w:hAnsi="Arial" w:cs="Arial"/>
              </w:rPr>
            </w:pPr>
            <w:r>
              <w:rPr>
                <w:rFonts w:ascii="Arial" w:hAnsi="Arial" w:cs="Arial"/>
              </w:rPr>
              <w:t>ITEM</w:t>
            </w:r>
          </w:p>
        </w:tc>
        <w:tc>
          <w:tcPr>
            <w:tcW w:w="3263" w:type="dxa"/>
            <w:tcBorders>
              <w:top w:val="single" w:sz="4" w:space="0" w:color="000000"/>
              <w:left w:val="single" w:sz="4" w:space="0" w:color="000000"/>
              <w:bottom w:val="single" w:sz="4" w:space="0" w:color="000000"/>
              <w:right w:val="single" w:sz="4" w:space="0" w:color="000000"/>
            </w:tcBorders>
          </w:tcPr>
          <w:p w14:paraId="26458C78" w14:textId="77777777" w:rsidR="001D2850" w:rsidRDefault="00000000">
            <w:pPr>
              <w:pStyle w:val="Standard"/>
              <w:tabs>
                <w:tab w:val="left" w:pos="0"/>
                <w:tab w:val="left" w:pos="142"/>
              </w:tabs>
              <w:jc w:val="center"/>
              <w:rPr>
                <w:rFonts w:ascii="Arial" w:hAnsi="Arial" w:cs="Arial"/>
              </w:rPr>
            </w:pPr>
            <w:r>
              <w:rPr>
                <w:rFonts w:ascii="Arial" w:hAnsi="Arial" w:cs="Arial"/>
              </w:rPr>
              <w:t>DESCRIÇÃO</w:t>
            </w:r>
          </w:p>
        </w:tc>
        <w:tc>
          <w:tcPr>
            <w:tcW w:w="849" w:type="dxa"/>
            <w:tcBorders>
              <w:top w:val="single" w:sz="4" w:space="0" w:color="000000"/>
              <w:left w:val="single" w:sz="4" w:space="0" w:color="000000"/>
              <w:bottom w:val="single" w:sz="4" w:space="0" w:color="000000"/>
              <w:right w:val="single" w:sz="4" w:space="0" w:color="000000"/>
            </w:tcBorders>
          </w:tcPr>
          <w:p w14:paraId="552AA4C5"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FFFF6DA" w14:textId="77777777" w:rsidR="001D2850" w:rsidRDefault="00000000">
            <w:pPr>
              <w:pStyle w:val="Standard"/>
              <w:tabs>
                <w:tab w:val="left" w:pos="0"/>
                <w:tab w:val="left" w:pos="142"/>
              </w:tabs>
              <w:jc w:val="both"/>
              <w:rPr>
                <w:rFonts w:ascii="Arial" w:hAnsi="Arial" w:cs="Arial"/>
              </w:rPr>
            </w:pPr>
            <w:r>
              <w:rPr>
                <w:rFonts w:ascii="Arial" w:hAnsi="Arial" w:cs="Arial"/>
              </w:rPr>
              <w:t>QUANTIDADE</w:t>
            </w:r>
          </w:p>
          <w:p w14:paraId="79ADE880" w14:textId="77777777" w:rsidR="001D2850" w:rsidRDefault="00000000">
            <w:pPr>
              <w:pStyle w:val="Standard"/>
              <w:tabs>
                <w:tab w:val="left" w:pos="0"/>
                <w:tab w:val="left" w:pos="142"/>
              </w:tabs>
              <w:jc w:val="both"/>
              <w:rPr>
                <w:rFonts w:ascii="Arial" w:hAnsi="Arial" w:cs="Arial"/>
              </w:rPr>
            </w:pPr>
            <w:r>
              <w:rPr>
                <w:rFonts w:ascii="Arial" w:hAnsi="Arial" w:cs="Arial"/>
              </w:rPr>
              <w:t xml:space="preserve"> ESTIMADA</w:t>
            </w:r>
          </w:p>
        </w:tc>
      </w:tr>
      <w:tr w:rsidR="001D2850" w14:paraId="157E26C6" w14:textId="77777777">
        <w:trPr>
          <w:trHeight w:val="212"/>
          <w:jc w:val="center"/>
        </w:trPr>
        <w:tc>
          <w:tcPr>
            <w:tcW w:w="774" w:type="dxa"/>
            <w:tcBorders>
              <w:top w:val="single" w:sz="4" w:space="0" w:color="000000"/>
              <w:left w:val="single" w:sz="4" w:space="0" w:color="000000"/>
              <w:bottom w:val="single" w:sz="4" w:space="0" w:color="000000"/>
              <w:right w:val="single" w:sz="4" w:space="0" w:color="000000"/>
            </w:tcBorders>
          </w:tcPr>
          <w:p w14:paraId="42C4A609" w14:textId="77777777" w:rsidR="001D2850" w:rsidRDefault="00000000">
            <w:pPr>
              <w:pStyle w:val="Standard"/>
              <w:tabs>
                <w:tab w:val="left" w:pos="0"/>
                <w:tab w:val="left" w:pos="142"/>
              </w:tabs>
              <w:jc w:val="center"/>
              <w:rPr>
                <w:rFonts w:ascii="Arial" w:hAnsi="Arial" w:cs="Arial"/>
              </w:rPr>
            </w:pPr>
            <w:r>
              <w:rPr>
                <w:rFonts w:ascii="Arial" w:hAnsi="Arial" w:cs="Arial"/>
              </w:rPr>
              <w:t>01</w:t>
            </w:r>
          </w:p>
        </w:tc>
        <w:tc>
          <w:tcPr>
            <w:tcW w:w="3263" w:type="dxa"/>
            <w:tcBorders>
              <w:top w:val="single" w:sz="4" w:space="0" w:color="000000"/>
              <w:left w:val="single" w:sz="4" w:space="0" w:color="000000"/>
              <w:bottom w:val="single" w:sz="4" w:space="0" w:color="000000"/>
              <w:right w:val="single" w:sz="4" w:space="0" w:color="000000"/>
            </w:tcBorders>
          </w:tcPr>
          <w:p w14:paraId="0D227174" w14:textId="77777777" w:rsidR="001D2850" w:rsidRDefault="00000000">
            <w:pPr>
              <w:pStyle w:val="Standard"/>
              <w:tabs>
                <w:tab w:val="left" w:pos="0"/>
                <w:tab w:val="left" w:pos="142"/>
              </w:tabs>
              <w:rPr>
                <w:rFonts w:ascii="Arial" w:hAnsi="Arial" w:cs="Arial"/>
              </w:rPr>
            </w:pPr>
            <w:r>
              <w:rPr>
                <w:rFonts w:ascii="Arial" w:hAnsi="Arial" w:cs="Arial"/>
              </w:rPr>
              <w:t>CARGA GÁS 410</w:t>
            </w:r>
          </w:p>
        </w:tc>
        <w:tc>
          <w:tcPr>
            <w:tcW w:w="849" w:type="dxa"/>
            <w:tcBorders>
              <w:top w:val="single" w:sz="4" w:space="0" w:color="000000"/>
              <w:left w:val="single" w:sz="4" w:space="0" w:color="000000"/>
              <w:bottom w:val="single" w:sz="4" w:space="0" w:color="000000"/>
              <w:right w:val="single" w:sz="4" w:space="0" w:color="000000"/>
            </w:tcBorders>
          </w:tcPr>
          <w:p w14:paraId="7D671BDF"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77A524B5"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3732D2A8" w14:textId="77777777">
        <w:trPr>
          <w:trHeight w:val="395"/>
          <w:jc w:val="center"/>
        </w:trPr>
        <w:tc>
          <w:tcPr>
            <w:tcW w:w="774" w:type="dxa"/>
            <w:tcBorders>
              <w:top w:val="single" w:sz="4" w:space="0" w:color="000000"/>
              <w:left w:val="single" w:sz="4" w:space="0" w:color="000000"/>
              <w:bottom w:val="single" w:sz="4" w:space="0" w:color="000000"/>
              <w:right w:val="single" w:sz="4" w:space="0" w:color="000000"/>
            </w:tcBorders>
          </w:tcPr>
          <w:p w14:paraId="23A22684" w14:textId="77777777" w:rsidR="001D2850" w:rsidRDefault="00000000">
            <w:pPr>
              <w:pStyle w:val="Standard"/>
              <w:tabs>
                <w:tab w:val="left" w:pos="0"/>
                <w:tab w:val="left" w:pos="142"/>
              </w:tabs>
              <w:jc w:val="center"/>
              <w:rPr>
                <w:rFonts w:ascii="Arial" w:hAnsi="Arial" w:cs="Arial"/>
              </w:rPr>
            </w:pPr>
            <w:r>
              <w:rPr>
                <w:rFonts w:ascii="Arial" w:hAnsi="Arial" w:cs="Arial"/>
              </w:rPr>
              <w:t>02</w:t>
            </w:r>
          </w:p>
        </w:tc>
        <w:tc>
          <w:tcPr>
            <w:tcW w:w="3263" w:type="dxa"/>
            <w:tcBorders>
              <w:top w:val="single" w:sz="4" w:space="0" w:color="000000"/>
              <w:left w:val="single" w:sz="4" w:space="0" w:color="000000"/>
              <w:bottom w:val="single" w:sz="4" w:space="0" w:color="000000"/>
              <w:right w:val="single" w:sz="4" w:space="0" w:color="000000"/>
            </w:tcBorders>
          </w:tcPr>
          <w:p w14:paraId="1EAC4C5A" w14:textId="77777777" w:rsidR="001D2850" w:rsidRDefault="00000000">
            <w:pPr>
              <w:pStyle w:val="Standard"/>
              <w:tabs>
                <w:tab w:val="left" w:pos="0"/>
                <w:tab w:val="left" w:pos="142"/>
              </w:tabs>
              <w:rPr>
                <w:rFonts w:ascii="Arial" w:hAnsi="Arial" w:cs="Arial"/>
              </w:rPr>
            </w:pPr>
            <w:r>
              <w:rPr>
                <w:rFonts w:ascii="Arial" w:hAnsi="Arial" w:cs="Arial"/>
              </w:rPr>
              <w:t>CARGA GÁS MP 39</w:t>
            </w:r>
          </w:p>
        </w:tc>
        <w:tc>
          <w:tcPr>
            <w:tcW w:w="849" w:type="dxa"/>
            <w:tcBorders>
              <w:top w:val="single" w:sz="4" w:space="0" w:color="000000"/>
              <w:left w:val="single" w:sz="4" w:space="0" w:color="000000"/>
              <w:bottom w:val="single" w:sz="4" w:space="0" w:color="000000"/>
              <w:right w:val="single" w:sz="4" w:space="0" w:color="000000"/>
            </w:tcBorders>
          </w:tcPr>
          <w:p w14:paraId="52F9ED97"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91C8BFA"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25BEC4B9" w14:textId="77777777">
        <w:trPr>
          <w:trHeight w:val="413"/>
          <w:jc w:val="center"/>
        </w:trPr>
        <w:tc>
          <w:tcPr>
            <w:tcW w:w="774" w:type="dxa"/>
            <w:tcBorders>
              <w:top w:val="single" w:sz="4" w:space="0" w:color="000000"/>
              <w:left w:val="single" w:sz="4" w:space="0" w:color="000000"/>
              <w:bottom w:val="single" w:sz="4" w:space="0" w:color="000000"/>
              <w:right w:val="single" w:sz="4" w:space="0" w:color="000000"/>
            </w:tcBorders>
          </w:tcPr>
          <w:p w14:paraId="33C852E5" w14:textId="77777777" w:rsidR="001D2850" w:rsidRDefault="00000000">
            <w:pPr>
              <w:pStyle w:val="Standard"/>
              <w:tabs>
                <w:tab w:val="left" w:pos="0"/>
                <w:tab w:val="left" w:pos="142"/>
              </w:tabs>
              <w:jc w:val="center"/>
              <w:rPr>
                <w:rFonts w:ascii="Arial" w:hAnsi="Arial" w:cs="Arial"/>
              </w:rPr>
            </w:pPr>
            <w:r>
              <w:rPr>
                <w:rFonts w:ascii="Arial" w:hAnsi="Arial" w:cs="Arial"/>
              </w:rPr>
              <w:t>03</w:t>
            </w:r>
          </w:p>
        </w:tc>
        <w:tc>
          <w:tcPr>
            <w:tcW w:w="3263" w:type="dxa"/>
            <w:tcBorders>
              <w:top w:val="single" w:sz="4" w:space="0" w:color="000000"/>
              <w:left w:val="single" w:sz="4" w:space="0" w:color="000000"/>
              <w:bottom w:val="single" w:sz="4" w:space="0" w:color="000000"/>
              <w:right w:val="single" w:sz="4" w:space="0" w:color="000000"/>
            </w:tcBorders>
          </w:tcPr>
          <w:p w14:paraId="2720E932" w14:textId="77777777" w:rsidR="001D2850" w:rsidRDefault="00000000">
            <w:pPr>
              <w:pStyle w:val="Standard"/>
              <w:tabs>
                <w:tab w:val="left" w:pos="0"/>
                <w:tab w:val="left" w:pos="142"/>
              </w:tabs>
              <w:rPr>
                <w:rFonts w:ascii="Arial" w:hAnsi="Arial" w:cs="Arial"/>
              </w:rPr>
            </w:pPr>
            <w:r>
              <w:rPr>
                <w:rFonts w:ascii="Arial" w:hAnsi="Arial" w:cs="Arial"/>
              </w:rPr>
              <w:t>CARGA GÁS R134</w:t>
            </w:r>
          </w:p>
        </w:tc>
        <w:tc>
          <w:tcPr>
            <w:tcW w:w="849" w:type="dxa"/>
            <w:tcBorders>
              <w:top w:val="single" w:sz="4" w:space="0" w:color="000000"/>
              <w:left w:val="single" w:sz="4" w:space="0" w:color="000000"/>
              <w:bottom w:val="single" w:sz="4" w:space="0" w:color="000000"/>
              <w:right w:val="single" w:sz="4" w:space="0" w:color="000000"/>
            </w:tcBorders>
          </w:tcPr>
          <w:p w14:paraId="349EDA03"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4D1E7D6E"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76F5CA8C" w14:textId="77777777">
        <w:trPr>
          <w:trHeight w:val="431"/>
          <w:jc w:val="center"/>
        </w:trPr>
        <w:tc>
          <w:tcPr>
            <w:tcW w:w="774" w:type="dxa"/>
            <w:tcBorders>
              <w:top w:val="single" w:sz="4" w:space="0" w:color="000000"/>
              <w:left w:val="single" w:sz="4" w:space="0" w:color="000000"/>
              <w:bottom w:val="single" w:sz="4" w:space="0" w:color="000000"/>
              <w:right w:val="single" w:sz="4" w:space="0" w:color="000000"/>
            </w:tcBorders>
          </w:tcPr>
          <w:p w14:paraId="228DA5EE" w14:textId="77777777" w:rsidR="001D2850" w:rsidRDefault="00000000">
            <w:pPr>
              <w:pStyle w:val="Standard"/>
              <w:tabs>
                <w:tab w:val="left" w:pos="0"/>
                <w:tab w:val="left" w:pos="142"/>
              </w:tabs>
              <w:jc w:val="center"/>
              <w:rPr>
                <w:rFonts w:ascii="Arial" w:hAnsi="Arial" w:cs="Arial"/>
              </w:rPr>
            </w:pPr>
            <w:r>
              <w:rPr>
                <w:rFonts w:ascii="Arial" w:hAnsi="Arial" w:cs="Arial"/>
              </w:rPr>
              <w:t>04</w:t>
            </w:r>
          </w:p>
        </w:tc>
        <w:tc>
          <w:tcPr>
            <w:tcW w:w="3263" w:type="dxa"/>
            <w:tcBorders>
              <w:top w:val="single" w:sz="4" w:space="0" w:color="000000"/>
              <w:left w:val="single" w:sz="4" w:space="0" w:color="000000"/>
              <w:bottom w:val="single" w:sz="4" w:space="0" w:color="000000"/>
              <w:right w:val="single" w:sz="4" w:space="0" w:color="000000"/>
            </w:tcBorders>
          </w:tcPr>
          <w:p w14:paraId="2F236232" w14:textId="77777777" w:rsidR="001D2850" w:rsidRDefault="00000000">
            <w:pPr>
              <w:pStyle w:val="Standard"/>
              <w:tabs>
                <w:tab w:val="left" w:pos="0"/>
                <w:tab w:val="left" w:pos="142"/>
              </w:tabs>
              <w:rPr>
                <w:rFonts w:ascii="Arial" w:hAnsi="Arial" w:cs="Arial"/>
              </w:rPr>
            </w:pPr>
            <w:r>
              <w:rPr>
                <w:rFonts w:ascii="Arial" w:hAnsi="Arial" w:cs="Arial"/>
              </w:rPr>
              <w:t>CARGA GÁS R22</w:t>
            </w:r>
          </w:p>
        </w:tc>
        <w:tc>
          <w:tcPr>
            <w:tcW w:w="849" w:type="dxa"/>
            <w:tcBorders>
              <w:top w:val="single" w:sz="4" w:space="0" w:color="000000"/>
              <w:left w:val="single" w:sz="4" w:space="0" w:color="000000"/>
              <w:bottom w:val="single" w:sz="4" w:space="0" w:color="000000"/>
              <w:right w:val="single" w:sz="4" w:space="0" w:color="000000"/>
            </w:tcBorders>
          </w:tcPr>
          <w:p w14:paraId="7B7ADD9F"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33950536"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6BF1C19F" w14:textId="77777777">
        <w:trPr>
          <w:trHeight w:val="442"/>
          <w:jc w:val="center"/>
        </w:trPr>
        <w:tc>
          <w:tcPr>
            <w:tcW w:w="774" w:type="dxa"/>
            <w:tcBorders>
              <w:top w:val="single" w:sz="4" w:space="0" w:color="000000"/>
              <w:left w:val="single" w:sz="4" w:space="0" w:color="000000"/>
              <w:bottom w:val="single" w:sz="4" w:space="0" w:color="000000"/>
              <w:right w:val="single" w:sz="4" w:space="0" w:color="000000"/>
            </w:tcBorders>
          </w:tcPr>
          <w:p w14:paraId="4E684635" w14:textId="77777777" w:rsidR="001D2850" w:rsidRDefault="00000000">
            <w:pPr>
              <w:pStyle w:val="Standard"/>
              <w:tabs>
                <w:tab w:val="left" w:pos="0"/>
                <w:tab w:val="left" w:pos="142"/>
              </w:tabs>
              <w:jc w:val="center"/>
              <w:rPr>
                <w:rFonts w:ascii="Arial" w:hAnsi="Arial" w:cs="Arial"/>
              </w:rPr>
            </w:pPr>
            <w:r>
              <w:rPr>
                <w:rFonts w:ascii="Arial" w:hAnsi="Arial" w:cs="Arial"/>
              </w:rPr>
              <w:t>05</w:t>
            </w:r>
          </w:p>
        </w:tc>
        <w:tc>
          <w:tcPr>
            <w:tcW w:w="3263" w:type="dxa"/>
            <w:tcBorders>
              <w:top w:val="single" w:sz="4" w:space="0" w:color="000000"/>
              <w:left w:val="single" w:sz="4" w:space="0" w:color="000000"/>
              <w:bottom w:val="single" w:sz="4" w:space="0" w:color="000000"/>
              <w:right w:val="single" w:sz="4" w:space="0" w:color="000000"/>
            </w:tcBorders>
          </w:tcPr>
          <w:p w14:paraId="115A4815" w14:textId="77777777" w:rsidR="001D2850" w:rsidRDefault="00000000">
            <w:pPr>
              <w:pStyle w:val="Standard"/>
              <w:tabs>
                <w:tab w:val="left" w:pos="0"/>
                <w:tab w:val="left" w:pos="142"/>
              </w:tabs>
              <w:rPr>
                <w:rFonts w:ascii="Arial" w:hAnsi="Arial" w:cs="Arial"/>
              </w:rPr>
            </w:pPr>
            <w:r>
              <w:rPr>
                <w:rFonts w:ascii="Arial" w:hAnsi="Arial" w:cs="Arial"/>
              </w:rPr>
              <w:t>CARGA GÁS R600</w:t>
            </w:r>
          </w:p>
        </w:tc>
        <w:tc>
          <w:tcPr>
            <w:tcW w:w="849" w:type="dxa"/>
            <w:tcBorders>
              <w:top w:val="single" w:sz="4" w:space="0" w:color="000000"/>
              <w:left w:val="single" w:sz="4" w:space="0" w:color="000000"/>
              <w:bottom w:val="single" w:sz="4" w:space="0" w:color="000000"/>
              <w:right w:val="single" w:sz="4" w:space="0" w:color="000000"/>
            </w:tcBorders>
          </w:tcPr>
          <w:p w14:paraId="4F8C0586"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49BCD2DA"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452CC449" w14:textId="77777777">
        <w:trPr>
          <w:trHeight w:val="486"/>
          <w:jc w:val="center"/>
        </w:trPr>
        <w:tc>
          <w:tcPr>
            <w:tcW w:w="774" w:type="dxa"/>
            <w:tcBorders>
              <w:top w:val="single" w:sz="4" w:space="0" w:color="000000"/>
              <w:left w:val="single" w:sz="4" w:space="0" w:color="000000"/>
              <w:bottom w:val="single" w:sz="4" w:space="0" w:color="000000"/>
              <w:right w:val="single" w:sz="4" w:space="0" w:color="000000"/>
            </w:tcBorders>
          </w:tcPr>
          <w:p w14:paraId="349DD517" w14:textId="77777777" w:rsidR="001D2850" w:rsidRDefault="00000000">
            <w:pPr>
              <w:pStyle w:val="Standard"/>
              <w:tabs>
                <w:tab w:val="left" w:pos="0"/>
                <w:tab w:val="left" w:pos="142"/>
              </w:tabs>
              <w:jc w:val="center"/>
              <w:rPr>
                <w:rFonts w:ascii="Arial" w:hAnsi="Arial" w:cs="Arial"/>
              </w:rPr>
            </w:pPr>
            <w:r>
              <w:rPr>
                <w:rFonts w:ascii="Arial" w:hAnsi="Arial" w:cs="Arial"/>
              </w:rPr>
              <w:t>06</w:t>
            </w:r>
          </w:p>
        </w:tc>
        <w:tc>
          <w:tcPr>
            <w:tcW w:w="3263" w:type="dxa"/>
            <w:tcBorders>
              <w:top w:val="single" w:sz="4" w:space="0" w:color="000000"/>
              <w:left w:val="single" w:sz="4" w:space="0" w:color="000000"/>
              <w:bottom w:val="single" w:sz="4" w:space="0" w:color="000000"/>
              <w:right w:val="single" w:sz="4" w:space="0" w:color="000000"/>
            </w:tcBorders>
          </w:tcPr>
          <w:p w14:paraId="2604B597" w14:textId="77777777" w:rsidR="001D2850" w:rsidRDefault="00000000">
            <w:pPr>
              <w:pStyle w:val="Standard"/>
              <w:tabs>
                <w:tab w:val="left" w:pos="0"/>
                <w:tab w:val="left" w:pos="142"/>
              </w:tabs>
              <w:rPr>
                <w:rFonts w:ascii="Arial" w:hAnsi="Arial" w:cs="Arial"/>
              </w:rPr>
            </w:pPr>
            <w:r>
              <w:rPr>
                <w:rFonts w:ascii="Arial" w:hAnsi="Arial" w:cs="Arial"/>
              </w:rPr>
              <w:t>GÁS DE LIMPEZA</w:t>
            </w:r>
          </w:p>
        </w:tc>
        <w:tc>
          <w:tcPr>
            <w:tcW w:w="849" w:type="dxa"/>
            <w:tcBorders>
              <w:top w:val="single" w:sz="4" w:space="0" w:color="000000"/>
              <w:left w:val="single" w:sz="4" w:space="0" w:color="000000"/>
              <w:bottom w:val="single" w:sz="4" w:space="0" w:color="000000"/>
              <w:right w:val="single" w:sz="4" w:space="0" w:color="000000"/>
            </w:tcBorders>
          </w:tcPr>
          <w:p w14:paraId="1DB71A5B"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147AC6E4" w14:textId="77777777" w:rsidR="001D2850" w:rsidRDefault="00000000">
            <w:pPr>
              <w:pStyle w:val="Standard"/>
              <w:tabs>
                <w:tab w:val="left" w:pos="0"/>
                <w:tab w:val="left" w:pos="142"/>
              </w:tabs>
              <w:jc w:val="both"/>
              <w:rPr>
                <w:rFonts w:ascii="Arial" w:hAnsi="Arial" w:cs="Arial"/>
              </w:rPr>
            </w:pPr>
            <w:r>
              <w:rPr>
                <w:rFonts w:ascii="Arial" w:hAnsi="Arial" w:cs="Arial"/>
              </w:rPr>
              <w:t>220</w:t>
            </w:r>
          </w:p>
        </w:tc>
      </w:tr>
      <w:tr w:rsidR="001D2850" w14:paraId="36246A3A" w14:textId="77777777">
        <w:trPr>
          <w:trHeight w:val="395"/>
          <w:jc w:val="center"/>
        </w:trPr>
        <w:tc>
          <w:tcPr>
            <w:tcW w:w="774" w:type="dxa"/>
            <w:tcBorders>
              <w:top w:val="single" w:sz="4" w:space="0" w:color="000000"/>
              <w:left w:val="single" w:sz="4" w:space="0" w:color="000000"/>
              <w:bottom w:val="single" w:sz="4" w:space="0" w:color="000000"/>
              <w:right w:val="single" w:sz="4" w:space="0" w:color="000000"/>
            </w:tcBorders>
          </w:tcPr>
          <w:p w14:paraId="61730BD8" w14:textId="77777777" w:rsidR="001D2850" w:rsidRDefault="00000000">
            <w:pPr>
              <w:pStyle w:val="Standard"/>
              <w:tabs>
                <w:tab w:val="left" w:pos="0"/>
                <w:tab w:val="left" w:pos="142"/>
              </w:tabs>
              <w:jc w:val="center"/>
              <w:rPr>
                <w:rFonts w:ascii="Arial" w:hAnsi="Arial" w:cs="Arial"/>
              </w:rPr>
            </w:pPr>
            <w:r>
              <w:rPr>
                <w:rFonts w:ascii="Arial" w:hAnsi="Arial" w:cs="Arial"/>
              </w:rPr>
              <w:t>07</w:t>
            </w:r>
          </w:p>
        </w:tc>
        <w:tc>
          <w:tcPr>
            <w:tcW w:w="3263" w:type="dxa"/>
            <w:tcBorders>
              <w:top w:val="single" w:sz="4" w:space="0" w:color="000000"/>
              <w:left w:val="single" w:sz="4" w:space="0" w:color="000000"/>
              <w:bottom w:val="single" w:sz="4" w:space="0" w:color="000000"/>
              <w:right w:val="single" w:sz="4" w:space="0" w:color="000000"/>
            </w:tcBorders>
          </w:tcPr>
          <w:p w14:paraId="159A49D1" w14:textId="77777777" w:rsidR="001D2850" w:rsidRDefault="00000000">
            <w:pPr>
              <w:pStyle w:val="Standard"/>
              <w:tabs>
                <w:tab w:val="left" w:pos="0"/>
                <w:tab w:val="left" w:pos="142"/>
              </w:tabs>
              <w:rPr>
                <w:rFonts w:ascii="Arial" w:hAnsi="Arial" w:cs="Arial"/>
              </w:rPr>
            </w:pPr>
            <w:r>
              <w:rPr>
                <w:rFonts w:ascii="Arial" w:hAnsi="Arial" w:cs="Arial"/>
              </w:rPr>
              <w:t>RETIRADA/DESINSTALAÇÃO DE AR CONDICIONADO</w:t>
            </w:r>
          </w:p>
        </w:tc>
        <w:tc>
          <w:tcPr>
            <w:tcW w:w="849" w:type="dxa"/>
            <w:tcBorders>
              <w:top w:val="single" w:sz="4" w:space="0" w:color="000000"/>
              <w:left w:val="single" w:sz="4" w:space="0" w:color="000000"/>
              <w:bottom w:val="single" w:sz="4" w:space="0" w:color="000000"/>
              <w:right w:val="single" w:sz="4" w:space="0" w:color="000000"/>
            </w:tcBorders>
          </w:tcPr>
          <w:p w14:paraId="5B0EA36D"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BA077E5" w14:textId="77777777" w:rsidR="001D2850" w:rsidRDefault="00000000">
            <w:pPr>
              <w:pStyle w:val="Standard"/>
              <w:tabs>
                <w:tab w:val="left" w:pos="0"/>
                <w:tab w:val="left" w:pos="142"/>
              </w:tabs>
              <w:jc w:val="both"/>
              <w:rPr>
                <w:rFonts w:ascii="Arial" w:hAnsi="Arial" w:cs="Arial"/>
              </w:rPr>
            </w:pPr>
            <w:r>
              <w:rPr>
                <w:rFonts w:ascii="Arial" w:hAnsi="Arial" w:cs="Arial"/>
              </w:rPr>
              <w:t>215</w:t>
            </w:r>
          </w:p>
        </w:tc>
      </w:tr>
      <w:tr w:rsidR="001D2850" w14:paraId="6FCAED2B" w14:textId="77777777">
        <w:trPr>
          <w:trHeight w:val="340"/>
          <w:jc w:val="center"/>
        </w:trPr>
        <w:tc>
          <w:tcPr>
            <w:tcW w:w="774" w:type="dxa"/>
            <w:tcBorders>
              <w:top w:val="single" w:sz="4" w:space="0" w:color="000000"/>
              <w:left w:val="single" w:sz="4" w:space="0" w:color="000000"/>
              <w:bottom w:val="single" w:sz="4" w:space="0" w:color="000000"/>
              <w:right w:val="single" w:sz="4" w:space="0" w:color="000000"/>
            </w:tcBorders>
          </w:tcPr>
          <w:p w14:paraId="2E0C0B56" w14:textId="77777777" w:rsidR="001D2850" w:rsidRDefault="00000000">
            <w:pPr>
              <w:pStyle w:val="Standard"/>
              <w:tabs>
                <w:tab w:val="left" w:pos="0"/>
                <w:tab w:val="left" w:pos="142"/>
              </w:tabs>
              <w:ind w:left="67"/>
              <w:jc w:val="center"/>
              <w:rPr>
                <w:rFonts w:ascii="Arial" w:hAnsi="Arial" w:cs="Arial"/>
              </w:rPr>
            </w:pPr>
            <w:r>
              <w:rPr>
                <w:rFonts w:ascii="Arial" w:hAnsi="Arial" w:cs="Arial"/>
              </w:rPr>
              <w:t>08</w:t>
            </w:r>
          </w:p>
        </w:tc>
        <w:tc>
          <w:tcPr>
            <w:tcW w:w="3263" w:type="dxa"/>
            <w:tcBorders>
              <w:top w:val="single" w:sz="4" w:space="0" w:color="000000"/>
              <w:left w:val="single" w:sz="4" w:space="0" w:color="000000"/>
              <w:bottom w:val="single" w:sz="4" w:space="0" w:color="000000"/>
              <w:right w:val="single" w:sz="4" w:space="0" w:color="000000"/>
            </w:tcBorders>
          </w:tcPr>
          <w:p w14:paraId="1F1BBB09" w14:textId="77777777" w:rsidR="001D2850" w:rsidRDefault="00000000">
            <w:pPr>
              <w:pStyle w:val="Standard"/>
              <w:tabs>
                <w:tab w:val="left" w:pos="0"/>
                <w:tab w:val="left" w:pos="142"/>
              </w:tabs>
              <w:rPr>
                <w:rFonts w:ascii="Arial" w:hAnsi="Arial" w:cs="Arial"/>
              </w:rPr>
            </w:pPr>
            <w:r>
              <w:rPr>
                <w:rFonts w:ascii="Arial" w:hAnsi="Arial" w:cs="Arial"/>
              </w:rPr>
              <w:t>INSTALAÇÃO DE AR CONDICIONADO (até 12.000 BTUS)</w:t>
            </w:r>
          </w:p>
        </w:tc>
        <w:tc>
          <w:tcPr>
            <w:tcW w:w="849" w:type="dxa"/>
            <w:tcBorders>
              <w:top w:val="single" w:sz="4" w:space="0" w:color="000000"/>
              <w:left w:val="single" w:sz="4" w:space="0" w:color="000000"/>
              <w:bottom w:val="single" w:sz="4" w:space="0" w:color="000000"/>
              <w:right w:val="single" w:sz="4" w:space="0" w:color="000000"/>
            </w:tcBorders>
          </w:tcPr>
          <w:p w14:paraId="05E3051D"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7147EFE4" w14:textId="77777777" w:rsidR="001D2850" w:rsidRDefault="00000000">
            <w:pPr>
              <w:pStyle w:val="Standard"/>
              <w:tabs>
                <w:tab w:val="left" w:pos="0"/>
                <w:tab w:val="left" w:pos="142"/>
              </w:tabs>
              <w:jc w:val="both"/>
              <w:rPr>
                <w:rFonts w:ascii="Arial" w:hAnsi="Arial" w:cs="Arial"/>
              </w:rPr>
            </w:pPr>
            <w:r>
              <w:rPr>
                <w:rFonts w:ascii="Arial" w:hAnsi="Arial" w:cs="Arial"/>
              </w:rPr>
              <w:t>190</w:t>
            </w:r>
          </w:p>
        </w:tc>
      </w:tr>
      <w:tr w:rsidR="001D2850" w14:paraId="4964D175" w14:textId="77777777">
        <w:trPr>
          <w:trHeight w:val="703"/>
          <w:jc w:val="center"/>
        </w:trPr>
        <w:tc>
          <w:tcPr>
            <w:tcW w:w="774" w:type="dxa"/>
            <w:tcBorders>
              <w:top w:val="single" w:sz="4" w:space="0" w:color="000000"/>
              <w:left w:val="single" w:sz="4" w:space="0" w:color="000000"/>
              <w:bottom w:val="single" w:sz="4" w:space="0" w:color="000000"/>
              <w:right w:val="single" w:sz="4" w:space="0" w:color="000000"/>
            </w:tcBorders>
          </w:tcPr>
          <w:p w14:paraId="56F987D3" w14:textId="77777777" w:rsidR="001D2850" w:rsidRDefault="00000000">
            <w:pPr>
              <w:pStyle w:val="Standard"/>
              <w:tabs>
                <w:tab w:val="left" w:pos="0"/>
                <w:tab w:val="left" w:pos="142"/>
              </w:tabs>
              <w:ind w:left="67"/>
              <w:jc w:val="center"/>
              <w:rPr>
                <w:rFonts w:ascii="Arial" w:hAnsi="Arial" w:cs="Arial"/>
              </w:rPr>
            </w:pPr>
            <w:r>
              <w:rPr>
                <w:rFonts w:ascii="Arial" w:hAnsi="Arial" w:cs="Arial"/>
              </w:rPr>
              <w:t>09</w:t>
            </w:r>
          </w:p>
          <w:p w14:paraId="3DDC9793" w14:textId="77777777" w:rsidR="001D2850" w:rsidRDefault="001D2850">
            <w:pPr>
              <w:pStyle w:val="Standard"/>
              <w:tabs>
                <w:tab w:val="left" w:pos="0"/>
                <w:tab w:val="left" w:pos="142"/>
              </w:tabs>
              <w:jc w:val="center"/>
              <w:rPr>
                <w:rFonts w:ascii="Arial" w:hAnsi="Arial" w:cs="Arial"/>
              </w:rPr>
            </w:pPr>
          </w:p>
        </w:tc>
        <w:tc>
          <w:tcPr>
            <w:tcW w:w="3263" w:type="dxa"/>
            <w:tcBorders>
              <w:top w:val="single" w:sz="4" w:space="0" w:color="000000"/>
              <w:left w:val="single" w:sz="4" w:space="0" w:color="000000"/>
              <w:bottom w:val="single" w:sz="4" w:space="0" w:color="000000"/>
              <w:right w:val="single" w:sz="4" w:space="0" w:color="000000"/>
            </w:tcBorders>
          </w:tcPr>
          <w:p w14:paraId="52AFA7C9" w14:textId="77777777" w:rsidR="001D2850" w:rsidRDefault="00000000">
            <w:pPr>
              <w:pStyle w:val="Standard"/>
              <w:tabs>
                <w:tab w:val="left" w:pos="0"/>
                <w:tab w:val="left" w:pos="142"/>
              </w:tabs>
              <w:rPr>
                <w:rFonts w:ascii="Arial" w:hAnsi="Arial" w:cs="Arial"/>
              </w:rPr>
            </w:pPr>
            <w:r>
              <w:rPr>
                <w:rFonts w:ascii="Arial" w:hAnsi="Arial" w:cs="Arial"/>
              </w:rPr>
              <w:t>INSTALAÇÃO DE AR CONDICIONADO (ACIMA DE 12.000 BTUS)</w:t>
            </w:r>
          </w:p>
        </w:tc>
        <w:tc>
          <w:tcPr>
            <w:tcW w:w="849" w:type="dxa"/>
            <w:tcBorders>
              <w:top w:val="single" w:sz="4" w:space="0" w:color="000000"/>
              <w:left w:val="single" w:sz="4" w:space="0" w:color="000000"/>
              <w:bottom w:val="single" w:sz="4" w:space="0" w:color="000000"/>
              <w:right w:val="single" w:sz="4" w:space="0" w:color="000000"/>
            </w:tcBorders>
          </w:tcPr>
          <w:p w14:paraId="37C4AB81" w14:textId="77777777" w:rsidR="001D2850" w:rsidRDefault="00000000">
            <w:pPr>
              <w:pStyle w:val="Standard"/>
              <w:tabs>
                <w:tab w:val="left" w:pos="0"/>
                <w:tab w:val="left" w:pos="142"/>
              </w:tabs>
              <w:ind w:left="67"/>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0EF43368" w14:textId="77777777" w:rsidR="001D2850" w:rsidRDefault="00000000">
            <w:pPr>
              <w:pStyle w:val="Standard"/>
              <w:tabs>
                <w:tab w:val="left" w:pos="0"/>
                <w:tab w:val="left" w:pos="142"/>
              </w:tabs>
              <w:ind w:left="67"/>
              <w:jc w:val="both"/>
              <w:rPr>
                <w:rFonts w:ascii="Arial" w:hAnsi="Arial" w:cs="Arial"/>
              </w:rPr>
            </w:pPr>
            <w:r>
              <w:rPr>
                <w:rFonts w:ascii="Arial" w:hAnsi="Arial" w:cs="Arial"/>
              </w:rPr>
              <w:t>190</w:t>
            </w:r>
          </w:p>
        </w:tc>
      </w:tr>
      <w:tr w:rsidR="001D2850" w14:paraId="2DE168B0" w14:textId="77777777">
        <w:trPr>
          <w:trHeight w:val="466"/>
          <w:jc w:val="center"/>
        </w:trPr>
        <w:tc>
          <w:tcPr>
            <w:tcW w:w="774" w:type="dxa"/>
            <w:tcBorders>
              <w:top w:val="single" w:sz="4" w:space="0" w:color="000000"/>
              <w:left w:val="single" w:sz="4" w:space="0" w:color="000000"/>
              <w:bottom w:val="single" w:sz="4" w:space="0" w:color="000000"/>
              <w:right w:val="single" w:sz="4" w:space="0" w:color="000000"/>
            </w:tcBorders>
          </w:tcPr>
          <w:p w14:paraId="3BC44394" w14:textId="77777777" w:rsidR="001D2850" w:rsidRDefault="00000000">
            <w:pPr>
              <w:pStyle w:val="Standard"/>
              <w:tabs>
                <w:tab w:val="left" w:pos="0"/>
                <w:tab w:val="left" w:pos="142"/>
              </w:tabs>
              <w:jc w:val="center"/>
              <w:rPr>
                <w:rFonts w:ascii="Arial" w:hAnsi="Arial" w:cs="Arial"/>
              </w:rPr>
            </w:pPr>
            <w:r>
              <w:rPr>
                <w:rFonts w:ascii="Arial" w:hAnsi="Arial" w:cs="Arial"/>
              </w:rPr>
              <w:t>10</w:t>
            </w:r>
          </w:p>
        </w:tc>
        <w:tc>
          <w:tcPr>
            <w:tcW w:w="3263" w:type="dxa"/>
            <w:tcBorders>
              <w:top w:val="single" w:sz="4" w:space="0" w:color="000000"/>
              <w:left w:val="single" w:sz="4" w:space="0" w:color="000000"/>
              <w:bottom w:val="single" w:sz="4" w:space="0" w:color="000000"/>
              <w:right w:val="single" w:sz="4" w:space="0" w:color="000000"/>
            </w:tcBorders>
          </w:tcPr>
          <w:p w14:paraId="736168F1" w14:textId="77777777" w:rsidR="001D2850" w:rsidRDefault="00000000">
            <w:pPr>
              <w:pStyle w:val="Standard"/>
              <w:tabs>
                <w:tab w:val="left" w:pos="0"/>
                <w:tab w:val="left" w:pos="142"/>
              </w:tabs>
              <w:rPr>
                <w:rFonts w:ascii="Arial" w:hAnsi="Arial" w:cs="Arial"/>
              </w:rPr>
            </w:pPr>
            <w:r>
              <w:rPr>
                <w:rFonts w:ascii="Arial" w:hAnsi="Arial" w:cs="Arial"/>
              </w:rPr>
              <w:t>HIGIENIZAÇÃO DE AR CONDICIONADO</w:t>
            </w:r>
          </w:p>
        </w:tc>
        <w:tc>
          <w:tcPr>
            <w:tcW w:w="849" w:type="dxa"/>
            <w:tcBorders>
              <w:top w:val="single" w:sz="4" w:space="0" w:color="000000"/>
              <w:left w:val="single" w:sz="4" w:space="0" w:color="000000"/>
              <w:bottom w:val="single" w:sz="4" w:space="0" w:color="000000"/>
              <w:right w:val="single" w:sz="4" w:space="0" w:color="000000"/>
            </w:tcBorders>
          </w:tcPr>
          <w:p w14:paraId="7B03E021" w14:textId="77777777" w:rsidR="001D2850" w:rsidRDefault="00000000">
            <w:pPr>
              <w:pStyle w:val="Standard"/>
              <w:tabs>
                <w:tab w:val="left" w:pos="0"/>
                <w:tab w:val="left" w:pos="142"/>
              </w:tabs>
              <w:ind w:left="67"/>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EBA587C" w14:textId="77777777" w:rsidR="001D2850" w:rsidRDefault="00000000">
            <w:pPr>
              <w:pStyle w:val="Standard"/>
              <w:tabs>
                <w:tab w:val="left" w:pos="0"/>
                <w:tab w:val="left" w:pos="142"/>
              </w:tabs>
              <w:ind w:left="67"/>
              <w:jc w:val="both"/>
              <w:rPr>
                <w:rFonts w:ascii="Arial" w:hAnsi="Arial" w:cs="Arial"/>
              </w:rPr>
            </w:pPr>
            <w:r>
              <w:rPr>
                <w:rFonts w:ascii="Arial" w:hAnsi="Arial" w:cs="Arial"/>
              </w:rPr>
              <w:t>230</w:t>
            </w:r>
          </w:p>
        </w:tc>
      </w:tr>
    </w:tbl>
    <w:p w14:paraId="3B79E109" w14:textId="77777777" w:rsidR="001D2850" w:rsidRDefault="001D2850">
      <w:pPr>
        <w:pStyle w:val="SemEspaamento"/>
        <w:spacing w:after="200"/>
        <w:ind w:left="360"/>
        <w:contextualSpacing/>
        <w:jc w:val="both"/>
        <w:rPr>
          <w:rFonts w:ascii="Arial" w:hAnsi="Arial" w:cs="Arial"/>
          <w:sz w:val="24"/>
          <w:szCs w:val="24"/>
        </w:rPr>
      </w:pPr>
    </w:p>
    <w:p w14:paraId="4DBAD97B" w14:textId="77777777" w:rsidR="001D2850" w:rsidRDefault="001D2850">
      <w:pPr>
        <w:spacing w:before="120" w:after="288" w:line="312" w:lineRule="auto"/>
        <w:jc w:val="both"/>
        <w:rPr>
          <w:rFonts w:ascii="Arial" w:eastAsia="Arial" w:hAnsi="Arial" w:cs="Arial"/>
          <w:color w:val="F10D0C"/>
          <w:sz w:val="24"/>
          <w:szCs w:val="24"/>
          <w:shd w:val="clear" w:color="auto" w:fill="FFFF00"/>
        </w:rPr>
      </w:pPr>
    </w:p>
    <w:p w14:paraId="14361AE7" w14:textId="77777777" w:rsidR="001D2850" w:rsidRDefault="001D2850">
      <w:pPr>
        <w:spacing w:before="120" w:after="288" w:line="312" w:lineRule="auto"/>
        <w:ind w:left="1708"/>
        <w:jc w:val="both"/>
        <w:rPr>
          <w:rFonts w:ascii="Arial" w:eastAsia="Arial" w:hAnsi="Arial" w:cs="Arial"/>
          <w:color w:val="000000"/>
          <w:sz w:val="24"/>
          <w:szCs w:val="24"/>
        </w:rPr>
      </w:pPr>
    </w:p>
    <w:p w14:paraId="7AB2D3E0"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O(s) serviço(s)objeto desta contratação são caracterizados como comuns, tendo em vista que possuem características tecnicamente padronizadas, de aferição simples, cujos padrões de desempenho e qualidade são objetivamente definidos por meio de especificações usuais do mercado.</w:t>
      </w:r>
    </w:p>
    <w:p w14:paraId="39772EEA"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do(a) data do contrato, na forma do artigo 105 da Lei n° 14.133, de 2021.</w:t>
      </w:r>
    </w:p>
    <w:p w14:paraId="2C4F8846"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O serviço é enquadrado como continuado tendo em vista a constante necessidade dos serviços pela administração pública, sendo a vigência plurianual mais vantajosa considerando o Estudo Técnico Preliminar.</w:t>
      </w:r>
    </w:p>
    <w:p w14:paraId="022BA0ED"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5EC9601D" w14:textId="77777777" w:rsidR="001D2850" w:rsidRDefault="00000000">
      <w:pPr>
        <w:numPr>
          <w:ilvl w:val="1"/>
          <w:numId w:val="2"/>
        </w:numPr>
        <w:suppressAutoHyphens w:val="0"/>
        <w:spacing w:before="120" w:after="288" w:line="312" w:lineRule="auto"/>
        <w:ind w:left="-142" w:firstLine="1560"/>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6E792555" w14:textId="77777777" w:rsidR="001D2850" w:rsidRDefault="00000000">
      <w:pPr>
        <w:numPr>
          <w:ilvl w:val="1"/>
          <w:numId w:val="2"/>
        </w:numPr>
        <w:suppressAutoHyphens w:val="0"/>
        <w:spacing w:before="120" w:after="288" w:line="312" w:lineRule="auto"/>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389A14D5" w14:textId="77777777" w:rsidR="001D2850" w:rsidRDefault="00000000">
      <w:pPr>
        <w:pStyle w:val="Corpodetexto"/>
        <w:numPr>
          <w:ilvl w:val="1"/>
          <w:numId w:val="2"/>
        </w:numPr>
        <w:ind w:left="0" w:firstLine="0"/>
        <w:rPr>
          <w:rFonts w:ascii="Arial" w:hAnsi="Arial" w:cs="Arial"/>
          <w:b/>
          <w:bCs/>
          <w:iCs/>
          <w:szCs w:val="24"/>
          <w:lang w:val="pt-PT" w:eastAsia="zh-CN"/>
        </w:rPr>
      </w:pPr>
      <w:r>
        <w:rPr>
          <w:rFonts w:ascii="Arial" w:hAnsi="Arial" w:cs="Arial"/>
          <w:b/>
          <w:bCs/>
          <w:iCs/>
          <w:szCs w:val="24"/>
          <w:lang w:val="pt-PT" w:eastAsia="zh-CN"/>
        </w:rPr>
        <w:t>JUSTIFICATIVA PARA A EMPRESA VENCEDORA SER SEDIADA NO MUNICÍPIO DE MARAVILHAS</w:t>
      </w:r>
    </w:p>
    <w:p w14:paraId="0A1DF909" w14:textId="77777777" w:rsidR="001D2850" w:rsidRDefault="0000000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r>
        <w:rPr>
          <w:rFonts w:ascii="Arial" w:eastAsia="Times New Roman" w:hAnsi="Arial" w:cs="Arial"/>
          <w:sz w:val="24"/>
          <w:szCs w:val="24"/>
          <w:lang w:eastAsia="pt-BR"/>
        </w:rPr>
        <w:t>A exigência de que a empresa vencedora do certame para prestação dos serviços de manutenção, instalação de ar-condicionado seja sediada no município justifica-se pela necessidade de garantir maior eficiência, celeridade e continuidade na prestação dos serviços, considerando o caráter essencial dos equipamentos para o funcionamento regular das atividades administrativas e dos serviços públicos.</w:t>
      </w:r>
    </w:p>
    <w:p w14:paraId="3AE796F3" w14:textId="77777777" w:rsidR="001D2850" w:rsidRDefault="001D285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p>
    <w:p w14:paraId="6196C975" w14:textId="77777777" w:rsidR="001D2850" w:rsidRDefault="0000000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r>
        <w:rPr>
          <w:rFonts w:ascii="Arial" w:eastAsia="Times New Roman" w:hAnsi="Arial" w:cs="Arial"/>
          <w:sz w:val="24"/>
          <w:szCs w:val="24"/>
          <w:lang w:eastAsia="pt-BR"/>
        </w:rPr>
        <w:t>Tal exigência busca assegurar atendimento imediato em situações emergenciais, reduzindo o tempo de deslocamento e possibilitando resposta rápida para manutenção corretiva, evitando prejuízos ao funcionamento das repartições públicas, paralisação de atividades e danos aos equipamentos.</w:t>
      </w:r>
    </w:p>
    <w:p w14:paraId="70BB7DE5" w14:textId="77777777" w:rsidR="001D2850" w:rsidRDefault="001D285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p>
    <w:p w14:paraId="63D9A5B6" w14:textId="77777777" w:rsidR="001D2850" w:rsidRDefault="0000000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r>
        <w:rPr>
          <w:rFonts w:ascii="Arial" w:eastAsia="Times New Roman" w:hAnsi="Arial" w:cs="Arial"/>
          <w:sz w:val="24"/>
          <w:szCs w:val="24"/>
          <w:lang w:eastAsia="pt-BR"/>
        </w:rPr>
        <w:t>A medida também encontra respaldo no princípio da eficiência administrativa, previsto no art. 37 da Constituição Federal, visando assegurar a adequada prestação do serviço público e a continuidade das atividades administrativas.</w:t>
      </w:r>
    </w:p>
    <w:p w14:paraId="2FB72A22" w14:textId="77777777" w:rsidR="001D2850" w:rsidRDefault="001D285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p>
    <w:p w14:paraId="20D82D39" w14:textId="77777777" w:rsidR="001D2850" w:rsidRDefault="00000000">
      <w:pPr>
        <w:pStyle w:val="PargrafodaLista"/>
        <w:suppressAutoHyphens w:val="0"/>
        <w:spacing w:beforeAutospacing="1" w:afterAutospacing="1" w:line="240" w:lineRule="auto"/>
        <w:ind w:left="1418"/>
        <w:jc w:val="both"/>
        <w:rPr>
          <w:rFonts w:ascii="Arial" w:eastAsia="Times New Roman" w:hAnsi="Arial" w:cs="Arial"/>
          <w:sz w:val="24"/>
          <w:szCs w:val="24"/>
          <w:lang w:eastAsia="pt-BR"/>
        </w:rPr>
      </w:pPr>
      <w:r>
        <w:rPr>
          <w:rFonts w:ascii="Arial" w:eastAsia="Times New Roman" w:hAnsi="Arial" w:cs="Arial"/>
          <w:sz w:val="24"/>
          <w:szCs w:val="24"/>
          <w:lang w:eastAsia="pt-BR"/>
        </w:rPr>
        <w:t>Dessa forma, a exigência possui natureza estritamente operacional e técnica, mostrando-se necessária e proporcional ao objeto contratado, não tendo caráter restritivo indevido à competitividade, mas sim visando atender ao interesse público e à necessidade da Administração.</w:t>
      </w:r>
    </w:p>
    <w:p w14:paraId="204BB981" w14:textId="77777777" w:rsidR="001D2850" w:rsidRDefault="001D2850">
      <w:pPr>
        <w:suppressAutoHyphens w:val="0"/>
        <w:spacing w:before="120" w:after="288" w:line="312" w:lineRule="auto"/>
        <w:ind w:left="1850"/>
        <w:jc w:val="both"/>
        <w:rPr>
          <w:rFonts w:ascii="Arial" w:eastAsia="Arial" w:hAnsi="Arial" w:cs="Arial"/>
          <w:sz w:val="24"/>
          <w:szCs w:val="24"/>
        </w:rPr>
      </w:pPr>
    </w:p>
    <w:p w14:paraId="14183C85" w14:textId="77777777" w:rsidR="001D2850" w:rsidRDefault="001D2850">
      <w:pPr>
        <w:suppressAutoHyphens w:val="0"/>
        <w:spacing w:before="120" w:after="288" w:line="312" w:lineRule="auto"/>
        <w:ind w:left="1850"/>
        <w:jc w:val="both"/>
        <w:rPr>
          <w:rFonts w:ascii="Arial" w:eastAsia="Arial" w:hAnsi="Arial" w:cs="Arial"/>
          <w:sz w:val="24"/>
          <w:szCs w:val="24"/>
        </w:rPr>
      </w:pPr>
    </w:p>
    <w:p w14:paraId="00D665B4" w14:textId="77777777" w:rsidR="001D2850" w:rsidRDefault="001D2850">
      <w:pPr>
        <w:suppressAutoHyphens w:val="0"/>
        <w:spacing w:before="120" w:after="288" w:line="312" w:lineRule="auto"/>
        <w:ind w:left="1850"/>
        <w:jc w:val="both"/>
        <w:rPr>
          <w:rFonts w:ascii="Arial" w:eastAsia="Arial" w:hAnsi="Arial" w:cs="Arial"/>
          <w:sz w:val="24"/>
          <w:szCs w:val="24"/>
        </w:rPr>
      </w:pPr>
    </w:p>
    <w:p w14:paraId="3C086463" w14:textId="77777777" w:rsidR="001D2850" w:rsidRDefault="001D2850">
      <w:pPr>
        <w:suppressAutoHyphens w:val="0"/>
        <w:spacing w:before="120" w:after="288" w:line="312" w:lineRule="auto"/>
        <w:ind w:left="1850"/>
        <w:jc w:val="both"/>
        <w:rPr>
          <w:rFonts w:ascii="Arial" w:eastAsia="Arial" w:hAnsi="Arial" w:cs="Arial"/>
          <w:sz w:val="24"/>
          <w:szCs w:val="24"/>
        </w:rPr>
      </w:pPr>
    </w:p>
    <w:p w14:paraId="28FFF412"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7E432E20" w14:textId="77777777" w:rsidR="001D2850" w:rsidRDefault="00000000">
      <w:pPr>
        <w:numPr>
          <w:ilvl w:val="1"/>
          <w:numId w:val="2"/>
        </w:numPr>
        <w:suppressAutoHyphens w:val="0"/>
        <w:spacing w:before="120" w:after="288" w:line="312" w:lineRule="auto"/>
        <w:jc w:val="both"/>
        <w:rPr>
          <w:rFonts w:ascii="Arial" w:eastAsia="Arial" w:hAnsi="Arial" w:cs="Arial"/>
          <w:i/>
          <w:iCs/>
          <w:sz w:val="24"/>
          <w:szCs w:val="24"/>
        </w:rPr>
      </w:pPr>
      <w:r>
        <w:rPr>
          <w:rFonts w:ascii="Arial" w:eastAsia="Arial" w:hAnsi="Arial" w:cs="Arial"/>
          <w:i/>
          <w:iCs/>
          <w:sz w:val="24"/>
          <w:szCs w:val="24"/>
        </w:rPr>
        <w:t xml:space="preserve">A descrição da solução como um todo encontra-se pormenorizada no tópico </w:t>
      </w:r>
      <w:r>
        <w:rPr>
          <w:rFonts w:ascii="Arial" w:eastAsia="Arial" w:hAnsi="Arial" w:cs="Arial"/>
          <w:i/>
          <w:iCs/>
          <w:color w:val="000000"/>
          <w:sz w:val="24"/>
          <w:szCs w:val="24"/>
        </w:rPr>
        <w:t xml:space="preserve">03 </w:t>
      </w:r>
      <w:r>
        <w:rPr>
          <w:rFonts w:ascii="Arial" w:eastAsia="Arial" w:hAnsi="Arial" w:cs="Arial"/>
          <w:i/>
          <w:iCs/>
          <w:sz w:val="24"/>
          <w:szCs w:val="24"/>
        </w:rPr>
        <w:t>dos Estudos Técnicos Preliminares, apêndice deste Termo de Referência.</w:t>
      </w:r>
    </w:p>
    <w:p w14:paraId="724D8ECA"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246BBD51" w14:textId="77777777" w:rsidR="001D2850"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544A8F7C" w14:textId="77777777" w:rsidR="001D2850" w:rsidRDefault="00000000">
      <w:pPr>
        <w:numPr>
          <w:ilvl w:val="1"/>
          <w:numId w:val="2"/>
        </w:numPr>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4B6F77B1" w14:textId="77777777" w:rsidR="001D2850"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0E4F8D82"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1CF45D4A" w14:textId="77777777" w:rsidR="001D2850" w:rsidRDefault="00000000">
      <w:pPr>
        <w:pStyle w:val="Resumo"/>
        <w:tabs>
          <w:tab w:val="clear" w:pos="1270"/>
          <w:tab w:val="left" w:pos="0"/>
        </w:tabs>
        <w:spacing w:after="0"/>
        <w:ind w:firstLine="0"/>
        <w:jc w:val="both"/>
        <w:rPr>
          <w:sz w:val="24"/>
          <w:shd w:val="clear" w:color="auto" w:fill="81D41A"/>
        </w:rPr>
      </w:pPr>
      <w:r>
        <w:rPr>
          <w:sz w:val="24"/>
        </w:rPr>
        <w:t xml:space="preserve">4.1. Conforme Estudos Técnicos Preliminares </w:t>
      </w:r>
      <w:r>
        <w:rPr>
          <w:color w:val="000000" w:themeColor="text1"/>
          <w:sz w:val="24"/>
        </w:rPr>
        <w:t>E/OU Documento de Formalização de Demanda</w:t>
      </w:r>
      <w:r>
        <w:rPr>
          <w:sz w:val="24"/>
        </w:rPr>
        <w:t>, além dos requisitos constantes neste termo de referência:</w:t>
      </w:r>
      <w:r>
        <w:rPr>
          <w:color w:val="1F497D"/>
          <w:sz w:val="24"/>
          <w:shd w:val="clear" w:color="auto" w:fill="81D41A"/>
        </w:rPr>
        <w:t xml:space="preserve"> </w:t>
      </w:r>
    </w:p>
    <w:p w14:paraId="65ABA809" w14:textId="77777777" w:rsidR="001D2850" w:rsidRDefault="001D2850">
      <w:pPr>
        <w:pStyle w:val="Resumo"/>
        <w:tabs>
          <w:tab w:val="clear" w:pos="1270"/>
          <w:tab w:val="left" w:pos="0"/>
        </w:tabs>
        <w:spacing w:after="0"/>
        <w:ind w:firstLine="0"/>
        <w:jc w:val="both"/>
        <w:rPr>
          <w:sz w:val="24"/>
          <w:shd w:val="clear" w:color="auto" w:fill="81D41A"/>
        </w:rPr>
      </w:pPr>
    </w:p>
    <w:p w14:paraId="055A5E67" w14:textId="77777777" w:rsidR="001D2850" w:rsidRDefault="00000000">
      <w:pPr>
        <w:pStyle w:val="Resumo"/>
        <w:tabs>
          <w:tab w:val="clear" w:pos="1270"/>
          <w:tab w:val="left" w:pos="0"/>
        </w:tabs>
        <w:spacing w:after="0"/>
        <w:ind w:firstLine="0"/>
        <w:jc w:val="both"/>
        <w:rPr>
          <w:sz w:val="24"/>
          <w:shd w:val="clear" w:color="auto" w:fill="81D41A"/>
        </w:rPr>
      </w:pPr>
      <w:r>
        <w:rPr>
          <w:sz w:val="24"/>
        </w:rPr>
        <w:t>4.1.2. O prazo para prestação dos serviços é de 05 (cinco) dias a contar do recebimento da nota de empenho;</w:t>
      </w:r>
    </w:p>
    <w:p w14:paraId="76E455EE" w14:textId="77777777" w:rsidR="001D2850" w:rsidRDefault="001D2850">
      <w:pPr>
        <w:pStyle w:val="Resumo"/>
        <w:tabs>
          <w:tab w:val="clear" w:pos="1270"/>
          <w:tab w:val="left" w:pos="0"/>
        </w:tabs>
        <w:spacing w:after="0"/>
        <w:ind w:firstLine="0"/>
        <w:jc w:val="both"/>
        <w:rPr>
          <w:sz w:val="24"/>
          <w:shd w:val="clear" w:color="auto" w:fill="81D41A"/>
        </w:rPr>
      </w:pPr>
    </w:p>
    <w:p w14:paraId="30C1745D" w14:textId="77777777" w:rsidR="001D2850" w:rsidRDefault="00000000">
      <w:pPr>
        <w:pStyle w:val="Resumo"/>
        <w:tabs>
          <w:tab w:val="clear" w:pos="1270"/>
          <w:tab w:val="left" w:pos="0"/>
        </w:tabs>
        <w:spacing w:after="0"/>
        <w:ind w:firstLine="0"/>
        <w:jc w:val="both"/>
        <w:rPr>
          <w:sz w:val="24"/>
          <w:shd w:val="clear" w:color="auto" w:fill="81D41A"/>
        </w:rPr>
      </w:pPr>
      <w:r>
        <w:rPr>
          <w:sz w:val="24"/>
        </w:rPr>
        <w:t>4.1.3. A conclusão do objeto é de responsabilidade da contratada, devendo a mesma possuir pessoal habilitado para carregamento do material, quando necessário;</w:t>
      </w:r>
    </w:p>
    <w:p w14:paraId="0899D2A7" w14:textId="77777777" w:rsidR="001D2850" w:rsidRDefault="001D2850">
      <w:pPr>
        <w:pStyle w:val="Resumo"/>
        <w:tabs>
          <w:tab w:val="clear" w:pos="1270"/>
          <w:tab w:val="left" w:pos="0"/>
        </w:tabs>
        <w:spacing w:after="0"/>
        <w:ind w:firstLine="0"/>
        <w:jc w:val="both"/>
        <w:rPr>
          <w:sz w:val="24"/>
          <w:shd w:val="clear" w:color="auto" w:fill="81D41A"/>
        </w:rPr>
      </w:pPr>
    </w:p>
    <w:p w14:paraId="1033135B" w14:textId="77777777" w:rsidR="001D2850" w:rsidRDefault="00000000">
      <w:pPr>
        <w:pStyle w:val="Resumo"/>
        <w:tabs>
          <w:tab w:val="clear" w:pos="1270"/>
          <w:tab w:val="left" w:pos="0"/>
        </w:tabs>
        <w:spacing w:after="0"/>
        <w:ind w:firstLine="0"/>
        <w:jc w:val="both"/>
        <w:rPr>
          <w:sz w:val="24"/>
        </w:rPr>
      </w:pPr>
      <w:r>
        <w:rPr>
          <w:sz w:val="24"/>
        </w:rPr>
        <w:t>4.1.4. A(s) empresa(s) vencedora(s) deverá(ã)o apresentar toda a documentação necessária à habilitação.</w:t>
      </w:r>
    </w:p>
    <w:p w14:paraId="127A56DD" w14:textId="77777777" w:rsidR="001D2850" w:rsidRDefault="00000000">
      <w:pPr>
        <w:keepNext/>
        <w:keepLines/>
        <w:numPr>
          <w:ilvl w:val="0"/>
          <w:numId w:val="2"/>
        </w:numPr>
        <w:tabs>
          <w:tab w:val="left" w:pos="567"/>
        </w:tabs>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7A6316BA" w14:textId="77777777" w:rsidR="001D2850"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466BD17C" w14:textId="77777777" w:rsidR="001D2850" w:rsidRDefault="00000000">
      <w:pPr>
        <w:numPr>
          <w:ilvl w:val="2"/>
          <w:numId w:val="2"/>
        </w:numPr>
        <w:spacing w:before="120" w:after="288" w:line="240" w:lineRule="auto"/>
        <w:ind w:left="1701" w:hanging="283"/>
        <w:jc w:val="both"/>
        <w:rPr>
          <w:rFonts w:ascii="Arial" w:eastAsia="Arial" w:hAnsi="Arial" w:cs="Arial"/>
          <w:i/>
          <w:sz w:val="24"/>
          <w:szCs w:val="24"/>
        </w:rPr>
      </w:pPr>
      <w:r>
        <w:rPr>
          <w:rFonts w:ascii="Arial" w:eastAsia="Arial" w:hAnsi="Arial" w:cs="Arial"/>
          <w:i/>
          <w:sz w:val="24"/>
          <w:szCs w:val="24"/>
        </w:rPr>
        <w:t xml:space="preserve">Os serviços serão executados de forma </w:t>
      </w:r>
      <w:r>
        <w:rPr>
          <w:rFonts w:ascii="Arial" w:eastAsia="Arial" w:hAnsi="Arial" w:cs="Arial"/>
          <w:b/>
          <w:bCs/>
          <w:i/>
          <w:sz w:val="24"/>
          <w:szCs w:val="24"/>
        </w:rPr>
        <w:t>parcelada e sob demanda</w:t>
      </w:r>
      <w:r>
        <w:rPr>
          <w:rFonts w:ascii="Arial" w:eastAsia="Arial" w:hAnsi="Arial" w:cs="Arial"/>
          <w:i/>
          <w:sz w:val="24"/>
          <w:szCs w:val="24"/>
        </w:rPr>
        <w:t>, conforme solicitação das Secretarias;</w:t>
      </w:r>
    </w:p>
    <w:p w14:paraId="31505BE3" w14:textId="77777777" w:rsidR="001D2850" w:rsidRDefault="00000000">
      <w:pPr>
        <w:numPr>
          <w:ilvl w:val="2"/>
          <w:numId w:val="2"/>
        </w:numPr>
        <w:spacing w:before="120" w:after="288" w:line="240" w:lineRule="auto"/>
        <w:ind w:left="1701" w:hanging="283"/>
        <w:jc w:val="both"/>
        <w:rPr>
          <w:rFonts w:ascii="Arial" w:eastAsia="Arial" w:hAnsi="Arial" w:cs="Arial"/>
          <w:i/>
          <w:sz w:val="24"/>
          <w:szCs w:val="24"/>
        </w:rPr>
      </w:pPr>
      <w:r>
        <w:rPr>
          <w:rFonts w:ascii="Arial" w:eastAsia="Arial" w:hAnsi="Arial" w:cs="Arial"/>
          <w:i/>
          <w:sz w:val="24"/>
          <w:szCs w:val="24"/>
        </w:rPr>
        <w:t xml:space="preserve">O atendimento deverá ocorrer em horário comercial </w:t>
      </w:r>
      <w:r>
        <w:rPr>
          <w:rFonts w:ascii="Arial" w:hAnsi="Arial" w:cs="Arial"/>
          <w:sz w:val="24"/>
          <w:szCs w:val="24"/>
          <w:lang w:eastAsia="zh-CN" w:bidi="hi-IN"/>
        </w:rPr>
        <w:t>de segunda a sexta-feira, das 08h às 11h e 13h as 16h;</w:t>
      </w:r>
    </w:p>
    <w:p w14:paraId="72E1E522" w14:textId="77777777" w:rsidR="001D2850" w:rsidRDefault="00000000">
      <w:pPr>
        <w:pStyle w:val="PargrafodaLista"/>
        <w:numPr>
          <w:ilvl w:val="1"/>
          <w:numId w:val="2"/>
        </w:numPr>
        <w:suppressAutoHyphens w:val="0"/>
        <w:spacing w:after="0" w:line="240" w:lineRule="auto"/>
        <w:rPr>
          <w:rFonts w:ascii="Arial" w:eastAsia="Times New Roman" w:hAnsi="Arial" w:cs="Arial"/>
          <w:sz w:val="24"/>
          <w:szCs w:val="24"/>
        </w:rPr>
      </w:pPr>
      <w:r>
        <w:rPr>
          <w:rFonts w:ascii="Arial" w:eastAsia="Times New Roman" w:hAnsi="Arial" w:cs="Arial"/>
          <w:sz w:val="24"/>
          <w:szCs w:val="24"/>
        </w:rPr>
        <w:lastRenderedPageBreak/>
        <w:t>A contratada deverá atender às ordens de serviço no prazo máximo de 05(cinco) dias;</w:t>
      </w:r>
    </w:p>
    <w:p w14:paraId="5F20491A" w14:textId="77777777" w:rsidR="001D2850" w:rsidRDefault="00000000">
      <w:pPr>
        <w:numPr>
          <w:ilvl w:val="1"/>
          <w:numId w:val="2"/>
        </w:numPr>
        <w:spacing w:before="120" w:after="288" w:line="240" w:lineRule="auto"/>
        <w:jc w:val="both"/>
        <w:rPr>
          <w:rFonts w:ascii="Arial" w:eastAsia="Arial" w:hAnsi="Arial" w:cs="Arial"/>
          <w:i/>
          <w:sz w:val="24"/>
          <w:szCs w:val="24"/>
        </w:rPr>
      </w:pPr>
      <w:r>
        <w:rPr>
          <w:rFonts w:ascii="Arial" w:eastAsia="Arial" w:hAnsi="Arial" w:cs="Arial"/>
          <w:i/>
          <w:sz w:val="24"/>
          <w:szCs w:val="24"/>
        </w:rPr>
        <w:t>Fornecer mão de obra qualificada e equipamentos adequados;</w:t>
      </w:r>
    </w:p>
    <w:p w14:paraId="74A15F1B" w14:textId="77777777" w:rsidR="001D2850" w:rsidRDefault="00000000">
      <w:pPr>
        <w:numPr>
          <w:ilvl w:val="1"/>
          <w:numId w:val="2"/>
        </w:numPr>
        <w:spacing w:before="120" w:after="288" w:line="240" w:lineRule="auto"/>
        <w:jc w:val="both"/>
        <w:rPr>
          <w:rFonts w:ascii="Arial" w:eastAsia="Arial" w:hAnsi="Arial" w:cs="Arial"/>
          <w:i/>
          <w:sz w:val="24"/>
          <w:szCs w:val="24"/>
        </w:rPr>
      </w:pPr>
      <w:r>
        <w:rPr>
          <w:rFonts w:ascii="Arial" w:eastAsia="Arial" w:hAnsi="Arial" w:cs="Arial"/>
          <w:i/>
          <w:sz w:val="24"/>
          <w:szCs w:val="24"/>
        </w:rPr>
        <w:t>A contratada deverá garantir a segurança dos serviços e dos usuários.</w:t>
      </w:r>
    </w:p>
    <w:p w14:paraId="6DCA87E4" w14:textId="77777777" w:rsidR="001D2850" w:rsidRDefault="00000000">
      <w:pPr>
        <w:spacing w:before="120" w:after="288" w:line="312" w:lineRule="auto"/>
        <w:jc w:val="both"/>
        <w:rPr>
          <w:rFonts w:ascii="Arial" w:eastAsia="Arial" w:hAnsi="Arial" w:cs="Arial"/>
          <w:b/>
          <w:color w:val="000000"/>
          <w:sz w:val="24"/>
          <w:szCs w:val="24"/>
        </w:rPr>
      </w:pPr>
      <w:r>
        <w:rPr>
          <w:rFonts w:ascii="Arial" w:eastAsia="Arial" w:hAnsi="Arial" w:cs="Arial"/>
          <w:b/>
          <w:color w:val="000000"/>
          <w:sz w:val="24"/>
          <w:szCs w:val="24"/>
        </w:rPr>
        <w:t>Local da prestação dos serviços</w:t>
      </w:r>
    </w:p>
    <w:p w14:paraId="0DCC240D" w14:textId="77777777" w:rsidR="001D2850" w:rsidRDefault="00000000">
      <w:pPr>
        <w:pStyle w:val="Standard"/>
        <w:widowControl/>
        <w:ind w:left="502"/>
        <w:jc w:val="both"/>
        <w:rPr>
          <w:rFonts w:ascii="Arial" w:hAnsi="Arial" w:cs="Arial"/>
          <w:bCs/>
        </w:rPr>
      </w:pPr>
      <w:r>
        <w:rPr>
          <w:rFonts w:ascii="Arial" w:eastAsia="Arial" w:hAnsi="Arial" w:cs="Arial"/>
          <w:i/>
        </w:rPr>
        <w:t>Os serviços serão prestados nos prédios públicos do Município de Maravilhas/MG, conforme</w:t>
      </w:r>
      <w:r>
        <w:rPr>
          <w:rFonts w:ascii="Arial" w:hAnsi="Arial" w:cs="Arial"/>
          <w:bCs/>
        </w:rPr>
        <w:t xml:space="preserve"> endereços na Ordem de Serviço; </w:t>
      </w:r>
    </w:p>
    <w:p w14:paraId="6B8FC1B0" w14:textId="77777777" w:rsidR="001D2850" w:rsidRDefault="001D2850">
      <w:pPr>
        <w:pStyle w:val="PargrafodaLista"/>
        <w:ind w:left="1850"/>
        <w:rPr>
          <w:rFonts w:ascii="Arial" w:eastAsia="Arial" w:hAnsi="Arial" w:cs="Arial"/>
          <w:i/>
          <w:sz w:val="24"/>
          <w:szCs w:val="24"/>
        </w:rPr>
      </w:pPr>
    </w:p>
    <w:p w14:paraId="05067B45"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MODELO DE GESTÃO </w:t>
      </w:r>
      <w:r>
        <w:rPr>
          <w:rFonts w:ascii="Arial" w:eastAsia="Arial" w:hAnsi="Arial" w:cs="Arial"/>
          <w:b/>
          <w:sz w:val="24"/>
          <w:szCs w:val="24"/>
        </w:rPr>
        <w:t xml:space="preserve">DA ATA DE REGISTRO DE PREÇOS </w:t>
      </w:r>
    </w:p>
    <w:p w14:paraId="64B3C322"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A ata de registro de preços deverá ser </w:t>
      </w:r>
      <w:proofErr w:type="gramStart"/>
      <w:r>
        <w:rPr>
          <w:rFonts w:ascii="Arial" w:eastAsia="Arial" w:hAnsi="Arial" w:cs="Arial"/>
          <w:color w:val="000000"/>
          <w:sz w:val="24"/>
          <w:szCs w:val="24"/>
        </w:rPr>
        <w:t>executado</w:t>
      </w:r>
      <w:proofErr w:type="gramEnd"/>
      <w:r>
        <w:rPr>
          <w:rFonts w:ascii="Arial" w:eastAsia="Arial" w:hAnsi="Arial" w:cs="Arial"/>
          <w:color w:val="000000"/>
          <w:sz w:val="24"/>
          <w:szCs w:val="24"/>
        </w:rPr>
        <w:t xml:space="preserve"> fielmente pelas partes, de acordo com as cláusulas avençadas e as normas da Lei nº 14.133, de 2021, e cada parte responderá pelas consequências de sua inexecução total ou parcial.</w:t>
      </w:r>
    </w:p>
    <w:p w14:paraId="5F51CA9D"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5FD6CC04"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4E5D8D45"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016568"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da ata de registro de preços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6" w:anchor="art117" w:history="1">
        <w:r>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2E9C42B7"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acompanhará a execução da ata de registro de preços, para que sejam cumpridas todas as condições estabelecidas no contrato, de modo a assegurar os melhores resultados para a Administração. </w:t>
      </w:r>
    </w:p>
    <w:p w14:paraId="3BB82ABE"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O fiscal técnico da ata de registro de preços anotará no histórico de gerenciamento da ata de registro de preços todas as ocorrências relacionadas à execução do contrato, com a descrição do que for necessário para a regularização das faltas ou dos defeitos observados. (</w:t>
      </w:r>
      <w:hyperlink r:id="rId27" w:anchor="art117§1" w:history="1">
        <w:r>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234C80B5"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da ata de registro de preços emitirá notificações para a correção da execução, determinando prazo para a correção. </w:t>
      </w:r>
    </w:p>
    <w:p w14:paraId="48F276BF" w14:textId="77777777" w:rsidR="001D2850" w:rsidRDefault="00000000">
      <w:pPr>
        <w:numPr>
          <w:ilvl w:val="2"/>
          <w:numId w:val="2"/>
        </w:numPr>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da ata de registro de preços informará ao gestor do contato, em tempo hábil, a situação que demandar decisão ou adoção de medidas que ultrapassem sua competência, para que adote as medidas necessárias e saneadoras, se for o caso. </w:t>
      </w:r>
    </w:p>
    <w:p w14:paraId="18C252CF"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da ata de registro de preços nas datas aprazadas, o fiscal </w:t>
      </w:r>
      <w:proofErr w:type="gramStart"/>
      <w:r>
        <w:rPr>
          <w:rFonts w:ascii="Arial" w:eastAsia="Arial" w:hAnsi="Arial" w:cs="Arial"/>
          <w:color w:val="000000"/>
          <w:sz w:val="24"/>
          <w:szCs w:val="24"/>
        </w:rPr>
        <w:t>técnico  da</w:t>
      </w:r>
      <w:proofErr w:type="gramEnd"/>
      <w:r>
        <w:rPr>
          <w:rFonts w:ascii="Arial" w:eastAsia="Arial" w:hAnsi="Arial" w:cs="Arial"/>
          <w:color w:val="000000"/>
          <w:sz w:val="24"/>
          <w:szCs w:val="24"/>
        </w:rPr>
        <w:t xml:space="preserve"> ata de registro de preços comunicará o fato imediatamente ao gestor do contrato. </w:t>
      </w:r>
    </w:p>
    <w:p w14:paraId="71EF855F"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da ata de registro de preços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0CDC73DE"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gestor da ata de registro de preços acompanhará os registros realizados pelos fiscais do contrato, de todas as ocorrências relacionadas à execução da ata de registro de preços e as medidas adotadas, informando, se for o caso, à autoridade superior àquelas que ultrapassarem a sua competência</w:t>
      </w:r>
      <w:r>
        <w:rPr>
          <w:rFonts w:ascii="Arial" w:eastAsia="Arial" w:hAnsi="Arial" w:cs="Arial"/>
          <w:sz w:val="24"/>
          <w:szCs w:val="24"/>
        </w:rPr>
        <w:t xml:space="preserve">. </w:t>
      </w:r>
    </w:p>
    <w:p w14:paraId="0055C3EC"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da ata de registro de preços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7549F804"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da ata de registro de preços para que tome as providências cabíveis, quando ultrapassar a sua competência</w:t>
      </w:r>
      <w:r>
        <w:rPr>
          <w:rFonts w:ascii="Arial" w:eastAsia="Arial" w:hAnsi="Arial" w:cs="Arial"/>
          <w:sz w:val="24"/>
          <w:szCs w:val="24"/>
        </w:rPr>
        <w:t>.</w:t>
      </w:r>
    </w:p>
    <w:p w14:paraId="31BCB601"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gestor da ata de registro de preços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da ata de registro de preços para fins de atendimento da finalidade da administração.</w:t>
      </w:r>
      <w:r>
        <w:rPr>
          <w:rFonts w:ascii="Arial" w:eastAsia="Arial" w:hAnsi="Arial" w:cs="Arial"/>
          <w:color w:val="FF0000"/>
          <w:sz w:val="24"/>
          <w:szCs w:val="24"/>
        </w:rPr>
        <w:t xml:space="preserve"> </w:t>
      </w:r>
    </w:p>
    <w:p w14:paraId="2F9F12AA" w14:textId="77777777" w:rsidR="001D2850" w:rsidRDefault="00000000">
      <w:pPr>
        <w:numPr>
          <w:ilvl w:val="2"/>
          <w:numId w:val="2"/>
        </w:numPr>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da ata de registro de preços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049BD67C"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da ata de registro de preços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7FF48A"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da ata de registro de preços tomará providências para a formalização de processo administrativo de responsabilização para fins de aplicação de sanções, a ser conduzido pela comissão de que trata o </w:t>
      </w:r>
      <w:hyperlink r:id="rId28" w:anchor="art158" w:history="1">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6CD53363"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da ata de registro de preços comunicará ao gestor da ata de registro de preços,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4A215453" w14:textId="77777777" w:rsidR="001D2850" w:rsidRDefault="00000000">
      <w:pPr>
        <w:numPr>
          <w:ilvl w:val="1"/>
          <w:numId w:val="2"/>
        </w:numPr>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da ata de registro de preços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7BACDBA0"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gestor da ata de registro de preços deverá enviar a documentação pertinente ao setor de contratos para a formalização dos </w:t>
      </w:r>
      <w:r>
        <w:rPr>
          <w:rFonts w:ascii="Arial" w:eastAsia="Arial" w:hAnsi="Arial" w:cs="Arial"/>
          <w:color w:val="000000"/>
          <w:sz w:val="24"/>
          <w:szCs w:val="24"/>
        </w:rPr>
        <w:lastRenderedPageBreak/>
        <w:t>procedimentos de liquidação e pagamento, no valor dimensionado pela fiscalização e gestão nos termos do contrato.</w:t>
      </w:r>
    </w:p>
    <w:p w14:paraId="31728369"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11281768"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4A16B677"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CRITÉRIOS DE MEDIÇÃO E DE PAGAMENTO</w:t>
      </w:r>
    </w:p>
    <w:p w14:paraId="6462CA38"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3CF4C220" w14:textId="77777777" w:rsidR="001D2850"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14C8222A" w14:textId="77777777" w:rsidR="001D2850"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5CD3653F" w14:textId="77777777" w:rsidR="001D2850" w:rsidRDefault="00000000">
      <w:pPr>
        <w:pStyle w:val="PargrafodaLista"/>
        <w:numPr>
          <w:ilvl w:val="3"/>
          <w:numId w:val="4"/>
        </w:numPr>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34E0005F" w14:textId="77777777" w:rsidR="001D2850" w:rsidRDefault="001D2850">
      <w:pPr>
        <w:keepNext/>
        <w:keepLines/>
        <w:tabs>
          <w:tab w:val="left" w:pos="567"/>
        </w:tabs>
        <w:spacing w:before="120" w:after="288" w:line="312" w:lineRule="auto"/>
        <w:ind w:firstLine="284"/>
        <w:jc w:val="both"/>
        <w:rPr>
          <w:rFonts w:ascii="Arial" w:eastAsia="Arial" w:hAnsi="Arial" w:cs="Arial"/>
          <w:b/>
          <w:color w:val="000000"/>
          <w:sz w:val="24"/>
          <w:szCs w:val="24"/>
        </w:rPr>
      </w:pPr>
    </w:p>
    <w:p w14:paraId="107B183A"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5D5D2922"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definitivo do objeto. </w:t>
      </w:r>
    </w:p>
    <w:p w14:paraId="59FFE2CE"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w:t>
      </w:r>
    </w:p>
    <w:p w14:paraId="48ACD06D"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Os serviços poderão ser rejeitados, no todo ou em parte, quando em desacordo com as especificações constantes neste Termo de Referência e na proposta, sem prejuízo da aplicação das penalidades.</w:t>
      </w:r>
    </w:p>
    <w:p w14:paraId="28C4CC67"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0E246FD"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3CA1AE6"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1B76ABDE" w14:textId="77777777" w:rsidR="001D2850" w:rsidRDefault="00000000">
      <w:pPr>
        <w:numPr>
          <w:ilvl w:val="1"/>
          <w:numId w:val="2"/>
        </w:numPr>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29" w:anchor="art143" w:history="1">
        <w:r>
          <w:rPr>
            <w:rFonts w:ascii="Arial" w:eastAsia="Arial" w:hAnsi="Arial" w:cs="Arial"/>
            <w:color w:val="000080"/>
            <w:sz w:val="24"/>
            <w:szCs w:val="24"/>
            <w:u w:val="single"/>
          </w:rPr>
          <w:t>art. 143 da Lei nº 14.133, de 2021</w:t>
        </w:r>
      </w:hyperlink>
      <w:r>
        <w:rPr>
          <w:rFonts w:ascii="Arial" w:eastAsia="Arial" w:hAnsi="Arial" w:cs="Arial"/>
          <w:color w:val="000000"/>
          <w:sz w:val="24"/>
          <w:szCs w:val="24"/>
        </w:rPr>
        <w:t xml:space="preserve">, comunicando-se à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32AC33F9" w14:textId="77777777" w:rsidR="001D2850" w:rsidRDefault="00000000">
      <w:pPr>
        <w:numPr>
          <w:ilvl w:val="1"/>
          <w:numId w:val="2"/>
        </w:numPr>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1352A682" w14:textId="77777777" w:rsidR="001D2850" w:rsidRDefault="00000000">
      <w:pPr>
        <w:numPr>
          <w:ilvl w:val="1"/>
          <w:numId w:val="2"/>
        </w:numPr>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14:paraId="64CA94E7"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4ABF4D4A"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2804F4E3" w14:textId="77777777" w:rsidR="001D2850" w:rsidRDefault="00000000">
      <w:pPr>
        <w:numPr>
          <w:ilvl w:val="1"/>
          <w:numId w:val="2"/>
        </w:numPr>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lastRenderedPageBreak/>
        <w:t xml:space="preserve">Para fins de liquidação, o setor competente deverá verificar se a nota fiscal ou instrumento de cobrança equivalente apresentado expressa os elementos necessários e essenciais do documento, tais como: </w:t>
      </w:r>
    </w:p>
    <w:p w14:paraId="61337C9C" w14:textId="77777777" w:rsidR="001D2850" w:rsidRDefault="00000000">
      <w:pPr>
        <w:numPr>
          <w:ilvl w:val="0"/>
          <w:numId w:val="3"/>
        </w:numPr>
        <w:spacing w:before="12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0F4045D7"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FC4026D"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0D9DE7B7"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7DCF2255"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0E650254" w14:textId="77777777" w:rsidR="001D2850" w:rsidRDefault="00000000">
      <w:pPr>
        <w:numPr>
          <w:ilvl w:val="0"/>
          <w:numId w:val="3"/>
        </w:numPr>
        <w:spacing w:before="100" w:after="288"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54171646" w14:textId="77777777" w:rsidR="001D2850" w:rsidRDefault="00000000">
      <w:pPr>
        <w:numPr>
          <w:ilvl w:val="1"/>
          <w:numId w:val="2"/>
        </w:numPr>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4BE5965" w14:textId="77777777" w:rsidR="001D2850" w:rsidRDefault="00000000">
      <w:pPr>
        <w:numPr>
          <w:ilvl w:val="1"/>
          <w:numId w:val="2"/>
        </w:numPr>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657822A0"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4CD53109"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C7091A"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B4F453"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Persistindo a irregularidade, o contratante deverá adotar as medidas necessárias à rescisão contratual nos autos do processo administrativo correspondente, assegurada ao contratado a ampla defesa. </w:t>
      </w:r>
    </w:p>
    <w:p w14:paraId="600DF1BC"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11FFB47B"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19BB9DD7"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pagamento será efetuado </w:t>
      </w:r>
      <w:r>
        <w:rPr>
          <w:rFonts w:ascii="Arial" w:eastAsia="Arial" w:hAnsi="Arial" w:cs="Arial"/>
          <w:sz w:val="24"/>
          <w:szCs w:val="24"/>
        </w:rPr>
        <w:t>até o 30º (trigésimo) dia, do mês subsequente à execução dos serviços</w:t>
      </w:r>
      <w:r>
        <w:rPr>
          <w:rFonts w:ascii="Arial" w:eastAsia="Arial" w:hAnsi="Arial" w:cs="Arial"/>
          <w:color w:val="000000"/>
          <w:sz w:val="24"/>
          <w:szCs w:val="24"/>
        </w:rPr>
        <w:t>, contado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4DA2FBB3"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009EDD85"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69A4E279"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75912DC5"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5D95E6DC"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5AC66F58"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1">
        <w:r>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proofErr w:type="gramStart"/>
      <w:r>
        <w:rPr>
          <w:rFonts w:ascii="Arial" w:eastAsia="Arial" w:hAnsi="Arial" w:cs="Arial"/>
          <w:color w:val="000000"/>
          <w:sz w:val="24"/>
          <w:szCs w:val="24"/>
        </w:rPr>
        <w:t>Complementar.</w:t>
      </w:r>
      <w:r>
        <w:rPr>
          <w:rFonts w:ascii="Arial" w:eastAsia="Arial" w:hAnsi="Arial" w:cs="Arial"/>
          <w:i/>
          <w:iCs/>
          <w:color w:val="FF0000"/>
          <w:sz w:val="24"/>
          <w:szCs w:val="24"/>
        </w:rPr>
        <w:t>.</w:t>
      </w:r>
      <w:proofErr w:type="gramEnd"/>
    </w:p>
    <w:p w14:paraId="09AA729E"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lastRenderedPageBreak/>
        <w:t xml:space="preserve">FORMA E CRITÉRIOS DE SELEÇÃO </w:t>
      </w:r>
      <w:r>
        <w:rPr>
          <w:rFonts w:ascii="Arial" w:eastAsia="Arial" w:hAnsi="Arial" w:cs="Arial"/>
          <w:b/>
          <w:sz w:val="24"/>
          <w:szCs w:val="24"/>
        </w:rPr>
        <w:t xml:space="preserve">DO PRESTADOR DOS SERVIÇOS </w:t>
      </w:r>
    </w:p>
    <w:p w14:paraId="6AFBBD3C" w14:textId="77777777" w:rsidR="001D2850"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56979C95" w14:textId="77777777" w:rsidR="001D2850" w:rsidRDefault="00000000">
      <w:pPr>
        <w:pStyle w:val="PargrafodaLista"/>
        <w:keepNext/>
        <w:keepLines/>
        <w:numPr>
          <w:ilvl w:val="1"/>
          <w:numId w:val="4"/>
        </w:numPr>
        <w:tabs>
          <w:tab w:val="left" w:pos="567"/>
        </w:tabs>
        <w:spacing w:before="120" w:after="288" w:line="312" w:lineRule="auto"/>
        <w:ind w:left="284" w:firstLine="1701"/>
        <w:jc w:val="both"/>
        <w:rPr>
          <w:rFonts w:ascii="Arial" w:eastAsia="Arial" w:hAnsi="Arial" w:cs="Arial"/>
          <w:b/>
          <w:color w:val="000000"/>
          <w:sz w:val="24"/>
          <w:szCs w:val="24"/>
        </w:rPr>
      </w:pPr>
      <w:r>
        <w:rPr>
          <w:rFonts w:ascii="Arial" w:eastAsia="Arial" w:hAnsi="Arial" w:cs="Arial"/>
          <w:iCs/>
          <w:sz w:val="24"/>
          <w:szCs w:val="24"/>
        </w:rPr>
        <w:t xml:space="preserve">O prestador dos serviços será selecionado por meio da realização de procedimento de </w:t>
      </w:r>
      <w:r>
        <w:rPr>
          <w:rFonts w:ascii="Arial" w:eastAsia="Arial" w:hAnsi="Arial" w:cs="Arial"/>
          <w:b/>
          <w:bCs/>
          <w:iCs/>
          <w:sz w:val="24"/>
          <w:szCs w:val="24"/>
        </w:rPr>
        <w:t>LICITAÇÃO</w:t>
      </w:r>
      <w:r>
        <w:rPr>
          <w:rFonts w:ascii="Arial" w:eastAsia="Arial" w:hAnsi="Arial" w:cs="Arial"/>
          <w:iCs/>
          <w:sz w:val="24"/>
          <w:szCs w:val="24"/>
        </w:rPr>
        <w:t xml:space="preserve">, na modalidade PREGÃO, sob a forma ELETRÔNICA. </w:t>
      </w:r>
    </w:p>
    <w:p w14:paraId="115EEEA7" w14:textId="77777777" w:rsidR="001D2850" w:rsidRDefault="001D2850">
      <w:pPr>
        <w:pStyle w:val="PargrafodaLista"/>
        <w:keepNext/>
        <w:keepLines/>
        <w:tabs>
          <w:tab w:val="left" w:pos="567"/>
        </w:tabs>
        <w:spacing w:before="120" w:after="288" w:line="312" w:lineRule="auto"/>
        <w:ind w:left="1985"/>
        <w:jc w:val="both"/>
        <w:rPr>
          <w:rFonts w:ascii="Arial" w:eastAsia="Arial" w:hAnsi="Arial" w:cs="Arial"/>
          <w:b/>
          <w:color w:val="000000"/>
          <w:sz w:val="24"/>
          <w:szCs w:val="24"/>
        </w:rPr>
      </w:pPr>
    </w:p>
    <w:p w14:paraId="01F62D13" w14:textId="77777777" w:rsidR="001D2850" w:rsidRDefault="00000000">
      <w:pPr>
        <w:keepNext/>
        <w:keepLines/>
        <w:numPr>
          <w:ilvl w:val="0"/>
          <w:numId w:val="4"/>
        </w:numPr>
        <w:tabs>
          <w:tab w:val="left" w:pos="567"/>
        </w:tabs>
        <w:spacing w:before="120" w:after="288" w:line="312" w:lineRule="auto"/>
        <w:ind w:left="0" w:firstLine="0"/>
        <w:jc w:val="both"/>
        <w:rPr>
          <w:rFonts w:ascii="Arial" w:hAnsi="Arial" w:cs="Arial"/>
          <w:sz w:val="24"/>
          <w:szCs w:val="24"/>
        </w:rPr>
      </w:pPr>
      <w:r>
        <w:rPr>
          <w:rFonts w:ascii="Arial" w:eastAsia="Arial" w:hAnsi="Arial" w:cs="Arial"/>
          <w:b/>
          <w:color w:val="000000"/>
          <w:sz w:val="24"/>
          <w:szCs w:val="24"/>
        </w:rPr>
        <w:t>ESTIMATIVAS DO VALOR DA CONTRATAÇÃO</w:t>
      </w:r>
    </w:p>
    <w:p w14:paraId="5C2BF26A" w14:textId="77777777" w:rsidR="001D2850" w:rsidRDefault="00000000">
      <w:pPr>
        <w:pStyle w:val="PargrafodaLista"/>
        <w:spacing w:afterAutospacing="1" w:line="240" w:lineRule="auto"/>
        <w:ind w:left="660"/>
        <w:rPr>
          <w:rFonts w:ascii="Arial" w:hAnsi="Arial" w:cs="Arial"/>
          <w:sz w:val="24"/>
          <w:szCs w:val="24"/>
        </w:rPr>
      </w:pPr>
      <w:r>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1CFFB56A" w14:textId="77777777" w:rsidR="001D2850" w:rsidRDefault="001D2850">
      <w:pPr>
        <w:pStyle w:val="PargrafodaLista"/>
        <w:spacing w:afterAutospacing="1" w:line="240" w:lineRule="auto"/>
        <w:ind w:left="660"/>
        <w:rPr>
          <w:rFonts w:ascii="Arial" w:eastAsia="Times New Roman" w:hAnsi="Arial" w:cs="Arial"/>
          <w:sz w:val="24"/>
          <w:szCs w:val="24"/>
        </w:rPr>
      </w:pPr>
    </w:p>
    <w:p w14:paraId="18DF5304" w14:textId="77777777" w:rsidR="001D2850" w:rsidRDefault="00000000">
      <w:pPr>
        <w:pStyle w:val="PargrafodaLista"/>
        <w:spacing w:afterAutospacing="1" w:line="240" w:lineRule="auto"/>
        <w:ind w:left="660"/>
        <w:rPr>
          <w:rFonts w:ascii="Arial" w:hAnsi="Arial" w:cs="Arial"/>
          <w:sz w:val="24"/>
          <w:szCs w:val="24"/>
        </w:rPr>
      </w:pPr>
      <w:r>
        <w:rPr>
          <w:rFonts w:ascii="Arial" w:eastAsia="Times New Roman" w:hAnsi="Arial" w:cs="Arial"/>
          <w:sz w:val="24"/>
          <w:szCs w:val="24"/>
        </w:rPr>
        <w:t xml:space="preserve">Nesse sentido já se manifestou o TCU: </w:t>
      </w:r>
    </w:p>
    <w:p w14:paraId="4A807A13" w14:textId="77777777" w:rsidR="001D2850" w:rsidRDefault="001D2850">
      <w:pPr>
        <w:pStyle w:val="PargrafodaLista"/>
        <w:spacing w:afterAutospacing="1" w:line="240" w:lineRule="auto"/>
        <w:ind w:left="0"/>
        <w:rPr>
          <w:rFonts w:ascii="Arial" w:eastAsia="Times New Roman" w:hAnsi="Arial" w:cs="Arial"/>
          <w:sz w:val="24"/>
          <w:szCs w:val="24"/>
        </w:rPr>
      </w:pPr>
    </w:p>
    <w:p w14:paraId="3DD7F887" w14:textId="77777777" w:rsidR="001D2850" w:rsidRDefault="00000000">
      <w:pPr>
        <w:pStyle w:val="PargrafodaLista"/>
        <w:spacing w:afterAutospacing="1" w:line="240" w:lineRule="auto"/>
        <w:ind w:left="567"/>
        <w:rPr>
          <w:rFonts w:ascii="Arial" w:hAnsi="Arial" w:cs="Arial"/>
          <w:sz w:val="24"/>
          <w:szCs w:val="24"/>
        </w:rPr>
      </w:pPr>
      <w:r>
        <w:rPr>
          <w:rFonts w:ascii="Arial" w:eastAsia="Times New Roman" w:hAnsi="Arial" w:cs="Arial"/>
          <w:i/>
          <w:iCs/>
          <w:sz w:val="24"/>
          <w:szCs w:val="24"/>
        </w:rPr>
        <w:t xml:space="preserve">“No caso, a Administração </w:t>
      </w:r>
      <w:r>
        <w:rPr>
          <w:rFonts w:ascii="Arial" w:eastAsia="Times New Roman" w:hAnsi="Arial" w:cs="Arial"/>
          <w:b/>
          <w:bCs/>
          <w:i/>
          <w:iCs/>
          <w:sz w:val="24"/>
          <w:szCs w:val="24"/>
        </w:rPr>
        <w:t>não divulgou a planilha e contratou com preços inferiores em 50% a esta</w:t>
      </w:r>
      <w:r>
        <w:rPr>
          <w:rFonts w:ascii="Arial" w:eastAsia="Times New Roman" w:hAnsi="Arial" w:cs="Arial"/>
          <w:i/>
          <w:iCs/>
          <w:sz w:val="24"/>
          <w:szCs w:val="24"/>
        </w:rPr>
        <w:t>”.</w:t>
      </w:r>
      <w:r>
        <w:rPr>
          <w:rFonts w:ascii="Arial" w:eastAsia="Times New Roman" w:hAnsi="Arial" w:cs="Arial"/>
          <w:sz w:val="24"/>
          <w:szCs w:val="24"/>
        </w:rPr>
        <w:t xml:space="preserve"> (Fonte: TCU. Processo nº 500.117/96-9. Decisão nº 097/1997 – Plenário) (grifo nosso)</w:t>
      </w:r>
    </w:p>
    <w:p w14:paraId="216633C7" w14:textId="77777777" w:rsidR="001D2850" w:rsidRDefault="001D2850">
      <w:pPr>
        <w:spacing w:line="240" w:lineRule="auto"/>
        <w:contextualSpacing/>
        <w:jc w:val="both"/>
        <w:rPr>
          <w:rFonts w:ascii="Arial" w:hAnsi="Arial" w:cs="Arial"/>
          <w:bCs/>
          <w:color w:val="780373"/>
          <w:sz w:val="24"/>
          <w:szCs w:val="24"/>
          <w:shd w:val="clear" w:color="auto" w:fill="FFFF00"/>
        </w:rPr>
      </w:pPr>
    </w:p>
    <w:p w14:paraId="68DD1FE0"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061CB244" w14:textId="77777777" w:rsidR="001D2850" w:rsidRDefault="00000000">
      <w:pPr>
        <w:numPr>
          <w:ilvl w:val="1"/>
          <w:numId w:val="4"/>
        </w:numPr>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15EF7EAC" w14:textId="77777777" w:rsidR="001D2850" w:rsidRDefault="00000000">
      <w:pPr>
        <w:numPr>
          <w:ilvl w:val="1"/>
          <w:numId w:val="4"/>
        </w:numPr>
        <w:spacing w:before="120" w:after="288" w:line="312" w:lineRule="auto"/>
        <w:ind w:firstLine="49"/>
        <w:jc w:val="both"/>
        <w:rPr>
          <w:rFonts w:ascii="Arial" w:hAnsi="Arial" w:cs="Arial"/>
          <w:sz w:val="24"/>
          <w:szCs w:val="24"/>
        </w:rPr>
      </w:pPr>
      <w:r>
        <w:rPr>
          <w:rFonts w:ascii="Arial" w:eastAsia="Arial" w:hAnsi="Arial" w:cs="Arial"/>
          <w:color w:val="000000"/>
          <w:sz w:val="24"/>
          <w:szCs w:val="24"/>
        </w:rPr>
        <w:t>A contratação será atendida pela seguinte dotação:</w:t>
      </w:r>
    </w:p>
    <w:p w14:paraId="1FDB4728"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b/>
          <w:bCs/>
          <w:sz w:val="24"/>
          <w:szCs w:val="24"/>
        </w:rPr>
        <w:t xml:space="preserve">Secretaria de Assistência Social: </w:t>
      </w:r>
      <w:r>
        <w:rPr>
          <w:rFonts w:ascii="Arial" w:eastAsia="Arial" w:hAnsi="Arial" w:cs="Arial"/>
          <w:sz w:val="24"/>
          <w:szCs w:val="24"/>
        </w:rPr>
        <w:t>Ficha PJ 262, PJ 431, PJ 285 - Fonte 1500 e 1660</w:t>
      </w:r>
    </w:p>
    <w:p w14:paraId="3A4585A0" w14:textId="77777777" w:rsidR="001D2850" w:rsidRDefault="00000000">
      <w:pPr>
        <w:pStyle w:val="PargrafodaLista"/>
        <w:spacing w:after="288" w:line="312" w:lineRule="auto"/>
        <w:ind w:left="660"/>
        <w:jc w:val="both"/>
        <w:rPr>
          <w:rFonts w:ascii="Arial" w:eastAsia="Arial" w:hAnsi="Arial" w:cs="Arial"/>
          <w:b/>
          <w:bCs/>
          <w:sz w:val="24"/>
          <w:szCs w:val="24"/>
        </w:rPr>
      </w:pPr>
      <w:r>
        <w:rPr>
          <w:rFonts w:ascii="Arial" w:eastAsia="Arial" w:hAnsi="Arial" w:cs="Arial"/>
          <w:b/>
          <w:bCs/>
          <w:sz w:val="24"/>
          <w:szCs w:val="24"/>
        </w:rPr>
        <w:t>Secretaria de Governo:</w:t>
      </w:r>
      <w:r>
        <w:rPr>
          <w:rFonts w:ascii="Arial" w:hAnsi="Arial" w:cs="Arial"/>
          <w:sz w:val="24"/>
          <w:szCs w:val="24"/>
        </w:rPr>
        <w:t xml:space="preserve"> Ficha </w:t>
      </w:r>
      <w:r>
        <w:rPr>
          <w:rFonts w:ascii="Arial" w:eastAsia="Arial" w:hAnsi="Arial" w:cs="Arial"/>
          <w:sz w:val="24"/>
          <w:szCs w:val="24"/>
        </w:rPr>
        <w:t>52 E 468 – Fonte 1500</w:t>
      </w:r>
    </w:p>
    <w:p w14:paraId="18241887"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b/>
          <w:bCs/>
          <w:sz w:val="24"/>
          <w:szCs w:val="24"/>
        </w:rPr>
        <w:t xml:space="preserve">Secretaria de saúde: </w:t>
      </w:r>
      <w:r>
        <w:rPr>
          <w:rFonts w:ascii="Arial" w:eastAsia="Arial" w:hAnsi="Arial" w:cs="Arial"/>
          <w:sz w:val="24"/>
          <w:szCs w:val="24"/>
        </w:rPr>
        <w:t>Ficha186, 203, 218, 225, 432,436,249 -Fonte: 1.500.000.1002</w:t>
      </w:r>
    </w:p>
    <w:p w14:paraId="3BCDBEDF"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b/>
          <w:bCs/>
          <w:sz w:val="24"/>
          <w:szCs w:val="24"/>
        </w:rPr>
        <w:t xml:space="preserve">Secretaria de Educação: </w:t>
      </w:r>
      <w:r>
        <w:rPr>
          <w:rFonts w:ascii="Arial" w:eastAsia="Arial" w:hAnsi="Arial" w:cs="Arial"/>
          <w:sz w:val="24"/>
          <w:szCs w:val="24"/>
        </w:rPr>
        <w:t>Ficha PJ 317 - Fonte 1500</w:t>
      </w:r>
    </w:p>
    <w:p w14:paraId="5F2043F5"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sz w:val="24"/>
          <w:szCs w:val="24"/>
        </w:rPr>
        <w:t>Secretaria de transporte: Ficha 456 - Fonte 1500</w:t>
      </w:r>
    </w:p>
    <w:p w14:paraId="73DBEAC3" w14:textId="77777777" w:rsidR="001D2850" w:rsidRDefault="00000000">
      <w:pPr>
        <w:spacing w:after="288" w:line="312" w:lineRule="auto"/>
        <w:contextualSpacing/>
        <w:jc w:val="both"/>
        <w:rPr>
          <w:rFonts w:ascii="Arial" w:eastAsia="Arial" w:hAnsi="Arial" w:cs="Arial"/>
          <w:b/>
          <w:sz w:val="24"/>
          <w:szCs w:val="24"/>
        </w:rPr>
      </w:pPr>
      <w:r>
        <w:rPr>
          <w:rFonts w:ascii="Arial" w:eastAsia="Arial" w:hAnsi="Arial" w:cs="Arial"/>
          <w:b/>
          <w:sz w:val="24"/>
          <w:szCs w:val="24"/>
        </w:rPr>
        <w:t xml:space="preserve">                                      </w:t>
      </w:r>
    </w:p>
    <w:p w14:paraId="56CA3619" w14:textId="77777777" w:rsidR="001D2850" w:rsidRDefault="00000000">
      <w:pPr>
        <w:numPr>
          <w:ilvl w:val="1"/>
          <w:numId w:val="4"/>
        </w:numPr>
        <w:spacing w:before="120" w:after="288" w:line="312" w:lineRule="auto"/>
        <w:ind w:left="0" w:firstLine="1708"/>
        <w:jc w:val="both"/>
        <w:rPr>
          <w:rFonts w:ascii="Arial" w:hAnsi="Arial" w:cs="Arial"/>
          <w:sz w:val="24"/>
          <w:szCs w:val="24"/>
        </w:rPr>
      </w:pPr>
      <w:r>
        <w:rPr>
          <w:rFonts w:ascii="Arial" w:eastAsia="Arial" w:hAnsi="Arial" w:cs="Arial"/>
          <w:i/>
          <w:sz w:val="24"/>
          <w:szCs w:val="24"/>
        </w:rPr>
        <w:lastRenderedPageBreak/>
        <w:t>A dotação relativa aos exercícios financeiros subsequentes será indicada após aprovação da Lei Orçamentária respectiva e liberação dos créditos correspondentes, mediante apostilamento.</w:t>
      </w:r>
    </w:p>
    <w:p w14:paraId="268A2F48"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color w:val="000000"/>
          <w:sz w:val="24"/>
          <w:szCs w:val="24"/>
        </w:rPr>
      </w:pPr>
      <w:bookmarkStart w:id="0" w:name="_Hlk80351410"/>
      <w:bookmarkStart w:id="1" w:name="_Toc115335372"/>
      <w:bookmarkEnd w:id="0"/>
      <w:r>
        <w:rPr>
          <w:rFonts w:ascii="Arial" w:eastAsia="Arial" w:hAnsi="Arial" w:cs="Arial"/>
          <w:b/>
          <w:color w:val="000000"/>
          <w:sz w:val="24"/>
          <w:szCs w:val="24"/>
        </w:rPr>
        <w:t>DA PUBLICIDADE</w:t>
      </w:r>
      <w:bookmarkEnd w:id="1"/>
    </w:p>
    <w:p w14:paraId="1E449A9A" w14:textId="77777777" w:rsidR="001D2850" w:rsidRDefault="00000000">
      <w:pPr>
        <w:numPr>
          <w:ilvl w:val="1"/>
          <w:numId w:val="4"/>
        </w:numPr>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 xml:space="preserve">O extrato do contrato oriundo deste instrumento será publicado no </w:t>
      </w:r>
      <w:proofErr w:type="spellStart"/>
      <w:r>
        <w:rPr>
          <w:rFonts w:ascii="Arial" w:eastAsia="Arial" w:hAnsi="Arial" w:cs="Arial"/>
          <w:color w:val="000000"/>
          <w:sz w:val="24"/>
          <w:szCs w:val="24"/>
        </w:rPr>
        <w:t>no</w:t>
      </w:r>
      <w:proofErr w:type="spellEnd"/>
      <w:r>
        <w:rPr>
          <w:rFonts w:ascii="Arial" w:eastAsia="Arial" w:hAnsi="Arial" w:cs="Arial"/>
          <w:color w:val="000000"/>
          <w:sz w:val="24"/>
          <w:szCs w:val="24"/>
        </w:rPr>
        <w:t xml:space="preserve"> site oficial “maravilhas.mg.gov.br”.</w:t>
      </w:r>
    </w:p>
    <w:p w14:paraId="48EBB753" w14:textId="77777777" w:rsidR="001D2850" w:rsidRDefault="00000000">
      <w:pPr>
        <w:numPr>
          <w:ilvl w:val="1"/>
          <w:numId w:val="4"/>
        </w:numPr>
        <w:spacing w:before="120" w:after="288" w:line="312" w:lineRule="auto"/>
        <w:ind w:left="142" w:firstLine="1566"/>
        <w:jc w:val="both"/>
        <w:rPr>
          <w:rFonts w:ascii="Arial" w:eastAsia="Arial" w:hAnsi="Arial" w:cs="Arial"/>
          <w:color w:val="000000"/>
          <w:sz w:val="24"/>
          <w:szCs w:val="24"/>
        </w:rPr>
      </w:pPr>
      <w:bookmarkStart w:id="2"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2"/>
    </w:p>
    <w:p w14:paraId="15E4B988"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color w:val="000000"/>
          <w:sz w:val="24"/>
          <w:szCs w:val="24"/>
        </w:rPr>
      </w:pPr>
      <w:bookmarkStart w:id="3" w:name="_Toc115335373"/>
      <w:r>
        <w:rPr>
          <w:rFonts w:ascii="Arial" w:eastAsia="Arial" w:hAnsi="Arial" w:cs="Arial"/>
          <w:b/>
          <w:color w:val="000000"/>
          <w:sz w:val="24"/>
          <w:szCs w:val="24"/>
        </w:rPr>
        <w:t>DA LEI ANTICORRUPÇÃO</w:t>
      </w:r>
      <w:bookmarkEnd w:id="3"/>
    </w:p>
    <w:p w14:paraId="02AE49BC" w14:textId="77777777" w:rsidR="001D2850" w:rsidRDefault="00000000">
      <w:pPr>
        <w:numPr>
          <w:ilvl w:val="1"/>
          <w:numId w:val="4"/>
        </w:numPr>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734F7507"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4A49958A" w14:textId="77777777" w:rsidR="001D2850"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03FAB39E"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w:t>
      </w:r>
      <w:r>
        <w:rPr>
          <w:rFonts w:ascii="Arial" w:eastAsia="Arial" w:hAnsi="Arial" w:cs="Arial"/>
          <w:color w:val="000000"/>
          <w:sz w:val="24"/>
          <w:szCs w:val="24"/>
        </w:rPr>
        <w:lastRenderedPageBreak/>
        <w:t>que violem as regras anticorrupção, devendo garantir, ainda, que seus prepostos e colaboradores ajam da mesma forma.</w:t>
      </w:r>
    </w:p>
    <w:p w14:paraId="43C957C4"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1E38C9DB"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03A48D43" w14:textId="77777777" w:rsidR="001D2850" w:rsidRDefault="001D2850">
      <w:pPr>
        <w:spacing w:before="120" w:line="360" w:lineRule="auto"/>
        <w:ind w:firstLine="1418"/>
        <w:jc w:val="right"/>
        <w:rPr>
          <w:rFonts w:ascii="Arial" w:hAnsi="Arial" w:cs="Arial"/>
          <w:sz w:val="24"/>
          <w:szCs w:val="24"/>
        </w:rPr>
      </w:pPr>
    </w:p>
    <w:p w14:paraId="5ACBE761" w14:textId="77777777" w:rsidR="001D2850" w:rsidRDefault="00000000">
      <w:pPr>
        <w:spacing w:before="120" w:line="360" w:lineRule="auto"/>
        <w:ind w:firstLine="1418"/>
        <w:jc w:val="right"/>
        <w:rPr>
          <w:rFonts w:ascii="Arial" w:hAnsi="Arial" w:cs="Arial"/>
          <w:sz w:val="24"/>
          <w:szCs w:val="24"/>
        </w:rPr>
      </w:pPr>
      <w:r>
        <w:rPr>
          <w:rFonts w:ascii="Arial" w:hAnsi="Arial" w:cs="Arial"/>
          <w:sz w:val="24"/>
          <w:szCs w:val="24"/>
        </w:rPr>
        <w:t>Maravilhas, 05 de maio de 2026.</w:t>
      </w:r>
    </w:p>
    <w:p w14:paraId="5B785C3D" w14:textId="77777777" w:rsidR="001D2850" w:rsidRDefault="001D2850">
      <w:pPr>
        <w:spacing w:after="0" w:line="240" w:lineRule="auto"/>
        <w:jc w:val="center"/>
        <w:rPr>
          <w:rFonts w:ascii="Arial" w:hAnsi="Arial" w:cs="Arial"/>
          <w:b/>
          <w:color w:val="000000" w:themeColor="text1"/>
          <w:sz w:val="24"/>
          <w:szCs w:val="24"/>
        </w:rPr>
      </w:pPr>
    </w:p>
    <w:p w14:paraId="33776E7F" w14:textId="77777777" w:rsidR="001D2850" w:rsidRDefault="00000000">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Marco Antônio Oliveira Bahia </w:t>
      </w:r>
    </w:p>
    <w:p w14:paraId="07D6CBEB" w14:textId="77777777" w:rsidR="001D2850" w:rsidRDefault="00000000">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Secretário Municipal de Assistência Social </w:t>
      </w:r>
    </w:p>
    <w:p w14:paraId="56599850" w14:textId="77777777" w:rsidR="001D2850" w:rsidRDefault="001D2850">
      <w:pPr>
        <w:spacing w:after="0" w:line="240" w:lineRule="auto"/>
        <w:jc w:val="center"/>
        <w:rPr>
          <w:rFonts w:ascii="Arial" w:hAnsi="Arial" w:cs="Arial"/>
          <w:color w:val="000000" w:themeColor="text1"/>
          <w:sz w:val="24"/>
          <w:szCs w:val="24"/>
        </w:rPr>
      </w:pPr>
    </w:p>
    <w:p w14:paraId="463519C4" w14:textId="77777777" w:rsidR="001D2850" w:rsidRDefault="001D2850">
      <w:pPr>
        <w:spacing w:after="0" w:line="240" w:lineRule="auto"/>
        <w:jc w:val="center"/>
        <w:rPr>
          <w:rFonts w:ascii="Arial" w:hAnsi="Arial" w:cs="Arial"/>
          <w:b/>
          <w:color w:val="000000" w:themeColor="text1"/>
          <w:sz w:val="24"/>
          <w:szCs w:val="24"/>
        </w:rPr>
      </w:pPr>
    </w:p>
    <w:p w14:paraId="7E2A52D6" w14:textId="77777777" w:rsidR="001D2850" w:rsidRDefault="00000000">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 </w:t>
      </w:r>
    </w:p>
    <w:p w14:paraId="38B8C564" w14:textId="77777777" w:rsidR="001D2850" w:rsidRDefault="001D2850">
      <w:pPr>
        <w:spacing w:after="0" w:line="240" w:lineRule="auto"/>
        <w:jc w:val="center"/>
        <w:rPr>
          <w:color w:val="000000" w:themeColor="text1"/>
          <w:shd w:val="clear" w:color="auto" w:fill="729FCF"/>
        </w:rPr>
      </w:pPr>
    </w:p>
    <w:p w14:paraId="395C5BAF" w14:textId="77777777" w:rsidR="005A1B48" w:rsidRDefault="005A1B48">
      <w:pPr>
        <w:spacing w:after="0" w:line="240" w:lineRule="auto"/>
        <w:jc w:val="center"/>
        <w:rPr>
          <w:color w:val="000000" w:themeColor="text1"/>
          <w:shd w:val="clear" w:color="auto" w:fill="729FCF"/>
        </w:rPr>
      </w:pPr>
    </w:p>
    <w:p w14:paraId="63712711" w14:textId="77777777" w:rsidR="005A1B48" w:rsidRDefault="005A1B48">
      <w:pPr>
        <w:spacing w:after="0" w:line="240" w:lineRule="auto"/>
        <w:jc w:val="center"/>
        <w:rPr>
          <w:color w:val="000000" w:themeColor="text1"/>
          <w:shd w:val="clear" w:color="auto" w:fill="729FCF"/>
        </w:rPr>
      </w:pPr>
    </w:p>
    <w:p w14:paraId="6FE1F2D2" w14:textId="77777777" w:rsidR="005A1B48" w:rsidRDefault="005A1B48">
      <w:pPr>
        <w:spacing w:after="0" w:line="240" w:lineRule="auto"/>
        <w:jc w:val="center"/>
        <w:rPr>
          <w:color w:val="000000" w:themeColor="text1"/>
          <w:shd w:val="clear" w:color="auto" w:fill="729FCF"/>
        </w:rPr>
      </w:pPr>
    </w:p>
    <w:p w14:paraId="47C40924" w14:textId="77777777" w:rsidR="005A1B48" w:rsidRDefault="005A1B48">
      <w:pPr>
        <w:spacing w:after="0" w:line="240" w:lineRule="auto"/>
        <w:jc w:val="center"/>
        <w:rPr>
          <w:color w:val="000000" w:themeColor="text1"/>
          <w:shd w:val="clear" w:color="auto" w:fill="729FCF"/>
        </w:rPr>
      </w:pPr>
    </w:p>
    <w:p w14:paraId="71EAB0A7" w14:textId="77777777" w:rsidR="005A1B48" w:rsidRDefault="005A1B48">
      <w:pPr>
        <w:spacing w:after="0" w:line="240" w:lineRule="auto"/>
        <w:jc w:val="center"/>
        <w:rPr>
          <w:color w:val="000000" w:themeColor="text1"/>
          <w:shd w:val="clear" w:color="auto" w:fill="729FCF"/>
        </w:rPr>
      </w:pPr>
    </w:p>
    <w:p w14:paraId="1D84AF52" w14:textId="77777777" w:rsidR="005A1B48" w:rsidRDefault="005A1B48">
      <w:pPr>
        <w:spacing w:after="0" w:line="240" w:lineRule="auto"/>
        <w:jc w:val="center"/>
        <w:rPr>
          <w:color w:val="000000" w:themeColor="text1"/>
          <w:shd w:val="clear" w:color="auto" w:fill="729FCF"/>
        </w:rPr>
      </w:pPr>
    </w:p>
    <w:p w14:paraId="602CC36E" w14:textId="77777777" w:rsidR="005A1B48" w:rsidRDefault="005A1B48">
      <w:pPr>
        <w:spacing w:after="0" w:line="240" w:lineRule="auto"/>
        <w:jc w:val="center"/>
        <w:rPr>
          <w:color w:val="000000" w:themeColor="text1"/>
          <w:shd w:val="clear" w:color="auto" w:fill="729FCF"/>
        </w:rPr>
      </w:pPr>
    </w:p>
    <w:p w14:paraId="5B84E688" w14:textId="77777777" w:rsidR="005A1B48" w:rsidRDefault="005A1B48">
      <w:pPr>
        <w:spacing w:after="0" w:line="240" w:lineRule="auto"/>
        <w:jc w:val="center"/>
        <w:rPr>
          <w:color w:val="000000" w:themeColor="text1"/>
          <w:shd w:val="clear" w:color="auto" w:fill="729FCF"/>
        </w:rPr>
      </w:pPr>
    </w:p>
    <w:p w14:paraId="79DA52FE" w14:textId="77777777" w:rsidR="005A1B48" w:rsidRDefault="005A1B48">
      <w:pPr>
        <w:spacing w:after="0" w:line="240" w:lineRule="auto"/>
        <w:jc w:val="center"/>
        <w:rPr>
          <w:color w:val="000000" w:themeColor="text1"/>
          <w:shd w:val="clear" w:color="auto" w:fill="729FCF"/>
        </w:rPr>
      </w:pPr>
    </w:p>
    <w:p w14:paraId="19793213" w14:textId="77777777" w:rsidR="005A1B48" w:rsidRDefault="005A1B48">
      <w:pPr>
        <w:spacing w:after="0" w:line="240" w:lineRule="auto"/>
        <w:jc w:val="center"/>
        <w:rPr>
          <w:color w:val="000000" w:themeColor="text1"/>
          <w:shd w:val="clear" w:color="auto" w:fill="729FCF"/>
        </w:rPr>
      </w:pPr>
    </w:p>
    <w:p w14:paraId="06D21675" w14:textId="77777777" w:rsidR="005A1B48" w:rsidRDefault="005A1B48">
      <w:pPr>
        <w:spacing w:after="0" w:line="240" w:lineRule="auto"/>
        <w:jc w:val="center"/>
        <w:rPr>
          <w:color w:val="000000" w:themeColor="text1"/>
          <w:shd w:val="clear" w:color="auto" w:fill="729FCF"/>
        </w:rPr>
      </w:pPr>
    </w:p>
    <w:p w14:paraId="50D38759" w14:textId="77777777" w:rsidR="005A1B48" w:rsidRDefault="005A1B48">
      <w:pPr>
        <w:spacing w:after="0" w:line="240" w:lineRule="auto"/>
        <w:jc w:val="center"/>
        <w:rPr>
          <w:color w:val="000000" w:themeColor="text1"/>
          <w:shd w:val="clear" w:color="auto" w:fill="729FCF"/>
        </w:rPr>
      </w:pPr>
    </w:p>
    <w:p w14:paraId="2FD30007" w14:textId="77777777" w:rsidR="005A1B48" w:rsidRDefault="005A1B48">
      <w:pPr>
        <w:spacing w:after="0" w:line="240" w:lineRule="auto"/>
        <w:jc w:val="center"/>
        <w:rPr>
          <w:color w:val="000000" w:themeColor="text1"/>
          <w:shd w:val="clear" w:color="auto" w:fill="729FCF"/>
        </w:rPr>
      </w:pPr>
    </w:p>
    <w:p w14:paraId="23796BAA" w14:textId="77777777" w:rsidR="001D2850" w:rsidRDefault="001D2850">
      <w:pPr>
        <w:pStyle w:val="Standard"/>
        <w:jc w:val="center"/>
        <w:rPr>
          <w:rFonts w:ascii="Arial" w:hAnsi="Arial" w:cs="Arial"/>
          <w:color w:val="000000"/>
          <w:lang w:eastAsia="en-US"/>
        </w:rPr>
      </w:pPr>
    </w:p>
    <w:p w14:paraId="0424268A" w14:textId="77777777" w:rsidR="001D2850" w:rsidRDefault="001D2850">
      <w:pPr>
        <w:pStyle w:val="Standard"/>
        <w:jc w:val="center"/>
        <w:rPr>
          <w:rFonts w:ascii="Arial" w:hAnsi="Arial" w:cs="Arial"/>
          <w:color w:val="000000"/>
          <w:lang w:eastAsia="en-US"/>
        </w:rPr>
      </w:pPr>
    </w:p>
    <w:p w14:paraId="79E71E12" w14:textId="77777777" w:rsidR="001D2850" w:rsidRDefault="001D2850">
      <w:pPr>
        <w:pStyle w:val="Standard"/>
        <w:jc w:val="center"/>
        <w:rPr>
          <w:rFonts w:ascii="Arial" w:hAnsi="Arial" w:cs="Arial"/>
          <w:color w:val="000000"/>
          <w:lang w:eastAsia="en-US"/>
        </w:rPr>
      </w:pPr>
    </w:p>
    <w:p w14:paraId="3279A39B" w14:textId="77777777" w:rsidR="001D2850" w:rsidRDefault="001D2850">
      <w:pPr>
        <w:pStyle w:val="Standard"/>
        <w:jc w:val="center"/>
        <w:rPr>
          <w:rFonts w:ascii="Arial" w:hAnsi="Arial" w:cs="Arial"/>
          <w:color w:val="000000"/>
          <w:lang w:eastAsia="en-US"/>
        </w:rPr>
      </w:pPr>
    </w:p>
    <w:p w14:paraId="7F864FF1" w14:textId="77777777" w:rsidR="001D2850" w:rsidRDefault="001D2850">
      <w:pPr>
        <w:pStyle w:val="Standard"/>
        <w:jc w:val="center"/>
        <w:rPr>
          <w:rFonts w:ascii="Arial" w:hAnsi="Arial" w:cs="Arial"/>
          <w:color w:val="000000"/>
          <w:lang w:eastAsia="en-US"/>
        </w:rPr>
      </w:pPr>
    </w:p>
    <w:p w14:paraId="5EB5BA33" w14:textId="77777777" w:rsidR="001D2850" w:rsidRDefault="001D2850">
      <w:pPr>
        <w:pStyle w:val="Standard"/>
        <w:jc w:val="center"/>
        <w:rPr>
          <w:rFonts w:ascii="Arial" w:hAnsi="Arial" w:cs="Arial"/>
          <w:color w:val="000000"/>
          <w:lang w:eastAsia="en-US"/>
        </w:rPr>
      </w:pPr>
    </w:p>
    <w:p w14:paraId="7CB514DC" w14:textId="77777777" w:rsidR="001D2850" w:rsidRDefault="001D2850">
      <w:pPr>
        <w:pStyle w:val="Standard"/>
        <w:jc w:val="center"/>
        <w:rPr>
          <w:rFonts w:ascii="Arial" w:hAnsi="Arial" w:cs="Arial"/>
          <w:color w:val="000000"/>
          <w:lang w:eastAsia="en-US"/>
        </w:rPr>
      </w:pPr>
    </w:p>
    <w:p w14:paraId="49EE300F" w14:textId="77777777" w:rsidR="001D2850" w:rsidRDefault="001D2850">
      <w:pPr>
        <w:pStyle w:val="Standard"/>
        <w:jc w:val="center"/>
        <w:rPr>
          <w:rFonts w:ascii="Arial" w:hAnsi="Arial" w:cs="Arial"/>
          <w:color w:val="000000"/>
          <w:lang w:eastAsia="en-US"/>
        </w:rPr>
      </w:pPr>
    </w:p>
    <w:p w14:paraId="51B69E44" w14:textId="77777777" w:rsidR="001D2850" w:rsidRDefault="001D2850">
      <w:pPr>
        <w:pStyle w:val="Standard"/>
        <w:jc w:val="center"/>
        <w:rPr>
          <w:rFonts w:ascii="Arial" w:hAnsi="Arial" w:cs="Arial"/>
          <w:color w:val="000000"/>
          <w:lang w:eastAsia="en-US"/>
        </w:rPr>
      </w:pPr>
    </w:p>
    <w:p w14:paraId="65E28957"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3EBBCB5D" w14:textId="77777777" w:rsidR="001D2850" w:rsidRDefault="001D2850">
      <w:pPr>
        <w:spacing w:line="276" w:lineRule="auto"/>
        <w:contextualSpacing/>
        <w:jc w:val="center"/>
        <w:rPr>
          <w:rFonts w:ascii="Arial" w:eastAsia="Calibri" w:hAnsi="Arial" w:cs="Arial"/>
          <w:bCs/>
          <w:sz w:val="24"/>
          <w:szCs w:val="24"/>
        </w:rPr>
      </w:pPr>
    </w:p>
    <w:p w14:paraId="457572D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45C2B96E" w14:textId="77777777" w:rsidR="001D2850" w:rsidRDefault="001D2850">
      <w:pPr>
        <w:spacing w:line="276" w:lineRule="auto"/>
        <w:contextualSpacing/>
        <w:jc w:val="both"/>
        <w:rPr>
          <w:rFonts w:ascii="Arial" w:eastAsia="Calibri" w:hAnsi="Arial" w:cs="Arial"/>
          <w:bCs/>
          <w:sz w:val="24"/>
          <w:szCs w:val="24"/>
        </w:rPr>
      </w:pPr>
    </w:p>
    <w:p w14:paraId="5A50945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6056BBB8" w14:textId="77777777" w:rsidR="001D2850" w:rsidRDefault="001D2850">
      <w:pPr>
        <w:spacing w:line="276" w:lineRule="auto"/>
        <w:contextualSpacing/>
        <w:jc w:val="both"/>
        <w:rPr>
          <w:rFonts w:ascii="Arial" w:eastAsia="Calibri" w:hAnsi="Arial" w:cs="Arial"/>
          <w:bCs/>
          <w:sz w:val="24"/>
          <w:szCs w:val="24"/>
        </w:rPr>
      </w:pPr>
    </w:p>
    <w:p w14:paraId="7A6C68F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2C02E3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5D8F301" w14:textId="77777777" w:rsidR="001D2850" w:rsidRDefault="001D2850">
      <w:pPr>
        <w:spacing w:line="276" w:lineRule="auto"/>
        <w:contextualSpacing/>
        <w:jc w:val="both"/>
        <w:rPr>
          <w:rFonts w:ascii="Arial" w:eastAsia="Calibri" w:hAnsi="Arial" w:cs="Arial"/>
          <w:bCs/>
          <w:sz w:val="24"/>
          <w:szCs w:val="24"/>
        </w:rPr>
      </w:pPr>
    </w:p>
    <w:p w14:paraId="6EEF11C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489E3C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18F3ECBD" w14:textId="77777777" w:rsidR="001D2850" w:rsidRDefault="001D2850">
      <w:pPr>
        <w:spacing w:line="276" w:lineRule="auto"/>
        <w:contextualSpacing/>
        <w:jc w:val="both"/>
        <w:rPr>
          <w:rFonts w:ascii="Arial" w:eastAsia="Calibri" w:hAnsi="Arial" w:cs="Arial"/>
          <w:bCs/>
          <w:sz w:val="24"/>
          <w:szCs w:val="24"/>
        </w:rPr>
      </w:pPr>
    </w:p>
    <w:p w14:paraId="60CDBEEA"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5021EFF2" w14:textId="77777777" w:rsidR="001D2850" w:rsidRDefault="00000000">
      <w:pPr>
        <w:spacing w:line="276" w:lineRule="auto"/>
        <w:contextualSpacing/>
        <w:rPr>
          <w:rFonts w:ascii="Arial" w:eastAsia="Calibri" w:hAnsi="Arial" w:cs="Arial"/>
          <w:bCs/>
          <w:i/>
          <w:color w:val="FF0000"/>
          <w:sz w:val="24"/>
          <w:szCs w:val="24"/>
        </w:rPr>
      </w:pPr>
      <w:r>
        <w:br w:type="page"/>
      </w:r>
    </w:p>
    <w:p w14:paraId="40FF080E"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12E4E591" w14:textId="77777777" w:rsidR="001D2850" w:rsidRDefault="001D2850">
      <w:pPr>
        <w:spacing w:line="276" w:lineRule="auto"/>
        <w:contextualSpacing/>
        <w:jc w:val="both"/>
        <w:rPr>
          <w:rFonts w:ascii="Arial" w:eastAsia="Calibri" w:hAnsi="Arial" w:cs="Arial"/>
          <w:bCs/>
          <w:sz w:val="24"/>
          <w:szCs w:val="24"/>
        </w:rPr>
      </w:pPr>
    </w:p>
    <w:p w14:paraId="7247B56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4407266E" w14:textId="77777777" w:rsidR="001D2850"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615A2718" w14:textId="77777777" w:rsidR="001D2850"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5A9ABB74" w14:textId="77777777" w:rsidR="001D2850" w:rsidRDefault="001D2850">
      <w:pPr>
        <w:spacing w:line="276" w:lineRule="auto"/>
        <w:contextualSpacing/>
        <w:jc w:val="both"/>
        <w:rPr>
          <w:rFonts w:ascii="Arial" w:eastAsia="Calibri" w:hAnsi="Arial" w:cs="Arial"/>
          <w:bCs/>
          <w:sz w:val="24"/>
          <w:szCs w:val="24"/>
        </w:rPr>
      </w:pPr>
    </w:p>
    <w:p w14:paraId="7D16350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7FCDF86" w14:textId="77777777" w:rsidR="001D2850" w:rsidRDefault="001D2850">
      <w:pPr>
        <w:spacing w:line="276" w:lineRule="auto"/>
        <w:contextualSpacing/>
        <w:jc w:val="both"/>
        <w:rPr>
          <w:rFonts w:ascii="Arial" w:eastAsia="Calibri" w:hAnsi="Arial" w:cs="Arial"/>
          <w:bCs/>
          <w:sz w:val="24"/>
          <w:szCs w:val="24"/>
        </w:rPr>
      </w:pPr>
    </w:p>
    <w:p w14:paraId="1B18084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40325AD" w14:textId="77777777" w:rsidR="001D2850" w:rsidRDefault="001D2850">
      <w:pPr>
        <w:spacing w:line="276" w:lineRule="auto"/>
        <w:contextualSpacing/>
        <w:jc w:val="both"/>
        <w:rPr>
          <w:rFonts w:ascii="Arial" w:eastAsia="Calibri" w:hAnsi="Arial" w:cs="Arial"/>
          <w:bCs/>
          <w:sz w:val="24"/>
          <w:szCs w:val="24"/>
        </w:rPr>
      </w:pPr>
    </w:p>
    <w:p w14:paraId="07C91E11"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499318D7"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2B2CBF75"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6EB9ACB0"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6422DD30" w14:textId="77777777" w:rsidR="001D2850" w:rsidRDefault="00000000">
      <w:pPr>
        <w:spacing w:line="276" w:lineRule="auto"/>
        <w:contextualSpacing/>
        <w:rPr>
          <w:rFonts w:ascii="Arial" w:eastAsia="Calibri" w:hAnsi="Arial" w:cs="Arial"/>
          <w:bCs/>
          <w:i/>
          <w:color w:val="FF0000"/>
          <w:sz w:val="24"/>
          <w:szCs w:val="24"/>
        </w:rPr>
      </w:pPr>
      <w:r>
        <w:br w:type="page"/>
      </w:r>
    </w:p>
    <w:p w14:paraId="288C6104"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C72A37B" w14:textId="77777777" w:rsidR="001D2850" w:rsidRDefault="001D2850">
      <w:pPr>
        <w:spacing w:line="276" w:lineRule="auto"/>
        <w:contextualSpacing/>
        <w:jc w:val="both"/>
        <w:rPr>
          <w:rFonts w:ascii="Arial" w:eastAsia="Calibri" w:hAnsi="Arial" w:cs="Arial"/>
          <w:bCs/>
          <w:sz w:val="24"/>
          <w:szCs w:val="24"/>
        </w:rPr>
      </w:pPr>
    </w:p>
    <w:p w14:paraId="44F6750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3DF49B75" w14:textId="77777777" w:rsidR="001D2850" w:rsidRDefault="001D2850">
      <w:pPr>
        <w:spacing w:line="276" w:lineRule="auto"/>
        <w:contextualSpacing/>
        <w:jc w:val="both"/>
        <w:rPr>
          <w:rFonts w:ascii="Arial" w:eastAsia="Calibri" w:hAnsi="Arial" w:cs="Arial"/>
          <w:b/>
          <w:bCs/>
          <w:color w:val="000000" w:themeColor="text1"/>
          <w:sz w:val="24"/>
          <w:szCs w:val="24"/>
        </w:rPr>
      </w:pPr>
    </w:p>
    <w:p w14:paraId="6BFCB26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065/2026 </w:t>
      </w:r>
    </w:p>
    <w:p w14:paraId="58548CD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024/2026 </w:t>
      </w:r>
    </w:p>
    <w:p w14:paraId="3EAB8D70" w14:textId="77777777" w:rsidR="001D2850" w:rsidRDefault="001D2850">
      <w:pPr>
        <w:pStyle w:val="Default"/>
        <w:spacing w:after="160" w:line="276" w:lineRule="auto"/>
        <w:contextualSpacing/>
        <w:jc w:val="both"/>
        <w:rPr>
          <w:b/>
          <w:bCs/>
          <w:color w:val="auto"/>
        </w:rPr>
      </w:pPr>
    </w:p>
    <w:p w14:paraId="565DD528" w14:textId="77777777" w:rsidR="001D2850"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prestação de serviços de instalação e manutenção de ar condicionado para atendimentos das Secretarias da Prefeitura Municipal de Maravilhas/MG, conforme especificações constantes do Termo de Referência- Anexo I.</w:t>
      </w:r>
    </w:p>
    <w:p w14:paraId="68C746B5" w14:textId="77777777" w:rsidR="001D2850" w:rsidRDefault="001D2850">
      <w:pPr>
        <w:pStyle w:val="Default"/>
        <w:spacing w:after="160" w:line="276" w:lineRule="auto"/>
        <w:contextualSpacing/>
        <w:jc w:val="both"/>
        <w:rPr>
          <w:bCs/>
          <w:color w:val="auto"/>
        </w:rPr>
      </w:pPr>
    </w:p>
    <w:p w14:paraId="3FF06C2A" w14:textId="77777777" w:rsidR="001D2850" w:rsidRDefault="001D2850">
      <w:pPr>
        <w:pStyle w:val="Default"/>
        <w:spacing w:after="160" w:line="276" w:lineRule="auto"/>
        <w:contextualSpacing/>
        <w:jc w:val="both"/>
        <w:rPr>
          <w:bCs/>
        </w:rPr>
      </w:pPr>
    </w:p>
    <w:p w14:paraId="05725C0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F40568D" w14:textId="77777777" w:rsidR="001D2850" w:rsidRDefault="001D2850">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4"/>
        <w:gridCol w:w="1090"/>
        <w:gridCol w:w="1462"/>
        <w:gridCol w:w="1727"/>
      </w:tblGrid>
      <w:tr w:rsidR="001D2850" w14:paraId="126F71A1"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451DF0" w14:textId="77777777" w:rsidR="001D2850" w:rsidRDefault="001D2850">
            <w:pPr>
              <w:widowControl w:val="0"/>
              <w:spacing w:line="276" w:lineRule="auto"/>
              <w:contextualSpacing/>
              <w:jc w:val="center"/>
              <w:rPr>
                <w:rFonts w:ascii="Arial" w:hAnsi="Arial" w:cs="Arial"/>
                <w:b/>
                <w:sz w:val="24"/>
                <w:szCs w:val="24"/>
              </w:rPr>
            </w:pPr>
          </w:p>
          <w:p w14:paraId="209A5B4D" w14:textId="77777777" w:rsidR="001D2850" w:rsidRDefault="00000000">
            <w:pPr>
              <w:widowControl w:val="0"/>
              <w:spacing w:line="276" w:lineRule="auto"/>
              <w:contextualSpacing/>
              <w:rPr>
                <w:rFonts w:ascii="Arial" w:hAnsi="Arial" w:cs="Arial"/>
                <w:b/>
                <w:sz w:val="24"/>
                <w:szCs w:val="24"/>
              </w:rPr>
            </w:pPr>
            <w:r>
              <w:rPr>
                <w:rFonts w:ascii="Arial" w:hAnsi="Arial" w:cs="Arial"/>
                <w:b/>
                <w:sz w:val="24"/>
                <w:szCs w:val="24"/>
              </w:rPr>
              <w:t xml:space="preserve"> 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AD6E04" w14:textId="77777777" w:rsidR="001D2850" w:rsidRDefault="001D2850">
            <w:pPr>
              <w:widowControl w:val="0"/>
              <w:spacing w:line="276" w:lineRule="auto"/>
              <w:contextualSpacing/>
              <w:jc w:val="center"/>
              <w:rPr>
                <w:rFonts w:ascii="Arial" w:hAnsi="Arial" w:cs="Arial"/>
                <w:b/>
                <w:sz w:val="24"/>
                <w:szCs w:val="24"/>
              </w:rPr>
            </w:pPr>
          </w:p>
          <w:p w14:paraId="04626F84"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4F5CC92F"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9EECB0" w14:textId="77777777" w:rsidR="001D2850" w:rsidRDefault="001D2850">
            <w:pPr>
              <w:widowControl w:val="0"/>
              <w:spacing w:line="276" w:lineRule="auto"/>
              <w:contextualSpacing/>
              <w:jc w:val="center"/>
              <w:rPr>
                <w:rFonts w:ascii="Arial" w:hAnsi="Arial" w:cs="Arial"/>
                <w:b/>
                <w:sz w:val="24"/>
                <w:szCs w:val="24"/>
              </w:rPr>
            </w:pPr>
          </w:p>
          <w:p w14:paraId="2CEAE2E5" w14:textId="77777777" w:rsidR="001D2850" w:rsidRDefault="001D2850">
            <w:pPr>
              <w:widowControl w:val="0"/>
              <w:spacing w:line="276" w:lineRule="auto"/>
              <w:contextualSpacing/>
              <w:jc w:val="center"/>
              <w:rPr>
                <w:rFonts w:ascii="Arial" w:hAnsi="Arial" w:cs="Arial"/>
                <w:b/>
                <w:sz w:val="24"/>
                <w:szCs w:val="24"/>
              </w:rPr>
            </w:pPr>
          </w:p>
          <w:p w14:paraId="4A0F458E" w14:textId="77777777" w:rsidR="001D2850"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EC34AC"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AD8D63"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16062E"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F7C5E3"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D2850" w14:paraId="5A072229"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5866F0FF" w14:textId="77777777" w:rsidR="001D2850" w:rsidRDefault="001D2850">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003859BB" w14:textId="77777777" w:rsidR="001D2850" w:rsidRDefault="001D2850">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0CD70E6A" w14:textId="77777777" w:rsidR="001D2850" w:rsidRDefault="001D2850">
            <w:pPr>
              <w:widowControl w:val="0"/>
              <w:spacing w:line="276" w:lineRule="auto"/>
              <w:contextualSpacing/>
              <w:jc w:val="center"/>
              <w:rPr>
                <w:rFonts w:ascii="Arial" w:hAnsi="Arial" w:cs="Arial"/>
                <w:color w:val="000000" w:themeColor="text1"/>
                <w:sz w:val="24"/>
                <w:szCs w:val="24"/>
              </w:rPr>
            </w:pPr>
          </w:p>
        </w:tc>
        <w:tc>
          <w:tcPr>
            <w:tcW w:w="1084" w:type="dxa"/>
            <w:tcBorders>
              <w:top w:val="single" w:sz="4" w:space="0" w:color="000000"/>
              <w:left w:val="single" w:sz="4" w:space="0" w:color="000000"/>
              <w:bottom w:val="single" w:sz="4" w:space="0" w:color="000000"/>
              <w:right w:val="single" w:sz="4" w:space="0" w:color="000000"/>
            </w:tcBorders>
          </w:tcPr>
          <w:p w14:paraId="3150A3D2" w14:textId="77777777" w:rsidR="001D2850" w:rsidRDefault="001D2850">
            <w:pPr>
              <w:widowControl w:val="0"/>
              <w:spacing w:line="276" w:lineRule="auto"/>
              <w:contextualSpacing/>
              <w:jc w:val="center"/>
              <w:rPr>
                <w:rFonts w:ascii="Arial" w:hAnsi="Arial" w:cs="Arial"/>
                <w:color w:val="FF0000"/>
                <w:sz w:val="24"/>
                <w:szCs w:val="24"/>
              </w:rPr>
            </w:pPr>
          </w:p>
        </w:tc>
        <w:tc>
          <w:tcPr>
            <w:tcW w:w="1090" w:type="dxa"/>
            <w:tcBorders>
              <w:top w:val="single" w:sz="4" w:space="0" w:color="000000"/>
              <w:left w:val="single" w:sz="4" w:space="0" w:color="000000"/>
              <w:bottom w:val="single" w:sz="4" w:space="0" w:color="000000"/>
              <w:right w:val="single" w:sz="4" w:space="0" w:color="000000"/>
            </w:tcBorders>
            <w:vAlign w:val="center"/>
          </w:tcPr>
          <w:p w14:paraId="7DA970B0" w14:textId="77777777" w:rsidR="001D2850" w:rsidRDefault="001D2850">
            <w:pPr>
              <w:widowControl w:val="0"/>
              <w:spacing w:line="276" w:lineRule="auto"/>
              <w:contextualSpacing/>
              <w:jc w:val="center"/>
              <w:rPr>
                <w:rFonts w:ascii="Arial" w:hAnsi="Arial" w:cs="Arial"/>
                <w:color w:val="FF0000"/>
                <w:sz w:val="24"/>
                <w:szCs w:val="24"/>
              </w:rPr>
            </w:pPr>
          </w:p>
        </w:tc>
        <w:tc>
          <w:tcPr>
            <w:tcW w:w="1462" w:type="dxa"/>
            <w:tcBorders>
              <w:top w:val="single" w:sz="4" w:space="0" w:color="000000"/>
              <w:left w:val="single" w:sz="4" w:space="0" w:color="000000"/>
              <w:bottom w:val="single" w:sz="4" w:space="0" w:color="000000"/>
              <w:right w:val="single" w:sz="4" w:space="0" w:color="000000"/>
            </w:tcBorders>
            <w:vAlign w:val="center"/>
          </w:tcPr>
          <w:p w14:paraId="685516D8" w14:textId="77777777" w:rsidR="001D2850" w:rsidRDefault="001D2850">
            <w:pPr>
              <w:widowControl w:val="0"/>
              <w:spacing w:line="276" w:lineRule="auto"/>
              <w:contextualSpacing/>
              <w:jc w:val="center"/>
              <w:rPr>
                <w:rFonts w:ascii="Arial" w:hAnsi="Arial" w:cs="Arial"/>
                <w:color w:val="FF0000"/>
                <w:sz w:val="24"/>
                <w:szCs w:val="24"/>
              </w:rPr>
            </w:pPr>
          </w:p>
        </w:tc>
        <w:tc>
          <w:tcPr>
            <w:tcW w:w="1727" w:type="dxa"/>
            <w:tcBorders>
              <w:top w:val="single" w:sz="4" w:space="0" w:color="000000"/>
              <w:left w:val="single" w:sz="4" w:space="0" w:color="000000"/>
              <w:bottom w:val="single" w:sz="4" w:space="0" w:color="000000"/>
              <w:right w:val="single" w:sz="4" w:space="0" w:color="000000"/>
            </w:tcBorders>
          </w:tcPr>
          <w:p w14:paraId="235A4B4A" w14:textId="77777777" w:rsidR="001D2850" w:rsidRDefault="001D2850">
            <w:pPr>
              <w:widowControl w:val="0"/>
              <w:spacing w:line="276" w:lineRule="auto"/>
              <w:contextualSpacing/>
              <w:jc w:val="center"/>
              <w:rPr>
                <w:rFonts w:ascii="Arial" w:hAnsi="Arial" w:cs="Arial"/>
                <w:sz w:val="24"/>
                <w:szCs w:val="24"/>
              </w:rPr>
            </w:pPr>
          </w:p>
        </w:tc>
      </w:tr>
    </w:tbl>
    <w:p w14:paraId="5EB65549" w14:textId="77777777" w:rsidR="001D2850" w:rsidRDefault="001D2850">
      <w:pPr>
        <w:spacing w:line="276" w:lineRule="auto"/>
        <w:contextualSpacing/>
        <w:jc w:val="both"/>
        <w:rPr>
          <w:rFonts w:ascii="Arial" w:eastAsia="Calibri" w:hAnsi="Arial" w:cs="Arial"/>
          <w:bCs/>
          <w:sz w:val="24"/>
          <w:szCs w:val="24"/>
        </w:rPr>
      </w:pPr>
    </w:p>
    <w:p w14:paraId="13F2BB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621FFD83" w14:textId="77777777" w:rsidR="001D2850" w:rsidRDefault="001D2850">
      <w:pPr>
        <w:spacing w:line="276" w:lineRule="auto"/>
        <w:contextualSpacing/>
        <w:jc w:val="both"/>
        <w:rPr>
          <w:rFonts w:ascii="Arial" w:eastAsia="Calibri" w:hAnsi="Arial" w:cs="Arial"/>
          <w:bCs/>
          <w:sz w:val="24"/>
          <w:szCs w:val="24"/>
        </w:rPr>
      </w:pPr>
    </w:p>
    <w:p w14:paraId="004D6DF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357FB136" w14:textId="77777777" w:rsidR="001D2850" w:rsidRDefault="001D2850">
      <w:pPr>
        <w:spacing w:line="276" w:lineRule="auto"/>
        <w:contextualSpacing/>
        <w:jc w:val="both"/>
        <w:rPr>
          <w:rFonts w:ascii="Arial" w:eastAsia="Calibri" w:hAnsi="Arial" w:cs="Arial"/>
          <w:bCs/>
          <w:sz w:val="24"/>
          <w:szCs w:val="24"/>
        </w:rPr>
      </w:pPr>
    </w:p>
    <w:p w14:paraId="7EBE255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5FABF9E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639E4D9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4B1432D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60EF1B6D" w14:textId="77777777" w:rsidR="001D2850" w:rsidRDefault="001D2850">
      <w:pPr>
        <w:spacing w:line="276" w:lineRule="auto"/>
        <w:contextualSpacing/>
        <w:jc w:val="both"/>
        <w:rPr>
          <w:rFonts w:ascii="Arial" w:eastAsia="Calibri" w:hAnsi="Arial" w:cs="Arial"/>
          <w:bCs/>
          <w:sz w:val="24"/>
          <w:szCs w:val="24"/>
        </w:rPr>
      </w:pPr>
    </w:p>
    <w:p w14:paraId="4FFBFCB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111AC35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4AC47F53" w14:textId="77777777" w:rsidR="001D2850" w:rsidRDefault="001D2850">
      <w:pPr>
        <w:spacing w:line="276" w:lineRule="auto"/>
        <w:contextualSpacing/>
        <w:jc w:val="both"/>
        <w:rPr>
          <w:rFonts w:ascii="Arial" w:eastAsia="Calibri" w:hAnsi="Arial" w:cs="Arial"/>
          <w:bCs/>
          <w:sz w:val="24"/>
          <w:szCs w:val="24"/>
        </w:rPr>
      </w:pPr>
    </w:p>
    <w:p w14:paraId="6F557F1F" w14:textId="77777777" w:rsidR="001D2850"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3DFABEA6" w14:textId="77777777" w:rsidR="001D2850"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5770BFD8" w14:textId="77777777" w:rsidR="001D2850" w:rsidRDefault="001D2850">
      <w:pPr>
        <w:spacing w:line="276" w:lineRule="auto"/>
        <w:contextualSpacing/>
        <w:jc w:val="center"/>
        <w:rPr>
          <w:rFonts w:ascii="Arial" w:eastAsia="Calibri" w:hAnsi="Arial" w:cs="Arial"/>
          <w:bCs/>
          <w:i/>
          <w:color w:val="FF0000"/>
          <w:sz w:val="24"/>
          <w:szCs w:val="24"/>
        </w:rPr>
      </w:pPr>
    </w:p>
    <w:p w14:paraId="1B7C9DA2"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16B8135D" w14:textId="77777777" w:rsidR="001D2850" w:rsidRDefault="00000000">
      <w:pPr>
        <w:spacing w:line="276" w:lineRule="auto"/>
        <w:contextualSpacing/>
        <w:rPr>
          <w:rFonts w:ascii="Bookman Old Style" w:eastAsia="Calibri" w:hAnsi="Bookman Old Style" w:cs="Times New Roman"/>
          <w:bCs/>
          <w:i/>
          <w:color w:val="FF0000"/>
          <w:sz w:val="19"/>
          <w:szCs w:val="19"/>
        </w:rPr>
      </w:pPr>
      <w:r>
        <w:br w:type="page"/>
      </w:r>
    </w:p>
    <w:p w14:paraId="2ECBA383" w14:textId="77777777" w:rsidR="001D2850" w:rsidRDefault="001D2850">
      <w:pPr>
        <w:spacing w:line="276" w:lineRule="auto"/>
        <w:contextualSpacing/>
        <w:jc w:val="center"/>
        <w:rPr>
          <w:rFonts w:ascii="Arial" w:eastAsia="Calibri" w:hAnsi="Arial" w:cs="Arial"/>
          <w:b/>
          <w:bCs/>
          <w:sz w:val="24"/>
          <w:szCs w:val="24"/>
          <w:u w:val="single"/>
        </w:rPr>
      </w:pPr>
    </w:p>
    <w:p w14:paraId="554CB26E"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7A65F7A1" w14:textId="77777777" w:rsidR="001D2850" w:rsidRDefault="001D2850">
      <w:pPr>
        <w:spacing w:after="0" w:line="276" w:lineRule="auto"/>
        <w:contextualSpacing/>
        <w:jc w:val="center"/>
        <w:rPr>
          <w:rFonts w:ascii="Arial" w:eastAsia="Calibri" w:hAnsi="Arial" w:cs="Arial"/>
          <w:b/>
          <w:bCs/>
          <w:sz w:val="24"/>
          <w:szCs w:val="24"/>
          <w:u w:val="single"/>
        </w:rPr>
      </w:pPr>
    </w:p>
    <w:p w14:paraId="34D9DB3E" w14:textId="77777777" w:rsidR="001D2850"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065/2026</w:t>
      </w:r>
    </w:p>
    <w:p w14:paraId="24BCA7D3" w14:textId="77777777" w:rsidR="001D2850"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024/2026 </w:t>
      </w:r>
    </w:p>
    <w:p w14:paraId="747F1C5F" w14:textId="77777777" w:rsidR="001D2850" w:rsidRDefault="001D2850">
      <w:pPr>
        <w:spacing w:line="276" w:lineRule="auto"/>
        <w:contextualSpacing/>
        <w:jc w:val="both"/>
        <w:rPr>
          <w:rFonts w:ascii="Arial" w:eastAsia="Calibri" w:hAnsi="Arial" w:cs="Arial"/>
          <w:b/>
          <w:bCs/>
          <w:color w:val="000000" w:themeColor="text1"/>
          <w:sz w:val="24"/>
          <w:szCs w:val="24"/>
        </w:rPr>
      </w:pPr>
    </w:p>
    <w:p w14:paraId="4B7056BB" w14:textId="77777777" w:rsidR="001D2850"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prestação de serviços de instalação e manutenção de ar condicionado para atendimentos das Secretarias da Prefeitura Municipal de Maravilhas/MG, conforme especificações constantes do Termo de Referência- Anexo I.</w:t>
      </w:r>
    </w:p>
    <w:p w14:paraId="2FBC2544" w14:textId="77777777" w:rsidR="001D2850" w:rsidRDefault="001D2850">
      <w:pPr>
        <w:spacing w:line="276" w:lineRule="auto"/>
        <w:contextualSpacing/>
        <w:jc w:val="both"/>
        <w:rPr>
          <w:rFonts w:ascii="Arial" w:eastAsia="Calibri" w:hAnsi="Arial" w:cs="Arial"/>
          <w:bCs/>
          <w:sz w:val="24"/>
          <w:szCs w:val="24"/>
        </w:rPr>
      </w:pPr>
    </w:p>
    <w:p w14:paraId="5FEE79AB" w14:textId="77777777" w:rsidR="001D2850" w:rsidRDefault="001D2850">
      <w:pPr>
        <w:spacing w:line="276" w:lineRule="auto"/>
        <w:contextualSpacing/>
        <w:jc w:val="both"/>
        <w:rPr>
          <w:rFonts w:ascii="Arial" w:eastAsia="Calibri" w:hAnsi="Arial" w:cs="Arial"/>
          <w:bCs/>
          <w:sz w:val="24"/>
          <w:szCs w:val="24"/>
        </w:rPr>
      </w:pPr>
    </w:p>
    <w:p w14:paraId="5ABE786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581DD4BE" w14:textId="77777777" w:rsidR="001D2850" w:rsidRDefault="001D2850">
      <w:pPr>
        <w:spacing w:line="276" w:lineRule="auto"/>
        <w:contextualSpacing/>
        <w:jc w:val="both"/>
        <w:rPr>
          <w:rFonts w:ascii="Arial" w:eastAsia="Calibri" w:hAnsi="Arial" w:cs="Arial"/>
          <w:bCs/>
          <w:sz w:val="24"/>
          <w:szCs w:val="24"/>
        </w:rPr>
      </w:pPr>
    </w:p>
    <w:p w14:paraId="0B77684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7EE70FF3" w14:textId="77777777" w:rsidR="001D2850" w:rsidRDefault="001D2850">
      <w:pPr>
        <w:spacing w:line="276" w:lineRule="auto"/>
        <w:contextualSpacing/>
        <w:jc w:val="both"/>
        <w:rPr>
          <w:rFonts w:ascii="Arial" w:eastAsia="Calibri" w:hAnsi="Arial" w:cs="Arial"/>
          <w:bCs/>
          <w:sz w:val="24"/>
          <w:szCs w:val="24"/>
        </w:rPr>
      </w:pPr>
    </w:p>
    <w:p w14:paraId="015BE008" w14:textId="77777777" w:rsidR="001D2850" w:rsidRDefault="001D2850">
      <w:pPr>
        <w:spacing w:line="276" w:lineRule="auto"/>
        <w:contextualSpacing/>
        <w:jc w:val="both"/>
        <w:rPr>
          <w:rFonts w:ascii="Arial" w:eastAsia="Calibri" w:hAnsi="Arial" w:cs="Arial"/>
          <w:bCs/>
          <w:sz w:val="24"/>
          <w:szCs w:val="24"/>
        </w:rPr>
      </w:pPr>
    </w:p>
    <w:p w14:paraId="3CAE450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049B319B" w14:textId="77777777" w:rsidR="001D2850" w:rsidRDefault="001D2850">
      <w:pPr>
        <w:spacing w:line="276" w:lineRule="auto"/>
        <w:contextualSpacing/>
        <w:jc w:val="both"/>
        <w:rPr>
          <w:rFonts w:ascii="Arial" w:eastAsia="Calibri" w:hAnsi="Arial" w:cs="Arial"/>
          <w:bCs/>
          <w:i/>
          <w:color w:val="FF0000"/>
          <w:sz w:val="24"/>
          <w:szCs w:val="24"/>
        </w:rPr>
      </w:pPr>
    </w:p>
    <w:p w14:paraId="50CAC340"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DB15415" w14:textId="77777777" w:rsidR="001D2850" w:rsidRDefault="00000000">
      <w:pPr>
        <w:spacing w:line="276" w:lineRule="auto"/>
        <w:contextualSpacing/>
        <w:rPr>
          <w:rFonts w:ascii="Arial" w:eastAsia="Calibri" w:hAnsi="Arial" w:cs="Arial"/>
          <w:bCs/>
          <w:i/>
          <w:color w:val="FF0000"/>
          <w:sz w:val="24"/>
          <w:szCs w:val="24"/>
        </w:rPr>
      </w:pPr>
      <w:r>
        <w:br w:type="page"/>
      </w:r>
    </w:p>
    <w:p w14:paraId="66F35755"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206A5071" w14:textId="77777777" w:rsidR="001D2850" w:rsidRDefault="001D2850">
      <w:pPr>
        <w:spacing w:line="276" w:lineRule="auto"/>
        <w:contextualSpacing/>
        <w:jc w:val="both"/>
        <w:rPr>
          <w:rFonts w:ascii="Bookman Old Style" w:eastAsia="Calibri" w:hAnsi="Bookman Old Style" w:cs="Times New Roman"/>
          <w:b/>
          <w:bCs/>
          <w:color w:val="FF0000"/>
          <w:sz w:val="19"/>
          <w:szCs w:val="19"/>
        </w:rPr>
      </w:pPr>
    </w:p>
    <w:p w14:paraId="299CBC7E" w14:textId="77777777" w:rsidR="001D2850"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065/2026</w:t>
      </w:r>
    </w:p>
    <w:p w14:paraId="7CF80583" w14:textId="77777777" w:rsidR="001D2850"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024/2026</w:t>
      </w:r>
    </w:p>
    <w:p w14:paraId="51F86754" w14:textId="77777777" w:rsidR="001D2850" w:rsidRDefault="001D2850">
      <w:pPr>
        <w:spacing w:line="276" w:lineRule="auto"/>
        <w:contextualSpacing/>
        <w:jc w:val="both"/>
        <w:rPr>
          <w:rFonts w:ascii="Bookman Old Style" w:eastAsia="Calibri" w:hAnsi="Bookman Old Style" w:cs="Times New Roman"/>
          <w:bCs/>
          <w:sz w:val="19"/>
          <w:szCs w:val="19"/>
        </w:rPr>
      </w:pPr>
    </w:p>
    <w:p w14:paraId="41A0DB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065/2026,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530C03BB" w14:textId="77777777" w:rsidR="001D2850" w:rsidRDefault="001D2850">
      <w:pPr>
        <w:spacing w:line="276" w:lineRule="auto"/>
        <w:contextualSpacing/>
        <w:jc w:val="both"/>
        <w:rPr>
          <w:rFonts w:ascii="Bookman Old Style" w:eastAsia="Calibri" w:hAnsi="Bookman Old Style" w:cs="Times New Roman"/>
          <w:bCs/>
          <w:sz w:val="19"/>
          <w:szCs w:val="19"/>
        </w:rPr>
      </w:pPr>
    </w:p>
    <w:p w14:paraId="0EF7F65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59B19C6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A presente Ata tem por objeto Registro de Preços para prestação de serviços de instalação e manutenção de ar condicionado para atendimentos das Secretarias da Prefeitura Municipal de Maravilhas/MG</w:t>
      </w:r>
      <w:r>
        <w:rPr>
          <w:rFonts w:ascii="Arial" w:hAnsi="Arial" w:cs="Arial"/>
          <w:sz w:val="24"/>
          <w:szCs w:val="24"/>
        </w:rPr>
        <w:t>, conforme especificações constantes do Termo de Referência- Anexo I.</w:t>
      </w:r>
    </w:p>
    <w:p w14:paraId="0DC900FF" w14:textId="77777777" w:rsidR="001D2850" w:rsidRDefault="001D2850">
      <w:pPr>
        <w:spacing w:line="276" w:lineRule="auto"/>
        <w:contextualSpacing/>
        <w:jc w:val="both"/>
        <w:rPr>
          <w:rFonts w:ascii="Arial" w:eastAsia="Calibri" w:hAnsi="Arial" w:cs="Arial"/>
          <w:bCs/>
          <w:sz w:val="24"/>
          <w:szCs w:val="24"/>
        </w:rPr>
      </w:pPr>
    </w:p>
    <w:p w14:paraId="7337DC3F"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4109642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205340F3" w14:textId="77777777" w:rsidR="001D2850" w:rsidRDefault="001D2850">
      <w:pPr>
        <w:spacing w:after="0" w:line="276" w:lineRule="auto"/>
        <w:contextualSpacing/>
        <w:jc w:val="both"/>
        <w:rPr>
          <w:rFonts w:ascii="Arial" w:eastAsia="Calibri" w:hAnsi="Arial" w:cs="Arial"/>
          <w:bCs/>
          <w:sz w:val="24"/>
          <w:szCs w:val="24"/>
        </w:rPr>
      </w:pPr>
    </w:p>
    <w:p w14:paraId="34EF6087"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5E56E200"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4628F45D"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2C336FE0"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4C57A0EB"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58C52838" w14:textId="77777777" w:rsidR="001D2850" w:rsidRDefault="001D2850">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7"/>
        <w:gridCol w:w="1085"/>
        <w:gridCol w:w="1085"/>
        <w:gridCol w:w="1469"/>
        <w:gridCol w:w="1142"/>
      </w:tblGrid>
      <w:tr w:rsidR="001D2850" w14:paraId="791EF11F"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A4C5CF" w14:textId="77777777" w:rsidR="001D2850" w:rsidRDefault="001D2850">
            <w:pPr>
              <w:widowControl w:val="0"/>
              <w:spacing w:line="276" w:lineRule="auto"/>
              <w:contextualSpacing/>
              <w:jc w:val="center"/>
              <w:rPr>
                <w:rFonts w:ascii="Arial" w:hAnsi="Arial" w:cs="Arial"/>
                <w:b/>
                <w:sz w:val="24"/>
                <w:szCs w:val="24"/>
              </w:rPr>
            </w:pPr>
          </w:p>
          <w:p w14:paraId="32456B65"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35C953" w14:textId="77777777" w:rsidR="001D2850" w:rsidRDefault="001D2850">
            <w:pPr>
              <w:widowControl w:val="0"/>
              <w:spacing w:line="276" w:lineRule="auto"/>
              <w:contextualSpacing/>
              <w:jc w:val="center"/>
              <w:rPr>
                <w:rFonts w:ascii="Arial" w:hAnsi="Arial" w:cs="Arial"/>
                <w:b/>
                <w:sz w:val="24"/>
                <w:szCs w:val="24"/>
              </w:rPr>
            </w:pPr>
          </w:p>
          <w:p w14:paraId="26794182"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14D2CF3A"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64A3FB" w14:textId="77777777" w:rsidR="001D2850" w:rsidRDefault="001D2850">
            <w:pPr>
              <w:widowControl w:val="0"/>
              <w:spacing w:line="276" w:lineRule="auto"/>
              <w:contextualSpacing/>
              <w:jc w:val="center"/>
              <w:rPr>
                <w:rFonts w:ascii="Arial" w:hAnsi="Arial" w:cs="Arial"/>
                <w:b/>
                <w:sz w:val="24"/>
                <w:szCs w:val="24"/>
              </w:rPr>
            </w:pPr>
          </w:p>
          <w:p w14:paraId="0DF3D211" w14:textId="77777777" w:rsidR="001D2850" w:rsidRDefault="001D2850">
            <w:pPr>
              <w:widowControl w:val="0"/>
              <w:spacing w:line="276" w:lineRule="auto"/>
              <w:contextualSpacing/>
              <w:jc w:val="center"/>
              <w:rPr>
                <w:rFonts w:ascii="Arial" w:hAnsi="Arial" w:cs="Arial"/>
                <w:b/>
                <w:sz w:val="24"/>
                <w:szCs w:val="24"/>
              </w:rPr>
            </w:pPr>
          </w:p>
          <w:p w14:paraId="5DCE8FA5" w14:textId="77777777" w:rsidR="001D2850"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6992FE"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39033F"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3E7415"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F82E8F"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D2850" w14:paraId="57A5DCC9"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331535E9" w14:textId="77777777" w:rsidR="001D2850" w:rsidRDefault="001D2850">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4FC20B07" w14:textId="77777777" w:rsidR="001D2850" w:rsidRDefault="001D2850">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622DEE26" w14:textId="77777777" w:rsidR="001D2850" w:rsidRDefault="001D2850">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17160325" w14:textId="77777777" w:rsidR="001D2850" w:rsidRDefault="001D2850">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2836607" w14:textId="77777777" w:rsidR="001D2850" w:rsidRDefault="001D2850">
            <w:pPr>
              <w:widowControl w:val="0"/>
              <w:spacing w:line="276" w:lineRule="auto"/>
              <w:contextualSpacing/>
              <w:jc w:val="center"/>
              <w:rPr>
                <w:rFonts w:ascii="Arial" w:hAnsi="Arial" w:cs="Arial"/>
                <w:color w:val="FF0000"/>
                <w:sz w:val="24"/>
                <w:szCs w:val="24"/>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45EDEE3D" w14:textId="77777777" w:rsidR="001D2850" w:rsidRDefault="001D2850">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53D96FE1" w14:textId="77777777" w:rsidR="001D2850" w:rsidRDefault="001D2850">
            <w:pPr>
              <w:widowControl w:val="0"/>
              <w:spacing w:line="276" w:lineRule="auto"/>
              <w:contextualSpacing/>
              <w:jc w:val="center"/>
              <w:rPr>
                <w:rFonts w:ascii="Arial" w:hAnsi="Arial" w:cs="Arial"/>
                <w:sz w:val="24"/>
                <w:szCs w:val="24"/>
              </w:rPr>
            </w:pPr>
          </w:p>
        </w:tc>
      </w:tr>
    </w:tbl>
    <w:p w14:paraId="1113E0E4" w14:textId="77777777" w:rsidR="001D2850" w:rsidRDefault="001D2850">
      <w:pPr>
        <w:spacing w:after="0" w:line="276" w:lineRule="auto"/>
        <w:contextualSpacing/>
        <w:jc w:val="both"/>
        <w:rPr>
          <w:rFonts w:ascii="Arial" w:eastAsia="Calibri" w:hAnsi="Arial" w:cs="Arial"/>
          <w:b/>
          <w:bCs/>
          <w:sz w:val="24"/>
          <w:szCs w:val="24"/>
        </w:rPr>
      </w:pPr>
    </w:p>
    <w:p w14:paraId="42A74473" w14:textId="77777777" w:rsidR="001D2850" w:rsidRDefault="001D2850">
      <w:pPr>
        <w:spacing w:line="276" w:lineRule="auto"/>
        <w:contextualSpacing/>
        <w:jc w:val="both"/>
        <w:rPr>
          <w:rFonts w:ascii="Arial" w:eastAsia="Calibri" w:hAnsi="Arial" w:cs="Arial"/>
          <w:b/>
          <w:bCs/>
          <w:sz w:val="24"/>
          <w:szCs w:val="24"/>
        </w:rPr>
      </w:pPr>
    </w:p>
    <w:p w14:paraId="25F9BD68" w14:textId="77777777" w:rsidR="001D2850" w:rsidRDefault="001D2850">
      <w:pPr>
        <w:spacing w:line="276" w:lineRule="auto"/>
        <w:contextualSpacing/>
        <w:jc w:val="both"/>
        <w:rPr>
          <w:rFonts w:ascii="Arial" w:eastAsia="Calibri" w:hAnsi="Arial" w:cs="Arial"/>
          <w:b/>
          <w:bCs/>
          <w:sz w:val="24"/>
          <w:szCs w:val="24"/>
        </w:rPr>
      </w:pPr>
    </w:p>
    <w:p w14:paraId="78E3F926"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5CDA13C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35348AC9" w14:textId="77777777" w:rsidR="001D2850" w:rsidRDefault="001D2850">
      <w:pPr>
        <w:spacing w:line="276" w:lineRule="auto"/>
        <w:contextualSpacing/>
        <w:jc w:val="both"/>
        <w:rPr>
          <w:rFonts w:ascii="Arial" w:eastAsia="Calibri" w:hAnsi="Arial" w:cs="Arial"/>
          <w:b/>
          <w:bCs/>
          <w:sz w:val="24"/>
          <w:szCs w:val="24"/>
        </w:rPr>
      </w:pPr>
    </w:p>
    <w:p w14:paraId="3BBD1949"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607FDE4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24805FE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6BEC0DA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59D4158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384BE5C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52BB643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7A00E9D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10180F7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0614FAD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6DE85BC1"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0614DDC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698D972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77EB936B" w14:textId="77777777" w:rsidR="001D2850" w:rsidRDefault="001D2850">
      <w:pPr>
        <w:spacing w:line="276" w:lineRule="auto"/>
        <w:contextualSpacing/>
        <w:jc w:val="both"/>
        <w:rPr>
          <w:rFonts w:ascii="Arial" w:eastAsia="Calibri" w:hAnsi="Arial" w:cs="Arial"/>
          <w:bCs/>
          <w:sz w:val="24"/>
          <w:szCs w:val="24"/>
        </w:rPr>
      </w:pPr>
    </w:p>
    <w:p w14:paraId="2383662F"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02F3EBB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62A6D91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35E3531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6CF7CDB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799B7A9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5CBB9533"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2357C05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787A71E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0C71139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6908A1B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0B3146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7C70EFC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3AA8C9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10E04FC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w:t>
      </w:r>
      <w:r>
        <w:rPr>
          <w:rFonts w:ascii="Arial" w:eastAsia="Calibri" w:hAnsi="Arial" w:cs="Arial"/>
          <w:bCs/>
          <w:sz w:val="24"/>
          <w:szCs w:val="24"/>
        </w:rPr>
        <w:lastRenderedPageBreak/>
        <w:t>realização de licitação específica para a aquisição pretendida, desde que devidamente justificada.</w:t>
      </w:r>
    </w:p>
    <w:p w14:paraId="0862483D" w14:textId="77777777" w:rsidR="001D2850" w:rsidRDefault="001D2850">
      <w:pPr>
        <w:spacing w:line="276" w:lineRule="auto"/>
        <w:contextualSpacing/>
        <w:jc w:val="both"/>
        <w:rPr>
          <w:rFonts w:ascii="Arial" w:eastAsia="Calibri" w:hAnsi="Arial" w:cs="Arial"/>
          <w:bCs/>
          <w:sz w:val="24"/>
          <w:szCs w:val="24"/>
        </w:rPr>
      </w:pPr>
    </w:p>
    <w:p w14:paraId="3D79FAB1"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0B932A6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27CF4E1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6F2E46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3F31116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5876131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44C6E4F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1D4ADDDB" w14:textId="77777777" w:rsidR="001D2850" w:rsidRDefault="001D2850">
      <w:pPr>
        <w:spacing w:line="276" w:lineRule="auto"/>
        <w:contextualSpacing/>
        <w:jc w:val="both"/>
        <w:rPr>
          <w:rFonts w:ascii="Arial" w:eastAsia="Calibri" w:hAnsi="Arial" w:cs="Arial"/>
          <w:bCs/>
          <w:sz w:val="24"/>
          <w:szCs w:val="24"/>
        </w:rPr>
      </w:pPr>
    </w:p>
    <w:p w14:paraId="5C2DD347"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650F37E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13DFEB4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105237F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A06E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76269AC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420D01F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w:t>
      </w:r>
      <w:r>
        <w:rPr>
          <w:rFonts w:ascii="Arial" w:eastAsia="Calibri" w:hAnsi="Arial" w:cs="Arial"/>
          <w:bCs/>
          <w:sz w:val="24"/>
          <w:szCs w:val="24"/>
        </w:rPr>
        <w:lastRenderedPageBreak/>
        <w:t xml:space="preserve">fornecedor requerer ao gerenciador a alteração do preço registrado, mediante comprovação de fato superveniente que supostamente o impossibilite de cumprir o compromisso. </w:t>
      </w:r>
    </w:p>
    <w:p w14:paraId="081023D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6E3BA5C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01549A3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25ADFE3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1EFF291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3DD89F9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A6FAE46" w14:textId="77777777" w:rsidR="001D2850" w:rsidRDefault="001D2850">
      <w:pPr>
        <w:spacing w:line="276" w:lineRule="auto"/>
        <w:contextualSpacing/>
        <w:jc w:val="both"/>
        <w:rPr>
          <w:rFonts w:ascii="Arial" w:eastAsia="Calibri" w:hAnsi="Arial" w:cs="Arial"/>
          <w:bCs/>
          <w:sz w:val="24"/>
          <w:szCs w:val="24"/>
        </w:rPr>
      </w:pPr>
    </w:p>
    <w:p w14:paraId="697D94FC"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11C9746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788403C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7B922AD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31820E1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656435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50597DA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14365C3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w:t>
      </w:r>
      <w:r>
        <w:rPr>
          <w:rFonts w:ascii="Arial" w:eastAsia="Calibri" w:hAnsi="Arial" w:cs="Arial"/>
          <w:bCs/>
          <w:sz w:val="24"/>
          <w:szCs w:val="24"/>
        </w:rPr>
        <w:lastRenderedPageBreak/>
        <w:t>entidade participante, desde que haja prévia anuência do órgão ou da entidade que sofrer redução dos quantitativos informados.</w:t>
      </w:r>
    </w:p>
    <w:p w14:paraId="047D719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5B7AA69C" w14:textId="77777777" w:rsidR="001D2850" w:rsidRDefault="001D2850">
      <w:pPr>
        <w:spacing w:line="276" w:lineRule="auto"/>
        <w:contextualSpacing/>
        <w:jc w:val="both"/>
        <w:rPr>
          <w:rFonts w:ascii="Arial" w:eastAsia="Calibri" w:hAnsi="Arial" w:cs="Arial"/>
          <w:bCs/>
          <w:sz w:val="24"/>
          <w:szCs w:val="24"/>
        </w:rPr>
      </w:pPr>
    </w:p>
    <w:p w14:paraId="0B568DD6"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128BF21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1DD2D0F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3BA77C8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236231D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91F18A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0901180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0A02C2B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26F3E27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5437A6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38BB510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051F64D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206B440D" w14:textId="77777777" w:rsidR="001D2850" w:rsidRDefault="001D2850">
      <w:pPr>
        <w:spacing w:line="276" w:lineRule="auto"/>
        <w:contextualSpacing/>
        <w:jc w:val="both"/>
        <w:rPr>
          <w:rFonts w:ascii="Arial" w:eastAsia="Calibri" w:hAnsi="Arial" w:cs="Arial"/>
          <w:bCs/>
          <w:sz w:val="24"/>
          <w:szCs w:val="24"/>
        </w:rPr>
      </w:pPr>
    </w:p>
    <w:p w14:paraId="4E1E5AF2"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7D93E6E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2E0E28D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w:t>
      </w:r>
      <w:r>
        <w:rPr>
          <w:rFonts w:ascii="Arial" w:eastAsia="Calibri" w:hAnsi="Arial" w:cs="Arial"/>
          <w:bCs/>
          <w:sz w:val="24"/>
          <w:szCs w:val="24"/>
        </w:rPr>
        <w:lastRenderedPageBreak/>
        <w:t xml:space="preserve">participante, caso no qual caberá ao respectivo órgão participante a aplicação da penalidade (art. 8º, inc. IX, do Decreto nº 11.462, de 2023). </w:t>
      </w:r>
    </w:p>
    <w:p w14:paraId="7040F8B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0791C0E6" w14:textId="77777777" w:rsidR="001D2850" w:rsidRDefault="001D2850">
      <w:pPr>
        <w:spacing w:line="276" w:lineRule="auto"/>
        <w:contextualSpacing/>
        <w:jc w:val="both"/>
        <w:rPr>
          <w:rFonts w:ascii="Arial" w:eastAsia="Calibri" w:hAnsi="Arial" w:cs="Arial"/>
          <w:bCs/>
          <w:sz w:val="24"/>
          <w:szCs w:val="24"/>
        </w:rPr>
      </w:pPr>
    </w:p>
    <w:p w14:paraId="7DA1F152"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48B3D8B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368DBD1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769D238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0568E703" w14:textId="77777777" w:rsidR="001D2850" w:rsidRDefault="001D2850">
      <w:pPr>
        <w:spacing w:line="276" w:lineRule="auto"/>
        <w:contextualSpacing/>
        <w:jc w:val="both"/>
        <w:rPr>
          <w:rFonts w:ascii="Arial" w:eastAsia="Calibri" w:hAnsi="Arial" w:cs="Arial"/>
          <w:bCs/>
          <w:sz w:val="24"/>
          <w:szCs w:val="24"/>
        </w:rPr>
      </w:pPr>
    </w:p>
    <w:p w14:paraId="2473000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6AD5179C" w14:textId="77777777" w:rsidR="001D2850" w:rsidRDefault="001D2850">
      <w:pPr>
        <w:spacing w:line="276" w:lineRule="auto"/>
        <w:contextualSpacing/>
        <w:jc w:val="both"/>
        <w:rPr>
          <w:rFonts w:ascii="Arial" w:eastAsia="Calibri" w:hAnsi="Arial" w:cs="Arial"/>
          <w:bCs/>
          <w:sz w:val="24"/>
          <w:szCs w:val="24"/>
        </w:rPr>
      </w:pPr>
    </w:p>
    <w:p w14:paraId="0BF79A4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34E78C10" w14:textId="77777777" w:rsidR="001D2850" w:rsidRDefault="001D2850">
      <w:pPr>
        <w:spacing w:line="276" w:lineRule="auto"/>
        <w:contextualSpacing/>
        <w:jc w:val="both"/>
        <w:rPr>
          <w:rFonts w:ascii="Arial" w:eastAsia="Calibri" w:hAnsi="Arial" w:cs="Arial"/>
          <w:bCs/>
          <w:sz w:val="24"/>
          <w:szCs w:val="24"/>
        </w:rPr>
      </w:pPr>
    </w:p>
    <w:p w14:paraId="31F5009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1F24F607" w14:textId="77777777" w:rsidR="001D2850" w:rsidRDefault="00000000">
      <w:pPr>
        <w:rPr>
          <w:rFonts w:ascii="Bookman Old Style" w:eastAsia="Calibri" w:hAnsi="Bookman Old Style" w:cs="Times New Roman"/>
          <w:bCs/>
          <w:sz w:val="19"/>
          <w:szCs w:val="19"/>
        </w:rPr>
      </w:pPr>
      <w:r>
        <w:br w:type="page"/>
      </w:r>
    </w:p>
    <w:p w14:paraId="67FF3B77" w14:textId="77777777" w:rsidR="001D2850"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459924AA" w14:textId="77777777" w:rsidR="001D2850" w:rsidRDefault="001D2850">
      <w:pPr>
        <w:spacing w:line="276" w:lineRule="auto"/>
        <w:jc w:val="center"/>
        <w:rPr>
          <w:rFonts w:ascii="Arial" w:eastAsia="Calibri" w:hAnsi="Arial" w:cs="Arial"/>
          <w:b/>
          <w:bCs/>
          <w:sz w:val="24"/>
          <w:szCs w:val="24"/>
          <w:u w:val="single"/>
        </w:rPr>
      </w:pPr>
    </w:p>
    <w:p w14:paraId="1F205ED5" w14:textId="77777777" w:rsidR="001D285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065/2026</w:t>
      </w:r>
    </w:p>
    <w:p w14:paraId="37E2D963" w14:textId="77777777" w:rsidR="001D285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024/2026</w:t>
      </w:r>
    </w:p>
    <w:p w14:paraId="14BA73CC" w14:textId="77777777" w:rsidR="001D2850" w:rsidRDefault="001D2850">
      <w:pPr>
        <w:spacing w:line="276" w:lineRule="auto"/>
        <w:jc w:val="both"/>
        <w:rPr>
          <w:rFonts w:ascii="Arial" w:eastAsia="Calibri" w:hAnsi="Arial" w:cs="Arial"/>
          <w:bCs/>
          <w:sz w:val="24"/>
          <w:szCs w:val="24"/>
        </w:rPr>
      </w:pPr>
    </w:p>
    <w:p w14:paraId="4FF921DD" w14:textId="77777777" w:rsidR="001D2850" w:rsidRDefault="001D2850">
      <w:pPr>
        <w:spacing w:line="276" w:lineRule="auto"/>
        <w:jc w:val="both"/>
        <w:rPr>
          <w:rFonts w:ascii="Arial" w:eastAsia="Calibri" w:hAnsi="Arial" w:cs="Arial"/>
          <w:bCs/>
          <w:sz w:val="24"/>
          <w:szCs w:val="24"/>
        </w:rPr>
      </w:pPr>
    </w:p>
    <w:p w14:paraId="23950370"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065/2026 e em observância às disposições da Lei nº 14.133, de 1º de abril de 2021, e demais legislação aplicável, resolvem celebrar o presente Termo de Contrato, decorrente do Pregão Eletrônico n° 024/2026, mediante as cláusulas e condições a seguir enunciadas. </w:t>
      </w:r>
    </w:p>
    <w:p w14:paraId="26B1A599" w14:textId="77777777" w:rsidR="001D2850" w:rsidRDefault="001D2850">
      <w:pPr>
        <w:spacing w:line="276" w:lineRule="auto"/>
        <w:jc w:val="both"/>
        <w:rPr>
          <w:rFonts w:ascii="Arial" w:eastAsia="Calibri" w:hAnsi="Arial" w:cs="Arial"/>
          <w:bCs/>
          <w:sz w:val="24"/>
          <w:szCs w:val="24"/>
        </w:rPr>
      </w:pPr>
    </w:p>
    <w:p w14:paraId="082AA41F"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66E6DBF4"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para prestação de serviços de instalação e manutenção de ar condicionado para atendimentos das Secretarias da Prefeitura Municipal de Maravilhas/MG</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4190FD4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72524EC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5AA455D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6D7F2D5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42FB60EF"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40C2944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03BE5CE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38FDE05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7E94DAD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2F9D98B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4BF8A07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1C31A67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37CCE36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4A3C9FA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12C60DE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53104C4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334A44B0"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4339DD1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1DE2B9C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1DFEEB8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579D7B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4F8EE3E0"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37C8F21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32FC8E3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DE975E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05C09AA"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05EB78D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024/2026. </w:t>
      </w:r>
    </w:p>
    <w:p w14:paraId="35872E17"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1DFFF05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7EB4E89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7D4CBE2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0427C66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4F2DDA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742DCB5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1BDDF47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2CF82D7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47F4AC22"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107C6AE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101DA52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5C560B2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6BF6E1A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793AF77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6634748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568742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133DE79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48E9A43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464E3D4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4290CDF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48395C8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9FC0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AA0025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078787D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75725B8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3F2F2F60"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1039592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031E20D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35DF5CC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54F73BB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2BBB1B9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41E8BE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62EB110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EF87AF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D92AF5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F5CC93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759FF01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13CA632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564B471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0F3B28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0147EB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6D4F247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03733E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30CF588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1D83CF3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4B1563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0245184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2FC23524"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487D608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0CECD93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7556A37E"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17CB0AA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364F93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33B8BA0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50C631C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5E6F995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A59C15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605A3B2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009C5BC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0978B60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76EB3BB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95F1B1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109FDCD0"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5FE6D0A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34DFA69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3075F87" w14:textId="53017742"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w:t>
      </w:r>
      <w:r w:rsidR="003B2B3C">
        <w:rPr>
          <w:rFonts w:ascii="Arial" w:eastAsia="Calibri" w:hAnsi="Arial" w:cs="Arial"/>
          <w:bCs/>
          <w:sz w:val="24"/>
          <w:szCs w:val="24"/>
        </w:rPr>
        <w:t xml:space="preserve">o. </w:t>
      </w:r>
    </w:p>
    <w:p w14:paraId="4CE8820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0ED0308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63E2F63F"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150DC01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4B8F90E4"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5DB666CC"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3992967F"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47A45FA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07F74C0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352BD29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6D3B2AA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11E0E254"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B575BE5" w14:textId="77777777" w:rsidR="001D2850"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16D66E9" w14:textId="77777777" w:rsidR="001D2850"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3D11E943" w14:textId="77777777" w:rsidR="001D2850"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732E896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5B5A1AF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2ACA75B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3413A9F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716CBF3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73F1D58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1F98E5B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47B1A9A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5C6FF8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E46BCC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3AC5287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38AE0E9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873450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492CB70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5377317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EB1372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F9D073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629B59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9287D6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15FDBE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58497B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5ABE37E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E73831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078F1F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7AE70D5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CF85599" w14:textId="1C91B862"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w:t>
      </w:r>
    </w:p>
    <w:p w14:paraId="2DF873A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2F7A63F4"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055952A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4EC456F6"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5D48FF1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546F32D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48FECE0E"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7233C86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638FF168" w14:textId="77777777" w:rsidR="00516E1C" w:rsidRDefault="00516E1C">
      <w:pPr>
        <w:spacing w:line="276" w:lineRule="auto"/>
        <w:jc w:val="both"/>
        <w:rPr>
          <w:rFonts w:ascii="Arial" w:eastAsia="Calibri" w:hAnsi="Arial" w:cs="Arial"/>
          <w:b/>
          <w:bCs/>
          <w:sz w:val="24"/>
          <w:szCs w:val="24"/>
        </w:rPr>
      </w:pPr>
    </w:p>
    <w:p w14:paraId="70650915" w14:textId="77777777" w:rsidR="00516E1C" w:rsidRDefault="00516E1C">
      <w:pPr>
        <w:spacing w:line="276" w:lineRule="auto"/>
        <w:jc w:val="both"/>
        <w:rPr>
          <w:rFonts w:ascii="Arial" w:eastAsia="Calibri" w:hAnsi="Arial" w:cs="Arial"/>
          <w:b/>
          <w:bCs/>
          <w:sz w:val="24"/>
          <w:szCs w:val="24"/>
        </w:rPr>
      </w:pPr>
    </w:p>
    <w:p w14:paraId="479BDEAD" w14:textId="242D1400"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41BA62C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266CFEA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3E73397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57180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E52CDAD"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9A9544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5013910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9B03DF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194721CD"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8E877DC" w14:textId="77777777" w:rsidR="001D2850"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94B0A36" w14:textId="77777777" w:rsidR="001D2850" w:rsidRDefault="001D2850">
      <w:pPr>
        <w:spacing w:line="276" w:lineRule="auto"/>
        <w:jc w:val="center"/>
        <w:rPr>
          <w:rFonts w:ascii="Arial" w:eastAsia="Calibri" w:hAnsi="Arial" w:cs="Arial"/>
          <w:bCs/>
          <w:sz w:val="24"/>
          <w:szCs w:val="24"/>
        </w:rPr>
      </w:pPr>
    </w:p>
    <w:p w14:paraId="7ED3AAE8" w14:textId="77777777" w:rsidR="001D2850"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195078B3" w14:textId="77777777" w:rsidR="001D2850" w:rsidRDefault="001D2850">
      <w:pPr>
        <w:spacing w:line="276" w:lineRule="auto"/>
        <w:jc w:val="center"/>
        <w:rPr>
          <w:rFonts w:ascii="Arial" w:eastAsia="Calibri" w:hAnsi="Arial" w:cs="Arial"/>
          <w:bCs/>
          <w:sz w:val="24"/>
          <w:szCs w:val="24"/>
        </w:rPr>
      </w:pPr>
    </w:p>
    <w:p w14:paraId="3F332C97"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29427439" w14:textId="77777777" w:rsidR="001D2850" w:rsidRDefault="00000000">
      <w:pPr>
        <w:rPr>
          <w:rFonts w:ascii="Arial" w:eastAsia="Calibri" w:hAnsi="Arial" w:cs="Arial"/>
          <w:bCs/>
          <w:sz w:val="24"/>
          <w:szCs w:val="24"/>
        </w:rPr>
      </w:pPr>
      <w:r>
        <w:rPr>
          <w:rFonts w:ascii="Arial" w:eastAsia="Calibri" w:hAnsi="Arial" w:cs="Arial"/>
          <w:bCs/>
          <w:sz w:val="24"/>
          <w:szCs w:val="24"/>
        </w:rPr>
        <w:t xml:space="preserve">1- </w:t>
      </w:r>
    </w:p>
    <w:p w14:paraId="7571809A" w14:textId="77777777" w:rsidR="001D2850" w:rsidRDefault="00000000">
      <w:pPr>
        <w:spacing w:line="276" w:lineRule="auto"/>
        <w:jc w:val="both"/>
        <w:rPr>
          <w:rFonts w:ascii="Arial" w:eastAsia="Calibri" w:hAnsi="Arial" w:cs="Arial"/>
          <w:bCs/>
          <w:sz w:val="24"/>
          <w:szCs w:val="24"/>
        </w:rPr>
      </w:pPr>
      <w:bookmarkStart w:id="4" w:name="art102pii_Copia_1"/>
      <w:bookmarkStart w:id="5" w:name="art102pi_Copia_1"/>
      <w:bookmarkStart w:id="6" w:name="art102p_Copia_1"/>
      <w:bookmarkStart w:id="7" w:name="art102iii_Copia_1"/>
      <w:bookmarkStart w:id="8" w:name="art102ii_Copia_1"/>
      <w:bookmarkStart w:id="9" w:name="art102id_Copia_1"/>
      <w:bookmarkStart w:id="10" w:name="art102ic_Copia_1"/>
      <w:bookmarkStart w:id="11" w:name="art102ib_Copia_1"/>
      <w:bookmarkStart w:id="12" w:name="art102ia_Copia_1"/>
      <w:bookmarkStart w:id="13" w:name="art102i_Copia_1"/>
      <w:r>
        <w:rPr>
          <w:rFonts w:ascii="Arial" w:eastAsia="Calibri" w:hAnsi="Arial" w:cs="Arial"/>
          <w:bCs/>
          <w:sz w:val="24"/>
          <w:szCs w:val="24"/>
        </w:rPr>
        <w:t xml:space="preserve">2- </w:t>
      </w:r>
      <w:bookmarkEnd w:id="4"/>
      <w:bookmarkEnd w:id="5"/>
      <w:bookmarkEnd w:id="6"/>
      <w:bookmarkEnd w:id="7"/>
      <w:bookmarkEnd w:id="8"/>
      <w:bookmarkEnd w:id="9"/>
      <w:bookmarkEnd w:id="10"/>
      <w:bookmarkEnd w:id="11"/>
      <w:bookmarkEnd w:id="12"/>
      <w:bookmarkEnd w:id="13"/>
    </w:p>
    <w:sectPr w:rsidR="001D2850">
      <w:headerReference w:type="default" r:id="rId32"/>
      <w:footerReference w:type="default" r:id="rId33"/>
      <w:pgSz w:w="11906" w:h="16838"/>
      <w:pgMar w:top="1701" w:right="1134" w:bottom="1134" w:left="1701" w:header="709" w:footer="709" w:gutter="0"/>
      <w:cols w:space="720"/>
      <w:formProt w:val="0"/>
      <w:docGrid w:linePitch="36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A54F4" w14:textId="77777777" w:rsidR="009B5326" w:rsidRDefault="009B5326">
      <w:pPr>
        <w:spacing w:after="0" w:line="240" w:lineRule="auto"/>
      </w:pPr>
      <w:r>
        <w:separator/>
      </w:r>
    </w:p>
  </w:endnote>
  <w:endnote w:type="continuationSeparator" w:id="0">
    <w:p w14:paraId="2621F366" w14:textId="77777777" w:rsidR="009B5326" w:rsidRDefault="009B5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214978"/>
      <w:docPartObj>
        <w:docPartGallery w:val="Page Numbers (Bottom of Page)"/>
        <w:docPartUnique/>
      </w:docPartObj>
    </w:sdtPr>
    <w:sdtContent>
      <w:p w14:paraId="602D3285" w14:textId="77777777" w:rsidR="001D2850"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66</w:t>
        </w:r>
        <w:r>
          <w:rPr>
            <w:rFonts w:ascii="Bookman Old Style" w:hAnsi="Bookman Old Style"/>
            <w:sz w:val="18"/>
            <w:szCs w:val="18"/>
          </w:rPr>
          <w:fldChar w:fldCharType="end"/>
        </w:r>
      </w:p>
    </w:sdtContent>
  </w:sdt>
  <w:p w14:paraId="40F80CD5" w14:textId="77777777" w:rsidR="001D2850" w:rsidRDefault="001D285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2E5C6" w14:textId="77777777" w:rsidR="009B5326" w:rsidRDefault="009B5326">
      <w:pPr>
        <w:spacing w:after="0" w:line="240" w:lineRule="auto"/>
      </w:pPr>
      <w:r>
        <w:separator/>
      </w:r>
    </w:p>
  </w:footnote>
  <w:footnote w:type="continuationSeparator" w:id="0">
    <w:p w14:paraId="27BC4895" w14:textId="77777777" w:rsidR="009B5326" w:rsidRDefault="009B5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298B" w14:textId="77777777" w:rsidR="001D2850"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67" behindDoc="1" locked="0" layoutInCell="0" allowOverlap="1" wp14:anchorId="5D4BBE91" wp14:editId="3DDA98B8">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133" behindDoc="1" locked="0" layoutInCell="0" allowOverlap="1" wp14:anchorId="06218EBC" wp14:editId="506D6523">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19B5681B" w14:textId="77777777" w:rsidR="001D2850"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5F678689" w14:textId="77777777" w:rsidR="001D2850"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21A10E7D" w14:textId="77777777" w:rsidR="001D2850"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AB58749" w14:textId="77777777" w:rsidR="001D2850" w:rsidRDefault="001D2850">
    <w:pPr>
      <w:pStyle w:val="Cabealho"/>
      <w:ind w:left="426"/>
      <w:jc w:val="center"/>
      <w:rPr>
        <w:rFonts w:ascii="Arial" w:hAnsi="Arial"/>
        <w:color w:val="1F4E79" w:themeColor="accent1" w:themeShade="80"/>
      </w:rPr>
    </w:pPr>
  </w:p>
  <w:p w14:paraId="6113C5FF" w14:textId="77777777" w:rsidR="001D2850" w:rsidRDefault="001D2850">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119E"/>
    <w:multiLevelType w:val="multilevel"/>
    <w:tmpl w:val="284EA2B0"/>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 w15:restartNumberingAfterBreak="0">
    <w:nsid w:val="0C2B0E98"/>
    <w:multiLevelType w:val="multilevel"/>
    <w:tmpl w:val="260AA60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1850" w:hanging="432"/>
      </w:pPr>
      <w:rPr>
        <w:rFonts w:ascii="Arial" w:hAnsi="Arial" w:cs="Arial"/>
        <w:b/>
        <w:bCs w:val="0"/>
        <w:i w:val="0"/>
        <w:strike w:val="0"/>
        <w:dstrike w:val="0"/>
        <w:color w:val="000000"/>
        <w:sz w:val="24"/>
        <w:szCs w:val="24"/>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50034E2"/>
    <w:multiLevelType w:val="multilevel"/>
    <w:tmpl w:val="1E18D50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B612C2C"/>
    <w:multiLevelType w:val="multilevel"/>
    <w:tmpl w:val="AA9A8308"/>
    <w:lvl w:ilvl="0">
      <w:start w:val="7"/>
      <w:numFmt w:val="decimal"/>
      <w:lvlText w:val="%1."/>
      <w:lvlJc w:val="left"/>
      <w:pPr>
        <w:tabs>
          <w:tab w:val="num" w:pos="0"/>
        </w:tabs>
        <w:ind w:left="660" w:hanging="660"/>
      </w:pPr>
      <w:rPr>
        <w:b/>
        <w:bCs/>
      </w:rPr>
    </w:lvl>
    <w:lvl w:ilvl="1">
      <w:start w:val="1"/>
      <w:numFmt w:val="decimal"/>
      <w:lvlText w:val="%1.%2."/>
      <w:lvlJc w:val="left"/>
      <w:pPr>
        <w:tabs>
          <w:tab w:val="num" w:pos="0"/>
        </w:tabs>
        <w:ind w:left="1652"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4" w15:restartNumberingAfterBreak="0">
    <w:nsid w:val="77833012"/>
    <w:multiLevelType w:val="multilevel"/>
    <w:tmpl w:val="C580790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39364069">
    <w:abstractNumId w:val="2"/>
  </w:num>
  <w:num w:numId="2" w16cid:durableId="711075672">
    <w:abstractNumId w:val="1"/>
  </w:num>
  <w:num w:numId="3" w16cid:durableId="607932359">
    <w:abstractNumId w:val="0"/>
  </w:num>
  <w:num w:numId="4" w16cid:durableId="757290192">
    <w:abstractNumId w:val="3"/>
  </w:num>
  <w:num w:numId="5" w16cid:durableId="1844004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850"/>
    <w:rsid w:val="001D2850"/>
    <w:rsid w:val="003B2B3C"/>
    <w:rsid w:val="00401FE5"/>
    <w:rsid w:val="00516E1C"/>
    <w:rsid w:val="005A1B48"/>
    <w:rsid w:val="00672BA3"/>
    <w:rsid w:val="009B532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35F9B"/>
  <w15:docId w15:val="{7309D3A7-9501-438A-848A-FBC2D96A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qFormat/>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EC1209"/>
    <w:rPr>
      <w:color w:val="0000FF"/>
      <w:u w:val="single"/>
    </w:rPr>
  </w:style>
  <w:style w:type="character" w:customStyle="1" w:styleId="Refdenotadefim2">
    <w:name w:val="Ref. de nota de fim2"/>
    <w:qFormat/>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licitar.digital/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19864</Words>
  <Characters>107269</Characters>
  <Application>Microsoft Office Word</Application>
  <DocSecurity>0</DocSecurity>
  <Lines>893</Lines>
  <Paragraphs>253</Paragraphs>
  <ScaleCrop>false</ScaleCrop>
  <Company/>
  <LinksUpToDate>false</LinksUpToDate>
  <CharactersWithSpaces>126880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2</cp:revision>
  <dcterms:created xsi:type="dcterms:W3CDTF">2026-05-14T12:42:00Z</dcterms:created>
  <dcterms:modified xsi:type="dcterms:W3CDTF">2026-05-14T12:42:00Z</dcterms:modified>
  <dc:language>pt-BR</dc:language>
</cp:coreProperties>
</file>