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2268"/>
        </w:tabs>
        <w:spacing w:after="0" w:line="3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AVISO DE DISPENSA DE LICITAÇÃO PÚBLICA Nº. 011/2026</w:t>
      </w:r>
    </w:p>
    <w:p w:rsidR="00000000" w:rsidDel="00000000" w:rsidP="00000000" w:rsidRDefault="00000000" w:rsidRPr="00000000" w14:paraId="00000002">
      <w:pPr>
        <w:tabs>
          <w:tab w:val="left" w:leader="none" w:pos="2268"/>
        </w:tabs>
        <w:spacing w:after="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Processo Administrativo de Licitação Pública nº. 046/2026</w:t>
      </w:r>
    </w:p>
    <w:p w:rsidR="00000000" w:rsidDel="00000000" w:rsidP="00000000" w:rsidRDefault="00000000" w:rsidRPr="00000000" w14:paraId="00000004">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Dispensa de Licitação Pública nº. 011/2026</w:t>
      </w:r>
    </w:p>
    <w:p w:rsidR="00000000" w:rsidDel="00000000" w:rsidP="00000000" w:rsidRDefault="00000000" w:rsidRPr="00000000" w14:paraId="00000005">
      <w:pPr>
        <w:tabs>
          <w:tab w:val="left" w:leader="none" w:pos="2268"/>
        </w:tabs>
        <w:spacing w:after="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tabs>
          <w:tab w:val="left" w:leader="none" w:pos="2268"/>
        </w:tabs>
        <w:spacing w:after="16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O </w:t>
      </w:r>
      <w:r w:rsidDel="00000000" w:rsidR="00000000" w:rsidRPr="00000000">
        <w:rPr>
          <w:rFonts w:ascii="Times New Roman" w:cs="Times New Roman" w:eastAsia="Times New Roman" w:hAnsi="Times New Roman"/>
          <w:b w:val="1"/>
          <w:bCs w:val="1"/>
          <w:rtl w:val="0"/>
        </w:rPr>
        <w:t xml:space="preserve">MUNICÍPIO DE CONCEIÇÃO DE IPANEMA/MG</w:t>
      </w:r>
      <w:r w:rsidDel="00000000" w:rsidR="00000000" w:rsidRPr="00000000">
        <w:rPr>
          <w:rFonts w:ascii="Times New Roman" w:cs="Times New Roman" w:eastAsia="Times New Roman" w:hAnsi="Times New Roman"/>
          <w:rtl w:val="0"/>
        </w:rPr>
        <w:t xml:space="preserve">, pessoa jurídica de direito público, devidamente inscrita no CNPJ sob o nº 18.334.300/0001-72, com sede na Av. Geraldo de Barros, nº 192, Centro, Conceição de Ipanema/MG, torna público o interesse em receber propostas para o presente </w:t>
      </w:r>
      <w:r w:rsidDel="00000000" w:rsidR="00000000" w:rsidRPr="00000000">
        <w:rPr>
          <w:rFonts w:ascii="Times New Roman" w:cs="Times New Roman" w:eastAsia="Times New Roman" w:hAnsi="Times New Roman"/>
          <w:b w:val="1"/>
          <w:bCs w:val="1"/>
          <w:rtl w:val="0"/>
        </w:rPr>
        <w:t xml:space="preserve">AVISO.</w:t>
      </w:r>
    </w:p>
    <w:p w:rsidR="00000000" w:rsidDel="00000000" w:rsidP="00000000" w:rsidRDefault="00000000" w:rsidRPr="00000000" w14:paraId="00000007">
      <w:pPr>
        <w:tabs>
          <w:tab w:val="left" w:leader="none" w:pos="2268"/>
        </w:tabs>
        <w:spacing w:after="16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 DA ESPECIFICAÇÃO DO OBJETO</w:t>
      </w:r>
    </w:p>
    <w:p w:rsidR="00000000" w:rsidDel="00000000" w:rsidP="00000000" w:rsidRDefault="00000000" w:rsidRPr="00000000" w14:paraId="00000008">
      <w:pPr>
        <w:jc w:val="both"/>
        <w:rPr>
          <w:color w:val="000000"/>
        </w:rPr>
      </w:pPr>
      <w:r w:rsidDel="00000000" w:rsidR="00000000" w:rsidRPr="00000000">
        <w:rPr>
          <w:rFonts w:ascii="Times New Roman" w:cs="Times New Roman" w:eastAsia="Times New Roman" w:hAnsi="Times New Roman"/>
          <w:rtl w:val="0"/>
        </w:rPr>
        <w:t xml:space="preserve">1.1. Registro de Preços para futura e eventual contratação de empresa para prestação parcelada de serviços de despachante veicular para realização de serviços diversos na frota municipal conforme demanda das Secretarias de Administração, Saúde, Educação e Obras de Conceição de Ipanema/MG, conforme condições, quantidades e exigências estabelecidas neste Termo de Referência – TR.</w:t>
      </w:r>
      <w:r w:rsidDel="00000000" w:rsidR="00000000" w:rsidRPr="00000000">
        <w:rPr>
          <w:color w:val="000000"/>
          <w:rtl w:val="0"/>
        </w:rPr>
        <w:t xml:space="preserve"> </w:t>
      </w:r>
    </w:p>
    <w:tbl>
      <w:tblPr>
        <w:tblStyle w:val="Table1"/>
        <w:tblW w:w="1023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0"/>
        <w:gridCol w:w="1140"/>
        <w:gridCol w:w="1050"/>
        <w:gridCol w:w="4350"/>
        <w:gridCol w:w="1275"/>
        <w:gridCol w:w="1425"/>
        <w:tblGridChange w:id="0">
          <w:tblGrid>
            <w:gridCol w:w="990"/>
            <w:gridCol w:w="1140"/>
            <w:gridCol w:w="1050"/>
            <w:gridCol w:w="4350"/>
            <w:gridCol w:w="1275"/>
            <w:gridCol w:w="14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9">
            <w:pPr>
              <w:widowControl w:val="0"/>
              <w:tabs>
                <w:tab w:val="left" w:leader="none" w:pos="0"/>
              </w:tabs>
              <w:ind w:left="2" w:hanging="2"/>
              <w:jc w:val="center"/>
              <w:rPr>
                <w:color w:val="ffffff"/>
              </w:rPr>
            </w:pPr>
            <w:r w:rsidDel="00000000" w:rsidR="00000000" w:rsidRPr="00000000">
              <w:rPr>
                <w:b w:val="1"/>
                <w:bCs w:val="1"/>
                <w:color w:val="ffffff"/>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A">
            <w:pPr>
              <w:widowControl w:val="0"/>
              <w:tabs>
                <w:tab w:val="left" w:leader="none" w:pos="0"/>
              </w:tabs>
              <w:ind w:left="2" w:hanging="2"/>
              <w:jc w:val="center"/>
              <w:rPr>
                <w:color w:val="ffffff"/>
              </w:rPr>
            </w:pPr>
            <w:r w:rsidDel="00000000" w:rsidR="00000000" w:rsidRPr="00000000">
              <w:rPr>
                <w:b w:val="1"/>
                <w:bCs w:val="1"/>
                <w:color w:val="ffffff"/>
                <w:rtl w:val="0"/>
              </w:rPr>
              <w:t xml:space="preserve">QUANT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B">
            <w:pPr>
              <w:widowControl w:val="0"/>
              <w:tabs>
                <w:tab w:val="left" w:leader="none" w:pos="0"/>
              </w:tabs>
              <w:ind w:left="2" w:hanging="2"/>
              <w:jc w:val="center"/>
              <w:rPr>
                <w:color w:val="ffffff"/>
              </w:rPr>
            </w:pPr>
            <w:r w:rsidDel="00000000" w:rsidR="00000000" w:rsidRPr="00000000">
              <w:rPr>
                <w:b w:val="1"/>
                <w:bCs w:val="1"/>
                <w:color w:val="ffffff"/>
                <w:rtl w:val="0"/>
              </w:rPr>
              <w:t xml:space="preserve">UNID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C">
            <w:pPr>
              <w:widowControl w:val="0"/>
              <w:tabs>
                <w:tab w:val="left" w:leader="none" w:pos="0"/>
              </w:tabs>
              <w:ind w:left="2" w:hanging="2"/>
              <w:jc w:val="center"/>
              <w:rPr>
                <w:color w:val="ffffff"/>
              </w:rPr>
            </w:pPr>
            <w:r w:rsidDel="00000000" w:rsidR="00000000" w:rsidRPr="00000000">
              <w:rPr>
                <w:b w:val="1"/>
                <w:bCs w:val="1"/>
                <w:color w:val="ffffff"/>
                <w:rtl w:val="0"/>
              </w:rPr>
              <w:t xml:space="preserve">DESCRIÇÃO DO SERVIÇO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D">
            <w:pPr>
              <w:widowControl w:val="0"/>
              <w:tabs>
                <w:tab w:val="left" w:leader="none" w:pos="0"/>
              </w:tabs>
              <w:ind w:left="2" w:hanging="2"/>
              <w:jc w:val="center"/>
              <w:rPr>
                <w:color w:val="ffffff"/>
              </w:rPr>
            </w:pPr>
            <w:r w:rsidDel="00000000" w:rsidR="00000000" w:rsidRPr="00000000">
              <w:rPr>
                <w:b w:val="1"/>
                <w:bCs w:val="1"/>
                <w:color w:val="ffffff"/>
                <w:rtl w:val="0"/>
              </w:rPr>
              <w:t xml:space="preserve">V. UNIT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E">
            <w:pPr>
              <w:widowControl w:val="0"/>
              <w:tabs>
                <w:tab w:val="left" w:leader="none" w:pos="0"/>
              </w:tabs>
              <w:ind w:left="2" w:hanging="2"/>
              <w:jc w:val="center"/>
              <w:rPr>
                <w:color w:val="ffffff"/>
              </w:rPr>
            </w:pPr>
            <w:r w:rsidDel="00000000" w:rsidR="00000000" w:rsidRPr="00000000">
              <w:rPr>
                <w:b w:val="1"/>
                <w:bCs w:val="1"/>
                <w:color w:val="ffffff"/>
                <w:rtl w:val="0"/>
              </w:rPr>
              <w:t xml:space="preserve">VALOR TOTAL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widowControl w:val="0"/>
              <w:tabs>
                <w:tab w:val="left" w:leader="none" w:pos="0"/>
              </w:tabs>
              <w:ind w:left="2" w:hanging="2"/>
              <w:jc w:val="center"/>
              <w:rPr>
                <w:color w:val="000000"/>
              </w:rPr>
            </w:pPr>
            <w:r w:rsidDel="00000000" w:rsidR="00000000" w:rsidRPr="00000000">
              <w:rPr>
                <w:color w:val="000000"/>
                <w:rtl w:val="0"/>
              </w:rPr>
              <w:t xml:space="preserve">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widowControl w:val="0"/>
              <w:tabs>
                <w:tab w:val="left" w:leader="none" w:pos="0"/>
              </w:tabs>
              <w:ind w:left="2" w:hanging="2"/>
              <w:jc w:val="center"/>
              <w:rPr>
                <w:color w:val="000000"/>
              </w:rPr>
            </w:pPr>
            <w:r w:rsidDel="00000000" w:rsidR="00000000" w:rsidRPr="00000000">
              <w:rPr>
                <w:color w:val="00000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widowControl w:val="0"/>
              <w:tabs>
                <w:tab w:val="left" w:leader="none" w:pos="0"/>
              </w:tabs>
              <w:ind w:left="2" w:hanging="2"/>
              <w:jc w:val="center"/>
              <w:rPr>
                <w:color w:val="000000"/>
              </w:rPr>
            </w:pPr>
            <w:r w:rsidDel="00000000" w:rsidR="00000000" w:rsidRPr="00000000">
              <w:rPr>
                <w:color w:val="000000"/>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jc w:val="both"/>
              <w:rPr/>
            </w:pPr>
            <w:bookmarkStart w:colFirst="0" w:colLast="0" w:name="_heading=h.23t1bapdmtd2" w:id="0"/>
            <w:bookmarkEnd w:id="0"/>
            <w:r w:rsidDel="00000000" w:rsidR="00000000" w:rsidRPr="00000000">
              <w:rPr>
                <w:rtl w:val="0"/>
              </w:rPr>
              <w:t xml:space="preserve">ALTERAÇÃO DE DADOS CADASTRAIS DO VEÍCULO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ind w:left="2" w:hanging="2"/>
              <w:jc w:val="center"/>
              <w:rPr/>
            </w:pPr>
            <w:r w:rsidDel="00000000" w:rsidR="00000000" w:rsidRPr="00000000">
              <w:rPr>
                <w:rtl w:val="0"/>
              </w:rPr>
              <w:t xml:space="preserve">R$ 326,67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4">
            <w:pPr>
              <w:ind w:left="2" w:hanging="2"/>
              <w:jc w:val="center"/>
              <w:rPr/>
            </w:pPr>
            <w:r w:rsidDel="00000000" w:rsidR="00000000" w:rsidRPr="00000000">
              <w:rPr>
                <w:rtl w:val="0"/>
              </w:rPr>
              <w:t xml:space="preserve">R$ 6.533,40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widowControl w:val="0"/>
              <w:tabs>
                <w:tab w:val="left" w:leader="none" w:pos="0"/>
              </w:tabs>
              <w:ind w:left="2" w:hanging="2"/>
              <w:jc w:val="center"/>
              <w:rPr>
                <w:color w:val="000000"/>
              </w:rPr>
            </w:pPr>
            <w:r w:rsidDel="00000000" w:rsidR="00000000" w:rsidRPr="00000000">
              <w:rPr>
                <w:color w:val="000000"/>
                <w:rtl w:val="0"/>
              </w:rPr>
              <w:t xml:space="preserve">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widowControl w:val="0"/>
              <w:tabs>
                <w:tab w:val="left" w:leader="none" w:pos="0"/>
              </w:tabs>
              <w:ind w:left="2" w:hanging="2"/>
              <w:jc w:val="center"/>
              <w:rPr>
                <w:color w:val="000000"/>
              </w:rPr>
            </w:pPr>
            <w:r w:rsidDel="00000000" w:rsidR="00000000" w:rsidRPr="00000000">
              <w:rPr>
                <w:color w:val="00000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widowControl w:val="0"/>
              <w:tabs>
                <w:tab w:val="left" w:leader="none" w:pos="0"/>
              </w:tabs>
              <w:ind w:left="2" w:hanging="2"/>
              <w:jc w:val="center"/>
              <w:rPr>
                <w:color w:val="000000"/>
              </w:rPr>
            </w:pPr>
            <w:r w:rsidDel="00000000" w:rsidR="00000000" w:rsidRPr="00000000">
              <w:rPr>
                <w:color w:val="000000"/>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jc w:val="both"/>
              <w:rPr/>
            </w:pPr>
            <w:r w:rsidDel="00000000" w:rsidR="00000000" w:rsidRPr="00000000">
              <w:rPr>
                <w:rtl w:val="0"/>
              </w:rPr>
              <w:t xml:space="preserve">BAIXA DEFINITIVA DE VEÍCULOS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ind w:left="2" w:hanging="2"/>
              <w:jc w:val="center"/>
              <w:rPr/>
            </w:pPr>
            <w:r w:rsidDel="00000000" w:rsidR="00000000" w:rsidRPr="00000000">
              <w:rPr>
                <w:rtl w:val="0"/>
              </w:rPr>
              <w:t xml:space="preserve">R$ 384,33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ind w:left="2" w:hanging="2"/>
              <w:jc w:val="center"/>
              <w:rPr/>
            </w:pPr>
            <w:r w:rsidDel="00000000" w:rsidR="00000000" w:rsidRPr="00000000">
              <w:rPr>
                <w:rtl w:val="0"/>
              </w:rPr>
              <w:t xml:space="preserve">R$ 7.686,60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widowControl w:val="0"/>
              <w:tabs>
                <w:tab w:val="left" w:leader="none" w:pos="0"/>
              </w:tabs>
              <w:ind w:left="2" w:hanging="2"/>
              <w:jc w:val="center"/>
              <w:rPr>
                <w:color w:val="000000"/>
              </w:rPr>
            </w:pPr>
            <w:r w:rsidDel="00000000" w:rsidR="00000000" w:rsidRPr="00000000">
              <w:rPr>
                <w:color w:val="000000"/>
                <w:rtl w:val="0"/>
              </w:rPr>
              <w:t xml:space="preserve">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widowControl w:val="0"/>
              <w:tabs>
                <w:tab w:val="left" w:leader="none" w:pos="0"/>
              </w:tabs>
              <w:ind w:left="2" w:hanging="2"/>
              <w:jc w:val="center"/>
              <w:rPr>
                <w:color w:val="000000"/>
              </w:rPr>
            </w:pPr>
            <w:r w:rsidDel="00000000" w:rsidR="00000000" w:rsidRPr="00000000">
              <w:rPr>
                <w:color w:val="00000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widowControl w:val="0"/>
              <w:tabs>
                <w:tab w:val="left" w:leader="none" w:pos="0"/>
              </w:tabs>
              <w:ind w:left="2" w:hanging="2"/>
              <w:jc w:val="center"/>
              <w:rPr>
                <w:color w:val="000000"/>
              </w:rPr>
            </w:pPr>
            <w:r w:rsidDel="00000000" w:rsidR="00000000" w:rsidRPr="00000000">
              <w:rPr>
                <w:color w:val="000000"/>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jc w:val="both"/>
              <w:rPr/>
            </w:pPr>
            <w:r w:rsidDel="00000000" w:rsidR="00000000" w:rsidRPr="00000000">
              <w:rPr>
                <w:rtl w:val="0"/>
              </w:rPr>
              <w:t xml:space="preserve">CONFECÇÃO E SUBSTITUIÇÃO DE PLACAS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ind w:left="2" w:hanging="2"/>
              <w:jc w:val="center"/>
              <w:rPr/>
            </w:pPr>
            <w:r w:rsidDel="00000000" w:rsidR="00000000" w:rsidRPr="00000000">
              <w:rPr>
                <w:rtl w:val="0"/>
              </w:rPr>
              <w:t xml:space="preserve">R$ 602,00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ind w:left="2" w:hanging="2"/>
              <w:jc w:val="center"/>
              <w:rPr/>
            </w:pPr>
            <w:r w:rsidDel="00000000" w:rsidR="00000000" w:rsidRPr="00000000">
              <w:rPr>
                <w:rtl w:val="0"/>
              </w:rPr>
              <w:t xml:space="preserve">R$ 12.040,00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widowControl w:val="0"/>
              <w:tabs>
                <w:tab w:val="left" w:leader="none" w:pos="0"/>
              </w:tabs>
              <w:ind w:left="2" w:hanging="2"/>
              <w:jc w:val="center"/>
              <w:rPr>
                <w:color w:val="000000"/>
              </w:rPr>
            </w:pPr>
            <w:r w:rsidDel="00000000" w:rsidR="00000000" w:rsidRPr="00000000">
              <w:rPr>
                <w:color w:val="000000"/>
                <w:rtl w:val="0"/>
              </w:rPr>
              <w:t xml:space="preserve">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widowControl w:val="0"/>
              <w:tabs>
                <w:tab w:val="left" w:leader="none" w:pos="0"/>
              </w:tabs>
              <w:ind w:left="2" w:hanging="2"/>
              <w:jc w:val="center"/>
              <w:rPr>
                <w:color w:val="000000"/>
              </w:rPr>
            </w:pPr>
            <w:r w:rsidDel="00000000" w:rsidR="00000000" w:rsidRPr="00000000">
              <w:rPr>
                <w:color w:val="00000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widowControl w:val="0"/>
              <w:tabs>
                <w:tab w:val="left" w:leader="none" w:pos="0"/>
              </w:tabs>
              <w:ind w:left="2" w:hanging="2"/>
              <w:jc w:val="center"/>
              <w:rPr>
                <w:color w:val="000000"/>
              </w:rPr>
            </w:pPr>
            <w:r w:rsidDel="00000000" w:rsidR="00000000" w:rsidRPr="00000000">
              <w:rPr>
                <w:color w:val="000000"/>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ind w:left="2" w:hanging="2"/>
              <w:jc w:val="both"/>
              <w:rPr/>
            </w:pPr>
            <w:r w:rsidDel="00000000" w:rsidR="00000000" w:rsidRPr="00000000">
              <w:rPr>
                <w:rtl w:val="0"/>
              </w:rPr>
              <w:t xml:space="preserve">INVENTÁRIO DE VEÍCULOS PARA LEILÃO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ind w:left="2" w:hanging="2"/>
              <w:jc w:val="center"/>
              <w:rPr/>
            </w:pPr>
            <w:r w:rsidDel="00000000" w:rsidR="00000000" w:rsidRPr="00000000">
              <w:rPr>
                <w:rtl w:val="0"/>
              </w:rPr>
              <w:t xml:space="preserve">R$ 201,25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ind w:left="2" w:hanging="2"/>
              <w:jc w:val="center"/>
              <w:rPr/>
            </w:pPr>
            <w:r w:rsidDel="00000000" w:rsidR="00000000" w:rsidRPr="00000000">
              <w:rPr>
                <w:rtl w:val="0"/>
              </w:rPr>
              <w:t xml:space="preserve">R$ 4.025,00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widowControl w:val="0"/>
              <w:tabs>
                <w:tab w:val="left" w:leader="none" w:pos="0"/>
              </w:tabs>
              <w:ind w:left="2" w:hanging="2"/>
              <w:jc w:val="center"/>
              <w:rPr>
                <w:color w:val="000000"/>
              </w:rPr>
            </w:pPr>
            <w:r w:rsidDel="00000000" w:rsidR="00000000" w:rsidRPr="00000000">
              <w:rPr>
                <w:color w:val="000000"/>
                <w:rtl w:val="0"/>
              </w:rPr>
              <w:t xml:space="preserve">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widowControl w:val="0"/>
              <w:tabs>
                <w:tab w:val="left" w:leader="none" w:pos="0"/>
              </w:tabs>
              <w:ind w:left="2" w:hanging="2"/>
              <w:jc w:val="center"/>
              <w:rPr>
                <w:color w:val="000000"/>
              </w:rPr>
            </w:pPr>
            <w:r w:rsidDel="00000000" w:rsidR="00000000" w:rsidRPr="00000000">
              <w:rPr>
                <w:color w:val="00000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widowControl w:val="0"/>
              <w:tabs>
                <w:tab w:val="left" w:leader="none" w:pos="0"/>
              </w:tabs>
              <w:ind w:left="2" w:hanging="2"/>
              <w:jc w:val="center"/>
              <w:rPr>
                <w:color w:val="000000"/>
              </w:rPr>
            </w:pPr>
            <w:r w:rsidDel="00000000" w:rsidR="00000000" w:rsidRPr="00000000">
              <w:rPr>
                <w:color w:val="000000"/>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ind w:left="2" w:hanging="2"/>
              <w:jc w:val="both"/>
              <w:rPr/>
            </w:pPr>
            <w:r w:rsidDel="00000000" w:rsidR="00000000" w:rsidRPr="00000000">
              <w:rPr>
                <w:rtl w:val="0"/>
              </w:rPr>
              <w:t xml:space="preserve">PRIMEIRO EMPLACAMENTO DE VEÍCULOS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ind w:left="2" w:hanging="2"/>
              <w:jc w:val="center"/>
              <w:rPr/>
            </w:pPr>
            <w:r w:rsidDel="00000000" w:rsidR="00000000" w:rsidRPr="00000000">
              <w:rPr>
                <w:rtl w:val="0"/>
              </w:rPr>
              <w:t xml:space="preserve">R$ 807,86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ind w:left="2" w:hanging="2"/>
              <w:jc w:val="center"/>
              <w:rPr/>
            </w:pPr>
            <w:r w:rsidDel="00000000" w:rsidR="00000000" w:rsidRPr="00000000">
              <w:rPr>
                <w:rtl w:val="0"/>
              </w:rPr>
              <w:t xml:space="preserve">R$ 16.157,20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widowControl w:val="0"/>
              <w:tabs>
                <w:tab w:val="left" w:leader="none" w:pos="0"/>
              </w:tabs>
              <w:ind w:left="2" w:hanging="2"/>
              <w:jc w:val="center"/>
              <w:rPr>
                <w:color w:val="000000"/>
              </w:rPr>
            </w:pPr>
            <w:r w:rsidDel="00000000" w:rsidR="00000000" w:rsidRPr="00000000">
              <w:rPr>
                <w:color w:val="000000"/>
                <w:rtl w:val="0"/>
              </w:rPr>
              <w:t xml:space="preserve">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widowControl w:val="0"/>
              <w:tabs>
                <w:tab w:val="left" w:leader="none" w:pos="0"/>
              </w:tabs>
              <w:ind w:left="2" w:hanging="2"/>
              <w:jc w:val="center"/>
              <w:rPr>
                <w:color w:val="000000"/>
              </w:rPr>
            </w:pPr>
            <w:r w:rsidDel="00000000" w:rsidR="00000000" w:rsidRPr="00000000">
              <w:rPr>
                <w:color w:val="00000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widowControl w:val="0"/>
              <w:tabs>
                <w:tab w:val="left" w:leader="none" w:pos="0"/>
              </w:tabs>
              <w:ind w:left="2" w:hanging="2"/>
              <w:jc w:val="center"/>
              <w:rPr>
                <w:color w:val="000000"/>
              </w:rPr>
            </w:pPr>
            <w:r w:rsidDel="00000000" w:rsidR="00000000" w:rsidRPr="00000000">
              <w:rPr>
                <w:color w:val="000000"/>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ind w:left="2" w:hanging="2"/>
              <w:jc w:val="both"/>
              <w:rPr/>
            </w:pPr>
            <w:r w:rsidDel="00000000" w:rsidR="00000000" w:rsidRPr="00000000">
              <w:rPr>
                <w:rtl w:val="0"/>
              </w:rPr>
              <w:t xml:space="preserve">REGULARIZAÇÃO DE VEÍCULOS COM EMISSÃO DE CRLV</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ind w:left="2" w:hanging="2"/>
              <w:jc w:val="center"/>
              <w:rPr/>
            </w:pPr>
            <w:r w:rsidDel="00000000" w:rsidR="00000000" w:rsidRPr="00000000">
              <w:rPr>
                <w:rtl w:val="0"/>
              </w:rPr>
              <w:t xml:space="preserve">R$ 207,29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ind w:left="2" w:hanging="2"/>
              <w:jc w:val="center"/>
              <w:rPr/>
            </w:pPr>
            <w:r w:rsidDel="00000000" w:rsidR="00000000" w:rsidRPr="00000000">
              <w:rPr>
                <w:rtl w:val="0"/>
              </w:rPr>
              <w:t xml:space="preserve">R$ 4.145,80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widowControl w:val="0"/>
              <w:tabs>
                <w:tab w:val="left" w:leader="none" w:pos="0"/>
              </w:tabs>
              <w:ind w:left="2" w:hanging="2"/>
              <w:jc w:val="center"/>
              <w:rPr>
                <w:color w:val="000000"/>
              </w:rPr>
            </w:pPr>
            <w:r w:rsidDel="00000000" w:rsidR="00000000" w:rsidRPr="00000000">
              <w:rPr>
                <w:color w:val="000000"/>
                <w:rtl w:val="0"/>
              </w:rPr>
              <w:t xml:space="preserve">07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widowControl w:val="0"/>
              <w:tabs>
                <w:tab w:val="left" w:leader="none" w:pos="0"/>
              </w:tabs>
              <w:ind w:left="2" w:hanging="2"/>
              <w:jc w:val="center"/>
              <w:rPr>
                <w:color w:val="000000"/>
              </w:rPr>
            </w:pPr>
            <w:r w:rsidDel="00000000" w:rsidR="00000000" w:rsidRPr="00000000">
              <w:rPr>
                <w:color w:val="00000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widowControl w:val="0"/>
              <w:tabs>
                <w:tab w:val="left" w:leader="none" w:pos="0"/>
              </w:tabs>
              <w:ind w:left="2" w:hanging="2"/>
              <w:jc w:val="center"/>
              <w:rPr>
                <w:color w:val="000000"/>
              </w:rPr>
            </w:pPr>
            <w:r w:rsidDel="00000000" w:rsidR="00000000" w:rsidRPr="00000000">
              <w:rPr>
                <w:color w:val="000000"/>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ind w:left="2" w:hanging="2"/>
              <w:jc w:val="both"/>
              <w:rPr/>
            </w:pPr>
            <w:r w:rsidDel="00000000" w:rsidR="00000000" w:rsidRPr="00000000">
              <w:rPr>
                <w:rtl w:val="0"/>
              </w:rPr>
              <w:t xml:space="preserve">REGULARIZAÇÃO DE VEÍCULOS LEILÄO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ind w:left="2" w:hanging="2"/>
              <w:jc w:val="center"/>
              <w:rPr/>
            </w:pPr>
            <w:r w:rsidDel="00000000" w:rsidR="00000000" w:rsidRPr="00000000">
              <w:rPr>
                <w:rtl w:val="0"/>
              </w:rPr>
              <w:t xml:space="preserve">R$ 322,62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ind w:left="2" w:hanging="2"/>
              <w:jc w:val="center"/>
              <w:rPr/>
            </w:pPr>
            <w:r w:rsidDel="00000000" w:rsidR="00000000" w:rsidRPr="00000000">
              <w:rPr>
                <w:rtl w:val="0"/>
              </w:rPr>
              <w:t xml:space="preserve">R$ 6.452,40</w:t>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39">
            <w:pPr>
              <w:ind w:left="2" w:hanging="2"/>
              <w:jc w:val="center"/>
              <w:rPr>
                <w:b w:val="1"/>
                <w:bCs w:val="1"/>
              </w:rPr>
            </w:pPr>
            <w:bookmarkStart w:colFirst="0" w:colLast="0" w:name="_heading=h.ejc9ku82jo34" w:id="1"/>
            <w:bookmarkEnd w:id="1"/>
            <w:r w:rsidDel="00000000" w:rsidR="00000000" w:rsidRPr="00000000">
              <w:rPr>
                <w:b w:val="1"/>
                <w:bCs w:val="1"/>
                <w:color w:val="ffffff"/>
                <w:rtl w:val="0"/>
              </w:rPr>
              <w:t xml:space="preserve">VALOR GLOBAL: R$ 57.040,40</w:t>
            </w:r>
            <w:r w:rsidDel="00000000" w:rsidR="00000000" w:rsidRPr="00000000">
              <w:rPr>
                <w:rtl w:val="0"/>
              </w:rPr>
            </w:r>
          </w:p>
        </w:tc>
      </w:tr>
    </w:tbl>
    <w:p w:rsidR="00000000" w:rsidDel="00000000" w:rsidP="00000000" w:rsidRDefault="00000000" w:rsidRPr="00000000" w14:paraId="0000003F">
      <w:pPr>
        <w:tabs>
          <w:tab w:val="left" w:leader="none" w:pos="2268"/>
        </w:tabs>
        <w:spacing w:after="0" w:line="300" w:lineRule="auto"/>
        <w:jc w:val="both"/>
        <w:rPr>
          <w:rFonts w:ascii="Times New Roman" w:cs="Times New Roman" w:eastAsia="Times New Roman" w:hAnsi="Times New Roman"/>
        </w:rPr>
      </w:pPr>
      <w:bookmarkStart w:colFirst="0" w:colLast="0" w:name="_heading=h.ib4fyjakdzj1" w:id="2"/>
      <w:bookmarkEnd w:id="2"/>
      <w:r w:rsidDel="00000000" w:rsidR="00000000" w:rsidRPr="00000000">
        <w:rPr>
          <w:rtl w:val="0"/>
        </w:rPr>
      </w:r>
    </w:p>
    <w:p w:rsidR="00000000" w:rsidDel="00000000" w:rsidP="00000000" w:rsidRDefault="00000000" w:rsidRPr="00000000" w14:paraId="00000040">
      <w:pPr>
        <w:tabs>
          <w:tab w:val="left" w:leader="none" w:pos="2268"/>
        </w:tabs>
        <w:spacing w:after="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1.2. O prazo do contrato é de 12 (doze) meses contados da assinatura do Contrato Administrativo podendo ser prorrogado nos termos da Lei Federal n° 14.133 de 01 de Abril de 2021.</w:t>
      </w:r>
    </w:p>
    <w:p w:rsidR="00000000" w:rsidDel="00000000" w:rsidP="00000000" w:rsidRDefault="00000000" w:rsidRPr="00000000" w14:paraId="00000041">
      <w:pPr>
        <w:tabs>
          <w:tab w:val="left" w:leader="none" w:pos="2268"/>
        </w:tabs>
        <w:spacing w:after="16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tabs>
          <w:tab w:val="left" w:leader="none" w:pos="2268"/>
        </w:tabs>
        <w:spacing w:after="16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 DA DATA E HORA PARA A ENTREGA DE PROPOSTAS ADICIONAIS</w:t>
      </w:r>
    </w:p>
    <w:p w:rsidR="00000000" w:rsidDel="00000000" w:rsidP="00000000" w:rsidRDefault="00000000" w:rsidRPr="00000000" w14:paraId="0000004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2.1.LOCAL E INÍCIO DA SESSÃO: A partir das 07:00 do dia 29/06/2026.</w:t>
      </w:r>
    </w:p>
    <w:p w:rsidR="00000000" w:rsidDel="00000000" w:rsidP="00000000" w:rsidRDefault="00000000" w:rsidRPr="00000000" w14:paraId="0000004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2.1.1. Data do Fim do Recebimento das Propostas: 07:00 do dia 02.07.2026.</w:t>
      </w:r>
    </w:p>
    <w:p w:rsidR="00000000" w:rsidDel="00000000" w:rsidP="00000000" w:rsidRDefault="00000000" w:rsidRPr="00000000" w14:paraId="0000004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2.1.1.1. Data da Disputa das Propostas: 08:00 do dia 02.07.2026.</w:t>
      </w:r>
    </w:p>
    <w:p w:rsidR="00000000" w:rsidDel="00000000" w:rsidP="00000000" w:rsidRDefault="00000000" w:rsidRPr="00000000" w14:paraId="00000046">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2.2.MODO DE DISPUTA: ABERTO</w:t>
      </w:r>
    </w:p>
    <w:p w:rsidR="00000000" w:rsidDel="00000000" w:rsidP="00000000" w:rsidRDefault="00000000" w:rsidRPr="00000000" w14:paraId="00000047">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2.3.REFERÊNCIA/HORA: Horário de Brasília/DF.</w:t>
      </w:r>
    </w:p>
    <w:p w:rsidR="00000000" w:rsidDel="00000000" w:rsidP="00000000" w:rsidRDefault="00000000" w:rsidRPr="00000000" w14:paraId="00000048">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2.4.CRITÉRIO DE JULGAMENTO: Menor preço por item.</w:t>
      </w:r>
    </w:p>
    <w:p w:rsidR="00000000" w:rsidDel="00000000" w:rsidP="00000000" w:rsidRDefault="00000000" w:rsidRPr="00000000" w14:paraId="00000049">
      <w:pPr>
        <w:spacing w:after="0" w:line="360" w:lineRule="auto"/>
        <w:ind w:right="-142"/>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2.5.LOCAL/PLATAFORMA: </w:t>
      </w:r>
      <w:r w:rsidDel="00000000" w:rsidR="00000000" w:rsidRPr="00000000">
        <w:rPr>
          <w:rFonts w:ascii="Times New Roman" w:cs="Times New Roman" w:eastAsia="Times New Roman" w:hAnsi="Times New Roman"/>
          <w:color w:val="000000"/>
          <w:rtl w:val="0"/>
        </w:rPr>
        <w:t xml:space="preserve">Bolsa Nacional de Compras (</w:t>
      </w:r>
      <w:hyperlink r:id="rId7">
        <w:r w:rsidDel="00000000" w:rsidR="00000000" w:rsidRPr="00000000">
          <w:rPr>
            <w:rFonts w:ascii="Times New Roman" w:cs="Times New Roman" w:eastAsia="Times New Roman" w:hAnsi="Times New Roman"/>
            <w:color w:val="0000ff"/>
            <w:u w:val="single"/>
            <w:rtl w:val="0"/>
          </w:rPr>
          <w:t xml:space="preserve">www.bnc.org.br/</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4A">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2.6.Na presente licitação, a fase de habilitação sucederá as fases de apresentação de propostas, lances e de julgamento.</w:t>
      </w:r>
    </w:p>
    <w:p w:rsidR="00000000" w:rsidDel="00000000" w:rsidP="00000000" w:rsidRDefault="00000000" w:rsidRPr="00000000" w14:paraId="0000004B">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 O modo de disputa desse certame será o aberto, conforme disposições contidas no inc. I. do artigo 56, da Lei nº 14.133, de 01 de abril de 2021 e alterações.</w:t>
      </w:r>
    </w:p>
    <w:p w:rsidR="00000000" w:rsidDel="00000000" w:rsidP="00000000" w:rsidRDefault="00000000" w:rsidRPr="00000000" w14:paraId="0000004C">
      <w:pPr>
        <w:tabs>
          <w:tab w:val="left" w:leader="none" w:pos="2268"/>
        </w:tabs>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w:t>
      </w:r>
      <w:r w:rsidDel="00000000" w:rsidR="00000000" w:rsidRPr="00000000">
        <w:rPr>
          <w:rFonts w:ascii="Times New Roman" w:cs="Times New Roman" w:eastAsia="Times New Roman" w:hAnsi="Times New Roman"/>
          <w:color w:val="000000"/>
          <w:rtl w:val="0"/>
        </w:rPr>
        <w:t xml:space="preserve">Havendo necessidade, a sessão pública será suspensa, </w:t>
      </w:r>
      <w:r w:rsidDel="00000000" w:rsidR="00000000" w:rsidRPr="00000000">
        <w:rPr>
          <w:rFonts w:ascii="Times New Roman" w:cs="Times New Roman" w:eastAsia="Times New Roman" w:hAnsi="Times New Roman"/>
          <w:rtl w:val="0"/>
        </w:rPr>
        <w:t xml:space="preserve">informando-se na sessão a nova data e horário para a sua continuidade.</w:t>
      </w:r>
    </w:p>
    <w:p w:rsidR="00000000" w:rsidDel="00000000" w:rsidP="00000000" w:rsidRDefault="00000000" w:rsidRPr="00000000" w14:paraId="0000004D">
      <w:pPr>
        <w:tabs>
          <w:tab w:val="left" w:leader="none" w:pos="2268"/>
        </w:tabs>
        <w:spacing w:after="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tabs>
          <w:tab w:val="left" w:leader="none" w:pos="2268"/>
        </w:tabs>
        <w:spacing w:after="16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3. DA PARTICIPAÇÃO E NÃO PARTICIPAÇÃO</w:t>
      </w:r>
    </w:p>
    <w:p w:rsidR="00000000" w:rsidDel="00000000" w:rsidP="00000000" w:rsidRDefault="00000000" w:rsidRPr="00000000" w14:paraId="0000004F">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Poderão participar da dispensa de licitação pública todas as pessoas jurídicas cujo ramo de atividade seja compatível com o objeto.</w:t>
      </w:r>
    </w:p>
    <w:p w:rsidR="00000000" w:rsidDel="00000000" w:rsidP="00000000" w:rsidRDefault="00000000" w:rsidRPr="00000000" w14:paraId="00000050">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3.2. Não poderão participar desta dispensa o(a)(s) fornecedor</w:t>
      </w:r>
      <w:r w:rsidDel="00000000" w:rsidR="00000000" w:rsidRPr="00000000">
        <w:rPr>
          <w:rFonts w:ascii="Times New Roman" w:cs="Times New Roman" w:eastAsia="Times New Roman" w:hAnsi="Times New Roman"/>
          <w:color w:val="000000"/>
          <w:rtl w:val="0"/>
        </w:rPr>
        <w:t xml:space="preserve">(e)(a)(s):</w:t>
      </w:r>
    </w:p>
    <w:p w:rsidR="00000000" w:rsidDel="00000000" w:rsidP="00000000" w:rsidRDefault="00000000" w:rsidRPr="00000000" w14:paraId="00000051">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3.2.1. que não atendam às condições deste Aviso;</w:t>
      </w:r>
    </w:p>
    <w:p w:rsidR="00000000" w:rsidDel="00000000" w:rsidP="00000000" w:rsidRDefault="00000000" w:rsidRPr="00000000" w14:paraId="00000052">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3.2.2. estrangeiros que não tenham representação legal no Brasil com poderes expressos para receber citação e responder administrativa ou judicialmente;</w:t>
      </w:r>
    </w:p>
    <w:p w:rsidR="00000000" w:rsidDel="00000000" w:rsidP="00000000" w:rsidRDefault="00000000" w:rsidRPr="00000000" w14:paraId="00000053">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3.2.3. que se enquadrem nas seguintes vedações:</w:t>
      </w:r>
    </w:p>
    <w:p w:rsidR="00000000" w:rsidDel="00000000" w:rsidP="00000000" w:rsidRDefault="00000000" w:rsidRPr="00000000" w14:paraId="00000054">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55">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56">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3.2.3.3. pessoa física ou jurídica que se encontre, ao tempo da contratação, impossibilitada de contratar em decorrência de sanção que lhe foi imposta;</w:t>
      </w:r>
    </w:p>
    <w:p w:rsidR="00000000" w:rsidDel="00000000" w:rsidP="00000000" w:rsidRDefault="00000000" w:rsidRPr="00000000" w14:paraId="00000057">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58">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3.2.3.5. empresas controladoras, controladas ou coligadas, nos termos da Lei nº. 6.404/1976, concorrendo entre si;</w:t>
      </w:r>
    </w:p>
    <w:p w:rsidR="00000000" w:rsidDel="00000000" w:rsidP="00000000" w:rsidRDefault="00000000" w:rsidRPr="00000000" w14:paraId="00000059">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3.2.3.6.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5A">
      <w:pPr>
        <w:tabs>
          <w:tab w:val="left" w:leader="none" w:pos="2268"/>
        </w:tabs>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3.2.3.7. organizações da Sociedade Civil de Interesse Público – OSCIP –, atuando nessa condição (Acórdão nº 746/2014-TCU-Plenário);</w:t>
      </w:r>
      <w:r w:rsidDel="00000000" w:rsidR="00000000" w:rsidRPr="00000000">
        <w:rPr>
          <w:rtl w:val="0"/>
        </w:rPr>
      </w:r>
    </w:p>
    <w:p w:rsidR="00000000" w:rsidDel="00000000" w:rsidP="00000000" w:rsidRDefault="00000000" w:rsidRPr="00000000" w14:paraId="0000005B">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3.3. Equiparam-se aos autores do projeto as empresas integrantes do mesmo grupo econômico;</w:t>
      </w:r>
    </w:p>
    <w:p w:rsidR="00000000" w:rsidDel="00000000" w:rsidP="00000000" w:rsidRDefault="00000000" w:rsidRPr="00000000" w14:paraId="0000005C">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3.4. aplica-se o disposto na alínea “3.2.3.3” também a(o) fornecedor(a)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do(a) fornecedor(a);</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4. Do sistema, critério de julgamento, modo de disputa e do tratamento diferenciado</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4.1. O critério de julgamento será Menor Preço Unitário.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4.2. O modo de disputa será conjuntamente: Fechado e Aberto.</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4.2 - Os licitantes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 Do credenciamento ao sistema provedor:</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4.3.1. Os licitantes deverão estar previamente cadastrados junto ao provedor do sistema eletrônico antes da data de realização da sessão pública.</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BOLSA NACIONAL DE COMPRAS - BNC, através do site: https://www.bnc.org.br/ ou pelos telefones (42) 3026-4555 ou (42) 3026-4550.</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4.3.3. É de exclusiva responsabilidade do usuário o sigilo da senha, bem como seu uso em qualquer transação efetuada.</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4.3.4. O credenciamento do licitante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4.4 - Sem prejuízo da obrigação de marcação em campo próprio da plataforma eletrônica, a proposta comercial apresentada será tacitamente considerada declarada que:</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4.4.2 -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4.4.3 -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4.4.4 - cumpre as exigências de reserva de cargos para pessoa com deficiência e para reabilitado da Previdência Social, previstas em lei e em outras normas específicas;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4.5 -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4.6 -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4.8 - 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4.7 - Está vedada a utilização de “robôs” no presente processo eletrônico por comprometer a isonomia entre os participantes, nos termos do Acórdão nº. 1.647/2010-TCU-Plenário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4.8 -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4.9 -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5 . Do preenchimento da proposta</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5.1 - O licitante deverá enviar sua proposta mediante o preenchimento, no sistema eletrônico, dos seguintes campos: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5.1.1 - valor unitário do item;</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5.1.1.1 - A proposta inicial, bem como os lances subsequentes, quando for o caso, deverão ser registrados, em moeda corrente nacional (R$).</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5.1.2 - Marca/fabricante (quando for o caso, não sendo admitida a indicação demais de uma marca para um mesmo item);</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5.1.3 - Modelo/versão (se aplicável);</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5.2 - Todas as especificações do objeto contidas na proposta vinculam o licitante.</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5.4 -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5.9 - O descumprimento das regras supramencionadas pela Administração por parte dos contratados pode ensejar a responsabilização perante aos Órgãos de Controle, bem como, diante da própria Administração.</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6. Da condução e da regulamentação operacional do certame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6.1. O sistema/plataforma está configurado para realizar todas as etapas do processo licitatório na modalidade de Dispensa Eletrônica de Licitação, compreendendo a publicação do aviso,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 O certame será conduzido pelo Agente de Contratação do Município de Conceição de Ipanema/MG, que poderá contar com o auxílio dos órgãos da assessoria jurídica e de controle interno, que terá, em especial, as seguintes atribuições: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 Conduzir e coordenar a sessão pública da dispensa e promover as seguintes ações: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6.2.1.1.Receber, examinar e decidir as impugnações e os pedidos de esclarecimentos ao aviso e aos seus anexos e requisitar subsídios formais aos responsáveis pela elaboração desses documentos, caso necessário;</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6.2.1.2. Verificar a conformidade da proposta mais bem classificada com os requisitos estabelecidos no Aviso;</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6.2.1.3.Verificar e julgar as condições de habilitação;</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6.2.1.4. Sanear erros ou falhas que não alterem a substância das propostas; e</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6.2.1.5. Acompanhar os trâmites da Dispensa e promover diligências, se for o caso, verificar a possibilidade de saneamento de erros ou de falhas que não alterem a substância dos documentos e a sua validade jurídica, conforme o disposto no art. 64 da Lei nº 14.133, de 2021;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6.2.1.6. Negociar, quando for o caso, condições mais vantajosas com o primeiro colocado;</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6.2.1.7. Indicar o vencedor do certame;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6.2.1.8. Conduzir os trabalhos da equipe de apoio; e</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6.2.1.9. Encaminhar o processo instruído, após encerradas as fases de julgamento e de habilitação e exauridos os recursos administrativos, à autoridade superior para adjudicação do objeto e homologação da licitação.</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7. Da abertura da sessão pública e do envio de lances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 Após o horário previsto no Aviso para o envio da proposta inicial de preço, ocorrerá à abertura da presente dispensa e dar-se-á em sessão pública, por meio de sistema eletrônico, na data, horário e local indicado neste Aviso.</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7.2. A Agente de Contratação, verificará as propostas apresentadas, desclassificando-as desde logo, aquelas que não estejam em conformidade com os requisitos estabelecidos neste Aviso ou que contenham vícios insanáveis ou não apresentem as especificações técnicas exigidas.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7.3. A desclassificação das propostas será sempre fundamentada e registrada no sistema, com acompanhamento em tempo real por todos os participantes.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7.4. Após essa fase, o sistema ordenará automaticamente as propostas classificadas, sendo que somente estas participarão da fase de lances.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7.5. Classificadas as propostas, a Agente de Contratação, dará início à fase competitiva, oportunidade em que os licitantes poderão encaminhar lances, exclusivamente, por meio do sistema eletrônico, sendo, o licitante, imediatamente, informado do recebimento do lance e do valor consignado no registro.</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7.6. Os licitantes poderão oferecer lances sucessivos, observados o horário fixado para abertura da sessão pública e as regras estabelecidas no Aviso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7.7. O intervalo mínimo de diferença de valores ou percentuais entre os lances, que incidirá tanto em relação aos lances intermediários quanto em relação à proposta que cobrir a melhor oferta deverá ser R$ 0,10 (dez centavos de real).</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7.8. Durante a etapa de lances, não serão aceitos dois ou mais lances iguais e prevalecerá aquele que for recebido e registrado primeiro.</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7.9. Durante o transcurso da sessão pública, os licitantes serão informados, em tempo real, do valor do menor lance registrado, vedada a identificação do licitante.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7.10. O modo de disputa utilizado nesse certame, será o aberto, conforme dispositivo legal previsto no inc. I, do art. 56, da Lei nº 14.133, de 01 de abril de 2021 e alterações.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7.11. Na hipótese de o sistema eletrônico desconectar para o Agente de Contratação, no decorrer da etapa de envio de lances da sessão pública e permanecer acessível aos licitantes, os lances continuarão sendo recebidos, sem prejuízo dos atos realizados.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7.12.  Quando a desconexão do sistema eletrônico ocorrer para o Agente de Contratação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7.13. Após a etapa de envio de lances, haverá a aplicação dos critérios de desempate previstos na Lei Complementar nº 123/2006 e estabelecido no art. 60 da Lei nº 14.133/2021, ou por sorteio, se não houver licitante que atenda à primeira hipótese.</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7.14. Os critérios de desempate serão aplicados nos termos do item 7.13, caso não haja envio de lances após o início da fase competitiva.</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7.15. Na hipótese de persistir o empate, a proposta vencedora será sorteada pelo sistema eletrônico dentre as propostas empatadas.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7.16. O licitante que ofertar lances considerados comprovadamente inexequíveis será sumariamente desclassificado do certame pela Agente de Contratação, e poderá ser submetido as penas contidas na legislação de regência.</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7.17. Encerrada a etapa de envio de lances da sessão pública, o Agente de Contratação encaminhará, pelo sistema eletrônico, contraproposta ao licitante que tenha apresentado o melhor preço, para que seja obtida melhor proposta, vedada a negociação sem observância das condições previstas no edital.</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7.18. A negociação de preços será realizada por meio do sistema e poderá ser acompanhada pelos demais licitantes.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8. Da aceitabilidade da proposta de preços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8.1. O Agente de Contratação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Aviso, observando ainda, a documentação obrigatória para habilitação dos licitantes, sob pena de desclassificação e/ou inabilitação.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 Será desclassificada a(s) proposta(s) que:</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8.2.1. Contiverem vícios insanáveis;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8.2.2. São obedecerem às especificações técnicas pormenorizadas no Aviso;</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8.2.3. Apresentarem preços inexequíveis ou permanecerem acima do orçamento estimado para a contratação;</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8.2.4. Não tiverem sua exequibilidade demonstrada, quando exigido pela Administração;</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8.2.5. Apresentarem desconformidade com quaisquer outras exigências do aviso, desde que insanável.</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8.3. A verificação da conformidade das propostas poderá ser feita exclusivamente em relação à proposta mais bem classificada.</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8.4.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8.5. Qualquer interessado poderá requerer que se realizem diligências para aferir a exequibilidade e a legalidade das propostas, devendo apresentar as provas ou os indícios que fundamentam a suspeita.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8.6.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8.7. Se a proposta de menor lance e vencedora do certame for desclassificada, a Agente de Contratação, examinará a proposta ou lance subsequente, e, assim sucessivamente, na ordem de classificação, até que se obtenha uma proposta classificada.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8.8. Havendo necessidade, a Agente de Contratação poderá suspender a sessão, informando no “chat” a nova data e horário para a sua continuidade.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8.9. Na hipótese em que a Agente de Contratação, desclassificar a proposta vencedora e passar à análise da subsequente, poderá negociar com o licitante para que seja obtido a melhor proposta.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8.10. Encerrada a análise quanto à aceitação da proposta, sendo a mesma classificada e declarada vencedora a Agente de Contratação, verificará a habilitação do licitante, observado o disposto neste Edital.</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9. Da Habilitação</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9.1. Os documentos de habilitação serão exigidos do(a) licitante declarado(a) provisoriamente vencedor(a).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9.2. Habilitação jurídica:</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9.2.1. Empresário individual: inscrição no Registro Público de Empresas Mercantis, a cargo da Junta Comercial respectiva;</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9.2.2. Microempreendedor Individual – MEI: Certificado da Condição de Microempreendedor Individual – CCMEI;</w:t>
      </w:r>
    </w:p>
    <w:p w:rsidR="00000000" w:rsidDel="00000000" w:rsidP="00000000" w:rsidRDefault="00000000" w:rsidRPr="00000000" w14:paraId="000000B9">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BA">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9.2.4. Sociedade empresária estrangeira com atuação permanente no país: Decreto de autorização para funcionamento no Brasil;</w:t>
      </w:r>
    </w:p>
    <w:p w:rsidR="00000000" w:rsidDel="00000000" w:rsidP="00000000" w:rsidRDefault="00000000" w:rsidRPr="00000000" w14:paraId="000000BB">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BC">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0BD">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9.2.7. Cadastro de Pessoa Física – CPF –; </w:t>
      </w:r>
    </w:p>
    <w:p w:rsidR="00000000" w:rsidDel="00000000" w:rsidP="00000000" w:rsidRDefault="00000000" w:rsidRPr="00000000" w14:paraId="000000BE">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9.2.8. Os documentos apresentados deverão estar acompanhados de todas as alterações ou da consolidação respectiva.</w:t>
      </w:r>
    </w:p>
    <w:p w:rsidR="00000000" w:rsidDel="00000000" w:rsidP="00000000" w:rsidRDefault="00000000" w:rsidRPr="00000000" w14:paraId="000000BF">
      <w:pPr>
        <w:spacing w:after="16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9.3. Habilitação fiscal, social e trabalhista:</w:t>
      </w:r>
    </w:p>
    <w:p w:rsidR="00000000" w:rsidDel="00000000" w:rsidP="00000000" w:rsidRDefault="00000000" w:rsidRPr="00000000" w14:paraId="000000C0">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9.3.1. Cadastro Nacional de Pessoa Jurídica – CNPJ;</w:t>
      </w:r>
    </w:p>
    <w:p w:rsidR="00000000" w:rsidDel="00000000" w:rsidP="00000000" w:rsidRDefault="00000000" w:rsidRPr="00000000" w14:paraId="000000C1">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9.3.2.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0C2">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9.3.3. Prova de regularidade perante a Fazenda federal;</w:t>
      </w:r>
    </w:p>
    <w:p w:rsidR="00000000" w:rsidDel="00000000" w:rsidP="00000000" w:rsidRDefault="00000000" w:rsidRPr="00000000" w14:paraId="000000C3">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9.3.4. Prova de regularidade perante a Fazenda estadual;</w:t>
      </w:r>
    </w:p>
    <w:p w:rsidR="00000000" w:rsidDel="00000000" w:rsidP="00000000" w:rsidRDefault="00000000" w:rsidRPr="00000000" w14:paraId="000000C4">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9.3.5. Prova de regularidade perante a Fazenda municipal;</w:t>
      </w:r>
    </w:p>
    <w:p w:rsidR="00000000" w:rsidDel="00000000" w:rsidP="00000000" w:rsidRDefault="00000000" w:rsidRPr="00000000" w14:paraId="000000C5">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9.3.6. Prova de regularidade relativo à Seguridade Social e ao Fundo de Garantia de Tempo de Serviço – FGTS –, que demonstre cumprimento dos encargos sociais instituídos por lei;</w:t>
      </w:r>
    </w:p>
    <w:p w:rsidR="00000000" w:rsidDel="00000000" w:rsidP="00000000" w:rsidRDefault="00000000" w:rsidRPr="00000000" w14:paraId="000000C6">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9.3.7. Prova de regularidade perante a Justiça do Trabalho;</w:t>
      </w:r>
    </w:p>
    <w:p w:rsidR="00000000" w:rsidDel="00000000" w:rsidP="00000000" w:rsidRDefault="00000000" w:rsidRPr="00000000" w14:paraId="000000C7">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9.3.8. Cumprimento do disposto no inciso XXXIII do art. 7º da Constituição da República de 1988 – CR88;</w:t>
      </w:r>
    </w:p>
    <w:p w:rsidR="00000000" w:rsidDel="00000000" w:rsidP="00000000" w:rsidRDefault="00000000" w:rsidRPr="00000000" w14:paraId="000000C8">
      <w:pPr>
        <w:spacing w:after="16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9.3.9.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rsidR="00000000" w:rsidDel="00000000" w:rsidP="00000000" w:rsidRDefault="00000000" w:rsidRPr="00000000" w14:paraId="000000C9">
      <w:pPr>
        <w:spacing w:after="160" w:line="30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9.4. Habilitação Técnica – Profissional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9.4.1. Comprovação de aptidão para a prestação de serviços similares, equivalentes ou superiores com o objeto desta contratação, por meio da apresentação de atestado emitido por pessoas jurídicas de direito público ou privado;</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9.4.1.1. Os atestados de capacidade técnica poderão ser apresentados em nome da matriz ou da filial do fornecedor.</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9.4.2. Comprovação de credenciamento junto ao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DETRAN/MG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como despachante documentalista regularizado, conforme normas estaduais.</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30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9.5. Se o(a) fornecedor(a) for a matriz, todos os documentos deverão estar em nome da matriz, e se o(a) fornecedor(a) for a filial, todos os documentos deverão estar emnome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CE">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9.6. caso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0CF">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9.7. Após a entrega dos documentos para habilitação, não será permitida a substituição ou apresentação de novos documentos, salvo em sede de diligência, para:</w:t>
      </w:r>
    </w:p>
    <w:p w:rsidR="00000000" w:rsidDel="00000000" w:rsidP="00000000" w:rsidRDefault="00000000" w:rsidRPr="00000000" w14:paraId="000000D0">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9.7.1. complementação de informações acerca dos documentos já apresentados pelo(a)(s) licitante(s) e desde que necessária para apurar fatos existentes à época da abertura do certame;</w:t>
      </w:r>
    </w:p>
    <w:p w:rsidR="00000000" w:rsidDel="00000000" w:rsidP="00000000" w:rsidRDefault="00000000" w:rsidRPr="00000000" w14:paraId="000000D1">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9.7.2. atualização de documentos cuja validade tenha expirado após a data de recebimento das propostas.</w:t>
      </w:r>
    </w:p>
    <w:p w:rsidR="00000000" w:rsidDel="00000000" w:rsidP="00000000" w:rsidRDefault="00000000" w:rsidRPr="00000000" w14:paraId="000000D2">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9.8. Na análise dos documentos de habilitação, a comissão de licitação, após,provocação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0D3">
      <w:pPr>
        <w:spacing w:after="16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9.9. Os documentos de habilitação poderá ser:</w:t>
      </w:r>
    </w:p>
    <w:p w:rsidR="00000000" w:rsidDel="00000000" w:rsidP="00000000" w:rsidRDefault="00000000" w:rsidRPr="00000000" w14:paraId="000000D4">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9.9.1. apresentada em original, por cópia devidamente autenticada ou por qualquer outro meio expressamente admitido pela Administração;</w:t>
      </w:r>
    </w:p>
    <w:p w:rsidR="00000000" w:rsidDel="00000000" w:rsidP="00000000" w:rsidRDefault="00000000" w:rsidRPr="00000000" w14:paraId="000000D5">
      <w:pPr>
        <w:spacing w:after="16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9.9.2. substituída por registro cadastral emitido pela Administração, desde que o registro tenha sido feito em obediência ao disposta na Lei nº. 14.133/2021.</w:t>
      </w:r>
    </w:p>
    <w:p w:rsidR="00000000" w:rsidDel="00000000" w:rsidP="00000000" w:rsidRDefault="00000000" w:rsidRPr="00000000" w14:paraId="000000D6">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9.10.</w:t>
      </w:r>
      <w:r w:rsidDel="00000000" w:rsidR="00000000" w:rsidRPr="00000000">
        <w:rPr>
          <w:rFonts w:ascii="Times New Roman" w:cs="Times New Roman" w:eastAsia="Times New Roman" w:hAnsi="Times New Roman"/>
          <w:b w:val="1"/>
          <w:bCs w:val="1"/>
          <w:color w:val="000000"/>
          <w:u w:val="single"/>
          <w:rtl w:val="0"/>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bCs w:val="1"/>
          <w:i w:val="1"/>
          <w:iCs w:val="1"/>
          <w:color w:val="000000"/>
          <w:u w:val="single"/>
          <w:rtl w:val="0"/>
        </w:rPr>
        <w:t xml:space="preserve">via chat</w:t>
      </w:r>
      <w:r w:rsidDel="00000000" w:rsidR="00000000" w:rsidRPr="00000000">
        <w:rPr>
          <w:rFonts w:ascii="Times New Roman" w:cs="Times New Roman" w:eastAsia="Times New Roman" w:hAnsi="Times New Roman"/>
          <w:b w:val="1"/>
          <w:bCs w:val="1"/>
          <w:color w:val="000000"/>
          <w:u w:val="single"/>
          <w:rtl w:val="0"/>
        </w:rPr>
        <w:t xml:space="preserve">.</w:t>
      </w:r>
      <w:r w:rsidDel="00000000" w:rsidR="00000000" w:rsidRPr="00000000">
        <w:rPr>
          <w:rtl w:val="0"/>
        </w:rPr>
      </w:r>
    </w:p>
    <w:p w:rsidR="00000000" w:rsidDel="00000000" w:rsidP="00000000" w:rsidRDefault="00000000" w:rsidRPr="00000000" w14:paraId="000000D7">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9.11.</w:t>
      </w:r>
      <w:r w:rsidDel="00000000" w:rsidR="00000000" w:rsidRPr="00000000">
        <w:rPr>
          <w:rFonts w:ascii="Times New Roman" w:cs="Times New Roman" w:eastAsia="Times New Roman" w:hAnsi="Times New Roman"/>
          <w:color w:val="000000"/>
          <w:rtl w:val="0"/>
        </w:rPr>
        <w:t xml:space="preserve"> Encerrada a fase de análise dos documentos e constatando que a empresa licitante classificada em 1º lugar, cumpriu todos os requisitos do Aviso, será declarada vencedora do certame. </w:t>
      </w:r>
      <w:r w:rsidDel="00000000" w:rsidR="00000000" w:rsidRPr="00000000">
        <w:rPr>
          <w:rtl w:val="0"/>
        </w:rPr>
      </w:r>
    </w:p>
    <w:p w:rsidR="00000000" w:rsidDel="00000000" w:rsidP="00000000" w:rsidRDefault="00000000" w:rsidRPr="00000000" w14:paraId="000000D8">
      <w:pPr>
        <w:spacing w:after="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9.12. Relativo as documentações apresentadas pelas Micro Empresas (ME), Empresas de Pequeno Porte (EPP) e Equiparadas</w:t>
      </w:r>
    </w:p>
    <w:p w:rsidR="00000000" w:rsidDel="00000000" w:rsidP="00000000" w:rsidRDefault="00000000" w:rsidRPr="00000000" w14:paraId="000000D9">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9.12.1. </w:t>
      </w:r>
      <w:r w:rsidDel="00000000" w:rsidR="00000000" w:rsidRPr="00000000">
        <w:rPr>
          <w:rFonts w:ascii="Times New Roman" w:cs="Times New Roman" w:eastAsia="Times New Roman" w:hAnsi="Times New Roman"/>
          <w:color w:val="00000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color w:val="00000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color w:val="000000"/>
          <w:rtl w:val="0"/>
        </w:rPr>
        <w:t xml:space="preserve"> prorrogável por igual período, a critério da Administração Pública, para a devida regularização da documentação, pagamento ou parcelamento do débito, e emissão de eventuais certidões negativas ou positivas com efeito negativa.</w:t>
      </w:r>
      <w:r w:rsidDel="00000000" w:rsidR="00000000" w:rsidRPr="00000000">
        <w:rPr>
          <w:rtl w:val="0"/>
        </w:rPr>
      </w:r>
    </w:p>
    <w:p w:rsidR="00000000" w:rsidDel="00000000" w:rsidP="00000000" w:rsidRDefault="00000000" w:rsidRPr="00000000" w14:paraId="000000DA">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9.13.2. </w:t>
      </w:r>
      <w:r w:rsidDel="00000000" w:rsidR="00000000" w:rsidRPr="00000000">
        <w:rPr>
          <w:rFonts w:ascii="Times New Roman" w:cs="Times New Roman" w:eastAsia="Times New Roman" w:hAnsi="Times New Roman"/>
          <w:color w:val="00000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r w:rsidDel="00000000" w:rsidR="00000000" w:rsidRPr="00000000">
        <w:rPr>
          <w:rtl w:val="0"/>
        </w:rPr>
      </w:r>
    </w:p>
    <w:p w:rsidR="00000000" w:rsidDel="00000000" w:rsidP="00000000" w:rsidRDefault="00000000" w:rsidRPr="00000000" w14:paraId="000000DB">
      <w:pPr>
        <w:spacing w:after="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spacing w:after="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10. Da declaração da proposta provisoriamente vencedora</w:t>
      </w:r>
    </w:p>
    <w:p w:rsidR="00000000" w:rsidDel="00000000" w:rsidP="00000000" w:rsidRDefault="00000000" w:rsidRPr="00000000" w14:paraId="000000DD">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10.1. O Agente de Contratação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r w:rsidDel="00000000" w:rsidR="00000000" w:rsidRPr="00000000">
        <w:rPr>
          <w:rtl w:val="0"/>
        </w:rPr>
      </w:r>
    </w:p>
    <w:p w:rsidR="00000000" w:rsidDel="00000000" w:rsidP="00000000" w:rsidRDefault="00000000" w:rsidRPr="00000000" w14:paraId="000000DE">
      <w:pPr>
        <w:spacing w:after="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DF">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10.2. Se a proposta ou o lance de menor valor não for aceitável ou se a licitante desatender às exigências para habilitação, será(ão) inabilitadas ou desclassificadas e o Agente de Contratação, examinará a proposta ou o lance subsequente, verificando a sua compatibilidade e a habilitação da participante, na ordem de classificação, e assim sucessivamente, até a apuração de proposta ou lance que atenda ao Aviso. Nessa etapa, o Agente de Contratação também poderá negociar com a participante para que seja obtido preço melhor.</w:t>
      </w:r>
      <w:r w:rsidDel="00000000" w:rsidR="00000000" w:rsidRPr="00000000">
        <w:rPr>
          <w:rtl w:val="0"/>
        </w:rPr>
      </w:r>
    </w:p>
    <w:p w:rsidR="00000000" w:rsidDel="00000000" w:rsidP="00000000" w:rsidRDefault="00000000" w:rsidRPr="00000000" w14:paraId="000000E0">
      <w:pPr>
        <w:spacing w:after="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E1">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10.3. Caso não sejam apresentados lances, será verificada a conformidade entre a proposta de menor preço apresentada e o valor estimado para a contratação.</w:t>
      </w:r>
      <w:r w:rsidDel="00000000" w:rsidR="00000000" w:rsidRPr="00000000">
        <w:rPr>
          <w:rtl w:val="0"/>
        </w:rPr>
      </w:r>
    </w:p>
    <w:p w:rsidR="00000000" w:rsidDel="00000000" w:rsidP="00000000" w:rsidRDefault="00000000" w:rsidRPr="00000000" w14:paraId="000000E2">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10.4. Após a análise da proposta preços e documentos de habilitação, constatado que a licitante atendeu todas as exigências fixadas no Aviso, a licitante detentora da melhor proposta será declarada vencedora do certame, momento a qual passará para a fase de manifestação de recursos.</w:t>
      </w:r>
      <w:r w:rsidDel="00000000" w:rsidR="00000000" w:rsidRPr="00000000">
        <w:rPr>
          <w:rtl w:val="0"/>
        </w:rPr>
      </w:r>
    </w:p>
    <w:p w:rsidR="00000000" w:rsidDel="00000000" w:rsidP="00000000" w:rsidRDefault="00000000" w:rsidRPr="00000000" w14:paraId="000000E4">
      <w:pPr>
        <w:spacing w:after="0" w:line="30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5">
      <w:pPr>
        <w:spacing w:after="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12. Do encerramento da licitação</w:t>
      </w:r>
    </w:p>
    <w:p w:rsidR="00000000" w:rsidDel="00000000" w:rsidP="00000000" w:rsidRDefault="00000000" w:rsidRPr="00000000" w14:paraId="000000E6">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12.1. A Agente de Contratação declarará vencedora a empresa que apresentar o menor preço, desde que atendido aos termos do Aviso.</w:t>
      </w:r>
    </w:p>
    <w:p w:rsidR="00000000" w:rsidDel="00000000" w:rsidP="00000000" w:rsidRDefault="00000000" w:rsidRPr="00000000" w14:paraId="000000E7">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12.2 - Encerradas as fases de julgamento e habilitação, exauridos os recursos administrativos, o processo licitatório será encaminhado à autoridade superior, que poderá:</w:t>
      </w:r>
    </w:p>
    <w:p w:rsidR="00000000" w:rsidDel="00000000" w:rsidP="00000000" w:rsidRDefault="00000000" w:rsidRPr="00000000" w14:paraId="000000E8">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12.2.1. determinar o retorno dos autos para saneamento de irregularidades;</w:t>
      </w:r>
    </w:p>
    <w:p w:rsidR="00000000" w:rsidDel="00000000" w:rsidP="00000000" w:rsidRDefault="00000000" w:rsidRPr="00000000" w14:paraId="000000E9">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12.2.2. revogar a dispensa de licitação por motivo de conveniência e oportunidade;</w:t>
      </w:r>
    </w:p>
    <w:p w:rsidR="00000000" w:rsidDel="00000000" w:rsidP="00000000" w:rsidRDefault="00000000" w:rsidRPr="00000000" w14:paraId="000000EA">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12.2.3. proceder à anulação da dispensa de licitação, de ofício ou mediante provocação de terceiros,</w:t>
      </w:r>
    </w:p>
    <w:p w:rsidR="00000000" w:rsidDel="00000000" w:rsidP="00000000" w:rsidRDefault="00000000" w:rsidRPr="00000000" w14:paraId="000000EB">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sempre que presente ilegalidade insanável;</w:t>
      </w:r>
    </w:p>
    <w:p w:rsidR="00000000" w:rsidDel="00000000" w:rsidP="00000000" w:rsidRDefault="00000000" w:rsidRPr="00000000" w14:paraId="000000EC">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12.2.4.adjudicar o objeto e homologar a licitação;</w:t>
      </w:r>
    </w:p>
    <w:p w:rsidR="00000000" w:rsidDel="00000000" w:rsidP="00000000" w:rsidRDefault="00000000" w:rsidRPr="00000000" w14:paraId="000000ED">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p>
    <w:p w:rsidR="00000000" w:rsidDel="00000000" w:rsidP="00000000" w:rsidRDefault="00000000" w:rsidRPr="00000000" w14:paraId="000000EE">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12.4. O prazo de convocação poderá ser prorrogado 1 (uma) vez, por igual período, mediante solicitação da parte durante seu transcurso, devidamente justificada, e desde que o motivo apresentado seja aceito pelo órgão contratante;</w:t>
      </w:r>
    </w:p>
    <w:p w:rsidR="00000000" w:rsidDel="00000000" w:rsidP="00000000" w:rsidRDefault="00000000" w:rsidRPr="00000000" w14:paraId="000000EF">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000000" w:rsidDel="00000000" w:rsidP="00000000" w:rsidRDefault="00000000" w:rsidRPr="00000000" w14:paraId="000000F0">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nº 14.133/21.</w:t>
      </w:r>
    </w:p>
    <w:p w:rsidR="00000000" w:rsidDel="00000000" w:rsidP="00000000" w:rsidRDefault="00000000" w:rsidRPr="00000000" w14:paraId="000000F1">
      <w:pPr>
        <w:spacing w:after="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2">
      <w:pPr>
        <w:spacing w:after="0" w:line="48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13. Das penalidades da licitação pública</w:t>
      </w:r>
    </w:p>
    <w:p w:rsidR="00000000" w:rsidDel="00000000" w:rsidP="00000000" w:rsidRDefault="00000000" w:rsidRPr="00000000" w14:paraId="000000F3">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 A licitante ou a Contratada será responsabilizada administrativamente pelas seguintes infrações:</w:t>
      </w:r>
    </w:p>
    <w:p w:rsidR="00000000" w:rsidDel="00000000" w:rsidP="00000000" w:rsidRDefault="00000000" w:rsidRPr="00000000" w14:paraId="000000F4">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13.1.1.der causa à inexecução parcial do contrato administrativo;</w:t>
      </w:r>
    </w:p>
    <w:p w:rsidR="00000000" w:rsidDel="00000000" w:rsidP="00000000" w:rsidRDefault="00000000" w:rsidRPr="00000000" w14:paraId="000000F5">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13.1.2. der causa à inexecução parcial do contrato administrativo que cause grave dano ao Contratante ou ao funcionamento dos serviços públicos ou ao interesse coletivo;</w:t>
      </w:r>
    </w:p>
    <w:p w:rsidR="00000000" w:rsidDel="00000000" w:rsidP="00000000" w:rsidRDefault="00000000" w:rsidRPr="00000000" w14:paraId="000000F6">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13.1.3. der causa à inexecução total do contrato administrativo;</w:t>
      </w:r>
    </w:p>
    <w:p w:rsidR="00000000" w:rsidDel="00000000" w:rsidP="00000000" w:rsidRDefault="00000000" w:rsidRPr="00000000" w14:paraId="000000F7">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13.1.4. deixar de entregar a documentação exigida para o certame;</w:t>
      </w:r>
    </w:p>
    <w:p w:rsidR="00000000" w:rsidDel="00000000" w:rsidP="00000000" w:rsidRDefault="00000000" w:rsidRPr="00000000" w14:paraId="000000F8">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13.1.5. não mantiver a proposta, salvo em decorrência de fato superveniente devidamente justificado;</w:t>
      </w:r>
    </w:p>
    <w:p w:rsidR="00000000" w:rsidDel="00000000" w:rsidP="00000000" w:rsidRDefault="00000000" w:rsidRPr="00000000" w14:paraId="000000F9">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13.1.6. não celebrar o contrato administrativo ou não entregar a documentação exigida para a contratação administrativa, quando convocado dentro do prazo de validade de sua proposta;</w:t>
      </w:r>
    </w:p>
    <w:p w:rsidR="00000000" w:rsidDel="00000000" w:rsidP="00000000" w:rsidRDefault="00000000" w:rsidRPr="00000000" w14:paraId="000000FA">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13.1.7. ensejar o retardamento da execução ou da entrega do objeto da contratação administrativa sem motivo justificado;</w:t>
      </w:r>
    </w:p>
    <w:p w:rsidR="00000000" w:rsidDel="00000000" w:rsidP="00000000" w:rsidRDefault="00000000" w:rsidRPr="00000000" w14:paraId="000000FB">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13.1.8. apresentar declaração ou documentação falsa exigida para o certame ou prestar declaração falsa durante a dispensa eletrônica ou execução do contrato administrativo;</w:t>
      </w:r>
    </w:p>
    <w:p w:rsidR="00000000" w:rsidDel="00000000" w:rsidP="00000000" w:rsidRDefault="00000000" w:rsidRPr="00000000" w14:paraId="000000FC">
      <w:pPr>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13.1.9. fraudar a licitação pública ou praticar ato fraudulento na execução do contrato administrativo;</w:t>
      </w:r>
    </w:p>
    <w:p w:rsidR="00000000" w:rsidDel="00000000" w:rsidP="00000000" w:rsidRDefault="00000000" w:rsidRPr="00000000" w14:paraId="000000FD">
      <w:pPr>
        <w:tabs>
          <w:tab w:val="left" w:leader="none" w:pos="851"/>
        </w:tabs>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13.1.10.comportar-se de modo inidôneo ou cometer fraude de qualquer natureza;</w:t>
      </w:r>
    </w:p>
    <w:p w:rsidR="00000000" w:rsidDel="00000000" w:rsidP="00000000" w:rsidRDefault="00000000" w:rsidRPr="00000000" w14:paraId="000000FE">
      <w:pPr>
        <w:tabs>
          <w:tab w:val="left" w:leader="none" w:pos="851"/>
        </w:tabs>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13.1.11. praticar atos ilícitos com vistas a frustrar os objetivos do certame;</w:t>
      </w:r>
    </w:p>
    <w:p w:rsidR="00000000" w:rsidDel="00000000" w:rsidP="00000000" w:rsidRDefault="00000000" w:rsidRPr="00000000" w14:paraId="000000FF">
      <w:pPr>
        <w:tabs>
          <w:tab w:val="left" w:leader="none" w:pos="851"/>
        </w:tabs>
        <w:spacing w:after="0" w:line="480" w:lineRule="auto"/>
        <w:ind w:right="-3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13.1.12.praticar ato lesivo previsto no art. 5º da Lei nº 12.846/2013.</w:t>
      </w:r>
    </w:p>
    <w:p w:rsidR="00000000" w:rsidDel="00000000" w:rsidP="00000000" w:rsidRDefault="00000000" w:rsidRPr="00000000" w14:paraId="00000100">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13.2. Serão aplicadas ao responsável pelas infrações administrativas acima descritas as seguintes sanções:</w:t>
      </w:r>
    </w:p>
    <w:p w:rsidR="00000000" w:rsidDel="00000000" w:rsidP="00000000" w:rsidRDefault="00000000" w:rsidRPr="00000000" w14:paraId="00000101">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13.2.1. Advertência: quando a Contratada der causa à inexecução parcial do contrato administrativo, sempre que não se justificar a imposição de penalidade mais grave (§ 2º do art. 156 da Lei nº. 14.133/2021);</w:t>
      </w:r>
    </w:p>
    <w:p w:rsidR="00000000" w:rsidDel="00000000" w:rsidP="00000000" w:rsidRDefault="00000000" w:rsidRPr="00000000" w14:paraId="00000102">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000000" w:rsidDel="00000000" w:rsidP="00000000" w:rsidRDefault="00000000" w:rsidRPr="00000000" w14:paraId="00000103">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000000" w:rsidDel="00000000" w:rsidP="00000000" w:rsidRDefault="00000000" w:rsidRPr="00000000" w14:paraId="00000104">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13.3. Multa:</w:t>
      </w:r>
    </w:p>
    <w:p w:rsidR="00000000" w:rsidDel="00000000" w:rsidP="00000000" w:rsidRDefault="00000000" w:rsidRPr="00000000" w14:paraId="00000105">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13.3.1. moratória de 5% (Cinco por cento) por dia de atraso injustificado sobre o valor da parcela inadimplida, até o limite de 10 (dez) dias;</w:t>
      </w:r>
    </w:p>
    <w:p w:rsidR="00000000" w:rsidDel="00000000" w:rsidP="00000000" w:rsidRDefault="00000000" w:rsidRPr="00000000" w14:paraId="00000106">
      <w:pPr>
        <w:spacing w:after="0" w:line="48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13.3.1.1. O atraso superior a 90 (noventa) dias autoriza ao Contratante a promover a rescisão do contrato administrativo por descumprimento ou cumprimento irregular de suas cláusulas, conforme dispõe o inciso I do art. 137 da Lei n. 14.133/2021. </w:t>
      </w:r>
      <w:r w:rsidDel="00000000" w:rsidR="00000000" w:rsidRPr="00000000">
        <w:rPr>
          <w:rtl w:val="0"/>
        </w:rPr>
      </w:r>
    </w:p>
    <w:p w:rsidR="00000000" w:rsidDel="00000000" w:rsidP="00000000" w:rsidRDefault="00000000" w:rsidRPr="00000000" w14:paraId="00000107">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13.3.2. compensatória de 20% (Vinte por cento) sobre o valor total do contrato administrativo, no caso de inexecução total do objeto;</w:t>
      </w:r>
    </w:p>
    <w:p w:rsidR="00000000" w:rsidDel="00000000" w:rsidP="00000000" w:rsidRDefault="00000000" w:rsidRPr="00000000" w14:paraId="00000108">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13.4. A aplicação das sanções previstas neste contrato administrativo não exclui, em hipótese alguma, a obrigação de reparação integral do dano causado ao Contratante (§ 9º do art. 156 da Lei nº. 14.133/2021)</w:t>
      </w:r>
    </w:p>
    <w:p w:rsidR="00000000" w:rsidDel="00000000" w:rsidP="00000000" w:rsidRDefault="00000000" w:rsidRPr="00000000" w14:paraId="00000109">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13.5. Todas as sanções previstas neste contrato administrativo poderão ser aplicadas cumulativamente com a multa (art. 156, §7º da Lei nº. 14.133/2021).</w:t>
      </w:r>
    </w:p>
    <w:p w:rsidR="00000000" w:rsidDel="00000000" w:rsidP="00000000" w:rsidRDefault="00000000" w:rsidRPr="00000000" w14:paraId="0000010A">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13.6. Antes da aplicação da multa será facultada a defesa da Contratante no prazo de 15 (quinze) dias úteis, contado da data de sua intimação (art. 157 da Lei nº. 14.133/2021)</w:t>
      </w:r>
    </w:p>
    <w:p w:rsidR="00000000" w:rsidDel="00000000" w:rsidP="00000000" w:rsidRDefault="00000000" w:rsidRPr="00000000" w14:paraId="0000010B">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000000" w:rsidDel="00000000" w:rsidP="00000000" w:rsidRDefault="00000000" w:rsidRPr="00000000" w14:paraId="0000010C">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13.8. Previamente ao encaminhamento à cobrança judicial, a multa poderá ser recolhida administrativamente no prazo máximo de 30 (trinta)dias, a contar da data do recebimento da comunicação enviada pela autoridade competente.</w:t>
      </w:r>
    </w:p>
    <w:p w:rsidR="00000000" w:rsidDel="00000000" w:rsidP="00000000" w:rsidRDefault="00000000" w:rsidRPr="00000000" w14:paraId="0000010D">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p>
    <w:p w:rsidR="00000000" w:rsidDel="00000000" w:rsidP="00000000" w:rsidRDefault="00000000" w:rsidRPr="00000000" w14:paraId="0000010E">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13.10. Na aplicação das sanções serão considerados (§ 1º do art. 156 da Lei nº. 14.133/2021):</w:t>
      </w:r>
    </w:p>
    <w:p w:rsidR="00000000" w:rsidDel="00000000" w:rsidP="00000000" w:rsidRDefault="00000000" w:rsidRPr="00000000" w14:paraId="0000010F">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13.10.1. a natureza e a gravidade da infração cometida;</w:t>
      </w:r>
    </w:p>
    <w:p w:rsidR="00000000" w:rsidDel="00000000" w:rsidP="00000000" w:rsidRDefault="00000000" w:rsidRPr="00000000" w14:paraId="00000110">
      <w:pPr>
        <w:tabs>
          <w:tab w:val="left" w:leader="none" w:pos="851"/>
        </w:tabs>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13.10.1.1.as peculiaridades do caso concreto;</w:t>
      </w:r>
    </w:p>
    <w:p w:rsidR="00000000" w:rsidDel="00000000" w:rsidP="00000000" w:rsidRDefault="00000000" w:rsidRPr="00000000" w14:paraId="00000111">
      <w:pPr>
        <w:tabs>
          <w:tab w:val="left" w:leader="none" w:pos="851"/>
        </w:tabs>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13.10.1.2.as circunstâncias agravantes ou atenuantes;</w:t>
      </w:r>
    </w:p>
    <w:p w:rsidR="00000000" w:rsidDel="00000000" w:rsidP="00000000" w:rsidRDefault="00000000" w:rsidRPr="00000000" w14:paraId="00000112">
      <w:pPr>
        <w:tabs>
          <w:tab w:val="left" w:leader="none" w:pos="851"/>
        </w:tabs>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13.10.2.os danos que dela provierem para o Contratante;</w:t>
      </w:r>
    </w:p>
    <w:p w:rsidR="00000000" w:rsidDel="00000000" w:rsidP="00000000" w:rsidRDefault="00000000" w:rsidRPr="00000000" w14:paraId="00000113">
      <w:pPr>
        <w:tabs>
          <w:tab w:val="left" w:leader="none" w:pos="851"/>
        </w:tabs>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13.10.3.a implantação ou o aperfeiçoamento de programa de integridade, conforme normas e orientações dos órgãos de controle.</w:t>
      </w:r>
    </w:p>
    <w:p w:rsidR="00000000" w:rsidDel="00000000" w:rsidP="00000000" w:rsidRDefault="00000000" w:rsidRPr="00000000" w14:paraId="00000114">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00000" w:rsidDel="00000000" w:rsidP="00000000" w:rsidRDefault="00000000" w:rsidRPr="00000000" w14:paraId="00000115">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000000" w:rsidDel="00000000" w:rsidP="00000000" w:rsidRDefault="00000000" w:rsidRPr="00000000" w14:paraId="00000116">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000000" w:rsidDel="00000000" w:rsidP="00000000" w:rsidRDefault="00000000" w:rsidRPr="00000000" w14:paraId="00000117">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13.14. As sanções de impedimento de licitar e contratar e declaração de inidoneidade para licitar ou contratar são passíveis de reabilitação na forma do art. 163 da Lei nº 14.133/2021.</w:t>
      </w:r>
    </w:p>
    <w:p w:rsidR="00000000" w:rsidDel="00000000" w:rsidP="00000000" w:rsidRDefault="00000000" w:rsidRPr="00000000" w14:paraId="00000118">
      <w:pPr>
        <w:spacing w:after="0" w:line="30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19">
      <w:pPr>
        <w:spacing w:after="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 Da gestão do contrato administrativo</w:t>
      </w:r>
    </w:p>
    <w:p w:rsidR="00000000" w:rsidDel="00000000" w:rsidP="00000000" w:rsidRDefault="00000000" w:rsidRPr="00000000" w14:paraId="0000011A">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14.1. A gestão do contrato administrativa está prevista no TR no anexo subsequente.</w:t>
      </w:r>
    </w:p>
    <w:p w:rsidR="00000000" w:rsidDel="00000000" w:rsidP="00000000" w:rsidRDefault="00000000" w:rsidRPr="00000000" w14:paraId="0000011B">
      <w:pPr>
        <w:spacing w:after="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1C">
      <w:pPr>
        <w:spacing w:after="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15. Da entrega do objeto</w:t>
      </w:r>
    </w:p>
    <w:p w:rsidR="00000000" w:rsidDel="00000000" w:rsidP="00000000" w:rsidRDefault="00000000" w:rsidRPr="00000000" w14:paraId="0000011D">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A entrega do objeto está prevista no TR.</w:t>
      </w:r>
    </w:p>
    <w:p w:rsidR="00000000" w:rsidDel="00000000" w:rsidP="00000000" w:rsidRDefault="00000000" w:rsidRPr="00000000" w14:paraId="0000011E">
      <w:pPr>
        <w:spacing w:after="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1F">
      <w:pPr>
        <w:spacing w:after="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16. Das condições de pagamento</w:t>
      </w:r>
    </w:p>
    <w:p w:rsidR="00000000" w:rsidDel="00000000" w:rsidP="00000000" w:rsidRDefault="00000000" w:rsidRPr="00000000" w14:paraId="00000120">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 As condições ou critérios de pagamento estão previstas no TR.</w:t>
      </w:r>
    </w:p>
    <w:p w:rsidR="00000000" w:rsidDel="00000000" w:rsidP="00000000" w:rsidRDefault="00000000" w:rsidRPr="00000000" w14:paraId="00000121">
      <w:pPr>
        <w:spacing w:after="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22">
      <w:pPr>
        <w:spacing w:after="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17. Da matriz de alocação de riscos entre Contratante e Contratada</w:t>
      </w:r>
    </w:p>
    <w:p w:rsidR="00000000" w:rsidDel="00000000" w:rsidP="00000000" w:rsidRDefault="00000000" w:rsidRPr="00000000" w14:paraId="00000123">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17.1. A matriz de risco não é obrigatória nesta contratação administrativa.</w:t>
      </w:r>
    </w:p>
    <w:p w:rsidR="00000000" w:rsidDel="00000000" w:rsidP="00000000" w:rsidRDefault="00000000" w:rsidRPr="00000000" w14:paraId="00000124">
      <w:pPr>
        <w:spacing w:after="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5">
      <w:pPr>
        <w:spacing w:after="0" w:line="36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rtl w:val="0"/>
        </w:rPr>
        <w:t xml:space="preserve">18. Do contrato </w:t>
      </w:r>
      <w:r w:rsidDel="00000000" w:rsidR="00000000" w:rsidRPr="00000000">
        <w:rPr>
          <w:rFonts w:ascii="Times New Roman" w:cs="Times New Roman" w:eastAsia="Times New Roman" w:hAnsi="Times New Roman"/>
          <w:b w:val="1"/>
          <w:bCs w:val="1"/>
          <w:color w:val="000000"/>
          <w:rtl w:val="0"/>
        </w:rPr>
        <w:t xml:space="preserve">administrativo</w:t>
      </w:r>
    </w:p>
    <w:p w:rsidR="00000000" w:rsidDel="00000000" w:rsidP="00000000" w:rsidRDefault="00000000" w:rsidRPr="00000000" w14:paraId="00000126">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18.1. Após a adjudicação e homologação da contratação administrativa, será firmado o contrato administrativo.</w:t>
      </w:r>
    </w:p>
    <w:bookmarkStart w:colFirst="0" w:colLast="0" w:name="bookmark=id.5x10uy58l5tc" w:id="3"/>
    <w:bookmarkEnd w:id="3"/>
    <w:bookmarkStart w:colFirst="0" w:colLast="0" w:name="bookmark=id.kye8f2kh25pu" w:id="4"/>
    <w:bookmarkEnd w:id="4"/>
    <w:p w:rsidR="00000000" w:rsidDel="00000000" w:rsidP="00000000" w:rsidRDefault="00000000" w:rsidRPr="00000000" w14:paraId="00000127">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18.2. Na hipótese de suspensão do contrato administrativo por ordem ou inadimplemento da Administração, a Contratada ficará desobrigado de renovar a garantia ou de endossar a apólice de seguro até a ordem de reinício da execução ou adimplemento pela Administração.</w:t>
      </w:r>
    </w:p>
    <w:p w:rsidR="00000000" w:rsidDel="00000000" w:rsidP="00000000" w:rsidRDefault="00000000" w:rsidRPr="00000000" w14:paraId="00000128">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18.3. A licitante vencedora terá o prazo de 05 (cinco) dias úteis, contados na data da convocação, para assinar o contrato administrativo, sob pena de decair o direito à contratação administrativa, sem prejuízo das sanções previstas.</w:t>
      </w:r>
    </w:p>
    <w:p w:rsidR="00000000" w:rsidDel="00000000" w:rsidP="00000000" w:rsidRDefault="00000000" w:rsidRPr="00000000" w14:paraId="00000129">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18.3.1. O prazo previsto para assinatura do contrato administrativo poderá ser prorrogado 01 (uma) vez, por igual período, por solicitação justificada da licitante vencedora e aceita pela Administração.</w:t>
      </w:r>
    </w:p>
    <w:p w:rsidR="00000000" w:rsidDel="00000000" w:rsidP="00000000" w:rsidRDefault="00000000" w:rsidRPr="00000000" w14:paraId="0000012A">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18.4. Será facultada a Administração, quando a convocada não assinar o contrato administrativo, convocar as licitantes remanescentes, na ordem de classificação, para a celebração do contrato administrativo nas condições propostas pela licitante vencedora.</w:t>
      </w:r>
    </w:p>
    <w:p w:rsidR="00000000" w:rsidDel="00000000" w:rsidP="00000000" w:rsidRDefault="00000000" w:rsidRPr="00000000" w14:paraId="0000012B">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18.5. Decorrido o prazo de validade da proposta indicado no edital de convocação para a contratação administrativa, ficará as licitantes liberadas dos compromissos assumidos.</w:t>
      </w:r>
    </w:p>
    <w:p w:rsidR="00000000" w:rsidDel="00000000" w:rsidP="00000000" w:rsidRDefault="00000000" w:rsidRPr="00000000" w14:paraId="0000012C">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18.6. Na hipótese de nenhum licitante aceitar a contratação nos termos do subitem 14.3, a Administração observados o valor estimado e sua eventual atualização nos termos deste edital, poderá:</w:t>
      </w:r>
    </w:p>
    <w:p w:rsidR="00000000" w:rsidDel="00000000" w:rsidP="00000000" w:rsidRDefault="00000000" w:rsidRPr="00000000" w14:paraId="0000012D">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18.6.1. convocar as licitantes remanescentes para negociação, na ordem de classificação, com vistas à obtenção de preço melhor, mesmo que acima do preço da adjudicatária;</w:t>
      </w:r>
    </w:p>
    <w:p w:rsidR="00000000" w:rsidDel="00000000" w:rsidP="00000000" w:rsidRDefault="00000000" w:rsidRPr="00000000" w14:paraId="0000012E">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18.6.2. adjudicar e celebrar o contrato administrativo nas condições ofertadas pelas licitantes remanescentes, atendida a ordem classificatória, quando frustrada a negociação de melhor condição.</w:t>
      </w:r>
    </w:p>
    <w:p w:rsidR="00000000" w:rsidDel="00000000" w:rsidP="00000000" w:rsidRDefault="00000000" w:rsidRPr="00000000" w14:paraId="0000012F">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00000" w:rsidDel="00000000" w:rsidP="00000000" w:rsidRDefault="00000000" w:rsidRPr="00000000" w14:paraId="00000130">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000000" w:rsidDel="00000000" w:rsidP="00000000" w:rsidRDefault="00000000" w:rsidRPr="00000000" w14:paraId="00000131">
      <w:pPr>
        <w:tabs>
          <w:tab w:val="left" w:leader="none" w:pos="2268"/>
        </w:tabs>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18.9.O prazo do contrato é até XX de XX de XX, contados da assinatura do Contrato Administrativo.</w:t>
      </w:r>
    </w:p>
    <w:p w:rsidR="00000000" w:rsidDel="00000000" w:rsidP="00000000" w:rsidRDefault="00000000" w:rsidRPr="00000000" w14:paraId="00000132">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18.10. Na assinatura do contrato administrativo, a licitante vencedora apresentará os documentos de habilitação que estiverem vencidos. </w:t>
      </w:r>
    </w:p>
    <w:p w:rsidR="00000000" w:rsidDel="00000000" w:rsidP="00000000" w:rsidRDefault="00000000" w:rsidRPr="00000000" w14:paraId="00000133">
      <w:pPr>
        <w:spacing w:after="0" w:line="30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4">
      <w:pPr>
        <w:spacing w:after="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19. Das disposições gerais</w:t>
      </w:r>
    </w:p>
    <w:p w:rsidR="00000000" w:rsidDel="00000000" w:rsidP="00000000" w:rsidRDefault="00000000" w:rsidRPr="00000000" w14:paraId="00000135">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19.1. Os documentos serão produzidos por escrito com data e local de sua realização e assinatura dos responsáveis.</w:t>
      </w:r>
    </w:p>
    <w:p w:rsidR="00000000" w:rsidDel="00000000" w:rsidP="00000000" w:rsidRDefault="00000000" w:rsidRPr="00000000" w14:paraId="00000136">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137">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138">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19.4. O reconhecimento da firma somente será exigido quando houver dúvida de autenticidade, salvo imposição legal.</w:t>
      </w:r>
    </w:p>
    <w:p w:rsidR="00000000" w:rsidDel="00000000" w:rsidP="00000000" w:rsidRDefault="00000000" w:rsidRPr="00000000" w14:paraId="00000139">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19.5. Os atos serão preferencialmente digitais, de forma a permitir que sejam produzidos, comunicados armazenados e validados por meio eletrônico.</w:t>
      </w:r>
    </w:p>
    <w:p w:rsidR="00000000" w:rsidDel="00000000" w:rsidP="00000000" w:rsidRDefault="00000000" w:rsidRPr="00000000" w14:paraId="0000013A">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13B">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19.7. </w:t>
      </w:r>
      <w:r w:rsidDel="00000000" w:rsidR="00000000" w:rsidRPr="00000000">
        <w:rPr>
          <w:rFonts w:ascii="Times New Roman" w:cs="Times New Roman" w:eastAsia="Times New Roman" w:hAnsi="Times New Roman"/>
          <w:color w:val="000000"/>
          <w:rtl w:val="0"/>
        </w:rPr>
        <w:t xml:space="preserve">Havendo a necessidade de realização de ato de qualquer natureza pela(s) licitante(s), cujo prazo não conste deste edital, deverá ser atendido o prazo indicado pelo(a) Pregoeiro(a) na respectiva notificação.</w:t>
      </w:r>
    </w:p>
    <w:p w:rsidR="00000000" w:rsidDel="00000000" w:rsidP="00000000" w:rsidRDefault="00000000" w:rsidRPr="00000000" w14:paraId="0000013C">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3D">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19.9. Os horários estabelecidos na divulgação deste procedimento e durante o envio de lances observarão o horário de Brasília, Distrito Federal, inclusive para contagem de tempo e na documentação relativa ao procedimento.</w:t>
      </w:r>
    </w:p>
    <w:p w:rsidR="00000000" w:rsidDel="00000000" w:rsidP="00000000" w:rsidRDefault="00000000" w:rsidRPr="00000000" w14:paraId="0000013E">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00000" w:rsidDel="00000000" w:rsidP="00000000" w:rsidRDefault="00000000" w:rsidRPr="00000000" w14:paraId="0000013F">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40">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19.12. Integram este Aviso, para todos os efeitos, os seguintes anexos:</w:t>
      </w:r>
    </w:p>
    <w:p w:rsidR="00000000" w:rsidDel="00000000" w:rsidP="00000000" w:rsidRDefault="00000000" w:rsidRPr="00000000" w14:paraId="00000141">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19.12.1. Anexo I - TR</w:t>
      </w:r>
    </w:p>
    <w:p w:rsidR="00000000" w:rsidDel="00000000" w:rsidP="00000000" w:rsidRDefault="00000000" w:rsidRPr="00000000" w14:paraId="00000142">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19.12.2. Anexo II – Ata de Registro de Preços</w:t>
      </w:r>
    </w:p>
    <w:p w:rsidR="00000000" w:rsidDel="00000000" w:rsidP="00000000" w:rsidRDefault="00000000" w:rsidRPr="00000000" w14:paraId="00000143">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19.12.3. Anexo III – Minuta de Proposta Comercial com Declaração de que sua proposta econômica compreendem a integralidade dos custos para atendimento dos direitos trabalhistas </w:t>
      </w:r>
      <w:r w:rsidDel="00000000" w:rsidR="00000000" w:rsidRPr="00000000">
        <w:rPr>
          <w:rFonts w:ascii="Times New Roman" w:cs="Times New Roman" w:eastAsia="Times New Roman" w:hAnsi="Times New Roman"/>
          <w:color w:val="000000"/>
          <w:rtl w:val="0"/>
        </w:rPr>
        <w:t xml:space="preserve">assegurados na CR/88;</w:t>
      </w:r>
    </w:p>
    <w:p w:rsidR="00000000" w:rsidDel="00000000" w:rsidP="00000000" w:rsidRDefault="00000000" w:rsidRPr="00000000" w14:paraId="00000144">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19.12.4. Anexo IV – Declaração Unificada;</w:t>
      </w:r>
    </w:p>
    <w:p w:rsidR="00000000" w:rsidDel="00000000" w:rsidP="00000000" w:rsidRDefault="00000000" w:rsidRPr="00000000" w14:paraId="00000145">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19.12.5. Anexo V – Minuta do Contrato Administrativo;</w:t>
      </w:r>
    </w:p>
    <w:p w:rsidR="00000000" w:rsidDel="00000000" w:rsidP="00000000" w:rsidRDefault="00000000" w:rsidRPr="00000000" w14:paraId="00000146">
      <w:pPr>
        <w:tabs>
          <w:tab w:val="left" w:leader="none" w:pos="2268"/>
        </w:tabs>
        <w:spacing w:after="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7">
      <w:pPr>
        <w:tabs>
          <w:tab w:val="left" w:leader="none" w:pos="2268"/>
        </w:tabs>
        <w:spacing w:after="0" w:line="30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Conceição de Ipanema/MG, 25 de 07 de 2026</w:t>
      </w:r>
      <w:r w:rsidDel="00000000" w:rsidR="00000000" w:rsidRPr="00000000">
        <w:rPr>
          <w:rtl w:val="0"/>
        </w:rPr>
      </w:r>
    </w:p>
    <w:p w:rsidR="00000000" w:rsidDel="00000000" w:rsidP="00000000" w:rsidRDefault="00000000" w:rsidRPr="00000000" w14:paraId="00000148">
      <w:pPr>
        <w:spacing w:after="0" w:line="300" w:lineRule="auto"/>
        <w:ind w:firstLine="2268"/>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9">
      <w:pPr>
        <w:tabs>
          <w:tab w:val="left" w:leader="none" w:pos="2268"/>
        </w:tabs>
        <w:spacing w:after="0" w:line="300" w:lineRule="auto"/>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4A">
      <w:pPr>
        <w:tabs>
          <w:tab w:val="left" w:leader="none" w:pos="2268"/>
        </w:tabs>
        <w:spacing w:after="0" w:line="300" w:lineRule="auto"/>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4B">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Darlyn Aline da Rocha</w:t>
      </w:r>
    </w:p>
    <w:p w:rsidR="00000000" w:rsidDel="00000000" w:rsidP="00000000" w:rsidRDefault="00000000" w:rsidRPr="00000000" w14:paraId="0000014C">
      <w:pPr>
        <w:tabs>
          <w:tab w:val="left" w:leader="none" w:pos="2268"/>
        </w:tabs>
        <w:spacing w:after="0" w:line="30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Secretária Municipal de Administração</w:t>
      </w:r>
    </w:p>
    <w:p w:rsidR="00000000" w:rsidDel="00000000" w:rsidP="00000000" w:rsidRDefault="00000000" w:rsidRPr="00000000" w14:paraId="0000014D">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4E">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4F">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50">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Alessandra Ferreira Dutra Knaip</w:t>
      </w:r>
    </w:p>
    <w:p w:rsidR="00000000" w:rsidDel="00000000" w:rsidP="00000000" w:rsidRDefault="00000000" w:rsidRPr="00000000" w14:paraId="00000151">
      <w:pPr>
        <w:tabs>
          <w:tab w:val="left" w:leader="none" w:pos="2268"/>
        </w:tabs>
        <w:spacing w:after="0" w:line="30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Secretaria Municipal de Saúde</w:t>
      </w:r>
    </w:p>
    <w:p w:rsidR="00000000" w:rsidDel="00000000" w:rsidP="00000000" w:rsidRDefault="00000000" w:rsidRPr="00000000" w14:paraId="00000152">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53">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54">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55">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Williana Henrique de Souza Gomes</w:t>
      </w:r>
    </w:p>
    <w:p w:rsidR="00000000" w:rsidDel="00000000" w:rsidP="00000000" w:rsidRDefault="00000000" w:rsidRPr="00000000" w14:paraId="00000156">
      <w:pPr>
        <w:tabs>
          <w:tab w:val="left" w:leader="none" w:pos="2268"/>
        </w:tabs>
        <w:spacing w:after="0" w:line="30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Secretaria Municipal de Educação</w:t>
      </w:r>
    </w:p>
    <w:p w:rsidR="00000000" w:rsidDel="00000000" w:rsidP="00000000" w:rsidRDefault="00000000" w:rsidRPr="00000000" w14:paraId="00000157">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58">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59">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15A">
      <w:pPr>
        <w:tabs>
          <w:tab w:val="left" w:leader="none" w:pos="2268"/>
        </w:tabs>
        <w:spacing w:after="0" w:line="300" w:lineRule="auto"/>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Danilo Francisco de Souza</w:t>
      </w:r>
    </w:p>
    <w:p w:rsidR="00000000" w:rsidDel="00000000" w:rsidP="00000000" w:rsidRDefault="00000000" w:rsidRPr="00000000" w14:paraId="0000015B">
      <w:pPr>
        <w:tabs>
          <w:tab w:val="left" w:leader="none" w:pos="2268"/>
        </w:tabs>
        <w:spacing w:after="0" w:line="30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rtl w:val="0"/>
        </w:rPr>
        <w:t xml:space="preserve">Secretario Municipal de Obras</w:t>
      </w:r>
      <w:r w:rsidDel="00000000" w:rsidR="00000000" w:rsidRPr="00000000">
        <w:rPr>
          <w:rtl w:val="0"/>
        </w:rPr>
      </w:r>
    </w:p>
    <w:p w:rsidR="00000000" w:rsidDel="00000000" w:rsidP="00000000" w:rsidRDefault="00000000" w:rsidRPr="00000000" w14:paraId="0000015C">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75">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AVISO DE DISPENSA DE LICITAÇÃO PÚBLICA Nº. XXX/2026</w:t>
      </w:r>
    </w:p>
    <w:p w:rsidR="00000000" w:rsidDel="00000000" w:rsidP="00000000" w:rsidRDefault="00000000" w:rsidRPr="00000000" w14:paraId="00000176">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ANEXO I </w:t>
      </w:r>
    </w:p>
    <w:p w:rsidR="00000000" w:rsidDel="00000000" w:rsidP="00000000" w:rsidRDefault="00000000" w:rsidRPr="00000000" w14:paraId="00000178">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TERMO DE REFERÊNCIA</w:t>
      </w:r>
    </w:p>
    <w:p w:rsidR="00000000" w:rsidDel="00000000" w:rsidP="00000000" w:rsidRDefault="00000000" w:rsidRPr="00000000" w14:paraId="0000017A">
      <w:pPr>
        <w:tabs>
          <w:tab w:val="left" w:leader="none" w:pos="2268"/>
        </w:tabs>
        <w:spacing w:after="0" w:line="30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7B">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Processo </w:t>
      </w:r>
      <w:r w:rsidDel="00000000" w:rsidR="00000000" w:rsidRPr="00000000">
        <w:rPr>
          <w:rFonts w:ascii="Times New Roman" w:cs="Times New Roman" w:eastAsia="Times New Roman" w:hAnsi="Times New Roman"/>
          <w:rtl w:val="0"/>
        </w:rPr>
        <w:t xml:space="preserve">Processo Administrativo de Licitação Pública nº. 046/2026</w:t>
      </w:r>
    </w:p>
    <w:p w:rsidR="00000000" w:rsidDel="00000000" w:rsidP="00000000" w:rsidRDefault="00000000" w:rsidRPr="00000000" w14:paraId="0000017C">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Dispensa de Licitação Pública nº. 011/2026</w:t>
      </w:r>
    </w:p>
    <w:p w:rsidR="00000000" w:rsidDel="00000000" w:rsidP="00000000" w:rsidRDefault="00000000" w:rsidRPr="00000000" w14:paraId="0000017D">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Da definição do objeto</w:t>
      </w:r>
    </w:p>
    <w:p w:rsidR="00000000" w:rsidDel="00000000" w:rsidP="00000000" w:rsidRDefault="00000000" w:rsidRPr="00000000" w14:paraId="0000017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Registro de Preços para futura e eventual contratação de empresa para prestação parcelada de serviços de despachante veicular para realização de serviços diversos na frota municipal conforme demanda das Secretarias de Administração, Saúde, Educação e Obras de Conceição de Ipanema/MG, conforme condições, quantidades e exigências estabelecidas neste Termo de Referência – TR:</w:t>
      </w:r>
    </w:p>
    <w:p w:rsidR="00000000" w:rsidDel="00000000" w:rsidP="00000000" w:rsidRDefault="00000000" w:rsidRPr="00000000" w14:paraId="00000180">
      <w:pPr>
        <w:jc w:val="center"/>
        <w:rPr>
          <w:color w:val="000000"/>
          <w:sz w:val="24"/>
          <w:szCs w:val="24"/>
        </w:rPr>
      </w:pPr>
      <w:r w:rsidDel="00000000" w:rsidR="00000000" w:rsidRPr="00000000">
        <w:rPr>
          <w:rtl w:val="0"/>
        </w:rPr>
      </w:r>
    </w:p>
    <w:tbl>
      <w:tblPr>
        <w:tblStyle w:val="Table2"/>
        <w:tblW w:w="1022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4"/>
        <w:gridCol w:w="1146"/>
        <w:gridCol w:w="852"/>
        <w:gridCol w:w="4540"/>
        <w:gridCol w:w="1276"/>
        <w:gridCol w:w="1419"/>
        <w:tblGridChange w:id="0">
          <w:tblGrid>
            <w:gridCol w:w="994"/>
            <w:gridCol w:w="1146"/>
            <w:gridCol w:w="852"/>
            <w:gridCol w:w="4540"/>
            <w:gridCol w:w="1276"/>
            <w:gridCol w:w="141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181">
            <w:pPr>
              <w:widowControl w:val="0"/>
              <w:tabs>
                <w:tab w:val="left" w:leader="none" w:pos="0"/>
              </w:tabs>
              <w:ind w:left="2" w:hanging="2"/>
              <w:jc w:val="center"/>
              <w:rPr>
                <w:color w:val="ffffff"/>
                <w:sz w:val="24"/>
                <w:szCs w:val="24"/>
              </w:rPr>
            </w:pPr>
            <w:r w:rsidDel="00000000" w:rsidR="00000000" w:rsidRPr="00000000">
              <w:rPr>
                <w:b w:val="1"/>
                <w:bCs w:val="1"/>
                <w:color w:val="ffffff"/>
                <w:sz w:val="24"/>
                <w:szCs w:val="24"/>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182">
            <w:pPr>
              <w:widowControl w:val="0"/>
              <w:tabs>
                <w:tab w:val="left" w:leader="none" w:pos="0"/>
              </w:tabs>
              <w:ind w:left="2" w:hanging="2"/>
              <w:jc w:val="center"/>
              <w:rPr>
                <w:color w:val="ffffff"/>
                <w:sz w:val="24"/>
                <w:szCs w:val="24"/>
              </w:rPr>
            </w:pPr>
            <w:r w:rsidDel="00000000" w:rsidR="00000000" w:rsidRPr="00000000">
              <w:rPr>
                <w:b w:val="1"/>
                <w:bCs w:val="1"/>
                <w:color w:val="ffffff"/>
                <w:sz w:val="24"/>
                <w:szCs w:val="24"/>
                <w:rtl w:val="0"/>
              </w:rPr>
              <w:t xml:space="preserve">QUANT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183">
            <w:pPr>
              <w:widowControl w:val="0"/>
              <w:tabs>
                <w:tab w:val="left" w:leader="none" w:pos="0"/>
              </w:tabs>
              <w:ind w:left="2" w:hanging="2"/>
              <w:jc w:val="center"/>
              <w:rPr>
                <w:color w:val="ffffff"/>
                <w:sz w:val="24"/>
                <w:szCs w:val="24"/>
              </w:rPr>
            </w:pPr>
            <w:r w:rsidDel="00000000" w:rsidR="00000000" w:rsidRPr="00000000">
              <w:rPr>
                <w:b w:val="1"/>
                <w:bCs w:val="1"/>
                <w:color w:val="ffffff"/>
                <w:sz w:val="24"/>
                <w:szCs w:val="24"/>
                <w:rtl w:val="0"/>
              </w:rPr>
              <w:t xml:space="preserve">UNID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184">
            <w:pPr>
              <w:widowControl w:val="0"/>
              <w:tabs>
                <w:tab w:val="left" w:leader="none" w:pos="0"/>
              </w:tabs>
              <w:ind w:left="2" w:hanging="2"/>
              <w:jc w:val="center"/>
              <w:rPr>
                <w:color w:val="ffffff"/>
                <w:sz w:val="24"/>
                <w:szCs w:val="24"/>
              </w:rPr>
            </w:pPr>
            <w:r w:rsidDel="00000000" w:rsidR="00000000" w:rsidRPr="00000000">
              <w:rPr>
                <w:b w:val="1"/>
                <w:bCs w:val="1"/>
                <w:color w:val="ffffff"/>
                <w:sz w:val="24"/>
                <w:szCs w:val="24"/>
                <w:rtl w:val="0"/>
              </w:rPr>
              <w:t xml:space="preserve">DESCRIÇÃO DO SERVIÇO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185">
            <w:pPr>
              <w:widowControl w:val="0"/>
              <w:tabs>
                <w:tab w:val="left" w:leader="none" w:pos="0"/>
              </w:tabs>
              <w:ind w:left="2" w:hanging="2"/>
              <w:jc w:val="center"/>
              <w:rPr>
                <w:color w:val="ffffff"/>
                <w:sz w:val="24"/>
                <w:szCs w:val="24"/>
              </w:rPr>
            </w:pPr>
            <w:r w:rsidDel="00000000" w:rsidR="00000000" w:rsidRPr="00000000">
              <w:rPr>
                <w:b w:val="1"/>
                <w:bCs w:val="1"/>
                <w:color w:val="ffffff"/>
                <w:sz w:val="24"/>
                <w:szCs w:val="24"/>
                <w:rtl w:val="0"/>
              </w:rPr>
              <w:t xml:space="preserve">V. UNIT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186">
            <w:pPr>
              <w:widowControl w:val="0"/>
              <w:tabs>
                <w:tab w:val="left" w:leader="none" w:pos="0"/>
              </w:tabs>
              <w:ind w:left="2" w:hanging="2"/>
              <w:jc w:val="center"/>
              <w:rPr>
                <w:color w:val="ffffff"/>
                <w:sz w:val="24"/>
                <w:szCs w:val="24"/>
              </w:rPr>
            </w:pPr>
            <w:r w:rsidDel="00000000" w:rsidR="00000000" w:rsidRPr="00000000">
              <w:rPr>
                <w:b w:val="1"/>
                <w:bCs w:val="1"/>
                <w:color w:val="ffffff"/>
                <w:sz w:val="24"/>
                <w:szCs w:val="24"/>
                <w:rtl w:val="0"/>
              </w:rPr>
              <w:t xml:space="preserve">VALOR TOTAL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8">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9">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A">
            <w:pPr>
              <w:jc w:val="both"/>
              <w:rPr>
                <w:sz w:val="24"/>
                <w:szCs w:val="24"/>
              </w:rPr>
            </w:pPr>
            <w:r w:rsidDel="00000000" w:rsidR="00000000" w:rsidRPr="00000000">
              <w:rPr>
                <w:sz w:val="24"/>
                <w:szCs w:val="24"/>
                <w:rtl w:val="0"/>
              </w:rPr>
              <w:t xml:space="preserve">ALTERAÇÃO DE DADOS CADASTRAIS DO VEÍCULO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B">
            <w:pPr>
              <w:ind w:left="2" w:hanging="2"/>
              <w:jc w:val="center"/>
              <w:rPr>
                <w:sz w:val="24"/>
                <w:szCs w:val="24"/>
              </w:rPr>
            </w:pPr>
            <w:r w:rsidDel="00000000" w:rsidR="00000000" w:rsidRPr="00000000">
              <w:rPr>
                <w:sz w:val="24"/>
                <w:szCs w:val="24"/>
                <w:rtl w:val="0"/>
              </w:rPr>
              <w:t xml:space="preserve">R$ 326,67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ind w:left="2" w:hanging="2"/>
              <w:jc w:val="center"/>
              <w:rPr>
                <w:sz w:val="24"/>
                <w:szCs w:val="24"/>
              </w:rPr>
            </w:pPr>
            <w:r w:rsidDel="00000000" w:rsidR="00000000" w:rsidRPr="00000000">
              <w:rPr>
                <w:sz w:val="24"/>
                <w:szCs w:val="24"/>
                <w:rtl w:val="0"/>
              </w:rPr>
              <w:t xml:space="preserve">R$ 6.533,40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D">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E">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F">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0">
            <w:pPr>
              <w:jc w:val="both"/>
              <w:rPr>
                <w:sz w:val="24"/>
                <w:szCs w:val="24"/>
              </w:rPr>
            </w:pPr>
            <w:r w:rsidDel="00000000" w:rsidR="00000000" w:rsidRPr="00000000">
              <w:rPr>
                <w:sz w:val="24"/>
                <w:szCs w:val="24"/>
                <w:rtl w:val="0"/>
              </w:rPr>
              <w:t xml:space="preserve">BAIXA DEFINITIVA DE VEÍCULOS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1">
            <w:pPr>
              <w:ind w:left="2" w:hanging="2"/>
              <w:jc w:val="center"/>
              <w:rPr>
                <w:sz w:val="24"/>
                <w:szCs w:val="24"/>
              </w:rPr>
            </w:pPr>
            <w:r w:rsidDel="00000000" w:rsidR="00000000" w:rsidRPr="00000000">
              <w:rPr>
                <w:sz w:val="24"/>
                <w:szCs w:val="24"/>
                <w:rtl w:val="0"/>
              </w:rPr>
              <w:t xml:space="preserve">R$ 384,33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2">
            <w:pPr>
              <w:ind w:left="2" w:hanging="2"/>
              <w:jc w:val="center"/>
              <w:rPr>
                <w:sz w:val="24"/>
                <w:szCs w:val="24"/>
              </w:rPr>
            </w:pPr>
            <w:r w:rsidDel="00000000" w:rsidR="00000000" w:rsidRPr="00000000">
              <w:rPr>
                <w:sz w:val="24"/>
                <w:szCs w:val="24"/>
                <w:rtl w:val="0"/>
              </w:rPr>
              <w:t xml:space="preserve">R$ 7.686,60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3">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4">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5">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6">
            <w:pPr>
              <w:jc w:val="both"/>
              <w:rPr>
                <w:sz w:val="24"/>
                <w:szCs w:val="24"/>
              </w:rPr>
            </w:pPr>
            <w:r w:rsidDel="00000000" w:rsidR="00000000" w:rsidRPr="00000000">
              <w:rPr>
                <w:sz w:val="24"/>
                <w:szCs w:val="24"/>
                <w:rtl w:val="0"/>
              </w:rPr>
              <w:t xml:space="preserve">CONFECÇÃO E SUBSTITUIÇÃO DE PLACAS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7">
            <w:pPr>
              <w:ind w:left="2" w:hanging="2"/>
              <w:jc w:val="center"/>
              <w:rPr>
                <w:sz w:val="24"/>
                <w:szCs w:val="24"/>
              </w:rPr>
            </w:pPr>
            <w:r w:rsidDel="00000000" w:rsidR="00000000" w:rsidRPr="00000000">
              <w:rPr>
                <w:sz w:val="24"/>
                <w:szCs w:val="24"/>
                <w:rtl w:val="0"/>
              </w:rPr>
              <w:t xml:space="preserve">R$ 602,00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8">
            <w:pPr>
              <w:ind w:left="2" w:hanging="2"/>
              <w:jc w:val="center"/>
              <w:rPr>
                <w:sz w:val="24"/>
                <w:szCs w:val="24"/>
              </w:rPr>
            </w:pPr>
            <w:r w:rsidDel="00000000" w:rsidR="00000000" w:rsidRPr="00000000">
              <w:rPr>
                <w:sz w:val="24"/>
                <w:szCs w:val="24"/>
                <w:rtl w:val="0"/>
              </w:rPr>
              <w:t xml:space="preserve">R$ 12.040,00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9">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A">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ind w:left="2" w:hanging="2"/>
              <w:jc w:val="both"/>
              <w:rPr>
                <w:sz w:val="24"/>
                <w:szCs w:val="24"/>
              </w:rPr>
            </w:pPr>
            <w:r w:rsidDel="00000000" w:rsidR="00000000" w:rsidRPr="00000000">
              <w:rPr>
                <w:sz w:val="24"/>
                <w:szCs w:val="24"/>
                <w:rtl w:val="0"/>
              </w:rPr>
              <w:t xml:space="preserve">INVENTÁRIO DE VEÍCULOS PARA LEILÃO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D">
            <w:pPr>
              <w:ind w:left="2" w:hanging="2"/>
              <w:jc w:val="center"/>
              <w:rPr>
                <w:sz w:val="24"/>
                <w:szCs w:val="24"/>
              </w:rPr>
            </w:pPr>
            <w:r w:rsidDel="00000000" w:rsidR="00000000" w:rsidRPr="00000000">
              <w:rPr>
                <w:sz w:val="24"/>
                <w:szCs w:val="24"/>
                <w:rtl w:val="0"/>
              </w:rPr>
              <w:t xml:space="preserve">R$ 201,25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E">
            <w:pPr>
              <w:ind w:left="2" w:hanging="2"/>
              <w:jc w:val="center"/>
              <w:rPr>
                <w:sz w:val="24"/>
                <w:szCs w:val="24"/>
              </w:rPr>
            </w:pPr>
            <w:r w:rsidDel="00000000" w:rsidR="00000000" w:rsidRPr="00000000">
              <w:rPr>
                <w:sz w:val="24"/>
                <w:szCs w:val="24"/>
                <w:rtl w:val="0"/>
              </w:rPr>
              <w:t xml:space="preserve">R$ 4.025,00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F">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0">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1">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2">
            <w:pPr>
              <w:ind w:left="2" w:hanging="2"/>
              <w:jc w:val="both"/>
              <w:rPr>
                <w:sz w:val="24"/>
                <w:szCs w:val="24"/>
              </w:rPr>
            </w:pPr>
            <w:r w:rsidDel="00000000" w:rsidR="00000000" w:rsidRPr="00000000">
              <w:rPr>
                <w:sz w:val="24"/>
                <w:szCs w:val="24"/>
                <w:rtl w:val="0"/>
              </w:rPr>
              <w:t xml:space="preserve">PRIMEIRO EMPLACAMENTO DE VEÍCULOS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3">
            <w:pPr>
              <w:ind w:left="2" w:hanging="2"/>
              <w:jc w:val="center"/>
              <w:rPr>
                <w:sz w:val="24"/>
                <w:szCs w:val="24"/>
              </w:rPr>
            </w:pPr>
            <w:r w:rsidDel="00000000" w:rsidR="00000000" w:rsidRPr="00000000">
              <w:rPr>
                <w:sz w:val="24"/>
                <w:szCs w:val="24"/>
                <w:rtl w:val="0"/>
              </w:rPr>
              <w:t xml:space="preserve">R$ 807,86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4">
            <w:pPr>
              <w:ind w:left="2" w:hanging="2"/>
              <w:jc w:val="center"/>
              <w:rPr>
                <w:sz w:val="24"/>
                <w:szCs w:val="24"/>
              </w:rPr>
            </w:pPr>
            <w:r w:rsidDel="00000000" w:rsidR="00000000" w:rsidRPr="00000000">
              <w:rPr>
                <w:sz w:val="24"/>
                <w:szCs w:val="24"/>
                <w:rtl w:val="0"/>
              </w:rPr>
              <w:t xml:space="preserve">R$ 16.157,20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5">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6">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ind w:left="2" w:hanging="2"/>
              <w:jc w:val="both"/>
              <w:rPr>
                <w:sz w:val="24"/>
                <w:szCs w:val="24"/>
              </w:rPr>
            </w:pPr>
            <w:r w:rsidDel="00000000" w:rsidR="00000000" w:rsidRPr="00000000">
              <w:rPr>
                <w:sz w:val="24"/>
                <w:szCs w:val="24"/>
                <w:rtl w:val="0"/>
              </w:rPr>
              <w:t xml:space="preserve">REGULARIZAÇÃO DE VEÍCULOS COM EMISSÃO DE CRLV</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ind w:left="2" w:hanging="2"/>
              <w:jc w:val="center"/>
              <w:rPr>
                <w:sz w:val="24"/>
                <w:szCs w:val="24"/>
              </w:rPr>
            </w:pPr>
            <w:r w:rsidDel="00000000" w:rsidR="00000000" w:rsidRPr="00000000">
              <w:rPr>
                <w:sz w:val="24"/>
                <w:szCs w:val="24"/>
                <w:rtl w:val="0"/>
              </w:rPr>
              <w:t xml:space="preserve">R$ 207,29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A">
            <w:pPr>
              <w:ind w:left="2" w:hanging="2"/>
              <w:jc w:val="center"/>
              <w:rPr>
                <w:sz w:val="24"/>
                <w:szCs w:val="24"/>
              </w:rPr>
            </w:pPr>
            <w:r w:rsidDel="00000000" w:rsidR="00000000" w:rsidRPr="00000000">
              <w:rPr>
                <w:sz w:val="24"/>
                <w:szCs w:val="24"/>
                <w:rtl w:val="0"/>
              </w:rPr>
              <w:t xml:space="preserve">R$ 4.145,80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B">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07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C">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D">
            <w:pPr>
              <w:widowControl w:val="0"/>
              <w:tabs>
                <w:tab w:val="left" w:leader="none" w:pos="0"/>
              </w:tabs>
              <w:ind w:left="2" w:hanging="2"/>
              <w:jc w:val="center"/>
              <w:rPr>
                <w:color w:val="000000"/>
                <w:sz w:val="24"/>
                <w:szCs w:val="24"/>
              </w:rPr>
            </w:pPr>
            <w:r w:rsidDel="00000000" w:rsidR="00000000" w:rsidRPr="00000000">
              <w:rPr>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ind w:left="2" w:hanging="2"/>
              <w:jc w:val="both"/>
              <w:rPr>
                <w:sz w:val="24"/>
                <w:szCs w:val="24"/>
              </w:rPr>
            </w:pPr>
            <w:r w:rsidDel="00000000" w:rsidR="00000000" w:rsidRPr="00000000">
              <w:rPr>
                <w:sz w:val="24"/>
                <w:szCs w:val="24"/>
                <w:rtl w:val="0"/>
              </w:rPr>
              <w:t xml:space="preserve">REGULARIZAÇÃO DE VEÍCULOS LEILÄO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F">
            <w:pPr>
              <w:ind w:left="2" w:hanging="2"/>
              <w:jc w:val="center"/>
              <w:rPr>
                <w:sz w:val="24"/>
                <w:szCs w:val="24"/>
              </w:rPr>
            </w:pPr>
            <w:r w:rsidDel="00000000" w:rsidR="00000000" w:rsidRPr="00000000">
              <w:rPr>
                <w:sz w:val="24"/>
                <w:szCs w:val="24"/>
                <w:rtl w:val="0"/>
              </w:rPr>
              <w:t xml:space="preserve">R$ 322,62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0">
            <w:pPr>
              <w:ind w:left="2" w:hanging="2"/>
              <w:jc w:val="center"/>
              <w:rPr>
                <w:sz w:val="24"/>
                <w:szCs w:val="24"/>
              </w:rPr>
            </w:pPr>
            <w:r w:rsidDel="00000000" w:rsidR="00000000" w:rsidRPr="00000000">
              <w:rPr>
                <w:sz w:val="24"/>
                <w:szCs w:val="24"/>
                <w:rtl w:val="0"/>
              </w:rPr>
              <w:t xml:space="preserve">R$ 6.452,40</w:t>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1B1">
            <w:pPr>
              <w:ind w:left="2" w:hanging="2"/>
              <w:jc w:val="center"/>
              <w:rPr>
                <w:b w:val="1"/>
                <w:bCs w:val="1"/>
                <w:sz w:val="24"/>
                <w:szCs w:val="24"/>
              </w:rPr>
            </w:pPr>
            <w:r w:rsidDel="00000000" w:rsidR="00000000" w:rsidRPr="00000000">
              <w:rPr>
                <w:b w:val="1"/>
                <w:bCs w:val="1"/>
                <w:color w:val="ffffff"/>
                <w:sz w:val="24"/>
                <w:szCs w:val="24"/>
                <w:rtl w:val="0"/>
              </w:rPr>
              <w:t xml:space="preserve">VALOR GLOBAL: R$ 57.040,40</w:t>
            </w:r>
            <w:r w:rsidDel="00000000" w:rsidR="00000000" w:rsidRPr="00000000">
              <w:rPr>
                <w:rtl w:val="0"/>
              </w:rPr>
            </w:r>
          </w:p>
        </w:tc>
      </w:tr>
    </w:tbl>
    <w:p w:rsidR="00000000" w:rsidDel="00000000" w:rsidP="00000000" w:rsidRDefault="00000000" w:rsidRPr="00000000" w14:paraId="000001B7">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O prazo do contrato é de 12 (doze) meses contados da assinatura do Contrato Administrativo podendo ser prorrogado nos termos da Lei Federal n/ 14.133 de 01 de Abril de 2021.</w:t>
      </w:r>
    </w:p>
    <w:p w:rsidR="00000000" w:rsidDel="00000000" w:rsidP="00000000" w:rsidRDefault="00000000" w:rsidRPr="00000000" w14:paraId="000001B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Da fundamentação da contratação administrativa</w:t>
      </w:r>
    </w:p>
    <w:p w:rsidR="00000000" w:rsidDel="00000000" w:rsidP="00000000" w:rsidRDefault="00000000" w:rsidRPr="00000000" w14:paraId="000001B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A fundamentação da contratação administrativa não está no Estudo Técnico Preliminar – ETP –, considerando que para esta contratação direta este documento não é obrigatório (art. 4º do Decreto nº. 007/2025).</w:t>
      </w:r>
    </w:p>
    <w:p w:rsidR="00000000" w:rsidDel="00000000" w:rsidP="00000000" w:rsidRDefault="00000000" w:rsidRPr="00000000" w14:paraId="000001B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Justifica-se a contratação administrativa a necessidade de garantir a regularidade documental e a trafegabilidade da frota municipal perante o DETRAN/MG, evitando sanções e a interrupção de serviços essenciais nas áreas de Saúde, Educação, Obras e Administração de Conceição de Ipanema/MG.</w:t>
      </w:r>
    </w:p>
    <w:p w:rsidR="00000000" w:rsidDel="00000000" w:rsidP="00000000" w:rsidRDefault="00000000" w:rsidRPr="00000000" w14:paraId="000001BD">
      <w:pPr>
        <w:pStyle w:val="Heading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 JUSTIFICATIVA DAS QUANTIDADES ESTIMADAS</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quantidades estimadas para a presente contratação foram definidas considerando a adoção do procedimento auxiliar 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Registro de Preços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instrumento que possui como característica a formação de uma expectativa de contratação futura, conforme a necessidade administrativa, não gerando obrigatoriedade de contratação integral dos quantitativos registrados.</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Ressalta-se que o Município não possuía, até o momento, contratação formalizada para a execução dos serviços objeto desta demanda, razão pela qual não há histórico consolidado de consumo que permita estabelecer quantitativos exatos com base em contratações anteriores.</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Dessa forma, a estimativa foi elaborada a partir de levantamento da necessidade potencial da Administração, considerando a atual frota municipal, as demandas previsíveis relacionadas à regularização, transferência, baixa, emplacamento, confecção de placas, inventário e demais procedimentos administrativos junto aos órgãos competentes de trânsito.</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definição do quantitativo estimado 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 (vinte) unidades para cada item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representa uma projeção técnica e prudencial para atendimento das demandas durante o período de vigência da Ata de Registro de Preços, possibilitando que a Administração tenha disponibilidade contratual para atender eventuais necessidades sem a realização de novos procedimentos licitatórios para cada ocorrência.</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Ademais, destaca-se que existe previsão 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ampliação da frota municipal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seja por meio de aquisição de novos veículos, recebimento de veículos provenientes de convênios, programas governamentais ou outras formas de incorporação patrimonial, circunstância que poderá gerar novas demandas relacionadas aos serviços ora contratados.</w:t>
      </w:r>
    </w:p>
    <w:p w:rsidR="00000000" w:rsidDel="00000000" w:rsidP="00000000" w:rsidRDefault="00000000" w:rsidRPr="00000000" w14:paraId="000001C3">
      <w:pPr>
        <w:tabs>
          <w:tab w:val="left" w:leader="none" w:pos="2268"/>
        </w:tabs>
        <w:spacing w:after="0" w:line="360" w:lineRule="auto"/>
        <w:jc w:val="both"/>
        <w:rPr/>
      </w:pPr>
      <w:r w:rsidDel="00000000" w:rsidR="00000000" w:rsidRPr="00000000">
        <w:rPr>
          <w:rtl w:val="0"/>
        </w:rPr>
        <w:t xml:space="preserve">Assim, considerando a natureza do Registro de Preços, a inexistência de contratação anterior que permita aferição precisa do consumo, a necessidade de garantir continuidade e eficiência administrativa, bem como a possibilidade de crescimento da frota municipal, os quantitativos estabelecidos mostram-se razoáveis, proporcionais e compatíveis com o planejamento da Administração, sem representar obrigação de contratação integral dos serviços registrados.</w:t>
      </w:r>
    </w:p>
    <w:p w:rsidR="00000000" w:rsidDel="00000000" w:rsidP="00000000" w:rsidRDefault="00000000" w:rsidRPr="00000000" w14:paraId="000001C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Da descrição da solução como um todo, considerando todo o ciclo de vida do objeto</w:t>
      </w:r>
    </w:p>
    <w:p w:rsidR="00000000" w:rsidDel="00000000" w:rsidP="00000000" w:rsidRDefault="00000000" w:rsidRPr="00000000" w14:paraId="000001C6">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A presente contratação administrativa visa suprir a imperiosa necessidade de garantir a regularidade documental, a segurança jurídica e a plena trafegabilidade de toda a frota de veículos oficiais pertencentes às Secretarias requisitantes do Município de Conceição de Ipanema/MG. Os serviços de despachante veicular são essenciais para intermediar e dar celeridade aos trâmites burocráticos junto ao órgão executivo de trânsito (DETRAN/MG), englobando atos indispensáveis como o primeiro emplacamento, alterações de dados cadastrais, transferências, regularizações para emissão de CRLV, baixas definitivas e a preparação de inventários de veículos inservíveis para fins de leilão. Esclarece-se que o objeto desta contratação compreende estritamente a prestação de serviços de assessoria e intermediação técnica (honorários do despachante), de modo que as taxas estaduais, emolumentos cartorários, custos de aquisição ou estampagem de placas (Padrão Mercosul) e demais despesas compulsórias arrecadadas pelos órgãos de trânsito ou fornecedores credenciados não integram o preço dos honorários da contratada. Operacionalmente, caberá à contratada levantar, emitir e encaminhar os respectivos Documentos de Arrecadação Estadual (DAE) ou boletos correspondentes a cada ato com antecedência à Secretaria requisitante. Financeiramente, o Município efetuará o pagamento direto desses tributos ou, mediante prévia autorização, a contratada poderá realizá-los a título de reembolso, desde que comprove a quitação bancária, sendo vedada a inclusão de qualquer margem de lucro ou taxa de administração sobre tais valores.</w:t>
      </w:r>
    </w:p>
    <w:p w:rsidR="00000000" w:rsidDel="00000000" w:rsidP="00000000" w:rsidRDefault="00000000" w:rsidRPr="00000000" w14:paraId="000001C7">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A manutenção da frota municipal em perfeita consonância com as exigências do Código de Trânsito Brasileiro (CTB) é condição para a continuidade dos serviços públicos essenciais. A ausência de regularização documental sujeita o ente público a sanções administrativas, apreensão de bens e interrupção de atividades cruciais, afetando diretamente o transporte de pacientes na Secretaria de Saúde, o transporte escolar na Secretaria de Educação, o deslocamento de equipes de infraestrutura na Secretaria de Obras e o suporte logístico da Secretaria de Administração.</w:t>
      </w:r>
    </w:p>
    <w:p w:rsidR="00000000" w:rsidDel="00000000" w:rsidP="00000000" w:rsidRDefault="00000000" w:rsidRPr="00000000" w14:paraId="000001C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Ademais, a complexidade e a especificidade dos procedimentos e sistemas operacionais do órgão de trânsito demandam conhecimento técnico especializado. Resta demonstrada a insuficiência operacional interna do Município, uma vez que a utilização de servidores próprios para o desempenho de tais funções burocráticas e externas mostrar-se-ia ineficiente, gerando desvio de finalidade, custos operacionais elevados com deslocamentos frequentes e lentidão na resolução das demandas. O quadro de pessoal próprio não dispõe de pessoal dedicado exclusivamente a essa finalidade, tornando a terceirização a solução mais adequada para garantir maior agilidade, eficiência e economia para os cofres públicos.</w:t>
      </w:r>
    </w:p>
    <w:p w:rsidR="00000000" w:rsidDel="00000000" w:rsidP="00000000" w:rsidRDefault="00000000" w:rsidRPr="00000000" w14:paraId="000001C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3.1.3. Por fim, a adoção do Sistema de Registro de Preços (SRP) se mostra o modelo ideal para o caso em tela, uma vez que a prestação dos serviços dar-se-á de forma parcelada e estritamente sob demanda. Como o desgaste, a renovação da frota, os sinistros e as necessidades de regularização ocorrem de maneira imprevisível ao longo do exercício, o Registro de Preços permite que a Administração convoque a contratada apenas quando surgir a real necessidade de cada secretaria, evitando a obrigação de desembolso imediato do valor global estimado e garantindo a otimização dos recursos públicos com base nos princípios da eficiência, economicidade e estrita oportunidade.</w:t>
      </w:r>
    </w:p>
    <w:p w:rsidR="00000000" w:rsidDel="00000000" w:rsidP="00000000" w:rsidRDefault="00000000" w:rsidRPr="00000000" w14:paraId="000001C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Dos requisitos da contratação administrativa</w:t>
      </w:r>
    </w:p>
    <w:p w:rsidR="00000000" w:rsidDel="00000000" w:rsidP="00000000" w:rsidRDefault="00000000" w:rsidRPr="00000000" w14:paraId="000001C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A contratação administrativa deverá observar os seguintes requisitos:</w:t>
      </w:r>
    </w:p>
    <w:p w:rsidR="00000000" w:rsidDel="00000000" w:rsidP="00000000" w:rsidRDefault="00000000" w:rsidRPr="00000000" w14:paraId="000001CD">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4.1.1. Sustentabilidade ambiental.</w:t>
      </w:r>
    </w:p>
    <w:p w:rsidR="00000000" w:rsidDel="00000000" w:rsidP="00000000" w:rsidRDefault="00000000" w:rsidRPr="00000000" w14:paraId="000001CE">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4.1.2. Deverão ser atendidas todas as requisições presentes neste Termo de Referência – TR.</w:t>
      </w:r>
    </w:p>
    <w:p w:rsidR="00000000" w:rsidDel="00000000" w:rsidP="00000000" w:rsidRDefault="00000000" w:rsidRPr="00000000" w14:paraId="000001C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Não será admitida a subcontratação do objeto do contrato administrativo.</w:t>
      </w:r>
    </w:p>
    <w:p w:rsidR="00000000" w:rsidDel="00000000" w:rsidP="00000000" w:rsidRDefault="00000000" w:rsidRPr="00000000" w14:paraId="000001D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Do modelo de execução do objeto </w:t>
      </w:r>
    </w:p>
    <w:p w:rsidR="00000000" w:rsidDel="00000000" w:rsidP="00000000" w:rsidRDefault="00000000" w:rsidRPr="00000000" w14:paraId="000001D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A execução do objeto seguirá a seguinte dinâmica:</w:t>
      </w:r>
    </w:p>
    <w:p w:rsidR="00000000" w:rsidDel="00000000" w:rsidP="00000000" w:rsidRDefault="00000000" w:rsidRPr="00000000" w14:paraId="000001D3">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5.1.1. Na data de assinatura do contrato está previsto para o início da execução do objeto.</w:t>
      </w:r>
    </w:p>
    <w:p w:rsidR="00000000" w:rsidDel="00000000" w:rsidP="00000000" w:rsidRDefault="00000000" w:rsidRPr="00000000" w14:paraId="000001D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 Os métodos, as rotinas, as etapas, as tecnologias de procedimentos, a frequência e a periodicidade de execução do trabalho são as seguintes:</w:t>
      </w:r>
    </w:p>
    <w:p w:rsidR="00000000" w:rsidDel="00000000" w:rsidP="00000000" w:rsidRDefault="00000000" w:rsidRPr="00000000" w14:paraId="000001D5">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5.1.2.1. O local e horário da prestação de serviço será: Conforme designado pelas Secretarias Municipais requisitantes de Conceição de Ipanema/MG.</w:t>
      </w:r>
    </w:p>
    <w:p w:rsidR="00000000" w:rsidDel="00000000" w:rsidP="00000000" w:rsidRDefault="00000000" w:rsidRPr="00000000" w14:paraId="000001D6">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 As atividades a serem executadas pelo prestador (a) de serviços incluem:</w:t>
      </w:r>
    </w:p>
    <w:p w:rsidR="00000000" w:rsidDel="00000000" w:rsidP="00000000" w:rsidRDefault="00000000" w:rsidRPr="00000000" w14:paraId="000001D7">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5.1.2.2.1. Alteração de dados cadastrais do veículo;</w:t>
      </w:r>
    </w:p>
    <w:p w:rsidR="00000000" w:rsidDel="00000000" w:rsidP="00000000" w:rsidRDefault="00000000" w:rsidRPr="00000000" w14:paraId="000001D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5.1.2.2.2. Baixa definitiva de veículos;</w:t>
      </w:r>
    </w:p>
    <w:p w:rsidR="00000000" w:rsidDel="00000000" w:rsidP="00000000" w:rsidRDefault="00000000" w:rsidRPr="00000000" w14:paraId="000001D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5.1.2.2.3. Confecção e substituição de placas;</w:t>
      </w:r>
    </w:p>
    <w:p w:rsidR="00000000" w:rsidDel="00000000" w:rsidP="00000000" w:rsidRDefault="00000000" w:rsidRPr="00000000" w14:paraId="000001D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5.1.2.2.4. Inventário de veículos para leilão;</w:t>
      </w:r>
    </w:p>
    <w:p w:rsidR="00000000" w:rsidDel="00000000" w:rsidP="00000000" w:rsidRDefault="00000000" w:rsidRPr="00000000" w14:paraId="000001D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5.1.2.2.5. Primeiro emplacamento de veículos;</w:t>
      </w:r>
    </w:p>
    <w:p w:rsidR="00000000" w:rsidDel="00000000" w:rsidP="00000000" w:rsidRDefault="00000000" w:rsidRPr="00000000" w14:paraId="000001D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5.1.2.2.6. Regularização de veículos com emissão de CRLV;</w:t>
      </w:r>
    </w:p>
    <w:p w:rsidR="00000000" w:rsidDel="00000000" w:rsidP="00000000" w:rsidRDefault="00000000" w:rsidRPr="00000000" w14:paraId="000001DD">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5.1.2.2.7. Alteração de dados cadastrais do veículo;</w:t>
      </w:r>
    </w:p>
    <w:p w:rsidR="00000000" w:rsidDel="00000000" w:rsidP="00000000" w:rsidRDefault="00000000" w:rsidRPr="00000000" w14:paraId="000001DE">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5.1.2.2.8. Regularização de veículos leilão.</w:t>
      </w:r>
    </w:p>
    <w:p w:rsidR="00000000" w:rsidDel="00000000" w:rsidP="00000000" w:rsidRDefault="00000000" w:rsidRPr="00000000" w14:paraId="000001D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Para a perfeita execução dos serviços, o(a) Contratado(a) deverá disponibilizar os materiais, equipamentos, ferramentas e utensílios necessários, nas quantidades estimadas e qualidades a seguir estabelecidas, promovendo sua substituição quando necessário.</w:t>
      </w:r>
    </w:p>
    <w:p w:rsidR="00000000" w:rsidDel="00000000" w:rsidP="00000000" w:rsidRDefault="00000000" w:rsidRPr="00000000" w14:paraId="000001E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Caso não seja possível a entrega na data assinalada, o(a) Contratado(a) deverá comunicar as razões respectivas com pelo menos 03 (três) dias úteis de antecedência para que qualquer pleito de prorrogação de prazo seja analisado, ressalvadas situações de caso fortuito e força maior.</w:t>
      </w:r>
    </w:p>
    <w:p w:rsidR="00000000" w:rsidDel="00000000" w:rsidP="00000000" w:rsidRDefault="00000000" w:rsidRPr="00000000" w14:paraId="000001E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Os serviços serão recebidos provisoriamente, de forma sumária, no prazo de 10 (Dez) dias úteis, pelo(a) servidor(a) público(a) municipal pelo acompanhamento e fiscalização do contrato administrativo, para efeito de posterior verificação de sua conformidade com as especificações constantes neste TR e na proposta.</w:t>
      </w:r>
    </w:p>
    <w:p w:rsidR="00000000" w:rsidDel="00000000" w:rsidP="00000000" w:rsidRDefault="00000000" w:rsidRPr="00000000" w14:paraId="000001E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Os serviços poderão ser rejeitados, no todo ou em parte, quando em desacordo com as especificações constantes neste TR e na proposta, devendo ser substituídos no prazo de 05 (cinco) dias úteis, a contar da notificação do(a) contratado(a), às suas custas, sem prejuízo da aplicação das penalidades.</w:t>
      </w:r>
    </w:p>
    <w:p w:rsidR="00000000" w:rsidDel="00000000" w:rsidP="00000000" w:rsidRDefault="00000000" w:rsidRPr="00000000" w14:paraId="000001E3">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 Os serviços serão recebidos definitivamente no prazo de 30 (trinta) dias úteis, pelo(a) servidor(a) público(a) municipal ou comissão, contados do recebimento provisório, após a verificação da efetiva prestação e entrega dos serviços.</w:t>
      </w:r>
    </w:p>
    <w:p w:rsidR="00000000" w:rsidDel="00000000" w:rsidP="00000000" w:rsidRDefault="00000000" w:rsidRPr="00000000" w14:paraId="000001E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5.7.1. O recebimento definitivo poderá ser efetivado no atesto da nota fiscal pelo pelo(a) pelo(a) servidor(a) público(a) municipal ou comissão, após atesto pelo(a) responsável pelo(a) fiscal do contrato administrativo.</w:t>
      </w:r>
    </w:p>
    <w:p w:rsidR="00000000" w:rsidDel="00000000" w:rsidP="00000000" w:rsidRDefault="00000000" w:rsidRPr="00000000" w14:paraId="000001E5">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 Na hipótese de a verificação a que se refere o subitem anterior não ser procedida dentro do prazo fixado, reputar-se-á como realizada, consumando-se o recebimento definitivo no dia do esgotamento do prazo.</w:t>
      </w:r>
    </w:p>
    <w:p w:rsidR="00000000" w:rsidDel="00000000" w:rsidP="00000000" w:rsidRDefault="00000000" w:rsidRPr="00000000" w14:paraId="000001E6">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 O recebimento provisório ou definitivo não excluirá a responsabilidade civil pela solidez e pela segurança do serviço nem a responsabilidade ético-profissional pela perfeita execução do contrato administrativo.</w:t>
      </w:r>
    </w:p>
    <w:p w:rsidR="00000000" w:rsidDel="00000000" w:rsidP="00000000" w:rsidRDefault="00000000" w:rsidRPr="00000000" w14:paraId="000001E7">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Do modelo de gestão do contrato administrativo</w:t>
      </w:r>
    </w:p>
    <w:p w:rsidR="00000000" w:rsidDel="00000000" w:rsidP="00000000" w:rsidRDefault="00000000" w:rsidRPr="00000000" w14:paraId="000001E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O contrato administrativo deverá ser executado fielmente pelas partes, de acordo com as cláusulas avençadas e as normas da Lei nº. 14.133/2021, e cada parte responderá pelas consequências de sua inexecução total ou parcial (art. 115 da Lei nº 14.133/2021).</w:t>
      </w:r>
    </w:p>
    <w:p w:rsidR="00000000" w:rsidDel="00000000" w:rsidP="00000000" w:rsidRDefault="00000000" w:rsidRPr="00000000" w14:paraId="000001E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000000" w:rsidDel="00000000" w:rsidP="00000000" w:rsidRDefault="00000000" w:rsidRPr="00000000" w14:paraId="000001E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A execução do contrato administrativo deverá ser acompanhada e fiscalizada pelo(a) fiscal do contrato administrativos, ou pelos respectivos substitutos (art. 117 da Lei nº. 14.133/2021).</w:t>
      </w:r>
    </w:p>
    <w:p w:rsidR="00000000" w:rsidDel="00000000" w:rsidP="00000000" w:rsidRDefault="00000000" w:rsidRPr="00000000" w14:paraId="000001E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000000" w:rsidDel="00000000" w:rsidP="00000000" w:rsidRDefault="00000000" w:rsidRPr="00000000" w14:paraId="000001E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 O(A) fiscal do contrato administrativo informará a seus superiores, em tempo hábil para a adoção das medidas convenientes, a situação que demandar decisão ou providência que ultrapasse sua competência (§ 2º do art. 117 da Lei nº. 14.133/2021).</w:t>
      </w:r>
    </w:p>
    <w:p w:rsidR="00000000" w:rsidDel="00000000" w:rsidP="00000000" w:rsidRDefault="00000000" w:rsidRPr="00000000" w14:paraId="000001ED">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000000" w:rsidDel="00000000" w:rsidP="00000000" w:rsidRDefault="00000000" w:rsidRPr="00000000" w14:paraId="000001EE">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000000" w:rsidDel="00000000" w:rsidP="00000000" w:rsidRDefault="00000000" w:rsidRPr="00000000" w14:paraId="000001E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6.8. Somente o(a) Contratado(a) será responsável pelos encargos trabalhistas, previdenciários, fiscais e comerciais resultantes da execução do contrato administrativo (art. 121 da Lei nº. 14.133/2021).</w:t>
      </w:r>
    </w:p>
    <w:p w:rsidR="00000000" w:rsidDel="00000000" w:rsidP="00000000" w:rsidRDefault="00000000" w:rsidRPr="00000000" w14:paraId="000001F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000000" w:rsidDel="00000000" w:rsidP="00000000" w:rsidRDefault="00000000" w:rsidRPr="00000000" w14:paraId="000001F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6.10. As comunicações entre a Administração e o(a) contratado(a) devem ser realizadas por escrito sempre que o ato exigir tal formalidade, admitindo-se, excepcionalmente, o uso de mensagem eletrônica para esse fim, tal como: e-mail.</w:t>
      </w:r>
    </w:p>
    <w:p w:rsidR="00000000" w:rsidDel="00000000" w:rsidP="00000000" w:rsidRDefault="00000000" w:rsidRPr="00000000" w14:paraId="000001F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6.11. A Administração poderá convocar representante do(a) licitante para adoção de providências que devam ser cumpridas de imediato.</w:t>
      </w:r>
    </w:p>
    <w:p w:rsidR="00000000" w:rsidDel="00000000" w:rsidP="00000000" w:rsidRDefault="00000000" w:rsidRPr="00000000" w14:paraId="000001F3">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6.12. O(A) Contratado(a) deverá manter preposto aceito pela Administração no local do serviço para representá-lo na execução do contrato administrativo (art. 118 da Lei nº 14.133/2021).</w:t>
      </w:r>
    </w:p>
    <w:p w:rsidR="00000000" w:rsidDel="00000000" w:rsidP="00000000" w:rsidRDefault="00000000" w:rsidRPr="00000000" w14:paraId="000001F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6.13. A indicação ou a manutenção do preposto do(a) Contratado(a) poderá ser recusada pelo contratante, desde que devidamente justificada, devendo o(a) contratado(a) designar outro para o exercício da atividade, no prazo indicado pelo fiscal.</w:t>
      </w:r>
    </w:p>
    <w:p w:rsidR="00000000" w:rsidDel="00000000" w:rsidP="00000000" w:rsidRDefault="00000000" w:rsidRPr="00000000" w14:paraId="000001F5">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1F6">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F7">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 Dos critérios de medição e de pagamento</w:t>
      </w:r>
    </w:p>
    <w:p w:rsidR="00000000" w:rsidDel="00000000" w:rsidP="00000000" w:rsidRDefault="00000000" w:rsidRPr="00000000" w14:paraId="000001F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A avaliação da execução do objeto utilizará a aceite, atesto ou recebimento, ainda que por e-mail, sem qualquer oposição, da nota fiscal com a descrição dos serviços prestados;</w:t>
      </w:r>
    </w:p>
    <w:p w:rsidR="00000000" w:rsidDel="00000000" w:rsidP="00000000" w:rsidRDefault="00000000" w:rsidRPr="00000000" w14:paraId="000001F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O pagamento será mensalmente e em até 30 (trinta) dias úteis do recebimento da nota fiscal, acompanhado da comprovação de regularidade fiscal, trabalhista e social;</w:t>
      </w:r>
    </w:p>
    <w:p w:rsidR="00000000" w:rsidDel="00000000" w:rsidP="00000000" w:rsidRDefault="00000000" w:rsidRPr="00000000" w14:paraId="000001F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O pagamento somente será realizado mediante a efetiva prestação dos serviços nas condições estabelecidas, o que poderá ser comprovado por meio de aceite ou atestado na nota fiscal correspondente;</w:t>
      </w:r>
    </w:p>
    <w:p w:rsidR="00000000" w:rsidDel="00000000" w:rsidP="00000000" w:rsidRDefault="00000000" w:rsidRPr="00000000" w14:paraId="000001F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000000" w:rsidDel="00000000" w:rsidP="00000000" w:rsidRDefault="00000000" w:rsidRPr="00000000" w14:paraId="000001F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O pagamento devido pelo Contratante será efetuado por meio ordem bancária, para crédito em banco, agência e conta corrente indicados pelo(a) contratante, ou, eventualmente, por outra forma que vier a ser convencionada entre as partes.</w:t>
      </w:r>
    </w:p>
    <w:p w:rsidR="00000000" w:rsidDel="00000000" w:rsidP="00000000" w:rsidRDefault="00000000" w:rsidRPr="00000000" w14:paraId="000001FD">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 Será considerada data do pagamento o dia em que constar como emitida a ordem bancária para pagamento. </w:t>
      </w:r>
    </w:p>
    <w:p w:rsidR="00000000" w:rsidDel="00000000" w:rsidP="00000000" w:rsidRDefault="00000000" w:rsidRPr="00000000" w14:paraId="000001FE">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7.7. Paga a importância discriminada na nota fiscal, o(a) Contratado(a) dará ao contratante plena, geral e irretratável quitação dos valores nela discriminados, para nada mais vir a reclamar ou exigir a qualquer título, tempo ou forma.</w:t>
      </w:r>
    </w:p>
    <w:p w:rsidR="00000000" w:rsidDel="00000000" w:rsidP="00000000" w:rsidRDefault="00000000" w:rsidRPr="00000000" w14:paraId="000001F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7.8. Todo pagamento que vier a ser considerado contratualmente indevido será objeto de ajuste nos pagamentos futuros, quando devidos, ou cobrados diretamente do(a) Contratado(a).</w:t>
      </w:r>
    </w:p>
    <w:p w:rsidR="00000000" w:rsidDel="00000000" w:rsidP="00000000" w:rsidRDefault="00000000" w:rsidRPr="00000000" w14:paraId="0000020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7.9. Deverão ser excluídas do faturamento todas e quaisquer ocorrências que não forem de responsabilidade do contratante, assim como aquelas que não correspondem a bens entregues.</w:t>
      </w:r>
    </w:p>
    <w:p w:rsidR="00000000" w:rsidDel="00000000" w:rsidP="00000000" w:rsidRDefault="00000000" w:rsidRPr="00000000" w14:paraId="0000020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7.10. Os documentos comprobatórios dos pagamentos relativos a tributos, encargos ou contribuições de responsabilidade do(a) Contratado(a), deverão ser enviados ao contratante mensalmente.</w:t>
      </w:r>
    </w:p>
    <w:p w:rsidR="00000000" w:rsidDel="00000000" w:rsidP="00000000" w:rsidRDefault="00000000" w:rsidRPr="00000000" w14:paraId="0000020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7.11. O(A) Contratado(a) deverá entregar os bens acompanhado da correspondente nota fiscal.</w:t>
      </w:r>
    </w:p>
    <w:p w:rsidR="00000000" w:rsidDel="00000000" w:rsidP="00000000" w:rsidRDefault="00000000" w:rsidRPr="00000000" w14:paraId="00000203">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7.12. A nota fiscal deverá ser emitida pelo(a) Contratado(a) em inteira conformidade com as exigências legais e contratuais, especialmente as de natureza fiscal, com destaque, quando exigíveis, das retenções tributárias ou previdenciárias.</w:t>
      </w:r>
    </w:p>
    <w:p w:rsidR="00000000" w:rsidDel="00000000" w:rsidP="00000000" w:rsidRDefault="00000000" w:rsidRPr="00000000" w14:paraId="0000020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7.13. Antes de cada pagamento a(o) Contratado(a) será realizada consulta para verificar a manutenção das regularidades fiscal, social e trabalhista.</w:t>
      </w:r>
    </w:p>
    <w:p w:rsidR="00000000" w:rsidDel="00000000" w:rsidP="00000000" w:rsidRDefault="00000000" w:rsidRPr="00000000" w14:paraId="00000205">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206">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000000" w:rsidDel="00000000" w:rsidP="00000000" w:rsidRDefault="00000000" w:rsidRPr="00000000" w14:paraId="00000207">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7.16. Persistindo a irregularidade, o Contratante deverá adotar as medidas necessárias à rescisão contratual nos autos do processo administrativo correspondente, assegurada à contratada a ampla defesa. </w:t>
      </w:r>
    </w:p>
    <w:p w:rsidR="00000000" w:rsidDel="00000000" w:rsidP="00000000" w:rsidRDefault="00000000" w:rsidRPr="00000000" w14:paraId="0000020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7.17. Havendo a efetiva execução do objeto, os pagamentos serão realizados normalmente, até que se decida pela rescisão do contrato administrativo, caso o(a) Contratado(a) não regularize sua situação.  </w:t>
      </w:r>
    </w:p>
    <w:p w:rsidR="00000000" w:rsidDel="00000000" w:rsidP="00000000" w:rsidRDefault="00000000" w:rsidRPr="00000000" w14:paraId="0000020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7.18. Somente por motivo de economicidade ou outro interesse público de alta relevância, devidamente justificado, em qualquer caso, pelo(a) Prefeito(a) Municipal, não será rescindido o contrato administrativo em execução com a contratada inadimplente.</w:t>
      </w:r>
    </w:p>
    <w:p w:rsidR="00000000" w:rsidDel="00000000" w:rsidP="00000000" w:rsidRDefault="00000000" w:rsidRPr="00000000" w14:paraId="0000020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7.19. Quando do pagamento, será efetuada a retenção tributária prevista na legislação aplicável.</w:t>
      </w:r>
    </w:p>
    <w:p w:rsidR="00000000" w:rsidDel="00000000" w:rsidP="00000000" w:rsidRDefault="00000000" w:rsidRPr="00000000" w14:paraId="0000020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000000" w:rsidDel="00000000" w:rsidP="00000000" w:rsidRDefault="00000000" w:rsidRPr="00000000" w14:paraId="0000020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 Da forma e critérios de seleção do(a) fornecedor(a)</w:t>
      </w:r>
    </w:p>
    <w:p w:rsidR="00000000" w:rsidDel="00000000" w:rsidP="00000000" w:rsidRDefault="00000000" w:rsidRPr="00000000" w14:paraId="0000020E">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O(A) licitante será selecionado por meio da realização de procedimento de dispensa de licitação pública (inciso II do art. 75 da Lei n.º 14.133/2021), tendo como critério de julgamento: menor preço por item.</w:t>
      </w:r>
    </w:p>
    <w:p w:rsidR="00000000" w:rsidDel="00000000" w:rsidP="00000000" w:rsidRDefault="00000000" w:rsidRPr="00000000" w14:paraId="0000020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O modo de disputa será conjuntamente: fechado e aberto.</w:t>
      </w:r>
    </w:p>
    <w:p w:rsidR="00000000" w:rsidDel="00000000" w:rsidP="00000000" w:rsidRDefault="00000000" w:rsidRPr="00000000" w14:paraId="0000021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Será adotado tratamento diferenciado a microempresas (ME) e empresas de pequeno porte (EPP), conforme o disposto no art. 48 da Lei Complementar nº 123/2006 e suas alterações:</w:t>
      </w:r>
    </w:p>
    <w:p w:rsidR="00000000" w:rsidDel="00000000" w:rsidP="00000000" w:rsidRDefault="00000000" w:rsidRPr="00000000" w14:paraId="0000021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8.3.1. Valor referencial inferior a R$ 80.000,00 por item (participação exclusiva para ME/EPP).</w:t>
      </w:r>
    </w:p>
    <w:p w:rsidR="00000000" w:rsidDel="00000000" w:rsidP="00000000" w:rsidRDefault="00000000" w:rsidRPr="00000000" w14:paraId="0000021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Justificativa</w:t>
      </w:r>
    </w:p>
    <w:p w:rsidR="00000000" w:rsidDel="00000000" w:rsidP="00000000" w:rsidRDefault="00000000" w:rsidRPr="00000000" w14:paraId="00000213">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8.4.1 É cediço que, a Lei Complementar nº 123/2006, acrescida pela Lei Complementar nº 147/2014, estabelece critérios prioritário para contratações das microempresas e empresas de pequeno porte, conforme se detém dos arts. 47, 48 e 49 da mencionada lei.</w:t>
      </w:r>
    </w:p>
    <w:p w:rsidR="00000000" w:rsidDel="00000000" w:rsidP="00000000" w:rsidRDefault="00000000" w:rsidRPr="00000000" w14:paraId="0000021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8.4.1.2.  O inc. I, do art. 48 a Lei Complementar nº 123/2006, estabelece que, itens ou lotes de licitação de valor estimado até R$ 80.000,00 (oitenta mil reais), serão destinados exclusivamente para microempresas e empresas de pequeno porte ou equiparadas.</w:t>
      </w:r>
    </w:p>
    <w:p w:rsidR="00000000" w:rsidDel="00000000" w:rsidP="00000000" w:rsidRDefault="00000000" w:rsidRPr="00000000" w14:paraId="00000215">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Habilitação jurídica:</w:t>
      </w:r>
    </w:p>
    <w:p w:rsidR="00000000" w:rsidDel="00000000" w:rsidP="00000000" w:rsidRDefault="00000000" w:rsidRPr="00000000" w14:paraId="00000216">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8.3.1. Empresário individual: inscrição no Registro Público de Empresas Mercantis, a cargo da Junta Comercial respectiva;</w:t>
      </w:r>
    </w:p>
    <w:p w:rsidR="00000000" w:rsidDel="00000000" w:rsidP="00000000" w:rsidRDefault="00000000" w:rsidRPr="00000000" w14:paraId="00000217">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8.3.2. Microempreendedor Individual – MEI: Certificado da Condição de Microempreendedor Individual – CCMEI;</w:t>
      </w:r>
    </w:p>
    <w:p w:rsidR="00000000" w:rsidDel="00000000" w:rsidP="00000000" w:rsidRDefault="00000000" w:rsidRPr="00000000" w14:paraId="0000021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21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8.3.4. Sociedade empresária estrangeira com atuação permanente no país: Decreto de autorização para funcionamento no Brasil;</w:t>
      </w:r>
    </w:p>
    <w:p w:rsidR="00000000" w:rsidDel="00000000" w:rsidP="00000000" w:rsidRDefault="00000000" w:rsidRPr="00000000" w14:paraId="0000021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21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21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8.3.7. Cadastro de Pessoa Física – CPF – </w:t>
      </w:r>
    </w:p>
    <w:p w:rsidR="00000000" w:rsidDel="00000000" w:rsidP="00000000" w:rsidRDefault="00000000" w:rsidRPr="00000000" w14:paraId="0000021D">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8.3.8. Os documentos apresentados deverão estar acompanhados de todas as alterações ou da consolidação respectiva.</w:t>
      </w:r>
    </w:p>
    <w:p w:rsidR="00000000" w:rsidDel="00000000" w:rsidP="00000000" w:rsidRDefault="00000000" w:rsidRPr="00000000" w14:paraId="0000021E">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8.4. Habilitação fiscal, social e trabalhista:</w:t>
      </w:r>
    </w:p>
    <w:p w:rsidR="00000000" w:rsidDel="00000000" w:rsidP="00000000" w:rsidRDefault="00000000" w:rsidRPr="00000000" w14:paraId="0000021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8.4.1. Cadastro Nacional de Pessoa Jurídica – CNPJ; </w:t>
      </w:r>
    </w:p>
    <w:p w:rsidR="00000000" w:rsidDel="00000000" w:rsidP="00000000" w:rsidRDefault="00000000" w:rsidRPr="00000000" w14:paraId="0000022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8.4.2. Inscrição no cadastro de contribuintes municipal, relativo ao domicílio ou sede do(a) licitante, pertinente ao seu ramo de atividade e compatível com o objeto contratual; </w:t>
      </w:r>
    </w:p>
    <w:p w:rsidR="00000000" w:rsidDel="00000000" w:rsidP="00000000" w:rsidRDefault="00000000" w:rsidRPr="00000000" w14:paraId="0000022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8.4.3. Prova de regularidade perante a Fazenda Federal;</w:t>
      </w:r>
    </w:p>
    <w:p w:rsidR="00000000" w:rsidDel="00000000" w:rsidP="00000000" w:rsidRDefault="00000000" w:rsidRPr="00000000" w14:paraId="0000022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8.3.4. Prova de regularidade perante a Fazenda Estadual;</w:t>
      </w:r>
    </w:p>
    <w:p w:rsidR="00000000" w:rsidDel="00000000" w:rsidP="00000000" w:rsidRDefault="00000000" w:rsidRPr="00000000" w14:paraId="00000223">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8.4.5. Prova de regularidade perante a Fazenda Municipal;</w:t>
      </w:r>
    </w:p>
    <w:p w:rsidR="00000000" w:rsidDel="00000000" w:rsidP="00000000" w:rsidRDefault="00000000" w:rsidRPr="00000000" w14:paraId="0000022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8.4.6. Prova de regularidade relativo à Seguridade Social e ao Fundo de Garantia de Tempo de Serviço – FGTS –, que demonstre cumprimento dos encargos sociais instituídos por lei; </w:t>
      </w:r>
    </w:p>
    <w:p w:rsidR="00000000" w:rsidDel="00000000" w:rsidP="00000000" w:rsidRDefault="00000000" w:rsidRPr="00000000" w14:paraId="00000225">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8.4.7. Prova de regularidade perante a Justiça do Trabalho;</w:t>
      </w:r>
    </w:p>
    <w:p w:rsidR="00000000" w:rsidDel="00000000" w:rsidP="00000000" w:rsidRDefault="00000000" w:rsidRPr="00000000" w14:paraId="00000226">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8.4.8. Cumprimento do disposto no inciso XXXIII do art. 7º da Constituição da República de 1988 – CR88;</w:t>
      </w:r>
    </w:p>
    <w:p w:rsidR="00000000" w:rsidDel="00000000" w:rsidP="00000000" w:rsidRDefault="00000000" w:rsidRPr="00000000" w14:paraId="00000227">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rsidR="00000000" w:rsidDel="00000000" w:rsidP="00000000" w:rsidRDefault="00000000" w:rsidRPr="00000000" w14:paraId="00000228">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8.5. Habilitação Técnica – Profissional </w:t>
      </w:r>
    </w:p>
    <w:p w:rsidR="00000000" w:rsidDel="00000000" w:rsidP="00000000" w:rsidRDefault="00000000" w:rsidRPr="00000000" w14:paraId="00000229">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8.5.1. Comprovação de aptidão para a prestação de serviços similares, equivalentes ou superiores com o objeto desta contratação, por meio da apresentação de atestado emitido por pessoas jurídicas de direito público ou privado;</w:t>
      </w:r>
    </w:p>
    <w:p w:rsidR="00000000" w:rsidDel="00000000" w:rsidP="00000000" w:rsidRDefault="00000000" w:rsidRPr="00000000" w14:paraId="0000022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8.5.1.1. Os atestados de capacidade técnica poderão ser apresentados em nome da matriz ou da filial do fornecedor.</w:t>
      </w:r>
    </w:p>
    <w:p w:rsidR="00000000" w:rsidDel="00000000" w:rsidP="00000000" w:rsidRDefault="00000000" w:rsidRPr="00000000" w14:paraId="0000022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8.5.2. Comprovação de credenciamento junto ao DETRAN/MG como despachante documentalista regularizado, conforme normas estaduais.</w:t>
      </w:r>
    </w:p>
    <w:p w:rsidR="00000000" w:rsidDel="00000000" w:rsidP="00000000" w:rsidRDefault="00000000" w:rsidRPr="00000000" w14:paraId="0000022C">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 Se o(a)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22D">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 Caso o(a)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22E">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 Após a entrega dos documentos para habilitação, não será permitida a substituição ou apresentação de novos documentos, salvo em sede de diligência, para:</w:t>
      </w:r>
    </w:p>
    <w:p w:rsidR="00000000" w:rsidDel="00000000" w:rsidP="00000000" w:rsidRDefault="00000000" w:rsidRPr="00000000" w14:paraId="0000022F">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8.8.1. complementação de informações acerca dos documentos já apresentados pelo(a)(s) licitante(s) e desde que necessária para apurar fatos existentes à época da abertura do certame;</w:t>
      </w:r>
    </w:p>
    <w:p w:rsidR="00000000" w:rsidDel="00000000" w:rsidP="00000000" w:rsidRDefault="00000000" w:rsidRPr="00000000" w14:paraId="0000023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8.8.2. atualização de documentos cuja validade tenha expirado após a data de recebimento das propostas.</w:t>
      </w:r>
    </w:p>
    <w:p w:rsidR="00000000" w:rsidDel="00000000" w:rsidP="00000000" w:rsidRDefault="00000000" w:rsidRPr="00000000" w14:paraId="0000023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23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 Os documentos de habilitação poderá ser:</w:t>
      </w:r>
    </w:p>
    <w:p w:rsidR="00000000" w:rsidDel="00000000" w:rsidP="00000000" w:rsidRDefault="00000000" w:rsidRPr="00000000" w14:paraId="00000233">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8.9.1. apresentada em original, por cópia ou por qualquer outro meio expressamente admitido pela Administração;</w:t>
      </w:r>
    </w:p>
    <w:p w:rsidR="00000000" w:rsidDel="00000000" w:rsidP="00000000" w:rsidRDefault="00000000" w:rsidRPr="00000000" w14:paraId="00000234">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8.9.2. substituída por registro cadastral emitido pela Administração, desde que o registro tenha sido feito em obediência ao disposta na Lei nº. 14.133/2021.</w:t>
      </w:r>
    </w:p>
    <w:p w:rsidR="00000000" w:rsidDel="00000000" w:rsidP="00000000" w:rsidRDefault="00000000" w:rsidRPr="00000000" w14:paraId="00000235">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 Da estimativa do valor da contratação administrativa</w:t>
      </w:r>
    </w:p>
    <w:p w:rsidR="00000000" w:rsidDel="00000000" w:rsidP="00000000" w:rsidRDefault="00000000" w:rsidRPr="00000000" w14:paraId="00000237">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A estimativa do valor da contratação administrativa </w:t>
      </w:r>
      <w:r w:rsidDel="00000000" w:rsidR="00000000" w:rsidRPr="00000000">
        <w:rPr>
          <w:rFonts w:ascii="Times New Roman" w:cs="Times New Roman" w:eastAsia="Times New Roman" w:hAnsi="Times New Roman"/>
          <w:b w:val="1"/>
          <w:bCs w:val="1"/>
          <w:sz w:val="24"/>
          <w:szCs w:val="24"/>
          <w:rtl w:val="0"/>
        </w:rPr>
        <w:t xml:space="preserve">será de R$ 57.040,40 (cinqüenta e sete mil quarenta reais e quarenta centavos)</w:t>
      </w:r>
      <w:r w:rsidDel="00000000" w:rsidR="00000000" w:rsidRPr="00000000">
        <w:rPr>
          <w:rFonts w:ascii="Times New Roman" w:cs="Times New Roman" w:eastAsia="Times New Roman" w:hAnsi="Times New Roman"/>
          <w:sz w:val="24"/>
          <w:szCs w:val="24"/>
          <w:rtl w:val="0"/>
        </w:rPr>
        <w:t xml:space="preserve"> (art. 23 c/c inciso II do art. 72 da Lei nº. 14.133/2021).</w:t>
      </w:r>
    </w:p>
    <w:p w:rsidR="00000000" w:rsidDel="00000000" w:rsidP="00000000" w:rsidRDefault="00000000" w:rsidRPr="00000000" w14:paraId="00000238">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tabs>
          <w:tab w:val="left" w:leader="none" w:pos="2268"/>
        </w:tabs>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 Da adequação orçamentária</w:t>
      </w:r>
    </w:p>
    <w:p w:rsidR="00000000" w:rsidDel="00000000" w:rsidP="00000000" w:rsidRDefault="00000000" w:rsidRPr="00000000" w14:paraId="0000023A">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As despesas decorrentes desta contratação administrativa correrão à conta de recursos específicos consignados no orçamento geral do Município de Conceição de Ipanema/MG.</w:t>
      </w:r>
    </w:p>
    <w:p w:rsidR="00000000" w:rsidDel="00000000" w:rsidP="00000000" w:rsidRDefault="00000000" w:rsidRPr="00000000" w14:paraId="0000023B">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A contratação administrativa será atendida pela seguinte dotação orçamentária:</w:t>
      </w:r>
    </w:p>
    <w:p w:rsidR="00000000" w:rsidDel="00000000" w:rsidP="00000000" w:rsidRDefault="00000000" w:rsidRPr="00000000" w14:paraId="0000023C">
      <w:pPr>
        <w:spacing w:after="0" w:line="36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Administração: 02.03.01.04.122.0002.2011.3.3.90.39.00 ficha 54 fonte 1.500.000.0000</w:t>
      </w:r>
    </w:p>
    <w:p w:rsidR="00000000" w:rsidDel="00000000" w:rsidP="00000000" w:rsidRDefault="00000000" w:rsidRPr="00000000" w14:paraId="0000023D">
      <w:pPr>
        <w:spacing w:after="0" w:line="36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Educação:02.04.01.12.122.0002.2013.3.3.90.39.00, ficha 85, fonte 1.500.000.1001</w:t>
      </w:r>
    </w:p>
    <w:p w:rsidR="00000000" w:rsidDel="00000000" w:rsidP="00000000" w:rsidRDefault="00000000" w:rsidRPr="00000000" w14:paraId="0000023E">
      <w:pPr>
        <w:spacing w:after="0" w:line="36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Saude:02.05.01.10.122.0002.2027.3.3.90.3900, ficha 200, fonte 1.500.000.1002</w:t>
      </w:r>
    </w:p>
    <w:p w:rsidR="00000000" w:rsidDel="00000000" w:rsidP="00000000" w:rsidRDefault="00000000" w:rsidRPr="00000000" w14:paraId="0000023F">
      <w:pPr>
        <w:spacing w:after="0" w:line="36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Obras:02.06.01.04.122.0002.2038.3.3.90.39.00, ficha 316, fonte 1.500.000.0000</w:t>
      </w:r>
    </w:p>
    <w:p w:rsidR="00000000" w:rsidDel="00000000" w:rsidP="00000000" w:rsidRDefault="00000000" w:rsidRPr="00000000" w14:paraId="00000240">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242">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Conceição de Ipanema – MG, 11 de junho de 2026. </w:t>
      </w:r>
    </w:p>
    <w:p w:rsidR="00000000" w:rsidDel="00000000" w:rsidP="00000000" w:rsidRDefault="00000000" w:rsidRPr="00000000" w14:paraId="00000244">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Darlyn Aline da Rocha</w:t>
      </w:r>
    </w:p>
    <w:p w:rsidR="00000000" w:rsidDel="00000000" w:rsidP="00000000" w:rsidRDefault="00000000" w:rsidRPr="00000000" w14:paraId="00000247">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Secretária Municipal de Administração</w:t>
      </w:r>
    </w:p>
    <w:p w:rsidR="00000000" w:rsidDel="00000000" w:rsidP="00000000" w:rsidRDefault="00000000" w:rsidRPr="00000000" w14:paraId="00000248">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A">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Alessandra Ferreira Dutra Knaip</w:t>
      </w:r>
    </w:p>
    <w:p w:rsidR="00000000" w:rsidDel="00000000" w:rsidP="00000000" w:rsidRDefault="00000000" w:rsidRPr="00000000" w14:paraId="0000024B">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Secretaria Municipal de Saúde</w:t>
      </w:r>
    </w:p>
    <w:p w:rsidR="00000000" w:rsidDel="00000000" w:rsidP="00000000" w:rsidRDefault="00000000" w:rsidRPr="00000000" w14:paraId="0000024C">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E">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Williana Henrique de Souza Gomes</w:t>
      </w:r>
    </w:p>
    <w:p w:rsidR="00000000" w:rsidDel="00000000" w:rsidP="00000000" w:rsidRDefault="00000000" w:rsidRPr="00000000" w14:paraId="0000024F">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Secretaria Municipal de Educação</w:t>
      </w:r>
    </w:p>
    <w:p w:rsidR="00000000" w:rsidDel="00000000" w:rsidP="00000000" w:rsidRDefault="00000000" w:rsidRPr="00000000" w14:paraId="00000250">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1">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Danilo Francisco de Souza</w:t>
      </w:r>
    </w:p>
    <w:p w:rsidR="00000000" w:rsidDel="00000000" w:rsidP="00000000" w:rsidRDefault="00000000" w:rsidRPr="00000000" w14:paraId="00000253">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Secretario Municipal de Obras</w:t>
      </w:r>
      <w:r w:rsidDel="00000000" w:rsidR="00000000" w:rsidRPr="00000000">
        <w:rPr>
          <w:rtl w:val="0"/>
        </w:rPr>
      </w:r>
    </w:p>
    <w:p w:rsidR="00000000" w:rsidDel="00000000" w:rsidP="00000000" w:rsidRDefault="00000000" w:rsidRPr="00000000" w14:paraId="00000254">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7">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8">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9">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A">
      <w:pPr>
        <w:spacing w:after="0" w:line="24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5B">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ANEXO II</w:t>
      </w:r>
      <w:r w:rsidDel="00000000" w:rsidR="00000000" w:rsidRPr="00000000">
        <w:rPr>
          <w:rtl w:val="0"/>
        </w:rPr>
      </w:r>
    </w:p>
    <w:p w:rsidR="00000000" w:rsidDel="00000000" w:rsidP="00000000" w:rsidRDefault="00000000" w:rsidRPr="00000000" w14:paraId="0000025C">
      <w:pPr>
        <w:tabs>
          <w:tab w:val="left" w:leader="none" w:pos="2268"/>
        </w:tabs>
        <w:spacing w:after="0" w:line="3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5D">
      <w:pPr>
        <w:tabs>
          <w:tab w:val="left" w:leader="none" w:pos="2268"/>
        </w:tabs>
        <w:spacing w:after="0" w:line="3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ATA DE REGISTRO DE PREÇO </w:t>
      </w:r>
    </w:p>
    <w:p w:rsidR="00000000" w:rsidDel="00000000" w:rsidP="00000000" w:rsidRDefault="00000000" w:rsidRPr="00000000" w14:paraId="0000025E">
      <w:pPr>
        <w:tabs>
          <w:tab w:val="left" w:leader="none" w:pos="2268"/>
        </w:tabs>
        <w:spacing w:after="0" w:line="3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5F">
      <w:pPr>
        <w:tabs>
          <w:tab w:val="left" w:leader="none" w:pos="2268"/>
        </w:tabs>
        <w:spacing w:after="0" w:line="3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60">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Processo Administrativo de Licitação Pública nº. 046/2026</w:t>
      </w:r>
    </w:p>
    <w:p w:rsidR="00000000" w:rsidDel="00000000" w:rsidP="00000000" w:rsidRDefault="00000000" w:rsidRPr="00000000" w14:paraId="00000261">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Dispensa de Licitação Pública nº. 011/2026</w:t>
      </w:r>
    </w:p>
    <w:p w:rsidR="00000000" w:rsidDel="00000000" w:rsidP="00000000" w:rsidRDefault="00000000" w:rsidRPr="00000000" w14:paraId="00000262">
      <w:pPr>
        <w:tabs>
          <w:tab w:val="left" w:leader="none" w:pos="2268"/>
        </w:tabs>
        <w:spacing w:after="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3">
      <w:pPr>
        <w:tabs>
          <w:tab w:val="left" w:leader="none" w:pos="2268"/>
        </w:tabs>
        <w:spacing w:after="0" w:line="3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4">
      <w:pPr>
        <w:tabs>
          <w:tab w:val="left" w:leader="none" w:pos="2268"/>
        </w:tabs>
        <w:spacing w:after="0" w:line="300" w:lineRule="auto"/>
        <w:jc w:val="both"/>
        <w:rPr>
          <w:rFonts w:ascii="Times New Roman" w:cs="Times New Roman" w:eastAsia="Times New Roman" w:hAnsi="Times New Roman"/>
          <w:b w:val="1"/>
          <w:bCs w:val="1"/>
          <w:u w:val="single"/>
        </w:rPr>
      </w:pPr>
      <w:r w:rsidDel="00000000" w:rsidR="00000000" w:rsidRPr="00000000">
        <w:rPr>
          <w:rFonts w:ascii="Times New Roman" w:cs="Times New Roman" w:eastAsia="Times New Roman" w:hAnsi="Times New Roman"/>
          <w:b w:val="1"/>
          <w:bCs w:val="1"/>
          <w:u w:val="single"/>
          <w:rtl w:val="0"/>
        </w:rPr>
        <w:t xml:space="preserve">CLÁUSULA PRIMEIRA</w:t>
      </w:r>
    </w:p>
    <w:p w:rsidR="00000000" w:rsidDel="00000000" w:rsidP="00000000" w:rsidRDefault="00000000" w:rsidRPr="00000000" w14:paraId="00000265">
      <w:pPr>
        <w:tabs>
          <w:tab w:val="left" w:leader="none" w:pos="2268"/>
        </w:tabs>
        <w:spacing w:after="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 Do(s) órgão(ãos) participantes:</w:t>
      </w:r>
    </w:p>
    <w:p w:rsidR="00000000" w:rsidDel="00000000" w:rsidP="00000000" w:rsidRDefault="00000000" w:rsidRPr="00000000" w14:paraId="00000266">
      <w:pPr>
        <w:tabs>
          <w:tab w:val="left" w:leader="none" w:pos="2268"/>
        </w:tabs>
        <w:spacing w:after="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w:t>
      </w:r>
      <w:r w:rsidDel="00000000" w:rsidR="00000000" w:rsidRPr="00000000">
        <w:rPr>
          <w:rFonts w:ascii="Times New Roman" w:cs="Times New Roman" w:eastAsia="Times New Roman" w:hAnsi="Times New Roman"/>
          <w:b w:val="1"/>
          <w:bCs w:val="1"/>
          <w:rtl w:val="0"/>
        </w:rPr>
        <w:t xml:space="preserve">O MUNICÍPIO DE CONCEIÇÃO DE IPANEMA/MG</w:t>
      </w:r>
      <w:r w:rsidDel="00000000" w:rsidR="00000000" w:rsidRPr="00000000">
        <w:rPr>
          <w:rFonts w:ascii="Times New Roman" w:cs="Times New Roman" w:eastAsia="Times New Roman" w:hAnsi="Times New Roman"/>
          <w:rtl w:val="0"/>
        </w:rPr>
        <w:t xml:space="preserve">,pessoa jurídica de direito público, devidamente inscrita no CNPJ sob o nº 18.334.300/0001-72, com sede na Avenida Geraldo de Barros, nº 192, Centro, Conceição de Ipanema/MG.</w:t>
      </w:r>
    </w:p>
    <w:p w:rsidR="00000000" w:rsidDel="00000000" w:rsidP="00000000" w:rsidRDefault="00000000" w:rsidRPr="00000000" w14:paraId="00000267">
      <w:pPr>
        <w:tabs>
          <w:tab w:val="left" w:leader="none" w:pos="2268"/>
        </w:tabs>
        <w:spacing w:after="0" w:line="300" w:lineRule="auto"/>
        <w:jc w:val="both"/>
        <w:rPr>
          <w:rFonts w:ascii="Times New Roman" w:cs="Times New Roman" w:eastAsia="Times New Roman" w:hAnsi="Times New Roman"/>
          <w:b w:val="1"/>
          <w:bCs w:val="1"/>
          <w:u w:val="single"/>
        </w:rPr>
      </w:pPr>
      <w:r w:rsidDel="00000000" w:rsidR="00000000" w:rsidRPr="00000000">
        <w:rPr>
          <w:rtl w:val="0"/>
        </w:rPr>
      </w:r>
    </w:p>
    <w:p w:rsidR="00000000" w:rsidDel="00000000" w:rsidP="00000000" w:rsidRDefault="00000000" w:rsidRPr="00000000" w14:paraId="00000268">
      <w:pPr>
        <w:tabs>
          <w:tab w:val="left" w:leader="none" w:pos="2268"/>
        </w:tabs>
        <w:spacing w:after="0" w:line="300" w:lineRule="auto"/>
        <w:jc w:val="both"/>
        <w:rPr>
          <w:rFonts w:ascii="Times New Roman" w:cs="Times New Roman" w:eastAsia="Times New Roman" w:hAnsi="Times New Roman"/>
          <w:b w:val="1"/>
          <w:bCs w:val="1"/>
          <w:u w:val="single"/>
        </w:rPr>
      </w:pPr>
      <w:r w:rsidDel="00000000" w:rsidR="00000000" w:rsidRPr="00000000">
        <w:rPr>
          <w:rFonts w:ascii="Times New Roman" w:cs="Times New Roman" w:eastAsia="Times New Roman" w:hAnsi="Times New Roman"/>
          <w:b w:val="1"/>
          <w:bCs w:val="1"/>
          <w:u w:val="single"/>
          <w:rtl w:val="0"/>
        </w:rPr>
        <w:t xml:space="preserve">CLÁUSULA SEGUNDA</w:t>
      </w:r>
    </w:p>
    <w:p w:rsidR="00000000" w:rsidDel="00000000" w:rsidP="00000000" w:rsidRDefault="00000000" w:rsidRPr="00000000" w14:paraId="00000269">
      <w:pPr>
        <w:tabs>
          <w:tab w:val="left" w:leader="none" w:pos="2268"/>
        </w:tabs>
        <w:spacing w:after="0" w:line="30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 Do(a)(s) fornecedor(e)(a)(s), do objeto e dos preços</w:t>
      </w:r>
    </w:p>
    <w:p w:rsidR="00000000" w:rsidDel="00000000" w:rsidP="00000000" w:rsidRDefault="00000000" w:rsidRPr="00000000" w14:paraId="0000026A">
      <w:pPr>
        <w:tabs>
          <w:tab w:val="left" w:leader="none" w:pos="2268"/>
        </w:tabs>
        <w:spacing w:after="0" w:line="3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O(A)(s) fornecedor(e)(a)(s), o objeto e os preços registrados são os que segue:</w:t>
      </w:r>
    </w:p>
    <w:p w:rsidR="00000000" w:rsidDel="00000000" w:rsidP="00000000" w:rsidRDefault="00000000" w:rsidRPr="00000000" w14:paraId="0000026B">
      <w:pPr>
        <w:tabs>
          <w:tab w:val="left" w:leader="none" w:pos="2268"/>
        </w:tabs>
        <w:spacing w:after="0" w:line="300" w:lineRule="auto"/>
        <w:jc w:val="both"/>
        <w:rPr>
          <w:rFonts w:ascii="Times New Roman" w:cs="Times New Roman" w:eastAsia="Times New Roman" w:hAnsi="Times New Roman"/>
        </w:rPr>
      </w:pPr>
      <w:r w:rsidDel="00000000" w:rsidR="00000000" w:rsidRPr="00000000">
        <w:rPr>
          <w:rtl w:val="0"/>
        </w:rPr>
      </w:r>
    </w:p>
    <w:tbl>
      <w:tblPr>
        <w:tblStyle w:val="Table3"/>
        <w:tblW w:w="9071.0" w:type="dxa"/>
        <w:jc w:val="center"/>
        <w:tblLayout w:type="fixed"/>
        <w:tblLook w:val="0000"/>
      </w:tblPr>
      <w:tblGrid>
        <w:gridCol w:w="15"/>
        <w:gridCol w:w="994"/>
        <w:gridCol w:w="1123"/>
        <w:gridCol w:w="23"/>
        <w:gridCol w:w="852"/>
        <w:gridCol w:w="4540"/>
        <w:gridCol w:w="1276"/>
        <w:gridCol w:w="2381"/>
        <w:gridCol w:w="1"/>
        <w:tblGridChange w:id="0">
          <w:tblGrid>
            <w:gridCol w:w="15"/>
            <w:gridCol w:w="994"/>
            <w:gridCol w:w="1123"/>
            <w:gridCol w:w="23"/>
            <w:gridCol w:w="852"/>
            <w:gridCol w:w="4540"/>
            <w:gridCol w:w="1276"/>
            <w:gridCol w:w="2381"/>
            <w:gridCol w:w="1"/>
          </w:tblGrid>
        </w:tblGridChange>
      </w:tblGrid>
      <w:tr>
        <w:trPr>
          <w:cantSplit w:val="0"/>
          <w:trHeight w:val="511"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C">
            <w:pPr>
              <w:widowControl w:val="0"/>
              <w:spacing w:after="0" w:line="360" w:lineRule="auto"/>
              <w:ind w:right="-3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p w:rsidR="00000000" w:rsidDel="00000000" w:rsidP="00000000" w:rsidRDefault="00000000" w:rsidRPr="00000000" w14:paraId="0000026D">
            <w:pPr>
              <w:widowControl w:val="0"/>
              <w:spacing w:after="0" w:line="360" w:lineRule="auto"/>
              <w:ind w:right="-3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t>
            </w:r>
          </w:p>
          <w:p w:rsidR="00000000" w:rsidDel="00000000" w:rsidP="00000000" w:rsidRDefault="00000000" w:rsidRPr="00000000" w14:paraId="0000026E">
            <w:pPr>
              <w:widowControl w:val="0"/>
              <w:spacing w:after="0" w:line="360" w:lineRule="auto"/>
              <w:ind w:right="-3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w:t>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1">
            <w:pPr>
              <w:widowControl w:val="0"/>
              <w:spacing w:after="0" w:line="360" w:lineRule="auto"/>
              <w:ind w:right="-3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Nome do Fornecedor: XX</w:t>
            </w:r>
          </w:p>
          <w:p w:rsidR="00000000" w:rsidDel="00000000" w:rsidP="00000000" w:rsidRDefault="00000000" w:rsidRPr="00000000" w14:paraId="00000272">
            <w:pPr>
              <w:widowControl w:val="0"/>
              <w:spacing w:after="0" w:line="360" w:lineRule="auto"/>
              <w:ind w:right="-3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Endereço: XX</w:t>
            </w:r>
          </w:p>
          <w:p w:rsidR="00000000" w:rsidDel="00000000" w:rsidP="00000000" w:rsidRDefault="00000000" w:rsidRPr="00000000" w14:paraId="00000273">
            <w:pPr>
              <w:widowControl w:val="0"/>
              <w:spacing w:after="0" w:line="360" w:lineRule="auto"/>
              <w:ind w:right="-3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CNPJ: XX</w:t>
            </w:r>
          </w:p>
          <w:p w:rsidR="00000000" w:rsidDel="00000000" w:rsidP="00000000" w:rsidRDefault="00000000" w:rsidRPr="00000000" w14:paraId="00000274">
            <w:pPr>
              <w:widowControl w:val="0"/>
              <w:spacing w:after="0" w:line="360" w:lineRule="auto"/>
              <w:ind w:right="-3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Telefone: XX</w:t>
            </w:r>
          </w:p>
          <w:p w:rsidR="00000000" w:rsidDel="00000000" w:rsidP="00000000" w:rsidRDefault="00000000" w:rsidRPr="00000000" w14:paraId="00000275">
            <w:pPr>
              <w:widowControl w:val="0"/>
              <w:spacing w:after="0" w:line="360" w:lineRule="auto"/>
              <w:ind w:right="-3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XX</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left w:w="108.0" w:type="dxa"/>
              <w:right w:w="108.0" w:type="dxa"/>
            </w:tcMar>
            <w:vAlign w:val="center"/>
          </w:tcPr>
          <w:p w:rsidR="00000000" w:rsidDel="00000000" w:rsidP="00000000" w:rsidRDefault="00000000" w:rsidRPr="00000000" w14:paraId="0000027B">
            <w:pPr>
              <w:widowControl w:val="0"/>
              <w:tabs>
                <w:tab w:val="left" w:leader="none" w:pos="0"/>
              </w:tabs>
              <w:spacing w:after="0" w:line="360" w:lineRule="auto"/>
              <w:ind w:left="2" w:hanging="2"/>
              <w:jc w:val="center"/>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b w:val="1"/>
                <w:bCs w:val="1"/>
                <w:color w:val="ffffff"/>
                <w:rtl w:val="0"/>
              </w:rPr>
              <w:t xml:space="preserve">ITEM</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0070c0" w:val="clear"/>
            <w:tcMar>
              <w:left w:w="108.0" w:type="dxa"/>
              <w:right w:w="108.0" w:type="dxa"/>
            </w:tcMar>
            <w:vAlign w:val="center"/>
          </w:tcPr>
          <w:p w:rsidR="00000000" w:rsidDel="00000000" w:rsidP="00000000" w:rsidRDefault="00000000" w:rsidRPr="00000000" w14:paraId="0000027C">
            <w:pPr>
              <w:widowControl w:val="0"/>
              <w:tabs>
                <w:tab w:val="left" w:leader="none" w:pos="0"/>
              </w:tabs>
              <w:spacing w:after="0" w:line="360" w:lineRule="auto"/>
              <w:ind w:left="2" w:hanging="2"/>
              <w:jc w:val="center"/>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b w:val="1"/>
                <w:bCs w:val="1"/>
                <w:color w:val="ffffff"/>
                <w:rtl w:val="0"/>
              </w:rPr>
              <w:t xml:space="preserve">QUANT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left w:w="108.0" w:type="dxa"/>
              <w:right w:w="108.0" w:type="dxa"/>
            </w:tcMar>
            <w:vAlign w:val="center"/>
          </w:tcPr>
          <w:p w:rsidR="00000000" w:rsidDel="00000000" w:rsidP="00000000" w:rsidRDefault="00000000" w:rsidRPr="00000000" w14:paraId="0000027E">
            <w:pPr>
              <w:widowControl w:val="0"/>
              <w:tabs>
                <w:tab w:val="left" w:leader="none" w:pos="0"/>
              </w:tabs>
              <w:spacing w:after="0" w:line="360" w:lineRule="auto"/>
              <w:ind w:left="2" w:hanging="2"/>
              <w:jc w:val="center"/>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b w:val="1"/>
                <w:bCs w:val="1"/>
                <w:color w:val="ffffff"/>
                <w:rtl w:val="0"/>
              </w:rPr>
              <w:t xml:space="preserve">UNID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left w:w="108.0" w:type="dxa"/>
              <w:right w:w="108.0" w:type="dxa"/>
            </w:tcMar>
            <w:vAlign w:val="center"/>
          </w:tcPr>
          <w:p w:rsidR="00000000" w:rsidDel="00000000" w:rsidP="00000000" w:rsidRDefault="00000000" w:rsidRPr="00000000" w14:paraId="0000027F">
            <w:pPr>
              <w:widowControl w:val="0"/>
              <w:tabs>
                <w:tab w:val="left" w:leader="none" w:pos="0"/>
              </w:tabs>
              <w:spacing w:after="0" w:line="360" w:lineRule="auto"/>
              <w:ind w:left="2" w:hanging="2"/>
              <w:jc w:val="center"/>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b w:val="1"/>
                <w:bCs w:val="1"/>
                <w:color w:val="ffffff"/>
                <w:rtl w:val="0"/>
              </w:rPr>
              <w:t xml:space="preserve">DESCRIÇÃO DO SERVIÇO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left w:w="108.0" w:type="dxa"/>
              <w:right w:w="108.0" w:type="dxa"/>
            </w:tcMar>
            <w:vAlign w:val="center"/>
          </w:tcPr>
          <w:p w:rsidR="00000000" w:rsidDel="00000000" w:rsidP="00000000" w:rsidRDefault="00000000" w:rsidRPr="00000000" w14:paraId="00000280">
            <w:pPr>
              <w:widowControl w:val="0"/>
              <w:tabs>
                <w:tab w:val="left" w:leader="none" w:pos="0"/>
              </w:tabs>
              <w:spacing w:after="0" w:line="360" w:lineRule="auto"/>
              <w:ind w:left="2" w:hanging="2"/>
              <w:jc w:val="center"/>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b w:val="1"/>
                <w:bCs w:val="1"/>
                <w:color w:val="ffffff"/>
                <w:rtl w:val="0"/>
              </w:rPr>
              <w:t xml:space="preserve">V. UNIT</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0070c0" w:val="clear"/>
            <w:tcMar>
              <w:left w:w="108.0" w:type="dxa"/>
              <w:right w:w="108.0" w:type="dxa"/>
            </w:tcMar>
            <w:vAlign w:val="center"/>
          </w:tcPr>
          <w:p w:rsidR="00000000" w:rsidDel="00000000" w:rsidP="00000000" w:rsidRDefault="00000000" w:rsidRPr="00000000" w14:paraId="00000281">
            <w:pPr>
              <w:widowControl w:val="0"/>
              <w:tabs>
                <w:tab w:val="left" w:leader="none" w:pos="0"/>
              </w:tabs>
              <w:spacing w:after="0" w:line="360" w:lineRule="auto"/>
              <w:ind w:left="2" w:hanging="2"/>
              <w:jc w:val="center"/>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b w:val="1"/>
                <w:bCs w:val="1"/>
                <w:color w:val="ffffff"/>
                <w:rtl w:val="0"/>
              </w:rPr>
              <w:t xml:space="preserve">VALOR TOTAL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84">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01</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85">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87">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88">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ALTERAÇÃO DE DADOS CADASTRAIS DO VEÍCULO</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89">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8A">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8D">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02</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8E">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0">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91">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BAIXA DEFINITIVA DE VEÍCULOS</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2">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3">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6">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03</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7">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9">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9A">
            <w:pPr>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CONFECÇÃO E SUBSTITUIÇÃO DE PLACAS</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B">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C">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9F">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04</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0">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2">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A3">
            <w:pPr>
              <w:spacing w:after="0" w:line="360" w:lineRule="auto"/>
              <w:ind w:left="2" w:hang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INVENTÁRIO DE VEÍCULOS PARA LEILÃO</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4">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5">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8">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05</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9">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B">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AC">
            <w:pPr>
              <w:spacing w:after="0" w:line="360" w:lineRule="auto"/>
              <w:ind w:left="2" w:hang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PRIMEIRO EMPLACAMENTO DE VEÍCULOS</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D">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AE">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1">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06</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2">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4">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B5">
            <w:pPr>
              <w:spacing w:after="0" w:line="360" w:lineRule="auto"/>
              <w:ind w:left="2" w:hang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REGULARIZAÇÃO DE VEÍCULOS COM EMISSÃO DE CRLV</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6">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7">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A">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07</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B">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D">
            <w:pPr>
              <w:widowControl w:val="0"/>
              <w:tabs>
                <w:tab w:val="left" w:leader="none" w:pos="0"/>
              </w:tabs>
              <w:spacing w:after="0" w:line="360" w:lineRule="auto"/>
              <w:ind w:left="2" w:hanging="2"/>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BE">
            <w:pPr>
              <w:spacing w:after="0" w:line="360" w:lineRule="auto"/>
              <w:ind w:left="2" w:hang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REGULARIZAÇÃO DE VEÍCULOS LEILÄO</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BF">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w:t>
            </w:r>
          </w:p>
        </w:tc>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2C0">
            <w:pPr>
              <w:spacing w:after="0" w:line="360" w:lineRule="auto"/>
              <w:ind w:left="2" w:hanging="2"/>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gridSpan w:val="8"/>
            <w:tcBorders>
              <w:top w:color="000000" w:space="0" w:sz="4" w:val="single"/>
              <w:left w:color="000000" w:space="0" w:sz="4" w:val="single"/>
              <w:bottom w:color="000000" w:space="0" w:sz="4" w:val="single"/>
              <w:right w:color="000000" w:space="0" w:sz="4" w:val="single"/>
            </w:tcBorders>
            <w:shd w:fill="0070c0" w:val="clear"/>
            <w:tcMar>
              <w:left w:w="108.0" w:type="dxa"/>
              <w:right w:w="108.0" w:type="dxa"/>
            </w:tcMar>
            <w:vAlign w:val="center"/>
          </w:tcPr>
          <w:p w:rsidR="00000000" w:rsidDel="00000000" w:rsidP="00000000" w:rsidRDefault="00000000" w:rsidRPr="00000000" w14:paraId="000002C3">
            <w:pPr>
              <w:spacing w:after="0" w:line="360" w:lineRule="auto"/>
              <w:ind w:left="2" w:hanging="2"/>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color w:val="ffffff"/>
                <w:rtl w:val="0"/>
              </w:rPr>
              <w:t xml:space="preserve">VALOR GLOBAL: R$ </w:t>
            </w:r>
            <w:r w:rsidDel="00000000" w:rsidR="00000000" w:rsidRPr="00000000">
              <w:rPr>
                <w:rtl w:val="0"/>
              </w:rPr>
            </w:r>
          </w:p>
        </w:tc>
      </w:tr>
    </w:tbl>
    <w:p w:rsidR="00000000" w:rsidDel="00000000" w:rsidP="00000000" w:rsidRDefault="00000000" w:rsidRPr="00000000" w14:paraId="000002CB">
      <w:pPr>
        <w:spacing w:after="0" w:line="240" w:lineRule="auto"/>
        <w:jc w:val="both"/>
        <w:rPr>
          <w:rFonts w:ascii="Times New Roman" w:cs="Times New Roman" w:eastAsia="Times New Roman" w:hAnsi="Times New Roman"/>
          <w:b w:val="1"/>
          <w:bCs w:val="1"/>
          <w:color w:val="000000"/>
          <w:u w:val="single"/>
        </w:rPr>
      </w:pPr>
      <w:r w:rsidDel="00000000" w:rsidR="00000000" w:rsidRPr="00000000">
        <w:rPr>
          <w:rtl w:val="0"/>
        </w:rPr>
      </w:r>
    </w:p>
    <w:p w:rsidR="00000000" w:rsidDel="00000000" w:rsidP="00000000" w:rsidRDefault="00000000" w:rsidRPr="00000000" w14:paraId="000002CC">
      <w:pPr>
        <w:spacing w:after="0" w:line="240" w:lineRule="auto"/>
        <w:jc w:val="both"/>
        <w:rPr>
          <w:rFonts w:ascii="Times New Roman" w:cs="Times New Roman" w:eastAsia="Times New Roman" w:hAnsi="Times New Roman"/>
          <w:b w:val="1"/>
          <w:bCs w:val="1"/>
          <w:color w:val="000000"/>
          <w:u w:val="single"/>
        </w:rPr>
      </w:pPr>
      <w:r w:rsidDel="00000000" w:rsidR="00000000" w:rsidRPr="00000000">
        <w:rPr>
          <w:rtl w:val="0"/>
        </w:rPr>
      </w:r>
    </w:p>
    <w:p w:rsidR="00000000" w:rsidDel="00000000" w:rsidP="00000000" w:rsidRDefault="00000000" w:rsidRPr="00000000" w14:paraId="000002C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CLÁUSULA TERCEIRA – DOS ÓRGÃOS PARTICIPANTES </w:t>
      </w:r>
      <w:r w:rsidDel="00000000" w:rsidR="00000000" w:rsidRPr="00000000">
        <w:rPr>
          <w:rtl w:val="0"/>
        </w:rPr>
      </w:r>
    </w:p>
    <w:p w:rsidR="00000000" w:rsidDel="00000000" w:rsidP="00000000" w:rsidRDefault="00000000" w:rsidRPr="00000000" w14:paraId="000002C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3.1. </w:t>
      </w:r>
      <w:r w:rsidDel="00000000" w:rsidR="00000000" w:rsidRPr="00000000">
        <w:rPr>
          <w:rFonts w:ascii="Times New Roman" w:cs="Times New Roman" w:eastAsia="Times New Roman" w:hAnsi="Times New Roman"/>
          <w:color w:val="000000"/>
          <w:rtl w:val="0"/>
        </w:rPr>
        <w:t xml:space="preserve">São órgãos participantes e usuários do Registro de Preços:</w:t>
      </w:r>
      <w:r w:rsidDel="00000000" w:rsidR="00000000" w:rsidRPr="00000000">
        <w:rPr>
          <w:rtl w:val="0"/>
        </w:rPr>
      </w:r>
    </w:p>
    <w:p w:rsidR="00000000" w:rsidDel="00000000" w:rsidP="00000000" w:rsidRDefault="00000000" w:rsidRPr="00000000" w14:paraId="000002D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1">
      <w:pPr>
        <w:numPr>
          <w:ilvl w:val="0"/>
          <w:numId w:val="3"/>
        </w:numPr>
        <w:spacing w:after="0" w:line="240" w:lineRule="auto"/>
        <w:ind w:left="36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Secretaria Municipal de Administração;</w:t>
      </w:r>
    </w:p>
    <w:p w:rsidR="00000000" w:rsidDel="00000000" w:rsidP="00000000" w:rsidRDefault="00000000" w:rsidRPr="00000000" w14:paraId="000002D2">
      <w:pPr>
        <w:numPr>
          <w:ilvl w:val="0"/>
          <w:numId w:val="3"/>
        </w:numPr>
        <w:spacing w:after="0" w:line="240" w:lineRule="auto"/>
        <w:ind w:left="36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Secretaria Municipal de Saúde;</w:t>
      </w:r>
    </w:p>
    <w:p w:rsidR="00000000" w:rsidDel="00000000" w:rsidP="00000000" w:rsidRDefault="00000000" w:rsidRPr="00000000" w14:paraId="000002D3">
      <w:pPr>
        <w:numPr>
          <w:ilvl w:val="0"/>
          <w:numId w:val="3"/>
        </w:numPr>
        <w:spacing w:after="0" w:line="240" w:lineRule="auto"/>
        <w:ind w:left="36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Secretaria Municipal de Educação;</w:t>
      </w:r>
    </w:p>
    <w:p w:rsidR="00000000" w:rsidDel="00000000" w:rsidP="00000000" w:rsidRDefault="00000000" w:rsidRPr="00000000" w14:paraId="000002D4">
      <w:pPr>
        <w:numPr>
          <w:ilvl w:val="0"/>
          <w:numId w:val="3"/>
        </w:numPr>
        <w:spacing w:after="0" w:line="240" w:lineRule="auto"/>
        <w:ind w:left="36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Secretaria Municipal de Obras.</w:t>
      </w:r>
    </w:p>
    <w:p w:rsidR="00000000" w:rsidDel="00000000" w:rsidP="00000000" w:rsidRDefault="00000000" w:rsidRPr="00000000" w14:paraId="000002D5">
      <w:pPr>
        <w:spacing w:after="0" w:line="240" w:lineRule="auto"/>
        <w:ind w:left="720" w:firstLine="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2D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CLÁUSULA QUARTA – DA ADESÃO A ATA DE REGISTRO DE PREÇOS</w:t>
      </w:r>
      <w:r w:rsidDel="00000000" w:rsidR="00000000" w:rsidRPr="00000000">
        <w:rPr>
          <w:rtl w:val="0"/>
        </w:rPr>
      </w:r>
    </w:p>
    <w:p w:rsidR="00000000" w:rsidDel="00000000" w:rsidP="00000000" w:rsidRDefault="00000000" w:rsidRPr="00000000" w14:paraId="000002D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3.2.</w:t>
      </w:r>
      <w:r w:rsidDel="00000000" w:rsidR="00000000" w:rsidRPr="00000000">
        <w:rPr>
          <w:rFonts w:ascii="Times New Roman" w:cs="Times New Roman" w:eastAsia="Times New Roman" w:hAnsi="Times New Roman"/>
          <w:color w:val="000000"/>
          <w:rtl w:val="0"/>
        </w:rPr>
        <w:t xml:space="preserve"> Durante sua vigência, a Ata de Registro de Preços poderá ser utilizada por qualquer órgão ou entidade da Administração que não tenha participado do certame, os denominados “caronas”, mediante prévia consulta ao Município, desde que devidamente comprovada à vantagem, e ainda de acordo com as regulamentações do Decreto nº 019/2025.</w:t>
      </w:r>
      <w:r w:rsidDel="00000000" w:rsidR="00000000" w:rsidRPr="00000000">
        <w:rPr>
          <w:rtl w:val="0"/>
        </w:rPr>
      </w:r>
    </w:p>
    <w:p w:rsidR="00000000" w:rsidDel="00000000" w:rsidP="00000000" w:rsidRDefault="00000000" w:rsidRPr="00000000" w14:paraId="000002D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3.2.</w:t>
      </w:r>
      <w:r w:rsidDel="00000000" w:rsidR="00000000" w:rsidRPr="00000000">
        <w:rPr>
          <w:rFonts w:ascii="Times New Roman" w:cs="Times New Roman" w:eastAsia="Times New Roman" w:hAnsi="Times New Roman"/>
          <w:color w:val="000000"/>
          <w:rtl w:val="0"/>
        </w:rPr>
        <w:t xml:space="preserve"> A adesão à Ata de Registro de Preços deverá ser precedida de manifestação formal de interesse junto ao órgão ou à entidade gerenciadora do registro de preços que, no caso de deferimento, indicará os quantitativos disponíveis, respectivos preços e marcas a serem praticados e os detentores. </w:t>
      </w:r>
      <w:r w:rsidDel="00000000" w:rsidR="00000000" w:rsidRPr="00000000">
        <w:rPr>
          <w:rtl w:val="0"/>
        </w:rPr>
      </w:r>
    </w:p>
    <w:p w:rsidR="00000000" w:rsidDel="00000000" w:rsidP="00000000" w:rsidRDefault="00000000" w:rsidRPr="00000000" w14:paraId="000002D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3.3.</w:t>
      </w:r>
      <w:r w:rsidDel="00000000" w:rsidR="00000000" w:rsidRPr="00000000">
        <w:rPr>
          <w:rFonts w:ascii="Times New Roman" w:cs="Times New Roman" w:eastAsia="Times New Roman" w:hAnsi="Times New Roman"/>
          <w:color w:val="000000"/>
          <w:rtl w:val="0"/>
        </w:rPr>
        <w:t xml:space="preserve"> Caberá aos fornecedores beneficiários da Ata de Registro de Preços, observadas as condições nela estabelecidas, optarem pela aceitação ou não do fornecimento, independentemente dos quantitativos registrados em Ata, desde que este fornecimento não prejudique as obrigações anteriormente assumidas.</w:t>
      </w:r>
      <w:r w:rsidDel="00000000" w:rsidR="00000000" w:rsidRPr="00000000">
        <w:rPr>
          <w:rtl w:val="0"/>
        </w:rPr>
      </w:r>
    </w:p>
    <w:p w:rsidR="00000000" w:rsidDel="00000000" w:rsidP="00000000" w:rsidRDefault="00000000" w:rsidRPr="00000000" w14:paraId="000002D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3.4.</w:t>
      </w:r>
      <w:r w:rsidDel="00000000" w:rsidR="00000000" w:rsidRPr="00000000">
        <w:rPr>
          <w:rFonts w:ascii="Times New Roman" w:cs="Times New Roman" w:eastAsia="Times New Roman" w:hAnsi="Times New Roman"/>
          <w:color w:val="000000"/>
          <w:rtl w:val="0"/>
        </w:rPr>
        <w:t xml:space="preserve"> As aquisições ou as contratações adicionais não poderão exceder, por órgão ou entidade não participante, a 50% (cinquenta por cento) dos quantitativos dos itens do instrumento convocatório registrados na Ata de Registro de Preços. </w:t>
      </w:r>
      <w:r w:rsidDel="00000000" w:rsidR="00000000" w:rsidRPr="00000000">
        <w:rPr>
          <w:rtl w:val="0"/>
        </w:rPr>
      </w:r>
    </w:p>
    <w:p w:rsidR="00000000" w:rsidDel="00000000" w:rsidP="00000000" w:rsidRDefault="00000000" w:rsidRPr="00000000" w14:paraId="000002E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3.5</w:t>
      </w:r>
      <w:r w:rsidDel="00000000" w:rsidR="00000000" w:rsidRPr="00000000">
        <w:rPr>
          <w:rFonts w:ascii="Times New Roman" w:cs="Times New Roman" w:eastAsia="Times New Roman" w:hAnsi="Times New Roman"/>
          <w:color w:val="000000"/>
          <w:rtl w:val="0"/>
        </w:rPr>
        <w:t xml:space="preserve">. As aquisições a que se refere o item anterior não poderão exceder, na totalidade, ao dobro do quantitativo de cada item registrado na Ata de Registro de Preços, independentemente do número de órgãos ou entidades não participantes que aderirem. </w:t>
      </w:r>
      <w:r w:rsidDel="00000000" w:rsidR="00000000" w:rsidRPr="00000000">
        <w:rPr>
          <w:rtl w:val="0"/>
        </w:rPr>
      </w:r>
    </w:p>
    <w:p w:rsidR="00000000" w:rsidDel="00000000" w:rsidP="00000000" w:rsidRDefault="00000000" w:rsidRPr="00000000" w14:paraId="000002E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CLÁUSUAL QUARTA – DA VEDAÇÃO AO ACRÉSCIMOS DE QUANTITATIVOS</w:t>
      </w:r>
      <w:r w:rsidDel="00000000" w:rsidR="00000000" w:rsidRPr="00000000">
        <w:rPr>
          <w:rtl w:val="0"/>
        </w:rPr>
      </w:r>
    </w:p>
    <w:p w:rsidR="00000000" w:rsidDel="00000000" w:rsidP="00000000" w:rsidRDefault="00000000" w:rsidRPr="00000000" w14:paraId="000002E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4.1. </w:t>
      </w:r>
      <w:r w:rsidDel="00000000" w:rsidR="00000000" w:rsidRPr="00000000">
        <w:rPr>
          <w:rFonts w:ascii="Times New Roman" w:cs="Times New Roman" w:eastAsia="Times New Roman" w:hAnsi="Times New Roman"/>
          <w:color w:val="000000"/>
          <w:rtl w:val="0"/>
        </w:rPr>
        <w:t xml:space="preserve">É vedado efetuar acréscimos nos quantitativos fixados na ata de registro de preços.</w:t>
      </w:r>
      <w:r w:rsidDel="00000000" w:rsidR="00000000" w:rsidRPr="00000000">
        <w:rPr>
          <w:rtl w:val="0"/>
        </w:rPr>
      </w:r>
    </w:p>
    <w:p w:rsidR="00000000" w:rsidDel="00000000" w:rsidP="00000000" w:rsidRDefault="00000000" w:rsidRPr="00000000" w14:paraId="000002E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CLÁUSULA QUINTA - DA VALIDADE, FORMALIZAÇÃO DA ATA DE REGISTRO DE PREÇOS E CADASTRO RESERVA</w:t>
      </w:r>
      <w:r w:rsidDel="00000000" w:rsidR="00000000" w:rsidRPr="00000000">
        <w:rPr>
          <w:rtl w:val="0"/>
        </w:rPr>
      </w:r>
    </w:p>
    <w:p w:rsidR="00000000" w:rsidDel="00000000" w:rsidP="00000000" w:rsidRDefault="00000000" w:rsidRPr="00000000" w14:paraId="000002E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 </w:t>
      </w:r>
      <w:r w:rsidDel="00000000" w:rsidR="00000000" w:rsidRPr="00000000">
        <w:rPr>
          <w:rFonts w:ascii="Times New Roman" w:cs="Times New Roman" w:eastAsia="Times New Roman" w:hAnsi="Times New Roman"/>
          <w:color w:val="000000"/>
          <w:rtl w:val="0"/>
        </w:rPr>
        <w:t xml:space="preserve">A validade da Ata de Registro de Preços será de </w:t>
      </w:r>
      <w:r w:rsidDel="00000000" w:rsidR="00000000" w:rsidRPr="00000000">
        <w:rPr>
          <w:rFonts w:ascii="Times New Roman" w:cs="Times New Roman" w:eastAsia="Times New Roman" w:hAnsi="Times New Roman"/>
          <w:b w:val="1"/>
          <w:bCs w:val="1"/>
          <w:color w:val="000000"/>
          <w:u w:val="single"/>
          <w:rtl w:val="0"/>
        </w:rPr>
        <w:t xml:space="preserve">1 (um) ano</w:t>
      </w:r>
      <w:r w:rsidDel="00000000" w:rsidR="00000000" w:rsidRPr="00000000">
        <w:rPr>
          <w:rFonts w:ascii="Times New Roman" w:cs="Times New Roman" w:eastAsia="Times New Roman" w:hAnsi="Times New Roman"/>
          <w:color w:val="000000"/>
          <w:rtl w:val="0"/>
        </w:rPr>
        <w:t xml:space="preserve">, contado a partir do primeiro dia útil subsequente à data da publicação, podendo ser prorrogada por igual período, mediante a anuência do fornecedor, desde que comprovado o preço vantajoso. </w:t>
      </w:r>
      <w:r w:rsidDel="00000000" w:rsidR="00000000" w:rsidRPr="00000000">
        <w:rPr>
          <w:rtl w:val="0"/>
        </w:rPr>
      </w:r>
    </w:p>
    <w:p w:rsidR="00000000" w:rsidDel="00000000" w:rsidP="00000000" w:rsidRDefault="00000000" w:rsidRPr="00000000" w14:paraId="000002E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5.1.1. </w:t>
      </w:r>
      <w:r w:rsidDel="00000000" w:rsidR="00000000" w:rsidRPr="00000000">
        <w:rPr>
          <w:rFonts w:ascii="Times New Roman" w:cs="Times New Roman" w:eastAsia="Times New Roman" w:hAnsi="Times New Roman"/>
          <w:color w:val="000000"/>
          <w:rtl w:val="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r w:rsidDel="00000000" w:rsidR="00000000" w:rsidRPr="00000000">
        <w:rPr>
          <w:rtl w:val="0"/>
        </w:rPr>
      </w:r>
    </w:p>
    <w:p w:rsidR="00000000" w:rsidDel="00000000" w:rsidP="00000000" w:rsidRDefault="00000000" w:rsidRPr="00000000" w14:paraId="000002E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5.1.2. </w:t>
      </w:r>
      <w:r w:rsidDel="00000000" w:rsidR="00000000" w:rsidRPr="00000000">
        <w:rPr>
          <w:rFonts w:ascii="Times New Roman" w:cs="Times New Roman" w:eastAsia="Times New Roman" w:hAnsi="Times New Roman"/>
          <w:color w:val="000000"/>
          <w:rtl w:val="0"/>
        </w:rPr>
        <w:t xml:space="preserve">Na formalização do contrato ou do instrumento substituto deverá haver a indicação da disponibilidade dos créditos orçamentários respectivos. </w:t>
      </w:r>
      <w:r w:rsidDel="00000000" w:rsidR="00000000" w:rsidRPr="00000000">
        <w:rPr>
          <w:rtl w:val="0"/>
        </w:rPr>
      </w:r>
    </w:p>
    <w:p w:rsidR="00000000" w:rsidDel="00000000" w:rsidP="00000000" w:rsidRDefault="00000000" w:rsidRPr="00000000" w14:paraId="000002E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5.2. </w:t>
      </w:r>
      <w:r w:rsidDel="00000000" w:rsidR="00000000" w:rsidRPr="00000000">
        <w:rPr>
          <w:rFonts w:ascii="Times New Roman" w:cs="Times New Roman" w:eastAsia="Times New Roman" w:hAnsi="Times New Roman"/>
          <w:color w:val="000000"/>
          <w:rtl w:val="0"/>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r w:rsidDel="00000000" w:rsidR="00000000" w:rsidRPr="00000000">
        <w:rPr>
          <w:rtl w:val="0"/>
        </w:rPr>
      </w:r>
    </w:p>
    <w:p w:rsidR="00000000" w:rsidDel="00000000" w:rsidP="00000000" w:rsidRDefault="00000000" w:rsidRPr="00000000" w14:paraId="000002F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5.2.1. </w:t>
      </w:r>
      <w:r w:rsidDel="00000000" w:rsidR="00000000" w:rsidRPr="00000000">
        <w:rPr>
          <w:rFonts w:ascii="Times New Roman" w:cs="Times New Roman" w:eastAsia="Times New Roman" w:hAnsi="Times New Roman"/>
          <w:color w:val="000000"/>
          <w:rtl w:val="0"/>
        </w:rPr>
        <w:t xml:space="preserve">O instrumento contratual de que trata o item 5.2 deverá ser assinado no prazo de validade da ata de registro de preços. </w:t>
      </w:r>
      <w:r w:rsidDel="00000000" w:rsidR="00000000" w:rsidRPr="00000000">
        <w:rPr>
          <w:rtl w:val="0"/>
        </w:rPr>
      </w:r>
    </w:p>
    <w:p w:rsidR="00000000" w:rsidDel="00000000" w:rsidP="00000000" w:rsidRDefault="00000000" w:rsidRPr="00000000" w14:paraId="000002F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5.3. </w:t>
      </w:r>
      <w:r w:rsidDel="00000000" w:rsidR="00000000" w:rsidRPr="00000000">
        <w:rPr>
          <w:rFonts w:ascii="Times New Roman" w:cs="Times New Roman" w:eastAsia="Times New Roman" w:hAnsi="Times New Roman"/>
          <w:color w:val="000000"/>
          <w:rtl w:val="0"/>
        </w:rPr>
        <w:t xml:space="preserve">Os contratos decorrentes do sistema de registro de preços poderão ser alterados, observado o art. 124 da Lei nº 14.133, de 2021. </w:t>
      </w:r>
      <w:r w:rsidDel="00000000" w:rsidR="00000000" w:rsidRPr="00000000">
        <w:rPr>
          <w:rtl w:val="0"/>
        </w:rPr>
      </w:r>
    </w:p>
    <w:p w:rsidR="00000000" w:rsidDel="00000000" w:rsidP="00000000" w:rsidRDefault="00000000" w:rsidRPr="00000000" w14:paraId="000002F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5.4. </w:t>
      </w:r>
      <w:r w:rsidDel="00000000" w:rsidR="00000000" w:rsidRPr="00000000">
        <w:rPr>
          <w:rFonts w:ascii="Times New Roman" w:cs="Times New Roman" w:eastAsia="Times New Roman" w:hAnsi="Times New Roman"/>
          <w:color w:val="000000"/>
          <w:rtl w:val="0"/>
        </w:rPr>
        <w:t xml:space="preserve">Após a homologação da licitação, deverão ser observadas as seguintes condições para formalização da ata de registro de preços: </w:t>
      </w:r>
      <w:r w:rsidDel="00000000" w:rsidR="00000000" w:rsidRPr="00000000">
        <w:rPr>
          <w:rtl w:val="0"/>
        </w:rPr>
      </w:r>
    </w:p>
    <w:p w:rsidR="00000000" w:rsidDel="00000000" w:rsidP="00000000" w:rsidRDefault="00000000" w:rsidRPr="00000000" w14:paraId="000002F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5.4.1. </w:t>
      </w:r>
      <w:r w:rsidDel="00000000" w:rsidR="00000000" w:rsidRPr="00000000">
        <w:rPr>
          <w:rFonts w:ascii="Times New Roman" w:cs="Times New Roman" w:eastAsia="Times New Roman" w:hAnsi="Times New Roman"/>
          <w:color w:val="000000"/>
          <w:rtl w:val="0"/>
        </w:rPr>
        <w:t xml:space="preserve">Serão registrados na ata os preços e os quantitativos do adjudicatário, devendo ser observada a possibilidade de o licitante oferecer ou não proposta em quantitativo inferior ao máximo previsto no edital e se obrigar nos limites dela; </w:t>
      </w:r>
      <w:r w:rsidDel="00000000" w:rsidR="00000000" w:rsidRPr="00000000">
        <w:rPr>
          <w:rtl w:val="0"/>
        </w:rPr>
      </w:r>
    </w:p>
    <w:p w:rsidR="00000000" w:rsidDel="00000000" w:rsidP="00000000" w:rsidRDefault="00000000" w:rsidRPr="00000000" w14:paraId="000002F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5.4.2. </w:t>
      </w:r>
      <w:r w:rsidDel="00000000" w:rsidR="00000000" w:rsidRPr="00000000">
        <w:rPr>
          <w:rFonts w:ascii="Times New Roman" w:cs="Times New Roman" w:eastAsia="Times New Roman" w:hAnsi="Times New Roman"/>
          <w:color w:val="000000"/>
          <w:rtl w:val="0"/>
        </w:rPr>
        <w:t xml:space="preserve">Será incluído na ata, na forma de anexo, o registro dos licitantes ou dos fornecedores que: </w:t>
      </w:r>
      <w:r w:rsidDel="00000000" w:rsidR="00000000" w:rsidRPr="00000000">
        <w:rPr>
          <w:rtl w:val="0"/>
        </w:rPr>
      </w:r>
    </w:p>
    <w:p w:rsidR="00000000" w:rsidDel="00000000" w:rsidP="00000000" w:rsidRDefault="00000000" w:rsidRPr="00000000" w14:paraId="000002F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5.4.2.1. </w:t>
      </w:r>
      <w:r w:rsidDel="00000000" w:rsidR="00000000" w:rsidRPr="00000000">
        <w:rPr>
          <w:rFonts w:ascii="Times New Roman" w:cs="Times New Roman" w:eastAsia="Times New Roman" w:hAnsi="Times New Roman"/>
          <w:color w:val="000000"/>
          <w:rtl w:val="0"/>
        </w:rPr>
        <w:t xml:space="preserve">Aceitarem cotar os bens, as obras ou os serviços com preços iguais aos do adjudicatário, observada a classificação da licitação; e </w:t>
      </w:r>
      <w:r w:rsidDel="00000000" w:rsidR="00000000" w:rsidRPr="00000000">
        <w:rPr>
          <w:rtl w:val="0"/>
        </w:rPr>
      </w:r>
    </w:p>
    <w:p w:rsidR="00000000" w:rsidDel="00000000" w:rsidP="00000000" w:rsidRDefault="00000000" w:rsidRPr="00000000" w14:paraId="000002F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5.4.2.2. </w:t>
      </w:r>
      <w:r w:rsidDel="00000000" w:rsidR="00000000" w:rsidRPr="00000000">
        <w:rPr>
          <w:rFonts w:ascii="Times New Roman" w:cs="Times New Roman" w:eastAsia="Times New Roman" w:hAnsi="Times New Roman"/>
          <w:color w:val="000000"/>
          <w:rtl w:val="0"/>
        </w:rPr>
        <w:t xml:space="preserve">Mantiverem sua proposta original. </w:t>
      </w:r>
      <w:r w:rsidDel="00000000" w:rsidR="00000000" w:rsidRPr="00000000">
        <w:rPr>
          <w:rtl w:val="0"/>
        </w:rPr>
      </w:r>
    </w:p>
    <w:p w:rsidR="00000000" w:rsidDel="00000000" w:rsidP="00000000" w:rsidRDefault="00000000" w:rsidRPr="00000000" w14:paraId="000002F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5.4.3. </w:t>
      </w:r>
      <w:r w:rsidDel="00000000" w:rsidR="00000000" w:rsidRPr="00000000">
        <w:rPr>
          <w:rFonts w:ascii="Times New Roman" w:cs="Times New Roman" w:eastAsia="Times New Roman" w:hAnsi="Times New Roman"/>
          <w:color w:val="000000"/>
          <w:rtl w:val="0"/>
        </w:rPr>
        <w:t xml:space="preserve">Será respeitada, nas contratações, a ordem de classificação dos licitantes ou dos fornecedores registrados na ata. </w:t>
      </w:r>
      <w:r w:rsidDel="00000000" w:rsidR="00000000" w:rsidRPr="00000000">
        <w:rPr>
          <w:rtl w:val="0"/>
        </w:rPr>
      </w:r>
    </w:p>
    <w:p w:rsidR="00000000" w:rsidDel="00000000" w:rsidP="00000000" w:rsidRDefault="00000000" w:rsidRPr="00000000" w14:paraId="0000030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5.5. </w:t>
      </w:r>
      <w:r w:rsidDel="00000000" w:rsidR="00000000" w:rsidRPr="00000000">
        <w:rPr>
          <w:rFonts w:ascii="Times New Roman" w:cs="Times New Roman" w:eastAsia="Times New Roman" w:hAnsi="Times New Roman"/>
          <w:color w:val="000000"/>
          <w:rtl w:val="0"/>
        </w:rPr>
        <w:t xml:space="preserve">O registro a que se refere o item 5.4.2 tem por objetivo a formação de cadastro de reserva para o caso de impossibilidade de atendimento pelo signatário da ata. </w:t>
      </w:r>
      <w:r w:rsidDel="00000000" w:rsidR="00000000" w:rsidRPr="00000000">
        <w:rPr>
          <w:rtl w:val="0"/>
        </w:rPr>
      </w:r>
    </w:p>
    <w:p w:rsidR="00000000" w:rsidDel="00000000" w:rsidP="00000000" w:rsidRDefault="00000000" w:rsidRPr="00000000" w14:paraId="0000030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5.6. </w:t>
      </w:r>
      <w:r w:rsidDel="00000000" w:rsidR="00000000" w:rsidRPr="00000000">
        <w:rPr>
          <w:rFonts w:ascii="Times New Roman" w:cs="Times New Roman" w:eastAsia="Times New Roman" w:hAnsi="Times New Roman"/>
          <w:color w:val="000000"/>
          <w:rtl w:val="0"/>
        </w:rPr>
        <w:t xml:space="preserve">Para fins da ordem de classificação, os licitantes ou fornecedores que aceitarem reduzir suas propostas para o preço do adjudicatário antecederão aqueles que mantiverem sua proposta original. </w:t>
      </w:r>
      <w:r w:rsidDel="00000000" w:rsidR="00000000" w:rsidRPr="00000000">
        <w:rPr>
          <w:rtl w:val="0"/>
        </w:rPr>
      </w:r>
    </w:p>
    <w:p w:rsidR="00000000" w:rsidDel="00000000" w:rsidP="00000000" w:rsidRDefault="00000000" w:rsidRPr="00000000" w14:paraId="0000030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5.7. </w:t>
      </w:r>
      <w:r w:rsidDel="00000000" w:rsidR="00000000" w:rsidRPr="00000000">
        <w:rPr>
          <w:rFonts w:ascii="Times New Roman" w:cs="Times New Roman" w:eastAsia="Times New Roman" w:hAnsi="Times New Roman"/>
          <w:color w:val="000000"/>
          <w:rtl w:val="0"/>
        </w:rPr>
        <w:t xml:space="preserve">A habilitação dos licitantes que comporão o cadastro de reserva a que se refere o item 5.4.2.2 somente será efetuada quando houver necessidade de contratação dos licitantes remanescentes, nas seguintes hipóteses: </w:t>
      </w:r>
      <w:r w:rsidDel="00000000" w:rsidR="00000000" w:rsidRPr="00000000">
        <w:rPr>
          <w:rtl w:val="0"/>
        </w:rPr>
      </w:r>
    </w:p>
    <w:p w:rsidR="00000000" w:rsidDel="00000000" w:rsidP="00000000" w:rsidRDefault="00000000" w:rsidRPr="00000000" w14:paraId="0000030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5.7.1. </w:t>
      </w:r>
      <w:r w:rsidDel="00000000" w:rsidR="00000000" w:rsidRPr="00000000">
        <w:rPr>
          <w:rFonts w:ascii="Times New Roman" w:cs="Times New Roman" w:eastAsia="Times New Roman" w:hAnsi="Times New Roman"/>
          <w:color w:val="000000"/>
          <w:rtl w:val="0"/>
        </w:rPr>
        <w:t xml:space="preserve">Quando o licitante vencedor não assinar a ata de registro de preços, no prazo e nas condições estabelecidos no edital; e </w:t>
      </w:r>
      <w:r w:rsidDel="00000000" w:rsidR="00000000" w:rsidRPr="00000000">
        <w:rPr>
          <w:rtl w:val="0"/>
        </w:rPr>
      </w:r>
    </w:p>
    <w:p w:rsidR="00000000" w:rsidDel="00000000" w:rsidP="00000000" w:rsidRDefault="00000000" w:rsidRPr="00000000" w14:paraId="0000030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5.7.2. </w:t>
      </w:r>
      <w:r w:rsidDel="00000000" w:rsidR="00000000" w:rsidRPr="00000000">
        <w:rPr>
          <w:rFonts w:ascii="Times New Roman" w:cs="Times New Roman" w:eastAsia="Times New Roman" w:hAnsi="Times New Roman"/>
          <w:color w:val="000000"/>
          <w:rtl w:val="0"/>
        </w:rPr>
        <w:t xml:space="preserve">Quando houver o cancelamento do registro do licitante ou do registro de preços. </w:t>
      </w:r>
      <w:r w:rsidDel="00000000" w:rsidR="00000000" w:rsidRPr="00000000">
        <w:rPr>
          <w:rtl w:val="0"/>
        </w:rPr>
      </w:r>
    </w:p>
    <w:p w:rsidR="00000000" w:rsidDel="00000000" w:rsidP="00000000" w:rsidRDefault="00000000" w:rsidRPr="00000000" w14:paraId="0000030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5.8. </w:t>
      </w:r>
      <w:r w:rsidDel="00000000" w:rsidR="00000000" w:rsidRPr="00000000">
        <w:rPr>
          <w:rFonts w:ascii="Times New Roman" w:cs="Times New Roman" w:eastAsia="Times New Roman" w:hAnsi="Times New Roman"/>
          <w:color w:val="000000"/>
          <w:rtl w:val="0"/>
        </w:rPr>
        <w:t xml:space="preserve">O preço registrado com indicação dos licitantes e fornecedores será divulgado e ficará disponibilizado durante a vigência da ata de registro de preços. </w:t>
      </w:r>
      <w:r w:rsidDel="00000000" w:rsidR="00000000" w:rsidRPr="00000000">
        <w:rPr>
          <w:rtl w:val="0"/>
        </w:rPr>
      </w:r>
    </w:p>
    <w:p w:rsidR="00000000" w:rsidDel="00000000" w:rsidP="00000000" w:rsidRDefault="00000000" w:rsidRPr="00000000" w14:paraId="0000030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5.9. </w:t>
      </w:r>
      <w:r w:rsidDel="00000000" w:rsidR="00000000" w:rsidRPr="00000000">
        <w:rPr>
          <w:rFonts w:ascii="Times New Roman" w:cs="Times New Roman" w:eastAsia="Times New Roman" w:hAnsi="Times New Roman"/>
          <w:color w:val="000000"/>
          <w:rtl w:val="0"/>
        </w:rPr>
        <w:t xml:space="preserve">Após a homologação da licitação, o licitante mais bem classificado, será convocado para assinar a ata de registro de preços, no prazo e nas condições estabelecidos no edital, sob pena de decair o direito, sem prejuízo das sanções previstas na Lei nº 14.133, de 2021. </w:t>
      </w:r>
      <w:r w:rsidDel="00000000" w:rsidR="00000000" w:rsidRPr="00000000">
        <w:rPr>
          <w:rtl w:val="0"/>
        </w:rPr>
      </w:r>
    </w:p>
    <w:p w:rsidR="00000000" w:rsidDel="00000000" w:rsidP="00000000" w:rsidRDefault="00000000" w:rsidRPr="00000000" w14:paraId="0000030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5.9.1. </w:t>
      </w:r>
      <w:r w:rsidDel="00000000" w:rsidR="00000000" w:rsidRPr="00000000">
        <w:rPr>
          <w:rFonts w:ascii="Times New Roman" w:cs="Times New Roman" w:eastAsia="Times New Roman" w:hAnsi="Times New Roman"/>
          <w:color w:val="000000"/>
          <w:rtl w:val="0"/>
        </w:rPr>
        <w:t xml:space="preserve">O prazo de convocação poderá ser prorrogado 1 (uma) vez, por igual período, mediante solicitação do licitante ou fornecedor convocado, desde que apresentada dentro do prazo, devidamente justificada, e que a justificativa seja aceita pela Administração. </w:t>
      </w:r>
      <w:r w:rsidDel="00000000" w:rsidR="00000000" w:rsidRPr="00000000">
        <w:rPr>
          <w:rtl w:val="0"/>
        </w:rPr>
      </w:r>
    </w:p>
    <w:p w:rsidR="00000000" w:rsidDel="00000000" w:rsidP="00000000" w:rsidRDefault="00000000" w:rsidRPr="00000000" w14:paraId="0000031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5.10. </w:t>
      </w:r>
      <w:r w:rsidDel="00000000" w:rsidR="00000000" w:rsidRPr="00000000">
        <w:rPr>
          <w:rFonts w:ascii="Times New Roman" w:cs="Times New Roman" w:eastAsia="Times New Roman" w:hAnsi="Times New Roman"/>
          <w:color w:val="000000"/>
          <w:rtl w:val="0"/>
        </w:rPr>
        <w:t xml:space="preserve">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 </w:t>
      </w:r>
      <w:r w:rsidDel="00000000" w:rsidR="00000000" w:rsidRPr="00000000">
        <w:rPr>
          <w:rtl w:val="0"/>
        </w:rPr>
      </w:r>
    </w:p>
    <w:p w:rsidR="00000000" w:rsidDel="00000000" w:rsidP="00000000" w:rsidRDefault="00000000" w:rsidRPr="00000000" w14:paraId="0000031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5.11. </w:t>
      </w:r>
      <w:r w:rsidDel="00000000" w:rsidR="00000000" w:rsidRPr="00000000">
        <w:rPr>
          <w:rFonts w:ascii="Times New Roman" w:cs="Times New Roman" w:eastAsia="Times New Roman" w:hAnsi="Times New Roman"/>
          <w:color w:val="000000"/>
          <w:rtl w:val="0"/>
        </w:rPr>
        <w:t xml:space="preserve">Na hipótese de nenhum dos licitantes que trata o item 5.4.2.1, aceitar a contratação nos termos do item anterior, a Administração, observados o valor estimado e sua eventual atualização nos termos do edital, poderá: </w:t>
      </w:r>
      <w:r w:rsidDel="00000000" w:rsidR="00000000" w:rsidRPr="00000000">
        <w:rPr>
          <w:rtl w:val="0"/>
        </w:rPr>
      </w:r>
    </w:p>
    <w:p w:rsidR="00000000" w:rsidDel="00000000" w:rsidP="00000000" w:rsidRDefault="00000000" w:rsidRPr="00000000" w14:paraId="0000031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5.11.1. </w:t>
      </w:r>
      <w:r w:rsidDel="00000000" w:rsidR="00000000" w:rsidRPr="00000000">
        <w:rPr>
          <w:rFonts w:ascii="Times New Roman" w:cs="Times New Roman" w:eastAsia="Times New Roman" w:hAnsi="Times New Roman"/>
          <w:color w:val="000000"/>
          <w:rtl w:val="0"/>
        </w:rPr>
        <w:t xml:space="preserve">Convocar para negociação os demais licitantes ou fornecedores remanescentes cujos preços foram registrados sem redução, observada a ordem de classificação, com vistas à obtenção de preço melhor, mesmo que acima do preço do adjudicatário; ou </w:t>
      </w:r>
      <w:r w:rsidDel="00000000" w:rsidR="00000000" w:rsidRPr="00000000">
        <w:rPr>
          <w:rtl w:val="0"/>
        </w:rPr>
      </w:r>
    </w:p>
    <w:p w:rsidR="00000000" w:rsidDel="00000000" w:rsidP="00000000" w:rsidRDefault="00000000" w:rsidRPr="00000000" w14:paraId="0000031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5.11.2. </w:t>
      </w:r>
      <w:r w:rsidDel="00000000" w:rsidR="00000000" w:rsidRPr="00000000">
        <w:rPr>
          <w:rFonts w:ascii="Times New Roman" w:cs="Times New Roman" w:eastAsia="Times New Roman" w:hAnsi="Times New Roman"/>
          <w:color w:val="000000"/>
          <w:rtl w:val="0"/>
        </w:rPr>
        <w:t xml:space="preserve">Adjudicar e firmar o contrato nas condições ofertadas pelos licitantes ou fornecedores remanescentes, atendida a ordem classificatória, quando frustrada a negociação de melhor condição. </w:t>
      </w:r>
      <w:r w:rsidDel="00000000" w:rsidR="00000000" w:rsidRPr="00000000">
        <w:rPr>
          <w:rtl w:val="0"/>
        </w:rPr>
      </w:r>
    </w:p>
    <w:p w:rsidR="00000000" w:rsidDel="00000000" w:rsidP="00000000" w:rsidRDefault="00000000" w:rsidRPr="00000000" w14:paraId="0000031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5.12. </w:t>
      </w:r>
      <w:r w:rsidDel="00000000" w:rsidR="00000000" w:rsidRPr="00000000">
        <w:rPr>
          <w:rFonts w:ascii="Times New Roman" w:cs="Times New Roman" w:eastAsia="Times New Roman" w:hAnsi="Times New Roman"/>
          <w:color w:val="000000"/>
          <w:rtl w:val="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r w:rsidDel="00000000" w:rsidR="00000000" w:rsidRPr="00000000">
        <w:rPr>
          <w:rtl w:val="0"/>
        </w:rPr>
      </w:r>
    </w:p>
    <w:p w:rsidR="00000000" w:rsidDel="00000000" w:rsidP="00000000" w:rsidRDefault="00000000" w:rsidRPr="00000000" w14:paraId="0000031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CLÁUSUAL SEXTA – DA ALTERAÇÃO DOS PREÇOS REGISTRADOS</w:t>
      </w:r>
      <w:r w:rsidDel="00000000" w:rsidR="00000000" w:rsidRPr="00000000">
        <w:rPr>
          <w:rtl w:val="0"/>
        </w:rPr>
      </w:r>
    </w:p>
    <w:p w:rsidR="00000000" w:rsidDel="00000000" w:rsidP="00000000" w:rsidRDefault="00000000" w:rsidRPr="00000000" w14:paraId="0000031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6.1. </w:t>
      </w:r>
      <w:r w:rsidDel="00000000" w:rsidR="00000000" w:rsidRPr="00000000">
        <w:rPr>
          <w:rFonts w:ascii="Times New Roman" w:cs="Times New Roman" w:eastAsia="Times New Roman" w:hAnsi="Times New Roman"/>
          <w:color w:val="000000"/>
          <w:rtl w:val="0"/>
        </w:rPr>
        <w:t xml:space="preserve">Os preços registrados poderão ser alterados ou atualizados em decorrência de eventual redução dos preços praticados no mercado ou de fato que eleve o custo dos produtos registrados, nas seguintes situações: </w:t>
      </w:r>
      <w:r w:rsidDel="00000000" w:rsidR="00000000" w:rsidRPr="00000000">
        <w:rPr>
          <w:rtl w:val="0"/>
        </w:rPr>
      </w:r>
    </w:p>
    <w:p w:rsidR="00000000" w:rsidDel="00000000" w:rsidP="00000000" w:rsidRDefault="00000000" w:rsidRPr="00000000" w14:paraId="0000031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6.1.1. </w:t>
      </w:r>
      <w:r w:rsidDel="00000000" w:rsidR="00000000" w:rsidRPr="00000000">
        <w:rPr>
          <w:rFonts w:ascii="Times New Roman" w:cs="Times New Roman" w:eastAsia="Times New Roman" w:hAnsi="Times New Roman"/>
          <w:color w:val="000000"/>
          <w:rtl w:val="0"/>
        </w:rPr>
        <w:t xml:space="preserve">Em caso de força maior, caso fortuito ou fato do príncipe ou em decorrência de fatos imprevisíveis ou previsíveis de consequências incalculáveis, que inviabilizem a execução da ata tal como pactuada, nos termos da art. 124, II, d da Lei nº 14.133, de 2021; </w:t>
      </w:r>
      <w:r w:rsidDel="00000000" w:rsidR="00000000" w:rsidRPr="00000000">
        <w:rPr>
          <w:rtl w:val="0"/>
        </w:rPr>
      </w:r>
    </w:p>
    <w:p w:rsidR="00000000" w:rsidDel="00000000" w:rsidP="00000000" w:rsidRDefault="00000000" w:rsidRPr="00000000" w14:paraId="0000032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6.1.2. </w:t>
      </w:r>
      <w:r w:rsidDel="00000000" w:rsidR="00000000" w:rsidRPr="00000000">
        <w:rPr>
          <w:rFonts w:ascii="Times New Roman" w:cs="Times New Roman" w:eastAsia="Times New Roman" w:hAnsi="Times New Roman"/>
          <w:color w:val="000000"/>
          <w:rtl w:val="0"/>
        </w:rPr>
        <w:t xml:space="preserve">Em caso de criação, alteração ou extinção de quaisquer tributos ou encargos legais ou a superveniência de disposições legais, com comprovada repercussão sobre os preços registrados.</w:t>
      </w:r>
      <w:r w:rsidDel="00000000" w:rsidR="00000000" w:rsidRPr="00000000">
        <w:rPr>
          <w:rtl w:val="0"/>
        </w:rPr>
      </w:r>
    </w:p>
    <w:p w:rsidR="00000000" w:rsidDel="00000000" w:rsidP="00000000" w:rsidRDefault="00000000" w:rsidRPr="00000000" w14:paraId="0000032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CLÁUSUAL SÉTIMA – DA NEGOCIAÇÃO DOS PREÇOS REGISTRADOS</w:t>
      </w:r>
      <w:r w:rsidDel="00000000" w:rsidR="00000000" w:rsidRPr="00000000">
        <w:rPr>
          <w:rtl w:val="0"/>
        </w:rPr>
      </w:r>
    </w:p>
    <w:p w:rsidR="00000000" w:rsidDel="00000000" w:rsidP="00000000" w:rsidRDefault="00000000" w:rsidRPr="00000000" w14:paraId="0000032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7.1. </w:t>
      </w:r>
      <w:r w:rsidDel="00000000" w:rsidR="00000000" w:rsidRPr="00000000">
        <w:rPr>
          <w:rFonts w:ascii="Times New Roman" w:cs="Times New Roman" w:eastAsia="Times New Roman" w:hAnsi="Times New Roman"/>
          <w:color w:val="000000"/>
          <w:rtl w:val="0"/>
        </w:rPr>
        <w:t xml:space="preserve">Na hipótese de o preço registrado tornar-se superior ao preço praticado no mercado por motivo superveniente, o órgão ou entidade gerenciadora convocará o fornecedor para negociar a redução do preço registrado. </w:t>
      </w:r>
      <w:r w:rsidDel="00000000" w:rsidR="00000000" w:rsidRPr="00000000">
        <w:rPr>
          <w:rtl w:val="0"/>
        </w:rPr>
      </w:r>
    </w:p>
    <w:p w:rsidR="00000000" w:rsidDel="00000000" w:rsidP="00000000" w:rsidRDefault="00000000" w:rsidRPr="00000000" w14:paraId="0000032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7.1.1. </w:t>
      </w:r>
      <w:r w:rsidDel="00000000" w:rsidR="00000000" w:rsidRPr="00000000">
        <w:rPr>
          <w:rFonts w:ascii="Times New Roman" w:cs="Times New Roman" w:eastAsia="Times New Roman" w:hAnsi="Times New Roman"/>
          <w:color w:val="000000"/>
          <w:rtl w:val="0"/>
        </w:rPr>
        <w:t xml:space="preserve">Caso não aceite reduzir seu preço aos valores praticados pelo mercado, o fornecedor será liberado do compromisso assumido quanto ao item registrado, sem aplicação de penalidades administrativas. </w:t>
      </w:r>
      <w:r w:rsidDel="00000000" w:rsidR="00000000" w:rsidRPr="00000000">
        <w:rPr>
          <w:rtl w:val="0"/>
        </w:rPr>
      </w:r>
    </w:p>
    <w:p w:rsidR="00000000" w:rsidDel="00000000" w:rsidP="00000000" w:rsidRDefault="00000000" w:rsidRPr="00000000" w14:paraId="0000032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7.1.2. </w:t>
      </w:r>
      <w:r w:rsidDel="00000000" w:rsidR="00000000" w:rsidRPr="00000000">
        <w:rPr>
          <w:rFonts w:ascii="Times New Roman" w:cs="Times New Roman" w:eastAsia="Times New Roman" w:hAnsi="Times New Roman"/>
          <w:color w:val="000000"/>
          <w:rtl w:val="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r w:rsidDel="00000000" w:rsidR="00000000" w:rsidRPr="00000000">
        <w:rPr>
          <w:rtl w:val="0"/>
        </w:rPr>
      </w:r>
    </w:p>
    <w:p w:rsidR="00000000" w:rsidDel="00000000" w:rsidP="00000000" w:rsidRDefault="00000000" w:rsidRPr="00000000" w14:paraId="0000032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7.1.3. </w:t>
      </w:r>
      <w:r w:rsidDel="00000000" w:rsidR="00000000" w:rsidRPr="00000000">
        <w:rPr>
          <w:rFonts w:ascii="Times New Roman" w:cs="Times New Roman" w:eastAsia="Times New Roman" w:hAnsi="Times New Roman"/>
          <w:color w:val="000000"/>
          <w:rtl w:val="0"/>
        </w:rPr>
        <w:t xml:space="preserve">Se não obtiver êxito nas negociações, o órgão ou entidade gerenciadora procederá ao cancelamento da ata de registro de preços, adotando as medidas cabíveis para obtenção de contratação mais vantajosa. </w:t>
      </w:r>
      <w:r w:rsidDel="00000000" w:rsidR="00000000" w:rsidRPr="00000000">
        <w:rPr>
          <w:rtl w:val="0"/>
        </w:rPr>
      </w:r>
    </w:p>
    <w:p w:rsidR="00000000" w:rsidDel="00000000" w:rsidP="00000000" w:rsidRDefault="00000000" w:rsidRPr="00000000" w14:paraId="0000032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7.1.4. </w:t>
      </w:r>
      <w:r w:rsidDel="00000000" w:rsidR="00000000" w:rsidRPr="00000000">
        <w:rPr>
          <w:rFonts w:ascii="Times New Roman" w:cs="Times New Roman" w:eastAsia="Times New Roman" w:hAnsi="Times New Roman"/>
          <w:color w:val="000000"/>
          <w:rtl w:val="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r w:rsidDel="00000000" w:rsidR="00000000" w:rsidRPr="00000000">
        <w:rPr>
          <w:rtl w:val="0"/>
        </w:rPr>
      </w:r>
    </w:p>
    <w:p w:rsidR="00000000" w:rsidDel="00000000" w:rsidP="00000000" w:rsidRDefault="00000000" w:rsidRPr="00000000" w14:paraId="0000032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7.2. </w:t>
      </w:r>
      <w:r w:rsidDel="00000000" w:rsidR="00000000" w:rsidRPr="00000000">
        <w:rPr>
          <w:rFonts w:ascii="Times New Roman" w:cs="Times New Roman" w:eastAsia="Times New Roman" w:hAnsi="Times New Roman"/>
          <w:color w:val="000000"/>
          <w:rtl w:val="0"/>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r w:rsidDel="00000000" w:rsidR="00000000" w:rsidRPr="00000000">
        <w:rPr>
          <w:rtl w:val="0"/>
        </w:rPr>
      </w:r>
    </w:p>
    <w:p w:rsidR="00000000" w:rsidDel="00000000" w:rsidP="00000000" w:rsidRDefault="00000000" w:rsidRPr="00000000" w14:paraId="0000033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7.2.1. </w:t>
      </w:r>
      <w:r w:rsidDel="00000000" w:rsidR="00000000" w:rsidRPr="00000000">
        <w:rPr>
          <w:rFonts w:ascii="Times New Roman" w:cs="Times New Roman" w:eastAsia="Times New Roman" w:hAnsi="Times New Roman"/>
          <w:color w:val="000000"/>
          <w:rtl w:val="0"/>
        </w:rPr>
        <w:t xml:space="preserve">Neste caso, o fornecedor encaminhará, juntamente com o pedido de alteração, a documentação comprobatória ou a planilha de custos que demonstre a inviabilidade do preço registrado em relação às condições inicialmente pactuadas. </w:t>
      </w:r>
      <w:r w:rsidDel="00000000" w:rsidR="00000000" w:rsidRPr="00000000">
        <w:rPr>
          <w:rtl w:val="0"/>
        </w:rPr>
      </w:r>
    </w:p>
    <w:p w:rsidR="00000000" w:rsidDel="00000000" w:rsidP="00000000" w:rsidRDefault="00000000" w:rsidRPr="00000000" w14:paraId="0000033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7.2.2. </w:t>
      </w:r>
      <w:r w:rsidDel="00000000" w:rsidR="00000000" w:rsidRPr="00000000">
        <w:rPr>
          <w:rFonts w:ascii="Times New Roman" w:cs="Times New Roman" w:eastAsia="Times New Roman" w:hAnsi="Times New Roman"/>
          <w:color w:val="000000"/>
          <w:rtl w:val="0"/>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item10.1, sem prejuízo das sanções previstas na Lei nº 14.133, de 2021, e na legislação aplicável. </w:t>
      </w:r>
      <w:r w:rsidDel="00000000" w:rsidR="00000000" w:rsidRPr="00000000">
        <w:rPr>
          <w:rtl w:val="0"/>
        </w:rPr>
      </w:r>
    </w:p>
    <w:p w:rsidR="00000000" w:rsidDel="00000000" w:rsidP="00000000" w:rsidRDefault="00000000" w:rsidRPr="00000000" w14:paraId="0000033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7.2.3. </w:t>
      </w:r>
      <w:r w:rsidDel="00000000" w:rsidR="00000000" w:rsidRPr="00000000">
        <w:rPr>
          <w:rFonts w:ascii="Times New Roman" w:cs="Times New Roman" w:eastAsia="Times New Roman" w:hAnsi="Times New Roman"/>
          <w:color w:val="000000"/>
          <w:rtl w:val="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5.7. </w:t>
      </w:r>
      <w:r w:rsidDel="00000000" w:rsidR="00000000" w:rsidRPr="00000000">
        <w:rPr>
          <w:rtl w:val="0"/>
        </w:rPr>
      </w:r>
    </w:p>
    <w:p w:rsidR="00000000" w:rsidDel="00000000" w:rsidP="00000000" w:rsidRDefault="00000000" w:rsidRPr="00000000" w14:paraId="0000033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7.2.4. </w:t>
      </w:r>
      <w:r w:rsidDel="00000000" w:rsidR="00000000" w:rsidRPr="00000000">
        <w:rPr>
          <w:rFonts w:ascii="Times New Roman" w:cs="Times New Roman" w:eastAsia="Times New Roman" w:hAnsi="Times New Roman"/>
          <w:color w:val="000000"/>
          <w:rtl w:val="0"/>
        </w:rPr>
        <w:t xml:space="preserve">Se não obtiver êxito nas negociações, o órgão ou entidade gerenciadora procederá ao cancelamento da ata de registro de preços, nos termos do item 9.4, e adotará as medidas cabíveis para a obtenção da contratação mais vantajosa. </w:t>
      </w:r>
      <w:r w:rsidDel="00000000" w:rsidR="00000000" w:rsidRPr="00000000">
        <w:rPr>
          <w:rtl w:val="0"/>
        </w:rPr>
      </w:r>
    </w:p>
    <w:p w:rsidR="00000000" w:rsidDel="00000000" w:rsidP="00000000" w:rsidRDefault="00000000" w:rsidRPr="00000000" w14:paraId="0000033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7.2.5. </w:t>
      </w:r>
      <w:r w:rsidDel="00000000" w:rsidR="00000000" w:rsidRPr="00000000">
        <w:rPr>
          <w:rFonts w:ascii="Times New Roman" w:cs="Times New Roman" w:eastAsia="Times New Roman" w:hAnsi="Times New Roman"/>
          <w:color w:val="000000"/>
          <w:rtl w:val="0"/>
        </w:rPr>
        <w:t xml:space="preserve">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r w:rsidDel="00000000" w:rsidR="00000000" w:rsidRPr="00000000">
        <w:rPr>
          <w:rtl w:val="0"/>
        </w:rPr>
      </w:r>
    </w:p>
    <w:p w:rsidR="00000000" w:rsidDel="00000000" w:rsidP="00000000" w:rsidRDefault="00000000" w:rsidRPr="00000000" w14:paraId="0000033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7.2.6. </w:t>
      </w:r>
      <w:r w:rsidDel="00000000" w:rsidR="00000000" w:rsidRPr="00000000">
        <w:rPr>
          <w:rFonts w:ascii="Times New Roman" w:cs="Times New Roman" w:eastAsia="Times New Roman" w:hAnsi="Times New Roman"/>
          <w:color w:val="000000"/>
          <w:rtl w:val="0"/>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r w:rsidDel="00000000" w:rsidR="00000000" w:rsidRPr="00000000">
        <w:rPr>
          <w:rtl w:val="0"/>
        </w:rPr>
      </w:r>
    </w:p>
    <w:p w:rsidR="00000000" w:rsidDel="00000000" w:rsidP="00000000" w:rsidRDefault="00000000" w:rsidRPr="00000000" w14:paraId="0000033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CLÁUSULA OITAVA - REMANEJAMENTO DAS QUANTIDADES REGISTRADAS NA ATA DE REGISTRO DE PREÇOS</w:t>
      </w:r>
      <w:r w:rsidDel="00000000" w:rsidR="00000000" w:rsidRPr="00000000">
        <w:rPr>
          <w:rtl w:val="0"/>
        </w:rPr>
      </w:r>
    </w:p>
    <w:p w:rsidR="00000000" w:rsidDel="00000000" w:rsidP="00000000" w:rsidRDefault="00000000" w:rsidRPr="00000000" w14:paraId="0000033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8.1. </w:t>
      </w:r>
      <w:r w:rsidDel="00000000" w:rsidR="00000000" w:rsidRPr="00000000">
        <w:rPr>
          <w:rFonts w:ascii="Times New Roman" w:cs="Times New Roman" w:eastAsia="Times New Roman" w:hAnsi="Times New Roman"/>
          <w:color w:val="000000"/>
          <w:rtl w:val="0"/>
        </w:rPr>
        <w:t xml:space="preserve">As quantidades previstas para os itens com preços registrados nas atas de registro de preços poderão ser remanejadas pelo órgão ou entidade gerenciadora entre os órgãos ou as entidades participantes e não participantes do registro de preços. </w:t>
      </w:r>
      <w:r w:rsidDel="00000000" w:rsidR="00000000" w:rsidRPr="00000000">
        <w:rPr>
          <w:rtl w:val="0"/>
        </w:rPr>
      </w:r>
    </w:p>
    <w:p w:rsidR="00000000" w:rsidDel="00000000" w:rsidP="00000000" w:rsidRDefault="00000000" w:rsidRPr="00000000" w14:paraId="0000034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8.2. O remanejamento somente poderá ser feito: </w:t>
      </w:r>
      <w:r w:rsidDel="00000000" w:rsidR="00000000" w:rsidRPr="00000000">
        <w:rPr>
          <w:rtl w:val="0"/>
        </w:rPr>
      </w:r>
    </w:p>
    <w:p w:rsidR="00000000" w:rsidDel="00000000" w:rsidP="00000000" w:rsidRDefault="00000000" w:rsidRPr="00000000" w14:paraId="0000034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8.2.1. </w:t>
      </w:r>
      <w:r w:rsidDel="00000000" w:rsidR="00000000" w:rsidRPr="00000000">
        <w:rPr>
          <w:rFonts w:ascii="Times New Roman" w:cs="Times New Roman" w:eastAsia="Times New Roman" w:hAnsi="Times New Roman"/>
          <w:color w:val="000000"/>
          <w:rtl w:val="0"/>
        </w:rPr>
        <w:t xml:space="preserve">De órgão ou entidade participante para órgão ou entidade participante; ou </w:t>
      </w:r>
      <w:r w:rsidDel="00000000" w:rsidR="00000000" w:rsidRPr="00000000">
        <w:rPr>
          <w:rtl w:val="0"/>
        </w:rPr>
      </w:r>
    </w:p>
    <w:p w:rsidR="00000000" w:rsidDel="00000000" w:rsidP="00000000" w:rsidRDefault="00000000" w:rsidRPr="00000000" w14:paraId="0000034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8.2.2.</w:t>
      </w:r>
      <w:r w:rsidDel="00000000" w:rsidR="00000000" w:rsidRPr="00000000">
        <w:rPr>
          <w:rFonts w:ascii="Times New Roman" w:cs="Times New Roman" w:eastAsia="Times New Roman" w:hAnsi="Times New Roman"/>
          <w:color w:val="000000"/>
          <w:rtl w:val="0"/>
        </w:rPr>
        <w:t xml:space="preserve"> De órgão ou entidade participante para órgão ou entidade não participante. </w:t>
      </w:r>
      <w:r w:rsidDel="00000000" w:rsidR="00000000" w:rsidRPr="00000000">
        <w:rPr>
          <w:rtl w:val="0"/>
        </w:rPr>
      </w:r>
    </w:p>
    <w:p w:rsidR="00000000" w:rsidDel="00000000" w:rsidP="00000000" w:rsidRDefault="00000000" w:rsidRPr="00000000" w14:paraId="0000034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8.3. </w:t>
      </w:r>
      <w:r w:rsidDel="00000000" w:rsidR="00000000" w:rsidRPr="00000000">
        <w:rPr>
          <w:rFonts w:ascii="Times New Roman" w:cs="Times New Roman" w:eastAsia="Times New Roman" w:hAnsi="Times New Roman"/>
          <w:color w:val="000000"/>
          <w:rtl w:val="0"/>
        </w:rPr>
        <w:t xml:space="preserve">O órgão ou entidade gerenciadora que tiver estimado as quantidades que pretende contratar será considerado participante para efeito do remanejamento. </w:t>
      </w:r>
      <w:r w:rsidDel="00000000" w:rsidR="00000000" w:rsidRPr="00000000">
        <w:rPr>
          <w:rtl w:val="0"/>
        </w:rPr>
      </w:r>
    </w:p>
    <w:p w:rsidR="00000000" w:rsidDel="00000000" w:rsidP="00000000" w:rsidRDefault="00000000" w:rsidRPr="00000000" w14:paraId="0000034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8.4. </w:t>
      </w:r>
      <w:r w:rsidDel="00000000" w:rsidR="00000000" w:rsidRPr="00000000">
        <w:rPr>
          <w:rFonts w:ascii="Times New Roman" w:cs="Times New Roman" w:eastAsia="Times New Roman" w:hAnsi="Times New Roman"/>
          <w:color w:val="000000"/>
          <w:rtl w:val="0"/>
        </w:rPr>
        <w:t xml:space="preserve">Na hipótese de remanejamento de órgão ou entidade participante para órgão ou entidade não participante, serão observados os limites previstos na Lei nº 14.133/2021 e demais normas regulamentares vigentes. </w:t>
      </w:r>
      <w:r w:rsidDel="00000000" w:rsidR="00000000" w:rsidRPr="00000000">
        <w:rPr>
          <w:rtl w:val="0"/>
        </w:rPr>
      </w:r>
    </w:p>
    <w:p w:rsidR="00000000" w:rsidDel="00000000" w:rsidP="00000000" w:rsidRDefault="00000000" w:rsidRPr="00000000" w14:paraId="0000034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8.5. </w:t>
      </w:r>
      <w:r w:rsidDel="00000000" w:rsidR="00000000" w:rsidRPr="00000000">
        <w:rPr>
          <w:rFonts w:ascii="Times New Roman" w:cs="Times New Roman" w:eastAsia="Times New Roman" w:hAnsi="Times New Roman"/>
          <w:color w:val="000000"/>
          <w:rtl w:val="0"/>
        </w:rPr>
        <w:t xml:space="preserve">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r w:rsidDel="00000000" w:rsidR="00000000" w:rsidRPr="00000000">
        <w:rPr>
          <w:rtl w:val="0"/>
        </w:rPr>
      </w:r>
    </w:p>
    <w:p w:rsidR="00000000" w:rsidDel="00000000" w:rsidP="00000000" w:rsidRDefault="00000000" w:rsidRPr="00000000" w14:paraId="0000034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8.6. </w:t>
      </w:r>
      <w:r w:rsidDel="00000000" w:rsidR="00000000" w:rsidRPr="00000000">
        <w:rPr>
          <w:rFonts w:ascii="Times New Roman" w:cs="Times New Roman" w:eastAsia="Times New Roman" w:hAnsi="Times New Roman"/>
          <w:color w:val="000000"/>
          <w:rtl w:val="0"/>
        </w:rPr>
        <w:t xml:space="preserve">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r w:rsidDel="00000000" w:rsidR="00000000" w:rsidRPr="00000000">
        <w:rPr>
          <w:rtl w:val="0"/>
        </w:rPr>
      </w:r>
    </w:p>
    <w:p w:rsidR="00000000" w:rsidDel="00000000" w:rsidP="00000000" w:rsidRDefault="00000000" w:rsidRPr="00000000" w14:paraId="0000034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CLÁUSULA NONA - DO CANCELAMENTO DO REGISTRO DO LICITANTE VENCEDOR E DOS PREÇOS REGISTRADOS</w:t>
      </w:r>
      <w:r w:rsidDel="00000000" w:rsidR="00000000" w:rsidRPr="00000000">
        <w:rPr>
          <w:rtl w:val="0"/>
        </w:rPr>
      </w:r>
    </w:p>
    <w:p w:rsidR="00000000" w:rsidDel="00000000" w:rsidP="00000000" w:rsidRDefault="00000000" w:rsidRPr="00000000" w14:paraId="0000034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9.1. </w:t>
      </w:r>
      <w:r w:rsidDel="00000000" w:rsidR="00000000" w:rsidRPr="00000000">
        <w:rPr>
          <w:rFonts w:ascii="Times New Roman" w:cs="Times New Roman" w:eastAsia="Times New Roman" w:hAnsi="Times New Roman"/>
          <w:color w:val="000000"/>
          <w:rtl w:val="0"/>
        </w:rPr>
        <w:t xml:space="preserve">O registro do fornecedor será cancelado pelo gerenciador, quando o fornecedor: </w:t>
      </w:r>
      <w:r w:rsidDel="00000000" w:rsidR="00000000" w:rsidRPr="00000000">
        <w:rPr>
          <w:rtl w:val="0"/>
        </w:rPr>
      </w:r>
    </w:p>
    <w:p w:rsidR="00000000" w:rsidDel="00000000" w:rsidP="00000000" w:rsidRDefault="00000000" w:rsidRPr="00000000" w14:paraId="000003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9.1.1. </w:t>
      </w:r>
      <w:r w:rsidDel="00000000" w:rsidR="00000000" w:rsidRPr="00000000">
        <w:rPr>
          <w:rFonts w:ascii="Times New Roman" w:cs="Times New Roman" w:eastAsia="Times New Roman" w:hAnsi="Times New Roman"/>
          <w:color w:val="000000"/>
          <w:rtl w:val="0"/>
        </w:rPr>
        <w:t xml:space="preserve">Descumprir as condições da ata de registro de preços, sem motivo justificado; </w:t>
      </w:r>
      <w:r w:rsidDel="00000000" w:rsidR="00000000" w:rsidRPr="00000000">
        <w:rPr>
          <w:rtl w:val="0"/>
        </w:rPr>
      </w:r>
    </w:p>
    <w:p w:rsidR="00000000" w:rsidDel="00000000" w:rsidP="00000000" w:rsidRDefault="00000000" w:rsidRPr="00000000" w14:paraId="0000034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9.1.2. </w:t>
      </w:r>
      <w:r w:rsidDel="00000000" w:rsidR="00000000" w:rsidRPr="00000000">
        <w:rPr>
          <w:rFonts w:ascii="Times New Roman" w:cs="Times New Roman" w:eastAsia="Times New Roman" w:hAnsi="Times New Roman"/>
          <w:color w:val="000000"/>
          <w:rtl w:val="0"/>
        </w:rPr>
        <w:t xml:space="preserve">Não retirar a nota de empenho, ou instrumento equivalente, no prazo estabelecido pela Administração sem justificativa razoável; </w:t>
      </w:r>
      <w:r w:rsidDel="00000000" w:rsidR="00000000" w:rsidRPr="00000000">
        <w:rPr>
          <w:rtl w:val="0"/>
        </w:rPr>
      </w:r>
    </w:p>
    <w:p w:rsidR="00000000" w:rsidDel="00000000" w:rsidP="00000000" w:rsidRDefault="00000000" w:rsidRPr="00000000" w14:paraId="0000034D">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9.1.3. </w:t>
      </w:r>
      <w:r w:rsidDel="00000000" w:rsidR="00000000" w:rsidRPr="00000000">
        <w:rPr>
          <w:rFonts w:ascii="Times New Roman" w:cs="Times New Roman" w:eastAsia="Times New Roman" w:hAnsi="Times New Roman"/>
          <w:color w:val="000000"/>
          <w:rtl w:val="0"/>
        </w:rPr>
        <w:t xml:space="preserve">Não aceitar manter seu preço registrado; ou </w:t>
      </w:r>
    </w:p>
    <w:p w:rsidR="00000000" w:rsidDel="00000000" w:rsidP="00000000" w:rsidRDefault="00000000" w:rsidRPr="00000000" w14:paraId="0000034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9.1.4. </w:t>
      </w:r>
      <w:r w:rsidDel="00000000" w:rsidR="00000000" w:rsidRPr="00000000">
        <w:rPr>
          <w:rFonts w:ascii="Times New Roman" w:cs="Times New Roman" w:eastAsia="Times New Roman" w:hAnsi="Times New Roman"/>
          <w:color w:val="000000"/>
          <w:rtl w:val="0"/>
        </w:rPr>
        <w:t xml:space="preserve">Sofrer sanção prevista no art. 156, III ou IV da Lei nº 14.133, de 2021. </w:t>
      </w:r>
      <w:r w:rsidDel="00000000" w:rsidR="00000000" w:rsidRPr="00000000">
        <w:rPr>
          <w:rtl w:val="0"/>
        </w:rPr>
      </w:r>
    </w:p>
    <w:p w:rsidR="00000000" w:rsidDel="00000000" w:rsidP="00000000" w:rsidRDefault="00000000" w:rsidRPr="00000000" w14:paraId="0000034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9.1.4.1. </w:t>
      </w:r>
      <w:r w:rsidDel="00000000" w:rsidR="00000000" w:rsidRPr="00000000">
        <w:rPr>
          <w:rFonts w:ascii="Times New Roman" w:cs="Times New Roman" w:eastAsia="Times New Roman" w:hAnsi="Times New Roman"/>
          <w:color w:val="000000"/>
          <w:rtl w:val="0"/>
        </w:rPr>
        <w:t xml:space="preserve">Na hipótese de aplicação de sanção prevista no art. 156, III ou IV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 </w:t>
      </w:r>
      <w:r w:rsidDel="00000000" w:rsidR="00000000" w:rsidRPr="00000000">
        <w:rPr>
          <w:rtl w:val="0"/>
        </w:rPr>
      </w:r>
    </w:p>
    <w:p w:rsidR="00000000" w:rsidDel="00000000" w:rsidP="00000000" w:rsidRDefault="00000000" w:rsidRPr="00000000" w14:paraId="0000035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9.2. </w:t>
      </w:r>
      <w:r w:rsidDel="00000000" w:rsidR="00000000" w:rsidRPr="00000000">
        <w:rPr>
          <w:rFonts w:ascii="Times New Roman" w:cs="Times New Roman" w:eastAsia="Times New Roman" w:hAnsi="Times New Roman"/>
          <w:color w:val="000000"/>
          <w:rtl w:val="0"/>
        </w:rPr>
        <w:t xml:space="preserve">O cancelamento de registros nas hipóteses previstas no item 9.1 será formalizado por despacho do órgão ou da entidade gerenciadora, garantidos os princípios do contraditório e da ampla defesa. </w:t>
      </w:r>
      <w:r w:rsidDel="00000000" w:rsidR="00000000" w:rsidRPr="00000000">
        <w:rPr>
          <w:rtl w:val="0"/>
        </w:rPr>
      </w:r>
    </w:p>
    <w:p w:rsidR="00000000" w:rsidDel="00000000" w:rsidP="00000000" w:rsidRDefault="00000000" w:rsidRPr="00000000" w14:paraId="0000035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9.3. </w:t>
      </w:r>
      <w:r w:rsidDel="00000000" w:rsidR="00000000" w:rsidRPr="00000000">
        <w:rPr>
          <w:rFonts w:ascii="Times New Roman" w:cs="Times New Roman" w:eastAsia="Times New Roman" w:hAnsi="Times New Roman"/>
          <w:color w:val="000000"/>
          <w:rtl w:val="0"/>
        </w:rPr>
        <w:t xml:space="preserve">Na hipótese de cancelamento do registro do fornecedor, o órgão ou a entidade gerenciadora poderá convocar os licitantes que compõem o cadastro de reserva, observada a ordem de classificação. </w:t>
      </w:r>
      <w:r w:rsidDel="00000000" w:rsidR="00000000" w:rsidRPr="00000000">
        <w:rPr>
          <w:rtl w:val="0"/>
        </w:rPr>
      </w:r>
    </w:p>
    <w:p w:rsidR="00000000" w:rsidDel="00000000" w:rsidP="00000000" w:rsidRDefault="00000000" w:rsidRPr="00000000" w14:paraId="0000035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9.4. </w:t>
      </w:r>
      <w:r w:rsidDel="00000000" w:rsidR="00000000" w:rsidRPr="00000000">
        <w:rPr>
          <w:rFonts w:ascii="Times New Roman" w:cs="Times New Roman" w:eastAsia="Times New Roman" w:hAnsi="Times New Roman"/>
          <w:color w:val="000000"/>
          <w:rtl w:val="0"/>
        </w:rPr>
        <w:t xml:space="preserve">O cancelamento dos preços registrados poderá ser realizado pelo gerenciador, em determinada ata de registro de preços, total ou parcialmente, nas seguintes hipóteses, desde que devidamente comprovadas e justificadas: </w:t>
      </w:r>
      <w:r w:rsidDel="00000000" w:rsidR="00000000" w:rsidRPr="00000000">
        <w:rPr>
          <w:rtl w:val="0"/>
        </w:rPr>
      </w:r>
    </w:p>
    <w:p w:rsidR="00000000" w:rsidDel="00000000" w:rsidP="00000000" w:rsidRDefault="00000000" w:rsidRPr="00000000" w14:paraId="0000035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9.4.1. </w:t>
      </w:r>
      <w:r w:rsidDel="00000000" w:rsidR="00000000" w:rsidRPr="00000000">
        <w:rPr>
          <w:rFonts w:ascii="Times New Roman" w:cs="Times New Roman" w:eastAsia="Times New Roman" w:hAnsi="Times New Roman"/>
          <w:color w:val="000000"/>
          <w:rtl w:val="0"/>
        </w:rPr>
        <w:t xml:space="preserve">Por razão de interesse público; </w:t>
      </w:r>
      <w:r w:rsidDel="00000000" w:rsidR="00000000" w:rsidRPr="00000000">
        <w:rPr>
          <w:rtl w:val="0"/>
        </w:rPr>
      </w:r>
    </w:p>
    <w:p w:rsidR="00000000" w:rsidDel="00000000" w:rsidP="00000000" w:rsidRDefault="00000000" w:rsidRPr="00000000" w14:paraId="0000035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9.4.2. </w:t>
      </w:r>
      <w:r w:rsidDel="00000000" w:rsidR="00000000" w:rsidRPr="00000000">
        <w:rPr>
          <w:rFonts w:ascii="Times New Roman" w:cs="Times New Roman" w:eastAsia="Times New Roman" w:hAnsi="Times New Roman"/>
          <w:color w:val="000000"/>
          <w:rtl w:val="0"/>
        </w:rPr>
        <w:t xml:space="preserve">A pedido do fornecedor, decorrente de caso fortuito ou força maior; ou </w:t>
      </w:r>
      <w:r w:rsidDel="00000000" w:rsidR="00000000" w:rsidRPr="00000000">
        <w:rPr>
          <w:rtl w:val="0"/>
        </w:rPr>
      </w:r>
    </w:p>
    <w:p w:rsidR="00000000" w:rsidDel="00000000" w:rsidP="00000000" w:rsidRDefault="00000000" w:rsidRPr="00000000" w14:paraId="0000035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9.4.3. </w:t>
      </w:r>
      <w:r w:rsidDel="00000000" w:rsidR="00000000" w:rsidRPr="00000000">
        <w:rPr>
          <w:rFonts w:ascii="Times New Roman" w:cs="Times New Roman" w:eastAsia="Times New Roman" w:hAnsi="Times New Roman"/>
          <w:color w:val="000000"/>
          <w:rtl w:val="0"/>
        </w:rPr>
        <w:t xml:space="preserve">Se não houver êxito nas negociações, nas hipóteses em que o preço de mercado se tornar superior ou inferior ao preço registrado. </w:t>
      </w:r>
      <w:r w:rsidDel="00000000" w:rsidR="00000000" w:rsidRPr="00000000">
        <w:rPr>
          <w:rtl w:val="0"/>
        </w:rPr>
      </w:r>
    </w:p>
    <w:p w:rsidR="00000000" w:rsidDel="00000000" w:rsidP="00000000" w:rsidRDefault="00000000" w:rsidRPr="00000000" w14:paraId="0000035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CLÁUSULA DÉCIMA – DAS SANÇÕES</w:t>
      </w:r>
      <w:r w:rsidDel="00000000" w:rsidR="00000000" w:rsidRPr="00000000">
        <w:rPr>
          <w:rtl w:val="0"/>
        </w:rPr>
      </w:r>
    </w:p>
    <w:p w:rsidR="00000000" w:rsidDel="00000000" w:rsidP="00000000" w:rsidRDefault="00000000" w:rsidRPr="00000000" w14:paraId="0000035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10.1. </w:t>
      </w:r>
      <w:r w:rsidDel="00000000" w:rsidR="00000000" w:rsidRPr="00000000">
        <w:rPr>
          <w:rFonts w:ascii="Times New Roman" w:cs="Times New Roman" w:eastAsia="Times New Roman" w:hAnsi="Times New Roman"/>
          <w:color w:val="000000"/>
          <w:rtl w:val="0"/>
        </w:rPr>
        <w:t xml:space="preserve">O descumprimento da Ata de Registro de Preços ensejará aplicação das penalidades estabelecidas no edital e seus anexos. </w:t>
      </w:r>
      <w:r w:rsidDel="00000000" w:rsidR="00000000" w:rsidRPr="00000000">
        <w:rPr>
          <w:rtl w:val="0"/>
        </w:rPr>
      </w:r>
    </w:p>
    <w:p w:rsidR="00000000" w:rsidDel="00000000" w:rsidP="00000000" w:rsidRDefault="00000000" w:rsidRPr="00000000" w14:paraId="0000035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10.1.1. </w:t>
      </w:r>
      <w:r w:rsidDel="00000000" w:rsidR="00000000" w:rsidRPr="00000000">
        <w:rPr>
          <w:rFonts w:ascii="Times New Roman" w:cs="Times New Roman" w:eastAsia="Times New Roman" w:hAnsi="Times New Roman"/>
          <w:color w:val="000000"/>
          <w:rtl w:val="0"/>
        </w:rPr>
        <w:t xml:space="preserve">As sanções também se aplicam aos integrantes do cadastro de reserva no registro de preços que, convocados, não honrarem o compromisso assumido injustificadamente após terem assinado a ata. </w:t>
      </w:r>
      <w:r w:rsidDel="00000000" w:rsidR="00000000" w:rsidRPr="00000000">
        <w:rPr>
          <w:rtl w:val="0"/>
        </w:rPr>
      </w:r>
    </w:p>
    <w:p w:rsidR="00000000" w:rsidDel="00000000" w:rsidP="00000000" w:rsidRDefault="00000000" w:rsidRPr="00000000" w14:paraId="0000035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10.2. </w:t>
      </w:r>
      <w:r w:rsidDel="00000000" w:rsidR="00000000" w:rsidRPr="00000000">
        <w:rPr>
          <w:rFonts w:ascii="Times New Roman" w:cs="Times New Roman" w:eastAsia="Times New Roman" w:hAnsi="Times New Roman"/>
          <w:color w:val="000000"/>
          <w:rtl w:val="0"/>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r w:rsidDel="00000000" w:rsidR="00000000" w:rsidRPr="00000000">
        <w:rPr>
          <w:rtl w:val="0"/>
        </w:rPr>
      </w:r>
    </w:p>
    <w:p w:rsidR="00000000" w:rsidDel="00000000" w:rsidP="00000000" w:rsidRDefault="00000000" w:rsidRPr="00000000" w14:paraId="0000035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10.3. </w:t>
      </w:r>
      <w:r w:rsidDel="00000000" w:rsidR="00000000" w:rsidRPr="00000000">
        <w:rPr>
          <w:rFonts w:ascii="Times New Roman" w:cs="Times New Roman" w:eastAsia="Times New Roman" w:hAnsi="Times New Roman"/>
          <w:color w:val="000000"/>
          <w:rtl w:val="0"/>
        </w:rPr>
        <w:t xml:space="preserve">O órgão ou entidade participante deverá comunicar ao órgão gerenciador qualquer das ocorrências previstas nos itens 9 e 10, dada a necessidade de instauração de procedimento para cancelamento do registro do fornecedor. </w:t>
      </w:r>
      <w:r w:rsidDel="00000000" w:rsidR="00000000" w:rsidRPr="00000000">
        <w:rPr>
          <w:rtl w:val="0"/>
        </w:rPr>
      </w:r>
    </w:p>
    <w:p w:rsidR="00000000" w:rsidDel="00000000" w:rsidP="00000000" w:rsidRDefault="00000000" w:rsidRPr="00000000" w14:paraId="0000035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u w:val="single"/>
          <w:rtl w:val="0"/>
        </w:rPr>
        <w:t xml:space="preserve">CLÁUSULA DÉCIMA PRIMEIRA - CONDIÇÕES GERAIS </w:t>
      </w:r>
      <w:r w:rsidDel="00000000" w:rsidR="00000000" w:rsidRPr="00000000">
        <w:rPr>
          <w:rtl w:val="0"/>
        </w:rPr>
      </w:r>
    </w:p>
    <w:p w:rsidR="00000000" w:rsidDel="00000000" w:rsidP="00000000" w:rsidRDefault="00000000" w:rsidRPr="00000000" w14:paraId="0000036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11.1. </w:t>
      </w:r>
      <w:r w:rsidDel="00000000" w:rsidR="00000000" w:rsidRPr="00000000">
        <w:rPr>
          <w:rFonts w:ascii="Times New Roman" w:cs="Times New Roman" w:eastAsia="Times New Roman" w:hAnsi="Times New Roman"/>
          <w:color w:val="000000"/>
          <w:rtl w:val="0"/>
        </w:rPr>
        <w:t xml:space="preserve">As demais condições gerais do fornecimento, encontram-se definidas no Edital e seus anexos, que são parte integrante da presente Ata de Registro de Preços, independentemente de transcrição. </w:t>
      </w:r>
      <w:r w:rsidDel="00000000" w:rsidR="00000000" w:rsidRPr="00000000">
        <w:rPr>
          <w:rtl w:val="0"/>
        </w:rPr>
      </w:r>
    </w:p>
    <w:p w:rsidR="00000000" w:rsidDel="00000000" w:rsidP="00000000" w:rsidRDefault="00000000" w:rsidRPr="00000000" w14:paraId="0000036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11.2.</w:t>
      </w:r>
      <w:r w:rsidDel="00000000" w:rsidR="00000000" w:rsidRPr="00000000">
        <w:rPr>
          <w:rFonts w:ascii="Times New Roman" w:cs="Times New Roman" w:eastAsia="Times New Roman" w:hAnsi="Times New Roman"/>
          <w:color w:val="000000"/>
          <w:rtl w:val="0"/>
        </w:rPr>
        <w:t xml:space="preserve">Para firmeza e validade do pactuado, a presente Ata foi lavrada em 02 (duas) vias de igual teor, que, depois de lida e achada em ordem, vai assinada pelas partes e encaminhada cópia aos demais órgãos participantes.</w:t>
      </w:r>
      <w:r w:rsidDel="00000000" w:rsidR="00000000" w:rsidRPr="00000000">
        <w:rPr>
          <w:rtl w:val="0"/>
        </w:rPr>
      </w:r>
    </w:p>
    <w:p w:rsidR="00000000" w:rsidDel="00000000" w:rsidP="00000000" w:rsidRDefault="00000000" w:rsidRPr="00000000" w14:paraId="00000363">
      <w:pPr>
        <w:spacing w:after="2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Conceição de Ipanema, MG, ___ de _____________ de 2026.</w:t>
      </w:r>
      <w:r w:rsidDel="00000000" w:rsidR="00000000" w:rsidRPr="00000000">
        <w:rPr>
          <w:rtl w:val="0"/>
        </w:rPr>
      </w:r>
    </w:p>
    <w:p w:rsidR="00000000" w:rsidDel="00000000" w:rsidP="00000000" w:rsidRDefault="00000000" w:rsidRPr="00000000" w14:paraId="00000365">
      <w:pPr>
        <w:spacing w:after="2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6">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WILIAN FRANCISCO DE SOUZA</w:t>
      </w:r>
      <w:r w:rsidDel="00000000" w:rsidR="00000000" w:rsidRPr="00000000">
        <w:rPr>
          <w:rtl w:val="0"/>
        </w:rPr>
      </w:r>
    </w:p>
    <w:p w:rsidR="00000000" w:rsidDel="00000000" w:rsidP="00000000" w:rsidRDefault="00000000" w:rsidRPr="00000000" w14:paraId="00000367">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Prefeito Municipal</w:t>
      </w:r>
      <w:r w:rsidDel="00000000" w:rsidR="00000000" w:rsidRPr="00000000">
        <w:rPr>
          <w:rtl w:val="0"/>
        </w:rPr>
      </w:r>
    </w:p>
    <w:p w:rsidR="00000000" w:rsidDel="00000000" w:rsidP="00000000" w:rsidRDefault="00000000" w:rsidRPr="00000000" w14:paraId="00000368">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Órgão Gerenciador</w:t>
      </w:r>
      <w:r w:rsidDel="00000000" w:rsidR="00000000" w:rsidRPr="00000000">
        <w:rPr>
          <w:rtl w:val="0"/>
        </w:rPr>
      </w:r>
    </w:p>
    <w:p w:rsidR="00000000" w:rsidDel="00000000" w:rsidP="00000000" w:rsidRDefault="00000000" w:rsidRPr="00000000" w14:paraId="00000369">
      <w:pPr>
        <w:spacing w:after="2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A">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Nome do Rep. Legal da Empresa Vencedora</w:t>
      </w:r>
      <w:r w:rsidDel="00000000" w:rsidR="00000000" w:rsidRPr="00000000">
        <w:rPr>
          <w:rtl w:val="0"/>
        </w:rPr>
      </w:r>
    </w:p>
    <w:p w:rsidR="00000000" w:rsidDel="00000000" w:rsidP="00000000" w:rsidRDefault="00000000" w:rsidRPr="00000000" w14:paraId="0000036B">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Compromissário Fornecedor</w:t>
      </w:r>
      <w:r w:rsidDel="00000000" w:rsidR="00000000" w:rsidRPr="00000000">
        <w:rPr>
          <w:rtl w:val="0"/>
        </w:rPr>
      </w:r>
    </w:p>
    <w:p w:rsidR="00000000" w:rsidDel="00000000" w:rsidP="00000000" w:rsidRDefault="00000000" w:rsidRPr="00000000" w14:paraId="0000036C">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Empresa/CNPJ</w:t>
      </w:r>
      <w:r w:rsidDel="00000000" w:rsidR="00000000" w:rsidRPr="00000000">
        <w:rPr>
          <w:rtl w:val="0"/>
        </w:rPr>
      </w:r>
    </w:p>
    <w:p w:rsidR="00000000" w:rsidDel="00000000" w:rsidP="00000000" w:rsidRDefault="00000000" w:rsidRPr="00000000" w14:paraId="0000036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TESTEMUNHAS:</w:t>
      </w:r>
    </w:p>
    <w:p w:rsidR="00000000" w:rsidDel="00000000" w:rsidP="00000000" w:rsidRDefault="00000000" w:rsidRPr="00000000" w14:paraId="0000036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 ____________________________</w:t>
        <w:tab/>
        <w:tab/>
        <w:t xml:space="preserve">Ass: ____________________________</w:t>
      </w:r>
    </w:p>
    <w:p w:rsidR="00000000" w:rsidDel="00000000" w:rsidP="00000000" w:rsidRDefault="00000000" w:rsidRPr="00000000" w14:paraId="0000037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NOME:</w:t>
        <w:tab/>
        <w:tab/>
        <w:tab/>
        <w:t xml:space="preserve">       NOME:</w:t>
        <w:tab/>
        <w:tab/>
      </w:r>
    </w:p>
    <w:p w:rsidR="00000000" w:rsidDel="00000000" w:rsidP="00000000" w:rsidRDefault="00000000" w:rsidRPr="00000000" w14:paraId="0000037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CPF:</w:t>
        <w:tab/>
        <w:tab/>
        <w:tab/>
        <w:t xml:space="preserve">       CPF:</w:t>
      </w:r>
    </w:p>
    <w:p w:rsidR="00000000" w:rsidDel="00000000" w:rsidP="00000000" w:rsidRDefault="00000000" w:rsidRPr="00000000" w14:paraId="00000372">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3">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5">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7">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9">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B">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D">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F">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1">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2">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3">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4">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5">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7">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9">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B">
      <w:pPr>
        <w:tabs>
          <w:tab w:val="left" w:leader="none" w:pos="2268"/>
        </w:tabs>
        <w:spacing w:after="0" w:line="3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ANEXO III</w:t>
      </w:r>
    </w:p>
    <w:p w:rsidR="00000000" w:rsidDel="00000000" w:rsidP="00000000" w:rsidRDefault="00000000" w:rsidRPr="00000000" w14:paraId="0000038D">
      <w:pPr>
        <w:tabs>
          <w:tab w:val="left" w:leader="none" w:pos="0"/>
        </w:tabs>
        <w:spacing w:line="30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8E">
      <w:pPr>
        <w:tabs>
          <w:tab w:val="left" w:leader="none" w:pos="0"/>
        </w:tabs>
        <w:spacing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MINUTA DE PROPOSTA COMERCIAL COM DECLARAÇÃO DE QUE SUA PROPOSTA ECONÔMICA COMPREENDE A INTEGRALIDADE DOS CUSTOS PARA ATENDIMENTO DOS DIREITOS TRABALHISTAS ASSEGURADOS NA CR/88</w:t>
      </w:r>
    </w:p>
    <w:p w:rsidR="00000000" w:rsidDel="00000000" w:rsidP="00000000" w:rsidRDefault="00000000" w:rsidRPr="00000000" w14:paraId="0000038F">
      <w:pPr>
        <w:tabs>
          <w:tab w:val="left" w:leader="none" w:pos="2268"/>
        </w:tabs>
        <w:spacing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0">
      <w:pPr>
        <w:tabs>
          <w:tab w:val="left" w:leader="none" w:pos="2268"/>
        </w:tabs>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Processo Administrativo de Licitação Pública nº. 046/2026</w:t>
      </w:r>
    </w:p>
    <w:p w:rsidR="00000000" w:rsidDel="00000000" w:rsidP="00000000" w:rsidRDefault="00000000" w:rsidRPr="00000000" w14:paraId="00000391">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Dispensa de Licitação Pública nº. 011/2026</w:t>
      </w:r>
    </w:p>
    <w:p w:rsidR="00000000" w:rsidDel="00000000" w:rsidP="00000000" w:rsidRDefault="00000000" w:rsidRPr="00000000" w14:paraId="00000392">
      <w:pPr>
        <w:spacing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3">
      <w:pPr>
        <w:spacing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vem apresentar a seguinte proposta comercial:</w:t>
      </w:r>
    </w:p>
    <w:tbl>
      <w:tblPr>
        <w:tblStyle w:val="Table4"/>
        <w:tblW w:w="1022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4"/>
        <w:gridCol w:w="1146"/>
        <w:gridCol w:w="852"/>
        <w:gridCol w:w="4540"/>
        <w:gridCol w:w="1276"/>
        <w:gridCol w:w="1419"/>
        <w:tblGridChange w:id="0">
          <w:tblGrid>
            <w:gridCol w:w="994"/>
            <w:gridCol w:w="1146"/>
            <w:gridCol w:w="852"/>
            <w:gridCol w:w="4540"/>
            <w:gridCol w:w="1276"/>
            <w:gridCol w:w="141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394">
            <w:pPr>
              <w:widowControl w:val="0"/>
              <w:tabs>
                <w:tab w:val="left" w:leader="none" w:pos="0"/>
              </w:tabs>
              <w:spacing w:line="360" w:lineRule="auto"/>
              <w:ind w:left="2" w:hanging="2"/>
              <w:jc w:val="center"/>
              <w:rPr>
                <w:rFonts w:ascii="Times New Roman" w:cs="Times New Roman" w:eastAsia="Times New Roman" w:hAnsi="Times New Roman"/>
                <w:color w:val="ffffff"/>
                <w:sz w:val="24"/>
                <w:szCs w:val="24"/>
              </w:rPr>
            </w:pPr>
            <w:r w:rsidDel="00000000" w:rsidR="00000000" w:rsidRPr="00000000">
              <w:rPr>
                <w:rFonts w:ascii="Times New Roman" w:cs="Times New Roman" w:eastAsia="Times New Roman" w:hAnsi="Times New Roman"/>
                <w:b w:val="1"/>
                <w:bCs w:val="1"/>
                <w:color w:val="ffffff"/>
                <w:sz w:val="24"/>
                <w:szCs w:val="24"/>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395">
            <w:pPr>
              <w:widowControl w:val="0"/>
              <w:tabs>
                <w:tab w:val="left" w:leader="none" w:pos="0"/>
              </w:tabs>
              <w:spacing w:line="360" w:lineRule="auto"/>
              <w:ind w:left="2" w:hanging="2"/>
              <w:jc w:val="center"/>
              <w:rPr>
                <w:rFonts w:ascii="Times New Roman" w:cs="Times New Roman" w:eastAsia="Times New Roman" w:hAnsi="Times New Roman"/>
                <w:color w:val="ffffff"/>
                <w:sz w:val="24"/>
                <w:szCs w:val="24"/>
              </w:rPr>
            </w:pPr>
            <w:r w:rsidDel="00000000" w:rsidR="00000000" w:rsidRPr="00000000">
              <w:rPr>
                <w:rFonts w:ascii="Times New Roman" w:cs="Times New Roman" w:eastAsia="Times New Roman" w:hAnsi="Times New Roman"/>
                <w:b w:val="1"/>
                <w:bCs w:val="1"/>
                <w:color w:val="ffffff"/>
                <w:sz w:val="24"/>
                <w:szCs w:val="24"/>
                <w:rtl w:val="0"/>
              </w:rPr>
              <w:t xml:space="preserve">QUANT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396">
            <w:pPr>
              <w:widowControl w:val="0"/>
              <w:tabs>
                <w:tab w:val="left" w:leader="none" w:pos="0"/>
              </w:tabs>
              <w:spacing w:line="360" w:lineRule="auto"/>
              <w:ind w:left="2" w:hanging="2"/>
              <w:jc w:val="center"/>
              <w:rPr>
                <w:rFonts w:ascii="Times New Roman" w:cs="Times New Roman" w:eastAsia="Times New Roman" w:hAnsi="Times New Roman"/>
                <w:color w:val="ffffff"/>
                <w:sz w:val="24"/>
                <w:szCs w:val="24"/>
              </w:rPr>
            </w:pPr>
            <w:r w:rsidDel="00000000" w:rsidR="00000000" w:rsidRPr="00000000">
              <w:rPr>
                <w:rFonts w:ascii="Times New Roman" w:cs="Times New Roman" w:eastAsia="Times New Roman" w:hAnsi="Times New Roman"/>
                <w:b w:val="1"/>
                <w:bCs w:val="1"/>
                <w:color w:val="ffffff"/>
                <w:sz w:val="24"/>
                <w:szCs w:val="24"/>
                <w:rtl w:val="0"/>
              </w:rPr>
              <w:t xml:space="preserve">UNID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397">
            <w:pPr>
              <w:widowControl w:val="0"/>
              <w:tabs>
                <w:tab w:val="left" w:leader="none" w:pos="0"/>
              </w:tabs>
              <w:spacing w:line="360" w:lineRule="auto"/>
              <w:ind w:left="2" w:hanging="2"/>
              <w:jc w:val="center"/>
              <w:rPr>
                <w:rFonts w:ascii="Times New Roman" w:cs="Times New Roman" w:eastAsia="Times New Roman" w:hAnsi="Times New Roman"/>
                <w:color w:val="ffffff"/>
                <w:sz w:val="24"/>
                <w:szCs w:val="24"/>
              </w:rPr>
            </w:pPr>
            <w:r w:rsidDel="00000000" w:rsidR="00000000" w:rsidRPr="00000000">
              <w:rPr>
                <w:rFonts w:ascii="Times New Roman" w:cs="Times New Roman" w:eastAsia="Times New Roman" w:hAnsi="Times New Roman"/>
                <w:b w:val="1"/>
                <w:bCs w:val="1"/>
                <w:color w:val="ffffff"/>
                <w:sz w:val="24"/>
                <w:szCs w:val="24"/>
                <w:rtl w:val="0"/>
              </w:rPr>
              <w:t xml:space="preserve">DESCRIÇÃO DO SERVIÇO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398">
            <w:pPr>
              <w:widowControl w:val="0"/>
              <w:tabs>
                <w:tab w:val="left" w:leader="none" w:pos="0"/>
              </w:tabs>
              <w:spacing w:line="360" w:lineRule="auto"/>
              <w:ind w:left="2" w:hanging="2"/>
              <w:jc w:val="center"/>
              <w:rPr>
                <w:rFonts w:ascii="Times New Roman" w:cs="Times New Roman" w:eastAsia="Times New Roman" w:hAnsi="Times New Roman"/>
                <w:color w:val="ffffff"/>
                <w:sz w:val="24"/>
                <w:szCs w:val="24"/>
              </w:rPr>
            </w:pPr>
            <w:r w:rsidDel="00000000" w:rsidR="00000000" w:rsidRPr="00000000">
              <w:rPr>
                <w:rFonts w:ascii="Times New Roman" w:cs="Times New Roman" w:eastAsia="Times New Roman" w:hAnsi="Times New Roman"/>
                <w:b w:val="1"/>
                <w:bCs w:val="1"/>
                <w:color w:val="ffffff"/>
                <w:sz w:val="24"/>
                <w:szCs w:val="24"/>
                <w:rtl w:val="0"/>
              </w:rPr>
              <w:t xml:space="preserve">V. UNIT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399">
            <w:pPr>
              <w:widowControl w:val="0"/>
              <w:tabs>
                <w:tab w:val="left" w:leader="none" w:pos="0"/>
              </w:tabs>
              <w:spacing w:line="360" w:lineRule="auto"/>
              <w:ind w:left="2" w:hanging="2"/>
              <w:jc w:val="center"/>
              <w:rPr>
                <w:rFonts w:ascii="Times New Roman" w:cs="Times New Roman" w:eastAsia="Times New Roman" w:hAnsi="Times New Roman"/>
                <w:color w:val="ffffff"/>
                <w:sz w:val="24"/>
                <w:szCs w:val="24"/>
              </w:rPr>
            </w:pPr>
            <w:r w:rsidDel="00000000" w:rsidR="00000000" w:rsidRPr="00000000">
              <w:rPr>
                <w:rFonts w:ascii="Times New Roman" w:cs="Times New Roman" w:eastAsia="Times New Roman" w:hAnsi="Times New Roman"/>
                <w:b w:val="1"/>
                <w:bCs w:val="1"/>
                <w:color w:val="ffffff"/>
                <w:sz w:val="24"/>
                <w:szCs w:val="24"/>
                <w:rtl w:val="0"/>
              </w:rPr>
              <w:t xml:space="preserve">VALOR TOTAL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A">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B">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C">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ALTERAÇÃO DE DADOS CADASTRAIS DO VEÍCULO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E">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F">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0">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1">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2">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BAIXA DEFINITIVA DE VEÍCULOS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4">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5">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6">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7">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8">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CONFECÇÃO E SUBSTITUIÇÃO DE PLACAS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A">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B">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C">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D">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E">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F">
            <w:pPr>
              <w:spacing w:line="36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INVENTÁRIO DE VEÍCULOS PARA LEILÃO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0">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1">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2">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3">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4">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5">
            <w:pPr>
              <w:spacing w:line="36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PRIMEIRO EMPLACAMENTO DE VEÍCULOS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6">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7">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8">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9">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A">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B">
            <w:pPr>
              <w:spacing w:line="36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REGULARIZAÇÃO DE VEÍCULOS COM EMISSÃO DE CRLV</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C">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D">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E">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F">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0">
            <w:pPr>
              <w:widowControl w:val="0"/>
              <w:tabs>
                <w:tab w:val="left" w:leader="none" w:pos="0"/>
              </w:tabs>
              <w:spacing w:line="360" w:lineRule="auto"/>
              <w:ind w:left="2" w:hanging="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1">
            <w:pPr>
              <w:spacing w:line="360" w:lineRule="auto"/>
              <w:ind w:left="2"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REGULARIZAÇÃO DE VEÍCULOS LEILÄO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2">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3">
            <w:pPr>
              <w:spacing w:line="360" w:lineRule="auto"/>
              <w:ind w:left="2"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t>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3C4">
            <w:pPr>
              <w:spacing w:line="360" w:lineRule="auto"/>
              <w:ind w:left="2" w:hanging="2"/>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ffffff"/>
                <w:sz w:val="24"/>
                <w:szCs w:val="24"/>
                <w:rtl w:val="0"/>
              </w:rPr>
              <w:t xml:space="preserve">VALOR GLOBAL: R$ </w:t>
            </w:r>
            <w:r w:rsidDel="00000000" w:rsidR="00000000" w:rsidRPr="00000000">
              <w:rPr>
                <w:rtl w:val="0"/>
              </w:rPr>
            </w:r>
          </w:p>
        </w:tc>
      </w:tr>
    </w:tbl>
    <w:p w:rsidR="00000000" w:rsidDel="00000000" w:rsidP="00000000" w:rsidRDefault="00000000" w:rsidRPr="00000000" w14:paraId="000003CA">
      <w:pPr>
        <w:spacing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B">
      <w:pPr>
        <w:spacing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Declaramos, </w:t>
      </w:r>
      <w:r w:rsidDel="00000000" w:rsidR="00000000" w:rsidRPr="00000000">
        <w:rPr>
          <w:rFonts w:ascii="Times New Roman" w:cs="Times New Roman" w:eastAsia="Times New Roman" w:hAnsi="Times New Roman"/>
          <w:sz w:val="24"/>
          <w:szCs w:val="24"/>
          <w:rtl w:val="0"/>
        </w:rPr>
        <w:t xml:space="preserve">para os devidos fins, que sua proposta econômica compreende a integralidade dos custos para atendimento dos direitos trabalhistas assegurados na CR/88.</w:t>
      </w:r>
    </w:p>
    <w:p w:rsidR="00000000" w:rsidDel="00000000" w:rsidP="00000000" w:rsidRDefault="00000000" w:rsidRPr="00000000" w14:paraId="000003CC">
      <w:pPr>
        <w:spacing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D">
      <w:pPr>
        <w:spacing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spacing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e data.</w:t>
      </w:r>
    </w:p>
    <w:p w:rsidR="00000000" w:rsidDel="00000000" w:rsidP="00000000" w:rsidRDefault="00000000" w:rsidRPr="00000000" w14:paraId="000003CF">
      <w:pPr>
        <w:spacing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spacing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1">
      <w:pPr>
        <w:spacing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w:t>
      </w:r>
    </w:p>
    <w:p w:rsidR="00000000" w:rsidDel="00000000" w:rsidP="00000000" w:rsidRDefault="00000000" w:rsidRPr="00000000" w14:paraId="000003D2">
      <w:pPr>
        <w:spacing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Assinatura</w:t>
      </w:r>
    </w:p>
    <w:p w:rsidR="00000000" w:rsidDel="00000000" w:rsidP="00000000" w:rsidRDefault="00000000" w:rsidRPr="00000000" w14:paraId="000003D3">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tabs>
          <w:tab w:val="left" w:leader="none" w:pos="2268"/>
        </w:tabs>
        <w:spacing w:after="0" w:line="30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5">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ANEXO IV</w:t>
      </w:r>
    </w:p>
    <w:p w:rsidR="00000000" w:rsidDel="00000000" w:rsidP="00000000" w:rsidRDefault="00000000" w:rsidRPr="00000000" w14:paraId="000003D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0"/>
          <w:szCs w:val="20"/>
          <w:rtl w:val="0"/>
        </w:rPr>
        <w:t xml:space="preserve">DECLARAÇÃO UNIFICADA</w:t>
      </w:r>
      <w:r w:rsidDel="00000000" w:rsidR="00000000" w:rsidRPr="00000000">
        <w:rPr>
          <w:rtl w:val="0"/>
        </w:rPr>
      </w:r>
    </w:p>
    <w:p w:rsidR="00000000" w:rsidDel="00000000" w:rsidP="00000000" w:rsidRDefault="00000000" w:rsidRPr="00000000" w14:paraId="000003D7">
      <w:pPr>
        <w:spacing w:after="0" w:line="240" w:lineRule="auto"/>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(papel timbrado da licitante)</w:t>
      </w:r>
    </w:p>
    <w:p w:rsidR="00000000" w:rsidDel="00000000" w:rsidP="00000000" w:rsidRDefault="00000000" w:rsidRPr="00000000" w14:paraId="000003D8">
      <w:pPr>
        <w:spacing w:after="0"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3D9">
      <w:pPr>
        <w:spacing w:after="0"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3DA">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Processo Administrativo de Licitação Pública nº. 046/2026</w:t>
      </w:r>
    </w:p>
    <w:p w:rsidR="00000000" w:rsidDel="00000000" w:rsidP="00000000" w:rsidRDefault="00000000" w:rsidRPr="00000000" w14:paraId="000003DB">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Dispensa de Licitação Pública nº. 011/2026</w:t>
      </w:r>
    </w:p>
    <w:p w:rsidR="00000000" w:rsidDel="00000000" w:rsidP="00000000" w:rsidRDefault="00000000" w:rsidRPr="00000000" w14:paraId="000003D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Pelo presente instrumento, a empresa __________, devidamente inscrita no CNPJ nº _________________, com sede na ___________________, através de seu representante legal infra-assinado, declara sob as penas da lei que: </w:t>
      </w:r>
      <w:r w:rsidDel="00000000" w:rsidR="00000000" w:rsidRPr="00000000">
        <w:rPr>
          <w:rtl w:val="0"/>
        </w:rPr>
      </w:r>
    </w:p>
    <w:p w:rsidR="00000000" w:rsidDel="00000000" w:rsidP="00000000" w:rsidRDefault="00000000" w:rsidRPr="00000000" w14:paraId="000003D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a) inexistem fatos impeditivos para sua habilitação no certame, ciente da obrigatoriedade de declarar ocorrências posteriores, sob pena de aplicação das penalidades previstas na Lei;</w:t>
      </w:r>
      <w:r w:rsidDel="00000000" w:rsidR="00000000" w:rsidRPr="00000000">
        <w:rPr>
          <w:rtl w:val="0"/>
        </w:rPr>
      </w:r>
    </w:p>
    <w:p w:rsidR="00000000" w:rsidDel="00000000" w:rsidP="00000000" w:rsidRDefault="00000000" w:rsidRPr="00000000" w14:paraId="000003E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b) que está ciente e concorda com todas as condições contidas no Aviso de Dispensa acima mencionado e seus respectivos anexos;</w:t>
      </w:r>
      <w:r w:rsidDel="00000000" w:rsidR="00000000" w:rsidRPr="00000000">
        <w:rPr>
          <w:rtl w:val="0"/>
        </w:rPr>
      </w:r>
    </w:p>
    <w:p w:rsidR="00000000" w:rsidDel="00000000" w:rsidP="00000000" w:rsidRDefault="00000000" w:rsidRPr="00000000" w14:paraId="000003E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c) que assume a responsabilidade pelas transações que forem efetuadas no sistema/plataforma, assumindo como firmes e verdadeiras;</w:t>
      </w:r>
      <w:r w:rsidDel="00000000" w:rsidR="00000000" w:rsidRPr="00000000">
        <w:rPr>
          <w:rtl w:val="0"/>
        </w:rPr>
      </w:r>
    </w:p>
    <w:p w:rsidR="00000000" w:rsidDel="00000000" w:rsidP="00000000" w:rsidRDefault="00000000" w:rsidRPr="00000000" w14:paraId="000003E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d) que cumpre as exigências de reserva de cargos para pessoa com deficiência e para reabilitado da Previdência Social, de que trata o art. 93 da Lei nº 8.213/1991.</w:t>
      </w:r>
      <w:r w:rsidDel="00000000" w:rsidR="00000000" w:rsidRPr="00000000">
        <w:rPr>
          <w:rtl w:val="0"/>
        </w:rPr>
      </w:r>
    </w:p>
    <w:p w:rsidR="00000000" w:rsidDel="00000000" w:rsidP="00000000" w:rsidRDefault="00000000" w:rsidRPr="00000000" w14:paraId="000003E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e) que não emprega menor de 18 anos em trabalho noturno, perigoso ou insalubre e não emprega menor de 16 anos, salvo menor, a partir de 14 anos, na condição de aprendiz, nos termos do artigo 7°, XXXIII, da Constituição;</w:t>
      </w:r>
      <w:r w:rsidDel="00000000" w:rsidR="00000000" w:rsidRPr="00000000">
        <w:rPr>
          <w:rtl w:val="0"/>
        </w:rPr>
      </w:r>
    </w:p>
    <w:p w:rsidR="00000000" w:rsidDel="00000000" w:rsidP="00000000" w:rsidRDefault="00000000" w:rsidRPr="00000000" w14:paraId="000003E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f)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3E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C">
      <w:pPr>
        <w:spacing w:after="0" w:lin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g) (  ) que cumpre os requisitos estabelecidos no artigo 3° da Lei Complementar nº 123, de 2006, estando apto a usufruir do tratamento favorecido estabelecido em seus arts. 42 a 49.</w:t>
      </w:r>
    </w:p>
    <w:p w:rsidR="00000000" w:rsidDel="00000000" w:rsidP="00000000" w:rsidRDefault="00000000" w:rsidRPr="00000000" w14:paraId="000003ED">
      <w:pPr>
        <w:spacing w:after="0" w:line="240" w:lineRule="auto"/>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3E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h) Declaração de que no ano-calendário de realização da licitação pública ainda não tenha celebrado contratos administrativos com a administração pública cujos valores somados extrapolem a receita bruta máxima admitida para fins de enquadramento como ME ou EPP.</w:t>
      </w:r>
      <w:r w:rsidDel="00000000" w:rsidR="00000000" w:rsidRPr="00000000">
        <w:rPr>
          <w:rtl w:val="0"/>
        </w:rPr>
      </w:r>
    </w:p>
    <w:p w:rsidR="00000000" w:rsidDel="00000000" w:rsidP="00000000" w:rsidRDefault="00000000" w:rsidRPr="00000000" w14:paraId="000003E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Local, ______de ______________ de 2026. </w:t>
      </w:r>
      <w:r w:rsidDel="00000000" w:rsidR="00000000" w:rsidRPr="00000000">
        <w:rPr>
          <w:rtl w:val="0"/>
        </w:rPr>
      </w:r>
    </w:p>
    <w:p w:rsidR="00000000" w:rsidDel="00000000" w:rsidP="00000000" w:rsidRDefault="00000000" w:rsidRPr="00000000" w14:paraId="000003F1">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Nome e Assinatura do Responsável pela Empresa</w:t>
      </w:r>
      <w:r w:rsidDel="00000000" w:rsidR="00000000" w:rsidRPr="00000000">
        <w:rPr>
          <w:rtl w:val="0"/>
        </w:rPr>
      </w:r>
    </w:p>
    <w:p w:rsidR="00000000" w:rsidDel="00000000" w:rsidP="00000000" w:rsidRDefault="00000000" w:rsidRPr="00000000" w14:paraId="000003F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Nome da Empresa</w:t>
      </w:r>
      <w:r w:rsidDel="00000000" w:rsidR="00000000" w:rsidRPr="00000000">
        <w:rPr>
          <w:rtl w:val="0"/>
        </w:rPr>
      </w:r>
    </w:p>
    <w:p w:rsidR="00000000" w:rsidDel="00000000" w:rsidP="00000000" w:rsidRDefault="00000000" w:rsidRPr="00000000" w14:paraId="000003F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CNPJ da empresa</w:t>
      </w:r>
      <w:r w:rsidDel="00000000" w:rsidR="00000000" w:rsidRPr="00000000">
        <w:rPr>
          <w:rtl w:val="0"/>
        </w:rPr>
      </w:r>
    </w:p>
    <w:p w:rsidR="00000000" w:rsidDel="00000000" w:rsidP="00000000" w:rsidRDefault="00000000" w:rsidRPr="00000000" w14:paraId="000003F5">
      <w:pPr>
        <w:tabs>
          <w:tab w:val="left" w:leader="none" w:pos="2268"/>
        </w:tabs>
        <w:spacing w:after="0" w:line="30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6">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7">
      <w:pPr>
        <w:tabs>
          <w:tab w:val="left" w:leader="none" w:pos="2268"/>
        </w:tabs>
        <w:spacing w:after="0" w:line="300" w:lineRule="auto"/>
        <w:rPr>
          <w:rFonts w:ascii="Times New Roman" w:cs="Times New Roman" w:eastAsia="Times New Roman" w:hAnsi="Times New Roman"/>
          <w:b w:val="1"/>
          <w:bCs w:val="1"/>
          <w:sz w:val="24"/>
          <w:szCs w:val="24"/>
        </w:rPr>
      </w:pPr>
      <w:bookmarkStart w:colFirst="0" w:colLast="0" w:name="_heading=h.qvwjcuug2b4h" w:id="5"/>
      <w:bookmarkEnd w:id="5"/>
      <w:r w:rsidDel="00000000" w:rsidR="00000000" w:rsidRPr="00000000">
        <w:rPr>
          <w:rtl w:val="0"/>
        </w:rPr>
      </w:r>
    </w:p>
    <w:p w:rsidR="00000000" w:rsidDel="00000000" w:rsidP="00000000" w:rsidRDefault="00000000" w:rsidRPr="00000000" w14:paraId="000003F8">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ANEXO V</w:t>
      </w:r>
    </w:p>
    <w:p w:rsidR="00000000" w:rsidDel="00000000" w:rsidP="00000000" w:rsidRDefault="00000000" w:rsidRPr="00000000" w14:paraId="000003F9">
      <w:pPr>
        <w:tabs>
          <w:tab w:val="left" w:leader="none" w:pos="2268"/>
        </w:tabs>
        <w:spacing w:after="0" w:line="3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tabs>
          <w:tab w:val="left" w:leader="none" w:pos="2268"/>
        </w:tabs>
        <w:spacing w:after="0" w:line="3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MINUTA CONTRATO ADMINISTRATIVO</w:t>
      </w:r>
    </w:p>
    <w:p w:rsidR="00000000" w:rsidDel="00000000" w:rsidP="00000000" w:rsidRDefault="00000000" w:rsidRPr="00000000" w14:paraId="000003FB">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C">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Processo Administrativo de Licitação Pública nº. 046/2026</w:t>
      </w:r>
    </w:p>
    <w:p w:rsidR="00000000" w:rsidDel="00000000" w:rsidP="00000000" w:rsidRDefault="00000000" w:rsidRPr="00000000" w14:paraId="000003FD">
      <w:pPr>
        <w:tabs>
          <w:tab w:val="left" w:leader="none" w:pos="2268"/>
        </w:tabs>
        <w:spacing w:after="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Dispensa de Licitação Pública nº. 011/2026</w:t>
      </w:r>
    </w:p>
    <w:p w:rsidR="00000000" w:rsidDel="00000000" w:rsidP="00000000" w:rsidRDefault="00000000" w:rsidRPr="00000000" w14:paraId="000003FE">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F">
      <w:pPr>
        <w:spacing w:after="0" w:line="336" w:lineRule="auto"/>
        <w:ind w:left="3969" w:firstLine="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TERMO DE CONTRATO ADMINISTRATIVO QUE ENTRE SI CELEBRAM O MUNICÍPIO DE CONCEIÇÃO DE IPANEMA/ MG E A EMPRESA ________________________, mediante as cláusulas e condições abaixo.</w:t>
      </w:r>
      <w:r w:rsidDel="00000000" w:rsidR="00000000" w:rsidRPr="00000000">
        <w:rPr>
          <w:rtl w:val="0"/>
        </w:rPr>
      </w:r>
    </w:p>
    <w:p w:rsidR="00000000" w:rsidDel="00000000" w:rsidP="00000000" w:rsidRDefault="00000000" w:rsidRPr="00000000" w14:paraId="00000400">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1">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w:t>
      </w:r>
      <w:r w:rsidDel="00000000" w:rsidR="00000000" w:rsidRPr="00000000">
        <w:rPr>
          <w:rFonts w:ascii="Times New Roman" w:cs="Times New Roman" w:eastAsia="Times New Roman" w:hAnsi="Times New Roman"/>
          <w:b w:val="1"/>
          <w:bCs w:val="1"/>
          <w:sz w:val="24"/>
          <w:szCs w:val="24"/>
          <w:rtl w:val="0"/>
        </w:rPr>
        <w:t xml:space="preserve">MUNICÍPIO DE CONCEIÇÃO DE IPANEMA/MG</w:t>
      </w:r>
      <w:r w:rsidDel="00000000" w:rsidR="00000000" w:rsidRPr="00000000">
        <w:rPr>
          <w:rFonts w:ascii="Times New Roman" w:cs="Times New Roman" w:eastAsia="Times New Roman" w:hAnsi="Times New Roman"/>
          <w:sz w:val="24"/>
          <w:szCs w:val="24"/>
          <w:rtl w:val="0"/>
        </w:rPr>
        <w:t xml:space="preserve">, pessoa jurídica de direito público, devidamente inscrita no CNPJ sob o nº 18.334.300/0001-72, com sede na Av. Geraldo de Barros, nº 192, Centro, Conceição de Ipanema, MG, representado neste ato pelo Prefeito, Sr. WILIAN FRANCISCO DE SOUZA, brasileiro, casado, portador do CPF nº 661.920.566-68, RG nº 4991743 – SSP/MG, residente na Rua Vereador Luiz B. Sobrinho, nº 20, Centro, Conceição de Ipanema/MG, no uso de sua atribuição, neste ato denominado simplesmente </w:t>
      </w:r>
      <w:r w:rsidDel="00000000" w:rsidR="00000000" w:rsidRPr="00000000">
        <w:rPr>
          <w:rFonts w:ascii="Times New Roman" w:cs="Times New Roman" w:eastAsia="Times New Roman" w:hAnsi="Times New Roman"/>
          <w:b w:val="1"/>
          <w:bCs w:val="1"/>
          <w:sz w:val="24"/>
          <w:szCs w:val="24"/>
          <w:rtl w:val="0"/>
        </w:rPr>
        <w:t xml:space="preserve">CONTRATANTE, </w:t>
      </w:r>
      <w:r w:rsidDel="00000000" w:rsidR="00000000" w:rsidRPr="00000000">
        <w:rPr>
          <w:rFonts w:ascii="Times New Roman" w:cs="Times New Roman" w:eastAsia="Times New Roman" w:hAnsi="Times New Roman"/>
          <w:sz w:val="24"/>
          <w:szCs w:val="24"/>
          <w:rtl w:val="0"/>
        </w:rPr>
        <w:t xml:space="preserve">e </w:t>
      </w:r>
      <w:r w:rsidDel="00000000" w:rsidR="00000000" w:rsidRPr="00000000">
        <w:rPr>
          <w:rFonts w:ascii="Times New Roman" w:cs="Times New Roman" w:eastAsia="Times New Roman" w:hAnsi="Times New Roman"/>
          <w:b w:val="1"/>
          <w:bCs w:val="1"/>
          <w:sz w:val="24"/>
          <w:szCs w:val="24"/>
          <w:rtl w:val="0"/>
        </w:rPr>
        <w:t xml:space="preserve">NOME DA EMPRESA</w:t>
      </w:r>
      <w:r w:rsidDel="00000000" w:rsidR="00000000" w:rsidRPr="00000000">
        <w:rPr>
          <w:rFonts w:ascii="Times New Roman" w:cs="Times New Roman" w:eastAsia="Times New Roman" w:hAnsi="Times New Roman"/>
          <w:sz w:val="24"/>
          <w:szCs w:val="24"/>
          <w:rtl w:val="0"/>
        </w:rPr>
        <w:t xml:space="preserve">, inscrito no CNPJ nº. XX, com endereço na Rua XX, nº. XX, bairro XX, cidade de XX, estado de Minas Gerais, representada pelo sócio(a)-administrador(a), senhor(a) Nome, inscrito no CPF nº. XX, doravante denominada </w:t>
      </w:r>
      <w:r w:rsidDel="00000000" w:rsidR="00000000" w:rsidRPr="00000000">
        <w:rPr>
          <w:rFonts w:ascii="Times New Roman" w:cs="Times New Roman" w:eastAsia="Times New Roman" w:hAnsi="Times New Roman"/>
          <w:b w:val="1"/>
          <w:bCs w:val="1"/>
          <w:sz w:val="24"/>
          <w:szCs w:val="24"/>
          <w:rtl w:val="0"/>
        </w:rPr>
        <w:t xml:space="preserve">Contratada</w:t>
      </w:r>
      <w:r w:rsidDel="00000000" w:rsidR="00000000" w:rsidRPr="00000000">
        <w:rPr>
          <w:rFonts w:ascii="Times New Roman" w:cs="Times New Roman" w:eastAsia="Times New Roman" w:hAnsi="Times New Roman"/>
          <w:sz w:val="24"/>
          <w:szCs w:val="24"/>
          <w:rtl w:val="0"/>
        </w:rPr>
        <w:t xml:space="preserve">, tendo em vista este procedimento e em observância a Lei nº. 14.133/2021, resolvem celebrar este </w:t>
      </w:r>
      <w:r w:rsidDel="00000000" w:rsidR="00000000" w:rsidRPr="00000000">
        <w:rPr>
          <w:rFonts w:ascii="Times New Roman" w:cs="Times New Roman" w:eastAsia="Times New Roman" w:hAnsi="Times New Roman"/>
          <w:b w:val="1"/>
          <w:bCs w:val="1"/>
          <w:sz w:val="24"/>
          <w:szCs w:val="24"/>
          <w:rtl w:val="0"/>
        </w:rPr>
        <w:t xml:space="preserve">CONTRATO ADMINISTRATIVO Nº. XX/2026, </w:t>
      </w:r>
      <w:r w:rsidDel="00000000" w:rsidR="00000000" w:rsidRPr="00000000">
        <w:rPr>
          <w:rFonts w:ascii="Times New Roman" w:cs="Times New Roman" w:eastAsia="Times New Roman" w:hAnsi="Times New Roman"/>
          <w:sz w:val="24"/>
          <w:szCs w:val="24"/>
          <w:rtl w:val="0"/>
        </w:rPr>
        <w:t xml:space="preserve">mediante as cláusulas e condições a seguir.</w:t>
      </w:r>
    </w:p>
    <w:p w:rsidR="00000000" w:rsidDel="00000000" w:rsidP="00000000" w:rsidRDefault="00000000" w:rsidRPr="00000000" w14:paraId="00000402">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03">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CLÁUSULA PRIMEIRA: Do objeto e seus elementos característicos</w:t>
      </w:r>
    </w:p>
    <w:p w:rsidR="00000000" w:rsidDel="00000000" w:rsidP="00000000" w:rsidRDefault="00000000" w:rsidRPr="00000000" w14:paraId="00000404">
      <w:pPr>
        <w:spacing w:after="0" w:line="360" w:lineRule="auto"/>
        <w:jc w:val="both"/>
        <w:rPr>
          <w:rFonts w:ascii="Times New Roman" w:cs="Times New Roman" w:eastAsia="Times New Roman" w:hAnsi="Times New Roman"/>
          <w:sz w:val="24"/>
          <w:szCs w:val="24"/>
        </w:rPr>
      </w:pPr>
      <w:bookmarkStart w:colFirst="0" w:colLast="0" w:name="_heading=h.myaak8npqodv" w:id="6"/>
      <w:bookmarkEnd w:id="6"/>
      <w:r w:rsidDel="00000000" w:rsidR="00000000" w:rsidRPr="00000000">
        <w:rPr>
          <w:rFonts w:ascii="Times New Roman" w:cs="Times New Roman" w:eastAsia="Times New Roman" w:hAnsi="Times New Roman"/>
          <w:sz w:val="24"/>
          <w:szCs w:val="24"/>
          <w:rtl w:val="0"/>
        </w:rPr>
        <w:t xml:space="preserve">1.1. Registro de Preços para futura e eventual </w:t>
      </w:r>
      <w:r w:rsidDel="00000000" w:rsidR="00000000" w:rsidRPr="00000000">
        <w:rPr>
          <w:rFonts w:ascii="Times New Roman" w:cs="Times New Roman" w:eastAsia="Times New Roman" w:hAnsi="Times New Roman"/>
          <w:color w:val="000000"/>
          <w:sz w:val="24"/>
          <w:szCs w:val="24"/>
          <w:rtl w:val="0"/>
        </w:rPr>
        <w:t xml:space="preserve">contratação de empresa para prestação parcelada de serviços de despachante veicular para realização de serviços diversos na frota municipal conforme demanda das Secretarias de Administração, Saúde, Educação e Obras de Conceição de Ipanema/MG</w:t>
      </w:r>
      <w:r w:rsidDel="00000000" w:rsidR="00000000" w:rsidRPr="00000000">
        <w:rPr>
          <w:rFonts w:ascii="Times New Roman" w:cs="Times New Roman" w:eastAsia="Times New Roman" w:hAnsi="Times New Roman"/>
          <w:sz w:val="24"/>
          <w:szCs w:val="24"/>
          <w:rtl w:val="0"/>
        </w:rPr>
        <w:t xml:space="preserve">, conforme condições, quantidades e exigências estabelecidas neste Termo de Referência – TR:</w:t>
      </w:r>
    </w:p>
    <w:tbl>
      <w:tblPr>
        <w:tblStyle w:val="Table5"/>
        <w:tblpPr w:leftFromText="141" w:rightFromText="141" w:topFromText="0" w:bottomFromText="0" w:vertAnchor="text" w:horzAnchor="text" w:tblpX="0" w:tblpY="283"/>
        <w:tblW w:w="978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3"/>
        <w:gridCol w:w="2978"/>
        <w:gridCol w:w="993"/>
        <w:gridCol w:w="1277"/>
        <w:gridCol w:w="1702"/>
        <w:gridCol w:w="1844"/>
        <w:tblGridChange w:id="0">
          <w:tblGrid>
            <w:gridCol w:w="993"/>
            <w:gridCol w:w="2978"/>
            <w:gridCol w:w="993"/>
            <w:gridCol w:w="1277"/>
            <w:gridCol w:w="1702"/>
            <w:gridCol w:w="1844"/>
          </w:tblGrid>
        </w:tblGridChange>
      </w:tblGrid>
      <w:tr>
        <w:trPr>
          <w:cantSplit w:val="0"/>
          <w:trHeight w:val="34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5">
            <w:pPr>
              <w:spacing w:after="0" w:line="300" w:lineRule="auto"/>
              <w:jc w:val="both"/>
              <w:rPr>
                <w:rFonts w:ascii="Book Antiqua" w:cs="Book Antiqua" w:eastAsia="Book Antiqua" w:hAnsi="Book Antiqua"/>
                <w:b w:val="1"/>
                <w:bCs w:val="1"/>
                <w:sz w:val="24"/>
                <w:szCs w:val="24"/>
              </w:rPr>
            </w:pPr>
            <w:r w:rsidDel="00000000" w:rsidR="00000000" w:rsidRPr="00000000">
              <w:rPr>
                <w:rFonts w:ascii="Book Antiqua" w:cs="Book Antiqua" w:eastAsia="Book Antiqua" w:hAnsi="Book Antiqua"/>
                <w:b w:val="1"/>
                <w:bCs w:val="1"/>
                <w:sz w:val="24"/>
                <w:szCs w:val="24"/>
                <w:rtl w:val="0"/>
              </w:rPr>
              <w:t xml:space="preserve">ITEM</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6">
            <w:pPr>
              <w:spacing w:after="0" w:line="300" w:lineRule="auto"/>
              <w:jc w:val="both"/>
              <w:rPr>
                <w:rFonts w:ascii="Book Antiqua" w:cs="Book Antiqua" w:eastAsia="Book Antiqua" w:hAnsi="Book Antiqua"/>
                <w:b w:val="1"/>
                <w:bCs w:val="1"/>
                <w:sz w:val="24"/>
                <w:szCs w:val="24"/>
              </w:rPr>
            </w:pPr>
            <w:r w:rsidDel="00000000" w:rsidR="00000000" w:rsidRPr="00000000">
              <w:rPr>
                <w:rFonts w:ascii="Book Antiqua" w:cs="Book Antiqua" w:eastAsia="Book Antiqua" w:hAnsi="Book Antiqua"/>
                <w:b w:val="1"/>
                <w:bCs w:val="1"/>
                <w:sz w:val="24"/>
                <w:szCs w:val="24"/>
                <w:rtl w:val="0"/>
              </w:rPr>
              <w:t xml:space="preserve">DESCRIÇÃO DO SERVIÇO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7">
            <w:pPr>
              <w:spacing w:after="0" w:line="300" w:lineRule="auto"/>
              <w:jc w:val="both"/>
              <w:rPr>
                <w:rFonts w:ascii="Book Antiqua" w:cs="Book Antiqua" w:eastAsia="Book Antiqua" w:hAnsi="Book Antiqua"/>
                <w:b w:val="1"/>
                <w:bCs w:val="1"/>
                <w:sz w:val="24"/>
                <w:szCs w:val="24"/>
              </w:rPr>
            </w:pPr>
            <w:r w:rsidDel="00000000" w:rsidR="00000000" w:rsidRPr="00000000">
              <w:rPr>
                <w:rFonts w:ascii="Book Antiqua" w:cs="Book Antiqua" w:eastAsia="Book Antiqua" w:hAnsi="Book Antiqua"/>
                <w:b w:val="1"/>
                <w:bCs w:val="1"/>
                <w:sz w:val="24"/>
                <w:szCs w:val="24"/>
                <w:rtl w:val="0"/>
              </w:rPr>
              <w:t xml:space="preserve">UNID.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8">
            <w:pPr>
              <w:spacing w:after="0" w:line="300" w:lineRule="auto"/>
              <w:jc w:val="both"/>
              <w:rPr>
                <w:rFonts w:ascii="Book Antiqua" w:cs="Book Antiqua" w:eastAsia="Book Antiqua" w:hAnsi="Book Antiqua"/>
                <w:b w:val="1"/>
                <w:bCs w:val="1"/>
                <w:sz w:val="24"/>
                <w:szCs w:val="24"/>
              </w:rPr>
            </w:pPr>
            <w:r w:rsidDel="00000000" w:rsidR="00000000" w:rsidRPr="00000000">
              <w:rPr>
                <w:rFonts w:ascii="Book Antiqua" w:cs="Book Antiqua" w:eastAsia="Book Antiqua" w:hAnsi="Book Antiqua"/>
                <w:b w:val="1"/>
                <w:bCs w:val="1"/>
                <w:sz w:val="24"/>
                <w:szCs w:val="24"/>
                <w:rtl w:val="0"/>
              </w:rPr>
              <w:t xml:space="preserve">QUANT.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9">
            <w:pPr>
              <w:spacing w:after="0" w:line="300" w:lineRule="auto"/>
              <w:jc w:val="both"/>
              <w:rPr>
                <w:rFonts w:ascii="Book Antiqua" w:cs="Book Antiqua" w:eastAsia="Book Antiqua" w:hAnsi="Book Antiqua"/>
                <w:b w:val="1"/>
                <w:bCs w:val="1"/>
                <w:sz w:val="24"/>
                <w:szCs w:val="24"/>
              </w:rPr>
            </w:pPr>
            <w:r w:rsidDel="00000000" w:rsidR="00000000" w:rsidRPr="00000000">
              <w:rPr>
                <w:rFonts w:ascii="Book Antiqua" w:cs="Book Antiqua" w:eastAsia="Book Antiqua" w:hAnsi="Book Antiqua"/>
                <w:b w:val="1"/>
                <w:bCs w:val="1"/>
                <w:sz w:val="24"/>
                <w:szCs w:val="24"/>
                <w:rtl w:val="0"/>
              </w:rPr>
              <w:t xml:space="preserve">VALOR UNITÁRIO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A">
            <w:pPr>
              <w:spacing w:after="0" w:line="300" w:lineRule="auto"/>
              <w:jc w:val="both"/>
              <w:rPr>
                <w:rFonts w:ascii="Book Antiqua" w:cs="Book Antiqua" w:eastAsia="Book Antiqua" w:hAnsi="Book Antiqua"/>
                <w:b w:val="1"/>
                <w:bCs w:val="1"/>
                <w:sz w:val="24"/>
                <w:szCs w:val="24"/>
              </w:rPr>
            </w:pPr>
            <w:r w:rsidDel="00000000" w:rsidR="00000000" w:rsidRPr="00000000">
              <w:rPr>
                <w:rFonts w:ascii="Book Antiqua" w:cs="Book Antiqua" w:eastAsia="Book Antiqua" w:hAnsi="Book Antiqua"/>
                <w:b w:val="1"/>
                <w:bCs w:val="1"/>
                <w:sz w:val="24"/>
                <w:szCs w:val="24"/>
                <w:rtl w:val="0"/>
              </w:rPr>
              <w:t xml:space="preserve">VALOR TOTAL</w:t>
            </w:r>
          </w:p>
        </w:tc>
      </w:tr>
      <w:tr>
        <w:trPr>
          <w:cantSplit w:val="0"/>
          <w:trHeight w:val="3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B">
            <w:pPr>
              <w:spacing w:after="0" w:line="300" w:lineRule="auto"/>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XX</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C">
            <w:pPr>
              <w:spacing w:after="0" w:line="300" w:lineRule="auto"/>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XX</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D">
            <w:pPr>
              <w:spacing w:after="0" w:line="300" w:lineRule="auto"/>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XX</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E">
            <w:pPr>
              <w:spacing w:after="0" w:line="300" w:lineRule="auto"/>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XX</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F">
            <w:pPr>
              <w:spacing w:after="0" w:line="300" w:lineRule="auto"/>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XX</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0">
            <w:pPr>
              <w:spacing w:after="0" w:line="300" w:lineRule="auto"/>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XX</w:t>
            </w:r>
          </w:p>
        </w:tc>
      </w:tr>
    </w:tbl>
    <w:p w:rsidR="00000000" w:rsidDel="00000000" w:rsidP="00000000" w:rsidRDefault="00000000" w:rsidRPr="00000000" w14:paraId="00000411">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2">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CLÁUSULA SEGUNDA: Da vinculação ao edital de licitação pública e à proposta da licitante vencedora</w:t>
      </w:r>
    </w:p>
    <w:p w:rsidR="00000000" w:rsidDel="00000000" w:rsidP="00000000" w:rsidRDefault="00000000" w:rsidRPr="00000000" w14:paraId="00000413">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Vinculam a este contrato administrativo:</w:t>
      </w:r>
    </w:p>
    <w:p w:rsidR="00000000" w:rsidDel="00000000" w:rsidP="00000000" w:rsidRDefault="00000000" w:rsidRPr="00000000" w14:paraId="00000414">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 O Aviso de Dispensa de Licitação Pública;</w:t>
      </w:r>
    </w:p>
    <w:p w:rsidR="00000000" w:rsidDel="00000000" w:rsidP="00000000" w:rsidRDefault="00000000" w:rsidRPr="00000000" w14:paraId="00000415">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2.1.2. A proposta da Contratada;</w:t>
      </w:r>
    </w:p>
    <w:p w:rsidR="00000000" w:rsidDel="00000000" w:rsidP="00000000" w:rsidRDefault="00000000" w:rsidRPr="00000000" w14:paraId="00000416">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2.1.3. O Termo de Referência – TR.</w:t>
      </w:r>
    </w:p>
    <w:p w:rsidR="00000000" w:rsidDel="00000000" w:rsidP="00000000" w:rsidRDefault="00000000" w:rsidRPr="00000000" w14:paraId="00000417">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CLÁUSULA TERCEIRA: Da legislação aplicável à execução do contrato administrativo, inclusive quanto aos casos omissos</w:t>
      </w:r>
    </w:p>
    <w:p w:rsidR="00000000" w:rsidDel="00000000" w:rsidP="00000000" w:rsidRDefault="00000000" w:rsidRPr="00000000" w14:paraId="00000418">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As legislações aplicáveis à execução deste contrato administrativo, inclusive quanto aos casos omissão, são:</w:t>
      </w:r>
    </w:p>
    <w:p w:rsidR="00000000" w:rsidDel="00000000" w:rsidP="00000000" w:rsidRDefault="00000000" w:rsidRPr="00000000" w14:paraId="00000419">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Lei nº. 14.133/2021;</w:t>
      </w:r>
    </w:p>
    <w:p w:rsidR="00000000" w:rsidDel="00000000" w:rsidP="00000000" w:rsidRDefault="00000000" w:rsidRPr="00000000" w14:paraId="0000041A">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Decreto 012/2026</w:t>
      </w:r>
    </w:p>
    <w:p w:rsidR="00000000" w:rsidDel="00000000" w:rsidP="00000000" w:rsidRDefault="00000000" w:rsidRPr="00000000" w14:paraId="0000041B">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3.1.3. Decreto 021/2026</w:t>
      </w:r>
    </w:p>
    <w:p w:rsidR="00000000" w:rsidDel="00000000" w:rsidP="00000000" w:rsidRDefault="00000000" w:rsidRPr="00000000" w14:paraId="0000041C">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CLÁUSULA QUARTA: Da vigência e prorrogação</w:t>
      </w:r>
    </w:p>
    <w:p w:rsidR="00000000" w:rsidDel="00000000" w:rsidP="00000000" w:rsidRDefault="00000000" w:rsidRPr="00000000" w14:paraId="0000041D">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O prazo do contrato é de 12 (doze) meses, contados da assinatura do Contrato Administrativo, podendo ser prorrogada conforme Lei 14.133/2021.</w:t>
      </w:r>
    </w:p>
    <w:p w:rsidR="00000000" w:rsidDel="00000000" w:rsidP="00000000" w:rsidRDefault="00000000" w:rsidRPr="00000000" w14:paraId="0000041E">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CLÁUSULA QUINTA: Do regime de execução ou a forma de fornecimento</w:t>
      </w:r>
    </w:p>
    <w:p w:rsidR="00000000" w:rsidDel="00000000" w:rsidP="00000000" w:rsidRDefault="00000000" w:rsidRPr="00000000" w14:paraId="0000041F">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O regime de execução ou a forma de fornecimento está prevista no TR.</w:t>
      </w:r>
    </w:p>
    <w:p w:rsidR="00000000" w:rsidDel="00000000" w:rsidP="00000000" w:rsidRDefault="00000000" w:rsidRPr="00000000" w14:paraId="00000420">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CLÁUSULA SEXTA: Do preço e as condições de pagamento, os critérios, a data-base e a periodicidade do reajustamento de preços e os critérios de atualização monetária entre a data do adimplemento das obrigações e a do efetivo pagamento</w:t>
      </w:r>
    </w:p>
    <w:p w:rsidR="00000000" w:rsidDel="00000000" w:rsidP="00000000" w:rsidRDefault="00000000" w:rsidRPr="00000000" w14:paraId="00000421">
      <w:pPr>
        <w:tabs>
          <w:tab w:val="left" w:leader="none" w:pos="2268"/>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O preço deste contrato administrativo é de R$ XX (XX).</w:t>
      </w:r>
    </w:p>
    <w:p w:rsidR="00000000" w:rsidDel="00000000" w:rsidP="00000000" w:rsidRDefault="00000000" w:rsidRPr="00000000" w14:paraId="00000422">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423">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O valor acima é meramente estimativo, de forma que os pagamentos devidos ao contratado dependerão dos quantitativos efetivamente fornecidos.</w:t>
      </w:r>
    </w:p>
    <w:p w:rsidR="00000000" w:rsidDel="00000000" w:rsidP="00000000" w:rsidRDefault="00000000" w:rsidRPr="00000000" w14:paraId="00000424">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 As condições de pagamento estão previstas no TR.</w:t>
      </w:r>
    </w:p>
    <w:p w:rsidR="00000000" w:rsidDel="00000000" w:rsidP="00000000" w:rsidRDefault="00000000" w:rsidRPr="00000000" w14:paraId="00000425">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 Os preços inicialmente contratados são fixos e irreajustáveis no prazo de 01 (um) ano contado do orçamento estimado, ou seja: </w:t>
      </w:r>
      <w:r w:rsidDel="00000000" w:rsidR="00000000" w:rsidRPr="00000000">
        <w:rPr>
          <w:rFonts w:ascii="Times New Roman" w:cs="Times New Roman" w:eastAsia="Times New Roman" w:hAnsi="Times New Roman"/>
          <w:color w:val="000000"/>
          <w:sz w:val="24"/>
          <w:szCs w:val="24"/>
          <w:rtl w:val="0"/>
        </w:rPr>
        <w:t xml:space="preserve">XX de XX de 2027</w:t>
      </w:r>
      <w:r w:rsidDel="00000000" w:rsidR="00000000" w:rsidRPr="00000000">
        <w:rPr>
          <w:rFonts w:ascii="Times New Roman" w:cs="Times New Roman" w:eastAsia="Times New Roman" w:hAnsi="Times New Roman"/>
          <w:sz w:val="24"/>
          <w:szCs w:val="24"/>
          <w:rtl w:val="0"/>
        </w:rPr>
        <w:t xml:space="preserve">, salvo no caso de necessidade de reequilíbrio econômico-financeiro.</w:t>
      </w:r>
    </w:p>
    <w:p w:rsidR="00000000" w:rsidDel="00000000" w:rsidP="00000000" w:rsidRDefault="00000000" w:rsidRPr="00000000" w14:paraId="00000426">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 Após o interregno de 01 (um) ano, e independentemente de pedido da Contratada, os preços iniciais serão reajustados, mediante a aplicação, pelo Contratante, do índice IPCA - Índice Nacional de Preços ao Consumidor Amplo, exclusivamente para as obrigações iniciadas e concluídas após a ocorrência da anualidade.</w:t>
      </w:r>
    </w:p>
    <w:p w:rsidR="00000000" w:rsidDel="00000000" w:rsidP="00000000" w:rsidRDefault="00000000" w:rsidRPr="00000000" w14:paraId="00000427">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 Nos reajustes subsequentes ao primeiro, o interregno mínimo de 01 (um) ano será contado a partir dos efeitos financeiros do último reajuste.</w:t>
      </w:r>
    </w:p>
    <w:p w:rsidR="00000000" w:rsidDel="00000000" w:rsidP="00000000" w:rsidRDefault="00000000" w:rsidRPr="00000000" w14:paraId="00000428">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6.8. No caso de atraso ou não divulgação do(s) índice (s) de reajustamento, o Contratante pagará a Contratada a importância calculada pela última variação conhecida, liquidando a diferença correspondente tão logo seja(m) divulgado(s) o(s) índice(s) definitivo(s). </w:t>
      </w:r>
    </w:p>
    <w:p w:rsidR="00000000" w:rsidDel="00000000" w:rsidP="00000000" w:rsidRDefault="00000000" w:rsidRPr="00000000" w14:paraId="00000429">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6.9. Nas aferições finais, o(s) índice(s) utilizado(s) para reajuste será(ão), obrigatoriamente, o(s) definitivo(s).</w:t>
      </w:r>
    </w:p>
    <w:p w:rsidR="00000000" w:rsidDel="00000000" w:rsidP="00000000" w:rsidRDefault="00000000" w:rsidRPr="00000000" w14:paraId="0000042A">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6.10. 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42B">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6.11. Na ausência de previsão legal quanto ao índice substituto, as partes elegerão novo índice oficial, para reajustamento do preço do valor remanescente, por meio de termo aditivo. </w:t>
      </w:r>
    </w:p>
    <w:p w:rsidR="00000000" w:rsidDel="00000000" w:rsidP="00000000" w:rsidRDefault="00000000" w:rsidRPr="00000000" w14:paraId="0000042C">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6.12. O reajuste será realizado por apostilamento.</w:t>
      </w:r>
    </w:p>
    <w:p w:rsidR="00000000" w:rsidDel="00000000" w:rsidP="00000000" w:rsidRDefault="00000000" w:rsidRPr="00000000" w14:paraId="0000042D">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6.13. Não haverá atualização monetária entre a data do adimplemento das obrigações e a do efetivo pagamento.</w:t>
      </w:r>
    </w:p>
    <w:p w:rsidR="00000000" w:rsidDel="00000000" w:rsidP="00000000" w:rsidRDefault="00000000" w:rsidRPr="00000000" w14:paraId="0000042E">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 CLÁUSULA SÉTIMA: Dos critérios e a periodicidade da medição, quando for o caso, e o prazo para liquidação e para o pagamento</w:t>
      </w:r>
    </w:p>
    <w:p w:rsidR="00000000" w:rsidDel="00000000" w:rsidP="00000000" w:rsidRDefault="00000000" w:rsidRPr="00000000" w14:paraId="0000042F">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Os critérios e a periocidade da medição, quando for o caso, e o prazo para liquidação e para o pagamento estão previstos no TR.</w:t>
      </w:r>
    </w:p>
    <w:p w:rsidR="00000000" w:rsidDel="00000000" w:rsidP="00000000" w:rsidRDefault="00000000" w:rsidRPr="00000000" w14:paraId="00000430">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 CLÁUSULA OITAVA: Dos prazos de início das etapas de execução, conclusão, entrega, observação e recebimento definitivo, quando for o caso</w:t>
      </w:r>
    </w:p>
    <w:p w:rsidR="00000000" w:rsidDel="00000000" w:rsidP="00000000" w:rsidRDefault="00000000" w:rsidRPr="00000000" w14:paraId="00000431">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Os prazos de início das etapas de execução, conclusão, entrega, observação e recebimento definitivo, quando o for caso, estão previstos no TR.</w:t>
      </w:r>
    </w:p>
    <w:p w:rsidR="00000000" w:rsidDel="00000000" w:rsidP="00000000" w:rsidRDefault="00000000" w:rsidRPr="00000000" w14:paraId="00000432">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 CLÁUSULA NONA: Do crédito pelo qual correrá a despesa, com a indicação da classificação funcional programática e da categoria econômica</w:t>
      </w:r>
    </w:p>
    <w:p w:rsidR="00000000" w:rsidDel="00000000" w:rsidP="00000000" w:rsidRDefault="00000000" w:rsidRPr="00000000" w14:paraId="00000433">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As despesas decorrentes da presente contratação administrativa correrão à conta de recursos específicos consignados na Lei Orçamentaria Anual – LOA – do Município de Conceição de Ipanema/MG, deste exercício, na dotação abaixo discriminada.</w:t>
      </w:r>
    </w:p>
    <w:p w:rsidR="00000000" w:rsidDel="00000000" w:rsidP="00000000" w:rsidRDefault="00000000" w:rsidRPr="00000000" w14:paraId="00000434">
      <w:pPr>
        <w:spacing w:after="0"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5">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 CLÁUSULA DÉCIMA: Da matriz de risco, quando for o caso</w:t>
      </w:r>
    </w:p>
    <w:p w:rsidR="00000000" w:rsidDel="00000000" w:rsidP="00000000" w:rsidRDefault="00000000" w:rsidRPr="00000000" w14:paraId="00000436">
      <w:pPr>
        <w:tabs>
          <w:tab w:val="left" w:leader="none" w:pos="2268"/>
        </w:tabs>
        <w:spacing w:after="0" w:line="300" w:lineRule="auto"/>
        <w:jc w:val="both"/>
        <w:rPr>
          <w:rFonts w:ascii="Times New Roman" w:cs="Times New Roman" w:eastAsia="Times New Roman" w:hAnsi="Times New Roman"/>
          <w:sz w:val="24"/>
          <w:szCs w:val="24"/>
        </w:rPr>
      </w:pPr>
      <w:bookmarkStart w:colFirst="0" w:colLast="0" w:name="_heading=h.sfdk1hynbixu" w:id="7"/>
      <w:bookmarkEnd w:id="7"/>
      <w:r w:rsidDel="00000000" w:rsidR="00000000" w:rsidRPr="00000000">
        <w:rPr>
          <w:rFonts w:ascii="Times New Roman" w:cs="Times New Roman" w:eastAsia="Times New Roman" w:hAnsi="Times New Roman"/>
          <w:sz w:val="24"/>
          <w:szCs w:val="24"/>
          <w:rtl w:val="0"/>
        </w:rPr>
        <w:t xml:space="preserve">10.1. A matriz de risco não é obrigatória nesta contratação administrativo.</w:t>
      </w:r>
    </w:p>
    <w:p w:rsidR="00000000" w:rsidDel="00000000" w:rsidP="00000000" w:rsidRDefault="00000000" w:rsidRPr="00000000" w14:paraId="00000437">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11. CLÁSUSULA DÉCIMA PRIMEIRA: Do prazo para resposta ao pedido de repactuação de preços, se for o caso</w:t>
      </w:r>
    </w:p>
    <w:p w:rsidR="00000000" w:rsidDel="00000000" w:rsidP="00000000" w:rsidRDefault="00000000" w:rsidRPr="00000000" w14:paraId="00000438">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Não haverá repactuação de preços neste caso, conforme inciso LIX do art. 6º c/c inciso II do § 8º do art. 25 c/c inciso II do § 4º do art. 92 da Lei nº. 14.133/2021.</w:t>
      </w:r>
    </w:p>
    <w:p w:rsidR="00000000" w:rsidDel="00000000" w:rsidP="00000000" w:rsidRDefault="00000000" w:rsidRPr="00000000" w14:paraId="00000439">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12. CLÁUSULA DÉCIMA SEGUNDA: Do prazo para resposta ao pedido de restabelecimento do equilíbrio econômico-financeiro, quando for o caso</w:t>
      </w:r>
    </w:p>
    <w:p w:rsidR="00000000" w:rsidDel="00000000" w:rsidP="00000000" w:rsidRDefault="00000000" w:rsidRPr="00000000" w14:paraId="0000043A">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 O prazo para resposta ao pedido de restabelecimento do equilíbrio econômico-financeiro será de, no máximo, 30 (trinta) dias.</w:t>
      </w:r>
    </w:p>
    <w:p w:rsidR="00000000" w:rsidDel="00000000" w:rsidP="00000000" w:rsidRDefault="00000000" w:rsidRPr="00000000" w14:paraId="0000043B">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13. CLÁUSULA DÉCIMA TERCEIRA: Das garantias oferecidas para assegurar sua plena execução, quando exigidas, inclusive as que forem oferecidas pelo contratado no caso de antecipação de valores a título de pagamento</w:t>
      </w:r>
    </w:p>
    <w:p w:rsidR="00000000" w:rsidDel="00000000" w:rsidP="00000000" w:rsidRDefault="00000000" w:rsidRPr="00000000" w14:paraId="0000043C">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 Não foi exigência de garantia contratual.</w:t>
      </w:r>
    </w:p>
    <w:p w:rsidR="00000000" w:rsidDel="00000000" w:rsidP="00000000" w:rsidRDefault="00000000" w:rsidRPr="00000000" w14:paraId="0000043D">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14. CLÁUSULA DÉCIMA QUARTA: Do prazo de garantia mínima do objeto, observados os prazos mínimos estabelecidos na lei nº. 14.133/2021 e nas normas técnicas aplicáveis, e as condições de manutenção e assistência técnica, quando for o caso</w:t>
      </w:r>
    </w:p>
    <w:p w:rsidR="00000000" w:rsidDel="00000000" w:rsidP="00000000" w:rsidRDefault="00000000" w:rsidRPr="00000000" w14:paraId="0000043E">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 O prazo de garantia mínima do objeto, observados os prazos mínimos estabelecidos na Lei nº. 14.133/2021 e nas normas técnicas aplicáveis, e as condições de manutenção e assistência técnica, quando for o caso, estão previstos no TR.</w:t>
      </w:r>
    </w:p>
    <w:p w:rsidR="00000000" w:rsidDel="00000000" w:rsidP="00000000" w:rsidRDefault="00000000" w:rsidRPr="00000000" w14:paraId="0000043F">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15. CLÁUSULA DÉCIMA QUINTA: Dos direitos e das responsabilidades das partes</w:t>
      </w:r>
    </w:p>
    <w:p w:rsidR="00000000" w:rsidDel="00000000" w:rsidP="00000000" w:rsidRDefault="00000000" w:rsidRPr="00000000" w14:paraId="00000440">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15.1. Das obrigações do Contratante:</w:t>
      </w:r>
    </w:p>
    <w:p w:rsidR="00000000" w:rsidDel="00000000" w:rsidP="00000000" w:rsidRDefault="00000000" w:rsidRPr="00000000" w14:paraId="00000441">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15.1.1. Exigir</w:t>
      </w:r>
      <w:r w:rsidDel="00000000" w:rsidR="00000000" w:rsidRPr="00000000">
        <w:rPr>
          <w:rFonts w:ascii="Times New Roman" w:cs="Times New Roman" w:eastAsia="Times New Roman" w:hAnsi="Times New Roman"/>
          <w:color w:val="000000"/>
          <w:sz w:val="24"/>
          <w:szCs w:val="24"/>
          <w:rtl w:val="0"/>
        </w:rPr>
        <w:t xml:space="preserve"> o cumprimento de todas as obrigações assumidas pela Contratada, de acordo com o contrato e seus anexos;</w:t>
      </w:r>
    </w:p>
    <w:p w:rsidR="00000000" w:rsidDel="00000000" w:rsidP="00000000" w:rsidRDefault="00000000" w:rsidRPr="00000000" w14:paraId="00000442">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15.1.2. </w:t>
      </w:r>
      <w:r w:rsidDel="00000000" w:rsidR="00000000" w:rsidRPr="00000000">
        <w:rPr>
          <w:rFonts w:ascii="Times New Roman" w:cs="Times New Roman" w:eastAsia="Times New Roman" w:hAnsi="Times New Roman"/>
          <w:sz w:val="24"/>
          <w:szCs w:val="24"/>
          <w:rtl w:val="0"/>
        </w:rPr>
        <w:t xml:space="preserve">Receber o objeto no prazo e condições estabelecidas no TR;</w:t>
      </w:r>
    </w:p>
    <w:p w:rsidR="00000000" w:rsidDel="00000000" w:rsidP="00000000" w:rsidRDefault="00000000" w:rsidRPr="00000000" w14:paraId="00000443">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15.1.3. </w:t>
      </w:r>
      <w:r w:rsidDel="00000000" w:rsidR="00000000" w:rsidRPr="00000000">
        <w:rPr>
          <w:rFonts w:ascii="Times New Roman" w:cs="Times New Roman" w:eastAsia="Times New Roman" w:hAnsi="Times New Roman"/>
          <w:color w:val="000000"/>
          <w:sz w:val="24"/>
          <w:szCs w:val="24"/>
          <w:rtl w:val="0"/>
        </w:rPr>
        <w:t xml:space="preserve">Notificar a Contratada</w:t>
      </w:r>
      <w:r w:rsidDel="00000000" w:rsidR="00000000" w:rsidRPr="00000000">
        <w:rPr>
          <w:rFonts w:ascii="Times New Roman" w:cs="Times New Roman" w:eastAsia="Times New Roman" w:hAnsi="Times New Roman"/>
          <w:sz w:val="24"/>
          <w:szCs w:val="24"/>
          <w:rtl w:val="0"/>
        </w:rPr>
        <w:t xml:space="preserve">,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444">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15.1.4. Acompanhar e fiscalizar a execução do contrato administrativo e o cumprimento das obrigações pela Contratada</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445">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15.1.5. </w:t>
      </w:r>
      <w:r w:rsidDel="00000000" w:rsidR="00000000" w:rsidRPr="00000000">
        <w:rPr>
          <w:rFonts w:ascii="Times New Roman" w:cs="Times New Roman" w:eastAsia="Times New Roman" w:hAnsi="Times New Roman"/>
          <w:sz w:val="24"/>
          <w:szCs w:val="24"/>
          <w:rtl w:val="0"/>
        </w:rPr>
        <w:t xml:space="preserve">Efetuar o pagamento a Contratada do valor correspondente ao fornecimento do objeto, no prazo, forma e condições estabelecidos neste contrato administrativo;</w:t>
      </w:r>
    </w:p>
    <w:p w:rsidR="00000000" w:rsidDel="00000000" w:rsidP="00000000" w:rsidRDefault="00000000" w:rsidRPr="00000000" w14:paraId="00000446">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15.1.6. </w:t>
      </w:r>
      <w:r w:rsidDel="00000000" w:rsidR="00000000" w:rsidRPr="00000000">
        <w:rPr>
          <w:rFonts w:ascii="Times New Roman" w:cs="Times New Roman" w:eastAsia="Times New Roman" w:hAnsi="Times New Roman"/>
          <w:color w:val="000000"/>
          <w:sz w:val="24"/>
          <w:szCs w:val="24"/>
          <w:rtl w:val="0"/>
        </w:rPr>
        <w:t xml:space="preserve">Aplicar a Contratada as sanções motivadas pela inexecução total ou parcial do contrato administrativo;</w:t>
      </w:r>
    </w:p>
    <w:p w:rsidR="00000000" w:rsidDel="00000000" w:rsidP="00000000" w:rsidRDefault="00000000" w:rsidRPr="00000000" w14:paraId="00000447">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15.1.7. Cientificar seu órgão de representação judicial para adoção das medidas cabíveis quando do descumprimento de obrigações pela Contratada;</w:t>
      </w:r>
    </w:p>
    <w:p w:rsidR="00000000" w:rsidDel="00000000" w:rsidP="00000000" w:rsidRDefault="00000000" w:rsidRPr="00000000" w14:paraId="00000448">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000000" w:rsidDel="00000000" w:rsidP="00000000" w:rsidRDefault="00000000" w:rsidRPr="00000000" w14:paraId="00000449">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15.1.9. Concluída a instrução do requerimento, o Contratante terá o prazo de 30 (trinta) dias para decidir, admitida a prorrogação motivada por igual período;</w:t>
      </w:r>
    </w:p>
    <w:p w:rsidR="00000000" w:rsidDel="00000000" w:rsidP="00000000" w:rsidRDefault="00000000" w:rsidRPr="00000000" w14:paraId="0000044A">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15.1.10. N</w:t>
      </w:r>
      <w:r w:rsidDel="00000000" w:rsidR="00000000" w:rsidRPr="00000000">
        <w:rPr>
          <w:rFonts w:ascii="Times New Roman" w:cs="Times New Roman" w:eastAsia="Times New Roman" w:hAnsi="Times New Roman"/>
          <w:sz w:val="24"/>
          <w:szCs w:val="24"/>
          <w:rtl w:val="0"/>
        </w:rPr>
        <w:t xml:space="preserve">ão responder por quaisquer compromissos assumidos pela Contratada com terceiros, ainda que vinculados à execução do contrato, bem como por qualquer dano causado a terceiros em decorrência de ato da Contratada, de seus empregados, prepostos ou subordinados.</w:t>
      </w:r>
    </w:p>
    <w:p w:rsidR="00000000" w:rsidDel="00000000" w:rsidP="00000000" w:rsidRDefault="00000000" w:rsidRPr="00000000" w14:paraId="0000044B">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 Das obrigações da Contratada:</w:t>
      </w:r>
    </w:p>
    <w:p w:rsidR="00000000" w:rsidDel="00000000" w:rsidP="00000000" w:rsidRDefault="00000000" w:rsidRPr="00000000" w14:paraId="0000044C">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000000" w:rsidDel="00000000" w:rsidP="00000000" w:rsidRDefault="00000000" w:rsidRPr="00000000" w14:paraId="0000044D">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15.2.2. Cumprir, caso obrigado por lei, as exigências de reserva de cargos prevista em lei, bem como outras normas específicas, para pessoa com deficiência, para reabilitação da Previdência Social e para aprendiz;</w:t>
      </w:r>
    </w:p>
    <w:p w:rsidR="00000000" w:rsidDel="00000000" w:rsidP="00000000" w:rsidRDefault="00000000" w:rsidRPr="00000000" w14:paraId="0000044E">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15.2.3. Entregar o objeto acompanhado do manual do usuário, com uma versão em português, e da relação da rede de assistência técnica autorizada, se for o caso;</w:t>
      </w:r>
    </w:p>
    <w:p w:rsidR="00000000" w:rsidDel="00000000" w:rsidP="00000000" w:rsidRDefault="00000000" w:rsidRPr="00000000" w14:paraId="0000044F">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15.2.4. responsabilizar-se pelos vícios e danos decorrentes do objeto, de acordo com os arts. 12, 13 e 17 a 27 da Lei nº. 8.078/1990, denominado Código de Defesa do Consumidor – CDC;</w:t>
      </w:r>
    </w:p>
    <w:p w:rsidR="00000000" w:rsidDel="00000000" w:rsidP="00000000" w:rsidRDefault="00000000" w:rsidRPr="00000000" w14:paraId="00000450">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15.2.5. </w:t>
      </w:r>
      <w:r w:rsidDel="00000000" w:rsidR="00000000" w:rsidRPr="00000000">
        <w:rPr>
          <w:rFonts w:ascii="Times New Roman" w:cs="Times New Roman" w:eastAsia="Times New Roman" w:hAnsi="Times New Roman"/>
          <w:color w:val="000000"/>
          <w:sz w:val="24"/>
          <w:szCs w:val="24"/>
          <w:rtl w:val="0"/>
        </w:rPr>
        <w:t xml:space="preserve">comunicar ao Contratante, no prazo máximo de 24 (vinte e quatro) horas que antecede a data da entrega, os motivos que impossibilitem o cumprimento do prazo previsto, com a devida comprovação, se exigido;</w:t>
      </w:r>
    </w:p>
    <w:p w:rsidR="00000000" w:rsidDel="00000000" w:rsidP="00000000" w:rsidRDefault="00000000" w:rsidRPr="00000000" w14:paraId="00000451">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15.2.6. Atender às determinações regulares emitidas pelo(a) fiscal ou gestor(a) do contrato administrativo ou autoridade superior e </w:t>
      </w:r>
      <w:r w:rsidDel="00000000" w:rsidR="00000000" w:rsidRPr="00000000">
        <w:rPr>
          <w:rFonts w:ascii="Times New Roman" w:cs="Times New Roman" w:eastAsia="Times New Roman" w:hAnsi="Times New Roman"/>
          <w:sz w:val="24"/>
          <w:szCs w:val="24"/>
          <w:rtl w:val="0"/>
        </w:rPr>
        <w:t xml:space="preserve">prestar todo esclarecimento ou informação por eles solicitados</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452">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rsidR="00000000" w:rsidDel="00000000" w:rsidP="00000000" w:rsidRDefault="00000000" w:rsidRPr="00000000" w14:paraId="00000453">
      <w:pPr>
        <w:spacing w:after="0" w:line="30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000000" w:rsidDel="00000000" w:rsidP="00000000" w:rsidRDefault="00000000" w:rsidRPr="00000000" w14:paraId="00000454">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15.2.9. </w:t>
      </w:r>
      <w:r w:rsidDel="00000000" w:rsidR="00000000" w:rsidRPr="00000000">
        <w:rPr>
          <w:rFonts w:ascii="Times New Roman" w:cs="Times New Roman" w:eastAsia="Times New Roman" w:hAnsi="Times New Roman"/>
          <w:sz w:val="24"/>
          <w:szCs w:val="24"/>
          <w:rtl w:val="0"/>
        </w:rPr>
        <w:t xml:space="preserve">entregar a(o) fiscal ou gestor do contrato administrativo, junto com a Nota Fiscal para fins de pagamento, prova da regularidade fiscal, trabalhista e social;</w:t>
      </w:r>
    </w:p>
    <w:p w:rsidR="00000000" w:rsidDel="00000000" w:rsidP="00000000" w:rsidRDefault="00000000" w:rsidRPr="00000000" w14:paraId="00000455">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000000" w:rsidDel="00000000" w:rsidP="00000000" w:rsidRDefault="00000000" w:rsidRPr="00000000" w14:paraId="00000456">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15.2.11. Comunicar a(o) fiscal do contrato administrativo, no prazo de 24 (vinte e quatro) horas, qualquer ocorrência anormal ou </w:t>
      </w:r>
      <w:r w:rsidDel="00000000" w:rsidR="00000000" w:rsidRPr="00000000">
        <w:rPr>
          <w:rFonts w:ascii="Times New Roman" w:cs="Times New Roman" w:eastAsia="Times New Roman" w:hAnsi="Times New Roman"/>
          <w:color w:val="000000"/>
          <w:sz w:val="24"/>
          <w:szCs w:val="24"/>
          <w:rtl w:val="0"/>
        </w:rPr>
        <w:t xml:space="preserve">acidente</w:t>
      </w:r>
      <w:r w:rsidDel="00000000" w:rsidR="00000000" w:rsidRPr="00000000">
        <w:rPr>
          <w:rFonts w:ascii="Times New Roman" w:cs="Times New Roman" w:eastAsia="Times New Roman" w:hAnsi="Times New Roman"/>
          <w:sz w:val="24"/>
          <w:szCs w:val="24"/>
          <w:rtl w:val="0"/>
        </w:rPr>
        <w:t xml:space="preserve"> que se verifique no local da execução do objeto contratual;</w:t>
      </w:r>
    </w:p>
    <w:p w:rsidR="00000000" w:rsidDel="00000000" w:rsidP="00000000" w:rsidRDefault="00000000" w:rsidRPr="00000000" w14:paraId="00000457">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15.2.12. 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458">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15.2.13. Guardar sigilo sobre todas as informações obtidas em decorrência do cumprimento do contrato administrativo;</w:t>
      </w:r>
    </w:p>
    <w:p w:rsidR="00000000" w:rsidDel="00000000" w:rsidP="00000000" w:rsidRDefault="00000000" w:rsidRPr="00000000" w14:paraId="00000459">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000000" w:rsidDel="00000000" w:rsidP="00000000" w:rsidRDefault="00000000" w:rsidRPr="00000000" w14:paraId="0000045A">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15.2.15. Cumprir, além dos postulados legais vigentes de âmbito federal, estadual ou municipal, as normas de segurança do Contratante;</w:t>
      </w:r>
    </w:p>
    <w:p w:rsidR="00000000" w:rsidDel="00000000" w:rsidP="00000000" w:rsidRDefault="00000000" w:rsidRPr="00000000" w14:paraId="0000045B">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16. CLÁUSULA DÉCIMA SEXTA: Das penalidades cabíveis e os valores das multas e suas bases de cálculo</w:t>
      </w:r>
    </w:p>
    <w:p w:rsidR="00000000" w:rsidDel="00000000" w:rsidP="00000000" w:rsidRDefault="00000000" w:rsidRPr="00000000" w14:paraId="0000045C">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16.1. As penalidades cabíveis e os valores das multas e suas bases de cálculo estão previstos no Aviso de Dispensa de Licitação Pública.</w:t>
      </w:r>
    </w:p>
    <w:p w:rsidR="00000000" w:rsidDel="00000000" w:rsidP="00000000" w:rsidRDefault="00000000" w:rsidRPr="00000000" w14:paraId="0000045D">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17. CLÁUSULA DÉCIMA SÉTIMA: Do modelo de gestão do contrato administrativo, observados os requisitos definidos em regulamento</w:t>
      </w:r>
    </w:p>
    <w:p w:rsidR="00000000" w:rsidDel="00000000" w:rsidP="00000000" w:rsidRDefault="00000000" w:rsidRPr="00000000" w14:paraId="0000045E">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17.1. O modelo de gestão deste contrato administrativo, observados os requisitos definidos em regulamento está previsto no TR.</w:t>
      </w:r>
    </w:p>
    <w:p w:rsidR="00000000" w:rsidDel="00000000" w:rsidP="00000000" w:rsidRDefault="00000000" w:rsidRPr="00000000" w14:paraId="0000045F">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18. CLÁUSULA DÉCIMA OITAVA: Dos casos de extinção</w:t>
      </w:r>
    </w:p>
    <w:p w:rsidR="00000000" w:rsidDel="00000000" w:rsidP="00000000" w:rsidRDefault="00000000" w:rsidRPr="00000000" w14:paraId="00000460">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18.1. O contrato administrativo se extingue quando vencido o prazo nele estipulado, independente de terem sido cumpridas ou não as obrigações de ambas as partes contratantes.</w:t>
      </w:r>
    </w:p>
    <w:p w:rsidR="00000000" w:rsidDel="00000000" w:rsidP="00000000" w:rsidRDefault="00000000" w:rsidRPr="00000000" w14:paraId="00000461">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18.2. O contrato administrativo pode ser extinto antes de cumpridas as obrigações nele estipuladas, ou antes do prazo nele fixado, por algum dos motivos previstos no art. 137 da Lei nº 14.133/2021, bem como amigavelmente, </w:t>
      </w:r>
      <w:r w:rsidDel="00000000" w:rsidR="00000000" w:rsidRPr="00000000">
        <w:rPr>
          <w:rFonts w:ascii="Times New Roman" w:cs="Times New Roman" w:eastAsia="Times New Roman" w:hAnsi="Times New Roman"/>
          <w:color w:val="000000"/>
          <w:sz w:val="24"/>
          <w:szCs w:val="24"/>
          <w:rtl w:val="0"/>
        </w:rPr>
        <w:t xml:space="preserve">assegurados o contraditório e a ampla defesa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62">
      <w:pPr>
        <w:numPr>
          <w:ilvl w:val="2"/>
          <w:numId w:val="1"/>
        </w:numPr>
        <w:spacing w:after="0" w:line="30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Nesta hipótese, aplicam-se também os arts. 138 e 139 da Lei nº. 14.133/2021.</w:t>
      </w:r>
    </w:p>
    <w:p w:rsidR="00000000" w:rsidDel="00000000" w:rsidP="00000000" w:rsidRDefault="00000000" w:rsidRPr="00000000" w14:paraId="00000463">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18.2.2. A </w:t>
      </w:r>
      <w:r w:rsidDel="00000000" w:rsidR="00000000" w:rsidRPr="00000000">
        <w:rPr>
          <w:rFonts w:ascii="Times New Roman" w:cs="Times New Roman" w:eastAsia="Times New Roman" w:hAnsi="Times New Roman"/>
          <w:color w:val="000000"/>
          <w:sz w:val="24"/>
          <w:szCs w:val="24"/>
          <w:rtl w:val="0"/>
        </w:rPr>
        <w:t xml:space="preserve">alteração social ou a modificação da finalidade ou da estrutura da Contratada </w:t>
      </w:r>
      <w:r w:rsidDel="00000000" w:rsidR="00000000" w:rsidRPr="00000000">
        <w:rPr>
          <w:rFonts w:ascii="Times New Roman" w:cs="Times New Roman" w:eastAsia="Times New Roman" w:hAnsi="Times New Roman"/>
          <w:sz w:val="24"/>
          <w:szCs w:val="24"/>
          <w:rtl w:val="0"/>
        </w:rPr>
        <w:t xml:space="preserve">o ensejará a rescisão se não </w:t>
      </w:r>
      <w:r w:rsidDel="00000000" w:rsidR="00000000" w:rsidRPr="00000000">
        <w:rPr>
          <w:rFonts w:ascii="Times New Roman" w:cs="Times New Roman" w:eastAsia="Times New Roman" w:hAnsi="Times New Roman"/>
          <w:color w:val="000000"/>
          <w:sz w:val="24"/>
          <w:szCs w:val="24"/>
          <w:rtl w:val="0"/>
        </w:rPr>
        <w:t xml:space="preserve">restringir sua capacidade de concluir o contrato administrativo.</w:t>
      </w:r>
      <w:r w:rsidDel="00000000" w:rsidR="00000000" w:rsidRPr="00000000">
        <w:rPr>
          <w:rtl w:val="0"/>
        </w:rPr>
      </w:r>
    </w:p>
    <w:p w:rsidR="00000000" w:rsidDel="00000000" w:rsidP="00000000" w:rsidRDefault="00000000" w:rsidRPr="00000000" w14:paraId="00000464">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18.2.2.1. Se a operação </w:t>
      </w:r>
      <w:r w:rsidDel="00000000" w:rsidR="00000000" w:rsidRPr="00000000">
        <w:rPr>
          <w:rFonts w:ascii="Times New Roman" w:cs="Times New Roman" w:eastAsia="Times New Roman" w:hAnsi="Times New Roman"/>
          <w:sz w:val="24"/>
          <w:szCs w:val="24"/>
          <w:rtl w:val="0"/>
        </w:rPr>
        <w:t xml:space="preserve">implicar mudança da Contratada, deverá ser formalizado termo aditivo para alteração subjetiva.</w:t>
      </w:r>
    </w:p>
    <w:p w:rsidR="00000000" w:rsidDel="00000000" w:rsidP="00000000" w:rsidRDefault="00000000" w:rsidRPr="00000000" w14:paraId="00000465">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18.3. O termo de rescisão, sempre que possível, será precedido:</w:t>
      </w:r>
    </w:p>
    <w:p w:rsidR="00000000" w:rsidDel="00000000" w:rsidP="00000000" w:rsidRDefault="00000000" w:rsidRPr="00000000" w14:paraId="00000466">
      <w:pPr>
        <w:numPr>
          <w:ilvl w:val="2"/>
          <w:numId w:val="2"/>
        </w:numPr>
        <w:spacing w:after="0" w:line="30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Balanço dos eventos contratuais já cumpridos ou parcialmente cumpridos;</w:t>
      </w:r>
    </w:p>
    <w:p w:rsidR="00000000" w:rsidDel="00000000" w:rsidP="00000000" w:rsidRDefault="00000000" w:rsidRPr="00000000" w14:paraId="00000467">
      <w:pPr>
        <w:numPr>
          <w:ilvl w:val="2"/>
          <w:numId w:val="2"/>
        </w:numPr>
        <w:spacing w:after="0" w:line="30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Relação dos pagamentos já efetuados e ainda devidos;</w:t>
      </w:r>
    </w:p>
    <w:p w:rsidR="00000000" w:rsidDel="00000000" w:rsidP="00000000" w:rsidRDefault="00000000" w:rsidRPr="00000000" w14:paraId="00000468">
      <w:pPr>
        <w:numPr>
          <w:ilvl w:val="2"/>
          <w:numId w:val="2"/>
        </w:numPr>
        <w:spacing w:after="0" w:line="30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Indenizações e multas.</w:t>
      </w:r>
    </w:p>
    <w:p w:rsidR="00000000" w:rsidDel="00000000" w:rsidP="00000000" w:rsidRDefault="00000000" w:rsidRPr="00000000" w14:paraId="00000469">
      <w:pPr>
        <w:tabs>
          <w:tab w:val="left" w:leader="none" w:pos="2268"/>
        </w:tabs>
        <w:spacing w:after="0" w:line="30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19. CLÁUSULA DÉCIMA NONA: Das disposições finais</w:t>
      </w:r>
    </w:p>
    <w:p w:rsidR="00000000" w:rsidDel="00000000" w:rsidP="00000000" w:rsidRDefault="00000000" w:rsidRPr="00000000" w14:paraId="0000046A">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18.1. O Contratante fará a publicação deste contrato administrativo nos termos da Lei nº. 14.133/2021.</w:t>
      </w:r>
    </w:p>
    <w:p w:rsidR="00000000" w:rsidDel="00000000" w:rsidP="00000000" w:rsidRDefault="00000000" w:rsidRPr="00000000" w14:paraId="0000046B">
      <w:pPr>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18.2. O foro da Justiça Estadual de Ipanema/MG, é eleito para dirimir os eventuais litígios que decorrerem da execução deste contrato administrativo que não puderem ser compostos pela conciliação (§ 1º do art. 92 da Lei nº. 14.133/2021).</w:t>
      </w:r>
    </w:p>
    <w:p w:rsidR="00000000" w:rsidDel="00000000" w:rsidP="00000000" w:rsidRDefault="00000000" w:rsidRPr="00000000" w14:paraId="0000046C">
      <w:pPr>
        <w:spacing w:after="0" w:line="3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D">
      <w:pPr>
        <w:tabs>
          <w:tab w:val="left" w:leader="none" w:pos="2268"/>
        </w:tabs>
        <w:spacing w:after="0" w:line="3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Conceição de Ipanema – MG, XX de XX de 202X. </w:t>
      </w:r>
    </w:p>
    <w:p w:rsidR="00000000" w:rsidDel="00000000" w:rsidP="00000000" w:rsidRDefault="00000000" w:rsidRPr="00000000" w14:paraId="0000046E">
      <w:pPr>
        <w:spacing w:after="0" w:line="300" w:lineRule="auto"/>
        <w:ind w:firstLine="226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F">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Willian Francisco de Souza</w:t>
      </w:r>
    </w:p>
    <w:p w:rsidR="00000000" w:rsidDel="00000000" w:rsidP="00000000" w:rsidRDefault="00000000" w:rsidRPr="00000000" w14:paraId="00000470">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Prefeito Municipal </w:t>
      </w:r>
    </w:p>
    <w:p w:rsidR="00000000" w:rsidDel="00000000" w:rsidP="00000000" w:rsidRDefault="00000000" w:rsidRPr="00000000" w14:paraId="00000471">
      <w:pPr>
        <w:spacing w:after="0" w:line="30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72">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Nome do(a) sócio(a)-administrador(a)</w:t>
      </w:r>
    </w:p>
    <w:p w:rsidR="00000000" w:rsidDel="00000000" w:rsidP="00000000" w:rsidRDefault="00000000" w:rsidRPr="00000000" w14:paraId="00000473">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Contratada</w:t>
      </w:r>
    </w:p>
    <w:p w:rsidR="00000000" w:rsidDel="00000000" w:rsidP="00000000" w:rsidRDefault="00000000" w:rsidRPr="00000000" w14:paraId="0000047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5">
      <w:pPr>
        <w:tabs>
          <w:tab w:val="left" w:leader="none" w:pos="2268"/>
        </w:tabs>
        <w:spacing w:after="160"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8" w:type="default"/>
      <w:pgSz w:h="16838" w:w="11906" w:orient="portrait"/>
      <w:pgMar w:bottom="1134" w:top="1701" w:left="1701"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Lustria">
    <w:embedRegular w:fontKey="{00000000-0000-0000-0000-000000000000}" r:id="rId7"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6">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-390524</wp:posOffset>
          </wp:positionH>
          <wp:positionV relativeFrom="paragraph">
            <wp:posOffset>9525</wp:posOffset>
          </wp:positionV>
          <wp:extent cx="1285875" cy="1012190"/>
          <wp:effectExtent b="0" l="0" r="0" t="0"/>
          <wp:wrapSquare wrapText="bothSides" distB="0" distT="0" distL="114300" distR="114300"/>
          <wp:docPr descr="emblema" id="1" name="image1.png"/>
          <a:graphic>
            <a:graphicData uri="http://schemas.openxmlformats.org/drawingml/2006/picture">
              <pic:pic>
                <pic:nvPicPr>
                  <pic:cNvPr descr="emblema" id="0" name="image1.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477">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478">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8"/>
      <w:numFmt w:val="decimal"/>
      <w:lvlText w:val="%1."/>
      <w:lvlJc w:val="left"/>
      <w:pPr>
        <w:ind w:left="615" w:hanging="615"/>
      </w:pPr>
      <w:rPr/>
    </w:lvl>
    <w:lvl w:ilvl="1">
      <w:start w:val="2"/>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2">
    <w:lvl w:ilvl="0">
      <w:start w:val="18"/>
      <w:numFmt w:val="decimal"/>
      <w:lvlText w:val="%1."/>
      <w:lvlJc w:val="left"/>
      <w:pPr>
        <w:ind w:left="615" w:hanging="615"/>
      </w:pPr>
      <w:rPr/>
    </w:lvl>
    <w:lvl w:ilvl="1">
      <w:start w:val="3"/>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Lustria-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rhIiSh4eyLKVXG2H9u+RtQfhIA==">CgMxLjAyDmguMjN0MWJhcGRtdGQyMg5oLmVqYzlrdTgyam8zNDIOaC5pYjRmeWpha2R6ajEyD2lkLjV4MTB1eTU4bDV0YzIPaWQua3llOGYya2gyNXB1Mg5oLnF2d2pjdXVnMmI0aDIOaC5teWFhazhucHFvZHYyDmguc2ZkazFoeW5iaXh1OAByITFwM1YyeXVMNDRyalBVWGJaam5EYlF1VTFaQ2ZlTncwZA==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