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02">
      <w:pPr>
        <w:jc w:val="center"/>
        <w:rPr>
          <w:b w:val="1"/>
          <w:bCs w:val="1"/>
          <w:i w:val="1"/>
          <w:iCs w:val="1"/>
          <w:color w:val="000000"/>
          <w:sz w:val="24"/>
          <w:szCs w:val="24"/>
        </w:rPr>
      </w:pPr>
      <w:r w:rsidDel="00000000" w:rsidR="00000000" w:rsidRPr="00000000">
        <w:rPr>
          <w:b w:val="1"/>
          <w:bCs w:val="1"/>
          <w:i w:val="1"/>
          <w:iCs w:val="1"/>
          <w:color w:val="000000"/>
          <w:sz w:val="24"/>
          <w:szCs w:val="24"/>
          <w:rtl w:val="0"/>
        </w:rPr>
        <w:t xml:space="preserve">EDITAL</w:t>
      </w:r>
    </w:p>
    <w:p w:rsidR="00000000" w:rsidDel="00000000" w:rsidP="00000000" w:rsidRDefault="00000000" w:rsidRPr="00000000" w14:paraId="00000003">
      <w:pPr>
        <w:jc w:val="center"/>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04">
      <w:pPr>
        <w:jc w:val="center"/>
        <w:rPr>
          <w:sz w:val="24"/>
          <w:szCs w:val="24"/>
        </w:rPr>
      </w:pPr>
      <w:bookmarkStart w:colFirst="0" w:colLast="0" w:name="_heading=h.fv45zeb646sw" w:id="0"/>
      <w:bookmarkEnd w:id="0"/>
      <w:r w:rsidDel="00000000" w:rsidR="00000000" w:rsidRPr="00000000">
        <w:rPr>
          <w:b w:val="1"/>
          <w:bCs w:val="1"/>
          <w:i w:val="1"/>
          <w:iCs w:val="1"/>
          <w:color w:val="000000"/>
          <w:sz w:val="24"/>
          <w:szCs w:val="24"/>
          <w:rtl w:val="0"/>
        </w:rPr>
        <w:t xml:space="preserve">PREGÃO ELETRÔNICO SRP Nº 010/2026.</w:t>
      </w:r>
      <w:r w:rsidDel="00000000" w:rsidR="00000000" w:rsidRPr="00000000">
        <w:rPr>
          <w:rtl w:val="0"/>
        </w:rPr>
      </w:r>
    </w:p>
    <w:p w:rsidR="00000000" w:rsidDel="00000000" w:rsidP="00000000" w:rsidRDefault="00000000" w:rsidRPr="00000000" w14:paraId="00000005">
      <w:pPr>
        <w:jc w:val="center"/>
        <w:rPr>
          <w:sz w:val="24"/>
          <w:szCs w:val="24"/>
        </w:rPr>
      </w:pPr>
      <w:r w:rsidDel="00000000" w:rsidR="00000000" w:rsidRPr="00000000">
        <w:rPr>
          <w:b w:val="1"/>
          <w:bCs w:val="1"/>
          <w:i w:val="1"/>
          <w:iCs w:val="1"/>
          <w:color w:val="000000"/>
          <w:sz w:val="24"/>
          <w:szCs w:val="24"/>
          <w:rtl w:val="0"/>
        </w:rPr>
        <w:t xml:space="preserve">(SISTEMA DE REGISTRO DE PREÇOS)</w:t>
      </w:r>
      <w:r w:rsidDel="00000000" w:rsidR="00000000" w:rsidRPr="00000000">
        <w:rPr>
          <w:rtl w:val="0"/>
        </w:rPr>
      </w:r>
    </w:p>
    <w:p w:rsidR="00000000" w:rsidDel="00000000" w:rsidP="00000000" w:rsidRDefault="00000000" w:rsidRPr="00000000" w14:paraId="00000006">
      <w:pPr>
        <w:jc w:val="cente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b w:val="1"/>
          <w:bCs w:val="1"/>
          <w:color w:val="000000"/>
          <w:sz w:val="24"/>
          <w:szCs w:val="24"/>
          <w:rtl w:val="0"/>
        </w:rPr>
        <w:t xml:space="preserve">Processo Administrativo Nº 038/2026.</w:t>
      </w: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b w:val="1"/>
          <w:bCs w:val="1"/>
          <w:color w:val="000000"/>
          <w:sz w:val="24"/>
          <w:szCs w:val="24"/>
          <w:rtl w:val="0"/>
        </w:rPr>
        <w:t xml:space="preserve">Modalidade: Pregão Eletrônico SRP Nº 010/2026.</w:t>
      </w: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b w:val="1"/>
          <w:bCs w:val="1"/>
          <w:color w:val="000000"/>
          <w:sz w:val="24"/>
          <w:szCs w:val="24"/>
          <w:rtl w:val="0"/>
        </w:rPr>
        <w:t xml:space="preserve">Forma de Execução: </w:t>
      </w:r>
      <w:r w:rsidDel="00000000" w:rsidR="00000000" w:rsidRPr="00000000">
        <w:rPr>
          <w:color w:val="000000"/>
          <w:sz w:val="24"/>
          <w:szCs w:val="24"/>
          <w:rtl w:val="0"/>
        </w:rPr>
        <w:t xml:space="preserve">indireta.</w:t>
      </w: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b w:val="1"/>
          <w:bCs w:val="1"/>
          <w:color w:val="000000"/>
          <w:sz w:val="24"/>
          <w:szCs w:val="24"/>
          <w:rtl w:val="0"/>
        </w:rPr>
        <w:t xml:space="preserve">Tipo de Licitação: </w:t>
      </w:r>
      <w:r w:rsidDel="00000000" w:rsidR="00000000" w:rsidRPr="00000000">
        <w:rPr>
          <w:color w:val="000000"/>
          <w:sz w:val="24"/>
          <w:szCs w:val="24"/>
          <w:rtl w:val="0"/>
        </w:rPr>
        <w:t xml:space="preserve">Menor Preço por </w:t>
      </w:r>
      <w:r w:rsidDel="00000000" w:rsidR="00000000" w:rsidRPr="00000000">
        <w:rPr>
          <w:sz w:val="24"/>
          <w:szCs w:val="24"/>
          <w:rtl w:val="0"/>
        </w:rPr>
        <w:t xml:space="preserve">lote</w:t>
      </w:r>
    </w:p>
    <w:p w:rsidR="00000000" w:rsidDel="00000000" w:rsidP="00000000" w:rsidRDefault="00000000" w:rsidRPr="00000000" w14:paraId="0000000E">
      <w:pPr>
        <w:jc w:val="center"/>
        <w:rPr>
          <w:sz w:val="24"/>
          <w:szCs w:val="24"/>
        </w:rPr>
      </w:pPr>
      <w:r w:rsidDel="00000000" w:rsidR="00000000" w:rsidRPr="00000000">
        <w:rPr>
          <w:rtl w:val="0"/>
        </w:rPr>
      </w:r>
    </w:p>
    <w:p w:rsidR="00000000" w:rsidDel="00000000" w:rsidP="00000000" w:rsidRDefault="00000000" w:rsidRPr="00000000" w14:paraId="0000000F">
      <w:pPr>
        <w:spacing w:line="360" w:lineRule="auto"/>
        <w:jc w:val="both"/>
        <w:rPr>
          <w:sz w:val="24"/>
          <w:szCs w:val="24"/>
        </w:rPr>
      </w:pPr>
      <w:r w:rsidDel="00000000" w:rsidR="00000000" w:rsidRPr="00000000">
        <w:rPr>
          <w:b w:val="1"/>
          <w:bCs w:val="1"/>
          <w:color w:val="000000"/>
          <w:sz w:val="24"/>
          <w:szCs w:val="24"/>
          <w:rtl w:val="0"/>
        </w:rPr>
        <w:t xml:space="preserve">O MUNICÍPIO DE CONCEIÇÃO DE IPANEMA/MG,</w:t>
      </w:r>
      <w:r w:rsidDel="00000000" w:rsidR="00000000" w:rsidRPr="00000000">
        <w:rPr>
          <w:color w:val="000000"/>
          <w:sz w:val="24"/>
          <w:szCs w:val="24"/>
          <w:rtl w:val="0"/>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Administração, realizará o presente processo licitatório para </w:t>
      </w:r>
      <w:r w:rsidDel="00000000" w:rsidR="00000000" w:rsidRPr="00000000">
        <w:rPr>
          <w:b w:val="1"/>
          <w:bCs w:val="1"/>
          <w:color w:val="000000"/>
          <w:sz w:val="24"/>
          <w:szCs w:val="24"/>
          <w:u w:val="single"/>
          <w:rtl w:val="0"/>
        </w:rPr>
        <w:t xml:space="preserve">REGISTRO DE PREÇOS</w:t>
      </w:r>
      <w:r w:rsidDel="00000000" w:rsidR="00000000" w:rsidRPr="00000000">
        <w:rPr>
          <w:color w:val="000000"/>
          <w:sz w:val="24"/>
          <w:szCs w:val="24"/>
          <w:rtl w:val="0"/>
        </w:rPr>
        <w:t xml:space="preserve">, na </w:t>
      </w:r>
      <w:r w:rsidDel="00000000" w:rsidR="00000000" w:rsidRPr="00000000">
        <w:rPr>
          <w:b w:val="1"/>
          <w:bCs w:val="1"/>
          <w:color w:val="000000"/>
          <w:sz w:val="24"/>
          <w:szCs w:val="24"/>
          <w:u w:val="single"/>
          <w:rtl w:val="0"/>
        </w:rPr>
        <w:t xml:space="preserve">MODALIDADE PREGÃO, NA FORMA ELETRÔNICA</w:t>
      </w:r>
      <w:r w:rsidDel="00000000" w:rsidR="00000000" w:rsidRPr="00000000">
        <w:rPr>
          <w:color w:val="000000"/>
          <w:sz w:val="24"/>
          <w:szCs w:val="24"/>
          <w:rtl w:val="0"/>
        </w:rPr>
        <w:t xml:space="preserve">, com critério de julgamento de menor preço, com amparo na Lei Federal nº 14.133, de 01 de abril de 2021 e alterações, Lei Complementar nº 123, de 14 de dezembro de 2006 e suas alterações, Decretos regulamentares vigentes e demais normas regulamentares vigentes, por meio do Agente de Contratação, neste ato designado Pregoeira, através da Portaria nº 040, de 14 de janeiro de 2025 e demais normas pertinentes em vigor, consoantes às condições estatuídas neste instrumento convocatório e seus anexos.</w:t>
      </w:r>
      <w:r w:rsidDel="00000000" w:rsidR="00000000" w:rsidRPr="00000000">
        <w:rPr>
          <w:rtl w:val="0"/>
        </w:rPr>
      </w:r>
    </w:p>
    <w:p w:rsidR="00000000" w:rsidDel="00000000" w:rsidP="00000000" w:rsidRDefault="00000000" w:rsidRPr="00000000" w14:paraId="00000010">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11">
      <w:pPr>
        <w:tabs>
          <w:tab w:val="left" w:leader="none" w:pos="2268"/>
        </w:tabs>
        <w:spacing w:line="300" w:lineRule="auto"/>
        <w:jc w:val="both"/>
        <w:rPr>
          <w:b w:val="1"/>
          <w:bCs w:val="1"/>
          <w:sz w:val="24"/>
          <w:szCs w:val="24"/>
        </w:rPr>
      </w:pPr>
      <w:r w:rsidDel="00000000" w:rsidR="00000000" w:rsidRPr="00000000">
        <w:rPr>
          <w:b w:val="1"/>
          <w:bCs w:val="1"/>
          <w:sz w:val="24"/>
          <w:szCs w:val="24"/>
          <w:rtl w:val="0"/>
        </w:rPr>
        <w:t xml:space="preserve">1. Da especificação do objeto</w:t>
      </w:r>
    </w:p>
    <w:p w:rsidR="00000000" w:rsidDel="00000000" w:rsidP="00000000" w:rsidRDefault="00000000" w:rsidRPr="00000000" w14:paraId="00000012">
      <w:pPr>
        <w:spacing w:line="360" w:lineRule="auto"/>
        <w:jc w:val="both"/>
        <w:rPr>
          <w:color w:val="000000"/>
          <w:sz w:val="24"/>
          <w:szCs w:val="24"/>
        </w:rPr>
      </w:pPr>
      <w:r w:rsidDel="00000000" w:rsidR="00000000" w:rsidRPr="00000000">
        <w:rPr>
          <w:color w:val="000000"/>
          <w:sz w:val="24"/>
          <w:szCs w:val="24"/>
          <w:rtl w:val="0"/>
        </w:rPr>
        <w:t xml:space="preserve">1.1. </w:t>
      </w:r>
      <w:r w:rsidDel="00000000" w:rsidR="00000000" w:rsidRPr="00000000">
        <w:rPr>
          <w:sz w:val="24"/>
          <w:szCs w:val="24"/>
          <w:rtl w:val="0"/>
        </w:rPr>
        <w:t xml:space="preserve">Registro de Preços para futura e eventual contratação de empresa especializada para fornecimento, confecção e serviços de montagem de móveis planejados em MDF sob medida para toda a estruturação da Administração do município de Conceição de Ipanema/MG</w:t>
      </w:r>
      <w:r w:rsidDel="00000000" w:rsidR="00000000" w:rsidRPr="00000000">
        <w:rPr>
          <w:color w:val="000000"/>
          <w:sz w:val="24"/>
          <w:szCs w:val="24"/>
          <w:rtl w:val="0"/>
        </w:rPr>
        <w:t xml:space="preserve">, conforme especificações, quantitativos e exigências estabelecidas no Estudo Técnico Preliminar (Anexo I) e no Termo de Referência (Anexo II).</w:t>
      </w:r>
    </w:p>
    <w:p w:rsidR="00000000" w:rsidDel="00000000" w:rsidP="00000000" w:rsidRDefault="00000000" w:rsidRPr="00000000" w14:paraId="00000013">
      <w:pPr>
        <w:spacing w:line="360" w:lineRule="auto"/>
        <w:jc w:val="both"/>
        <w:rPr>
          <w:color w:val="000000"/>
          <w:sz w:val="24"/>
          <w:szCs w:val="24"/>
        </w:rPr>
      </w:pPr>
      <w:r w:rsidDel="00000000" w:rsidR="00000000" w:rsidRPr="00000000">
        <w:rPr>
          <w:rtl w:val="0"/>
        </w:rPr>
      </w:r>
    </w:p>
    <w:tbl>
      <w:tblPr>
        <w:tblStyle w:val="Table1"/>
        <w:tblW w:w="10290.0" w:type="dxa"/>
        <w:jc w:val="left"/>
        <w:tblInd w:w="-653.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0"/>
        <w:gridCol w:w="780"/>
        <w:gridCol w:w="1560"/>
        <w:gridCol w:w="3150"/>
        <w:gridCol w:w="795"/>
        <w:gridCol w:w="1005"/>
        <w:gridCol w:w="1215"/>
        <w:gridCol w:w="975"/>
        <w:tblGridChange w:id="0">
          <w:tblGrid>
            <w:gridCol w:w="810"/>
            <w:gridCol w:w="780"/>
            <w:gridCol w:w="1560"/>
            <w:gridCol w:w="3150"/>
            <w:gridCol w:w="795"/>
            <w:gridCol w:w="1005"/>
            <w:gridCol w:w="1215"/>
            <w:gridCol w:w="975"/>
          </w:tblGrid>
        </w:tblGridChange>
      </w:tblGrid>
      <w:tr>
        <w:trPr>
          <w:cantSplit w:val="0"/>
          <w:tblHeader w:val="0"/>
        </w:trPr>
        <w:tc>
          <w:tcPr>
            <w:vAlign w:val="center"/>
          </w:tcPr>
          <w:p w:rsidR="00000000" w:rsidDel="00000000" w:rsidP="00000000" w:rsidRDefault="00000000" w:rsidRPr="00000000" w14:paraId="00000014">
            <w:pPr>
              <w:spacing w:line="300" w:lineRule="auto"/>
              <w:jc w:val="both"/>
              <w:rPr>
                <w:b w:val="1"/>
                <w:bCs w:val="1"/>
                <w:sz w:val="16"/>
                <w:szCs w:val="16"/>
              </w:rPr>
            </w:pPr>
            <w:r w:rsidDel="00000000" w:rsidR="00000000" w:rsidRPr="00000000">
              <w:rPr>
                <w:b w:val="1"/>
                <w:bCs w:val="1"/>
                <w:sz w:val="16"/>
                <w:szCs w:val="16"/>
                <w:rtl w:val="0"/>
              </w:rPr>
              <w:t xml:space="preserve">LOTE</w:t>
            </w:r>
          </w:p>
        </w:tc>
        <w:tc>
          <w:tcPr>
            <w:vAlign w:val="center"/>
          </w:tcPr>
          <w:p w:rsidR="00000000" w:rsidDel="00000000" w:rsidP="00000000" w:rsidRDefault="00000000" w:rsidRPr="00000000" w14:paraId="00000015">
            <w:pPr>
              <w:spacing w:line="300" w:lineRule="auto"/>
              <w:jc w:val="both"/>
              <w:rPr>
                <w:b w:val="1"/>
                <w:bCs w:val="1"/>
                <w:sz w:val="16"/>
                <w:szCs w:val="16"/>
              </w:rPr>
            </w:pPr>
            <w:r w:rsidDel="00000000" w:rsidR="00000000" w:rsidRPr="00000000">
              <w:rPr>
                <w:b w:val="1"/>
                <w:bCs w:val="1"/>
                <w:sz w:val="16"/>
                <w:szCs w:val="16"/>
                <w:rtl w:val="0"/>
              </w:rPr>
              <w:t xml:space="preserve">ITEM</w:t>
            </w:r>
          </w:p>
        </w:tc>
        <w:tc>
          <w:tcPr>
            <w:vAlign w:val="center"/>
          </w:tcPr>
          <w:p w:rsidR="00000000" w:rsidDel="00000000" w:rsidP="00000000" w:rsidRDefault="00000000" w:rsidRPr="00000000" w14:paraId="00000016">
            <w:pPr>
              <w:spacing w:line="300" w:lineRule="auto"/>
              <w:jc w:val="both"/>
              <w:rPr>
                <w:b w:val="1"/>
                <w:bCs w:val="1"/>
                <w:sz w:val="16"/>
                <w:szCs w:val="16"/>
              </w:rPr>
            </w:pPr>
            <w:r w:rsidDel="00000000" w:rsidR="00000000" w:rsidRPr="00000000">
              <w:rPr>
                <w:b w:val="1"/>
                <w:bCs w:val="1"/>
                <w:sz w:val="16"/>
                <w:szCs w:val="16"/>
                <w:rtl w:val="0"/>
              </w:rPr>
              <w:t xml:space="preserve">DESCRIÇÃO TÉCNICA</w:t>
            </w:r>
          </w:p>
        </w:tc>
        <w:tc>
          <w:tcPr>
            <w:vAlign w:val="center"/>
          </w:tcPr>
          <w:p w:rsidR="00000000" w:rsidDel="00000000" w:rsidP="00000000" w:rsidRDefault="00000000" w:rsidRPr="00000000" w14:paraId="00000017">
            <w:pPr>
              <w:spacing w:line="300" w:lineRule="auto"/>
              <w:jc w:val="both"/>
              <w:rPr>
                <w:b w:val="1"/>
                <w:bCs w:val="1"/>
                <w:sz w:val="16"/>
                <w:szCs w:val="16"/>
              </w:rPr>
            </w:pPr>
            <w:r w:rsidDel="00000000" w:rsidR="00000000" w:rsidRPr="00000000">
              <w:rPr>
                <w:b w:val="1"/>
                <w:bCs w:val="1"/>
                <w:sz w:val="16"/>
                <w:szCs w:val="16"/>
                <w:rtl w:val="0"/>
              </w:rPr>
              <w:t xml:space="preserve">ESPECIFICAÇÕES DE ARQUITETO</w:t>
            </w:r>
          </w:p>
        </w:tc>
        <w:tc>
          <w:tcPr>
            <w:vAlign w:val="center"/>
          </w:tcPr>
          <w:p w:rsidR="00000000" w:rsidDel="00000000" w:rsidP="00000000" w:rsidRDefault="00000000" w:rsidRPr="00000000" w14:paraId="00000018">
            <w:pPr>
              <w:spacing w:line="300" w:lineRule="auto"/>
              <w:jc w:val="both"/>
              <w:rPr>
                <w:b w:val="1"/>
                <w:bCs w:val="1"/>
                <w:sz w:val="16"/>
                <w:szCs w:val="16"/>
              </w:rPr>
            </w:pPr>
            <w:r w:rsidDel="00000000" w:rsidR="00000000" w:rsidRPr="00000000">
              <w:rPr>
                <w:b w:val="1"/>
                <w:bCs w:val="1"/>
                <w:sz w:val="16"/>
                <w:szCs w:val="16"/>
                <w:rtl w:val="0"/>
              </w:rPr>
              <w:t xml:space="preserve">UNID.</w:t>
            </w:r>
          </w:p>
        </w:tc>
        <w:tc>
          <w:tcPr>
            <w:vAlign w:val="center"/>
          </w:tcPr>
          <w:p w:rsidR="00000000" w:rsidDel="00000000" w:rsidP="00000000" w:rsidRDefault="00000000" w:rsidRPr="00000000" w14:paraId="00000019">
            <w:pPr>
              <w:spacing w:line="300" w:lineRule="auto"/>
              <w:jc w:val="both"/>
              <w:rPr>
                <w:b w:val="1"/>
                <w:bCs w:val="1"/>
                <w:sz w:val="16"/>
                <w:szCs w:val="16"/>
              </w:rPr>
            </w:pPr>
            <w:r w:rsidDel="00000000" w:rsidR="00000000" w:rsidRPr="00000000">
              <w:rPr>
                <w:b w:val="1"/>
                <w:bCs w:val="1"/>
                <w:sz w:val="16"/>
                <w:szCs w:val="16"/>
                <w:rtl w:val="0"/>
              </w:rPr>
              <w:t xml:space="preserve">QUANT.</w:t>
            </w:r>
          </w:p>
        </w:tc>
        <w:tc>
          <w:tcPr/>
          <w:p w:rsidR="00000000" w:rsidDel="00000000" w:rsidP="00000000" w:rsidRDefault="00000000" w:rsidRPr="00000000" w14:paraId="0000001A">
            <w:pPr>
              <w:spacing w:line="300" w:lineRule="auto"/>
              <w:jc w:val="both"/>
              <w:rPr>
                <w:b w:val="1"/>
                <w:bCs w:val="1"/>
                <w:sz w:val="16"/>
                <w:szCs w:val="16"/>
              </w:rPr>
            </w:pPr>
            <w:r w:rsidDel="00000000" w:rsidR="00000000" w:rsidRPr="00000000">
              <w:rPr>
                <w:b w:val="1"/>
                <w:bCs w:val="1"/>
                <w:sz w:val="16"/>
                <w:szCs w:val="16"/>
                <w:rtl w:val="0"/>
              </w:rPr>
              <w:t xml:space="preserve">VALOR UNIT.</w:t>
            </w:r>
          </w:p>
        </w:tc>
        <w:tc>
          <w:tcPr/>
          <w:p w:rsidR="00000000" w:rsidDel="00000000" w:rsidP="00000000" w:rsidRDefault="00000000" w:rsidRPr="00000000" w14:paraId="0000001B">
            <w:pPr>
              <w:spacing w:line="300" w:lineRule="auto"/>
              <w:jc w:val="both"/>
              <w:rPr>
                <w:b w:val="1"/>
                <w:bCs w:val="1"/>
                <w:sz w:val="16"/>
                <w:szCs w:val="16"/>
              </w:rPr>
            </w:pPr>
            <w:r w:rsidDel="00000000" w:rsidR="00000000" w:rsidRPr="00000000">
              <w:rPr>
                <w:b w:val="1"/>
                <w:bCs w:val="1"/>
                <w:sz w:val="16"/>
                <w:szCs w:val="16"/>
                <w:rtl w:val="0"/>
              </w:rPr>
              <w:t xml:space="preserve">VALOR TOTAL</w:t>
            </w:r>
          </w:p>
        </w:tc>
      </w:tr>
      <w:tr>
        <w:trPr>
          <w:cantSplit w:val="0"/>
          <w:tblHeader w:val="0"/>
        </w:trPr>
        <w:tc>
          <w:tcPr>
            <w:vAlign w:val="center"/>
          </w:tcPr>
          <w:p w:rsidR="00000000" w:rsidDel="00000000" w:rsidP="00000000" w:rsidRDefault="00000000" w:rsidRPr="00000000" w14:paraId="0000001C">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01D">
            <w:pPr>
              <w:spacing w:line="300" w:lineRule="auto"/>
              <w:jc w:val="both"/>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01E">
            <w:pPr>
              <w:spacing w:line="300" w:lineRule="auto"/>
              <w:jc w:val="both"/>
              <w:rPr>
                <w:sz w:val="24"/>
                <w:szCs w:val="24"/>
              </w:rPr>
            </w:pPr>
            <w:r w:rsidDel="00000000" w:rsidR="00000000" w:rsidRPr="00000000">
              <w:rPr>
                <w:sz w:val="24"/>
                <w:szCs w:val="24"/>
                <w:rtl w:val="0"/>
              </w:rPr>
              <w:t xml:space="preserve">1</w:t>
            </w:r>
          </w:p>
        </w:tc>
        <w:tc>
          <w:tcPr>
            <w:vAlign w:val="center"/>
          </w:tcPr>
          <w:p w:rsidR="00000000" w:rsidDel="00000000" w:rsidP="00000000" w:rsidRDefault="00000000" w:rsidRPr="00000000" w14:paraId="0000001F">
            <w:pPr>
              <w:spacing w:line="300" w:lineRule="auto"/>
              <w:jc w:val="both"/>
              <w:rPr>
                <w:sz w:val="24"/>
                <w:szCs w:val="24"/>
              </w:rPr>
            </w:pPr>
            <w:r w:rsidDel="00000000" w:rsidR="00000000" w:rsidRPr="00000000">
              <w:rPr>
                <w:sz w:val="24"/>
                <w:szCs w:val="24"/>
                <w:rtl w:val="0"/>
              </w:rPr>
              <w:t xml:space="preserve">ARMÁRIO 120X60CM</w:t>
            </w:r>
          </w:p>
        </w:tc>
        <w:tc>
          <w:tcPr>
            <w:vAlign w:val="center"/>
          </w:tcPr>
          <w:p w:rsidR="00000000" w:rsidDel="00000000" w:rsidP="00000000" w:rsidRDefault="00000000" w:rsidRPr="00000000" w14:paraId="00000020">
            <w:pPr>
              <w:jc w:val="both"/>
              <w:rPr>
                <w:sz w:val="24"/>
                <w:szCs w:val="24"/>
              </w:rPr>
            </w:pPr>
            <w:r w:rsidDel="00000000" w:rsidR="00000000" w:rsidRPr="00000000">
              <w:rPr>
                <w:sz w:val="24"/>
                <w:szCs w:val="24"/>
                <w:rtl w:val="0"/>
              </w:rPr>
              <w:t xml:space="preserve">Armário confeccionado em MDF de alta resistência, espessura mínima de 18 mm, na cor branca padrão TX (texturizado), com tratamento contra umidade em todas as faces aparentes. Estrutura composta por laterais, base, tampo e divisórias internas em MDF 18 mm, fundo em MDF mínimo 6 mm devidamente encaixado e fixado.</w:t>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Portas em MDF 18 mm, com dobradiças metálicas tipo caneco, abertura mínima de 110°, com puxadores metálicos e sistema de fechamento adequado. Gavetas em MDF 15 ou 18 mm com fundo mínimo 6 mm, corrediças metálicas telescópicas ou similares de boa qualidade, permitindo abertura total.</w:t>
            </w:r>
          </w:p>
          <w:p w:rsidR="00000000" w:rsidDel="00000000" w:rsidP="00000000" w:rsidRDefault="00000000" w:rsidRPr="00000000" w14:paraId="00000022">
            <w:pPr>
              <w:jc w:val="both"/>
              <w:rPr>
                <w:sz w:val="24"/>
                <w:szCs w:val="24"/>
              </w:rPr>
            </w:pPr>
            <w:r w:rsidDel="00000000" w:rsidR="00000000" w:rsidRPr="00000000">
              <w:rPr>
                <w:sz w:val="24"/>
                <w:szCs w:val="24"/>
                <w:rtl w:val="0"/>
              </w:rPr>
              <w:t xml:space="preserve">Todas as bordas devem receber fita de borda em PVC ou ABS de no mínimo 0,45 mm, colada a quente, garantindo acabamento e proteção. Acabamento em pintura ou revestimento melamínico na cor branca TX, de fácil limpeza e manutenção. Ferragens (parafusos, cavilhas, minifix, dobradiças, corrediças e puxadores) devem ser de primeira qualidade, garantindo estabilidade e durabilidade do conjunto. As gavetas deverão ser confeccionadas em MDF de alta resistência, com laterais, frente e traseira em MDF de espessura mínima de 15 mm (preferencialmente 18 mm), e fundo em MDF de no mínimo 6 mm, devidamente encaixado e fixado à estrutura da gaveta. O MDF deverá ser de primeira linha, adequado para uso institucional, com revestimento melamínico ou similar compatível com o padrão do armário (amadeirado claro ou branco TX), resistente a riscos e de fácil limpeza.</w:t>
            </w:r>
          </w:p>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As gavetas deverão possuir corrediças metálicas (preferencialmente telescópicas) de boa qualidade, permitindo deslizamento suave e abertura total, com capacidade mínima de carga compatível com o uso (recomenda-se ao menos 25 kg por gaveta). As bordas aparentes devem receber fita de borda em PVC ou ABS de no mínimo 0,45 mm, aplicada a quente. Puxadores metálicos ou em material de boa resistência deverão ser instalados de forma firme e segura garantindo ergonomia no manuseio.</w:t>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spacing w:line="300" w:lineRule="auto"/>
              <w:jc w:val="both"/>
              <w:rPr>
                <w:sz w:val="24"/>
                <w:szCs w:val="24"/>
              </w:rPr>
            </w:pPr>
            <w:r w:rsidDel="00000000" w:rsidR="00000000" w:rsidRPr="00000000">
              <w:rPr>
                <w:rtl w:val="0"/>
              </w:rPr>
            </w:r>
          </w:p>
        </w:tc>
        <w:tc>
          <w:tcPr>
            <w:vAlign w:val="center"/>
          </w:tcPr>
          <w:p w:rsidR="00000000" w:rsidDel="00000000" w:rsidP="00000000" w:rsidRDefault="00000000" w:rsidRPr="00000000" w14:paraId="00000026">
            <w:pPr>
              <w:spacing w:line="300" w:lineRule="auto"/>
              <w:jc w:val="both"/>
              <w:rPr>
                <w:sz w:val="24"/>
                <w:szCs w:val="24"/>
              </w:rPr>
            </w:pPr>
            <w:r w:rsidDel="00000000" w:rsidR="00000000" w:rsidRPr="00000000">
              <w:rPr>
                <w:sz w:val="24"/>
                <w:szCs w:val="24"/>
                <w:rtl w:val="0"/>
              </w:rPr>
              <w:t xml:space="preserve">Unid.</w:t>
            </w:r>
          </w:p>
        </w:tc>
        <w:tc>
          <w:tcPr>
            <w:vAlign w:val="center"/>
          </w:tcPr>
          <w:p w:rsidR="00000000" w:rsidDel="00000000" w:rsidP="00000000" w:rsidRDefault="00000000" w:rsidRPr="00000000" w14:paraId="00000027">
            <w:pPr>
              <w:spacing w:line="300" w:lineRule="auto"/>
              <w:jc w:val="both"/>
              <w:rPr>
                <w:sz w:val="24"/>
                <w:szCs w:val="24"/>
              </w:rPr>
            </w:pPr>
            <w:r w:rsidDel="00000000" w:rsidR="00000000" w:rsidRPr="00000000">
              <w:rPr>
                <w:sz w:val="24"/>
                <w:szCs w:val="24"/>
                <w:rtl w:val="0"/>
              </w:rPr>
              <w:t xml:space="preserve">03</w:t>
            </w:r>
          </w:p>
        </w:tc>
        <w:tc>
          <w:tcPr/>
          <w:p w:rsidR="00000000" w:rsidDel="00000000" w:rsidP="00000000" w:rsidRDefault="00000000" w:rsidRPr="00000000" w14:paraId="00000028">
            <w:pPr>
              <w:spacing w:line="300" w:lineRule="auto"/>
              <w:jc w:val="both"/>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sz w:val="24"/>
                <w:szCs w:val="24"/>
                <w:rtl w:val="0"/>
              </w:rPr>
              <w:t xml:space="preserve">R$2.160,00</w:t>
            </w:r>
          </w:p>
        </w:tc>
        <w:tc>
          <w:tcPr/>
          <w:p w:rsidR="00000000" w:rsidDel="00000000" w:rsidP="00000000" w:rsidRDefault="00000000" w:rsidRPr="00000000" w14:paraId="0000003C">
            <w:pPr>
              <w:spacing w:line="300" w:lineRule="auto"/>
              <w:jc w:val="both"/>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jc w:val="center"/>
              <w:rPr>
                <w:sz w:val="24"/>
                <w:szCs w:val="24"/>
              </w:rPr>
            </w:pPr>
            <w:r w:rsidDel="00000000" w:rsidR="00000000" w:rsidRPr="00000000">
              <w:rPr>
                <w:sz w:val="24"/>
                <w:szCs w:val="24"/>
                <w:rtl w:val="0"/>
              </w:rPr>
              <w:t xml:space="preserve">R$6.480,00</w:t>
            </w:r>
          </w:p>
        </w:tc>
      </w:tr>
      <w:tr>
        <w:trPr>
          <w:cantSplit w:val="0"/>
          <w:tblHeader w:val="0"/>
        </w:trPr>
        <w:tc>
          <w:tcPr>
            <w:vAlign w:val="center"/>
          </w:tcPr>
          <w:p w:rsidR="00000000" w:rsidDel="00000000" w:rsidP="00000000" w:rsidRDefault="00000000" w:rsidRPr="00000000" w14:paraId="00000050">
            <w:pPr>
              <w:rPr>
                <w:sz w:val="24"/>
                <w:szCs w:val="24"/>
              </w:rPr>
            </w:pPr>
            <w:r w:rsidDel="00000000" w:rsidR="00000000" w:rsidRPr="00000000">
              <w:rPr>
                <w:sz w:val="24"/>
                <w:szCs w:val="24"/>
                <w:rtl w:val="0"/>
              </w:rPr>
              <w:t xml:space="preserve">1 MÓVEL</w:t>
            </w:r>
          </w:p>
          <w:p w:rsidR="00000000" w:rsidDel="00000000" w:rsidP="00000000" w:rsidRDefault="00000000" w:rsidRPr="00000000" w14:paraId="00000051">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052">
            <w:pPr>
              <w:spacing w:line="300" w:lineRule="auto"/>
              <w:jc w:val="both"/>
              <w:rPr>
                <w:sz w:val="24"/>
                <w:szCs w:val="24"/>
              </w:rPr>
            </w:pPr>
            <w:r w:rsidDel="00000000" w:rsidR="00000000" w:rsidRPr="00000000">
              <w:rPr>
                <w:sz w:val="24"/>
                <w:szCs w:val="24"/>
                <w:rtl w:val="0"/>
              </w:rPr>
              <w:t xml:space="preserve">2</w:t>
            </w:r>
          </w:p>
        </w:tc>
        <w:tc>
          <w:tcPr>
            <w:vAlign w:val="center"/>
          </w:tcPr>
          <w:p w:rsidR="00000000" w:rsidDel="00000000" w:rsidP="00000000" w:rsidRDefault="00000000" w:rsidRPr="00000000" w14:paraId="00000053">
            <w:pPr>
              <w:spacing w:line="300" w:lineRule="auto"/>
              <w:jc w:val="both"/>
              <w:rPr>
                <w:sz w:val="24"/>
                <w:szCs w:val="24"/>
              </w:rPr>
            </w:pPr>
            <w:r w:rsidDel="00000000" w:rsidR="00000000" w:rsidRPr="00000000">
              <w:rPr>
                <w:sz w:val="24"/>
                <w:szCs w:val="24"/>
                <w:rtl w:val="0"/>
              </w:rPr>
              <w:t xml:space="preserve">ARMÁRIO 133X60CM</w:t>
            </w:r>
          </w:p>
        </w:tc>
        <w:tc>
          <w:tcPr>
            <w:vAlign w:val="center"/>
          </w:tcPr>
          <w:p w:rsidR="00000000" w:rsidDel="00000000" w:rsidP="00000000" w:rsidRDefault="00000000" w:rsidRPr="00000000" w14:paraId="00000054">
            <w:pPr>
              <w:jc w:val="both"/>
              <w:rPr>
                <w:sz w:val="24"/>
                <w:szCs w:val="24"/>
              </w:rPr>
            </w:pPr>
            <w:r w:rsidDel="00000000" w:rsidR="00000000" w:rsidRPr="00000000">
              <w:rPr>
                <w:sz w:val="24"/>
                <w:szCs w:val="24"/>
                <w:rtl w:val="0"/>
              </w:rPr>
              <w:t xml:space="preserve">Armário confeccionado em MDF de alta resistência, espessura mínima de 18 mm, na cor branca padrão TX (texturizado), com tratamento contra umidade em todas as faces aparentes. Estrutura composta por laterais, base, tampo e divisórias internas em MDF 18 mm, fundo em MDF mínimo 6 mm devidamente encaixado e fixado.</w:t>
            </w:r>
          </w:p>
          <w:p w:rsidR="00000000" w:rsidDel="00000000" w:rsidP="00000000" w:rsidRDefault="00000000" w:rsidRPr="00000000" w14:paraId="00000055">
            <w:pPr>
              <w:jc w:val="both"/>
              <w:rPr>
                <w:sz w:val="24"/>
                <w:szCs w:val="24"/>
              </w:rPr>
            </w:pPr>
            <w:r w:rsidDel="00000000" w:rsidR="00000000" w:rsidRPr="00000000">
              <w:rPr>
                <w:sz w:val="24"/>
                <w:szCs w:val="24"/>
                <w:rtl w:val="0"/>
              </w:rPr>
              <w:t xml:space="preserve">Portas em MDF 18 mm, com dobradiças metálicas tipo caneco, abertura mínima de 110°, com puxadores metálicos e sistema de fechamento adequado. Gavetas em MDF 15 ou 18 mm com fundo mínimo 6 mm, corrediças metálicas telescópicas ou similares de boa qualidade, permitindo abertura total.</w:t>
            </w:r>
          </w:p>
          <w:p w:rsidR="00000000" w:rsidDel="00000000" w:rsidP="00000000" w:rsidRDefault="00000000" w:rsidRPr="00000000" w14:paraId="00000056">
            <w:pPr>
              <w:jc w:val="both"/>
              <w:rPr>
                <w:sz w:val="24"/>
                <w:szCs w:val="24"/>
              </w:rPr>
            </w:pPr>
            <w:r w:rsidDel="00000000" w:rsidR="00000000" w:rsidRPr="00000000">
              <w:rPr>
                <w:sz w:val="24"/>
                <w:szCs w:val="24"/>
                <w:rtl w:val="0"/>
              </w:rPr>
              <w:t xml:space="preserve">Todas as bordas devem receber fita de borda em PVC ou ABS de no mínimo 0,45 mm, colada a quente, garantindo acabamento e proteção. Acabamento em pintura ou revestimento melamínico na cor branca TX, de fácil limpeza e manutenção. Ferragens (parafusos, cavilhas, minifix, dobradiças, corrediças e puxadores) devem ser de primeira qualidade, garantindo estabilidade e durabilidade do conjunto.As gavetas deverão ser confeccionadas em MDF de alta resistência, com laterais, frente e traseira em MDF de espessura mínima de 15 mm (preferencialmente 18 mm), e fundo em MDF de no mínimo 6 mm, devidamente encaixado e fixado à estrutura da gaveta. O MDF deverá ser de primeira linha, adequado para uso institucional, com revestimento melamínico ou similar compatível com o padrão do armário (amadeirado claro ou branco TX), resistente a riscos e de fácil limpeza.</w:t>
            </w:r>
          </w:p>
          <w:p w:rsidR="00000000" w:rsidDel="00000000" w:rsidP="00000000" w:rsidRDefault="00000000" w:rsidRPr="00000000" w14:paraId="00000057">
            <w:pPr>
              <w:jc w:val="both"/>
              <w:rPr>
                <w:sz w:val="24"/>
                <w:szCs w:val="24"/>
              </w:rPr>
            </w:pPr>
            <w:r w:rsidDel="00000000" w:rsidR="00000000" w:rsidRPr="00000000">
              <w:rPr>
                <w:sz w:val="24"/>
                <w:szCs w:val="24"/>
                <w:rtl w:val="0"/>
              </w:rPr>
              <w:t xml:space="preserve">As gavetas deverão possuir corrediças metálicas (preferencialmente telescópicas) de boa qualidade, permitindo deslizamento suave e abertura total, com capacidade mínima de carga compatível com o uso (recomenda-se ao menos 25 kg por gaveta). As bordas aparentes devem receber fita de borda em PVC ou ABS de no mínimo 0,45 mm, aplicada a quente. Puxadores metálicos ou em material de boa resistência deverão ser instalados de forma firme e segura garantindo ergonomia no manuseio.</w:t>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rtl w:val="0"/>
              </w:rPr>
            </w:r>
          </w:p>
        </w:tc>
        <w:tc>
          <w:tcPr>
            <w:vAlign w:val="center"/>
          </w:tcPr>
          <w:p w:rsidR="00000000" w:rsidDel="00000000" w:rsidP="00000000" w:rsidRDefault="00000000" w:rsidRPr="00000000" w14:paraId="0000005A">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05B">
            <w:pPr>
              <w:spacing w:line="300" w:lineRule="auto"/>
              <w:jc w:val="both"/>
              <w:rPr>
                <w:sz w:val="24"/>
                <w:szCs w:val="24"/>
              </w:rPr>
            </w:pPr>
            <w:r w:rsidDel="00000000" w:rsidR="00000000" w:rsidRPr="00000000">
              <w:rPr>
                <w:sz w:val="24"/>
                <w:szCs w:val="24"/>
                <w:rtl w:val="0"/>
              </w:rPr>
              <w:t xml:space="preserve">02</w:t>
            </w:r>
          </w:p>
        </w:tc>
        <w:tc>
          <w:tcPr/>
          <w:p w:rsidR="00000000" w:rsidDel="00000000" w:rsidP="00000000" w:rsidRDefault="00000000" w:rsidRPr="00000000" w14:paraId="0000005C">
            <w:pPr>
              <w:spacing w:line="300" w:lineRule="auto"/>
              <w:jc w:val="both"/>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sz w:val="24"/>
                <w:szCs w:val="24"/>
                <w:rtl w:val="0"/>
              </w:rPr>
              <w:t xml:space="preserve">R$2.395,00</w:t>
            </w:r>
          </w:p>
        </w:tc>
        <w:tc>
          <w:tcPr/>
          <w:p w:rsidR="00000000" w:rsidDel="00000000" w:rsidP="00000000" w:rsidRDefault="00000000" w:rsidRPr="00000000" w14:paraId="0000005F">
            <w:pPr>
              <w:spacing w:line="300" w:lineRule="auto"/>
              <w:jc w:val="both"/>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jc w:val="center"/>
              <w:rPr>
                <w:sz w:val="24"/>
                <w:szCs w:val="24"/>
              </w:rPr>
            </w:pPr>
            <w:r w:rsidDel="00000000" w:rsidR="00000000" w:rsidRPr="00000000">
              <w:rPr>
                <w:sz w:val="24"/>
                <w:szCs w:val="24"/>
                <w:rtl w:val="0"/>
              </w:rPr>
              <w:t xml:space="preserve">R$4.790,00</w:t>
            </w:r>
          </w:p>
        </w:tc>
      </w:tr>
      <w:tr>
        <w:trPr>
          <w:cantSplit w:val="0"/>
          <w:tblHeader w:val="0"/>
        </w:trPr>
        <w:tc>
          <w:tcPr>
            <w:vAlign w:val="center"/>
          </w:tcPr>
          <w:p w:rsidR="00000000" w:rsidDel="00000000" w:rsidP="00000000" w:rsidRDefault="00000000" w:rsidRPr="00000000" w14:paraId="00000062">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063">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064">
            <w:pPr>
              <w:spacing w:line="300" w:lineRule="auto"/>
              <w:jc w:val="both"/>
              <w:rPr>
                <w:sz w:val="24"/>
                <w:szCs w:val="24"/>
              </w:rPr>
            </w:pPr>
            <w:r w:rsidDel="00000000" w:rsidR="00000000" w:rsidRPr="00000000">
              <w:rPr>
                <w:sz w:val="24"/>
                <w:szCs w:val="24"/>
                <w:rtl w:val="0"/>
              </w:rPr>
              <w:t xml:space="preserve">3</w:t>
            </w:r>
          </w:p>
        </w:tc>
        <w:tc>
          <w:tcPr>
            <w:vAlign w:val="center"/>
          </w:tcPr>
          <w:p w:rsidR="00000000" w:rsidDel="00000000" w:rsidP="00000000" w:rsidRDefault="00000000" w:rsidRPr="00000000" w14:paraId="00000065">
            <w:pPr>
              <w:spacing w:line="300" w:lineRule="auto"/>
              <w:jc w:val="both"/>
              <w:rPr>
                <w:sz w:val="24"/>
                <w:szCs w:val="24"/>
              </w:rPr>
            </w:pPr>
            <w:r w:rsidDel="00000000" w:rsidR="00000000" w:rsidRPr="00000000">
              <w:rPr>
                <w:sz w:val="24"/>
                <w:szCs w:val="24"/>
                <w:rtl w:val="0"/>
              </w:rPr>
              <w:t xml:space="preserve">ARMÁRIO 180X60CM</w:t>
            </w:r>
          </w:p>
        </w:tc>
        <w:tc>
          <w:tcPr>
            <w:vAlign w:val="center"/>
          </w:tcPr>
          <w:p w:rsidR="00000000" w:rsidDel="00000000" w:rsidP="00000000" w:rsidRDefault="00000000" w:rsidRPr="00000000" w14:paraId="00000066">
            <w:pPr>
              <w:jc w:val="both"/>
              <w:rPr>
                <w:sz w:val="24"/>
                <w:szCs w:val="24"/>
              </w:rPr>
            </w:pPr>
            <w:r w:rsidDel="00000000" w:rsidR="00000000" w:rsidRPr="00000000">
              <w:rPr>
                <w:sz w:val="24"/>
                <w:szCs w:val="24"/>
                <w:rtl w:val="0"/>
              </w:rPr>
              <w:t xml:space="preserve">Armário confeccionado em MDF de alta resistência, espessura mínima de 18 mm, na cor branca padrão TX (texturizado), com tratamento contra umidade em todas as faces aparentes. Estrutura composta por laterais, base, tampo e divisórias internas em MDF 18 mm, fundo em MDF mínimo 6 mm devidamente encaixado e fixado.</w:t>
            </w:r>
          </w:p>
          <w:p w:rsidR="00000000" w:rsidDel="00000000" w:rsidP="00000000" w:rsidRDefault="00000000" w:rsidRPr="00000000" w14:paraId="00000067">
            <w:pPr>
              <w:jc w:val="both"/>
              <w:rPr>
                <w:sz w:val="24"/>
                <w:szCs w:val="24"/>
              </w:rPr>
            </w:pPr>
            <w:r w:rsidDel="00000000" w:rsidR="00000000" w:rsidRPr="00000000">
              <w:rPr>
                <w:sz w:val="24"/>
                <w:szCs w:val="24"/>
                <w:rtl w:val="0"/>
              </w:rPr>
              <w:t xml:space="preserve">Portas em MDF 18 mm, com dobradiças metálicas tipo caneco, abertura mínima de 110°, com puxadores metálicos e sistema de fechamento adequado. Gavetas em MDF 15 ou 18 mm com fundo mínimo 6 mm, corrediças metálicas telescópicas ou similares de boa qualidade, permitindo abertura total.</w:t>
            </w:r>
          </w:p>
          <w:p w:rsidR="00000000" w:rsidDel="00000000" w:rsidP="00000000" w:rsidRDefault="00000000" w:rsidRPr="00000000" w14:paraId="00000068">
            <w:pPr>
              <w:jc w:val="both"/>
              <w:rPr>
                <w:sz w:val="24"/>
                <w:szCs w:val="24"/>
              </w:rPr>
            </w:pPr>
            <w:r w:rsidDel="00000000" w:rsidR="00000000" w:rsidRPr="00000000">
              <w:rPr>
                <w:sz w:val="24"/>
                <w:szCs w:val="24"/>
                <w:rtl w:val="0"/>
              </w:rPr>
              <w:t xml:space="preserve">Todas as bordas devem receber fita de borda em PVC ou ABS de no mínimo 0,45 mm, colada a quente, garantindo acabamento e proteção. Acabamento em pintura ou revestimento melamínico na cor branca TX, de fácil limpeza e manutenção. Ferragens (parafusos, cavilhas, minifix, dobradiças, corrediças e puxadores) devem ser de primeira qualidade, garantindo estabilidade e durabilidade do conjunto. As gavetas deverão ser confeccionadas em MDF de alta resistência, com laterais, frente e traseira em MDF de espessura mínima de 15 mm (preferencialmente 18 mm), e fundo em MDF de no mínimo 6 mm, devidamente encaixado e fixado à estrutura da gaveta. O MDF deverá ser de primeira linha, adequado para uso institucional, com revestimento melamínico ou similar compatível com o padrão do armário (amadeirado claro ou branco TX), resistente a riscos e de fácil limpeza.</w:t>
            </w:r>
          </w:p>
          <w:p w:rsidR="00000000" w:rsidDel="00000000" w:rsidP="00000000" w:rsidRDefault="00000000" w:rsidRPr="00000000" w14:paraId="00000069">
            <w:pPr>
              <w:jc w:val="both"/>
              <w:rPr>
                <w:sz w:val="24"/>
                <w:szCs w:val="24"/>
              </w:rPr>
            </w:pPr>
            <w:r w:rsidDel="00000000" w:rsidR="00000000" w:rsidRPr="00000000">
              <w:rPr>
                <w:sz w:val="24"/>
                <w:szCs w:val="24"/>
                <w:rtl w:val="0"/>
              </w:rPr>
              <w:t xml:space="preserve">As gavetas deverão possuir corrediças metálicas (preferencialmente telescópicas) de boa qualidade, permitindo deslizamento suave e abertura total, com capacidade mínima de carga compatível com o uso (recomenda-se ao menos 25 kg por gaveta). As bordas aparentes devem receber fita de borda em PVC ou ABS de no mínimo 0,45 mm, aplicada a quente. Puxadores metálicos ou em material de boa resistência deverão ser instalados de forma firme e segura garantindo ergonomia no manuseio.</w:t>
            </w:r>
          </w:p>
        </w:tc>
        <w:tc>
          <w:tcPr>
            <w:vAlign w:val="center"/>
          </w:tcPr>
          <w:p w:rsidR="00000000" w:rsidDel="00000000" w:rsidP="00000000" w:rsidRDefault="00000000" w:rsidRPr="00000000" w14:paraId="0000006A">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06B">
            <w:pPr>
              <w:spacing w:line="300" w:lineRule="auto"/>
              <w:jc w:val="both"/>
              <w:rPr>
                <w:sz w:val="24"/>
                <w:szCs w:val="24"/>
              </w:rPr>
            </w:pPr>
            <w:r w:rsidDel="00000000" w:rsidR="00000000" w:rsidRPr="00000000">
              <w:rPr>
                <w:sz w:val="24"/>
                <w:szCs w:val="24"/>
                <w:rtl w:val="0"/>
              </w:rPr>
              <w:t xml:space="preserve">04</w:t>
            </w:r>
          </w:p>
        </w:tc>
        <w:tc>
          <w:tcPr/>
          <w:p w:rsidR="00000000" w:rsidDel="00000000" w:rsidP="00000000" w:rsidRDefault="00000000" w:rsidRPr="00000000" w14:paraId="0000006C">
            <w:pPr>
              <w:spacing w:line="300" w:lineRule="auto"/>
              <w:jc w:val="both"/>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jc w:val="center"/>
              <w:rPr>
                <w:sz w:val="24"/>
                <w:szCs w:val="24"/>
              </w:rPr>
            </w:pPr>
            <w:r w:rsidDel="00000000" w:rsidR="00000000" w:rsidRPr="00000000">
              <w:rPr>
                <w:sz w:val="24"/>
                <w:szCs w:val="24"/>
                <w:rtl w:val="0"/>
              </w:rPr>
              <w:t xml:space="preserve">R$3.240,00</w:t>
            </w:r>
          </w:p>
        </w:tc>
        <w:tc>
          <w:tcPr/>
          <w:p w:rsidR="00000000" w:rsidDel="00000000" w:rsidP="00000000" w:rsidRDefault="00000000" w:rsidRPr="00000000" w14:paraId="00000077">
            <w:pPr>
              <w:spacing w:line="300" w:lineRule="auto"/>
              <w:jc w:val="both"/>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sz w:val="24"/>
                <w:szCs w:val="24"/>
                <w:rtl w:val="0"/>
              </w:rPr>
              <w:t xml:space="preserve">R$12.960,00</w:t>
            </w:r>
          </w:p>
        </w:tc>
      </w:tr>
      <w:tr>
        <w:trPr>
          <w:cantSplit w:val="0"/>
          <w:tblHeader w:val="0"/>
        </w:trPr>
        <w:tc>
          <w:tcPr>
            <w:vAlign w:val="center"/>
          </w:tcPr>
          <w:p w:rsidR="00000000" w:rsidDel="00000000" w:rsidP="00000000" w:rsidRDefault="00000000" w:rsidRPr="00000000" w14:paraId="00000082">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083">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084">
            <w:pPr>
              <w:spacing w:line="300" w:lineRule="auto"/>
              <w:jc w:val="both"/>
              <w:rPr>
                <w:sz w:val="24"/>
                <w:szCs w:val="24"/>
              </w:rPr>
            </w:pPr>
            <w:r w:rsidDel="00000000" w:rsidR="00000000" w:rsidRPr="00000000">
              <w:rPr>
                <w:sz w:val="24"/>
                <w:szCs w:val="24"/>
                <w:rtl w:val="0"/>
              </w:rPr>
              <w:t xml:space="preserve">4</w:t>
            </w:r>
          </w:p>
        </w:tc>
        <w:tc>
          <w:tcPr>
            <w:vAlign w:val="center"/>
          </w:tcPr>
          <w:p w:rsidR="00000000" w:rsidDel="00000000" w:rsidP="00000000" w:rsidRDefault="00000000" w:rsidRPr="00000000" w14:paraId="00000085">
            <w:pPr>
              <w:rPr>
                <w:sz w:val="24"/>
                <w:szCs w:val="24"/>
              </w:rPr>
            </w:pPr>
            <w:r w:rsidDel="00000000" w:rsidR="00000000" w:rsidRPr="00000000">
              <w:rPr>
                <w:sz w:val="24"/>
                <w:szCs w:val="24"/>
                <w:rtl w:val="0"/>
              </w:rPr>
              <w:t xml:space="preserve">ARMÁRIO AÉREO </w:t>
            </w:r>
          </w:p>
          <w:p w:rsidR="00000000" w:rsidDel="00000000" w:rsidP="00000000" w:rsidRDefault="00000000" w:rsidRPr="00000000" w14:paraId="00000086">
            <w:pPr>
              <w:spacing w:line="300" w:lineRule="auto"/>
              <w:jc w:val="both"/>
              <w:rPr>
                <w:sz w:val="24"/>
                <w:szCs w:val="24"/>
              </w:rPr>
            </w:pPr>
            <w:r w:rsidDel="00000000" w:rsidR="00000000" w:rsidRPr="00000000">
              <w:rPr>
                <w:sz w:val="24"/>
                <w:szCs w:val="24"/>
                <w:rtl w:val="0"/>
              </w:rPr>
              <w:t xml:space="preserve">NICHO ABERTO</w:t>
            </w:r>
          </w:p>
        </w:tc>
        <w:tc>
          <w:tcPr>
            <w:vAlign w:val="center"/>
          </w:tcPr>
          <w:p w:rsidR="00000000" w:rsidDel="00000000" w:rsidP="00000000" w:rsidRDefault="00000000" w:rsidRPr="00000000" w14:paraId="00000087">
            <w:pPr>
              <w:jc w:val="both"/>
              <w:rPr>
                <w:sz w:val="24"/>
                <w:szCs w:val="24"/>
              </w:rPr>
            </w:pPr>
            <w:r w:rsidDel="00000000" w:rsidR="00000000" w:rsidRPr="00000000">
              <w:rPr>
                <w:sz w:val="24"/>
                <w:szCs w:val="24"/>
                <w:rtl w:val="0"/>
              </w:rPr>
              <w:t xml:space="preserve">Armário confeccionado em MDF de alta resistência, espessura mínima de 18 mm, na cor amadeirado claro (padrão madeirado), com revestimento melamínico ou similar em ambas as faces, resistente a risco e abrasão. Estrutura composta por laterais, base, tampo e prateleiras internas em MDF 18 mm, com nichos abertos dimensionados conforme projeto, garantindo boa capacidade de carga e estabilidade.</w:t>
            </w:r>
          </w:p>
          <w:p w:rsidR="00000000" w:rsidDel="00000000" w:rsidP="00000000" w:rsidRDefault="00000000" w:rsidRPr="00000000" w14:paraId="00000088">
            <w:pPr>
              <w:jc w:val="both"/>
              <w:rPr>
                <w:sz w:val="24"/>
                <w:szCs w:val="24"/>
              </w:rPr>
            </w:pPr>
            <w:r w:rsidDel="00000000" w:rsidR="00000000" w:rsidRPr="00000000">
              <w:rPr>
                <w:sz w:val="24"/>
                <w:szCs w:val="24"/>
                <w:rtl w:val="0"/>
              </w:rPr>
              <w:t xml:space="preserve">Fundo em MDF mínimo 6 mm, encaixado e fixado à estrutura. Todas as bordas aparentes devem receber fita de borda em PVC ou ABS de no mínimo 0,45 mm, aplicada a quente, assegurando acabamento adequado e proteção contra umidade. O MDF deve ser de primeira linha, próprio para mobiliário de uso institucional, com boa resistência mecânica e à umidade, e todas as ferragens de montagem (cavilhas, parafusos, minifix) devem ser de qualidade, garantindo durabilidade e segurança do armário. As gavetas deverão ser confeccionadas em MDF de alta resistência, com laterais, frente e traseira em MDF de espessura mínima de 15 mm (preferencialmente 18 mm), e fundo em MDF de no mínimo 6 mm, devidamente encaixado e fixado à estrutura da gaveta. O MDF deverá ser de primeira linha, adequado para uso institucional, com revestimento melamínico ou similar compatível com o padrão do armário (amadeirado claro ou branco TX), resistente a riscos e de fácil limpeza.</w:t>
            </w:r>
          </w:p>
          <w:p w:rsidR="00000000" w:rsidDel="00000000" w:rsidP="00000000" w:rsidRDefault="00000000" w:rsidRPr="00000000" w14:paraId="00000089">
            <w:pPr>
              <w:jc w:val="both"/>
              <w:rPr>
                <w:sz w:val="24"/>
                <w:szCs w:val="24"/>
              </w:rPr>
            </w:pPr>
            <w:r w:rsidDel="00000000" w:rsidR="00000000" w:rsidRPr="00000000">
              <w:rPr>
                <w:sz w:val="24"/>
                <w:szCs w:val="24"/>
                <w:rtl w:val="0"/>
              </w:rPr>
              <w:t xml:space="preserve">As gavetas deverão possuir corrediças metálicas (preferencialmente telescópicas) de boa qualidade, permitindo deslizamento suave e abertura total, com capacidade mínima de carga compatível com o uso (recomenda-se ao menos 25 kg por gaveta). As bordas aparentes devem receber fita de borda em PVC ou ABS de no mínimo 0,45 mm, aplicada a quente. Puxadores metálicos ou em material de boa resistência deverão ser instalados de forma firme e segura garantindo ergonomia no manuseio.</w:t>
            </w:r>
          </w:p>
        </w:tc>
        <w:tc>
          <w:tcPr>
            <w:vAlign w:val="center"/>
          </w:tcPr>
          <w:p w:rsidR="00000000" w:rsidDel="00000000" w:rsidP="00000000" w:rsidRDefault="00000000" w:rsidRPr="00000000" w14:paraId="0000008A">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08B">
            <w:pPr>
              <w:spacing w:line="30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08C">
            <w:pPr>
              <w:spacing w:line="300" w:lineRule="auto"/>
              <w:jc w:val="both"/>
              <w:rPr>
                <w:sz w:val="24"/>
                <w:szCs w:val="24"/>
              </w:rPr>
            </w:pPr>
            <w:r w:rsidDel="00000000" w:rsidR="00000000" w:rsidRPr="00000000">
              <w:rPr>
                <w:rtl w:val="0"/>
              </w:rPr>
            </w:r>
          </w:p>
          <w:p w:rsidR="00000000" w:rsidDel="00000000" w:rsidP="00000000" w:rsidRDefault="00000000" w:rsidRPr="00000000" w14:paraId="0000008D">
            <w:pPr>
              <w:rPr>
                <w:sz w:val="24"/>
                <w:szCs w:val="24"/>
              </w:rPr>
            </w:pP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rtl w:val="0"/>
              </w:rPr>
            </w:r>
          </w:p>
          <w:p w:rsidR="00000000" w:rsidDel="00000000" w:rsidP="00000000" w:rsidRDefault="00000000" w:rsidRPr="00000000" w14:paraId="0000008F">
            <w:pPr>
              <w:rPr>
                <w:sz w:val="24"/>
                <w:szCs w:val="24"/>
              </w:rPr>
            </w:pPr>
            <w:r w:rsidDel="00000000" w:rsidR="00000000" w:rsidRPr="00000000">
              <w:rPr>
                <w:rtl w:val="0"/>
              </w:rPr>
            </w:r>
          </w:p>
          <w:p w:rsidR="00000000" w:rsidDel="00000000" w:rsidP="00000000" w:rsidRDefault="00000000" w:rsidRPr="00000000" w14:paraId="00000090">
            <w:pPr>
              <w:rPr>
                <w:sz w:val="24"/>
                <w:szCs w:val="24"/>
              </w:rPr>
            </w:pPr>
            <w:r w:rsidDel="00000000" w:rsidR="00000000" w:rsidRPr="00000000">
              <w:rPr>
                <w:rtl w:val="0"/>
              </w:rPr>
            </w:r>
          </w:p>
          <w:p w:rsidR="00000000" w:rsidDel="00000000" w:rsidP="00000000" w:rsidRDefault="00000000" w:rsidRPr="00000000" w14:paraId="00000091">
            <w:pPr>
              <w:rPr>
                <w:sz w:val="24"/>
                <w:szCs w:val="24"/>
              </w:rPr>
            </w:pPr>
            <w:r w:rsidDel="00000000" w:rsidR="00000000" w:rsidRPr="00000000">
              <w:rPr>
                <w:rtl w:val="0"/>
              </w:rPr>
            </w:r>
          </w:p>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rtl w:val="0"/>
              </w:rPr>
            </w:r>
          </w:p>
          <w:p w:rsidR="00000000" w:rsidDel="00000000" w:rsidP="00000000" w:rsidRDefault="00000000" w:rsidRPr="00000000" w14:paraId="00000094">
            <w:pPr>
              <w:rPr>
                <w:sz w:val="24"/>
                <w:szCs w:val="24"/>
              </w:rPr>
            </w:pPr>
            <w:r w:rsidDel="00000000" w:rsidR="00000000" w:rsidRPr="00000000">
              <w:rPr>
                <w:rtl w:val="0"/>
              </w:rPr>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rPr>
                <w:sz w:val="24"/>
                <w:szCs w:val="24"/>
              </w:rPr>
            </w:pPr>
            <w:r w:rsidDel="00000000" w:rsidR="00000000" w:rsidRPr="00000000">
              <w:rPr>
                <w:rtl w:val="0"/>
              </w:rPr>
            </w:r>
          </w:p>
          <w:p w:rsidR="00000000" w:rsidDel="00000000" w:rsidP="00000000" w:rsidRDefault="00000000" w:rsidRPr="00000000" w14:paraId="00000099">
            <w:pPr>
              <w:rPr>
                <w:sz w:val="24"/>
                <w:szCs w:val="24"/>
              </w:rPr>
            </w:pPr>
            <w:r w:rsidDel="00000000" w:rsidR="00000000" w:rsidRPr="00000000">
              <w:rPr>
                <w:rtl w:val="0"/>
              </w:rPr>
            </w:r>
          </w:p>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rPr>
                <w:sz w:val="24"/>
                <w:szCs w:val="24"/>
              </w:rPr>
            </w:pPr>
            <w:r w:rsidDel="00000000" w:rsidR="00000000" w:rsidRPr="00000000">
              <w:rPr>
                <w:rtl w:val="0"/>
              </w:rPr>
            </w:r>
          </w:p>
          <w:p w:rsidR="00000000" w:rsidDel="00000000" w:rsidP="00000000" w:rsidRDefault="00000000" w:rsidRPr="00000000" w14:paraId="0000009C">
            <w:pPr>
              <w:rPr>
                <w:sz w:val="24"/>
                <w:szCs w:val="24"/>
              </w:rPr>
            </w:pPr>
            <w:r w:rsidDel="00000000" w:rsidR="00000000" w:rsidRPr="00000000">
              <w:rPr>
                <w:rtl w:val="0"/>
              </w:rPr>
            </w:r>
          </w:p>
          <w:p w:rsidR="00000000" w:rsidDel="00000000" w:rsidP="00000000" w:rsidRDefault="00000000" w:rsidRPr="00000000" w14:paraId="0000009D">
            <w:pPr>
              <w:rPr>
                <w:sz w:val="24"/>
                <w:szCs w:val="24"/>
              </w:rPr>
            </w:pPr>
            <w:r w:rsidDel="00000000" w:rsidR="00000000" w:rsidRPr="00000000">
              <w:rPr>
                <w:rtl w:val="0"/>
              </w:rPr>
            </w:r>
          </w:p>
          <w:p w:rsidR="00000000" w:rsidDel="00000000" w:rsidP="00000000" w:rsidRDefault="00000000" w:rsidRPr="00000000" w14:paraId="0000009E">
            <w:pPr>
              <w:rPr>
                <w:sz w:val="24"/>
                <w:szCs w:val="24"/>
              </w:rPr>
            </w:pPr>
            <w:r w:rsidDel="00000000" w:rsidR="00000000" w:rsidRPr="00000000">
              <w:rPr>
                <w:sz w:val="24"/>
                <w:szCs w:val="24"/>
                <w:rtl w:val="0"/>
              </w:rPr>
              <w:t xml:space="preserve">R$4.500,00</w:t>
            </w:r>
          </w:p>
          <w:p w:rsidR="00000000" w:rsidDel="00000000" w:rsidP="00000000" w:rsidRDefault="00000000" w:rsidRPr="00000000" w14:paraId="0000009F">
            <w:pPr>
              <w:jc w:val="center"/>
              <w:rPr>
                <w:sz w:val="24"/>
                <w:szCs w:val="24"/>
              </w:rPr>
            </w:pPr>
            <w:r w:rsidDel="00000000" w:rsidR="00000000" w:rsidRPr="00000000">
              <w:rPr>
                <w:rtl w:val="0"/>
              </w:rPr>
            </w:r>
          </w:p>
        </w:tc>
        <w:tc>
          <w:tcPr/>
          <w:p w:rsidR="00000000" w:rsidDel="00000000" w:rsidP="00000000" w:rsidRDefault="00000000" w:rsidRPr="00000000" w14:paraId="000000A0">
            <w:pPr>
              <w:spacing w:line="300" w:lineRule="auto"/>
              <w:jc w:val="both"/>
              <w:rPr>
                <w:sz w:val="24"/>
                <w:szCs w:val="24"/>
              </w:rPr>
            </w:pPr>
            <w:r w:rsidDel="00000000" w:rsidR="00000000" w:rsidRPr="00000000">
              <w:rPr>
                <w:rtl w:val="0"/>
              </w:rPr>
            </w:r>
          </w:p>
          <w:p w:rsidR="00000000" w:rsidDel="00000000" w:rsidP="00000000" w:rsidRDefault="00000000" w:rsidRPr="00000000" w14:paraId="000000A1">
            <w:pPr>
              <w:rPr>
                <w:sz w:val="24"/>
                <w:szCs w:val="24"/>
              </w:rPr>
            </w:pPr>
            <w:r w:rsidDel="00000000" w:rsidR="00000000" w:rsidRPr="00000000">
              <w:rPr>
                <w:rtl w:val="0"/>
              </w:rPr>
            </w:r>
          </w:p>
          <w:p w:rsidR="00000000" w:rsidDel="00000000" w:rsidP="00000000" w:rsidRDefault="00000000" w:rsidRPr="00000000" w14:paraId="000000A2">
            <w:pPr>
              <w:rPr>
                <w:sz w:val="24"/>
                <w:szCs w:val="24"/>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rtl w:val="0"/>
              </w:rPr>
            </w:r>
          </w:p>
          <w:p w:rsidR="00000000" w:rsidDel="00000000" w:rsidP="00000000" w:rsidRDefault="00000000" w:rsidRPr="00000000" w14:paraId="000000A4">
            <w:pPr>
              <w:rPr>
                <w:sz w:val="24"/>
                <w:szCs w:val="24"/>
              </w:rPr>
            </w:pPr>
            <w:r w:rsidDel="00000000" w:rsidR="00000000" w:rsidRPr="00000000">
              <w:rPr>
                <w:rtl w:val="0"/>
              </w:rPr>
            </w:r>
          </w:p>
          <w:p w:rsidR="00000000" w:rsidDel="00000000" w:rsidP="00000000" w:rsidRDefault="00000000" w:rsidRPr="00000000" w14:paraId="000000A5">
            <w:pPr>
              <w:rPr>
                <w:sz w:val="24"/>
                <w:szCs w:val="24"/>
              </w:rPr>
            </w:pPr>
            <w:r w:rsidDel="00000000" w:rsidR="00000000" w:rsidRPr="00000000">
              <w:rPr>
                <w:rtl w:val="0"/>
              </w:rPr>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rPr>
                <w:sz w:val="24"/>
                <w:szCs w:val="24"/>
              </w:rPr>
            </w:pPr>
            <w:r w:rsidDel="00000000" w:rsidR="00000000" w:rsidRPr="00000000">
              <w:rPr>
                <w:rtl w:val="0"/>
              </w:rPr>
            </w:r>
          </w:p>
          <w:p w:rsidR="00000000" w:rsidDel="00000000" w:rsidP="00000000" w:rsidRDefault="00000000" w:rsidRPr="00000000" w14:paraId="000000A8">
            <w:pPr>
              <w:rPr>
                <w:sz w:val="24"/>
                <w:szCs w:val="24"/>
              </w:rPr>
            </w:pPr>
            <w:r w:rsidDel="00000000" w:rsidR="00000000" w:rsidRPr="00000000">
              <w:rPr>
                <w:rtl w:val="0"/>
              </w:rPr>
            </w:r>
          </w:p>
          <w:p w:rsidR="00000000" w:rsidDel="00000000" w:rsidP="00000000" w:rsidRDefault="00000000" w:rsidRPr="00000000" w14:paraId="000000A9">
            <w:pPr>
              <w:rPr>
                <w:sz w:val="24"/>
                <w:szCs w:val="24"/>
              </w:rPr>
            </w:pPr>
            <w:r w:rsidDel="00000000" w:rsidR="00000000" w:rsidRPr="00000000">
              <w:rPr>
                <w:rtl w:val="0"/>
              </w:rPr>
            </w:r>
          </w:p>
          <w:p w:rsidR="00000000" w:rsidDel="00000000" w:rsidP="00000000" w:rsidRDefault="00000000" w:rsidRPr="00000000" w14:paraId="000000AA">
            <w:pPr>
              <w:rPr>
                <w:sz w:val="24"/>
                <w:szCs w:val="24"/>
              </w:rPr>
            </w:pPr>
            <w:r w:rsidDel="00000000" w:rsidR="00000000" w:rsidRPr="00000000">
              <w:rPr>
                <w:rtl w:val="0"/>
              </w:rPr>
            </w:r>
          </w:p>
          <w:p w:rsidR="00000000" w:rsidDel="00000000" w:rsidP="00000000" w:rsidRDefault="00000000" w:rsidRPr="00000000" w14:paraId="000000AB">
            <w:pPr>
              <w:rPr>
                <w:sz w:val="24"/>
                <w:szCs w:val="24"/>
              </w:rPr>
            </w:pPr>
            <w:r w:rsidDel="00000000" w:rsidR="00000000" w:rsidRPr="00000000">
              <w:rPr>
                <w:rtl w:val="0"/>
              </w:rPr>
            </w:r>
          </w:p>
          <w:p w:rsidR="00000000" w:rsidDel="00000000" w:rsidP="00000000" w:rsidRDefault="00000000" w:rsidRPr="00000000" w14:paraId="000000AC">
            <w:pPr>
              <w:rPr>
                <w:sz w:val="24"/>
                <w:szCs w:val="24"/>
              </w:rPr>
            </w:pPr>
            <w:r w:rsidDel="00000000" w:rsidR="00000000" w:rsidRPr="00000000">
              <w:rPr>
                <w:rtl w:val="0"/>
              </w:rPr>
            </w:r>
          </w:p>
          <w:p w:rsidR="00000000" w:rsidDel="00000000" w:rsidP="00000000" w:rsidRDefault="00000000" w:rsidRPr="00000000" w14:paraId="000000AD">
            <w:pPr>
              <w:rPr>
                <w:sz w:val="24"/>
                <w:szCs w:val="24"/>
              </w:rPr>
            </w:pPr>
            <w:r w:rsidDel="00000000" w:rsidR="00000000" w:rsidRPr="00000000">
              <w:rPr>
                <w:rtl w:val="0"/>
              </w:rPr>
            </w:r>
          </w:p>
          <w:p w:rsidR="00000000" w:rsidDel="00000000" w:rsidP="00000000" w:rsidRDefault="00000000" w:rsidRPr="00000000" w14:paraId="000000AE">
            <w:pPr>
              <w:rPr>
                <w:sz w:val="24"/>
                <w:szCs w:val="24"/>
              </w:rPr>
            </w:pPr>
            <w:r w:rsidDel="00000000" w:rsidR="00000000" w:rsidRPr="00000000">
              <w:rPr>
                <w:rtl w:val="0"/>
              </w:rPr>
            </w:r>
          </w:p>
          <w:p w:rsidR="00000000" w:rsidDel="00000000" w:rsidP="00000000" w:rsidRDefault="00000000" w:rsidRPr="00000000" w14:paraId="000000AF">
            <w:pPr>
              <w:rPr>
                <w:sz w:val="24"/>
                <w:szCs w:val="24"/>
              </w:rPr>
            </w:pPr>
            <w:r w:rsidDel="00000000" w:rsidR="00000000" w:rsidRPr="00000000">
              <w:rPr>
                <w:rtl w:val="0"/>
              </w:rPr>
            </w:r>
          </w:p>
          <w:p w:rsidR="00000000" w:rsidDel="00000000" w:rsidP="00000000" w:rsidRDefault="00000000" w:rsidRPr="00000000" w14:paraId="000000B0">
            <w:pPr>
              <w:rPr>
                <w:sz w:val="24"/>
                <w:szCs w:val="24"/>
              </w:rPr>
            </w:pPr>
            <w:r w:rsidDel="00000000" w:rsidR="00000000" w:rsidRPr="00000000">
              <w:rPr>
                <w:rtl w:val="0"/>
              </w:rPr>
            </w:r>
          </w:p>
          <w:p w:rsidR="00000000" w:rsidDel="00000000" w:rsidP="00000000" w:rsidRDefault="00000000" w:rsidRPr="00000000" w14:paraId="000000B1">
            <w:pPr>
              <w:rPr>
                <w:sz w:val="24"/>
                <w:szCs w:val="24"/>
              </w:rPr>
            </w:pPr>
            <w:r w:rsidDel="00000000" w:rsidR="00000000" w:rsidRPr="00000000">
              <w:rPr>
                <w:rtl w:val="0"/>
              </w:rPr>
            </w:r>
          </w:p>
          <w:p w:rsidR="00000000" w:rsidDel="00000000" w:rsidP="00000000" w:rsidRDefault="00000000" w:rsidRPr="00000000" w14:paraId="000000B2">
            <w:pPr>
              <w:rPr>
                <w:sz w:val="24"/>
                <w:szCs w:val="24"/>
              </w:rPr>
            </w:pPr>
            <w:r w:rsidDel="00000000" w:rsidR="00000000" w:rsidRPr="00000000">
              <w:rPr>
                <w:sz w:val="24"/>
                <w:szCs w:val="24"/>
                <w:rtl w:val="0"/>
              </w:rPr>
              <w:t xml:space="preserve">R$4.500,00</w:t>
            </w:r>
          </w:p>
        </w:tc>
      </w:tr>
      <w:tr>
        <w:trPr>
          <w:cantSplit w:val="0"/>
          <w:tblHeader w:val="0"/>
        </w:trPr>
        <w:tc>
          <w:tcPr>
            <w:vAlign w:val="center"/>
          </w:tcPr>
          <w:p w:rsidR="00000000" w:rsidDel="00000000" w:rsidP="00000000" w:rsidRDefault="00000000" w:rsidRPr="00000000" w14:paraId="000000B3">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0B4">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0B5">
            <w:pPr>
              <w:spacing w:line="300" w:lineRule="auto"/>
              <w:jc w:val="both"/>
              <w:rPr>
                <w:sz w:val="24"/>
                <w:szCs w:val="24"/>
              </w:rPr>
            </w:pPr>
            <w:r w:rsidDel="00000000" w:rsidR="00000000" w:rsidRPr="00000000">
              <w:rPr>
                <w:sz w:val="24"/>
                <w:szCs w:val="24"/>
                <w:rtl w:val="0"/>
              </w:rPr>
              <w:t xml:space="preserve">5</w:t>
            </w:r>
          </w:p>
        </w:tc>
        <w:tc>
          <w:tcPr>
            <w:vAlign w:val="center"/>
          </w:tcPr>
          <w:p w:rsidR="00000000" w:rsidDel="00000000" w:rsidP="00000000" w:rsidRDefault="00000000" w:rsidRPr="00000000" w14:paraId="000000B6">
            <w:pPr>
              <w:rPr>
                <w:sz w:val="24"/>
                <w:szCs w:val="24"/>
              </w:rPr>
            </w:pPr>
            <w:r w:rsidDel="00000000" w:rsidR="00000000" w:rsidRPr="00000000">
              <w:rPr>
                <w:sz w:val="24"/>
                <w:szCs w:val="24"/>
                <w:rtl w:val="0"/>
              </w:rPr>
              <w:t xml:space="preserve">ARMÁRIO 180X60CM</w:t>
            </w:r>
          </w:p>
          <w:p w:rsidR="00000000" w:rsidDel="00000000" w:rsidP="00000000" w:rsidRDefault="00000000" w:rsidRPr="00000000" w14:paraId="000000B7">
            <w:pPr>
              <w:rPr>
                <w:sz w:val="24"/>
                <w:szCs w:val="24"/>
              </w:rPr>
            </w:pPr>
            <w:r w:rsidDel="00000000" w:rsidR="00000000" w:rsidRPr="00000000">
              <w:rPr>
                <w:sz w:val="24"/>
                <w:szCs w:val="24"/>
                <w:rtl w:val="0"/>
              </w:rPr>
              <w:t xml:space="preserve">COM ABERTURA</w:t>
            </w:r>
          </w:p>
        </w:tc>
        <w:tc>
          <w:tcPr>
            <w:vAlign w:val="center"/>
          </w:tcPr>
          <w:p w:rsidR="00000000" w:rsidDel="00000000" w:rsidP="00000000" w:rsidRDefault="00000000" w:rsidRPr="00000000" w14:paraId="000000B8">
            <w:pPr>
              <w:jc w:val="both"/>
              <w:rPr>
                <w:sz w:val="24"/>
                <w:szCs w:val="24"/>
              </w:rPr>
            </w:pPr>
            <w:r w:rsidDel="00000000" w:rsidR="00000000" w:rsidRPr="00000000">
              <w:rPr>
                <w:sz w:val="24"/>
                <w:szCs w:val="24"/>
                <w:rtl w:val="0"/>
              </w:rPr>
              <w:t xml:space="preserve">Armário confeccionado em MDF de alta resistência, espessura mínima de 18 mm, na cor branca padrão TX (texturizado), com tratamento contra umidade em todas as faces aparentes. Estrutura composta por laterais, base, tampo e divisórias internas em MDF 18 mm, fundo em MDF mínimo 6 mm devidamente encaixado e fixado.</w:t>
            </w:r>
          </w:p>
          <w:p w:rsidR="00000000" w:rsidDel="00000000" w:rsidP="00000000" w:rsidRDefault="00000000" w:rsidRPr="00000000" w14:paraId="000000B9">
            <w:pPr>
              <w:jc w:val="both"/>
              <w:rPr>
                <w:sz w:val="24"/>
                <w:szCs w:val="24"/>
              </w:rPr>
            </w:pPr>
            <w:r w:rsidDel="00000000" w:rsidR="00000000" w:rsidRPr="00000000">
              <w:rPr>
                <w:sz w:val="24"/>
                <w:szCs w:val="24"/>
                <w:rtl w:val="0"/>
              </w:rPr>
              <w:t xml:space="preserve">Portas em MDF 18 mm, com dobradiças metálicas tipo caneco, abertura mínima de 110°, com puxadores metálicos e sistema de fechamento adequado. Gavetas em MDF 15 ou 18 mm com fundo mínimo 6 mm, corrediças metálicas telescópicas ou similares de boa qualidade, permitindo abertura total.</w:t>
            </w:r>
          </w:p>
          <w:p w:rsidR="00000000" w:rsidDel="00000000" w:rsidP="00000000" w:rsidRDefault="00000000" w:rsidRPr="00000000" w14:paraId="000000BA">
            <w:pPr>
              <w:jc w:val="both"/>
              <w:rPr>
                <w:sz w:val="24"/>
                <w:szCs w:val="24"/>
              </w:rPr>
            </w:pPr>
            <w:r w:rsidDel="00000000" w:rsidR="00000000" w:rsidRPr="00000000">
              <w:rPr>
                <w:sz w:val="24"/>
                <w:szCs w:val="24"/>
                <w:rtl w:val="0"/>
              </w:rPr>
              <w:t xml:space="preserve">Todas as bordas devem receber fita de borda em PVC ou ABS de no mínimo 0,45 mm, colada a quente, garantindo acabamento e proteção. Acabamento em pintura ou revestimento melamínico na cor branca TX, de fácil limpeza e manutenção. Ferragens (parafusos, cavilhas, minifix, dobradiças, corrediças e puxadores) devem ser de primeira qualidade, garantindo estabilidade e durabilidade do conjunto.</w:t>
            </w:r>
          </w:p>
          <w:p w:rsidR="00000000" w:rsidDel="00000000" w:rsidP="00000000" w:rsidRDefault="00000000" w:rsidRPr="00000000" w14:paraId="000000BB">
            <w:pPr>
              <w:jc w:val="both"/>
              <w:rPr>
                <w:sz w:val="24"/>
                <w:szCs w:val="24"/>
              </w:rPr>
            </w:pPr>
            <w:r w:rsidDel="00000000" w:rsidR="00000000" w:rsidRPr="00000000">
              <w:rPr>
                <w:sz w:val="24"/>
                <w:szCs w:val="24"/>
                <w:rtl w:val="0"/>
              </w:rPr>
              <w:t xml:space="preserve">As gavetas deverão ser confeccionadas em MDF de alta resistência, com laterais, frente e traseira em MDF de espessura mínima de 15 mm (preferencialmente 18 mm), e fundo em MDF de no mínimo 6 mm, devidamente encaixado e fixado à estrutura da gaveta. O MDF deverá ser de primeira linha, adequado para uso institucional, com revestimento melamínico ou similar compatível com o padrão do armário (amadeirado claro ou branco TX), resistente a riscos e de fácil limpeza.</w:t>
            </w:r>
          </w:p>
          <w:p w:rsidR="00000000" w:rsidDel="00000000" w:rsidP="00000000" w:rsidRDefault="00000000" w:rsidRPr="00000000" w14:paraId="000000BC">
            <w:pPr>
              <w:jc w:val="both"/>
              <w:rPr>
                <w:sz w:val="24"/>
                <w:szCs w:val="24"/>
              </w:rPr>
            </w:pPr>
            <w:r w:rsidDel="00000000" w:rsidR="00000000" w:rsidRPr="00000000">
              <w:rPr>
                <w:sz w:val="24"/>
                <w:szCs w:val="24"/>
                <w:rtl w:val="0"/>
              </w:rPr>
              <w:t xml:space="preserve">As gavetas deverão possuir corrediças metálicas (preferencialmente telescópicas) de boa qualidade, permitindo deslizamento suave e abertura total, com capacidade mínima de carga compatível com o uso (recomenda-se ao menos 25 kg por gaveta). As bordas aparentes devem receber fita de borda em PVC ou ABS de no mínimo 0,45 mm, aplicada a quente. Puxadores metálicos ou em material de boa resistência deverão ser instalados de forma firme e segura garantindo ergonomia no manuseio.</w:t>
            </w:r>
          </w:p>
          <w:p w:rsidR="00000000" w:rsidDel="00000000" w:rsidP="00000000" w:rsidRDefault="00000000" w:rsidRPr="00000000" w14:paraId="000000BD">
            <w:pPr>
              <w:jc w:val="both"/>
              <w:rPr>
                <w:sz w:val="24"/>
                <w:szCs w:val="24"/>
              </w:rPr>
            </w:pPr>
            <w:r w:rsidDel="00000000" w:rsidR="00000000" w:rsidRPr="00000000">
              <w:rPr>
                <w:rtl w:val="0"/>
              </w:rPr>
            </w:r>
          </w:p>
        </w:tc>
        <w:tc>
          <w:tcPr>
            <w:vAlign w:val="center"/>
          </w:tcPr>
          <w:p w:rsidR="00000000" w:rsidDel="00000000" w:rsidP="00000000" w:rsidRDefault="00000000" w:rsidRPr="00000000" w14:paraId="000000BE">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0BF">
            <w:pPr>
              <w:spacing w:line="30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0C0">
            <w:pPr>
              <w:spacing w:line="300" w:lineRule="auto"/>
              <w:jc w:val="both"/>
              <w:rPr>
                <w:sz w:val="24"/>
                <w:szCs w:val="24"/>
              </w:rPr>
            </w:pPr>
            <w:r w:rsidDel="00000000" w:rsidR="00000000" w:rsidRPr="00000000">
              <w:rPr>
                <w:rtl w:val="0"/>
              </w:rPr>
            </w:r>
          </w:p>
          <w:p w:rsidR="00000000" w:rsidDel="00000000" w:rsidP="00000000" w:rsidRDefault="00000000" w:rsidRPr="00000000" w14:paraId="000000C1">
            <w:pPr>
              <w:rPr>
                <w:sz w:val="24"/>
                <w:szCs w:val="24"/>
              </w:rPr>
            </w:pPr>
            <w:r w:rsidDel="00000000" w:rsidR="00000000" w:rsidRPr="00000000">
              <w:rPr>
                <w:rtl w:val="0"/>
              </w:rPr>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rtl w:val="0"/>
              </w:rPr>
            </w:r>
          </w:p>
          <w:p w:rsidR="00000000" w:rsidDel="00000000" w:rsidP="00000000" w:rsidRDefault="00000000" w:rsidRPr="00000000" w14:paraId="000000C4">
            <w:pPr>
              <w:rPr>
                <w:sz w:val="24"/>
                <w:szCs w:val="24"/>
              </w:rPr>
            </w:pPr>
            <w:r w:rsidDel="00000000" w:rsidR="00000000" w:rsidRPr="00000000">
              <w:rPr>
                <w:rtl w:val="0"/>
              </w:rPr>
            </w:r>
          </w:p>
          <w:p w:rsidR="00000000" w:rsidDel="00000000" w:rsidP="00000000" w:rsidRDefault="00000000" w:rsidRPr="00000000" w14:paraId="000000C5">
            <w:pPr>
              <w:jc w:val="center"/>
              <w:rPr>
                <w:sz w:val="24"/>
                <w:szCs w:val="24"/>
              </w:rPr>
            </w:pPr>
            <w:r w:rsidDel="00000000" w:rsidR="00000000" w:rsidRPr="00000000">
              <w:rPr>
                <w:sz w:val="24"/>
                <w:szCs w:val="24"/>
                <w:rtl w:val="0"/>
              </w:rPr>
              <w:t xml:space="preserve">R$3.240,00</w:t>
            </w:r>
          </w:p>
        </w:tc>
        <w:tc>
          <w:tcPr/>
          <w:p w:rsidR="00000000" w:rsidDel="00000000" w:rsidP="00000000" w:rsidRDefault="00000000" w:rsidRPr="00000000" w14:paraId="000000C6">
            <w:pPr>
              <w:spacing w:line="300" w:lineRule="auto"/>
              <w:jc w:val="both"/>
              <w:rPr>
                <w:sz w:val="24"/>
                <w:szCs w:val="24"/>
              </w:rPr>
            </w:pPr>
            <w:r w:rsidDel="00000000" w:rsidR="00000000" w:rsidRPr="00000000">
              <w:rPr>
                <w:rtl w:val="0"/>
              </w:rPr>
            </w:r>
          </w:p>
          <w:p w:rsidR="00000000" w:rsidDel="00000000" w:rsidP="00000000" w:rsidRDefault="00000000" w:rsidRPr="00000000" w14:paraId="000000C7">
            <w:pPr>
              <w:rPr>
                <w:sz w:val="24"/>
                <w:szCs w:val="24"/>
              </w:rPr>
            </w:pPr>
            <w:r w:rsidDel="00000000" w:rsidR="00000000" w:rsidRPr="00000000">
              <w:rPr>
                <w:rtl w:val="0"/>
              </w:rPr>
            </w:r>
          </w:p>
          <w:p w:rsidR="00000000" w:rsidDel="00000000" w:rsidP="00000000" w:rsidRDefault="00000000" w:rsidRPr="00000000" w14:paraId="000000C8">
            <w:pPr>
              <w:rPr>
                <w:sz w:val="24"/>
                <w:szCs w:val="24"/>
              </w:rPr>
            </w:pPr>
            <w:r w:rsidDel="00000000" w:rsidR="00000000" w:rsidRPr="00000000">
              <w:rPr>
                <w:rtl w:val="0"/>
              </w:rPr>
            </w:r>
          </w:p>
          <w:p w:rsidR="00000000" w:rsidDel="00000000" w:rsidP="00000000" w:rsidRDefault="00000000" w:rsidRPr="00000000" w14:paraId="000000C9">
            <w:pPr>
              <w:rPr>
                <w:sz w:val="24"/>
                <w:szCs w:val="24"/>
              </w:rPr>
            </w:pPr>
            <w:r w:rsidDel="00000000" w:rsidR="00000000" w:rsidRPr="00000000">
              <w:rPr>
                <w:rtl w:val="0"/>
              </w:rPr>
            </w:r>
          </w:p>
          <w:p w:rsidR="00000000" w:rsidDel="00000000" w:rsidP="00000000" w:rsidRDefault="00000000" w:rsidRPr="00000000" w14:paraId="000000CA">
            <w:pPr>
              <w:rPr>
                <w:sz w:val="24"/>
                <w:szCs w:val="24"/>
              </w:rPr>
            </w:pPr>
            <w:r w:rsidDel="00000000" w:rsidR="00000000" w:rsidRPr="00000000">
              <w:rPr>
                <w:rtl w:val="0"/>
              </w:rPr>
            </w:r>
          </w:p>
          <w:p w:rsidR="00000000" w:rsidDel="00000000" w:rsidP="00000000" w:rsidRDefault="00000000" w:rsidRPr="00000000" w14:paraId="000000CB">
            <w:pPr>
              <w:jc w:val="center"/>
              <w:rPr>
                <w:sz w:val="24"/>
                <w:szCs w:val="24"/>
              </w:rPr>
            </w:pPr>
            <w:r w:rsidDel="00000000" w:rsidR="00000000" w:rsidRPr="00000000">
              <w:rPr>
                <w:sz w:val="24"/>
                <w:szCs w:val="24"/>
                <w:rtl w:val="0"/>
              </w:rPr>
              <w:t xml:space="preserve">R$3.240,00</w:t>
            </w:r>
          </w:p>
        </w:tc>
      </w:tr>
      <w:tr>
        <w:trPr>
          <w:cantSplit w:val="0"/>
          <w:tblHeader w:val="0"/>
        </w:trPr>
        <w:tc>
          <w:tcPr>
            <w:vAlign w:val="center"/>
          </w:tcPr>
          <w:p w:rsidR="00000000" w:rsidDel="00000000" w:rsidP="00000000" w:rsidRDefault="00000000" w:rsidRPr="00000000" w14:paraId="000000CC">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0CD">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0CE">
            <w:pPr>
              <w:spacing w:line="300" w:lineRule="auto"/>
              <w:jc w:val="both"/>
              <w:rPr>
                <w:sz w:val="24"/>
                <w:szCs w:val="24"/>
              </w:rPr>
            </w:pPr>
            <w:r w:rsidDel="00000000" w:rsidR="00000000" w:rsidRPr="00000000">
              <w:rPr>
                <w:sz w:val="24"/>
                <w:szCs w:val="24"/>
                <w:rtl w:val="0"/>
              </w:rPr>
              <w:t xml:space="preserve">6</w:t>
            </w:r>
          </w:p>
        </w:tc>
        <w:tc>
          <w:tcPr>
            <w:vAlign w:val="center"/>
          </w:tcPr>
          <w:p w:rsidR="00000000" w:rsidDel="00000000" w:rsidP="00000000" w:rsidRDefault="00000000" w:rsidRPr="00000000" w14:paraId="000000CF">
            <w:pPr>
              <w:rPr>
                <w:sz w:val="24"/>
                <w:szCs w:val="24"/>
              </w:rPr>
            </w:pPr>
            <w:r w:rsidDel="00000000" w:rsidR="00000000" w:rsidRPr="00000000">
              <w:rPr>
                <w:sz w:val="24"/>
                <w:szCs w:val="24"/>
                <w:rtl w:val="0"/>
              </w:rPr>
              <w:t xml:space="preserve">ÁRVORE MDF </w:t>
            </w:r>
          </w:p>
        </w:tc>
        <w:tc>
          <w:tcPr>
            <w:vAlign w:val="center"/>
          </w:tcPr>
          <w:p w:rsidR="00000000" w:rsidDel="00000000" w:rsidP="00000000" w:rsidRDefault="00000000" w:rsidRPr="00000000" w14:paraId="000000D0">
            <w:pPr>
              <w:jc w:val="both"/>
              <w:rPr>
                <w:sz w:val="24"/>
                <w:szCs w:val="24"/>
              </w:rPr>
            </w:pPr>
            <w:r w:rsidDel="00000000" w:rsidR="00000000" w:rsidRPr="00000000">
              <w:rPr>
                <w:sz w:val="24"/>
                <w:szCs w:val="24"/>
                <w:rtl w:val="0"/>
              </w:rPr>
              <w:t xml:space="preserve">Elemento decorativo em formato de árvore, confeccionado em MDF de alta resistência, espessura mínima de 15 mm (ou superior), com dimensões gerais conforme projeto executivo. Estrutura composta por tronco e copa da árvore em peças recortadas em CNC ou similar, garantindo precisão de formas e estabilidade do conjunto.</w:t>
            </w:r>
          </w:p>
          <w:p w:rsidR="00000000" w:rsidDel="00000000" w:rsidP="00000000" w:rsidRDefault="00000000" w:rsidRPr="00000000" w14:paraId="000000D1">
            <w:pPr>
              <w:jc w:val="both"/>
              <w:rPr>
                <w:sz w:val="24"/>
                <w:szCs w:val="24"/>
              </w:rPr>
            </w:pPr>
            <w:r w:rsidDel="00000000" w:rsidR="00000000" w:rsidRPr="00000000">
              <w:rPr>
                <w:sz w:val="24"/>
                <w:szCs w:val="24"/>
                <w:rtl w:val="0"/>
              </w:rPr>
              <w:t xml:space="preserve">Tronco em MDF na cor amadeirado padrão “peroba” (revestimento melamínico, BP ou similar), com acabamento em ambas as faces, resistente a riscos, abrasão e de fácil limpeza. Copa da árvore confeccionada em MDF na cor verde claro (revestimento melamínico, BP ou pintura em padrão uniforme), também com acabamento em ambas as faces. Todas as bordas aparentes devem receber fita de borda em PVC ou ABS, no mínimo 0,45 mm, aplicada a quente, assegurando proteção contra umidade e bom acabamento estético.</w:t>
            </w:r>
          </w:p>
          <w:p w:rsidR="00000000" w:rsidDel="00000000" w:rsidP="00000000" w:rsidRDefault="00000000" w:rsidRPr="00000000" w14:paraId="000000D2">
            <w:pPr>
              <w:jc w:val="both"/>
              <w:rPr>
                <w:sz w:val="24"/>
                <w:szCs w:val="24"/>
              </w:rPr>
            </w:pPr>
            <w:r w:rsidDel="00000000" w:rsidR="00000000" w:rsidRPr="00000000">
              <w:rPr>
                <w:sz w:val="24"/>
                <w:szCs w:val="24"/>
                <w:rtl w:val="0"/>
              </w:rPr>
              <w:t xml:space="preserve">A estrutura deverá prever sistema de fixação ou base de apoio conforme projeto (chumbadores, suportes metálicos ou base em MDF reforçado), garantindo perfeita estabilidade e segurança. Iluminação incorporada à peça conforme projeto luminotécnico, utilizando luminárias/fitas LED de baixo consumo, com fonte adequada, fiação embutida ou devidamente canaletada, atendendo às normas técnicas de instalações elétricas vigentes. O MDF deverá ser de primeira linha, próprio para uso interno em ambientes institucionais, com boa resistência mecânica e dimensional.</w:t>
            </w:r>
          </w:p>
        </w:tc>
        <w:tc>
          <w:tcPr>
            <w:vAlign w:val="center"/>
          </w:tcPr>
          <w:p w:rsidR="00000000" w:rsidDel="00000000" w:rsidP="00000000" w:rsidRDefault="00000000" w:rsidRPr="00000000" w14:paraId="000000D3">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0D4">
            <w:pPr>
              <w:spacing w:line="30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0D5">
            <w:pPr>
              <w:spacing w:line="300" w:lineRule="auto"/>
              <w:jc w:val="both"/>
              <w:rPr>
                <w:sz w:val="24"/>
                <w:szCs w:val="24"/>
              </w:rPr>
            </w:pPr>
            <w:r w:rsidDel="00000000" w:rsidR="00000000" w:rsidRPr="00000000">
              <w:rPr>
                <w:rtl w:val="0"/>
              </w:rPr>
            </w:r>
          </w:p>
          <w:p w:rsidR="00000000" w:rsidDel="00000000" w:rsidP="00000000" w:rsidRDefault="00000000" w:rsidRPr="00000000" w14:paraId="000000D6">
            <w:pPr>
              <w:rPr>
                <w:sz w:val="24"/>
                <w:szCs w:val="24"/>
              </w:rPr>
            </w:pPr>
            <w:r w:rsidDel="00000000" w:rsidR="00000000" w:rsidRPr="00000000">
              <w:rPr>
                <w:rtl w:val="0"/>
              </w:rPr>
            </w:r>
          </w:p>
          <w:p w:rsidR="00000000" w:rsidDel="00000000" w:rsidP="00000000" w:rsidRDefault="00000000" w:rsidRPr="00000000" w14:paraId="000000D7">
            <w:pPr>
              <w:rPr>
                <w:sz w:val="24"/>
                <w:szCs w:val="24"/>
              </w:rPr>
            </w:pPr>
            <w:r w:rsidDel="00000000" w:rsidR="00000000" w:rsidRPr="00000000">
              <w:rPr>
                <w:rtl w:val="0"/>
              </w:rPr>
            </w:r>
          </w:p>
          <w:p w:rsidR="00000000" w:rsidDel="00000000" w:rsidP="00000000" w:rsidRDefault="00000000" w:rsidRPr="00000000" w14:paraId="000000D8">
            <w:pPr>
              <w:rPr>
                <w:sz w:val="24"/>
                <w:szCs w:val="24"/>
              </w:rPr>
            </w:pPr>
            <w:r w:rsidDel="00000000" w:rsidR="00000000" w:rsidRPr="00000000">
              <w:rPr>
                <w:rtl w:val="0"/>
              </w:rPr>
            </w:r>
          </w:p>
          <w:p w:rsidR="00000000" w:rsidDel="00000000" w:rsidP="00000000" w:rsidRDefault="00000000" w:rsidRPr="00000000" w14:paraId="000000D9">
            <w:pPr>
              <w:rPr>
                <w:sz w:val="24"/>
                <w:szCs w:val="24"/>
              </w:rPr>
            </w:pPr>
            <w:r w:rsidDel="00000000" w:rsidR="00000000" w:rsidRPr="00000000">
              <w:rPr>
                <w:rtl w:val="0"/>
              </w:rPr>
            </w:r>
          </w:p>
          <w:p w:rsidR="00000000" w:rsidDel="00000000" w:rsidP="00000000" w:rsidRDefault="00000000" w:rsidRPr="00000000" w14:paraId="000000DA">
            <w:pPr>
              <w:rPr>
                <w:sz w:val="24"/>
                <w:szCs w:val="24"/>
              </w:rPr>
            </w:pPr>
            <w:r w:rsidDel="00000000" w:rsidR="00000000" w:rsidRPr="00000000">
              <w:rPr>
                <w:rtl w:val="0"/>
              </w:rPr>
            </w:r>
          </w:p>
          <w:p w:rsidR="00000000" w:rsidDel="00000000" w:rsidP="00000000" w:rsidRDefault="00000000" w:rsidRPr="00000000" w14:paraId="000000DB">
            <w:pPr>
              <w:rPr>
                <w:sz w:val="24"/>
                <w:szCs w:val="24"/>
              </w:rPr>
            </w:pPr>
            <w:r w:rsidDel="00000000" w:rsidR="00000000" w:rsidRPr="00000000">
              <w:rPr>
                <w:rtl w:val="0"/>
              </w:rPr>
            </w:r>
          </w:p>
          <w:p w:rsidR="00000000" w:rsidDel="00000000" w:rsidP="00000000" w:rsidRDefault="00000000" w:rsidRPr="00000000" w14:paraId="000000DC">
            <w:pPr>
              <w:rPr>
                <w:sz w:val="24"/>
                <w:szCs w:val="24"/>
              </w:rPr>
            </w:pPr>
            <w:r w:rsidDel="00000000" w:rsidR="00000000" w:rsidRPr="00000000">
              <w:rPr>
                <w:rtl w:val="0"/>
              </w:rPr>
            </w:r>
          </w:p>
          <w:p w:rsidR="00000000" w:rsidDel="00000000" w:rsidP="00000000" w:rsidRDefault="00000000" w:rsidRPr="00000000" w14:paraId="000000DD">
            <w:pPr>
              <w:rPr>
                <w:sz w:val="24"/>
                <w:szCs w:val="24"/>
              </w:rPr>
            </w:pPr>
            <w:r w:rsidDel="00000000" w:rsidR="00000000" w:rsidRPr="00000000">
              <w:rPr>
                <w:rtl w:val="0"/>
              </w:rPr>
            </w:r>
          </w:p>
          <w:p w:rsidR="00000000" w:rsidDel="00000000" w:rsidP="00000000" w:rsidRDefault="00000000" w:rsidRPr="00000000" w14:paraId="000000DE">
            <w:pPr>
              <w:rPr>
                <w:sz w:val="24"/>
                <w:szCs w:val="24"/>
              </w:rPr>
            </w:pPr>
            <w:r w:rsidDel="00000000" w:rsidR="00000000" w:rsidRPr="00000000">
              <w:rPr>
                <w:rtl w:val="0"/>
              </w:rPr>
            </w:r>
          </w:p>
          <w:p w:rsidR="00000000" w:rsidDel="00000000" w:rsidP="00000000" w:rsidRDefault="00000000" w:rsidRPr="00000000" w14:paraId="000000DF">
            <w:pPr>
              <w:rPr>
                <w:sz w:val="24"/>
                <w:szCs w:val="24"/>
              </w:rPr>
            </w:pPr>
            <w:r w:rsidDel="00000000" w:rsidR="00000000" w:rsidRPr="00000000">
              <w:rPr>
                <w:rtl w:val="0"/>
              </w:rPr>
            </w:r>
          </w:p>
          <w:p w:rsidR="00000000" w:rsidDel="00000000" w:rsidP="00000000" w:rsidRDefault="00000000" w:rsidRPr="00000000" w14:paraId="000000E0">
            <w:pPr>
              <w:rPr>
                <w:sz w:val="24"/>
                <w:szCs w:val="24"/>
              </w:rPr>
            </w:pPr>
            <w:r w:rsidDel="00000000" w:rsidR="00000000" w:rsidRPr="00000000">
              <w:rPr>
                <w:rtl w:val="0"/>
              </w:rPr>
            </w:r>
          </w:p>
          <w:p w:rsidR="00000000" w:rsidDel="00000000" w:rsidP="00000000" w:rsidRDefault="00000000" w:rsidRPr="00000000" w14:paraId="000000E1">
            <w:pPr>
              <w:jc w:val="center"/>
              <w:rPr>
                <w:sz w:val="24"/>
                <w:szCs w:val="24"/>
              </w:rPr>
            </w:pPr>
            <w:r w:rsidDel="00000000" w:rsidR="00000000" w:rsidRPr="00000000">
              <w:rPr>
                <w:sz w:val="24"/>
                <w:szCs w:val="24"/>
                <w:rtl w:val="0"/>
              </w:rPr>
              <w:t xml:space="preserve">R$3.600,00</w:t>
            </w:r>
          </w:p>
        </w:tc>
        <w:tc>
          <w:tcPr/>
          <w:p w:rsidR="00000000" w:rsidDel="00000000" w:rsidP="00000000" w:rsidRDefault="00000000" w:rsidRPr="00000000" w14:paraId="000000E2">
            <w:pPr>
              <w:spacing w:line="300" w:lineRule="auto"/>
              <w:jc w:val="both"/>
              <w:rPr>
                <w:sz w:val="24"/>
                <w:szCs w:val="24"/>
              </w:rPr>
            </w:pPr>
            <w:r w:rsidDel="00000000" w:rsidR="00000000" w:rsidRPr="00000000">
              <w:rPr>
                <w:rtl w:val="0"/>
              </w:rPr>
            </w:r>
          </w:p>
          <w:p w:rsidR="00000000" w:rsidDel="00000000" w:rsidP="00000000" w:rsidRDefault="00000000" w:rsidRPr="00000000" w14:paraId="000000E3">
            <w:pPr>
              <w:rPr>
                <w:sz w:val="24"/>
                <w:szCs w:val="24"/>
              </w:rPr>
            </w:pPr>
            <w:r w:rsidDel="00000000" w:rsidR="00000000" w:rsidRPr="00000000">
              <w:rPr>
                <w:rtl w:val="0"/>
              </w:rPr>
            </w:r>
          </w:p>
          <w:p w:rsidR="00000000" w:rsidDel="00000000" w:rsidP="00000000" w:rsidRDefault="00000000" w:rsidRPr="00000000" w14:paraId="000000E4">
            <w:pPr>
              <w:rPr>
                <w:sz w:val="24"/>
                <w:szCs w:val="24"/>
              </w:rPr>
            </w:pPr>
            <w:r w:rsidDel="00000000" w:rsidR="00000000" w:rsidRPr="00000000">
              <w:rPr>
                <w:rtl w:val="0"/>
              </w:rPr>
            </w:r>
          </w:p>
          <w:p w:rsidR="00000000" w:rsidDel="00000000" w:rsidP="00000000" w:rsidRDefault="00000000" w:rsidRPr="00000000" w14:paraId="000000E5">
            <w:pPr>
              <w:rPr>
                <w:sz w:val="24"/>
                <w:szCs w:val="24"/>
              </w:rPr>
            </w:pPr>
            <w:r w:rsidDel="00000000" w:rsidR="00000000" w:rsidRPr="00000000">
              <w:rPr>
                <w:rtl w:val="0"/>
              </w:rPr>
            </w:r>
          </w:p>
          <w:p w:rsidR="00000000" w:rsidDel="00000000" w:rsidP="00000000" w:rsidRDefault="00000000" w:rsidRPr="00000000" w14:paraId="000000E6">
            <w:pPr>
              <w:rPr>
                <w:sz w:val="24"/>
                <w:szCs w:val="24"/>
              </w:rPr>
            </w:pPr>
            <w:r w:rsidDel="00000000" w:rsidR="00000000" w:rsidRPr="00000000">
              <w:rPr>
                <w:rtl w:val="0"/>
              </w:rPr>
            </w:r>
          </w:p>
          <w:p w:rsidR="00000000" w:rsidDel="00000000" w:rsidP="00000000" w:rsidRDefault="00000000" w:rsidRPr="00000000" w14:paraId="000000E7">
            <w:pPr>
              <w:rPr>
                <w:sz w:val="24"/>
                <w:szCs w:val="24"/>
              </w:rPr>
            </w:pPr>
            <w:r w:rsidDel="00000000" w:rsidR="00000000" w:rsidRPr="00000000">
              <w:rPr>
                <w:rtl w:val="0"/>
              </w:rPr>
            </w:r>
          </w:p>
          <w:p w:rsidR="00000000" w:rsidDel="00000000" w:rsidP="00000000" w:rsidRDefault="00000000" w:rsidRPr="00000000" w14:paraId="000000E8">
            <w:pPr>
              <w:rPr>
                <w:sz w:val="24"/>
                <w:szCs w:val="24"/>
              </w:rPr>
            </w:pPr>
            <w:r w:rsidDel="00000000" w:rsidR="00000000" w:rsidRPr="00000000">
              <w:rPr>
                <w:rtl w:val="0"/>
              </w:rPr>
            </w:r>
          </w:p>
          <w:p w:rsidR="00000000" w:rsidDel="00000000" w:rsidP="00000000" w:rsidRDefault="00000000" w:rsidRPr="00000000" w14:paraId="000000E9">
            <w:pPr>
              <w:rPr>
                <w:sz w:val="24"/>
                <w:szCs w:val="24"/>
              </w:rPr>
            </w:pPr>
            <w:r w:rsidDel="00000000" w:rsidR="00000000" w:rsidRPr="00000000">
              <w:rPr>
                <w:rtl w:val="0"/>
              </w:rPr>
            </w:r>
          </w:p>
          <w:p w:rsidR="00000000" w:rsidDel="00000000" w:rsidP="00000000" w:rsidRDefault="00000000" w:rsidRPr="00000000" w14:paraId="000000EA">
            <w:pPr>
              <w:rPr>
                <w:sz w:val="24"/>
                <w:szCs w:val="24"/>
              </w:rPr>
            </w:pPr>
            <w:r w:rsidDel="00000000" w:rsidR="00000000" w:rsidRPr="00000000">
              <w:rPr>
                <w:rtl w:val="0"/>
              </w:rPr>
            </w:r>
          </w:p>
          <w:p w:rsidR="00000000" w:rsidDel="00000000" w:rsidP="00000000" w:rsidRDefault="00000000" w:rsidRPr="00000000" w14:paraId="000000EB">
            <w:pPr>
              <w:rPr>
                <w:sz w:val="24"/>
                <w:szCs w:val="24"/>
              </w:rPr>
            </w:pPr>
            <w:r w:rsidDel="00000000" w:rsidR="00000000" w:rsidRPr="00000000">
              <w:rPr>
                <w:rtl w:val="0"/>
              </w:rPr>
            </w:r>
          </w:p>
          <w:p w:rsidR="00000000" w:rsidDel="00000000" w:rsidP="00000000" w:rsidRDefault="00000000" w:rsidRPr="00000000" w14:paraId="000000EC">
            <w:pPr>
              <w:rPr>
                <w:sz w:val="24"/>
                <w:szCs w:val="24"/>
              </w:rPr>
            </w:pPr>
            <w:r w:rsidDel="00000000" w:rsidR="00000000" w:rsidRPr="00000000">
              <w:rPr>
                <w:rtl w:val="0"/>
              </w:rPr>
            </w:r>
          </w:p>
          <w:p w:rsidR="00000000" w:rsidDel="00000000" w:rsidP="00000000" w:rsidRDefault="00000000" w:rsidRPr="00000000" w14:paraId="000000ED">
            <w:pPr>
              <w:rPr>
                <w:sz w:val="24"/>
                <w:szCs w:val="24"/>
              </w:rPr>
            </w:pPr>
            <w:r w:rsidDel="00000000" w:rsidR="00000000" w:rsidRPr="00000000">
              <w:rPr>
                <w:rtl w:val="0"/>
              </w:rPr>
            </w:r>
          </w:p>
          <w:p w:rsidR="00000000" w:rsidDel="00000000" w:rsidP="00000000" w:rsidRDefault="00000000" w:rsidRPr="00000000" w14:paraId="000000EE">
            <w:pPr>
              <w:jc w:val="center"/>
              <w:rPr>
                <w:sz w:val="24"/>
                <w:szCs w:val="24"/>
              </w:rPr>
            </w:pPr>
            <w:r w:rsidDel="00000000" w:rsidR="00000000" w:rsidRPr="00000000">
              <w:rPr>
                <w:sz w:val="24"/>
                <w:szCs w:val="24"/>
                <w:rtl w:val="0"/>
              </w:rPr>
              <w:t xml:space="preserve">R$3.600,00</w:t>
            </w:r>
          </w:p>
        </w:tc>
      </w:tr>
      <w:tr>
        <w:trPr>
          <w:cantSplit w:val="0"/>
          <w:tblHeader w:val="0"/>
        </w:trPr>
        <w:tc>
          <w:tcPr>
            <w:vAlign w:val="center"/>
          </w:tcPr>
          <w:p w:rsidR="00000000" w:rsidDel="00000000" w:rsidP="00000000" w:rsidRDefault="00000000" w:rsidRPr="00000000" w14:paraId="000000EF">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0F0">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0F1">
            <w:pPr>
              <w:spacing w:line="300" w:lineRule="auto"/>
              <w:jc w:val="both"/>
              <w:rPr>
                <w:sz w:val="24"/>
                <w:szCs w:val="24"/>
              </w:rPr>
            </w:pPr>
            <w:r w:rsidDel="00000000" w:rsidR="00000000" w:rsidRPr="00000000">
              <w:rPr>
                <w:sz w:val="24"/>
                <w:szCs w:val="24"/>
                <w:rtl w:val="0"/>
              </w:rPr>
              <w:t xml:space="preserve">7</w:t>
            </w:r>
          </w:p>
        </w:tc>
        <w:tc>
          <w:tcPr>
            <w:vAlign w:val="center"/>
          </w:tcPr>
          <w:p w:rsidR="00000000" w:rsidDel="00000000" w:rsidP="00000000" w:rsidRDefault="00000000" w:rsidRPr="00000000" w14:paraId="000000F2">
            <w:pPr>
              <w:rPr>
                <w:sz w:val="24"/>
                <w:szCs w:val="24"/>
              </w:rPr>
            </w:pPr>
            <w:r w:rsidDel="00000000" w:rsidR="00000000" w:rsidRPr="00000000">
              <w:rPr>
                <w:sz w:val="24"/>
                <w:szCs w:val="24"/>
                <w:rtl w:val="0"/>
              </w:rPr>
              <w:t xml:space="preserve">MACA COM ARMÁRIO </w:t>
            </w:r>
          </w:p>
          <w:p w:rsidR="00000000" w:rsidDel="00000000" w:rsidP="00000000" w:rsidRDefault="00000000" w:rsidRPr="00000000" w14:paraId="000000F3">
            <w:pPr>
              <w:rPr>
                <w:sz w:val="24"/>
                <w:szCs w:val="24"/>
              </w:rPr>
            </w:pPr>
            <w:r w:rsidDel="00000000" w:rsidR="00000000" w:rsidRPr="00000000">
              <w:rPr>
                <w:sz w:val="24"/>
                <w:szCs w:val="24"/>
                <w:rtl w:val="0"/>
              </w:rPr>
              <w:t xml:space="preserve">EMBAIXO</w:t>
            </w:r>
          </w:p>
        </w:tc>
        <w:tc>
          <w:tcPr>
            <w:vAlign w:val="center"/>
          </w:tcPr>
          <w:p w:rsidR="00000000" w:rsidDel="00000000" w:rsidP="00000000" w:rsidRDefault="00000000" w:rsidRPr="00000000" w14:paraId="000000F4">
            <w:pPr>
              <w:jc w:val="both"/>
              <w:rPr>
                <w:sz w:val="24"/>
                <w:szCs w:val="24"/>
              </w:rPr>
            </w:pPr>
            <w:r w:rsidDel="00000000" w:rsidR="00000000" w:rsidRPr="00000000">
              <w:rPr>
                <w:sz w:val="24"/>
                <w:szCs w:val="24"/>
                <w:rtl w:val="0"/>
              </w:rPr>
              <w:t xml:space="preserve">Maca fixa com armário inferior integrado, confeccionada em MDF de alta resistência, espessura mínima de 18 mm, com dimensões conforme projeto executivo/anexo. Estrutura em MDF próprio para uso institucional, com reforços internos (travessas e/ou longarinas) dimensionados para suportar, com segurança, o peso de paciente adulto, com capacidade mínima de carga de 150 kg distribuídos.</w:t>
            </w:r>
          </w:p>
          <w:p w:rsidR="00000000" w:rsidDel="00000000" w:rsidP="00000000" w:rsidRDefault="00000000" w:rsidRPr="00000000" w14:paraId="000000F5">
            <w:pPr>
              <w:jc w:val="both"/>
              <w:rPr>
                <w:sz w:val="24"/>
                <w:szCs w:val="24"/>
              </w:rPr>
            </w:pPr>
            <w:r w:rsidDel="00000000" w:rsidR="00000000" w:rsidRPr="00000000">
              <w:rPr>
                <w:sz w:val="24"/>
                <w:szCs w:val="24"/>
                <w:rtl w:val="0"/>
              </w:rPr>
              <w:t xml:space="preserve">Tampo superior em MDF 18 mm (ou superior), devidamente reforçado, revestido por colchão de densidade adequada (DN conforme projeto), com espessura mínima de 5 cm, revestido em capa de courvin/couro sintético texturizado, cor branco gelo, impermeável, lavável, resistente à abrasão e aos produtos de limpeza hospitalar, com costuras reforçadas.</w:t>
            </w:r>
          </w:p>
          <w:p w:rsidR="00000000" w:rsidDel="00000000" w:rsidP="00000000" w:rsidRDefault="00000000" w:rsidRPr="00000000" w14:paraId="000000F6">
            <w:pPr>
              <w:jc w:val="both"/>
              <w:rPr>
                <w:sz w:val="24"/>
                <w:szCs w:val="24"/>
              </w:rPr>
            </w:pPr>
            <w:r w:rsidDel="00000000" w:rsidR="00000000" w:rsidRPr="00000000">
              <w:rPr>
                <w:sz w:val="24"/>
                <w:szCs w:val="24"/>
                <w:rtl w:val="0"/>
              </w:rPr>
              <w:t xml:space="preserve">Armário inferior integrado à estrutura da maca, em MDF 18 mm, com portas de correr, conforme projeto, fundo em MDF mínimo de 6 mm bem fixado, com todas as bordas aparentes recebendo fita de borda em PVC ou ABS de no mínimo 0,45 mm, aplicada a quente, garantindo acabamento e proteção contra umidade. Ferragens (dobradiças metálicas tipo caneco, puxadores, corrediças se houver gavetas, parafusos, minifix e cavilhas) devem ser de primeira linha, assegurando estabilidade e durabilidade. Todos os materiais devem ser novos, de boa qualidade, adequados para uso em ambiente de saúde, de fácil limpeza e manutenção.</w:t>
            </w:r>
          </w:p>
          <w:p w:rsidR="00000000" w:rsidDel="00000000" w:rsidP="00000000" w:rsidRDefault="00000000" w:rsidRPr="00000000" w14:paraId="000000F7">
            <w:pPr>
              <w:jc w:val="both"/>
              <w:rPr>
                <w:sz w:val="24"/>
                <w:szCs w:val="24"/>
              </w:rPr>
            </w:pPr>
            <w:r w:rsidDel="00000000" w:rsidR="00000000" w:rsidRPr="00000000">
              <w:rPr>
                <w:rtl w:val="0"/>
              </w:rPr>
            </w:r>
          </w:p>
        </w:tc>
        <w:tc>
          <w:tcPr>
            <w:vAlign w:val="center"/>
          </w:tcPr>
          <w:p w:rsidR="00000000" w:rsidDel="00000000" w:rsidP="00000000" w:rsidRDefault="00000000" w:rsidRPr="00000000" w14:paraId="000000F8">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0F9">
            <w:pPr>
              <w:spacing w:line="300" w:lineRule="auto"/>
              <w:jc w:val="both"/>
              <w:rPr>
                <w:sz w:val="24"/>
                <w:szCs w:val="24"/>
              </w:rPr>
            </w:pPr>
            <w:r w:rsidDel="00000000" w:rsidR="00000000" w:rsidRPr="00000000">
              <w:rPr>
                <w:sz w:val="24"/>
                <w:szCs w:val="24"/>
                <w:rtl w:val="0"/>
              </w:rPr>
              <w:t xml:space="preserve">02</w:t>
            </w:r>
          </w:p>
        </w:tc>
        <w:tc>
          <w:tcPr/>
          <w:p w:rsidR="00000000" w:rsidDel="00000000" w:rsidP="00000000" w:rsidRDefault="00000000" w:rsidRPr="00000000" w14:paraId="000000FA">
            <w:pPr>
              <w:spacing w:line="300" w:lineRule="auto"/>
              <w:jc w:val="both"/>
              <w:rPr>
                <w:sz w:val="24"/>
                <w:szCs w:val="24"/>
              </w:rPr>
            </w:pPr>
            <w:r w:rsidDel="00000000" w:rsidR="00000000" w:rsidRPr="00000000">
              <w:rPr>
                <w:rtl w:val="0"/>
              </w:rPr>
            </w:r>
          </w:p>
          <w:p w:rsidR="00000000" w:rsidDel="00000000" w:rsidP="00000000" w:rsidRDefault="00000000" w:rsidRPr="00000000" w14:paraId="000000FB">
            <w:pPr>
              <w:rPr>
                <w:sz w:val="24"/>
                <w:szCs w:val="24"/>
              </w:rPr>
            </w:pPr>
            <w:r w:rsidDel="00000000" w:rsidR="00000000" w:rsidRPr="00000000">
              <w:rPr>
                <w:rtl w:val="0"/>
              </w:rPr>
            </w:r>
          </w:p>
          <w:p w:rsidR="00000000" w:rsidDel="00000000" w:rsidP="00000000" w:rsidRDefault="00000000" w:rsidRPr="00000000" w14:paraId="000000FC">
            <w:pPr>
              <w:rPr>
                <w:sz w:val="24"/>
                <w:szCs w:val="24"/>
              </w:rPr>
            </w:pPr>
            <w:r w:rsidDel="00000000" w:rsidR="00000000" w:rsidRPr="00000000">
              <w:rPr>
                <w:rtl w:val="0"/>
              </w:rPr>
            </w:r>
          </w:p>
          <w:p w:rsidR="00000000" w:rsidDel="00000000" w:rsidP="00000000" w:rsidRDefault="00000000" w:rsidRPr="00000000" w14:paraId="000000FD">
            <w:pPr>
              <w:rPr>
                <w:sz w:val="24"/>
                <w:szCs w:val="24"/>
              </w:rPr>
            </w:pPr>
            <w:r w:rsidDel="00000000" w:rsidR="00000000" w:rsidRPr="00000000">
              <w:rPr>
                <w:rtl w:val="0"/>
              </w:rPr>
            </w:r>
          </w:p>
          <w:p w:rsidR="00000000" w:rsidDel="00000000" w:rsidP="00000000" w:rsidRDefault="00000000" w:rsidRPr="00000000" w14:paraId="000000FE">
            <w:pPr>
              <w:rPr>
                <w:sz w:val="24"/>
                <w:szCs w:val="24"/>
              </w:rPr>
            </w:pPr>
            <w:r w:rsidDel="00000000" w:rsidR="00000000" w:rsidRPr="00000000">
              <w:rPr>
                <w:rtl w:val="0"/>
              </w:rPr>
            </w:r>
          </w:p>
          <w:p w:rsidR="00000000" w:rsidDel="00000000" w:rsidP="00000000" w:rsidRDefault="00000000" w:rsidRPr="00000000" w14:paraId="000000FF">
            <w:pPr>
              <w:rPr>
                <w:sz w:val="24"/>
                <w:szCs w:val="24"/>
              </w:rPr>
            </w:pPr>
            <w:r w:rsidDel="00000000" w:rsidR="00000000" w:rsidRPr="00000000">
              <w:rPr>
                <w:rtl w:val="0"/>
              </w:rPr>
            </w:r>
          </w:p>
          <w:p w:rsidR="00000000" w:rsidDel="00000000" w:rsidP="00000000" w:rsidRDefault="00000000" w:rsidRPr="00000000" w14:paraId="00000100">
            <w:pPr>
              <w:rPr>
                <w:sz w:val="24"/>
                <w:szCs w:val="24"/>
              </w:rPr>
            </w:pPr>
            <w:r w:rsidDel="00000000" w:rsidR="00000000" w:rsidRPr="00000000">
              <w:rPr>
                <w:rtl w:val="0"/>
              </w:rPr>
            </w:r>
          </w:p>
          <w:p w:rsidR="00000000" w:rsidDel="00000000" w:rsidP="00000000" w:rsidRDefault="00000000" w:rsidRPr="00000000" w14:paraId="00000101">
            <w:pPr>
              <w:rPr>
                <w:sz w:val="24"/>
                <w:szCs w:val="24"/>
              </w:rPr>
            </w:pPr>
            <w:r w:rsidDel="00000000" w:rsidR="00000000" w:rsidRPr="00000000">
              <w:rPr>
                <w:sz w:val="24"/>
                <w:szCs w:val="24"/>
                <w:rtl w:val="0"/>
              </w:rPr>
              <w:t xml:space="preserve">R$3.420,00</w:t>
            </w:r>
          </w:p>
        </w:tc>
        <w:tc>
          <w:tcPr/>
          <w:p w:rsidR="00000000" w:rsidDel="00000000" w:rsidP="00000000" w:rsidRDefault="00000000" w:rsidRPr="00000000" w14:paraId="00000102">
            <w:pPr>
              <w:spacing w:line="300" w:lineRule="auto"/>
              <w:jc w:val="both"/>
              <w:rPr>
                <w:sz w:val="24"/>
                <w:szCs w:val="24"/>
              </w:rPr>
            </w:pPr>
            <w:r w:rsidDel="00000000" w:rsidR="00000000" w:rsidRPr="00000000">
              <w:rPr>
                <w:rtl w:val="0"/>
              </w:rPr>
            </w:r>
          </w:p>
          <w:p w:rsidR="00000000" w:rsidDel="00000000" w:rsidP="00000000" w:rsidRDefault="00000000" w:rsidRPr="00000000" w14:paraId="00000103">
            <w:pPr>
              <w:rPr>
                <w:sz w:val="24"/>
                <w:szCs w:val="24"/>
              </w:rPr>
            </w:pPr>
            <w:r w:rsidDel="00000000" w:rsidR="00000000" w:rsidRPr="00000000">
              <w:rPr>
                <w:rtl w:val="0"/>
              </w:rPr>
            </w:r>
          </w:p>
          <w:p w:rsidR="00000000" w:rsidDel="00000000" w:rsidP="00000000" w:rsidRDefault="00000000" w:rsidRPr="00000000" w14:paraId="00000104">
            <w:pPr>
              <w:rPr>
                <w:sz w:val="24"/>
                <w:szCs w:val="24"/>
              </w:rPr>
            </w:pPr>
            <w:r w:rsidDel="00000000" w:rsidR="00000000" w:rsidRPr="00000000">
              <w:rPr>
                <w:rtl w:val="0"/>
              </w:rPr>
            </w:r>
          </w:p>
          <w:p w:rsidR="00000000" w:rsidDel="00000000" w:rsidP="00000000" w:rsidRDefault="00000000" w:rsidRPr="00000000" w14:paraId="00000105">
            <w:pPr>
              <w:rPr>
                <w:sz w:val="24"/>
                <w:szCs w:val="24"/>
              </w:rPr>
            </w:pPr>
            <w:r w:rsidDel="00000000" w:rsidR="00000000" w:rsidRPr="00000000">
              <w:rPr>
                <w:rtl w:val="0"/>
              </w:rPr>
            </w:r>
          </w:p>
          <w:p w:rsidR="00000000" w:rsidDel="00000000" w:rsidP="00000000" w:rsidRDefault="00000000" w:rsidRPr="00000000" w14:paraId="00000106">
            <w:pPr>
              <w:rPr>
                <w:sz w:val="24"/>
                <w:szCs w:val="24"/>
              </w:rPr>
            </w:pPr>
            <w:r w:rsidDel="00000000" w:rsidR="00000000" w:rsidRPr="00000000">
              <w:rPr>
                <w:rtl w:val="0"/>
              </w:rPr>
            </w:r>
          </w:p>
          <w:p w:rsidR="00000000" w:rsidDel="00000000" w:rsidP="00000000" w:rsidRDefault="00000000" w:rsidRPr="00000000" w14:paraId="00000107">
            <w:pPr>
              <w:rPr>
                <w:sz w:val="24"/>
                <w:szCs w:val="24"/>
              </w:rPr>
            </w:pPr>
            <w:r w:rsidDel="00000000" w:rsidR="00000000" w:rsidRPr="00000000">
              <w:rPr>
                <w:rtl w:val="0"/>
              </w:rPr>
            </w:r>
          </w:p>
          <w:p w:rsidR="00000000" w:rsidDel="00000000" w:rsidP="00000000" w:rsidRDefault="00000000" w:rsidRPr="00000000" w14:paraId="00000108">
            <w:pPr>
              <w:rPr>
                <w:sz w:val="24"/>
                <w:szCs w:val="24"/>
              </w:rPr>
            </w:pPr>
            <w:r w:rsidDel="00000000" w:rsidR="00000000" w:rsidRPr="00000000">
              <w:rPr>
                <w:rtl w:val="0"/>
              </w:rPr>
            </w:r>
          </w:p>
          <w:p w:rsidR="00000000" w:rsidDel="00000000" w:rsidP="00000000" w:rsidRDefault="00000000" w:rsidRPr="00000000" w14:paraId="00000109">
            <w:pPr>
              <w:rPr>
                <w:sz w:val="24"/>
                <w:szCs w:val="24"/>
              </w:rPr>
            </w:pPr>
            <w:r w:rsidDel="00000000" w:rsidR="00000000" w:rsidRPr="00000000">
              <w:rPr>
                <w:sz w:val="24"/>
                <w:szCs w:val="24"/>
                <w:rtl w:val="0"/>
              </w:rPr>
              <w:t xml:space="preserve">R$6.840,00</w:t>
            </w:r>
          </w:p>
        </w:tc>
      </w:tr>
      <w:tr>
        <w:trPr>
          <w:cantSplit w:val="0"/>
          <w:tblHeader w:val="0"/>
        </w:trPr>
        <w:tc>
          <w:tcPr>
            <w:vAlign w:val="center"/>
          </w:tcPr>
          <w:p w:rsidR="00000000" w:rsidDel="00000000" w:rsidP="00000000" w:rsidRDefault="00000000" w:rsidRPr="00000000" w14:paraId="0000010A">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10B">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10C">
            <w:pPr>
              <w:spacing w:line="300" w:lineRule="auto"/>
              <w:jc w:val="both"/>
              <w:rPr>
                <w:sz w:val="24"/>
                <w:szCs w:val="24"/>
              </w:rPr>
            </w:pPr>
            <w:r w:rsidDel="00000000" w:rsidR="00000000" w:rsidRPr="00000000">
              <w:rPr>
                <w:sz w:val="24"/>
                <w:szCs w:val="24"/>
                <w:rtl w:val="0"/>
              </w:rPr>
              <w:t xml:space="preserve">8</w:t>
            </w:r>
          </w:p>
        </w:tc>
        <w:tc>
          <w:tcPr>
            <w:vAlign w:val="center"/>
          </w:tcPr>
          <w:p w:rsidR="00000000" w:rsidDel="00000000" w:rsidP="00000000" w:rsidRDefault="00000000" w:rsidRPr="00000000" w14:paraId="0000010D">
            <w:pPr>
              <w:rPr>
                <w:sz w:val="24"/>
                <w:szCs w:val="24"/>
              </w:rPr>
            </w:pPr>
            <w:r w:rsidDel="00000000" w:rsidR="00000000" w:rsidRPr="00000000">
              <w:rPr>
                <w:sz w:val="24"/>
                <w:szCs w:val="24"/>
                <w:rtl w:val="0"/>
              </w:rPr>
              <w:t xml:space="preserve">ESTANTE COM NICHOS</w:t>
            </w:r>
          </w:p>
          <w:p w:rsidR="00000000" w:rsidDel="00000000" w:rsidP="00000000" w:rsidRDefault="00000000" w:rsidRPr="00000000" w14:paraId="0000010E">
            <w:pPr>
              <w:rPr>
                <w:sz w:val="24"/>
                <w:szCs w:val="24"/>
              </w:rPr>
            </w:pPr>
            <w:r w:rsidDel="00000000" w:rsidR="00000000" w:rsidRPr="00000000">
              <w:rPr>
                <w:sz w:val="24"/>
                <w:szCs w:val="24"/>
                <w:rtl w:val="0"/>
              </w:rPr>
              <w:t xml:space="preserve">ABERTOS</w:t>
            </w:r>
          </w:p>
        </w:tc>
        <w:tc>
          <w:tcPr>
            <w:vAlign w:val="center"/>
          </w:tcPr>
          <w:p w:rsidR="00000000" w:rsidDel="00000000" w:rsidP="00000000" w:rsidRDefault="00000000" w:rsidRPr="00000000" w14:paraId="0000010F">
            <w:pPr>
              <w:jc w:val="both"/>
              <w:rPr>
                <w:sz w:val="24"/>
                <w:szCs w:val="24"/>
              </w:rPr>
            </w:pPr>
            <w:r w:rsidDel="00000000" w:rsidR="00000000" w:rsidRPr="00000000">
              <w:rPr>
                <w:sz w:val="24"/>
                <w:szCs w:val="24"/>
                <w:rtl w:val="0"/>
              </w:rPr>
              <w:t xml:space="preserve">Estante confeccionada em MDF de alta resistência, espessura mínima de 18 mm, na cor amadeirado claro (padrão madeirado), com dimensões conforme projeto executivo. Estrutura composta por laterais, base, tampo e prateleiras em MDF 18 mm, formando nichos abertos distribuídos conforme projeto, garantindo boa capacidade de carga e estabilidade do móvel.</w:t>
            </w:r>
          </w:p>
          <w:p w:rsidR="00000000" w:rsidDel="00000000" w:rsidP="00000000" w:rsidRDefault="00000000" w:rsidRPr="00000000" w14:paraId="00000110">
            <w:pPr>
              <w:jc w:val="both"/>
              <w:rPr>
                <w:sz w:val="24"/>
                <w:szCs w:val="24"/>
              </w:rPr>
            </w:pPr>
            <w:r w:rsidDel="00000000" w:rsidR="00000000" w:rsidRPr="00000000">
              <w:rPr>
                <w:sz w:val="24"/>
                <w:szCs w:val="24"/>
                <w:rtl w:val="0"/>
              </w:rPr>
              <w:t xml:space="preserve">Fundo em MDF de no mínimo 6 mm, quando previsto em projeto, devidamente encaixado e fixado para contribuir com o travamento da estante. Todas as bordas aparentes devem receber fita de borda em PVC ou ABS de espessura mínima de 0,45 mm, aplicada a quente, assegurando acabamento adequado e proteção contra umidade. O MDF deverá ser de primeira linha, próprio para uso institucional, com revestimento melamínico ou similar em ambas as faces, resistente a risco e abrasão, de fácil limpeza e manutenção.</w:t>
            </w:r>
          </w:p>
        </w:tc>
        <w:tc>
          <w:tcPr>
            <w:vAlign w:val="center"/>
          </w:tcPr>
          <w:p w:rsidR="00000000" w:rsidDel="00000000" w:rsidP="00000000" w:rsidRDefault="00000000" w:rsidRPr="00000000" w14:paraId="00000111">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112">
            <w:pPr>
              <w:spacing w:line="30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113">
            <w:pPr>
              <w:spacing w:line="300" w:lineRule="auto"/>
              <w:jc w:val="both"/>
              <w:rPr>
                <w:sz w:val="24"/>
                <w:szCs w:val="24"/>
              </w:rPr>
            </w:pPr>
            <w:r w:rsidDel="00000000" w:rsidR="00000000" w:rsidRPr="00000000">
              <w:rPr>
                <w:rtl w:val="0"/>
              </w:rPr>
            </w:r>
          </w:p>
          <w:p w:rsidR="00000000" w:rsidDel="00000000" w:rsidP="00000000" w:rsidRDefault="00000000" w:rsidRPr="00000000" w14:paraId="00000114">
            <w:pPr>
              <w:rPr>
                <w:sz w:val="24"/>
                <w:szCs w:val="24"/>
              </w:rPr>
            </w:pPr>
            <w:r w:rsidDel="00000000" w:rsidR="00000000" w:rsidRPr="00000000">
              <w:rPr>
                <w:rtl w:val="0"/>
              </w:rPr>
            </w:r>
          </w:p>
          <w:p w:rsidR="00000000" w:rsidDel="00000000" w:rsidP="00000000" w:rsidRDefault="00000000" w:rsidRPr="00000000" w14:paraId="00000115">
            <w:pPr>
              <w:rPr>
                <w:sz w:val="24"/>
                <w:szCs w:val="24"/>
              </w:rPr>
            </w:pPr>
            <w:r w:rsidDel="00000000" w:rsidR="00000000" w:rsidRPr="00000000">
              <w:rPr>
                <w:rtl w:val="0"/>
              </w:rPr>
            </w:r>
          </w:p>
          <w:p w:rsidR="00000000" w:rsidDel="00000000" w:rsidP="00000000" w:rsidRDefault="00000000" w:rsidRPr="00000000" w14:paraId="00000116">
            <w:pPr>
              <w:rPr>
                <w:sz w:val="24"/>
                <w:szCs w:val="24"/>
              </w:rPr>
            </w:pPr>
            <w:r w:rsidDel="00000000" w:rsidR="00000000" w:rsidRPr="00000000">
              <w:rPr>
                <w:rtl w:val="0"/>
              </w:rPr>
            </w:r>
          </w:p>
          <w:p w:rsidR="00000000" w:rsidDel="00000000" w:rsidP="00000000" w:rsidRDefault="00000000" w:rsidRPr="00000000" w14:paraId="00000117">
            <w:pPr>
              <w:rPr>
                <w:sz w:val="24"/>
                <w:szCs w:val="24"/>
              </w:rPr>
            </w:pPr>
            <w:r w:rsidDel="00000000" w:rsidR="00000000" w:rsidRPr="00000000">
              <w:rPr>
                <w:sz w:val="24"/>
                <w:szCs w:val="24"/>
                <w:rtl w:val="0"/>
              </w:rPr>
              <w:t xml:space="preserve">R$5.000,00</w:t>
            </w:r>
          </w:p>
        </w:tc>
        <w:tc>
          <w:tcPr/>
          <w:p w:rsidR="00000000" w:rsidDel="00000000" w:rsidP="00000000" w:rsidRDefault="00000000" w:rsidRPr="00000000" w14:paraId="00000118">
            <w:pPr>
              <w:spacing w:line="300" w:lineRule="auto"/>
              <w:jc w:val="both"/>
              <w:rPr>
                <w:sz w:val="24"/>
                <w:szCs w:val="24"/>
              </w:rPr>
            </w:pPr>
            <w:r w:rsidDel="00000000" w:rsidR="00000000" w:rsidRPr="00000000">
              <w:rPr>
                <w:rtl w:val="0"/>
              </w:rPr>
            </w:r>
          </w:p>
          <w:p w:rsidR="00000000" w:rsidDel="00000000" w:rsidP="00000000" w:rsidRDefault="00000000" w:rsidRPr="00000000" w14:paraId="00000119">
            <w:pPr>
              <w:rPr>
                <w:sz w:val="24"/>
                <w:szCs w:val="24"/>
              </w:rPr>
            </w:pPr>
            <w:r w:rsidDel="00000000" w:rsidR="00000000" w:rsidRPr="00000000">
              <w:rPr>
                <w:rtl w:val="0"/>
              </w:rPr>
            </w:r>
          </w:p>
          <w:p w:rsidR="00000000" w:rsidDel="00000000" w:rsidP="00000000" w:rsidRDefault="00000000" w:rsidRPr="00000000" w14:paraId="0000011A">
            <w:pPr>
              <w:rPr>
                <w:sz w:val="24"/>
                <w:szCs w:val="24"/>
              </w:rPr>
            </w:pPr>
            <w:r w:rsidDel="00000000" w:rsidR="00000000" w:rsidRPr="00000000">
              <w:rPr>
                <w:rtl w:val="0"/>
              </w:rPr>
            </w:r>
          </w:p>
          <w:p w:rsidR="00000000" w:rsidDel="00000000" w:rsidP="00000000" w:rsidRDefault="00000000" w:rsidRPr="00000000" w14:paraId="0000011B">
            <w:pPr>
              <w:rPr>
                <w:sz w:val="24"/>
                <w:szCs w:val="24"/>
              </w:rPr>
            </w:pPr>
            <w:r w:rsidDel="00000000" w:rsidR="00000000" w:rsidRPr="00000000">
              <w:rPr>
                <w:rtl w:val="0"/>
              </w:rPr>
            </w:r>
          </w:p>
          <w:p w:rsidR="00000000" w:rsidDel="00000000" w:rsidP="00000000" w:rsidRDefault="00000000" w:rsidRPr="00000000" w14:paraId="0000011C">
            <w:pPr>
              <w:rPr>
                <w:sz w:val="24"/>
                <w:szCs w:val="24"/>
              </w:rPr>
            </w:pPr>
            <w:r w:rsidDel="00000000" w:rsidR="00000000" w:rsidRPr="00000000">
              <w:rPr>
                <w:sz w:val="24"/>
                <w:szCs w:val="24"/>
                <w:rtl w:val="0"/>
              </w:rPr>
              <w:t xml:space="preserve">R$5.000,00</w:t>
            </w:r>
          </w:p>
        </w:tc>
      </w:tr>
      <w:tr>
        <w:trPr>
          <w:cantSplit w:val="0"/>
          <w:tblHeader w:val="0"/>
        </w:trPr>
        <w:tc>
          <w:tcPr>
            <w:vAlign w:val="center"/>
          </w:tcPr>
          <w:p w:rsidR="00000000" w:rsidDel="00000000" w:rsidP="00000000" w:rsidRDefault="00000000" w:rsidRPr="00000000" w14:paraId="0000011D">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11E">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11F">
            <w:pPr>
              <w:spacing w:line="300" w:lineRule="auto"/>
              <w:jc w:val="both"/>
              <w:rPr>
                <w:sz w:val="24"/>
                <w:szCs w:val="24"/>
              </w:rPr>
            </w:pPr>
            <w:r w:rsidDel="00000000" w:rsidR="00000000" w:rsidRPr="00000000">
              <w:rPr>
                <w:sz w:val="24"/>
                <w:szCs w:val="24"/>
                <w:rtl w:val="0"/>
              </w:rPr>
              <w:t xml:space="preserve">9</w:t>
            </w:r>
          </w:p>
        </w:tc>
        <w:tc>
          <w:tcPr>
            <w:vAlign w:val="center"/>
          </w:tcPr>
          <w:p w:rsidR="00000000" w:rsidDel="00000000" w:rsidP="00000000" w:rsidRDefault="00000000" w:rsidRPr="00000000" w14:paraId="00000120">
            <w:pPr>
              <w:rPr>
                <w:sz w:val="24"/>
                <w:szCs w:val="24"/>
              </w:rPr>
            </w:pPr>
            <w:r w:rsidDel="00000000" w:rsidR="00000000" w:rsidRPr="00000000">
              <w:rPr>
                <w:sz w:val="24"/>
                <w:szCs w:val="24"/>
                <w:rtl w:val="0"/>
              </w:rPr>
              <w:t xml:space="preserve">ESCRIVANINHA CASA</w:t>
            </w:r>
          </w:p>
        </w:tc>
        <w:tc>
          <w:tcPr>
            <w:vAlign w:val="center"/>
          </w:tcPr>
          <w:p w:rsidR="00000000" w:rsidDel="00000000" w:rsidP="00000000" w:rsidRDefault="00000000" w:rsidRPr="00000000" w14:paraId="00000121">
            <w:pPr>
              <w:jc w:val="both"/>
              <w:rPr>
                <w:sz w:val="24"/>
                <w:szCs w:val="24"/>
              </w:rPr>
            </w:pPr>
            <w:r w:rsidDel="00000000" w:rsidR="00000000" w:rsidRPr="00000000">
              <w:rPr>
                <w:sz w:val="24"/>
                <w:szCs w:val="24"/>
                <w:rtl w:val="0"/>
              </w:rPr>
              <w:t xml:space="preserve">Escrivaninha infantil em formato de casinha, confeccionada em MDF de alta resistênciaEscrivaninha em MDF em Formato de Casinha – Especificação Técnica (resumida para licitação)</w:t>
            </w:r>
          </w:p>
          <w:p w:rsidR="00000000" w:rsidDel="00000000" w:rsidP="00000000" w:rsidRDefault="00000000" w:rsidRPr="00000000" w14:paraId="00000122">
            <w:pPr>
              <w:jc w:val="both"/>
              <w:rPr>
                <w:sz w:val="24"/>
                <w:szCs w:val="24"/>
              </w:rPr>
            </w:pPr>
            <w:r w:rsidDel="00000000" w:rsidR="00000000" w:rsidRPr="00000000">
              <w:rPr>
                <w:sz w:val="24"/>
                <w:szCs w:val="24"/>
                <w:rtl w:val="0"/>
              </w:rPr>
              <w:t xml:space="preserve">Escrivaninha infantil em formato de casinha, confeccionada em MDF de alta resistência, espessura mínima de 18 mm, na cor amadeirado claro (padrão madeirado), com dimensões gerais conforme projeto executivo. Estrutura composta por tampo, laterais, base e parte superior recortada em formato de casinha (telhado), produzida em MDF com revestimento melamínico ou similar em ambas as faces, resistente a riscos e abrasão.</w:t>
            </w:r>
          </w:p>
          <w:p w:rsidR="00000000" w:rsidDel="00000000" w:rsidP="00000000" w:rsidRDefault="00000000" w:rsidRPr="00000000" w14:paraId="00000123">
            <w:pPr>
              <w:jc w:val="both"/>
              <w:rPr>
                <w:sz w:val="24"/>
                <w:szCs w:val="24"/>
              </w:rPr>
            </w:pPr>
            <w:r w:rsidDel="00000000" w:rsidR="00000000" w:rsidRPr="00000000">
              <w:rPr>
                <w:sz w:val="24"/>
                <w:szCs w:val="24"/>
                <w:rtl w:val="0"/>
              </w:rPr>
              <w:t xml:space="preserve">A escrivaninha deverá possuir gavetas frontais em MDF 15 ou 18 mm, na cor branca, com frentes em MDF 18 mm, equipadas com corrediças metálicas (preferencialmente telescópicas) e puxadores metálicos ou em PVC de boa qualidade, garantindo abertura suave e durabilidade. Todas as bordas aparentes devem receber fita de borda em PVC ou ABS de no mínimo 0,45 mm, aplicada a quente, assegurando proteção contra umidade e bom acabamento.</w:t>
            </w:r>
          </w:p>
          <w:p w:rsidR="00000000" w:rsidDel="00000000" w:rsidP="00000000" w:rsidRDefault="00000000" w:rsidRPr="00000000" w14:paraId="00000124">
            <w:pPr>
              <w:jc w:val="both"/>
              <w:rPr>
                <w:sz w:val="24"/>
                <w:szCs w:val="24"/>
              </w:rPr>
            </w:pPr>
            <w:r w:rsidDel="00000000" w:rsidR="00000000" w:rsidRPr="00000000">
              <w:rPr>
                <w:sz w:val="24"/>
                <w:szCs w:val="24"/>
                <w:rtl w:val="0"/>
              </w:rPr>
              <w:t xml:space="preserve">Deverão acompanhar 4 (quatro) caixotes organizadores em MDF, medindo aproximadamente 25 x 25 x 50 cm (altura x largura x profundidade), na cor amadeirado claro ou conforme projeto, com acabamento em ambas as faces, podendo ser utilizados como nichos ou caixas soltas sob ou ao lado da escrivaninha. O MDF deverá ser de primeira linha, próprio para mobiliário de uso institucional, com boa resistência mecânica e fácil limpeza e manutenção.</w:t>
            </w:r>
          </w:p>
          <w:p w:rsidR="00000000" w:rsidDel="00000000" w:rsidP="00000000" w:rsidRDefault="00000000" w:rsidRPr="00000000" w14:paraId="00000125">
            <w:pPr>
              <w:jc w:val="both"/>
              <w:rPr>
                <w:sz w:val="24"/>
                <w:szCs w:val="24"/>
              </w:rPr>
            </w:pPr>
            <w:r w:rsidDel="00000000" w:rsidR="00000000" w:rsidRPr="00000000">
              <w:rPr>
                <w:rtl w:val="0"/>
              </w:rPr>
            </w:r>
          </w:p>
        </w:tc>
        <w:tc>
          <w:tcPr>
            <w:vAlign w:val="center"/>
          </w:tcPr>
          <w:p w:rsidR="00000000" w:rsidDel="00000000" w:rsidP="00000000" w:rsidRDefault="00000000" w:rsidRPr="00000000" w14:paraId="00000126">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127">
            <w:pPr>
              <w:spacing w:line="30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128">
            <w:pPr>
              <w:spacing w:line="300" w:lineRule="auto"/>
              <w:jc w:val="both"/>
              <w:rPr>
                <w:sz w:val="24"/>
                <w:szCs w:val="24"/>
              </w:rPr>
            </w:pPr>
            <w:r w:rsidDel="00000000" w:rsidR="00000000" w:rsidRPr="00000000">
              <w:rPr>
                <w:rtl w:val="0"/>
              </w:rPr>
            </w:r>
          </w:p>
          <w:p w:rsidR="00000000" w:rsidDel="00000000" w:rsidP="00000000" w:rsidRDefault="00000000" w:rsidRPr="00000000" w14:paraId="00000129">
            <w:pPr>
              <w:rPr>
                <w:sz w:val="24"/>
                <w:szCs w:val="24"/>
              </w:rPr>
            </w:pPr>
            <w:r w:rsidDel="00000000" w:rsidR="00000000" w:rsidRPr="00000000">
              <w:rPr>
                <w:rtl w:val="0"/>
              </w:rPr>
            </w:r>
          </w:p>
          <w:p w:rsidR="00000000" w:rsidDel="00000000" w:rsidP="00000000" w:rsidRDefault="00000000" w:rsidRPr="00000000" w14:paraId="0000012A">
            <w:pPr>
              <w:rPr>
                <w:sz w:val="24"/>
                <w:szCs w:val="24"/>
              </w:rPr>
            </w:pPr>
            <w:r w:rsidDel="00000000" w:rsidR="00000000" w:rsidRPr="00000000">
              <w:rPr>
                <w:rtl w:val="0"/>
              </w:rPr>
            </w:r>
          </w:p>
          <w:p w:rsidR="00000000" w:rsidDel="00000000" w:rsidP="00000000" w:rsidRDefault="00000000" w:rsidRPr="00000000" w14:paraId="0000012B">
            <w:pPr>
              <w:rPr>
                <w:sz w:val="24"/>
                <w:szCs w:val="24"/>
              </w:rPr>
            </w:pPr>
            <w:r w:rsidDel="00000000" w:rsidR="00000000" w:rsidRPr="00000000">
              <w:rPr>
                <w:rtl w:val="0"/>
              </w:rPr>
            </w:r>
          </w:p>
          <w:p w:rsidR="00000000" w:rsidDel="00000000" w:rsidP="00000000" w:rsidRDefault="00000000" w:rsidRPr="00000000" w14:paraId="0000012C">
            <w:pPr>
              <w:rPr>
                <w:sz w:val="24"/>
                <w:szCs w:val="24"/>
              </w:rPr>
            </w:pPr>
            <w:r w:rsidDel="00000000" w:rsidR="00000000" w:rsidRPr="00000000">
              <w:rPr>
                <w:rtl w:val="0"/>
              </w:rPr>
            </w:r>
          </w:p>
          <w:p w:rsidR="00000000" w:rsidDel="00000000" w:rsidP="00000000" w:rsidRDefault="00000000" w:rsidRPr="00000000" w14:paraId="0000012D">
            <w:pPr>
              <w:rPr>
                <w:sz w:val="24"/>
                <w:szCs w:val="24"/>
              </w:rPr>
            </w:pPr>
            <w:r w:rsidDel="00000000" w:rsidR="00000000" w:rsidRPr="00000000">
              <w:rPr>
                <w:rtl w:val="0"/>
              </w:rPr>
            </w:r>
          </w:p>
          <w:p w:rsidR="00000000" w:rsidDel="00000000" w:rsidP="00000000" w:rsidRDefault="00000000" w:rsidRPr="00000000" w14:paraId="0000012E">
            <w:pPr>
              <w:rPr>
                <w:sz w:val="24"/>
                <w:szCs w:val="24"/>
              </w:rPr>
            </w:pPr>
            <w:r w:rsidDel="00000000" w:rsidR="00000000" w:rsidRPr="00000000">
              <w:rPr>
                <w:rtl w:val="0"/>
              </w:rPr>
            </w:r>
          </w:p>
          <w:p w:rsidR="00000000" w:rsidDel="00000000" w:rsidP="00000000" w:rsidRDefault="00000000" w:rsidRPr="00000000" w14:paraId="0000012F">
            <w:pPr>
              <w:rPr>
                <w:sz w:val="24"/>
                <w:szCs w:val="24"/>
              </w:rPr>
            </w:pPr>
            <w:r w:rsidDel="00000000" w:rsidR="00000000" w:rsidRPr="00000000">
              <w:rPr>
                <w:rtl w:val="0"/>
              </w:rPr>
            </w:r>
          </w:p>
          <w:p w:rsidR="00000000" w:rsidDel="00000000" w:rsidP="00000000" w:rsidRDefault="00000000" w:rsidRPr="00000000" w14:paraId="00000130">
            <w:pPr>
              <w:rPr>
                <w:sz w:val="24"/>
                <w:szCs w:val="24"/>
              </w:rPr>
            </w:pPr>
            <w:r w:rsidDel="00000000" w:rsidR="00000000" w:rsidRPr="00000000">
              <w:rPr>
                <w:rtl w:val="0"/>
              </w:rPr>
            </w:r>
          </w:p>
          <w:p w:rsidR="00000000" w:rsidDel="00000000" w:rsidP="00000000" w:rsidRDefault="00000000" w:rsidRPr="00000000" w14:paraId="00000131">
            <w:pPr>
              <w:rPr>
                <w:sz w:val="24"/>
                <w:szCs w:val="24"/>
              </w:rPr>
            </w:pPr>
            <w:r w:rsidDel="00000000" w:rsidR="00000000" w:rsidRPr="00000000">
              <w:rPr>
                <w:rtl w:val="0"/>
              </w:rPr>
            </w:r>
          </w:p>
          <w:p w:rsidR="00000000" w:rsidDel="00000000" w:rsidP="00000000" w:rsidRDefault="00000000" w:rsidRPr="00000000" w14:paraId="00000132">
            <w:pPr>
              <w:jc w:val="center"/>
              <w:rPr>
                <w:sz w:val="24"/>
                <w:szCs w:val="24"/>
              </w:rPr>
            </w:pPr>
            <w:r w:rsidDel="00000000" w:rsidR="00000000" w:rsidRPr="00000000">
              <w:rPr>
                <w:sz w:val="24"/>
                <w:szCs w:val="24"/>
                <w:rtl w:val="0"/>
              </w:rPr>
              <w:t xml:space="preserve">R$3.840,00</w:t>
            </w:r>
          </w:p>
        </w:tc>
        <w:tc>
          <w:tcPr/>
          <w:p w:rsidR="00000000" w:rsidDel="00000000" w:rsidP="00000000" w:rsidRDefault="00000000" w:rsidRPr="00000000" w14:paraId="00000133">
            <w:pPr>
              <w:spacing w:line="300" w:lineRule="auto"/>
              <w:jc w:val="both"/>
              <w:rPr>
                <w:sz w:val="24"/>
                <w:szCs w:val="24"/>
              </w:rPr>
            </w:pPr>
            <w:r w:rsidDel="00000000" w:rsidR="00000000" w:rsidRPr="00000000">
              <w:rPr>
                <w:rtl w:val="0"/>
              </w:rPr>
            </w:r>
          </w:p>
          <w:p w:rsidR="00000000" w:rsidDel="00000000" w:rsidP="00000000" w:rsidRDefault="00000000" w:rsidRPr="00000000" w14:paraId="00000134">
            <w:pPr>
              <w:rPr>
                <w:sz w:val="24"/>
                <w:szCs w:val="24"/>
              </w:rPr>
            </w:pPr>
            <w:r w:rsidDel="00000000" w:rsidR="00000000" w:rsidRPr="00000000">
              <w:rPr>
                <w:rtl w:val="0"/>
              </w:rPr>
            </w:r>
          </w:p>
          <w:p w:rsidR="00000000" w:rsidDel="00000000" w:rsidP="00000000" w:rsidRDefault="00000000" w:rsidRPr="00000000" w14:paraId="00000135">
            <w:pPr>
              <w:rPr>
                <w:sz w:val="24"/>
                <w:szCs w:val="24"/>
              </w:rPr>
            </w:pPr>
            <w:r w:rsidDel="00000000" w:rsidR="00000000" w:rsidRPr="00000000">
              <w:rPr>
                <w:rtl w:val="0"/>
              </w:rPr>
            </w:r>
          </w:p>
          <w:p w:rsidR="00000000" w:rsidDel="00000000" w:rsidP="00000000" w:rsidRDefault="00000000" w:rsidRPr="00000000" w14:paraId="00000136">
            <w:pPr>
              <w:rPr>
                <w:sz w:val="24"/>
                <w:szCs w:val="24"/>
              </w:rPr>
            </w:pPr>
            <w:r w:rsidDel="00000000" w:rsidR="00000000" w:rsidRPr="00000000">
              <w:rPr>
                <w:rtl w:val="0"/>
              </w:rPr>
            </w:r>
          </w:p>
          <w:p w:rsidR="00000000" w:rsidDel="00000000" w:rsidP="00000000" w:rsidRDefault="00000000" w:rsidRPr="00000000" w14:paraId="00000137">
            <w:pPr>
              <w:rPr>
                <w:sz w:val="24"/>
                <w:szCs w:val="24"/>
              </w:rPr>
            </w:pPr>
            <w:r w:rsidDel="00000000" w:rsidR="00000000" w:rsidRPr="00000000">
              <w:rPr>
                <w:rtl w:val="0"/>
              </w:rPr>
            </w:r>
          </w:p>
          <w:p w:rsidR="00000000" w:rsidDel="00000000" w:rsidP="00000000" w:rsidRDefault="00000000" w:rsidRPr="00000000" w14:paraId="00000138">
            <w:pPr>
              <w:rPr>
                <w:sz w:val="24"/>
                <w:szCs w:val="24"/>
              </w:rPr>
            </w:pPr>
            <w:r w:rsidDel="00000000" w:rsidR="00000000" w:rsidRPr="00000000">
              <w:rPr>
                <w:rtl w:val="0"/>
              </w:rPr>
            </w:r>
          </w:p>
          <w:p w:rsidR="00000000" w:rsidDel="00000000" w:rsidP="00000000" w:rsidRDefault="00000000" w:rsidRPr="00000000" w14:paraId="00000139">
            <w:pPr>
              <w:rPr>
                <w:sz w:val="24"/>
                <w:szCs w:val="24"/>
              </w:rPr>
            </w:pPr>
            <w:r w:rsidDel="00000000" w:rsidR="00000000" w:rsidRPr="00000000">
              <w:rPr>
                <w:rtl w:val="0"/>
              </w:rPr>
            </w:r>
          </w:p>
          <w:p w:rsidR="00000000" w:rsidDel="00000000" w:rsidP="00000000" w:rsidRDefault="00000000" w:rsidRPr="00000000" w14:paraId="0000013A">
            <w:pPr>
              <w:rPr>
                <w:sz w:val="24"/>
                <w:szCs w:val="24"/>
              </w:rPr>
            </w:pPr>
            <w:r w:rsidDel="00000000" w:rsidR="00000000" w:rsidRPr="00000000">
              <w:rPr>
                <w:rtl w:val="0"/>
              </w:rPr>
            </w:r>
          </w:p>
          <w:p w:rsidR="00000000" w:rsidDel="00000000" w:rsidP="00000000" w:rsidRDefault="00000000" w:rsidRPr="00000000" w14:paraId="0000013B">
            <w:pPr>
              <w:rPr>
                <w:sz w:val="24"/>
                <w:szCs w:val="24"/>
              </w:rPr>
            </w:pPr>
            <w:r w:rsidDel="00000000" w:rsidR="00000000" w:rsidRPr="00000000">
              <w:rPr>
                <w:rtl w:val="0"/>
              </w:rPr>
            </w:r>
          </w:p>
          <w:p w:rsidR="00000000" w:rsidDel="00000000" w:rsidP="00000000" w:rsidRDefault="00000000" w:rsidRPr="00000000" w14:paraId="0000013C">
            <w:pPr>
              <w:rPr>
                <w:sz w:val="24"/>
                <w:szCs w:val="24"/>
              </w:rPr>
            </w:pPr>
            <w:r w:rsidDel="00000000" w:rsidR="00000000" w:rsidRPr="00000000">
              <w:rPr>
                <w:rtl w:val="0"/>
              </w:rPr>
            </w:r>
          </w:p>
          <w:p w:rsidR="00000000" w:rsidDel="00000000" w:rsidP="00000000" w:rsidRDefault="00000000" w:rsidRPr="00000000" w14:paraId="0000013D">
            <w:pPr>
              <w:jc w:val="center"/>
              <w:rPr>
                <w:sz w:val="24"/>
                <w:szCs w:val="24"/>
              </w:rPr>
            </w:pPr>
            <w:r w:rsidDel="00000000" w:rsidR="00000000" w:rsidRPr="00000000">
              <w:rPr>
                <w:sz w:val="24"/>
                <w:szCs w:val="24"/>
                <w:rtl w:val="0"/>
              </w:rPr>
              <w:t xml:space="preserve">R$3.840,00</w:t>
            </w:r>
          </w:p>
        </w:tc>
      </w:tr>
      <w:tr>
        <w:trPr>
          <w:cantSplit w:val="0"/>
          <w:tblHeader w:val="0"/>
        </w:trPr>
        <w:tc>
          <w:tcPr>
            <w:vAlign w:val="center"/>
          </w:tcPr>
          <w:p w:rsidR="00000000" w:rsidDel="00000000" w:rsidP="00000000" w:rsidRDefault="00000000" w:rsidRPr="00000000" w14:paraId="0000013E">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13F">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140">
            <w:pPr>
              <w:spacing w:line="300" w:lineRule="auto"/>
              <w:jc w:val="both"/>
              <w:rPr>
                <w:sz w:val="24"/>
                <w:szCs w:val="24"/>
              </w:rPr>
            </w:pPr>
            <w:r w:rsidDel="00000000" w:rsidR="00000000" w:rsidRPr="00000000">
              <w:rPr>
                <w:sz w:val="24"/>
                <w:szCs w:val="24"/>
                <w:rtl w:val="0"/>
              </w:rPr>
              <w:t xml:space="preserve">10</w:t>
            </w:r>
          </w:p>
        </w:tc>
        <w:tc>
          <w:tcPr>
            <w:vAlign w:val="center"/>
          </w:tcPr>
          <w:p w:rsidR="00000000" w:rsidDel="00000000" w:rsidP="00000000" w:rsidRDefault="00000000" w:rsidRPr="00000000" w14:paraId="00000141">
            <w:pPr>
              <w:rPr>
                <w:sz w:val="24"/>
                <w:szCs w:val="24"/>
              </w:rPr>
            </w:pPr>
            <w:r w:rsidDel="00000000" w:rsidR="00000000" w:rsidRPr="00000000">
              <w:rPr>
                <w:sz w:val="24"/>
                <w:szCs w:val="24"/>
                <w:rtl w:val="0"/>
              </w:rPr>
              <w:t xml:space="preserve">PAINEL FLORESTA COM LED</w:t>
            </w:r>
          </w:p>
        </w:tc>
        <w:tc>
          <w:tcPr>
            <w:vAlign w:val="center"/>
          </w:tcPr>
          <w:p w:rsidR="00000000" w:rsidDel="00000000" w:rsidP="00000000" w:rsidRDefault="00000000" w:rsidRPr="00000000" w14:paraId="00000142">
            <w:pPr>
              <w:jc w:val="both"/>
              <w:rPr>
                <w:sz w:val="24"/>
                <w:szCs w:val="24"/>
              </w:rPr>
            </w:pPr>
            <w:r w:rsidDel="00000000" w:rsidR="00000000" w:rsidRPr="00000000">
              <w:rPr>
                <w:sz w:val="24"/>
                <w:szCs w:val="24"/>
                <w:rtl w:val="0"/>
              </w:rPr>
              <w:t xml:space="preserve">Painel decorativo modelo “Floresta”, confeccionado em MDF de alta resistência, espessura mínima de 15 mm (ou superior), em formato interno com vários circulos, com dimensões conforme projeto executivo. Superfície em MDF na cor verde claro, com revestimento melamínico, BP ou pintura de alta resistência em uma face, garantindo uniformidade de cor, resistência a riscos e fácil limpeza.</w:t>
            </w:r>
          </w:p>
          <w:p w:rsidR="00000000" w:rsidDel="00000000" w:rsidP="00000000" w:rsidRDefault="00000000" w:rsidRPr="00000000" w14:paraId="00000143">
            <w:pPr>
              <w:jc w:val="both"/>
              <w:rPr>
                <w:sz w:val="24"/>
                <w:szCs w:val="24"/>
              </w:rPr>
            </w:pPr>
            <w:r w:rsidDel="00000000" w:rsidR="00000000" w:rsidRPr="00000000">
              <w:rPr>
                <w:sz w:val="24"/>
                <w:szCs w:val="24"/>
                <w:rtl w:val="0"/>
              </w:rPr>
              <w:t xml:space="preserve">O painel deverá possuir iluminação em LED embutida no contorno interno, instalada em canaleta/fresagem na parte interna do painel, de forma não aparente frontalmente, criando efeito de luz difusa ao redor do desenho. A fita LED deverá ser de baixo consumo, com fonte apropriada, fiação embutida ou canaletada, atendendo às normas técnicas de instalações elétricas vigentes, com ponto de alimentação conforme projeto.</w:t>
            </w:r>
          </w:p>
          <w:p w:rsidR="00000000" w:rsidDel="00000000" w:rsidP="00000000" w:rsidRDefault="00000000" w:rsidRPr="00000000" w14:paraId="00000144">
            <w:pPr>
              <w:jc w:val="both"/>
              <w:rPr>
                <w:sz w:val="24"/>
                <w:szCs w:val="24"/>
              </w:rPr>
            </w:pPr>
            <w:r w:rsidDel="00000000" w:rsidR="00000000" w:rsidRPr="00000000">
              <w:rPr>
                <w:sz w:val="24"/>
                <w:szCs w:val="24"/>
                <w:rtl w:val="0"/>
              </w:rPr>
              <w:t xml:space="preserve">Todas as bordas aparentes em MDF deverão receber fita de borda em PVC ou ABS de espessura mínima de 0,45 mm, aplicada a quente, garantindo bom acabamento e proteção contra umidade. O sistema de fixação do painel à parede (suportes metálicos, chumbadores ou similar) deve assegurar estabilidade e segurança, conforme detalhado no projeto. O MDF deverá ser de primeira linha, adequado para uso interno em ambientes institucionais.</w:t>
            </w:r>
          </w:p>
          <w:p w:rsidR="00000000" w:rsidDel="00000000" w:rsidP="00000000" w:rsidRDefault="00000000" w:rsidRPr="00000000" w14:paraId="00000145">
            <w:pPr>
              <w:jc w:val="both"/>
              <w:rPr>
                <w:sz w:val="24"/>
                <w:szCs w:val="24"/>
              </w:rPr>
            </w:pPr>
            <w:r w:rsidDel="00000000" w:rsidR="00000000" w:rsidRPr="00000000">
              <w:rPr>
                <w:rtl w:val="0"/>
              </w:rPr>
            </w:r>
          </w:p>
        </w:tc>
        <w:tc>
          <w:tcPr>
            <w:vAlign w:val="center"/>
          </w:tcPr>
          <w:p w:rsidR="00000000" w:rsidDel="00000000" w:rsidP="00000000" w:rsidRDefault="00000000" w:rsidRPr="00000000" w14:paraId="00000146">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147">
            <w:pPr>
              <w:spacing w:line="30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148">
            <w:pPr>
              <w:spacing w:line="300" w:lineRule="auto"/>
              <w:jc w:val="both"/>
              <w:rPr>
                <w:sz w:val="24"/>
                <w:szCs w:val="24"/>
              </w:rPr>
            </w:pPr>
            <w:r w:rsidDel="00000000" w:rsidR="00000000" w:rsidRPr="00000000">
              <w:rPr>
                <w:rtl w:val="0"/>
              </w:rPr>
            </w:r>
          </w:p>
          <w:p w:rsidR="00000000" w:rsidDel="00000000" w:rsidP="00000000" w:rsidRDefault="00000000" w:rsidRPr="00000000" w14:paraId="00000149">
            <w:pPr>
              <w:rPr>
                <w:sz w:val="24"/>
                <w:szCs w:val="24"/>
              </w:rPr>
            </w:pPr>
            <w:r w:rsidDel="00000000" w:rsidR="00000000" w:rsidRPr="00000000">
              <w:rPr>
                <w:rtl w:val="0"/>
              </w:rPr>
            </w:r>
          </w:p>
          <w:p w:rsidR="00000000" w:rsidDel="00000000" w:rsidP="00000000" w:rsidRDefault="00000000" w:rsidRPr="00000000" w14:paraId="0000014A">
            <w:pPr>
              <w:rPr>
                <w:sz w:val="24"/>
                <w:szCs w:val="24"/>
              </w:rPr>
            </w:pPr>
            <w:r w:rsidDel="00000000" w:rsidR="00000000" w:rsidRPr="00000000">
              <w:rPr>
                <w:rtl w:val="0"/>
              </w:rPr>
            </w:r>
          </w:p>
          <w:p w:rsidR="00000000" w:rsidDel="00000000" w:rsidP="00000000" w:rsidRDefault="00000000" w:rsidRPr="00000000" w14:paraId="0000014B">
            <w:pPr>
              <w:rPr>
                <w:sz w:val="24"/>
                <w:szCs w:val="24"/>
              </w:rPr>
            </w:pPr>
            <w:r w:rsidDel="00000000" w:rsidR="00000000" w:rsidRPr="00000000">
              <w:rPr>
                <w:rtl w:val="0"/>
              </w:rPr>
            </w:r>
          </w:p>
          <w:p w:rsidR="00000000" w:rsidDel="00000000" w:rsidP="00000000" w:rsidRDefault="00000000" w:rsidRPr="00000000" w14:paraId="0000014C">
            <w:pPr>
              <w:rPr>
                <w:sz w:val="24"/>
                <w:szCs w:val="24"/>
              </w:rPr>
            </w:pPr>
            <w:r w:rsidDel="00000000" w:rsidR="00000000" w:rsidRPr="00000000">
              <w:rPr>
                <w:sz w:val="24"/>
                <w:szCs w:val="24"/>
                <w:rtl w:val="0"/>
              </w:rPr>
              <w:t xml:space="preserve">R$4.750,00</w:t>
            </w:r>
          </w:p>
        </w:tc>
        <w:tc>
          <w:tcPr/>
          <w:p w:rsidR="00000000" w:rsidDel="00000000" w:rsidP="00000000" w:rsidRDefault="00000000" w:rsidRPr="00000000" w14:paraId="0000014D">
            <w:pPr>
              <w:spacing w:line="300" w:lineRule="auto"/>
              <w:jc w:val="both"/>
              <w:rPr>
                <w:sz w:val="24"/>
                <w:szCs w:val="24"/>
              </w:rPr>
            </w:pPr>
            <w:r w:rsidDel="00000000" w:rsidR="00000000" w:rsidRPr="00000000">
              <w:rPr>
                <w:rtl w:val="0"/>
              </w:rPr>
            </w:r>
          </w:p>
          <w:p w:rsidR="00000000" w:rsidDel="00000000" w:rsidP="00000000" w:rsidRDefault="00000000" w:rsidRPr="00000000" w14:paraId="0000014E">
            <w:pPr>
              <w:rPr>
                <w:sz w:val="24"/>
                <w:szCs w:val="24"/>
              </w:rPr>
            </w:pPr>
            <w:r w:rsidDel="00000000" w:rsidR="00000000" w:rsidRPr="00000000">
              <w:rPr>
                <w:rtl w:val="0"/>
              </w:rPr>
            </w:r>
          </w:p>
          <w:p w:rsidR="00000000" w:rsidDel="00000000" w:rsidP="00000000" w:rsidRDefault="00000000" w:rsidRPr="00000000" w14:paraId="0000014F">
            <w:pPr>
              <w:rPr>
                <w:sz w:val="24"/>
                <w:szCs w:val="24"/>
              </w:rPr>
            </w:pPr>
            <w:r w:rsidDel="00000000" w:rsidR="00000000" w:rsidRPr="00000000">
              <w:rPr>
                <w:rtl w:val="0"/>
              </w:rPr>
            </w:r>
          </w:p>
          <w:p w:rsidR="00000000" w:rsidDel="00000000" w:rsidP="00000000" w:rsidRDefault="00000000" w:rsidRPr="00000000" w14:paraId="00000150">
            <w:pPr>
              <w:rPr>
                <w:sz w:val="24"/>
                <w:szCs w:val="24"/>
              </w:rPr>
            </w:pPr>
            <w:r w:rsidDel="00000000" w:rsidR="00000000" w:rsidRPr="00000000">
              <w:rPr>
                <w:rtl w:val="0"/>
              </w:rPr>
            </w:r>
          </w:p>
          <w:p w:rsidR="00000000" w:rsidDel="00000000" w:rsidP="00000000" w:rsidRDefault="00000000" w:rsidRPr="00000000" w14:paraId="00000151">
            <w:pPr>
              <w:jc w:val="center"/>
              <w:rPr>
                <w:sz w:val="24"/>
                <w:szCs w:val="24"/>
              </w:rPr>
            </w:pPr>
            <w:r w:rsidDel="00000000" w:rsidR="00000000" w:rsidRPr="00000000">
              <w:rPr>
                <w:sz w:val="24"/>
                <w:szCs w:val="24"/>
                <w:rtl w:val="0"/>
              </w:rPr>
              <w:t xml:space="preserve">R$4.750,00</w:t>
            </w:r>
          </w:p>
        </w:tc>
      </w:tr>
      <w:tr>
        <w:trPr>
          <w:cantSplit w:val="0"/>
          <w:tblHeader w:val="0"/>
        </w:trPr>
        <w:tc>
          <w:tcPr>
            <w:vAlign w:val="center"/>
          </w:tcPr>
          <w:p w:rsidR="00000000" w:rsidDel="00000000" w:rsidP="00000000" w:rsidRDefault="00000000" w:rsidRPr="00000000" w14:paraId="00000152">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153">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154">
            <w:pPr>
              <w:spacing w:line="300" w:lineRule="auto"/>
              <w:jc w:val="both"/>
              <w:rPr>
                <w:sz w:val="24"/>
                <w:szCs w:val="24"/>
              </w:rPr>
            </w:pPr>
            <w:r w:rsidDel="00000000" w:rsidR="00000000" w:rsidRPr="00000000">
              <w:rPr>
                <w:sz w:val="24"/>
                <w:szCs w:val="24"/>
                <w:rtl w:val="0"/>
              </w:rPr>
              <w:t xml:space="preserve">11</w:t>
            </w:r>
          </w:p>
        </w:tc>
        <w:tc>
          <w:tcPr>
            <w:vAlign w:val="center"/>
          </w:tcPr>
          <w:p w:rsidR="00000000" w:rsidDel="00000000" w:rsidP="00000000" w:rsidRDefault="00000000" w:rsidRPr="00000000" w14:paraId="00000155">
            <w:pPr>
              <w:rPr>
                <w:sz w:val="24"/>
                <w:szCs w:val="24"/>
              </w:rPr>
            </w:pPr>
            <w:r w:rsidDel="00000000" w:rsidR="00000000" w:rsidRPr="00000000">
              <w:rPr>
                <w:sz w:val="24"/>
                <w:szCs w:val="24"/>
                <w:rtl w:val="0"/>
              </w:rPr>
              <w:t xml:space="preserve">MACA PEDIATRIA</w:t>
            </w:r>
          </w:p>
        </w:tc>
        <w:tc>
          <w:tcPr>
            <w:vAlign w:val="center"/>
          </w:tcPr>
          <w:p w:rsidR="00000000" w:rsidDel="00000000" w:rsidP="00000000" w:rsidRDefault="00000000" w:rsidRPr="00000000" w14:paraId="00000156">
            <w:pPr>
              <w:jc w:val="both"/>
              <w:rPr>
                <w:sz w:val="24"/>
                <w:szCs w:val="24"/>
              </w:rPr>
            </w:pPr>
            <w:r w:rsidDel="00000000" w:rsidR="00000000" w:rsidRPr="00000000">
              <w:rPr>
                <w:sz w:val="24"/>
                <w:szCs w:val="24"/>
                <w:rtl w:val="0"/>
              </w:rPr>
              <w:t xml:space="preserve">Maca fixa com armário inferior integrado, confeccionada em MDF de alta resistência, espessura mínima de 18 mm, com dimensões conforme projeto executivo/anexo. Estrutura em MDF próprio para uso institucional, com reforços internos (travessas e/ou longarinas) dimensionados para suportar, com segurança, o peso de paciente adulto, com capacidade mínima de carga de 150 kg distribuídos.</w:t>
            </w:r>
          </w:p>
          <w:p w:rsidR="00000000" w:rsidDel="00000000" w:rsidP="00000000" w:rsidRDefault="00000000" w:rsidRPr="00000000" w14:paraId="00000157">
            <w:pPr>
              <w:jc w:val="both"/>
              <w:rPr>
                <w:sz w:val="24"/>
                <w:szCs w:val="24"/>
              </w:rPr>
            </w:pPr>
            <w:r w:rsidDel="00000000" w:rsidR="00000000" w:rsidRPr="00000000">
              <w:rPr>
                <w:sz w:val="24"/>
                <w:szCs w:val="24"/>
                <w:rtl w:val="0"/>
              </w:rPr>
              <w:t xml:space="preserve">Tampo superior em MDF 18 mm (ou superior), devidamente reforçado, revestido por colchão de densidade adequada (DN conforme projeto), com espessura mínima de 5 cm, revestido em capa de courvin/couro sintético texturizado, cor branco gelo, impermeável, lavável, resistente à abrasão e aos produtos de limpeza hospitalar, com costuras reforçadas.</w:t>
            </w:r>
          </w:p>
          <w:p w:rsidR="00000000" w:rsidDel="00000000" w:rsidP="00000000" w:rsidRDefault="00000000" w:rsidRPr="00000000" w14:paraId="00000158">
            <w:pPr>
              <w:jc w:val="both"/>
              <w:rPr>
                <w:sz w:val="24"/>
                <w:szCs w:val="24"/>
              </w:rPr>
            </w:pPr>
            <w:r w:rsidDel="00000000" w:rsidR="00000000" w:rsidRPr="00000000">
              <w:rPr>
                <w:sz w:val="24"/>
                <w:szCs w:val="24"/>
                <w:rtl w:val="0"/>
              </w:rPr>
              <w:t xml:space="preserve">Armário inferior integrado à estrutura da maca, em MDF 18 mm, com portas e/ou nichos conforme projeto, fundo em MDF mínimo de 6 mm bem fixado, com todas as bordas aparentes recebendo fita de borda em PVC ou ABS de no mínimo 0,45 mm, aplicada a quente, garantindo acabamento e proteção contra umidade. Ferragens (dobradiças metálicas tipo caneco, puxadores, corrediças se houver gavetas, parafusos, minifix e cavilhas) devem ser de primeira linha, assegurando estabilidade e durabilidade. Todos os materiais devem ser novos, de boa qualidade, adequados para uso em ambiente de saúde, de fácil limpeza e manutenção.</w:t>
            </w:r>
          </w:p>
          <w:p w:rsidR="00000000" w:rsidDel="00000000" w:rsidP="00000000" w:rsidRDefault="00000000" w:rsidRPr="00000000" w14:paraId="00000159">
            <w:pPr>
              <w:jc w:val="both"/>
              <w:rPr>
                <w:sz w:val="24"/>
                <w:szCs w:val="24"/>
              </w:rPr>
            </w:pPr>
            <w:r w:rsidDel="00000000" w:rsidR="00000000" w:rsidRPr="00000000">
              <w:rPr>
                <w:rtl w:val="0"/>
              </w:rPr>
            </w:r>
          </w:p>
        </w:tc>
        <w:tc>
          <w:tcPr>
            <w:vAlign w:val="center"/>
          </w:tcPr>
          <w:p w:rsidR="00000000" w:rsidDel="00000000" w:rsidP="00000000" w:rsidRDefault="00000000" w:rsidRPr="00000000" w14:paraId="0000015A">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15B">
            <w:pPr>
              <w:spacing w:line="30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15C">
            <w:pPr>
              <w:spacing w:line="300" w:lineRule="auto"/>
              <w:jc w:val="both"/>
              <w:rPr>
                <w:sz w:val="24"/>
                <w:szCs w:val="24"/>
              </w:rPr>
            </w:pPr>
            <w:r w:rsidDel="00000000" w:rsidR="00000000" w:rsidRPr="00000000">
              <w:rPr>
                <w:rtl w:val="0"/>
              </w:rPr>
            </w:r>
          </w:p>
          <w:p w:rsidR="00000000" w:rsidDel="00000000" w:rsidP="00000000" w:rsidRDefault="00000000" w:rsidRPr="00000000" w14:paraId="0000015D">
            <w:pPr>
              <w:rPr>
                <w:sz w:val="24"/>
                <w:szCs w:val="24"/>
              </w:rPr>
            </w:pPr>
            <w:r w:rsidDel="00000000" w:rsidR="00000000" w:rsidRPr="00000000">
              <w:rPr>
                <w:rtl w:val="0"/>
              </w:rPr>
            </w:r>
          </w:p>
          <w:p w:rsidR="00000000" w:rsidDel="00000000" w:rsidP="00000000" w:rsidRDefault="00000000" w:rsidRPr="00000000" w14:paraId="0000015E">
            <w:pPr>
              <w:rPr>
                <w:sz w:val="24"/>
                <w:szCs w:val="24"/>
              </w:rPr>
            </w:pPr>
            <w:r w:rsidDel="00000000" w:rsidR="00000000" w:rsidRPr="00000000">
              <w:rPr>
                <w:sz w:val="24"/>
                <w:szCs w:val="24"/>
                <w:rtl w:val="0"/>
              </w:rPr>
              <w:t xml:space="preserve">R$3.420,00</w:t>
            </w:r>
          </w:p>
          <w:p w:rsidR="00000000" w:rsidDel="00000000" w:rsidP="00000000" w:rsidRDefault="00000000" w:rsidRPr="00000000" w14:paraId="0000015F">
            <w:pPr>
              <w:jc w:val="center"/>
              <w:rPr>
                <w:sz w:val="24"/>
                <w:szCs w:val="24"/>
              </w:rPr>
            </w:pPr>
            <w:r w:rsidDel="00000000" w:rsidR="00000000" w:rsidRPr="00000000">
              <w:rPr>
                <w:rtl w:val="0"/>
              </w:rPr>
            </w:r>
          </w:p>
        </w:tc>
        <w:tc>
          <w:tcPr/>
          <w:p w:rsidR="00000000" w:rsidDel="00000000" w:rsidP="00000000" w:rsidRDefault="00000000" w:rsidRPr="00000000" w14:paraId="00000160">
            <w:pPr>
              <w:spacing w:line="300" w:lineRule="auto"/>
              <w:jc w:val="both"/>
              <w:rPr>
                <w:sz w:val="24"/>
                <w:szCs w:val="24"/>
              </w:rPr>
            </w:pPr>
            <w:r w:rsidDel="00000000" w:rsidR="00000000" w:rsidRPr="00000000">
              <w:rPr>
                <w:rtl w:val="0"/>
              </w:rPr>
            </w:r>
          </w:p>
          <w:p w:rsidR="00000000" w:rsidDel="00000000" w:rsidP="00000000" w:rsidRDefault="00000000" w:rsidRPr="00000000" w14:paraId="00000161">
            <w:pPr>
              <w:rPr>
                <w:sz w:val="24"/>
                <w:szCs w:val="24"/>
              </w:rPr>
            </w:pPr>
            <w:r w:rsidDel="00000000" w:rsidR="00000000" w:rsidRPr="00000000">
              <w:rPr>
                <w:rtl w:val="0"/>
              </w:rPr>
            </w:r>
          </w:p>
          <w:p w:rsidR="00000000" w:rsidDel="00000000" w:rsidP="00000000" w:rsidRDefault="00000000" w:rsidRPr="00000000" w14:paraId="00000162">
            <w:pPr>
              <w:rPr>
                <w:sz w:val="24"/>
                <w:szCs w:val="24"/>
              </w:rPr>
            </w:pPr>
            <w:r w:rsidDel="00000000" w:rsidR="00000000" w:rsidRPr="00000000">
              <w:rPr>
                <w:sz w:val="24"/>
                <w:szCs w:val="24"/>
                <w:rtl w:val="0"/>
              </w:rPr>
              <w:t xml:space="preserve">R$3.420,00</w:t>
            </w:r>
          </w:p>
        </w:tc>
      </w:tr>
      <w:tr>
        <w:trPr>
          <w:cantSplit w:val="0"/>
          <w:tblHeader w:val="0"/>
        </w:trPr>
        <w:tc>
          <w:tcPr>
            <w:vAlign w:val="center"/>
          </w:tcPr>
          <w:p w:rsidR="00000000" w:rsidDel="00000000" w:rsidP="00000000" w:rsidRDefault="00000000" w:rsidRPr="00000000" w14:paraId="00000163">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164">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165">
            <w:pPr>
              <w:spacing w:line="300" w:lineRule="auto"/>
              <w:jc w:val="both"/>
              <w:rPr>
                <w:sz w:val="24"/>
                <w:szCs w:val="24"/>
              </w:rPr>
            </w:pPr>
            <w:r w:rsidDel="00000000" w:rsidR="00000000" w:rsidRPr="00000000">
              <w:rPr>
                <w:sz w:val="24"/>
                <w:szCs w:val="24"/>
                <w:rtl w:val="0"/>
              </w:rPr>
              <w:t xml:space="preserve">12</w:t>
            </w:r>
          </w:p>
        </w:tc>
        <w:tc>
          <w:tcPr>
            <w:vAlign w:val="center"/>
          </w:tcPr>
          <w:p w:rsidR="00000000" w:rsidDel="00000000" w:rsidP="00000000" w:rsidRDefault="00000000" w:rsidRPr="00000000" w14:paraId="00000166">
            <w:pPr>
              <w:rPr>
                <w:sz w:val="24"/>
                <w:szCs w:val="24"/>
              </w:rPr>
            </w:pPr>
            <w:r w:rsidDel="00000000" w:rsidR="00000000" w:rsidRPr="00000000">
              <w:rPr>
                <w:sz w:val="24"/>
                <w:szCs w:val="24"/>
                <w:rtl w:val="0"/>
              </w:rPr>
              <w:t xml:space="preserve">PAINEL EM L PARA </w:t>
            </w:r>
          </w:p>
          <w:p w:rsidR="00000000" w:rsidDel="00000000" w:rsidP="00000000" w:rsidRDefault="00000000" w:rsidRPr="00000000" w14:paraId="00000167">
            <w:pPr>
              <w:rPr>
                <w:sz w:val="24"/>
                <w:szCs w:val="24"/>
              </w:rPr>
            </w:pPr>
            <w:r w:rsidDel="00000000" w:rsidR="00000000" w:rsidRPr="00000000">
              <w:rPr>
                <w:sz w:val="24"/>
                <w:szCs w:val="24"/>
                <w:rtl w:val="0"/>
              </w:rPr>
              <w:t xml:space="preserve">TELEVISÃO</w:t>
            </w:r>
          </w:p>
        </w:tc>
        <w:tc>
          <w:tcPr>
            <w:vAlign w:val="center"/>
          </w:tcPr>
          <w:p w:rsidR="00000000" w:rsidDel="00000000" w:rsidP="00000000" w:rsidRDefault="00000000" w:rsidRPr="00000000" w14:paraId="00000168">
            <w:pPr>
              <w:jc w:val="both"/>
              <w:rPr>
                <w:sz w:val="24"/>
                <w:szCs w:val="24"/>
              </w:rPr>
            </w:pPr>
            <w:r w:rsidDel="00000000" w:rsidR="00000000" w:rsidRPr="00000000">
              <w:rPr>
                <w:sz w:val="24"/>
                <w:szCs w:val="24"/>
                <w:rtl w:val="0"/>
              </w:rPr>
              <w:t xml:space="preserve">Painel para televisão em formato de “L”, confeccionado em MDF de alta resistência, espessura mínima de 18 mm, na cor amadeirado claro (padrão madeirado), com dimensões conforme projeto executivo. Superfície em MDF revestido em BP/melamínicoou similar em ambas as faces, resistente a riscos, abrasão e de fácil limpeza.</w:t>
            </w:r>
          </w:p>
          <w:p w:rsidR="00000000" w:rsidDel="00000000" w:rsidP="00000000" w:rsidRDefault="00000000" w:rsidRPr="00000000" w14:paraId="00000169">
            <w:pPr>
              <w:jc w:val="both"/>
              <w:rPr>
                <w:sz w:val="24"/>
                <w:szCs w:val="24"/>
              </w:rPr>
            </w:pPr>
            <w:r w:rsidDel="00000000" w:rsidR="00000000" w:rsidRPr="00000000">
              <w:rPr>
                <w:sz w:val="24"/>
                <w:szCs w:val="24"/>
                <w:rtl w:val="0"/>
              </w:rPr>
              <w:t xml:space="preserve">O painel deverá ser dimensionado para suportar, com segurança, suporte articulado ou fixo para TV 32 polegadas, bem como eventuais equipamentos eletrônicos associados. Todas as bordas aparentes receberão fita de borda em PVC ou ABS, espessura mínima de 0,45 mm, aplicada a quente, garantindo acabamento adequado e proteção contra umidade.</w:t>
            </w:r>
          </w:p>
          <w:p w:rsidR="00000000" w:rsidDel="00000000" w:rsidP="00000000" w:rsidRDefault="00000000" w:rsidRPr="00000000" w14:paraId="0000016A">
            <w:pPr>
              <w:jc w:val="both"/>
              <w:rPr>
                <w:sz w:val="24"/>
                <w:szCs w:val="24"/>
              </w:rPr>
            </w:pPr>
            <w:r w:rsidDel="00000000" w:rsidR="00000000" w:rsidRPr="00000000">
              <w:rPr>
                <w:sz w:val="24"/>
                <w:szCs w:val="24"/>
                <w:rtl w:val="0"/>
              </w:rPr>
              <w:t xml:space="preserve">Fixação na parede por meio de estrutura de suporte metálico, perfis metálicos ou barras de fixação, com chumbadores/parafusos e buchas adequados ao tipo de alvenaria, garantindo perfeito alinhamento, estabilidade e segurança. O sistema de fixação deve permitir a sustentação do peso do painel somado ao da TV, com folga de segurança, e possibilitar eventual desmontagem para manutenção, conforme detalhamento do projeto. MDF de primeira linha, próprio para uso institucional em ambientes internos.</w:t>
            </w:r>
          </w:p>
          <w:p w:rsidR="00000000" w:rsidDel="00000000" w:rsidP="00000000" w:rsidRDefault="00000000" w:rsidRPr="00000000" w14:paraId="0000016B">
            <w:pPr>
              <w:jc w:val="both"/>
              <w:rPr>
                <w:sz w:val="24"/>
                <w:szCs w:val="24"/>
              </w:rPr>
            </w:pPr>
            <w:r w:rsidDel="00000000" w:rsidR="00000000" w:rsidRPr="00000000">
              <w:rPr>
                <w:rtl w:val="0"/>
              </w:rPr>
            </w:r>
          </w:p>
        </w:tc>
        <w:tc>
          <w:tcPr>
            <w:vAlign w:val="center"/>
          </w:tcPr>
          <w:p w:rsidR="00000000" w:rsidDel="00000000" w:rsidP="00000000" w:rsidRDefault="00000000" w:rsidRPr="00000000" w14:paraId="0000016C">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16D">
            <w:pPr>
              <w:spacing w:line="300" w:lineRule="auto"/>
              <w:jc w:val="both"/>
              <w:rPr>
                <w:sz w:val="24"/>
                <w:szCs w:val="24"/>
              </w:rPr>
            </w:pPr>
            <w:r w:rsidDel="00000000" w:rsidR="00000000" w:rsidRPr="00000000">
              <w:rPr>
                <w:sz w:val="24"/>
                <w:szCs w:val="24"/>
                <w:rtl w:val="0"/>
              </w:rPr>
              <w:t xml:space="preserve">03</w:t>
            </w:r>
          </w:p>
        </w:tc>
        <w:tc>
          <w:tcPr/>
          <w:p w:rsidR="00000000" w:rsidDel="00000000" w:rsidP="00000000" w:rsidRDefault="00000000" w:rsidRPr="00000000" w14:paraId="0000016E">
            <w:pPr>
              <w:spacing w:line="300" w:lineRule="auto"/>
              <w:jc w:val="both"/>
              <w:rPr>
                <w:sz w:val="24"/>
                <w:szCs w:val="24"/>
              </w:rPr>
            </w:pPr>
            <w:r w:rsidDel="00000000" w:rsidR="00000000" w:rsidRPr="00000000">
              <w:rPr>
                <w:rtl w:val="0"/>
              </w:rPr>
            </w:r>
          </w:p>
          <w:p w:rsidR="00000000" w:rsidDel="00000000" w:rsidP="00000000" w:rsidRDefault="00000000" w:rsidRPr="00000000" w14:paraId="0000016F">
            <w:pPr>
              <w:rPr>
                <w:sz w:val="24"/>
                <w:szCs w:val="24"/>
              </w:rPr>
            </w:pPr>
            <w:r w:rsidDel="00000000" w:rsidR="00000000" w:rsidRPr="00000000">
              <w:rPr>
                <w:rtl w:val="0"/>
              </w:rPr>
            </w:r>
          </w:p>
          <w:p w:rsidR="00000000" w:rsidDel="00000000" w:rsidP="00000000" w:rsidRDefault="00000000" w:rsidRPr="00000000" w14:paraId="00000170">
            <w:pPr>
              <w:rPr>
                <w:sz w:val="24"/>
                <w:szCs w:val="24"/>
              </w:rPr>
            </w:pPr>
            <w:r w:rsidDel="00000000" w:rsidR="00000000" w:rsidRPr="00000000">
              <w:rPr>
                <w:rtl w:val="0"/>
              </w:rPr>
            </w:r>
          </w:p>
          <w:p w:rsidR="00000000" w:rsidDel="00000000" w:rsidP="00000000" w:rsidRDefault="00000000" w:rsidRPr="00000000" w14:paraId="00000171">
            <w:pPr>
              <w:rPr>
                <w:sz w:val="24"/>
                <w:szCs w:val="24"/>
              </w:rPr>
            </w:pPr>
            <w:r w:rsidDel="00000000" w:rsidR="00000000" w:rsidRPr="00000000">
              <w:rPr>
                <w:rtl w:val="0"/>
              </w:rPr>
            </w:r>
          </w:p>
          <w:p w:rsidR="00000000" w:rsidDel="00000000" w:rsidP="00000000" w:rsidRDefault="00000000" w:rsidRPr="00000000" w14:paraId="00000172">
            <w:pPr>
              <w:rPr>
                <w:sz w:val="24"/>
                <w:szCs w:val="24"/>
              </w:rPr>
            </w:pPr>
            <w:r w:rsidDel="00000000" w:rsidR="00000000" w:rsidRPr="00000000">
              <w:rPr>
                <w:rtl w:val="0"/>
              </w:rPr>
            </w:r>
          </w:p>
          <w:p w:rsidR="00000000" w:rsidDel="00000000" w:rsidP="00000000" w:rsidRDefault="00000000" w:rsidRPr="00000000" w14:paraId="00000173">
            <w:pPr>
              <w:rPr>
                <w:sz w:val="24"/>
                <w:szCs w:val="24"/>
              </w:rPr>
            </w:pPr>
            <w:r w:rsidDel="00000000" w:rsidR="00000000" w:rsidRPr="00000000">
              <w:rPr>
                <w:rtl w:val="0"/>
              </w:rPr>
            </w:r>
          </w:p>
          <w:p w:rsidR="00000000" w:rsidDel="00000000" w:rsidP="00000000" w:rsidRDefault="00000000" w:rsidRPr="00000000" w14:paraId="00000174">
            <w:pPr>
              <w:rPr>
                <w:sz w:val="24"/>
                <w:szCs w:val="24"/>
              </w:rPr>
            </w:pPr>
            <w:r w:rsidDel="00000000" w:rsidR="00000000" w:rsidRPr="00000000">
              <w:rPr>
                <w:rtl w:val="0"/>
              </w:rPr>
            </w:r>
          </w:p>
          <w:p w:rsidR="00000000" w:rsidDel="00000000" w:rsidP="00000000" w:rsidRDefault="00000000" w:rsidRPr="00000000" w14:paraId="00000175">
            <w:pPr>
              <w:rPr>
                <w:sz w:val="24"/>
                <w:szCs w:val="24"/>
              </w:rPr>
            </w:pPr>
            <w:r w:rsidDel="00000000" w:rsidR="00000000" w:rsidRPr="00000000">
              <w:rPr>
                <w:rtl w:val="0"/>
              </w:rPr>
            </w:r>
          </w:p>
          <w:p w:rsidR="00000000" w:rsidDel="00000000" w:rsidP="00000000" w:rsidRDefault="00000000" w:rsidRPr="00000000" w14:paraId="00000176">
            <w:pPr>
              <w:rPr>
                <w:sz w:val="24"/>
                <w:szCs w:val="24"/>
              </w:rPr>
            </w:pPr>
            <w:r w:rsidDel="00000000" w:rsidR="00000000" w:rsidRPr="00000000">
              <w:rPr>
                <w:rtl w:val="0"/>
              </w:rPr>
            </w:r>
          </w:p>
          <w:p w:rsidR="00000000" w:rsidDel="00000000" w:rsidP="00000000" w:rsidRDefault="00000000" w:rsidRPr="00000000" w14:paraId="00000177">
            <w:pPr>
              <w:rPr>
                <w:sz w:val="24"/>
                <w:szCs w:val="24"/>
              </w:rPr>
            </w:pPr>
            <w:r w:rsidDel="00000000" w:rsidR="00000000" w:rsidRPr="00000000">
              <w:rPr>
                <w:rtl w:val="0"/>
              </w:rPr>
            </w:r>
          </w:p>
          <w:p w:rsidR="00000000" w:rsidDel="00000000" w:rsidP="00000000" w:rsidRDefault="00000000" w:rsidRPr="00000000" w14:paraId="00000178">
            <w:pPr>
              <w:rPr>
                <w:sz w:val="24"/>
                <w:szCs w:val="24"/>
              </w:rPr>
            </w:pPr>
            <w:r w:rsidDel="00000000" w:rsidR="00000000" w:rsidRPr="00000000">
              <w:rPr>
                <w:rtl w:val="0"/>
              </w:rPr>
            </w:r>
          </w:p>
          <w:p w:rsidR="00000000" w:rsidDel="00000000" w:rsidP="00000000" w:rsidRDefault="00000000" w:rsidRPr="00000000" w14:paraId="00000179">
            <w:pPr>
              <w:rPr>
                <w:sz w:val="24"/>
                <w:szCs w:val="24"/>
              </w:rPr>
            </w:pPr>
            <w:r w:rsidDel="00000000" w:rsidR="00000000" w:rsidRPr="00000000">
              <w:rPr>
                <w:rtl w:val="0"/>
              </w:rPr>
            </w:r>
          </w:p>
          <w:p w:rsidR="00000000" w:rsidDel="00000000" w:rsidP="00000000" w:rsidRDefault="00000000" w:rsidRPr="00000000" w14:paraId="0000017A">
            <w:pPr>
              <w:rPr>
                <w:sz w:val="24"/>
                <w:szCs w:val="24"/>
              </w:rPr>
            </w:pPr>
            <w:r w:rsidDel="00000000" w:rsidR="00000000" w:rsidRPr="00000000">
              <w:rPr>
                <w:rtl w:val="0"/>
              </w:rPr>
            </w:r>
          </w:p>
          <w:p w:rsidR="00000000" w:rsidDel="00000000" w:rsidP="00000000" w:rsidRDefault="00000000" w:rsidRPr="00000000" w14:paraId="0000017B">
            <w:pPr>
              <w:rPr>
                <w:sz w:val="24"/>
                <w:szCs w:val="24"/>
              </w:rPr>
            </w:pPr>
            <w:r w:rsidDel="00000000" w:rsidR="00000000" w:rsidRPr="00000000">
              <w:rPr>
                <w:rtl w:val="0"/>
              </w:rPr>
            </w:r>
          </w:p>
          <w:p w:rsidR="00000000" w:rsidDel="00000000" w:rsidP="00000000" w:rsidRDefault="00000000" w:rsidRPr="00000000" w14:paraId="0000017C">
            <w:pPr>
              <w:rPr>
                <w:sz w:val="24"/>
                <w:szCs w:val="24"/>
              </w:rPr>
            </w:pPr>
            <w:r w:rsidDel="00000000" w:rsidR="00000000" w:rsidRPr="00000000">
              <w:rPr>
                <w:rtl w:val="0"/>
              </w:rPr>
            </w:r>
          </w:p>
          <w:p w:rsidR="00000000" w:rsidDel="00000000" w:rsidP="00000000" w:rsidRDefault="00000000" w:rsidRPr="00000000" w14:paraId="0000017D">
            <w:pPr>
              <w:rPr>
                <w:sz w:val="24"/>
                <w:szCs w:val="24"/>
              </w:rPr>
            </w:pPr>
            <w:r w:rsidDel="00000000" w:rsidR="00000000" w:rsidRPr="00000000">
              <w:rPr>
                <w:rtl w:val="0"/>
              </w:rPr>
            </w:r>
          </w:p>
          <w:p w:rsidR="00000000" w:rsidDel="00000000" w:rsidP="00000000" w:rsidRDefault="00000000" w:rsidRPr="00000000" w14:paraId="0000017E">
            <w:pPr>
              <w:rPr>
                <w:sz w:val="24"/>
                <w:szCs w:val="24"/>
              </w:rPr>
            </w:pPr>
            <w:r w:rsidDel="00000000" w:rsidR="00000000" w:rsidRPr="00000000">
              <w:rPr>
                <w:rtl w:val="0"/>
              </w:rPr>
            </w:r>
          </w:p>
          <w:p w:rsidR="00000000" w:rsidDel="00000000" w:rsidP="00000000" w:rsidRDefault="00000000" w:rsidRPr="00000000" w14:paraId="0000017F">
            <w:pPr>
              <w:rPr>
                <w:sz w:val="24"/>
                <w:szCs w:val="24"/>
              </w:rPr>
            </w:pPr>
            <w:r w:rsidDel="00000000" w:rsidR="00000000" w:rsidRPr="00000000">
              <w:rPr>
                <w:rtl w:val="0"/>
              </w:rPr>
            </w:r>
          </w:p>
          <w:p w:rsidR="00000000" w:rsidDel="00000000" w:rsidP="00000000" w:rsidRDefault="00000000" w:rsidRPr="00000000" w14:paraId="00000180">
            <w:pPr>
              <w:rPr>
                <w:sz w:val="24"/>
                <w:szCs w:val="24"/>
              </w:rPr>
            </w:pPr>
            <w:r w:rsidDel="00000000" w:rsidR="00000000" w:rsidRPr="00000000">
              <w:rPr>
                <w:rtl w:val="0"/>
              </w:rPr>
            </w:r>
          </w:p>
          <w:p w:rsidR="00000000" w:rsidDel="00000000" w:rsidP="00000000" w:rsidRDefault="00000000" w:rsidRPr="00000000" w14:paraId="00000181">
            <w:pPr>
              <w:rPr>
                <w:sz w:val="24"/>
                <w:szCs w:val="24"/>
              </w:rPr>
            </w:pPr>
            <w:r w:rsidDel="00000000" w:rsidR="00000000" w:rsidRPr="00000000">
              <w:rPr>
                <w:rtl w:val="0"/>
              </w:rPr>
            </w:r>
          </w:p>
          <w:p w:rsidR="00000000" w:rsidDel="00000000" w:rsidP="00000000" w:rsidRDefault="00000000" w:rsidRPr="00000000" w14:paraId="00000182">
            <w:pPr>
              <w:rPr>
                <w:sz w:val="24"/>
                <w:szCs w:val="24"/>
              </w:rPr>
            </w:pPr>
            <w:r w:rsidDel="00000000" w:rsidR="00000000" w:rsidRPr="00000000">
              <w:rPr>
                <w:rtl w:val="0"/>
              </w:rPr>
            </w:r>
          </w:p>
          <w:p w:rsidR="00000000" w:rsidDel="00000000" w:rsidP="00000000" w:rsidRDefault="00000000" w:rsidRPr="00000000" w14:paraId="00000183">
            <w:pPr>
              <w:rPr>
                <w:sz w:val="24"/>
                <w:szCs w:val="24"/>
              </w:rPr>
            </w:pPr>
            <w:r w:rsidDel="00000000" w:rsidR="00000000" w:rsidRPr="00000000">
              <w:rPr>
                <w:rtl w:val="0"/>
              </w:rPr>
            </w:r>
          </w:p>
          <w:p w:rsidR="00000000" w:rsidDel="00000000" w:rsidP="00000000" w:rsidRDefault="00000000" w:rsidRPr="00000000" w14:paraId="00000184">
            <w:pPr>
              <w:jc w:val="center"/>
              <w:rPr>
                <w:sz w:val="24"/>
                <w:szCs w:val="24"/>
              </w:rPr>
            </w:pPr>
            <w:r w:rsidDel="00000000" w:rsidR="00000000" w:rsidRPr="00000000">
              <w:rPr>
                <w:sz w:val="24"/>
                <w:szCs w:val="24"/>
                <w:rtl w:val="0"/>
              </w:rPr>
              <w:t xml:space="preserve">R$3.840,00</w:t>
            </w:r>
          </w:p>
        </w:tc>
        <w:tc>
          <w:tcPr/>
          <w:p w:rsidR="00000000" w:rsidDel="00000000" w:rsidP="00000000" w:rsidRDefault="00000000" w:rsidRPr="00000000" w14:paraId="00000185">
            <w:pPr>
              <w:spacing w:line="300" w:lineRule="auto"/>
              <w:jc w:val="both"/>
              <w:rPr>
                <w:sz w:val="24"/>
                <w:szCs w:val="24"/>
              </w:rPr>
            </w:pPr>
            <w:r w:rsidDel="00000000" w:rsidR="00000000" w:rsidRPr="00000000">
              <w:rPr>
                <w:rtl w:val="0"/>
              </w:rPr>
            </w:r>
          </w:p>
          <w:p w:rsidR="00000000" w:rsidDel="00000000" w:rsidP="00000000" w:rsidRDefault="00000000" w:rsidRPr="00000000" w14:paraId="00000186">
            <w:pPr>
              <w:rPr>
                <w:sz w:val="24"/>
                <w:szCs w:val="24"/>
              </w:rPr>
            </w:pPr>
            <w:r w:rsidDel="00000000" w:rsidR="00000000" w:rsidRPr="00000000">
              <w:rPr>
                <w:rtl w:val="0"/>
              </w:rPr>
            </w:r>
          </w:p>
          <w:p w:rsidR="00000000" w:rsidDel="00000000" w:rsidP="00000000" w:rsidRDefault="00000000" w:rsidRPr="00000000" w14:paraId="00000187">
            <w:pPr>
              <w:rPr>
                <w:sz w:val="24"/>
                <w:szCs w:val="24"/>
              </w:rPr>
            </w:pPr>
            <w:r w:rsidDel="00000000" w:rsidR="00000000" w:rsidRPr="00000000">
              <w:rPr>
                <w:rtl w:val="0"/>
              </w:rPr>
            </w:r>
          </w:p>
          <w:p w:rsidR="00000000" w:rsidDel="00000000" w:rsidP="00000000" w:rsidRDefault="00000000" w:rsidRPr="00000000" w14:paraId="00000188">
            <w:pPr>
              <w:rPr>
                <w:sz w:val="24"/>
                <w:szCs w:val="24"/>
              </w:rPr>
            </w:pPr>
            <w:r w:rsidDel="00000000" w:rsidR="00000000" w:rsidRPr="00000000">
              <w:rPr>
                <w:rtl w:val="0"/>
              </w:rPr>
            </w:r>
          </w:p>
          <w:p w:rsidR="00000000" w:rsidDel="00000000" w:rsidP="00000000" w:rsidRDefault="00000000" w:rsidRPr="00000000" w14:paraId="00000189">
            <w:pPr>
              <w:rPr>
                <w:sz w:val="24"/>
                <w:szCs w:val="24"/>
              </w:rPr>
            </w:pPr>
            <w:r w:rsidDel="00000000" w:rsidR="00000000" w:rsidRPr="00000000">
              <w:rPr>
                <w:rtl w:val="0"/>
              </w:rPr>
            </w:r>
          </w:p>
          <w:p w:rsidR="00000000" w:rsidDel="00000000" w:rsidP="00000000" w:rsidRDefault="00000000" w:rsidRPr="00000000" w14:paraId="0000018A">
            <w:pPr>
              <w:rPr>
                <w:sz w:val="24"/>
                <w:szCs w:val="24"/>
              </w:rPr>
            </w:pPr>
            <w:r w:rsidDel="00000000" w:rsidR="00000000" w:rsidRPr="00000000">
              <w:rPr>
                <w:rtl w:val="0"/>
              </w:rPr>
            </w:r>
          </w:p>
          <w:p w:rsidR="00000000" w:rsidDel="00000000" w:rsidP="00000000" w:rsidRDefault="00000000" w:rsidRPr="00000000" w14:paraId="0000018B">
            <w:pPr>
              <w:rPr>
                <w:sz w:val="24"/>
                <w:szCs w:val="24"/>
              </w:rPr>
            </w:pPr>
            <w:r w:rsidDel="00000000" w:rsidR="00000000" w:rsidRPr="00000000">
              <w:rPr>
                <w:rtl w:val="0"/>
              </w:rPr>
            </w:r>
          </w:p>
          <w:p w:rsidR="00000000" w:rsidDel="00000000" w:rsidP="00000000" w:rsidRDefault="00000000" w:rsidRPr="00000000" w14:paraId="0000018C">
            <w:pPr>
              <w:rPr>
                <w:sz w:val="24"/>
                <w:szCs w:val="24"/>
              </w:rPr>
            </w:pPr>
            <w:r w:rsidDel="00000000" w:rsidR="00000000" w:rsidRPr="00000000">
              <w:rPr>
                <w:rtl w:val="0"/>
              </w:rPr>
            </w:r>
          </w:p>
          <w:p w:rsidR="00000000" w:rsidDel="00000000" w:rsidP="00000000" w:rsidRDefault="00000000" w:rsidRPr="00000000" w14:paraId="0000018D">
            <w:pPr>
              <w:rPr>
                <w:sz w:val="24"/>
                <w:szCs w:val="24"/>
              </w:rPr>
            </w:pPr>
            <w:r w:rsidDel="00000000" w:rsidR="00000000" w:rsidRPr="00000000">
              <w:rPr>
                <w:rtl w:val="0"/>
              </w:rPr>
            </w:r>
          </w:p>
          <w:p w:rsidR="00000000" w:rsidDel="00000000" w:rsidP="00000000" w:rsidRDefault="00000000" w:rsidRPr="00000000" w14:paraId="0000018E">
            <w:pPr>
              <w:rPr>
                <w:sz w:val="24"/>
                <w:szCs w:val="24"/>
              </w:rPr>
            </w:pPr>
            <w:r w:rsidDel="00000000" w:rsidR="00000000" w:rsidRPr="00000000">
              <w:rPr>
                <w:rtl w:val="0"/>
              </w:rPr>
            </w:r>
          </w:p>
          <w:p w:rsidR="00000000" w:rsidDel="00000000" w:rsidP="00000000" w:rsidRDefault="00000000" w:rsidRPr="00000000" w14:paraId="0000018F">
            <w:pPr>
              <w:rPr>
                <w:sz w:val="24"/>
                <w:szCs w:val="24"/>
              </w:rPr>
            </w:pPr>
            <w:r w:rsidDel="00000000" w:rsidR="00000000" w:rsidRPr="00000000">
              <w:rPr>
                <w:rtl w:val="0"/>
              </w:rPr>
            </w:r>
          </w:p>
          <w:p w:rsidR="00000000" w:rsidDel="00000000" w:rsidP="00000000" w:rsidRDefault="00000000" w:rsidRPr="00000000" w14:paraId="00000190">
            <w:pPr>
              <w:rPr>
                <w:sz w:val="24"/>
                <w:szCs w:val="24"/>
              </w:rPr>
            </w:pPr>
            <w:r w:rsidDel="00000000" w:rsidR="00000000" w:rsidRPr="00000000">
              <w:rPr>
                <w:rtl w:val="0"/>
              </w:rPr>
            </w:r>
          </w:p>
          <w:p w:rsidR="00000000" w:rsidDel="00000000" w:rsidP="00000000" w:rsidRDefault="00000000" w:rsidRPr="00000000" w14:paraId="00000191">
            <w:pPr>
              <w:rPr>
                <w:sz w:val="24"/>
                <w:szCs w:val="24"/>
              </w:rPr>
            </w:pPr>
            <w:r w:rsidDel="00000000" w:rsidR="00000000" w:rsidRPr="00000000">
              <w:rPr>
                <w:rtl w:val="0"/>
              </w:rPr>
            </w:r>
          </w:p>
          <w:p w:rsidR="00000000" w:rsidDel="00000000" w:rsidP="00000000" w:rsidRDefault="00000000" w:rsidRPr="00000000" w14:paraId="00000192">
            <w:pPr>
              <w:rPr>
                <w:sz w:val="24"/>
                <w:szCs w:val="24"/>
              </w:rPr>
            </w:pPr>
            <w:r w:rsidDel="00000000" w:rsidR="00000000" w:rsidRPr="00000000">
              <w:rPr>
                <w:rtl w:val="0"/>
              </w:rPr>
            </w:r>
          </w:p>
          <w:p w:rsidR="00000000" w:rsidDel="00000000" w:rsidP="00000000" w:rsidRDefault="00000000" w:rsidRPr="00000000" w14:paraId="00000193">
            <w:pPr>
              <w:rPr>
                <w:sz w:val="24"/>
                <w:szCs w:val="24"/>
              </w:rPr>
            </w:pPr>
            <w:r w:rsidDel="00000000" w:rsidR="00000000" w:rsidRPr="00000000">
              <w:rPr>
                <w:rtl w:val="0"/>
              </w:rPr>
            </w:r>
          </w:p>
          <w:p w:rsidR="00000000" w:rsidDel="00000000" w:rsidP="00000000" w:rsidRDefault="00000000" w:rsidRPr="00000000" w14:paraId="00000194">
            <w:pPr>
              <w:rPr>
                <w:sz w:val="24"/>
                <w:szCs w:val="24"/>
              </w:rPr>
            </w:pPr>
            <w:r w:rsidDel="00000000" w:rsidR="00000000" w:rsidRPr="00000000">
              <w:rPr>
                <w:rtl w:val="0"/>
              </w:rPr>
            </w:r>
          </w:p>
          <w:p w:rsidR="00000000" w:rsidDel="00000000" w:rsidP="00000000" w:rsidRDefault="00000000" w:rsidRPr="00000000" w14:paraId="00000195">
            <w:pPr>
              <w:rPr>
                <w:sz w:val="24"/>
                <w:szCs w:val="24"/>
              </w:rPr>
            </w:pPr>
            <w:r w:rsidDel="00000000" w:rsidR="00000000" w:rsidRPr="00000000">
              <w:rPr>
                <w:rtl w:val="0"/>
              </w:rPr>
            </w:r>
          </w:p>
          <w:p w:rsidR="00000000" w:rsidDel="00000000" w:rsidP="00000000" w:rsidRDefault="00000000" w:rsidRPr="00000000" w14:paraId="00000196">
            <w:pPr>
              <w:rPr>
                <w:sz w:val="24"/>
                <w:szCs w:val="24"/>
              </w:rPr>
            </w:pPr>
            <w:r w:rsidDel="00000000" w:rsidR="00000000" w:rsidRPr="00000000">
              <w:rPr>
                <w:rtl w:val="0"/>
              </w:rPr>
            </w:r>
          </w:p>
          <w:p w:rsidR="00000000" w:rsidDel="00000000" w:rsidP="00000000" w:rsidRDefault="00000000" w:rsidRPr="00000000" w14:paraId="00000197">
            <w:pPr>
              <w:rPr>
                <w:sz w:val="24"/>
                <w:szCs w:val="24"/>
              </w:rPr>
            </w:pPr>
            <w:r w:rsidDel="00000000" w:rsidR="00000000" w:rsidRPr="00000000">
              <w:rPr>
                <w:rtl w:val="0"/>
              </w:rPr>
            </w:r>
          </w:p>
          <w:p w:rsidR="00000000" w:rsidDel="00000000" w:rsidP="00000000" w:rsidRDefault="00000000" w:rsidRPr="00000000" w14:paraId="00000198">
            <w:pPr>
              <w:rPr>
                <w:sz w:val="24"/>
                <w:szCs w:val="24"/>
              </w:rPr>
            </w:pPr>
            <w:r w:rsidDel="00000000" w:rsidR="00000000" w:rsidRPr="00000000">
              <w:rPr>
                <w:rtl w:val="0"/>
              </w:rPr>
            </w:r>
          </w:p>
          <w:p w:rsidR="00000000" w:rsidDel="00000000" w:rsidP="00000000" w:rsidRDefault="00000000" w:rsidRPr="00000000" w14:paraId="00000199">
            <w:pPr>
              <w:rPr>
                <w:sz w:val="24"/>
                <w:szCs w:val="24"/>
              </w:rPr>
            </w:pPr>
            <w:r w:rsidDel="00000000" w:rsidR="00000000" w:rsidRPr="00000000">
              <w:rPr>
                <w:rtl w:val="0"/>
              </w:rPr>
            </w:r>
          </w:p>
          <w:p w:rsidR="00000000" w:rsidDel="00000000" w:rsidP="00000000" w:rsidRDefault="00000000" w:rsidRPr="00000000" w14:paraId="0000019A">
            <w:pPr>
              <w:rPr>
                <w:sz w:val="24"/>
                <w:szCs w:val="24"/>
              </w:rPr>
            </w:pPr>
            <w:r w:rsidDel="00000000" w:rsidR="00000000" w:rsidRPr="00000000">
              <w:rPr>
                <w:rtl w:val="0"/>
              </w:rPr>
            </w:r>
          </w:p>
          <w:p w:rsidR="00000000" w:rsidDel="00000000" w:rsidP="00000000" w:rsidRDefault="00000000" w:rsidRPr="00000000" w14:paraId="0000019B">
            <w:pPr>
              <w:jc w:val="center"/>
              <w:rPr>
                <w:sz w:val="24"/>
                <w:szCs w:val="24"/>
              </w:rPr>
            </w:pPr>
            <w:r w:rsidDel="00000000" w:rsidR="00000000" w:rsidRPr="00000000">
              <w:rPr>
                <w:sz w:val="24"/>
                <w:szCs w:val="24"/>
                <w:rtl w:val="0"/>
              </w:rPr>
              <w:t xml:space="preserve">R$11.520,00</w:t>
            </w:r>
          </w:p>
        </w:tc>
      </w:tr>
      <w:tr>
        <w:trPr>
          <w:cantSplit w:val="0"/>
          <w:tblHeader w:val="0"/>
        </w:trPr>
        <w:tc>
          <w:tcPr>
            <w:vAlign w:val="center"/>
          </w:tcPr>
          <w:p w:rsidR="00000000" w:rsidDel="00000000" w:rsidP="00000000" w:rsidRDefault="00000000" w:rsidRPr="00000000" w14:paraId="0000019C">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19D">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19E">
            <w:pPr>
              <w:spacing w:line="300" w:lineRule="auto"/>
              <w:jc w:val="both"/>
              <w:rPr>
                <w:sz w:val="24"/>
                <w:szCs w:val="24"/>
              </w:rPr>
            </w:pPr>
            <w:r w:rsidDel="00000000" w:rsidR="00000000" w:rsidRPr="00000000">
              <w:rPr>
                <w:sz w:val="24"/>
                <w:szCs w:val="24"/>
                <w:rtl w:val="0"/>
              </w:rPr>
              <w:t xml:space="preserve">13</w:t>
            </w:r>
          </w:p>
        </w:tc>
        <w:tc>
          <w:tcPr>
            <w:vAlign w:val="center"/>
          </w:tcPr>
          <w:p w:rsidR="00000000" w:rsidDel="00000000" w:rsidP="00000000" w:rsidRDefault="00000000" w:rsidRPr="00000000" w14:paraId="0000019F">
            <w:pPr>
              <w:rPr>
                <w:sz w:val="24"/>
                <w:szCs w:val="24"/>
              </w:rPr>
            </w:pPr>
            <w:r w:rsidDel="00000000" w:rsidR="00000000" w:rsidRPr="00000000">
              <w:rPr>
                <w:sz w:val="24"/>
                <w:szCs w:val="24"/>
                <w:rtl w:val="0"/>
              </w:rPr>
              <w:t xml:space="preserve">QUADRO DE AVISOS</w:t>
            </w:r>
          </w:p>
        </w:tc>
        <w:tc>
          <w:tcPr>
            <w:vAlign w:val="center"/>
          </w:tcPr>
          <w:p w:rsidR="00000000" w:rsidDel="00000000" w:rsidP="00000000" w:rsidRDefault="00000000" w:rsidRPr="00000000" w14:paraId="000001A0">
            <w:pPr>
              <w:jc w:val="both"/>
              <w:rPr>
                <w:sz w:val="24"/>
                <w:szCs w:val="24"/>
              </w:rPr>
            </w:pPr>
            <w:r w:rsidDel="00000000" w:rsidR="00000000" w:rsidRPr="00000000">
              <w:rPr>
                <w:sz w:val="24"/>
                <w:szCs w:val="24"/>
                <w:rtl w:val="0"/>
              </w:rPr>
              <w:t xml:space="preserve">Quadro de avisos retangular confeccionado em MDF de alta resistência, com dimensões conforme projeto executivo. Borda/perímetro em MDF espessura mínima de 15 mm na cor branca TX (texturizado) ou amadeirado TX, com revestimento melamínico ou similar em ambas as faces, resistente a riscos e de fácil limpeza.</w:t>
            </w:r>
          </w:p>
          <w:p w:rsidR="00000000" w:rsidDel="00000000" w:rsidP="00000000" w:rsidRDefault="00000000" w:rsidRPr="00000000" w14:paraId="000001A1">
            <w:pPr>
              <w:jc w:val="both"/>
              <w:rPr>
                <w:sz w:val="24"/>
                <w:szCs w:val="24"/>
              </w:rPr>
            </w:pPr>
            <w:r w:rsidDel="00000000" w:rsidR="00000000" w:rsidRPr="00000000">
              <w:rPr>
                <w:sz w:val="24"/>
                <w:szCs w:val="24"/>
                <w:rtl w:val="0"/>
              </w:rPr>
              <w:t xml:space="preserve">Parte central em MDF com acabamento brilhante (revestimento melamínicogloss, laca PU brilhante ou similar), na cor definida em projeto, adequado para escrita com marcadores apropriados ou fixação de avisos por meio definido em projeto (imãs, fita adesiva, etc.). Todas as bordas aparentes do MDF devem receber fita de borda em PVC ou ABS de espessura mínima de 0,45 mm, aplicada a quente, garantindo proteção contra umidade e bom acabamento. Sistema de fixação à parede (suportes metálicos, buchas e parafusos ou similar) deverá assegurar estabilidade e segurança. MDF de primeira linha, próprio para uso interno em ambiente institucional.</w:t>
            </w:r>
          </w:p>
          <w:p w:rsidR="00000000" w:rsidDel="00000000" w:rsidP="00000000" w:rsidRDefault="00000000" w:rsidRPr="00000000" w14:paraId="000001A2">
            <w:pPr>
              <w:jc w:val="both"/>
              <w:rPr>
                <w:sz w:val="24"/>
                <w:szCs w:val="24"/>
              </w:rPr>
            </w:pPr>
            <w:r w:rsidDel="00000000" w:rsidR="00000000" w:rsidRPr="00000000">
              <w:rPr>
                <w:rtl w:val="0"/>
              </w:rPr>
            </w:r>
          </w:p>
        </w:tc>
        <w:tc>
          <w:tcPr>
            <w:vAlign w:val="center"/>
          </w:tcPr>
          <w:p w:rsidR="00000000" w:rsidDel="00000000" w:rsidP="00000000" w:rsidRDefault="00000000" w:rsidRPr="00000000" w14:paraId="000001A3">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1A4">
            <w:pPr>
              <w:spacing w:line="300" w:lineRule="auto"/>
              <w:jc w:val="both"/>
              <w:rPr>
                <w:sz w:val="24"/>
                <w:szCs w:val="24"/>
              </w:rPr>
            </w:pPr>
            <w:r w:rsidDel="00000000" w:rsidR="00000000" w:rsidRPr="00000000">
              <w:rPr>
                <w:sz w:val="24"/>
                <w:szCs w:val="24"/>
                <w:rtl w:val="0"/>
              </w:rPr>
              <w:t xml:space="preserve">06</w:t>
            </w:r>
          </w:p>
        </w:tc>
        <w:tc>
          <w:tcPr/>
          <w:p w:rsidR="00000000" w:rsidDel="00000000" w:rsidP="00000000" w:rsidRDefault="00000000" w:rsidRPr="00000000" w14:paraId="000001A5">
            <w:pPr>
              <w:spacing w:line="300" w:lineRule="auto"/>
              <w:jc w:val="both"/>
              <w:rPr>
                <w:sz w:val="24"/>
                <w:szCs w:val="24"/>
              </w:rPr>
            </w:pPr>
            <w:r w:rsidDel="00000000" w:rsidR="00000000" w:rsidRPr="00000000">
              <w:rPr>
                <w:rtl w:val="0"/>
              </w:rPr>
            </w:r>
          </w:p>
          <w:p w:rsidR="00000000" w:rsidDel="00000000" w:rsidP="00000000" w:rsidRDefault="00000000" w:rsidRPr="00000000" w14:paraId="000001A6">
            <w:pPr>
              <w:rPr>
                <w:sz w:val="24"/>
                <w:szCs w:val="24"/>
              </w:rPr>
            </w:pPr>
            <w:r w:rsidDel="00000000" w:rsidR="00000000" w:rsidRPr="00000000">
              <w:rPr>
                <w:rtl w:val="0"/>
              </w:rPr>
            </w:r>
          </w:p>
          <w:p w:rsidR="00000000" w:rsidDel="00000000" w:rsidP="00000000" w:rsidRDefault="00000000" w:rsidRPr="00000000" w14:paraId="000001A7">
            <w:pPr>
              <w:rPr>
                <w:sz w:val="24"/>
                <w:szCs w:val="24"/>
              </w:rPr>
            </w:pPr>
            <w:r w:rsidDel="00000000" w:rsidR="00000000" w:rsidRPr="00000000">
              <w:rPr>
                <w:rtl w:val="0"/>
              </w:rPr>
            </w:r>
          </w:p>
          <w:p w:rsidR="00000000" w:rsidDel="00000000" w:rsidP="00000000" w:rsidRDefault="00000000" w:rsidRPr="00000000" w14:paraId="000001A8">
            <w:pPr>
              <w:rPr>
                <w:sz w:val="24"/>
                <w:szCs w:val="24"/>
              </w:rPr>
            </w:pPr>
            <w:r w:rsidDel="00000000" w:rsidR="00000000" w:rsidRPr="00000000">
              <w:rPr>
                <w:rtl w:val="0"/>
              </w:rPr>
            </w:r>
          </w:p>
          <w:p w:rsidR="00000000" w:rsidDel="00000000" w:rsidP="00000000" w:rsidRDefault="00000000" w:rsidRPr="00000000" w14:paraId="000001A9">
            <w:pPr>
              <w:rPr>
                <w:sz w:val="24"/>
                <w:szCs w:val="24"/>
              </w:rPr>
            </w:pPr>
            <w:r w:rsidDel="00000000" w:rsidR="00000000" w:rsidRPr="00000000">
              <w:rPr>
                <w:rtl w:val="0"/>
              </w:rPr>
            </w:r>
          </w:p>
          <w:p w:rsidR="00000000" w:rsidDel="00000000" w:rsidP="00000000" w:rsidRDefault="00000000" w:rsidRPr="00000000" w14:paraId="000001AA">
            <w:pPr>
              <w:rPr>
                <w:sz w:val="24"/>
                <w:szCs w:val="24"/>
              </w:rPr>
            </w:pPr>
            <w:r w:rsidDel="00000000" w:rsidR="00000000" w:rsidRPr="00000000">
              <w:rPr>
                <w:rtl w:val="0"/>
              </w:rPr>
            </w:r>
          </w:p>
          <w:p w:rsidR="00000000" w:rsidDel="00000000" w:rsidP="00000000" w:rsidRDefault="00000000" w:rsidRPr="00000000" w14:paraId="000001AB">
            <w:pPr>
              <w:rPr>
                <w:sz w:val="24"/>
                <w:szCs w:val="24"/>
              </w:rPr>
            </w:pPr>
            <w:r w:rsidDel="00000000" w:rsidR="00000000" w:rsidRPr="00000000">
              <w:rPr>
                <w:rtl w:val="0"/>
              </w:rPr>
            </w:r>
          </w:p>
          <w:p w:rsidR="00000000" w:rsidDel="00000000" w:rsidP="00000000" w:rsidRDefault="00000000" w:rsidRPr="00000000" w14:paraId="000001AC">
            <w:pPr>
              <w:rPr>
                <w:sz w:val="24"/>
                <w:szCs w:val="24"/>
              </w:rPr>
            </w:pPr>
            <w:r w:rsidDel="00000000" w:rsidR="00000000" w:rsidRPr="00000000">
              <w:rPr>
                <w:rtl w:val="0"/>
              </w:rPr>
            </w:r>
          </w:p>
          <w:p w:rsidR="00000000" w:rsidDel="00000000" w:rsidP="00000000" w:rsidRDefault="00000000" w:rsidRPr="00000000" w14:paraId="000001AD">
            <w:pPr>
              <w:rPr>
                <w:sz w:val="24"/>
                <w:szCs w:val="24"/>
              </w:rPr>
            </w:pPr>
            <w:r w:rsidDel="00000000" w:rsidR="00000000" w:rsidRPr="00000000">
              <w:rPr>
                <w:rtl w:val="0"/>
              </w:rPr>
            </w:r>
          </w:p>
          <w:p w:rsidR="00000000" w:rsidDel="00000000" w:rsidP="00000000" w:rsidRDefault="00000000" w:rsidRPr="00000000" w14:paraId="000001AE">
            <w:pPr>
              <w:rPr>
                <w:sz w:val="24"/>
                <w:szCs w:val="24"/>
              </w:rPr>
            </w:pPr>
            <w:r w:rsidDel="00000000" w:rsidR="00000000" w:rsidRPr="00000000">
              <w:rPr>
                <w:rtl w:val="0"/>
              </w:rPr>
            </w:r>
          </w:p>
          <w:p w:rsidR="00000000" w:rsidDel="00000000" w:rsidP="00000000" w:rsidRDefault="00000000" w:rsidRPr="00000000" w14:paraId="000001AF">
            <w:pPr>
              <w:rPr>
                <w:sz w:val="24"/>
                <w:szCs w:val="24"/>
              </w:rPr>
            </w:pPr>
            <w:r w:rsidDel="00000000" w:rsidR="00000000" w:rsidRPr="00000000">
              <w:rPr>
                <w:rtl w:val="0"/>
              </w:rPr>
            </w:r>
          </w:p>
          <w:p w:rsidR="00000000" w:rsidDel="00000000" w:rsidP="00000000" w:rsidRDefault="00000000" w:rsidRPr="00000000" w14:paraId="000001B0">
            <w:pPr>
              <w:rPr>
                <w:sz w:val="24"/>
                <w:szCs w:val="24"/>
              </w:rPr>
            </w:pPr>
            <w:r w:rsidDel="00000000" w:rsidR="00000000" w:rsidRPr="00000000">
              <w:rPr>
                <w:rtl w:val="0"/>
              </w:rPr>
            </w:r>
          </w:p>
          <w:p w:rsidR="00000000" w:rsidDel="00000000" w:rsidP="00000000" w:rsidRDefault="00000000" w:rsidRPr="00000000" w14:paraId="000001B1">
            <w:pPr>
              <w:rPr>
                <w:sz w:val="24"/>
                <w:szCs w:val="24"/>
              </w:rPr>
            </w:pPr>
            <w:r w:rsidDel="00000000" w:rsidR="00000000" w:rsidRPr="00000000">
              <w:rPr>
                <w:rtl w:val="0"/>
              </w:rPr>
            </w:r>
          </w:p>
          <w:p w:rsidR="00000000" w:rsidDel="00000000" w:rsidP="00000000" w:rsidRDefault="00000000" w:rsidRPr="00000000" w14:paraId="000001B2">
            <w:pPr>
              <w:rPr>
                <w:sz w:val="24"/>
                <w:szCs w:val="24"/>
              </w:rPr>
            </w:pPr>
            <w:r w:rsidDel="00000000" w:rsidR="00000000" w:rsidRPr="00000000">
              <w:rPr>
                <w:rtl w:val="0"/>
              </w:rPr>
            </w:r>
          </w:p>
          <w:p w:rsidR="00000000" w:rsidDel="00000000" w:rsidP="00000000" w:rsidRDefault="00000000" w:rsidRPr="00000000" w14:paraId="000001B3">
            <w:pPr>
              <w:rPr>
                <w:sz w:val="24"/>
                <w:szCs w:val="24"/>
              </w:rPr>
            </w:pPr>
            <w:r w:rsidDel="00000000" w:rsidR="00000000" w:rsidRPr="00000000">
              <w:rPr>
                <w:rtl w:val="0"/>
              </w:rPr>
            </w:r>
          </w:p>
          <w:p w:rsidR="00000000" w:rsidDel="00000000" w:rsidP="00000000" w:rsidRDefault="00000000" w:rsidRPr="00000000" w14:paraId="000001B4">
            <w:pPr>
              <w:rPr>
                <w:sz w:val="24"/>
                <w:szCs w:val="24"/>
              </w:rPr>
            </w:pPr>
            <w:r w:rsidDel="00000000" w:rsidR="00000000" w:rsidRPr="00000000">
              <w:rPr>
                <w:rtl w:val="0"/>
              </w:rPr>
            </w:r>
          </w:p>
          <w:p w:rsidR="00000000" w:rsidDel="00000000" w:rsidP="00000000" w:rsidRDefault="00000000" w:rsidRPr="00000000" w14:paraId="000001B5">
            <w:pPr>
              <w:rPr>
                <w:sz w:val="24"/>
                <w:szCs w:val="24"/>
              </w:rPr>
            </w:pPr>
            <w:r w:rsidDel="00000000" w:rsidR="00000000" w:rsidRPr="00000000">
              <w:rPr>
                <w:rtl w:val="0"/>
              </w:rPr>
            </w:r>
          </w:p>
          <w:p w:rsidR="00000000" w:rsidDel="00000000" w:rsidP="00000000" w:rsidRDefault="00000000" w:rsidRPr="00000000" w14:paraId="000001B6">
            <w:pPr>
              <w:rPr>
                <w:sz w:val="24"/>
                <w:szCs w:val="24"/>
              </w:rPr>
            </w:pPr>
            <w:r w:rsidDel="00000000" w:rsidR="00000000" w:rsidRPr="00000000">
              <w:rPr>
                <w:rtl w:val="0"/>
              </w:rPr>
            </w:r>
          </w:p>
          <w:p w:rsidR="00000000" w:rsidDel="00000000" w:rsidP="00000000" w:rsidRDefault="00000000" w:rsidRPr="00000000" w14:paraId="000001B7">
            <w:pPr>
              <w:rPr>
                <w:sz w:val="24"/>
                <w:szCs w:val="24"/>
              </w:rPr>
            </w:pPr>
            <w:r w:rsidDel="00000000" w:rsidR="00000000" w:rsidRPr="00000000">
              <w:rPr>
                <w:rtl w:val="0"/>
              </w:rPr>
            </w:r>
          </w:p>
          <w:p w:rsidR="00000000" w:rsidDel="00000000" w:rsidP="00000000" w:rsidRDefault="00000000" w:rsidRPr="00000000" w14:paraId="000001B8">
            <w:pPr>
              <w:rPr>
                <w:sz w:val="24"/>
                <w:szCs w:val="24"/>
              </w:rPr>
            </w:pPr>
            <w:r w:rsidDel="00000000" w:rsidR="00000000" w:rsidRPr="00000000">
              <w:rPr>
                <w:sz w:val="24"/>
                <w:szCs w:val="24"/>
                <w:rtl w:val="0"/>
              </w:rPr>
              <w:t xml:space="preserve">R$2.000,00</w:t>
            </w:r>
          </w:p>
        </w:tc>
        <w:tc>
          <w:tcPr/>
          <w:p w:rsidR="00000000" w:rsidDel="00000000" w:rsidP="00000000" w:rsidRDefault="00000000" w:rsidRPr="00000000" w14:paraId="000001B9">
            <w:pPr>
              <w:spacing w:line="300" w:lineRule="auto"/>
              <w:jc w:val="both"/>
              <w:rPr>
                <w:sz w:val="24"/>
                <w:szCs w:val="24"/>
              </w:rPr>
            </w:pPr>
            <w:r w:rsidDel="00000000" w:rsidR="00000000" w:rsidRPr="00000000">
              <w:rPr>
                <w:rtl w:val="0"/>
              </w:rPr>
            </w:r>
          </w:p>
          <w:p w:rsidR="00000000" w:rsidDel="00000000" w:rsidP="00000000" w:rsidRDefault="00000000" w:rsidRPr="00000000" w14:paraId="000001BA">
            <w:pPr>
              <w:rPr>
                <w:sz w:val="24"/>
                <w:szCs w:val="24"/>
              </w:rPr>
            </w:pPr>
            <w:r w:rsidDel="00000000" w:rsidR="00000000" w:rsidRPr="00000000">
              <w:rPr>
                <w:rtl w:val="0"/>
              </w:rPr>
            </w:r>
          </w:p>
          <w:p w:rsidR="00000000" w:rsidDel="00000000" w:rsidP="00000000" w:rsidRDefault="00000000" w:rsidRPr="00000000" w14:paraId="000001BB">
            <w:pPr>
              <w:rPr>
                <w:sz w:val="24"/>
                <w:szCs w:val="24"/>
              </w:rPr>
            </w:pPr>
            <w:r w:rsidDel="00000000" w:rsidR="00000000" w:rsidRPr="00000000">
              <w:rPr>
                <w:rtl w:val="0"/>
              </w:rPr>
            </w:r>
          </w:p>
          <w:p w:rsidR="00000000" w:rsidDel="00000000" w:rsidP="00000000" w:rsidRDefault="00000000" w:rsidRPr="00000000" w14:paraId="000001BC">
            <w:pPr>
              <w:rPr>
                <w:sz w:val="24"/>
                <w:szCs w:val="24"/>
              </w:rPr>
            </w:pPr>
            <w:r w:rsidDel="00000000" w:rsidR="00000000" w:rsidRPr="00000000">
              <w:rPr>
                <w:rtl w:val="0"/>
              </w:rPr>
            </w:r>
          </w:p>
          <w:p w:rsidR="00000000" w:rsidDel="00000000" w:rsidP="00000000" w:rsidRDefault="00000000" w:rsidRPr="00000000" w14:paraId="000001BD">
            <w:pPr>
              <w:rPr>
                <w:sz w:val="24"/>
                <w:szCs w:val="24"/>
              </w:rPr>
            </w:pPr>
            <w:r w:rsidDel="00000000" w:rsidR="00000000" w:rsidRPr="00000000">
              <w:rPr>
                <w:rtl w:val="0"/>
              </w:rPr>
            </w:r>
          </w:p>
          <w:p w:rsidR="00000000" w:rsidDel="00000000" w:rsidP="00000000" w:rsidRDefault="00000000" w:rsidRPr="00000000" w14:paraId="000001BE">
            <w:pPr>
              <w:rPr>
                <w:sz w:val="24"/>
                <w:szCs w:val="24"/>
              </w:rPr>
            </w:pPr>
            <w:r w:rsidDel="00000000" w:rsidR="00000000" w:rsidRPr="00000000">
              <w:rPr>
                <w:rtl w:val="0"/>
              </w:rPr>
            </w:r>
          </w:p>
          <w:p w:rsidR="00000000" w:rsidDel="00000000" w:rsidP="00000000" w:rsidRDefault="00000000" w:rsidRPr="00000000" w14:paraId="000001BF">
            <w:pPr>
              <w:rPr>
                <w:sz w:val="24"/>
                <w:szCs w:val="24"/>
              </w:rPr>
            </w:pPr>
            <w:r w:rsidDel="00000000" w:rsidR="00000000" w:rsidRPr="00000000">
              <w:rPr>
                <w:rtl w:val="0"/>
              </w:rPr>
            </w:r>
          </w:p>
          <w:p w:rsidR="00000000" w:rsidDel="00000000" w:rsidP="00000000" w:rsidRDefault="00000000" w:rsidRPr="00000000" w14:paraId="000001C0">
            <w:pPr>
              <w:rPr>
                <w:sz w:val="24"/>
                <w:szCs w:val="24"/>
              </w:rPr>
            </w:pPr>
            <w:r w:rsidDel="00000000" w:rsidR="00000000" w:rsidRPr="00000000">
              <w:rPr>
                <w:rtl w:val="0"/>
              </w:rPr>
            </w:r>
          </w:p>
          <w:p w:rsidR="00000000" w:rsidDel="00000000" w:rsidP="00000000" w:rsidRDefault="00000000" w:rsidRPr="00000000" w14:paraId="000001C1">
            <w:pPr>
              <w:rPr>
                <w:sz w:val="24"/>
                <w:szCs w:val="24"/>
              </w:rPr>
            </w:pPr>
            <w:r w:rsidDel="00000000" w:rsidR="00000000" w:rsidRPr="00000000">
              <w:rPr>
                <w:rtl w:val="0"/>
              </w:rPr>
            </w:r>
          </w:p>
          <w:p w:rsidR="00000000" w:rsidDel="00000000" w:rsidP="00000000" w:rsidRDefault="00000000" w:rsidRPr="00000000" w14:paraId="000001C2">
            <w:pPr>
              <w:rPr>
                <w:sz w:val="24"/>
                <w:szCs w:val="24"/>
              </w:rPr>
            </w:pPr>
            <w:r w:rsidDel="00000000" w:rsidR="00000000" w:rsidRPr="00000000">
              <w:rPr>
                <w:rtl w:val="0"/>
              </w:rPr>
            </w:r>
          </w:p>
          <w:p w:rsidR="00000000" w:rsidDel="00000000" w:rsidP="00000000" w:rsidRDefault="00000000" w:rsidRPr="00000000" w14:paraId="000001C3">
            <w:pPr>
              <w:rPr>
                <w:sz w:val="24"/>
                <w:szCs w:val="24"/>
              </w:rPr>
            </w:pPr>
            <w:r w:rsidDel="00000000" w:rsidR="00000000" w:rsidRPr="00000000">
              <w:rPr>
                <w:rtl w:val="0"/>
              </w:rPr>
            </w:r>
          </w:p>
          <w:p w:rsidR="00000000" w:rsidDel="00000000" w:rsidP="00000000" w:rsidRDefault="00000000" w:rsidRPr="00000000" w14:paraId="000001C4">
            <w:pPr>
              <w:rPr>
                <w:sz w:val="24"/>
                <w:szCs w:val="24"/>
              </w:rPr>
            </w:pPr>
            <w:r w:rsidDel="00000000" w:rsidR="00000000" w:rsidRPr="00000000">
              <w:rPr>
                <w:rtl w:val="0"/>
              </w:rPr>
            </w:r>
          </w:p>
          <w:p w:rsidR="00000000" w:rsidDel="00000000" w:rsidP="00000000" w:rsidRDefault="00000000" w:rsidRPr="00000000" w14:paraId="000001C5">
            <w:pPr>
              <w:rPr>
                <w:sz w:val="24"/>
                <w:szCs w:val="24"/>
              </w:rPr>
            </w:pPr>
            <w:r w:rsidDel="00000000" w:rsidR="00000000" w:rsidRPr="00000000">
              <w:rPr>
                <w:rtl w:val="0"/>
              </w:rPr>
            </w:r>
          </w:p>
          <w:p w:rsidR="00000000" w:rsidDel="00000000" w:rsidP="00000000" w:rsidRDefault="00000000" w:rsidRPr="00000000" w14:paraId="000001C6">
            <w:pPr>
              <w:rPr>
                <w:sz w:val="24"/>
                <w:szCs w:val="24"/>
              </w:rPr>
            </w:pPr>
            <w:r w:rsidDel="00000000" w:rsidR="00000000" w:rsidRPr="00000000">
              <w:rPr>
                <w:rtl w:val="0"/>
              </w:rPr>
            </w:r>
          </w:p>
          <w:p w:rsidR="00000000" w:rsidDel="00000000" w:rsidP="00000000" w:rsidRDefault="00000000" w:rsidRPr="00000000" w14:paraId="000001C7">
            <w:pPr>
              <w:rPr>
                <w:sz w:val="24"/>
                <w:szCs w:val="24"/>
              </w:rPr>
            </w:pPr>
            <w:r w:rsidDel="00000000" w:rsidR="00000000" w:rsidRPr="00000000">
              <w:rPr>
                <w:rtl w:val="0"/>
              </w:rPr>
            </w:r>
          </w:p>
          <w:p w:rsidR="00000000" w:rsidDel="00000000" w:rsidP="00000000" w:rsidRDefault="00000000" w:rsidRPr="00000000" w14:paraId="000001C8">
            <w:pPr>
              <w:rPr>
                <w:sz w:val="24"/>
                <w:szCs w:val="24"/>
              </w:rPr>
            </w:pPr>
            <w:r w:rsidDel="00000000" w:rsidR="00000000" w:rsidRPr="00000000">
              <w:rPr>
                <w:rtl w:val="0"/>
              </w:rPr>
            </w:r>
          </w:p>
          <w:p w:rsidR="00000000" w:rsidDel="00000000" w:rsidP="00000000" w:rsidRDefault="00000000" w:rsidRPr="00000000" w14:paraId="000001C9">
            <w:pPr>
              <w:rPr>
                <w:sz w:val="24"/>
                <w:szCs w:val="24"/>
              </w:rPr>
            </w:pPr>
            <w:r w:rsidDel="00000000" w:rsidR="00000000" w:rsidRPr="00000000">
              <w:rPr>
                <w:rtl w:val="0"/>
              </w:rPr>
            </w:r>
          </w:p>
          <w:p w:rsidR="00000000" w:rsidDel="00000000" w:rsidP="00000000" w:rsidRDefault="00000000" w:rsidRPr="00000000" w14:paraId="000001CA">
            <w:pPr>
              <w:rPr>
                <w:sz w:val="24"/>
                <w:szCs w:val="24"/>
              </w:rPr>
            </w:pPr>
            <w:r w:rsidDel="00000000" w:rsidR="00000000" w:rsidRPr="00000000">
              <w:rPr>
                <w:rtl w:val="0"/>
              </w:rPr>
            </w:r>
          </w:p>
          <w:p w:rsidR="00000000" w:rsidDel="00000000" w:rsidP="00000000" w:rsidRDefault="00000000" w:rsidRPr="00000000" w14:paraId="000001CB">
            <w:pPr>
              <w:rPr>
                <w:sz w:val="24"/>
                <w:szCs w:val="24"/>
              </w:rPr>
            </w:pPr>
            <w:r w:rsidDel="00000000" w:rsidR="00000000" w:rsidRPr="00000000">
              <w:rPr>
                <w:rtl w:val="0"/>
              </w:rPr>
            </w:r>
          </w:p>
          <w:p w:rsidR="00000000" w:rsidDel="00000000" w:rsidP="00000000" w:rsidRDefault="00000000" w:rsidRPr="00000000" w14:paraId="000001CC">
            <w:pPr>
              <w:rPr>
                <w:sz w:val="24"/>
                <w:szCs w:val="24"/>
              </w:rPr>
            </w:pPr>
            <w:r w:rsidDel="00000000" w:rsidR="00000000" w:rsidRPr="00000000">
              <w:rPr>
                <w:sz w:val="24"/>
                <w:szCs w:val="24"/>
                <w:rtl w:val="0"/>
              </w:rPr>
              <w:t xml:space="preserve">R$12.000,00</w:t>
            </w:r>
          </w:p>
        </w:tc>
      </w:tr>
      <w:tr>
        <w:trPr>
          <w:cantSplit w:val="0"/>
          <w:tblHeader w:val="0"/>
        </w:trPr>
        <w:tc>
          <w:tcPr>
            <w:vAlign w:val="center"/>
          </w:tcPr>
          <w:p w:rsidR="00000000" w:rsidDel="00000000" w:rsidP="00000000" w:rsidRDefault="00000000" w:rsidRPr="00000000" w14:paraId="000001CD">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1CE">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1CF">
            <w:pPr>
              <w:spacing w:line="300" w:lineRule="auto"/>
              <w:jc w:val="both"/>
              <w:rPr>
                <w:sz w:val="24"/>
                <w:szCs w:val="24"/>
              </w:rPr>
            </w:pPr>
            <w:r w:rsidDel="00000000" w:rsidR="00000000" w:rsidRPr="00000000">
              <w:rPr>
                <w:sz w:val="24"/>
                <w:szCs w:val="24"/>
                <w:rtl w:val="0"/>
              </w:rPr>
              <w:t xml:space="preserve">14</w:t>
            </w:r>
          </w:p>
        </w:tc>
        <w:tc>
          <w:tcPr>
            <w:vAlign w:val="center"/>
          </w:tcPr>
          <w:p w:rsidR="00000000" w:rsidDel="00000000" w:rsidP="00000000" w:rsidRDefault="00000000" w:rsidRPr="00000000" w14:paraId="000001D0">
            <w:pPr>
              <w:rPr>
                <w:sz w:val="24"/>
                <w:szCs w:val="24"/>
              </w:rPr>
            </w:pPr>
            <w:r w:rsidDel="00000000" w:rsidR="00000000" w:rsidRPr="00000000">
              <w:rPr>
                <w:sz w:val="24"/>
                <w:szCs w:val="24"/>
                <w:rtl w:val="0"/>
              </w:rPr>
              <w:t xml:space="preserve">APARADOR</w:t>
            </w:r>
          </w:p>
        </w:tc>
        <w:tc>
          <w:tcPr>
            <w:vAlign w:val="center"/>
          </w:tcPr>
          <w:p w:rsidR="00000000" w:rsidDel="00000000" w:rsidP="00000000" w:rsidRDefault="00000000" w:rsidRPr="00000000" w14:paraId="000001D1">
            <w:pPr>
              <w:jc w:val="both"/>
              <w:rPr>
                <w:sz w:val="24"/>
                <w:szCs w:val="24"/>
              </w:rPr>
            </w:pPr>
            <w:r w:rsidDel="00000000" w:rsidR="00000000" w:rsidRPr="00000000">
              <w:rPr>
                <w:sz w:val="24"/>
                <w:szCs w:val="24"/>
                <w:rtl w:val="0"/>
              </w:rPr>
              <w:t xml:space="preserve">Aparador retangular com estrutura mista em metal e MDF, com dimensões conforme projeto executivo. Pés e estrutura metálica confeccionados em perfil tubular de aço 40 x 40 mm, com soldas devidamente esmerilhadas e acabamento uniforme, recebendo tratamento anticorrosivo e pintura de alta qualidade na cor dourada (tinta epóxi ou PU), resistente a riscos e abrasão.</w:t>
            </w:r>
          </w:p>
          <w:p w:rsidR="00000000" w:rsidDel="00000000" w:rsidP="00000000" w:rsidRDefault="00000000" w:rsidRPr="00000000" w14:paraId="000001D2">
            <w:pPr>
              <w:jc w:val="both"/>
              <w:rPr>
                <w:sz w:val="24"/>
                <w:szCs w:val="24"/>
              </w:rPr>
            </w:pPr>
            <w:r w:rsidDel="00000000" w:rsidR="00000000" w:rsidRPr="00000000">
              <w:rPr>
                <w:sz w:val="24"/>
                <w:szCs w:val="24"/>
                <w:rtl w:val="0"/>
              </w:rPr>
              <w:t xml:space="preserve">Prateleiras em MDF de alta resistência, espessura mínima de 25 mm, na cor branca TX (texturizado), com revestimento melamínico ou similar em ambas as faces, de fácil limpeza. Todas as bordas aparentes das prateleiras devem receber fita de borda em PVC ou ABS de no mínimo 0,45 mm, aplicada a quente, garantindo proteção contra umidade e bom acabamento. Fixação das prateleiras à estrutura metálica através de suportes ou ferragens adequadas, assegurando estabilidade e capacidade de carga compatível com uso institucional. MDF e ferragens de primeira linha, adequados para uso interno.</w:t>
            </w:r>
          </w:p>
          <w:p w:rsidR="00000000" w:rsidDel="00000000" w:rsidP="00000000" w:rsidRDefault="00000000" w:rsidRPr="00000000" w14:paraId="000001D3">
            <w:pPr>
              <w:jc w:val="both"/>
              <w:rPr>
                <w:sz w:val="24"/>
                <w:szCs w:val="24"/>
              </w:rPr>
            </w:pPr>
            <w:r w:rsidDel="00000000" w:rsidR="00000000" w:rsidRPr="00000000">
              <w:rPr>
                <w:rtl w:val="0"/>
              </w:rPr>
            </w:r>
          </w:p>
        </w:tc>
        <w:tc>
          <w:tcPr>
            <w:vAlign w:val="center"/>
          </w:tcPr>
          <w:p w:rsidR="00000000" w:rsidDel="00000000" w:rsidP="00000000" w:rsidRDefault="00000000" w:rsidRPr="00000000" w14:paraId="000001D4">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1D5">
            <w:pPr>
              <w:spacing w:line="300" w:lineRule="auto"/>
              <w:jc w:val="both"/>
              <w:rPr>
                <w:sz w:val="24"/>
                <w:szCs w:val="24"/>
              </w:rPr>
            </w:pPr>
            <w:r w:rsidDel="00000000" w:rsidR="00000000" w:rsidRPr="00000000">
              <w:rPr>
                <w:sz w:val="24"/>
                <w:szCs w:val="24"/>
                <w:rtl w:val="0"/>
              </w:rPr>
              <w:t xml:space="preserve">04</w:t>
            </w:r>
          </w:p>
        </w:tc>
        <w:tc>
          <w:tcPr/>
          <w:p w:rsidR="00000000" w:rsidDel="00000000" w:rsidP="00000000" w:rsidRDefault="00000000" w:rsidRPr="00000000" w14:paraId="000001D6">
            <w:pPr>
              <w:spacing w:line="300" w:lineRule="auto"/>
              <w:jc w:val="both"/>
              <w:rPr>
                <w:sz w:val="24"/>
                <w:szCs w:val="24"/>
              </w:rPr>
            </w:pPr>
            <w:r w:rsidDel="00000000" w:rsidR="00000000" w:rsidRPr="00000000">
              <w:rPr>
                <w:rtl w:val="0"/>
              </w:rPr>
            </w:r>
          </w:p>
          <w:p w:rsidR="00000000" w:rsidDel="00000000" w:rsidP="00000000" w:rsidRDefault="00000000" w:rsidRPr="00000000" w14:paraId="000001D7">
            <w:pPr>
              <w:rPr>
                <w:sz w:val="24"/>
                <w:szCs w:val="24"/>
              </w:rPr>
            </w:pPr>
            <w:r w:rsidDel="00000000" w:rsidR="00000000" w:rsidRPr="00000000">
              <w:rPr>
                <w:rtl w:val="0"/>
              </w:rPr>
            </w:r>
          </w:p>
          <w:p w:rsidR="00000000" w:rsidDel="00000000" w:rsidP="00000000" w:rsidRDefault="00000000" w:rsidRPr="00000000" w14:paraId="000001D8">
            <w:pPr>
              <w:rPr>
                <w:sz w:val="24"/>
                <w:szCs w:val="24"/>
              </w:rPr>
            </w:pPr>
            <w:r w:rsidDel="00000000" w:rsidR="00000000" w:rsidRPr="00000000">
              <w:rPr>
                <w:rtl w:val="0"/>
              </w:rPr>
            </w:r>
          </w:p>
          <w:p w:rsidR="00000000" w:rsidDel="00000000" w:rsidP="00000000" w:rsidRDefault="00000000" w:rsidRPr="00000000" w14:paraId="000001D9">
            <w:pPr>
              <w:rPr>
                <w:sz w:val="24"/>
                <w:szCs w:val="24"/>
              </w:rPr>
            </w:pPr>
            <w:r w:rsidDel="00000000" w:rsidR="00000000" w:rsidRPr="00000000">
              <w:rPr>
                <w:sz w:val="24"/>
                <w:szCs w:val="24"/>
                <w:rtl w:val="0"/>
              </w:rPr>
              <w:t xml:space="preserve">R$2.760,00</w:t>
            </w:r>
          </w:p>
        </w:tc>
        <w:tc>
          <w:tcPr/>
          <w:p w:rsidR="00000000" w:rsidDel="00000000" w:rsidP="00000000" w:rsidRDefault="00000000" w:rsidRPr="00000000" w14:paraId="000001DA">
            <w:pPr>
              <w:spacing w:line="300" w:lineRule="auto"/>
              <w:jc w:val="both"/>
              <w:rPr>
                <w:sz w:val="24"/>
                <w:szCs w:val="24"/>
              </w:rPr>
            </w:pPr>
            <w:r w:rsidDel="00000000" w:rsidR="00000000" w:rsidRPr="00000000">
              <w:rPr>
                <w:rtl w:val="0"/>
              </w:rPr>
            </w:r>
          </w:p>
          <w:p w:rsidR="00000000" w:rsidDel="00000000" w:rsidP="00000000" w:rsidRDefault="00000000" w:rsidRPr="00000000" w14:paraId="000001DB">
            <w:pPr>
              <w:rPr>
                <w:sz w:val="24"/>
                <w:szCs w:val="24"/>
              </w:rPr>
            </w:pPr>
            <w:r w:rsidDel="00000000" w:rsidR="00000000" w:rsidRPr="00000000">
              <w:rPr>
                <w:rtl w:val="0"/>
              </w:rPr>
            </w:r>
          </w:p>
          <w:p w:rsidR="00000000" w:rsidDel="00000000" w:rsidP="00000000" w:rsidRDefault="00000000" w:rsidRPr="00000000" w14:paraId="000001DC">
            <w:pPr>
              <w:rPr>
                <w:sz w:val="24"/>
                <w:szCs w:val="24"/>
              </w:rPr>
            </w:pPr>
            <w:r w:rsidDel="00000000" w:rsidR="00000000" w:rsidRPr="00000000">
              <w:rPr>
                <w:rtl w:val="0"/>
              </w:rPr>
            </w:r>
          </w:p>
          <w:p w:rsidR="00000000" w:rsidDel="00000000" w:rsidP="00000000" w:rsidRDefault="00000000" w:rsidRPr="00000000" w14:paraId="000001DD">
            <w:pPr>
              <w:jc w:val="center"/>
              <w:rPr>
                <w:sz w:val="24"/>
                <w:szCs w:val="24"/>
              </w:rPr>
            </w:pPr>
            <w:r w:rsidDel="00000000" w:rsidR="00000000" w:rsidRPr="00000000">
              <w:rPr>
                <w:sz w:val="24"/>
                <w:szCs w:val="24"/>
                <w:rtl w:val="0"/>
              </w:rPr>
              <w:t xml:space="preserve">R$13.800,00</w:t>
            </w:r>
          </w:p>
        </w:tc>
      </w:tr>
      <w:tr>
        <w:trPr>
          <w:cantSplit w:val="0"/>
          <w:tblHeader w:val="0"/>
        </w:trPr>
        <w:tc>
          <w:tcPr>
            <w:vAlign w:val="center"/>
          </w:tcPr>
          <w:p w:rsidR="00000000" w:rsidDel="00000000" w:rsidP="00000000" w:rsidRDefault="00000000" w:rsidRPr="00000000" w14:paraId="000001DE">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1DF">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1E0">
            <w:pPr>
              <w:spacing w:line="300" w:lineRule="auto"/>
              <w:jc w:val="both"/>
              <w:rPr>
                <w:sz w:val="24"/>
                <w:szCs w:val="24"/>
              </w:rPr>
            </w:pPr>
            <w:r w:rsidDel="00000000" w:rsidR="00000000" w:rsidRPr="00000000">
              <w:rPr>
                <w:sz w:val="24"/>
                <w:szCs w:val="24"/>
                <w:rtl w:val="0"/>
              </w:rPr>
              <w:t xml:space="preserve">15</w:t>
            </w:r>
          </w:p>
        </w:tc>
        <w:tc>
          <w:tcPr>
            <w:vAlign w:val="center"/>
          </w:tcPr>
          <w:p w:rsidR="00000000" w:rsidDel="00000000" w:rsidP="00000000" w:rsidRDefault="00000000" w:rsidRPr="00000000" w14:paraId="000001E1">
            <w:pPr>
              <w:rPr>
                <w:sz w:val="24"/>
                <w:szCs w:val="24"/>
              </w:rPr>
            </w:pPr>
            <w:r w:rsidDel="00000000" w:rsidR="00000000" w:rsidRPr="00000000">
              <w:rPr>
                <w:sz w:val="24"/>
                <w:szCs w:val="24"/>
                <w:rtl w:val="0"/>
              </w:rPr>
              <w:t xml:space="preserve">MESA 140X60CM</w:t>
            </w:r>
          </w:p>
        </w:tc>
        <w:tc>
          <w:tcPr>
            <w:vAlign w:val="center"/>
          </w:tcPr>
          <w:p w:rsidR="00000000" w:rsidDel="00000000" w:rsidP="00000000" w:rsidRDefault="00000000" w:rsidRPr="00000000" w14:paraId="000001E2">
            <w:pPr>
              <w:jc w:val="both"/>
              <w:rPr>
                <w:sz w:val="24"/>
                <w:szCs w:val="24"/>
              </w:rPr>
            </w:pPr>
            <w:r w:rsidDel="00000000" w:rsidR="00000000" w:rsidRPr="00000000">
              <w:rPr>
                <w:sz w:val="24"/>
                <w:szCs w:val="24"/>
                <w:rtl w:val="0"/>
              </w:rPr>
              <w:t xml:space="preserve">Mesa retangular com tampo confeccionado em MDF de alta resistência, espessura mínima de 25 mm, na cor branca TX (texturizado), com revestimento melamínico ou similar em ambas as faces, resistente a riscos e de fácil limpeza. Todas as bordas aparentes do tampo deverão receber fita de borda em PVC ou ABS de espessura mínima de 0,45 mm, aplicada a quente, garantindo proteção contra umidade e bom acabamento.</w:t>
            </w:r>
          </w:p>
          <w:p w:rsidR="00000000" w:rsidDel="00000000" w:rsidP="00000000" w:rsidRDefault="00000000" w:rsidRPr="00000000" w14:paraId="000001E3">
            <w:pPr>
              <w:jc w:val="both"/>
              <w:rPr>
                <w:sz w:val="24"/>
                <w:szCs w:val="24"/>
              </w:rPr>
            </w:pPr>
            <w:r w:rsidDel="00000000" w:rsidR="00000000" w:rsidRPr="00000000">
              <w:rPr>
                <w:sz w:val="24"/>
                <w:szCs w:val="24"/>
                <w:rtl w:val="0"/>
              </w:rPr>
              <w:t xml:space="preserve">Estrutura e pés em perfil metálico tubular 40 x 40 mm, em aço, com soldas uniformes e devidamente acabadas, recebendo tratamento anticorrosivo e pintura de alta qualidade na cor dourada (tinta epóxi ou PU), resistente à abrasão. Fixação do tampo à estrutura por meio de ferragens adequadas (parafusos, cantoneiras ou similares), garantindo estabilidade e resistência mecânica compatível com uso institucional. Todos os materiais deverão ser de primeira linha, adequados para uso interno.</w:t>
            </w:r>
          </w:p>
          <w:p w:rsidR="00000000" w:rsidDel="00000000" w:rsidP="00000000" w:rsidRDefault="00000000" w:rsidRPr="00000000" w14:paraId="000001E4">
            <w:pPr>
              <w:jc w:val="both"/>
              <w:rPr>
                <w:sz w:val="24"/>
                <w:szCs w:val="24"/>
              </w:rPr>
            </w:pPr>
            <w:r w:rsidDel="00000000" w:rsidR="00000000" w:rsidRPr="00000000">
              <w:rPr>
                <w:rtl w:val="0"/>
              </w:rPr>
            </w:r>
          </w:p>
        </w:tc>
        <w:tc>
          <w:tcPr>
            <w:vAlign w:val="center"/>
          </w:tcPr>
          <w:p w:rsidR="00000000" w:rsidDel="00000000" w:rsidP="00000000" w:rsidRDefault="00000000" w:rsidRPr="00000000" w14:paraId="000001E5">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1E6">
            <w:pPr>
              <w:spacing w:line="300" w:lineRule="auto"/>
              <w:jc w:val="both"/>
              <w:rPr>
                <w:sz w:val="24"/>
                <w:szCs w:val="24"/>
              </w:rPr>
            </w:pPr>
            <w:r w:rsidDel="00000000" w:rsidR="00000000" w:rsidRPr="00000000">
              <w:rPr>
                <w:sz w:val="24"/>
                <w:szCs w:val="24"/>
                <w:rtl w:val="0"/>
              </w:rPr>
              <w:t xml:space="preserve">12</w:t>
            </w:r>
          </w:p>
        </w:tc>
        <w:tc>
          <w:tcPr/>
          <w:p w:rsidR="00000000" w:rsidDel="00000000" w:rsidP="00000000" w:rsidRDefault="00000000" w:rsidRPr="00000000" w14:paraId="000001E7">
            <w:pPr>
              <w:spacing w:line="300" w:lineRule="auto"/>
              <w:jc w:val="both"/>
              <w:rPr>
                <w:sz w:val="24"/>
                <w:szCs w:val="24"/>
              </w:rPr>
            </w:pPr>
            <w:r w:rsidDel="00000000" w:rsidR="00000000" w:rsidRPr="00000000">
              <w:rPr>
                <w:rtl w:val="0"/>
              </w:rPr>
            </w:r>
          </w:p>
          <w:p w:rsidR="00000000" w:rsidDel="00000000" w:rsidP="00000000" w:rsidRDefault="00000000" w:rsidRPr="00000000" w14:paraId="000001E8">
            <w:pPr>
              <w:rPr>
                <w:sz w:val="24"/>
                <w:szCs w:val="24"/>
              </w:rPr>
            </w:pPr>
            <w:r w:rsidDel="00000000" w:rsidR="00000000" w:rsidRPr="00000000">
              <w:rPr>
                <w:rtl w:val="0"/>
              </w:rPr>
            </w:r>
          </w:p>
          <w:p w:rsidR="00000000" w:rsidDel="00000000" w:rsidP="00000000" w:rsidRDefault="00000000" w:rsidRPr="00000000" w14:paraId="000001E9">
            <w:pPr>
              <w:rPr>
                <w:sz w:val="24"/>
                <w:szCs w:val="24"/>
              </w:rPr>
            </w:pPr>
            <w:r w:rsidDel="00000000" w:rsidR="00000000" w:rsidRPr="00000000">
              <w:rPr>
                <w:rtl w:val="0"/>
              </w:rPr>
            </w:r>
          </w:p>
          <w:p w:rsidR="00000000" w:rsidDel="00000000" w:rsidP="00000000" w:rsidRDefault="00000000" w:rsidRPr="00000000" w14:paraId="000001EA">
            <w:pPr>
              <w:rPr>
                <w:sz w:val="24"/>
                <w:szCs w:val="24"/>
              </w:rPr>
            </w:pPr>
            <w:r w:rsidDel="00000000" w:rsidR="00000000" w:rsidRPr="00000000">
              <w:rPr>
                <w:rtl w:val="0"/>
              </w:rPr>
            </w:r>
          </w:p>
          <w:p w:rsidR="00000000" w:rsidDel="00000000" w:rsidP="00000000" w:rsidRDefault="00000000" w:rsidRPr="00000000" w14:paraId="000001EB">
            <w:pPr>
              <w:rPr>
                <w:sz w:val="24"/>
                <w:szCs w:val="24"/>
              </w:rPr>
            </w:pPr>
            <w:r w:rsidDel="00000000" w:rsidR="00000000" w:rsidRPr="00000000">
              <w:rPr>
                <w:rtl w:val="0"/>
              </w:rPr>
            </w:r>
          </w:p>
          <w:p w:rsidR="00000000" w:rsidDel="00000000" w:rsidP="00000000" w:rsidRDefault="00000000" w:rsidRPr="00000000" w14:paraId="000001EC">
            <w:pPr>
              <w:rPr>
                <w:sz w:val="24"/>
                <w:szCs w:val="24"/>
              </w:rPr>
            </w:pPr>
            <w:r w:rsidDel="00000000" w:rsidR="00000000" w:rsidRPr="00000000">
              <w:rPr>
                <w:rtl w:val="0"/>
              </w:rPr>
            </w:r>
          </w:p>
          <w:p w:rsidR="00000000" w:rsidDel="00000000" w:rsidP="00000000" w:rsidRDefault="00000000" w:rsidRPr="00000000" w14:paraId="000001ED">
            <w:pPr>
              <w:jc w:val="center"/>
              <w:rPr>
                <w:sz w:val="24"/>
                <w:szCs w:val="24"/>
              </w:rPr>
            </w:pPr>
            <w:r w:rsidDel="00000000" w:rsidR="00000000" w:rsidRPr="00000000">
              <w:rPr>
                <w:sz w:val="24"/>
                <w:szCs w:val="24"/>
                <w:rtl w:val="0"/>
              </w:rPr>
              <w:t xml:space="preserve">R$2.352,00</w:t>
            </w:r>
          </w:p>
        </w:tc>
        <w:tc>
          <w:tcPr/>
          <w:p w:rsidR="00000000" w:rsidDel="00000000" w:rsidP="00000000" w:rsidRDefault="00000000" w:rsidRPr="00000000" w14:paraId="000001EE">
            <w:pPr>
              <w:spacing w:line="300" w:lineRule="auto"/>
              <w:jc w:val="both"/>
              <w:rPr>
                <w:sz w:val="24"/>
                <w:szCs w:val="24"/>
              </w:rPr>
            </w:pPr>
            <w:r w:rsidDel="00000000" w:rsidR="00000000" w:rsidRPr="00000000">
              <w:rPr>
                <w:rtl w:val="0"/>
              </w:rPr>
            </w:r>
          </w:p>
          <w:p w:rsidR="00000000" w:rsidDel="00000000" w:rsidP="00000000" w:rsidRDefault="00000000" w:rsidRPr="00000000" w14:paraId="000001EF">
            <w:pPr>
              <w:rPr>
                <w:sz w:val="24"/>
                <w:szCs w:val="24"/>
              </w:rPr>
            </w:pPr>
            <w:r w:rsidDel="00000000" w:rsidR="00000000" w:rsidRPr="00000000">
              <w:rPr>
                <w:rtl w:val="0"/>
              </w:rPr>
            </w:r>
          </w:p>
          <w:p w:rsidR="00000000" w:rsidDel="00000000" w:rsidP="00000000" w:rsidRDefault="00000000" w:rsidRPr="00000000" w14:paraId="000001F0">
            <w:pPr>
              <w:rPr>
                <w:sz w:val="24"/>
                <w:szCs w:val="24"/>
              </w:rPr>
            </w:pPr>
            <w:r w:rsidDel="00000000" w:rsidR="00000000" w:rsidRPr="00000000">
              <w:rPr>
                <w:rtl w:val="0"/>
              </w:rPr>
            </w:r>
          </w:p>
          <w:p w:rsidR="00000000" w:rsidDel="00000000" w:rsidP="00000000" w:rsidRDefault="00000000" w:rsidRPr="00000000" w14:paraId="000001F1">
            <w:pPr>
              <w:rPr>
                <w:sz w:val="24"/>
                <w:szCs w:val="24"/>
              </w:rPr>
            </w:pPr>
            <w:r w:rsidDel="00000000" w:rsidR="00000000" w:rsidRPr="00000000">
              <w:rPr>
                <w:rtl w:val="0"/>
              </w:rPr>
            </w:r>
          </w:p>
          <w:p w:rsidR="00000000" w:rsidDel="00000000" w:rsidP="00000000" w:rsidRDefault="00000000" w:rsidRPr="00000000" w14:paraId="000001F2">
            <w:pPr>
              <w:rPr>
                <w:sz w:val="24"/>
                <w:szCs w:val="24"/>
              </w:rPr>
            </w:pPr>
            <w:r w:rsidDel="00000000" w:rsidR="00000000" w:rsidRPr="00000000">
              <w:rPr>
                <w:rtl w:val="0"/>
              </w:rPr>
            </w:r>
          </w:p>
          <w:p w:rsidR="00000000" w:rsidDel="00000000" w:rsidP="00000000" w:rsidRDefault="00000000" w:rsidRPr="00000000" w14:paraId="000001F3">
            <w:pPr>
              <w:rPr>
                <w:sz w:val="24"/>
                <w:szCs w:val="24"/>
              </w:rPr>
            </w:pPr>
            <w:r w:rsidDel="00000000" w:rsidR="00000000" w:rsidRPr="00000000">
              <w:rPr>
                <w:rtl w:val="0"/>
              </w:rPr>
            </w:r>
          </w:p>
          <w:p w:rsidR="00000000" w:rsidDel="00000000" w:rsidP="00000000" w:rsidRDefault="00000000" w:rsidRPr="00000000" w14:paraId="000001F4">
            <w:pPr>
              <w:rPr>
                <w:sz w:val="24"/>
                <w:szCs w:val="24"/>
              </w:rPr>
            </w:pPr>
            <w:r w:rsidDel="00000000" w:rsidR="00000000" w:rsidRPr="00000000">
              <w:rPr>
                <w:sz w:val="24"/>
                <w:szCs w:val="24"/>
                <w:rtl w:val="0"/>
              </w:rPr>
              <w:t xml:space="preserve">R$28.224,00</w:t>
            </w:r>
          </w:p>
        </w:tc>
      </w:tr>
      <w:tr>
        <w:trPr>
          <w:cantSplit w:val="0"/>
          <w:tblHeader w:val="0"/>
        </w:trPr>
        <w:tc>
          <w:tcPr>
            <w:vAlign w:val="center"/>
          </w:tcPr>
          <w:p w:rsidR="00000000" w:rsidDel="00000000" w:rsidP="00000000" w:rsidRDefault="00000000" w:rsidRPr="00000000" w14:paraId="000001F5">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1F6">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1F7">
            <w:pPr>
              <w:spacing w:line="300" w:lineRule="auto"/>
              <w:jc w:val="both"/>
              <w:rPr>
                <w:sz w:val="24"/>
                <w:szCs w:val="24"/>
              </w:rPr>
            </w:pPr>
            <w:r w:rsidDel="00000000" w:rsidR="00000000" w:rsidRPr="00000000">
              <w:rPr>
                <w:sz w:val="24"/>
                <w:szCs w:val="24"/>
                <w:rtl w:val="0"/>
              </w:rPr>
              <w:t xml:space="preserve">16</w:t>
            </w:r>
          </w:p>
        </w:tc>
        <w:tc>
          <w:tcPr>
            <w:vAlign w:val="center"/>
          </w:tcPr>
          <w:p w:rsidR="00000000" w:rsidDel="00000000" w:rsidP="00000000" w:rsidRDefault="00000000" w:rsidRPr="00000000" w14:paraId="000001F8">
            <w:pPr>
              <w:rPr>
                <w:sz w:val="24"/>
                <w:szCs w:val="24"/>
              </w:rPr>
            </w:pPr>
            <w:r w:rsidDel="00000000" w:rsidR="00000000" w:rsidRPr="00000000">
              <w:rPr>
                <w:sz w:val="24"/>
                <w:szCs w:val="24"/>
                <w:rtl w:val="0"/>
              </w:rPr>
              <w:t xml:space="preserve">MESA 160X60CM</w:t>
            </w:r>
          </w:p>
        </w:tc>
        <w:tc>
          <w:tcPr>
            <w:vAlign w:val="center"/>
          </w:tcPr>
          <w:p w:rsidR="00000000" w:rsidDel="00000000" w:rsidP="00000000" w:rsidRDefault="00000000" w:rsidRPr="00000000" w14:paraId="000001F9">
            <w:pPr>
              <w:jc w:val="both"/>
              <w:rPr>
                <w:sz w:val="24"/>
                <w:szCs w:val="24"/>
              </w:rPr>
            </w:pPr>
            <w:r w:rsidDel="00000000" w:rsidR="00000000" w:rsidRPr="00000000">
              <w:rPr>
                <w:sz w:val="24"/>
                <w:szCs w:val="24"/>
                <w:rtl w:val="0"/>
              </w:rPr>
              <w:t xml:space="preserve">Mesa retangular com tampo confeccionado em MDF de alta resistência, espessura mínima de 25 mm, na cor branca TX (texturizado), com revestimento melamínico ou similar em ambas as faces, resistente a riscos e de fácil limpeza. Todas as bordas aparentes do tampo deverão receber fita de borda em PVC ou ABS de espessura mínima de 0,45 mm, aplicada a quente, garantindo proteção contra umidade e bom acabamento.</w:t>
            </w:r>
          </w:p>
          <w:p w:rsidR="00000000" w:rsidDel="00000000" w:rsidP="00000000" w:rsidRDefault="00000000" w:rsidRPr="00000000" w14:paraId="000001FA">
            <w:pPr>
              <w:jc w:val="both"/>
              <w:rPr>
                <w:sz w:val="24"/>
                <w:szCs w:val="24"/>
              </w:rPr>
            </w:pPr>
            <w:r w:rsidDel="00000000" w:rsidR="00000000" w:rsidRPr="00000000">
              <w:rPr>
                <w:sz w:val="24"/>
                <w:szCs w:val="24"/>
                <w:rtl w:val="0"/>
              </w:rPr>
              <w:t xml:space="preserve">Estrutura e pés em perfil metálico tubular 40 x 40 mm, em aço, com soldas uniformes e devidamente acabadas, recebendo tratamento anticorrosivo e pintura de alta qualidade na cor dourada (tinta epóxi ou PU), resistente à abrasão. Fixação do tampo à estrutura por meio de ferragens adequadas (parafusos, cantoneiras ou similares), garantindo estabilidade e resistência mecânica compatível com uso institucional. Todos os materiais deverão ser de primeira linha, adequados para uso interno.</w:t>
            </w:r>
          </w:p>
        </w:tc>
        <w:tc>
          <w:tcPr>
            <w:vAlign w:val="center"/>
          </w:tcPr>
          <w:p w:rsidR="00000000" w:rsidDel="00000000" w:rsidP="00000000" w:rsidRDefault="00000000" w:rsidRPr="00000000" w14:paraId="000001FB">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1FC">
            <w:pPr>
              <w:spacing w:line="300" w:lineRule="auto"/>
              <w:jc w:val="both"/>
              <w:rPr>
                <w:sz w:val="24"/>
                <w:szCs w:val="24"/>
              </w:rPr>
            </w:pPr>
            <w:r w:rsidDel="00000000" w:rsidR="00000000" w:rsidRPr="00000000">
              <w:rPr>
                <w:sz w:val="24"/>
                <w:szCs w:val="24"/>
                <w:rtl w:val="0"/>
              </w:rPr>
              <w:t xml:space="preserve">02</w:t>
            </w:r>
          </w:p>
        </w:tc>
        <w:tc>
          <w:tcPr/>
          <w:p w:rsidR="00000000" w:rsidDel="00000000" w:rsidP="00000000" w:rsidRDefault="00000000" w:rsidRPr="00000000" w14:paraId="000001FD">
            <w:pPr>
              <w:spacing w:line="300" w:lineRule="auto"/>
              <w:jc w:val="both"/>
              <w:rPr>
                <w:sz w:val="24"/>
                <w:szCs w:val="24"/>
              </w:rPr>
            </w:pPr>
            <w:r w:rsidDel="00000000" w:rsidR="00000000" w:rsidRPr="00000000">
              <w:rPr>
                <w:rtl w:val="0"/>
              </w:rPr>
            </w:r>
          </w:p>
          <w:p w:rsidR="00000000" w:rsidDel="00000000" w:rsidP="00000000" w:rsidRDefault="00000000" w:rsidRPr="00000000" w14:paraId="000001FE">
            <w:pPr>
              <w:rPr>
                <w:sz w:val="24"/>
                <w:szCs w:val="24"/>
              </w:rPr>
            </w:pPr>
            <w:r w:rsidDel="00000000" w:rsidR="00000000" w:rsidRPr="00000000">
              <w:rPr>
                <w:rtl w:val="0"/>
              </w:rPr>
            </w:r>
          </w:p>
          <w:p w:rsidR="00000000" w:rsidDel="00000000" w:rsidP="00000000" w:rsidRDefault="00000000" w:rsidRPr="00000000" w14:paraId="000001FF">
            <w:pPr>
              <w:rPr>
                <w:sz w:val="24"/>
                <w:szCs w:val="24"/>
              </w:rPr>
            </w:pPr>
            <w:r w:rsidDel="00000000" w:rsidR="00000000" w:rsidRPr="00000000">
              <w:rPr>
                <w:rtl w:val="0"/>
              </w:rPr>
            </w:r>
          </w:p>
          <w:p w:rsidR="00000000" w:rsidDel="00000000" w:rsidP="00000000" w:rsidRDefault="00000000" w:rsidRPr="00000000" w14:paraId="00000200">
            <w:pPr>
              <w:rPr>
                <w:sz w:val="24"/>
                <w:szCs w:val="24"/>
              </w:rPr>
            </w:pPr>
            <w:r w:rsidDel="00000000" w:rsidR="00000000" w:rsidRPr="00000000">
              <w:rPr>
                <w:rtl w:val="0"/>
              </w:rPr>
            </w:r>
          </w:p>
          <w:p w:rsidR="00000000" w:rsidDel="00000000" w:rsidP="00000000" w:rsidRDefault="00000000" w:rsidRPr="00000000" w14:paraId="00000201">
            <w:pPr>
              <w:rPr>
                <w:sz w:val="24"/>
                <w:szCs w:val="24"/>
              </w:rPr>
            </w:pPr>
            <w:r w:rsidDel="00000000" w:rsidR="00000000" w:rsidRPr="00000000">
              <w:rPr>
                <w:rtl w:val="0"/>
              </w:rPr>
            </w:r>
          </w:p>
          <w:p w:rsidR="00000000" w:rsidDel="00000000" w:rsidP="00000000" w:rsidRDefault="00000000" w:rsidRPr="00000000" w14:paraId="00000202">
            <w:pPr>
              <w:rPr>
                <w:sz w:val="24"/>
                <w:szCs w:val="24"/>
              </w:rPr>
            </w:pPr>
            <w:r w:rsidDel="00000000" w:rsidR="00000000" w:rsidRPr="00000000">
              <w:rPr>
                <w:rtl w:val="0"/>
              </w:rPr>
            </w:r>
          </w:p>
          <w:p w:rsidR="00000000" w:rsidDel="00000000" w:rsidP="00000000" w:rsidRDefault="00000000" w:rsidRPr="00000000" w14:paraId="00000203">
            <w:pPr>
              <w:rPr>
                <w:sz w:val="24"/>
                <w:szCs w:val="24"/>
              </w:rPr>
            </w:pPr>
            <w:r w:rsidDel="00000000" w:rsidR="00000000" w:rsidRPr="00000000">
              <w:rPr>
                <w:rtl w:val="0"/>
              </w:rPr>
            </w:r>
          </w:p>
          <w:p w:rsidR="00000000" w:rsidDel="00000000" w:rsidP="00000000" w:rsidRDefault="00000000" w:rsidRPr="00000000" w14:paraId="00000204">
            <w:pPr>
              <w:rPr>
                <w:sz w:val="24"/>
                <w:szCs w:val="24"/>
              </w:rPr>
            </w:pPr>
            <w:r w:rsidDel="00000000" w:rsidR="00000000" w:rsidRPr="00000000">
              <w:rPr>
                <w:rtl w:val="0"/>
              </w:rPr>
            </w:r>
          </w:p>
          <w:p w:rsidR="00000000" w:rsidDel="00000000" w:rsidP="00000000" w:rsidRDefault="00000000" w:rsidRPr="00000000" w14:paraId="00000205">
            <w:pPr>
              <w:rPr>
                <w:sz w:val="24"/>
                <w:szCs w:val="24"/>
              </w:rPr>
            </w:pPr>
            <w:r w:rsidDel="00000000" w:rsidR="00000000" w:rsidRPr="00000000">
              <w:rPr>
                <w:rtl w:val="0"/>
              </w:rPr>
            </w:r>
          </w:p>
          <w:p w:rsidR="00000000" w:rsidDel="00000000" w:rsidP="00000000" w:rsidRDefault="00000000" w:rsidRPr="00000000" w14:paraId="00000206">
            <w:pPr>
              <w:rPr>
                <w:sz w:val="24"/>
                <w:szCs w:val="24"/>
              </w:rPr>
            </w:pPr>
            <w:r w:rsidDel="00000000" w:rsidR="00000000" w:rsidRPr="00000000">
              <w:rPr>
                <w:rtl w:val="0"/>
              </w:rPr>
            </w:r>
          </w:p>
          <w:p w:rsidR="00000000" w:rsidDel="00000000" w:rsidP="00000000" w:rsidRDefault="00000000" w:rsidRPr="00000000" w14:paraId="00000207">
            <w:pPr>
              <w:rPr>
                <w:sz w:val="24"/>
                <w:szCs w:val="24"/>
              </w:rPr>
            </w:pPr>
            <w:r w:rsidDel="00000000" w:rsidR="00000000" w:rsidRPr="00000000">
              <w:rPr>
                <w:rtl w:val="0"/>
              </w:rPr>
            </w:r>
          </w:p>
          <w:p w:rsidR="00000000" w:rsidDel="00000000" w:rsidP="00000000" w:rsidRDefault="00000000" w:rsidRPr="00000000" w14:paraId="00000208">
            <w:pPr>
              <w:rPr>
                <w:sz w:val="24"/>
                <w:szCs w:val="24"/>
              </w:rPr>
            </w:pPr>
            <w:r w:rsidDel="00000000" w:rsidR="00000000" w:rsidRPr="00000000">
              <w:rPr>
                <w:rtl w:val="0"/>
              </w:rPr>
            </w:r>
          </w:p>
          <w:p w:rsidR="00000000" w:rsidDel="00000000" w:rsidP="00000000" w:rsidRDefault="00000000" w:rsidRPr="00000000" w14:paraId="00000209">
            <w:pPr>
              <w:rPr>
                <w:sz w:val="24"/>
                <w:szCs w:val="24"/>
              </w:rPr>
            </w:pPr>
            <w:r w:rsidDel="00000000" w:rsidR="00000000" w:rsidRPr="00000000">
              <w:rPr>
                <w:sz w:val="24"/>
                <w:szCs w:val="24"/>
                <w:rtl w:val="0"/>
              </w:rPr>
              <w:t xml:space="preserve">R$2.880,00</w:t>
            </w:r>
          </w:p>
        </w:tc>
        <w:tc>
          <w:tcPr/>
          <w:p w:rsidR="00000000" w:rsidDel="00000000" w:rsidP="00000000" w:rsidRDefault="00000000" w:rsidRPr="00000000" w14:paraId="0000020A">
            <w:pPr>
              <w:spacing w:line="300" w:lineRule="auto"/>
              <w:jc w:val="both"/>
              <w:rPr>
                <w:sz w:val="24"/>
                <w:szCs w:val="24"/>
              </w:rPr>
            </w:pPr>
            <w:r w:rsidDel="00000000" w:rsidR="00000000" w:rsidRPr="00000000">
              <w:rPr>
                <w:rtl w:val="0"/>
              </w:rPr>
            </w:r>
          </w:p>
          <w:p w:rsidR="00000000" w:rsidDel="00000000" w:rsidP="00000000" w:rsidRDefault="00000000" w:rsidRPr="00000000" w14:paraId="0000020B">
            <w:pPr>
              <w:rPr>
                <w:sz w:val="24"/>
                <w:szCs w:val="24"/>
              </w:rPr>
            </w:pPr>
            <w:r w:rsidDel="00000000" w:rsidR="00000000" w:rsidRPr="00000000">
              <w:rPr>
                <w:rtl w:val="0"/>
              </w:rPr>
            </w:r>
          </w:p>
          <w:p w:rsidR="00000000" w:rsidDel="00000000" w:rsidP="00000000" w:rsidRDefault="00000000" w:rsidRPr="00000000" w14:paraId="0000020C">
            <w:pPr>
              <w:rPr>
                <w:sz w:val="24"/>
                <w:szCs w:val="24"/>
              </w:rPr>
            </w:pPr>
            <w:r w:rsidDel="00000000" w:rsidR="00000000" w:rsidRPr="00000000">
              <w:rPr>
                <w:rtl w:val="0"/>
              </w:rPr>
            </w:r>
          </w:p>
          <w:p w:rsidR="00000000" w:rsidDel="00000000" w:rsidP="00000000" w:rsidRDefault="00000000" w:rsidRPr="00000000" w14:paraId="0000020D">
            <w:pPr>
              <w:rPr>
                <w:sz w:val="24"/>
                <w:szCs w:val="24"/>
              </w:rPr>
            </w:pPr>
            <w:r w:rsidDel="00000000" w:rsidR="00000000" w:rsidRPr="00000000">
              <w:rPr>
                <w:rtl w:val="0"/>
              </w:rPr>
            </w:r>
          </w:p>
          <w:p w:rsidR="00000000" w:rsidDel="00000000" w:rsidP="00000000" w:rsidRDefault="00000000" w:rsidRPr="00000000" w14:paraId="0000020E">
            <w:pPr>
              <w:rPr>
                <w:sz w:val="24"/>
                <w:szCs w:val="24"/>
              </w:rPr>
            </w:pPr>
            <w:r w:rsidDel="00000000" w:rsidR="00000000" w:rsidRPr="00000000">
              <w:rPr>
                <w:rtl w:val="0"/>
              </w:rPr>
            </w:r>
          </w:p>
          <w:p w:rsidR="00000000" w:rsidDel="00000000" w:rsidP="00000000" w:rsidRDefault="00000000" w:rsidRPr="00000000" w14:paraId="0000020F">
            <w:pPr>
              <w:rPr>
                <w:sz w:val="24"/>
                <w:szCs w:val="24"/>
              </w:rPr>
            </w:pPr>
            <w:r w:rsidDel="00000000" w:rsidR="00000000" w:rsidRPr="00000000">
              <w:rPr>
                <w:rtl w:val="0"/>
              </w:rPr>
            </w:r>
          </w:p>
          <w:p w:rsidR="00000000" w:rsidDel="00000000" w:rsidP="00000000" w:rsidRDefault="00000000" w:rsidRPr="00000000" w14:paraId="00000210">
            <w:pPr>
              <w:rPr>
                <w:sz w:val="24"/>
                <w:szCs w:val="24"/>
              </w:rPr>
            </w:pPr>
            <w:r w:rsidDel="00000000" w:rsidR="00000000" w:rsidRPr="00000000">
              <w:rPr>
                <w:rtl w:val="0"/>
              </w:rPr>
            </w:r>
          </w:p>
          <w:p w:rsidR="00000000" w:rsidDel="00000000" w:rsidP="00000000" w:rsidRDefault="00000000" w:rsidRPr="00000000" w14:paraId="00000211">
            <w:pPr>
              <w:rPr>
                <w:sz w:val="24"/>
                <w:szCs w:val="24"/>
              </w:rPr>
            </w:pPr>
            <w:r w:rsidDel="00000000" w:rsidR="00000000" w:rsidRPr="00000000">
              <w:rPr>
                <w:rtl w:val="0"/>
              </w:rPr>
            </w:r>
          </w:p>
          <w:p w:rsidR="00000000" w:rsidDel="00000000" w:rsidP="00000000" w:rsidRDefault="00000000" w:rsidRPr="00000000" w14:paraId="00000212">
            <w:pPr>
              <w:rPr>
                <w:sz w:val="24"/>
                <w:szCs w:val="24"/>
              </w:rPr>
            </w:pPr>
            <w:r w:rsidDel="00000000" w:rsidR="00000000" w:rsidRPr="00000000">
              <w:rPr>
                <w:rtl w:val="0"/>
              </w:rPr>
            </w:r>
          </w:p>
          <w:p w:rsidR="00000000" w:rsidDel="00000000" w:rsidP="00000000" w:rsidRDefault="00000000" w:rsidRPr="00000000" w14:paraId="00000213">
            <w:pPr>
              <w:rPr>
                <w:sz w:val="24"/>
                <w:szCs w:val="24"/>
              </w:rPr>
            </w:pPr>
            <w:r w:rsidDel="00000000" w:rsidR="00000000" w:rsidRPr="00000000">
              <w:rPr>
                <w:rtl w:val="0"/>
              </w:rPr>
            </w:r>
          </w:p>
          <w:p w:rsidR="00000000" w:rsidDel="00000000" w:rsidP="00000000" w:rsidRDefault="00000000" w:rsidRPr="00000000" w14:paraId="00000214">
            <w:pPr>
              <w:rPr>
                <w:sz w:val="24"/>
                <w:szCs w:val="24"/>
              </w:rPr>
            </w:pPr>
            <w:r w:rsidDel="00000000" w:rsidR="00000000" w:rsidRPr="00000000">
              <w:rPr>
                <w:rtl w:val="0"/>
              </w:rPr>
            </w:r>
          </w:p>
          <w:p w:rsidR="00000000" w:rsidDel="00000000" w:rsidP="00000000" w:rsidRDefault="00000000" w:rsidRPr="00000000" w14:paraId="00000215">
            <w:pPr>
              <w:rPr>
                <w:sz w:val="24"/>
                <w:szCs w:val="24"/>
              </w:rPr>
            </w:pPr>
            <w:r w:rsidDel="00000000" w:rsidR="00000000" w:rsidRPr="00000000">
              <w:rPr>
                <w:rtl w:val="0"/>
              </w:rPr>
            </w:r>
          </w:p>
          <w:p w:rsidR="00000000" w:rsidDel="00000000" w:rsidP="00000000" w:rsidRDefault="00000000" w:rsidRPr="00000000" w14:paraId="00000216">
            <w:pPr>
              <w:rPr>
                <w:sz w:val="24"/>
                <w:szCs w:val="24"/>
              </w:rPr>
            </w:pPr>
            <w:r w:rsidDel="00000000" w:rsidR="00000000" w:rsidRPr="00000000">
              <w:rPr>
                <w:sz w:val="24"/>
                <w:szCs w:val="24"/>
                <w:rtl w:val="0"/>
              </w:rPr>
              <w:t xml:space="preserve">R$5.760,00</w:t>
            </w:r>
          </w:p>
        </w:tc>
      </w:tr>
      <w:tr>
        <w:trPr>
          <w:cantSplit w:val="0"/>
          <w:tblHeader w:val="0"/>
        </w:trPr>
        <w:tc>
          <w:tcPr>
            <w:vAlign w:val="center"/>
          </w:tcPr>
          <w:p w:rsidR="00000000" w:rsidDel="00000000" w:rsidP="00000000" w:rsidRDefault="00000000" w:rsidRPr="00000000" w14:paraId="00000217">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218">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219">
            <w:pPr>
              <w:spacing w:line="300" w:lineRule="auto"/>
              <w:jc w:val="both"/>
              <w:rPr>
                <w:sz w:val="24"/>
                <w:szCs w:val="24"/>
              </w:rPr>
            </w:pPr>
            <w:r w:rsidDel="00000000" w:rsidR="00000000" w:rsidRPr="00000000">
              <w:rPr>
                <w:sz w:val="24"/>
                <w:szCs w:val="24"/>
                <w:rtl w:val="0"/>
              </w:rPr>
              <w:t xml:space="preserve">17</w:t>
            </w:r>
          </w:p>
        </w:tc>
        <w:tc>
          <w:tcPr>
            <w:vAlign w:val="center"/>
          </w:tcPr>
          <w:p w:rsidR="00000000" w:rsidDel="00000000" w:rsidP="00000000" w:rsidRDefault="00000000" w:rsidRPr="00000000" w14:paraId="0000021A">
            <w:pPr>
              <w:rPr>
                <w:sz w:val="24"/>
                <w:szCs w:val="24"/>
              </w:rPr>
            </w:pPr>
            <w:r w:rsidDel="00000000" w:rsidR="00000000" w:rsidRPr="00000000">
              <w:rPr>
                <w:sz w:val="24"/>
                <w:szCs w:val="24"/>
                <w:rtl w:val="0"/>
              </w:rPr>
              <w:t xml:space="preserve">MESA 160X60CM </w:t>
            </w:r>
          </w:p>
          <w:p w:rsidR="00000000" w:rsidDel="00000000" w:rsidP="00000000" w:rsidRDefault="00000000" w:rsidRPr="00000000" w14:paraId="0000021B">
            <w:pPr>
              <w:rPr>
                <w:sz w:val="24"/>
                <w:szCs w:val="24"/>
              </w:rPr>
            </w:pPr>
            <w:r w:rsidDel="00000000" w:rsidR="00000000" w:rsidRPr="00000000">
              <w:rPr>
                <w:sz w:val="24"/>
                <w:szCs w:val="24"/>
                <w:rtl w:val="0"/>
              </w:rPr>
              <w:t xml:space="preserve">COM GAVETAS</w:t>
            </w:r>
          </w:p>
        </w:tc>
        <w:tc>
          <w:tcPr>
            <w:vAlign w:val="center"/>
          </w:tcPr>
          <w:p w:rsidR="00000000" w:rsidDel="00000000" w:rsidP="00000000" w:rsidRDefault="00000000" w:rsidRPr="00000000" w14:paraId="0000021C">
            <w:pPr>
              <w:jc w:val="both"/>
              <w:rPr>
                <w:sz w:val="24"/>
                <w:szCs w:val="24"/>
              </w:rPr>
            </w:pPr>
            <w:r w:rsidDel="00000000" w:rsidR="00000000" w:rsidRPr="00000000">
              <w:rPr>
                <w:sz w:val="24"/>
                <w:szCs w:val="24"/>
                <w:rtl w:val="0"/>
              </w:rPr>
              <w:t xml:space="preserve">Mesa retangular com tampo confeccionado em MDF de alta resistência, espessura mínima de 25 mm, na cor branca TX (texturizado), com revestimento melamínico ou similar em ambas as faces, resistente a riscos e de fácil limpeza. Todas as bordas aparentes do tampo deverão receber fita de borda em PVC ou ABS de espessura mínima de 0,45 mm, aplicada a quente, garantindo proteção contra umidade e bom acabamento.</w:t>
            </w:r>
          </w:p>
          <w:p w:rsidR="00000000" w:rsidDel="00000000" w:rsidP="00000000" w:rsidRDefault="00000000" w:rsidRPr="00000000" w14:paraId="0000021D">
            <w:pPr>
              <w:jc w:val="both"/>
              <w:rPr>
                <w:sz w:val="24"/>
                <w:szCs w:val="24"/>
              </w:rPr>
            </w:pPr>
            <w:r w:rsidDel="00000000" w:rsidR="00000000" w:rsidRPr="00000000">
              <w:rPr>
                <w:sz w:val="24"/>
                <w:szCs w:val="24"/>
                <w:rtl w:val="0"/>
              </w:rPr>
              <w:t xml:space="preserve">Estrutura e pés em perfil metálico tubular 40 x 40 mm, em aço, com soldas uniformes e devidamente acabadas, recebendo tratamento anticorrosivo e pintura de alta qualidade na cor dourada (tinta epóxi ou PU), resistente à abrasão. Fixação do tampo à estrutura por meio de ferragens adequadas (parafusos, cantoneiras ou similares), garantindo estabilidade e resistência mecânica compatível com uso institucional. Todos os materiais deverão ser de primeira linha, adequados para uso interno.</w:t>
            </w:r>
          </w:p>
          <w:p w:rsidR="00000000" w:rsidDel="00000000" w:rsidP="00000000" w:rsidRDefault="00000000" w:rsidRPr="00000000" w14:paraId="0000021E">
            <w:pPr>
              <w:jc w:val="both"/>
              <w:rPr>
                <w:sz w:val="24"/>
                <w:szCs w:val="24"/>
              </w:rPr>
            </w:pPr>
            <w:r w:rsidDel="00000000" w:rsidR="00000000" w:rsidRPr="00000000">
              <w:rPr>
                <w:sz w:val="24"/>
                <w:szCs w:val="24"/>
                <w:rtl w:val="0"/>
              </w:rPr>
              <w:t xml:space="preserve">As gavetas deverão possuir corrediças metálicas (preferencialmente telescópicas) de boa qualidade, permitindo deslizamento suave e abertura total, com capacidade mínima de carga compatível com o uso (recomenda-se ao menos 25 kg por gaveta). As bordas aparentes devem receber fita de borda em PVC ou ABS de no mínimo 0,45 mm, aplicada a quente. Puxadores metálicos ou em material de boa resistência deverão ser instalados de forma firme e segura garantindo ergonomia no manuseio.</w:t>
            </w:r>
          </w:p>
        </w:tc>
        <w:tc>
          <w:tcPr>
            <w:vAlign w:val="center"/>
          </w:tcPr>
          <w:p w:rsidR="00000000" w:rsidDel="00000000" w:rsidP="00000000" w:rsidRDefault="00000000" w:rsidRPr="00000000" w14:paraId="0000021F">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220">
            <w:pPr>
              <w:spacing w:line="300" w:lineRule="auto"/>
              <w:jc w:val="both"/>
              <w:rPr>
                <w:sz w:val="24"/>
                <w:szCs w:val="24"/>
              </w:rPr>
            </w:pPr>
            <w:r w:rsidDel="00000000" w:rsidR="00000000" w:rsidRPr="00000000">
              <w:rPr>
                <w:sz w:val="24"/>
                <w:szCs w:val="24"/>
                <w:rtl w:val="0"/>
              </w:rPr>
              <w:t xml:space="preserve">02</w:t>
            </w:r>
          </w:p>
        </w:tc>
        <w:tc>
          <w:tcPr/>
          <w:p w:rsidR="00000000" w:rsidDel="00000000" w:rsidP="00000000" w:rsidRDefault="00000000" w:rsidRPr="00000000" w14:paraId="00000221">
            <w:pPr>
              <w:spacing w:line="300" w:lineRule="auto"/>
              <w:jc w:val="both"/>
              <w:rPr>
                <w:sz w:val="24"/>
                <w:szCs w:val="24"/>
              </w:rPr>
            </w:pPr>
            <w:r w:rsidDel="00000000" w:rsidR="00000000" w:rsidRPr="00000000">
              <w:rPr>
                <w:rtl w:val="0"/>
              </w:rPr>
            </w:r>
          </w:p>
          <w:p w:rsidR="00000000" w:rsidDel="00000000" w:rsidP="00000000" w:rsidRDefault="00000000" w:rsidRPr="00000000" w14:paraId="00000222">
            <w:pPr>
              <w:rPr>
                <w:sz w:val="24"/>
                <w:szCs w:val="24"/>
              </w:rPr>
            </w:pPr>
            <w:r w:rsidDel="00000000" w:rsidR="00000000" w:rsidRPr="00000000">
              <w:rPr>
                <w:rtl w:val="0"/>
              </w:rPr>
            </w:r>
          </w:p>
          <w:p w:rsidR="00000000" w:rsidDel="00000000" w:rsidP="00000000" w:rsidRDefault="00000000" w:rsidRPr="00000000" w14:paraId="00000223">
            <w:pPr>
              <w:rPr>
                <w:sz w:val="24"/>
                <w:szCs w:val="24"/>
              </w:rPr>
            </w:pPr>
            <w:r w:rsidDel="00000000" w:rsidR="00000000" w:rsidRPr="00000000">
              <w:rPr>
                <w:rtl w:val="0"/>
              </w:rPr>
            </w:r>
          </w:p>
          <w:p w:rsidR="00000000" w:rsidDel="00000000" w:rsidP="00000000" w:rsidRDefault="00000000" w:rsidRPr="00000000" w14:paraId="00000224">
            <w:pPr>
              <w:rPr>
                <w:sz w:val="24"/>
                <w:szCs w:val="24"/>
              </w:rPr>
            </w:pPr>
            <w:r w:rsidDel="00000000" w:rsidR="00000000" w:rsidRPr="00000000">
              <w:rPr>
                <w:rtl w:val="0"/>
              </w:rPr>
            </w:r>
          </w:p>
          <w:p w:rsidR="00000000" w:rsidDel="00000000" w:rsidP="00000000" w:rsidRDefault="00000000" w:rsidRPr="00000000" w14:paraId="00000225">
            <w:pPr>
              <w:rPr>
                <w:sz w:val="24"/>
                <w:szCs w:val="24"/>
              </w:rPr>
            </w:pPr>
            <w:r w:rsidDel="00000000" w:rsidR="00000000" w:rsidRPr="00000000">
              <w:rPr>
                <w:rtl w:val="0"/>
              </w:rPr>
            </w:r>
          </w:p>
          <w:p w:rsidR="00000000" w:rsidDel="00000000" w:rsidP="00000000" w:rsidRDefault="00000000" w:rsidRPr="00000000" w14:paraId="00000226">
            <w:pPr>
              <w:rPr>
                <w:sz w:val="24"/>
                <w:szCs w:val="24"/>
              </w:rPr>
            </w:pPr>
            <w:r w:rsidDel="00000000" w:rsidR="00000000" w:rsidRPr="00000000">
              <w:rPr>
                <w:rtl w:val="0"/>
              </w:rPr>
            </w:r>
          </w:p>
          <w:p w:rsidR="00000000" w:rsidDel="00000000" w:rsidP="00000000" w:rsidRDefault="00000000" w:rsidRPr="00000000" w14:paraId="00000227">
            <w:pPr>
              <w:rPr>
                <w:sz w:val="24"/>
                <w:szCs w:val="24"/>
              </w:rPr>
            </w:pPr>
            <w:r w:rsidDel="00000000" w:rsidR="00000000" w:rsidRPr="00000000">
              <w:rPr>
                <w:rtl w:val="0"/>
              </w:rPr>
            </w:r>
          </w:p>
          <w:p w:rsidR="00000000" w:rsidDel="00000000" w:rsidP="00000000" w:rsidRDefault="00000000" w:rsidRPr="00000000" w14:paraId="00000228">
            <w:pPr>
              <w:rPr>
                <w:sz w:val="24"/>
                <w:szCs w:val="24"/>
              </w:rPr>
            </w:pPr>
            <w:r w:rsidDel="00000000" w:rsidR="00000000" w:rsidRPr="00000000">
              <w:rPr>
                <w:rtl w:val="0"/>
              </w:rPr>
            </w:r>
          </w:p>
          <w:p w:rsidR="00000000" w:rsidDel="00000000" w:rsidP="00000000" w:rsidRDefault="00000000" w:rsidRPr="00000000" w14:paraId="00000229">
            <w:pPr>
              <w:rPr>
                <w:sz w:val="24"/>
                <w:szCs w:val="24"/>
              </w:rPr>
            </w:pPr>
            <w:r w:rsidDel="00000000" w:rsidR="00000000" w:rsidRPr="00000000">
              <w:rPr>
                <w:rtl w:val="0"/>
              </w:rPr>
            </w:r>
          </w:p>
          <w:p w:rsidR="00000000" w:rsidDel="00000000" w:rsidP="00000000" w:rsidRDefault="00000000" w:rsidRPr="00000000" w14:paraId="0000022A">
            <w:pPr>
              <w:rPr>
                <w:sz w:val="24"/>
                <w:szCs w:val="24"/>
              </w:rPr>
            </w:pPr>
            <w:r w:rsidDel="00000000" w:rsidR="00000000" w:rsidRPr="00000000">
              <w:rPr>
                <w:rtl w:val="0"/>
              </w:rPr>
            </w:r>
          </w:p>
          <w:p w:rsidR="00000000" w:rsidDel="00000000" w:rsidP="00000000" w:rsidRDefault="00000000" w:rsidRPr="00000000" w14:paraId="0000022B">
            <w:pPr>
              <w:rPr>
                <w:sz w:val="24"/>
                <w:szCs w:val="24"/>
              </w:rPr>
            </w:pPr>
            <w:r w:rsidDel="00000000" w:rsidR="00000000" w:rsidRPr="00000000">
              <w:rPr>
                <w:rtl w:val="0"/>
              </w:rPr>
            </w:r>
          </w:p>
          <w:p w:rsidR="00000000" w:rsidDel="00000000" w:rsidP="00000000" w:rsidRDefault="00000000" w:rsidRPr="00000000" w14:paraId="0000022C">
            <w:pPr>
              <w:rPr>
                <w:sz w:val="24"/>
                <w:szCs w:val="24"/>
              </w:rPr>
            </w:pPr>
            <w:r w:rsidDel="00000000" w:rsidR="00000000" w:rsidRPr="00000000">
              <w:rPr>
                <w:rtl w:val="0"/>
              </w:rPr>
            </w:r>
          </w:p>
          <w:p w:rsidR="00000000" w:rsidDel="00000000" w:rsidP="00000000" w:rsidRDefault="00000000" w:rsidRPr="00000000" w14:paraId="0000022D">
            <w:pPr>
              <w:rPr>
                <w:sz w:val="24"/>
                <w:szCs w:val="24"/>
              </w:rPr>
            </w:pPr>
            <w:r w:rsidDel="00000000" w:rsidR="00000000" w:rsidRPr="00000000">
              <w:rPr>
                <w:rtl w:val="0"/>
              </w:rPr>
            </w:r>
          </w:p>
          <w:p w:rsidR="00000000" w:rsidDel="00000000" w:rsidP="00000000" w:rsidRDefault="00000000" w:rsidRPr="00000000" w14:paraId="0000022E">
            <w:pPr>
              <w:rPr>
                <w:sz w:val="24"/>
                <w:szCs w:val="24"/>
              </w:rPr>
            </w:pPr>
            <w:r w:rsidDel="00000000" w:rsidR="00000000" w:rsidRPr="00000000">
              <w:rPr>
                <w:rtl w:val="0"/>
              </w:rPr>
            </w:r>
          </w:p>
          <w:p w:rsidR="00000000" w:rsidDel="00000000" w:rsidP="00000000" w:rsidRDefault="00000000" w:rsidRPr="00000000" w14:paraId="0000022F">
            <w:pPr>
              <w:rPr>
                <w:sz w:val="24"/>
                <w:szCs w:val="24"/>
              </w:rPr>
            </w:pPr>
            <w:r w:rsidDel="00000000" w:rsidR="00000000" w:rsidRPr="00000000">
              <w:rPr>
                <w:rtl w:val="0"/>
              </w:rPr>
            </w:r>
          </w:p>
          <w:p w:rsidR="00000000" w:rsidDel="00000000" w:rsidP="00000000" w:rsidRDefault="00000000" w:rsidRPr="00000000" w14:paraId="00000230">
            <w:pPr>
              <w:rPr>
                <w:sz w:val="24"/>
                <w:szCs w:val="24"/>
              </w:rPr>
            </w:pPr>
            <w:r w:rsidDel="00000000" w:rsidR="00000000" w:rsidRPr="00000000">
              <w:rPr>
                <w:rtl w:val="0"/>
              </w:rPr>
            </w:r>
          </w:p>
          <w:p w:rsidR="00000000" w:rsidDel="00000000" w:rsidP="00000000" w:rsidRDefault="00000000" w:rsidRPr="00000000" w14:paraId="00000231">
            <w:pPr>
              <w:rPr>
                <w:sz w:val="24"/>
                <w:szCs w:val="24"/>
              </w:rPr>
            </w:pPr>
            <w:r w:rsidDel="00000000" w:rsidR="00000000" w:rsidRPr="00000000">
              <w:rPr>
                <w:rtl w:val="0"/>
              </w:rPr>
            </w:r>
          </w:p>
          <w:p w:rsidR="00000000" w:rsidDel="00000000" w:rsidP="00000000" w:rsidRDefault="00000000" w:rsidRPr="00000000" w14:paraId="00000232">
            <w:pPr>
              <w:rPr>
                <w:sz w:val="24"/>
                <w:szCs w:val="24"/>
              </w:rPr>
            </w:pPr>
            <w:r w:rsidDel="00000000" w:rsidR="00000000" w:rsidRPr="00000000">
              <w:rPr>
                <w:rtl w:val="0"/>
              </w:rPr>
            </w:r>
          </w:p>
          <w:p w:rsidR="00000000" w:rsidDel="00000000" w:rsidP="00000000" w:rsidRDefault="00000000" w:rsidRPr="00000000" w14:paraId="00000233">
            <w:pPr>
              <w:rPr>
                <w:sz w:val="24"/>
                <w:szCs w:val="24"/>
              </w:rPr>
            </w:pPr>
            <w:r w:rsidDel="00000000" w:rsidR="00000000" w:rsidRPr="00000000">
              <w:rPr>
                <w:rtl w:val="0"/>
              </w:rPr>
            </w:r>
          </w:p>
          <w:p w:rsidR="00000000" w:rsidDel="00000000" w:rsidP="00000000" w:rsidRDefault="00000000" w:rsidRPr="00000000" w14:paraId="00000234">
            <w:pPr>
              <w:jc w:val="center"/>
              <w:rPr>
                <w:sz w:val="24"/>
                <w:szCs w:val="24"/>
              </w:rPr>
            </w:pPr>
            <w:r w:rsidDel="00000000" w:rsidR="00000000" w:rsidRPr="00000000">
              <w:rPr>
                <w:sz w:val="24"/>
                <w:szCs w:val="24"/>
                <w:rtl w:val="0"/>
              </w:rPr>
              <w:t xml:space="preserve">R$3.072,00</w:t>
            </w:r>
          </w:p>
        </w:tc>
        <w:tc>
          <w:tcPr/>
          <w:p w:rsidR="00000000" w:rsidDel="00000000" w:rsidP="00000000" w:rsidRDefault="00000000" w:rsidRPr="00000000" w14:paraId="00000235">
            <w:pPr>
              <w:spacing w:line="300" w:lineRule="auto"/>
              <w:jc w:val="both"/>
              <w:rPr>
                <w:sz w:val="24"/>
                <w:szCs w:val="24"/>
              </w:rPr>
            </w:pPr>
            <w:r w:rsidDel="00000000" w:rsidR="00000000" w:rsidRPr="00000000">
              <w:rPr>
                <w:rtl w:val="0"/>
              </w:rPr>
            </w:r>
          </w:p>
          <w:p w:rsidR="00000000" w:rsidDel="00000000" w:rsidP="00000000" w:rsidRDefault="00000000" w:rsidRPr="00000000" w14:paraId="00000236">
            <w:pPr>
              <w:rPr>
                <w:sz w:val="24"/>
                <w:szCs w:val="24"/>
              </w:rPr>
            </w:pPr>
            <w:r w:rsidDel="00000000" w:rsidR="00000000" w:rsidRPr="00000000">
              <w:rPr>
                <w:rtl w:val="0"/>
              </w:rPr>
            </w:r>
          </w:p>
          <w:p w:rsidR="00000000" w:rsidDel="00000000" w:rsidP="00000000" w:rsidRDefault="00000000" w:rsidRPr="00000000" w14:paraId="00000237">
            <w:pPr>
              <w:rPr>
                <w:sz w:val="24"/>
                <w:szCs w:val="24"/>
              </w:rPr>
            </w:pPr>
            <w:r w:rsidDel="00000000" w:rsidR="00000000" w:rsidRPr="00000000">
              <w:rPr>
                <w:rtl w:val="0"/>
              </w:rPr>
            </w:r>
          </w:p>
          <w:p w:rsidR="00000000" w:rsidDel="00000000" w:rsidP="00000000" w:rsidRDefault="00000000" w:rsidRPr="00000000" w14:paraId="00000238">
            <w:pPr>
              <w:rPr>
                <w:sz w:val="24"/>
                <w:szCs w:val="24"/>
              </w:rPr>
            </w:pPr>
            <w:r w:rsidDel="00000000" w:rsidR="00000000" w:rsidRPr="00000000">
              <w:rPr>
                <w:rtl w:val="0"/>
              </w:rPr>
            </w:r>
          </w:p>
          <w:p w:rsidR="00000000" w:rsidDel="00000000" w:rsidP="00000000" w:rsidRDefault="00000000" w:rsidRPr="00000000" w14:paraId="00000239">
            <w:pPr>
              <w:rPr>
                <w:sz w:val="24"/>
                <w:szCs w:val="24"/>
              </w:rPr>
            </w:pPr>
            <w:r w:rsidDel="00000000" w:rsidR="00000000" w:rsidRPr="00000000">
              <w:rPr>
                <w:rtl w:val="0"/>
              </w:rPr>
            </w:r>
          </w:p>
          <w:p w:rsidR="00000000" w:rsidDel="00000000" w:rsidP="00000000" w:rsidRDefault="00000000" w:rsidRPr="00000000" w14:paraId="0000023A">
            <w:pPr>
              <w:rPr>
                <w:sz w:val="24"/>
                <w:szCs w:val="24"/>
              </w:rPr>
            </w:pPr>
            <w:r w:rsidDel="00000000" w:rsidR="00000000" w:rsidRPr="00000000">
              <w:rPr>
                <w:rtl w:val="0"/>
              </w:rPr>
            </w:r>
          </w:p>
          <w:p w:rsidR="00000000" w:rsidDel="00000000" w:rsidP="00000000" w:rsidRDefault="00000000" w:rsidRPr="00000000" w14:paraId="0000023B">
            <w:pPr>
              <w:rPr>
                <w:sz w:val="24"/>
                <w:szCs w:val="24"/>
              </w:rPr>
            </w:pPr>
            <w:r w:rsidDel="00000000" w:rsidR="00000000" w:rsidRPr="00000000">
              <w:rPr>
                <w:rtl w:val="0"/>
              </w:rPr>
            </w:r>
          </w:p>
          <w:p w:rsidR="00000000" w:rsidDel="00000000" w:rsidP="00000000" w:rsidRDefault="00000000" w:rsidRPr="00000000" w14:paraId="0000023C">
            <w:pPr>
              <w:rPr>
                <w:sz w:val="24"/>
                <w:szCs w:val="24"/>
              </w:rPr>
            </w:pPr>
            <w:r w:rsidDel="00000000" w:rsidR="00000000" w:rsidRPr="00000000">
              <w:rPr>
                <w:rtl w:val="0"/>
              </w:rPr>
            </w:r>
          </w:p>
          <w:p w:rsidR="00000000" w:rsidDel="00000000" w:rsidP="00000000" w:rsidRDefault="00000000" w:rsidRPr="00000000" w14:paraId="0000023D">
            <w:pPr>
              <w:rPr>
                <w:sz w:val="24"/>
                <w:szCs w:val="24"/>
              </w:rPr>
            </w:pPr>
            <w:r w:rsidDel="00000000" w:rsidR="00000000" w:rsidRPr="00000000">
              <w:rPr>
                <w:rtl w:val="0"/>
              </w:rPr>
            </w:r>
          </w:p>
          <w:p w:rsidR="00000000" w:rsidDel="00000000" w:rsidP="00000000" w:rsidRDefault="00000000" w:rsidRPr="00000000" w14:paraId="0000023E">
            <w:pPr>
              <w:rPr>
                <w:sz w:val="24"/>
                <w:szCs w:val="24"/>
              </w:rPr>
            </w:pPr>
            <w:r w:rsidDel="00000000" w:rsidR="00000000" w:rsidRPr="00000000">
              <w:rPr>
                <w:rtl w:val="0"/>
              </w:rPr>
            </w:r>
          </w:p>
          <w:p w:rsidR="00000000" w:rsidDel="00000000" w:rsidP="00000000" w:rsidRDefault="00000000" w:rsidRPr="00000000" w14:paraId="0000023F">
            <w:pPr>
              <w:rPr>
                <w:sz w:val="24"/>
                <w:szCs w:val="24"/>
              </w:rPr>
            </w:pPr>
            <w:r w:rsidDel="00000000" w:rsidR="00000000" w:rsidRPr="00000000">
              <w:rPr>
                <w:rtl w:val="0"/>
              </w:rPr>
            </w:r>
          </w:p>
          <w:p w:rsidR="00000000" w:rsidDel="00000000" w:rsidP="00000000" w:rsidRDefault="00000000" w:rsidRPr="00000000" w14:paraId="00000240">
            <w:pPr>
              <w:rPr>
                <w:sz w:val="24"/>
                <w:szCs w:val="24"/>
              </w:rPr>
            </w:pPr>
            <w:r w:rsidDel="00000000" w:rsidR="00000000" w:rsidRPr="00000000">
              <w:rPr>
                <w:rtl w:val="0"/>
              </w:rPr>
            </w:r>
          </w:p>
          <w:p w:rsidR="00000000" w:rsidDel="00000000" w:rsidP="00000000" w:rsidRDefault="00000000" w:rsidRPr="00000000" w14:paraId="00000241">
            <w:pPr>
              <w:rPr>
                <w:sz w:val="24"/>
                <w:szCs w:val="24"/>
              </w:rPr>
            </w:pPr>
            <w:r w:rsidDel="00000000" w:rsidR="00000000" w:rsidRPr="00000000">
              <w:rPr>
                <w:rtl w:val="0"/>
              </w:rPr>
            </w:r>
          </w:p>
          <w:p w:rsidR="00000000" w:rsidDel="00000000" w:rsidP="00000000" w:rsidRDefault="00000000" w:rsidRPr="00000000" w14:paraId="00000242">
            <w:pPr>
              <w:rPr>
                <w:sz w:val="24"/>
                <w:szCs w:val="24"/>
              </w:rPr>
            </w:pPr>
            <w:r w:rsidDel="00000000" w:rsidR="00000000" w:rsidRPr="00000000">
              <w:rPr>
                <w:rtl w:val="0"/>
              </w:rPr>
            </w:r>
          </w:p>
          <w:p w:rsidR="00000000" w:rsidDel="00000000" w:rsidP="00000000" w:rsidRDefault="00000000" w:rsidRPr="00000000" w14:paraId="00000243">
            <w:pPr>
              <w:rPr>
                <w:sz w:val="24"/>
                <w:szCs w:val="24"/>
              </w:rPr>
            </w:pPr>
            <w:r w:rsidDel="00000000" w:rsidR="00000000" w:rsidRPr="00000000">
              <w:rPr>
                <w:rtl w:val="0"/>
              </w:rPr>
            </w:r>
          </w:p>
          <w:p w:rsidR="00000000" w:rsidDel="00000000" w:rsidP="00000000" w:rsidRDefault="00000000" w:rsidRPr="00000000" w14:paraId="00000244">
            <w:pPr>
              <w:rPr>
                <w:sz w:val="24"/>
                <w:szCs w:val="24"/>
              </w:rPr>
            </w:pPr>
            <w:r w:rsidDel="00000000" w:rsidR="00000000" w:rsidRPr="00000000">
              <w:rPr>
                <w:rtl w:val="0"/>
              </w:rPr>
            </w:r>
          </w:p>
          <w:p w:rsidR="00000000" w:rsidDel="00000000" w:rsidP="00000000" w:rsidRDefault="00000000" w:rsidRPr="00000000" w14:paraId="00000245">
            <w:pPr>
              <w:rPr>
                <w:sz w:val="24"/>
                <w:szCs w:val="24"/>
              </w:rPr>
            </w:pPr>
            <w:r w:rsidDel="00000000" w:rsidR="00000000" w:rsidRPr="00000000">
              <w:rPr>
                <w:rtl w:val="0"/>
              </w:rPr>
            </w:r>
          </w:p>
          <w:p w:rsidR="00000000" w:rsidDel="00000000" w:rsidP="00000000" w:rsidRDefault="00000000" w:rsidRPr="00000000" w14:paraId="00000246">
            <w:pPr>
              <w:rPr>
                <w:sz w:val="24"/>
                <w:szCs w:val="24"/>
              </w:rPr>
            </w:pPr>
            <w:r w:rsidDel="00000000" w:rsidR="00000000" w:rsidRPr="00000000">
              <w:rPr>
                <w:rtl w:val="0"/>
              </w:rPr>
            </w:r>
          </w:p>
          <w:p w:rsidR="00000000" w:rsidDel="00000000" w:rsidP="00000000" w:rsidRDefault="00000000" w:rsidRPr="00000000" w14:paraId="00000247">
            <w:pPr>
              <w:rPr>
                <w:sz w:val="24"/>
                <w:szCs w:val="24"/>
              </w:rPr>
            </w:pPr>
            <w:r w:rsidDel="00000000" w:rsidR="00000000" w:rsidRPr="00000000">
              <w:rPr>
                <w:rtl w:val="0"/>
              </w:rPr>
            </w:r>
          </w:p>
          <w:p w:rsidR="00000000" w:rsidDel="00000000" w:rsidP="00000000" w:rsidRDefault="00000000" w:rsidRPr="00000000" w14:paraId="00000248">
            <w:pPr>
              <w:jc w:val="center"/>
              <w:rPr>
                <w:sz w:val="24"/>
                <w:szCs w:val="24"/>
              </w:rPr>
            </w:pPr>
            <w:r w:rsidDel="00000000" w:rsidR="00000000" w:rsidRPr="00000000">
              <w:rPr>
                <w:sz w:val="24"/>
                <w:szCs w:val="24"/>
                <w:rtl w:val="0"/>
              </w:rPr>
              <w:t xml:space="preserve">R$6.144,00</w:t>
            </w:r>
          </w:p>
        </w:tc>
      </w:tr>
      <w:tr>
        <w:trPr>
          <w:cantSplit w:val="0"/>
          <w:tblHeader w:val="0"/>
        </w:trPr>
        <w:tc>
          <w:tcPr>
            <w:vAlign w:val="center"/>
          </w:tcPr>
          <w:p w:rsidR="00000000" w:rsidDel="00000000" w:rsidP="00000000" w:rsidRDefault="00000000" w:rsidRPr="00000000" w14:paraId="00000249">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24A">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24B">
            <w:pPr>
              <w:spacing w:line="300" w:lineRule="auto"/>
              <w:jc w:val="both"/>
              <w:rPr>
                <w:sz w:val="24"/>
                <w:szCs w:val="24"/>
              </w:rPr>
            </w:pPr>
            <w:r w:rsidDel="00000000" w:rsidR="00000000" w:rsidRPr="00000000">
              <w:rPr>
                <w:sz w:val="24"/>
                <w:szCs w:val="24"/>
                <w:rtl w:val="0"/>
              </w:rPr>
              <w:t xml:space="preserve">18</w:t>
            </w:r>
          </w:p>
        </w:tc>
        <w:tc>
          <w:tcPr>
            <w:vAlign w:val="center"/>
          </w:tcPr>
          <w:p w:rsidR="00000000" w:rsidDel="00000000" w:rsidP="00000000" w:rsidRDefault="00000000" w:rsidRPr="00000000" w14:paraId="0000024C">
            <w:pPr>
              <w:rPr>
                <w:sz w:val="24"/>
                <w:szCs w:val="24"/>
              </w:rPr>
            </w:pPr>
            <w:r w:rsidDel="00000000" w:rsidR="00000000" w:rsidRPr="00000000">
              <w:rPr>
                <w:sz w:val="24"/>
                <w:szCs w:val="24"/>
                <w:rtl w:val="0"/>
              </w:rPr>
              <w:t xml:space="preserve">MESA EM L </w:t>
            </w:r>
          </w:p>
          <w:p w:rsidR="00000000" w:rsidDel="00000000" w:rsidP="00000000" w:rsidRDefault="00000000" w:rsidRPr="00000000" w14:paraId="0000024D">
            <w:pPr>
              <w:rPr>
                <w:sz w:val="24"/>
                <w:szCs w:val="24"/>
              </w:rPr>
            </w:pPr>
            <w:r w:rsidDel="00000000" w:rsidR="00000000" w:rsidRPr="00000000">
              <w:rPr>
                <w:sz w:val="24"/>
                <w:szCs w:val="24"/>
                <w:rtl w:val="0"/>
              </w:rPr>
              <w:t xml:space="preserve">140X160CM</w:t>
            </w:r>
          </w:p>
        </w:tc>
        <w:tc>
          <w:tcPr>
            <w:vAlign w:val="center"/>
          </w:tcPr>
          <w:p w:rsidR="00000000" w:rsidDel="00000000" w:rsidP="00000000" w:rsidRDefault="00000000" w:rsidRPr="00000000" w14:paraId="0000024E">
            <w:pPr>
              <w:jc w:val="both"/>
              <w:rPr>
                <w:sz w:val="24"/>
                <w:szCs w:val="24"/>
              </w:rPr>
            </w:pPr>
            <w:r w:rsidDel="00000000" w:rsidR="00000000" w:rsidRPr="00000000">
              <w:rPr>
                <w:sz w:val="24"/>
                <w:szCs w:val="24"/>
                <w:rtl w:val="0"/>
              </w:rPr>
              <w:t xml:space="preserve">Mesa em formato de L com tampo confeccionado em MDF de alta resistência, espessura mínima de 25 mm, na cor branca TX (texturizado), com revestimento melamínico ou similar em ambas as faces, resistente a riscos e de fácil limpeza. Todas as bordas aparentes do tampo deverão receber fita de borda em PVC ou ABS de espessura mínima de 0,45 mm, aplicada a quente, garantindo proteção contra umidade e bom acabamento.</w:t>
            </w:r>
          </w:p>
          <w:p w:rsidR="00000000" w:rsidDel="00000000" w:rsidP="00000000" w:rsidRDefault="00000000" w:rsidRPr="00000000" w14:paraId="0000024F">
            <w:pPr>
              <w:jc w:val="both"/>
              <w:rPr>
                <w:sz w:val="24"/>
                <w:szCs w:val="24"/>
              </w:rPr>
            </w:pPr>
            <w:r w:rsidDel="00000000" w:rsidR="00000000" w:rsidRPr="00000000">
              <w:rPr>
                <w:sz w:val="24"/>
                <w:szCs w:val="24"/>
                <w:rtl w:val="0"/>
              </w:rPr>
              <w:t xml:space="preserve">Estrutura e pés em perfil metálico tubular 40 x 40 mm, em aço, com soldas uniformes e devidamente acabadas, recebendo tratamento anticorrosivo e pintura de alta qualidade na cor dourada (tinta epóxi ou PU), resistente à abrasão. Fixação do tampo à estrutura por meio de ferragens adequadas (parafusos, cantoneiras ou similares), garantindo estabilidade e resistência mecânica compatível com uso institucional. Todos os materiais deverão ser de primeira linha, adequados para uso interno.</w:t>
            </w:r>
          </w:p>
          <w:p w:rsidR="00000000" w:rsidDel="00000000" w:rsidP="00000000" w:rsidRDefault="00000000" w:rsidRPr="00000000" w14:paraId="00000250">
            <w:pPr>
              <w:jc w:val="both"/>
              <w:rPr>
                <w:sz w:val="24"/>
                <w:szCs w:val="24"/>
              </w:rPr>
            </w:pPr>
            <w:r w:rsidDel="00000000" w:rsidR="00000000" w:rsidRPr="00000000">
              <w:rPr>
                <w:sz w:val="24"/>
                <w:szCs w:val="24"/>
                <w:rtl w:val="0"/>
              </w:rPr>
              <w:t xml:space="preserve">As gavetas deverão possuir corrediças metálicas (preferencialmente telescópicas) de boa qualidade, permitindo deslizamento suave e abertura total, com capacidade mínima de carga compatível com o uso (recomenda-se ao menos 25 kg por gaveta). As bordas aparentes devem receber fita de borda em PVC ou ABS de no mínimo 0,45 mm, aplicada a quente. Puxadores metálicos ou em material de boa resistência deverão ser instalados de forma firme e segura garantindo ergonomia no manuseio.</w:t>
            </w:r>
          </w:p>
        </w:tc>
        <w:tc>
          <w:tcPr>
            <w:vAlign w:val="center"/>
          </w:tcPr>
          <w:p w:rsidR="00000000" w:rsidDel="00000000" w:rsidP="00000000" w:rsidRDefault="00000000" w:rsidRPr="00000000" w14:paraId="00000251">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252">
            <w:pPr>
              <w:spacing w:line="300" w:lineRule="auto"/>
              <w:jc w:val="both"/>
              <w:rPr>
                <w:sz w:val="24"/>
                <w:szCs w:val="24"/>
              </w:rPr>
            </w:pPr>
            <w:r w:rsidDel="00000000" w:rsidR="00000000" w:rsidRPr="00000000">
              <w:rPr>
                <w:sz w:val="24"/>
                <w:szCs w:val="24"/>
                <w:rtl w:val="0"/>
              </w:rPr>
              <w:t xml:space="preserve">02</w:t>
            </w:r>
          </w:p>
        </w:tc>
        <w:tc>
          <w:tcPr/>
          <w:p w:rsidR="00000000" w:rsidDel="00000000" w:rsidP="00000000" w:rsidRDefault="00000000" w:rsidRPr="00000000" w14:paraId="00000253">
            <w:pPr>
              <w:spacing w:line="300" w:lineRule="auto"/>
              <w:jc w:val="both"/>
              <w:rPr>
                <w:sz w:val="24"/>
                <w:szCs w:val="24"/>
              </w:rPr>
            </w:pPr>
            <w:r w:rsidDel="00000000" w:rsidR="00000000" w:rsidRPr="00000000">
              <w:rPr>
                <w:rtl w:val="0"/>
              </w:rPr>
            </w:r>
          </w:p>
          <w:p w:rsidR="00000000" w:rsidDel="00000000" w:rsidP="00000000" w:rsidRDefault="00000000" w:rsidRPr="00000000" w14:paraId="00000254">
            <w:pPr>
              <w:rPr>
                <w:sz w:val="24"/>
                <w:szCs w:val="24"/>
              </w:rPr>
            </w:pPr>
            <w:r w:rsidDel="00000000" w:rsidR="00000000" w:rsidRPr="00000000">
              <w:rPr>
                <w:rtl w:val="0"/>
              </w:rPr>
            </w:r>
          </w:p>
          <w:p w:rsidR="00000000" w:rsidDel="00000000" w:rsidP="00000000" w:rsidRDefault="00000000" w:rsidRPr="00000000" w14:paraId="00000255">
            <w:pPr>
              <w:rPr>
                <w:sz w:val="24"/>
                <w:szCs w:val="24"/>
              </w:rPr>
            </w:pPr>
            <w:r w:rsidDel="00000000" w:rsidR="00000000" w:rsidRPr="00000000">
              <w:rPr>
                <w:rtl w:val="0"/>
              </w:rPr>
            </w:r>
          </w:p>
          <w:p w:rsidR="00000000" w:rsidDel="00000000" w:rsidP="00000000" w:rsidRDefault="00000000" w:rsidRPr="00000000" w14:paraId="00000256">
            <w:pPr>
              <w:rPr>
                <w:sz w:val="24"/>
                <w:szCs w:val="24"/>
              </w:rPr>
            </w:pPr>
            <w:r w:rsidDel="00000000" w:rsidR="00000000" w:rsidRPr="00000000">
              <w:rPr>
                <w:rtl w:val="0"/>
              </w:rPr>
            </w:r>
          </w:p>
          <w:p w:rsidR="00000000" w:rsidDel="00000000" w:rsidP="00000000" w:rsidRDefault="00000000" w:rsidRPr="00000000" w14:paraId="00000257">
            <w:pPr>
              <w:rPr>
                <w:sz w:val="24"/>
                <w:szCs w:val="24"/>
              </w:rPr>
            </w:pPr>
            <w:r w:rsidDel="00000000" w:rsidR="00000000" w:rsidRPr="00000000">
              <w:rPr>
                <w:rtl w:val="0"/>
              </w:rPr>
            </w:r>
          </w:p>
          <w:p w:rsidR="00000000" w:rsidDel="00000000" w:rsidP="00000000" w:rsidRDefault="00000000" w:rsidRPr="00000000" w14:paraId="00000258">
            <w:pPr>
              <w:rPr>
                <w:sz w:val="24"/>
                <w:szCs w:val="24"/>
              </w:rPr>
            </w:pPr>
            <w:r w:rsidDel="00000000" w:rsidR="00000000" w:rsidRPr="00000000">
              <w:rPr>
                <w:rtl w:val="0"/>
              </w:rPr>
            </w:r>
          </w:p>
          <w:p w:rsidR="00000000" w:rsidDel="00000000" w:rsidP="00000000" w:rsidRDefault="00000000" w:rsidRPr="00000000" w14:paraId="00000259">
            <w:pPr>
              <w:rPr>
                <w:sz w:val="24"/>
                <w:szCs w:val="24"/>
              </w:rPr>
            </w:pPr>
            <w:r w:rsidDel="00000000" w:rsidR="00000000" w:rsidRPr="00000000">
              <w:rPr>
                <w:rtl w:val="0"/>
              </w:rPr>
            </w:r>
          </w:p>
          <w:p w:rsidR="00000000" w:rsidDel="00000000" w:rsidP="00000000" w:rsidRDefault="00000000" w:rsidRPr="00000000" w14:paraId="0000025A">
            <w:pPr>
              <w:rPr>
                <w:sz w:val="24"/>
                <w:szCs w:val="24"/>
              </w:rPr>
            </w:pPr>
            <w:r w:rsidDel="00000000" w:rsidR="00000000" w:rsidRPr="00000000">
              <w:rPr>
                <w:rtl w:val="0"/>
              </w:rPr>
            </w:r>
          </w:p>
          <w:p w:rsidR="00000000" w:rsidDel="00000000" w:rsidP="00000000" w:rsidRDefault="00000000" w:rsidRPr="00000000" w14:paraId="0000025B">
            <w:pPr>
              <w:rPr>
                <w:sz w:val="24"/>
                <w:szCs w:val="24"/>
              </w:rPr>
            </w:pPr>
            <w:r w:rsidDel="00000000" w:rsidR="00000000" w:rsidRPr="00000000">
              <w:rPr>
                <w:rtl w:val="0"/>
              </w:rPr>
            </w:r>
          </w:p>
          <w:p w:rsidR="00000000" w:rsidDel="00000000" w:rsidP="00000000" w:rsidRDefault="00000000" w:rsidRPr="00000000" w14:paraId="0000025C">
            <w:pPr>
              <w:rPr>
                <w:sz w:val="24"/>
                <w:szCs w:val="24"/>
              </w:rPr>
            </w:pPr>
            <w:r w:rsidDel="00000000" w:rsidR="00000000" w:rsidRPr="00000000">
              <w:rPr>
                <w:rtl w:val="0"/>
              </w:rPr>
            </w:r>
          </w:p>
          <w:p w:rsidR="00000000" w:rsidDel="00000000" w:rsidP="00000000" w:rsidRDefault="00000000" w:rsidRPr="00000000" w14:paraId="0000025D">
            <w:pPr>
              <w:rPr>
                <w:sz w:val="24"/>
                <w:szCs w:val="24"/>
              </w:rPr>
            </w:pPr>
            <w:r w:rsidDel="00000000" w:rsidR="00000000" w:rsidRPr="00000000">
              <w:rPr>
                <w:rtl w:val="0"/>
              </w:rPr>
            </w:r>
          </w:p>
          <w:p w:rsidR="00000000" w:rsidDel="00000000" w:rsidP="00000000" w:rsidRDefault="00000000" w:rsidRPr="00000000" w14:paraId="0000025E">
            <w:pPr>
              <w:rPr>
                <w:sz w:val="24"/>
                <w:szCs w:val="24"/>
              </w:rPr>
            </w:pPr>
            <w:r w:rsidDel="00000000" w:rsidR="00000000" w:rsidRPr="00000000">
              <w:rPr>
                <w:rtl w:val="0"/>
              </w:rPr>
            </w:r>
          </w:p>
          <w:p w:rsidR="00000000" w:rsidDel="00000000" w:rsidP="00000000" w:rsidRDefault="00000000" w:rsidRPr="00000000" w14:paraId="0000025F">
            <w:pPr>
              <w:rPr>
                <w:sz w:val="24"/>
                <w:szCs w:val="24"/>
              </w:rPr>
            </w:pPr>
            <w:r w:rsidDel="00000000" w:rsidR="00000000" w:rsidRPr="00000000">
              <w:rPr>
                <w:rtl w:val="0"/>
              </w:rPr>
            </w:r>
          </w:p>
          <w:p w:rsidR="00000000" w:rsidDel="00000000" w:rsidP="00000000" w:rsidRDefault="00000000" w:rsidRPr="00000000" w14:paraId="00000260">
            <w:pPr>
              <w:rPr>
                <w:sz w:val="24"/>
                <w:szCs w:val="24"/>
              </w:rPr>
            </w:pPr>
            <w:r w:rsidDel="00000000" w:rsidR="00000000" w:rsidRPr="00000000">
              <w:rPr>
                <w:rtl w:val="0"/>
              </w:rPr>
            </w:r>
          </w:p>
          <w:p w:rsidR="00000000" w:rsidDel="00000000" w:rsidP="00000000" w:rsidRDefault="00000000" w:rsidRPr="00000000" w14:paraId="00000261">
            <w:pPr>
              <w:rPr>
                <w:sz w:val="24"/>
                <w:szCs w:val="24"/>
              </w:rPr>
            </w:pPr>
            <w:r w:rsidDel="00000000" w:rsidR="00000000" w:rsidRPr="00000000">
              <w:rPr>
                <w:rtl w:val="0"/>
              </w:rPr>
            </w:r>
          </w:p>
          <w:p w:rsidR="00000000" w:rsidDel="00000000" w:rsidP="00000000" w:rsidRDefault="00000000" w:rsidRPr="00000000" w14:paraId="00000262">
            <w:pPr>
              <w:jc w:val="center"/>
              <w:rPr>
                <w:sz w:val="24"/>
                <w:szCs w:val="24"/>
              </w:rPr>
            </w:pPr>
            <w:r w:rsidDel="00000000" w:rsidR="00000000" w:rsidRPr="00000000">
              <w:rPr>
                <w:sz w:val="24"/>
                <w:szCs w:val="24"/>
                <w:rtl w:val="0"/>
              </w:rPr>
              <w:t xml:space="preserve">R$4.608,00</w:t>
            </w:r>
          </w:p>
        </w:tc>
        <w:tc>
          <w:tcPr/>
          <w:p w:rsidR="00000000" w:rsidDel="00000000" w:rsidP="00000000" w:rsidRDefault="00000000" w:rsidRPr="00000000" w14:paraId="00000263">
            <w:pPr>
              <w:spacing w:line="300" w:lineRule="auto"/>
              <w:jc w:val="both"/>
              <w:rPr>
                <w:sz w:val="24"/>
                <w:szCs w:val="24"/>
              </w:rPr>
            </w:pPr>
            <w:r w:rsidDel="00000000" w:rsidR="00000000" w:rsidRPr="00000000">
              <w:rPr>
                <w:rtl w:val="0"/>
              </w:rPr>
            </w:r>
          </w:p>
          <w:p w:rsidR="00000000" w:rsidDel="00000000" w:rsidP="00000000" w:rsidRDefault="00000000" w:rsidRPr="00000000" w14:paraId="00000264">
            <w:pPr>
              <w:rPr>
                <w:sz w:val="24"/>
                <w:szCs w:val="24"/>
              </w:rPr>
            </w:pPr>
            <w:r w:rsidDel="00000000" w:rsidR="00000000" w:rsidRPr="00000000">
              <w:rPr>
                <w:rtl w:val="0"/>
              </w:rPr>
            </w:r>
          </w:p>
          <w:p w:rsidR="00000000" w:rsidDel="00000000" w:rsidP="00000000" w:rsidRDefault="00000000" w:rsidRPr="00000000" w14:paraId="00000265">
            <w:pPr>
              <w:rPr>
                <w:sz w:val="24"/>
                <w:szCs w:val="24"/>
              </w:rPr>
            </w:pPr>
            <w:r w:rsidDel="00000000" w:rsidR="00000000" w:rsidRPr="00000000">
              <w:rPr>
                <w:rtl w:val="0"/>
              </w:rPr>
            </w:r>
          </w:p>
          <w:p w:rsidR="00000000" w:rsidDel="00000000" w:rsidP="00000000" w:rsidRDefault="00000000" w:rsidRPr="00000000" w14:paraId="00000266">
            <w:pPr>
              <w:rPr>
                <w:sz w:val="24"/>
                <w:szCs w:val="24"/>
              </w:rPr>
            </w:pPr>
            <w:r w:rsidDel="00000000" w:rsidR="00000000" w:rsidRPr="00000000">
              <w:rPr>
                <w:rtl w:val="0"/>
              </w:rPr>
            </w:r>
          </w:p>
          <w:p w:rsidR="00000000" w:rsidDel="00000000" w:rsidP="00000000" w:rsidRDefault="00000000" w:rsidRPr="00000000" w14:paraId="00000267">
            <w:pPr>
              <w:rPr>
                <w:sz w:val="24"/>
                <w:szCs w:val="24"/>
              </w:rPr>
            </w:pPr>
            <w:r w:rsidDel="00000000" w:rsidR="00000000" w:rsidRPr="00000000">
              <w:rPr>
                <w:rtl w:val="0"/>
              </w:rPr>
            </w:r>
          </w:p>
          <w:p w:rsidR="00000000" w:rsidDel="00000000" w:rsidP="00000000" w:rsidRDefault="00000000" w:rsidRPr="00000000" w14:paraId="00000268">
            <w:pPr>
              <w:rPr>
                <w:sz w:val="24"/>
                <w:szCs w:val="24"/>
              </w:rPr>
            </w:pPr>
            <w:r w:rsidDel="00000000" w:rsidR="00000000" w:rsidRPr="00000000">
              <w:rPr>
                <w:rtl w:val="0"/>
              </w:rPr>
            </w:r>
          </w:p>
          <w:p w:rsidR="00000000" w:rsidDel="00000000" w:rsidP="00000000" w:rsidRDefault="00000000" w:rsidRPr="00000000" w14:paraId="00000269">
            <w:pPr>
              <w:rPr>
                <w:sz w:val="24"/>
                <w:szCs w:val="24"/>
              </w:rPr>
            </w:pPr>
            <w:r w:rsidDel="00000000" w:rsidR="00000000" w:rsidRPr="00000000">
              <w:rPr>
                <w:rtl w:val="0"/>
              </w:rPr>
            </w:r>
          </w:p>
          <w:p w:rsidR="00000000" w:rsidDel="00000000" w:rsidP="00000000" w:rsidRDefault="00000000" w:rsidRPr="00000000" w14:paraId="0000026A">
            <w:pPr>
              <w:rPr>
                <w:sz w:val="24"/>
                <w:szCs w:val="24"/>
              </w:rPr>
            </w:pPr>
            <w:r w:rsidDel="00000000" w:rsidR="00000000" w:rsidRPr="00000000">
              <w:rPr>
                <w:rtl w:val="0"/>
              </w:rPr>
            </w:r>
          </w:p>
          <w:p w:rsidR="00000000" w:rsidDel="00000000" w:rsidP="00000000" w:rsidRDefault="00000000" w:rsidRPr="00000000" w14:paraId="0000026B">
            <w:pPr>
              <w:rPr>
                <w:sz w:val="24"/>
                <w:szCs w:val="24"/>
              </w:rPr>
            </w:pPr>
            <w:r w:rsidDel="00000000" w:rsidR="00000000" w:rsidRPr="00000000">
              <w:rPr>
                <w:rtl w:val="0"/>
              </w:rPr>
            </w:r>
          </w:p>
          <w:p w:rsidR="00000000" w:rsidDel="00000000" w:rsidP="00000000" w:rsidRDefault="00000000" w:rsidRPr="00000000" w14:paraId="0000026C">
            <w:pPr>
              <w:rPr>
                <w:sz w:val="24"/>
                <w:szCs w:val="24"/>
              </w:rPr>
            </w:pPr>
            <w:r w:rsidDel="00000000" w:rsidR="00000000" w:rsidRPr="00000000">
              <w:rPr>
                <w:rtl w:val="0"/>
              </w:rPr>
            </w:r>
          </w:p>
          <w:p w:rsidR="00000000" w:rsidDel="00000000" w:rsidP="00000000" w:rsidRDefault="00000000" w:rsidRPr="00000000" w14:paraId="0000026D">
            <w:pPr>
              <w:rPr>
                <w:sz w:val="24"/>
                <w:szCs w:val="24"/>
              </w:rPr>
            </w:pPr>
            <w:r w:rsidDel="00000000" w:rsidR="00000000" w:rsidRPr="00000000">
              <w:rPr>
                <w:rtl w:val="0"/>
              </w:rPr>
            </w:r>
          </w:p>
          <w:p w:rsidR="00000000" w:rsidDel="00000000" w:rsidP="00000000" w:rsidRDefault="00000000" w:rsidRPr="00000000" w14:paraId="0000026E">
            <w:pPr>
              <w:rPr>
                <w:sz w:val="24"/>
                <w:szCs w:val="24"/>
              </w:rPr>
            </w:pPr>
            <w:r w:rsidDel="00000000" w:rsidR="00000000" w:rsidRPr="00000000">
              <w:rPr>
                <w:rtl w:val="0"/>
              </w:rPr>
            </w:r>
          </w:p>
          <w:p w:rsidR="00000000" w:rsidDel="00000000" w:rsidP="00000000" w:rsidRDefault="00000000" w:rsidRPr="00000000" w14:paraId="0000026F">
            <w:pPr>
              <w:rPr>
                <w:sz w:val="24"/>
                <w:szCs w:val="24"/>
              </w:rPr>
            </w:pPr>
            <w:r w:rsidDel="00000000" w:rsidR="00000000" w:rsidRPr="00000000">
              <w:rPr>
                <w:rtl w:val="0"/>
              </w:rPr>
            </w:r>
          </w:p>
          <w:p w:rsidR="00000000" w:rsidDel="00000000" w:rsidP="00000000" w:rsidRDefault="00000000" w:rsidRPr="00000000" w14:paraId="00000270">
            <w:pPr>
              <w:rPr>
                <w:sz w:val="24"/>
                <w:szCs w:val="24"/>
              </w:rPr>
            </w:pPr>
            <w:r w:rsidDel="00000000" w:rsidR="00000000" w:rsidRPr="00000000">
              <w:rPr>
                <w:rtl w:val="0"/>
              </w:rPr>
            </w:r>
          </w:p>
          <w:p w:rsidR="00000000" w:rsidDel="00000000" w:rsidP="00000000" w:rsidRDefault="00000000" w:rsidRPr="00000000" w14:paraId="00000271">
            <w:pPr>
              <w:rPr>
                <w:sz w:val="24"/>
                <w:szCs w:val="24"/>
              </w:rPr>
            </w:pPr>
            <w:r w:rsidDel="00000000" w:rsidR="00000000" w:rsidRPr="00000000">
              <w:rPr>
                <w:rtl w:val="0"/>
              </w:rPr>
            </w:r>
          </w:p>
          <w:p w:rsidR="00000000" w:rsidDel="00000000" w:rsidP="00000000" w:rsidRDefault="00000000" w:rsidRPr="00000000" w14:paraId="00000272">
            <w:pPr>
              <w:jc w:val="center"/>
              <w:rPr>
                <w:sz w:val="24"/>
                <w:szCs w:val="24"/>
              </w:rPr>
            </w:pPr>
            <w:r w:rsidDel="00000000" w:rsidR="00000000" w:rsidRPr="00000000">
              <w:rPr>
                <w:sz w:val="24"/>
                <w:szCs w:val="24"/>
                <w:rtl w:val="0"/>
              </w:rPr>
              <w:t xml:space="preserve">R$9.216,00</w:t>
            </w:r>
          </w:p>
        </w:tc>
      </w:tr>
      <w:tr>
        <w:trPr>
          <w:cantSplit w:val="0"/>
          <w:tblHeader w:val="0"/>
        </w:trPr>
        <w:tc>
          <w:tcPr>
            <w:vAlign w:val="center"/>
          </w:tcPr>
          <w:p w:rsidR="00000000" w:rsidDel="00000000" w:rsidP="00000000" w:rsidRDefault="00000000" w:rsidRPr="00000000" w14:paraId="00000273">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274">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275">
            <w:pPr>
              <w:spacing w:line="300" w:lineRule="auto"/>
              <w:jc w:val="both"/>
              <w:rPr>
                <w:sz w:val="24"/>
                <w:szCs w:val="24"/>
              </w:rPr>
            </w:pPr>
            <w:r w:rsidDel="00000000" w:rsidR="00000000" w:rsidRPr="00000000">
              <w:rPr>
                <w:sz w:val="24"/>
                <w:szCs w:val="24"/>
                <w:rtl w:val="0"/>
              </w:rPr>
              <w:t xml:space="preserve">19</w:t>
            </w:r>
          </w:p>
        </w:tc>
        <w:tc>
          <w:tcPr>
            <w:vAlign w:val="center"/>
          </w:tcPr>
          <w:p w:rsidR="00000000" w:rsidDel="00000000" w:rsidP="00000000" w:rsidRDefault="00000000" w:rsidRPr="00000000" w14:paraId="00000276">
            <w:pPr>
              <w:rPr>
                <w:sz w:val="24"/>
                <w:szCs w:val="24"/>
              </w:rPr>
            </w:pPr>
            <w:r w:rsidDel="00000000" w:rsidR="00000000" w:rsidRPr="00000000">
              <w:rPr>
                <w:sz w:val="24"/>
                <w:szCs w:val="24"/>
                <w:rtl w:val="0"/>
              </w:rPr>
              <w:t xml:space="preserve">MESA EM L</w:t>
            </w:r>
          </w:p>
          <w:p w:rsidR="00000000" w:rsidDel="00000000" w:rsidP="00000000" w:rsidRDefault="00000000" w:rsidRPr="00000000" w14:paraId="00000277">
            <w:pPr>
              <w:rPr>
                <w:sz w:val="24"/>
                <w:szCs w:val="24"/>
              </w:rPr>
            </w:pPr>
            <w:r w:rsidDel="00000000" w:rsidR="00000000" w:rsidRPr="00000000">
              <w:rPr>
                <w:sz w:val="24"/>
                <w:szCs w:val="24"/>
                <w:rtl w:val="0"/>
              </w:rPr>
              <w:t xml:space="preserve">160X110CM</w:t>
            </w:r>
          </w:p>
        </w:tc>
        <w:tc>
          <w:tcPr>
            <w:vAlign w:val="center"/>
          </w:tcPr>
          <w:p w:rsidR="00000000" w:rsidDel="00000000" w:rsidP="00000000" w:rsidRDefault="00000000" w:rsidRPr="00000000" w14:paraId="00000278">
            <w:pPr>
              <w:jc w:val="both"/>
              <w:rPr>
                <w:sz w:val="24"/>
                <w:szCs w:val="24"/>
              </w:rPr>
            </w:pPr>
            <w:r w:rsidDel="00000000" w:rsidR="00000000" w:rsidRPr="00000000">
              <w:rPr>
                <w:sz w:val="24"/>
                <w:szCs w:val="24"/>
                <w:rtl w:val="0"/>
              </w:rPr>
              <w:t xml:space="preserve">Mesa em formato de L com tampo confeccionado em MDF de alta resistência, espessura mínima de 25 mm, na cor branca TX (texturizado), com revestimento melamínico ou similar em ambas as faces, resistente a riscos e de fácil limpeza. Todas as bordas aparentes do tampo deverão receber fita de borda em PVC ou ABS de espessura mínima de 0,45 mm, aplicada a quente, garantindo proteção contra umidade e bom acabamento.</w:t>
            </w:r>
          </w:p>
          <w:p w:rsidR="00000000" w:rsidDel="00000000" w:rsidP="00000000" w:rsidRDefault="00000000" w:rsidRPr="00000000" w14:paraId="00000279">
            <w:pPr>
              <w:jc w:val="both"/>
              <w:rPr>
                <w:sz w:val="24"/>
                <w:szCs w:val="24"/>
              </w:rPr>
            </w:pPr>
            <w:r w:rsidDel="00000000" w:rsidR="00000000" w:rsidRPr="00000000">
              <w:rPr>
                <w:sz w:val="24"/>
                <w:szCs w:val="24"/>
                <w:rtl w:val="0"/>
              </w:rPr>
              <w:t xml:space="preserve">Estrutura e pés em perfil metálico tubular 40 x 40 mm, em aço, com soldas uniformes e devidamente acabadas, recebendo tratamento anticorrosivo e pintura de alta qualidade na cor dourada (tinta epóxi ou PU), resistente à abrasão. Fixação do tampo à estrutura por meio de ferragens adequadas (parafusos, cantoneiras ou similares), garantindo estabilidade e resistência mecânica compatível com uso institucional. Todos os materiais deverão ser de primeira linha, adequados para uso interno.</w:t>
            </w:r>
          </w:p>
          <w:p w:rsidR="00000000" w:rsidDel="00000000" w:rsidP="00000000" w:rsidRDefault="00000000" w:rsidRPr="00000000" w14:paraId="0000027A">
            <w:pPr>
              <w:jc w:val="both"/>
              <w:rPr>
                <w:sz w:val="24"/>
                <w:szCs w:val="24"/>
              </w:rPr>
            </w:pPr>
            <w:r w:rsidDel="00000000" w:rsidR="00000000" w:rsidRPr="00000000">
              <w:rPr>
                <w:sz w:val="24"/>
                <w:szCs w:val="24"/>
                <w:rtl w:val="0"/>
              </w:rPr>
              <w:t xml:space="preserve">As gavetas deverão possuir corrediças metálicas (preferencialmente telescópicas) de boa qualidade, permitindo deslizamento suave e abertura total, com capacidade mínima de carga compatível com o uso (recomenda-se ao menos 25 kg por gaveta). As bordas aparentes devem receber fita de borda em PVC ou ABS de no mínimo 0,45 mm, aplicada a quente. Puxadores metálicos ou em material de boa resistência deverão ser instalados de forma firme e segura garantindo ergonomia no manuseio.</w:t>
            </w:r>
          </w:p>
        </w:tc>
        <w:tc>
          <w:tcPr>
            <w:vAlign w:val="center"/>
          </w:tcPr>
          <w:p w:rsidR="00000000" w:rsidDel="00000000" w:rsidP="00000000" w:rsidRDefault="00000000" w:rsidRPr="00000000" w14:paraId="0000027B">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27C">
            <w:pPr>
              <w:spacing w:line="300" w:lineRule="auto"/>
              <w:jc w:val="both"/>
              <w:rPr>
                <w:sz w:val="24"/>
                <w:szCs w:val="24"/>
              </w:rPr>
            </w:pPr>
            <w:r w:rsidDel="00000000" w:rsidR="00000000" w:rsidRPr="00000000">
              <w:rPr>
                <w:sz w:val="24"/>
                <w:szCs w:val="24"/>
                <w:rtl w:val="0"/>
              </w:rPr>
              <w:t xml:space="preserve">02</w:t>
            </w:r>
          </w:p>
        </w:tc>
        <w:tc>
          <w:tcPr/>
          <w:p w:rsidR="00000000" w:rsidDel="00000000" w:rsidP="00000000" w:rsidRDefault="00000000" w:rsidRPr="00000000" w14:paraId="0000027D">
            <w:pPr>
              <w:spacing w:line="300" w:lineRule="auto"/>
              <w:jc w:val="both"/>
              <w:rPr>
                <w:sz w:val="24"/>
                <w:szCs w:val="24"/>
              </w:rPr>
            </w:pPr>
            <w:r w:rsidDel="00000000" w:rsidR="00000000" w:rsidRPr="00000000">
              <w:rPr>
                <w:rtl w:val="0"/>
              </w:rPr>
            </w:r>
          </w:p>
          <w:p w:rsidR="00000000" w:rsidDel="00000000" w:rsidP="00000000" w:rsidRDefault="00000000" w:rsidRPr="00000000" w14:paraId="0000027E">
            <w:pPr>
              <w:rPr>
                <w:sz w:val="24"/>
                <w:szCs w:val="24"/>
              </w:rPr>
            </w:pPr>
            <w:r w:rsidDel="00000000" w:rsidR="00000000" w:rsidRPr="00000000">
              <w:rPr>
                <w:rtl w:val="0"/>
              </w:rPr>
            </w:r>
          </w:p>
          <w:p w:rsidR="00000000" w:rsidDel="00000000" w:rsidP="00000000" w:rsidRDefault="00000000" w:rsidRPr="00000000" w14:paraId="0000027F">
            <w:pPr>
              <w:rPr>
                <w:sz w:val="24"/>
                <w:szCs w:val="24"/>
              </w:rPr>
            </w:pPr>
            <w:r w:rsidDel="00000000" w:rsidR="00000000" w:rsidRPr="00000000">
              <w:rPr>
                <w:rtl w:val="0"/>
              </w:rPr>
            </w:r>
          </w:p>
          <w:p w:rsidR="00000000" w:rsidDel="00000000" w:rsidP="00000000" w:rsidRDefault="00000000" w:rsidRPr="00000000" w14:paraId="00000280">
            <w:pPr>
              <w:rPr>
                <w:sz w:val="24"/>
                <w:szCs w:val="24"/>
              </w:rPr>
            </w:pPr>
            <w:r w:rsidDel="00000000" w:rsidR="00000000" w:rsidRPr="00000000">
              <w:rPr>
                <w:rtl w:val="0"/>
              </w:rPr>
            </w:r>
          </w:p>
          <w:p w:rsidR="00000000" w:rsidDel="00000000" w:rsidP="00000000" w:rsidRDefault="00000000" w:rsidRPr="00000000" w14:paraId="00000281">
            <w:pPr>
              <w:rPr>
                <w:sz w:val="24"/>
                <w:szCs w:val="24"/>
              </w:rPr>
            </w:pPr>
            <w:r w:rsidDel="00000000" w:rsidR="00000000" w:rsidRPr="00000000">
              <w:rPr>
                <w:rtl w:val="0"/>
              </w:rPr>
            </w:r>
          </w:p>
          <w:p w:rsidR="00000000" w:rsidDel="00000000" w:rsidP="00000000" w:rsidRDefault="00000000" w:rsidRPr="00000000" w14:paraId="00000282">
            <w:pPr>
              <w:rPr>
                <w:sz w:val="24"/>
                <w:szCs w:val="24"/>
              </w:rPr>
            </w:pPr>
            <w:r w:rsidDel="00000000" w:rsidR="00000000" w:rsidRPr="00000000">
              <w:rPr>
                <w:rtl w:val="0"/>
              </w:rPr>
            </w:r>
          </w:p>
          <w:p w:rsidR="00000000" w:rsidDel="00000000" w:rsidP="00000000" w:rsidRDefault="00000000" w:rsidRPr="00000000" w14:paraId="00000283">
            <w:pPr>
              <w:rPr>
                <w:sz w:val="24"/>
                <w:szCs w:val="24"/>
              </w:rPr>
            </w:pPr>
            <w:r w:rsidDel="00000000" w:rsidR="00000000" w:rsidRPr="00000000">
              <w:rPr>
                <w:rtl w:val="0"/>
              </w:rPr>
            </w:r>
          </w:p>
          <w:p w:rsidR="00000000" w:rsidDel="00000000" w:rsidP="00000000" w:rsidRDefault="00000000" w:rsidRPr="00000000" w14:paraId="00000284">
            <w:pPr>
              <w:rPr>
                <w:sz w:val="24"/>
                <w:szCs w:val="24"/>
              </w:rPr>
            </w:pPr>
            <w:r w:rsidDel="00000000" w:rsidR="00000000" w:rsidRPr="00000000">
              <w:rPr>
                <w:rtl w:val="0"/>
              </w:rPr>
            </w:r>
          </w:p>
          <w:p w:rsidR="00000000" w:rsidDel="00000000" w:rsidP="00000000" w:rsidRDefault="00000000" w:rsidRPr="00000000" w14:paraId="00000285">
            <w:pPr>
              <w:rPr>
                <w:sz w:val="24"/>
                <w:szCs w:val="24"/>
              </w:rPr>
            </w:pPr>
            <w:r w:rsidDel="00000000" w:rsidR="00000000" w:rsidRPr="00000000">
              <w:rPr>
                <w:rtl w:val="0"/>
              </w:rPr>
            </w:r>
          </w:p>
          <w:p w:rsidR="00000000" w:rsidDel="00000000" w:rsidP="00000000" w:rsidRDefault="00000000" w:rsidRPr="00000000" w14:paraId="00000286">
            <w:pPr>
              <w:rPr>
                <w:sz w:val="24"/>
                <w:szCs w:val="24"/>
              </w:rPr>
            </w:pPr>
            <w:r w:rsidDel="00000000" w:rsidR="00000000" w:rsidRPr="00000000">
              <w:rPr>
                <w:rtl w:val="0"/>
              </w:rPr>
            </w:r>
          </w:p>
          <w:p w:rsidR="00000000" w:rsidDel="00000000" w:rsidP="00000000" w:rsidRDefault="00000000" w:rsidRPr="00000000" w14:paraId="00000287">
            <w:pPr>
              <w:rPr>
                <w:sz w:val="24"/>
                <w:szCs w:val="24"/>
              </w:rPr>
            </w:pPr>
            <w:r w:rsidDel="00000000" w:rsidR="00000000" w:rsidRPr="00000000">
              <w:rPr>
                <w:rtl w:val="0"/>
              </w:rPr>
            </w:r>
          </w:p>
          <w:p w:rsidR="00000000" w:rsidDel="00000000" w:rsidP="00000000" w:rsidRDefault="00000000" w:rsidRPr="00000000" w14:paraId="00000288">
            <w:pPr>
              <w:rPr>
                <w:sz w:val="24"/>
                <w:szCs w:val="24"/>
              </w:rPr>
            </w:pPr>
            <w:r w:rsidDel="00000000" w:rsidR="00000000" w:rsidRPr="00000000">
              <w:rPr>
                <w:sz w:val="24"/>
                <w:szCs w:val="24"/>
                <w:rtl w:val="0"/>
              </w:rPr>
              <w:t xml:space="preserve">R$4.284,00</w:t>
            </w:r>
          </w:p>
        </w:tc>
        <w:tc>
          <w:tcPr/>
          <w:p w:rsidR="00000000" w:rsidDel="00000000" w:rsidP="00000000" w:rsidRDefault="00000000" w:rsidRPr="00000000" w14:paraId="00000289">
            <w:pPr>
              <w:spacing w:line="300" w:lineRule="auto"/>
              <w:jc w:val="both"/>
              <w:rPr>
                <w:sz w:val="24"/>
                <w:szCs w:val="24"/>
              </w:rPr>
            </w:pPr>
            <w:r w:rsidDel="00000000" w:rsidR="00000000" w:rsidRPr="00000000">
              <w:rPr>
                <w:rtl w:val="0"/>
              </w:rPr>
            </w:r>
          </w:p>
          <w:p w:rsidR="00000000" w:rsidDel="00000000" w:rsidP="00000000" w:rsidRDefault="00000000" w:rsidRPr="00000000" w14:paraId="0000028A">
            <w:pPr>
              <w:rPr>
                <w:sz w:val="24"/>
                <w:szCs w:val="24"/>
              </w:rPr>
            </w:pPr>
            <w:r w:rsidDel="00000000" w:rsidR="00000000" w:rsidRPr="00000000">
              <w:rPr>
                <w:rtl w:val="0"/>
              </w:rPr>
            </w:r>
          </w:p>
          <w:p w:rsidR="00000000" w:rsidDel="00000000" w:rsidP="00000000" w:rsidRDefault="00000000" w:rsidRPr="00000000" w14:paraId="0000028B">
            <w:pPr>
              <w:rPr>
                <w:sz w:val="24"/>
                <w:szCs w:val="24"/>
              </w:rPr>
            </w:pPr>
            <w:r w:rsidDel="00000000" w:rsidR="00000000" w:rsidRPr="00000000">
              <w:rPr>
                <w:rtl w:val="0"/>
              </w:rPr>
            </w:r>
          </w:p>
          <w:p w:rsidR="00000000" w:rsidDel="00000000" w:rsidP="00000000" w:rsidRDefault="00000000" w:rsidRPr="00000000" w14:paraId="0000028C">
            <w:pPr>
              <w:rPr>
                <w:sz w:val="24"/>
                <w:szCs w:val="24"/>
              </w:rPr>
            </w:pPr>
            <w:r w:rsidDel="00000000" w:rsidR="00000000" w:rsidRPr="00000000">
              <w:rPr>
                <w:rtl w:val="0"/>
              </w:rPr>
            </w:r>
          </w:p>
          <w:p w:rsidR="00000000" w:rsidDel="00000000" w:rsidP="00000000" w:rsidRDefault="00000000" w:rsidRPr="00000000" w14:paraId="0000028D">
            <w:pPr>
              <w:rPr>
                <w:sz w:val="24"/>
                <w:szCs w:val="24"/>
              </w:rPr>
            </w:pPr>
            <w:r w:rsidDel="00000000" w:rsidR="00000000" w:rsidRPr="00000000">
              <w:rPr>
                <w:rtl w:val="0"/>
              </w:rPr>
            </w:r>
          </w:p>
          <w:p w:rsidR="00000000" w:rsidDel="00000000" w:rsidP="00000000" w:rsidRDefault="00000000" w:rsidRPr="00000000" w14:paraId="0000028E">
            <w:pPr>
              <w:rPr>
                <w:sz w:val="24"/>
                <w:szCs w:val="24"/>
              </w:rPr>
            </w:pPr>
            <w:r w:rsidDel="00000000" w:rsidR="00000000" w:rsidRPr="00000000">
              <w:rPr>
                <w:rtl w:val="0"/>
              </w:rPr>
            </w:r>
          </w:p>
          <w:p w:rsidR="00000000" w:rsidDel="00000000" w:rsidP="00000000" w:rsidRDefault="00000000" w:rsidRPr="00000000" w14:paraId="0000028F">
            <w:pPr>
              <w:rPr>
                <w:sz w:val="24"/>
                <w:szCs w:val="24"/>
              </w:rPr>
            </w:pPr>
            <w:r w:rsidDel="00000000" w:rsidR="00000000" w:rsidRPr="00000000">
              <w:rPr>
                <w:rtl w:val="0"/>
              </w:rPr>
            </w:r>
          </w:p>
          <w:p w:rsidR="00000000" w:rsidDel="00000000" w:rsidP="00000000" w:rsidRDefault="00000000" w:rsidRPr="00000000" w14:paraId="00000290">
            <w:pPr>
              <w:rPr>
                <w:sz w:val="24"/>
                <w:szCs w:val="24"/>
              </w:rPr>
            </w:pPr>
            <w:r w:rsidDel="00000000" w:rsidR="00000000" w:rsidRPr="00000000">
              <w:rPr>
                <w:rtl w:val="0"/>
              </w:rPr>
            </w:r>
          </w:p>
          <w:p w:rsidR="00000000" w:rsidDel="00000000" w:rsidP="00000000" w:rsidRDefault="00000000" w:rsidRPr="00000000" w14:paraId="00000291">
            <w:pPr>
              <w:rPr>
                <w:sz w:val="24"/>
                <w:szCs w:val="24"/>
              </w:rPr>
            </w:pPr>
            <w:r w:rsidDel="00000000" w:rsidR="00000000" w:rsidRPr="00000000">
              <w:rPr>
                <w:rtl w:val="0"/>
              </w:rPr>
            </w:r>
          </w:p>
          <w:p w:rsidR="00000000" w:rsidDel="00000000" w:rsidP="00000000" w:rsidRDefault="00000000" w:rsidRPr="00000000" w14:paraId="00000292">
            <w:pPr>
              <w:rPr>
                <w:sz w:val="24"/>
                <w:szCs w:val="24"/>
              </w:rPr>
            </w:pPr>
            <w:r w:rsidDel="00000000" w:rsidR="00000000" w:rsidRPr="00000000">
              <w:rPr>
                <w:rtl w:val="0"/>
              </w:rPr>
            </w:r>
          </w:p>
          <w:p w:rsidR="00000000" w:rsidDel="00000000" w:rsidP="00000000" w:rsidRDefault="00000000" w:rsidRPr="00000000" w14:paraId="00000293">
            <w:pPr>
              <w:rPr>
                <w:sz w:val="24"/>
                <w:szCs w:val="24"/>
              </w:rPr>
            </w:pPr>
            <w:r w:rsidDel="00000000" w:rsidR="00000000" w:rsidRPr="00000000">
              <w:rPr>
                <w:rtl w:val="0"/>
              </w:rPr>
            </w:r>
          </w:p>
          <w:p w:rsidR="00000000" w:rsidDel="00000000" w:rsidP="00000000" w:rsidRDefault="00000000" w:rsidRPr="00000000" w14:paraId="00000294">
            <w:pPr>
              <w:jc w:val="center"/>
              <w:rPr>
                <w:sz w:val="24"/>
                <w:szCs w:val="24"/>
              </w:rPr>
            </w:pPr>
            <w:r w:rsidDel="00000000" w:rsidR="00000000" w:rsidRPr="00000000">
              <w:rPr>
                <w:sz w:val="24"/>
                <w:szCs w:val="24"/>
                <w:rtl w:val="0"/>
              </w:rPr>
              <w:t xml:space="preserve">R$8.568,00</w:t>
            </w:r>
          </w:p>
        </w:tc>
      </w:tr>
      <w:tr>
        <w:trPr>
          <w:cantSplit w:val="0"/>
          <w:tblHeader w:val="0"/>
        </w:trPr>
        <w:tc>
          <w:tcPr>
            <w:vAlign w:val="center"/>
          </w:tcPr>
          <w:p w:rsidR="00000000" w:rsidDel="00000000" w:rsidP="00000000" w:rsidRDefault="00000000" w:rsidRPr="00000000" w14:paraId="00000295">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296">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297">
            <w:pPr>
              <w:spacing w:line="300" w:lineRule="auto"/>
              <w:jc w:val="both"/>
              <w:rPr>
                <w:sz w:val="24"/>
                <w:szCs w:val="24"/>
              </w:rPr>
            </w:pPr>
            <w:r w:rsidDel="00000000" w:rsidR="00000000" w:rsidRPr="00000000">
              <w:rPr>
                <w:sz w:val="24"/>
                <w:szCs w:val="24"/>
                <w:rtl w:val="0"/>
              </w:rPr>
              <w:t xml:space="preserve">20</w:t>
            </w:r>
          </w:p>
        </w:tc>
        <w:tc>
          <w:tcPr>
            <w:vAlign w:val="center"/>
          </w:tcPr>
          <w:p w:rsidR="00000000" w:rsidDel="00000000" w:rsidP="00000000" w:rsidRDefault="00000000" w:rsidRPr="00000000" w14:paraId="00000298">
            <w:pPr>
              <w:rPr>
                <w:sz w:val="24"/>
                <w:szCs w:val="24"/>
              </w:rPr>
            </w:pPr>
            <w:r w:rsidDel="00000000" w:rsidR="00000000" w:rsidRPr="00000000">
              <w:rPr>
                <w:sz w:val="24"/>
                <w:szCs w:val="24"/>
                <w:rtl w:val="0"/>
              </w:rPr>
              <w:t xml:space="preserve">MESA COM APARADOR</w:t>
            </w:r>
          </w:p>
          <w:p w:rsidR="00000000" w:rsidDel="00000000" w:rsidP="00000000" w:rsidRDefault="00000000" w:rsidRPr="00000000" w14:paraId="00000299">
            <w:pPr>
              <w:rPr>
                <w:sz w:val="24"/>
                <w:szCs w:val="24"/>
              </w:rPr>
            </w:pPr>
            <w:r w:rsidDel="00000000" w:rsidR="00000000" w:rsidRPr="00000000">
              <w:rPr>
                <w:sz w:val="24"/>
                <w:szCs w:val="24"/>
                <w:rtl w:val="0"/>
              </w:rPr>
              <w:t xml:space="preserve">E PAINEL DE TV</w:t>
            </w:r>
          </w:p>
        </w:tc>
        <w:tc>
          <w:tcPr>
            <w:vAlign w:val="center"/>
          </w:tcPr>
          <w:p w:rsidR="00000000" w:rsidDel="00000000" w:rsidP="00000000" w:rsidRDefault="00000000" w:rsidRPr="00000000" w14:paraId="0000029A">
            <w:pPr>
              <w:jc w:val="both"/>
              <w:rPr>
                <w:sz w:val="24"/>
                <w:szCs w:val="24"/>
              </w:rPr>
            </w:pPr>
            <w:r w:rsidDel="00000000" w:rsidR="00000000" w:rsidRPr="00000000">
              <w:rPr>
                <w:sz w:val="24"/>
                <w:szCs w:val="24"/>
                <w:rtl w:val="0"/>
              </w:rPr>
              <w:t xml:space="preserve">Aparador confeccionado em MDF de alta resistência, espessura mínima de 18 mm, com dimensões conforme projeto executivo. Estrutura composta por corpo inferior com portas de correr em MDF 18 mm, com sistema de correr em trilhos metálicos ou em alumínio de boa qualidade, garantindo deslizamento suave e silencioso. Fundo em MDF mínimo de 6 mm, bem fixado, contribuindo para o travamento do móvel. Todas as bordas aparentes devem receber fita de borda em PVC ou ABS de no mínimo 0,45 mm, aplicada a quente.</w:t>
            </w:r>
          </w:p>
          <w:p w:rsidR="00000000" w:rsidDel="00000000" w:rsidP="00000000" w:rsidRDefault="00000000" w:rsidRPr="00000000" w14:paraId="0000029B">
            <w:pPr>
              <w:jc w:val="both"/>
              <w:rPr>
                <w:sz w:val="24"/>
                <w:szCs w:val="24"/>
              </w:rPr>
            </w:pPr>
            <w:r w:rsidDel="00000000" w:rsidR="00000000" w:rsidRPr="00000000">
              <w:rPr>
                <w:sz w:val="24"/>
                <w:szCs w:val="24"/>
                <w:rtl w:val="0"/>
              </w:rPr>
              <w:t xml:space="preserve">Sobre o aparador, mesa/tampo superior sobreposto em MDF 18 ou 25 mm, alinhado ou desalinhado conforme projeto, com mesmo padrão de acabamento do móvel (melamínico BP, TX ou similar), resistente a riscos e de fácil limpeza, fixado ao corpo por ferragens adequadas, garantindo estabilidade.</w:t>
            </w:r>
          </w:p>
          <w:p w:rsidR="00000000" w:rsidDel="00000000" w:rsidP="00000000" w:rsidRDefault="00000000" w:rsidRPr="00000000" w14:paraId="0000029C">
            <w:pPr>
              <w:jc w:val="both"/>
              <w:rPr>
                <w:sz w:val="24"/>
                <w:szCs w:val="24"/>
              </w:rPr>
            </w:pPr>
            <w:r w:rsidDel="00000000" w:rsidR="00000000" w:rsidRPr="00000000">
              <w:rPr>
                <w:sz w:val="24"/>
                <w:szCs w:val="24"/>
                <w:rtl w:val="0"/>
              </w:rPr>
              <w:t xml:space="preserve">Painel de TV acoplado ao conjunto, também em MDF 18 mm, fixado na parte traseira do aparador ou diretamente à parede, conforme projeto, dimensionado para suportar o televisor previsto, com furação ou passagens para cabos. Sistema de fixação do painel (suportes metálicos, parafusos e buchas) deve garantir segurança e estabilidade. MDF de primeira linha, adequado para uso interno em ambiente institucional. </w:t>
            </w:r>
          </w:p>
          <w:p w:rsidR="00000000" w:rsidDel="00000000" w:rsidP="00000000" w:rsidRDefault="00000000" w:rsidRPr="00000000" w14:paraId="0000029D">
            <w:pPr>
              <w:jc w:val="both"/>
              <w:rPr>
                <w:sz w:val="24"/>
                <w:szCs w:val="24"/>
              </w:rPr>
            </w:pPr>
            <w:r w:rsidDel="00000000" w:rsidR="00000000" w:rsidRPr="00000000">
              <w:rPr>
                <w:sz w:val="24"/>
                <w:szCs w:val="24"/>
                <w:rtl w:val="0"/>
              </w:rPr>
              <w:t xml:space="preserve">Estrutura e pés em perfil metálico tubular 40 x 40 mm, em aço, com soldas uniformes e devidamente acabadas, recebendo tratamento anticorrosivo e pintura de alta qualidade na cor dourada (tinta epóxi ou PU), resistente à abrasão. Fixação do tampo à estrutura por meio de ferragens adequadas (parafusos, cantoneiras ou similares), garantindo estabilidade e resistência mecânica compatível com uso institucional. Todos os materiais deverão ser de primeira linha, adequados para uso interno.</w:t>
            </w:r>
          </w:p>
          <w:p w:rsidR="00000000" w:rsidDel="00000000" w:rsidP="00000000" w:rsidRDefault="00000000" w:rsidRPr="00000000" w14:paraId="0000029E">
            <w:pPr>
              <w:jc w:val="both"/>
              <w:rPr>
                <w:sz w:val="24"/>
                <w:szCs w:val="24"/>
              </w:rPr>
            </w:pPr>
            <w:r w:rsidDel="00000000" w:rsidR="00000000" w:rsidRPr="00000000">
              <w:rPr>
                <w:rtl w:val="0"/>
              </w:rPr>
            </w:r>
          </w:p>
          <w:p w:rsidR="00000000" w:rsidDel="00000000" w:rsidP="00000000" w:rsidRDefault="00000000" w:rsidRPr="00000000" w14:paraId="0000029F">
            <w:pPr>
              <w:jc w:val="both"/>
              <w:rPr>
                <w:sz w:val="24"/>
                <w:szCs w:val="24"/>
              </w:rPr>
            </w:pPr>
            <w:r w:rsidDel="00000000" w:rsidR="00000000" w:rsidRPr="00000000">
              <w:rPr>
                <w:rtl w:val="0"/>
              </w:rPr>
            </w:r>
          </w:p>
        </w:tc>
        <w:tc>
          <w:tcPr>
            <w:vAlign w:val="center"/>
          </w:tcPr>
          <w:p w:rsidR="00000000" w:rsidDel="00000000" w:rsidP="00000000" w:rsidRDefault="00000000" w:rsidRPr="00000000" w14:paraId="000002A0">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2A1">
            <w:pPr>
              <w:spacing w:line="300" w:lineRule="auto"/>
              <w:jc w:val="both"/>
              <w:rPr>
                <w:sz w:val="24"/>
                <w:szCs w:val="24"/>
              </w:rPr>
            </w:pPr>
            <w:r w:rsidDel="00000000" w:rsidR="00000000" w:rsidRPr="00000000">
              <w:rPr>
                <w:sz w:val="24"/>
                <w:szCs w:val="24"/>
                <w:rtl w:val="0"/>
              </w:rPr>
              <w:t xml:space="preserve">02</w:t>
            </w:r>
          </w:p>
        </w:tc>
        <w:tc>
          <w:tcPr/>
          <w:p w:rsidR="00000000" w:rsidDel="00000000" w:rsidP="00000000" w:rsidRDefault="00000000" w:rsidRPr="00000000" w14:paraId="000002A2">
            <w:pPr>
              <w:spacing w:line="300" w:lineRule="auto"/>
              <w:jc w:val="both"/>
              <w:rPr>
                <w:sz w:val="24"/>
                <w:szCs w:val="24"/>
              </w:rPr>
            </w:pPr>
            <w:r w:rsidDel="00000000" w:rsidR="00000000" w:rsidRPr="00000000">
              <w:rPr>
                <w:rtl w:val="0"/>
              </w:rPr>
            </w:r>
          </w:p>
          <w:p w:rsidR="00000000" w:rsidDel="00000000" w:rsidP="00000000" w:rsidRDefault="00000000" w:rsidRPr="00000000" w14:paraId="000002A3">
            <w:pPr>
              <w:rPr>
                <w:sz w:val="24"/>
                <w:szCs w:val="24"/>
              </w:rPr>
            </w:pPr>
            <w:r w:rsidDel="00000000" w:rsidR="00000000" w:rsidRPr="00000000">
              <w:rPr>
                <w:rtl w:val="0"/>
              </w:rPr>
            </w:r>
          </w:p>
          <w:p w:rsidR="00000000" w:rsidDel="00000000" w:rsidP="00000000" w:rsidRDefault="00000000" w:rsidRPr="00000000" w14:paraId="000002A4">
            <w:pPr>
              <w:rPr>
                <w:sz w:val="24"/>
                <w:szCs w:val="24"/>
              </w:rPr>
            </w:pPr>
            <w:r w:rsidDel="00000000" w:rsidR="00000000" w:rsidRPr="00000000">
              <w:rPr>
                <w:rtl w:val="0"/>
              </w:rPr>
            </w:r>
          </w:p>
          <w:p w:rsidR="00000000" w:rsidDel="00000000" w:rsidP="00000000" w:rsidRDefault="00000000" w:rsidRPr="00000000" w14:paraId="000002A5">
            <w:pPr>
              <w:rPr>
                <w:sz w:val="24"/>
                <w:szCs w:val="24"/>
              </w:rPr>
            </w:pPr>
            <w:r w:rsidDel="00000000" w:rsidR="00000000" w:rsidRPr="00000000">
              <w:rPr>
                <w:rtl w:val="0"/>
              </w:rPr>
            </w:r>
          </w:p>
          <w:p w:rsidR="00000000" w:rsidDel="00000000" w:rsidP="00000000" w:rsidRDefault="00000000" w:rsidRPr="00000000" w14:paraId="000002A6">
            <w:pPr>
              <w:rPr>
                <w:sz w:val="24"/>
                <w:szCs w:val="24"/>
              </w:rPr>
            </w:pPr>
            <w:r w:rsidDel="00000000" w:rsidR="00000000" w:rsidRPr="00000000">
              <w:rPr>
                <w:rtl w:val="0"/>
              </w:rPr>
            </w:r>
          </w:p>
          <w:p w:rsidR="00000000" w:rsidDel="00000000" w:rsidP="00000000" w:rsidRDefault="00000000" w:rsidRPr="00000000" w14:paraId="000002A7">
            <w:pPr>
              <w:rPr>
                <w:sz w:val="24"/>
                <w:szCs w:val="24"/>
              </w:rPr>
            </w:pPr>
            <w:r w:rsidDel="00000000" w:rsidR="00000000" w:rsidRPr="00000000">
              <w:rPr>
                <w:rtl w:val="0"/>
              </w:rPr>
            </w:r>
          </w:p>
          <w:p w:rsidR="00000000" w:rsidDel="00000000" w:rsidP="00000000" w:rsidRDefault="00000000" w:rsidRPr="00000000" w14:paraId="000002A8">
            <w:pPr>
              <w:rPr>
                <w:sz w:val="24"/>
                <w:szCs w:val="24"/>
              </w:rPr>
            </w:pPr>
            <w:r w:rsidDel="00000000" w:rsidR="00000000" w:rsidRPr="00000000">
              <w:rPr>
                <w:rtl w:val="0"/>
              </w:rPr>
            </w:r>
          </w:p>
          <w:p w:rsidR="00000000" w:rsidDel="00000000" w:rsidP="00000000" w:rsidRDefault="00000000" w:rsidRPr="00000000" w14:paraId="000002A9">
            <w:pPr>
              <w:jc w:val="center"/>
              <w:rPr>
                <w:sz w:val="24"/>
                <w:szCs w:val="24"/>
              </w:rPr>
            </w:pPr>
            <w:r w:rsidDel="00000000" w:rsidR="00000000" w:rsidRPr="00000000">
              <w:rPr>
                <w:sz w:val="24"/>
                <w:szCs w:val="24"/>
                <w:rtl w:val="0"/>
              </w:rPr>
              <w:t xml:space="preserve">R$10.760,00</w:t>
            </w:r>
          </w:p>
        </w:tc>
        <w:tc>
          <w:tcPr/>
          <w:p w:rsidR="00000000" w:rsidDel="00000000" w:rsidP="00000000" w:rsidRDefault="00000000" w:rsidRPr="00000000" w14:paraId="000002AA">
            <w:pPr>
              <w:spacing w:line="300" w:lineRule="auto"/>
              <w:jc w:val="both"/>
              <w:rPr>
                <w:sz w:val="24"/>
                <w:szCs w:val="24"/>
              </w:rPr>
            </w:pPr>
            <w:r w:rsidDel="00000000" w:rsidR="00000000" w:rsidRPr="00000000">
              <w:rPr>
                <w:rtl w:val="0"/>
              </w:rPr>
            </w:r>
          </w:p>
          <w:p w:rsidR="00000000" w:rsidDel="00000000" w:rsidP="00000000" w:rsidRDefault="00000000" w:rsidRPr="00000000" w14:paraId="000002AB">
            <w:pPr>
              <w:rPr>
                <w:sz w:val="24"/>
                <w:szCs w:val="24"/>
              </w:rPr>
            </w:pPr>
            <w:r w:rsidDel="00000000" w:rsidR="00000000" w:rsidRPr="00000000">
              <w:rPr>
                <w:rtl w:val="0"/>
              </w:rPr>
            </w:r>
          </w:p>
          <w:p w:rsidR="00000000" w:rsidDel="00000000" w:rsidP="00000000" w:rsidRDefault="00000000" w:rsidRPr="00000000" w14:paraId="000002AC">
            <w:pPr>
              <w:rPr>
                <w:sz w:val="24"/>
                <w:szCs w:val="24"/>
              </w:rPr>
            </w:pPr>
            <w:r w:rsidDel="00000000" w:rsidR="00000000" w:rsidRPr="00000000">
              <w:rPr>
                <w:rtl w:val="0"/>
              </w:rPr>
            </w:r>
          </w:p>
          <w:p w:rsidR="00000000" w:rsidDel="00000000" w:rsidP="00000000" w:rsidRDefault="00000000" w:rsidRPr="00000000" w14:paraId="000002AD">
            <w:pPr>
              <w:rPr>
                <w:sz w:val="24"/>
                <w:szCs w:val="24"/>
              </w:rPr>
            </w:pPr>
            <w:r w:rsidDel="00000000" w:rsidR="00000000" w:rsidRPr="00000000">
              <w:rPr>
                <w:rtl w:val="0"/>
              </w:rPr>
            </w:r>
          </w:p>
          <w:p w:rsidR="00000000" w:rsidDel="00000000" w:rsidP="00000000" w:rsidRDefault="00000000" w:rsidRPr="00000000" w14:paraId="000002AE">
            <w:pPr>
              <w:rPr>
                <w:sz w:val="24"/>
                <w:szCs w:val="24"/>
              </w:rPr>
            </w:pPr>
            <w:r w:rsidDel="00000000" w:rsidR="00000000" w:rsidRPr="00000000">
              <w:rPr>
                <w:rtl w:val="0"/>
              </w:rPr>
            </w:r>
          </w:p>
          <w:p w:rsidR="00000000" w:rsidDel="00000000" w:rsidP="00000000" w:rsidRDefault="00000000" w:rsidRPr="00000000" w14:paraId="000002AF">
            <w:pPr>
              <w:rPr>
                <w:sz w:val="24"/>
                <w:szCs w:val="24"/>
              </w:rPr>
            </w:pPr>
            <w:r w:rsidDel="00000000" w:rsidR="00000000" w:rsidRPr="00000000">
              <w:rPr>
                <w:rtl w:val="0"/>
              </w:rPr>
            </w:r>
          </w:p>
          <w:p w:rsidR="00000000" w:rsidDel="00000000" w:rsidP="00000000" w:rsidRDefault="00000000" w:rsidRPr="00000000" w14:paraId="000002B0">
            <w:pPr>
              <w:rPr>
                <w:sz w:val="24"/>
                <w:szCs w:val="24"/>
              </w:rPr>
            </w:pPr>
            <w:r w:rsidDel="00000000" w:rsidR="00000000" w:rsidRPr="00000000">
              <w:rPr>
                <w:rtl w:val="0"/>
              </w:rPr>
            </w:r>
          </w:p>
          <w:p w:rsidR="00000000" w:rsidDel="00000000" w:rsidP="00000000" w:rsidRDefault="00000000" w:rsidRPr="00000000" w14:paraId="000002B1">
            <w:pPr>
              <w:rPr>
                <w:sz w:val="24"/>
                <w:szCs w:val="24"/>
              </w:rPr>
            </w:pPr>
            <w:r w:rsidDel="00000000" w:rsidR="00000000" w:rsidRPr="00000000">
              <w:rPr>
                <w:sz w:val="24"/>
                <w:szCs w:val="24"/>
                <w:rtl w:val="0"/>
              </w:rPr>
              <w:t xml:space="preserve">R$21.520,00</w:t>
            </w:r>
          </w:p>
        </w:tc>
      </w:tr>
      <w:tr>
        <w:trPr>
          <w:cantSplit w:val="0"/>
          <w:tblHeader w:val="0"/>
        </w:trPr>
        <w:tc>
          <w:tcPr>
            <w:vAlign w:val="center"/>
          </w:tcPr>
          <w:p w:rsidR="00000000" w:rsidDel="00000000" w:rsidP="00000000" w:rsidRDefault="00000000" w:rsidRPr="00000000" w14:paraId="000002B2">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2B3">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2B4">
            <w:pPr>
              <w:spacing w:line="300" w:lineRule="auto"/>
              <w:jc w:val="both"/>
              <w:rPr>
                <w:sz w:val="24"/>
                <w:szCs w:val="24"/>
              </w:rPr>
            </w:pPr>
            <w:r w:rsidDel="00000000" w:rsidR="00000000" w:rsidRPr="00000000">
              <w:rPr>
                <w:sz w:val="24"/>
                <w:szCs w:val="24"/>
                <w:rtl w:val="0"/>
              </w:rPr>
              <w:t xml:space="preserve">21</w:t>
            </w:r>
          </w:p>
        </w:tc>
        <w:tc>
          <w:tcPr>
            <w:vAlign w:val="center"/>
          </w:tcPr>
          <w:p w:rsidR="00000000" w:rsidDel="00000000" w:rsidP="00000000" w:rsidRDefault="00000000" w:rsidRPr="00000000" w14:paraId="000002B5">
            <w:pPr>
              <w:rPr>
                <w:sz w:val="24"/>
                <w:szCs w:val="24"/>
              </w:rPr>
            </w:pPr>
            <w:r w:rsidDel="00000000" w:rsidR="00000000" w:rsidRPr="00000000">
              <w:rPr>
                <w:sz w:val="24"/>
                <w:szCs w:val="24"/>
                <w:rtl w:val="0"/>
              </w:rPr>
              <w:t xml:space="preserve">MESA DE REUNIÕES </w:t>
            </w:r>
          </w:p>
          <w:p w:rsidR="00000000" w:rsidDel="00000000" w:rsidP="00000000" w:rsidRDefault="00000000" w:rsidRPr="00000000" w14:paraId="000002B6">
            <w:pPr>
              <w:rPr>
                <w:sz w:val="24"/>
                <w:szCs w:val="24"/>
              </w:rPr>
            </w:pPr>
            <w:r w:rsidDel="00000000" w:rsidR="00000000" w:rsidRPr="00000000">
              <w:rPr>
                <w:sz w:val="24"/>
                <w:szCs w:val="24"/>
                <w:rtl w:val="0"/>
              </w:rPr>
              <w:t xml:space="preserve">250X100CM</w:t>
            </w:r>
          </w:p>
        </w:tc>
        <w:tc>
          <w:tcPr>
            <w:vAlign w:val="center"/>
          </w:tcPr>
          <w:p w:rsidR="00000000" w:rsidDel="00000000" w:rsidP="00000000" w:rsidRDefault="00000000" w:rsidRPr="00000000" w14:paraId="000002B7">
            <w:pPr>
              <w:jc w:val="both"/>
              <w:rPr>
                <w:sz w:val="24"/>
                <w:szCs w:val="24"/>
              </w:rPr>
            </w:pPr>
            <w:r w:rsidDel="00000000" w:rsidR="00000000" w:rsidRPr="00000000">
              <w:rPr>
                <w:sz w:val="24"/>
                <w:szCs w:val="24"/>
                <w:rtl w:val="0"/>
              </w:rPr>
              <w:t xml:space="preserve">Mesa retangular com tampo confeccionado em MDF de alta resistência, espessura mínima de 25 mm, com acabamento em revestimento melamínico ou similar em ambas as faces, resistente a riscos e de fácil limpeza, na cor definida em projeto. Todas as bordas aparentes devem receber fita de borda em PVC ou ABS de espessura mínima de 0,45 mm, aplicada a quente, garantindo proteção contra umidade e bom acabamento.</w:t>
            </w:r>
          </w:p>
          <w:p w:rsidR="00000000" w:rsidDel="00000000" w:rsidP="00000000" w:rsidRDefault="00000000" w:rsidRPr="00000000" w14:paraId="000002B8">
            <w:pPr>
              <w:jc w:val="both"/>
              <w:rPr>
                <w:sz w:val="24"/>
                <w:szCs w:val="24"/>
              </w:rPr>
            </w:pPr>
            <w:r w:rsidDel="00000000" w:rsidR="00000000" w:rsidRPr="00000000">
              <w:rPr>
                <w:sz w:val="24"/>
                <w:szCs w:val="24"/>
                <w:rtl w:val="0"/>
              </w:rPr>
              <w:t xml:space="preserve">Estrutura e pés em perfil metálico tubular 50 x 50 mm, em aço, com soldas uniformes, lixadas e sem rebarbas, recebendo tratamento anticorrosivo e pintura eletrostática epóxi na cor dourada, de alta resistência à abrasão. Fixação do tampo à estrutura por meio de ferragens adequadas (parafusos, cantoneiras ou similares), garantindo estabilidade e capacidade de carga compatível com uso institucional. Todos os materiais deverão ser de primeira linha, para uso interno.</w:t>
            </w:r>
          </w:p>
          <w:p w:rsidR="00000000" w:rsidDel="00000000" w:rsidP="00000000" w:rsidRDefault="00000000" w:rsidRPr="00000000" w14:paraId="000002B9">
            <w:pPr>
              <w:jc w:val="both"/>
              <w:rPr>
                <w:sz w:val="24"/>
                <w:szCs w:val="24"/>
              </w:rPr>
            </w:pPr>
            <w:r w:rsidDel="00000000" w:rsidR="00000000" w:rsidRPr="00000000">
              <w:rPr>
                <w:rtl w:val="0"/>
              </w:rPr>
            </w:r>
          </w:p>
        </w:tc>
        <w:tc>
          <w:tcPr>
            <w:vAlign w:val="center"/>
          </w:tcPr>
          <w:p w:rsidR="00000000" w:rsidDel="00000000" w:rsidP="00000000" w:rsidRDefault="00000000" w:rsidRPr="00000000" w14:paraId="000002BA">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2BB">
            <w:pPr>
              <w:spacing w:line="300" w:lineRule="auto"/>
              <w:jc w:val="both"/>
              <w:rPr>
                <w:sz w:val="24"/>
                <w:szCs w:val="24"/>
              </w:rPr>
            </w:pPr>
            <w:r w:rsidDel="00000000" w:rsidR="00000000" w:rsidRPr="00000000">
              <w:rPr>
                <w:sz w:val="24"/>
                <w:szCs w:val="24"/>
                <w:rtl w:val="0"/>
              </w:rPr>
              <w:t xml:space="preserve">05</w:t>
            </w:r>
          </w:p>
        </w:tc>
        <w:tc>
          <w:tcPr/>
          <w:p w:rsidR="00000000" w:rsidDel="00000000" w:rsidP="00000000" w:rsidRDefault="00000000" w:rsidRPr="00000000" w14:paraId="000002BC">
            <w:pPr>
              <w:spacing w:line="300" w:lineRule="auto"/>
              <w:jc w:val="both"/>
              <w:rPr>
                <w:sz w:val="24"/>
                <w:szCs w:val="24"/>
              </w:rPr>
            </w:pPr>
            <w:r w:rsidDel="00000000" w:rsidR="00000000" w:rsidRPr="00000000">
              <w:rPr>
                <w:rtl w:val="0"/>
              </w:rPr>
            </w:r>
          </w:p>
          <w:p w:rsidR="00000000" w:rsidDel="00000000" w:rsidP="00000000" w:rsidRDefault="00000000" w:rsidRPr="00000000" w14:paraId="000002BD">
            <w:pPr>
              <w:rPr>
                <w:sz w:val="24"/>
                <w:szCs w:val="24"/>
              </w:rPr>
            </w:pPr>
            <w:r w:rsidDel="00000000" w:rsidR="00000000" w:rsidRPr="00000000">
              <w:rPr>
                <w:rtl w:val="0"/>
              </w:rPr>
            </w:r>
          </w:p>
          <w:p w:rsidR="00000000" w:rsidDel="00000000" w:rsidP="00000000" w:rsidRDefault="00000000" w:rsidRPr="00000000" w14:paraId="000002BE">
            <w:pPr>
              <w:rPr>
                <w:sz w:val="24"/>
                <w:szCs w:val="24"/>
              </w:rPr>
            </w:pPr>
            <w:r w:rsidDel="00000000" w:rsidR="00000000" w:rsidRPr="00000000">
              <w:rPr>
                <w:rtl w:val="0"/>
              </w:rPr>
            </w:r>
          </w:p>
          <w:p w:rsidR="00000000" w:rsidDel="00000000" w:rsidP="00000000" w:rsidRDefault="00000000" w:rsidRPr="00000000" w14:paraId="000002BF">
            <w:pPr>
              <w:rPr>
                <w:sz w:val="24"/>
                <w:szCs w:val="24"/>
              </w:rPr>
            </w:pPr>
            <w:r w:rsidDel="00000000" w:rsidR="00000000" w:rsidRPr="00000000">
              <w:rPr>
                <w:rtl w:val="0"/>
              </w:rPr>
            </w:r>
          </w:p>
          <w:p w:rsidR="00000000" w:rsidDel="00000000" w:rsidP="00000000" w:rsidRDefault="00000000" w:rsidRPr="00000000" w14:paraId="000002C0">
            <w:pPr>
              <w:rPr>
                <w:sz w:val="24"/>
                <w:szCs w:val="24"/>
              </w:rPr>
            </w:pPr>
            <w:r w:rsidDel="00000000" w:rsidR="00000000" w:rsidRPr="00000000">
              <w:rPr>
                <w:rtl w:val="0"/>
              </w:rPr>
            </w:r>
          </w:p>
          <w:p w:rsidR="00000000" w:rsidDel="00000000" w:rsidP="00000000" w:rsidRDefault="00000000" w:rsidRPr="00000000" w14:paraId="000002C1">
            <w:pPr>
              <w:rPr>
                <w:sz w:val="24"/>
                <w:szCs w:val="24"/>
              </w:rPr>
            </w:pPr>
            <w:r w:rsidDel="00000000" w:rsidR="00000000" w:rsidRPr="00000000">
              <w:rPr>
                <w:rtl w:val="0"/>
              </w:rPr>
            </w:r>
          </w:p>
          <w:p w:rsidR="00000000" w:rsidDel="00000000" w:rsidP="00000000" w:rsidRDefault="00000000" w:rsidRPr="00000000" w14:paraId="000002C2">
            <w:pPr>
              <w:rPr>
                <w:sz w:val="24"/>
                <w:szCs w:val="24"/>
              </w:rPr>
            </w:pPr>
            <w:r w:rsidDel="00000000" w:rsidR="00000000" w:rsidRPr="00000000">
              <w:rPr>
                <w:rtl w:val="0"/>
              </w:rPr>
            </w:r>
          </w:p>
          <w:p w:rsidR="00000000" w:rsidDel="00000000" w:rsidP="00000000" w:rsidRDefault="00000000" w:rsidRPr="00000000" w14:paraId="000002C3">
            <w:pPr>
              <w:rPr>
                <w:sz w:val="24"/>
                <w:szCs w:val="24"/>
              </w:rPr>
            </w:pPr>
            <w:r w:rsidDel="00000000" w:rsidR="00000000" w:rsidRPr="00000000">
              <w:rPr>
                <w:rtl w:val="0"/>
              </w:rPr>
            </w:r>
          </w:p>
          <w:p w:rsidR="00000000" w:rsidDel="00000000" w:rsidP="00000000" w:rsidRDefault="00000000" w:rsidRPr="00000000" w14:paraId="000002C4">
            <w:pPr>
              <w:rPr>
                <w:sz w:val="24"/>
                <w:szCs w:val="24"/>
              </w:rPr>
            </w:pPr>
            <w:r w:rsidDel="00000000" w:rsidR="00000000" w:rsidRPr="00000000">
              <w:rPr>
                <w:rtl w:val="0"/>
              </w:rPr>
            </w:r>
          </w:p>
          <w:p w:rsidR="00000000" w:rsidDel="00000000" w:rsidP="00000000" w:rsidRDefault="00000000" w:rsidRPr="00000000" w14:paraId="000002C5">
            <w:pPr>
              <w:rPr>
                <w:sz w:val="24"/>
                <w:szCs w:val="24"/>
              </w:rPr>
            </w:pPr>
            <w:r w:rsidDel="00000000" w:rsidR="00000000" w:rsidRPr="00000000">
              <w:rPr>
                <w:rtl w:val="0"/>
              </w:rPr>
            </w:r>
          </w:p>
          <w:p w:rsidR="00000000" w:rsidDel="00000000" w:rsidP="00000000" w:rsidRDefault="00000000" w:rsidRPr="00000000" w14:paraId="000002C6">
            <w:pPr>
              <w:rPr>
                <w:sz w:val="24"/>
                <w:szCs w:val="24"/>
              </w:rPr>
            </w:pPr>
            <w:r w:rsidDel="00000000" w:rsidR="00000000" w:rsidRPr="00000000">
              <w:rPr>
                <w:rtl w:val="0"/>
              </w:rPr>
            </w:r>
          </w:p>
          <w:p w:rsidR="00000000" w:rsidDel="00000000" w:rsidP="00000000" w:rsidRDefault="00000000" w:rsidRPr="00000000" w14:paraId="000002C7">
            <w:pPr>
              <w:rPr>
                <w:sz w:val="24"/>
                <w:szCs w:val="24"/>
              </w:rPr>
            </w:pPr>
            <w:r w:rsidDel="00000000" w:rsidR="00000000" w:rsidRPr="00000000">
              <w:rPr>
                <w:rtl w:val="0"/>
              </w:rPr>
            </w:r>
          </w:p>
          <w:p w:rsidR="00000000" w:rsidDel="00000000" w:rsidP="00000000" w:rsidRDefault="00000000" w:rsidRPr="00000000" w14:paraId="000002C8">
            <w:pPr>
              <w:rPr>
                <w:sz w:val="24"/>
                <w:szCs w:val="24"/>
              </w:rPr>
            </w:pPr>
            <w:r w:rsidDel="00000000" w:rsidR="00000000" w:rsidRPr="00000000">
              <w:rPr>
                <w:rtl w:val="0"/>
              </w:rPr>
            </w:r>
          </w:p>
          <w:p w:rsidR="00000000" w:rsidDel="00000000" w:rsidP="00000000" w:rsidRDefault="00000000" w:rsidRPr="00000000" w14:paraId="000002C9">
            <w:pPr>
              <w:rPr>
                <w:sz w:val="24"/>
                <w:szCs w:val="24"/>
              </w:rPr>
            </w:pPr>
            <w:r w:rsidDel="00000000" w:rsidR="00000000" w:rsidRPr="00000000">
              <w:rPr>
                <w:rtl w:val="0"/>
              </w:rPr>
            </w:r>
          </w:p>
          <w:p w:rsidR="00000000" w:rsidDel="00000000" w:rsidP="00000000" w:rsidRDefault="00000000" w:rsidRPr="00000000" w14:paraId="000002CA">
            <w:pPr>
              <w:rPr>
                <w:sz w:val="24"/>
                <w:szCs w:val="24"/>
              </w:rPr>
            </w:pPr>
            <w:r w:rsidDel="00000000" w:rsidR="00000000" w:rsidRPr="00000000">
              <w:rPr>
                <w:rtl w:val="0"/>
              </w:rPr>
            </w:r>
          </w:p>
          <w:p w:rsidR="00000000" w:rsidDel="00000000" w:rsidP="00000000" w:rsidRDefault="00000000" w:rsidRPr="00000000" w14:paraId="000002CB">
            <w:pPr>
              <w:rPr>
                <w:sz w:val="24"/>
                <w:szCs w:val="24"/>
              </w:rPr>
            </w:pPr>
            <w:r w:rsidDel="00000000" w:rsidR="00000000" w:rsidRPr="00000000">
              <w:rPr>
                <w:rtl w:val="0"/>
              </w:rPr>
            </w:r>
          </w:p>
          <w:p w:rsidR="00000000" w:rsidDel="00000000" w:rsidP="00000000" w:rsidRDefault="00000000" w:rsidRPr="00000000" w14:paraId="000002CC">
            <w:pPr>
              <w:rPr>
                <w:sz w:val="24"/>
                <w:szCs w:val="24"/>
              </w:rPr>
            </w:pPr>
            <w:r w:rsidDel="00000000" w:rsidR="00000000" w:rsidRPr="00000000">
              <w:rPr>
                <w:rtl w:val="0"/>
              </w:rPr>
            </w:r>
          </w:p>
          <w:p w:rsidR="00000000" w:rsidDel="00000000" w:rsidP="00000000" w:rsidRDefault="00000000" w:rsidRPr="00000000" w14:paraId="000002CD">
            <w:pPr>
              <w:rPr>
                <w:sz w:val="24"/>
                <w:szCs w:val="24"/>
              </w:rPr>
            </w:pPr>
            <w:r w:rsidDel="00000000" w:rsidR="00000000" w:rsidRPr="00000000">
              <w:rPr>
                <w:rtl w:val="0"/>
              </w:rPr>
            </w:r>
          </w:p>
          <w:p w:rsidR="00000000" w:rsidDel="00000000" w:rsidP="00000000" w:rsidRDefault="00000000" w:rsidRPr="00000000" w14:paraId="000002CE">
            <w:pPr>
              <w:jc w:val="center"/>
              <w:rPr>
                <w:sz w:val="24"/>
                <w:szCs w:val="24"/>
              </w:rPr>
            </w:pPr>
            <w:r w:rsidDel="00000000" w:rsidR="00000000" w:rsidRPr="00000000">
              <w:rPr>
                <w:sz w:val="24"/>
                <w:szCs w:val="24"/>
                <w:rtl w:val="0"/>
              </w:rPr>
              <w:t xml:space="preserve">R$3.900,00</w:t>
            </w:r>
          </w:p>
        </w:tc>
        <w:tc>
          <w:tcPr/>
          <w:p w:rsidR="00000000" w:rsidDel="00000000" w:rsidP="00000000" w:rsidRDefault="00000000" w:rsidRPr="00000000" w14:paraId="000002CF">
            <w:pPr>
              <w:spacing w:line="300" w:lineRule="auto"/>
              <w:jc w:val="both"/>
              <w:rPr>
                <w:sz w:val="24"/>
                <w:szCs w:val="24"/>
              </w:rPr>
            </w:pPr>
            <w:r w:rsidDel="00000000" w:rsidR="00000000" w:rsidRPr="00000000">
              <w:rPr>
                <w:rtl w:val="0"/>
              </w:rPr>
            </w:r>
          </w:p>
          <w:p w:rsidR="00000000" w:rsidDel="00000000" w:rsidP="00000000" w:rsidRDefault="00000000" w:rsidRPr="00000000" w14:paraId="000002D0">
            <w:pPr>
              <w:rPr>
                <w:sz w:val="24"/>
                <w:szCs w:val="24"/>
              </w:rPr>
            </w:pPr>
            <w:r w:rsidDel="00000000" w:rsidR="00000000" w:rsidRPr="00000000">
              <w:rPr>
                <w:rtl w:val="0"/>
              </w:rPr>
            </w:r>
          </w:p>
          <w:p w:rsidR="00000000" w:rsidDel="00000000" w:rsidP="00000000" w:rsidRDefault="00000000" w:rsidRPr="00000000" w14:paraId="000002D1">
            <w:pPr>
              <w:rPr>
                <w:sz w:val="24"/>
                <w:szCs w:val="24"/>
              </w:rPr>
            </w:pPr>
            <w:r w:rsidDel="00000000" w:rsidR="00000000" w:rsidRPr="00000000">
              <w:rPr>
                <w:rtl w:val="0"/>
              </w:rPr>
            </w:r>
          </w:p>
          <w:p w:rsidR="00000000" w:rsidDel="00000000" w:rsidP="00000000" w:rsidRDefault="00000000" w:rsidRPr="00000000" w14:paraId="000002D2">
            <w:pPr>
              <w:rPr>
                <w:sz w:val="24"/>
                <w:szCs w:val="24"/>
              </w:rPr>
            </w:pPr>
            <w:r w:rsidDel="00000000" w:rsidR="00000000" w:rsidRPr="00000000">
              <w:rPr>
                <w:rtl w:val="0"/>
              </w:rPr>
            </w:r>
          </w:p>
          <w:p w:rsidR="00000000" w:rsidDel="00000000" w:rsidP="00000000" w:rsidRDefault="00000000" w:rsidRPr="00000000" w14:paraId="000002D3">
            <w:pPr>
              <w:rPr>
                <w:sz w:val="24"/>
                <w:szCs w:val="24"/>
              </w:rPr>
            </w:pPr>
            <w:r w:rsidDel="00000000" w:rsidR="00000000" w:rsidRPr="00000000">
              <w:rPr>
                <w:rtl w:val="0"/>
              </w:rPr>
            </w:r>
          </w:p>
          <w:p w:rsidR="00000000" w:rsidDel="00000000" w:rsidP="00000000" w:rsidRDefault="00000000" w:rsidRPr="00000000" w14:paraId="000002D4">
            <w:pPr>
              <w:rPr>
                <w:sz w:val="24"/>
                <w:szCs w:val="24"/>
              </w:rPr>
            </w:pPr>
            <w:r w:rsidDel="00000000" w:rsidR="00000000" w:rsidRPr="00000000">
              <w:rPr>
                <w:rtl w:val="0"/>
              </w:rPr>
            </w:r>
          </w:p>
          <w:p w:rsidR="00000000" w:rsidDel="00000000" w:rsidP="00000000" w:rsidRDefault="00000000" w:rsidRPr="00000000" w14:paraId="000002D5">
            <w:pPr>
              <w:rPr>
                <w:sz w:val="24"/>
                <w:szCs w:val="24"/>
              </w:rPr>
            </w:pPr>
            <w:r w:rsidDel="00000000" w:rsidR="00000000" w:rsidRPr="00000000">
              <w:rPr>
                <w:rtl w:val="0"/>
              </w:rPr>
            </w:r>
          </w:p>
          <w:p w:rsidR="00000000" w:rsidDel="00000000" w:rsidP="00000000" w:rsidRDefault="00000000" w:rsidRPr="00000000" w14:paraId="000002D6">
            <w:pPr>
              <w:rPr>
                <w:sz w:val="24"/>
                <w:szCs w:val="24"/>
              </w:rPr>
            </w:pPr>
            <w:r w:rsidDel="00000000" w:rsidR="00000000" w:rsidRPr="00000000">
              <w:rPr>
                <w:rtl w:val="0"/>
              </w:rPr>
            </w:r>
          </w:p>
          <w:p w:rsidR="00000000" w:rsidDel="00000000" w:rsidP="00000000" w:rsidRDefault="00000000" w:rsidRPr="00000000" w14:paraId="000002D7">
            <w:pPr>
              <w:rPr>
                <w:sz w:val="24"/>
                <w:szCs w:val="24"/>
              </w:rPr>
            </w:pPr>
            <w:r w:rsidDel="00000000" w:rsidR="00000000" w:rsidRPr="00000000">
              <w:rPr>
                <w:rtl w:val="0"/>
              </w:rPr>
            </w:r>
          </w:p>
          <w:p w:rsidR="00000000" w:rsidDel="00000000" w:rsidP="00000000" w:rsidRDefault="00000000" w:rsidRPr="00000000" w14:paraId="000002D8">
            <w:pPr>
              <w:rPr>
                <w:sz w:val="24"/>
                <w:szCs w:val="24"/>
              </w:rPr>
            </w:pPr>
            <w:r w:rsidDel="00000000" w:rsidR="00000000" w:rsidRPr="00000000">
              <w:rPr>
                <w:rtl w:val="0"/>
              </w:rPr>
            </w:r>
          </w:p>
          <w:p w:rsidR="00000000" w:rsidDel="00000000" w:rsidP="00000000" w:rsidRDefault="00000000" w:rsidRPr="00000000" w14:paraId="000002D9">
            <w:pPr>
              <w:rPr>
                <w:sz w:val="24"/>
                <w:szCs w:val="24"/>
              </w:rPr>
            </w:pPr>
            <w:r w:rsidDel="00000000" w:rsidR="00000000" w:rsidRPr="00000000">
              <w:rPr>
                <w:rtl w:val="0"/>
              </w:rPr>
            </w:r>
          </w:p>
          <w:p w:rsidR="00000000" w:rsidDel="00000000" w:rsidP="00000000" w:rsidRDefault="00000000" w:rsidRPr="00000000" w14:paraId="000002DA">
            <w:pPr>
              <w:rPr>
                <w:sz w:val="24"/>
                <w:szCs w:val="24"/>
              </w:rPr>
            </w:pPr>
            <w:r w:rsidDel="00000000" w:rsidR="00000000" w:rsidRPr="00000000">
              <w:rPr>
                <w:rtl w:val="0"/>
              </w:rPr>
            </w:r>
          </w:p>
          <w:p w:rsidR="00000000" w:rsidDel="00000000" w:rsidP="00000000" w:rsidRDefault="00000000" w:rsidRPr="00000000" w14:paraId="000002DB">
            <w:pPr>
              <w:rPr>
                <w:sz w:val="24"/>
                <w:szCs w:val="24"/>
              </w:rPr>
            </w:pPr>
            <w:r w:rsidDel="00000000" w:rsidR="00000000" w:rsidRPr="00000000">
              <w:rPr>
                <w:rtl w:val="0"/>
              </w:rPr>
            </w:r>
          </w:p>
          <w:p w:rsidR="00000000" w:rsidDel="00000000" w:rsidP="00000000" w:rsidRDefault="00000000" w:rsidRPr="00000000" w14:paraId="000002DC">
            <w:pPr>
              <w:rPr>
                <w:sz w:val="24"/>
                <w:szCs w:val="24"/>
              </w:rPr>
            </w:pPr>
            <w:r w:rsidDel="00000000" w:rsidR="00000000" w:rsidRPr="00000000">
              <w:rPr>
                <w:rtl w:val="0"/>
              </w:rPr>
            </w:r>
          </w:p>
          <w:p w:rsidR="00000000" w:rsidDel="00000000" w:rsidP="00000000" w:rsidRDefault="00000000" w:rsidRPr="00000000" w14:paraId="000002DD">
            <w:pPr>
              <w:rPr>
                <w:sz w:val="24"/>
                <w:szCs w:val="24"/>
              </w:rPr>
            </w:pPr>
            <w:r w:rsidDel="00000000" w:rsidR="00000000" w:rsidRPr="00000000">
              <w:rPr>
                <w:rtl w:val="0"/>
              </w:rPr>
            </w:r>
          </w:p>
          <w:p w:rsidR="00000000" w:rsidDel="00000000" w:rsidP="00000000" w:rsidRDefault="00000000" w:rsidRPr="00000000" w14:paraId="000002DE">
            <w:pPr>
              <w:rPr>
                <w:sz w:val="24"/>
                <w:szCs w:val="24"/>
              </w:rPr>
            </w:pPr>
            <w:r w:rsidDel="00000000" w:rsidR="00000000" w:rsidRPr="00000000">
              <w:rPr>
                <w:rtl w:val="0"/>
              </w:rPr>
            </w:r>
          </w:p>
          <w:p w:rsidR="00000000" w:rsidDel="00000000" w:rsidP="00000000" w:rsidRDefault="00000000" w:rsidRPr="00000000" w14:paraId="000002DF">
            <w:pPr>
              <w:rPr>
                <w:sz w:val="24"/>
                <w:szCs w:val="24"/>
              </w:rPr>
            </w:pPr>
            <w:r w:rsidDel="00000000" w:rsidR="00000000" w:rsidRPr="00000000">
              <w:rPr>
                <w:rtl w:val="0"/>
              </w:rPr>
            </w:r>
          </w:p>
          <w:p w:rsidR="00000000" w:rsidDel="00000000" w:rsidP="00000000" w:rsidRDefault="00000000" w:rsidRPr="00000000" w14:paraId="000002E0">
            <w:pPr>
              <w:rPr>
                <w:sz w:val="24"/>
                <w:szCs w:val="24"/>
              </w:rPr>
            </w:pPr>
            <w:r w:rsidDel="00000000" w:rsidR="00000000" w:rsidRPr="00000000">
              <w:rPr>
                <w:rtl w:val="0"/>
              </w:rPr>
            </w:r>
          </w:p>
          <w:p w:rsidR="00000000" w:rsidDel="00000000" w:rsidP="00000000" w:rsidRDefault="00000000" w:rsidRPr="00000000" w14:paraId="000002E1">
            <w:pPr>
              <w:rPr>
                <w:sz w:val="24"/>
                <w:szCs w:val="24"/>
              </w:rPr>
            </w:pPr>
            <w:r w:rsidDel="00000000" w:rsidR="00000000" w:rsidRPr="00000000">
              <w:rPr>
                <w:sz w:val="24"/>
                <w:szCs w:val="24"/>
                <w:rtl w:val="0"/>
              </w:rPr>
              <w:t xml:space="preserve">R$19.500,00</w:t>
            </w:r>
          </w:p>
        </w:tc>
      </w:tr>
      <w:tr>
        <w:trPr>
          <w:cantSplit w:val="0"/>
          <w:tblHeader w:val="0"/>
        </w:trPr>
        <w:tc>
          <w:tcPr>
            <w:vAlign w:val="center"/>
          </w:tcPr>
          <w:p w:rsidR="00000000" w:rsidDel="00000000" w:rsidP="00000000" w:rsidRDefault="00000000" w:rsidRPr="00000000" w14:paraId="000002E2">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2E3">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2E4">
            <w:pPr>
              <w:spacing w:line="300" w:lineRule="auto"/>
              <w:jc w:val="both"/>
              <w:rPr>
                <w:sz w:val="24"/>
                <w:szCs w:val="24"/>
              </w:rPr>
            </w:pPr>
            <w:r w:rsidDel="00000000" w:rsidR="00000000" w:rsidRPr="00000000">
              <w:rPr>
                <w:sz w:val="24"/>
                <w:szCs w:val="24"/>
                <w:rtl w:val="0"/>
              </w:rPr>
              <w:t xml:space="preserve">22</w:t>
            </w:r>
          </w:p>
        </w:tc>
        <w:tc>
          <w:tcPr>
            <w:vAlign w:val="center"/>
          </w:tcPr>
          <w:p w:rsidR="00000000" w:rsidDel="00000000" w:rsidP="00000000" w:rsidRDefault="00000000" w:rsidRPr="00000000" w14:paraId="000002E5">
            <w:pPr>
              <w:rPr>
                <w:sz w:val="24"/>
                <w:szCs w:val="24"/>
              </w:rPr>
            </w:pPr>
            <w:r w:rsidDel="00000000" w:rsidR="00000000" w:rsidRPr="00000000">
              <w:rPr>
                <w:sz w:val="24"/>
                <w:szCs w:val="24"/>
                <w:rtl w:val="0"/>
              </w:rPr>
              <w:t xml:space="preserve">MÓVEL DE APOIO </w:t>
            </w:r>
          </w:p>
          <w:p w:rsidR="00000000" w:rsidDel="00000000" w:rsidP="00000000" w:rsidRDefault="00000000" w:rsidRPr="00000000" w14:paraId="000002E6">
            <w:pPr>
              <w:rPr>
                <w:sz w:val="24"/>
                <w:szCs w:val="24"/>
              </w:rPr>
            </w:pPr>
            <w:r w:rsidDel="00000000" w:rsidR="00000000" w:rsidRPr="00000000">
              <w:rPr>
                <w:sz w:val="24"/>
                <w:szCs w:val="24"/>
                <w:rtl w:val="0"/>
              </w:rPr>
              <w:t xml:space="preserve">IMPRESSORA E CPU</w:t>
            </w:r>
          </w:p>
        </w:tc>
        <w:tc>
          <w:tcPr>
            <w:vAlign w:val="center"/>
          </w:tcPr>
          <w:p w:rsidR="00000000" w:rsidDel="00000000" w:rsidP="00000000" w:rsidRDefault="00000000" w:rsidRPr="00000000" w14:paraId="000002E7">
            <w:pPr>
              <w:jc w:val="both"/>
              <w:rPr>
                <w:sz w:val="24"/>
                <w:szCs w:val="24"/>
              </w:rPr>
            </w:pPr>
            <w:r w:rsidDel="00000000" w:rsidR="00000000" w:rsidRPr="00000000">
              <w:rPr>
                <w:sz w:val="24"/>
                <w:szCs w:val="24"/>
                <w:rtl w:val="0"/>
              </w:rPr>
              <w:t xml:space="preserve">Móvel confeccionado em MDF de alta resistência, espessura mínima de 18 mm, na cor branco TX (texturizado), com dimensões e compartimentação conforme projeto executivo. Todas as faces aparentes em MDF devem possuir revestimento melamínico ou similar em ambas as faces, resistente a riscos e de fácil limpeza. As bordas aparentes receberão fita de borda em PVC ou ABS de espessura mínima de 0,45 mm, aplicada a quente, garantindo proteção contra umidade e bom acabamento.</w:t>
            </w:r>
          </w:p>
          <w:p w:rsidR="00000000" w:rsidDel="00000000" w:rsidP="00000000" w:rsidRDefault="00000000" w:rsidRPr="00000000" w14:paraId="000002E8">
            <w:pPr>
              <w:jc w:val="both"/>
              <w:rPr>
                <w:sz w:val="24"/>
                <w:szCs w:val="24"/>
              </w:rPr>
            </w:pPr>
            <w:r w:rsidDel="00000000" w:rsidR="00000000" w:rsidRPr="00000000">
              <w:rPr>
                <w:sz w:val="24"/>
                <w:szCs w:val="24"/>
                <w:rtl w:val="0"/>
              </w:rPr>
              <w:t xml:space="preserve">A base do móvel deverá ser dotada de rodízios com rodas em silicone (ou similar de baixa emissão de ruído), sendo no mínimo 4 (quatro) unidades, dos quais pelo menos 2 (duas) com travas de segurança, adequados ao peso do móvel mais a carga prevista em uso. Fixação dos rodízios à base em MDF por meio de parafusos e chapas adequadas, garantindo estabilidade e segurança. MDF e ferragens de primeira linha, próprios para uso interno em ambiente institucional.</w:t>
            </w:r>
          </w:p>
          <w:p w:rsidR="00000000" w:rsidDel="00000000" w:rsidP="00000000" w:rsidRDefault="00000000" w:rsidRPr="00000000" w14:paraId="000002E9">
            <w:pPr>
              <w:jc w:val="both"/>
              <w:rPr>
                <w:sz w:val="24"/>
                <w:szCs w:val="24"/>
              </w:rPr>
            </w:pPr>
            <w:r w:rsidDel="00000000" w:rsidR="00000000" w:rsidRPr="00000000">
              <w:rPr>
                <w:rtl w:val="0"/>
              </w:rPr>
            </w:r>
          </w:p>
        </w:tc>
        <w:tc>
          <w:tcPr>
            <w:vAlign w:val="center"/>
          </w:tcPr>
          <w:p w:rsidR="00000000" w:rsidDel="00000000" w:rsidP="00000000" w:rsidRDefault="00000000" w:rsidRPr="00000000" w14:paraId="000002EA">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2EB">
            <w:pPr>
              <w:spacing w:line="300" w:lineRule="auto"/>
              <w:jc w:val="both"/>
              <w:rPr>
                <w:sz w:val="24"/>
                <w:szCs w:val="24"/>
              </w:rPr>
            </w:pPr>
            <w:r w:rsidDel="00000000" w:rsidR="00000000" w:rsidRPr="00000000">
              <w:rPr>
                <w:sz w:val="24"/>
                <w:szCs w:val="24"/>
                <w:rtl w:val="0"/>
              </w:rPr>
              <w:t xml:space="preserve">15</w:t>
            </w:r>
          </w:p>
        </w:tc>
        <w:tc>
          <w:tcPr/>
          <w:p w:rsidR="00000000" w:rsidDel="00000000" w:rsidP="00000000" w:rsidRDefault="00000000" w:rsidRPr="00000000" w14:paraId="000002EC">
            <w:pPr>
              <w:spacing w:line="300" w:lineRule="auto"/>
              <w:jc w:val="both"/>
              <w:rPr>
                <w:sz w:val="24"/>
                <w:szCs w:val="24"/>
              </w:rPr>
            </w:pPr>
            <w:r w:rsidDel="00000000" w:rsidR="00000000" w:rsidRPr="00000000">
              <w:rPr>
                <w:rtl w:val="0"/>
              </w:rPr>
            </w:r>
          </w:p>
          <w:p w:rsidR="00000000" w:rsidDel="00000000" w:rsidP="00000000" w:rsidRDefault="00000000" w:rsidRPr="00000000" w14:paraId="000002ED">
            <w:pPr>
              <w:rPr>
                <w:sz w:val="24"/>
                <w:szCs w:val="24"/>
              </w:rPr>
            </w:pPr>
            <w:r w:rsidDel="00000000" w:rsidR="00000000" w:rsidRPr="00000000">
              <w:rPr>
                <w:rtl w:val="0"/>
              </w:rPr>
            </w:r>
          </w:p>
          <w:p w:rsidR="00000000" w:rsidDel="00000000" w:rsidP="00000000" w:rsidRDefault="00000000" w:rsidRPr="00000000" w14:paraId="000002EE">
            <w:pPr>
              <w:jc w:val="center"/>
              <w:rPr>
                <w:sz w:val="24"/>
                <w:szCs w:val="24"/>
              </w:rPr>
            </w:pPr>
            <w:r w:rsidDel="00000000" w:rsidR="00000000" w:rsidRPr="00000000">
              <w:rPr>
                <w:sz w:val="24"/>
                <w:szCs w:val="24"/>
                <w:rtl w:val="0"/>
              </w:rPr>
              <w:t xml:space="preserve">R$1.115,00</w:t>
            </w:r>
          </w:p>
        </w:tc>
        <w:tc>
          <w:tcPr/>
          <w:p w:rsidR="00000000" w:rsidDel="00000000" w:rsidP="00000000" w:rsidRDefault="00000000" w:rsidRPr="00000000" w14:paraId="000002EF">
            <w:pPr>
              <w:spacing w:line="300" w:lineRule="auto"/>
              <w:jc w:val="both"/>
              <w:rPr>
                <w:sz w:val="24"/>
                <w:szCs w:val="24"/>
              </w:rPr>
            </w:pPr>
            <w:r w:rsidDel="00000000" w:rsidR="00000000" w:rsidRPr="00000000">
              <w:rPr>
                <w:rtl w:val="0"/>
              </w:rPr>
            </w:r>
          </w:p>
          <w:p w:rsidR="00000000" w:rsidDel="00000000" w:rsidP="00000000" w:rsidRDefault="00000000" w:rsidRPr="00000000" w14:paraId="000002F0">
            <w:pPr>
              <w:rPr>
                <w:sz w:val="24"/>
                <w:szCs w:val="24"/>
              </w:rPr>
            </w:pPr>
            <w:r w:rsidDel="00000000" w:rsidR="00000000" w:rsidRPr="00000000">
              <w:rPr>
                <w:rtl w:val="0"/>
              </w:rPr>
            </w:r>
          </w:p>
          <w:p w:rsidR="00000000" w:rsidDel="00000000" w:rsidP="00000000" w:rsidRDefault="00000000" w:rsidRPr="00000000" w14:paraId="000002F1">
            <w:pPr>
              <w:rPr>
                <w:sz w:val="24"/>
                <w:szCs w:val="24"/>
              </w:rPr>
            </w:pPr>
            <w:r w:rsidDel="00000000" w:rsidR="00000000" w:rsidRPr="00000000">
              <w:rPr>
                <w:sz w:val="24"/>
                <w:szCs w:val="24"/>
                <w:rtl w:val="0"/>
              </w:rPr>
              <w:t xml:space="preserve">R$16.725,00</w:t>
            </w:r>
          </w:p>
        </w:tc>
      </w:tr>
      <w:tr>
        <w:trPr>
          <w:cantSplit w:val="0"/>
          <w:tblHeader w:val="0"/>
        </w:trPr>
        <w:tc>
          <w:tcPr>
            <w:vAlign w:val="center"/>
          </w:tcPr>
          <w:p w:rsidR="00000000" w:rsidDel="00000000" w:rsidP="00000000" w:rsidRDefault="00000000" w:rsidRPr="00000000" w14:paraId="000002F2">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2F3">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2F4">
            <w:pPr>
              <w:spacing w:line="300" w:lineRule="auto"/>
              <w:jc w:val="both"/>
              <w:rPr>
                <w:sz w:val="24"/>
                <w:szCs w:val="24"/>
              </w:rPr>
            </w:pPr>
            <w:r w:rsidDel="00000000" w:rsidR="00000000" w:rsidRPr="00000000">
              <w:rPr>
                <w:sz w:val="24"/>
                <w:szCs w:val="24"/>
                <w:rtl w:val="0"/>
              </w:rPr>
              <w:t xml:space="preserve">23</w:t>
            </w:r>
          </w:p>
        </w:tc>
        <w:tc>
          <w:tcPr>
            <w:vAlign w:val="center"/>
          </w:tcPr>
          <w:p w:rsidR="00000000" w:rsidDel="00000000" w:rsidP="00000000" w:rsidRDefault="00000000" w:rsidRPr="00000000" w14:paraId="000002F5">
            <w:pPr>
              <w:rPr>
                <w:sz w:val="24"/>
                <w:szCs w:val="24"/>
              </w:rPr>
            </w:pPr>
            <w:r w:rsidDel="00000000" w:rsidR="00000000" w:rsidRPr="00000000">
              <w:rPr>
                <w:sz w:val="24"/>
                <w:szCs w:val="24"/>
                <w:rtl w:val="0"/>
              </w:rPr>
              <w:t xml:space="preserve">GAVETEIRO COM RODIZIO</w:t>
            </w:r>
          </w:p>
        </w:tc>
        <w:tc>
          <w:tcPr>
            <w:vAlign w:val="center"/>
          </w:tcPr>
          <w:p w:rsidR="00000000" w:rsidDel="00000000" w:rsidP="00000000" w:rsidRDefault="00000000" w:rsidRPr="00000000" w14:paraId="000002F6">
            <w:pPr>
              <w:jc w:val="both"/>
              <w:rPr>
                <w:sz w:val="24"/>
                <w:szCs w:val="24"/>
              </w:rPr>
            </w:pPr>
            <w:r w:rsidDel="00000000" w:rsidR="00000000" w:rsidRPr="00000000">
              <w:rPr>
                <w:sz w:val="24"/>
                <w:szCs w:val="24"/>
                <w:rtl w:val="0"/>
              </w:rPr>
              <w:t xml:space="preserve">Gaveteiro confeccionado em MDF de alta resistência, espessura mínima de 18 mm, com dimensões e quantidade de gavetas conforme projeto executivo. Laterais, base, tampo e frentes das gavetas em MDF 18 mm; fundos das gavetas em MDF mínimo de 6 mm, bem fixados. Todas as bordas aparentes deverão receber fita de borda em PVC ou ABS de espessura mínima de 0,45 mm, aplicada a quente, garantindo proteção contra umidade e bom acabamento.</w:t>
            </w:r>
          </w:p>
          <w:p w:rsidR="00000000" w:rsidDel="00000000" w:rsidP="00000000" w:rsidRDefault="00000000" w:rsidRPr="00000000" w14:paraId="000002F7">
            <w:pPr>
              <w:jc w:val="both"/>
              <w:rPr>
                <w:sz w:val="24"/>
                <w:szCs w:val="24"/>
              </w:rPr>
            </w:pPr>
            <w:r w:rsidDel="00000000" w:rsidR="00000000" w:rsidRPr="00000000">
              <w:rPr>
                <w:sz w:val="24"/>
                <w:szCs w:val="24"/>
                <w:rtl w:val="0"/>
              </w:rPr>
              <w:t xml:space="preserve">As gavetas deverão possuir corrediças metálicas (preferencialmente telescópicas) de boa qualidade, permitindo abertura suave e total. A base do gaveteiro contará com no mínimo 4 (quatro) rodízios apropriados para uso interno, sendo pelo menos 2 (dois) com trava, com capacidade de carga compatível com o peso do móvel e de seu conteúdo. MDF, ferragens e rodízios deverão ser de primeira linha, adequados ao uso institucional.</w:t>
            </w:r>
          </w:p>
        </w:tc>
        <w:tc>
          <w:tcPr>
            <w:vAlign w:val="center"/>
          </w:tcPr>
          <w:p w:rsidR="00000000" w:rsidDel="00000000" w:rsidP="00000000" w:rsidRDefault="00000000" w:rsidRPr="00000000" w14:paraId="000002F8">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2F9">
            <w:pPr>
              <w:spacing w:line="300" w:lineRule="auto"/>
              <w:jc w:val="both"/>
              <w:rPr>
                <w:sz w:val="24"/>
                <w:szCs w:val="24"/>
              </w:rPr>
            </w:pPr>
            <w:r w:rsidDel="00000000" w:rsidR="00000000" w:rsidRPr="00000000">
              <w:rPr>
                <w:sz w:val="24"/>
                <w:szCs w:val="24"/>
                <w:rtl w:val="0"/>
              </w:rPr>
              <w:t xml:space="preserve">15</w:t>
            </w:r>
          </w:p>
        </w:tc>
        <w:tc>
          <w:tcPr/>
          <w:p w:rsidR="00000000" w:rsidDel="00000000" w:rsidP="00000000" w:rsidRDefault="00000000" w:rsidRPr="00000000" w14:paraId="000002FA">
            <w:pPr>
              <w:spacing w:line="300" w:lineRule="auto"/>
              <w:jc w:val="both"/>
              <w:rPr>
                <w:sz w:val="24"/>
                <w:szCs w:val="24"/>
              </w:rPr>
            </w:pPr>
            <w:r w:rsidDel="00000000" w:rsidR="00000000" w:rsidRPr="00000000">
              <w:rPr>
                <w:rtl w:val="0"/>
              </w:rPr>
            </w:r>
          </w:p>
          <w:p w:rsidR="00000000" w:rsidDel="00000000" w:rsidP="00000000" w:rsidRDefault="00000000" w:rsidRPr="00000000" w14:paraId="000002FB">
            <w:pPr>
              <w:rPr>
                <w:sz w:val="24"/>
                <w:szCs w:val="24"/>
              </w:rPr>
            </w:pPr>
            <w:r w:rsidDel="00000000" w:rsidR="00000000" w:rsidRPr="00000000">
              <w:rPr>
                <w:rtl w:val="0"/>
              </w:rPr>
            </w:r>
          </w:p>
          <w:p w:rsidR="00000000" w:rsidDel="00000000" w:rsidP="00000000" w:rsidRDefault="00000000" w:rsidRPr="00000000" w14:paraId="000002FC">
            <w:pPr>
              <w:rPr>
                <w:sz w:val="24"/>
                <w:szCs w:val="24"/>
              </w:rPr>
            </w:pPr>
            <w:r w:rsidDel="00000000" w:rsidR="00000000" w:rsidRPr="00000000">
              <w:rPr>
                <w:rtl w:val="0"/>
              </w:rPr>
            </w:r>
          </w:p>
          <w:p w:rsidR="00000000" w:rsidDel="00000000" w:rsidP="00000000" w:rsidRDefault="00000000" w:rsidRPr="00000000" w14:paraId="000002FD">
            <w:pPr>
              <w:rPr>
                <w:sz w:val="24"/>
                <w:szCs w:val="24"/>
              </w:rPr>
            </w:pPr>
            <w:r w:rsidDel="00000000" w:rsidR="00000000" w:rsidRPr="00000000">
              <w:rPr>
                <w:rtl w:val="0"/>
              </w:rPr>
            </w:r>
          </w:p>
          <w:p w:rsidR="00000000" w:rsidDel="00000000" w:rsidP="00000000" w:rsidRDefault="00000000" w:rsidRPr="00000000" w14:paraId="000002FE">
            <w:pPr>
              <w:rPr>
                <w:sz w:val="24"/>
                <w:szCs w:val="24"/>
              </w:rPr>
            </w:pPr>
            <w:r w:rsidDel="00000000" w:rsidR="00000000" w:rsidRPr="00000000">
              <w:rPr>
                <w:rtl w:val="0"/>
              </w:rPr>
            </w:r>
          </w:p>
          <w:p w:rsidR="00000000" w:rsidDel="00000000" w:rsidP="00000000" w:rsidRDefault="00000000" w:rsidRPr="00000000" w14:paraId="000002FF">
            <w:pPr>
              <w:rPr>
                <w:sz w:val="24"/>
                <w:szCs w:val="24"/>
              </w:rPr>
            </w:pPr>
            <w:r w:rsidDel="00000000" w:rsidR="00000000" w:rsidRPr="00000000">
              <w:rPr>
                <w:rtl w:val="0"/>
              </w:rPr>
            </w:r>
          </w:p>
          <w:p w:rsidR="00000000" w:rsidDel="00000000" w:rsidP="00000000" w:rsidRDefault="00000000" w:rsidRPr="00000000" w14:paraId="00000300">
            <w:pPr>
              <w:rPr>
                <w:sz w:val="24"/>
                <w:szCs w:val="24"/>
              </w:rPr>
            </w:pPr>
            <w:r w:rsidDel="00000000" w:rsidR="00000000" w:rsidRPr="00000000">
              <w:rPr>
                <w:rtl w:val="0"/>
              </w:rPr>
            </w:r>
          </w:p>
          <w:p w:rsidR="00000000" w:rsidDel="00000000" w:rsidP="00000000" w:rsidRDefault="00000000" w:rsidRPr="00000000" w14:paraId="00000301">
            <w:pPr>
              <w:jc w:val="center"/>
              <w:rPr>
                <w:sz w:val="24"/>
                <w:szCs w:val="24"/>
              </w:rPr>
            </w:pPr>
            <w:r w:rsidDel="00000000" w:rsidR="00000000" w:rsidRPr="00000000">
              <w:rPr>
                <w:sz w:val="24"/>
                <w:szCs w:val="24"/>
                <w:rtl w:val="0"/>
              </w:rPr>
              <w:t xml:space="preserve">R$1.224,00</w:t>
            </w:r>
          </w:p>
        </w:tc>
        <w:tc>
          <w:tcPr/>
          <w:p w:rsidR="00000000" w:rsidDel="00000000" w:rsidP="00000000" w:rsidRDefault="00000000" w:rsidRPr="00000000" w14:paraId="00000302">
            <w:pPr>
              <w:spacing w:line="300" w:lineRule="auto"/>
              <w:jc w:val="both"/>
              <w:rPr>
                <w:sz w:val="24"/>
                <w:szCs w:val="24"/>
              </w:rPr>
            </w:pPr>
            <w:r w:rsidDel="00000000" w:rsidR="00000000" w:rsidRPr="00000000">
              <w:rPr>
                <w:rtl w:val="0"/>
              </w:rPr>
            </w:r>
          </w:p>
          <w:p w:rsidR="00000000" w:rsidDel="00000000" w:rsidP="00000000" w:rsidRDefault="00000000" w:rsidRPr="00000000" w14:paraId="00000303">
            <w:pPr>
              <w:rPr>
                <w:sz w:val="24"/>
                <w:szCs w:val="24"/>
              </w:rPr>
            </w:pPr>
            <w:r w:rsidDel="00000000" w:rsidR="00000000" w:rsidRPr="00000000">
              <w:rPr>
                <w:rtl w:val="0"/>
              </w:rPr>
            </w:r>
          </w:p>
          <w:p w:rsidR="00000000" w:rsidDel="00000000" w:rsidP="00000000" w:rsidRDefault="00000000" w:rsidRPr="00000000" w14:paraId="00000304">
            <w:pPr>
              <w:rPr>
                <w:sz w:val="24"/>
                <w:szCs w:val="24"/>
              </w:rPr>
            </w:pPr>
            <w:r w:rsidDel="00000000" w:rsidR="00000000" w:rsidRPr="00000000">
              <w:rPr>
                <w:rtl w:val="0"/>
              </w:rPr>
            </w:r>
          </w:p>
          <w:p w:rsidR="00000000" w:rsidDel="00000000" w:rsidP="00000000" w:rsidRDefault="00000000" w:rsidRPr="00000000" w14:paraId="00000305">
            <w:pPr>
              <w:rPr>
                <w:sz w:val="24"/>
                <w:szCs w:val="24"/>
              </w:rPr>
            </w:pPr>
            <w:r w:rsidDel="00000000" w:rsidR="00000000" w:rsidRPr="00000000">
              <w:rPr>
                <w:rtl w:val="0"/>
              </w:rPr>
            </w:r>
          </w:p>
          <w:p w:rsidR="00000000" w:rsidDel="00000000" w:rsidP="00000000" w:rsidRDefault="00000000" w:rsidRPr="00000000" w14:paraId="00000306">
            <w:pPr>
              <w:rPr>
                <w:sz w:val="24"/>
                <w:szCs w:val="24"/>
              </w:rPr>
            </w:pPr>
            <w:r w:rsidDel="00000000" w:rsidR="00000000" w:rsidRPr="00000000">
              <w:rPr>
                <w:rtl w:val="0"/>
              </w:rPr>
            </w:r>
          </w:p>
          <w:p w:rsidR="00000000" w:rsidDel="00000000" w:rsidP="00000000" w:rsidRDefault="00000000" w:rsidRPr="00000000" w14:paraId="00000307">
            <w:pPr>
              <w:rPr>
                <w:sz w:val="24"/>
                <w:szCs w:val="24"/>
              </w:rPr>
            </w:pPr>
            <w:r w:rsidDel="00000000" w:rsidR="00000000" w:rsidRPr="00000000">
              <w:rPr>
                <w:rtl w:val="0"/>
              </w:rPr>
            </w:r>
          </w:p>
          <w:p w:rsidR="00000000" w:rsidDel="00000000" w:rsidP="00000000" w:rsidRDefault="00000000" w:rsidRPr="00000000" w14:paraId="00000308">
            <w:pPr>
              <w:rPr>
                <w:sz w:val="24"/>
                <w:szCs w:val="24"/>
              </w:rPr>
            </w:pPr>
            <w:r w:rsidDel="00000000" w:rsidR="00000000" w:rsidRPr="00000000">
              <w:rPr>
                <w:rtl w:val="0"/>
              </w:rPr>
            </w:r>
          </w:p>
          <w:p w:rsidR="00000000" w:rsidDel="00000000" w:rsidP="00000000" w:rsidRDefault="00000000" w:rsidRPr="00000000" w14:paraId="00000309">
            <w:pPr>
              <w:rPr>
                <w:sz w:val="24"/>
                <w:szCs w:val="24"/>
              </w:rPr>
            </w:pPr>
            <w:r w:rsidDel="00000000" w:rsidR="00000000" w:rsidRPr="00000000">
              <w:rPr>
                <w:sz w:val="24"/>
                <w:szCs w:val="24"/>
                <w:rtl w:val="0"/>
              </w:rPr>
              <w:t xml:space="preserve">R$18.360,00</w:t>
            </w:r>
          </w:p>
        </w:tc>
      </w:tr>
      <w:tr>
        <w:trPr>
          <w:cantSplit w:val="0"/>
          <w:tblHeader w:val="0"/>
        </w:trPr>
        <w:tc>
          <w:tcPr>
            <w:vAlign w:val="center"/>
          </w:tcPr>
          <w:p w:rsidR="00000000" w:rsidDel="00000000" w:rsidP="00000000" w:rsidRDefault="00000000" w:rsidRPr="00000000" w14:paraId="0000030A">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30B">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30C">
            <w:pPr>
              <w:spacing w:line="300" w:lineRule="auto"/>
              <w:jc w:val="both"/>
              <w:rPr>
                <w:sz w:val="24"/>
                <w:szCs w:val="24"/>
              </w:rPr>
            </w:pPr>
            <w:r w:rsidDel="00000000" w:rsidR="00000000" w:rsidRPr="00000000">
              <w:rPr>
                <w:sz w:val="24"/>
                <w:szCs w:val="24"/>
                <w:rtl w:val="0"/>
              </w:rPr>
              <w:t xml:space="preserve">24</w:t>
            </w:r>
          </w:p>
        </w:tc>
        <w:tc>
          <w:tcPr>
            <w:vAlign w:val="center"/>
          </w:tcPr>
          <w:p w:rsidR="00000000" w:rsidDel="00000000" w:rsidP="00000000" w:rsidRDefault="00000000" w:rsidRPr="00000000" w14:paraId="0000030D">
            <w:pPr>
              <w:rPr>
                <w:sz w:val="24"/>
                <w:szCs w:val="24"/>
              </w:rPr>
            </w:pPr>
            <w:r w:rsidDel="00000000" w:rsidR="00000000" w:rsidRPr="00000000">
              <w:rPr>
                <w:sz w:val="24"/>
                <w:szCs w:val="24"/>
                <w:rtl w:val="0"/>
              </w:rPr>
              <w:t xml:space="preserve">ARMÁRIO AÉREO</w:t>
            </w:r>
          </w:p>
          <w:p w:rsidR="00000000" w:rsidDel="00000000" w:rsidP="00000000" w:rsidRDefault="00000000" w:rsidRPr="00000000" w14:paraId="0000030E">
            <w:pPr>
              <w:rPr>
                <w:sz w:val="24"/>
                <w:szCs w:val="24"/>
              </w:rPr>
            </w:pPr>
            <w:r w:rsidDel="00000000" w:rsidR="00000000" w:rsidRPr="00000000">
              <w:rPr>
                <w:sz w:val="24"/>
                <w:szCs w:val="24"/>
                <w:rtl w:val="0"/>
              </w:rPr>
              <w:t xml:space="preserve">COM NICHO</w:t>
            </w:r>
          </w:p>
        </w:tc>
        <w:tc>
          <w:tcPr>
            <w:vAlign w:val="center"/>
          </w:tcPr>
          <w:p w:rsidR="00000000" w:rsidDel="00000000" w:rsidP="00000000" w:rsidRDefault="00000000" w:rsidRPr="00000000" w14:paraId="0000030F">
            <w:pPr>
              <w:jc w:val="both"/>
              <w:rPr>
                <w:sz w:val="24"/>
                <w:szCs w:val="24"/>
              </w:rPr>
            </w:pPr>
            <w:r w:rsidDel="00000000" w:rsidR="00000000" w:rsidRPr="00000000">
              <w:rPr>
                <w:sz w:val="24"/>
                <w:szCs w:val="24"/>
                <w:rtl w:val="0"/>
              </w:rPr>
              <w:t xml:space="preserve">Armário aéreo confeccionado em MDF de alta resistência, espessura mínima de 18 mm, nas cores branco e amadeirado claro, conforme projeto executivo (interno/externo e/ou portas bicolores). Estrutura composta por laterais, base, tampo e divisórias em MDF 18 mm, com nicho dimensionado para acomodar forno de micro-ondas e demais compartimentos conforme projeto. Fundo em MDF mínimo 6 mm, devidamente encaixado e fixado, contribuindo para o travamento do móvel.</w:t>
            </w:r>
          </w:p>
          <w:p w:rsidR="00000000" w:rsidDel="00000000" w:rsidP="00000000" w:rsidRDefault="00000000" w:rsidRPr="00000000" w14:paraId="00000310">
            <w:pPr>
              <w:jc w:val="both"/>
              <w:rPr>
                <w:sz w:val="24"/>
                <w:szCs w:val="24"/>
              </w:rPr>
            </w:pPr>
            <w:r w:rsidDel="00000000" w:rsidR="00000000" w:rsidRPr="00000000">
              <w:rPr>
                <w:sz w:val="24"/>
                <w:szCs w:val="24"/>
                <w:rtl w:val="0"/>
              </w:rPr>
              <w:t xml:space="preserve">Todas as bordas aparentes deverão receber fita de borda em PVC ou ABS de espessura mínima de 0,45 mm, aplicada a quente, garantindo proteção contra umidade e bom acabamento. O MDF deverá possuir revestimento melamínico ou similar em ambas as faces, resistente a riscos e de fácil limpeza.</w:t>
            </w:r>
          </w:p>
          <w:p w:rsidR="00000000" w:rsidDel="00000000" w:rsidP="00000000" w:rsidRDefault="00000000" w:rsidRPr="00000000" w14:paraId="00000311">
            <w:pPr>
              <w:jc w:val="both"/>
              <w:rPr>
                <w:sz w:val="24"/>
                <w:szCs w:val="24"/>
              </w:rPr>
            </w:pPr>
            <w:r w:rsidDel="00000000" w:rsidR="00000000" w:rsidRPr="00000000">
              <w:rPr>
                <w:sz w:val="24"/>
                <w:szCs w:val="24"/>
                <w:rtl w:val="0"/>
              </w:rPr>
              <w:t xml:space="preserve">A fixação do armário deverá ser feita por sistema adequado para armário aéreo de carga, com ferragens reforçadas (suportes/metaleiras, cantoneiras de aço, parafusos e buchas de fixação em alvenaria ou estrutura adequada), dimensionados para suportar, com segurança, o peso do próprio móvel, do micro-ondas e demais utensílios, com capacidade mínima de carga compatível com o equipamento especificado em projeto. A fixação deve garantir perfeito nível, estabilidade e segurança em uso contínuo. Todas as ferragens devem ser de primeira linha, próprias para uso institucional.</w:t>
            </w:r>
          </w:p>
          <w:p w:rsidR="00000000" w:rsidDel="00000000" w:rsidP="00000000" w:rsidRDefault="00000000" w:rsidRPr="00000000" w14:paraId="00000312">
            <w:pPr>
              <w:jc w:val="both"/>
              <w:rPr>
                <w:sz w:val="24"/>
                <w:szCs w:val="24"/>
              </w:rPr>
            </w:pPr>
            <w:r w:rsidDel="00000000" w:rsidR="00000000" w:rsidRPr="00000000">
              <w:rPr>
                <w:rtl w:val="0"/>
              </w:rPr>
            </w:r>
          </w:p>
        </w:tc>
        <w:tc>
          <w:tcPr>
            <w:vAlign w:val="center"/>
          </w:tcPr>
          <w:p w:rsidR="00000000" w:rsidDel="00000000" w:rsidP="00000000" w:rsidRDefault="00000000" w:rsidRPr="00000000" w14:paraId="00000313">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314">
            <w:pPr>
              <w:spacing w:line="300" w:lineRule="auto"/>
              <w:jc w:val="both"/>
              <w:rPr>
                <w:sz w:val="24"/>
                <w:szCs w:val="24"/>
              </w:rPr>
            </w:pPr>
            <w:r w:rsidDel="00000000" w:rsidR="00000000" w:rsidRPr="00000000">
              <w:rPr>
                <w:sz w:val="24"/>
                <w:szCs w:val="24"/>
                <w:rtl w:val="0"/>
              </w:rPr>
              <w:t xml:space="preserve">03</w:t>
            </w:r>
          </w:p>
        </w:tc>
        <w:tc>
          <w:tcPr/>
          <w:p w:rsidR="00000000" w:rsidDel="00000000" w:rsidP="00000000" w:rsidRDefault="00000000" w:rsidRPr="00000000" w14:paraId="00000315">
            <w:pPr>
              <w:spacing w:line="300" w:lineRule="auto"/>
              <w:jc w:val="both"/>
              <w:rPr>
                <w:sz w:val="24"/>
                <w:szCs w:val="24"/>
              </w:rPr>
            </w:pPr>
            <w:r w:rsidDel="00000000" w:rsidR="00000000" w:rsidRPr="00000000">
              <w:rPr>
                <w:rtl w:val="0"/>
              </w:rPr>
            </w:r>
          </w:p>
          <w:p w:rsidR="00000000" w:rsidDel="00000000" w:rsidP="00000000" w:rsidRDefault="00000000" w:rsidRPr="00000000" w14:paraId="00000316">
            <w:pPr>
              <w:rPr>
                <w:sz w:val="24"/>
                <w:szCs w:val="24"/>
              </w:rPr>
            </w:pPr>
            <w:r w:rsidDel="00000000" w:rsidR="00000000" w:rsidRPr="00000000">
              <w:rPr>
                <w:rtl w:val="0"/>
              </w:rPr>
            </w:r>
          </w:p>
          <w:p w:rsidR="00000000" w:rsidDel="00000000" w:rsidP="00000000" w:rsidRDefault="00000000" w:rsidRPr="00000000" w14:paraId="00000317">
            <w:pPr>
              <w:rPr>
                <w:sz w:val="24"/>
                <w:szCs w:val="24"/>
              </w:rPr>
            </w:pPr>
            <w:r w:rsidDel="00000000" w:rsidR="00000000" w:rsidRPr="00000000">
              <w:rPr>
                <w:rtl w:val="0"/>
              </w:rPr>
            </w:r>
          </w:p>
          <w:p w:rsidR="00000000" w:rsidDel="00000000" w:rsidP="00000000" w:rsidRDefault="00000000" w:rsidRPr="00000000" w14:paraId="00000318">
            <w:pPr>
              <w:rPr>
                <w:sz w:val="24"/>
                <w:szCs w:val="24"/>
              </w:rPr>
            </w:pPr>
            <w:r w:rsidDel="00000000" w:rsidR="00000000" w:rsidRPr="00000000">
              <w:rPr>
                <w:rtl w:val="0"/>
              </w:rPr>
            </w:r>
          </w:p>
          <w:p w:rsidR="00000000" w:rsidDel="00000000" w:rsidP="00000000" w:rsidRDefault="00000000" w:rsidRPr="00000000" w14:paraId="00000319">
            <w:pPr>
              <w:rPr>
                <w:sz w:val="24"/>
                <w:szCs w:val="24"/>
              </w:rPr>
            </w:pPr>
            <w:r w:rsidDel="00000000" w:rsidR="00000000" w:rsidRPr="00000000">
              <w:rPr>
                <w:rtl w:val="0"/>
              </w:rPr>
            </w:r>
          </w:p>
          <w:p w:rsidR="00000000" w:rsidDel="00000000" w:rsidP="00000000" w:rsidRDefault="00000000" w:rsidRPr="00000000" w14:paraId="0000031A">
            <w:pPr>
              <w:rPr>
                <w:sz w:val="24"/>
                <w:szCs w:val="24"/>
              </w:rPr>
            </w:pPr>
            <w:r w:rsidDel="00000000" w:rsidR="00000000" w:rsidRPr="00000000">
              <w:rPr>
                <w:rtl w:val="0"/>
              </w:rPr>
            </w:r>
          </w:p>
          <w:p w:rsidR="00000000" w:rsidDel="00000000" w:rsidP="00000000" w:rsidRDefault="00000000" w:rsidRPr="00000000" w14:paraId="0000031B">
            <w:pPr>
              <w:rPr>
                <w:sz w:val="24"/>
                <w:szCs w:val="24"/>
              </w:rPr>
            </w:pPr>
            <w:r w:rsidDel="00000000" w:rsidR="00000000" w:rsidRPr="00000000">
              <w:rPr>
                <w:rtl w:val="0"/>
              </w:rPr>
            </w:r>
          </w:p>
          <w:p w:rsidR="00000000" w:rsidDel="00000000" w:rsidP="00000000" w:rsidRDefault="00000000" w:rsidRPr="00000000" w14:paraId="0000031C">
            <w:pPr>
              <w:rPr>
                <w:sz w:val="24"/>
                <w:szCs w:val="24"/>
              </w:rPr>
            </w:pPr>
            <w:r w:rsidDel="00000000" w:rsidR="00000000" w:rsidRPr="00000000">
              <w:rPr>
                <w:rtl w:val="0"/>
              </w:rPr>
            </w:r>
          </w:p>
          <w:p w:rsidR="00000000" w:rsidDel="00000000" w:rsidP="00000000" w:rsidRDefault="00000000" w:rsidRPr="00000000" w14:paraId="0000031D">
            <w:pPr>
              <w:rPr>
                <w:sz w:val="24"/>
                <w:szCs w:val="24"/>
              </w:rPr>
            </w:pPr>
            <w:r w:rsidDel="00000000" w:rsidR="00000000" w:rsidRPr="00000000">
              <w:rPr>
                <w:rtl w:val="0"/>
              </w:rPr>
            </w:r>
          </w:p>
          <w:p w:rsidR="00000000" w:rsidDel="00000000" w:rsidP="00000000" w:rsidRDefault="00000000" w:rsidRPr="00000000" w14:paraId="0000031E">
            <w:pPr>
              <w:rPr>
                <w:sz w:val="24"/>
                <w:szCs w:val="24"/>
              </w:rPr>
            </w:pPr>
            <w:r w:rsidDel="00000000" w:rsidR="00000000" w:rsidRPr="00000000">
              <w:rPr>
                <w:rtl w:val="0"/>
              </w:rPr>
            </w:r>
          </w:p>
          <w:p w:rsidR="00000000" w:rsidDel="00000000" w:rsidP="00000000" w:rsidRDefault="00000000" w:rsidRPr="00000000" w14:paraId="0000031F">
            <w:pPr>
              <w:rPr>
                <w:sz w:val="24"/>
                <w:szCs w:val="24"/>
              </w:rPr>
            </w:pPr>
            <w:r w:rsidDel="00000000" w:rsidR="00000000" w:rsidRPr="00000000">
              <w:rPr>
                <w:rtl w:val="0"/>
              </w:rPr>
            </w:r>
          </w:p>
          <w:p w:rsidR="00000000" w:rsidDel="00000000" w:rsidP="00000000" w:rsidRDefault="00000000" w:rsidRPr="00000000" w14:paraId="00000320">
            <w:pPr>
              <w:rPr>
                <w:sz w:val="24"/>
                <w:szCs w:val="24"/>
              </w:rPr>
            </w:pPr>
            <w:r w:rsidDel="00000000" w:rsidR="00000000" w:rsidRPr="00000000">
              <w:rPr>
                <w:rtl w:val="0"/>
              </w:rPr>
            </w:r>
          </w:p>
          <w:p w:rsidR="00000000" w:rsidDel="00000000" w:rsidP="00000000" w:rsidRDefault="00000000" w:rsidRPr="00000000" w14:paraId="00000321">
            <w:pPr>
              <w:rPr>
                <w:sz w:val="24"/>
                <w:szCs w:val="24"/>
              </w:rPr>
            </w:pPr>
            <w:r w:rsidDel="00000000" w:rsidR="00000000" w:rsidRPr="00000000">
              <w:rPr>
                <w:rtl w:val="0"/>
              </w:rPr>
            </w:r>
          </w:p>
          <w:p w:rsidR="00000000" w:rsidDel="00000000" w:rsidP="00000000" w:rsidRDefault="00000000" w:rsidRPr="00000000" w14:paraId="00000322">
            <w:pPr>
              <w:rPr>
                <w:sz w:val="24"/>
                <w:szCs w:val="24"/>
              </w:rPr>
            </w:pPr>
            <w:r w:rsidDel="00000000" w:rsidR="00000000" w:rsidRPr="00000000">
              <w:rPr>
                <w:rtl w:val="0"/>
              </w:rPr>
            </w:r>
          </w:p>
          <w:p w:rsidR="00000000" w:rsidDel="00000000" w:rsidP="00000000" w:rsidRDefault="00000000" w:rsidRPr="00000000" w14:paraId="00000323">
            <w:pPr>
              <w:jc w:val="center"/>
              <w:rPr>
                <w:sz w:val="24"/>
                <w:szCs w:val="24"/>
              </w:rPr>
            </w:pPr>
            <w:r w:rsidDel="00000000" w:rsidR="00000000" w:rsidRPr="00000000">
              <w:rPr>
                <w:sz w:val="24"/>
                <w:szCs w:val="24"/>
                <w:rtl w:val="0"/>
              </w:rPr>
              <w:t xml:space="preserve">R$3.523,00</w:t>
            </w:r>
          </w:p>
        </w:tc>
        <w:tc>
          <w:tcPr/>
          <w:p w:rsidR="00000000" w:rsidDel="00000000" w:rsidP="00000000" w:rsidRDefault="00000000" w:rsidRPr="00000000" w14:paraId="00000324">
            <w:pPr>
              <w:spacing w:line="300" w:lineRule="auto"/>
              <w:jc w:val="both"/>
              <w:rPr>
                <w:sz w:val="24"/>
                <w:szCs w:val="24"/>
              </w:rPr>
            </w:pPr>
            <w:r w:rsidDel="00000000" w:rsidR="00000000" w:rsidRPr="00000000">
              <w:rPr>
                <w:rtl w:val="0"/>
              </w:rPr>
            </w:r>
          </w:p>
          <w:p w:rsidR="00000000" w:rsidDel="00000000" w:rsidP="00000000" w:rsidRDefault="00000000" w:rsidRPr="00000000" w14:paraId="00000325">
            <w:pPr>
              <w:rPr>
                <w:sz w:val="24"/>
                <w:szCs w:val="24"/>
              </w:rPr>
            </w:pPr>
            <w:r w:rsidDel="00000000" w:rsidR="00000000" w:rsidRPr="00000000">
              <w:rPr>
                <w:rtl w:val="0"/>
              </w:rPr>
            </w:r>
          </w:p>
          <w:p w:rsidR="00000000" w:rsidDel="00000000" w:rsidP="00000000" w:rsidRDefault="00000000" w:rsidRPr="00000000" w14:paraId="00000326">
            <w:pPr>
              <w:rPr>
                <w:sz w:val="24"/>
                <w:szCs w:val="24"/>
              </w:rPr>
            </w:pPr>
            <w:r w:rsidDel="00000000" w:rsidR="00000000" w:rsidRPr="00000000">
              <w:rPr>
                <w:rtl w:val="0"/>
              </w:rPr>
            </w:r>
          </w:p>
          <w:p w:rsidR="00000000" w:rsidDel="00000000" w:rsidP="00000000" w:rsidRDefault="00000000" w:rsidRPr="00000000" w14:paraId="00000327">
            <w:pPr>
              <w:rPr>
                <w:sz w:val="24"/>
                <w:szCs w:val="24"/>
              </w:rPr>
            </w:pPr>
            <w:r w:rsidDel="00000000" w:rsidR="00000000" w:rsidRPr="00000000">
              <w:rPr>
                <w:rtl w:val="0"/>
              </w:rPr>
            </w:r>
          </w:p>
          <w:p w:rsidR="00000000" w:rsidDel="00000000" w:rsidP="00000000" w:rsidRDefault="00000000" w:rsidRPr="00000000" w14:paraId="00000328">
            <w:pPr>
              <w:rPr>
                <w:sz w:val="24"/>
                <w:szCs w:val="24"/>
              </w:rPr>
            </w:pPr>
            <w:r w:rsidDel="00000000" w:rsidR="00000000" w:rsidRPr="00000000">
              <w:rPr>
                <w:rtl w:val="0"/>
              </w:rPr>
            </w:r>
          </w:p>
          <w:p w:rsidR="00000000" w:rsidDel="00000000" w:rsidP="00000000" w:rsidRDefault="00000000" w:rsidRPr="00000000" w14:paraId="00000329">
            <w:pPr>
              <w:rPr>
                <w:sz w:val="24"/>
                <w:szCs w:val="24"/>
              </w:rPr>
            </w:pPr>
            <w:r w:rsidDel="00000000" w:rsidR="00000000" w:rsidRPr="00000000">
              <w:rPr>
                <w:rtl w:val="0"/>
              </w:rPr>
            </w:r>
          </w:p>
          <w:p w:rsidR="00000000" w:rsidDel="00000000" w:rsidP="00000000" w:rsidRDefault="00000000" w:rsidRPr="00000000" w14:paraId="0000032A">
            <w:pPr>
              <w:rPr>
                <w:sz w:val="24"/>
                <w:szCs w:val="24"/>
              </w:rPr>
            </w:pPr>
            <w:r w:rsidDel="00000000" w:rsidR="00000000" w:rsidRPr="00000000">
              <w:rPr>
                <w:rtl w:val="0"/>
              </w:rPr>
            </w:r>
          </w:p>
          <w:p w:rsidR="00000000" w:rsidDel="00000000" w:rsidP="00000000" w:rsidRDefault="00000000" w:rsidRPr="00000000" w14:paraId="0000032B">
            <w:pPr>
              <w:rPr>
                <w:sz w:val="24"/>
                <w:szCs w:val="24"/>
              </w:rPr>
            </w:pPr>
            <w:r w:rsidDel="00000000" w:rsidR="00000000" w:rsidRPr="00000000">
              <w:rPr>
                <w:rtl w:val="0"/>
              </w:rPr>
            </w:r>
          </w:p>
          <w:p w:rsidR="00000000" w:rsidDel="00000000" w:rsidP="00000000" w:rsidRDefault="00000000" w:rsidRPr="00000000" w14:paraId="0000032C">
            <w:pPr>
              <w:rPr>
                <w:sz w:val="24"/>
                <w:szCs w:val="24"/>
              </w:rPr>
            </w:pPr>
            <w:r w:rsidDel="00000000" w:rsidR="00000000" w:rsidRPr="00000000">
              <w:rPr>
                <w:rtl w:val="0"/>
              </w:rPr>
            </w:r>
          </w:p>
          <w:p w:rsidR="00000000" w:rsidDel="00000000" w:rsidP="00000000" w:rsidRDefault="00000000" w:rsidRPr="00000000" w14:paraId="0000032D">
            <w:pPr>
              <w:rPr>
                <w:sz w:val="24"/>
                <w:szCs w:val="24"/>
              </w:rPr>
            </w:pPr>
            <w:r w:rsidDel="00000000" w:rsidR="00000000" w:rsidRPr="00000000">
              <w:rPr>
                <w:rtl w:val="0"/>
              </w:rPr>
            </w:r>
          </w:p>
          <w:p w:rsidR="00000000" w:rsidDel="00000000" w:rsidP="00000000" w:rsidRDefault="00000000" w:rsidRPr="00000000" w14:paraId="0000032E">
            <w:pPr>
              <w:rPr>
                <w:sz w:val="24"/>
                <w:szCs w:val="24"/>
              </w:rPr>
            </w:pPr>
            <w:r w:rsidDel="00000000" w:rsidR="00000000" w:rsidRPr="00000000">
              <w:rPr>
                <w:rtl w:val="0"/>
              </w:rPr>
            </w:r>
          </w:p>
          <w:p w:rsidR="00000000" w:rsidDel="00000000" w:rsidP="00000000" w:rsidRDefault="00000000" w:rsidRPr="00000000" w14:paraId="0000032F">
            <w:pPr>
              <w:rPr>
                <w:sz w:val="24"/>
                <w:szCs w:val="24"/>
              </w:rPr>
            </w:pPr>
            <w:r w:rsidDel="00000000" w:rsidR="00000000" w:rsidRPr="00000000">
              <w:rPr>
                <w:rtl w:val="0"/>
              </w:rPr>
            </w:r>
          </w:p>
          <w:p w:rsidR="00000000" w:rsidDel="00000000" w:rsidP="00000000" w:rsidRDefault="00000000" w:rsidRPr="00000000" w14:paraId="00000330">
            <w:pPr>
              <w:rPr>
                <w:sz w:val="24"/>
                <w:szCs w:val="24"/>
              </w:rPr>
            </w:pPr>
            <w:r w:rsidDel="00000000" w:rsidR="00000000" w:rsidRPr="00000000">
              <w:rPr>
                <w:rtl w:val="0"/>
              </w:rPr>
            </w:r>
          </w:p>
          <w:p w:rsidR="00000000" w:rsidDel="00000000" w:rsidP="00000000" w:rsidRDefault="00000000" w:rsidRPr="00000000" w14:paraId="00000331">
            <w:pPr>
              <w:rPr>
                <w:sz w:val="24"/>
                <w:szCs w:val="24"/>
              </w:rPr>
            </w:pPr>
            <w:r w:rsidDel="00000000" w:rsidR="00000000" w:rsidRPr="00000000">
              <w:rPr>
                <w:rtl w:val="0"/>
              </w:rPr>
            </w:r>
          </w:p>
          <w:p w:rsidR="00000000" w:rsidDel="00000000" w:rsidP="00000000" w:rsidRDefault="00000000" w:rsidRPr="00000000" w14:paraId="00000332">
            <w:pPr>
              <w:jc w:val="center"/>
              <w:rPr>
                <w:sz w:val="24"/>
                <w:szCs w:val="24"/>
              </w:rPr>
            </w:pPr>
            <w:r w:rsidDel="00000000" w:rsidR="00000000" w:rsidRPr="00000000">
              <w:rPr>
                <w:sz w:val="24"/>
                <w:szCs w:val="24"/>
                <w:rtl w:val="0"/>
              </w:rPr>
              <w:t xml:space="preserve">R$10.569,00</w:t>
            </w:r>
          </w:p>
        </w:tc>
      </w:tr>
      <w:tr>
        <w:trPr>
          <w:cantSplit w:val="0"/>
          <w:tblHeader w:val="0"/>
        </w:trPr>
        <w:tc>
          <w:tcPr>
            <w:vAlign w:val="center"/>
          </w:tcPr>
          <w:p w:rsidR="00000000" w:rsidDel="00000000" w:rsidP="00000000" w:rsidRDefault="00000000" w:rsidRPr="00000000" w14:paraId="00000333">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334">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335">
            <w:pPr>
              <w:spacing w:line="300" w:lineRule="auto"/>
              <w:jc w:val="both"/>
              <w:rPr>
                <w:sz w:val="24"/>
                <w:szCs w:val="24"/>
              </w:rPr>
            </w:pPr>
            <w:r w:rsidDel="00000000" w:rsidR="00000000" w:rsidRPr="00000000">
              <w:rPr>
                <w:sz w:val="24"/>
                <w:szCs w:val="24"/>
                <w:rtl w:val="0"/>
              </w:rPr>
              <w:t xml:space="preserve">25</w:t>
            </w:r>
          </w:p>
        </w:tc>
        <w:tc>
          <w:tcPr>
            <w:vAlign w:val="center"/>
          </w:tcPr>
          <w:p w:rsidR="00000000" w:rsidDel="00000000" w:rsidP="00000000" w:rsidRDefault="00000000" w:rsidRPr="00000000" w14:paraId="00000336">
            <w:pPr>
              <w:rPr>
                <w:sz w:val="24"/>
                <w:szCs w:val="24"/>
              </w:rPr>
            </w:pPr>
            <w:r w:rsidDel="00000000" w:rsidR="00000000" w:rsidRPr="00000000">
              <w:rPr>
                <w:sz w:val="24"/>
                <w:szCs w:val="24"/>
                <w:rtl w:val="0"/>
              </w:rPr>
              <w:t xml:space="preserve">ARMÁRIO COM PORTAS</w:t>
            </w:r>
          </w:p>
          <w:p w:rsidR="00000000" w:rsidDel="00000000" w:rsidP="00000000" w:rsidRDefault="00000000" w:rsidRPr="00000000" w14:paraId="00000337">
            <w:pPr>
              <w:rPr>
                <w:sz w:val="24"/>
                <w:szCs w:val="24"/>
              </w:rPr>
            </w:pPr>
            <w:r w:rsidDel="00000000" w:rsidR="00000000" w:rsidRPr="00000000">
              <w:rPr>
                <w:sz w:val="24"/>
                <w:szCs w:val="24"/>
                <w:rtl w:val="0"/>
              </w:rPr>
              <w:t xml:space="preserve">180X60CM</w:t>
            </w:r>
          </w:p>
        </w:tc>
        <w:tc>
          <w:tcPr>
            <w:vAlign w:val="center"/>
          </w:tcPr>
          <w:p w:rsidR="00000000" w:rsidDel="00000000" w:rsidP="00000000" w:rsidRDefault="00000000" w:rsidRPr="00000000" w14:paraId="00000338">
            <w:pPr>
              <w:jc w:val="both"/>
              <w:rPr>
                <w:sz w:val="24"/>
                <w:szCs w:val="24"/>
              </w:rPr>
            </w:pPr>
            <w:r w:rsidDel="00000000" w:rsidR="00000000" w:rsidRPr="00000000">
              <w:rPr>
                <w:sz w:val="24"/>
                <w:szCs w:val="24"/>
                <w:rtl w:val="0"/>
              </w:rPr>
              <w:t xml:space="preserve">Armário confeccionado em MDF Naval de alta resistência à umidade, espessura mínima de 18 mm, com dimensões conforme projeto executivo. Estrutura composta por laterais, base, tampo e prateleira interna em MDF Naval 18 mm, fundo em MDF Naval mínimo 6 mm, devidamente encaixado e fixado, contribuindo para o travamento do móvel.</w:t>
            </w:r>
          </w:p>
          <w:p w:rsidR="00000000" w:rsidDel="00000000" w:rsidP="00000000" w:rsidRDefault="00000000" w:rsidRPr="00000000" w14:paraId="00000339">
            <w:pPr>
              <w:jc w:val="both"/>
              <w:rPr>
                <w:sz w:val="24"/>
                <w:szCs w:val="24"/>
              </w:rPr>
            </w:pPr>
            <w:r w:rsidDel="00000000" w:rsidR="00000000" w:rsidRPr="00000000">
              <w:rPr>
                <w:sz w:val="24"/>
                <w:szCs w:val="24"/>
                <w:rtl w:val="0"/>
              </w:rPr>
              <w:t xml:space="preserve">Portas em MDF Naval 18 mm, com dobradiças metálicas tipo caneco de boa qualidade, garantindo abertura suave, com puxadores metálicos ou em ABS, conforme projeto. Todas as bordas aparentes deverão receber fita de borda em PVC ou ABS de espessura mínima de 0,45 mm, aplicada a quente, garantindo proteção adicional contra umidade e bom acabamento. Acabamento em revestimento melamínico, laminado ou pintura apropriada para MDF Naval, de fácil limpeza e manutenção. Ferragens (dobradiças, parafusos, minifix, cavilhas, puxadores) devem ser de primeira linha, adequadas ao uso em áreas com maior exposição à umidade.</w:t>
            </w:r>
          </w:p>
          <w:p w:rsidR="00000000" w:rsidDel="00000000" w:rsidP="00000000" w:rsidRDefault="00000000" w:rsidRPr="00000000" w14:paraId="0000033A">
            <w:pPr>
              <w:jc w:val="both"/>
              <w:rPr>
                <w:sz w:val="24"/>
                <w:szCs w:val="24"/>
              </w:rPr>
            </w:pPr>
            <w:r w:rsidDel="00000000" w:rsidR="00000000" w:rsidRPr="00000000">
              <w:rPr>
                <w:rtl w:val="0"/>
              </w:rPr>
            </w:r>
          </w:p>
        </w:tc>
        <w:tc>
          <w:tcPr>
            <w:vAlign w:val="center"/>
          </w:tcPr>
          <w:p w:rsidR="00000000" w:rsidDel="00000000" w:rsidP="00000000" w:rsidRDefault="00000000" w:rsidRPr="00000000" w14:paraId="0000033B">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33C">
            <w:pPr>
              <w:spacing w:line="300" w:lineRule="auto"/>
              <w:jc w:val="both"/>
              <w:rPr>
                <w:sz w:val="24"/>
                <w:szCs w:val="24"/>
              </w:rPr>
            </w:pPr>
            <w:r w:rsidDel="00000000" w:rsidR="00000000" w:rsidRPr="00000000">
              <w:rPr>
                <w:sz w:val="24"/>
                <w:szCs w:val="24"/>
                <w:rtl w:val="0"/>
              </w:rPr>
              <w:t xml:space="preserve">03</w:t>
            </w:r>
          </w:p>
        </w:tc>
        <w:tc>
          <w:tcPr/>
          <w:p w:rsidR="00000000" w:rsidDel="00000000" w:rsidP="00000000" w:rsidRDefault="00000000" w:rsidRPr="00000000" w14:paraId="0000033D">
            <w:pPr>
              <w:spacing w:line="300" w:lineRule="auto"/>
              <w:jc w:val="both"/>
              <w:rPr>
                <w:sz w:val="24"/>
                <w:szCs w:val="24"/>
              </w:rPr>
            </w:pPr>
            <w:r w:rsidDel="00000000" w:rsidR="00000000" w:rsidRPr="00000000">
              <w:rPr>
                <w:rtl w:val="0"/>
              </w:rPr>
            </w:r>
          </w:p>
          <w:p w:rsidR="00000000" w:rsidDel="00000000" w:rsidP="00000000" w:rsidRDefault="00000000" w:rsidRPr="00000000" w14:paraId="0000033E">
            <w:pPr>
              <w:rPr>
                <w:sz w:val="24"/>
                <w:szCs w:val="24"/>
              </w:rPr>
            </w:pPr>
            <w:r w:rsidDel="00000000" w:rsidR="00000000" w:rsidRPr="00000000">
              <w:rPr>
                <w:rtl w:val="0"/>
              </w:rPr>
            </w:r>
          </w:p>
          <w:p w:rsidR="00000000" w:rsidDel="00000000" w:rsidP="00000000" w:rsidRDefault="00000000" w:rsidRPr="00000000" w14:paraId="0000033F">
            <w:pPr>
              <w:rPr>
                <w:sz w:val="24"/>
                <w:szCs w:val="24"/>
              </w:rPr>
            </w:pPr>
            <w:r w:rsidDel="00000000" w:rsidR="00000000" w:rsidRPr="00000000">
              <w:rPr>
                <w:rtl w:val="0"/>
              </w:rPr>
            </w:r>
          </w:p>
          <w:p w:rsidR="00000000" w:rsidDel="00000000" w:rsidP="00000000" w:rsidRDefault="00000000" w:rsidRPr="00000000" w14:paraId="00000340">
            <w:pPr>
              <w:rPr>
                <w:sz w:val="24"/>
                <w:szCs w:val="24"/>
              </w:rPr>
            </w:pPr>
            <w:r w:rsidDel="00000000" w:rsidR="00000000" w:rsidRPr="00000000">
              <w:rPr>
                <w:rtl w:val="0"/>
              </w:rPr>
            </w:r>
          </w:p>
          <w:p w:rsidR="00000000" w:rsidDel="00000000" w:rsidP="00000000" w:rsidRDefault="00000000" w:rsidRPr="00000000" w14:paraId="00000341">
            <w:pPr>
              <w:rPr>
                <w:sz w:val="24"/>
                <w:szCs w:val="24"/>
              </w:rPr>
            </w:pPr>
            <w:r w:rsidDel="00000000" w:rsidR="00000000" w:rsidRPr="00000000">
              <w:rPr>
                <w:rtl w:val="0"/>
              </w:rPr>
            </w:r>
          </w:p>
          <w:p w:rsidR="00000000" w:rsidDel="00000000" w:rsidP="00000000" w:rsidRDefault="00000000" w:rsidRPr="00000000" w14:paraId="00000342">
            <w:pPr>
              <w:rPr>
                <w:sz w:val="24"/>
                <w:szCs w:val="24"/>
              </w:rPr>
            </w:pPr>
            <w:r w:rsidDel="00000000" w:rsidR="00000000" w:rsidRPr="00000000">
              <w:rPr>
                <w:rtl w:val="0"/>
              </w:rPr>
            </w:r>
          </w:p>
          <w:p w:rsidR="00000000" w:rsidDel="00000000" w:rsidP="00000000" w:rsidRDefault="00000000" w:rsidRPr="00000000" w14:paraId="00000343">
            <w:pPr>
              <w:rPr>
                <w:sz w:val="24"/>
                <w:szCs w:val="24"/>
              </w:rPr>
            </w:pPr>
            <w:r w:rsidDel="00000000" w:rsidR="00000000" w:rsidRPr="00000000">
              <w:rPr>
                <w:rtl w:val="0"/>
              </w:rPr>
            </w:r>
          </w:p>
          <w:p w:rsidR="00000000" w:rsidDel="00000000" w:rsidP="00000000" w:rsidRDefault="00000000" w:rsidRPr="00000000" w14:paraId="00000344">
            <w:pPr>
              <w:rPr>
                <w:sz w:val="24"/>
                <w:szCs w:val="24"/>
              </w:rPr>
            </w:pPr>
            <w:r w:rsidDel="00000000" w:rsidR="00000000" w:rsidRPr="00000000">
              <w:rPr>
                <w:rtl w:val="0"/>
              </w:rPr>
            </w:r>
          </w:p>
          <w:p w:rsidR="00000000" w:rsidDel="00000000" w:rsidP="00000000" w:rsidRDefault="00000000" w:rsidRPr="00000000" w14:paraId="00000345">
            <w:pPr>
              <w:rPr>
                <w:sz w:val="24"/>
                <w:szCs w:val="24"/>
              </w:rPr>
            </w:pPr>
            <w:r w:rsidDel="00000000" w:rsidR="00000000" w:rsidRPr="00000000">
              <w:rPr>
                <w:rtl w:val="0"/>
              </w:rPr>
            </w:r>
          </w:p>
          <w:p w:rsidR="00000000" w:rsidDel="00000000" w:rsidP="00000000" w:rsidRDefault="00000000" w:rsidRPr="00000000" w14:paraId="00000346">
            <w:pPr>
              <w:rPr>
                <w:sz w:val="24"/>
                <w:szCs w:val="24"/>
              </w:rPr>
            </w:pPr>
            <w:r w:rsidDel="00000000" w:rsidR="00000000" w:rsidRPr="00000000">
              <w:rPr>
                <w:rtl w:val="0"/>
              </w:rPr>
            </w:r>
          </w:p>
          <w:p w:rsidR="00000000" w:rsidDel="00000000" w:rsidP="00000000" w:rsidRDefault="00000000" w:rsidRPr="00000000" w14:paraId="00000347">
            <w:pPr>
              <w:jc w:val="center"/>
              <w:rPr>
                <w:sz w:val="24"/>
                <w:szCs w:val="24"/>
              </w:rPr>
            </w:pPr>
            <w:r w:rsidDel="00000000" w:rsidR="00000000" w:rsidRPr="00000000">
              <w:rPr>
                <w:sz w:val="24"/>
                <w:szCs w:val="24"/>
                <w:rtl w:val="0"/>
              </w:rPr>
              <w:t xml:space="preserve">R$3.124,00</w:t>
            </w:r>
          </w:p>
        </w:tc>
        <w:tc>
          <w:tcPr/>
          <w:p w:rsidR="00000000" w:rsidDel="00000000" w:rsidP="00000000" w:rsidRDefault="00000000" w:rsidRPr="00000000" w14:paraId="00000348">
            <w:pPr>
              <w:spacing w:line="300" w:lineRule="auto"/>
              <w:jc w:val="both"/>
              <w:rPr>
                <w:sz w:val="24"/>
                <w:szCs w:val="24"/>
              </w:rPr>
            </w:pPr>
            <w:r w:rsidDel="00000000" w:rsidR="00000000" w:rsidRPr="00000000">
              <w:rPr>
                <w:rtl w:val="0"/>
              </w:rPr>
            </w:r>
          </w:p>
          <w:p w:rsidR="00000000" w:rsidDel="00000000" w:rsidP="00000000" w:rsidRDefault="00000000" w:rsidRPr="00000000" w14:paraId="00000349">
            <w:pPr>
              <w:rPr>
                <w:sz w:val="24"/>
                <w:szCs w:val="24"/>
              </w:rPr>
            </w:pPr>
            <w:r w:rsidDel="00000000" w:rsidR="00000000" w:rsidRPr="00000000">
              <w:rPr>
                <w:rtl w:val="0"/>
              </w:rPr>
            </w:r>
          </w:p>
          <w:p w:rsidR="00000000" w:rsidDel="00000000" w:rsidP="00000000" w:rsidRDefault="00000000" w:rsidRPr="00000000" w14:paraId="0000034A">
            <w:pPr>
              <w:rPr>
                <w:sz w:val="24"/>
                <w:szCs w:val="24"/>
              </w:rPr>
            </w:pPr>
            <w:r w:rsidDel="00000000" w:rsidR="00000000" w:rsidRPr="00000000">
              <w:rPr>
                <w:rtl w:val="0"/>
              </w:rPr>
            </w:r>
          </w:p>
          <w:p w:rsidR="00000000" w:rsidDel="00000000" w:rsidP="00000000" w:rsidRDefault="00000000" w:rsidRPr="00000000" w14:paraId="0000034B">
            <w:pPr>
              <w:rPr>
                <w:sz w:val="24"/>
                <w:szCs w:val="24"/>
              </w:rPr>
            </w:pPr>
            <w:r w:rsidDel="00000000" w:rsidR="00000000" w:rsidRPr="00000000">
              <w:rPr>
                <w:rtl w:val="0"/>
              </w:rPr>
            </w:r>
          </w:p>
          <w:p w:rsidR="00000000" w:rsidDel="00000000" w:rsidP="00000000" w:rsidRDefault="00000000" w:rsidRPr="00000000" w14:paraId="0000034C">
            <w:pPr>
              <w:rPr>
                <w:sz w:val="24"/>
                <w:szCs w:val="24"/>
              </w:rPr>
            </w:pPr>
            <w:r w:rsidDel="00000000" w:rsidR="00000000" w:rsidRPr="00000000">
              <w:rPr>
                <w:rtl w:val="0"/>
              </w:rPr>
            </w:r>
          </w:p>
          <w:p w:rsidR="00000000" w:rsidDel="00000000" w:rsidP="00000000" w:rsidRDefault="00000000" w:rsidRPr="00000000" w14:paraId="0000034D">
            <w:pPr>
              <w:rPr>
                <w:sz w:val="24"/>
                <w:szCs w:val="24"/>
              </w:rPr>
            </w:pPr>
            <w:r w:rsidDel="00000000" w:rsidR="00000000" w:rsidRPr="00000000">
              <w:rPr>
                <w:rtl w:val="0"/>
              </w:rPr>
            </w:r>
          </w:p>
          <w:p w:rsidR="00000000" w:rsidDel="00000000" w:rsidP="00000000" w:rsidRDefault="00000000" w:rsidRPr="00000000" w14:paraId="0000034E">
            <w:pPr>
              <w:rPr>
                <w:sz w:val="24"/>
                <w:szCs w:val="24"/>
              </w:rPr>
            </w:pPr>
            <w:r w:rsidDel="00000000" w:rsidR="00000000" w:rsidRPr="00000000">
              <w:rPr>
                <w:rtl w:val="0"/>
              </w:rPr>
            </w:r>
          </w:p>
          <w:p w:rsidR="00000000" w:rsidDel="00000000" w:rsidP="00000000" w:rsidRDefault="00000000" w:rsidRPr="00000000" w14:paraId="0000034F">
            <w:pPr>
              <w:rPr>
                <w:sz w:val="24"/>
                <w:szCs w:val="24"/>
              </w:rPr>
            </w:pPr>
            <w:r w:rsidDel="00000000" w:rsidR="00000000" w:rsidRPr="00000000">
              <w:rPr>
                <w:rtl w:val="0"/>
              </w:rPr>
            </w:r>
          </w:p>
          <w:p w:rsidR="00000000" w:rsidDel="00000000" w:rsidP="00000000" w:rsidRDefault="00000000" w:rsidRPr="00000000" w14:paraId="00000350">
            <w:pPr>
              <w:rPr>
                <w:sz w:val="24"/>
                <w:szCs w:val="24"/>
              </w:rPr>
            </w:pPr>
            <w:r w:rsidDel="00000000" w:rsidR="00000000" w:rsidRPr="00000000">
              <w:rPr>
                <w:rtl w:val="0"/>
              </w:rPr>
            </w:r>
          </w:p>
          <w:p w:rsidR="00000000" w:rsidDel="00000000" w:rsidP="00000000" w:rsidRDefault="00000000" w:rsidRPr="00000000" w14:paraId="00000351">
            <w:pPr>
              <w:rPr>
                <w:sz w:val="24"/>
                <w:szCs w:val="24"/>
              </w:rPr>
            </w:pPr>
            <w:r w:rsidDel="00000000" w:rsidR="00000000" w:rsidRPr="00000000">
              <w:rPr>
                <w:rtl w:val="0"/>
              </w:rPr>
            </w:r>
          </w:p>
          <w:p w:rsidR="00000000" w:rsidDel="00000000" w:rsidP="00000000" w:rsidRDefault="00000000" w:rsidRPr="00000000" w14:paraId="00000352">
            <w:pPr>
              <w:jc w:val="center"/>
              <w:rPr>
                <w:sz w:val="24"/>
                <w:szCs w:val="24"/>
              </w:rPr>
            </w:pPr>
            <w:r w:rsidDel="00000000" w:rsidR="00000000" w:rsidRPr="00000000">
              <w:rPr>
                <w:sz w:val="24"/>
                <w:szCs w:val="24"/>
                <w:rtl w:val="0"/>
              </w:rPr>
              <w:t xml:space="preserve">R$9.372,00</w:t>
            </w:r>
          </w:p>
        </w:tc>
      </w:tr>
      <w:tr>
        <w:trPr>
          <w:cantSplit w:val="0"/>
          <w:tblHeader w:val="0"/>
        </w:trPr>
        <w:tc>
          <w:tcPr>
            <w:vAlign w:val="center"/>
          </w:tcPr>
          <w:p w:rsidR="00000000" w:rsidDel="00000000" w:rsidP="00000000" w:rsidRDefault="00000000" w:rsidRPr="00000000" w14:paraId="00000353">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354">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355">
            <w:pPr>
              <w:spacing w:line="300" w:lineRule="auto"/>
              <w:jc w:val="both"/>
              <w:rPr>
                <w:sz w:val="24"/>
                <w:szCs w:val="24"/>
              </w:rPr>
            </w:pPr>
            <w:r w:rsidDel="00000000" w:rsidR="00000000" w:rsidRPr="00000000">
              <w:rPr>
                <w:sz w:val="24"/>
                <w:szCs w:val="24"/>
                <w:rtl w:val="0"/>
              </w:rPr>
              <w:t xml:space="preserve">26</w:t>
            </w:r>
          </w:p>
        </w:tc>
        <w:tc>
          <w:tcPr>
            <w:vAlign w:val="center"/>
          </w:tcPr>
          <w:p w:rsidR="00000000" w:rsidDel="00000000" w:rsidP="00000000" w:rsidRDefault="00000000" w:rsidRPr="00000000" w14:paraId="00000356">
            <w:pPr>
              <w:rPr>
                <w:sz w:val="24"/>
                <w:szCs w:val="24"/>
              </w:rPr>
            </w:pPr>
            <w:r w:rsidDel="00000000" w:rsidR="00000000" w:rsidRPr="00000000">
              <w:rPr>
                <w:sz w:val="24"/>
                <w:szCs w:val="24"/>
                <w:rtl w:val="0"/>
              </w:rPr>
              <w:t xml:space="preserve">ARMÁRIO COM PORTAS</w:t>
            </w:r>
          </w:p>
          <w:p w:rsidR="00000000" w:rsidDel="00000000" w:rsidP="00000000" w:rsidRDefault="00000000" w:rsidRPr="00000000" w14:paraId="00000357">
            <w:pPr>
              <w:rPr>
                <w:sz w:val="24"/>
                <w:szCs w:val="24"/>
              </w:rPr>
            </w:pPr>
            <w:r w:rsidDel="00000000" w:rsidR="00000000" w:rsidRPr="00000000">
              <w:rPr>
                <w:sz w:val="24"/>
                <w:szCs w:val="24"/>
                <w:rtl w:val="0"/>
              </w:rPr>
              <w:t xml:space="preserve">359X60/37CM</w:t>
            </w:r>
          </w:p>
        </w:tc>
        <w:tc>
          <w:tcPr>
            <w:vAlign w:val="center"/>
          </w:tcPr>
          <w:p w:rsidR="00000000" w:rsidDel="00000000" w:rsidP="00000000" w:rsidRDefault="00000000" w:rsidRPr="00000000" w14:paraId="00000358">
            <w:pPr>
              <w:jc w:val="both"/>
              <w:rPr>
                <w:sz w:val="24"/>
                <w:szCs w:val="24"/>
              </w:rPr>
            </w:pPr>
            <w:r w:rsidDel="00000000" w:rsidR="00000000" w:rsidRPr="00000000">
              <w:rPr>
                <w:sz w:val="24"/>
                <w:szCs w:val="24"/>
                <w:rtl w:val="0"/>
              </w:rPr>
              <w:t xml:space="preserve">Armário confeccionado em MDF Naval de alta resistência à umidade, espessura mínima de 18 mm, com dimensões conforme projeto executivo. Estrutura composta por laterais, base, tampo e prateleira interna em MDF Naval 18 mm, fundo em MDF Naval mínimo 6 mm, devidamente encaixado e fixado, contribuindo para o travamento do móvel.</w:t>
            </w:r>
          </w:p>
          <w:p w:rsidR="00000000" w:rsidDel="00000000" w:rsidP="00000000" w:rsidRDefault="00000000" w:rsidRPr="00000000" w14:paraId="00000359">
            <w:pPr>
              <w:jc w:val="both"/>
              <w:rPr>
                <w:sz w:val="24"/>
                <w:szCs w:val="24"/>
              </w:rPr>
            </w:pPr>
            <w:r w:rsidDel="00000000" w:rsidR="00000000" w:rsidRPr="00000000">
              <w:rPr>
                <w:sz w:val="24"/>
                <w:szCs w:val="24"/>
                <w:rtl w:val="0"/>
              </w:rPr>
              <w:t xml:space="preserve">Portas em MDF Naval 18 mm, com dobradiças metálicas tipo caneco de boa qualidade, garantindo abertura suave, com puxadores metálicos ou em ABS, conforme projeto. Todas as bordas aparentes deverão receber fita de borda em PVC ou ABS de espessura mínima de 0,45 mm, aplicada a quente, garantindo proteção adicional contra umidade e bom acabamento. Acabamento em revestimento melamínico, laminado ou pintura apropriada para MDF Naval, de fácil limpeza e manutenção. Ferragens (dobradiças, parafusos, minifix, cavilhas, puxadores) devem ser de primeira linha, adequadas ao uso em áreas com maior exposição à umidade.</w:t>
            </w:r>
          </w:p>
        </w:tc>
        <w:tc>
          <w:tcPr>
            <w:vAlign w:val="center"/>
          </w:tcPr>
          <w:p w:rsidR="00000000" w:rsidDel="00000000" w:rsidP="00000000" w:rsidRDefault="00000000" w:rsidRPr="00000000" w14:paraId="0000035A">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35B">
            <w:pPr>
              <w:spacing w:line="300" w:lineRule="auto"/>
              <w:jc w:val="both"/>
              <w:rPr>
                <w:sz w:val="24"/>
                <w:szCs w:val="24"/>
              </w:rPr>
            </w:pPr>
            <w:r w:rsidDel="00000000" w:rsidR="00000000" w:rsidRPr="00000000">
              <w:rPr>
                <w:sz w:val="24"/>
                <w:szCs w:val="24"/>
                <w:rtl w:val="0"/>
              </w:rPr>
              <w:t xml:space="preserve">03</w:t>
            </w:r>
          </w:p>
        </w:tc>
        <w:tc>
          <w:tcPr/>
          <w:p w:rsidR="00000000" w:rsidDel="00000000" w:rsidP="00000000" w:rsidRDefault="00000000" w:rsidRPr="00000000" w14:paraId="0000035C">
            <w:pPr>
              <w:spacing w:line="300" w:lineRule="auto"/>
              <w:jc w:val="both"/>
              <w:rPr>
                <w:sz w:val="24"/>
                <w:szCs w:val="24"/>
              </w:rPr>
            </w:pPr>
            <w:r w:rsidDel="00000000" w:rsidR="00000000" w:rsidRPr="00000000">
              <w:rPr>
                <w:rtl w:val="0"/>
              </w:rPr>
            </w:r>
          </w:p>
          <w:p w:rsidR="00000000" w:rsidDel="00000000" w:rsidP="00000000" w:rsidRDefault="00000000" w:rsidRPr="00000000" w14:paraId="0000035D">
            <w:pPr>
              <w:rPr>
                <w:sz w:val="24"/>
                <w:szCs w:val="24"/>
              </w:rPr>
            </w:pPr>
            <w:r w:rsidDel="00000000" w:rsidR="00000000" w:rsidRPr="00000000">
              <w:rPr>
                <w:rtl w:val="0"/>
              </w:rPr>
            </w:r>
          </w:p>
          <w:p w:rsidR="00000000" w:rsidDel="00000000" w:rsidP="00000000" w:rsidRDefault="00000000" w:rsidRPr="00000000" w14:paraId="0000035E">
            <w:pPr>
              <w:rPr>
                <w:sz w:val="24"/>
                <w:szCs w:val="24"/>
              </w:rPr>
            </w:pPr>
            <w:r w:rsidDel="00000000" w:rsidR="00000000" w:rsidRPr="00000000">
              <w:rPr>
                <w:rtl w:val="0"/>
              </w:rPr>
            </w:r>
          </w:p>
          <w:p w:rsidR="00000000" w:rsidDel="00000000" w:rsidP="00000000" w:rsidRDefault="00000000" w:rsidRPr="00000000" w14:paraId="0000035F">
            <w:pPr>
              <w:rPr>
                <w:sz w:val="24"/>
                <w:szCs w:val="24"/>
              </w:rPr>
            </w:pPr>
            <w:r w:rsidDel="00000000" w:rsidR="00000000" w:rsidRPr="00000000">
              <w:rPr>
                <w:rtl w:val="0"/>
              </w:rPr>
            </w:r>
          </w:p>
          <w:p w:rsidR="00000000" w:rsidDel="00000000" w:rsidP="00000000" w:rsidRDefault="00000000" w:rsidRPr="00000000" w14:paraId="00000360">
            <w:pPr>
              <w:rPr>
                <w:sz w:val="24"/>
                <w:szCs w:val="24"/>
              </w:rPr>
            </w:pPr>
            <w:r w:rsidDel="00000000" w:rsidR="00000000" w:rsidRPr="00000000">
              <w:rPr>
                <w:rtl w:val="0"/>
              </w:rPr>
            </w:r>
          </w:p>
          <w:p w:rsidR="00000000" w:rsidDel="00000000" w:rsidP="00000000" w:rsidRDefault="00000000" w:rsidRPr="00000000" w14:paraId="00000361">
            <w:pPr>
              <w:rPr>
                <w:sz w:val="24"/>
                <w:szCs w:val="24"/>
              </w:rPr>
            </w:pPr>
            <w:r w:rsidDel="00000000" w:rsidR="00000000" w:rsidRPr="00000000">
              <w:rPr>
                <w:rtl w:val="0"/>
              </w:rPr>
            </w:r>
          </w:p>
          <w:p w:rsidR="00000000" w:rsidDel="00000000" w:rsidP="00000000" w:rsidRDefault="00000000" w:rsidRPr="00000000" w14:paraId="00000362">
            <w:pPr>
              <w:rPr>
                <w:sz w:val="24"/>
                <w:szCs w:val="24"/>
              </w:rPr>
            </w:pPr>
            <w:r w:rsidDel="00000000" w:rsidR="00000000" w:rsidRPr="00000000">
              <w:rPr>
                <w:rtl w:val="0"/>
              </w:rPr>
            </w:r>
          </w:p>
          <w:p w:rsidR="00000000" w:rsidDel="00000000" w:rsidP="00000000" w:rsidRDefault="00000000" w:rsidRPr="00000000" w14:paraId="00000363">
            <w:pPr>
              <w:rPr>
                <w:sz w:val="24"/>
                <w:szCs w:val="24"/>
              </w:rPr>
            </w:pPr>
            <w:r w:rsidDel="00000000" w:rsidR="00000000" w:rsidRPr="00000000">
              <w:rPr>
                <w:rtl w:val="0"/>
              </w:rPr>
            </w:r>
          </w:p>
          <w:p w:rsidR="00000000" w:rsidDel="00000000" w:rsidP="00000000" w:rsidRDefault="00000000" w:rsidRPr="00000000" w14:paraId="00000364">
            <w:pPr>
              <w:rPr>
                <w:sz w:val="24"/>
                <w:szCs w:val="24"/>
              </w:rPr>
            </w:pPr>
            <w:r w:rsidDel="00000000" w:rsidR="00000000" w:rsidRPr="00000000">
              <w:rPr>
                <w:rtl w:val="0"/>
              </w:rPr>
            </w:r>
          </w:p>
          <w:p w:rsidR="00000000" w:rsidDel="00000000" w:rsidP="00000000" w:rsidRDefault="00000000" w:rsidRPr="00000000" w14:paraId="00000365">
            <w:pPr>
              <w:rPr>
                <w:sz w:val="24"/>
                <w:szCs w:val="24"/>
              </w:rPr>
            </w:pPr>
            <w:r w:rsidDel="00000000" w:rsidR="00000000" w:rsidRPr="00000000">
              <w:rPr>
                <w:rtl w:val="0"/>
              </w:rPr>
            </w:r>
          </w:p>
          <w:p w:rsidR="00000000" w:rsidDel="00000000" w:rsidP="00000000" w:rsidRDefault="00000000" w:rsidRPr="00000000" w14:paraId="00000366">
            <w:pPr>
              <w:rPr>
                <w:sz w:val="24"/>
                <w:szCs w:val="24"/>
              </w:rPr>
            </w:pPr>
            <w:r w:rsidDel="00000000" w:rsidR="00000000" w:rsidRPr="00000000">
              <w:rPr>
                <w:rtl w:val="0"/>
              </w:rPr>
            </w:r>
          </w:p>
          <w:p w:rsidR="00000000" w:rsidDel="00000000" w:rsidP="00000000" w:rsidRDefault="00000000" w:rsidRPr="00000000" w14:paraId="00000367">
            <w:pPr>
              <w:rPr>
                <w:sz w:val="24"/>
                <w:szCs w:val="24"/>
              </w:rPr>
            </w:pPr>
            <w:r w:rsidDel="00000000" w:rsidR="00000000" w:rsidRPr="00000000">
              <w:rPr>
                <w:rtl w:val="0"/>
              </w:rPr>
            </w:r>
          </w:p>
          <w:p w:rsidR="00000000" w:rsidDel="00000000" w:rsidP="00000000" w:rsidRDefault="00000000" w:rsidRPr="00000000" w14:paraId="00000368">
            <w:pPr>
              <w:rPr>
                <w:sz w:val="24"/>
                <w:szCs w:val="24"/>
              </w:rPr>
            </w:pPr>
            <w:r w:rsidDel="00000000" w:rsidR="00000000" w:rsidRPr="00000000">
              <w:rPr>
                <w:rtl w:val="0"/>
              </w:rPr>
            </w:r>
          </w:p>
          <w:p w:rsidR="00000000" w:rsidDel="00000000" w:rsidP="00000000" w:rsidRDefault="00000000" w:rsidRPr="00000000" w14:paraId="00000369">
            <w:pPr>
              <w:rPr>
                <w:sz w:val="24"/>
                <w:szCs w:val="24"/>
              </w:rPr>
            </w:pPr>
            <w:r w:rsidDel="00000000" w:rsidR="00000000" w:rsidRPr="00000000">
              <w:rPr>
                <w:rtl w:val="0"/>
              </w:rPr>
            </w:r>
          </w:p>
          <w:p w:rsidR="00000000" w:rsidDel="00000000" w:rsidP="00000000" w:rsidRDefault="00000000" w:rsidRPr="00000000" w14:paraId="0000036A">
            <w:pPr>
              <w:jc w:val="center"/>
              <w:rPr>
                <w:sz w:val="24"/>
                <w:szCs w:val="24"/>
              </w:rPr>
            </w:pPr>
            <w:r w:rsidDel="00000000" w:rsidR="00000000" w:rsidRPr="00000000">
              <w:rPr>
                <w:sz w:val="24"/>
                <w:szCs w:val="24"/>
                <w:rtl w:val="0"/>
              </w:rPr>
              <w:t xml:space="preserve">R$6.032,00</w:t>
            </w:r>
          </w:p>
        </w:tc>
        <w:tc>
          <w:tcPr/>
          <w:p w:rsidR="00000000" w:rsidDel="00000000" w:rsidP="00000000" w:rsidRDefault="00000000" w:rsidRPr="00000000" w14:paraId="0000036B">
            <w:pPr>
              <w:spacing w:line="300" w:lineRule="auto"/>
              <w:jc w:val="both"/>
              <w:rPr>
                <w:sz w:val="24"/>
                <w:szCs w:val="24"/>
              </w:rPr>
            </w:pPr>
            <w:r w:rsidDel="00000000" w:rsidR="00000000" w:rsidRPr="00000000">
              <w:rPr>
                <w:rtl w:val="0"/>
              </w:rPr>
            </w:r>
          </w:p>
          <w:p w:rsidR="00000000" w:rsidDel="00000000" w:rsidP="00000000" w:rsidRDefault="00000000" w:rsidRPr="00000000" w14:paraId="0000036C">
            <w:pPr>
              <w:rPr>
                <w:sz w:val="24"/>
                <w:szCs w:val="24"/>
              </w:rPr>
            </w:pPr>
            <w:r w:rsidDel="00000000" w:rsidR="00000000" w:rsidRPr="00000000">
              <w:rPr>
                <w:rtl w:val="0"/>
              </w:rPr>
            </w:r>
          </w:p>
          <w:p w:rsidR="00000000" w:rsidDel="00000000" w:rsidP="00000000" w:rsidRDefault="00000000" w:rsidRPr="00000000" w14:paraId="0000036D">
            <w:pPr>
              <w:rPr>
                <w:sz w:val="24"/>
                <w:szCs w:val="24"/>
              </w:rPr>
            </w:pPr>
            <w:r w:rsidDel="00000000" w:rsidR="00000000" w:rsidRPr="00000000">
              <w:rPr>
                <w:rtl w:val="0"/>
              </w:rPr>
            </w:r>
          </w:p>
          <w:p w:rsidR="00000000" w:rsidDel="00000000" w:rsidP="00000000" w:rsidRDefault="00000000" w:rsidRPr="00000000" w14:paraId="0000036E">
            <w:pPr>
              <w:rPr>
                <w:sz w:val="24"/>
                <w:szCs w:val="24"/>
              </w:rPr>
            </w:pPr>
            <w:r w:rsidDel="00000000" w:rsidR="00000000" w:rsidRPr="00000000">
              <w:rPr>
                <w:rtl w:val="0"/>
              </w:rPr>
            </w:r>
          </w:p>
          <w:p w:rsidR="00000000" w:rsidDel="00000000" w:rsidP="00000000" w:rsidRDefault="00000000" w:rsidRPr="00000000" w14:paraId="0000036F">
            <w:pPr>
              <w:rPr>
                <w:sz w:val="24"/>
                <w:szCs w:val="24"/>
              </w:rPr>
            </w:pPr>
            <w:r w:rsidDel="00000000" w:rsidR="00000000" w:rsidRPr="00000000">
              <w:rPr>
                <w:rtl w:val="0"/>
              </w:rPr>
            </w:r>
          </w:p>
          <w:p w:rsidR="00000000" w:rsidDel="00000000" w:rsidP="00000000" w:rsidRDefault="00000000" w:rsidRPr="00000000" w14:paraId="00000370">
            <w:pPr>
              <w:rPr>
                <w:sz w:val="24"/>
                <w:szCs w:val="24"/>
              </w:rPr>
            </w:pPr>
            <w:r w:rsidDel="00000000" w:rsidR="00000000" w:rsidRPr="00000000">
              <w:rPr>
                <w:rtl w:val="0"/>
              </w:rPr>
            </w:r>
          </w:p>
          <w:p w:rsidR="00000000" w:rsidDel="00000000" w:rsidP="00000000" w:rsidRDefault="00000000" w:rsidRPr="00000000" w14:paraId="00000371">
            <w:pPr>
              <w:rPr>
                <w:sz w:val="24"/>
                <w:szCs w:val="24"/>
              </w:rPr>
            </w:pPr>
            <w:r w:rsidDel="00000000" w:rsidR="00000000" w:rsidRPr="00000000">
              <w:rPr>
                <w:rtl w:val="0"/>
              </w:rPr>
            </w:r>
          </w:p>
          <w:p w:rsidR="00000000" w:rsidDel="00000000" w:rsidP="00000000" w:rsidRDefault="00000000" w:rsidRPr="00000000" w14:paraId="00000372">
            <w:pPr>
              <w:rPr>
                <w:sz w:val="24"/>
                <w:szCs w:val="24"/>
              </w:rPr>
            </w:pPr>
            <w:r w:rsidDel="00000000" w:rsidR="00000000" w:rsidRPr="00000000">
              <w:rPr>
                <w:rtl w:val="0"/>
              </w:rPr>
            </w:r>
          </w:p>
          <w:p w:rsidR="00000000" w:rsidDel="00000000" w:rsidP="00000000" w:rsidRDefault="00000000" w:rsidRPr="00000000" w14:paraId="00000373">
            <w:pPr>
              <w:rPr>
                <w:sz w:val="24"/>
                <w:szCs w:val="24"/>
              </w:rPr>
            </w:pPr>
            <w:r w:rsidDel="00000000" w:rsidR="00000000" w:rsidRPr="00000000">
              <w:rPr>
                <w:rtl w:val="0"/>
              </w:rPr>
            </w:r>
          </w:p>
          <w:p w:rsidR="00000000" w:rsidDel="00000000" w:rsidP="00000000" w:rsidRDefault="00000000" w:rsidRPr="00000000" w14:paraId="00000374">
            <w:pPr>
              <w:rPr>
                <w:sz w:val="24"/>
                <w:szCs w:val="24"/>
              </w:rPr>
            </w:pPr>
            <w:r w:rsidDel="00000000" w:rsidR="00000000" w:rsidRPr="00000000">
              <w:rPr>
                <w:rtl w:val="0"/>
              </w:rPr>
            </w:r>
          </w:p>
          <w:p w:rsidR="00000000" w:rsidDel="00000000" w:rsidP="00000000" w:rsidRDefault="00000000" w:rsidRPr="00000000" w14:paraId="00000375">
            <w:pPr>
              <w:rPr>
                <w:sz w:val="24"/>
                <w:szCs w:val="24"/>
              </w:rPr>
            </w:pPr>
            <w:r w:rsidDel="00000000" w:rsidR="00000000" w:rsidRPr="00000000">
              <w:rPr>
                <w:rtl w:val="0"/>
              </w:rPr>
            </w:r>
          </w:p>
          <w:p w:rsidR="00000000" w:rsidDel="00000000" w:rsidP="00000000" w:rsidRDefault="00000000" w:rsidRPr="00000000" w14:paraId="00000376">
            <w:pPr>
              <w:rPr>
                <w:sz w:val="24"/>
                <w:szCs w:val="24"/>
              </w:rPr>
            </w:pPr>
            <w:r w:rsidDel="00000000" w:rsidR="00000000" w:rsidRPr="00000000">
              <w:rPr>
                <w:rtl w:val="0"/>
              </w:rPr>
            </w:r>
          </w:p>
          <w:p w:rsidR="00000000" w:rsidDel="00000000" w:rsidP="00000000" w:rsidRDefault="00000000" w:rsidRPr="00000000" w14:paraId="00000377">
            <w:pPr>
              <w:rPr>
                <w:sz w:val="24"/>
                <w:szCs w:val="24"/>
              </w:rPr>
            </w:pPr>
            <w:r w:rsidDel="00000000" w:rsidR="00000000" w:rsidRPr="00000000">
              <w:rPr>
                <w:rtl w:val="0"/>
              </w:rPr>
            </w:r>
          </w:p>
          <w:p w:rsidR="00000000" w:rsidDel="00000000" w:rsidP="00000000" w:rsidRDefault="00000000" w:rsidRPr="00000000" w14:paraId="00000378">
            <w:pPr>
              <w:rPr>
                <w:sz w:val="24"/>
                <w:szCs w:val="24"/>
              </w:rPr>
            </w:pPr>
            <w:r w:rsidDel="00000000" w:rsidR="00000000" w:rsidRPr="00000000">
              <w:rPr>
                <w:rtl w:val="0"/>
              </w:rPr>
            </w:r>
          </w:p>
          <w:p w:rsidR="00000000" w:rsidDel="00000000" w:rsidP="00000000" w:rsidRDefault="00000000" w:rsidRPr="00000000" w14:paraId="00000379">
            <w:pPr>
              <w:jc w:val="center"/>
              <w:rPr>
                <w:sz w:val="24"/>
                <w:szCs w:val="24"/>
              </w:rPr>
            </w:pPr>
            <w:r w:rsidDel="00000000" w:rsidR="00000000" w:rsidRPr="00000000">
              <w:rPr>
                <w:sz w:val="24"/>
                <w:szCs w:val="24"/>
                <w:rtl w:val="0"/>
              </w:rPr>
              <w:t xml:space="preserve">R$18.096,00</w:t>
            </w:r>
          </w:p>
        </w:tc>
      </w:tr>
      <w:tr>
        <w:trPr>
          <w:cantSplit w:val="0"/>
          <w:tblHeader w:val="0"/>
        </w:trPr>
        <w:tc>
          <w:tcPr>
            <w:vAlign w:val="center"/>
          </w:tcPr>
          <w:p w:rsidR="00000000" w:rsidDel="00000000" w:rsidP="00000000" w:rsidRDefault="00000000" w:rsidRPr="00000000" w14:paraId="0000037A">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37B">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37C">
            <w:pPr>
              <w:spacing w:line="300" w:lineRule="auto"/>
              <w:jc w:val="both"/>
              <w:rPr>
                <w:sz w:val="24"/>
                <w:szCs w:val="24"/>
              </w:rPr>
            </w:pPr>
            <w:r w:rsidDel="00000000" w:rsidR="00000000" w:rsidRPr="00000000">
              <w:rPr>
                <w:sz w:val="24"/>
                <w:szCs w:val="24"/>
                <w:rtl w:val="0"/>
              </w:rPr>
              <w:t xml:space="preserve">27</w:t>
            </w:r>
          </w:p>
        </w:tc>
        <w:tc>
          <w:tcPr>
            <w:vAlign w:val="center"/>
          </w:tcPr>
          <w:p w:rsidR="00000000" w:rsidDel="00000000" w:rsidP="00000000" w:rsidRDefault="00000000" w:rsidRPr="00000000" w14:paraId="0000037D">
            <w:pPr>
              <w:rPr>
                <w:sz w:val="24"/>
                <w:szCs w:val="24"/>
              </w:rPr>
            </w:pPr>
            <w:r w:rsidDel="00000000" w:rsidR="00000000" w:rsidRPr="00000000">
              <w:rPr>
                <w:sz w:val="24"/>
                <w:szCs w:val="24"/>
                <w:rtl w:val="0"/>
              </w:rPr>
              <w:t xml:space="preserve">ARMÁRIO ROUPARIA</w:t>
            </w:r>
          </w:p>
        </w:tc>
        <w:tc>
          <w:tcPr>
            <w:vAlign w:val="center"/>
          </w:tcPr>
          <w:p w:rsidR="00000000" w:rsidDel="00000000" w:rsidP="00000000" w:rsidRDefault="00000000" w:rsidRPr="00000000" w14:paraId="0000037E">
            <w:pPr>
              <w:jc w:val="both"/>
              <w:rPr>
                <w:sz w:val="24"/>
                <w:szCs w:val="24"/>
              </w:rPr>
            </w:pPr>
            <w:r w:rsidDel="00000000" w:rsidR="00000000" w:rsidRPr="00000000">
              <w:rPr>
                <w:sz w:val="24"/>
                <w:szCs w:val="24"/>
                <w:rtl w:val="0"/>
              </w:rPr>
              <w:t xml:space="preserve">Armário tipo roupeiro confeccionado em MDF de alta resistência, espessura mínima de 18 mm, com dimensões conforme projeto executivo. Estrutura composta por laterais, base, tampo e divisórias internas em MDF 18 mm, formando compartimentos específicos para acomodação de roupas, enxoval e acessórios, com prateleiras internas distribuídas conforme projeto. Fundo em MDF mínimo de 6 mm, devidamente encaixado e fixado, contribuindo para o travamento do móvel.</w:t>
            </w:r>
          </w:p>
          <w:p w:rsidR="00000000" w:rsidDel="00000000" w:rsidP="00000000" w:rsidRDefault="00000000" w:rsidRPr="00000000" w14:paraId="0000037F">
            <w:pPr>
              <w:jc w:val="both"/>
              <w:rPr>
                <w:sz w:val="24"/>
                <w:szCs w:val="24"/>
              </w:rPr>
            </w:pPr>
            <w:r w:rsidDel="00000000" w:rsidR="00000000" w:rsidRPr="00000000">
              <w:rPr>
                <w:sz w:val="24"/>
                <w:szCs w:val="24"/>
                <w:rtl w:val="0"/>
              </w:rPr>
              <w:t xml:space="preserve">Portas em MDF 18 mm, equipadas com dobradiças metálicas tipo caneco de boa qualidade, permitindo abertura suave, e puxadores metálicos ou em ABS, conforme definido em projeto. Todas as bordas aparentes devem receber fita de borda em PVC ou ABS de espessura mínima de 0,45 mm, aplicada a quente, garantindo proteção contra umidade e bom acabamento. O MDF deverá possuir revestimento melamínico ou similar em ambas as faces, resistente a riscos e de fácil limpeza, adequado para uso institucional.</w:t>
            </w:r>
          </w:p>
        </w:tc>
        <w:tc>
          <w:tcPr>
            <w:vAlign w:val="center"/>
          </w:tcPr>
          <w:p w:rsidR="00000000" w:rsidDel="00000000" w:rsidP="00000000" w:rsidRDefault="00000000" w:rsidRPr="00000000" w14:paraId="00000380">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381">
            <w:pPr>
              <w:spacing w:line="300" w:lineRule="auto"/>
              <w:jc w:val="both"/>
              <w:rPr>
                <w:sz w:val="24"/>
                <w:szCs w:val="24"/>
              </w:rPr>
            </w:pPr>
            <w:r w:rsidDel="00000000" w:rsidR="00000000" w:rsidRPr="00000000">
              <w:rPr>
                <w:sz w:val="24"/>
                <w:szCs w:val="24"/>
                <w:rtl w:val="0"/>
              </w:rPr>
              <w:t xml:space="preserve">03</w:t>
            </w:r>
          </w:p>
        </w:tc>
        <w:tc>
          <w:tcPr/>
          <w:p w:rsidR="00000000" w:rsidDel="00000000" w:rsidP="00000000" w:rsidRDefault="00000000" w:rsidRPr="00000000" w14:paraId="00000382">
            <w:pPr>
              <w:spacing w:line="300" w:lineRule="auto"/>
              <w:jc w:val="both"/>
              <w:rPr>
                <w:sz w:val="24"/>
                <w:szCs w:val="24"/>
              </w:rPr>
            </w:pPr>
            <w:r w:rsidDel="00000000" w:rsidR="00000000" w:rsidRPr="00000000">
              <w:rPr>
                <w:rtl w:val="0"/>
              </w:rPr>
            </w:r>
          </w:p>
          <w:p w:rsidR="00000000" w:rsidDel="00000000" w:rsidP="00000000" w:rsidRDefault="00000000" w:rsidRPr="00000000" w14:paraId="00000383">
            <w:pPr>
              <w:rPr>
                <w:sz w:val="24"/>
                <w:szCs w:val="24"/>
              </w:rPr>
            </w:pPr>
            <w:r w:rsidDel="00000000" w:rsidR="00000000" w:rsidRPr="00000000">
              <w:rPr>
                <w:rtl w:val="0"/>
              </w:rPr>
            </w:r>
          </w:p>
          <w:p w:rsidR="00000000" w:rsidDel="00000000" w:rsidP="00000000" w:rsidRDefault="00000000" w:rsidRPr="00000000" w14:paraId="00000384">
            <w:pPr>
              <w:rPr>
                <w:sz w:val="24"/>
                <w:szCs w:val="24"/>
              </w:rPr>
            </w:pPr>
            <w:r w:rsidDel="00000000" w:rsidR="00000000" w:rsidRPr="00000000">
              <w:rPr>
                <w:rtl w:val="0"/>
              </w:rPr>
            </w:r>
          </w:p>
          <w:p w:rsidR="00000000" w:rsidDel="00000000" w:rsidP="00000000" w:rsidRDefault="00000000" w:rsidRPr="00000000" w14:paraId="00000385">
            <w:pPr>
              <w:rPr>
                <w:sz w:val="24"/>
                <w:szCs w:val="24"/>
              </w:rPr>
            </w:pPr>
            <w:r w:rsidDel="00000000" w:rsidR="00000000" w:rsidRPr="00000000">
              <w:rPr>
                <w:rtl w:val="0"/>
              </w:rPr>
            </w:r>
          </w:p>
          <w:p w:rsidR="00000000" w:rsidDel="00000000" w:rsidP="00000000" w:rsidRDefault="00000000" w:rsidRPr="00000000" w14:paraId="00000386">
            <w:pPr>
              <w:rPr>
                <w:sz w:val="24"/>
                <w:szCs w:val="24"/>
              </w:rPr>
            </w:pPr>
            <w:r w:rsidDel="00000000" w:rsidR="00000000" w:rsidRPr="00000000">
              <w:rPr>
                <w:rtl w:val="0"/>
              </w:rPr>
            </w:r>
          </w:p>
          <w:p w:rsidR="00000000" w:rsidDel="00000000" w:rsidP="00000000" w:rsidRDefault="00000000" w:rsidRPr="00000000" w14:paraId="00000387">
            <w:pPr>
              <w:rPr>
                <w:sz w:val="24"/>
                <w:szCs w:val="24"/>
              </w:rPr>
            </w:pPr>
            <w:r w:rsidDel="00000000" w:rsidR="00000000" w:rsidRPr="00000000">
              <w:rPr>
                <w:rtl w:val="0"/>
              </w:rPr>
            </w:r>
          </w:p>
          <w:p w:rsidR="00000000" w:rsidDel="00000000" w:rsidP="00000000" w:rsidRDefault="00000000" w:rsidRPr="00000000" w14:paraId="00000388">
            <w:pPr>
              <w:rPr>
                <w:sz w:val="24"/>
                <w:szCs w:val="24"/>
              </w:rPr>
            </w:pPr>
            <w:r w:rsidDel="00000000" w:rsidR="00000000" w:rsidRPr="00000000">
              <w:rPr>
                <w:rtl w:val="0"/>
              </w:rPr>
            </w:r>
          </w:p>
          <w:p w:rsidR="00000000" w:rsidDel="00000000" w:rsidP="00000000" w:rsidRDefault="00000000" w:rsidRPr="00000000" w14:paraId="00000389">
            <w:pPr>
              <w:rPr>
                <w:sz w:val="24"/>
                <w:szCs w:val="24"/>
              </w:rPr>
            </w:pPr>
            <w:r w:rsidDel="00000000" w:rsidR="00000000" w:rsidRPr="00000000">
              <w:rPr>
                <w:rtl w:val="0"/>
              </w:rPr>
            </w:r>
          </w:p>
          <w:p w:rsidR="00000000" w:rsidDel="00000000" w:rsidP="00000000" w:rsidRDefault="00000000" w:rsidRPr="00000000" w14:paraId="0000038A">
            <w:pPr>
              <w:rPr>
                <w:sz w:val="24"/>
                <w:szCs w:val="24"/>
              </w:rPr>
            </w:pPr>
            <w:r w:rsidDel="00000000" w:rsidR="00000000" w:rsidRPr="00000000">
              <w:rPr>
                <w:rtl w:val="0"/>
              </w:rPr>
            </w:r>
          </w:p>
          <w:p w:rsidR="00000000" w:rsidDel="00000000" w:rsidP="00000000" w:rsidRDefault="00000000" w:rsidRPr="00000000" w14:paraId="0000038B">
            <w:pPr>
              <w:rPr>
                <w:sz w:val="24"/>
                <w:szCs w:val="24"/>
              </w:rPr>
            </w:pPr>
            <w:r w:rsidDel="00000000" w:rsidR="00000000" w:rsidRPr="00000000">
              <w:rPr>
                <w:rtl w:val="0"/>
              </w:rPr>
            </w:r>
          </w:p>
          <w:p w:rsidR="00000000" w:rsidDel="00000000" w:rsidP="00000000" w:rsidRDefault="00000000" w:rsidRPr="00000000" w14:paraId="0000038C">
            <w:pPr>
              <w:rPr>
                <w:sz w:val="24"/>
                <w:szCs w:val="24"/>
              </w:rPr>
            </w:pPr>
            <w:r w:rsidDel="00000000" w:rsidR="00000000" w:rsidRPr="00000000">
              <w:rPr>
                <w:rtl w:val="0"/>
              </w:rPr>
            </w:r>
          </w:p>
          <w:p w:rsidR="00000000" w:rsidDel="00000000" w:rsidP="00000000" w:rsidRDefault="00000000" w:rsidRPr="00000000" w14:paraId="0000038D">
            <w:pPr>
              <w:rPr>
                <w:sz w:val="24"/>
                <w:szCs w:val="24"/>
              </w:rPr>
            </w:pPr>
            <w:r w:rsidDel="00000000" w:rsidR="00000000" w:rsidRPr="00000000">
              <w:rPr>
                <w:rtl w:val="0"/>
              </w:rPr>
            </w:r>
          </w:p>
          <w:p w:rsidR="00000000" w:rsidDel="00000000" w:rsidP="00000000" w:rsidRDefault="00000000" w:rsidRPr="00000000" w14:paraId="0000038E">
            <w:pPr>
              <w:rPr>
                <w:sz w:val="24"/>
                <w:szCs w:val="24"/>
              </w:rPr>
            </w:pPr>
            <w:r w:rsidDel="00000000" w:rsidR="00000000" w:rsidRPr="00000000">
              <w:rPr>
                <w:rtl w:val="0"/>
              </w:rPr>
            </w:r>
          </w:p>
          <w:p w:rsidR="00000000" w:rsidDel="00000000" w:rsidP="00000000" w:rsidRDefault="00000000" w:rsidRPr="00000000" w14:paraId="0000038F">
            <w:pPr>
              <w:rPr>
                <w:sz w:val="24"/>
                <w:szCs w:val="24"/>
              </w:rPr>
            </w:pPr>
            <w:r w:rsidDel="00000000" w:rsidR="00000000" w:rsidRPr="00000000">
              <w:rPr>
                <w:rtl w:val="0"/>
              </w:rPr>
            </w:r>
          </w:p>
          <w:p w:rsidR="00000000" w:rsidDel="00000000" w:rsidP="00000000" w:rsidRDefault="00000000" w:rsidRPr="00000000" w14:paraId="00000390">
            <w:pPr>
              <w:rPr>
                <w:sz w:val="24"/>
                <w:szCs w:val="24"/>
              </w:rPr>
            </w:pPr>
            <w:r w:rsidDel="00000000" w:rsidR="00000000" w:rsidRPr="00000000">
              <w:rPr>
                <w:rtl w:val="0"/>
              </w:rPr>
            </w:r>
          </w:p>
          <w:p w:rsidR="00000000" w:rsidDel="00000000" w:rsidP="00000000" w:rsidRDefault="00000000" w:rsidRPr="00000000" w14:paraId="00000391">
            <w:pPr>
              <w:rPr>
                <w:sz w:val="24"/>
                <w:szCs w:val="24"/>
              </w:rPr>
            </w:pPr>
            <w:r w:rsidDel="00000000" w:rsidR="00000000" w:rsidRPr="00000000">
              <w:rPr>
                <w:rtl w:val="0"/>
              </w:rPr>
            </w:r>
          </w:p>
          <w:p w:rsidR="00000000" w:rsidDel="00000000" w:rsidP="00000000" w:rsidRDefault="00000000" w:rsidRPr="00000000" w14:paraId="00000392">
            <w:pPr>
              <w:rPr>
                <w:sz w:val="24"/>
                <w:szCs w:val="24"/>
              </w:rPr>
            </w:pPr>
            <w:r w:rsidDel="00000000" w:rsidR="00000000" w:rsidRPr="00000000">
              <w:rPr>
                <w:rtl w:val="0"/>
              </w:rPr>
            </w:r>
          </w:p>
          <w:p w:rsidR="00000000" w:rsidDel="00000000" w:rsidP="00000000" w:rsidRDefault="00000000" w:rsidRPr="00000000" w14:paraId="00000393">
            <w:pPr>
              <w:rPr>
                <w:sz w:val="24"/>
                <w:szCs w:val="24"/>
              </w:rPr>
            </w:pPr>
            <w:r w:rsidDel="00000000" w:rsidR="00000000" w:rsidRPr="00000000">
              <w:rPr>
                <w:rtl w:val="0"/>
              </w:rPr>
            </w:r>
          </w:p>
          <w:p w:rsidR="00000000" w:rsidDel="00000000" w:rsidP="00000000" w:rsidRDefault="00000000" w:rsidRPr="00000000" w14:paraId="00000394">
            <w:pPr>
              <w:jc w:val="center"/>
              <w:rPr>
                <w:sz w:val="24"/>
                <w:szCs w:val="24"/>
              </w:rPr>
            </w:pPr>
            <w:r w:rsidDel="00000000" w:rsidR="00000000" w:rsidRPr="00000000">
              <w:rPr>
                <w:sz w:val="24"/>
                <w:szCs w:val="24"/>
                <w:rtl w:val="0"/>
              </w:rPr>
              <w:t xml:space="preserve">R$10.403,00</w:t>
            </w:r>
          </w:p>
        </w:tc>
        <w:tc>
          <w:tcPr/>
          <w:p w:rsidR="00000000" w:rsidDel="00000000" w:rsidP="00000000" w:rsidRDefault="00000000" w:rsidRPr="00000000" w14:paraId="00000395">
            <w:pPr>
              <w:spacing w:line="300" w:lineRule="auto"/>
              <w:jc w:val="both"/>
              <w:rPr>
                <w:sz w:val="24"/>
                <w:szCs w:val="24"/>
              </w:rPr>
            </w:pPr>
            <w:r w:rsidDel="00000000" w:rsidR="00000000" w:rsidRPr="00000000">
              <w:rPr>
                <w:rtl w:val="0"/>
              </w:rPr>
            </w:r>
          </w:p>
          <w:p w:rsidR="00000000" w:rsidDel="00000000" w:rsidP="00000000" w:rsidRDefault="00000000" w:rsidRPr="00000000" w14:paraId="00000396">
            <w:pPr>
              <w:rPr>
                <w:sz w:val="24"/>
                <w:szCs w:val="24"/>
              </w:rPr>
            </w:pPr>
            <w:r w:rsidDel="00000000" w:rsidR="00000000" w:rsidRPr="00000000">
              <w:rPr>
                <w:rtl w:val="0"/>
              </w:rPr>
            </w:r>
          </w:p>
          <w:p w:rsidR="00000000" w:rsidDel="00000000" w:rsidP="00000000" w:rsidRDefault="00000000" w:rsidRPr="00000000" w14:paraId="00000397">
            <w:pPr>
              <w:rPr>
                <w:sz w:val="24"/>
                <w:szCs w:val="24"/>
              </w:rPr>
            </w:pPr>
            <w:r w:rsidDel="00000000" w:rsidR="00000000" w:rsidRPr="00000000">
              <w:rPr>
                <w:rtl w:val="0"/>
              </w:rPr>
            </w:r>
          </w:p>
          <w:p w:rsidR="00000000" w:rsidDel="00000000" w:rsidP="00000000" w:rsidRDefault="00000000" w:rsidRPr="00000000" w14:paraId="00000398">
            <w:pPr>
              <w:rPr>
                <w:sz w:val="24"/>
                <w:szCs w:val="24"/>
              </w:rPr>
            </w:pPr>
            <w:r w:rsidDel="00000000" w:rsidR="00000000" w:rsidRPr="00000000">
              <w:rPr>
                <w:rtl w:val="0"/>
              </w:rPr>
            </w:r>
          </w:p>
          <w:p w:rsidR="00000000" w:rsidDel="00000000" w:rsidP="00000000" w:rsidRDefault="00000000" w:rsidRPr="00000000" w14:paraId="00000399">
            <w:pPr>
              <w:rPr>
                <w:sz w:val="24"/>
                <w:szCs w:val="24"/>
              </w:rPr>
            </w:pPr>
            <w:r w:rsidDel="00000000" w:rsidR="00000000" w:rsidRPr="00000000">
              <w:rPr>
                <w:rtl w:val="0"/>
              </w:rPr>
            </w:r>
          </w:p>
          <w:p w:rsidR="00000000" w:rsidDel="00000000" w:rsidP="00000000" w:rsidRDefault="00000000" w:rsidRPr="00000000" w14:paraId="0000039A">
            <w:pPr>
              <w:rPr>
                <w:sz w:val="24"/>
                <w:szCs w:val="24"/>
              </w:rPr>
            </w:pPr>
            <w:r w:rsidDel="00000000" w:rsidR="00000000" w:rsidRPr="00000000">
              <w:rPr>
                <w:rtl w:val="0"/>
              </w:rPr>
            </w:r>
          </w:p>
          <w:p w:rsidR="00000000" w:rsidDel="00000000" w:rsidP="00000000" w:rsidRDefault="00000000" w:rsidRPr="00000000" w14:paraId="0000039B">
            <w:pPr>
              <w:rPr>
                <w:sz w:val="24"/>
                <w:szCs w:val="24"/>
              </w:rPr>
            </w:pPr>
            <w:r w:rsidDel="00000000" w:rsidR="00000000" w:rsidRPr="00000000">
              <w:rPr>
                <w:rtl w:val="0"/>
              </w:rPr>
            </w:r>
          </w:p>
          <w:p w:rsidR="00000000" w:rsidDel="00000000" w:rsidP="00000000" w:rsidRDefault="00000000" w:rsidRPr="00000000" w14:paraId="0000039C">
            <w:pPr>
              <w:rPr>
                <w:sz w:val="24"/>
                <w:szCs w:val="24"/>
              </w:rPr>
            </w:pPr>
            <w:r w:rsidDel="00000000" w:rsidR="00000000" w:rsidRPr="00000000">
              <w:rPr>
                <w:rtl w:val="0"/>
              </w:rPr>
            </w:r>
          </w:p>
          <w:p w:rsidR="00000000" w:rsidDel="00000000" w:rsidP="00000000" w:rsidRDefault="00000000" w:rsidRPr="00000000" w14:paraId="0000039D">
            <w:pPr>
              <w:rPr>
                <w:sz w:val="24"/>
                <w:szCs w:val="24"/>
              </w:rPr>
            </w:pPr>
            <w:r w:rsidDel="00000000" w:rsidR="00000000" w:rsidRPr="00000000">
              <w:rPr>
                <w:rtl w:val="0"/>
              </w:rPr>
            </w:r>
          </w:p>
          <w:p w:rsidR="00000000" w:rsidDel="00000000" w:rsidP="00000000" w:rsidRDefault="00000000" w:rsidRPr="00000000" w14:paraId="0000039E">
            <w:pPr>
              <w:rPr>
                <w:sz w:val="24"/>
                <w:szCs w:val="24"/>
              </w:rPr>
            </w:pPr>
            <w:r w:rsidDel="00000000" w:rsidR="00000000" w:rsidRPr="00000000">
              <w:rPr>
                <w:rtl w:val="0"/>
              </w:rPr>
            </w:r>
          </w:p>
          <w:p w:rsidR="00000000" w:rsidDel="00000000" w:rsidP="00000000" w:rsidRDefault="00000000" w:rsidRPr="00000000" w14:paraId="0000039F">
            <w:pPr>
              <w:rPr>
                <w:sz w:val="24"/>
                <w:szCs w:val="24"/>
              </w:rPr>
            </w:pPr>
            <w:r w:rsidDel="00000000" w:rsidR="00000000" w:rsidRPr="00000000">
              <w:rPr>
                <w:rtl w:val="0"/>
              </w:rPr>
            </w:r>
          </w:p>
          <w:p w:rsidR="00000000" w:rsidDel="00000000" w:rsidP="00000000" w:rsidRDefault="00000000" w:rsidRPr="00000000" w14:paraId="000003A0">
            <w:pPr>
              <w:rPr>
                <w:sz w:val="24"/>
                <w:szCs w:val="24"/>
              </w:rPr>
            </w:pPr>
            <w:r w:rsidDel="00000000" w:rsidR="00000000" w:rsidRPr="00000000">
              <w:rPr>
                <w:rtl w:val="0"/>
              </w:rPr>
            </w:r>
          </w:p>
          <w:p w:rsidR="00000000" w:rsidDel="00000000" w:rsidP="00000000" w:rsidRDefault="00000000" w:rsidRPr="00000000" w14:paraId="000003A1">
            <w:pPr>
              <w:rPr>
                <w:sz w:val="24"/>
                <w:szCs w:val="24"/>
              </w:rPr>
            </w:pPr>
            <w:r w:rsidDel="00000000" w:rsidR="00000000" w:rsidRPr="00000000">
              <w:rPr>
                <w:rtl w:val="0"/>
              </w:rPr>
            </w:r>
          </w:p>
          <w:p w:rsidR="00000000" w:rsidDel="00000000" w:rsidP="00000000" w:rsidRDefault="00000000" w:rsidRPr="00000000" w14:paraId="000003A2">
            <w:pPr>
              <w:rPr>
                <w:sz w:val="24"/>
                <w:szCs w:val="24"/>
              </w:rPr>
            </w:pPr>
            <w:r w:rsidDel="00000000" w:rsidR="00000000" w:rsidRPr="00000000">
              <w:rPr>
                <w:rtl w:val="0"/>
              </w:rPr>
            </w:r>
          </w:p>
          <w:p w:rsidR="00000000" w:rsidDel="00000000" w:rsidP="00000000" w:rsidRDefault="00000000" w:rsidRPr="00000000" w14:paraId="000003A3">
            <w:pPr>
              <w:rPr>
                <w:sz w:val="24"/>
                <w:szCs w:val="24"/>
              </w:rPr>
            </w:pPr>
            <w:r w:rsidDel="00000000" w:rsidR="00000000" w:rsidRPr="00000000">
              <w:rPr>
                <w:rtl w:val="0"/>
              </w:rPr>
            </w:r>
          </w:p>
          <w:p w:rsidR="00000000" w:rsidDel="00000000" w:rsidP="00000000" w:rsidRDefault="00000000" w:rsidRPr="00000000" w14:paraId="000003A4">
            <w:pPr>
              <w:rPr>
                <w:sz w:val="24"/>
                <w:szCs w:val="24"/>
              </w:rPr>
            </w:pPr>
            <w:r w:rsidDel="00000000" w:rsidR="00000000" w:rsidRPr="00000000">
              <w:rPr>
                <w:rtl w:val="0"/>
              </w:rPr>
            </w:r>
          </w:p>
          <w:p w:rsidR="00000000" w:rsidDel="00000000" w:rsidP="00000000" w:rsidRDefault="00000000" w:rsidRPr="00000000" w14:paraId="000003A5">
            <w:pPr>
              <w:rPr>
                <w:sz w:val="24"/>
                <w:szCs w:val="24"/>
              </w:rPr>
            </w:pPr>
            <w:r w:rsidDel="00000000" w:rsidR="00000000" w:rsidRPr="00000000">
              <w:rPr>
                <w:rtl w:val="0"/>
              </w:rPr>
            </w:r>
          </w:p>
          <w:p w:rsidR="00000000" w:rsidDel="00000000" w:rsidP="00000000" w:rsidRDefault="00000000" w:rsidRPr="00000000" w14:paraId="000003A6">
            <w:pPr>
              <w:rPr>
                <w:sz w:val="24"/>
                <w:szCs w:val="24"/>
              </w:rPr>
            </w:pPr>
            <w:r w:rsidDel="00000000" w:rsidR="00000000" w:rsidRPr="00000000">
              <w:rPr>
                <w:rtl w:val="0"/>
              </w:rPr>
            </w:r>
          </w:p>
          <w:p w:rsidR="00000000" w:rsidDel="00000000" w:rsidP="00000000" w:rsidRDefault="00000000" w:rsidRPr="00000000" w14:paraId="000003A7">
            <w:pPr>
              <w:jc w:val="center"/>
              <w:rPr>
                <w:sz w:val="24"/>
                <w:szCs w:val="24"/>
              </w:rPr>
            </w:pPr>
            <w:r w:rsidDel="00000000" w:rsidR="00000000" w:rsidRPr="00000000">
              <w:rPr>
                <w:sz w:val="24"/>
                <w:szCs w:val="24"/>
                <w:rtl w:val="0"/>
              </w:rPr>
              <w:t xml:space="preserve">R$31.209,00</w:t>
            </w:r>
          </w:p>
        </w:tc>
      </w:tr>
      <w:tr>
        <w:trPr>
          <w:cantSplit w:val="0"/>
          <w:tblHeader w:val="0"/>
        </w:trPr>
        <w:tc>
          <w:tcPr>
            <w:vAlign w:val="center"/>
          </w:tcPr>
          <w:p w:rsidR="00000000" w:rsidDel="00000000" w:rsidP="00000000" w:rsidRDefault="00000000" w:rsidRPr="00000000" w14:paraId="000003A8">
            <w:pPr>
              <w:rPr>
                <w:sz w:val="24"/>
                <w:szCs w:val="24"/>
              </w:rPr>
            </w:pPr>
            <w:r w:rsidDel="00000000" w:rsidR="00000000" w:rsidRPr="00000000">
              <w:rPr>
                <w:sz w:val="24"/>
                <w:szCs w:val="24"/>
                <w:rtl w:val="0"/>
              </w:rPr>
              <w:t xml:space="preserve">1 - MÓVEL</w:t>
            </w:r>
          </w:p>
          <w:p w:rsidR="00000000" w:rsidDel="00000000" w:rsidP="00000000" w:rsidRDefault="00000000" w:rsidRPr="00000000" w14:paraId="000003A9">
            <w:pPr>
              <w:rPr>
                <w:sz w:val="24"/>
                <w:szCs w:val="24"/>
              </w:rPr>
            </w:pPr>
            <w:r w:rsidDel="00000000" w:rsidR="00000000" w:rsidRPr="00000000">
              <w:rPr>
                <w:sz w:val="24"/>
                <w:szCs w:val="24"/>
                <w:rtl w:val="0"/>
              </w:rPr>
              <w:t xml:space="preserve">PLANEJADO</w:t>
            </w:r>
          </w:p>
        </w:tc>
        <w:tc>
          <w:tcPr>
            <w:vAlign w:val="center"/>
          </w:tcPr>
          <w:p w:rsidR="00000000" w:rsidDel="00000000" w:rsidP="00000000" w:rsidRDefault="00000000" w:rsidRPr="00000000" w14:paraId="000003AA">
            <w:pPr>
              <w:spacing w:line="300" w:lineRule="auto"/>
              <w:jc w:val="both"/>
              <w:rPr>
                <w:sz w:val="24"/>
                <w:szCs w:val="24"/>
              </w:rPr>
            </w:pPr>
            <w:r w:rsidDel="00000000" w:rsidR="00000000" w:rsidRPr="00000000">
              <w:rPr>
                <w:sz w:val="24"/>
                <w:szCs w:val="24"/>
                <w:rtl w:val="0"/>
              </w:rPr>
              <w:t xml:space="preserve">28</w:t>
            </w:r>
          </w:p>
        </w:tc>
        <w:tc>
          <w:tcPr>
            <w:vAlign w:val="center"/>
          </w:tcPr>
          <w:p w:rsidR="00000000" w:rsidDel="00000000" w:rsidP="00000000" w:rsidRDefault="00000000" w:rsidRPr="00000000" w14:paraId="000003AB">
            <w:pPr>
              <w:rPr>
                <w:sz w:val="24"/>
                <w:szCs w:val="24"/>
              </w:rPr>
            </w:pPr>
            <w:r w:rsidDel="00000000" w:rsidR="00000000" w:rsidRPr="00000000">
              <w:rPr>
                <w:sz w:val="24"/>
                <w:szCs w:val="24"/>
                <w:rtl w:val="0"/>
              </w:rPr>
              <w:t xml:space="preserve">ARMARIO E MESA </w:t>
            </w:r>
          </w:p>
          <w:p w:rsidR="00000000" w:rsidDel="00000000" w:rsidP="00000000" w:rsidRDefault="00000000" w:rsidRPr="00000000" w14:paraId="000003AC">
            <w:pPr>
              <w:rPr>
                <w:sz w:val="24"/>
                <w:szCs w:val="24"/>
              </w:rPr>
            </w:pPr>
            <w:r w:rsidDel="00000000" w:rsidR="00000000" w:rsidRPr="00000000">
              <w:rPr>
                <w:sz w:val="24"/>
                <w:szCs w:val="24"/>
                <w:rtl w:val="0"/>
              </w:rPr>
              <w:t xml:space="preserve">CONJUGADOS</w:t>
            </w:r>
          </w:p>
        </w:tc>
        <w:tc>
          <w:tcPr>
            <w:vAlign w:val="center"/>
          </w:tcPr>
          <w:p w:rsidR="00000000" w:rsidDel="00000000" w:rsidP="00000000" w:rsidRDefault="00000000" w:rsidRPr="00000000" w14:paraId="000003AD">
            <w:pPr>
              <w:jc w:val="both"/>
              <w:rPr>
                <w:sz w:val="24"/>
                <w:szCs w:val="24"/>
              </w:rPr>
            </w:pPr>
            <w:r w:rsidDel="00000000" w:rsidR="00000000" w:rsidRPr="00000000">
              <w:rPr>
                <w:sz w:val="24"/>
                <w:szCs w:val="24"/>
                <w:rtl w:val="0"/>
              </w:rPr>
              <w:t xml:space="preserve">Conjunto conjugado composto por armário em MDF de alta resistência e mesa acoplada com pés metálicos, com dimensões e compartimentação conforme projeto executivo. Armário confeccionado em MDF espessura mínima de 18 mm, com estrutura formada por laterais, base, tampo, divisórias internas e fundo em MDF mínimo de 6 mm, devidamente fixado para travamento do móvel. O armário deverá contemplar:</w:t>
            </w:r>
          </w:p>
          <w:p w:rsidR="00000000" w:rsidDel="00000000" w:rsidP="00000000" w:rsidRDefault="00000000" w:rsidRPr="00000000" w14:paraId="000003AE">
            <w:pPr>
              <w:numPr>
                <w:ilvl w:val="0"/>
                <w:numId w:val="1"/>
              </w:numPr>
              <w:spacing w:after="160" w:line="259" w:lineRule="auto"/>
              <w:ind w:left="720" w:hanging="360"/>
              <w:jc w:val="both"/>
              <w:rPr>
                <w:sz w:val="24"/>
                <w:szCs w:val="24"/>
              </w:rPr>
            </w:pPr>
            <w:r w:rsidDel="00000000" w:rsidR="00000000" w:rsidRPr="00000000">
              <w:rPr>
                <w:sz w:val="24"/>
                <w:szCs w:val="24"/>
                <w:rtl w:val="0"/>
              </w:rPr>
              <w:t xml:space="preserve">Portas de correr em MDF 18 mm, com trilhos metálicos ou em alumínio de boa qualidade, garantindo deslizamento suave e silencioso;</w:t>
            </w:r>
          </w:p>
          <w:p w:rsidR="00000000" w:rsidDel="00000000" w:rsidP="00000000" w:rsidRDefault="00000000" w:rsidRPr="00000000" w14:paraId="000003AF">
            <w:pPr>
              <w:numPr>
                <w:ilvl w:val="0"/>
                <w:numId w:val="1"/>
              </w:numPr>
              <w:spacing w:after="160" w:line="259" w:lineRule="auto"/>
              <w:ind w:left="720" w:hanging="360"/>
              <w:jc w:val="both"/>
              <w:rPr>
                <w:sz w:val="24"/>
                <w:szCs w:val="24"/>
              </w:rPr>
            </w:pPr>
            <w:r w:rsidDel="00000000" w:rsidR="00000000" w:rsidRPr="00000000">
              <w:rPr>
                <w:sz w:val="24"/>
                <w:szCs w:val="24"/>
                <w:rtl w:val="0"/>
              </w:rPr>
              <w:t xml:space="preserve">Portas de abrir em MDF 18 mm, com dobradiças tipo caneco metálicas e puxadores metálicos ou em ABS;</w:t>
            </w:r>
          </w:p>
          <w:p w:rsidR="00000000" w:rsidDel="00000000" w:rsidP="00000000" w:rsidRDefault="00000000" w:rsidRPr="00000000" w14:paraId="000003B0">
            <w:pPr>
              <w:numPr>
                <w:ilvl w:val="0"/>
                <w:numId w:val="1"/>
              </w:numPr>
              <w:spacing w:after="160" w:line="259" w:lineRule="auto"/>
              <w:ind w:left="720" w:hanging="360"/>
              <w:jc w:val="both"/>
              <w:rPr>
                <w:sz w:val="24"/>
                <w:szCs w:val="24"/>
              </w:rPr>
            </w:pPr>
            <w:r w:rsidDel="00000000" w:rsidR="00000000" w:rsidRPr="00000000">
              <w:rPr>
                <w:sz w:val="24"/>
                <w:szCs w:val="24"/>
                <w:rtl w:val="0"/>
              </w:rPr>
              <w:t xml:space="preserve">Nichos abertos em MDF 18 mm, distribuídos conforme projeto;</w:t>
            </w:r>
          </w:p>
          <w:p w:rsidR="00000000" w:rsidDel="00000000" w:rsidP="00000000" w:rsidRDefault="00000000" w:rsidRPr="00000000" w14:paraId="000003B1">
            <w:pPr>
              <w:numPr>
                <w:ilvl w:val="0"/>
                <w:numId w:val="1"/>
              </w:numPr>
              <w:spacing w:after="160" w:line="259" w:lineRule="auto"/>
              <w:ind w:left="720" w:hanging="360"/>
              <w:jc w:val="both"/>
              <w:rPr>
                <w:sz w:val="24"/>
                <w:szCs w:val="24"/>
              </w:rPr>
            </w:pPr>
            <w:r w:rsidDel="00000000" w:rsidR="00000000" w:rsidRPr="00000000">
              <w:rPr>
                <w:sz w:val="24"/>
                <w:szCs w:val="24"/>
                <w:rtl w:val="0"/>
              </w:rPr>
              <w:t xml:space="preserve">Gavetas em MDF, com fundos em MDF mínimo de 6 mm, equipadas com corrediças metálicas (preferencialmente telescópicas).</w:t>
            </w:r>
          </w:p>
          <w:p w:rsidR="00000000" w:rsidDel="00000000" w:rsidP="00000000" w:rsidRDefault="00000000" w:rsidRPr="00000000" w14:paraId="000003B2">
            <w:pPr>
              <w:jc w:val="both"/>
              <w:rPr>
                <w:sz w:val="24"/>
                <w:szCs w:val="24"/>
              </w:rPr>
            </w:pPr>
            <w:r w:rsidDel="00000000" w:rsidR="00000000" w:rsidRPr="00000000">
              <w:rPr>
                <w:sz w:val="24"/>
                <w:szCs w:val="24"/>
                <w:rtl w:val="0"/>
              </w:rPr>
              <w:t xml:space="preserve">Todas as bordas aparentes do MDF deverão receber fita de borda em PVC ou ABS de espessura mínima de 0,45 mm, aplicada a quente, garantindo proteção contra umidade e bom acabamento. Superfícies em MDF com revestimento melamínico, BP/TX ou similar em ambas as faces, resistente a riscos e de fácil limpeza, na cor (ou cores) definida(s) em projeto.</w:t>
            </w:r>
          </w:p>
          <w:p w:rsidR="00000000" w:rsidDel="00000000" w:rsidP="00000000" w:rsidRDefault="00000000" w:rsidRPr="00000000" w14:paraId="000003B3">
            <w:pPr>
              <w:jc w:val="both"/>
              <w:rPr>
                <w:sz w:val="24"/>
                <w:szCs w:val="24"/>
              </w:rPr>
            </w:pPr>
            <w:r w:rsidDel="00000000" w:rsidR="00000000" w:rsidRPr="00000000">
              <w:rPr>
                <w:sz w:val="24"/>
                <w:szCs w:val="24"/>
                <w:rtl w:val="0"/>
              </w:rPr>
              <w:t xml:space="preserve">Mesa conjugada ao conjunto com tampo em MDF de alta resistência, espessura mínima de 25 mm ( conforme projeto), com o mesmo padrão de acabamento do armário. Pés e estrutura de apoio da mesa confeccionados em perfil metálico tubular 40 x 40 mm, em aço, com soldas lixadas e sem rebarbas, recebendo tratamento anticorrosivo e pintura eletrostática epóxi na cor dourada, de alta resistência à abrasão. Fixação do tampo em MDF à estrutura metálica e ao corpo do armário por ferragens adequadas (parafusos, cantoneiras, suportes), garantindo estabilidade e capacidade de carga compatível com uso institucional. Todos os materiais (MDF, ferragens e perfis metálicos) deverão ser de primeira linha, adequados para uso interno.</w:t>
            </w:r>
          </w:p>
          <w:p w:rsidR="00000000" w:rsidDel="00000000" w:rsidP="00000000" w:rsidRDefault="00000000" w:rsidRPr="00000000" w14:paraId="000003B4">
            <w:pPr>
              <w:jc w:val="both"/>
              <w:rPr>
                <w:sz w:val="24"/>
                <w:szCs w:val="24"/>
              </w:rPr>
            </w:pPr>
            <w:r w:rsidDel="00000000" w:rsidR="00000000" w:rsidRPr="00000000">
              <w:rPr>
                <w:rtl w:val="0"/>
              </w:rPr>
            </w:r>
          </w:p>
        </w:tc>
        <w:tc>
          <w:tcPr>
            <w:vAlign w:val="center"/>
          </w:tcPr>
          <w:p w:rsidR="00000000" w:rsidDel="00000000" w:rsidP="00000000" w:rsidRDefault="00000000" w:rsidRPr="00000000" w14:paraId="000003B5">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3B6">
            <w:pPr>
              <w:spacing w:line="30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3B7">
            <w:pPr>
              <w:spacing w:line="300" w:lineRule="auto"/>
              <w:jc w:val="both"/>
              <w:rPr>
                <w:sz w:val="24"/>
                <w:szCs w:val="24"/>
              </w:rPr>
            </w:pPr>
            <w:r w:rsidDel="00000000" w:rsidR="00000000" w:rsidRPr="00000000">
              <w:rPr>
                <w:rtl w:val="0"/>
              </w:rPr>
            </w:r>
          </w:p>
          <w:p w:rsidR="00000000" w:rsidDel="00000000" w:rsidP="00000000" w:rsidRDefault="00000000" w:rsidRPr="00000000" w14:paraId="000003B8">
            <w:pPr>
              <w:rPr>
                <w:sz w:val="24"/>
                <w:szCs w:val="24"/>
              </w:rPr>
            </w:pPr>
            <w:r w:rsidDel="00000000" w:rsidR="00000000" w:rsidRPr="00000000">
              <w:rPr>
                <w:rtl w:val="0"/>
              </w:rPr>
            </w:r>
          </w:p>
          <w:p w:rsidR="00000000" w:rsidDel="00000000" w:rsidP="00000000" w:rsidRDefault="00000000" w:rsidRPr="00000000" w14:paraId="000003B9">
            <w:pPr>
              <w:rPr>
                <w:sz w:val="24"/>
                <w:szCs w:val="24"/>
              </w:rPr>
            </w:pPr>
            <w:r w:rsidDel="00000000" w:rsidR="00000000" w:rsidRPr="00000000">
              <w:rPr>
                <w:rtl w:val="0"/>
              </w:rPr>
            </w:r>
          </w:p>
          <w:p w:rsidR="00000000" w:rsidDel="00000000" w:rsidP="00000000" w:rsidRDefault="00000000" w:rsidRPr="00000000" w14:paraId="000003BA">
            <w:pPr>
              <w:rPr>
                <w:sz w:val="24"/>
                <w:szCs w:val="24"/>
              </w:rPr>
            </w:pPr>
            <w:r w:rsidDel="00000000" w:rsidR="00000000" w:rsidRPr="00000000">
              <w:rPr>
                <w:rtl w:val="0"/>
              </w:rPr>
            </w:r>
          </w:p>
          <w:p w:rsidR="00000000" w:rsidDel="00000000" w:rsidP="00000000" w:rsidRDefault="00000000" w:rsidRPr="00000000" w14:paraId="000003BB">
            <w:pPr>
              <w:rPr>
                <w:sz w:val="24"/>
                <w:szCs w:val="24"/>
              </w:rPr>
            </w:pPr>
            <w:r w:rsidDel="00000000" w:rsidR="00000000" w:rsidRPr="00000000">
              <w:rPr>
                <w:rtl w:val="0"/>
              </w:rPr>
            </w:r>
          </w:p>
          <w:p w:rsidR="00000000" w:rsidDel="00000000" w:rsidP="00000000" w:rsidRDefault="00000000" w:rsidRPr="00000000" w14:paraId="000003BC">
            <w:pPr>
              <w:rPr>
                <w:sz w:val="24"/>
                <w:szCs w:val="24"/>
              </w:rPr>
            </w:pPr>
            <w:r w:rsidDel="00000000" w:rsidR="00000000" w:rsidRPr="00000000">
              <w:rPr>
                <w:rtl w:val="0"/>
              </w:rPr>
            </w:r>
          </w:p>
          <w:p w:rsidR="00000000" w:rsidDel="00000000" w:rsidP="00000000" w:rsidRDefault="00000000" w:rsidRPr="00000000" w14:paraId="000003BD">
            <w:pPr>
              <w:rPr>
                <w:sz w:val="24"/>
                <w:szCs w:val="24"/>
              </w:rPr>
            </w:pPr>
            <w:r w:rsidDel="00000000" w:rsidR="00000000" w:rsidRPr="00000000">
              <w:rPr>
                <w:rtl w:val="0"/>
              </w:rPr>
            </w:r>
          </w:p>
          <w:p w:rsidR="00000000" w:rsidDel="00000000" w:rsidP="00000000" w:rsidRDefault="00000000" w:rsidRPr="00000000" w14:paraId="000003BE">
            <w:pPr>
              <w:rPr>
                <w:sz w:val="24"/>
                <w:szCs w:val="24"/>
              </w:rPr>
            </w:pPr>
            <w:r w:rsidDel="00000000" w:rsidR="00000000" w:rsidRPr="00000000">
              <w:rPr>
                <w:rtl w:val="0"/>
              </w:rPr>
            </w:r>
          </w:p>
          <w:p w:rsidR="00000000" w:rsidDel="00000000" w:rsidP="00000000" w:rsidRDefault="00000000" w:rsidRPr="00000000" w14:paraId="000003BF">
            <w:pPr>
              <w:rPr>
                <w:sz w:val="24"/>
                <w:szCs w:val="24"/>
              </w:rPr>
            </w:pPr>
            <w:r w:rsidDel="00000000" w:rsidR="00000000" w:rsidRPr="00000000">
              <w:rPr>
                <w:rtl w:val="0"/>
              </w:rPr>
            </w:r>
          </w:p>
          <w:p w:rsidR="00000000" w:rsidDel="00000000" w:rsidP="00000000" w:rsidRDefault="00000000" w:rsidRPr="00000000" w14:paraId="000003C0">
            <w:pPr>
              <w:rPr>
                <w:sz w:val="24"/>
                <w:szCs w:val="24"/>
              </w:rPr>
            </w:pPr>
            <w:r w:rsidDel="00000000" w:rsidR="00000000" w:rsidRPr="00000000">
              <w:rPr>
                <w:rtl w:val="0"/>
              </w:rPr>
            </w:r>
          </w:p>
          <w:p w:rsidR="00000000" w:rsidDel="00000000" w:rsidP="00000000" w:rsidRDefault="00000000" w:rsidRPr="00000000" w14:paraId="000003C1">
            <w:pPr>
              <w:rPr>
                <w:sz w:val="24"/>
                <w:szCs w:val="24"/>
              </w:rPr>
            </w:pPr>
            <w:r w:rsidDel="00000000" w:rsidR="00000000" w:rsidRPr="00000000">
              <w:rPr>
                <w:rtl w:val="0"/>
              </w:rPr>
            </w:r>
          </w:p>
          <w:p w:rsidR="00000000" w:rsidDel="00000000" w:rsidP="00000000" w:rsidRDefault="00000000" w:rsidRPr="00000000" w14:paraId="000003C2">
            <w:pPr>
              <w:rPr>
                <w:sz w:val="24"/>
                <w:szCs w:val="24"/>
              </w:rPr>
            </w:pPr>
            <w:r w:rsidDel="00000000" w:rsidR="00000000" w:rsidRPr="00000000">
              <w:rPr>
                <w:rtl w:val="0"/>
              </w:rPr>
            </w:r>
          </w:p>
          <w:p w:rsidR="00000000" w:rsidDel="00000000" w:rsidP="00000000" w:rsidRDefault="00000000" w:rsidRPr="00000000" w14:paraId="000003C3">
            <w:pPr>
              <w:rPr>
                <w:sz w:val="24"/>
                <w:szCs w:val="24"/>
              </w:rPr>
            </w:pPr>
            <w:r w:rsidDel="00000000" w:rsidR="00000000" w:rsidRPr="00000000">
              <w:rPr>
                <w:rtl w:val="0"/>
              </w:rPr>
            </w:r>
          </w:p>
          <w:p w:rsidR="00000000" w:rsidDel="00000000" w:rsidP="00000000" w:rsidRDefault="00000000" w:rsidRPr="00000000" w14:paraId="000003C4">
            <w:pPr>
              <w:rPr>
                <w:sz w:val="24"/>
                <w:szCs w:val="24"/>
              </w:rPr>
            </w:pPr>
            <w:r w:rsidDel="00000000" w:rsidR="00000000" w:rsidRPr="00000000">
              <w:rPr>
                <w:rtl w:val="0"/>
              </w:rPr>
            </w:r>
          </w:p>
          <w:p w:rsidR="00000000" w:rsidDel="00000000" w:rsidP="00000000" w:rsidRDefault="00000000" w:rsidRPr="00000000" w14:paraId="000003C5">
            <w:pPr>
              <w:rPr>
                <w:sz w:val="24"/>
                <w:szCs w:val="24"/>
              </w:rPr>
            </w:pPr>
            <w:r w:rsidDel="00000000" w:rsidR="00000000" w:rsidRPr="00000000">
              <w:rPr>
                <w:rtl w:val="0"/>
              </w:rPr>
            </w:r>
          </w:p>
          <w:p w:rsidR="00000000" w:rsidDel="00000000" w:rsidP="00000000" w:rsidRDefault="00000000" w:rsidRPr="00000000" w14:paraId="000003C6">
            <w:pPr>
              <w:rPr>
                <w:sz w:val="24"/>
                <w:szCs w:val="24"/>
              </w:rPr>
            </w:pPr>
            <w:r w:rsidDel="00000000" w:rsidR="00000000" w:rsidRPr="00000000">
              <w:rPr>
                <w:rtl w:val="0"/>
              </w:rPr>
            </w:r>
          </w:p>
          <w:p w:rsidR="00000000" w:rsidDel="00000000" w:rsidP="00000000" w:rsidRDefault="00000000" w:rsidRPr="00000000" w14:paraId="000003C7">
            <w:pPr>
              <w:rPr>
                <w:sz w:val="24"/>
                <w:szCs w:val="24"/>
              </w:rPr>
            </w:pPr>
            <w:r w:rsidDel="00000000" w:rsidR="00000000" w:rsidRPr="00000000">
              <w:rPr>
                <w:rtl w:val="0"/>
              </w:rPr>
            </w:r>
          </w:p>
          <w:p w:rsidR="00000000" w:rsidDel="00000000" w:rsidP="00000000" w:rsidRDefault="00000000" w:rsidRPr="00000000" w14:paraId="000003C8">
            <w:pPr>
              <w:rPr>
                <w:sz w:val="24"/>
                <w:szCs w:val="24"/>
              </w:rPr>
            </w:pPr>
            <w:r w:rsidDel="00000000" w:rsidR="00000000" w:rsidRPr="00000000">
              <w:rPr>
                <w:rtl w:val="0"/>
              </w:rPr>
            </w:r>
          </w:p>
          <w:p w:rsidR="00000000" w:rsidDel="00000000" w:rsidP="00000000" w:rsidRDefault="00000000" w:rsidRPr="00000000" w14:paraId="000003C9">
            <w:pPr>
              <w:rPr>
                <w:sz w:val="24"/>
                <w:szCs w:val="24"/>
              </w:rPr>
            </w:pPr>
            <w:r w:rsidDel="00000000" w:rsidR="00000000" w:rsidRPr="00000000">
              <w:rPr>
                <w:rtl w:val="0"/>
              </w:rPr>
            </w:r>
          </w:p>
          <w:p w:rsidR="00000000" w:rsidDel="00000000" w:rsidP="00000000" w:rsidRDefault="00000000" w:rsidRPr="00000000" w14:paraId="000003CA">
            <w:pPr>
              <w:rPr>
                <w:sz w:val="24"/>
                <w:szCs w:val="24"/>
              </w:rPr>
            </w:pPr>
            <w:r w:rsidDel="00000000" w:rsidR="00000000" w:rsidRPr="00000000">
              <w:rPr>
                <w:rtl w:val="0"/>
              </w:rPr>
            </w:r>
          </w:p>
          <w:p w:rsidR="00000000" w:rsidDel="00000000" w:rsidP="00000000" w:rsidRDefault="00000000" w:rsidRPr="00000000" w14:paraId="000003CB">
            <w:pPr>
              <w:rPr>
                <w:sz w:val="24"/>
                <w:szCs w:val="24"/>
              </w:rPr>
            </w:pPr>
            <w:r w:rsidDel="00000000" w:rsidR="00000000" w:rsidRPr="00000000">
              <w:rPr>
                <w:rtl w:val="0"/>
              </w:rPr>
            </w:r>
          </w:p>
          <w:p w:rsidR="00000000" w:rsidDel="00000000" w:rsidP="00000000" w:rsidRDefault="00000000" w:rsidRPr="00000000" w14:paraId="000003CC">
            <w:pPr>
              <w:rPr>
                <w:sz w:val="24"/>
                <w:szCs w:val="24"/>
              </w:rPr>
            </w:pPr>
            <w:r w:rsidDel="00000000" w:rsidR="00000000" w:rsidRPr="00000000">
              <w:rPr>
                <w:rtl w:val="0"/>
              </w:rPr>
            </w:r>
          </w:p>
          <w:p w:rsidR="00000000" w:rsidDel="00000000" w:rsidP="00000000" w:rsidRDefault="00000000" w:rsidRPr="00000000" w14:paraId="000003CD">
            <w:pPr>
              <w:rPr>
                <w:sz w:val="24"/>
                <w:szCs w:val="24"/>
              </w:rPr>
            </w:pPr>
            <w:r w:rsidDel="00000000" w:rsidR="00000000" w:rsidRPr="00000000">
              <w:rPr>
                <w:rtl w:val="0"/>
              </w:rPr>
            </w:r>
          </w:p>
          <w:p w:rsidR="00000000" w:rsidDel="00000000" w:rsidP="00000000" w:rsidRDefault="00000000" w:rsidRPr="00000000" w14:paraId="000003CE">
            <w:pPr>
              <w:jc w:val="center"/>
              <w:rPr>
                <w:sz w:val="24"/>
                <w:szCs w:val="24"/>
              </w:rPr>
            </w:pPr>
            <w:r w:rsidDel="00000000" w:rsidR="00000000" w:rsidRPr="00000000">
              <w:rPr>
                <w:sz w:val="24"/>
                <w:szCs w:val="24"/>
                <w:rtl w:val="0"/>
              </w:rPr>
              <w:t xml:space="preserve">R$25.000,00</w:t>
            </w:r>
          </w:p>
        </w:tc>
        <w:tc>
          <w:tcPr/>
          <w:p w:rsidR="00000000" w:rsidDel="00000000" w:rsidP="00000000" w:rsidRDefault="00000000" w:rsidRPr="00000000" w14:paraId="000003CF">
            <w:pPr>
              <w:spacing w:line="300" w:lineRule="auto"/>
              <w:jc w:val="both"/>
              <w:rPr>
                <w:sz w:val="24"/>
                <w:szCs w:val="24"/>
              </w:rPr>
            </w:pPr>
            <w:r w:rsidDel="00000000" w:rsidR="00000000" w:rsidRPr="00000000">
              <w:rPr>
                <w:rtl w:val="0"/>
              </w:rPr>
            </w:r>
          </w:p>
          <w:p w:rsidR="00000000" w:rsidDel="00000000" w:rsidP="00000000" w:rsidRDefault="00000000" w:rsidRPr="00000000" w14:paraId="000003D0">
            <w:pPr>
              <w:rPr>
                <w:sz w:val="24"/>
                <w:szCs w:val="24"/>
              </w:rPr>
            </w:pPr>
            <w:r w:rsidDel="00000000" w:rsidR="00000000" w:rsidRPr="00000000">
              <w:rPr>
                <w:rtl w:val="0"/>
              </w:rPr>
            </w:r>
          </w:p>
          <w:p w:rsidR="00000000" w:rsidDel="00000000" w:rsidP="00000000" w:rsidRDefault="00000000" w:rsidRPr="00000000" w14:paraId="000003D1">
            <w:pPr>
              <w:rPr>
                <w:sz w:val="24"/>
                <w:szCs w:val="24"/>
              </w:rPr>
            </w:pPr>
            <w:r w:rsidDel="00000000" w:rsidR="00000000" w:rsidRPr="00000000">
              <w:rPr>
                <w:rtl w:val="0"/>
              </w:rPr>
            </w:r>
          </w:p>
          <w:p w:rsidR="00000000" w:rsidDel="00000000" w:rsidP="00000000" w:rsidRDefault="00000000" w:rsidRPr="00000000" w14:paraId="000003D2">
            <w:pPr>
              <w:rPr>
                <w:sz w:val="24"/>
                <w:szCs w:val="24"/>
              </w:rPr>
            </w:pPr>
            <w:r w:rsidDel="00000000" w:rsidR="00000000" w:rsidRPr="00000000">
              <w:rPr>
                <w:rtl w:val="0"/>
              </w:rPr>
            </w:r>
          </w:p>
          <w:p w:rsidR="00000000" w:rsidDel="00000000" w:rsidP="00000000" w:rsidRDefault="00000000" w:rsidRPr="00000000" w14:paraId="000003D3">
            <w:pPr>
              <w:rPr>
                <w:sz w:val="24"/>
                <w:szCs w:val="24"/>
              </w:rPr>
            </w:pPr>
            <w:r w:rsidDel="00000000" w:rsidR="00000000" w:rsidRPr="00000000">
              <w:rPr>
                <w:rtl w:val="0"/>
              </w:rPr>
            </w:r>
          </w:p>
          <w:p w:rsidR="00000000" w:rsidDel="00000000" w:rsidP="00000000" w:rsidRDefault="00000000" w:rsidRPr="00000000" w14:paraId="000003D4">
            <w:pPr>
              <w:rPr>
                <w:sz w:val="24"/>
                <w:szCs w:val="24"/>
              </w:rPr>
            </w:pPr>
            <w:r w:rsidDel="00000000" w:rsidR="00000000" w:rsidRPr="00000000">
              <w:rPr>
                <w:rtl w:val="0"/>
              </w:rPr>
            </w:r>
          </w:p>
          <w:p w:rsidR="00000000" w:rsidDel="00000000" w:rsidP="00000000" w:rsidRDefault="00000000" w:rsidRPr="00000000" w14:paraId="000003D5">
            <w:pPr>
              <w:rPr>
                <w:sz w:val="24"/>
                <w:szCs w:val="24"/>
              </w:rPr>
            </w:pPr>
            <w:r w:rsidDel="00000000" w:rsidR="00000000" w:rsidRPr="00000000">
              <w:rPr>
                <w:rtl w:val="0"/>
              </w:rPr>
            </w:r>
          </w:p>
          <w:p w:rsidR="00000000" w:rsidDel="00000000" w:rsidP="00000000" w:rsidRDefault="00000000" w:rsidRPr="00000000" w14:paraId="000003D6">
            <w:pPr>
              <w:rPr>
                <w:sz w:val="24"/>
                <w:szCs w:val="24"/>
              </w:rPr>
            </w:pPr>
            <w:r w:rsidDel="00000000" w:rsidR="00000000" w:rsidRPr="00000000">
              <w:rPr>
                <w:rtl w:val="0"/>
              </w:rPr>
            </w:r>
          </w:p>
          <w:p w:rsidR="00000000" w:rsidDel="00000000" w:rsidP="00000000" w:rsidRDefault="00000000" w:rsidRPr="00000000" w14:paraId="000003D7">
            <w:pPr>
              <w:rPr>
                <w:sz w:val="24"/>
                <w:szCs w:val="24"/>
              </w:rPr>
            </w:pPr>
            <w:r w:rsidDel="00000000" w:rsidR="00000000" w:rsidRPr="00000000">
              <w:rPr>
                <w:rtl w:val="0"/>
              </w:rPr>
            </w:r>
          </w:p>
          <w:p w:rsidR="00000000" w:rsidDel="00000000" w:rsidP="00000000" w:rsidRDefault="00000000" w:rsidRPr="00000000" w14:paraId="000003D8">
            <w:pPr>
              <w:rPr>
                <w:sz w:val="24"/>
                <w:szCs w:val="24"/>
              </w:rPr>
            </w:pPr>
            <w:r w:rsidDel="00000000" w:rsidR="00000000" w:rsidRPr="00000000">
              <w:rPr>
                <w:rtl w:val="0"/>
              </w:rPr>
            </w:r>
          </w:p>
          <w:p w:rsidR="00000000" w:rsidDel="00000000" w:rsidP="00000000" w:rsidRDefault="00000000" w:rsidRPr="00000000" w14:paraId="000003D9">
            <w:pPr>
              <w:rPr>
                <w:sz w:val="24"/>
                <w:szCs w:val="24"/>
              </w:rPr>
            </w:pPr>
            <w:r w:rsidDel="00000000" w:rsidR="00000000" w:rsidRPr="00000000">
              <w:rPr>
                <w:rtl w:val="0"/>
              </w:rPr>
            </w:r>
          </w:p>
          <w:p w:rsidR="00000000" w:rsidDel="00000000" w:rsidP="00000000" w:rsidRDefault="00000000" w:rsidRPr="00000000" w14:paraId="000003DA">
            <w:pPr>
              <w:rPr>
                <w:sz w:val="24"/>
                <w:szCs w:val="24"/>
              </w:rPr>
            </w:pPr>
            <w:r w:rsidDel="00000000" w:rsidR="00000000" w:rsidRPr="00000000">
              <w:rPr>
                <w:rtl w:val="0"/>
              </w:rPr>
            </w:r>
          </w:p>
          <w:p w:rsidR="00000000" w:rsidDel="00000000" w:rsidP="00000000" w:rsidRDefault="00000000" w:rsidRPr="00000000" w14:paraId="000003DB">
            <w:pPr>
              <w:rPr>
                <w:sz w:val="24"/>
                <w:szCs w:val="24"/>
              </w:rPr>
            </w:pPr>
            <w:r w:rsidDel="00000000" w:rsidR="00000000" w:rsidRPr="00000000">
              <w:rPr>
                <w:rtl w:val="0"/>
              </w:rPr>
            </w:r>
          </w:p>
          <w:p w:rsidR="00000000" w:rsidDel="00000000" w:rsidP="00000000" w:rsidRDefault="00000000" w:rsidRPr="00000000" w14:paraId="000003DC">
            <w:pPr>
              <w:rPr>
                <w:sz w:val="24"/>
                <w:szCs w:val="24"/>
              </w:rPr>
            </w:pPr>
            <w:r w:rsidDel="00000000" w:rsidR="00000000" w:rsidRPr="00000000">
              <w:rPr>
                <w:rtl w:val="0"/>
              </w:rPr>
            </w:r>
          </w:p>
          <w:p w:rsidR="00000000" w:rsidDel="00000000" w:rsidP="00000000" w:rsidRDefault="00000000" w:rsidRPr="00000000" w14:paraId="000003DD">
            <w:pPr>
              <w:rPr>
                <w:sz w:val="24"/>
                <w:szCs w:val="24"/>
              </w:rPr>
            </w:pPr>
            <w:r w:rsidDel="00000000" w:rsidR="00000000" w:rsidRPr="00000000">
              <w:rPr>
                <w:rtl w:val="0"/>
              </w:rPr>
            </w:r>
          </w:p>
          <w:p w:rsidR="00000000" w:rsidDel="00000000" w:rsidP="00000000" w:rsidRDefault="00000000" w:rsidRPr="00000000" w14:paraId="000003DE">
            <w:pPr>
              <w:rPr>
                <w:sz w:val="24"/>
                <w:szCs w:val="24"/>
              </w:rPr>
            </w:pPr>
            <w:r w:rsidDel="00000000" w:rsidR="00000000" w:rsidRPr="00000000">
              <w:rPr>
                <w:rtl w:val="0"/>
              </w:rPr>
            </w:r>
          </w:p>
          <w:p w:rsidR="00000000" w:rsidDel="00000000" w:rsidP="00000000" w:rsidRDefault="00000000" w:rsidRPr="00000000" w14:paraId="000003DF">
            <w:pPr>
              <w:rPr>
                <w:sz w:val="24"/>
                <w:szCs w:val="24"/>
              </w:rPr>
            </w:pPr>
            <w:r w:rsidDel="00000000" w:rsidR="00000000" w:rsidRPr="00000000">
              <w:rPr>
                <w:rtl w:val="0"/>
              </w:rPr>
            </w:r>
          </w:p>
          <w:p w:rsidR="00000000" w:rsidDel="00000000" w:rsidP="00000000" w:rsidRDefault="00000000" w:rsidRPr="00000000" w14:paraId="000003E0">
            <w:pPr>
              <w:rPr>
                <w:sz w:val="24"/>
                <w:szCs w:val="24"/>
              </w:rPr>
            </w:pPr>
            <w:r w:rsidDel="00000000" w:rsidR="00000000" w:rsidRPr="00000000">
              <w:rPr>
                <w:rtl w:val="0"/>
              </w:rPr>
            </w:r>
          </w:p>
          <w:p w:rsidR="00000000" w:rsidDel="00000000" w:rsidP="00000000" w:rsidRDefault="00000000" w:rsidRPr="00000000" w14:paraId="000003E1">
            <w:pPr>
              <w:rPr>
                <w:sz w:val="24"/>
                <w:szCs w:val="24"/>
              </w:rPr>
            </w:pPr>
            <w:r w:rsidDel="00000000" w:rsidR="00000000" w:rsidRPr="00000000">
              <w:rPr>
                <w:rtl w:val="0"/>
              </w:rPr>
            </w:r>
          </w:p>
          <w:p w:rsidR="00000000" w:rsidDel="00000000" w:rsidP="00000000" w:rsidRDefault="00000000" w:rsidRPr="00000000" w14:paraId="000003E2">
            <w:pPr>
              <w:rPr>
                <w:sz w:val="24"/>
                <w:szCs w:val="24"/>
              </w:rPr>
            </w:pPr>
            <w:r w:rsidDel="00000000" w:rsidR="00000000" w:rsidRPr="00000000">
              <w:rPr>
                <w:rtl w:val="0"/>
              </w:rPr>
            </w:r>
          </w:p>
          <w:p w:rsidR="00000000" w:rsidDel="00000000" w:rsidP="00000000" w:rsidRDefault="00000000" w:rsidRPr="00000000" w14:paraId="000003E3">
            <w:pPr>
              <w:rPr>
                <w:sz w:val="24"/>
                <w:szCs w:val="24"/>
              </w:rPr>
            </w:pPr>
            <w:r w:rsidDel="00000000" w:rsidR="00000000" w:rsidRPr="00000000">
              <w:rPr>
                <w:rtl w:val="0"/>
              </w:rPr>
            </w:r>
          </w:p>
          <w:p w:rsidR="00000000" w:rsidDel="00000000" w:rsidP="00000000" w:rsidRDefault="00000000" w:rsidRPr="00000000" w14:paraId="000003E4">
            <w:pPr>
              <w:rPr>
                <w:sz w:val="24"/>
                <w:szCs w:val="24"/>
              </w:rPr>
            </w:pPr>
            <w:r w:rsidDel="00000000" w:rsidR="00000000" w:rsidRPr="00000000">
              <w:rPr>
                <w:rtl w:val="0"/>
              </w:rPr>
            </w:r>
          </w:p>
          <w:p w:rsidR="00000000" w:rsidDel="00000000" w:rsidP="00000000" w:rsidRDefault="00000000" w:rsidRPr="00000000" w14:paraId="000003E5">
            <w:pPr>
              <w:rPr>
                <w:sz w:val="24"/>
                <w:szCs w:val="24"/>
              </w:rPr>
            </w:pPr>
            <w:r w:rsidDel="00000000" w:rsidR="00000000" w:rsidRPr="00000000">
              <w:rPr>
                <w:rtl w:val="0"/>
              </w:rPr>
            </w:r>
          </w:p>
          <w:p w:rsidR="00000000" w:rsidDel="00000000" w:rsidP="00000000" w:rsidRDefault="00000000" w:rsidRPr="00000000" w14:paraId="000003E6">
            <w:pPr>
              <w:rPr>
                <w:sz w:val="24"/>
                <w:szCs w:val="24"/>
              </w:rPr>
            </w:pPr>
            <w:r w:rsidDel="00000000" w:rsidR="00000000" w:rsidRPr="00000000">
              <w:rPr>
                <w:sz w:val="24"/>
                <w:szCs w:val="24"/>
                <w:rtl w:val="0"/>
              </w:rPr>
              <w:t xml:space="preserve">R$25.000,00</w:t>
            </w:r>
          </w:p>
        </w:tc>
      </w:tr>
      <w:tr>
        <w:trPr>
          <w:cantSplit w:val="0"/>
          <w:tblHeader w:val="0"/>
        </w:trPr>
        <w:tc>
          <w:tcPr>
            <w:vAlign w:val="center"/>
          </w:tcPr>
          <w:p w:rsidR="00000000" w:rsidDel="00000000" w:rsidP="00000000" w:rsidRDefault="00000000" w:rsidRPr="00000000" w14:paraId="000003E7">
            <w:pPr>
              <w:rPr>
                <w:sz w:val="24"/>
                <w:szCs w:val="24"/>
              </w:rPr>
            </w:pPr>
            <w:r w:rsidDel="00000000" w:rsidR="00000000" w:rsidRPr="00000000">
              <w:rPr>
                <w:sz w:val="24"/>
                <w:szCs w:val="24"/>
                <w:rtl w:val="0"/>
              </w:rPr>
              <w:t xml:space="preserve">1 - MÓVEL PLANEJA DO 29 PORTA DE CORRER</w:t>
            </w:r>
          </w:p>
        </w:tc>
        <w:tc>
          <w:tcPr>
            <w:vAlign w:val="center"/>
          </w:tcPr>
          <w:p w:rsidR="00000000" w:rsidDel="00000000" w:rsidP="00000000" w:rsidRDefault="00000000" w:rsidRPr="00000000" w14:paraId="000003E8">
            <w:pPr>
              <w:spacing w:line="300" w:lineRule="auto"/>
              <w:jc w:val="both"/>
              <w:rPr>
                <w:sz w:val="24"/>
                <w:szCs w:val="24"/>
              </w:rPr>
            </w:pPr>
            <w:r w:rsidDel="00000000" w:rsidR="00000000" w:rsidRPr="00000000">
              <w:rPr>
                <w:sz w:val="24"/>
                <w:szCs w:val="24"/>
                <w:rtl w:val="0"/>
              </w:rPr>
              <w:t xml:space="preserve">29 </w:t>
            </w:r>
          </w:p>
        </w:tc>
        <w:tc>
          <w:tcPr>
            <w:vAlign w:val="center"/>
          </w:tcPr>
          <w:p w:rsidR="00000000" w:rsidDel="00000000" w:rsidP="00000000" w:rsidRDefault="00000000" w:rsidRPr="00000000" w14:paraId="000003E9">
            <w:pPr>
              <w:rPr>
                <w:sz w:val="24"/>
                <w:szCs w:val="24"/>
              </w:rPr>
            </w:pPr>
            <w:r w:rsidDel="00000000" w:rsidR="00000000" w:rsidRPr="00000000">
              <w:rPr>
                <w:sz w:val="24"/>
                <w:szCs w:val="24"/>
                <w:rtl w:val="0"/>
              </w:rPr>
              <w:t xml:space="preserve">PORTA DE CORRER</w:t>
            </w:r>
          </w:p>
        </w:tc>
        <w:tc>
          <w:tcPr>
            <w:vAlign w:val="center"/>
          </w:tcPr>
          <w:p w:rsidR="00000000" w:rsidDel="00000000" w:rsidP="00000000" w:rsidRDefault="00000000" w:rsidRPr="00000000" w14:paraId="000003EA">
            <w:pPr>
              <w:jc w:val="both"/>
              <w:rPr>
                <w:sz w:val="24"/>
                <w:szCs w:val="24"/>
              </w:rPr>
            </w:pPr>
            <w:r w:rsidDel="00000000" w:rsidR="00000000" w:rsidRPr="00000000">
              <w:rPr>
                <w:sz w:val="24"/>
                <w:szCs w:val="24"/>
                <w:rtl w:val="0"/>
              </w:rPr>
              <w:t xml:space="preserve">A porta deverá ser executada em MDF naval com espessura mínima de 18 mm, garantindo resistência mecânica adequada, boa estabilidade e durabilidade no uso diário, inclusive em ambientes com maior umidade relativa do ar. As bordas deverão ser devidamente seladas e acabadas, evitando empenamentos, lascamentos e infiltração de umidade. A porta será equipada com puxador cromado, em metal, com acabamento anticorrosivo, próprio para porta de correr. O sistema de movimentação será composto por trilho inferior em alumínio ou aço galvanizado, com roldanas compatíveis e de deslizamento suave, além de guia superior para manter o alinhamento da folha. Deverão estar incluídos todos os acessórios e elementos de fixação necessários ao perfeito funcionamento do conjunto, bem como a instalação por equipe especializada, garantindo acabamento adequado, funcionamento leve e seguro e atendimento às normas de boa prática.</w:t>
            </w:r>
          </w:p>
        </w:tc>
        <w:tc>
          <w:tcPr>
            <w:vAlign w:val="center"/>
          </w:tcPr>
          <w:p w:rsidR="00000000" w:rsidDel="00000000" w:rsidP="00000000" w:rsidRDefault="00000000" w:rsidRPr="00000000" w14:paraId="000003EB">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3EC">
            <w:pPr>
              <w:spacing w:line="300" w:lineRule="auto"/>
              <w:jc w:val="both"/>
              <w:rPr>
                <w:sz w:val="24"/>
                <w:szCs w:val="24"/>
              </w:rPr>
            </w:pPr>
            <w:r w:rsidDel="00000000" w:rsidR="00000000" w:rsidRPr="00000000">
              <w:rPr>
                <w:sz w:val="24"/>
                <w:szCs w:val="24"/>
                <w:rtl w:val="0"/>
              </w:rPr>
              <w:t xml:space="preserve">03</w:t>
            </w:r>
          </w:p>
        </w:tc>
        <w:tc>
          <w:tcPr/>
          <w:p w:rsidR="00000000" w:rsidDel="00000000" w:rsidP="00000000" w:rsidRDefault="00000000" w:rsidRPr="00000000" w14:paraId="000003ED">
            <w:pPr>
              <w:spacing w:line="300" w:lineRule="auto"/>
              <w:jc w:val="both"/>
              <w:rPr>
                <w:sz w:val="24"/>
                <w:szCs w:val="24"/>
              </w:rPr>
            </w:pPr>
            <w:r w:rsidDel="00000000" w:rsidR="00000000" w:rsidRPr="00000000">
              <w:rPr>
                <w:rtl w:val="0"/>
              </w:rPr>
            </w:r>
          </w:p>
          <w:p w:rsidR="00000000" w:rsidDel="00000000" w:rsidP="00000000" w:rsidRDefault="00000000" w:rsidRPr="00000000" w14:paraId="000003EE">
            <w:pPr>
              <w:rPr>
                <w:sz w:val="24"/>
                <w:szCs w:val="24"/>
              </w:rPr>
            </w:pPr>
            <w:r w:rsidDel="00000000" w:rsidR="00000000" w:rsidRPr="00000000">
              <w:rPr>
                <w:rtl w:val="0"/>
              </w:rPr>
            </w:r>
          </w:p>
          <w:p w:rsidR="00000000" w:rsidDel="00000000" w:rsidP="00000000" w:rsidRDefault="00000000" w:rsidRPr="00000000" w14:paraId="000003EF">
            <w:pPr>
              <w:rPr>
                <w:sz w:val="24"/>
                <w:szCs w:val="24"/>
              </w:rPr>
            </w:pPr>
            <w:r w:rsidDel="00000000" w:rsidR="00000000" w:rsidRPr="00000000">
              <w:rPr>
                <w:rtl w:val="0"/>
              </w:rPr>
            </w:r>
          </w:p>
          <w:p w:rsidR="00000000" w:rsidDel="00000000" w:rsidP="00000000" w:rsidRDefault="00000000" w:rsidRPr="00000000" w14:paraId="000003F0">
            <w:pPr>
              <w:jc w:val="center"/>
              <w:rPr>
                <w:sz w:val="24"/>
                <w:szCs w:val="24"/>
              </w:rPr>
            </w:pPr>
            <w:r w:rsidDel="00000000" w:rsidR="00000000" w:rsidRPr="00000000">
              <w:rPr>
                <w:sz w:val="24"/>
                <w:szCs w:val="24"/>
                <w:rtl w:val="0"/>
              </w:rPr>
              <w:t xml:space="preserve">R$2.360,00</w:t>
            </w:r>
          </w:p>
        </w:tc>
        <w:tc>
          <w:tcPr/>
          <w:p w:rsidR="00000000" w:rsidDel="00000000" w:rsidP="00000000" w:rsidRDefault="00000000" w:rsidRPr="00000000" w14:paraId="000003F1">
            <w:pPr>
              <w:spacing w:line="300" w:lineRule="auto"/>
              <w:jc w:val="both"/>
              <w:rPr>
                <w:sz w:val="24"/>
                <w:szCs w:val="24"/>
              </w:rPr>
            </w:pPr>
            <w:r w:rsidDel="00000000" w:rsidR="00000000" w:rsidRPr="00000000">
              <w:rPr>
                <w:rtl w:val="0"/>
              </w:rPr>
            </w:r>
          </w:p>
          <w:p w:rsidR="00000000" w:rsidDel="00000000" w:rsidP="00000000" w:rsidRDefault="00000000" w:rsidRPr="00000000" w14:paraId="000003F2">
            <w:pPr>
              <w:rPr>
                <w:sz w:val="24"/>
                <w:szCs w:val="24"/>
              </w:rPr>
            </w:pPr>
            <w:r w:rsidDel="00000000" w:rsidR="00000000" w:rsidRPr="00000000">
              <w:rPr>
                <w:rtl w:val="0"/>
              </w:rPr>
            </w:r>
          </w:p>
          <w:p w:rsidR="00000000" w:rsidDel="00000000" w:rsidP="00000000" w:rsidRDefault="00000000" w:rsidRPr="00000000" w14:paraId="000003F3">
            <w:pPr>
              <w:rPr>
                <w:sz w:val="24"/>
                <w:szCs w:val="24"/>
              </w:rPr>
            </w:pPr>
            <w:r w:rsidDel="00000000" w:rsidR="00000000" w:rsidRPr="00000000">
              <w:rPr>
                <w:rtl w:val="0"/>
              </w:rPr>
            </w:r>
          </w:p>
          <w:p w:rsidR="00000000" w:rsidDel="00000000" w:rsidP="00000000" w:rsidRDefault="00000000" w:rsidRPr="00000000" w14:paraId="000003F4">
            <w:pPr>
              <w:jc w:val="center"/>
              <w:rPr>
                <w:sz w:val="24"/>
                <w:szCs w:val="24"/>
              </w:rPr>
            </w:pPr>
            <w:r w:rsidDel="00000000" w:rsidR="00000000" w:rsidRPr="00000000">
              <w:rPr>
                <w:sz w:val="24"/>
                <w:szCs w:val="24"/>
                <w:rtl w:val="0"/>
              </w:rPr>
              <w:t xml:space="preserve">R$7.080,00</w:t>
            </w:r>
          </w:p>
        </w:tc>
      </w:tr>
      <w:tr>
        <w:trPr>
          <w:cantSplit w:val="0"/>
          <w:tblHeader w:val="0"/>
        </w:trPr>
        <w:tc>
          <w:tcPr>
            <w:vAlign w:val="center"/>
          </w:tcPr>
          <w:p w:rsidR="00000000" w:rsidDel="00000000" w:rsidP="00000000" w:rsidRDefault="00000000" w:rsidRPr="00000000" w14:paraId="000003F5">
            <w:pPr>
              <w:rPr>
                <w:sz w:val="24"/>
                <w:szCs w:val="24"/>
              </w:rPr>
            </w:pPr>
            <w:r w:rsidDel="00000000" w:rsidR="00000000" w:rsidRPr="00000000">
              <w:rPr>
                <w:sz w:val="24"/>
                <w:szCs w:val="24"/>
                <w:rtl w:val="0"/>
              </w:rPr>
              <w:t xml:space="preserve">1 - MÓVEL PLANEJA DO</w:t>
            </w:r>
          </w:p>
        </w:tc>
        <w:tc>
          <w:tcPr>
            <w:vAlign w:val="center"/>
          </w:tcPr>
          <w:p w:rsidR="00000000" w:rsidDel="00000000" w:rsidP="00000000" w:rsidRDefault="00000000" w:rsidRPr="00000000" w14:paraId="000003F6">
            <w:pPr>
              <w:spacing w:line="300" w:lineRule="auto"/>
              <w:jc w:val="both"/>
              <w:rPr>
                <w:sz w:val="24"/>
                <w:szCs w:val="24"/>
              </w:rPr>
            </w:pPr>
            <w:r w:rsidDel="00000000" w:rsidR="00000000" w:rsidRPr="00000000">
              <w:rPr>
                <w:sz w:val="24"/>
                <w:szCs w:val="24"/>
                <w:rtl w:val="0"/>
              </w:rPr>
              <w:t xml:space="preserve">30</w:t>
            </w:r>
          </w:p>
        </w:tc>
        <w:tc>
          <w:tcPr>
            <w:vAlign w:val="center"/>
          </w:tcPr>
          <w:p w:rsidR="00000000" w:rsidDel="00000000" w:rsidP="00000000" w:rsidRDefault="00000000" w:rsidRPr="00000000" w14:paraId="000003F7">
            <w:pPr>
              <w:rPr>
                <w:sz w:val="24"/>
                <w:szCs w:val="24"/>
              </w:rPr>
            </w:pPr>
            <w:r w:rsidDel="00000000" w:rsidR="00000000" w:rsidRPr="00000000">
              <w:rPr>
                <w:sz w:val="24"/>
                <w:szCs w:val="24"/>
                <w:rtl w:val="0"/>
              </w:rPr>
              <w:t xml:space="preserve">MOVEL DE ARQUIVO</w:t>
            </w:r>
          </w:p>
        </w:tc>
        <w:tc>
          <w:tcPr>
            <w:vAlign w:val="center"/>
          </w:tcPr>
          <w:p w:rsidR="00000000" w:rsidDel="00000000" w:rsidP="00000000" w:rsidRDefault="00000000" w:rsidRPr="00000000" w14:paraId="000003F8">
            <w:pPr>
              <w:jc w:val="both"/>
              <w:rPr>
                <w:sz w:val="24"/>
                <w:szCs w:val="24"/>
              </w:rPr>
            </w:pPr>
            <w:r w:rsidDel="00000000" w:rsidR="00000000" w:rsidRPr="00000000">
              <w:rPr>
                <w:sz w:val="24"/>
                <w:szCs w:val="24"/>
                <w:rtl w:val="0"/>
              </w:rPr>
              <w:t xml:space="preserve">Armário confeccionado em MDF Naval de alta resistência à umidade (ultrarresistente à água), espessura mínima de 18 mm, com dimensões conforme projeto executivo. Estrutura composta por laterais, base, tampo e prateleira interna em MDF Naval 18 mm, ultrarresistente à água, fundo em MDF Naval mínimo 6 mm, ultrarresistente à água e revestido de ambos os lados, devidamente encaixado e fixado, contribuindo para o travamento do móvel. Portas em MDF Naval 18 mm, ultrarresistente à água, com dobradiças metálicas tipo caneco com amortecimento ao batimento (pistão de gás) de boa qualidade, garantindo abertura suave, com puxadores metálicos ou em ABS, conforme projeto. Todas as bordas aparentes deverão receber fita de borda em PVC ou ABS de espessura mínima de 0,45 mm, aplicada a quente, garantindo proteção adicional contra umidade e bom acabamento. Acabamento em revestimento melamínico, laminado ou pintura apropriada para MDF Naval, de fácil limpeza e manutenção. Ferragens (dobradiças, parafusos, minifix, cavilhas, puxadores) devem ser de primeira linha, adequadas ao uso em áreas com maior exposição à umidade. Todas as partes do móvel confeccionado em MDF deverão ser, obrigatoriamente, fabricadas com MDF de alta resistência à umidade (ultrarresistente à água), com revestimento melamínico em ambas as faces, independentemente da espessura do material, abrangendo integralmente a estrutura principal, portas, gavetas, divisórias, prateleiras, elementos de segregação e demais componentes construtivos.</w:t>
            </w:r>
          </w:p>
        </w:tc>
        <w:tc>
          <w:tcPr>
            <w:vAlign w:val="center"/>
          </w:tcPr>
          <w:p w:rsidR="00000000" w:rsidDel="00000000" w:rsidP="00000000" w:rsidRDefault="00000000" w:rsidRPr="00000000" w14:paraId="000003F9">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3FA">
            <w:pPr>
              <w:spacing w:line="300" w:lineRule="auto"/>
              <w:jc w:val="both"/>
              <w:rPr>
                <w:sz w:val="24"/>
                <w:szCs w:val="24"/>
              </w:rPr>
            </w:pPr>
            <w:r w:rsidDel="00000000" w:rsidR="00000000" w:rsidRPr="00000000">
              <w:rPr>
                <w:sz w:val="24"/>
                <w:szCs w:val="24"/>
                <w:rtl w:val="0"/>
              </w:rPr>
              <w:t xml:space="preserve">03</w:t>
            </w:r>
          </w:p>
        </w:tc>
        <w:tc>
          <w:tcPr/>
          <w:p w:rsidR="00000000" w:rsidDel="00000000" w:rsidP="00000000" w:rsidRDefault="00000000" w:rsidRPr="00000000" w14:paraId="000003FB">
            <w:pPr>
              <w:spacing w:line="300" w:lineRule="auto"/>
              <w:jc w:val="both"/>
              <w:rPr>
                <w:sz w:val="24"/>
                <w:szCs w:val="24"/>
              </w:rPr>
            </w:pPr>
            <w:r w:rsidDel="00000000" w:rsidR="00000000" w:rsidRPr="00000000">
              <w:rPr>
                <w:rtl w:val="0"/>
              </w:rPr>
            </w:r>
          </w:p>
          <w:p w:rsidR="00000000" w:rsidDel="00000000" w:rsidP="00000000" w:rsidRDefault="00000000" w:rsidRPr="00000000" w14:paraId="000003FC">
            <w:pPr>
              <w:rPr>
                <w:sz w:val="24"/>
                <w:szCs w:val="24"/>
              </w:rPr>
            </w:pPr>
            <w:r w:rsidDel="00000000" w:rsidR="00000000" w:rsidRPr="00000000">
              <w:rPr>
                <w:rtl w:val="0"/>
              </w:rPr>
            </w:r>
          </w:p>
          <w:p w:rsidR="00000000" w:rsidDel="00000000" w:rsidP="00000000" w:rsidRDefault="00000000" w:rsidRPr="00000000" w14:paraId="000003FD">
            <w:pPr>
              <w:rPr>
                <w:sz w:val="24"/>
                <w:szCs w:val="24"/>
              </w:rPr>
            </w:pPr>
            <w:r w:rsidDel="00000000" w:rsidR="00000000" w:rsidRPr="00000000">
              <w:rPr>
                <w:rtl w:val="0"/>
              </w:rPr>
            </w:r>
          </w:p>
          <w:p w:rsidR="00000000" w:rsidDel="00000000" w:rsidP="00000000" w:rsidRDefault="00000000" w:rsidRPr="00000000" w14:paraId="000003FE">
            <w:pPr>
              <w:rPr>
                <w:sz w:val="24"/>
                <w:szCs w:val="24"/>
              </w:rPr>
            </w:pPr>
            <w:r w:rsidDel="00000000" w:rsidR="00000000" w:rsidRPr="00000000">
              <w:rPr>
                <w:rtl w:val="0"/>
              </w:rPr>
            </w:r>
          </w:p>
          <w:p w:rsidR="00000000" w:rsidDel="00000000" w:rsidP="00000000" w:rsidRDefault="00000000" w:rsidRPr="00000000" w14:paraId="000003FF">
            <w:pPr>
              <w:rPr>
                <w:sz w:val="24"/>
                <w:szCs w:val="24"/>
              </w:rPr>
            </w:pPr>
            <w:r w:rsidDel="00000000" w:rsidR="00000000" w:rsidRPr="00000000">
              <w:rPr>
                <w:rtl w:val="0"/>
              </w:rPr>
            </w:r>
          </w:p>
          <w:p w:rsidR="00000000" w:rsidDel="00000000" w:rsidP="00000000" w:rsidRDefault="00000000" w:rsidRPr="00000000" w14:paraId="00000400">
            <w:pPr>
              <w:rPr>
                <w:sz w:val="24"/>
                <w:szCs w:val="24"/>
              </w:rPr>
            </w:pPr>
            <w:r w:rsidDel="00000000" w:rsidR="00000000" w:rsidRPr="00000000">
              <w:rPr>
                <w:rtl w:val="0"/>
              </w:rPr>
            </w:r>
          </w:p>
          <w:p w:rsidR="00000000" w:rsidDel="00000000" w:rsidP="00000000" w:rsidRDefault="00000000" w:rsidRPr="00000000" w14:paraId="00000401">
            <w:pPr>
              <w:rPr>
                <w:sz w:val="24"/>
                <w:szCs w:val="24"/>
              </w:rPr>
            </w:pPr>
            <w:r w:rsidDel="00000000" w:rsidR="00000000" w:rsidRPr="00000000">
              <w:rPr>
                <w:rtl w:val="0"/>
              </w:rPr>
            </w:r>
          </w:p>
          <w:p w:rsidR="00000000" w:rsidDel="00000000" w:rsidP="00000000" w:rsidRDefault="00000000" w:rsidRPr="00000000" w14:paraId="00000402">
            <w:pPr>
              <w:rPr>
                <w:sz w:val="24"/>
                <w:szCs w:val="24"/>
              </w:rPr>
            </w:pPr>
            <w:r w:rsidDel="00000000" w:rsidR="00000000" w:rsidRPr="00000000">
              <w:rPr>
                <w:rtl w:val="0"/>
              </w:rPr>
            </w:r>
          </w:p>
          <w:p w:rsidR="00000000" w:rsidDel="00000000" w:rsidP="00000000" w:rsidRDefault="00000000" w:rsidRPr="00000000" w14:paraId="00000403">
            <w:pPr>
              <w:rPr>
                <w:sz w:val="24"/>
                <w:szCs w:val="24"/>
              </w:rPr>
            </w:pPr>
            <w:r w:rsidDel="00000000" w:rsidR="00000000" w:rsidRPr="00000000">
              <w:rPr>
                <w:rtl w:val="0"/>
              </w:rPr>
            </w:r>
          </w:p>
          <w:p w:rsidR="00000000" w:rsidDel="00000000" w:rsidP="00000000" w:rsidRDefault="00000000" w:rsidRPr="00000000" w14:paraId="00000404">
            <w:pPr>
              <w:rPr>
                <w:sz w:val="24"/>
                <w:szCs w:val="24"/>
              </w:rPr>
            </w:pPr>
            <w:r w:rsidDel="00000000" w:rsidR="00000000" w:rsidRPr="00000000">
              <w:rPr>
                <w:rtl w:val="0"/>
              </w:rPr>
            </w:r>
          </w:p>
          <w:p w:rsidR="00000000" w:rsidDel="00000000" w:rsidP="00000000" w:rsidRDefault="00000000" w:rsidRPr="00000000" w14:paraId="00000405">
            <w:pPr>
              <w:rPr>
                <w:sz w:val="24"/>
                <w:szCs w:val="24"/>
              </w:rPr>
            </w:pPr>
            <w:r w:rsidDel="00000000" w:rsidR="00000000" w:rsidRPr="00000000">
              <w:rPr>
                <w:rtl w:val="0"/>
              </w:rPr>
            </w:r>
          </w:p>
          <w:p w:rsidR="00000000" w:rsidDel="00000000" w:rsidP="00000000" w:rsidRDefault="00000000" w:rsidRPr="00000000" w14:paraId="00000406">
            <w:pPr>
              <w:rPr>
                <w:sz w:val="24"/>
                <w:szCs w:val="24"/>
              </w:rPr>
            </w:pPr>
            <w:r w:rsidDel="00000000" w:rsidR="00000000" w:rsidRPr="00000000">
              <w:rPr>
                <w:rtl w:val="0"/>
              </w:rPr>
            </w:r>
          </w:p>
          <w:p w:rsidR="00000000" w:rsidDel="00000000" w:rsidP="00000000" w:rsidRDefault="00000000" w:rsidRPr="00000000" w14:paraId="00000407">
            <w:pPr>
              <w:rPr>
                <w:sz w:val="24"/>
                <w:szCs w:val="24"/>
              </w:rPr>
            </w:pPr>
            <w:r w:rsidDel="00000000" w:rsidR="00000000" w:rsidRPr="00000000">
              <w:rPr>
                <w:rtl w:val="0"/>
              </w:rPr>
            </w:r>
          </w:p>
          <w:p w:rsidR="00000000" w:rsidDel="00000000" w:rsidP="00000000" w:rsidRDefault="00000000" w:rsidRPr="00000000" w14:paraId="00000408">
            <w:pPr>
              <w:rPr>
                <w:sz w:val="24"/>
                <w:szCs w:val="24"/>
              </w:rPr>
            </w:pPr>
            <w:r w:rsidDel="00000000" w:rsidR="00000000" w:rsidRPr="00000000">
              <w:rPr>
                <w:rtl w:val="0"/>
              </w:rPr>
            </w:r>
          </w:p>
          <w:p w:rsidR="00000000" w:rsidDel="00000000" w:rsidP="00000000" w:rsidRDefault="00000000" w:rsidRPr="00000000" w14:paraId="00000409">
            <w:pPr>
              <w:rPr>
                <w:sz w:val="24"/>
                <w:szCs w:val="24"/>
              </w:rPr>
            </w:pPr>
            <w:r w:rsidDel="00000000" w:rsidR="00000000" w:rsidRPr="00000000">
              <w:rPr>
                <w:rtl w:val="0"/>
              </w:rPr>
            </w:r>
          </w:p>
          <w:p w:rsidR="00000000" w:rsidDel="00000000" w:rsidP="00000000" w:rsidRDefault="00000000" w:rsidRPr="00000000" w14:paraId="0000040A">
            <w:pPr>
              <w:jc w:val="center"/>
              <w:rPr>
                <w:sz w:val="24"/>
                <w:szCs w:val="24"/>
              </w:rPr>
            </w:pPr>
            <w:r w:rsidDel="00000000" w:rsidR="00000000" w:rsidRPr="00000000">
              <w:rPr>
                <w:sz w:val="24"/>
                <w:szCs w:val="24"/>
                <w:rtl w:val="0"/>
              </w:rPr>
              <w:t xml:space="preserve">R$9.000,00</w:t>
            </w:r>
          </w:p>
        </w:tc>
        <w:tc>
          <w:tcPr/>
          <w:p w:rsidR="00000000" w:rsidDel="00000000" w:rsidP="00000000" w:rsidRDefault="00000000" w:rsidRPr="00000000" w14:paraId="0000040B">
            <w:pPr>
              <w:spacing w:line="300" w:lineRule="auto"/>
              <w:jc w:val="both"/>
              <w:rPr>
                <w:sz w:val="24"/>
                <w:szCs w:val="24"/>
              </w:rPr>
            </w:pPr>
            <w:r w:rsidDel="00000000" w:rsidR="00000000" w:rsidRPr="00000000">
              <w:rPr>
                <w:rtl w:val="0"/>
              </w:rPr>
            </w:r>
          </w:p>
          <w:p w:rsidR="00000000" w:rsidDel="00000000" w:rsidP="00000000" w:rsidRDefault="00000000" w:rsidRPr="00000000" w14:paraId="0000040C">
            <w:pPr>
              <w:rPr>
                <w:sz w:val="24"/>
                <w:szCs w:val="24"/>
              </w:rPr>
            </w:pPr>
            <w:r w:rsidDel="00000000" w:rsidR="00000000" w:rsidRPr="00000000">
              <w:rPr>
                <w:rtl w:val="0"/>
              </w:rPr>
            </w:r>
          </w:p>
          <w:p w:rsidR="00000000" w:rsidDel="00000000" w:rsidP="00000000" w:rsidRDefault="00000000" w:rsidRPr="00000000" w14:paraId="0000040D">
            <w:pPr>
              <w:rPr>
                <w:sz w:val="24"/>
                <w:szCs w:val="24"/>
              </w:rPr>
            </w:pPr>
            <w:r w:rsidDel="00000000" w:rsidR="00000000" w:rsidRPr="00000000">
              <w:rPr>
                <w:rtl w:val="0"/>
              </w:rPr>
            </w:r>
          </w:p>
          <w:p w:rsidR="00000000" w:rsidDel="00000000" w:rsidP="00000000" w:rsidRDefault="00000000" w:rsidRPr="00000000" w14:paraId="0000040E">
            <w:pPr>
              <w:rPr>
                <w:sz w:val="24"/>
                <w:szCs w:val="24"/>
              </w:rPr>
            </w:pPr>
            <w:r w:rsidDel="00000000" w:rsidR="00000000" w:rsidRPr="00000000">
              <w:rPr>
                <w:rtl w:val="0"/>
              </w:rPr>
            </w:r>
          </w:p>
          <w:p w:rsidR="00000000" w:rsidDel="00000000" w:rsidP="00000000" w:rsidRDefault="00000000" w:rsidRPr="00000000" w14:paraId="0000040F">
            <w:pPr>
              <w:rPr>
                <w:sz w:val="24"/>
                <w:szCs w:val="24"/>
              </w:rPr>
            </w:pPr>
            <w:r w:rsidDel="00000000" w:rsidR="00000000" w:rsidRPr="00000000">
              <w:rPr>
                <w:rtl w:val="0"/>
              </w:rPr>
            </w:r>
          </w:p>
          <w:p w:rsidR="00000000" w:rsidDel="00000000" w:rsidP="00000000" w:rsidRDefault="00000000" w:rsidRPr="00000000" w14:paraId="00000410">
            <w:pPr>
              <w:rPr>
                <w:sz w:val="24"/>
                <w:szCs w:val="24"/>
              </w:rPr>
            </w:pPr>
            <w:r w:rsidDel="00000000" w:rsidR="00000000" w:rsidRPr="00000000">
              <w:rPr>
                <w:rtl w:val="0"/>
              </w:rPr>
            </w:r>
          </w:p>
          <w:p w:rsidR="00000000" w:rsidDel="00000000" w:rsidP="00000000" w:rsidRDefault="00000000" w:rsidRPr="00000000" w14:paraId="00000411">
            <w:pPr>
              <w:rPr>
                <w:sz w:val="24"/>
                <w:szCs w:val="24"/>
              </w:rPr>
            </w:pPr>
            <w:r w:rsidDel="00000000" w:rsidR="00000000" w:rsidRPr="00000000">
              <w:rPr>
                <w:rtl w:val="0"/>
              </w:rPr>
            </w:r>
          </w:p>
          <w:p w:rsidR="00000000" w:rsidDel="00000000" w:rsidP="00000000" w:rsidRDefault="00000000" w:rsidRPr="00000000" w14:paraId="00000412">
            <w:pPr>
              <w:rPr>
                <w:sz w:val="24"/>
                <w:szCs w:val="24"/>
              </w:rPr>
            </w:pPr>
            <w:r w:rsidDel="00000000" w:rsidR="00000000" w:rsidRPr="00000000">
              <w:rPr>
                <w:rtl w:val="0"/>
              </w:rPr>
            </w:r>
          </w:p>
          <w:p w:rsidR="00000000" w:rsidDel="00000000" w:rsidP="00000000" w:rsidRDefault="00000000" w:rsidRPr="00000000" w14:paraId="00000413">
            <w:pPr>
              <w:rPr>
                <w:sz w:val="24"/>
                <w:szCs w:val="24"/>
              </w:rPr>
            </w:pPr>
            <w:r w:rsidDel="00000000" w:rsidR="00000000" w:rsidRPr="00000000">
              <w:rPr>
                <w:rtl w:val="0"/>
              </w:rPr>
            </w:r>
          </w:p>
          <w:p w:rsidR="00000000" w:rsidDel="00000000" w:rsidP="00000000" w:rsidRDefault="00000000" w:rsidRPr="00000000" w14:paraId="00000414">
            <w:pPr>
              <w:rPr>
                <w:sz w:val="24"/>
                <w:szCs w:val="24"/>
              </w:rPr>
            </w:pPr>
            <w:r w:rsidDel="00000000" w:rsidR="00000000" w:rsidRPr="00000000">
              <w:rPr>
                <w:rtl w:val="0"/>
              </w:rPr>
            </w:r>
          </w:p>
          <w:p w:rsidR="00000000" w:rsidDel="00000000" w:rsidP="00000000" w:rsidRDefault="00000000" w:rsidRPr="00000000" w14:paraId="00000415">
            <w:pPr>
              <w:rPr>
                <w:sz w:val="24"/>
                <w:szCs w:val="24"/>
              </w:rPr>
            </w:pPr>
            <w:r w:rsidDel="00000000" w:rsidR="00000000" w:rsidRPr="00000000">
              <w:rPr>
                <w:rtl w:val="0"/>
              </w:rPr>
            </w:r>
          </w:p>
          <w:p w:rsidR="00000000" w:rsidDel="00000000" w:rsidP="00000000" w:rsidRDefault="00000000" w:rsidRPr="00000000" w14:paraId="00000416">
            <w:pPr>
              <w:rPr>
                <w:sz w:val="24"/>
                <w:szCs w:val="24"/>
              </w:rPr>
            </w:pPr>
            <w:r w:rsidDel="00000000" w:rsidR="00000000" w:rsidRPr="00000000">
              <w:rPr>
                <w:rtl w:val="0"/>
              </w:rPr>
            </w:r>
          </w:p>
          <w:p w:rsidR="00000000" w:rsidDel="00000000" w:rsidP="00000000" w:rsidRDefault="00000000" w:rsidRPr="00000000" w14:paraId="00000417">
            <w:pPr>
              <w:rPr>
                <w:sz w:val="24"/>
                <w:szCs w:val="24"/>
              </w:rPr>
            </w:pPr>
            <w:r w:rsidDel="00000000" w:rsidR="00000000" w:rsidRPr="00000000">
              <w:rPr>
                <w:rtl w:val="0"/>
              </w:rPr>
            </w:r>
          </w:p>
          <w:p w:rsidR="00000000" w:rsidDel="00000000" w:rsidP="00000000" w:rsidRDefault="00000000" w:rsidRPr="00000000" w14:paraId="00000418">
            <w:pPr>
              <w:rPr>
                <w:sz w:val="24"/>
                <w:szCs w:val="24"/>
              </w:rPr>
            </w:pPr>
            <w:r w:rsidDel="00000000" w:rsidR="00000000" w:rsidRPr="00000000">
              <w:rPr>
                <w:rtl w:val="0"/>
              </w:rPr>
            </w:r>
          </w:p>
          <w:p w:rsidR="00000000" w:rsidDel="00000000" w:rsidP="00000000" w:rsidRDefault="00000000" w:rsidRPr="00000000" w14:paraId="00000419">
            <w:pPr>
              <w:rPr>
                <w:sz w:val="24"/>
                <w:szCs w:val="24"/>
              </w:rPr>
            </w:pPr>
            <w:r w:rsidDel="00000000" w:rsidR="00000000" w:rsidRPr="00000000">
              <w:rPr>
                <w:rtl w:val="0"/>
              </w:rPr>
            </w:r>
          </w:p>
          <w:p w:rsidR="00000000" w:rsidDel="00000000" w:rsidP="00000000" w:rsidRDefault="00000000" w:rsidRPr="00000000" w14:paraId="0000041A">
            <w:pPr>
              <w:jc w:val="center"/>
              <w:rPr>
                <w:sz w:val="24"/>
                <w:szCs w:val="24"/>
              </w:rPr>
            </w:pPr>
            <w:r w:rsidDel="00000000" w:rsidR="00000000" w:rsidRPr="00000000">
              <w:rPr>
                <w:sz w:val="24"/>
                <w:szCs w:val="24"/>
                <w:rtl w:val="0"/>
              </w:rPr>
              <w:t xml:space="preserve">R$27.000,00</w:t>
            </w:r>
          </w:p>
        </w:tc>
      </w:tr>
      <w:tr>
        <w:trPr>
          <w:cantSplit w:val="0"/>
          <w:tblHeader w:val="0"/>
        </w:trPr>
        <w:tc>
          <w:tcPr>
            <w:vAlign w:val="center"/>
          </w:tcPr>
          <w:p w:rsidR="00000000" w:rsidDel="00000000" w:rsidP="00000000" w:rsidRDefault="00000000" w:rsidRPr="00000000" w14:paraId="0000041B">
            <w:pPr>
              <w:rPr>
                <w:sz w:val="24"/>
                <w:szCs w:val="24"/>
              </w:rPr>
            </w:pPr>
            <w:r w:rsidDel="00000000" w:rsidR="00000000" w:rsidRPr="00000000">
              <w:rPr>
                <w:sz w:val="24"/>
                <w:szCs w:val="24"/>
                <w:rtl w:val="0"/>
              </w:rPr>
              <w:t xml:space="preserve">1 - MÓVEL PLANEJA DO</w:t>
            </w:r>
          </w:p>
        </w:tc>
        <w:tc>
          <w:tcPr>
            <w:vAlign w:val="center"/>
          </w:tcPr>
          <w:p w:rsidR="00000000" w:rsidDel="00000000" w:rsidP="00000000" w:rsidRDefault="00000000" w:rsidRPr="00000000" w14:paraId="0000041C">
            <w:pPr>
              <w:spacing w:line="300" w:lineRule="auto"/>
              <w:jc w:val="both"/>
              <w:rPr>
                <w:sz w:val="24"/>
                <w:szCs w:val="24"/>
              </w:rPr>
            </w:pPr>
            <w:r w:rsidDel="00000000" w:rsidR="00000000" w:rsidRPr="00000000">
              <w:rPr>
                <w:sz w:val="24"/>
                <w:szCs w:val="24"/>
                <w:rtl w:val="0"/>
              </w:rPr>
              <w:t xml:space="preserve">31</w:t>
            </w:r>
          </w:p>
        </w:tc>
        <w:tc>
          <w:tcPr>
            <w:vAlign w:val="center"/>
          </w:tcPr>
          <w:p w:rsidR="00000000" w:rsidDel="00000000" w:rsidP="00000000" w:rsidRDefault="00000000" w:rsidRPr="00000000" w14:paraId="0000041D">
            <w:pPr>
              <w:rPr>
                <w:sz w:val="24"/>
                <w:szCs w:val="24"/>
              </w:rPr>
            </w:pPr>
            <w:r w:rsidDel="00000000" w:rsidR="00000000" w:rsidRPr="00000000">
              <w:rPr>
                <w:sz w:val="24"/>
                <w:szCs w:val="24"/>
                <w:rtl w:val="0"/>
              </w:rPr>
              <w:t xml:space="preserve">CONJ MÓVEL EMBAIXO DA BANACA + AÉREO</w:t>
            </w:r>
          </w:p>
        </w:tc>
        <w:tc>
          <w:tcPr>
            <w:vAlign w:val="center"/>
          </w:tcPr>
          <w:p w:rsidR="00000000" w:rsidDel="00000000" w:rsidP="00000000" w:rsidRDefault="00000000" w:rsidRPr="00000000" w14:paraId="0000041E">
            <w:pPr>
              <w:jc w:val="both"/>
              <w:rPr>
                <w:sz w:val="24"/>
                <w:szCs w:val="24"/>
              </w:rPr>
            </w:pPr>
            <w:r w:rsidDel="00000000" w:rsidR="00000000" w:rsidRPr="00000000">
              <w:rPr>
                <w:sz w:val="24"/>
                <w:szCs w:val="24"/>
                <w:rtl w:val="0"/>
              </w:rPr>
              <w:t xml:space="preserve">AÉREO: Armário aéreo confeccionado em MDF ultrarresistente à água, espessura mínima de 18 mm, nas cores branco e amadeirado claro, conforme projeto executivo (interno/externo e/ou portas bicolores). Estrutura composta por laterais, base, tampo e divisórias em MDF 18 mm,ultrarresistente à água, com nicho e demais compartimentos conforme projeto. Fundo em MDF mínimo 6 mm, ultrarresistente à água e revestido de ambos os lados, devidamente encaixado e fixado, contribuindo para o travamento do móvel. Todas as bordas aparentes deverão receber fita de borda em PVC ou ABS de espessura mínima de 0,45 mm, aplicada a quente, garantindo proteção contra umidade e bom acabamento. O MDF ultrarresistente à água, deverá possuir revestimento melamínico ou similar em ambas as faces, resistente a riscos e de fácil limpeza. A fixação do armário deverá ser feita por sistema adequado para armário aéreo de carga, com ferragens reforçadas (suportes/metaleiras, cantoneiras de aço, parafusos e buchas de fixação em alvenaria ou estrutura adequada), dimensionados para suportar, com segurança, o peso do próprio móvel, do micro-ondas e demais utensílios, com capacidade mínima de carga compatível com o equipamento especificado em projeto. A fixação deve garantir perfeito nível, estabilidade e segurança em uso contínuo. Todas as ferragens devem ser de primeira linha, próprias para uso institucional. Todas as partes do móvel confeccionado em MDF deverão ser, obrigatoriamente, fabricadas com MDF de alta resistência à umidade (ultrarresistente à água), com revestimento melamínico em ambas as faces, independentemente da espessura do material, abrangendo integralmente a estrutura principal, portas, gavetas, divisórias, prateleiras, elementos de segregação e demais componentes construtivos. FECHAMENTO EMBAIXO DA BANCADA: Armário confeccionado em MDF ultrarresistente à água, espessura mínima de 18 mm, na cor branca padrão TX (texturizado), com tratamento contra umidade em todas as faces aparentes. Estrutura composta por laterais, base, tampo e divisórias internas em MDF 18 mm ultrarresistente à água, fundo em MDF mínimo 6 mm ultrarresistente à água, revestido de ambos os lados e devidamente encaixado e fixado. Portas em MDF 18 mm, com dobradiças metálicas tipo caneco com amortecimento ao batimento (pistão de gás), abertura mínima de 110°, com puxadores metálicos e sistema de fechamento adequado. Gavetas em MDF 15 ou 18 mm ultrarresistente à água, com fundo mínimo 6 mm, ultrarresistente à água e revestido de ambos os lados, corrediças metálicas telescópicas de 4,5cm de largaura, permitindo abertura total. Todas as bordas devem receber fita de borda em PVC ou ABS de no mínimo 0,45 mm, colada a quente, garantindo acabamento e proteção. Acabamento em pintura ou revestimento melamínico na cor branca TX, de fácil limpeza e manutenção. Ferragens (parafusos, cavilhas, minifix, dobradiças, corrediças e puxadores) devem ser de primeira qualidade, garantindo estabilidade e durabilidade do conjunto. As gavetas deverão ser confeccionadas em MDF ultrarresistente à água, com laterais, frente e traseira em MDF de espessura mínima de 15 mm (preferencialmente 18 mm), e fundo em MDF de no mínimo 6 mm, ultrarresistente à água e revestido de ambos os lados, devidamente encaixado e fixado à estrutura da gaveta. O MDF deverá ser de primeira linha e ultrarresistente à água, adequado para uso institucional, com revestimento melamínico ou similar compatível com o padrão do armário (amadeirado claro ou branco TX), resistente a riscos e de fácil limpeza. As gavetas deverão possuir corrediças metálicas telescópicas de 4,5cm de largura, permitindo deslizamento suave e abertura total, com capacidade mínima de carga compatível com o uso (recomenda-se ao menos 25 kg por gaveta). As bordas aparentes devem receber fita de borda em PVC ou ABS de no mínimo 0,45 mm, aplicada a quente. Puxadores metálicos ou em material de boa resistência deverão ser instalados de forma firme e segura garantindo ergonomia no manuseio. Todas as partes do móvel confeccionado em MDF deverão ser, obrigatoriamente, fabricadas com MDF de alta resistência à umidade (ultrarresistente à água), com revestimento melamínico em ambas as faces, independentemente da espessura do material, abrangendo integralmente a estrutura principal, portas, gavetas, divisórias, prateleiras, elementos de segregação e demais componentes construtivos.</w:t>
            </w:r>
          </w:p>
        </w:tc>
        <w:tc>
          <w:tcPr>
            <w:vAlign w:val="center"/>
          </w:tcPr>
          <w:p w:rsidR="00000000" w:rsidDel="00000000" w:rsidP="00000000" w:rsidRDefault="00000000" w:rsidRPr="00000000" w14:paraId="0000041F">
            <w:pPr>
              <w:spacing w:line="300" w:lineRule="auto"/>
              <w:jc w:val="both"/>
              <w:rPr>
                <w:sz w:val="24"/>
                <w:szCs w:val="24"/>
              </w:rPr>
            </w:pPr>
            <w:r w:rsidDel="00000000" w:rsidR="00000000" w:rsidRPr="00000000">
              <w:rPr>
                <w:sz w:val="24"/>
                <w:szCs w:val="24"/>
                <w:rtl w:val="0"/>
              </w:rPr>
              <w:t xml:space="preserve">UN.</w:t>
            </w:r>
          </w:p>
        </w:tc>
        <w:tc>
          <w:tcPr>
            <w:vAlign w:val="center"/>
          </w:tcPr>
          <w:p w:rsidR="00000000" w:rsidDel="00000000" w:rsidP="00000000" w:rsidRDefault="00000000" w:rsidRPr="00000000" w14:paraId="00000420">
            <w:pPr>
              <w:spacing w:line="300" w:lineRule="auto"/>
              <w:jc w:val="both"/>
              <w:rPr>
                <w:sz w:val="24"/>
                <w:szCs w:val="24"/>
              </w:rPr>
            </w:pPr>
            <w:r w:rsidDel="00000000" w:rsidR="00000000" w:rsidRPr="00000000">
              <w:rPr>
                <w:sz w:val="24"/>
                <w:szCs w:val="24"/>
                <w:rtl w:val="0"/>
              </w:rPr>
              <w:t xml:space="preserve">02</w:t>
            </w:r>
          </w:p>
        </w:tc>
        <w:tc>
          <w:tcPr/>
          <w:p w:rsidR="00000000" w:rsidDel="00000000" w:rsidP="00000000" w:rsidRDefault="00000000" w:rsidRPr="00000000" w14:paraId="00000421">
            <w:pPr>
              <w:spacing w:line="300" w:lineRule="auto"/>
              <w:jc w:val="both"/>
              <w:rPr>
                <w:sz w:val="24"/>
                <w:szCs w:val="24"/>
              </w:rPr>
            </w:pPr>
            <w:r w:rsidDel="00000000" w:rsidR="00000000" w:rsidRPr="00000000">
              <w:rPr>
                <w:rtl w:val="0"/>
              </w:rPr>
            </w:r>
          </w:p>
          <w:p w:rsidR="00000000" w:rsidDel="00000000" w:rsidP="00000000" w:rsidRDefault="00000000" w:rsidRPr="00000000" w14:paraId="00000422">
            <w:pPr>
              <w:jc w:val="center"/>
              <w:rPr>
                <w:sz w:val="24"/>
                <w:szCs w:val="24"/>
              </w:rPr>
            </w:pPr>
            <w:r w:rsidDel="00000000" w:rsidR="00000000" w:rsidRPr="00000000">
              <w:rPr>
                <w:rtl w:val="0"/>
              </w:rPr>
            </w:r>
          </w:p>
          <w:p w:rsidR="00000000" w:rsidDel="00000000" w:rsidP="00000000" w:rsidRDefault="00000000" w:rsidRPr="00000000" w14:paraId="00000423">
            <w:pPr>
              <w:jc w:val="center"/>
              <w:rPr>
                <w:sz w:val="24"/>
                <w:szCs w:val="24"/>
              </w:rPr>
            </w:pPr>
            <w:r w:rsidDel="00000000" w:rsidR="00000000" w:rsidRPr="00000000">
              <w:rPr>
                <w:sz w:val="24"/>
                <w:szCs w:val="24"/>
                <w:rtl w:val="0"/>
              </w:rPr>
              <w:t xml:space="preserve">R$7.800,00</w:t>
            </w:r>
          </w:p>
          <w:p w:rsidR="00000000" w:rsidDel="00000000" w:rsidP="00000000" w:rsidRDefault="00000000" w:rsidRPr="00000000" w14:paraId="00000424">
            <w:pPr>
              <w:jc w:val="center"/>
              <w:rPr>
                <w:sz w:val="24"/>
                <w:szCs w:val="24"/>
              </w:rPr>
            </w:pPr>
            <w:r w:rsidDel="00000000" w:rsidR="00000000" w:rsidRPr="00000000">
              <w:rPr>
                <w:rtl w:val="0"/>
              </w:rPr>
            </w:r>
          </w:p>
          <w:p w:rsidR="00000000" w:rsidDel="00000000" w:rsidP="00000000" w:rsidRDefault="00000000" w:rsidRPr="00000000" w14:paraId="00000425">
            <w:pPr>
              <w:jc w:val="center"/>
              <w:rPr>
                <w:sz w:val="24"/>
                <w:szCs w:val="24"/>
              </w:rPr>
            </w:pPr>
            <w:r w:rsidDel="00000000" w:rsidR="00000000" w:rsidRPr="00000000">
              <w:rPr>
                <w:rtl w:val="0"/>
              </w:rPr>
            </w:r>
          </w:p>
          <w:p w:rsidR="00000000" w:rsidDel="00000000" w:rsidP="00000000" w:rsidRDefault="00000000" w:rsidRPr="00000000" w14:paraId="00000426">
            <w:pPr>
              <w:jc w:val="center"/>
              <w:rPr>
                <w:sz w:val="24"/>
                <w:szCs w:val="24"/>
              </w:rPr>
            </w:pPr>
            <w:r w:rsidDel="00000000" w:rsidR="00000000" w:rsidRPr="00000000">
              <w:rPr>
                <w:rtl w:val="0"/>
              </w:rPr>
            </w:r>
          </w:p>
          <w:p w:rsidR="00000000" w:rsidDel="00000000" w:rsidP="00000000" w:rsidRDefault="00000000" w:rsidRPr="00000000" w14:paraId="00000427">
            <w:pPr>
              <w:jc w:val="center"/>
              <w:rPr>
                <w:sz w:val="24"/>
                <w:szCs w:val="24"/>
              </w:rPr>
            </w:pPr>
            <w:r w:rsidDel="00000000" w:rsidR="00000000" w:rsidRPr="00000000">
              <w:rPr>
                <w:rtl w:val="0"/>
              </w:rPr>
            </w:r>
          </w:p>
          <w:p w:rsidR="00000000" w:rsidDel="00000000" w:rsidP="00000000" w:rsidRDefault="00000000" w:rsidRPr="00000000" w14:paraId="00000428">
            <w:pPr>
              <w:jc w:val="center"/>
              <w:rPr>
                <w:sz w:val="24"/>
                <w:szCs w:val="24"/>
              </w:rPr>
            </w:pPr>
            <w:r w:rsidDel="00000000" w:rsidR="00000000" w:rsidRPr="00000000">
              <w:rPr>
                <w:rtl w:val="0"/>
              </w:rPr>
            </w:r>
          </w:p>
          <w:p w:rsidR="00000000" w:rsidDel="00000000" w:rsidP="00000000" w:rsidRDefault="00000000" w:rsidRPr="00000000" w14:paraId="00000429">
            <w:pPr>
              <w:jc w:val="center"/>
              <w:rPr>
                <w:sz w:val="24"/>
                <w:szCs w:val="24"/>
              </w:rPr>
            </w:pPr>
            <w:r w:rsidDel="00000000" w:rsidR="00000000" w:rsidRPr="00000000">
              <w:rPr>
                <w:rtl w:val="0"/>
              </w:rPr>
            </w:r>
          </w:p>
          <w:p w:rsidR="00000000" w:rsidDel="00000000" w:rsidP="00000000" w:rsidRDefault="00000000" w:rsidRPr="00000000" w14:paraId="0000042A">
            <w:pPr>
              <w:jc w:val="center"/>
              <w:rPr>
                <w:sz w:val="24"/>
                <w:szCs w:val="24"/>
              </w:rPr>
            </w:pPr>
            <w:r w:rsidDel="00000000" w:rsidR="00000000" w:rsidRPr="00000000">
              <w:rPr>
                <w:rtl w:val="0"/>
              </w:rPr>
            </w:r>
          </w:p>
          <w:p w:rsidR="00000000" w:rsidDel="00000000" w:rsidP="00000000" w:rsidRDefault="00000000" w:rsidRPr="00000000" w14:paraId="0000042B">
            <w:pPr>
              <w:jc w:val="center"/>
              <w:rPr>
                <w:sz w:val="24"/>
                <w:szCs w:val="24"/>
              </w:rPr>
            </w:pPr>
            <w:r w:rsidDel="00000000" w:rsidR="00000000" w:rsidRPr="00000000">
              <w:rPr>
                <w:rtl w:val="0"/>
              </w:rPr>
            </w:r>
          </w:p>
          <w:p w:rsidR="00000000" w:rsidDel="00000000" w:rsidP="00000000" w:rsidRDefault="00000000" w:rsidRPr="00000000" w14:paraId="0000042C">
            <w:pPr>
              <w:jc w:val="center"/>
              <w:rPr>
                <w:sz w:val="24"/>
                <w:szCs w:val="24"/>
              </w:rPr>
            </w:pPr>
            <w:r w:rsidDel="00000000" w:rsidR="00000000" w:rsidRPr="00000000">
              <w:rPr>
                <w:rtl w:val="0"/>
              </w:rPr>
            </w:r>
          </w:p>
          <w:p w:rsidR="00000000" w:rsidDel="00000000" w:rsidP="00000000" w:rsidRDefault="00000000" w:rsidRPr="00000000" w14:paraId="0000042D">
            <w:pPr>
              <w:jc w:val="center"/>
              <w:rPr>
                <w:sz w:val="24"/>
                <w:szCs w:val="24"/>
              </w:rPr>
            </w:pPr>
            <w:r w:rsidDel="00000000" w:rsidR="00000000" w:rsidRPr="00000000">
              <w:rPr>
                <w:rtl w:val="0"/>
              </w:rPr>
            </w:r>
          </w:p>
          <w:p w:rsidR="00000000" w:rsidDel="00000000" w:rsidP="00000000" w:rsidRDefault="00000000" w:rsidRPr="00000000" w14:paraId="0000042E">
            <w:pPr>
              <w:jc w:val="center"/>
              <w:rPr>
                <w:sz w:val="24"/>
                <w:szCs w:val="24"/>
              </w:rPr>
            </w:pPr>
            <w:r w:rsidDel="00000000" w:rsidR="00000000" w:rsidRPr="00000000">
              <w:rPr>
                <w:rtl w:val="0"/>
              </w:rPr>
            </w:r>
          </w:p>
          <w:p w:rsidR="00000000" w:rsidDel="00000000" w:rsidP="00000000" w:rsidRDefault="00000000" w:rsidRPr="00000000" w14:paraId="0000042F">
            <w:pPr>
              <w:jc w:val="center"/>
              <w:rPr>
                <w:sz w:val="24"/>
                <w:szCs w:val="24"/>
              </w:rPr>
            </w:pPr>
            <w:r w:rsidDel="00000000" w:rsidR="00000000" w:rsidRPr="00000000">
              <w:rPr>
                <w:rtl w:val="0"/>
              </w:rPr>
            </w:r>
          </w:p>
          <w:p w:rsidR="00000000" w:rsidDel="00000000" w:rsidP="00000000" w:rsidRDefault="00000000" w:rsidRPr="00000000" w14:paraId="00000430">
            <w:pPr>
              <w:jc w:val="center"/>
              <w:rPr>
                <w:sz w:val="24"/>
                <w:szCs w:val="24"/>
              </w:rPr>
            </w:pPr>
            <w:r w:rsidDel="00000000" w:rsidR="00000000" w:rsidRPr="00000000">
              <w:rPr>
                <w:rtl w:val="0"/>
              </w:rPr>
            </w:r>
          </w:p>
          <w:p w:rsidR="00000000" w:rsidDel="00000000" w:rsidP="00000000" w:rsidRDefault="00000000" w:rsidRPr="00000000" w14:paraId="00000431">
            <w:pPr>
              <w:jc w:val="center"/>
              <w:rPr>
                <w:sz w:val="24"/>
                <w:szCs w:val="24"/>
              </w:rPr>
            </w:pPr>
            <w:r w:rsidDel="00000000" w:rsidR="00000000" w:rsidRPr="00000000">
              <w:rPr>
                <w:rtl w:val="0"/>
              </w:rPr>
            </w:r>
          </w:p>
          <w:p w:rsidR="00000000" w:rsidDel="00000000" w:rsidP="00000000" w:rsidRDefault="00000000" w:rsidRPr="00000000" w14:paraId="00000432">
            <w:pPr>
              <w:jc w:val="center"/>
              <w:rPr>
                <w:sz w:val="24"/>
                <w:szCs w:val="24"/>
              </w:rPr>
            </w:pPr>
            <w:r w:rsidDel="00000000" w:rsidR="00000000" w:rsidRPr="00000000">
              <w:rPr>
                <w:rtl w:val="0"/>
              </w:rPr>
            </w:r>
          </w:p>
          <w:p w:rsidR="00000000" w:rsidDel="00000000" w:rsidP="00000000" w:rsidRDefault="00000000" w:rsidRPr="00000000" w14:paraId="00000433">
            <w:pPr>
              <w:rPr>
                <w:sz w:val="24"/>
                <w:szCs w:val="24"/>
              </w:rPr>
            </w:pPr>
            <w:r w:rsidDel="00000000" w:rsidR="00000000" w:rsidRPr="00000000">
              <w:rPr>
                <w:rtl w:val="0"/>
              </w:rPr>
            </w:r>
          </w:p>
        </w:tc>
        <w:tc>
          <w:tcPr/>
          <w:p w:rsidR="00000000" w:rsidDel="00000000" w:rsidP="00000000" w:rsidRDefault="00000000" w:rsidRPr="00000000" w14:paraId="00000434">
            <w:pPr>
              <w:spacing w:line="300" w:lineRule="auto"/>
              <w:jc w:val="both"/>
              <w:rPr>
                <w:sz w:val="24"/>
                <w:szCs w:val="24"/>
              </w:rPr>
            </w:pPr>
            <w:r w:rsidDel="00000000" w:rsidR="00000000" w:rsidRPr="00000000">
              <w:rPr>
                <w:rtl w:val="0"/>
              </w:rPr>
            </w:r>
          </w:p>
          <w:p w:rsidR="00000000" w:rsidDel="00000000" w:rsidP="00000000" w:rsidRDefault="00000000" w:rsidRPr="00000000" w14:paraId="00000435">
            <w:pPr>
              <w:jc w:val="center"/>
              <w:rPr>
                <w:sz w:val="24"/>
                <w:szCs w:val="24"/>
              </w:rPr>
            </w:pPr>
            <w:r w:rsidDel="00000000" w:rsidR="00000000" w:rsidRPr="00000000">
              <w:rPr>
                <w:rtl w:val="0"/>
              </w:rPr>
            </w:r>
          </w:p>
          <w:p w:rsidR="00000000" w:rsidDel="00000000" w:rsidP="00000000" w:rsidRDefault="00000000" w:rsidRPr="00000000" w14:paraId="00000436">
            <w:pPr>
              <w:jc w:val="center"/>
              <w:rPr>
                <w:sz w:val="24"/>
                <w:szCs w:val="24"/>
              </w:rPr>
            </w:pPr>
            <w:r w:rsidDel="00000000" w:rsidR="00000000" w:rsidRPr="00000000">
              <w:rPr>
                <w:sz w:val="24"/>
                <w:szCs w:val="24"/>
                <w:rtl w:val="0"/>
              </w:rPr>
              <w:t xml:space="preserve">R$15.600,00</w:t>
            </w:r>
          </w:p>
          <w:p w:rsidR="00000000" w:rsidDel="00000000" w:rsidP="00000000" w:rsidRDefault="00000000" w:rsidRPr="00000000" w14:paraId="00000437">
            <w:pPr>
              <w:jc w:val="center"/>
              <w:rPr>
                <w:sz w:val="24"/>
                <w:szCs w:val="24"/>
              </w:rPr>
            </w:pPr>
            <w:r w:rsidDel="00000000" w:rsidR="00000000" w:rsidRPr="00000000">
              <w:rPr>
                <w:rtl w:val="0"/>
              </w:rPr>
            </w:r>
          </w:p>
          <w:p w:rsidR="00000000" w:rsidDel="00000000" w:rsidP="00000000" w:rsidRDefault="00000000" w:rsidRPr="00000000" w14:paraId="00000438">
            <w:pPr>
              <w:jc w:val="center"/>
              <w:rPr>
                <w:sz w:val="24"/>
                <w:szCs w:val="24"/>
              </w:rPr>
            </w:pPr>
            <w:r w:rsidDel="00000000" w:rsidR="00000000" w:rsidRPr="00000000">
              <w:rPr>
                <w:rtl w:val="0"/>
              </w:rPr>
            </w:r>
          </w:p>
          <w:p w:rsidR="00000000" w:rsidDel="00000000" w:rsidP="00000000" w:rsidRDefault="00000000" w:rsidRPr="00000000" w14:paraId="00000439">
            <w:pPr>
              <w:jc w:val="center"/>
              <w:rPr>
                <w:sz w:val="24"/>
                <w:szCs w:val="24"/>
              </w:rPr>
            </w:pPr>
            <w:r w:rsidDel="00000000" w:rsidR="00000000" w:rsidRPr="00000000">
              <w:rPr>
                <w:rtl w:val="0"/>
              </w:rPr>
            </w:r>
          </w:p>
          <w:p w:rsidR="00000000" w:rsidDel="00000000" w:rsidP="00000000" w:rsidRDefault="00000000" w:rsidRPr="00000000" w14:paraId="0000043A">
            <w:pPr>
              <w:jc w:val="center"/>
              <w:rPr>
                <w:sz w:val="24"/>
                <w:szCs w:val="24"/>
              </w:rPr>
            </w:pPr>
            <w:r w:rsidDel="00000000" w:rsidR="00000000" w:rsidRPr="00000000">
              <w:rPr>
                <w:rtl w:val="0"/>
              </w:rPr>
            </w:r>
          </w:p>
          <w:p w:rsidR="00000000" w:rsidDel="00000000" w:rsidP="00000000" w:rsidRDefault="00000000" w:rsidRPr="00000000" w14:paraId="0000043B">
            <w:pPr>
              <w:jc w:val="center"/>
              <w:rPr>
                <w:sz w:val="24"/>
                <w:szCs w:val="24"/>
              </w:rPr>
            </w:pPr>
            <w:r w:rsidDel="00000000" w:rsidR="00000000" w:rsidRPr="00000000">
              <w:rPr>
                <w:rtl w:val="0"/>
              </w:rPr>
            </w:r>
          </w:p>
          <w:p w:rsidR="00000000" w:rsidDel="00000000" w:rsidP="00000000" w:rsidRDefault="00000000" w:rsidRPr="00000000" w14:paraId="0000043C">
            <w:pPr>
              <w:jc w:val="center"/>
              <w:rPr>
                <w:sz w:val="24"/>
                <w:szCs w:val="24"/>
              </w:rPr>
            </w:pPr>
            <w:r w:rsidDel="00000000" w:rsidR="00000000" w:rsidRPr="00000000">
              <w:rPr>
                <w:rtl w:val="0"/>
              </w:rPr>
            </w:r>
          </w:p>
          <w:p w:rsidR="00000000" w:rsidDel="00000000" w:rsidP="00000000" w:rsidRDefault="00000000" w:rsidRPr="00000000" w14:paraId="0000043D">
            <w:pPr>
              <w:jc w:val="center"/>
              <w:rPr>
                <w:sz w:val="24"/>
                <w:szCs w:val="24"/>
              </w:rPr>
            </w:pPr>
            <w:r w:rsidDel="00000000" w:rsidR="00000000" w:rsidRPr="00000000">
              <w:rPr>
                <w:rtl w:val="0"/>
              </w:rPr>
            </w:r>
          </w:p>
          <w:p w:rsidR="00000000" w:rsidDel="00000000" w:rsidP="00000000" w:rsidRDefault="00000000" w:rsidRPr="00000000" w14:paraId="0000043E">
            <w:pPr>
              <w:jc w:val="center"/>
              <w:rPr>
                <w:sz w:val="24"/>
                <w:szCs w:val="24"/>
              </w:rPr>
            </w:pPr>
            <w:r w:rsidDel="00000000" w:rsidR="00000000" w:rsidRPr="00000000">
              <w:rPr>
                <w:rtl w:val="0"/>
              </w:rPr>
            </w:r>
          </w:p>
          <w:p w:rsidR="00000000" w:rsidDel="00000000" w:rsidP="00000000" w:rsidRDefault="00000000" w:rsidRPr="00000000" w14:paraId="0000043F">
            <w:pPr>
              <w:jc w:val="center"/>
              <w:rPr>
                <w:sz w:val="24"/>
                <w:szCs w:val="24"/>
              </w:rPr>
            </w:pPr>
            <w:r w:rsidDel="00000000" w:rsidR="00000000" w:rsidRPr="00000000">
              <w:rPr>
                <w:rtl w:val="0"/>
              </w:rPr>
            </w:r>
          </w:p>
          <w:p w:rsidR="00000000" w:rsidDel="00000000" w:rsidP="00000000" w:rsidRDefault="00000000" w:rsidRPr="00000000" w14:paraId="00000440">
            <w:pPr>
              <w:jc w:val="center"/>
              <w:rPr>
                <w:sz w:val="24"/>
                <w:szCs w:val="24"/>
              </w:rPr>
            </w:pPr>
            <w:r w:rsidDel="00000000" w:rsidR="00000000" w:rsidRPr="00000000">
              <w:rPr>
                <w:rtl w:val="0"/>
              </w:rPr>
            </w:r>
          </w:p>
          <w:p w:rsidR="00000000" w:rsidDel="00000000" w:rsidP="00000000" w:rsidRDefault="00000000" w:rsidRPr="00000000" w14:paraId="00000441">
            <w:pPr>
              <w:jc w:val="center"/>
              <w:rPr>
                <w:sz w:val="24"/>
                <w:szCs w:val="24"/>
              </w:rPr>
            </w:pPr>
            <w:r w:rsidDel="00000000" w:rsidR="00000000" w:rsidRPr="00000000">
              <w:rPr>
                <w:rtl w:val="0"/>
              </w:rPr>
            </w:r>
          </w:p>
          <w:p w:rsidR="00000000" w:rsidDel="00000000" w:rsidP="00000000" w:rsidRDefault="00000000" w:rsidRPr="00000000" w14:paraId="00000442">
            <w:pPr>
              <w:jc w:val="center"/>
              <w:rPr>
                <w:sz w:val="24"/>
                <w:szCs w:val="24"/>
              </w:rPr>
            </w:pPr>
            <w:r w:rsidDel="00000000" w:rsidR="00000000" w:rsidRPr="00000000">
              <w:rPr>
                <w:rtl w:val="0"/>
              </w:rPr>
            </w:r>
          </w:p>
          <w:p w:rsidR="00000000" w:rsidDel="00000000" w:rsidP="00000000" w:rsidRDefault="00000000" w:rsidRPr="00000000" w14:paraId="00000443">
            <w:pPr>
              <w:jc w:val="center"/>
              <w:rPr>
                <w:sz w:val="24"/>
                <w:szCs w:val="24"/>
              </w:rPr>
            </w:pPr>
            <w:r w:rsidDel="00000000" w:rsidR="00000000" w:rsidRPr="00000000">
              <w:rPr>
                <w:rtl w:val="0"/>
              </w:rPr>
            </w:r>
          </w:p>
          <w:p w:rsidR="00000000" w:rsidDel="00000000" w:rsidP="00000000" w:rsidRDefault="00000000" w:rsidRPr="00000000" w14:paraId="00000444">
            <w:pPr>
              <w:jc w:val="center"/>
              <w:rPr>
                <w:sz w:val="24"/>
                <w:szCs w:val="24"/>
              </w:rPr>
            </w:pPr>
            <w:r w:rsidDel="00000000" w:rsidR="00000000" w:rsidRPr="00000000">
              <w:rPr>
                <w:rtl w:val="0"/>
              </w:rPr>
            </w:r>
          </w:p>
          <w:p w:rsidR="00000000" w:rsidDel="00000000" w:rsidP="00000000" w:rsidRDefault="00000000" w:rsidRPr="00000000" w14:paraId="00000445">
            <w:pPr>
              <w:jc w:val="center"/>
              <w:rPr>
                <w:sz w:val="24"/>
                <w:szCs w:val="24"/>
              </w:rPr>
            </w:pPr>
            <w:r w:rsidDel="00000000" w:rsidR="00000000" w:rsidRPr="00000000">
              <w:rPr>
                <w:rtl w:val="0"/>
              </w:rPr>
            </w:r>
          </w:p>
          <w:p w:rsidR="00000000" w:rsidDel="00000000" w:rsidP="00000000" w:rsidRDefault="00000000" w:rsidRPr="00000000" w14:paraId="00000446">
            <w:pPr>
              <w:rPr>
                <w:sz w:val="24"/>
                <w:szCs w:val="24"/>
              </w:rPr>
            </w:pPr>
            <w:r w:rsidDel="00000000" w:rsidR="00000000" w:rsidRPr="00000000">
              <w:rPr>
                <w:rtl w:val="0"/>
              </w:rPr>
            </w:r>
          </w:p>
        </w:tc>
      </w:tr>
      <w:tr>
        <w:trPr>
          <w:cantSplit w:val="0"/>
          <w:tblHeader w:val="0"/>
        </w:trPr>
        <w:tc>
          <w:tcPr>
            <w:gridSpan w:val="5"/>
            <w:vAlign w:val="center"/>
          </w:tcPr>
          <w:p w:rsidR="00000000" w:rsidDel="00000000" w:rsidP="00000000" w:rsidRDefault="00000000" w:rsidRPr="00000000" w14:paraId="00000447">
            <w:pPr>
              <w:spacing w:line="300" w:lineRule="auto"/>
              <w:jc w:val="both"/>
              <w:rPr>
                <w:b w:val="1"/>
                <w:bCs w:val="1"/>
                <w:sz w:val="24"/>
                <w:szCs w:val="24"/>
              </w:rPr>
            </w:pPr>
            <w:r w:rsidDel="00000000" w:rsidR="00000000" w:rsidRPr="00000000">
              <w:rPr>
                <w:b w:val="1"/>
                <w:bCs w:val="1"/>
                <w:sz w:val="24"/>
                <w:szCs w:val="24"/>
                <w:rtl w:val="0"/>
              </w:rPr>
              <w:t xml:space="preserve">VALOR TOTAL GLOBAL:</w:t>
            </w:r>
          </w:p>
        </w:tc>
        <w:tc>
          <w:tcPr>
            <w:gridSpan w:val="3"/>
            <w:vAlign w:val="center"/>
          </w:tcPr>
          <w:p w:rsidR="00000000" w:rsidDel="00000000" w:rsidP="00000000" w:rsidRDefault="00000000" w:rsidRPr="00000000" w14:paraId="0000044C">
            <w:pPr>
              <w:spacing w:line="300" w:lineRule="auto"/>
              <w:jc w:val="both"/>
              <w:rPr>
                <w:b w:val="1"/>
                <w:bCs w:val="1"/>
                <w:sz w:val="24"/>
                <w:szCs w:val="24"/>
              </w:rPr>
            </w:pPr>
            <w:r w:rsidDel="00000000" w:rsidR="00000000" w:rsidRPr="00000000">
              <w:rPr>
                <w:b w:val="1"/>
                <w:bCs w:val="1"/>
                <w:sz w:val="24"/>
                <w:szCs w:val="24"/>
                <w:rtl w:val="0"/>
              </w:rPr>
              <w:t xml:space="preserve">R$371.923,00</w:t>
            </w:r>
          </w:p>
        </w:tc>
      </w:tr>
    </w:tbl>
    <w:p w:rsidR="00000000" w:rsidDel="00000000" w:rsidP="00000000" w:rsidRDefault="00000000" w:rsidRPr="00000000" w14:paraId="0000044F">
      <w:pPr>
        <w:spacing w:line="360" w:lineRule="auto"/>
        <w:jc w:val="both"/>
        <w:rPr>
          <w:sz w:val="24"/>
          <w:szCs w:val="24"/>
        </w:rPr>
      </w:pPr>
      <w:r w:rsidDel="00000000" w:rsidR="00000000" w:rsidRPr="00000000">
        <w:rPr>
          <w:rtl w:val="0"/>
        </w:rPr>
      </w:r>
    </w:p>
    <w:p w:rsidR="00000000" w:rsidDel="00000000" w:rsidP="00000000" w:rsidRDefault="00000000" w:rsidRPr="00000000" w14:paraId="00000450">
      <w:pPr>
        <w:tabs>
          <w:tab w:val="left" w:leader="none" w:pos="2268"/>
        </w:tabs>
        <w:spacing w:line="300" w:lineRule="auto"/>
        <w:jc w:val="both"/>
        <w:rPr>
          <w:sz w:val="24"/>
          <w:szCs w:val="24"/>
        </w:rPr>
      </w:pPr>
      <w:r w:rsidDel="00000000" w:rsidR="00000000" w:rsidRPr="00000000">
        <w:rPr>
          <w:sz w:val="24"/>
          <w:szCs w:val="24"/>
          <w:rtl w:val="0"/>
        </w:rPr>
        <w:t xml:space="preserve">1.2. O objeto desta contratação não se enquadra como sendo bem de luxo (Decreto nº. 006/2025.)</w:t>
      </w:r>
    </w:p>
    <w:p w:rsidR="00000000" w:rsidDel="00000000" w:rsidP="00000000" w:rsidRDefault="00000000" w:rsidRPr="00000000" w14:paraId="00000451">
      <w:pPr>
        <w:tabs>
          <w:tab w:val="left" w:leader="none" w:pos="2268"/>
        </w:tabs>
        <w:spacing w:line="300" w:lineRule="auto"/>
        <w:jc w:val="both"/>
        <w:rPr>
          <w:sz w:val="24"/>
          <w:szCs w:val="24"/>
        </w:rPr>
      </w:pPr>
      <w:r w:rsidDel="00000000" w:rsidR="00000000" w:rsidRPr="00000000">
        <w:rPr>
          <w:sz w:val="24"/>
          <w:szCs w:val="24"/>
          <w:rtl w:val="0"/>
        </w:rPr>
        <w:t xml:space="preserve">1.3. O prazo de vigência desta contratação é de 12 (doze) meses contados a partir da assinatura do contrato administrativo, podendo ser prorrogado na forma da Lei Federal n°. 14.133/2021.</w:t>
      </w:r>
    </w:p>
    <w:p w:rsidR="00000000" w:rsidDel="00000000" w:rsidP="00000000" w:rsidRDefault="00000000" w:rsidRPr="00000000" w14:paraId="00000452">
      <w:pPr>
        <w:tabs>
          <w:tab w:val="left" w:leader="none" w:pos="2268"/>
        </w:tabs>
        <w:spacing w:line="300" w:lineRule="auto"/>
        <w:jc w:val="both"/>
        <w:rPr>
          <w:sz w:val="24"/>
          <w:szCs w:val="24"/>
        </w:rPr>
      </w:pPr>
      <w:r w:rsidDel="00000000" w:rsidR="00000000" w:rsidRPr="00000000">
        <w:rPr>
          <w:rtl w:val="0"/>
        </w:rPr>
      </w:r>
    </w:p>
    <w:p w:rsidR="00000000" w:rsidDel="00000000" w:rsidP="00000000" w:rsidRDefault="00000000" w:rsidRPr="00000000" w14:paraId="00000453">
      <w:pPr>
        <w:tabs>
          <w:tab w:val="left" w:leader="none" w:pos="2268"/>
        </w:tabs>
        <w:spacing w:line="300" w:lineRule="auto"/>
        <w:jc w:val="both"/>
        <w:rPr>
          <w:b w:val="1"/>
          <w:bCs w:val="1"/>
          <w:sz w:val="24"/>
          <w:szCs w:val="24"/>
        </w:rPr>
      </w:pPr>
      <w:r w:rsidDel="00000000" w:rsidR="00000000" w:rsidRPr="00000000">
        <w:rPr>
          <w:b w:val="1"/>
          <w:bCs w:val="1"/>
          <w:sz w:val="24"/>
          <w:szCs w:val="24"/>
          <w:rtl w:val="0"/>
        </w:rPr>
        <w:t xml:space="preserve">2.</w:t>
      </w:r>
      <w:r w:rsidDel="00000000" w:rsidR="00000000" w:rsidRPr="00000000">
        <w:rPr>
          <w:b w:val="1"/>
          <w:bCs w:val="1"/>
          <w:sz w:val="24"/>
          <w:szCs w:val="24"/>
          <w:rtl w:val="0"/>
        </w:rPr>
        <w:t xml:space="preserve"> Das regras relativas à convocação</w:t>
      </w:r>
    </w:p>
    <w:p w:rsidR="00000000" w:rsidDel="00000000" w:rsidP="00000000" w:rsidRDefault="00000000" w:rsidRPr="00000000" w14:paraId="00000454">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455">
      <w:pPr>
        <w:tabs>
          <w:tab w:val="left" w:leader="none" w:pos="2268"/>
        </w:tabs>
        <w:spacing w:line="300" w:lineRule="auto"/>
        <w:jc w:val="both"/>
        <w:rPr>
          <w:b w:val="1"/>
          <w:bCs w:val="1"/>
          <w:sz w:val="22"/>
          <w:szCs w:val="22"/>
        </w:rPr>
      </w:pPr>
      <w:r w:rsidDel="00000000" w:rsidR="00000000" w:rsidRPr="00000000">
        <w:rPr>
          <w:b w:val="1"/>
          <w:bCs w:val="1"/>
          <w:sz w:val="22"/>
          <w:szCs w:val="22"/>
          <w:rtl w:val="0"/>
        </w:rPr>
        <w:t xml:space="preserve">2.1.</w:t>
      </w:r>
      <w:r w:rsidDel="00000000" w:rsidR="00000000" w:rsidRPr="00000000">
        <w:rPr>
          <w:b w:val="1"/>
          <w:bCs w:val="1"/>
          <w:color w:val="980000"/>
          <w:sz w:val="22"/>
          <w:szCs w:val="22"/>
          <w:rtl w:val="0"/>
        </w:rPr>
        <w:t xml:space="preserve"> </w:t>
      </w:r>
      <w:r w:rsidDel="00000000" w:rsidR="00000000" w:rsidRPr="00000000">
        <w:rPr>
          <w:sz w:val="24"/>
          <w:szCs w:val="24"/>
          <w:rtl w:val="0"/>
        </w:rPr>
        <w:t xml:space="preserve">2.5.REFERÊNCIA/HORA: Horário de Brasília/DF. </w:t>
      </w:r>
      <w:r w:rsidDel="00000000" w:rsidR="00000000" w:rsidRPr="00000000">
        <w:rPr>
          <w:b w:val="1"/>
          <w:bCs w:val="1"/>
          <w:sz w:val="22"/>
          <w:szCs w:val="22"/>
          <w:rtl w:val="0"/>
        </w:rPr>
        <w:t xml:space="preserve">A partir das 07h00min do dia 30/07/2026 até às 07h 00min do dia 12/08/2026. </w:t>
      </w:r>
    </w:p>
    <w:p w:rsidR="00000000" w:rsidDel="00000000" w:rsidP="00000000" w:rsidRDefault="00000000" w:rsidRPr="00000000" w14:paraId="00000456">
      <w:pPr>
        <w:tabs>
          <w:tab w:val="left" w:leader="none" w:pos="2268"/>
        </w:tabs>
        <w:spacing w:line="300" w:lineRule="auto"/>
        <w:jc w:val="both"/>
        <w:rPr>
          <w:b w:val="1"/>
          <w:bCs w:val="1"/>
          <w:sz w:val="22"/>
          <w:szCs w:val="22"/>
        </w:rPr>
      </w:pPr>
      <w:r w:rsidDel="00000000" w:rsidR="00000000" w:rsidRPr="00000000">
        <w:rPr>
          <w:b w:val="1"/>
          <w:bCs w:val="1"/>
          <w:sz w:val="22"/>
          <w:szCs w:val="22"/>
          <w:rtl w:val="0"/>
        </w:rPr>
        <w:t xml:space="preserve">2.2. Abertura e Julgamento das Propostas: Às 07h30min, do dia 12/08/2026.</w:t>
      </w:r>
    </w:p>
    <w:p w:rsidR="00000000" w:rsidDel="00000000" w:rsidP="00000000" w:rsidRDefault="00000000" w:rsidRPr="00000000" w14:paraId="00000457">
      <w:pPr>
        <w:tabs>
          <w:tab w:val="left" w:leader="none" w:pos="2268"/>
        </w:tabs>
        <w:spacing w:line="300" w:lineRule="auto"/>
        <w:jc w:val="both"/>
        <w:rPr>
          <w:b w:val="1"/>
          <w:bCs w:val="1"/>
          <w:sz w:val="24"/>
          <w:szCs w:val="24"/>
        </w:rPr>
      </w:pPr>
      <w:r w:rsidDel="00000000" w:rsidR="00000000" w:rsidRPr="00000000">
        <w:rPr>
          <w:b w:val="1"/>
          <w:bCs w:val="1"/>
          <w:sz w:val="22"/>
          <w:szCs w:val="22"/>
          <w:rtl w:val="0"/>
        </w:rPr>
        <w:t xml:space="preserve">2.3. Início da Disputa e Oferta de Lances: Às 08h00min do dia 12/08/2026</w:t>
      </w:r>
      <w:r w:rsidDel="00000000" w:rsidR="00000000" w:rsidRPr="00000000">
        <w:rPr>
          <w:b w:val="1"/>
          <w:bCs w:val="1"/>
          <w:sz w:val="24"/>
          <w:szCs w:val="24"/>
          <w:rtl w:val="0"/>
        </w:rPr>
        <w:t xml:space="preserve"> </w:t>
      </w:r>
    </w:p>
    <w:p w:rsidR="00000000" w:rsidDel="00000000" w:rsidP="00000000" w:rsidRDefault="00000000" w:rsidRPr="00000000" w14:paraId="00000458">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459">
      <w:pPr>
        <w:tabs>
          <w:tab w:val="left" w:leader="none" w:pos="2268"/>
        </w:tabs>
        <w:spacing w:line="300" w:lineRule="auto"/>
        <w:jc w:val="both"/>
        <w:rPr>
          <w:sz w:val="24"/>
          <w:szCs w:val="24"/>
        </w:rPr>
      </w:pPr>
      <w:r w:rsidDel="00000000" w:rsidR="00000000" w:rsidRPr="00000000">
        <w:rPr>
          <w:sz w:val="24"/>
          <w:szCs w:val="24"/>
          <w:rtl w:val="0"/>
        </w:rPr>
        <w:t xml:space="preserve">2.4.MODO DE DISPUTA: ABERTO</w:t>
      </w:r>
    </w:p>
    <w:p w:rsidR="00000000" w:rsidDel="00000000" w:rsidP="00000000" w:rsidRDefault="00000000" w:rsidRPr="00000000" w14:paraId="0000045A">
      <w:pPr>
        <w:tabs>
          <w:tab w:val="left" w:leader="none" w:pos="2268"/>
        </w:tabs>
        <w:spacing w:line="30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45B">
      <w:pPr>
        <w:spacing w:line="300" w:lineRule="auto"/>
        <w:jc w:val="both"/>
        <w:rPr>
          <w:sz w:val="24"/>
          <w:szCs w:val="24"/>
        </w:rPr>
      </w:pPr>
      <w:r w:rsidDel="00000000" w:rsidR="00000000" w:rsidRPr="00000000">
        <w:rPr>
          <w:sz w:val="24"/>
          <w:szCs w:val="24"/>
          <w:rtl w:val="0"/>
        </w:rPr>
        <w:t xml:space="preserve">2.6.CRITÉRIO DE JULGAMENTO: Menor preço por lote.</w:t>
      </w:r>
    </w:p>
    <w:p w:rsidR="00000000" w:rsidDel="00000000" w:rsidP="00000000" w:rsidRDefault="00000000" w:rsidRPr="00000000" w14:paraId="0000045C">
      <w:pPr>
        <w:ind w:right="-142"/>
        <w:rPr>
          <w:color w:val="000000"/>
          <w:sz w:val="24"/>
          <w:szCs w:val="24"/>
        </w:rPr>
      </w:pPr>
      <w:r w:rsidDel="00000000" w:rsidR="00000000" w:rsidRPr="00000000">
        <w:rPr>
          <w:sz w:val="24"/>
          <w:szCs w:val="24"/>
          <w:rtl w:val="0"/>
        </w:rPr>
        <w:t xml:space="preserve">2.5.LOCAL/PLATAFORMA: </w:t>
      </w:r>
      <w:r w:rsidDel="00000000" w:rsidR="00000000" w:rsidRPr="00000000">
        <w:rPr>
          <w:b w:val="1"/>
          <w:bCs w:val="1"/>
          <w:sz w:val="24"/>
          <w:szCs w:val="24"/>
          <w:rtl w:val="0"/>
        </w:rPr>
        <w:t xml:space="preserve">Bolsa Nacional de Compr</w:t>
      </w:r>
      <w:r w:rsidDel="00000000" w:rsidR="00000000" w:rsidRPr="00000000">
        <w:rPr>
          <w:b w:val="1"/>
          <w:bCs w:val="1"/>
          <w:color w:val="000000"/>
          <w:sz w:val="24"/>
          <w:szCs w:val="24"/>
          <w:rtl w:val="0"/>
        </w:rPr>
        <w:t xml:space="preserve">as (</w:t>
      </w:r>
      <w:hyperlink r:id="rId7">
        <w:r w:rsidDel="00000000" w:rsidR="00000000" w:rsidRPr="00000000">
          <w:rPr>
            <w:b w:val="1"/>
            <w:bCs w:val="1"/>
            <w:color w:val="0000ff"/>
            <w:sz w:val="24"/>
            <w:szCs w:val="24"/>
            <w:u w:val="single"/>
            <w:rtl w:val="0"/>
          </w:rPr>
          <w:t xml:space="preserve">www.bnc.org.br/</w:t>
        </w:r>
      </w:hyperlink>
      <w:r w:rsidDel="00000000" w:rsidR="00000000" w:rsidRPr="00000000">
        <w:rPr>
          <w:b w:val="1"/>
          <w:bCs w:val="1"/>
          <w:color w:val="000000"/>
          <w:sz w:val="24"/>
          <w:szCs w:val="24"/>
          <w:rtl w:val="0"/>
        </w:rPr>
        <w:t xml:space="preserve">)</w:t>
      </w:r>
      <w:r w:rsidDel="00000000" w:rsidR="00000000" w:rsidRPr="00000000">
        <w:rPr>
          <w:rtl w:val="0"/>
        </w:rPr>
      </w:r>
    </w:p>
    <w:p w:rsidR="00000000" w:rsidDel="00000000" w:rsidP="00000000" w:rsidRDefault="00000000" w:rsidRPr="00000000" w14:paraId="0000045D">
      <w:pPr>
        <w:tabs>
          <w:tab w:val="left" w:leader="none" w:pos="2268"/>
        </w:tabs>
        <w:jc w:val="both"/>
        <w:rPr>
          <w:sz w:val="24"/>
          <w:szCs w:val="24"/>
        </w:rPr>
      </w:pPr>
      <w:r w:rsidDel="00000000" w:rsidR="00000000" w:rsidRPr="00000000">
        <w:rPr>
          <w:sz w:val="24"/>
          <w:szCs w:val="24"/>
          <w:rtl w:val="0"/>
        </w:rPr>
        <w:t xml:space="preserve">2.6.Na presente licitação, a fase de habilitação sucederá as fases de apresentação de propostas, lances e de julgamento.</w:t>
      </w:r>
    </w:p>
    <w:p w:rsidR="00000000" w:rsidDel="00000000" w:rsidP="00000000" w:rsidRDefault="00000000" w:rsidRPr="00000000" w14:paraId="0000045E">
      <w:pPr>
        <w:tabs>
          <w:tab w:val="left" w:leader="none" w:pos="2268"/>
        </w:tabs>
        <w:jc w:val="both"/>
        <w:rPr>
          <w:sz w:val="24"/>
          <w:szCs w:val="24"/>
        </w:rPr>
      </w:pPr>
      <w:r w:rsidDel="00000000" w:rsidR="00000000" w:rsidRPr="00000000">
        <w:rPr>
          <w:sz w:val="24"/>
          <w:szCs w:val="24"/>
          <w:rtl w:val="0"/>
        </w:rPr>
        <w:t xml:space="preserve">2.7.O modo de disputa desse certame será o aberto, conforme disposições contidas no inc. I. do artigo 56, da Lei nº 14.133, de 01 de abril de 2021 e alterações.</w:t>
      </w:r>
    </w:p>
    <w:p w:rsidR="00000000" w:rsidDel="00000000" w:rsidP="00000000" w:rsidRDefault="00000000" w:rsidRPr="00000000" w14:paraId="0000045F">
      <w:pPr>
        <w:tabs>
          <w:tab w:val="left" w:leader="none" w:pos="2268"/>
        </w:tabs>
        <w:jc w:val="both"/>
        <w:rPr>
          <w:b w:val="1"/>
          <w:bCs w:val="1"/>
          <w:sz w:val="24"/>
          <w:szCs w:val="24"/>
        </w:rPr>
      </w:pPr>
      <w:r w:rsidDel="00000000" w:rsidR="00000000" w:rsidRPr="00000000">
        <w:rPr>
          <w:rtl w:val="0"/>
        </w:rPr>
      </w:r>
    </w:p>
    <w:p w:rsidR="00000000" w:rsidDel="00000000" w:rsidP="00000000" w:rsidRDefault="00000000" w:rsidRPr="00000000" w14:paraId="00000460">
      <w:pPr>
        <w:tabs>
          <w:tab w:val="left" w:leader="none" w:pos="2268"/>
        </w:tabs>
        <w:jc w:val="both"/>
        <w:rPr>
          <w:b w:val="1"/>
          <w:bCs w:val="1"/>
          <w:sz w:val="24"/>
          <w:szCs w:val="24"/>
        </w:rPr>
      </w:pPr>
      <w:r w:rsidDel="00000000" w:rsidR="00000000" w:rsidRPr="00000000">
        <w:rPr>
          <w:rtl w:val="0"/>
        </w:rPr>
      </w:r>
    </w:p>
    <w:p w:rsidR="00000000" w:rsidDel="00000000" w:rsidP="00000000" w:rsidRDefault="00000000" w:rsidRPr="00000000" w14:paraId="00000461">
      <w:pPr>
        <w:tabs>
          <w:tab w:val="left" w:leader="none" w:pos="2268"/>
        </w:tabs>
        <w:jc w:val="both"/>
        <w:rPr>
          <w:b w:val="1"/>
          <w:bCs w:val="1"/>
          <w:sz w:val="24"/>
          <w:szCs w:val="24"/>
        </w:rPr>
      </w:pPr>
      <w:r w:rsidDel="00000000" w:rsidR="00000000" w:rsidRPr="00000000">
        <w:rPr>
          <w:b w:val="1"/>
          <w:bCs w:val="1"/>
          <w:sz w:val="24"/>
          <w:szCs w:val="24"/>
          <w:rtl w:val="0"/>
        </w:rPr>
        <w:t xml:space="preserve">3. Da participação e não participação</w:t>
      </w:r>
    </w:p>
    <w:p w:rsidR="00000000" w:rsidDel="00000000" w:rsidP="00000000" w:rsidRDefault="00000000" w:rsidRPr="00000000" w14:paraId="00000462">
      <w:pPr>
        <w:spacing w:line="360" w:lineRule="auto"/>
        <w:jc w:val="both"/>
        <w:rPr>
          <w:sz w:val="24"/>
          <w:szCs w:val="24"/>
        </w:rPr>
      </w:pPr>
      <w:r w:rsidDel="00000000" w:rsidR="00000000" w:rsidRPr="00000000">
        <w:rPr>
          <w:sz w:val="24"/>
          <w:szCs w:val="24"/>
          <w:rtl w:val="0"/>
        </w:rPr>
        <w:t xml:space="preserve">3.1. Poderão participar deste Pregão todas as empresas cujo ramo de atividade seja compatível com o objeto.</w:t>
      </w:r>
    </w:p>
    <w:p w:rsidR="00000000" w:rsidDel="00000000" w:rsidP="00000000" w:rsidRDefault="00000000" w:rsidRPr="00000000" w14:paraId="00000463">
      <w:pPr>
        <w:spacing w:line="360" w:lineRule="auto"/>
        <w:jc w:val="both"/>
        <w:rPr>
          <w:sz w:val="24"/>
          <w:szCs w:val="24"/>
        </w:rPr>
      </w:pPr>
      <w:r w:rsidDel="00000000" w:rsidR="00000000" w:rsidRPr="00000000">
        <w:rPr>
          <w:sz w:val="24"/>
          <w:szCs w:val="24"/>
          <w:rtl w:val="0"/>
        </w:rPr>
        <w:t xml:space="preserve">3.2A licitação é exclusiva para ME e EPP, nos termos do art. 48 da Lei Complementar Nacional nº. 123/2006. </w:t>
      </w:r>
    </w:p>
    <w:p w:rsidR="00000000" w:rsidDel="00000000" w:rsidP="00000000" w:rsidRDefault="00000000" w:rsidRPr="00000000" w14:paraId="00000464">
      <w:pPr>
        <w:spacing w:line="360" w:lineRule="auto"/>
        <w:jc w:val="both"/>
        <w:rPr>
          <w:sz w:val="24"/>
          <w:szCs w:val="24"/>
        </w:rPr>
      </w:pPr>
      <w:r w:rsidDel="00000000" w:rsidR="00000000" w:rsidRPr="00000000">
        <w:rPr>
          <w:sz w:val="24"/>
          <w:szCs w:val="24"/>
          <w:rtl w:val="0"/>
        </w:rPr>
        <w:t xml:space="preserve">3.3. Justifica-se uma vez que demonstrado que o procedimento não fere a qualquer princípio constitucional e/ou da boa prática da administração pública em que pese o processo licitatório (Lei 14.133/2021), bem o seu caráter competitivo, uma vez que atendido o disposto nas referidas Leis Complementares nº   123/2006 e 147/2014.</w:t>
      </w:r>
    </w:p>
    <w:p w:rsidR="00000000" w:rsidDel="00000000" w:rsidP="00000000" w:rsidRDefault="00000000" w:rsidRPr="00000000" w14:paraId="00000465">
      <w:pPr>
        <w:spacing w:line="360" w:lineRule="auto"/>
        <w:jc w:val="both"/>
        <w:rPr>
          <w:sz w:val="24"/>
          <w:szCs w:val="24"/>
        </w:rPr>
      </w:pPr>
      <w:r w:rsidDel="00000000" w:rsidR="00000000" w:rsidRPr="00000000">
        <w:rPr>
          <w:sz w:val="24"/>
          <w:szCs w:val="24"/>
          <w:rtl w:val="0"/>
        </w:rPr>
        <w:t xml:space="preserve">3.3. Não poderão participar deste Pregão a(s) licitante(s):</w:t>
      </w:r>
    </w:p>
    <w:p w:rsidR="00000000" w:rsidDel="00000000" w:rsidP="00000000" w:rsidRDefault="00000000" w:rsidRPr="00000000" w14:paraId="00000466">
      <w:pPr>
        <w:spacing w:line="300" w:lineRule="auto"/>
        <w:jc w:val="both"/>
        <w:rPr>
          <w:color w:val="000000"/>
          <w:sz w:val="24"/>
          <w:szCs w:val="24"/>
        </w:rPr>
      </w:pPr>
      <w:r w:rsidDel="00000000" w:rsidR="00000000" w:rsidRPr="00000000">
        <w:rPr>
          <w:color w:val="000000"/>
          <w:sz w:val="24"/>
          <w:szCs w:val="24"/>
          <w:rtl w:val="0"/>
        </w:rPr>
        <w:t xml:space="preserve">3.3.1. que não atendam às condições deste edital;</w:t>
      </w:r>
    </w:p>
    <w:p w:rsidR="00000000" w:rsidDel="00000000" w:rsidP="00000000" w:rsidRDefault="00000000" w:rsidRPr="00000000" w14:paraId="00000467">
      <w:pPr>
        <w:spacing w:line="300" w:lineRule="auto"/>
        <w:jc w:val="both"/>
        <w:rPr>
          <w:color w:val="000000"/>
          <w:sz w:val="24"/>
          <w:szCs w:val="24"/>
        </w:rPr>
      </w:pPr>
      <w:r w:rsidDel="00000000" w:rsidR="00000000" w:rsidRPr="00000000">
        <w:rPr>
          <w:color w:val="000000"/>
          <w:sz w:val="24"/>
          <w:szCs w:val="24"/>
          <w:rtl w:val="0"/>
        </w:rPr>
        <w:t xml:space="preserve">3.3.2. estrangeiros que não tenham representação legal no Brasil com poderes expressos para receber citação e responder administrativa ou judicialmente;</w:t>
      </w:r>
    </w:p>
    <w:p w:rsidR="00000000" w:rsidDel="00000000" w:rsidP="00000000" w:rsidRDefault="00000000" w:rsidRPr="00000000" w14:paraId="00000468">
      <w:pPr>
        <w:spacing w:line="300" w:lineRule="auto"/>
        <w:jc w:val="both"/>
        <w:rPr>
          <w:color w:val="000000"/>
          <w:sz w:val="24"/>
          <w:szCs w:val="24"/>
        </w:rPr>
      </w:pPr>
      <w:r w:rsidDel="00000000" w:rsidR="00000000" w:rsidRPr="00000000">
        <w:rPr>
          <w:color w:val="000000"/>
          <w:sz w:val="24"/>
          <w:szCs w:val="24"/>
          <w:rtl w:val="0"/>
        </w:rPr>
        <w:t xml:space="preserve">3.3.3. que se enquadrem nas seguintes vedações:</w:t>
      </w:r>
    </w:p>
    <w:p w:rsidR="00000000" w:rsidDel="00000000" w:rsidP="00000000" w:rsidRDefault="00000000" w:rsidRPr="00000000" w14:paraId="00000469">
      <w:pPr>
        <w:spacing w:line="300" w:lineRule="auto"/>
        <w:jc w:val="both"/>
        <w:rPr>
          <w:color w:val="000000"/>
          <w:sz w:val="24"/>
          <w:szCs w:val="24"/>
        </w:rPr>
      </w:pPr>
      <w:r w:rsidDel="00000000" w:rsidR="00000000" w:rsidRPr="00000000">
        <w:rPr>
          <w:color w:val="000000"/>
          <w:sz w:val="24"/>
          <w:szCs w:val="24"/>
          <w:rtl w:val="0"/>
        </w:rPr>
        <w:t xml:space="preserve">3.3.3.1. 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46A">
      <w:pPr>
        <w:spacing w:line="300" w:lineRule="auto"/>
        <w:jc w:val="both"/>
        <w:rPr>
          <w:color w:val="000000"/>
          <w:sz w:val="24"/>
          <w:szCs w:val="24"/>
        </w:rPr>
      </w:pPr>
      <w:r w:rsidDel="00000000" w:rsidR="00000000" w:rsidRPr="00000000">
        <w:rPr>
          <w:color w:val="000000"/>
          <w:sz w:val="24"/>
          <w:szCs w:val="24"/>
          <w:rtl w:val="0"/>
        </w:rPr>
        <w:t xml:space="preserve">3.3.3.2.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46B">
      <w:pPr>
        <w:spacing w:line="300" w:lineRule="auto"/>
        <w:jc w:val="both"/>
        <w:rPr>
          <w:color w:val="000000"/>
          <w:sz w:val="24"/>
          <w:szCs w:val="24"/>
        </w:rPr>
      </w:pPr>
      <w:r w:rsidDel="00000000" w:rsidR="00000000" w:rsidRPr="00000000">
        <w:rPr>
          <w:color w:val="000000"/>
          <w:sz w:val="24"/>
          <w:szCs w:val="24"/>
          <w:rtl w:val="0"/>
        </w:rPr>
        <w:t xml:space="preserve">3.3.3.3. pessoa física ou jurídica que se encontre, ao tempo da contratação, impossibilitada de contratar em decorrência de sanção que lhe foi imposta;</w:t>
      </w:r>
    </w:p>
    <w:p w:rsidR="00000000" w:rsidDel="00000000" w:rsidP="00000000" w:rsidRDefault="00000000" w:rsidRPr="00000000" w14:paraId="0000046C">
      <w:pPr>
        <w:spacing w:line="300" w:lineRule="auto"/>
        <w:jc w:val="both"/>
        <w:rPr>
          <w:color w:val="000000"/>
          <w:sz w:val="24"/>
          <w:szCs w:val="24"/>
        </w:rPr>
      </w:pPr>
      <w:r w:rsidDel="00000000" w:rsidR="00000000" w:rsidRPr="00000000">
        <w:rPr>
          <w:color w:val="000000"/>
          <w:sz w:val="24"/>
          <w:szCs w:val="24"/>
          <w:rtl w:val="0"/>
        </w:rPr>
        <w:t xml:space="preserve">3.3.3.4.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00000" w:rsidDel="00000000" w:rsidP="00000000" w:rsidRDefault="00000000" w:rsidRPr="00000000" w14:paraId="0000046D">
      <w:pPr>
        <w:spacing w:line="300" w:lineRule="auto"/>
        <w:jc w:val="both"/>
        <w:rPr>
          <w:color w:val="000000"/>
          <w:sz w:val="24"/>
          <w:szCs w:val="24"/>
        </w:rPr>
      </w:pPr>
      <w:r w:rsidDel="00000000" w:rsidR="00000000" w:rsidRPr="00000000">
        <w:rPr>
          <w:color w:val="000000"/>
          <w:sz w:val="24"/>
          <w:szCs w:val="24"/>
          <w:rtl w:val="0"/>
        </w:rPr>
        <w:t xml:space="preserve">3.3.3.5. empresas controladoras, controladas ou coligadas, nos termos da Lei nº. 6.404/1976, concorrendo entre si;</w:t>
      </w:r>
    </w:p>
    <w:p w:rsidR="00000000" w:rsidDel="00000000" w:rsidP="00000000" w:rsidRDefault="00000000" w:rsidRPr="00000000" w14:paraId="0000046E">
      <w:pPr>
        <w:spacing w:line="300" w:lineRule="auto"/>
        <w:jc w:val="both"/>
        <w:rPr>
          <w:color w:val="000000"/>
          <w:sz w:val="24"/>
          <w:szCs w:val="24"/>
        </w:rPr>
      </w:pPr>
      <w:r w:rsidDel="00000000" w:rsidR="00000000" w:rsidRPr="00000000">
        <w:rPr>
          <w:color w:val="000000"/>
          <w:sz w:val="24"/>
          <w:szCs w:val="24"/>
          <w:rtl w:val="0"/>
        </w:rPr>
        <w:t xml:space="preserve">3.3.3.6.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46F">
      <w:pPr>
        <w:tabs>
          <w:tab w:val="left" w:leader="none" w:pos="2268"/>
        </w:tabs>
        <w:spacing w:line="300" w:lineRule="auto"/>
        <w:jc w:val="both"/>
        <w:rPr>
          <w:color w:val="000000"/>
          <w:sz w:val="24"/>
          <w:szCs w:val="24"/>
        </w:rPr>
      </w:pPr>
      <w:r w:rsidDel="00000000" w:rsidR="00000000" w:rsidRPr="00000000">
        <w:rPr>
          <w:color w:val="000000"/>
          <w:sz w:val="24"/>
          <w:szCs w:val="24"/>
          <w:rtl w:val="0"/>
        </w:rPr>
        <w:t xml:space="preserve">3.3.3.7. organizações da Sociedade Civil de Interesse Público – OSCIP –, atuando nessa condição (Acórdão nº 746/2014-TCU-Plenário);</w:t>
      </w:r>
    </w:p>
    <w:p w:rsidR="00000000" w:rsidDel="00000000" w:rsidP="00000000" w:rsidRDefault="00000000" w:rsidRPr="00000000" w14:paraId="00000470">
      <w:pPr>
        <w:tabs>
          <w:tab w:val="left" w:leader="none" w:pos="2268"/>
        </w:tabs>
        <w:spacing w:line="300" w:lineRule="auto"/>
        <w:jc w:val="both"/>
        <w:rPr>
          <w:b w:val="1"/>
          <w:bCs w:val="1"/>
          <w:sz w:val="24"/>
          <w:szCs w:val="24"/>
        </w:rPr>
      </w:pPr>
      <w:r w:rsidDel="00000000" w:rsidR="00000000" w:rsidRPr="00000000">
        <w:rPr>
          <w:color w:val="000000"/>
          <w:sz w:val="24"/>
          <w:szCs w:val="24"/>
          <w:rtl w:val="0"/>
        </w:rPr>
        <w:t xml:space="preserve">3.3.4. Outras vedações previstas em Lei, inclusive na Lei Orgânica Municipal – LOM;</w:t>
      </w:r>
      <w:r w:rsidDel="00000000" w:rsidR="00000000" w:rsidRPr="00000000">
        <w:rPr>
          <w:rtl w:val="0"/>
        </w:rPr>
      </w:r>
    </w:p>
    <w:p w:rsidR="00000000" w:rsidDel="00000000" w:rsidP="00000000" w:rsidRDefault="00000000" w:rsidRPr="00000000" w14:paraId="00000471">
      <w:pPr>
        <w:spacing w:line="300" w:lineRule="auto"/>
        <w:jc w:val="both"/>
        <w:rPr>
          <w:color w:val="000000"/>
          <w:sz w:val="24"/>
          <w:szCs w:val="24"/>
        </w:rPr>
      </w:pPr>
      <w:r w:rsidDel="00000000" w:rsidR="00000000" w:rsidRPr="00000000">
        <w:rPr>
          <w:color w:val="000000"/>
          <w:sz w:val="24"/>
          <w:szCs w:val="24"/>
          <w:rtl w:val="0"/>
        </w:rPr>
        <w:t xml:space="preserve">3.4. Equiparam-se aos autores do projeto as empresas integrantes do mesmo grupo econômico;</w:t>
      </w:r>
    </w:p>
    <w:p w:rsidR="00000000" w:rsidDel="00000000" w:rsidP="00000000" w:rsidRDefault="00000000" w:rsidRPr="00000000" w14:paraId="00000472">
      <w:pPr>
        <w:spacing w:line="300" w:lineRule="auto"/>
        <w:jc w:val="both"/>
        <w:rPr>
          <w:color w:val="000000"/>
          <w:sz w:val="24"/>
          <w:szCs w:val="24"/>
        </w:rPr>
      </w:pPr>
      <w:r w:rsidDel="00000000" w:rsidR="00000000" w:rsidRPr="00000000">
        <w:rPr>
          <w:color w:val="000000"/>
          <w:sz w:val="24"/>
          <w:szCs w:val="24"/>
          <w:rtl w:val="0"/>
        </w:rPr>
        <w:t xml:space="preserve">3.5. aplica-se o disposto na alínea “3.3.3.3”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000000" w:rsidDel="00000000" w:rsidP="00000000" w:rsidRDefault="00000000" w:rsidRPr="00000000" w14:paraId="00000473">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474">
      <w:pPr>
        <w:tabs>
          <w:tab w:val="left" w:leader="none" w:pos="2268"/>
        </w:tabs>
        <w:spacing w:line="300" w:lineRule="auto"/>
        <w:jc w:val="both"/>
        <w:rPr>
          <w:sz w:val="24"/>
          <w:szCs w:val="24"/>
        </w:rPr>
      </w:pPr>
      <w:r w:rsidDel="00000000" w:rsidR="00000000" w:rsidRPr="00000000">
        <w:rPr>
          <w:b w:val="1"/>
          <w:bCs w:val="1"/>
          <w:sz w:val="24"/>
          <w:szCs w:val="24"/>
          <w:rtl w:val="0"/>
        </w:rPr>
        <w:t xml:space="preserve">4. Do sistema, critério de julgamento, modo de disputa e do tratamento diferenciado</w:t>
      </w:r>
      <w:r w:rsidDel="00000000" w:rsidR="00000000" w:rsidRPr="00000000">
        <w:rPr>
          <w:rtl w:val="0"/>
        </w:rPr>
      </w:r>
    </w:p>
    <w:p w:rsidR="00000000" w:rsidDel="00000000" w:rsidP="00000000" w:rsidRDefault="00000000" w:rsidRPr="00000000" w14:paraId="00000475">
      <w:pPr>
        <w:spacing w:line="300" w:lineRule="auto"/>
        <w:jc w:val="both"/>
        <w:rPr>
          <w:sz w:val="24"/>
          <w:szCs w:val="24"/>
        </w:rPr>
      </w:pPr>
      <w:r w:rsidDel="00000000" w:rsidR="00000000" w:rsidRPr="00000000">
        <w:rPr>
          <w:color w:val="000000"/>
          <w:sz w:val="24"/>
          <w:szCs w:val="24"/>
          <w:rtl w:val="0"/>
        </w:rPr>
        <w:t xml:space="preserve">4.1. O critério de julgamento será </w:t>
      </w:r>
      <w:r w:rsidDel="00000000" w:rsidR="00000000" w:rsidRPr="00000000">
        <w:rPr>
          <w:sz w:val="24"/>
          <w:szCs w:val="24"/>
          <w:rtl w:val="0"/>
        </w:rPr>
        <w:t xml:space="preserve">Menor Preço por lote. </w:t>
      </w:r>
    </w:p>
    <w:p w:rsidR="00000000" w:rsidDel="00000000" w:rsidP="00000000" w:rsidRDefault="00000000" w:rsidRPr="00000000" w14:paraId="00000476">
      <w:pPr>
        <w:spacing w:line="300" w:lineRule="auto"/>
        <w:jc w:val="both"/>
        <w:rPr>
          <w:color w:val="000000"/>
          <w:sz w:val="24"/>
          <w:szCs w:val="24"/>
        </w:rPr>
      </w:pPr>
      <w:r w:rsidDel="00000000" w:rsidR="00000000" w:rsidRPr="00000000">
        <w:rPr>
          <w:color w:val="000000"/>
          <w:sz w:val="24"/>
          <w:szCs w:val="24"/>
          <w:rtl w:val="0"/>
        </w:rPr>
        <w:t xml:space="preserve">4.2. O modo de disputa será conjuntamente: Aberto.</w:t>
      </w:r>
    </w:p>
    <w:p w:rsidR="00000000" w:rsidDel="00000000" w:rsidP="00000000" w:rsidRDefault="00000000" w:rsidRPr="00000000" w14:paraId="00000477">
      <w:pPr>
        <w:spacing w:line="300" w:lineRule="auto"/>
        <w:jc w:val="both"/>
        <w:rPr>
          <w:color w:val="000000"/>
          <w:sz w:val="24"/>
          <w:szCs w:val="24"/>
        </w:rPr>
      </w:pPr>
      <w:r w:rsidDel="00000000" w:rsidR="00000000" w:rsidRPr="00000000">
        <w:rPr>
          <w:color w:val="000000"/>
          <w:sz w:val="24"/>
          <w:szCs w:val="24"/>
          <w:rtl w:val="0"/>
        </w:rPr>
        <w:t xml:space="preserve">4.2 - Os licitantes encaminharão, exclusivamente por meio do sistema eletrônico, a proposta comercial, conforme o critério de julgamento adotado neste Edital, até a data e o horário estabelecidos para abertura da sessão pública.</w:t>
      </w:r>
    </w:p>
    <w:p w:rsidR="00000000" w:rsidDel="00000000" w:rsidP="00000000" w:rsidRDefault="00000000" w:rsidRPr="00000000" w14:paraId="00000478">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4.3. Do credenciamento ao sistema provedor:</w:t>
      </w:r>
    </w:p>
    <w:p w:rsidR="00000000" w:rsidDel="00000000" w:rsidP="00000000" w:rsidRDefault="00000000" w:rsidRPr="00000000" w14:paraId="00000479">
      <w:pPr>
        <w:spacing w:line="300" w:lineRule="auto"/>
        <w:jc w:val="both"/>
        <w:rPr>
          <w:color w:val="000000"/>
          <w:sz w:val="24"/>
          <w:szCs w:val="24"/>
        </w:rPr>
      </w:pPr>
      <w:r w:rsidDel="00000000" w:rsidR="00000000" w:rsidRPr="00000000">
        <w:rPr>
          <w:color w:val="000000"/>
          <w:sz w:val="24"/>
          <w:szCs w:val="24"/>
          <w:rtl w:val="0"/>
        </w:rPr>
        <w:t xml:space="preserve">4.3.1. Os licitantes deverão estar previamente cadastrados junto ao provedor do sistema eletrônico antes da data de realização da sessão pública.</w:t>
      </w:r>
    </w:p>
    <w:p w:rsidR="00000000" w:rsidDel="00000000" w:rsidP="00000000" w:rsidRDefault="00000000" w:rsidRPr="00000000" w14:paraId="0000047A">
      <w:pPr>
        <w:jc w:val="both"/>
        <w:rPr>
          <w:sz w:val="24"/>
          <w:szCs w:val="24"/>
        </w:rPr>
      </w:pPr>
      <w:r w:rsidDel="00000000" w:rsidR="00000000" w:rsidRPr="00000000">
        <w:rPr>
          <w:color w:val="000000"/>
          <w:sz w:val="24"/>
          <w:szCs w:val="24"/>
          <w:rtl w:val="0"/>
        </w:rPr>
        <w:t xml:space="preserve">4.3.2. Para acesso ao sistema eletrônico, os interessados em participar da Licitação deverão obter chave de identificação e senha pessoal (intransferíveis), junto ao provedor do sistema indicado neste instrumento, através de realização de cadastramento simplificado mediante contato direto com o </w:t>
      </w:r>
      <w:r w:rsidDel="00000000" w:rsidR="00000000" w:rsidRPr="00000000">
        <w:rPr>
          <w:b w:val="1"/>
          <w:bCs w:val="1"/>
          <w:color w:val="000000"/>
          <w:sz w:val="24"/>
          <w:szCs w:val="24"/>
          <w:u w:val="single"/>
          <w:rtl w:val="0"/>
        </w:rPr>
        <w:t xml:space="preserve">BOLSA NACIONAL DE COMPRAS - BNC</w:t>
      </w:r>
      <w:r w:rsidDel="00000000" w:rsidR="00000000" w:rsidRPr="00000000">
        <w:rPr>
          <w:color w:val="000000"/>
          <w:sz w:val="24"/>
          <w:szCs w:val="24"/>
          <w:rtl w:val="0"/>
        </w:rPr>
        <w:t xml:space="preserve">, através do site: </w:t>
      </w:r>
      <w:hyperlink r:id="rId8">
        <w:r w:rsidDel="00000000" w:rsidR="00000000" w:rsidRPr="00000000">
          <w:rPr>
            <w:b w:val="1"/>
            <w:bCs w:val="1"/>
            <w:color w:val="0000ff"/>
            <w:sz w:val="24"/>
            <w:szCs w:val="24"/>
            <w:u w:val="single"/>
            <w:rtl w:val="0"/>
          </w:rPr>
          <w:t xml:space="preserve">https://www.bnc.org.br/</w:t>
        </w:r>
      </w:hyperlink>
      <w:r w:rsidDel="00000000" w:rsidR="00000000" w:rsidRPr="00000000">
        <w:rPr>
          <w:b w:val="1"/>
          <w:bCs w:val="1"/>
          <w:color w:val="000000"/>
          <w:sz w:val="24"/>
          <w:szCs w:val="24"/>
          <w:u w:val="single"/>
          <w:rtl w:val="0"/>
        </w:rPr>
        <w:t xml:space="preserve"> ou pelos telefones </w:t>
      </w:r>
      <w:r w:rsidDel="00000000" w:rsidR="00000000" w:rsidRPr="00000000">
        <w:rPr>
          <w:b w:val="1"/>
          <w:bCs w:val="1"/>
          <w:color w:val="333333"/>
          <w:sz w:val="24"/>
          <w:szCs w:val="24"/>
          <w:highlight w:val="white"/>
          <w:u w:val="single"/>
          <w:rtl w:val="0"/>
        </w:rPr>
        <w:t xml:space="preserve">(42) 3026-4555 ou (42) 3026-4550.</w:t>
      </w:r>
      <w:r w:rsidDel="00000000" w:rsidR="00000000" w:rsidRPr="00000000">
        <w:rPr>
          <w:rtl w:val="0"/>
        </w:rPr>
      </w:r>
    </w:p>
    <w:p w:rsidR="00000000" w:rsidDel="00000000" w:rsidP="00000000" w:rsidRDefault="00000000" w:rsidRPr="00000000" w14:paraId="0000047B">
      <w:pPr>
        <w:spacing w:line="300" w:lineRule="auto"/>
        <w:jc w:val="both"/>
        <w:rPr>
          <w:color w:val="000000"/>
          <w:sz w:val="24"/>
          <w:szCs w:val="24"/>
        </w:rPr>
      </w:pPr>
      <w:r w:rsidDel="00000000" w:rsidR="00000000" w:rsidRPr="00000000">
        <w:rPr>
          <w:color w:val="000000"/>
          <w:sz w:val="24"/>
          <w:szCs w:val="24"/>
          <w:rtl w:val="0"/>
        </w:rPr>
        <w:t xml:space="preserve">4.3.3. É de exclusiva responsabilidade do usuário o sigilo da senha, bem como seu uso em qualquer transação efetuada.</w:t>
      </w:r>
    </w:p>
    <w:p w:rsidR="00000000" w:rsidDel="00000000" w:rsidP="00000000" w:rsidRDefault="00000000" w:rsidRPr="00000000" w14:paraId="0000047C">
      <w:pPr>
        <w:spacing w:line="300" w:lineRule="auto"/>
        <w:jc w:val="both"/>
        <w:rPr>
          <w:color w:val="000000"/>
          <w:sz w:val="24"/>
          <w:szCs w:val="24"/>
        </w:rPr>
      </w:pPr>
      <w:r w:rsidDel="00000000" w:rsidR="00000000" w:rsidRPr="00000000">
        <w:rPr>
          <w:color w:val="000000"/>
          <w:sz w:val="24"/>
          <w:szCs w:val="24"/>
          <w:rtl w:val="0"/>
        </w:rPr>
        <w:t xml:space="preserve">4.3.4. O credenciamento do licitante junto ao sistema eletrônico implica na responsabilização pelos atos praticados, devendo ser indicada pessoa com capacidade técnica para realização das transações inerentes ao certame.</w:t>
      </w:r>
    </w:p>
    <w:p w:rsidR="00000000" w:rsidDel="00000000" w:rsidP="00000000" w:rsidRDefault="00000000" w:rsidRPr="00000000" w14:paraId="0000047D">
      <w:pPr>
        <w:spacing w:line="300" w:lineRule="auto"/>
        <w:jc w:val="both"/>
        <w:rPr>
          <w:color w:val="000000"/>
          <w:sz w:val="24"/>
          <w:szCs w:val="24"/>
        </w:rPr>
      </w:pPr>
      <w:r w:rsidDel="00000000" w:rsidR="00000000" w:rsidRPr="00000000">
        <w:rPr>
          <w:color w:val="000000"/>
          <w:sz w:val="24"/>
          <w:szCs w:val="24"/>
          <w:rtl w:val="0"/>
        </w:rPr>
        <w:t xml:space="preserve">4.3.5.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000000" w:rsidDel="00000000" w:rsidP="00000000" w:rsidRDefault="00000000" w:rsidRPr="00000000" w14:paraId="0000047E">
      <w:pPr>
        <w:jc w:val="both"/>
        <w:rPr>
          <w:sz w:val="24"/>
          <w:szCs w:val="24"/>
        </w:rPr>
      </w:pPr>
      <w:r w:rsidDel="00000000" w:rsidR="00000000" w:rsidRPr="00000000">
        <w:rPr>
          <w:color w:val="000000"/>
          <w:sz w:val="24"/>
          <w:szCs w:val="24"/>
          <w:rtl w:val="0"/>
        </w:rPr>
        <w:t xml:space="preserve">4.3.6. A microempresa ou empresa de pequeno porte ou equiparadas, deverá, quando do cadastramento ou da inserção da proposta inicial de preço a ser inserida no sistema, deverá verificar nos </w:t>
      </w:r>
      <w:r w:rsidDel="00000000" w:rsidR="00000000" w:rsidRPr="00000000">
        <w:rPr>
          <w:b w:val="1"/>
          <w:bCs w:val="1"/>
          <w:color w:val="000000"/>
          <w:sz w:val="24"/>
          <w:szCs w:val="24"/>
          <w:u w:val="single"/>
          <w:rtl w:val="0"/>
        </w:rPr>
        <w:t xml:space="preserve">dados cadastrais se assinalou o regime ME/EPP no sistema, conforme o seu regime de tributação para fazer valer o direito de prioridade dos critérios de desempate previstos nos Art. 44 e 45 da LC 123/2006.</w:t>
      </w:r>
      <w:r w:rsidDel="00000000" w:rsidR="00000000" w:rsidRPr="00000000">
        <w:rPr>
          <w:rtl w:val="0"/>
        </w:rPr>
      </w:r>
    </w:p>
    <w:p w:rsidR="00000000" w:rsidDel="00000000" w:rsidP="00000000" w:rsidRDefault="00000000" w:rsidRPr="00000000" w14:paraId="0000047F">
      <w:pPr>
        <w:spacing w:line="300" w:lineRule="auto"/>
        <w:jc w:val="both"/>
        <w:rPr>
          <w:color w:val="000000"/>
          <w:sz w:val="24"/>
          <w:szCs w:val="24"/>
        </w:rPr>
      </w:pPr>
      <w:r w:rsidDel="00000000" w:rsidR="00000000" w:rsidRPr="00000000">
        <w:rPr>
          <w:color w:val="000000"/>
          <w:sz w:val="24"/>
          <w:szCs w:val="24"/>
          <w:rtl w:val="0"/>
        </w:rPr>
        <w:t xml:space="preserve">4.4 - Sem prejuízo da obrigação de marcação em campo próprio da plataforma eletrônica, a proposta comercial apresentada será tacitamente considerada declarada que:</w:t>
      </w:r>
    </w:p>
    <w:p w:rsidR="00000000" w:rsidDel="00000000" w:rsidP="00000000" w:rsidRDefault="00000000" w:rsidRPr="00000000" w14:paraId="00000480">
      <w:pPr>
        <w:spacing w:line="300" w:lineRule="auto"/>
        <w:jc w:val="both"/>
        <w:rPr>
          <w:color w:val="000000"/>
          <w:sz w:val="24"/>
          <w:szCs w:val="24"/>
        </w:rPr>
      </w:pPr>
      <w:r w:rsidDel="00000000" w:rsidR="00000000" w:rsidRPr="00000000">
        <w:rPr>
          <w:color w:val="000000"/>
          <w:sz w:val="24"/>
          <w:szCs w:val="24"/>
          <w:rtl w:val="0"/>
        </w:rPr>
        <w:t xml:space="preserve">4.4.1 -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481">
      <w:pPr>
        <w:spacing w:line="300" w:lineRule="auto"/>
        <w:jc w:val="both"/>
        <w:rPr>
          <w:color w:val="000000"/>
          <w:sz w:val="24"/>
          <w:szCs w:val="24"/>
        </w:rPr>
      </w:pPr>
      <w:r w:rsidDel="00000000" w:rsidR="00000000" w:rsidRPr="00000000">
        <w:rPr>
          <w:color w:val="000000"/>
          <w:sz w:val="24"/>
          <w:szCs w:val="24"/>
          <w:rtl w:val="0"/>
        </w:rPr>
        <w:t xml:space="preserve">4.4.2 -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482">
      <w:pPr>
        <w:spacing w:line="300" w:lineRule="auto"/>
        <w:jc w:val="both"/>
        <w:rPr>
          <w:color w:val="000000"/>
          <w:sz w:val="24"/>
          <w:szCs w:val="24"/>
        </w:rPr>
      </w:pPr>
      <w:r w:rsidDel="00000000" w:rsidR="00000000" w:rsidRPr="00000000">
        <w:rPr>
          <w:color w:val="000000"/>
          <w:sz w:val="24"/>
          <w:szCs w:val="24"/>
          <w:rtl w:val="0"/>
        </w:rPr>
        <w:t xml:space="preserve">4.4.3 -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483">
      <w:pPr>
        <w:spacing w:line="300" w:lineRule="auto"/>
        <w:jc w:val="both"/>
        <w:rPr>
          <w:color w:val="000000"/>
          <w:sz w:val="24"/>
          <w:szCs w:val="24"/>
        </w:rPr>
      </w:pPr>
      <w:r w:rsidDel="00000000" w:rsidR="00000000" w:rsidRPr="00000000">
        <w:rPr>
          <w:color w:val="000000"/>
          <w:sz w:val="24"/>
          <w:szCs w:val="24"/>
          <w:rtl w:val="0"/>
        </w:rPr>
        <w:t xml:space="preserve">4.4.4 - cumpre as exigências de reserva de cargos para pessoa com deficiência e para reabilitado da Previdência Social, previstas em lei e em outras normas específicas;</w:t>
      </w:r>
    </w:p>
    <w:p w:rsidR="00000000" w:rsidDel="00000000" w:rsidP="00000000" w:rsidRDefault="00000000" w:rsidRPr="00000000" w14:paraId="00000484">
      <w:pPr>
        <w:spacing w:line="300" w:lineRule="auto"/>
        <w:jc w:val="both"/>
        <w:rPr>
          <w:color w:val="000000"/>
          <w:sz w:val="24"/>
          <w:szCs w:val="24"/>
        </w:rPr>
      </w:pPr>
      <w:r w:rsidDel="00000000" w:rsidR="00000000" w:rsidRPr="00000000">
        <w:rPr>
          <w:color w:val="000000"/>
          <w:sz w:val="24"/>
          <w:szCs w:val="24"/>
          <w:rtl w:val="0"/>
        </w:rPr>
        <w:t xml:space="preserve">4.5 - O licitante organizado em cooperativa deverá declarar, ainda, em campo próprio do sistema eletrônico, que cumpre os requisitos estabelecidos no artigo 16 da Lei nº 14.133, de 2021.</w:t>
      </w:r>
    </w:p>
    <w:p w:rsidR="00000000" w:rsidDel="00000000" w:rsidP="00000000" w:rsidRDefault="00000000" w:rsidRPr="00000000" w14:paraId="00000485">
      <w:pPr>
        <w:spacing w:line="300" w:lineRule="auto"/>
        <w:jc w:val="both"/>
        <w:rPr>
          <w:color w:val="000000"/>
          <w:sz w:val="24"/>
          <w:szCs w:val="24"/>
        </w:rPr>
      </w:pPr>
      <w:r w:rsidDel="00000000" w:rsidR="00000000" w:rsidRPr="00000000">
        <w:rPr>
          <w:color w:val="000000"/>
          <w:sz w:val="24"/>
          <w:szCs w:val="24"/>
          <w:rtl w:val="0"/>
        </w:rPr>
        <w:t xml:space="preserve">4.6 - O fornecedor enquadrado como microempresa, empresa de pequeno porte ou sociedade cooperativa, ou equiparada, deverá declarar, ainda, em campo próprio do sistema eletrônico, que cumpre os requisitos estabelecidos no artigo 3° da LC 123, de 2006, estando apto a usufruir do tratamento favorecido estabelecido em seus arts. 42 a 49, observado o disposto nos §§ 1º ao 3º do art. 4º, da Lei n.º 14.133 de 2021.</w:t>
      </w:r>
    </w:p>
    <w:p w:rsidR="00000000" w:rsidDel="00000000" w:rsidP="00000000" w:rsidRDefault="00000000" w:rsidRPr="00000000" w14:paraId="00000486">
      <w:pPr>
        <w:spacing w:line="300" w:lineRule="auto"/>
        <w:jc w:val="both"/>
        <w:rPr>
          <w:color w:val="000000"/>
          <w:sz w:val="24"/>
          <w:szCs w:val="24"/>
        </w:rPr>
      </w:pPr>
      <w:r w:rsidDel="00000000" w:rsidR="00000000" w:rsidRPr="00000000">
        <w:rPr>
          <w:color w:val="000000"/>
          <w:sz w:val="24"/>
          <w:szCs w:val="24"/>
          <w:rtl w:val="0"/>
        </w:rPr>
        <w:t xml:space="preserve">4.6.1 - a ausência de marcação em campo específico da plataforma eletrônica terá o condão de excluir o licitante de aplicação do tratamento diferenciado de que trata a LC 123/06.</w:t>
      </w:r>
    </w:p>
    <w:p w:rsidR="00000000" w:rsidDel="00000000" w:rsidP="00000000" w:rsidRDefault="00000000" w:rsidRPr="00000000" w14:paraId="00000487">
      <w:pPr>
        <w:spacing w:line="300" w:lineRule="auto"/>
        <w:jc w:val="both"/>
        <w:rPr>
          <w:color w:val="000000"/>
          <w:sz w:val="24"/>
          <w:szCs w:val="24"/>
        </w:rPr>
      </w:pPr>
      <w:r w:rsidDel="00000000" w:rsidR="00000000" w:rsidRPr="00000000">
        <w:rPr>
          <w:color w:val="000000"/>
          <w:sz w:val="24"/>
          <w:szCs w:val="24"/>
          <w:rtl w:val="0"/>
        </w:rPr>
        <w:t xml:space="preserve">4.7 - A falsidade da declaração no tocante ao enquadramento (ME/EPP ou equiparada) sujeitará o licitante às sanções previstas na Lei nº 14.133, de 2021, e neste Edital, sem prejuízo das sanções criminais.</w:t>
      </w:r>
    </w:p>
    <w:p w:rsidR="00000000" w:rsidDel="00000000" w:rsidP="00000000" w:rsidRDefault="00000000" w:rsidRPr="00000000" w14:paraId="00000488">
      <w:pPr>
        <w:spacing w:line="300" w:lineRule="auto"/>
        <w:jc w:val="both"/>
        <w:rPr>
          <w:color w:val="000000"/>
          <w:sz w:val="24"/>
          <w:szCs w:val="24"/>
        </w:rPr>
      </w:pPr>
      <w:r w:rsidDel="00000000" w:rsidR="00000000" w:rsidRPr="00000000">
        <w:rPr>
          <w:color w:val="000000"/>
          <w:sz w:val="24"/>
          <w:szCs w:val="24"/>
          <w:rtl w:val="0"/>
        </w:rPr>
        <w:t xml:space="preserve">4.8 - Não haverá ordem de classificação na etapa de apresentação da proposta e dos documentos de habilitação pelo licitante, o que ocorrerá somente após os procedimentos de abertura da sessão pública e da fase de envio de lances.</w:t>
      </w:r>
    </w:p>
    <w:p w:rsidR="00000000" w:rsidDel="00000000" w:rsidP="00000000" w:rsidRDefault="00000000" w:rsidRPr="00000000" w14:paraId="00000489">
      <w:pPr>
        <w:spacing w:line="300" w:lineRule="auto"/>
        <w:jc w:val="both"/>
        <w:rPr>
          <w:color w:val="000000"/>
          <w:sz w:val="24"/>
          <w:szCs w:val="24"/>
        </w:rPr>
      </w:pPr>
      <w:r w:rsidDel="00000000" w:rsidR="00000000" w:rsidRPr="00000000">
        <w:rPr>
          <w:color w:val="000000"/>
          <w:sz w:val="24"/>
          <w:szCs w:val="24"/>
          <w:rtl w:val="0"/>
        </w:rPr>
        <w:t xml:space="preserve">4.9 - Serão disponibilizados para acesso público os documentos que compõem a proposta dos licitantes convocados para apresentação de propostas, após a fase de envio de lances.</w:t>
      </w:r>
    </w:p>
    <w:p w:rsidR="00000000" w:rsidDel="00000000" w:rsidP="00000000" w:rsidRDefault="00000000" w:rsidRPr="00000000" w14:paraId="0000048A">
      <w:pPr>
        <w:spacing w:line="300" w:lineRule="auto"/>
        <w:jc w:val="both"/>
        <w:rPr>
          <w:color w:val="000000"/>
          <w:sz w:val="24"/>
          <w:szCs w:val="24"/>
        </w:rPr>
      </w:pPr>
      <w:r w:rsidDel="00000000" w:rsidR="00000000" w:rsidRPr="00000000">
        <w:rPr>
          <w:color w:val="000000"/>
          <w:sz w:val="24"/>
          <w:szCs w:val="24"/>
          <w:rtl w:val="0"/>
        </w:rPr>
        <w:t xml:space="preserve">4.10 - Está vedada a utilização de “robôs” no presente processo eletrônico por comprometer a isonomia entre os participantes, nos termos do Acórdão nº. 1.647/2010-TCU-Plenário(…).</w:t>
      </w:r>
    </w:p>
    <w:p w:rsidR="00000000" w:rsidDel="00000000" w:rsidP="00000000" w:rsidRDefault="00000000" w:rsidRPr="00000000" w14:paraId="0000048B">
      <w:pPr>
        <w:spacing w:line="300" w:lineRule="auto"/>
        <w:jc w:val="both"/>
        <w:rPr>
          <w:color w:val="000000"/>
          <w:sz w:val="24"/>
          <w:szCs w:val="24"/>
        </w:rPr>
      </w:pPr>
      <w:r w:rsidDel="00000000" w:rsidR="00000000" w:rsidRPr="00000000">
        <w:rPr>
          <w:color w:val="000000"/>
          <w:sz w:val="24"/>
          <w:szCs w:val="24"/>
          <w:rtl w:val="0"/>
        </w:rPr>
        <w:t xml:space="preserve">4.11 -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48C">
      <w:pPr>
        <w:spacing w:line="300" w:lineRule="auto"/>
        <w:jc w:val="both"/>
        <w:rPr>
          <w:color w:val="000000"/>
          <w:sz w:val="24"/>
          <w:szCs w:val="24"/>
        </w:rPr>
      </w:pPr>
      <w:r w:rsidDel="00000000" w:rsidR="00000000" w:rsidRPr="00000000">
        <w:rPr>
          <w:color w:val="000000"/>
          <w:sz w:val="24"/>
          <w:szCs w:val="24"/>
          <w:rtl w:val="0"/>
        </w:rPr>
        <w:t xml:space="preserve">4.12 -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48D">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48E">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5 . Do preenchimento da proposta</w:t>
      </w:r>
    </w:p>
    <w:p w:rsidR="00000000" w:rsidDel="00000000" w:rsidP="00000000" w:rsidRDefault="00000000" w:rsidRPr="00000000" w14:paraId="0000048F">
      <w:pPr>
        <w:spacing w:line="300" w:lineRule="auto"/>
        <w:jc w:val="both"/>
        <w:rPr>
          <w:color w:val="000000"/>
          <w:sz w:val="24"/>
          <w:szCs w:val="24"/>
        </w:rPr>
      </w:pPr>
      <w:r w:rsidDel="00000000" w:rsidR="00000000" w:rsidRPr="00000000">
        <w:rPr>
          <w:color w:val="000000"/>
          <w:sz w:val="24"/>
          <w:szCs w:val="24"/>
          <w:rtl w:val="0"/>
        </w:rPr>
        <w:t xml:space="preserve">5.1 - O licitante deverá enviar sua proposta mediante o preenchimento, no sistema eletrônico, dos seguintes campos:</w:t>
      </w:r>
    </w:p>
    <w:p w:rsidR="00000000" w:rsidDel="00000000" w:rsidP="00000000" w:rsidRDefault="00000000" w:rsidRPr="00000000" w14:paraId="00000490">
      <w:pPr>
        <w:spacing w:line="300" w:lineRule="auto"/>
        <w:jc w:val="both"/>
        <w:rPr>
          <w:color w:val="000000"/>
          <w:sz w:val="24"/>
          <w:szCs w:val="24"/>
        </w:rPr>
      </w:pPr>
      <w:r w:rsidDel="00000000" w:rsidR="00000000" w:rsidRPr="00000000">
        <w:rPr>
          <w:color w:val="000000"/>
          <w:sz w:val="24"/>
          <w:szCs w:val="24"/>
          <w:rtl w:val="0"/>
        </w:rPr>
        <w:t xml:space="preserve">5.1.1 - valor unitário do item;</w:t>
      </w:r>
    </w:p>
    <w:p w:rsidR="00000000" w:rsidDel="00000000" w:rsidP="00000000" w:rsidRDefault="00000000" w:rsidRPr="00000000" w14:paraId="00000491">
      <w:pPr>
        <w:spacing w:line="300" w:lineRule="auto"/>
        <w:jc w:val="both"/>
        <w:rPr>
          <w:color w:val="000000"/>
          <w:sz w:val="24"/>
          <w:szCs w:val="24"/>
        </w:rPr>
      </w:pPr>
      <w:r w:rsidDel="00000000" w:rsidR="00000000" w:rsidRPr="00000000">
        <w:rPr>
          <w:color w:val="000000"/>
          <w:sz w:val="24"/>
          <w:szCs w:val="24"/>
          <w:rtl w:val="0"/>
        </w:rPr>
        <w:t xml:space="preserve">5.1.1.1 - A proposta inicial, bem como os lances subsequentes, quando for o caso, deverão ser registrados, em moeda corrente nacional (R$).</w:t>
      </w:r>
    </w:p>
    <w:p w:rsidR="00000000" w:rsidDel="00000000" w:rsidP="00000000" w:rsidRDefault="00000000" w:rsidRPr="00000000" w14:paraId="00000492">
      <w:pPr>
        <w:spacing w:line="300" w:lineRule="auto"/>
        <w:jc w:val="both"/>
        <w:rPr>
          <w:color w:val="000000"/>
          <w:sz w:val="24"/>
          <w:szCs w:val="24"/>
        </w:rPr>
      </w:pPr>
      <w:r w:rsidDel="00000000" w:rsidR="00000000" w:rsidRPr="00000000">
        <w:rPr>
          <w:color w:val="000000"/>
          <w:sz w:val="24"/>
          <w:szCs w:val="24"/>
          <w:rtl w:val="0"/>
        </w:rPr>
        <w:t xml:space="preserve">5.1.2 - Marca/fabricante (quando for o caso, não sendo admitida a indicação demais de uma marca para um mesmo item);</w:t>
      </w:r>
    </w:p>
    <w:p w:rsidR="00000000" w:rsidDel="00000000" w:rsidP="00000000" w:rsidRDefault="00000000" w:rsidRPr="00000000" w14:paraId="00000493">
      <w:pPr>
        <w:spacing w:line="300" w:lineRule="auto"/>
        <w:jc w:val="both"/>
        <w:rPr>
          <w:color w:val="000000"/>
          <w:sz w:val="24"/>
          <w:szCs w:val="24"/>
        </w:rPr>
      </w:pPr>
      <w:r w:rsidDel="00000000" w:rsidR="00000000" w:rsidRPr="00000000">
        <w:rPr>
          <w:color w:val="000000"/>
          <w:sz w:val="24"/>
          <w:szCs w:val="24"/>
          <w:rtl w:val="0"/>
        </w:rPr>
        <w:t xml:space="preserve">5.1.3 - Modelo/versão (se aplicável);</w:t>
      </w:r>
    </w:p>
    <w:p w:rsidR="00000000" w:rsidDel="00000000" w:rsidP="00000000" w:rsidRDefault="00000000" w:rsidRPr="00000000" w14:paraId="00000494">
      <w:pPr>
        <w:spacing w:line="300" w:lineRule="auto"/>
        <w:jc w:val="both"/>
        <w:rPr>
          <w:color w:val="000000"/>
          <w:sz w:val="24"/>
          <w:szCs w:val="24"/>
        </w:rPr>
      </w:pPr>
      <w:r w:rsidDel="00000000" w:rsidR="00000000" w:rsidRPr="00000000">
        <w:rPr>
          <w:color w:val="000000"/>
          <w:sz w:val="24"/>
          <w:szCs w:val="24"/>
          <w:rtl w:val="0"/>
        </w:rPr>
        <w:t xml:space="preserve">5.2 - Todas as especificações do objeto contidas na proposta vinculam o licitante.</w:t>
      </w:r>
    </w:p>
    <w:p w:rsidR="00000000" w:rsidDel="00000000" w:rsidP="00000000" w:rsidRDefault="00000000" w:rsidRPr="00000000" w14:paraId="00000495">
      <w:pPr>
        <w:spacing w:line="300" w:lineRule="auto"/>
        <w:jc w:val="both"/>
        <w:rPr>
          <w:color w:val="000000"/>
          <w:sz w:val="24"/>
          <w:szCs w:val="24"/>
        </w:rPr>
      </w:pPr>
      <w:r w:rsidDel="00000000" w:rsidR="00000000" w:rsidRPr="00000000">
        <w:rPr>
          <w:color w:val="000000"/>
          <w:sz w:val="24"/>
          <w:szCs w:val="24"/>
          <w:rtl w:val="0"/>
        </w:rPr>
        <w:t xml:space="preserve">5.3 - 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496">
      <w:pPr>
        <w:spacing w:line="300" w:lineRule="auto"/>
        <w:jc w:val="both"/>
        <w:rPr>
          <w:color w:val="000000"/>
          <w:sz w:val="24"/>
          <w:szCs w:val="24"/>
        </w:rPr>
      </w:pPr>
      <w:r w:rsidDel="00000000" w:rsidR="00000000" w:rsidRPr="00000000">
        <w:rPr>
          <w:color w:val="000000"/>
          <w:sz w:val="24"/>
          <w:szCs w:val="24"/>
          <w:rtl w:val="0"/>
        </w:rPr>
        <w:t xml:space="preserve">5.4 - 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497">
      <w:pPr>
        <w:spacing w:line="300" w:lineRule="auto"/>
        <w:jc w:val="both"/>
        <w:rPr>
          <w:color w:val="000000"/>
          <w:sz w:val="24"/>
          <w:szCs w:val="24"/>
        </w:rPr>
      </w:pPr>
      <w:r w:rsidDel="00000000" w:rsidR="00000000" w:rsidRPr="00000000">
        <w:rPr>
          <w:color w:val="000000"/>
          <w:sz w:val="24"/>
          <w:szCs w:val="24"/>
          <w:rtl w:val="0"/>
        </w:rPr>
        <w:t xml:space="preserve">5.5 - 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498">
      <w:pPr>
        <w:spacing w:line="300" w:lineRule="auto"/>
        <w:jc w:val="both"/>
        <w:rPr>
          <w:color w:val="000000"/>
          <w:sz w:val="24"/>
          <w:szCs w:val="24"/>
        </w:rPr>
      </w:pPr>
      <w:r w:rsidDel="00000000" w:rsidR="00000000" w:rsidRPr="00000000">
        <w:rPr>
          <w:color w:val="000000"/>
          <w:sz w:val="24"/>
          <w:szCs w:val="24"/>
          <w:rtl w:val="0"/>
        </w:rPr>
        <w:t xml:space="preserve">5.6 - Independentemente do percentual de tributo inserido na planilha, no pagamento serão retidos na fonte os percentuais estabelecidos na legislação vigente.</w:t>
      </w:r>
    </w:p>
    <w:p w:rsidR="00000000" w:rsidDel="00000000" w:rsidP="00000000" w:rsidRDefault="00000000" w:rsidRPr="00000000" w14:paraId="00000499">
      <w:pPr>
        <w:spacing w:line="300" w:lineRule="auto"/>
        <w:jc w:val="both"/>
        <w:rPr>
          <w:color w:val="000000"/>
          <w:sz w:val="24"/>
          <w:szCs w:val="24"/>
        </w:rPr>
      </w:pPr>
      <w:r w:rsidDel="00000000" w:rsidR="00000000" w:rsidRPr="00000000">
        <w:rPr>
          <w:color w:val="000000"/>
          <w:sz w:val="24"/>
          <w:szCs w:val="24"/>
          <w:rtl w:val="0"/>
        </w:rPr>
        <w:t xml:space="preserve">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49A">
      <w:pPr>
        <w:spacing w:line="300" w:lineRule="auto"/>
        <w:jc w:val="both"/>
        <w:rPr>
          <w:color w:val="000000"/>
          <w:sz w:val="24"/>
          <w:szCs w:val="24"/>
        </w:rPr>
      </w:pPr>
      <w:r w:rsidDel="00000000" w:rsidR="00000000" w:rsidRPr="00000000">
        <w:rPr>
          <w:color w:val="000000"/>
          <w:sz w:val="24"/>
          <w:szCs w:val="24"/>
          <w:rtl w:val="0"/>
        </w:rPr>
        <w:t xml:space="preserve">5.8 - O descumprimento das regras supramencionadas pela Administração por parte dos contratados pode ensejar a responsabilização perante aos Órgãos </w:t>
      </w:r>
      <w:r w:rsidDel="00000000" w:rsidR="00000000" w:rsidRPr="00000000">
        <w:rPr>
          <w:sz w:val="24"/>
          <w:szCs w:val="24"/>
          <w:rtl w:val="0"/>
        </w:rPr>
        <w:t xml:space="preserve">de Controle</w:t>
      </w:r>
      <w:r w:rsidDel="00000000" w:rsidR="00000000" w:rsidRPr="00000000">
        <w:rPr>
          <w:color w:val="000000"/>
          <w:sz w:val="24"/>
          <w:szCs w:val="24"/>
          <w:rtl w:val="0"/>
        </w:rPr>
        <w:t xml:space="preserve">, bem como, diante da própria Administração.</w:t>
      </w:r>
    </w:p>
    <w:p w:rsidR="00000000" w:rsidDel="00000000" w:rsidP="00000000" w:rsidRDefault="00000000" w:rsidRPr="00000000" w14:paraId="0000049B">
      <w:pPr>
        <w:spacing w:line="300"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49C">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6. Da condução e da regulamentação operacional do certame </w:t>
      </w:r>
    </w:p>
    <w:p w:rsidR="00000000" w:rsidDel="00000000" w:rsidP="00000000" w:rsidRDefault="00000000" w:rsidRPr="00000000" w14:paraId="0000049D">
      <w:pPr>
        <w:spacing w:line="300" w:lineRule="auto"/>
        <w:jc w:val="both"/>
        <w:rPr>
          <w:color w:val="000000"/>
          <w:sz w:val="24"/>
          <w:szCs w:val="24"/>
        </w:rPr>
      </w:pPr>
      <w:r w:rsidDel="00000000" w:rsidR="00000000" w:rsidRPr="00000000">
        <w:rPr>
          <w:color w:val="000000"/>
          <w:sz w:val="24"/>
          <w:szCs w:val="24"/>
          <w:rtl w:val="0"/>
        </w:rPr>
        <w:t xml:space="preserve">6.1. O sistema/plataforma está configurado para realizar todas as etapas do processo licitatório na modalidade de 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000000" w:rsidDel="00000000" w:rsidP="00000000" w:rsidRDefault="00000000" w:rsidRPr="00000000" w14:paraId="0000049E">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49F">
      <w:pPr>
        <w:spacing w:line="300" w:lineRule="auto"/>
        <w:jc w:val="both"/>
        <w:rPr>
          <w:color w:val="000000"/>
          <w:sz w:val="24"/>
          <w:szCs w:val="24"/>
        </w:rPr>
      </w:pPr>
      <w:r w:rsidDel="00000000" w:rsidR="00000000" w:rsidRPr="00000000">
        <w:rPr>
          <w:color w:val="000000"/>
          <w:sz w:val="24"/>
          <w:szCs w:val="24"/>
          <w:rtl w:val="0"/>
        </w:rPr>
        <w:t xml:space="preserve">6.2. O certame será conduzido pelo Agente de Contratação, neste ato designado Pregoeira do Município de Conceição de Ipanema/MG, que poderá contar com o auxílio dos órgãos da assessoria jurídica e de controle interno, que terá, em especial, as seguintes atribuições: </w:t>
      </w:r>
    </w:p>
    <w:p w:rsidR="00000000" w:rsidDel="00000000" w:rsidP="00000000" w:rsidRDefault="00000000" w:rsidRPr="00000000" w14:paraId="000004A0">
      <w:pPr>
        <w:spacing w:line="300" w:lineRule="auto"/>
        <w:jc w:val="both"/>
        <w:rPr>
          <w:color w:val="000000"/>
          <w:sz w:val="24"/>
          <w:szCs w:val="24"/>
        </w:rPr>
      </w:pPr>
      <w:r w:rsidDel="00000000" w:rsidR="00000000" w:rsidRPr="00000000">
        <w:rPr>
          <w:color w:val="000000"/>
          <w:sz w:val="24"/>
          <w:szCs w:val="24"/>
          <w:rtl w:val="0"/>
        </w:rPr>
        <w:t xml:space="preserve">6.2.1. Conduzir e coordenar a sessão pública da licitação e promover as seguintes ações:</w:t>
      </w:r>
    </w:p>
    <w:p w:rsidR="00000000" w:rsidDel="00000000" w:rsidP="00000000" w:rsidRDefault="00000000" w:rsidRPr="00000000" w14:paraId="000004A1">
      <w:pPr>
        <w:spacing w:line="300" w:lineRule="auto"/>
        <w:jc w:val="both"/>
        <w:rPr>
          <w:color w:val="000000"/>
          <w:sz w:val="24"/>
          <w:szCs w:val="24"/>
        </w:rPr>
      </w:pPr>
      <w:r w:rsidDel="00000000" w:rsidR="00000000" w:rsidRPr="00000000">
        <w:rPr>
          <w:color w:val="000000"/>
          <w:sz w:val="24"/>
          <w:szCs w:val="24"/>
          <w:rtl w:val="0"/>
        </w:rPr>
        <w:t xml:space="preserve">6.2.1.1.Receber,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4A2">
      <w:pPr>
        <w:spacing w:line="300" w:lineRule="auto"/>
        <w:jc w:val="both"/>
        <w:rPr>
          <w:color w:val="000000"/>
          <w:sz w:val="24"/>
          <w:szCs w:val="24"/>
        </w:rPr>
      </w:pPr>
      <w:r w:rsidDel="00000000" w:rsidR="00000000" w:rsidRPr="00000000">
        <w:rPr>
          <w:color w:val="000000"/>
          <w:sz w:val="24"/>
          <w:szCs w:val="24"/>
          <w:rtl w:val="0"/>
        </w:rPr>
        <w:t xml:space="preserve">6.2.1.2. Verificar a conformidade da proposta mais bem classificada com os requisitos estabelecidos no edital;</w:t>
      </w:r>
    </w:p>
    <w:p w:rsidR="00000000" w:rsidDel="00000000" w:rsidP="00000000" w:rsidRDefault="00000000" w:rsidRPr="00000000" w14:paraId="000004A3">
      <w:pPr>
        <w:spacing w:line="300" w:lineRule="auto"/>
        <w:jc w:val="both"/>
        <w:rPr>
          <w:color w:val="000000"/>
          <w:sz w:val="24"/>
          <w:szCs w:val="24"/>
        </w:rPr>
      </w:pPr>
      <w:r w:rsidDel="00000000" w:rsidR="00000000" w:rsidRPr="00000000">
        <w:rPr>
          <w:color w:val="000000"/>
          <w:sz w:val="24"/>
          <w:szCs w:val="24"/>
          <w:rtl w:val="0"/>
        </w:rPr>
        <w:t xml:space="preserve">6.2.1.3.Verificar e julgar as condições de habilitação;</w:t>
      </w:r>
    </w:p>
    <w:p w:rsidR="00000000" w:rsidDel="00000000" w:rsidP="00000000" w:rsidRDefault="00000000" w:rsidRPr="00000000" w14:paraId="000004A4">
      <w:pPr>
        <w:spacing w:line="300" w:lineRule="auto"/>
        <w:jc w:val="both"/>
        <w:rPr>
          <w:color w:val="000000"/>
          <w:sz w:val="24"/>
          <w:szCs w:val="24"/>
        </w:rPr>
      </w:pPr>
      <w:r w:rsidDel="00000000" w:rsidR="00000000" w:rsidRPr="00000000">
        <w:rPr>
          <w:color w:val="000000"/>
          <w:sz w:val="24"/>
          <w:szCs w:val="24"/>
          <w:rtl w:val="0"/>
        </w:rPr>
        <w:t xml:space="preserve">6.2.1.4. Sanear erros ou falhas que não alterem a substância das propostas; e</w:t>
      </w:r>
    </w:p>
    <w:p w:rsidR="00000000" w:rsidDel="00000000" w:rsidP="00000000" w:rsidRDefault="00000000" w:rsidRPr="00000000" w14:paraId="000004A5">
      <w:pPr>
        <w:spacing w:line="300" w:lineRule="auto"/>
        <w:jc w:val="both"/>
        <w:rPr>
          <w:color w:val="000000"/>
          <w:sz w:val="24"/>
          <w:szCs w:val="24"/>
        </w:rPr>
      </w:pPr>
      <w:r w:rsidDel="00000000" w:rsidR="00000000" w:rsidRPr="00000000">
        <w:rPr>
          <w:color w:val="000000"/>
          <w:sz w:val="24"/>
          <w:szCs w:val="24"/>
          <w:rtl w:val="0"/>
        </w:rPr>
        <w:t xml:space="preserve">6.2.1.5. Acompanhar os trâmites da licitação e promover diligências, se for o caso, verificar a possibilidade de saneamento de erros ou de falhas que não alterem a substância dos documentos e a sua validade jurídica, conforme o disposto no art. 64 da Lei nº 14.133, de 2021; </w:t>
      </w:r>
    </w:p>
    <w:p w:rsidR="00000000" w:rsidDel="00000000" w:rsidP="00000000" w:rsidRDefault="00000000" w:rsidRPr="00000000" w14:paraId="000004A6">
      <w:pPr>
        <w:spacing w:line="300" w:lineRule="auto"/>
        <w:jc w:val="both"/>
        <w:rPr>
          <w:color w:val="000000"/>
          <w:sz w:val="24"/>
          <w:szCs w:val="24"/>
        </w:rPr>
      </w:pPr>
      <w:r w:rsidDel="00000000" w:rsidR="00000000" w:rsidRPr="00000000">
        <w:rPr>
          <w:color w:val="000000"/>
          <w:sz w:val="24"/>
          <w:szCs w:val="24"/>
          <w:rtl w:val="0"/>
        </w:rPr>
        <w:t xml:space="preserve">6.2.1.6. Negociar, quando for o caso, condições mais vantajosas com o primeiro colocado;</w:t>
      </w:r>
    </w:p>
    <w:p w:rsidR="00000000" w:rsidDel="00000000" w:rsidP="00000000" w:rsidRDefault="00000000" w:rsidRPr="00000000" w14:paraId="000004A7">
      <w:pPr>
        <w:spacing w:line="300" w:lineRule="auto"/>
        <w:jc w:val="both"/>
        <w:rPr>
          <w:color w:val="000000"/>
          <w:sz w:val="24"/>
          <w:szCs w:val="24"/>
        </w:rPr>
      </w:pPr>
      <w:r w:rsidDel="00000000" w:rsidR="00000000" w:rsidRPr="00000000">
        <w:rPr>
          <w:color w:val="000000"/>
          <w:sz w:val="24"/>
          <w:szCs w:val="24"/>
          <w:rtl w:val="0"/>
        </w:rPr>
        <w:t xml:space="preserve">6.2.1.7. Indicar o vencedor do certame;</w:t>
      </w:r>
    </w:p>
    <w:p w:rsidR="00000000" w:rsidDel="00000000" w:rsidP="00000000" w:rsidRDefault="00000000" w:rsidRPr="00000000" w14:paraId="000004A8">
      <w:pPr>
        <w:spacing w:line="300" w:lineRule="auto"/>
        <w:jc w:val="both"/>
        <w:rPr>
          <w:color w:val="000000"/>
          <w:sz w:val="24"/>
          <w:szCs w:val="24"/>
        </w:rPr>
      </w:pPr>
      <w:r w:rsidDel="00000000" w:rsidR="00000000" w:rsidRPr="00000000">
        <w:rPr>
          <w:color w:val="000000"/>
          <w:sz w:val="24"/>
          <w:szCs w:val="24"/>
          <w:rtl w:val="0"/>
        </w:rPr>
        <w:t xml:space="preserve">6.2.1.8. Conduzir os trabalhos da equipe de apoio; e</w:t>
      </w:r>
    </w:p>
    <w:p w:rsidR="00000000" w:rsidDel="00000000" w:rsidP="00000000" w:rsidRDefault="00000000" w:rsidRPr="00000000" w14:paraId="000004A9">
      <w:pPr>
        <w:spacing w:line="300" w:lineRule="auto"/>
        <w:jc w:val="both"/>
        <w:rPr>
          <w:color w:val="000000"/>
          <w:sz w:val="24"/>
          <w:szCs w:val="24"/>
        </w:rPr>
      </w:pPr>
      <w:r w:rsidDel="00000000" w:rsidR="00000000" w:rsidRPr="00000000">
        <w:rPr>
          <w:color w:val="000000"/>
          <w:sz w:val="24"/>
          <w:szCs w:val="24"/>
          <w:rtl w:val="0"/>
        </w:rPr>
        <w:t xml:space="preserve">6.2.1.9. Encaminhar o processo instruído, após encerradas as fases de julgamento e de habilitação e exauridos os recursos administrativos, à autoridade superior para adjudicação do objeto e homologação da licitação.</w:t>
      </w:r>
    </w:p>
    <w:p w:rsidR="00000000" w:rsidDel="00000000" w:rsidP="00000000" w:rsidRDefault="00000000" w:rsidRPr="00000000" w14:paraId="000004AA">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4AB">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7. Da abertura da sessão pública e do envio de lances</w:t>
      </w:r>
    </w:p>
    <w:p w:rsidR="00000000" w:rsidDel="00000000" w:rsidP="00000000" w:rsidRDefault="00000000" w:rsidRPr="00000000" w14:paraId="000004AC">
      <w:pPr>
        <w:spacing w:line="300" w:lineRule="auto"/>
        <w:jc w:val="both"/>
        <w:rPr>
          <w:color w:val="000000"/>
          <w:sz w:val="24"/>
          <w:szCs w:val="24"/>
        </w:rPr>
      </w:pPr>
      <w:r w:rsidDel="00000000" w:rsidR="00000000" w:rsidRPr="00000000">
        <w:rPr>
          <w:color w:val="000000"/>
          <w:sz w:val="24"/>
          <w:szCs w:val="24"/>
          <w:rtl w:val="0"/>
        </w:rPr>
        <w:t xml:space="preserve">7.1. 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4AD">
      <w:pPr>
        <w:spacing w:line="300" w:lineRule="auto"/>
        <w:jc w:val="both"/>
        <w:rPr>
          <w:color w:val="000000"/>
          <w:sz w:val="24"/>
          <w:szCs w:val="24"/>
        </w:rPr>
      </w:pPr>
      <w:r w:rsidDel="00000000" w:rsidR="00000000" w:rsidRPr="00000000">
        <w:rPr>
          <w:color w:val="000000"/>
          <w:sz w:val="24"/>
          <w:szCs w:val="24"/>
          <w:rtl w:val="0"/>
        </w:rPr>
        <w:t xml:space="preserve">7.2.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4AE">
      <w:pPr>
        <w:spacing w:line="300" w:lineRule="auto"/>
        <w:jc w:val="both"/>
        <w:rPr>
          <w:color w:val="000000"/>
          <w:sz w:val="24"/>
          <w:szCs w:val="24"/>
        </w:rPr>
      </w:pPr>
      <w:r w:rsidDel="00000000" w:rsidR="00000000" w:rsidRPr="00000000">
        <w:rPr>
          <w:color w:val="000000"/>
          <w:sz w:val="24"/>
          <w:szCs w:val="24"/>
          <w:rtl w:val="0"/>
        </w:rPr>
        <w:t xml:space="preserve">7.3. A desclassificação das propostas será sempre fundamentada e registrada no sistema, com acompanhamento em tempo real por todos os participantes.</w:t>
      </w:r>
    </w:p>
    <w:p w:rsidR="00000000" w:rsidDel="00000000" w:rsidP="00000000" w:rsidRDefault="00000000" w:rsidRPr="00000000" w14:paraId="000004AF">
      <w:pPr>
        <w:spacing w:line="300" w:lineRule="auto"/>
        <w:jc w:val="both"/>
        <w:rPr>
          <w:color w:val="000000"/>
          <w:sz w:val="24"/>
          <w:szCs w:val="24"/>
        </w:rPr>
      </w:pPr>
      <w:r w:rsidDel="00000000" w:rsidR="00000000" w:rsidRPr="00000000">
        <w:rPr>
          <w:color w:val="000000"/>
          <w:sz w:val="24"/>
          <w:szCs w:val="24"/>
          <w:rtl w:val="0"/>
        </w:rPr>
        <w:t xml:space="preserve">7.4. Após essa fase, o sistema ordenará automaticamente as propostas classificadas, sendo que somente estas participarão da fase de lances.</w:t>
      </w:r>
    </w:p>
    <w:p w:rsidR="00000000" w:rsidDel="00000000" w:rsidP="00000000" w:rsidRDefault="00000000" w:rsidRPr="00000000" w14:paraId="000004B0">
      <w:pPr>
        <w:spacing w:line="300" w:lineRule="auto"/>
        <w:jc w:val="both"/>
        <w:rPr>
          <w:color w:val="000000"/>
          <w:sz w:val="24"/>
          <w:szCs w:val="24"/>
        </w:rPr>
      </w:pPr>
      <w:r w:rsidDel="00000000" w:rsidR="00000000" w:rsidRPr="00000000">
        <w:rPr>
          <w:color w:val="000000"/>
          <w:sz w:val="24"/>
          <w:szCs w:val="24"/>
          <w:rtl w:val="0"/>
        </w:rPr>
        <w:t xml:space="preserve">7.5.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valor consignado no registro.</w:t>
      </w:r>
    </w:p>
    <w:p w:rsidR="00000000" w:rsidDel="00000000" w:rsidP="00000000" w:rsidRDefault="00000000" w:rsidRPr="00000000" w14:paraId="000004B1">
      <w:pPr>
        <w:spacing w:line="300" w:lineRule="auto"/>
        <w:jc w:val="both"/>
        <w:rPr>
          <w:color w:val="000000"/>
          <w:sz w:val="24"/>
          <w:szCs w:val="24"/>
        </w:rPr>
      </w:pPr>
      <w:r w:rsidDel="00000000" w:rsidR="00000000" w:rsidRPr="00000000">
        <w:rPr>
          <w:color w:val="000000"/>
          <w:sz w:val="24"/>
          <w:szCs w:val="24"/>
          <w:rtl w:val="0"/>
        </w:rPr>
        <w:t xml:space="preserve">7.6.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p>
    <w:p w:rsidR="00000000" w:rsidDel="00000000" w:rsidP="00000000" w:rsidRDefault="00000000" w:rsidRPr="00000000" w14:paraId="000004B2">
      <w:pPr>
        <w:spacing w:line="300" w:lineRule="auto"/>
        <w:jc w:val="both"/>
        <w:rPr>
          <w:color w:val="000000"/>
          <w:sz w:val="24"/>
          <w:szCs w:val="24"/>
        </w:rPr>
      </w:pPr>
      <w:r w:rsidDel="00000000" w:rsidR="00000000" w:rsidRPr="00000000">
        <w:rPr>
          <w:color w:val="000000"/>
          <w:sz w:val="24"/>
          <w:szCs w:val="24"/>
          <w:rtl w:val="0"/>
        </w:rPr>
        <w:t xml:space="preserve">7.7. O intervalo mínimo de diferença de valores ou percentuais entre os lances, que incidirá tanto em relação aos lances intermediários quanto em relação à proposta que cobrir a melhor oferta deverá ser R$ 0,10 (dez centavos de real).</w:t>
      </w:r>
    </w:p>
    <w:p w:rsidR="00000000" w:rsidDel="00000000" w:rsidP="00000000" w:rsidRDefault="00000000" w:rsidRPr="00000000" w14:paraId="000004B3">
      <w:pPr>
        <w:spacing w:line="300" w:lineRule="auto"/>
        <w:jc w:val="both"/>
        <w:rPr>
          <w:color w:val="000000"/>
          <w:sz w:val="24"/>
          <w:szCs w:val="24"/>
        </w:rPr>
      </w:pPr>
      <w:r w:rsidDel="00000000" w:rsidR="00000000" w:rsidRPr="00000000">
        <w:rPr>
          <w:color w:val="000000"/>
          <w:sz w:val="24"/>
          <w:szCs w:val="24"/>
          <w:rtl w:val="0"/>
        </w:rPr>
        <w:t xml:space="preserve">7.8. Durante a etapa de lances, não serão aceitos dois ou mais lances iguais e prevalecerá aquele que for recebido e registrado primeiro.</w:t>
      </w:r>
    </w:p>
    <w:p w:rsidR="00000000" w:rsidDel="00000000" w:rsidP="00000000" w:rsidRDefault="00000000" w:rsidRPr="00000000" w14:paraId="000004B4">
      <w:pPr>
        <w:spacing w:line="300" w:lineRule="auto"/>
        <w:jc w:val="both"/>
        <w:rPr>
          <w:color w:val="000000"/>
          <w:sz w:val="24"/>
          <w:szCs w:val="24"/>
        </w:rPr>
      </w:pPr>
      <w:r w:rsidDel="00000000" w:rsidR="00000000" w:rsidRPr="00000000">
        <w:rPr>
          <w:color w:val="000000"/>
          <w:sz w:val="24"/>
          <w:szCs w:val="24"/>
          <w:rtl w:val="0"/>
        </w:rPr>
        <w:t xml:space="preserve">7.9. Durante o transcurso da sessão pública, os licitantes serão informados, em tempo real, do valor do menor lance registrado, vedada a identificação do licitante.</w:t>
      </w:r>
    </w:p>
    <w:p w:rsidR="00000000" w:rsidDel="00000000" w:rsidP="00000000" w:rsidRDefault="00000000" w:rsidRPr="00000000" w14:paraId="000004B5">
      <w:pPr>
        <w:spacing w:line="300" w:lineRule="auto"/>
        <w:jc w:val="both"/>
        <w:rPr>
          <w:color w:val="000000"/>
          <w:sz w:val="24"/>
          <w:szCs w:val="24"/>
        </w:rPr>
      </w:pPr>
      <w:r w:rsidDel="00000000" w:rsidR="00000000" w:rsidRPr="00000000">
        <w:rPr>
          <w:color w:val="000000"/>
          <w:sz w:val="24"/>
          <w:szCs w:val="24"/>
          <w:rtl w:val="0"/>
        </w:rPr>
        <w:t xml:space="preserve">7.10. O modo de disputa utilizado nesse certame, será o aberto, conforme dispositivo legal previsto no inc. I, do art. 56, da Lei nº 14.133, de 01 de abril de 2021 e alterações.</w:t>
      </w:r>
    </w:p>
    <w:p w:rsidR="00000000" w:rsidDel="00000000" w:rsidP="00000000" w:rsidRDefault="00000000" w:rsidRPr="00000000" w14:paraId="000004B6">
      <w:pPr>
        <w:spacing w:line="300" w:lineRule="auto"/>
        <w:jc w:val="both"/>
        <w:rPr>
          <w:color w:val="000000"/>
          <w:sz w:val="24"/>
          <w:szCs w:val="24"/>
        </w:rPr>
      </w:pPr>
      <w:r w:rsidDel="00000000" w:rsidR="00000000" w:rsidRPr="00000000">
        <w:rPr>
          <w:color w:val="000000"/>
          <w:sz w:val="24"/>
          <w:szCs w:val="24"/>
          <w:rtl w:val="0"/>
        </w:rPr>
        <w:t xml:space="preserve">7.11. Na hipótese de o sistema eletrônico desconectar para o Agente de Contratação, neste ato designado Pregoeira, no decorrer da etapa de envio de lances da sessão pública e permanecer acessível aos licitantes, os lances continuarão sendo recebidos, sem prejuízo dos atos realizados.</w:t>
      </w:r>
    </w:p>
    <w:p w:rsidR="00000000" w:rsidDel="00000000" w:rsidP="00000000" w:rsidRDefault="00000000" w:rsidRPr="00000000" w14:paraId="000004B7">
      <w:pPr>
        <w:spacing w:line="300" w:lineRule="auto"/>
        <w:jc w:val="both"/>
        <w:rPr>
          <w:color w:val="000000"/>
          <w:sz w:val="24"/>
          <w:szCs w:val="24"/>
        </w:rPr>
      </w:pPr>
      <w:r w:rsidDel="00000000" w:rsidR="00000000" w:rsidRPr="00000000">
        <w:rPr>
          <w:color w:val="000000"/>
          <w:sz w:val="24"/>
          <w:szCs w:val="24"/>
          <w:rtl w:val="0"/>
        </w:rPr>
        <w:t xml:space="preserve">7.12.  Quando a desconexão do sistema eletrônico ocorrer para o Agente de Contratação, neste ato designado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4B8">
      <w:pPr>
        <w:spacing w:line="300" w:lineRule="auto"/>
        <w:jc w:val="both"/>
        <w:rPr>
          <w:color w:val="000000"/>
          <w:sz w:val="24"/>
          <w:szCs w:val="24"/>
        </w:rPr>
      </w:pPr>
      <w:r w:rsidDel="00000000" w:rsidR="00000000" w:rsidRPr="00000000">
        <w:rPr>
          <w:color w:val="000000"/>
          <w:sz w:val="24"/>
          <w:szCs w:val="24"/>
          <w:rtl w:val="0"/>
        </w:rPr>
        <w:t xml:space="preserve">7.13. Após a etapa de envio de lances, haverá a aplicação dos critérios de desempate previstos na Lei Complementar nº 123/2006 e estabelecido no art. 60 da Lei nº 14.133/2021, ou por sorteio, se não houver licitante que atenda à primeira hipótese.</w:t>
      </w:r>
    </w:p>
    <w:p w:rsidR="00000000" w:rsidDel="00000000" w:rsidP="00000000" w:rsidRDefault="00000000" w:rsidRPr="00000000" w14:paraId="000004B9">
      <w:pPr>
        <w:spacing w:line="300" w:lineRule="auto"/>
        <w:jc w:val="both"/>
        <w:rPr>
          <w:color w:val="000000"/>
          <w:sz w:val="24"/>
          <w:szCs w:val="24"/>
        </w:rPr>
      </w:pPr>
      <w:r w:rsidDel="00000000" w:rsidR="00000000" w:rsidRPr="00000000">
        <w:rPr>
          <w:color w:val="000000"/>
          <w:sz w:val="24"/>
          <w:szCs w:val="24"/>
          <w:rtl w:val="0"/>
        </w:rPr>
        <w:t xml:space="preserve">7.14. Os critérios de desempate serão aplicados nos termos do item 11.13, caso não haja envio de lances após o início da fase competitiva.</w:t>
      </w:r>
    </w:p>
    <w:p w:rsidR="00000000" w:rsidDel="00000000" w:rsidP="00000000" w:rsidRDefault="00000000" w:rsidRPr="00000000" w14:paraId="000004BA">
      <w:pPr>
        <w:spacing w:line="300" w:lineRule="auto"/>
        <w:jc w:val="both"/>
        <w:rPr>
          <w:color w:val="000000"/>
          <w:sz w:val="24"/>
          <w:szCs w:val="24"/>
        </w:rPr>
      </w:pPr>
      <w:r w:rsidDel="00000000" w:rsidR="00000000" w:rsidRPr="00000000">
        <w:rPr>
          <w:color w:val="000000"/>
          <w:sz w:val="24"/>
          <w:szCs w:val="24"/>
          <w:rtl w:val="0"/>
        </w:rPr>
        <w:t xml:space="preserve">7.15. Na hipótese de persistir o empate, a proposta vencedora será sorteada pelo sistema eletrônico dentre as propostas empatadas. </w:t>
      </w:r>
    </w:p>
    <w:p w:rsidR="00000000" w:rsidDel="00000000" w:rsidP="00000000" w:rsidRDefault="00000000" w:rsidRPr="00000000" w14:paraId="000004BB">
      <w:pPr>
        <w:spacing w:line="300" w:lineRule="auto"/>
        <w:jc w:val="both"/>
        <w:rPr>
          <w:color w:val="000000"/>
          <w:sz w:val="24"/>
          <w:szCs w:val="24"/>
        </w:rPr>
      </w:pPr>
      <w:r w:rsidDel="00000000" w:rsidR="00000000" w:rsidRPr="00000000">
        <w:rPr>
          <w:color w:val="000000"/>
          <w:sz w:val="24"/>
          <w:szCs w:val="24"/>
          <w:rtl w:val="0"/>
        </w:rPr>
        <w:t xml:space="preserve">7.16. O licitante que ofertar lances considerados comprovadamente inexequíveis será sumariamente desclassificado do certame pela Agente de Contratação, neste ato designada Pregoeira, e poderá ser submetido as penas contidas na legislação de regência.</w:t>
      </w:r>
    </w:p>
    <w:p w:rsidR="00000000" w:rsidDel="00000000" w:rsidP="00000000" w:rsidRDefault="00000000" w:rsidRPr="00000000" w14:paraId="000004BC">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4BD">
      <w:pPr>
        <w:spacing w:line="300" w:lineRule="auto"/>
        <w:jc w:val="both"/>
        <w:rPr>
          <w:color w:val="000000"/>
          <w:sz w:val="24"/>
          <w:szCs w:val="24"/>
        </w:rPr>
      </w:pPr>
      <w:r w:rsidDel="00000000" w:rsidR="00000000" w:rsidRPr="00000000">
        <w:rPr>
          <w:color w:val="000000"/>
          <w:sz w:val="24"/>
          <w:szCs w:val="24"/>
          <w:rtl w:val="0"/>
        </w:rPr>
        <w:t xml:space="preserve">7.17. Encerrada a etapa de envio de lances da sessão pública, o Agente de Contratação, neste ato designado Pregoeira encaminhará, pelo sistema eletrônico, contraproposta ao licitante que tenha apresentado o melhor preço, para que seja obtida melhor proposta, vedada a negociação sem observância das condições previstas no edital.</w:t>
      </w:r>
    </w:p>
    <w:p w:rsidR="00000000" w:rsidDel="00000000" w:rsidP="00000000" w:rsidRDefault="00000000" w:rsidRPr="00000000" w14:paraId="000004BE">
      <w:pPr>
        <w:spacing w:line="300" w:lineRule="auto"/>
        <w:jc w:val="both"/>
        <w:rPr>
          <w:color w:val="000000"/>
          <w:sz w:val="24"/>
          <w:szCs w:val="24"/>
        </w:rPr>
      </w:pPr>
      <w:r w:rsidDel="00000000" w:rsidR="00000000" w:rsidRPr="00000000">
        <w:rPr>
          <w:color w:val="000000"/>
          <w:sz w:val="24"/>
          <w:szCs w:val="24"/>
          <w:rtl w:val="0"/>
        </w:rPr>
        <w:t xml:space="preserve">7.18. A negociação de preços será realizada por meio do sistema e poderá ser acompanhada pelos demais licitantes.</w:t>
      </w:r>
    </w:p>
    <w:p w:rsidR="00000000" w:rsidDel="00000000" w:rsidP="00000000" w:rsidRDefault="00000000" w:rsidRPr="00000000" w14:paraId="000004BF">
      <w:pPr>
        <w:jc w:val="both"/>
        <w:rPr>
          <w:b w:val="1"/>
          <w:bCs w:val="1"/>
          <w:color w:val="000000"/>
        </w:rPr>
      </w:pPr>
      <w:r w:rsidDel="00000000" w:rsidR="00000000" w:rsidRPr="00000000">
        <w:rPr>
          <w:rtl w:val="0"/>
        </w:rPr>
      </w:r>
    </w:p>
    <w:p w:rsidR="00000000" w:rsidDel="00000000" w:rsidP="00000000" w:rsidRDefault="00000000" w:rsidRPr="00000000" w14:paraId="000004C0">
      <w:pPr>
        <w:jc w:val="both"/>
        <w:rPr>
          <w:b w:val="1"/>
          <w:bCs w:val="1"/>
          <w:color w:val="000000"/>
          <w:sz w:val="24"/>
          <w:szCs w:val="24"/>
        </w:rPr>
      </w:pPr>
      <w:r w:rsidDel="00000000" w:rsidR="00000000" w:rsidRPr="00000000">
        <w:rPr>
          <w:rtl w:val="0"/>
        </w:rPr>
      </w:r>
    </w:p>
    <w:p w:rsidR="00000000" w:rsidDel="00000000" w:rsidP="00000000" w:rsidRDefault="00000000" w:rsidRPr="00000000" w14:paraId="000004C1">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8. Da aceitabilidade da proposta de preços</w:t>
      </w:r>
    </w:p>
    <w:p w:rsidR="00000000" w:rsidDel="00000000" w:rsidP="00000000" w:rsidRDefault="00000000" w:rsidRPr="00000000" w14:paraId="000004C2">
      <w:pPr>
        <w:spacing w:line="360" w:lineRule="auto"/>
        <w:jc w:val="both"/>
        <w:rPr>
          <w:sz w:val="24"/>
          <w:szCs w:val="24"/>
        </w:rPr>
      </w:pPr>
      <w:r w:rsidDel="00000000" w:rsidR="00000000" w:rsidRPr="00000000">
        <w:rPr>
          <w:color w:val="000000"/>
          <w:sz w:val="24"/>
          <w:szCs w:val="24"/>
          <w:rtl w:val="0"/>
        </w:rPr>
        <w:t xml:space="preserve">8.1. O Agente de Contratação, neste ato designado Pregoeira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r w:rsidDel="00000000" w:rsidR="00000000" w:rsidRPr="00000000">
        <w:rPr>
          <w:rtl w:val="0"/>
        </w:rPr>
      </w:r>
    </w:p>
    <w:p w:rsidR="00000000" w:rsidDel="00000000" w:rsidP="00000000" w:rsidRDefault="00000000" w:rsidRPr="00000000" w14:paraId="000004C3">
      <w:pPr>
        <w:spacing w:line="360" w:lineRule="auto"/>
        <w:jc w:val="both"/>
        <w:rPr>
          <w:sz w:val="24"/>
          <w:szCs w:val="24"/>
        </w:rPr>
      </w:pPr>
      <w:r w:rsidDel="00000000" w:rsidR="00000000" w:rsidRPr="00000000">
        <w:rPr>
          <w:sz w:val="24"/>
          <w:szCs w:val="24"/>
          <w:rtl w:val="0"/>
        </w:rPr>
        <w:t xml:space="preserve">8</w:t>
      </w:r>
      <w:r w:rsidDel="00000000" w:rsidR="00000000" w:rsidRPr="00000000">
        <w:rPr>
          <w:color w:val="000000"/>
          <w:sz w:val="24"/>
          <w:szCs w:val="24"/>
          <w:rtl w:val="0"/>
        </w:rPr>
        <w:t xml:space="preserve">.2. Será desclassificada a(s) proposta(s) que:</w:t>
      </w:r>
      <w:r w:rsidDel="00000000" w:rsidR="00000000" w:rsidRPr="00000000">
        <w:rPr>
          <w:rtl w:val="0"/>
        </w:rPr>
      </w:r>
    </w:p>
    <w:p w:rsidR="00000000" w:rsidDel="00000000" w:rsidP="00000000" w:rsidRDefault="00000000" w:rsidRPr="00000000" w14:paraId="000004C4">
      <w:pPr>
        <w:spacing w:line="360" w:lineRule="auto"/>
        <w:jc w:val="both"/>
        <w:rPr>
          <w:sz w:val="24"/>
          <w:szCs w:val="24"/>
        </w:rPr>
      </w:pPr>
      <w:r w:rsidDel="00000000" w:rsidR="00000000" w:rsidRPr="00000000">
        <w:rPr>
          <w:sz w:val="24"/>
          <w:szCs w:val="24"/>
          <w:rtl w:val="0"/>
        </w:rPr>
        <w:t xml:space="preserve">8.2.1.</w:t>
      </w:r>
      <w:r w:rsidDel="00000000" w:rsidR="00000000" w:rsidRPr="00000000">
        <w:rPr>
          <w:color w:val="000000"/>
          <w:sz w:val="24"/>
          <w:szCs w:val="24"/>
          <w:rtl w:val="0"/>
        </w:rPr>
        <w:t xml:space="preserve"> Contiverem vícios insanáveis;</w:t>
      </w:r>
      <w:r w:rsidDel="00000000" w:rsidR="00000000" w:rsidRPr="00000000">
        <w:rPr>
          <w:rtl w:val="0"/>
        </w:rPr>
      </w:r>
    </w:p>
    <w:p w:rsidR="00000000" w:rsidDel="00000000" w:rsidP="00000000" w:rsidRDefault="00000000" w:rsidRPr="00000000" w14:paraId="000004C5">
      <w:pPr>
        <w:spacing w:line="360" w:lineRule="auto"/>
        <w:jc w:val="both"/>
        <w:rPr>
          <w:sz w:val="24"/>
          <w:szCs w:val="24"/>
        </w:rPr>
      </w:pPr>
      <w:r w:rsidDel="00000000" w:rsidR="00000000" w:rsidRPr="00000000">
        <w:rPr>
          <w:sz w:val="24"/>
          <w:szCs w:val="24"/>
          <w:rtl w:val="0"/>
        </w:rPr>
        <w:t xml:space="preserve">8.2.2. S</w:t>
      </w:r>
      <w:r w:rsidDel="00000000" w:rsidR="00000000" w:rsidRPr="00000000">
        <w:rPr>
          <w:color w:val="000000"/>
          <w:sz w:val="24"/>
          <w:szCs w:val="24"/>
          <w:rtl w:val="0"/>
        </w:rPr>
        <w:t xml:space="preserve">ão obedecerem às especificações técnicas pormenorizadas no edital;</w:t>
      </w:r>
      <w:r w:rsidDel="00000000" w:rsidR="00000000" w:rsidRPr="00000000">
        <w:rPr>
          <w:rtl w:val="0"/>
        </w:rPr>
      </w:r>
    </w:p>
    <w:p w:rsidR="00000000" w:rsidDel="00000000" w:rsidP="00000000" w:rsidRDefault="00000000" w:rsidRPr="00000000" w14:paraId="000004C6">
      <w:pPr>
        <w:spacing w:line="360" w:lineRule="auto"/>
        <w:jc w:val="both"/>
        <w:rPr>
          <w:sz w:val="24"/>
          <w:szCs w:val="24"/>
        </w:rPr>
      </w:pPr>
      <w:r w:rsidDel="00000000" w:rsidR="00000000" w:rsidRPr="00000000">
        <w:rPr>
          <w:sz w:val="24"/>
          <w:szCs w:val="24"/>
          <w:rtl w:val="0"/>
        </w:rPr>
        <w:t xml:space="preserve">8.2.3. A</w:t>
      </w:r>
      <w:r w:rsidDel="00000000" w:rsidR="00000000" w:rsidRPr="00000000">
        <w:rPr>
          <w:color w:val="000000"/>
          <w:sz w:val="24"/>
          <w:szCs w:val="24"/>
          <w:rtl w:val="0"/>
        </w:rPr>
        <w:t xml:space="preserve">presentarem preços inexequíveis ou permanecerem acima do orçamento estimado para a contratação;</w:t>
      </w:r>
      <w:r w:rsidDel="00000000" w:rsidR="00000000" w:rsidRPr="00000000">
        <w:rPr>
          <w:rtl w:val="0"/>
        </w:rPr>
      </w:r>
    </w:p>
    <w:p w:rsidR="00000000" w:rsidDel="00000000" w:rsidP="00000000" w:rsidRDefault="00000000" w:rsidRPr="00000000" w14:paraId="000004C7">
      <w:pPr>
        <w:spacing w:line="360" w:lineRule="auto"/>
        <w:jc w:val="both"/>
        <w:rPr>
          <w:sz w:val="24"/>
          <w:szCs w:val="24"/>
        </w:rPr>
      </w:pPr>
      <w:r w:rsidDel="00000000" w:rsidR="00000000" w:rsidRPr="00000000">
        <w:rPr>
          <w:sz w:val="24"/>
          <w:szCs w:val="24"/>
          <w:rtl w:val="0"/>
        </w:rPr>
        <w:t xml:space="preserve">8.2.4. N</w:t>
      </w:r>
      <w:r w:rsidDel="00000000" w:rsidR="00000000" w:rsidRPr="00000000">
        <w:rPr>
          <w:color w:val="000000"/>
          <w:sz w:val="24"/>
          <w:szCs w:val="24"/>
          <w:rtl w:val="0"/>
        </w:rPr>
        <w:t xml:space="preserve">ão tiverem sua exequibilidade demonstrada, quando exigido pela Administração;</w:t>
      </w:r>
      <w:r w:rsidDel="00000000" w:rsidR="00000000" w:rsidRPr="00000000">
        <w:rPr>
          <w:rtl w:val="0"/>
        </w:rPr>
      </w:r>
    </w:p>
    <w:p w:rsidR="00000000" w:rsidDel="00000000" w:rsidP="00000000" w:rsidRDefault="00000000" w:rsidRPr="00000000" w14:paraId="000004C8">
      <w:pPr>
        <w:spacing w:line="360" w:lineRule="auto"/>
        <w:jc w:val="both"/>
        <w:rPr>
          <w:sz w:val="24"/>
          <w:szCs w:val="24"/>
        </w:rPr>
      </w:pPr>
      <w:r w:rsidDel="00000000" w:rsidR="00000000" w:rsidRPr="00000000">
        <w:rPr>
          <w:sz w:val="24"/>
          <w:szCs w:val="24"/>
          <w:rtl w:val="0"/>
        </w:rPr>
        <w:t xml:space="preserve">8.2.5. </w:t>
      </w:r>
      <w:r w:rsidDel="00000000" w:rsidR="00000000" w:rsidRPr="00000000">
        <w:rPr>
          <w:color w:val="000000"/>
          <w:sz w:val="24"/>
          <w:szCs w:val="24"/>
          <w:rtl w:val="0"/>
        </w:rPr>
        <w:t xml:space="preserve">Apresentarem desconformidade com quaisquer outras exigências do edital, desde que insanável.</w:t>
      </w:r>
      <w:r w:rsidDel="00000000" w:rsidR="00000000" w:rsidRPr="00000000">
        <w:rPr>
          <w:rtl w:val="0"/>
        </w:rPr>
      </w:r>
    </w:p>
    <w:p w:rsidR="00000000" w:rsidDel="00000000" w:rsidP="00000000" w:rsidRDefault="00000000" w:rsidRPr="00000000" w14:paraId="000004C9">
      <w:pPr>
        <w:spacing w:line="360" w:lineRule="auto"/>
        <w:jc w:val="both"/>
        <w:rPr>
          <w:sz w:val="24"/>
          <w:szCs w:val="24"/>
        </w:rPr>
      </w:pPr>
      <w:r w:rsidDel="00000000" w:rsidR="00000000" w:rsidRPr="00000000">
        <w:rPr>
          <w:sz w:val="24"/>
          <w:szCs w:val="24"/>
          <w:rtl w:val="0"/>
        </w:rPr>
        <w:t xml:space="preserve">8.3.</w:t>
      </w:r>
      <w:r w:rsidDel="00000000" w:rsidR="00000000" w:rsidRPr="00000000">
        <w:rPr>
          <w:color w:val="000000"/>
          <w:sz w:val="24"/>
          <w:szCs w:val="24"/>
          <w:rtl w:val="0"/>
        </w:rPr>
        <w:t xml:space="preserve"> A verificação da conformidade das propostas poderá ser feita exclusivamente em relação à proposta mais bem classificada.</w:t>
      </w:r>
      <w:r w:rsidDel="00000000" w:rsidR="00000000" w:rsidRPr="00000000">
        <w:rPr>
          <w:rtl w:val="0"/>
        </w:rPr>
      </w:r>
    </w:p>
    <w:p w:rsidR="00000000" w:rsidDel="00000000" w:rsidP="00000000" w:rsidRDefault="00000000" w:rsidRPr="00000000" w14:paraId="000004CA">
      <w:pPr>
        <w:spacing w:line="360" w:lineRule="auto"/>
        <w:jc w:val="both"/>
        <w:rPr>
          <w:sz w:val="24"/>
          <w:szCs w:val="24"/>
        </w:rPr>
      </w:pPr>
      <w:r w:rsidDel="00000000" w:rsidR="00000000" w:rsidRPr="00000000">
        <w:rPr>
          <w:sz w:val="24"/>
          <w:szCs w:val="24"/>
          <w:rtl w:val="0"/>
        </w:rPr>
        <w:t xml:space="preserve">8.4.</w:t>
      </w:r>
      <w:r w:rsidDel="00000000" w:rsidR="00000000" w:rsidRPr="00000000">
        <w:rPr>
          <w:color w:val="000000"/>
          <w:sz w:val="24"/>
          <w:szCs w:val="24"/>
          <w:rtl w:val="0"/>
        </w:rPr>
        <w:t xml:space="preserve">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r w:rsidDel="00000000" w:rsidR="00000000" w:rsidRPr="00000000">
        <w:rPr>
          <w:rtl w:val="0"/>
        </w:rPr>
      </w:r>
    </w:p>
    <w:p w:rsidR="00000000" w:rsidDel="00000000" w:rsidP="00000000" w:rsidRDefault="00000000" w:rsidRPr="00000000" w14:paraId="000004CB">
      <w:pPr>
        <w:spacing w:line="360" w:lineRule="auto"/>
        <w:jc w:val="both"/>
        <w:rPr>
          <w:sz w:val="24"/>
          <w:szCs w:val="24"/>
        </w:rPr>
      </w:pPr>
      <w:r w:rsidDel="00000000" w:rsidR="00000000" w:rsidRPr="00000000">
        <w:rPr>
          <w:sz w:val="24"/>
          <w:szCs w:val="24"/>
          <w:rtl w:val="0"/>
        </w:rPr>
        <w:t xml:space="preserve">8.5.</w:t>
      </w:r>
      <w:r w:rsidDel="00000000" w:rsidR="00000000" w:rsidRPr="00000000">
        <w:rPr>
          <w:color w:val="000000"/>
          <w:sz w:val="24"/>
          <w:szCs w:val="24"/>
          <w:rtl w:val="0"/>
        </w:rPr>
        <w:t xml:space="preserve"> Qualquer interessado poderá requerer que se realizem diligências para aferir a exequibilidade e a legalidade das propostas, devendo apresentar as provas ou os indícios que fundamentam a suspeita. </w:t>
      </w:r>
      <w:r w:rsidDel="00000000" w:rsidR="00000000" w:rsidRPr="00000000">
        <w:rPr>
          <w:rtl w:val="0"/>
        </w:rPr>
      </w:r>
    </w:p>
    <w:p w:rsidR="00000000" w:rsidDel="00000000" w:rsidP="00000000" w:rsidRDefault="00000000" w:rsidRPr="00000000" w14:paraId="000004CC">
      <w:pPr>
        <w:spacing w:line="360" w:lineRule="auto"/>
        <w:jc w:val="both"/>
        <w:rPr>
          <w:sz w:val="24"/>
          <w:szCs w:val="24"/>
        </w:rPr>
      </w:pPr>
      <w:r w:rsidDel="00000000" w:rsidR="00000000" w:rsidRPr="00000000">
        <w:rPr>
          <w:sz w:val="24"/>
          <w:szCs w:val="24"/>
          <w:rtl w:val="0"/>
        </w:rPr>
        <w:t xml:space="preserve">8.6.</w:t>
      </w:r>
      <w:r w:rsidDel="00000000" w:rsidR="00000000" w:rsidRPr="00000000">
        <w:rPr>
          <w:color w:val="000000"/>
          <w:sz w:val="24"/>
          <w:szCs w:val="24"/>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r w:rsidDel="00000000" w:rsidR="00000000" w:rsidRPr="00000000">
        <w:rPr>
          <w:rtl w:val="0"/>
        </w:rPr>
      </w:r>
    </w:p>
    <w:p w:rsidR="00000000" w:rsidDel="00000000" w:rsidP="00000000" w:rsidRDefault="00000000" w:rsidRPr="00000000" w14:paraId="000004CD">
      <w:pPr>
        <w:spacing w:line="360" w:lineRule="auto"/>
        <w:jc w:val="both"/>
        <w:rPr>
          <w:sz w:val="24"/>
          <w:szCs w:val="24"/>
        </w:rPr>
      </w:pPr>
      <w:r w:rsidDel="00000000" w:rsidR="00000000" w:rsidRPr="00000000">
        <w:rPr>
          <w:sz w:val="24"/>
          <w:szCs w:val="24"/>
          <w:rtl w:val="0"/>
        </w:rPr>
        <w:t xml:space="preserve">8.7.</w:t>
      </w:r>
      <w:r w:rsidDel="00000000" w:rsidR="00000000" w:rsidRPr="00000000">
        <w:rPr>
          <w:color w:val="000000"/>
          <w:sz w:val="24"/>
          <w:szCs w:val="24"/>
          <w:rtl w:val="0"/>
        </w:rPr>
        <w:t xml:space="preserve"> Se a proposta de menor lance e vencedora do certame for desclassificada, a Agente de Contratação, neste ato designada Pregoeira examinará a proposta ou lance subsequente, e, assim sucessivamente, na ordem de classificação, até que se obtenha uma proposta classificada. </w:t>
      </w:r>
      <w:r w:rsidDel="00000000" w:rsidR="00000000" w:rsidRPr="00000000">
        <w:rPr>
          <w:rtl w:val="0"/>
        </w:rPr>
      </w:r>
    </w:p>
    <w:p w:rsidR="00000000" w:rsidDel="00000000" w:rsidP="00000000" w:rsidRDefault="00000000" w:rsidRPr="00000000" w14:paraId="000004CE">
      <w:pPr>
        <w:spacing w:line="360" w:lineRule="auto"/>
        <w:jc w:val="both"/>
        <w:rPr>
          <w:sz w:val="24"/>
          <w:szCs w:val="24"/>
        </w:rPr>
      </w:pPr>
      <w:r w:rsidDel="00000000" w:rsidR="00000000" w:rsidRPr="00000000">
        <w:rPr>
          <w:sz w:val="24"/>
          <w:szCs w:val="24"/>
          <w:rtl w:val="0"/>
        </w:rPr>
        <w:t xml:space="preserve">8.8.</w:t>
      </w:r>
      <w:r w:rsidDel="00000000" w:rsidR="00000000" w:rsidRPr="00000000">
        <w:rPr>
          <w:color w:val="000000"/>
          <w:sz w:val="24"/>
          <w:szCs w:val="24"/>
          <w:rtl w:val="0"/>
        </w:rPr>
        <w:t xml:space="preserve"> Havendo necessidade, a Agente de Contratação, neste ato designada Pregoeira poderá suspender a sessão, informando no “</w:t>
      </w:r>
      <w:r w:rsidDel="00000000" w:rsidR="00000000" w:rsidRPr="00000000">
        <w:rPr>
          <w:i w:val="1"/>
          <w:iCs w:val="1"/>
          <w:color w:val="000000"/>
          <w:sz w:val="24"/>
          <w:szCs w:val="24"/>
          <w:rtl w:val="0"/>
        </w:rPr>
        <w:t xml:space="preserve">chat</w:t>
      </w:r>
      <w:r w:rsidDel="00000000" w:rsidR="00000000" w:rsidRPr="00000000">
        <w:rPr>
          <w:color w:val="000000"/>
          <w:sz w:val="24"/>
          <w:szCs w:val="24"/>
          <w:rtl w:val="0"/>
        </w:rPr>
        <w:t xml:space="preserve">” a nova data e horário para a sua continuidade. </w:t>
      </w:r>
      <w:r w:rsidDel="00000000" w:rsidR="00000000" w:rsidRPr="00000000">
        <w:rPr>
          <w:rtl w:val="0"/>
        </w:rPr>
      </w:r>
    </w:p>
    <w:p w:rsidR="00000000" w:rsidDel="00000000" w:rsidP="00000000" w:rsidRDefault="00000000" w:rsidRPr="00000000" w14:paraId="000004CF">
      <w:pPr>
        <w:spacing w:line="360" w:lineRule="auto"/>
        <w:rPr>
          <w:sz w:val="24"/>
          <w:szCs w:val="24"/>
        </w:rPr>
      </w:pPr>
      <w:r w:rsidDel="00000000" w:rsidR="00000000" w:rsidRPr="00000000">
        <w:rPr>
          <w:rtl w:val="0"/>
        </w:rPr>
      </w:r>
    </w:p>
    <w:p w:rsidR="00000000" w:rsidDel="00000000" w:rsidP="00000000" w:rsidRDefault="00000000" w:rsidRPr="00000000" w14:paraId="000004D0">
      <w:pPr>
        <w:spacing w:line="360" w:lineRule="auto"/>
        <w:jc w:val="both"/>
        <w:rPr>
          <w:sz w:val="24"/>
          <w:szCs w:val="24"/>
        </w:rPr>
      </w:pPr>
      <w:r w:rsidDel="00000000" w:rsidR="00000000" w:rsidRPr="00000000">
        <w:rPr>
          <w:color w:val="000000"/>
          <w:sz w:val="24"/>
          <w:szCs w:val="24"/>
          <w:rtl w:val="0"/>
        </w:rPr>
        <w:t xml:space="preserve">8.9. Na hipótese em que a Agente de Contratação, neste ato designada Pregoeira desclassificar a proposta vencedora e passar à análise da subsequente, poderá negociar com o licitante para que seja obtido a melhor proposta. </w:t>
      </w:r>
      <w:r w:rsidDel="00000000" w:rsidR="00000000" w:rsidRPr="00000000">
        <w:rPr>
          <w:rtl w:val="0"/>
        </w:rPr>
      </w:r>
    </w:p>
    <w:p w:rsidR="00000000" w:rsidDel="00000000" w:rsidP="00000000" w:rsidRDefault="00000000" w:rsidRPr="00000000" w14:paraId="000004D1">
      <w:pPr>
        <w:spacing w:line="360" w:lineRule="auto"/>
        <w:rPr>
          <w:sz w:val="24"/>
          <w:szCs w:val="24"/>
        </w:rPr>
      </w:pPr>
      <w:r w:rsidDel="00000000" w:rsidR="00000000" w:rsidRPr="00000000">
        <w:rPr>
          <w:rtl w:val="0"/>
        </w:rPr>
      </w:r>
    </w:p>
    <w:p w:rsidR="00000000" w:rsidDel="00000000" w:rsidP="00000000" w:rsidRDefault="00000000" w:rsidRPr="00000000" w14:paraId="000004D2">
      <w:pPr>
        <w:spacing w:line="360" w:lineRule="auto"/>
        <w:jc w:val="both"/>
        <w:rPr>
          <w:sz w:val="24"/>
          <w:szCs w:val="24"/>
        </w:rPr>
      </w:pPr>
      <w:r w:rsidDel="00000000" w:rsidR="00000000" w:rsidRPr="00000000">
        <w:rPr>
          <w:color w:val="000000"/>
          <w:sz w:val="24"/>
          <w:szCs w:val="24"/>
          <w:rtl w:val="0"/>
        </w:rPr>
        <w:t xml:space="preserve">8.10. Encerrada a análise quanto à aceitação da proposta, sendo a mesma classificada e declarada vencedora a Agente de Contratação, neste ato designada Pregoeira verificará a habilitação do licitante, observado o disposto neste Edital. </w:t>
      </w:r>
      <w:r w:rsidDel="00000000" w:rsidR="00000000" w:rsidRPr="00000000">
        <w:rPr>
          <w:rtl w:val="0"/>
        </w:rPr>
      </w:r>
    </w:p>
    <w:p w:rsidR="00000000" w:rsidDel="00000000" w:rsidP="00000000" w:rsidRDefault="00000000" w:rsidRPr="00000000" w14:paraId="000004D3">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4D4">
      <w:pPr>
        <w:spacing w:line="300" w:lineRule="auto"/>
        <w:jc w:val="both"/>
        <w:rPr>
          <w:b w:val="1"/>
          <w:bCs w:val="1"/>
          <w:sz w:val="24"/>
          <w:szCs w:val="24"/>
        </w:rPr>
      </w:pPr>
      <w:r w:rsidDel="00000000" w:rsidR="00000000" w:rsidRPr="00000000">
        <w:rPr>
          <w:b w:val="1"/>
          <w:bCs w:val="1"/>
          <w:sz w:val="24"/>
          <w:szCs w:val="24"/>
          <w:rtl w:val="0"/>
        </w:rPr>
        <w:t xml:space="preserve">9. Da habilitação</w:t>
      </w:r>
    </w:p>
    <w:p w:rsidR="00000000" w:rsidDel="00000000" w:rsidP="00000000" w:rsidRDefault="00000000" w:rsidRPr="00000000" w14:paraId="000004D5">
      <w:pPr>
        <w:spacing w:line="300" w:lineRule="auto"/>
        <w:jc w:val="both"/>
        <w:rPr>
          <w:b w:val="1"/>
          <w:bCs w:val="1"/>
          <w:sz w:val="24"/>
          <w:szCs w:val="24"/>
        </w:rPr>
      </w:pPr>
      <w:r w:rsidDel="00000000" w:rsidR="00000000" w:rsidRPr="00000000">
        <w:rPr>
          <w:b w:val="1"/>
          <w:bCs w:val="1"/>
          <w:sz w:val="24"/>
          <w:szCs w:val="24"/>
          <w:rtl w:val="0"/>
        </w:rPr>
        <w:t xml:space="preserve">9.1. Habilitação jurídica:</w:t>
      </w:r>
    </w:p>
    <w:p w:rsidR="00000000" w:rsidDel="00000000" w:rsidP="00000000" w:rsidRDefault="00000000" w:rsidRPr="00000000" w14:paraId="000004D6">
      <w:pPr>
        <w:spacing w:line="300" w:lineRule="auto"/>
        <w:jc w:val="both"/>
        <w:rPr>
          <w:sz w:val="24"/>
          <w:szCs w:val="24"/>
        </w:rPr>
      </w:pPr>
      <w:r w:rsidDel="00000000" w:rsidR="00000000" w:rsidRPr="00000000">
        <w:rPr>
          <w:sz w:val="24"/>
          <w:szCs w:val="24"/>
          <w:rtl w:val="0"/>
        </w:rPr>
        <w:t xml:space="preserve">9.1.1. Empresário individual: inscrição no Registro Público de Empresas Mercantis, a cargo da Junta Comercial respectiva;</w:t>
      </w:r>
    </w:p>
    <w:p w:rsidR="00000000" w:rsidDel="00000000" w:rsidP="00000000" w:rsidRDefault="00000000" w:rsidRPr="00000000" w14:paraId="000004D7">
      <w:pPr>
        <w:spacing w:line="300" w:lineRule="auto"/>
        <w:jc w:val="both"/>
        <w:rPr>
          <w:sz w:val="24"/>
          <w:szCs w:val="24"/>
        </w:rPr>
      </w:pPr>
      <w:r w:rsidDel="00000000" w:rsidR="00000000" w:rsidRPr="00000000">
        <w:rPr>
          <w:sz w:val="24"/>
          <w:szCs w:val="24"/>
          <w:rtl w:val="0"/>
        </w:rPr>
        <w:t xml:space="preserve">9.1.2. Microempreendedor Individual – MEI: Certificado da Condição de Microempreendedor Individual – CCMEI;</w:t>
      </w:r>
    </w:p>
    <w:p w:rsidR="00000000" w:rsidDel="00000000" w:rsidP="00000000" w:rsidRDefault="00000000" w:rsidRPr="00000000" w14:paraId="000004D8">
      <w:pPr>
        <w:spacing w:line="300" w:lineRule="auto"/>
        <w:jc w:val="both"/>
        <w:rPr>
          <w:sz w:val="24"/>
          <w:szCs w:val="24"/>
        </w:rPr>
      </w:pPr>
      <w:r w:rsidDel="00000000" w:rsidR="00000000" w:rsidRPr="00000000">
        <w:rPr>
          <w:sz w:val="24"/>
          <w:szCs w:val="24"/>
          <w:rtl w:val="0"/>
        </w:rPr>
        <w:t xml:space="preserve">9.1.3.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4D9">
      <w:pPr>
        <w:spacing w:line="300" w:lineRule="auto"/>
        <w:jc w:val="both"/>
        <w:rPr>
          <w:sz w:val="24"/>
          <w:szCs w:val="24"/>
        </w:rPr>
      </w:pPr>
      <w:r w:rsidDel="00000000" w:rsidR="00000000" w:rsidRPr="00000000">
        <w:rPr>
          <w:sz w:val="24"/>
          <w:szCs w:val="24"/>
          <w:rtl w:val="0"/>
        </w:rPr>
        <w:t xml:space="preserve">9.1.4. Sociedade empresária estrangeira com atuação permanente no país: Decreto de autorização para funcionamento no Brasil;</w:t>
      </w:r>
    </w:p>
    <w:p w:rsidR="00000000" w:rsidDel="00000000" w:rsidP="00000000" w:rsidRDefault="00000000" w:rsidRPr="00000000" w14:paraId="000004DA">
      <w:pPr>
        <w:spacing w:line="300" w:lineRule="auto"/>
        <w:jc w:val="both"/>
        <w:rPr>
          <w:sz w:val="24"/>
          <w:szCs w:val="24"/>
        </w:rPr>
      </w:pPr>
      <w:r w:rsidDel="00000000" w:rsidR="00000000" w:rsidRPr="00000000">
        <w:rPr>
          <w:sz w:val="24"/>
          <w:szCs w:val="24"/>
          <w:rtl w:val="0"/>
        </w:rPr>
        <w:t xml:space="preserve">9.1.5.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4DB">
      <w:pPr>
        <w:spacing w:line="300" w:lineRule="auto"/>
        <w:jc w:val="both"/>
        <w:rPr>
          <w:sz w:val="24"/>
          <w:szCs w:val="24"/>
        </w:rPr>
      </w:pPr>
      <w:r w:rsidDel="00000000" w:rsidR="00000000" w:rsidRPr="00000000">
        <w:rPr>
          <w:sz w:val="24"/>
          <w:szCs w:val="24"/>
          <w:rtl w:val="0"/>
        </w:rPr>
        <w:t xml:space="preserve">9.1.6.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00000" w:rsidDel="00000000" w:rsidP="00000000" w:rsidRDefault="00000000" w:rsidRPr="00000000" w14:paraId="000004DC">
      <w:pPr>
        <w:spacing w:line="300" w:lineRule="auto"/>
        <w:jc w:val="both"/>
        <w:rPr>
          <w:sz w:val="24"/>
          <w:szCs w:val="24"/>
        </w:rPr>
      </w:pPr>
      <w:r w:rsidDel="00000000" w:rsidR="00000000" w:rsidRPr="00000000">
        <w:rPr>
          <w:sz w:val="24"/>
          <w:szCs w:val="24"/>
          <w:rtl w:val="0"/>
        </w:rPr>
        <w:t xml:space="preserve">9.1.7. Os documentos apresentados deverão estar acompanhados de todas as alterações ou da consolidação respectiva.</w:t>
      </w:r>
    </w:p>
    <w:p w:rsidR="00000000" w:rsidDel="00000000" w:rsidP="00000000" w:rsidRDefault="00000000" w:rsidRPr="00000000" w14:paraId="000004DD">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4DE">
      <w:pPr>
        <w:spacing w:line="300" w:lineRule="auto"/>
        <w:jc w:val="both"/>
        <w:rPr>
          <w:b w:val="1"/>
          <w:bCs w:val="1"/>
          <w:sz w:val="24"/>
          <w:szCs w:val="24"/>
        </w:rPr>
      </w:pPr>
      <w:r w:rsidDel="00000000" w:rsidR="00000000" w:rsidRPr="00000000">
        <w:rPr>
          <w:b w:val="1"/>
          <w:bCs w:val="1"/>
          <w:sz w:val="24"/>
          <w:szCs w:val="24"/>
          <w:rtl w:val="0"/>
        </w:rPr>
        <w:t xml:space="preserve">9.2. Habilitação fiscal, social e trabalhista:</w:t>
      </w:r>
    </w:p>
    <w:p w:rsidR="00000000" w:rsidDel="00000000" w:rsidP="00000000" w:rsidRDefault="00000000" w:rsidRPr="00000000" w14:paraId="000004DF">
      <w:pPr>
        <w:spacing w:line="300" w:lineRule="auto"/>
        <w:jc w:val="both"/>
        <w:rPr>
          <w:sz w:val="24"/>
          <w:szCs w:val="24"/>
        </w:rPr>
      </w:pPr>
      <w:r w:rsidDel="00000000" w:rsidR="00000000" w:rsidRPr="00000000">
        <w:rPr>
          <w:sz w:val="24"/>
          <w:szCs w:val="24"/>
          <w:rtl w:val="0"/>
        </w:rPr>
        <w:t xml:space="preserve">9.2.1. Cadastro Nacional de Pessoa Jurídica – CNPJ;</w:t>
      </w:r>
    </w:p>
    <w:p w:rsidR="00000000" w:rsidDel="00000000" w:rsidP="00000000" w:rsidRDefault="00000000" w:rsidRPr="00000000" w14:paraId="000004E0">
      <w:pPr>
        <w:spacing w:line="300" w:lineRule="auto"/>
        <w:jc w:val="both"/>
        <w:rPr>
          <w:sz w:val="24"/>
          <w:szCs w:val="24"/>
        </w:rPr>
      </w:pPr>
      <w:r w:rsidDel="00000000" w:rsidR="00000000" w:rsidRPr="00000000">
        <w:rPr>
          <w:sz w:val="24"/>
          <w:szCs w:val="24"/>
          <w:rtl w:val="0"/>
        </w:rPr>
        <w:t xml:space="preserve">9.2.2. Inscrição no cadastro de contribuintes estadual, relativo ao domicílio ou sede do(a) licitante, pertinente ao seu ramo de atividade e compatível com o objeto contratual;</w:t>
      </w:r>
    </w:p>
    <w:p w:rsidR="00000000" w:rsidDel="00000000" w:rsidP="00000000" w:rsidRDefault="00000000" w:rsidRPr="00000000" w14:paraId="000004E1">
      <w:pPr>
        <w:spacing w:line="300" w:lineRule="auto"/>
        <w:jc w:val="both"/>
        <w:rPr>
          <w:sz w:val="24"/>
          <w:szCs w:val="24"/>
        </w:rPr>
      </w:pPr>
      <w:r w:rsidDel="00000000" w:rsidR="00000000" w:rsidRPr="00000000">
        <w:rPr>
          <w:sz w:val="24"/>
          <w:szCs w:val="24"/>
          <w:rtl w:val="0"/>
        </w:rPr>
        <w:t xml:space="preserve">9.2.3. Prova de regularidade perante a Fazenda Federal;</w:t>
      </w:r>
    </w:p>
    <w:p w:rsidR="00000000" w:rsidDel="00000000" w:rsidP="00000000" w:rsidRDefault="00000000" w:rsidRPr="00000000" w14:paraId="000004E2">
      <w:pPr>
        <w:spacing w:line="300" w:lineRule="auto"/>
        <w:jc w:val="both"/>
        <w:rPr>
          <w:sz w:val="24"/>
          <w:szCs w:val="24"/>
        </w:rPr>
      </w:pPr>
      <w:r w:rsidDel="00000000" w:rsidR="00000000" w:rsidRPr="00000000">
        <w:rPr>
          <w:sz w:val="24"/>
          <w:szCs w:val="24"/>
          <w:rtl w:val="0"/>
        </w:rPr>
        <w:t xml:space="preserve">9.2.4. Prova de regularidade perante a Fazenda Estadual;</w:t>
      </w:r>
    </w:p>
    <w:p w:rsidR="00000000" w:rsidDel="00000000" w:rsidP="00000000" w:rsidRDefault="00000000" w:rsidRPr="00000000" w14:paraId="000004E3">
      <w:pPr>
        <w:spacing w:line="300" w:lineRule="auto"/>
        <w:jc w:val="both"/>
        <w:rPr>
          <w:sz w:val="24"/>
          <w:szCs w:val="24"/>
        </w:rPr>
      </w:pPr>
      <w:r w:rsidDel="00000000" w:rsidR="00000000" w:rsidRPr="00000000">
        <w:rPr>
          <w:sz w:val="24"/>
          <w:szCs w:val="24"/>
          <w:rtl w:val="0"/>
        </w:rPr>
        <w:t xml:space="preserve">9.2.4.1.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4E4">
      <w:pPr>
        <w:spacing w:line="300" w:lineRule="auto"/>
        <w:jc w:val="both"/>
        <w:rPr>
          <w:sz w:val="24"/>
          <w:szCs w:val="24"/>
        </w:rPr>
      </w:pPr>
      <w:r w:rsidDel="00000000" w:rsidR="00000000" w:rsidRPr="00000000">
        <w:rPr>
          <w:sz w:val="24"/>
          <w:szCs w:val="24"/>
          <w:rtl w:val="0"/>
        </w:rPr>
        <w:t xml:space="preserve">9.2.5. Prova de regularidade perante a Fazenda Municipal;</w:t>
      </w:r>
    </w:p>
    <w:p w:rsidR="00000000" w:rsidDel="00000000" w:rsidP="00000000" w:rsidRDefault="00000000" w:rsidRPr="00000000" w14:paraId="000004E5">
      <w:pPr>
        <w:spacing w:line="300" w:lineRule="auto"/>
        <w:jc w:val="both"/>
        <w:rPr>
          <w:sz w:val="24"/>
          <w:szCs w:val="24"/>
        </w:rPr>
      </w:pPr>
      <w:r w:rsidDel="00000000" w:rsidR="00000000" w:rsidRPr="00000000">
        <w:rPr>
          <w:sz w:val="24"/>
          <w:szCs w:val="24"/>
          <w:rtl w:val="0"/>
        </w:rPr>
        <w:t xml:space="preserve">9.2.6. Prova de regularidade relativo à Seguridade Social e ao Fundo de Garantia de Tempo de Serviço – FGTS –, que demonstre cumprimento dos encargos sociais instituídos por lei;</w:t>
      </w:r>
    </w:p>
    <w:p w:rsidR="00000000" w:rsidDel="00000000" w:rsidP="00000000" w:rsidRDefault="00000000" w:rsidRPr="00000000" w14:paraId="000004E6">
      <w:pPr>
        <w:spacing w:line="300" w:lineRule="auto"/>
        <w:jc w:val="both"/>
        <w:rPr>
          <w:sz w:val="24"/>
          <w:szCs w:val="24"/>
        </w:rPr>
      </w:pPr>
      <w:r w:rsidDel="00000000" w:rsidR="00000000" w:rsidRPr="00000000">
        <w:rPr>
          <w:sz w:val="24"/>
          <w:szCs w:val="24"/>
          <w:rtl w:val="0"/>
        </w:rPr>
        <w:t xml:space="preserve">9.2.7. Prova de regularidade perante a Justiça do Trabalho;</w:t>
      </w:r>
    </w:p>
    <w:p w:rsidR="00000000" w:rsidDel="00000000" w:rsidP="00000000" w:rsidRDefault="00000000" w:rsidRPr="00000000" w14:paraId="000004E7">
      <w:pPr>
        <w:spacing w:line="300" w:lineRule="auto"/>
        <w:jc w:val="both"/>
        <w:rPr>
          <w:sz w:val="24"/>
          <w:szCs w:val="24"/>
        </w:rPr>
      </w:pPr>
      <w:r w:rsidDel="00000000" w:rsidR="00000000" w:rsidRPr="00000000">
        <w:rPr>
          <w:sz w:val="24"/>
          <w:szCs w:val="24"/>
          <w:rtl w:val="0"/>
        </w:rPr>
        <w:t xml:space="preserve">9.2.8. Cumprimento do disposto no inciso XXXIII do art. 7º da Constituição da República de 1988 – CR88. </w:t>
      </w:r>
    </w:p>
    <w:p w:rsidR="00000000" w:rsidDel="00000000" w:rsidP="00000000" w:rsidRDefault="00000000" w:rsidRPr="00000000" w14:paraId="000004E8">
      <w:pPr>
        <w:spacing w:line="300" w:lineRule="auto"/>
        <w:jc w:val="both"/>
        <w:rPr>
          <w:sz w:val="24"/>
          <w:szCs w:val="24"/>
        </w:rPr>
      </w:pPr>
      <w:r w:rsidDel="00000000" w:rsidR="00000000" w:rsidRPr="00000000">
        <w:rPr>
          <w:sz w:val="24"/>
          <w:szCs w:val="24"/>
          <w:rtl w:val="0"/>
        </w:rPr>
        <w:t xml:space="preserve">9.2.9. Declaração de que no ano-calendário de realização da licitação pública ainda não tenha celebrado contratos administrativos com a administração pública cujos valores somados extrapolem a receita bruta máxima admitida para fins de enquadramento como ME ou EPP.</w:t>
      </w:r>
    </w:p>
    <w:p w:rsidR="00000000" w:rsidDel="00000000" w:rsidP="00000000" w:rsidRDefault="00000000" w:rsidRPr="00000000" w14:paraId="000004E9">
      <w:pPr>
        <w:spacing w:line="300" w:lineRule="auto"/>
        <w:jc w:val="both"/>
        <w:rPr>
          <w:b w:val="1"/>
          <w:bCs w:val="1"/>
          <w:sz w:val="24"/>
          <w:szCs w:val="24"/>
        </w:rPr>
      </w:pPr>
      <w:r w:rsidDel="00000000" w:rsidR="00000000" w:rsidRPr="00000000">
        <w:rPr>
          <w:b w:val="1"/>
          <w:bCs w:val="1"/>
          <w:sz w:val="24"/>
          <w:szCs w:val="24"/>
          <w:rtl w:val="0"/>
        </w:rPr>
        <w:t xml:space="preserve">9.3. Habilitação econômico-financeira</w:t>
      </w:r>
    </w:p>
    <w:p w:rsidR="00000000" w:rsidDel="00000000" w:rsidP="00000000" w:rsidRDefault="00000000" w:rsidRPr="00000000" w14:paraId="000004EA">
      <w:pPr>
        <w:spacing w:line="300" w:lineRule="auto"/>
        <w:jc w:val="both"/>
        <w:rPr>
          <w:sz w:val="24"/>
          <w:szCs w:val="24"/>
        </w:rPr>
      </w:pPr>
      <w:r w:rsidDel="00000000" w:rsidR="00000000" w:rsidRPr="00000000">
        <w:rPr>
          <w:sz w:val="24"/>
          <w:szCs w:val="24"/>
          <w:rtl w:val="0"/>
        </w:rPr>
        <w:t xml:space="preserve">9.3.1. Certidão negativa de feitos sobre falência expedida pelo distribuidor da sede da licitante.</w:t>
      </w:r>
    </w:p>
    <w:p w:rsidR="00000000" w:rsidDel="00000000" w:rsidP="00000000" w:rsidRDefault="00000000" w:rsidRPr="00000000" w14:paraId="000004EB">
      <w:pPr>
        <w:spacing w:line="360" w:lineRule="auto"/>
        <w:jc w:val="both"/>
        <w:rPr>
          <w:b w:val="1"/>
          <w:bCs w:val="1"/>
          <w:sz w:val="24"/>
          <w:szCs w:val="24"/>
        </w:rPr>
      </w:pPr>
      <w:r w:rsidDel="00000000" w:rsidR="00000000" w:rsidRPr="00000000">
        <w:rPr>
          <w:b w:val="1"/>
          <w:bCs w:val="1"/>
          <w:sz w:val="24"/>
          <w:szCs w:val="24"/>
          <w:rtl w:val="0"/>
        </w:rPr>
        <w:t xml:space="preserve">9.4. Qualificação Técnica</w:t>
      </w:r>
    </w:p>
    <w:p w:rsidR="00000000" w:rsidDel="00000000" w:rsidP="00000000" w:rsidRDefault="00000000" w:rsidRPr="00000000" w14:paraId="000004EC">
      <w:pPr>
        <w:spacing w:line="360" w:lineRule="auto"/>
        <w:jc w:val="both"/>
        <w:rPr>
          <w:sz w:val="24"/>
          <w:szCs w:val="24"/>
        </w:rPr>
      </w:pPr>
      <w:r w:rsidDel="00000000" w:rsidR="00000000" w:rsidRPr="00000000">
        <w:rPr>
          <w:sz w:val="24"/>
          <w:szCs w:val="24"/>
          <w:rtl w:val="0"/>
        </w:rPr>
        <w:t xml:space="preserve">9.4.1.Balanço patrimonial, demonstração de resultado de exercício e demais demonstrações contábeis do último exercício social.</w:t>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9.4.2.  Certidão ou atestado de capacidade técnica expedido por pessoa jurídica de direito público ou privado, em nome da empresa licitante, comprovando a aptidão para o desempenho de fornecimento pertinente e compatível em características e prazos como o objeto da licitação, bem como a satisfação quanto ao cumprimento dos prazos contratuais.</w:t>
      </w:r>
      <w:r w:rsidDel="00000000" w:rsidR="00000000" w:rsidRPr="00000000">
        <w:rPr>
          <w:rtl w:val="0"/>
        </w:rPr>
      </w:r>
    </w:p>
    <w:p w:rsidR="00000000" w:rsidDel="00000000" w:rsidP="00000000" w:rsidRDefault="00000000" w:rsidRPr="00000000" w14:paraId="000004EE">
      <w:pPr>
        <w:spacing w:line="360" w:lineRule="auto"/>
        <w:jc w:val="both"/>
        <w:rPr>
          <w:b w:val="1"/>
          <w:bCs w:val="1"/>
          <w:sz w:val="24"/>
          <w:szCs w:val="24"/>
        </w:rPr>
      </w:pPr>
      <w:r w:rsidDel="00000000" w:rsidR="00000000" w:rsidRPr="00000000">
        <w:rPr>
          <w:b w:val="1"/>
          <w:bCs w:val="1"/>
          <w:sz w:val="24"/>
          <w:szCs w:val="24"/>
          <w:rtl w:val="0"/>
        </w:rPr>
        <w:t xml:space="preserve">9.5. Habilitação por declaração</w:t>
      </w:r>
    </w:p>
    <w:p w:rsidR="00000000" w:rsidDel="00000000" w:rsidP="00000000" w:rsidRDefault="00000000" w:rsidRPr="00000000" w14:paraId="000004EF">
      <w:pPr>
        <w:spacing w:line="300" w:lineRule="auto"/>
        <w:jc w:val="both"/>
        <w:rPr>
          <w:sz w:val="24"/>
          <w:szCs w:val="24"/>
        </w:rPr>
      </w:pPr>
      <w:r w:rsidDel="00000000" w:rsidR="00000000" w:rsidRPr="00000000">
        <w:rPr>
          <w:sz w:val="24"/>
          <w:szCs w:val="24"/>
          <w:rtl w:val="0"/>
        </w:rPr>
        <w:t xml:space="preserve">9.5.1. Declaração de que cumpre as exigências de reserva de cargos para pessoa com deficiência e para reabilitação da Previdência Social, previstas em lei e outras normas específicas </w:t>
      </w:r>
      <w:r w:rsidDel="00000000" w:rsidR="00000000" w:rsidRPr="00000000">
        <w:rPr>
          <w:b w:val="1"/>
          <w:bCs w:val="1"/>
          <w:color w:val="000000"/>
          <w:sz w:val="24"/>
          <w:szCs w:val="24"/>
          <w:rtl w:val="0"/>
        </w:rPr>
        <w:t xml:space="preserve">ou </w:t>
      </w:r>
      <w:r w:rsidDel="00000000" w:rsidR="00000000" w:rsidRPr="00000000">
        <w:rPr>
          <w:color w:val="000000"/>
          <w:sz w:val="24"/>
          <w:szCs w:val="24"/>
          <w:rtl w:val="0"/>
        </w:rPr>
        <w:t xml:space="preserve">é desobrigado de cumprir as exigências de reserva de cargos para pessoa com deficiência e para reabilitação da Previdência Social, conforme previsto em lei e outras normas específica</w:t>
      </w:r>
      <w:r w:rsidDel="00000000" w:rsidR="00000000" w:rsidRPr="00000000">
        <w:rPr>
          <w:sz w:val="24"/>
          <w:szCs w:val="24"/>
          <w:rtl w:val="0"/>
        </w:rPr>
        <w:t xml:space="preserve">.</w:t>
      </w:r>
    </w:p>
    <w:p w:rsidR="00000000" w:rsidDel="00000000" w:rsidP="00000000" w:rsidRDefault="00000000" w:rsidRPr="00000000" w14:paraId="000004F0">
      <w:pPr>
        <w:spacing w:line="300" w:lineRule="auto"/>
        <w:jc w:val="both"/>
        <w:rPr>
          <w:sz w:val="24"/>
          <w:szCs w:val="24"/>
        </w:rPr>
      </w:pPr>
      <w:r w:rsidDel="00000000" w:rsidR="00000000" w:rsidRPr="00000000">
        <w:rPr>
          <w:sz w:val="24"/>
          <w:szCs w:val="24"/>
          <w:rtl w:val="0"/>
        </w:rPr>
        <w:t xml:space="preserve">9.6.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4F1">
      <w:pPr>
        <w:spacing w:line="300" w:lineRule="auto"/>
        <w:jc w:val="both"/>
        <w:rPr>
          <w:sz w:val="24"/>
          <w:szCs w:val="24"/>
        </w:rPr>
      </w:pPr>
      <w:r w:rsidDel="00000000" w:rsidR="00000000" w:rsidRPr="00000000">
        <w:rPr>
          <w:sz w:val="24"/>
          <w:szCs w:val="24"/>
          <w:rtl w:val="0"/>
        </w:rPr>
        <w:t xml:space="preserve">9.7. Após a entrega dos documentos para habilitação, não será permitida a substituição ou apresentação de novos documentos, salvo em sede de diligência, para:</w:t>
      </w:r>
    </w:p>
    <w:p w:rsidR="00000000" w:rsidDel="00000000" w:rsidP="00000000" w:rsidRDefault="00000000" w:rsidRPr="00000000" w14:paraId="000004F2">
      <w:pPr>
        <w:spacing w:line="300" w:lineRule="auto"/>
        <w:jc w:val="both"/>
        <w:rPr>
          <w:sz w:val="24"/>
          <w:szCs w:val="24"/>
        </w:rPr>
      </w:pPr>
      <w:r w:rsidDel="00000000" w:rsidR="00000000" w:rsidRPr="00000000">
        <w:rPr>
          <w:sz w:val="24"/>
          <w:szCs w:val="24"/>
          <w:rtl w:val="0"/>
        </w:rPr>
        <w:t xml:space="preserve">9.7.1. complementação de informações acerca dos documentos já apresentados pela(s) licitante(s) e desde que necessária para apurar fatos existentes à época da abertura do certame;</w:t>
      </w:r>
    </w:p>
    <w:p w:rsidR="00000000" w:rsidDel="00000000" w:rsidP="00000000" w:rsidRDefault="00000000" w:rsidRPr="00000000" w14:paraId="000004F3">
      <w:pPr>
        <w:spacing w:line="300" w:lineRule="auto"/>
        <w:jc w:val="both"/>
        <w:rPr>
          <w:sz w:val="24"/>
          <w:szCs w:val="24"/>
        </w:rPr>
      </w:pPr>
      <w:r w:rsidDel="00000000" w:rsidR="00000000" w:rsidRPr="00000000">
        <w:rPr>
          <w:sz w:val="24"/>
          <w:szCs w:val="24"/>
          <w:rtl w:val="0"/>
        </w:rPr>
        <w:t xml:space="preserve">9.7.2. atualização de documentos cuja validade tenha expirado após a data de recebimento das propostas.</w:t>
      </w:r>
    </w:p>
    <w:p w:rsidR="00000000" w:rsidDel="00000000" w:rsidP="00000000" w:rsidRDefault="00000000" w:rsidRPr="00000000" w14:paraId="000004F4">
      <w:pPr>
        <w:spacing w:line="300" w:lineRule="auto"/>
        <w:jc w:val="both"/>
        <w:rPr>
          <w:sz w:val="24"/>
          <w:szCs w:val="24"/>
        </w:rPr>
      </w:pPr>
      <w:r w:rsidDel="00000000" w:rsidR="00000000" w:rsidRPr="00000000">
        <w:rPr>
          <w:sz w:val="24"/>
          <w:szCs w:val="24"/>
          <w:rtl w:val="0"/>
        </w:rPr>
        <w:t xml:space="preserve">9.8.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000000" w:rsidDel="00000000" w:rsidP="00000000" w:rsidRDefault="00000000" w:rsidRPr="00000000" w14:paraId="000004F5">
      <w:pPr>
        <w:spacing w:line="300" w:lineRule="auto"/>
        <w:jc w:val="both"/>
        <w:rPr>
          <w:sz w:val="24"/>
          <w:szCs w:val="24"/>
        </w:rPr>
      </w:pPr>
      <w:r w:rsidDel="00000000" w:rsidR="00000000" w:rsidRPr="00000000">
        <w:rPr>
          <w:sz w:val="24"/>
          <w:szCs w:val="24"/>
          <w:rtl w:val="0"/>
        </w:rPr>
        <w:t xml:space="preserve">9.9. Os documentos de habilitação poderá ser:</w:t>
      </w:r>
    </w:p>
    <w:p w:rsidR="00000000" w:rsidDel="00000000" w:rsidP="00000000" w:rsidRDefault="00000000" w:rsidRPr="00000000" w14:paraId="000004F6">
      <w:pPr>
        <w:spacing w:line="300" w:lineRule="auto"/>
        <w:jc w:val="both"/>
        <w:rPr>
          <w:sz w:val="24"/>
          <w:szCs w:val="24"/>
        </w:rPr>
      </w:pPr>
      <w:r w:rsidDel="00000000" w:rsidR="00000000" w:rsidRPr="00000000">
        <w:rPr>
          <w:sz w:val="24"/>
          <w:szCs w:val="24"/>
          <w:rtl w:val="0"/>
        </w:rPr>
        <w:t xml:space="preserve">9.10.1. apresentada em original, por cópia ou por qualquer outro meio expressamente admitido pela Administração;</w:t>
      </w:r>
    </w:p>
    <w:p w:rsidR="00000000" w:rsidDel="00000000" w:rsidP="00000000" w:rsidRDefault="00000000" w:rsidRPr="00000000" w14:paraId="000004F7">
      <w:pPr>
        <w:spacing w:line="300" w:lineRule="auto"/>
        <w:jc w:val="both"/>
        <w:rPr>
          <w:sz w:val="24"/>
          <w:szCs w:val="24"/>
        </w:rPr>
      </w:pPr>
      <w:r w:rsidDel="00000000" w:rsidR="00000000" w:rsidRPr="00000000">
        <w:rPr>
          <w:sz w:val="24"/>
          <w:szCs w:val="24"/>
          <w:rtl w:val="0"/>
        </w:rPr>
        <w:t xml:space="preserve">9.10.2. substituída por registro cadastral emitido pela Administração, desde que o registro tenha sido feito em obediência ao disposta na Lei nº. 14.133/2021.</w:t>
      </w:r>
    </w:p>
    <w:p w:rsidR="00000000" w:rsidDel="00000000" w:rsidP="00000000" w:rsidRDefault="00000000" w:rsidRPr="00000000" w14:paraId="000004F8">
      <w:pPr>
        <w:spacing w:line="360" w:lineRule="auto"/>
        <w:jc w:val="both"/>
        <w:rPr>
          <w:sz w:val="24"/>
          <w:szCs w:val="24"/>
        </w:rPr>
      </w:pPr>
      <w:r w:rsidDel="00000000" w:rsidR="00000000" w:rsidRPr="00000000">
        <w:rPr>
          <w:sz w:val="24"/>
          <w:szCs w:val="24"/>
          <w:rtl w:val="0"/>
        </w:rPr>
        <w:t xml:space="preserve">9.11.</w:t>
      </w:r>
      <w:r w:rsidDel="00000000" w:rsidR="00000000" w:rsidRPr="00000000">
        <w:rPr>
          <w:b w:val="1"/>
          <w:bCs w:val="1"/>
          <w:color w:val="000000"/>
          <w:sz w:val="24"/>
          <w:szCs w:val="24"/>
          <w:u w:val="single"/>
          <w:rtl w:val="0"/>
        </w:rPr>
        <w:t xml:space="preserve">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b w:val="1"/>
          <w:bCs w:val="1"/>
          <w:i w:val="1"/>
          <w:iCs w:val="1"/>
          <w:color w:val="000000"/>
          <w:sz w:val="24"/>
          <w:szCs w:val="24"/>
          <w:u w:val="single"/>
          <w:rtl w:val="0"/>
        </w:rPr>
        <w:t xml:space="preserve">via chat</w:t>
      </w:r>
      <w:r w:rsidDel="00000000" w:rsidR="00000000" w:rsidRPr="00000000">
        <w:rPr>
          <w:b w:val="1"/>
          <w:bCs w:val="1"/>
          <w:color w:val="000000"/>
          <w:sz w:val="24"/>
          <w:szCs w:val="24"/>
          <w:u w:val="single"/>
          <w:rtl w:val="0"/>
        </w:rPr>
        <w:t xml:space="preserve">.</w:t>
      </w:r>
      <w:r w:rsidDel="00000000" w:rsidR="00000000" w:rsidRPr="00000000">
        <w:rPr>
          <w:rtl w:val="0"/>
        </w:rPr>
      </w:r>
    </w:p>
    <w:p w:rsidR="00000000" w:rsidDel="00000000" w:rsidP="00000000" w:rsidRDefault="00000000" w:rsidRPr="00000000" w14:paraId="000004F9">
      <w:pPr>
        <w:spacing w:line="360" w:lineRule="auto"/>
        <w:jc w:val="both"/>
        <w:rPr>
          <w:sz w:val="24"/>
          <w:szCs w:val="24"/>
        </w:rPr>
      </w:pPr>
      <w:r w:rsidDel="00000000" w:rsidR="00000000" w:rsidRPr="00000000">
        <w:rPr>
          <w:rtl w:val="0"/>
        </w:rPr>
      </w:r>
    </w:p>
    <w:p w:rsidR="00000000" w:rsidDel="00000000" w:rsidP="00000000" w:rsidRDefault="00000000" w:rsidRPr="00000000" w14:paraId="000004FA">
      <w:pPr>
        <w:spacing w:line="360" w:lineRule="auto"/>
        <w:jc w:val="both"/>
        <w:rPr>
          <w:sz w:val="24"/>
          <w:szCs w:val="24"/>
        </w:rPr>
      </w:pPr>
      <w:r w:rsidDel="00000000" w:rsidR="00000000" w:rsidRPr="00000000">
        <w:rPr>
          <w:sz w:val="24"/>
          <w:szCs w:val="24"/>
          <w:rtl w:val="0"/>
        </w:rPr>
        <w:t xml:space="preserve">9.12.</w:t>
      </w:r>
      <w:r w:rsidDel="00000000" w:rsidR="00000000" w:rsidRPr="00000000">
        <w:rPr>
          <w:color w:val="000000"/>
          <w:sz w:val="24"/>
          <w:szCs w:val="24"/>
          <w:rtl w:val="0"/>
        </w:rPr>
        <w:t xml:space="preserve"> Encerrada a fase de análise dos documentos e constatando que a empresa licitante classificada em 1º lugar, cumpriu todos os requisitos do Edital, será declarada vencedora do certame. </w:t>
      </w:r>
      <w:r w:rsidDel="00000000" w:rsidR="00000000" w:rsidRPr="00000000">
        <w:rPr>
          <w:rtl w:val="0"/>
        </w:rPr>
      </w:r>
    </w:p>
    <w:p w:rsidR="00000000" w:rsidDel="00000000" w:rsidP="00000000" w:rsidRDefault="00000000" w:rsidRPr="00000000" w14:paraId="000004FB">
      <w:pPr>
        <w:spacing w:line="300" w:lineRule="auto"/>
        <w:jc w:val="both"/>
        <w:rPr/>
      </w:pPr>
      <w:r w:rsidDel="00000000" w:rsidR="00000000" w:rsidRPr="00000000">
        <w:rPr>
          <w:rtl w:val="0"/>
        </w:rPr>
      </w:r>
    </w:p>
    <w:p w:rsidR="00000000" w:rsidDel="00000000" w:rsidP="00000000" w:rsidRDefault="00000000" w:rsidRPr="00000000" w14:paraId="000004FC">
      <w:pPr>
        <w:spacing w:line="300" w:lineRule="auto"/>
        <w:jc w:val="both"/>
        <w:rPr>
          <w:b w:val="1"/>
          <w:bCs w:val="1"/>
          <w:sz w:val="24"/>
          <w:szCs w:val="24"/>
        </w:rPr>
      </w:pPr>
      <w:r w:rsidDel="00000000" w:rsidR="00000000" w:rsidRPr="00000000">
        <w:rPr>
          <w:b w:val="1"/>
          <w:bCs w:val="1"/>
          <w:sz w:val="24"/>
          <w:szCs w:val="24"/>
          <w:rtl w:val="0"/>
        </w:rPr>
        <w:t xml:space="preserve">9.13. Relativo as documentações apresentadas pelas Micro Empresas (ME), Empresas de Pequeno Porte (EPP) e Equiparadas</w:t>
      </w:r>
    </w:p>
    <w:p w:rsidR="00000000" w:rsidDel="00000000" w:rsidP="00000000" w:rsidRDefault="00000000" w:rsidRPr="00000000" w14:paraId="000004FD">
      <w:pPr>
        <w:spacing w:line="360" w:lineRule="auto"/>
        <w:jc w:val="both"/>
        <w:rPr>
          <w:sz w:val="24"/>
          <w:szCs w:val="24"/>
        </w:rPr>
      </w:pPr>
      <w:r w:rsidDel="00000000" w:rsidR="00000000" w:rsidRPr="00000000">
        <w:rPr>
          <w:b w:val="1"/>
          <w:bCs w:val="1"/>
          <w:color w:val="000000"/>
          <w:sz w:val="24"/>
          <w:szCs w:val="24"/>
          <w:rtl w:val="0"/>
        </w:rPr>
        <w:t xml:space="preserve">9.13.1. </w:t>
      </w:r>
      <w:r w:rsidDel="00000000" w:rsidR="00000000" w:rsidRPr="00000000">
        <w:rPr>
          <w:color w:val="000000"/>
          <w:sz w:val="24"/>
          <w:szCs w:val="24"/>
          <w:rtl w:val="0"/>
        </w:rPr>
        <w:t xml:space="preserve">Havendo alguma restrição na comprovação da regularidade fiscal e trabalhista, a microempresa ou empresa de pequeno porte terá assegurado o prazo de 05 (cinco) dias úteis, </w:t>
      </w:r>
      <w:r w:rsidDel="00000000" w:rsidR="00000000" w:rsidRPr="00000000">
        <w:rPr>
          <w:color w:val="000000"/>
          <w:sz w:val="24"/>
          <w:szCs w:val="24"/>
          <w:highlight w:val="white"/>
          <w:rtl w:val="0"/>
        </w:rPr>
        <w:t xml:space="preserve">cujo termo inicial corresponderá ao momento em que o proponente for declarado o vencedor do certame,</w:t>
      </w:r>
      <w:r w:rsidDel="00000000" w:rsidR="00000000" w:rsidRPr="00000000">
        <w:rPr>
          <w:color w:val="000000"/>
          <w:sz w:val="24"/>
          <w:szCs w:val="24"/>
          <w:rtl w:val="0"/>
        </w:rPr>
        <w:t xml:space="preserve"> prorrogável por igual período, a critério da Administração Pública, para a devida regularização da documentação, pagamento ou parcelamento do débito, e emissão de eventuais certidões negativas ou positivas com efeito negativa.</w:t>
      </w:r>
      <w:r w:rsidDel="00000000" w:rsidR="00000000" w:rsidRPr="00000000">
        <w:rPr>
          <w:rtl w:val="0"/>
        </w:rPr>
      </w:r>
    </w:p>
    <w:p w:rsidR="00000000" w:rsidDel="00000000" w:rsidP="00000000" w:rsidRDefault="00000000" w:rsidRPr="00000000" w14:paraId="000004FE">
      <w:pPr>
        <w:spacing w:line="360" w:lineRule="auto"/>
        <w:rPr>
          <w:sz w:val="24"/>
          <w:szCs w:val="24"/>
        </w:rPr>
      </w:pPr>
      <w:r w:rsidDel="00000000" w:rsidR="00000000" w:rsidRPr="00000000">
        <w:rPr>
          <w:rtl w:val="0"/>
        </w:rPr>
      </w:r>
    </w:p>
    <w:p w:rsidR="00000000" w:rsidDel="00000000" w:rsidP="00000000" w:rsidRDefault="00000000" w:rsidRPr="00000000" w14:paraId="000004FF">
      <w:pPr>
        <w:spacing w:line="360" w:lineRule="auto"/>
        <w:jc w:val="both"/>
        <w:rPr>
          <w:sz w:val="24"/>
          <w:szCs w:val="24"/>
        </w:rPr>
      </w:pPr>
      <w:r w:rsidDel="00000000" w:rsidR="00000000" w:rsidRPr="00000000">
        <w:rPr>
          <w:b w:val="1"/>
          <w:bCs w:val="1"/>
          <w:color w:val="000000"/>
          <w:sz w:val="24"/>
          <w:szCs w:val="24"/>
          <w:rtl w:val="0"/>
        </w:rPr>
        <w:t xml:space="preserve">9.13.2. </w:t>
      </w:r>
      <w:r w:rsidDel="00000000" w:rsidR="00000000" w:rsidRPr="00000000">
        <w:rPr>
          <w:color w:val="000000"/>
          <w:sz w:val="24"/>
          <w:szCs w:val="24"/>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r w:rsidDel="00000000" w:rsidR="00000000" w:rsidRPr="00000000">
        <w:rPr>
          <w:rtl w:val="0"/>
        </w:rPr>
      </w:r>
    </w:p>
    <w:p w:rsidR="00000000" w:rsidDel="00000000" w:rsidP="00000000" w:rsidRDefault="00000000" w:rsidRPr="00000000" w14:paraId="00000500">
      <w:pPr>
        <w:spacing w:line="360" w:lineRule="auto"/>
        <w:jc w:val="both"/>
        <w:rPr>
          <w:sz w:val="24"/>
          <w:szCs w:val="24"/>
        </w:rPr>
      </w:pPr>
      <w:r w:rsidDel="00000000" w:rsidR="00000000" w:rsidRPr="00000000">
        <w:rPr>
          <w:rtl w:val="0"/>
        </w:rPr>
      </w:r>
    </w:p>
    <w:p w:rsidR="00000000" w:rsidDel="00000000" w:rsidP="00000000" w:rsidRDefault="00000000" w:rsidRPr="00000000" w14:paraId="00000501">
      <w:pPr>
        <w:spacing w:line="360" w:lineRule="auto"/>
        <w:jc w:val="both"/>
        <w:rPr>
          <w:b w:val="1"/>
          <w:bCs w:val="1"/>
          <w:sz w:val="24"/>
          <w:szCs w:val="24"/>
        </w:rPr>
      </w:pPr>
      <w:r w:rsidDel="00000000" w:rsidR="00000000" w:rsidRPr="00000000">
        <w:rPr>
          <w:b w:val="1"/>
          <w:bCs w:val="1"/>
          <w:sz w:val="24"/>
          <w:szCs w:val="24"/>
          <w:rtl w:val="0"/>
        </w:rPr>
        <w:t xml:space="preserve">10. Da declaração da proposta provisoriamente vencedora</w:t>
      </w:r>
    </w:p>
    <w:p w:rsidR="00000000" w:rsidDel="00000000" w:rsidP="00000000" w:rsidRDefault="00000000" w:rsidRPr="00000000" w14:paraId="00000502">
      <w:pPr>
        <w:spacing w:line="360" w:lineRule="auto"/>
        <w:jc w:val="both"/>
        <w:rPr>
          <w:sz w:val="24"/>
          <w:szCs w:val="24"/>
        </w:rPr>
      </w:pPr>
      <w:r w:rsidDel="00000000" w:rsidR="00000000" w:rsidRPr="00000000">
        <w:rPr>
          <w:color w:val="000000"/>
          <w:sz w:val="24"/>
          <w:szCs w:val="24"/>
          <w:rtl w:val="0"/>
        </w:rPr>
        <w:t xml:space="preserve">10.1. O Agente de Contratação, designado neste ato como Pregoeira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r w:rsidDel="00000000" w:rsidR="00000000" w:rsidRPr="00000000">
        <w:rPr>
          <w:rtl w:val="0"/>
        </w:rPr>
      </w:r>
    </w:p>
    <w:p w:rsidR="00000000" w:rsidDel="00000000" w:rsidP="00000000" w:rsidRDefault="00000000" w:rsidRPr="00000000" w14:paraId="00000503">
      <w:pPr>
        <w:spacing w:line="360" w:lineRule="auto"/>
        <w:rPr>
          <w:sz w:val="24"/>
          <w:szCs w:val="24"/>
        </w:rPr>
      </w:pPr>
      <w:r w:rsidDel="00000000" w:rsidR="00000000" w:rsidRPr="00000000">
        <w:rPr>
          <w:rtl w:val="0"/>
        </w:rPr>
      </w:r>
    </w:p>
    <w:p w:rsidR="00000000" w:rsidDel="00000000" w:rsidP="00000000" w:rsidRDefault="00000000" w:rsidRPr="00000000" w14:paraId="00000504">
      <w:pPr>
        <w:spacing w:line="360" w:lineRule="auto"/>
        <w:jc w:val="both"/>
        <w:rPr>
          <w:sz w:val="24"/>
          <w:szCs w:val="24"/>
        </w:rPr>
      </w:pPr>
      <w:r w:rsidDel="00000000" w:rsidR="00000000" w:rsidRPr="00000000">
        <w:rPr>
          <w:color w:val="000000"/>
          <w:sz w:val="24"/>
          <w:szCs w:val="24"/>
          <w:rtl w:val="0"/>
        </w:rPr>
        <w:t xml:space="preserve">10.2. Se a proposta ou o lance de menor valor não for aceitável ou se a licitante desatender às exigências para habilitação, será(ão) inabilitadas ou desclassificadas e o Agente de Contratação, neste ato designado Pregoeira examinará a proposta ou o lance subsequente, verificando a sua compatibilidade e a habilitação da participante, na ordem de classificação, e assim sucessivamente, até a apuração de proposta ou lance que atenda ao Edital. Nessa etapa, o Agente de Contratação, designado Pregoeira também poderá negociar com a participante para que seja obtido preço melhor.</w:t>
      </w:r>
      <w:r w:rsidDel="00000000" w:rsidR="00000000" w:rsidRPr="00000000">
        <w:rPr>
          <w:rtl w:val="0"/>
        </w:rPr>
      </w:r>
    </w:p>
    <w:p w:rsidR="00000000" w:rsidDel="00000000" w:rsidP="00000000" w:rsidRDefault="00000000" w:rsidRPr="00000000" w14:paraId="00000505">
      <w:pPr>
        <w:spacing w:line="360" w:lineRule="auto"/>
        <w:rPr>
          <w:sz w:val="24"/>
          <w:szCs w:val="24"/>
        </w:rPr>
      </w:pPr>
      <w:r w:rsidDel="00000000" w:rsidR="00000000" w:rsidRPr="00000000">
        <w:rPr>
          <w:rtl w:val="0"/>
        </w:rPr>
      </w:r>
    </w:p>
    <w:p w:rsidR="00000000" w:rsidDel="00000000" w:rsidP="00000000" w:rsidRDefault="00000000" w:rsidRPr="00000000" w14:paraId="00000506">
      <w:pPr>
        <w:spacing w:line="360" w:lineRule="auto"/>
        <w:jc w:val="both"/>
        <w:rPr>
          <w:sz w:val="24"/>
          <w:szCs w:val="24"/>
        </w:rPr>
      </w:pPr>
      <w:r w:rsidDel="00000000" w:rsidR="00000000" w:rsidRPr="00000000">
        <w:rPr>
          <w:color w:val="000000"/>
          <w:sz w:val="24"/>
          <w:szCs w:val="24"/>
          <w:rtl w:val="0"/>
        </w:rPr>
        <w:t xml:space="preserve">10.3. Caso não sejam apresentados lances, será verificada a conformidade entre a proposta de menor preço apresentada e o valor estimado para a contratação.</w:t>
      </w:r>
      <w:r w:rsidDel="00000000" w:rsidR="00000000" w:rsidRPr="00000000">
        <w:rPr>
          <w:rtl w:val="0"/>
        </w:rPr>
      </w:r>
    </w:p>
    <w:p w:rsidR="00000000" w:rsidDel="00000000" w:rsidP="00000000" w:rsidRDefault="00000000" w:rsidRPr="00000000" w14:paraId="00000507">
      <w:pPr>
        <w:spacing w:line="360" w:lineRule="auto"/>
        <w:rPr>
          <w:sz w:val="24"/>
          <w:szCs w:val="24"/>
        </w:rPr>
      </w:pPr>
      <w:r w:rsidDel="00000000" w:rsidR="00000000" w:rsidRPr="00000000">
        <w:rPr>
          <w:rtl w:val="0"/>
        </w:rPr>
      </w:r>
    </w:p>
    <w:p w:rsidR="00000000" w:rsidDel="00000000" w:rsidP="00000000" w:rsidRDefault="00000000" w:rsidRPr="00000000" w14:paraId="00000508">
      <w:pPr>
        <w:spacing w:line="360" w:lineRule="auto"/>
        <w:jc w:val="both"/>
        <w:rPr>
          <w:sz w:val="24"/>
          <w:szCs w:val="24"/>
        </w:rPr>
      </w:pPr>
      <w:r w:rsidDel="00000000" w:rsidR="00000000" w:rsidRPr="00000000">
        <w:rPr>
          <w:color w:val="000000"/>
          <w:sz w:val="24"/>
          <w:szCs w:val="24"/>
          <w:rtl w:val="0"/>
        </w:rPr>
        <w:t xml:space="preserve">10.4.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r w:rsidDel="00000000" w:rsidR="00000000" w:rsidRPr="00000000">
        <w:rPr>
          <w:rtl w:val="0"/>
        </w:rPr>
      </w:r>
    </w:p>
    <w:p w:rsidR="00000000" w:rsidDel="00000000" w:rsidP="00000000" w:rsidRDefault="00000000" w:rsidRPr="00000000" w14:paraId="00000509">
      <w:pPr>
        <w:spacing w:line="360" w:lineRule="auto"/>
        <w:jc w:val="both"/>
        <w:rPr>
          <w:sz w:val="24"/>
          <w:szCs w:val="24"/>
        </w:rPr>
      </w:pPr>
      <w:r w:rsidDel="00000000" w:rsidR="00000000" w:rsidRPr="00000000">
        <w:rPr>
          <w:rtl w:val="0"/>
        </w:rPr>
      </w:r>
    </w:p>
    <w:p w:rsidR="00000000" w:rsidDel="00000000" w:rsidP="00000000" w:rsidRDefault="00000000" w:rsidRPr="00000000" w14:paraId="0000050A">
      <w:pPr>
        <w:spacing w:line="300" w:lineRule="auto"/>
        <w:jc w:val="both"/>
        <w:rPr>
          <w:b w:val="1"/>
          <w:bCs w:val="1"/>
          <w:sz w:val="24"/>
          <w:szCs w:val="24"/>
        </w:rPr>
      </w:pPr>
      <w:r w:rsidDel="00000000" w:rsidR="00000000" w:rsidRPr="00000000">
        <w:rPr>
          <w:b w:val="1"/>
          <w:bCs w:val="1"/>
          <w:sz w:val="24"/>
          <w:szCs w:val="24"/>
          <w:rtl w:val="0"/>
        </w:rPr>
        <w:t xml:space="preserve">11. Das impugnações, dos pedidos de esclarecimentos e dos recursos</w:t>
      </w:r>
    </w:p>
    <w:p w:rsidR="00000000" w:rsidDel="00000000" w:rsidP="00000000" w:rsidRDefault="00000000" w:rsidRPr="00000000" w14:paraId="0000050B">
      <w:pPr>
        <w:spacing w:line="300" w:lineRule="auto"/>
        <w:jc w:val="both"/>
        <w:rPr>
          <w:sz w:val="24"/>
          <w:szCs w:val="24"/>
        </w:rPr>
      </w:pPr>
      <w:r w:rsidDel="00000000" w:rsidR="00000000" w:rsidRPr="00000000">
        <w:rPr>
          <w:sz w:val="24"/>
          <w:szCs w:val="24"/>
          <w:rtl w:val="0"/>
        </w:rPr>
        <w:t xml:space="preserve">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000000" w:rsidDel="00000000" w:rsidP="00000000" w:rsidRDefault="00000000" w:rsidRPr="00000000" w14:paraId="0000050C">
      <w:pPr>
        <w:spacing w:line="300" w:lineRule="auto"/>
        <w:jc w:val="both"/>
        <w:rPr>
          <w:sz w:val="24"/>
          <w:szCs w:val="24"/>
        </w:rPr>
      </w:pPr>
      <w:r w:rsidDel="00000000" w:rsidR="00000000" w:rsidRPr="00000000">
        <w:rPr>
          <w:sz w:val="24"/>
          <w:szCs w:val="24"/>
          <w:rtl w:val="0"/>
        </w:rPr>
        <w:t xml:space="preserve">11.1.1. A resposta à impugnação ou ao pedido de esclarecimento será divulgada no sítio </w:t>
      </w:r>
      <w:r w:rsidDel="00000000" w:rsidR="00000000" w:rsidRPr="00000000">
        <w:rPr>
          <w:color w:val="000000"/>
          <w:sz w:val="24"/>
          <w:szCs w:val="24"/>
          <w:rtl w:val="0"/>
        </w:rPr>
        <w:t xml:space="preserve">mediante documento formalizado, no endereço eletrônico: (</w:t>
      </w:r>
      <w:hyperlink r:id="rId9">
        <w:r w:rsidDel="00000000" w:rsidR="00000000" w:rsidRPr="00000000">
          <w:rPr>
            <w:color w:val="0000ff"/>
            <w:sz w:val="24"/>
            <w:szCs w:val="24"/>
            <w:u w:val="single"/>
            <w:rtl w:val="0"/>
          </w:rPr>
          <w:t xml:space="preserve">www.bnc.org.br</w:t>
        </w:r>
      </w:hyperlink>
      <w:r w:rsidDel="00000000" w:rsidR="00000000" w:rsidRPr="00000000">
        <w:rPr>
          <w:color w:val="000000"/>
          <w:sz w:val="24"/>
          <w:szCs w:val="24"/>
          <w:rtl w:val="0"/>
        </w:rPr>
        <w:t xml:space="preserve">) – </w:t>
      </w:r>
      <w:r w:rsidDel="00000000" w:rsidR="00000000" w:rsidRPr="00000000">
        <w:rPr>
          <w:b w:val="1"/>
          <w:bCs w:val="1"/>
          <w:color w:val="000000"/>
          <w:sz w:val="24"/>
          <w:szCs w:val="24"/>
          <w:u w:val="single"/>
          <w:rtl w:val="0"/>
        </w:rPr>
        <w:t xml:space="preserve">Bolsa Nacional de Compras ou via e-mail: </w:t>
      </w:r>
      <w:hyperlink r:id="rId10">
        <w:r w:rsidDel="00000000" w:rsidR="00000000" w:rsidRPr="00000000">
          <w:rPr>
            <w:color w:val="0000ff"/>
            <w:sz w:val="24"/>
            <w:szCs w:val="24"/>
            <w:u w:val="single"/>
            <w:rtl w:val="0"/>
          </w:rPr>
          <w:t xml:space="preserve">licitacaoconcipa2025@gmail.com</w:t>
        </w:r>
      </w:hyperlink>
      <w:r w:rsidDel="00000000" w:rsidR="00000000" w:rsidRPr="00000000">
        <w:rPr>
          <w:color w:val="000000"/>
          <w:sz w:val="24"/>
          <w:szCs w:val="24"/>
          <w:rtl w:val="0"/>
        </w:rPr>
        <w:t xml:space="preserve">  </w:t>
      </w:r>
      <w:r w:rsidDel="00000000" w:rsidR="00000000" w:rsidRPr="00000000">
        <w:rPr>
          <w:sz w:val="24"/>
          <w:szCs w:val="24"/>
          <w:rtl w:val="0"/>
        </w:rPr>
        <w:t xml:space="preserve">em até 03 (três) dias úteis, limitando ao último dia anterior à data de abertura do certame.</w:t>
      </w:r>
    </w:p>
    <w:p w:rsidR="00000000" w:rsidDel="00000000" w:rsidP="00000000" w:rsidRDefault="00000000" w:rsidRPr="00000000" w14:paraId="0000050D">
      <w:pPr>
        <w:spacing w:line="300" w:lineRule="auto"/>
        <w:jc w:val="both"/>
        <w:rPr>
          <w:sz w:val="24"/>
          <w:szCs w:val="24"/>
        </w:rPr>
      </w:pPr>
      <w:r w:rsidDel="00000000" w:rsidR="00000000" w:rsidRPr="00000000">
        <w:rPr>
          <w:sz w:val="24"/>
          <w:szCs w:val="24"/>
          <w:rtl w:val="0"/>
        </w:rPr>
        <w:t xml:space="preserve">11.2. Dos atos da Administração decorrentes deste Pregão cabem:</w:t>
      </w:r>
    </w:p>
    <w:p w:rsidR="00000000" w:rsidDel="00000000" w:rsidP="00000000" w:rsidRDefault="00000000" w:rsidRPr="00000000" w14:paraId="0000050E">
      <w:pPr>
        <w:spacing w:line="300" w:lineRule="auto"/>
        <w:jc w:val="both"/>
        <w:rPr>
          <w:sz w:val="24"/>
          <w:szCs w:val="24"/>
        </w:rPr>
      </w:pPr>
      <w:r w:rsidDel="00000000" w:rsidR="00000000" w:rsidRPr="00000000">
        <w:rPr>
          <w:sz w:val="24"/>
          <w:szCs w:val="24"/>
          <w:rtl w:val="0"/>
        </w:rPr>
        <w:t xml:space="preserve">11.2.1. recurso, no prazo de 03 (três) dias úteis, contado da data de intimação ou de lavratura da ata, em face de:</w:t>
      </w:r>
    </w:p>
    <w:p w:rsidR="00000000" w:rsidDel="00000000" w:rsidP="00000000" w:rsidRDefault="00000000" w:rsidRPr="00000000" w14:paraId="0000050F">
      <w:pPr>
        <w:spacing w:line="300" w:lineRule="auto"/>
        <w:jc w:val="both"/>
        <w:rPr>
          <w:sz w:val="24"/>
          <w:szCs w:val="24"/>
        </w:rPr>
      </w:pPr>
      <w:r w:rsidDel="00000000" w:rsidR="00000000" w:rsidRPr="00000000">
        <w:rPr>
          <w:sz w:val="24"/>
          <w:szCs w:val="24"/>
          <w:rtl w:val="0"/>
        </w:rPr>
        <w:t xml:space="preserve">11.2.1.1. julgamento de propostas;</w:t>
      </w:r>
    </w:p>
    <w:p w:rsidR="00000000" w:rsidDel="00000000" w:rsidP="00000000" w:rsidRDefault="00000000" w:rsidRPr="00000000" w14:paraId="00000510">
      <w:pPr>
        <w:spacing w:line="300" w:lineRule="auto"/>
        <w:jc w:val="both"/>
        <w:rPr>
          <w:sz w:val="24"/>
          <w:szCs w:val="24"/>
        </w:rPr>
      </w:pPr>
      <w:r w:rsidDel="00000000" w:rsidR="00000000" w:rsidRPr="00000000">
        <w:rPr>
          <w:sz w:val="24"/>
          <w:szCs w:val="24"/>
          <w:rtl w:val="0"/>
        </w:rPr>
        <w:t xml:space="preserve">11.2.1.2. ato de habilitação ou inabilitação de licitante;</w:t>
      </w:r>
    </w:p>
    <w:p w:rsidR="00000000" w:rsidDel="00000000" w:rsidP="00000000" w:rsidRDefault="00000000" w:rsidRPr="00000000" w14:paraId="00000511">
      <w:pPr>
        <w:spacing w:line="300" w:lineRule="auto"/>
        <w:jc w:val="both"/>
        <w:rPr>
          <w:sz w:val="24"/>
          <w:szCs w:val="24"/>
        </w:rPr>
      </w:pPr>
      <w:r w:rsidDel="00000000" w:rsidR="00000000" w:rsidRPr="00000000">
        <w:rPr>
          <w:sz w:val="24"/>
          <w:szCs w:val="24"/>
          <w:rtl w:val="0"/>
        </w:rPr>
        <w:t xml:space="preserve">11.2.1.3. anulação ou revogação do Pregão;</w:t>
      </w:r>
    </w:p>
    <w:p w:rsidR="00000000" w:rsidDel="00000000" w:rsidP="00000000" w:rsidRDefault="00000000" w:rsidRPr="00000000" w14:paraId="00000512">
      <w:pPr>
        <w:spacing w:line="300" w:lineRule="auto"/>
        <w:jc w:val="both"/>
        <w:rPr>
          <w:sz w:val="24"/>
          <w:szCs w:val="24"/>
        </w:rPr>
      </w:pPr>
      <w:r w:rsidDel="00000000" w:rsidR="00000000" w:rsidRPr="00000000">
        <w:rPr>
          <w:sz w:val="24"/>
          <w:szCs w:val="24"/>
          <w:rtl w:val="0"/>
        </w:rPr>
        <w:t xml:space="preserve">11.2.1.4. extinção do contrato administrativo, quando determinada por ato unilateral e escrito da Administração;</w:t>
      </w:r>
    </w:p>
    <w:p w:rsidR="00000000" w:rsidDel="00000000" w:rsidP="00000000" w:rsidRDefault="00000000" w:rsidRPr="00000000" w14:paraId="00000513">
      <w:pPr>
        <w:spacing w:line="300" w:lineRule="auto"/>
        <w:jc w:val="both"/>
        <w:rPr>
          <w:sz w:val="24"/>
          <w:szCs w:val="24"/>
        </w:rPr>
      </w:pPr>
      <w:r w:rsidDel="00000000" w:rsidR="00000000" w:rsidRPr="00000000">
        <w:rPr>
          <w:sz w:val="24"/>
          <w:szCs w:val="24"/>
          <w:rtl w:val="0"/>
        </w:rPr>
        <w:t xml:space="preserve">11.2.2. pedido de reconsideração, no prazo de 03 (três) dias úteis, contado da data de intimação, relativa a ato do qual não caiba recurso hierárquico.</w:t>
      </w:r>
    </w:p>
    <w:p w:rsidR="00000000" w:rsidDel="00000000" w:rsidP="00000000" w:rsidRDefault="00000000" w:rsidRPr="00000000" w14:paraId="00000514">
      <w:pPr>
        <w:spacing w:line="300" w:lineRule="auto"/>
        <w:jc w:val="both"/>
        <w:rPr>
          <w:sz w:val="24"/>
          <w:szCs w:val="24"/>
        </w:rPr>
      </w:pPr>
      <w:r w:rsidDel="00000000" w:rsidR="00000000" w:rsidRPr="00000000">
        <w:rPr>
          <w:sz w:val="24"/>
          <w:szCs w:val="24"/>
          <w:rtl w:val="0"/>
        </w:rPr>
        <w:t xml:space="preserve">11.3. Quando ao recurso apresentado em virtude do disposto nos subitens 11.2.1.1 e 11.3.1.serão observadas as seguintes disposições:</w:t>
      </w:r>
    </w:p>
    <w:p w:rsidR="00000000" w:rsidDel="00000000" w:rsidP="00000000" w:rsidRDefault="00000000" w:rsidRPr="00000000" w14:paraId="00000515">
      <w:pPr>
        <w:spacing w:line="300" w:lineRule="auto"/>
        <w:jc w:val="both"/>
        <w:rPr>
          <w:color w:val="000000"/>
          <w:sz w:val="24"/>
          <w:szCs w:val="24"/>
        </w:rPr>
      </w:pPr>
      <w:r w:rsidDel="00000000" w:rsidR="00000000" w:rsidRPr="00000000">
        <w:rPr>
          <w:sz w:val="24"/>
          <w:szCs w:val="24"/>
          <w:rtl w:val="0"/>
        </w:rPr>
        <w:t xml:space="preserve">11.3.2. a intenção de recorrer deverá ser manifestada imediatamente, sob pena de preclusão, e o prazo para apresentação das razões recursais será iniciado na data de intimação ou lavratura da ata de habilitação ou inabilitação </w:t>
      </w:r>
      <w:r w:rsidDel="00000000" w:rsidR="00000000" w:rsidRPr="00000000">
        <w:rPr>
          <w:color w:val="000000"/>
          <w:sz w:val="24"/>
          <w:szCs w:val="24"/>
          <w:rtl w:val="0"/>
        </w:rPr>
        <w:t xml:space="preserve">ou, na hipótese de inversão de fases previstas no §1º do art. 17 da Lei nº. 14.133/2021, da ata de julgamento.</w:t>
      </w:r>
    </w:p>
    <w:p w:rsidR="00000000" w:rsidDel="00000000" w:rsidP="00000000" w:rsidRDefault="00000000" w:rsidRPr="00000000" w14:paraId="00000516">
      <w:pPr>
        <w:spacing w:line="300" w:lineRule="auto"/>
        <w:jc w:val="both"/>
        <w:rPr>
          <w:sz w:val="24"/>
          <w:szCs w:val="24"/>
        </w:rPr>
      </w:pPr>
      <w:r w:rsidDel="00000000" w:rsidR="00000000" w:rsidRPr="00000000">
        <w:rPr>
          <w:sz w:val="24"/>
          <w:szCs w:val="24"/>
          <w:rtl w:val="0"/>
        </w:rPr>
        <w:t xml:space="preserve">11.3.3. a apreciação dar-se-á em fase única.</w:t>
      </w:r>
    </w:p>
    <w:p w:rsidR="00000000" w:rsidDel="00000000" w:rsidP="00000000" w:rsidRDefault="00000000" w:rsidRPr="00000000" w14:paraId="00000517">
      <w:pPr>
        <w:spacing w:line="300" w:lineRule="auto"/>
        <w:jc w:val="both"/>
        <w:rPr>
          <w:sz w:val="24"/>
          <w:szCs w:val="24"/>
        </w:rPr>
      </w:pPr>
      <w:r w:rsidDel="00000000" w:rsidR="00000000" w:rsidRPr="00000000">
        <w:rPr>
          <w:sz w:val="24"/>
          <w:szCs w:val="24"/>
          <w:rtl w:val="0"/>
        </w:rPr>
        <w:t xml:space="preserve">11.4. O recurso e o pedido de reconsideração terão efeito suspensivo do ato ou da decisão recorrida até que sobrevenha decisão final da autoridade competente.</w:t>
      </w:r>
    </w:p>
    <w:p w:rsidR="00000000" w:rsidDel="00000000" w:rsidP="00000000" w:rsidRDefault="00000000" w:rsidRPr="00000000" w14:paraId="00000518">
      <w:pPr>
        <w:spacing w:line="300" w:lineRule="auto"/>
        <w:jc w:val="both"/>
        <w:rPr>
          <w:sz w:val="24"/>
          <w:szCs w:val="24"/>
        </w:rPr>
      </w:pPr>
      <w:r w:rsidDel="00000000" w:rsidR="00000000" w:rsidRPr="00000000">
        <w:rPr>
          <w:sz w:val="24"/>
          <w:szCs w:val="24"/>
          <w:rtl w:val="0"/>
        </w:rPr>
        <w:t xml:space="preserve">11.5. O prazo para apresentação de contrarrazões será de 03 (três) dias úteis e terá início na data de intimação pessoal ou de divulgação da interposição do recurso.</w:t>
      </w:r>
    </w:p>
    <w:p w:rsidR="00000000" w:rsidDel="00000000" w:rsidP="00000000" w:rsidRDefault="00000000" w:rsidRPr="00000000" w14:paraId="00000519">
      <w:pPr>
        <w:spacing w:line="300" w:lineRule="auto"/>
        <w:jc w:val="both"/>
        <w:rPr>
          <w:sz w:val="24"/>
          <w:szCs w:val="24"/>
        </w:rPr>
      </w:pPr>
      <w:r w:rsidDel="00000000" w:rsidR="00000000" w:rsidRPr="00000000">
        <w:rPr>
          <w:sz w:val="24"/>
          <w:szCs w:val="24"/>
          <w:rtl w:val="0"/>
        </w:rPr>
        <w:t xml:space="preserve">11.5.1. A intimação pessoal poderá ser feita por meio eletrônico, tal como: e-mail.</w:t>
      </w:r>
    </w:p>
    <w:p w:rsidR="00000000" w:rsidDel="00000000" w:rsidP="00000000" w:rsidRDefault="00000000" w:rsidRPr="00000000" w14:paraId="0000051A">
      <w:pPr>
        <w:spacing w:line="300" w:lineRule="auto"/>
        <w:jc w:val="both"/>
        <w:rPr>
          <w:sz w:val="24"/>
          <w:szCs w:val="24"/>
        </w:rPr>
      </w:pPr>
      <w:r w:rsidDel="00000000" w:rsidR="00000000" w:rsidRPr="00000000">
        <w:rPr>
          <w:sz w:val="24"/>
          <w:szCs w:val="24"/>
          <w:rtl w:val="0"/>
        </w:rPr>
        <w:t xml:space="preserve">10.6. Será assegurado a licitante vista dos elementos indispensáveis à defesa de seus interesses.</w:t>
      </w:r>
    </w:p>
    <w:p w:rsidR="00000000" w:rsidDel="00000000" w:rsidP="00000000" w:rsidRDefault="00000000" w:rsidRPr="00000000" w14:paraId="0000051B">
      <w:pPr>
        <w:spacing w:line="300" w:lineRule="auto"/>
        <w:jc w:val="both"/>
        <w:rPr>
          <w:sz w:val="24"/>
          <w:szCs w:val="24"/>
        </w:rPr>
      </w:pPr>
      <w:r w:rsidDel="00000000" w:rsidR="00000000" w:rsidRPr="00000000">
        <w:rPr>
          <w:sz w:val="24"/>
          <w:szCs w:val="24"/>
          <w:rtl w:val="0"/>
        </w:rPr>
        <w:t xml:space="preserve">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00000" w:rsidDel="00000000" w:rsidP="00000000" w:rsidRDefault="00000000" w:rsidRPr="00000000" w14:paraId="0000051C">
      <w:pPr>
        <w:spacing w:line="300" w:lineRule="auto"/>
        <w:jc w:val="both"/>
        <w:rPr>
          <w:sz w:val="24"/>
          <w:szCs w:val="24"/>
        </w:rPr>
      </w:pPr>
      <w:r w:rsidDel="00000000" w:rsidR="00000000" w:rsidRPr="00000000">
        <w:rPr>
          <w:sz w:val="24"/>
          <w:szCs w:val="24"/>
          <w:rtl w:val="0"/>
        </w:rPr>
        <w:t xml:space="preserve">11.8. Na elaboração de suas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51D">
      <w:pPr>
        <w:spacing w:line="300" w:lineRule="auto"/>
        <w:jc w:val="both"/>
        <w:rPr>
          <w:sz w:val="24"/>
          <w:szCs w:val="24"/>
        </w:rPr>
      </w:pPr>
      <w:r w:rsidDel="00000000" w:rsidR="00000000" w:rsidRPr="00000000">
        <w:rPr>
          <w:sz w:val="24"/>
          <w:szCs w:val="24"/>
          <w:rtl w:val="0"/>
        </w:rPr>
        <w:t xml:space="preserve">11.9. O acolhimento do recurso implicará invalidação apenas de ato insuscetível de aproveitamento.</w:t>
      </w:r>
    </w:p>
    <w:p w:rsidR="00000000" w:rsidDel="00000000" w:rsidP="00000000" w:rsidRDefault="00000000" w:rsidRPr="00000000" w14:paraId="0000051E">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51F">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520">
      <w:pPr>
        <w:spacing w:line="300" w:lineRule="auto"/>
        <w:jc w:val="both"/>
        <w:rPr>
          <w:b w:val="1"/>
          <w:bCs w:val="1"/>
          <w:sz w:val="24"/>
          <w:szCs w:val="24"/>
        </w:rPr>
      </w:pPr>
      <w:r w:rsidDel="00000000" w:rsidR="00000000" w:rsidRPr="00000000">
        <w:rPr>
          <w:b w:val="1"/>
          <w:bCs w:val="1"/>
          <w:sz w:val="24"/>
          <w:szCs w:val="24"/>
          <w:rtl w:val="0"/>
        </w:rPr>
        <w:t xml:space="preserve">12. Do encerramento da licitação</w:t>
      </w:r>
    </w:p>
    <w:p w:rsidR="00000000" w:rsidDel="00000000" w:rsidP="00000000" w:rsidRDefault="00000000" w:rsidRPr="00000000" w14:paraId="00000521">
      <w:pPr>
        <w:spacing w:line="300" w:lineRule="auto"/>
        <w:jc w:val="both"/>
        <w:rPr>
          <w:sz w:val="24"/>
          <w:szCs w:val="24"/>
        </w:rPr>
      </w:pPr>
      <w:r w:rsidDel="00000000" w:rsidR="00000000" w:rsidRPr="00000000">
        <w:rPr>
          <w:sz w:val="24"/>
          <w:szCs w:val="24"/>
          <w:rtl w:val="0"/>
        </w:rPr>
        <w:t xml:space="preserve">12.1. A pregoeira declarará vencedora a empresa que apresentar o menor preço, desde que atendido aos termos do edital.</w:t>
      </w:r>
    </w:p>
    <w:p w:rsidR="00000000" w:rsidDel="00000000" w:rsidP="00000000" w:rsidRDefault="00000000" w:rsidRPr="00000000" w14:paraId="00000522">
      <w:pPr>
        <w:spacing w:line="300" w:lineRule="auto"/>
        <w:jc w:val="both"/>
        <w:rPr>
          <w:sz w:val="24"/>
          <w:szCs w:val="24"/>
        </w:rPr>
      </w:pPr>
      <w:r w:rsidDel="00000000" w:rsidR="00000000" w:rsidRPr="00000000">
        <w:rPr>
          <w:sz w:val="24"/>
          <w:szCs w:val="24"/>
          <w:rtl w:val="0"/>
        </w:rPr>
        <w:t xml:space="preserve">12.2 - Encerradas as fases de julgamento e habilitação, exauridos os recursos administrativos, o processo licitatório será encaminhado à autoridade superior, que poderá:</w:t>
      </w:r>
    </w:p>
    <w:p w:rsidR="00000000" w:rsidDel="00000000" w:rsidP="00000000" w:rsidRDefault="00000000" w:rsidRPr="00000000" w14:paraId="00000523">
      <w:pPr>
        <w:spacing w:line="300" w:lineRule="auto"/>
        <w:jc w:val="both"/>
        <w:rPr>
          <w:sz w:val="24"/>
          <w:szCs w:val="24"/>
        </w:rPr>
      </w:pPr>
      <w:r w:rsidDel="00000000" w:rsidR="00000000" w:rsidRPr="00000000">
        <w:rPr>
          <w:sz w:val="24"/>
          <w:szCs w:val="24"/>
          <w:rtl w:val="0"/>
        </w:rPr>
        <w:t xml:space="preserve">12.2.1. determinar o retorno dos autos para saneamento de irregularidades;</w:t>
      </w:r>
    </w:p>
    <w:p w:rsidR="00000000" w:rsidDel="00000000" w:rsidP="00000000" w:rsidRDefault="00000000" w:rsidRPr="00000000" w14:paraId="00000524">
      <w:pPr>
        <w:spacing w:line="300" w:lineRule="auto"/>
        <w:jc w:val="both"/>
        <w:rPr>
          <w:sz w:val="24"/>
          <w:szCs w:val="24"/>
        </w:rPr>
      </w:pPr>
      <w:r w:rsidDel="00000000" w:rsidR="00000000" w:rsidRPr="00000000">
        <w:rPr>
          <w:sz w:val="24"/>
          <w:szCs w:val="24"/>
          <w:rtl w:val="0"/>
        </w:rPr>
        <w:t xml:space="preserve">12.2.2. revogar a licitação por motivo de conveniência e oportunidade;</w:t>
      </w:r>
    </w:p>
    <w:p w:rsidR="00000000" w:rsidDel="00000000" w:rsidP="00000000" w:rsidRDefault="00000000" w:rsidRPr="00000000" w14:paraId="00000525">
      <w:pPr>
        <w:spacing w:line="300" w:lineRule="auto"/>
        <w:jc w:val="both"/>
        <w:rPr>
          <w:sz w:val="24"/>
          <w:szCs w:val="24"/>
        </w:rPr>
      </w:pPr>
      <w:r w:rsidDel="00000000" w:rsidR="00000000" w:rsidRPr="00000000">
        <w:rPr>
          <w:sz w:val="24"/>
          <w:szCs w:val="24"/>
          <w:rtl w:val="0"/>
        </w:rPr>
        <w:t xml:space="preserve">12.2.3. proceder à anulação da licitação, de ofício ou mediante provocação de terceiros,</w:t>
      </w:r>
    </w:p>
    <w:p w:rsidR="00000000" w:rsidDel="00000000" w:rsidP="00000000" w:rsidRDefault="00000000" w:rsidRPr="00000000" w14:paraId="00000526">
      <w:pPr>
        <w:spacing w:line="300" w:lineRule="auto"/>
        <w:jc w:val="both"/>
        <w:rPr>
          <w:sz w:val="24"/>
          <w:szCs w:val="24"/>
        </w:rPr>
      </w:pPr>
      <w:r w:rsidDel="00000000" w:rsidR="00000000" w:rsidRPr="00000000">
        <w:rPr>
          <w:sz w:val="24"/>
          <w:szCs w:val="24"/>
          <w:rtl w:val="0"/>
        </w:rPr>
        <w:t xml:space="preserve">sempre que presente ilegalidade insanável;</w:t>
      </w:r>
    </w:p>
    <w:p w:rsidR="00000000" w:rsidDel="00000000" w:rsidP="00000000" w:rsidRDefault="00000000" w:rsidRPr="00000000" w14:paraId="00000527">
      <w:pPr>
        <w:spacing w:line="300" w:lineRule="auto"/>
        <w:jc w:val="both"/>
        <w:rPr>
          <w:sz w:val="24"/>
          <w:szCs w:val="24"/>
        </w:rPr>
      </w:pPr>
      <w:r w:rsidDel="00000000" w:rsidR="00000000" w:rsidRPr="00000000">
        <w:rPr>
          <w:sz w:val="24"/>
          <w:szCs w:val="24"/>
          <w:rtl w:val="0"/>
        </w:rPr>
        <w:t xml:space="preserve">12.2.4.adjudicar o objeto e homologar a licitação;</w:t>
      </w:r>
    </w:p>
    <w:p w:rsidR="00000000" w:rsidDel="00000000" w:rsidP="00000000" w:rsidRDefault="00000000" w:rsidRPr="00000000" w14:paraId="00000528">
      <w:pPr>
        <w:spacing w:line="300" w:lineRule="auto"/>
        <w:jc w:val="both"/>
        <w:rPr>
          <w:sz w:val="24"/>
          <w:szCs w:val="24"/>
        </w:rPr>
      </w:pPr>
      <w:r w:rsidDel="00000000" w:rsidR="00000000" w:rsidRPr="00000000">
        <w:rPr>
          <w:sz w:val="24"/>
          <w:szCs w:val="24"/>
          <w:rtl w:val="0"/>
        </w:rPr>
        <w:t xml:space="preserve">12.3. A Licitante vencedora, após a homologação, conforme disposições contratuais consubstanciadas no Termo de Referência, será convocada para assinar o termo de contrato ou para aceitar ou retirar o instrumento equivalente, no prazo estabelecido no preâmbulo, sob pena de decair o direito à contratação, sem prejuízo das sanções previstas na legislação aplicável.</w:t>
      </w:r>
    </w:p>
    <w:p w:rsidR="00000000" w:rsidDel="00000000" w:rsidP="00000000" w:rsidRDefault="00000000" w:rsidRPr="00000000" w14:paraId="00000529">
      <w:pPr>
        <w:spacing w:line="300" w:lineRule="auto"/>
        <w:jc w:val="both"/>
        <w:rPr>
          <w:sz w:val="24"/>
          <w:szCs w:val="24"/>
        </w:rPr>
      </w:pPr>
      <w:r w:rsidDel="00000000" w:rsidR="00000000" w:rsidRPr="00000000">
        <w:rPr>
          <w:sz w:val="24"/>
          <w:szCs w:val="24"/>
          <w:rtl w:val="0"/>
        </w:rPr>
        <w:t xml:space="preserve">12.4. O prazo de convocação poderá ser prorrogado 1 (uma) vez, por igual período, mediante solicitação da parte durante seu transcurso, devidamente justificada, e desde que o motivo apresentado seja aceito pelo órgão contratante;</w:t>
      </w:r>
    </w:p>
    <w:p w:rsidR="00000000" w:rsidDel="00000000" w:rsidP="00000000" w:rsidRDefault="00000000" w:rsidRPr="00000000" w14:paraId="0000052A">
      <w:pPr>
        <w:spacing w:line="300" w:lineRule="auto"/>
        <w:jc w:val="both"/>
        <w:rPr>
          <w:sz w:val="24"/>
          <w:szCs w:val="24"/>
        </w:rPr>
      </w:pPr>
      <w:r w:rsidDel="00000000" w:rsidR="00000000" w:rsidRPr="00000000">
        <w:rPr>
          <w:sz w:val="24"/>
          <w:szCs w:val="24"/>
          <w:rtl w:val="0"/>
        </w:rPr>
        <w:t xml:space="preserve">12.5.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observado os termos do artigo 90 da Lei</w:t>
      </w:r>
    </w:p>
    <w:p w:rsidR="00000000" w:rsidDel="00000000" w:rsidP="00000000" w:rsidRDefault="00000000" w:rsidRPr="00000000" w14:paraId="0000052B">
      <w:pPr>
        <w:spacing w:line="300" w:lineRule="auto"/>
        <w:jc w:val="both"/>
        <w:rPr>
          <w:sz w:val="24"/>
          <w:szCs w:val="24"/>
        </w:rPr>
      </w:pPr>
      <w:r w:rsidDel="00000000" w:rsidR="00000000" w:rsidRPr="00000000">
        <w:rPr>
          <w:sz w:val="24"/>
          <w:szCs w:val="24"/>
          <w:rtl w:val="0"/>
        </w:rPr>
        <w:t xml:space="preserve">nº 14.133/21.</w:t>
      </w:r>
    </w:p>
    <w:p w:rsidR="00000000" w:rsidDel="00000000" w:rsidP="00000000" w:rsidRDefault="00000000" w:rsidRPr="00000000" w14:paraId="0000052C">
      <w:pPr>
        <w:spacing w:line="300" w:lineRule="auto"/>
        <w:jc w:val="both"/>
        <w:rPr>
          <w:sz w:val="24"/>
          <w:szCs w:val="24"/>
        </w:rPr>
      </w:pPr>
      <w:r w:rsidDel="00000000" w:rsidR="00000000" w:rsidRPr="00000000">
        <w:rPr>
          <w:rtl w:val="0"/>
        </w:rPr>
      </w:r>
    </w:p>
    <w:p w:rsidR="00000000" w:rsidDel="00000000" w:rsidP="00000000" w:rsidRDefault="00000000" w:rsidRPr="00000000" w14:paraId="0000052D">
      <w:pPr>
        <w:spacing w:line="300" w:lineRule="auto"/>
        <w:jc w:val="both"/>
        <w:rPr>
          <w:b w:val="1"/>
          <w:bCs w:val="1"/>
          <w:sz w:val="24"/>
          <w:szCs w:val="24"/>
        </w:rPr>
      </w:pPr>
      <w:r w:rsidDel="00000000" w:rsidR="00000000" w:rsidRPr="00000000">
        <w:rPr>
          <w:b w:val="1"/>
          <w:bCs w:val="1"/>
          <w:sz w:val="24"/>
          <w:szCs w:val="24"/>
          <w:rtl w:val="0"/>
        </w:rPr>
        <w:t xml:space="preserve">13. Das penalidades da licitação pública</w:t>
      </w:r>
    </w:p>
    <w:p w:rsidR="00000000" w:rsidDel="00000000" w:rsidP="00000000" w:rsidRDefault="00000000" w:rsidRPr="00000000" w14:paraId="0000052E">
      <w:pPr>
        <w:spacing w:line="300" w:lineRule="auto"/>
        <w:jc w:val="both"/>
        <w:rPr>
          <w:sz w:val="24"/>
          <w:szCs w:val="24"/>
        </w:rPr>
      </w:pPr>
      <w:r w:rsidDel="00000000" w:rsidR="00000000" w:rsidRPr="00000000">
        <w:rPr>
          <w:sz w:val="24"/>
          <w:szCs w:val="24"/>
          <w:rtl w:val="0"/>
        </w:rPr>
        <w:t xml:space="preserve">13.1. A licitante ou a Contratada será responsabilizada administrativamente pelas seguintes infrações:</w:t>
      </w:r>
    </w:p>
    <w:p w:rsidR="00000000" w:rsidDel="00000000" w:rsidP="00000000" w:rsidRDefault="00000000" w:rsidRPr="00000000" w14:paraId="0000052F">
      <w:pPr>
        <w:spacing w:line="300" w:lineRule="auto"/>
        <w:ind w:right="-30"/>
        <w:jc w:val="both"/>
        <w:rPr>
          <w:sz w:val="24"/>
          <w:szCs w:val="24"/>
        </w:rPr>
      </w:pPr>
      <w:r w:rsidDel="00000000" w:rsidR="00000000" w:rsidRPr="00000000">
        <w:rPr>
          <w:sz w:val="24"/>
          <w:szCs w:val="24"/>
          <w:rtl w:val="0"/>
        </w:rPr>
        <w:t xml:space="preserve">13.1.1.der causa à inexecução parcial do contrato administrativo;</w:t>
      </w:r>
    </w:p>
    <w:p w:rsidR="00000000" w:rsidDel="00000000" w:rsidP="00000000" w:rsidRDefault="00000000" w:rsidRPr="00000000" w14:paraId="00000530">
      <w:pPr>
        <w:spacing w:line="300" w:lineRule="auto"/>
        <w:ind w:right="-30"/>
        <w:jc w:val="both"/>
        <w:rPr>
          <w:sz w:val="24"/>
          <w:szCs w:val="24"/>
        </w:rPr>
      </w:pPr>
      <w:r w:rsidDel="00000000" w:rsidR="00000000" w:rsidRPr="00000000">
        <w:rPr>
          <w:sz w:val="24"/>
          <w:szCs w:val="24"/>
          <w:rtl w:val="0"/>
        </w:rPr>
        <w:t xml:space="preserve">13.1.2. der causa à inexecução parcial do contrato administrativo que cause grave dano ao Contratante ou ao funcionamento dos serviços públicos ou ao interesse coletivo;</w:t>
      </w:r>
    </w:p>
    <w:p w:rsidR="00000000" w:rsidDel="00000000" w:rsidP="00000000" w:rsidRDefault="00000000" w:rsidRPr="00000000" w14:paraId="00000531">
      <w:pPr>
        <w:spacing w:line="300" w:lineRule="auto"/>
        <w:ind w:right="-30"/>
        <w:jc w:val="both"/>
        <w:rPr>
          <w:sz w:val="24"/>
          <w:szCs w:val="24"/>
        </w:rPr>
      </w:pPr>
      <w:r w:rsidDel="00000000" w:rsidR="00000000" w:rsidRPr="00000000">
        <w:rPr>
          <w:sz w:val="24"/>
          <w:szCs w:val="24"/>
          <w:rtl w:val="0"/>
        </w:rPr>
        <w:t xml:space="preserve">13.1.3. der causa à inexecução total do contrato administrativo;</w:t>
      </w:r>
    </w:p>
    <w:p w:rsidR="00000000" w:rsidDel="00000000" w:rsidP="00000000" w:rsidRDefault="00000000" w:rsidRPr="00000000" w14:paraId="00000532">
      <w:pPr>
        <w:spacing w:line="300" w:lineRule="auto"/>
        <w:ind w:right="-30"/>
        <w:jc w:val="both"/>
        <w:rPr>
          <w:sz w:val="24"/>
          <w:szCs w:val="24"/>
        </w:rPr>
      </w:pPr>
      <w:r w:rsidDel="00000000" w:rsidR="00000000" w:rsidRPr="00000000">
        <w:rPr>
          <w:sz w:val="24"/>
          <w:szCs w:val="24"/>
          <w:rtl w:val="0"/>
        </w:rPr>
        <w:t xml:space="preserve">13.1.4. deixar de entregar a documentação exigida para o certame;</w:t>
      </w:r>
    </w:p>
    <w:p w:rsidR="00000000" w:rsidDel="00000000" w:rsidP="00000000" w:rsidRDefault="00000000" w:rsidRPr="00000000" w14:paraId="00000533">
      <w:pPr>
        <w:spacing w:line="300" w:lineRule="auto"/>
        <w:ind w:right="-30"/>
        <w:jc w:val="both"/>
        <w:rPr>
          <w:sz w:val="24"/>
          <w:szCs w:val="24"/>
        </w:rPr>
      </w:pPr>
      <w:r w:rsidDel="00000000" w:rsidR="00000000" w:rsidRPr="00000000">
        <w:rPr>
          <w:sz w:val="24"/>
          <w:szCs w:val="24"/>
          <w:rtl w:val="0"/>
        </w:rPr>
        <w:t xml:space="preserve">13.1.5. não mantiver a proposta, salvo em decorrência de fato superveniente devidamente justificado;</w:t>
      </w:r>
    </w:p>
    <w:p w:rsidR="00000000" w:rsidDel="00000000" w:rsidP="00000000" w:rsidRDefault="00000000" w:rsidRPr="00000000" w14:paraId="00000534">
      <w:pPr>
        <w:spacing w:line="300" w:lineRule="auto"/>
        <w:ind w:right="-30"/>
        <w:jc w:val="both"/>
        <w:rPr>
          <w:sz w:val="24"/>
          <w:szCs w:val="24"/>
        </w:rPr>
      </w:pPr>
      <w:r w:rsidDel="00000000" w:rsidR="00000000" w:rsidRPr="00000000">
        <w:rPr>
          <w:sz w:val="24"/>
          <w:szCs w:val="24"/>
          <w:rtl w:val="0"/>
        </w:rPr>
        <w:t xml:space="preserve">13.1.6. não celebrar o contrato administrativo ou não entregar a documentação exigida para a contratação administrativa, quando convocado dentro do prazo de validade de sua proposta;</w:t>
      </w:r>
    </w:p>
    <w:p w:rsidR="00000000" w:rsidDel="00000000" w:rsidP="00000000" w:rsidRDefault="00000000" w:rsidRPr="00000000" w14:paraId="00000535">
      <w:pPr>
        <w:spacing w:line="300" w:lineRule="auto"/>
        <w:ind w:right="-30"/>
        <w:jc w:val="both"/>
        <w:rPr>
          <w:sz w:val="24"/>
          <w:szCs w:val="24"/>
        </w:rPr>
      </w:pPr>
      <w:r w:rsidDel="00000000" w:rsidR="00000000" w:rsidRPr="00000000">
        <w:rPr>
          <w:sz w:val="24"/>
          <w:szCs w:val="24"/>
          <w:rtl w:val="0"/>
        </w:rPr>
        <w:t xml:space="preserve">13.1.7. ensejar o retardamento da execução ou da entrega do objeto da contratação administrativa sem motivo justificado;</w:t>
      </w:r>
    </w:p>
    <w:p w:rsidR="00000000" w:rsidDel="00000000" w:rsidP="00000000" w:rsidRDefault="00000000" w:rsidRPr="00000000" w14:paraId="00000536">
      <w:pPr>
        <w:spacing w:line="300" w:lineRule="auto"/>
        <w:ind w:right="-30"/>
        <w:jc w:val="both"/>
        <w:rPr>
          <w:sz w:val="24"/>
          <w:szCs w:val="24"/>
        </w:rPr>
      </w:pPr>
      <w:r w:rsidDel="00000000" w:rsidR="00000000" w:rsidRPr="00000000">
        <w:rPr>
          <w:sz w:val="24"/>
          <w:szCs w:val="24"/>
          <w:rtl w:val="0"/>
        </w:rPr>
        <w:t xml:space="preserve">13.1.8. apresentar declaração ou documentação falsa exigida para o certame ou prestar declaração falsa durante a dispensa eletrônica ou execução do contrato administrativo;</w:t>
      </w:r>
    </w:p>
    <w:p w:rsidR="00000000" w:rsidDel="00000000" w:rsidP="00000000" w:rsidRDefault="00000000" w:rsidRPr="00000000" w14:paraId="00000537">
      <w:pPr>
        <w:spacing w:line="300" w:lineRule="auto"/>
        <w:ind w:right="-30"/>
        <w:jc w:val="both"/>
        <w:rPr>
          <w:sz w:val="24"/>
          <w:szCs w:val="24"/>
        </w:rPr>
      </w:pPr>
      <w:r w:rsidDel="00000000" w:rsidR="00000000" w:rsidRPr="00000000">
        <w:rPr>
          <w:sz w:val="24"/>
          <w:szCs w:val="24"/>
          <w:rtl w:val="0"/>
        </w:rPr>
        <w:t xml:space="preserve">13.1.9. fraudar a licitação pública ou praticar ato fraudulento na execução do contrato administrativo;</w:t>
      </w:r>
    </w:p>
    <w:p w:rsidR="00000000" w:rsidDel="00000000" w:rsidP="00000000" w:rsidRDefault="00000000" w:rsidRPr="00000000" w14:paraId="00000538">
      <w:pPr>
        <w:tabs>
          <w:tab w:val="left" w:leader="none" w:pos="851"/>
        </w:tabs>
        <w:spacing w:line="300" w:lineRule="auto"/>
        <w:ind w:right="-30"/>
        <w:jc w:val="both"/>
        <w:rPr>
          <w:sz w:val="24"/>
          <w:szCs w:val="24"/>
        </w:rPr>
      </w:pPr>
      <w:r w:rsidDel="00000000" w:rsidR="00000000" w:rsidRPr="00000000">
        <w:rPr>
          <w:sz w:val="24"/>
          <w:szCs w:val="24"/>
          <w:rtl w:val="0"/>
        </w:rPr>
        <w:t xml:space="preserve">13.1.10.comportar-se de modo inidôneo ou cometer fraude de qualquer natureza;</w:t>
      </w:r>
    </w:p>
    <w:p w:rsidR="00000000" w:rsidDel="00000000" w:rsidP="00000000" w:rsidRDefault="00000000" w:rsidRPr="00000000" w14:paraId="00000539">
      <w:pPr>
        <w:tabs>
          <w:tab w:val="left" w:leader="none" w:pos="851"/>
        </w:tabs>
        <w:spacing w:line="300" w:lineRule="auto"/>
        <w:ind w:right="-30"/>
        <w:jc w:val="both"/>
        <w:rPr>
          <w:sz w:val="24"/>
          <w:szCs w:val="24"/>
        </w:rPr>
      </w:pPr>
      <w:r w:rsidDel="00000000" w:rsidR="00000000" w:rsidRPr="00000000">
        <w:rPr>
          <w:sz w:val="24"/>
          <w:szCs w:val="24"/>
          <w:rtl w:val="0"/>
        </w:rPr>
        <w:t xml:space="preserve">13.1.11. praticar atos ilícitos com vistas a frustrar os objetivos do certame;</w:t>
      </w:r>
    </w:p>
    <w:p w:rsidR="00000000" w:rsidDel="00000000" w:rsidP="00000000" w:rsidRDefault="00000000" w:rsidRPr="00000000" w14:paraId="0000053A">
      <w:pPr>
        <w:tabs>
          <w:tab w:val="left" w:leader="none" w:pos="851"/>
        </w:tabs>
        <w:spacing w:line="300" w:lineRule="auto"/>
        <w:ind w:right="-30"/>
        <w:jc w:val="both"/>
        <w:rPr>
          <w:sz w:val="24"/>
          <w:szCs w:val="24"/>
        </w:rPr>
      </w:pPr>
      <w:r w:rsidDel="00000000" w:rsidR="00000000" w:rsidRPr="00000000">
        <w:rPr>
          <w:sz w:val="24"/>
          <w:szCs w:val="24"/>
          <w:rtl w:val="0"/>
        </w:rPr>
        <w:t xml:space="preserve">13.1.12.praticar ato lesivo previsto no art. 5º da Lei nº 12.846/2013.</w:t>
      </w:r>
    </w:p>
    <w:p w:rsidR="00000000" w:rsidDel="00000000" w:rsidP="00000000" w:rsidRDefault="00000000" w:rsidRPr="00000000" w14:paraId="0000053B">
      <w:pPr>
        <w:spacing w:line="300" w:lineRule="auto"/>
        <w:jc w:val="both"/>
        <w:rPr>
          <w:sz w:val="24"/>
          <w:szCs w:val="24"/>
        </w:rPr>
      </w:pPr>
      <w:r w:rsidDel="00000000" w:rsidR="00000000" w:rsidRPr="00000000">
        <w:rPr>
          <w:sz w:val="24"/>
          <w:szCs w:val="24"/>
          <w:rtl w:val="0"/>
        </w:rPr>
        <w:t xml:space="preserve">13.2. Serão aplicadas ao responsável pelas infrações administrativas acima descritas as seguintes sanções:</w:t>
      </w:r>
    </w:p>
    <w:p w:rsidR="00000000" w:rsidDel="00000000" w:rsidP="00000000" w:rsidRDefault="00000000" w:rsidRPr="00000000" w14:paraId="0000053C">
      <w:pPr>
        <w:spacing w:line="300" w:lineRule="auto"/>
        <w:jc w:val="both"/>
        <w:rPr>
          <w:sz w:val="24"/>
          <w:szCs w:val="24"/>
        </w:rPr>
      </w:pPr>
      <w:r w:rsidDel="00000000" w:rsidR="00000000" w:rsidRPr="00000000">
        <w:rPr>
          <w:sz w:val="24"/>
          <w:szCs w:val="24"/>
          <w:rtl w:val="0"/>
        </w:rPr>
        <w:t xml:space="preserve">13.2.1. Advertência: quando a Contratada der causa à inexecução parcial do contrato administrativo, sempre que não se justificar a imposição de penalidade mais grave (§ 2º do art. 156 da Lei nº. 14.133/2021);</w:t>
      </w:r>
    </w:p>
    <w:p w:rsidR="00000000" w:rsidDel="00000000" w:rsidP="00000000" w:rsidRDefault="00000000" w:rsidRPr="00000000" w14:paraId="0000053D">
      <w:pPr>
        <w:spacing w:line="300" w:lineRule="auto"/>
        <w:jc w:val="both"/>
        <w:rPr>
          <w:sz w:val="24"/>
          <w:szCs w:val="24"/>
        </w:rPr>
      </w:pPr>
      <w:r w:rsidDel="00000000" w:rsidR="00000000" w:rsidRPr="00000000">
        <w:rPr>
          <w:sz w:val="24"/>
          <w:szCs w:val="24"/>
          <w:rtl w:val="0"/>
        </w:rPr>
        <w:t xml:space="preserve">13.2.2. Impedimento de licitar e contratar administrativamente: quando praticadas as condutas descritas nas alíneas 13.1.2, 13.1.3, 13.1.4, 13.1.5, 13.1.6 e 13.1.7 do subitem acima deste contrato administrativo, sempre que não se justificar a imposição de penalidade mais grave (§ 4º do art. 156 da Lei nº. 14.133/2021);</w:t>
      </w:r>
    </w:p>
    <w:p w:rsidR="00000000" w:rsidDel="00000000" w:rsidP="00000000" w:rsidRDefault="00000000" w:rsidRPr="00000000" w14:paraId="0000053E">
      <w:pPr>
        <w:spacing w:line="300" w:lineRule="auto"/>
        <w:jc w:val="both"/>
        <w:rPr>
          <w:sz w:val="24"/>
          <w:szCs w:val="24"/>
        </w:rPr>
      </w:pPr>
      <w:r w:rsidDel="00000000" w:rsidR="00000000" w:rsidRPr="00000000">
        <w:rPr>
          <w:sz w:val="24"/>
          <w:szCs w:val="24"/>
          <w:rtl w:val="0"/>
        </w:rPr>
        <w:t xml:space="preserve">13.2.3. Declaração de inidoneidade para licitar e contratar administrativamente: quando praticadas as condutas descritas nas alíneas 13.1.8, 13.1.9, 13.1.10, 13.1.11 e 13.1.12 do subitem acima deste Contrato, bem como nas alíneas 13.1.2, 13.1.3, 13.1.4, 13.1.5, 13.1.6 e 13.1.7, que justifiquem a imposição de penalidade mais grave (§ 5º do art. 156 da Lei nº. 14.133/2021)</w:t>
      </w:r>
    </w:p>
    <w:p w:rsidR="00000000" w:rsidDel="00000000" w:rsidP="00000000" w:rsidRDefault="00000000" w:rsidRPr="00000000" w14:paraId="0000053F">
      <w:pPr>
        <w:spacing w:line="300" w:lineRule="auto"/>
        <w:jc w:val="both"/>
        <w:rPr>
          <w:sz w:val="24"/>
          <w:szCs w:val="24"/>
        </w:rPr>
      </w:pPr>
      <w:r w:rsidDel="00000000" w:rsidR="00000000" w:rsidRPr="00000000">
        <w:rPr>
          <w:sz w:val="24"/>
          <w:szCs w:val="24"/>
          <w:rtl w:val="0"/>
        </w:rPr>
        <w:t xml:space="preserve">13.3. Multa:</w:t>
      </w:r>
    </w:p>
    <w:p w:rsidR="00000000" w:rsidDel="00000000" w:rsidP="00000000" w:rsidRDefault="00000000" w:rsidRPr="00000000" w14:paraId="00000540">
      <w:pPr>
        <w:spacing w:line="300" w:lineRule="auto"/>
        <w:jc w:val="both"/>
        <w:rPr>
          <w:sz w:val="24"/>
          <w:szCs w:val="24"/>
        </w:rPr>
      </w:pPr>
      <w:r w:rsidDel="00000000" w:rsidR="00000000" w:rsidRPr="00000000">
        <w:rPr>
          <w:sz w:val="24"/>
          <w:szCs w:val="24"/>
          <w:rtl w:val="0"/>
        </w:rPr>
        <w:t xml:space="preserve">13.3.1. moratória de 5% (Cinco por cento) por dia de atraso injustificado sobre o valor da parcela inadimplida, até o limite de 10 (dez) dias;</w:t>
      </w:r>
    </w:p>
    <w:p w:rsidR="00000000" w:rsidDel="00000000" w:rsidP="00000000" w:rsidRDefault="00000000" w:rsidRPr="00000000" w14:paraId="00000541">
      <w:pPr>
        <w:spacing w:line="300" w:lineRule="auto"/>
        <w:jc w:val="both"/>
        <w:rPr>
          <w:color w:val="ff0000"/>
          <w:sz w:val="24"/>
          <w:szCs w:val="24"/>
        </w:rPr>
      </w:pPr>
      <w:r w:rsidDel="00000000" w:rsidR="00000000" w:rsidRPr="00000000">
        <w:rPr>
          <w:sz w:val="24"/>
          <w:szCs w:val="24"/>
          <w:rtl w:val="0"/>
        </w:rPr>
        <w:t xml:space="preserve">13.3.1.1. O atraso superior a 90 (noventa) dias autoriza ao Contratante a promover a rescisão do contrato administrativo por descumprimento ou cumprimento irregular de suas cláusulas, conforme dispõe o inciso I do art. 137 da Lei n. 14.133/2021. </w:t>
      </w:r>
      <w:r w:rsidDel="00000000" w:rsidR="00000000" w:rsidRPr="00000000">
        <w:rPr>
          <w:rtl w:val="0"/>
        </w:rPr>
      </w:r>
    </w:p>
    <w:p w:rsidR="00000000" w:rsidDel="00000000" w:rsidP="00000000" w:rsidRDefault="00000000" w:rsidRPr="00000000" w14:paraId="00000542">
      <w:pPr>
        <w:spacing w:line="300" w:lineRule="auto"/>
        <w:jc w:val="both"/>
        <w:rPr>
          <w:sz w:val="24"/>
          <w:szCs w:val="24"/>
        </w:rPr>
      </w:pPr>
      <w:r w:rsidDel="00000000" w:rsidR="00000000" w:rsidRPr="00000000">
        <w:rPr>
          <w:sz w:val="24"/>
          <w:szCs w:val="24"/>
          <w:rtl w:val="0"/>
        </w:rPr>
        <w:t xml:space="preserve">13.3.2. compensatória de 20% (Vinte por cento) sobre o valor total do contrato administrativo, no caso de inexecução total do objeto;</w:t>
      </w:r>
    </w:p>
    <w:p w:rsidR="00000000" w:rsidDel="00000000" w:rsidP="00000000" w:rsidRDefault="00000000" w:rsidRPr="00000000" w14:paraId="00000543">
      <w:pPr>
        <w:spacing w:line="300" w:lineRule="auto"/>
        <w:jc w:val="both"/>
        <w:rPr>
          <w:sz w:val="24"/>
          <w:szCs w:val="24"/>
        </w:rPr>
      </w:pPr>
      <w:r w:rsidDel="00000000" w:rsidR="00000000" w:rsidRPr="00000000">
        <w:rPr>
          <w:sz w:val="24"/>
          <w:szCs w:val="24"/>
          <w:rtl w:val="0"/>
        </w:rPr>
        <w:t xml:space="preserve">13.4. A aplicação das sanções previstas neste contrato administrativo não exclui, em hipótese alguma, a obrigação de reparação integral do dano causado ao Contratante (§ 9º do art. 156 da Lei nº. 14.133/2021)</w:t>
      </w:r>
    </w:p>
    <w:p w:rsidR="00000000" w:rsidDel="00000000" w:rsidP="00000000" w:rsidRDefault="00000000" w:rsidRPr="00000000" w14:paraId="00000544">
      <w:pPr>
        <w:spacing w:line="300" w:lineRule="auto"/>
        <w:jc w:val="both"/>
        <w:rPr>
          <w:sz w:val="24"/>
          <w:szCs w:val="24"/>
        </w:rPr>
      </w:pPr>
      <w:r w:rsidDel="00000000" w:rsidR="00000000" w:rsidRPr="00000000">
        <w:rPr>
          <w:sz w:val="24"/>
          <w:szCs w:val="24"/>
          <w:rtl w:val="0"/>
        </w:rPr>
        <w:t xml:space="preserve">13.5. Todas as sanções previstas neste contrato administrativo poderão ser aplicadas cumulativamente com a multa (art. 156, §7º da Lei nº. 14.133/2021).</w:t>
      </w:r>
    </w:p>
    <w:p w:rsidR="00000000" w:rsidDel="00000000" w:rsidP="00000000" w:rsidRDefault="00000000" w:rsidRPr="00000000" w14:paraId="00000545">
      <w:pPr>
        <w:spacing w:line="300" w:lineRule="auto"/>
        <w:jc w:val="both"/>
        <w:rPr>
          <w:sz w:val="24"/>
          <w:szCs w:val="24"/>
        </w:rPr>
      </w:pPr>
      <w:r w:rsidDel="00000000" w:rsidR="00000000" w:rsidRPr="00000000">
        <w:rPr>
          <w:sz w:val="24"/>
          <w:szCs w:val="24"/>
          <w:rtl w:val="0"/>
        </w:rPr>
        <w:t xml:space="preserve">13.6. Antes da aplicação da multa será facultada a defesa da Contratante no prazo de 15 (quinze) dias úteis, contado da data de sua intimação (art. 157 da Lei nº. 14.133/2021)</w:t>
      </w:r>
    </w:p>
    <w:p w:rsidR="00000000" w:rsidDel="00000000" w:rsidP="00000000" w:rsidRDefault="00000000" w:rsidRPr="00000000" w14:paraId="00000546">
      <w:pPr>
        <w:spacing w:line="300" w:lineRule="auto"/>
        <w:jc w:val="both"/>
        <w:rPr>
          <w:sz w:val="24"/>
          <w:szCs w:val="24"/>
        </w:rPr>
      </w:pPr>
      <w:r w:rsidDel="00000000" w:rsidR="00000000" w:rsidRPr="00000000">
        <w:rPr>
          <w:sz w:val="24"/>
          <w:szCs w:val="24"/>
          <w:rtl w:val="0"/>
        </w:rPr>
        <w:t xml:space="preserve">13.7.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rsidR="00000000" w:rsidDel="00000000" w:rsidP="00000000" w:rsidRDefault="00000000" w:rsidRPr="00000000" w14:paraId="00000547">
      <w:pPr>
        <w:spacing w:line="300" w:lineRule="auto"/>
        <w:jc w:val="both"/>
        <w:rPr>
          <w:sz w:val="24"/>
          <w:szCs w:val="24"/>
        </w:rPr>
      </w:pPr>
      <w:r w:rsidDel="00000000" w:rsidR="00000000" w:rsidRPr="00000000">
        <w:rPr>
          <w:sz w:val="24"/>
          <w:szCs w:val="24"/>
          <w:rtl w:val="0"/>
        </w:rPr>
        <w:t xml:space="preserve">13.8. Previamente ao encaminhamento à cobrança judicial, a multa poderá ser recolhida administrativamente no prazo máximo de 30 (trinta)dias, a contar da data do recebimento da comunicação enviada pela autoridade competente.</w:t>
      </w:r>
    </w:p>
    <w:p w:rsidR="00000000" w:rsidDel="00000000" w:rsidP="00000000" w:rsidRDefault="00000000" w:rsidRPr="00000000" w14:paraId="00000548">
      <w:pPr>
        <w:spacing w:line="300" w:lineRule="auto"/>
        <w:jc w:val="both"/>
        <w:rPr>
          <w:sz w:val="24"/>
          <w:szCs w:val="24"/>
        </w:rPr>
      </w:pPr>
      <w:r w:rsidDel="00000000" w:rsidR="00000000" w:rsidRPr="00000000">
        <w:rPr>
          <w:sz w:val="24"/>
          <w:szCs w:val="24"/>
          <w:rtl w:val="0"/>
        </w:rPr>
        <w:t xml:space="preserve">13.9. A aplicação das sanções realizar-se-á em processo administrativo que assegure o contraditório e a ampla defesa a Contratada, observando-se o procedimento previsto no caput parágrafos do art. 158 da Lei nº 14.133/2021, para as penalidades de impedimento de licitar e contratar e de declaração de inidoneidade para licitar ou contratar.</w:t>
      </w:r>
    </w:p>
    <w:p w:rsidR="00000000" w:rsidDel="00000000" w:rsidP="00000000" w:rsidRDefault="00000000" w:rsidRPr="00000000" w14:paraId="00000549">
      <w:pPr>
        <w:spacing w:line="300" w:lineRule="auto"/>
        <w:jc w:val="both"/>
        <w:rPr>
          <w:sz w:val="24"/>
          <w:szCs w:val="24"/>
        </w:rPr>
      </w:pPr>
      <w:r w:rsidDel="00000000" w:rsidR="00000000" w:rsidRPr="00000000">
        <w:rPr>
          <w:sz w:val="24"/>
          <w:szCs w:val="24"/>
          <w:rtl w:val="0"/>
        </w:rPr>
        <w:t xml:space="preserve">13.10. Na aplicação das sanções serão considerados (§ 1º do art. 156 da Lei nº. 14.133/2021):</w:t>
      </w:r>
    </w:p>
    <w:p w:rsidR="00000000" w:rsidDel="00000000" w:rsidP="00000000" w:rsidRDefault="00000000" w:rsidRPr="00000000" w14:paraId="0000054A">
      <w:pPr>
        <w:spacing w:line="300" w:lineRule="auto"/>
        <w:jc w:val="both"/>
        <w:rPr>
          <w:sz w:val="24"/>
          <w:szCs w:val="24"/>
        </w:rPr>
      </w:pPr>
      <w:r w:rsidDel="00000000" w:rsidR="00000000" w:rsidRPr="00000000">
        <w:rPr>
          <w:sz w:val="24"/>
          <w:szCs w:val="24"/>
          <w:rtl w:val="0"/>
        </w:rPr>
        <w:t xml:space="preserve">13.10.1. a natureza e a gravidade da infração cometida;</w:t>
      </w:r>
    </w:p>
    <w:p w:rsidR="00000000" w:rsidDel="00000000" w:rsidP="00000000" w:rsidRDefault="00000000" w:rsidRPr="00000000" w14:paraId="0000054B">
      <w:pPr>
        <w:tabs>
          <w:tab w:val="left" w:leader="none" w:pos="851"/>
        </w:tabs>
        <w:spacing w:line="300" w:lineRule="auto"/>
        <w:jc w:val="both"/>
        <w:rPr>
          <w:sz w:val="24"/>
          <w:szCs w:val="24"/>
        </w:rPr>
      </w:pPr>
      <w:r w:rsidDel="00000000" w:rsidR="00000000" w:rsidRPr="00000000">
        <w:rPr>
          <w:sz w:val="24"/>
          <w:szCs w:val="24"/>
          <w:rtl w:val="0"/>
        </w:rPr>
        <w:t xml:space="preserve">13.10.1.1.as peculiaridades do caso concreto;</w:t>
      </w:r>
    </w:p>
    <w:p w:rsidR="00000000" w:rsidDel="00000000" w:rsidP="00000000" w:rsidRDefault="00000000" w:rsidRPr="00000000" w14:paraId="0000054C">
      <w:pPr>
        <w:tabs>
          <w:tab w:val="left" w:leader="none" w:pos="851"/>
        </w:tabs>
        <w:spacing w:line="300" w:lineRule="auto"/>
        <w:jc w:val="both"/>
        <w:rPr>
          <w:sz w:val="24"/>
          <w:szCs w:val="24"/>
        </w:rPr>
      </w:pPr>
      <w:r w:rsidDel="00000000" w:rsidR="00000000" w:rsidRPr="00000000">
        <w:rPr>
          <w:sz w:val="24"/>
          <w:szCs w:val="24"/>
          <w:rtl w:val="0"/>
        </w:rPr>
        <w:t xml:space="preserve">13.10.1.2.as circunstâncias agravantes ou atenuantes;</w:t>
      </w:r>
    </w:p>
    <w:p w:rsidR="00000000" w:rsidDel="00000000" w:rsidP="00000000" w:rsidRDefault="00000000" w:rsidRPr="00000000" w14:paraId="0000054D">
      <w:pPr>
        <w:tabs>
          <w:tab w:val="left" w:leader="none" w:pos="851"/>
        </w:tabs>
        <w:spacing w:line="300" w:lineRule="auto"/>
        <w:jc w:val="both"/>
        <w:rPr>
          <w:sz w:val="24"/>
          <w:szCs w:val="24"/>
        </w:rPr>
      </w:pPr>
      <w:r w:rsidDel="00000000" w:rsidR="00000000" w:rsidRPr="00000000">
        <w:rPr>
          <w:sz w:val="24"/>
          <w:szCs w:val="24"/>
          <w:rtl w:val="0"/>
        </w:rPr>
        <w:t xml:space="preserve">13.10.2.os danos que dela provierem para o Contratante;</w:t>
      </w:r>
    </w:p>
    <w:p w:rsidR="00000000" w:rsidDel="00000000" w:rsidP="00000000" w:rsidRDefault="00000000" w:rsidRPr="00000000" w14:paraId="0000054E">
      <w:pPr>
        <w:tabs>
          <w:tab w:val="left" w:leader="none" w:pos="851"/>
        </w:tabs>
        <w:spacing w:line="300" w:lineRule="auto"/>
        <w:jc w:val="both"/>
        <w:rPr>
          <w:sz w:val="24"/>
          <w:szCs w:val="24"/>
        </w:rPr>
      </w:pPr>
      <w:r w:rsidDel="00000000" w:rsidR="00000000" w:rsidRPr="00000000">
        <w:rPr>
          <w:sz w:val="24"/>
          <w:szCs w:val="24"/>
          <w:rtl w:val="0"/>
        </w:rPr>
        <w:t xml:space="preserve">13.10.3.a implantação ou o aperfeiçoamento de programa de integridade, conforme normas e orientações dos órgãos de controle.</w:t>
      </w:r>
    </w:p>
    <w:p w:rsidR="00000000" w:rsidDel="00000000" w:rsidP="00000000" w:rsidRDefault="00000000" w:rsidRPr="00000000" w14:paraId="0000054F">
      <w:pPr>
        <w:spacing w:line="300" w:lineRule="auto"/>
        <w:jc w:val="both"/>
        <w:rPr>
          <w:sz w:val="24"/>
          <w:szCs w:val="24"/>
        </w:rPr>
      </w:pPr>
      <w:r w:rsidDel="00000000" w:rsidR="00000000" w:rsidRPr="00000000">
        <w:rPr>
          <w:sz w:val="24"/>
          <w:szCs w:val="24"/>
          <w:rtl w:val="0"/>
        </w:rPr>
        <w:t xml:space="preserve">13.11.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000000" w:rsidDel="00000000" w:rsidP="00000000" w:rsidRDefault="00000000" w:rsidRPr="00000000" w14:paraId="00000550">
      <w:pPr>
        <w:spacing w:line="300" w:lineRule="auto"/>
        <w:jc w:val="both"/>
        <w:rPr>
          <w:sz w:val="24"/>
          <w:szCs w:val="24"/>
        </w:rPr>
      </w:pPr>
      <w:r w:rsidDel="00000000" w:rsidR="00000000" w:rsidRPr="00000000">
        <w:rPr>
          <w:sz w:val="24"/>
          <w:szCs w:val="24"/>
          <w:rtl w:val="0"/>
        </w:rPr>
        <w:t xml:space="preserve">13.12.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rsidR="00000000" w:rsidDel="00000000" w:rsidP="00000000" w:rsidRDefault="00000000" w:rsidRPr="00000000" w14:paraId="00000551">
      <w:pPr>
        <w:spacing w:line="300" w:lineRule="auto"/>
        <w:jc w:val="both"/>
        <w:rPr>
          <w:sz w:val="24"/>
          <w:szCs w:val="24"/>
        </w:rPr>
      </w:pPr>
      <w:r w:rsidDel="00000000" w:rsidR="00000000" w:rsidRPr="00000000">
        <w:rPr>
          <w:sz w:val="24"/>
          <w:szCs w:val="24"/>
          <w:rtl w:val="0"/>
        </w:rPr>
        <w:t xml:space="preserve">13.13.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000000" w:rsidDel="00000000" w:rsidP="00000000" w:rsidRDefault="00000000" w:rsidRPr="00000000" w14:paraId="00000552">
      <w:pPr>
        <w:spacing w:line="300" w:lineRule="auto"/>
        <w:jc w:val="both"/>
        <w:rPr>
          <w:sz w:val="24"/>
          <w:szCs w:val="24"/>
        </w:rPr>
      </w:pPr>
      <w:r w:rsidDel="00000000" w:rsidR="00000000" w:rsidRPr="00000000">
        <w:rPr>
          <w:sz w:val="24"/>
          <w:szCs w:val="24"/>
          <w:rtl w:val="0"/>
        </w:rPr>
        <w:t xml:space="preserve">13.14. As sanções de impedimento de licitar e contratar e declaração de inidoneidade para licitar ou contratar são passíveis de reabilitação na forma do art. 163 da Lei nº 14.133/2021.</w:t>
      </w:r>
    </w:p>
    <w:p w:rsidR="00000000" w:rsidDel="00000000" w:rsidP="00000000" w:rsidRDefault="00000000" w:rsidRPr="00000000" w14:paraId="00000553">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554">
      <w:pPr>
        <w:spacing w:line="300" w:lineRule="auto"/>
        <w:jc w:val="both"/>
        <w:rPr>
          <w:b w:val="1"/>
          <w:bCs w:val="1"/>
          <w:sz w:val="24"/>
          <w:szCs w:val="24"/>
        </w:rPr>
      </w:pPr>
      <w:r w:rsidDel="00000000" w:rsidR="00000000" w:rsidRPr="00000000">
        <w:rPr>
          <w:b w:val="1"/>
          <w:bCs w:val="1"/>
          <w:sz w:val="24"/>
          <w:szCs w:val="24"/>
          <w:rtl w:val="0"/>
        </w:rPr>
        <w:t xml:space="preserve">14. Da gestão do contrato administrativo</w:t>
      </w:r>
    </w:p>
    <w:p w:rsidR="00000000" w:rsidDel="00000000" w:rsidP="00000000" w:rsidRDefault="00000000" w:rsidRPr="00000000" w14:paraId="00000555">
      <w:pPr>
        <w:spacing w:line="300" w:lineRule="auto"/>
        <w:jc w:val="both"/>
        <w:rPr>
          <w:sz w:val="24"/>
          <w:szCs w:val="24"/>
        </w:rPr>
      </w:pPr>
      <w:r w:rsidDel="00000000" w:rsidR="00000000" w:rsidRPr="00000000">
        <w:rPr>
          <w:sz w:val="24"/>
          <w:szCs w:val="24"/>
          <w:rtl w:val="0"/>
        </w:rPr>
        <w:t xml:space="preserve">14.1. A gestão do contrato administrativa está prevista no TR.</w:t>
      </w:r>
    </w:p>
    <w:p w:rsidR="00000000" w:rsidDel="00000000" w:rsidP="00000000" w:rsidRDefault="00000000" w:rsidRPr="00000000" w14:paraId="00000556">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557">
      <w:pPr>
        <w:spacing w:line="300" w:lineRule="auto"/>
        <w:jc w:val="both"/>
        <w:rPr>
          <w:b w:val="1"/>
          <w:bCs w:val="1"/>
          <w:sz w:val="24"/>
          <w:szCs w:val="24"/>
        </w:rPr>
      </w:pPr>
      <w:r w:rsidDel="00000000" w:rsidR="00000000" w:rsidRPr="00000000">
        <w:rPr>
          <w:b w:val="1"/>
          <w:bCs w:val="1"/>
          <w:sz w:val="24"/>
          <w:szCs w:val="24"/>
          <w:rtl w:val="0"/>
        </w:rPr>
        <w:t xml:space="preserve">15. Da entrega do objeto</w:t>
      </w:r>
    </w:p>
    <w:p w:rsidR="00000000" w:rsidDel="00000000" w:rsidP="00000000" w:rsidRDefault="00000000" w:rsidRPr="00000000" w14:paraId="00000558">
      <w:pPr>
        <w:spacing w:line="300" w:lineRule="auto"/>
        <w:jc w:val="both"/>
        <w:rPr>
          <w:sz w:val="24"/>
          <w:szCs w:val="24"/>
        </w:rPr>
      </w:pPr>
      <w:r w:rsidDel="00000000" w:rsidR="00000000" w:rsidRPr="00000000">
        <w:rPr>
          <w:sz w:val="24"/>
          <w:szCs w:val="24"/>
          <w:rtl w:val="0"/>
        </w:rPr>
        <w:t xml:space="preserve">15. A entrega do objeto está prevista no TR.</w:t>
      </w:r>
    </w:p>
    <w:p w:rsidR="00000000" w:rsidDel="00000000" w:rsidP="00000000" w:rsidRDefault="00000000" w:rsidRPr="00000000" w14:paraId="00000559">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55A">
      <w:pPr>
        <w:spacing w:line="300" w:lineRule="auto"/>
        <w:jc w:val="both"/>
        <w:rPr>
          <w:b w:val="1"/>
          <w:bCs w:val="1"/>
          <w:sz w:val="24"/>
          <w:szCs w:val="24"/>
        </w:rPr>
      </w:pPr>
      <w:r w:rsidDel="00000000" w:rsidR="00000000" w:rsidRPr="00000000">
        <w:rPr>
          <w:b w:val="1"/>
          <w:bCs w:val="1"/>
          <w:sz w:val="24"/>
          <w:szCs w:val="24"/>
          <w:rtl w:val="0"/>
        </w:rPr>
        <w:t xml:space="preserve">16. Das condições de pagamento</w:t>
      </w:r>
    </w:p>
    <w:p w:rsidR="00000000" w:rsidDel="00000000" w:rsidP="00000000" w:rsidRDefault="00000000" w:rsidRPr="00000000" w14:paraId="0000055B">
      <w:pPr>
        <w:spacing w:line="300" w:lineRule="auto"/>
        <w:jc w:val="both"/>
        <w:rPr>
          <w:sz w:val="24"/>
          <w:szCs w:val="24"/>
        </w:rPr>
      </w:pPr>
      <w:r w:rsidDel="00000000" w:rsidR="00000000" w:rsidRPr="00000000">
        <w:rPr>
          <w:sz w:val="24"/>
          <w:szCs w:val="24"/>
          <w:rtl w:val="0"/>
        </w:rPr>
        <w:t xml:space="preserve">16. As condições ou critérios de pagamento estão previstas no TR.</w:t>
      </w:r>
    </w:p>
    <w:p w:rsidR="00000000" w:rsidDel="00000000" w:rsidP="00000000" w:rsidRDefault="00000000" w:rsidRPr="00000000" w14:paraId="0000055C">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55D">
      <w:pPr>
        <w:spacing w:line="300" w:lineRule="auto"/>
        <w:jc w:val="both"/>
        <w:rPr>
          <w:b w:val="1"/>
          <w:bCs w:val="1"/>
          <w:sz w:val="24"/>
          <w:szCs w:val="24"/>
        </w:rPr>
      </w:pPr>
      <w:r w:rsidDel="00000000" w:rsidR="00000000" w:rsidRPr="00000000">
        <w:rPr>
          <w:b w:val="1"/>
          <w:bCs w:val="1"/>
          <w:sz w:val="24"/>
          <w:szCs w:val="24"/>
          <w:rtl w:val="0"/>
        </w:rPr>
        <w:t xml:space="preserve">17. Da matriz de alocação de riscos entre Contratante e Contratada</w:t>
      </w:r>
    </w:p>
    <w:p w:rsidR="00000000" w:rsidDel="00000000" w:rsidP="00000000" w:rsidRDefault="00000000" w:rsidRPr="00000000" w14:paraId="0000055E">
      <w:pPr>
        <w:tabs>
          <w:tab w:val="left" w:leader="none" w:pos="2268"/>
        </w:tabs>
        <w:spacing w:line="300" w:lineRule="auto"/>
        <w:jc w:val="both"/>
        <w:rPr>
          <w:sz w:val="24"/>
          <w:szCs w:val="24"/>
        </w:rPr>
      </w:pPr>
      <w:r w:rsidDel="00000000" w:rsidR="00000000" w:rsidRPr="00000000">
        <w:rPr>
          <w:sz w:val="24"/>
          <w:szCs w:val="24"/>
          <w:rtl w:val="0"/>
        </w:rPr>
        <w:t xml:space="preserve">17.1. A matriz de risco não é obrigatória nesta contratação administrativa.</w:t>
      </w:r>
    </w:p>
    <w:p w:rsidR="00000000" w:rsidDel="00000000" w:rsidP="00000000" w:rsidRDefault="00000000" w:rsidRPr="00000000" w14:paraId="0000055F">
      <w:pPr>
        <w:spacing w:line="300" w:lineRule="auto"/>
        <w:jc w:val="both"/>
        <w:rPr>
          <w:sz w:val="24"/>
          <w:szCs w:val="24"/>
        </w:rPr>
      </w:pPr>
      <w:r w:rsidDel="00000000" w:rsidR="00000000" w:rsidRPr="00000000">
        <w:rPr>
          <w:rtl w:val="0"/>
        </w:rPr>
      </w:r>
    </w:p>
    <w:p w:rsidR="00000000" w:rsidDel="00000000" w:rsidP="00000000" w:rsidRDefault="00000000" w:rsidRPr="00000000" w14:paraId="00000560">
      <w:pPr>
        <w:spacing w:line="300" w:lineRule="auto"/>
        <w:jc w:val="both"/>
        <w:rPr>
          <w:b w:val="1"/>
          <w:bCs w:val="1"/>
          <w:color w:val="000000"/>
          <w:sz w:val="24"/>
          <w:szCs w:val="24"/>
        </w:rPr>
      </w:pPr>
      <w:r w:rsidDel="00000000" w:rsidR="00000000" w:rsidRPr="00000000">
        <w:rPr>
          <w:b w:val="1"/>
          <w:bCs w:val="1"/>
          <w:sz w:val="24"/>
          <w:szCs w:val="24"/>
          <w:rtl w:val="0"/>
        </w:rPr>
        <w:t xml:space="preserve">18. Do contrato </w:t>
      </w:r>
      <w:r w:rsidDel="00000000" w:rsidR="00000000" w:rsidRPr="00000000">
        <w:rPr>
          <w:b w:val="1"/>
          <w:bCs w:val="1"/>
          <w:color w:val="000000"/>
          <w:sz w:val="24"/>
          <w:szCs w:val="24"/>
          <w:rtl w:val="0"/>
        </w:rPr>
        <w:t xml:space="preserve">administrativo</w:t>
      </w:r>
    </w:p>
    <w:p w:rsidR="00000000" w:rsidDel="00000000" w:rsidP="00000000" w:rsidRDefault="00000000" w:rsidRPr="00000000" w14:paraId="00000561">
      <w:pPr>
        <w:spacing w:line="300" w:lineRule="auto"/>
        <w:jc w:val="both"/>
        <w:rPr>
          <w:color w:val="000000"/>
          <w:sz w:val="24"/>
          <w:szCs w:val="24"/>
        </w:rPr>
      </w:pPr>
      <w:r w:rsidDel="00000000" w:rsidR="00000000" w:rsidRPr="00000000">
        <w:rPr>
          <w:color w:val="000000"/>
          <w:sz w:val="24"/>
          <w:szCs w:val="24"/>
          <w:rtl w:val="0"/>
        </w:rPr>
        <w:t xml:space="preserve">18.1. Após a adjudicação e homologação da contratação administrativa, será firmado o contrato administrativo.</w:t>
      </w:r>
    </w:p>
    <w:bookmarkStart w:colFirst="0" w:colLast="0" w:name="bookmark=id.5m9e5s9c46ui" w:id="1"/>
    <w:bookmarkEnd w:id="1"/>
    <w:bookmarkStart w:colFirst="0" w:colLast="0" w:name="bookmark=id.4r8zennp7d8g" w:id="2"/>
    <w:bookmarkEnd w:id="2"/>
    <w:p w:rsidR="00000000" w:rsidDel="00000000" w:rsidP="00000000" w:rsidRDefault="00000000" w:rsidRPr="00000000" w14:paraId="00000562">
      <w:pPr>
        <w:spacing w:line="300" w:lineRule="auto"/>
        <w:jc w:val="both"/>
        <w:rPr>
          <w:color w:val="000000"/>
          <w:sz w:val="24"/>
          <w:szCs w:val="24"/>
        </w:rPr>
      </w:pPr>
      <w:r w:rsidDel="00000000" w:rsidR="00000000" w:rsidRPr="00000000">
        <w:rPr>
          <w:color w:val="000000"/>
          <w:sz w:val="24"/>
          <w:szCs w:val="24"/>
          <w:rtl w:val="0"/>
        </w:rPr>
        <w:t xml:space="preserve">18.2. Na hipótese de suspensão do contrato administrativo por ordem ou inadimplemento da Administração, a Contratada ficará desobrigado de renovar a garantia ou de endossar a apólice de seguro até a ordem de reinício da execução ou adimplemento pela Administração.</w:t>
      </w:r>
    </w:p>
    <w:p w:rsidR="00000000" w:rsidDel="00000000" w:rsidP="00000000" w:rsidRDefault="00000000" w:rsidRPr="00000000" w14:paraId="00000563">
      <w:pPr>
        <w:spacing w:line="300" w:lineRule="auto"/>
        <w:jc w:val="both"/>
        <w:rPr>
          <w:color w:val="000000"/>
          <w:sz w:val="24"/>
          <w:szCs w:val="24"/>
        </w:rPr>
      </w:pPr>
      <w:r w:rsidDel="00000000" w:rsidR="00000000" w:rsidRPr="00000000">
        <w:rPr>
          <w:color w:val="000000"/>
          <w:sz w:val="24"/>
          <w:szCs w:val="24"/>
          <w:rtl w:val="0"/>
        </w:rPr>
        <w:t xml:space="preserve">18.3. A licitante vencedora terá o prazo de 05 (cinco) dias úteis, contados na data da convocação, para assinar o contrato administrativo, sob pena de decair o direito à contratação administrativa, sem prejuízo das sanções previstas.</w:t>
      </w:r>
    </w:p>
    <w:p w:rsidR="00000000" w:rsidDel="00000000" w:rsidP="00000000" w:rsidRDefault="00000000" w:rsidRPr="00000000" w14:paraId="00000564">
      <w:pPr>
        <w:spacing w:line="300" w:lineRule="auto"/>
        <w:jc w:val="both"/>
        <w:rPr>
          <w:color w:val="000000"/>
          <w:sz w:val="24"/>
          <w:szCs w:val="24"/>
        </w:rPr>
      </w:pPr>
      <w:r w:rsidDel="00000000" w:rsidR="00000000" w:rsidRPr="00000000">
        <w:rPr>
          <w:color w:val="000000"/>
          <w:sz w:val="24"/>
          <w:szCs w:val="24"/>
          <w:rtl w:val="0"/>
        </w:rPr>
        <w:t xml:space="preserve">18.3.1. O prazo previsto para assinatura do contrato administrativo poderá ser prorrogado 01 (uma) vez, por igual período, por solicitação justificada da licitante vencedora e aceita pela Administração.</w:t>
      </w:r>
    </w:p>
    <w:p w:rsidR="00000000" w:rsidDel="00000000" w:rsidP="00000000" w:rsidRDefault="00000000" w:rsidRPr="00000000" w14:paraId="00000565">
      <w:pPr>
        <w:spacing w:line="300" w:lineRule="auto"/>
        <w:jc w:val="both"/>
        <w:rPr>
          <w:color w:val="000000"/>
          <w:sz w:val="24"/>
          <w:szCs w:val="24"/>
        </w:rPr>
      </w:pPr>
      <w:r w:rsidDel="00000000" w:rsidR="00000000" w:rsidRPr="00000000">
        <w:rPr>
          <w:color w:val="000000"/>
          <w:sz w:val="24"/>
          <w:szCs w:val="24"/>
          <w:rtl w:val="0"/>
        </w:rPr>
        <w:t xml:space="preserve">18.4. Será facultada a Administração, quando a convocada não assinar o contrato administrativo, convocar as licitantes remanescentes, na ordem de classificação, para a celebração do contrato administrativo nas condições propostas pela licitante vencedora.</w:t>
      </w:r>
    </w:p>
    <w:p w:rsidR="00000000" w:rsidDel="00000000" w:rsidP="00000000" w:rsidRDefault="00000000" w:rsidRPr="00000000" w14:paraId="00000566">
      <w:pPr>
        <w:spacing w:line="300" w:lineRule="auto"/>
        <w:jc w:val="both"/>
        <w:rPr>
          <w:color w:val="000000"/>
          <w:sz w:val="24"/>
          <w:szCs w:val="24"/>
        </w:rPr>
      </w:pPr>
      <w:r w:rsidDel="00000000" w:rsidR="00000000" w:rsidRPr="00000000">
        <w:rPr>
          <w:color w:val="000000"/>
          <w:sz w:val="24"/>
          <w:szCs w:val="24"/>
          <w:rtl w:val="0"/>
        </w:rPr>
        <w:t xml:space="preserve">18.5. Decorrido o prazo de validade da proposta indicado no edital de convocação para a contratação administrativa, ficará as licitantes liberadas dos compromissos assumidos.</w:t>
      </w:r>
    </w:p>
    <w:p w:rsidR="00000000" w:rsidDel="00000000" w:rsidP="00000000" w:rsidRDefault="00000000" w:rsidRPr="00000000" w14:paraId="00000567">
      <w:pPr>
        <w:spacing w:line="300" w:lineRule="auto"/>
        <w:jc w:val="both"/>
        <w:rPr>
          <w:color w:val="000000"/>
          <w:sz w:val="24"/>
          <w:szCs w:val="24"/>
        </w:rPr>
      </w:pPr>
      <w:r w:rsidDel="00000000" w:rsidR="00000000" w:rsidRPr="00000000">
        <w:rPr>
          <w:color w:val="000000"/>
          <w:sz w:val="24"/>
          <w:szCs w:val="24"/>
          <w:rtl w:val="0"/>
        </w:rPr>
        <w:t xml:space="preserve">18.6. Na hipótese de nenhum licitante aceitar a contratação nos termos do subitem 14.3, a Administração observados o valor estimado e sua eventual atualização nos termos deste edital, poderá:</w:t>
      </w:r>
    </w:p>
    <w:p w:rsidR="00000000" w:rsidDel="00000000" w:rsidP="00000000" w:rsidRDefault="00000000" w:rsidRPr="00000000" w14:paraId="00000568">
      <w:pPr>
        <w:spacing w:line="300" w:lineRule="auto"/>
        <w:jc w:val="both"/>
        <w:rPr>
          <w:color w:val="000000"/>
          <w:sz w:val="24"/>
          <w:szCs w:val="24"/>
        </w:rPr>
      </w:pPr>
      <w:r w:rsidDel="00000000" w:rsidR="00000000" w:rsidRPr="00000000">
        <w:rPr>
          <w:color w:val="000000"/>
          <w:sz w:val="24"/>
          <w:szCs w:val="24"/>
          <w:rtl w:val="0"/>
        </w:rPr>
        <w:t xml:space="preserve">18.6.1. convocar as licitantes remanescentes para negociação, na ordem de classificação, com vistas à obtenção de preço melhor, mesmo que acima do preço da adjudicatária;</w:t>
      </w:r>
    </w:p>
    <w:p w:rsidR="00000000" w:rsidDel="00000000" w:rsidP="00000000" w:rsidRDefault="00000000" w:rsidRPr="00000000" w14:paraId="00000569">
      <w:pPr>
        <w:spacing w:line="300" w:lineRule="auto"/>
        <w:jc w:val="both"/>
        <w:rPr>
          <w:color w:val="000000"/>
          <w:sz w:val="24"/>
          <w:szCs w:val="24"/>
        </w:rPr>
      </w:pPr>
      <w:r w:rsidDel="00000000" w:rsidR="00000000" w:rsidRPr="00000000">
        <w:rPr>
          <w:color w:val="000000"/>
          <w:sz w:val="24"/>
          <w:szCs w:val="24"/>
          <w:rtl w:val="0"/>
        </w:rPr>
        <w:t xml:space="preserve">18.6.2. adjudicar e celebrar o contrato administrativo nas condições ofertadas pelas licitantes remanescentes, atendida a ordem classificatória, quando frustrada a negociação de melhor condição.</w:t>
      </w:r>
    </w:p>
    <w:p w:rsidR="00000000" w:rsidDel="00000000" w:rsidP="00000000" w:rsidRDefault="00000000" w:rsidRPr="00000000" w14:paraId="0000056A">
      <w:pPr>
        <w:spacing w:line="300" w:lineRule="auto"/>
        <w:jc w:val="both"/>
        <w:rPr>
          <w:color w:val="000000"/>
          <w:sz w:val="24"/>
          <w:szCs w:val="24"/>
        </w:rPr>
      </w:pPr>
      <w:r w:rsidDel="00000000" w:rsidR="00000000" w:rsidRPr="00000000">
        <w:rPr>
          <w:color w:val="000000"/>
          <w:sz w:val="24"/>
          <w:szCs w:val="24"/>
          <w:rtl w:val="0"/>
        </w:rPr>
        <w:t xml:space="preserve">18.7.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000000" w:rsidDel="00000000" w:rsidP="00000000" w:rsidRDefault="00000000" w:rsidRPr="00000000" w14:paraId="0000056B">
      <w:pPr>
        <w:spacing w:line="300" w:lineRule="auto"/>
        <w:jc w:val="both"/>
        <w:rPr>
          <w:color w:val="000000"/>
          <w:sz w:val="24"/>
          <w:szCs w:val="24"/>
        </w:rPr>
      </w:pPr>
      <w:r w:rsidDel="00000000" w:rsidR="00000000" w:rsidRPr="00000000">
        <w:rPr>
          <w:color w:val="000000"/>
          <w:sz w:val="24"/>
          <w:szCs w:val="24"/>
          <w:rtl w:val="0"/>
        </w:rPr>
        <w:t xml:space="preserve">18.8.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000000" w:rsidDel="00000000" w:rsidP="00000000" w:rsidRDefault="00000000" w:rsidRPr="00000000" w14:paraId="0000056C">
      <w:pPr>
        <w:tabs>
          <w:tab w:val="left" w:leader="none" w:pos="2268"/>
        </w:tabs>
        <w:spacing w:line="300" w:lineRule="auto"/>
        <w:jc w:val="both"/>
        <w:rPr>
          <w:color w:val="000000"/>
          <w:sz w:val="24"/>
          <w:szCs w:val="24"/>
        </w:rPr>
      </w:pPr>
      <w:r w:rsidDel="00000000" w:rsidR="00000000" w:rsidRPr="00000000">
        <w:rPr>
          <w:color w:val="000000"/>
          <w:sz w:val="24"/>
          <w:szCs w:val="24"/>
          <w:rtl w:val="0"/>
        </w:rPr>
        <w:t xml:space="preserve">18.9.O prazo do contrato é até XX de XX de XX, contados da assinatura do Contrato Administrativo.</w:t>
      </w:r>
    </w:p>
    <w:p w:rsidR="00000000" w:rsidDel="00000000" w:rsidP="00000000" w:rsidRDefault="00000000" w:rsidRPr="00000000" w14:paraId="0000056D">
      <w:pPr>
        <w:spacing w:line="300" w:lineRule="auto"/>
        <w:jc w:val="both"/>
        <w:rPr>
          <w:color w:val="000000"/>
          <w:sz w:val="24"/>
          <w:szCs w:val="24"/>
        </w:rPr>
      </w:pPr>
      <w:r w:rsidDel="00000000" w:rsidR="00000000" w:rsidRPr="00000000">
        <w:rPr>
          <w:color w:val="000000"/>
          <w:sz w:val="24"/>
          <w:szCs w:val="24"/>
          <w:rtl w:val="0"/>
        </w:rPr>
        <w:t xml:space="preserve">18.10. Na assinatura do contrato administrativo, a licitante vencedora apresentará os documentos de habilitação que estiverem vencidos. </w:t>
      </w:r>
    </w:p>
    <w:p w:rsidR="00000000" w:rsidDel="00000000" w:rsidP="00000000" w:rsidRDefault="00000000" w:rsidRPr="00000000" w14:paraId="0000056E">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56F">
      <w:pPr>
        <w:spacing w:line="300" w:lineRule="auto"/>
        <w:jc w:val="both"/>
        <w:rPr>
          <w:b w:val="1"/>
          <w:bCs w:val="1"/>
          <w:sz w:val="24"/>
          <w:szCs w:val="24"/>
        </w:rPr>
      </w:pPr>
      <w:r w:rsidDel="00000000" w:rsidR="00000000" w:rsidRPr="00000000">
        <w:rPr>
          <w:b w:val="1"/>
          <w:bCs w:val="1"/>
          <w:sz w:val="24"/>
          <w:szCs w:val="24"/>
          <w:rtl w:val="0"/>
        </w:rPr>
        <w:t xml:space="preserve">19. Das disposições gerais</w:t>
      </w:r>
    </w:p>
    <w:p w:rsidR="00000000" w:rsidDel="00000000" w:rsidP="00000000" w:rsidRDefault="00000000" w:rsidRPr="00000000" w14:paraId="00000570">
      <w:pPr>
        <w:spacing w:line="300" w:lineRule="auto"/>
        <w:jc w:val="both"/>
        <w:rPr>
          <w:sz w:val="24"/>
          <w:szCs w:val="24"/>
        </w:rPr>
      </w:pPr>
      <w:r w:rsidDel="00000000" w:rsidR="00000000" w:rsidRPr="00000000">
        <w:rPr>
          <w:sz w:val="24"/>
          <w:szCs w:val="24"/>
          <w:rtl w:val="0"/>
        </w:rPr>
        <w:t xml:space="preserve">19.1. Os documentos serão produzidos por escrito com data e local de sua realização e assinatura dos responsáveis.</w:t>
      </w:r>
    </w:p>
    <w:p w:rsidR="00000000" w:rsidDel="00000000" w:rsidP="00000000" w:rsidRDefault="00000000" w:rsidRPr="00000000" w14:paraId="00000571">
      <w:pPr>
        <w:spacing w:line="300" w:lineRule="auto"/>
        <w:jc w:val="both"/>
        <w:rPr>
          <w:sz w:val="24"/>
          <w:szCs w:val="24"/>
        </w:rPr>
      </w:pPr>
      <w:r w:rsidDel="00000000" w:rsidR="00000000" w:rsidRPr="00000000">
        <w:rPr>
          <w:sz w:val="24"/>
          <w:szCs w:val="24"/>
          <w:rtl w:val="0"/>
        </w:rPr>
        <w:t xml:space="preserve">19.2.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000000" w:rsidDel="00000000" w:rsidP="00000000" w:rsidRDefault="00000000" w:rsidRPr="00000000" w14:paraId="00000572">
      <w:pPr>
        <w:spacing w:line="300" w:lineRule="auto"/>
        <w:jc w:val="both"/>
        <w:rPr>
          <w:sz w:val="24"/>
          <w:szCs w:val="24"/>
        </w:rPr>
      </w:pPr>
      <w:r w:rsidDel="00000000" w:rsidR="00000000" w:rsidRPr="00000000">
        <w:rPr>
          <w:sz w:val="24"/>
          <w:szCs w:val="24"/>
          <w:rtl w:val="0"/>
        </w:rPr>
        <w:t xml:space="preserve">19.3. A prova de autenticidade de cópia de documento público ou particular poderá ser feita perante agente da Administração, mediante apresentação de original ou de declaração de autenticidade por advogado, sob sua responsabilidade pessoal.</w:t>
      </w:r>
    </w:p>
    <w:p w:rsidR="00000000" w:rsidDel="00000000" w:rsidP="00000000" w:rsidRDefault="00000000" w:rsidRPr="00000000" w14:paraId="00000573">
      <w:pPr>
        <w:spacing w:line="300" w:lineRule="auto"/>
        <w:jc w:val="both"/>
        <w:rPr>
          <w:sz w:val="24"/>
          <w:szCs w:val="24"/>
        </w:rPr>
      </w:pPr>
      <w:r w:rsidDel="00000000" w:rsidR="00000000" w:rsidRPr="00000000">
        <w:rPr>
          <w:sz w:val="24"/>
          <w:szCs w:val="24"/>
          <w:rtl w:val="0"/>
        </w:rPr>
        <w:t xml:space="preserve">19.4. O reconhecimento da firma somente será exigido quando houver dúvida de autenticidade, salvo imposição legal.</w:t>
      </w:r>
    </w:p>
    <w:p w:rsidR="00000000" w:rsidDel="00000000" w:rsidP="00000000" w:rsidRDefault="00000000" w:rsidRPr="00000000" w14:paraId="00000574">
      <w:pPr>
        <w:spacing w:line="300" w:lineRule="auto"/>
        <w:jc w:val="both"/>
        <w:rPr>
          <w:sz w:val="24"/>
          <w:szCs w:val="24"/>
        </w:rPr>
      </w:pPr>
      <w:r w:rsidDel="00000000" w:rsidR="00000000" w:rsidRPr="00000000">
        <w:rPr>
          <w:sz w:val="24"/>
          <w:szCs w:val="24"/>
          <w:rtl w:val="0"/>
        </w:rPr>
        <w:t xml:space="preserve">19.5. Os atos serão preferencialmente digitais, de forma a permitir que sejam produzidos, comunicados armazenados e validados por meio eletrônico.</w:t>
      </w:r>
    </w:p>
    <w:p w:rsidR="00000000" w:rsidDel="00000000" w:rsidP="00000000" w:rsidRDefault="00000000" w:rsidRPr="00000000" w14:paraId="00000575">
      <w:pPr>
        <w:spacing w:line="300" w:lineRule="auto"/>
        <w:jc w:val="both"/>
        <w:rPr>
          <w:sz w:val="24"/>
          <w:szCs w:val="24"/>
        </w:rPr>
      </w:pPr>
      <w:r w:rsidDel="00000000" w:rsidR="00000000" w:rsidRPr="00000000">
        <w:rPr>
          <w:sz w:val="24"/>
          <w:szCs w:val="24"/>
          <w:rtl w:val="0"/>
        </w:rPr>
        <w:t xml:space="preserve">19.6. Eventuais modificações no edital implicarão nova divulgação na mesma forma de sua divulgação inicial, além do cumprimento dos prazos dos atos e procedimentos originais, exceto quando a alteração não comprometer a formulação das propostas.</w:t>
      </w:r>
    </w:p>
    <w:p w:rsidR="00000000" w:rsidDel="00000000" w:rsidP="00000000" w:rsidRDefault="00000000" w:rsidRPr="00000000" w14:paraId="00000576">
      <w:pPr>
        <w:spacing w:line="300" w:lineRule="auto"/>
        <w:jc w:val="both"/>
        <w:rPr>
          <w:color w:val="000000"/>
          <w:sz w:val="24"/>
          <w:szCs w:val="24"/>
        </w:rPr>
      </w:pPr>
      <w:r w:rsidDel="00000000" w:rsidR="00000000" w:rsidRPr="00000000">
        <w:rPr>
          <w:sz w:val="24"/>
          <w:szCs w:val="24"/>
          <w:rtl w:val="0"/>
        </w:rPr>
        <w:t xml:space="preserve">19.7. </w:t>
      </w:r>
      <w:r w:rsidDel="00000000" w:rsidR="00000000" w:rsidRPr="00000000">
        <w:rPr>
          <w:color w:val="000000"/>
          <w:sz w:val="24"/>
          <w:szCs w:val="24"/>
          <w:rtl w:val="0"/>
        </w:rPr>
        <w:t xml:space="preserve">Havendo a necessidade de realização de ato de qualquer natureza pela(s) licitante(s), cujo prazo não conste deste edital, deverá ser atendido o prazo indicado pelo(a) Pregoeiro(a) na respectiva notificação.</w:t>
      </w:r>
    </w:p>
    <w:p w:rsidR="00000000" w:rsidDel="00000000" w:rsidP="00000000" w:rsidRDefault="00000000" w:rsidRPr="00000000" w14:paraId="00000577">
      <w:pPr>
        <w:spacing w:line="300" w:lineRule="auto"/>
        <w:jc w:val="both"/>
        <w:rPr>
          <w:color w:val="000000"/>
          <w:sz w:val="24"/>
          <w:szCs w:val="24"/>
        </w:rPr>
      </w:pPr>
      <w:r w:rsidDel="00000000" w:rsidR="00000000" w:rsidRPr="00000000">
        <w:rPr>
          <w:color w:val="000000"/>
          <w:sz w:val="24"/>
          <w:szCs w:val="24"/>
          <w:rtl w:val="0"/>
        </w:rPr>
        <w:t xml:space="preserve">19.8.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578">
      <w:pPr>
        <w:spacing w:line="300" w:lineRule="auto"/>
        <w:jc w:val="both"/>
        <w:rPr>
          <w:color w:val="000000"/>
          <w:sz w:val="24"/>
          <w:szCs w:val="24"/>
        </w:rPr>
      </w:pPr>
      <w:r w:rsidDel="00000000" w:rsidR="00000000" w:rsidRPr="00000000">
        <w:rPr>
          <w:color w:val="000000"/>
          <w:sz w:val="24"/>
          <w:szCs w:val="24"/>
          <w:rtl w:val="0"/>
        </w:rPr>
        <w:t xml:space="preserve">19.9. Os horários estabelecidos na divulgação deste procedimento e durante o envio de lances observarão o horário de Brasília, Distrito Federal, inclusive para contagem de tempo e na documentação relativa ao procedimento.</w:t>
      </w:r>
    </w:p>
    <w:p w:rsidR="00000000" w:rsidDel="00000000" w:rsidP="00000000" w:rsidRDefault="00000000" w:rsidRPr="00000000" w14:paraId="00000579">
      <w:pPr>
        <w:spacing w:line="300" w:lineRule="auto"/>
        <w:jc w:val="both"/>
        <w:rPr>
          <w:color w:val="000000"/>
          <w:sz w:val="24"/>
          <w:szCs w:val="24"/>
        </w:rPr>
      </w:pPr>
      <w:r w:rsidDel="00000000" w:rsidR="00000000" w:rsidRPr="00000000">
        <w:rPr>
          <w:color w:val="000000"/>
          <w:sz w:val="24"/>
          <w:szCs w:val="24"/>
          <w:rtl w:val="0"/>
        </w:rPr>
        <w:t xml:space="preserve">19.10.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000000" w:rsidDel="00000000" w:rsidP="00000000" w:rsidRDefault="00000000" w:rsidRPr="00000000" w14:paraId="0000057A">
      <w:pPr>
        <w:spacing w:line="300" w:lineRule="auto"/>
        <w:jc w:val="both"/>
        <w:rPr>
          <w:color w:val="000000"/>
          <w:sz w:val="24"/>
          <w:szCs w:val="24"/>
        </w:rPr>
      </w:pPr>
      <w:r w:rsidDel="00000000" w:rsidR="00000000" w:rsidRPr="00000000">
        <w:rPr>
          <w:color w:val="000000"/>
          <w:sz w:val="24"/>
          <w:szCs w:val="24"/>
          <w:rtl w:val="0"/>
        </w:rPr>
        <w:t xml:space="preserve">19.11. A(s) licitante(s)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57B">
      <w:pPr>
        <w:spacing w:line="300" w:lineRule="auto"/>
        <w:jc w:val="both"/>
        <w:rPr>
          <w:color w:val="000000"/>
          <w:sz w:val="24"/>
          <w:szCs w:val="24"/>
        </w:rPr>
      </w:pPr>
      <w:r w:rsidDel="00000000" w:rsidR="00000000" w:rsidRPr="00000000">
        <w:rPr>
          <w:color w:val="000000"/>
          <w:sz w:val="24"/>
          <w:szCs w:val="24"/>
          <w:rtl w:val="0"/>
        </w:rPr>
        <w:t xml:space="preserve">19.12. Integram este Aviso, para todos os efeitos, os seguintes anexos:</w:t>
      </w:r>
    </w:p>
    <w:p w:rsidR="00000000" w:rsidDel="00000000" w:rsidP="00000000" w:rsidRDefault="00000000" w:rsidRPr="00000000" w14:paraId="0000057C">
      <w:pPr>
        <w:spacing w:line="300" w:lineRule="auto"/>
        <w:jc w:val="both"/>
        <w:rPr>
          <w:color w:val="000000"/>
          <w:sz w:val="24"/>
          <w:szCs w:val="24"/>
        </w:rPr>
      </w:pPr>
      <w:r w:rsidDel="00000000" w:rsidR="00000000" w:rsidRPr="00000000">
        <w:rPr>
          <w:color w:val="000000"/>
          <w:sz w:val="24"/>
          <w:szCs w:val="24"/>
          <w:rtl w:val="0"/>
        </w:rPr>
        <w:t xml:space="preserve">19.12.1. Anexo I – ETP;</w:t>
      </w:r>
    </w:p>
    <w:p w:rsidR="00000000" w:rsidDel="00000000" w:rsidP="00000000" w:rsidRDefault="00000000" w:rsidRPr="00000000" w14:paraId="0000057D">
      <w:pPr>
        <w:spacing w:line="300" w:lineRule="auto"/>
        <w:jc w:val="both"/>
        <w:rPr>
          <w:color w:val="000000"/>
          <w:sz w:val="24"/>
          <w:szCs w:val="24"/>
        </w:rPr>
      </w:pPr>
      <w:r w:rsidDel="00000000" w:rsidR="00000000" w:rsidRPr="00000000">
        <w:rPr>
          <w:color w:val="000000"/>
          <w:sz w:val="24"/>
          <w:szCs w:val="24"/>
          <w:rtl w:val="0"/>
        </w:rPr>
        <w:t xml:space="preserve">19.12.2. Anexo II – TR</w:t>
      </w:r>
    </w:p>
    <w:p w:rsidR="00000000" w:rsidDel="00000000" w:rsidP="00000000" w:rsidRDefault="00000000" w:rsidRPr="00000000" w14:paraId="0000057E">
      <w:pPr>
        <w:spacing w:line="300" w:lineRule="auto"/>
        <w:jc w:val="both"/>
        <w:rPr>
          <w:color w:val="000000"/>
          <w:sz w:val="24"/>
          <w:szCs w:val="24"/>
        </w:rPr>
      </w:pPr>
      <w:r w:rsidDel="00000000" w:rsidR="00000000" w:rsidRPr="00000000">
        <w:rPr>
          <w:sz w:val="24"/>
          <w:szCs w:val="24"/>
          <w:rtl w:val="0"/>
        </w:rPr>
        <w:t xml:space="preserve">19.12.3. Anexo III – Minuta de Proposta Comercial com Declaração de que sua proposta econômica compreendem a integralidade dos custos para atendimento dos direitos trabalhistas </w:t>
      </w:r>
      <w:r w:rsidDel="00000000" w:rsidR="00000000" w:rsidRPr="00000000">
        <w:rPr>
          <w:color w:val="000000"/>
          <w:sz w:val="24"/>
          <w:szCs w:val="24"/>
          <w:rtl w:val="0"/>
        </w:rPr>
        <w:t xml:space="preserve">assegurados na CR/88;</w:t>
      </w:r>
    </w:p>
    <w:p w:rsidR="00000000" w:rsidDel="00000000" w:rsidP="00000000" w:rsidRDefault="00000000" w:rsidRPr="00000000" w14:paraId="0000057F">
      <w:pPr>
        <w:spacing w:line="300" w:lineRule="auto"/>
        <w:jc w:val="both"/>
        <w:rPr>
          <w:color w:val="000000"/>
          <w:sz w:val="24"/>
          <w:szCs w:val="24"/>
        </w:rPr>
      </w:pPr>
      <w:r w:rsidDel="00000000" w:rsidR="00000000" w:rsidRPr="00000000">
        <w:rPr>
          <w:color w:val="000000"/>
          <w:sz w:val="24"/>
          <w:szCs w:val="24"/>
          <w:rtl w:val="0"/>
        </w:rPr>
        <w:t xml:space="preserve">19.12.4. Anexo IV – Declaração Unificada;</w:t>
      </w:r>
    </w:p>
    <w:p w:rsidR="00000000" w:rsidDel="00000000" w:rsidP="00000000" w:rsidRDefault="00000000" w:rsidRPr="00000000" w14:paraId="00000580">
      <w:pPr>
        <w:spacing w:line="300" w:lineRule="auto"/>
        <w:jc w:val="both"/>
        <w:rPr>
          <w:color w:val="000000"/>
          <w:sz w:val="24"/>
          <w:szCs w:val="24"/>
        </w:rPr>
      </w:pPr>
      <w:r w:rsidDel="00000000" w:rsidR="00000000" w:rsidRPr="00000000">
        <w:rPr>
          <w:color w:val="000000"/>
          <w:sz w:val="24"/>
          <w:szCs w:val="24"/>
          <w:rtl w:val="0"/>
        </w:rPr>
        <w:t xml:space="preserve">19.12.5. Anexo V – Minuta da Ata de Registro de Preços;</w:t>
      </w:r>
    </w:p>
    <w:p w:rsidR="00000000" w:rsidDel="00000000" w:rsidP="00000000" w:rsidRDefault="00000000" w:rsidRPr="00000000" w14:paraId="00000581">
      <w:pPr>
        <w:spacing w:line="300" w:lineRule="auto"/>
        <w:jc w:val="both"/>
        <w:rPr>
          <w:sz w:val="24"/>
          <w:szCs w:val="24"/>
        </w:rPr>
      </w:pPr>
      <w:r w:rsidDel="00000000" w:rsidR="00000000" w:rsidRPr="00000000">
        <w:rPr>
          <w:sz w:val="24"/>
          <w:szCs w:val="24"/>
          <w:rtl w:val="0"/>
        </w:rPr>
        <w:t xml:space="preserve">15.12.6. Anexo VII – Minuta do Contrato Administrativo;</w:t>
      </w:r>
    </w:p>
    <w:p w:rsidR="00000000" w:rsidDel="00000000" w:rsidP="00000000" w:rsidRDefault="00000000" w:rsidRPr="00000000" w14:paraId="00000582">
      <w:pPr>
        <w:tabs>
          <w:tab w:val="left" w:leader="none" w:pos="2268"/>
        </w:tabs>
        <w:spacing w:line="300" w:lineRule="auto"/>
        <w:jc w:val="both"/>
        <w:rPr>
          <w:sz w:val="24"/>
          <w:szCs w:val="24"/>
        </w:rPr>
      </w:pPr>
      <w:r w:rsidDel="00000000" w:rsidR="00000000" w:rsidRPr="00000000">
        <w:rPr>
          <w:rtl w:val="0"/>
        </w:rPr>
      </w:r>
    </w:p>
    <w:p w:rsidR="00000000" w:rsidDel="00000000" w:rsidP="00000000" w:rsidRDefault="00000000" w:rsidRPr="00000000" w14:paraId="00000583">
      <w:pPr>
        <w:tabs>
          <w:tab w:val="left" w:leader="none" w:pos="2268"/>
        </w:tabs>
        <w:spacing w:line="300" w:lineRule="auto"/>
        <w:jc w:val="both"/>
        <w:rPr>
          <w:color w:val="000000"/>
          <w:sz w:val="24"/>
          <w:szCs w:val="24"/>
        </w:rPr>
      </w:pPr>
      <w:r w:rsidDel="00000000" w:rsidR="00000000" w:rsidRPr="00000000">
        <w:rPr>
          <w:sz w:val="24"/>
          <w:szCs w:val="24"/>
          <w:rtl w:val="0"/>
        </w:rPr>
        <w:t xml:space="preserve">Conceição de Ipanema/MG, 28 de Julho de 2026</w:t>
      </w:r>
      <w:r w:rsidDel="00000000" w:rsidR="00000000" w:rsidRPr="00000000">
        <w:rPr>
          <w:rtl w:val="0"/>
        </w:rPr>
      </w:r>
    </w:p>
    <w:p w:rsidR="00000000" w:rsidDel="00000000" w:rsidP="00000000" w:rsidRDefault="00000000" w:rsidRPr="00000000" w14:paraId="00000584">
      <w:pPr>
        <w:spacing w:line="300" w:lineRule="auto"/>
        <w:ind w:firstLine="2268"/>
        <w:jc w:val="both"/>
        <w:rPr>
          <w:color w:val="000000"/>
          <w:sz w:val="24"/>
          <w:szCs w:val="24"/>
        </w:rPr>
      </w:pPr>
      <w:r w:rsidDel="00000000" w:rsidR="00000000" w:rsidRPr="00000000">
        <w:rPr>
          <w:rtl w:val="0"/>
        </w:rPr>
      </w:r>
    </w:p>
    <w:p w:rsidR="00000000" w:rsidDel="00000000" w:rsidP="00000000" w:rsidRDefault="00000000" w:rsidRPr="00000000" w14:paraId="00000585">
      <w:pPr>
        <w:tabs>
          <w:tab w:val="left" w:leader="none" w:pos="2268"/>
        </w:tabs>
        <w:spacing w:line="300" w:lineRule="auto"/>
        <w:rPr>
          <w:b w:val="1"/>
          <w:bCs w:val="1"/>
          <w:color w:val="000000"/>
          <w:sz w:val="24"/>
          <w:szCs w:val="24"/>
        </w:rPr>
      </w:pPr>
      <w:r w:rsidDel="00000000" w:rsidR="00000000" w:rsidRPr="00000000">
        <w:rPr>
          <w:rtl w:val="0"/>
        </w:rPr>
      </w:r>
    </w:p>
    <w:p w:rsidR="00000000" w:rsidDel="00000000" w:rsidP="00000000" w:rsidRDefault="00000000" w:rsidRPr="00000000" w14:paraId="00000586">
      <w:pPr>
        <w:tabs>
          <w:tab w:val="left" w:leader="none" w:pos="2268"/>
        </w:tabs>
        <w:spacing w:line="300" w:lineRule="auto"/>
        <w:rPr>
          <w:b w:val="1"/>
          <w:bCs w:val="1"/>
          <w:color w:val="000000"/>
          <w:sz w:val="24"/>
          <w:szCs w:val="24"/>
        </w:rPr>
      </w:pPr>
      <w:r w:rsidDel="00000000" w:rsidR="00000000" w:rsidRPr="00000000">
        <w:rPr>
          <w:rtl w:val="0"/>
        </w:rPr>
      </w:r>
    </w:p>
    <w:p w:rsidR="00000000" w:rsidDel="00000000" w:rsidP="00000000" w:rsidRDefault="00000000" w:rsidRPr="00000000" w14:paraId="00000587">
      <w:pPr>
        <w:ind w:right="-15"/>
        <w:jc w:val="center"/>
        <w:rPr>
          <w:b w:val="1"/>
          <w:bCs w:val="1"/>
          <w:sz w:val="24"/>
          <w:szCs w:val="24"/>
        </w:rPr>
      </w:pPr>
      <w:r w:rsidDel="00000000" w:rsidR="00000000" w:rsidRPr="00000000">
        <w:rPr>
          <w:b w:val="1"/>
          <w:bCs w:val="1"/>
          <w:sz w:val="24"/>
          <w:szCs w:val="24"/>
          <w:rtl w:val="0"/>
        </w:rPr>
        <w:t xml:space="preserve">Darlyn Aline da Rocha</w:t>
      </w:r>
    </w:p>
    <w:p w:rsidR="00000000" w:rsidDel="00000000" w:rsidP="00000000" w:rsidRDefault="00000000" w:rsidRPr="00000000" w14:paraId="00000588">
      <w:pPr>
        <w:ind w:right="-15"/>
        <w:jc w:val="center"/>
        <w:rPr>
          <w:b w:val="1"/>
          <w:bCs w:val="1"/>
          <w:sz w:val="24"/>
          <w:szCs w:val="24"/>
        </w:rPr>
      </w:pPr>
      <w:r w:rsidDel="00000000" w:rsidR="00000000" w:rsidRPr="00000000">
        <w:rPr>
          <w:sz w:val="24"/>
          <w:szCs w:val="24"/>
          <w:rtl w:val="0"/>
        </w:rPr>
        <w:t xml:space="preserve">Secretária Municipal de Administração</w:t>
      </w:r>
      <w:r w:rsidDel="00000000" w:rsidR="00000000" w:rsidRPr="00000000">
        <w:rPr>
          <w:rtl w:val="0"/>
        </w:rPr>
      </w:r>
    </w:p>
    <w:p w:rsidR="00000000" w:rsidDel="00000000" w:rsidP="00000000" w:rsidRDefault="00000000" w:rsidRPr="00000000" w14:paraId="00000589">
      <w:pPr>
        <w:tabs>
          <w:tab w:val="left" w:leader="none" w:pos="0"/>
        </w:tabs>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58A">
      <w:pPr>
        <w:tabs>
          <w:tab w:val="left" w:leader="none" w:pos="0"/>
        </w:tabs>
        <w:spacing w:line="300" w:lineRule="auto"/>
        <w:jc w:val="center"/>
        <w:rPr>
          <w:b w:val="1"/>
          <w:bCs w:val="1"/>
          <w:sz w:val="24"/>
          <w:szCs w:val="24"/>
        </w:rPr>
      </w:pPr>
      <w:r w:rsidDel="00000000" w:rsidR="00000000" w:rsidRPr="00000000">
        <w:rPr>
          <w:rtl w:val="0"/>
        </w:rPr>
      </w:r>
    </w:p>
    <w:p w:rsidR="00000000" w:rsidDel="00000000" w:rsidP="00000000" w:rsidRDefault="00000000" w:rsidRPr="00000000" w14:paraId="0000058B">
      <w:pPr>
        <w:tabs>
          <w:tab w:val="left" w:leader="none" w:pos="0"/>
        </w:tabs>
        <w:spacing w:line="300" w:lineRule="auto"/>
        <w:jc w:val="center"/>
        <w:rPr>
          <w:b w:val="1"/>
          <w:bCs w:val="1"/>
          <w:sz w:val="24"/>
          <w:szCs w:val="24"/>
        </w:rPr>
      </w:pPr>
      <w:r w:rsidDel="00000000" w:rsidR="00000000" w:rsidRPr="00000000">
        <w:rPr>
          <w:rtl w:val="0"/>
        </w:rPr>
      </w:r>
    </w:p>
    <w:p w:rsidR="00000000" w:rsidDel="00000000" w:rsidP="00000000" w:rsidRDefault="00000000" w:rsidRPr="00000000" w14:paraId="0000058C">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58D">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58E">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58F">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590">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591">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592">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593">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594">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595">
      <w:pPr>
        <w:rPr>
          <w:sz w:val="24"/>
          <w:szCs w:val="24"/>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r>
    </w:p>
    <w:sectPr>
      <w:headerReference r:id="rId11" w:type="default"/>
      <w:footerReference r:id="rId12" w:type="default"/>
      <w:pgSz w:h="16838" w:w="11906" w:orient="portrait"/>
      <w:pgMar w:bottom="1134" w:top="1701" w:left="1701" w:right="1134" w:header="426" w:footer="4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Noto Sans Symbols">
    <w:embedRegular w:fontKey="{00000000-0000-0000-0000-000000000000}" r:id="rId1" w:subsetted="0"/>
    <w:embedBold w:fontKey="{00000000-0000-0000-0000-000000000000}" r:id="rId2" w:subsetted="0"/>
  </w:font>
  <w:font w:name="Lustria">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7354253" cy="200025"/>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354253" cy="20002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97">
    <w:pPr>
      <w:spacing w:line="500" w:lineRule="auto"/>
      <w:jc w:val="center"/>
      <w:rPr>
        <w:rFonts w:ascii="Lustria" w:cs="Lustria" w:eastAsia="Lustria" w:hAnsi="Lustria"/>
        <w:b w:val="1"/>
        <w:bCs w:val="1"/>
        <w:color w:val="000000"/>
        <w:sz w:val="40"/>
        <w:szCs w:val="40"/>
      </w:rPr>
    </w:pPr>
    <w:r w:rsidDel="00000000" w:rsidR="00000000" w:rsidRPr="00000000">
      <w:rPr>
        <w:rFonts w:ascii="Lustria" w:cs="Lustria" w:eastAsia="Lustria" w:hAnsi="Lustria"/>
        <w:b w:val="1"/>
        <w:bCs w:val="1"/>
        <w:color w:val="000000"/>
        <w:sz w:val="40"/>
        <w:szCs w:val="40"/>
        <w:rtl w:val="0"/>
      </w:rPr>
      <w:t xml:space="preserve">PREFEITURA MUNICIPAL</w:t>
    </w:r>
    <w:r w:rsidDel="00000000" w:rsidR="00000000" w:rsidRPr="00000000">
      <w:drawing>
        <wp:anchor allowOverlap="1" behindDoc="0" distB="0" distT="0" distL="114300" distR="114300" hidden="0" layoutInCell="1" locked="0" relativeHeight="0" simplePos="0">
          <wp:simplePos x="0" y="0"/>
          <wp:positionH relativeFrom="column">
            <wp:posOffset>-390524</wp:posOffset>
          </wp:positionH>
          <wp:positionV relativeFrom="paragraph">
            <wp:posOffset>9525</wp:posOffset>
          </wp:positionV>
          <wp:extent cx="1285875" cy="1012190"/>
          <wp:effectExtent b="0" l="0" r="0" t="0"/>
          <wp:wrapSquare wrapText="bothSides" distB="0" distT="0" distL="114300" distR="114300"/>
          <wp:docPr descr="emblema" id="2" name="image1.png"/>
          <a:graphic>
            <a:graphicData uri="http://schemas.openxmlformats.org/drawingml/2006/picture">
              <pic:pic>
                <pic:nvPicPr>
                  <pic:cNvPr descr="emblema" id="0" name="image1.png"/>
                  <pic:cNvPicPr preferRelativeResize="0"/>
                </pic:nvPicPr>
                <pic:blipFill>
                  <a:blip r:embed="rId1"/>
                  <a:srcRect b="0" l="0" r="0" t="0"/>
                  <a:stretch>
                    <a:fillRect/>
                  </a:stretch>
                </pic:blipFill>
                <pic:spPr>
                  <a:xfrm>
                    <a:off x="0" y="0"/>
                    <a:ext cx="1285875" cy="1012190"/>
                  </a:xfrm>
                  <a:prstGeom prst="rect"/>
                  <a:ln/>
                </pic:spPr>
              </pic:pic>
            </a:graphicData>
          </a:graphic>
        </wp:anchor>
      </w:drawing>
    </w:r>
  </w:p>
  <w:p w:rsidR="00000000" w:rsidDel="00000000" w:rsidP="00000000" w:rsidRDefault="00000000" w:rsidRPr="00000000" w14:paraId="00000598">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CONCEIÇÃO DE IPANEMA – MG</w:t>
    </w:r>
  </w:p>
  <w:p w:rsidR="00000000" w:rsidDel="00000000" w:rsidP="00000000" w:rsidRDefault="00000000" w:rsidRPr="00000000" w14:paraId="00000599">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CNPJ: 18.334.300/0001-72</w:t>
    </w:r>
  </w:p>
  <w:p w:rsidR="00000000" w:rsidDel="00000000" w:rsidP="00000000" w:rsidRDefault="00000000" w:rsidRPr="00000000" w14:paraId="000005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709"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276" w:lineRule="auto"/>
    </w:pPr>
    <w:rPr>
      <w:rFonts w:ascii="Calibri" w:cs="Calibri" w:eastAsia="Calibri" w:hAnsi="Calibri"/>
      <w:color w:val="2e75b5"/>
      <w:sz w:val="32"/>
      <w:szCs w:val="32"/>
    </w:rPr>
  </w:style>
  <w:style w:type="paragraph" w:styleId="Heading2">
    <w:name w:val="heading 2"/>
    <w:basedOn w:val="Normal"/>
    <w:next w:val="Normal"/>
    <w:pPr>
      <w:keepNext w:val="1"/>
      <w:tabs>
        <w:tab w:val="left" w:leader="none" w:pos="1701"/>
      </w:tabs>
      <w:ind w:right="0"/>
      <w:jc w:val="center"/>
    </w:pPr>
    <w:rPr>
      <w:b w:val="1"/>
      <w:bCs w:val="1"/>
      <w:color w:val="000000"/>
      <w:sz w:val="24"/>
      <w:szCs w:val="24"/>
    </w:rPr>
  </w:style>
  <w:style w:type="paragraph" w:styleId="Heading3">
    <w:name w:val="heading 3"/>
    <w:basedOn w:val="Normal"/>
    <w:next w:val="Normal"/>
    <w:pPr>
      <w:keepNext w:val="1"/>
      <w:keepLines w:val="1"/>
      <w:spacing w:after="80" w:before="280" w:line="256" w:lineRule="auto"/>
    </w:pPr>
    <w:rPr>
      <w:rFonts w:ascii="Calibri" w:cs="Calibri" w:eastAsia="Calibri" w:hAnsi="Calibri"/>
      <w:b w:val="1"/>
      <w:bCs w:val="1"/>
      <w:sz w:val="28"/>
      <w:szCs w:val="28"/>
    </w:rPr>
  </w:style>
  <w:style w:type="paragraph" w:styleId="Heading4">
    <w:name w:val="heading 4"/>
    <w:basedOn w:val="Normal"/>
    <w:next w:val="Normal"/>
    <w:pPr>
      <w:keepNext w:val="1"/>
      <w:keepLines w:val="1"/>
      <w:spacing w:after="40" w:before="240" w:line="256" w:lineRule="auto"/>
    </w:pPr>
    <w:rPr>
      <w:rFonts w:ascii="Calibri" w:cs="Calibri" w:eastAsia="Calibri" w:hAnsi="Calibri"/>
      <w:b w:val="1"/>
      <w:bCs w:val="1"/>
      <w:sz w:val="24"/>
      <w:szCs w:val="24"/>
    </w:rPr>
  </w:style>
  <w:style w:type="paragraph" w:styleId="Heading5">
    <w:name w:val="heading 5"/>
    <w:basedOn w:val="Normal"/>
    <w:next w:val="Normal"/>
    <w:pPr>
      <w:keepNext w:val="1"/>
      <w:keepLines w:val="1"/>
      <w:spacing w:after="40" w:before="220" w:line="256" w:lineRule="auto"/>
    </w:pPr>
    <w:rPr>
      <w:rFonts w:ascii="Calibri" w:cs="Calibri" w:eastAsia="Calibri" w:hAnsi="Calibri"/>
      <w:b w:val="1"/>
      <w:bCs w:val="1"/>
      <w:sz w:val="22"/>
      <w:szCs w:val="22"/>
    </w:rPr>
  </w:style>
  <w:style w:type="paragraph" w:styleId="Heading6">
    <w:name w:val="heading 6"/>
    <w:basedOn w:val="Normal"/>
    <w:next w:val="Normal"/>
    <w:pPr>
      <w:keepNext w:val="1"/>
      <w:keepLines w:val="1"/>
      <w:spacing w:before="40" w:line="276" w:lineRule="auto"/>
    </w:pPr>
    <w:rPr>
      <w:rFonts w:ascii="Calibri" w:cs="Calibri" w:eastAsia="Calibri" w:hAnsi="Calibri"/>
      <w:color w:val="1e4d78"/>
      <w:sz w:val="22"/>
      <w:szCs w:val="22"/>
    </w:rPr>
  </w:style>
  <w:style w:type="paragraph" w:styleId="Title">
    <w:name w:val="Title"/>
    <w:basedOn w:val="Normal"/>
    <w:next w:val="Normal"/>
    <w:pPr>
      <w:widowControl w:val="0"/>
      <w:spacing w:before="18" w:lineRule="auto"/>
      <w:ind w:left="14" w:right="14"/>
      <w:jc w:val="center"/>
    </w:pPr>
    <w:rPr>
      <w:rFonts w:ascii="Arial" w:cs="Arial" w:eastAsia="Arial" w:hAnsi="Arial"/>
      <w:b w:val="1"/>
      <w:bCs w:val="1"/>
      <w:sz w:val="32"/>
      <w:szCs w:val="32"/>
    </w:rPr>
  </w:style>
  <w:style w:type="paragraph" w:styleId="Subtitle">
    <w:name w:val="Subtitle"/>
    <w:basedOn w:val="Normal"/>
    <w:next w:val="Normal"/>
    <w:pPr>
      <w:spacing w:line="360" w:lineRule="auto"/>
      <w:ind w:left="1701" w:right="1418"/>
      <w:jc w:val="center"/>
    </w:pPr>
    <w:rPr>
      <w:b w:val="1"/>
      <w:bCs w:val="1"/>
      <w:sz w:val="24"/>
      <w:szCs w:val="24"/>
      <w:u w:val="singl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licitacao@pmsjmantimento.mg.gov.br" TargetMode="External"/><Relationship Id="rId12" Type="http://schemas.openxmlformats.org/officeDocument/2006/relationships/footer" Target="footer1.xml"/><Relationship Id="rId9" Type="http://schemas.openxmlformats.org/officeDocument/2006/relationships/hyperlink" Target="http://www.bnc.org.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s://www.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Lustria-regular.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GR3tlj7mh+YWl87iNUSYWJmj9g==">CgMxLjAyDmguZnY0NXplYjY0NnN3Mg9pZC41bTllNXM5YzQ2dWkyD2lkLjRyOHplbm5wN2Q4ZzgAciExUmZrT1ZoRy1LV09tSkQ5SXhrTFBVN0hYa0x0aU1uaG8=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