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3F2" w:rsidRPr="0044532A" w:rsidRDefault="006203F2" w:rsidP="006203F2">
      <w:pPr>
        <w:spacing w:line="300" w:lineRule="auto"/>
        <w:jc w:val="center"/>
        <w:rPr>
          <w:rFonts w:ascii="Segoe UI" w:hAnsi="Segoe UI" w:cs="Segoe UI"/>
          <w:b/>
          <w:sz w:val="23"/>
          <w:szCs w:val="23"/>
        </w:rPr>
      </w:pPr>
      <w:r w:rsidRPr="0044532A">
        <w:rPr>
          <w:rFonts w:ascii="Segoe UI" w:hAnsi="Segoe UI" w:cs="Segoe UI"/>
          <w:b/>
          <w:sz w:val="23"/>
          <w:szCs w:val="23"/>
        </w:rPr>
        <w:t>ATA ADMINISTRATIVA</w:t>
      </w:r>
    </w:p>
    <w:p w:rsidR="006203F2" w:rsidRPr="0044532A" w:rsidRDefault="006203F2" w:rsidP="006203F2">
      <w:pPr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6203F2" w:rsidRPr="00C62D1F" w:rsidRDefault="006203F2" w:rsidP="006203F2">
      <w:pPr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44532A">
        <w:rPr>
          <w:rFonts w:ascii="Segoe UI" w:hAnsi="Segoe UI" w:cs="Segoe UI"/>
          <w:sz w:val="23"/>
          <w:szCs w:val="23"/>
        </w:rPr>
        <w:t>Processo Administrativo de Licitação Pública nº</w:t>
      </w:r>
      <w:r w:rsidRPr="00C62D1F">
        <w:rPr>
          <w:rFonts w:ascii="Segoe UI" w:hAnsi="Segoe UI" w:cs="Segoe UI"/>
          <w:sz w:val="23"/>
          <w:szCs w:val="23"/>
        </w:rPr>
        <w:t xml:space="preserve">. </w:t>
      </w:r>
      <w:r w:rsidR="003E30EC">
        <w:rPr>
          <w:rFonts w:ascii="Segoe UI" w:hAnsi="Segoe UI" w:cs="Segoe UI"/>
          <w:sz w:val="23"/>
          <w:szCs w:val="23"/>
        </w:rPr>
        <w:t>33</w:t>
      </w:r>
      <w:r w:rsidRPr="00C62D1F">
        <w:rPr>
          <w:rFonts w:ascii="Segoe UI" w:hAnsi="Segoe UI" w:cs="Segoe UI"/>
          <w:sz w:val="23"/>
          <w:szCs w:val="23"/>
        </w:rPr>
        <w:t>/</w:t>
      </w:r>
      <w:r w:rsidR="00C62D1F" w:rsidRPr="00C62D1F">
        <w:rPr>
          <w:rFonts w:ascii="Segoe UI" w:hAnsi="Segoe UI" w:cs="Segoe UI"/>
          <w:sz w:val="23"/>
          <w:szCs w:val="23"/>
        </w:rPr>
        <w:t>2025</w:t>
      </w:r>
    </w:p>
    <w:p w:rsidR="006203F2" w:rsidRPr="00C62D1F" w:rsidRDefault="006203F2" w:rsidP="006203F2">
      <w:pPr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C62D1F">
        <w:rPr>
          <w:rFonts w:ascii="Segoe UI" w:hAnsi="Segoe UI" w:cs="Segoe UI"/>
          <w:sz w:val="23"/>
          <w:szCs w:val="23"/>
        </w:rPr>
        <w:t xml:space="preserve">Inexigibilidade de Licitação Pública nº. </w:t>
      </w:r>
      <w:r w:rsidR="003E30EC">
        <w:rPr>
          <w:rFonts w:ascii="Segoe UI" w:hAnsi="Segoe UI" w:cs="Segoe UI"/>
          <w:sz w:val="23"/>
          <w:szCs w:val="23"/>
        </w:rPr>
        <w:t>16</w:t>
      </w:r>
      <w:r w:rsidRPr="00C62D1F">
        <w:rPr>
          <w:rFonts w:ascii="Segoe UI" w:hAnsi="Segoe UI" w:cs="Segoe UI"/>
          <w:sz w:val="23"/>
          <w:szCs w:val="23"/>
        </w:rPr>
        <w:t>/20</w:t>
      </w:r>
      <w:r w:rsidR="00C62D1F" w:rsidRPr="00C62D1F">
        <w:rPr>
          <w:rFonts w:ascii="Segoe UI" w:hAnsi="Segoe UI" w:cs="Segoe UI"/>
          <w:sz w:val="23"/>
          <w:szCs w:val="23"/>
        </w:rPr>
        <w:t>25</w:t>
      </w:r>
    </w:p>
    <w:p w:rsidR="006203F2" w:rsidRPr="00C62D1F" w:rsidRDefault="006203F2" w:rsidP="006203F2">
      <w:pPr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C62D1F" w:rsidRPr="00C62D1F" w:rsidRDefault="006203F2" w:rsidP="006203F2">
      <w:pPr>
        <w:spacing w:line="360" w:lineRule="auto"/>
        <w:jc w:val="both"/>
        <w:rPr>
          <w:rFonts w:ascii="Segoe UI" w:hAnsi="Segoe UI" w:cs="Segoe UI"/>
          <w:sz w:val="23"/>
          <w:szCs w:val="23"/>
        </w:rPr>
      </w:pPr>
      <w:r w:rsidRPr="00C62D1F">
        <w:rPr>
          <w:rFonts w:ascii="Segoe UI" w:hAnsi="Segoe UI" w:cs="Segoe UI"/>
          <w:sz w:val="23"/>
          <w:szCs w:val="23"/>
        </w:rPr>
        <w:t xml:space="preserve">Aos </w:t>
      </w:r>
      <w:r w:rsidR="003E30EC">
        <w:rPr>
          <w:rFonts w:ascii="Segoe UI" w:hAnsi="Segoe UI" w:cs="Segoe UI"/>
          <w:sz w:val="23"/>
          <w:szCs w:val="23"/>
        </w:rPr>
        <w:t>14</w:t>
      </w:r>
      <w:r w:rsidRPr="00C62D1F">
        <w:rPr>
          <w:rFonts w:ascii="Segoe UI" w:hAnsi="Segoe UI" w:cs="Segoe UI"/>
          <w:sz w:val="23"/>
          <w:szCs w:val="23"/>
        </w:rPr>
        <w:t xml:space="preserve"> dias do mês de </w:t>
      </w:r>
      <w:r w:rsidR="00C62D1F" w:rsidRPr="00C62D1F">
        <w:rPr>
          <w:rFonts w:ascii="Segoe UI" w:hAnsi="Segoe UI" w:cs="Segoe UI"/>
          <w:sz w:val="23"/>
          <w:szCs w:val="23"/>
        </w:rPr>
        <w:t>abril</w:t>
      </w:r>
      <w:r w:rsidRPr="00C62D1F">
        <w:rPr>
          <w:rFonts w:ascii="Segoe UI" w:hAnsi="Segoe UI" w:cs="Segoe UI"/>
          <w:sz w:val="23"/>
          <w:szCs w:val="23"/>
        </w:rPr>
        <w:t xml:space="preserve"> de 20</w:t>
      </w:r>
      <w:r w:rsidR="00C62D1F" w:rsidRPr="00C62D1F">
        <w:rPr>
          <w:rFonts w:ascii="Segoe UI" w:hAnsi="Segoe UI" w:cs="Segoe UI"/>
          <w:sz w:val="23"/>
          <w:szCs w:val="23"/>
        </w:rPr>
        <w:t>25</w:t>
      </w:r>
      <w:r w:rsidRPr="00C62D1F">
        <w:rPr>
          <w:rFonts w:ascii="Segoe UI" w:hAnsi="Segoe UI" w:cs="Segoe UI"/>
          <w:sz w:val="23"/>
          <w:szCs w:val="23"/>
        </w:rPr>
        <w:t xml:space="preserve">, às </w:t>
      </w:r>
      <w:r w:rsidR="003E30EC">
        <w:rPr>
          <w:rFonts w:ascii="Segoe UI" w:hAnsi="Segoe UI" w:cs="Segoe UI"/>
          <w:sz w:val="23"/>
          <w:szCs w:val="23"/>
        </w:rPr>
        <w:t>13</w:t>
      </w:r>
      <w:r w:rsidRPr="00C62D1F">
        <w:rPr>
          <w:rFonts w:ascii="Segoe UI" w:hAnsi="Segoe UI" w:cs="Segoe UI"/>
          <w:sz w:val="23"/>
          <w:szCs w:val="23"/>
        </w:rPr>
        <w:t xml:space="preserve">h, na sede da Prefeitura Municipal de </w:t>
      </w:r>
      <w:r w:rsidR="00C62D1F" w:rsidRPr="00C62D1F">
        <w:rPr>
          <w:rFonts w:ascii="Segoe UI" w:hAnsi="Segoe UI" w:cs="Segoe UI"/>
          <w:sz w:val="23"/>
          <w:szCs w:val="23"/>
        </w:rPr>
        <w:t>Pocrane, reuniu a</w:t>
      </w:r>
      <w:r w:rsidRPr="00C62D1F">
        <w:rPr>
          <w:rFonts w:ascii="Segoe UI" w:hAnsi="Segoe UI" w:cs="Segoe UI"/>
          <w:sz w:val="23"/>
          <w:szCs w:val="23"/>
        </w:rPr>
        <w:t xml:space="preserve"> Agente de Contratação e sua Equipe de Apoio, nomeados pela Portaria nº. </w:t>
      </w:r>
      <w:r w:rsidR="00C62D1F" w:rsidRPr="00C62D1F">
        <w:rPr>
          <w:rFonts w:ascii="Segoe UI" w:hAnsi="Segoe UI" w:cs="Segoe UI"/>
          <w:sz w:val="23"/>
          <w:szCs w:val="23"/>
        </w:rPr>
        <w:t>15/2025</w:t>
      </w:r>
      <w:r w:rsidRPr="00C62D1F">
        <w:rPr>
          <w:rFonts w:ascii="Segoe UI" w:hAnsi="Segoe UI" w:cs="Segoe UI"/>
          <w:sz w:val="23"/>
          <w:szCs w:val="23"/>
        </w:rPr>
        <w:t>, a fim de examinar e julgar os documentos do procediment</w:t>
      </w:r>
      <w:r w:rsidR="00C62D1F" w:rsidRPr="00C62D1F">
        <w:rPr>
          <w:rFonts w:ascii="Segoe UI" w:hAnsi="Segoe UI" w:cs="Segoe UI"/>
          <w:sz w:val="23"/>
          <w:szCs w:val="23"/>
        </w:rPr>
        <w:t>o. A sessão foi iniciada pela</w:t>
      </w:r>
      <w:r w:rsidRPr="00C62D1F">
        <w:rPr>
          <w:rFonts w:ascii="Segoe UI" w:hAnsi="Segoe UI" w:cs="Segoe UI"/>
          <w:sz w:val="23"/>
          <w:szCs w:val="23"/>
        </w:rPr>
        <w:t xml:space="preserve"> Agente de Contratação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>com a devida explicação do funcionamento do edital de Inexigibilidade de Licitação Pública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>e dos aspectos legais que a fundamentam, notadamente a Lei n</w:t>
      </w:r>
      <w:r w:rsidRPr="00C62D1F">
        <w:rPr>
          <w:rFonts w:ascii="Segoe UI" w:hAnsi="Segoe UI" w:cs="Segoe UI"/>
          <w:sz w:val="23"/>
          <w:szCs w:val="23"/>
          <w:vertAlign w:val="superscript"/>
        </w:rPr>
        <w:t>o</w:t>
      </w:r>
      <w:r w:rsidRPr="00C62D1F">
        <w:rPr>
          <w:rFonts w:ascii="Segoe UI" w:hAnsi="Segoe UI" w:cs="Segoe UI"/>
          <w:sz w:val="23"/>
          <w:szCs w:val="23"/>
        </w:rPr>
        <w:t xml:space="preserve"> 14.133/2021, bem como esclarecidas as regras e o procedimento. Fica registrado que a sessão pública será gravada nos termos do Decreto nº. </w:t>
      </w:r>
      <w:r w:rsidR="00C62D1F" w:rsidRPr="00C62D1F">
        <w:rPr>
          <w:rFonts w:ascii="Segoe UI" w:hAnsi="Segoe UI" w:cs="Segoe UI"/>
          <w:sz w:val="23"/>
          <w:szCs w:val="23"/>
        </w:rPr>
        <w:t>31</w:t>
      </w:r>
      <w:r w:rsidRPr="00C62D1F">
        <w:rPr>
          <w:rFonts w:ascii="Segoe UI" w:hAnsi="Segoe UI" w:cs="Segoe UI"/>
          <w:sz w:val="23"/>
          <w:szCs w:val="23"/>
        </w:rPr>
        <w:t>/2023 (</w:t>
      </w:r>
      <w:r w:rsidRPr="00C62D1F">
        <w:rPr>
          <w:rStyle w:val="Forte"/>
          <w:rFonts w:ascii="Segoe UI" w:hAnsi="Segoe UI" w:cs="Segoe UI"/>
          <w:sz w:val="23"/>
          <w:szCs w:val="23"/>
          <w:shd w:val="clear" w:color="auto" w:fill="FFFFFF"/>
        </w:rPr>
        <w:t>Dispõe sobre a realização dos procedimentos auxiliares, das licitações públicas e das contratações diretas, preferencialmente, sob a forma eletrônica</w:t>
      </w:r>
      <w:r w:rsidRPr="00C62D1F">
        <w:rPr>
          <w:rFonts w:ascii="Segoe UI" w:hAnsi="Segoe UI" w:cs="Segoe UI"/>
          <w:sz w:val="23"/>
          <w:szCs w:val="23"/>
        </w:rPr>
        <w:t>).</w:t>
      </w:r>
      <w:r w:rsid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>Inicialmente, foram identificadas as pessoas jurídicas participantes, bem como os seus respectivos representantes, sendo credenciados: 1)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="003E30EC">
        <w:rPr>
          <w:rFonts w:ascii="Segoe UI" w:hAnsi="Segoe UI" w:cs="Segoe UI"/>
          <w:sz w:val="23"/>
          <w:szCs w:val="23"/>
        </w:rPr>
        <w:t>JC CONSTRUTORA E LOCAÇÃO LTDA</w:t>
      </w:r>
      <w:r w:rsidRPr="00C62D1F">
        <w:rPr>
          <w:rFonts w:ascii="Segoe UI" w:hAnsi="Segoe UI" w:cs="Segoe UI"/>
          <w:sz w:val="23"/>
          <w:szCs w:val="23"/>
        </w:rPr>
        <w:t xml:space="preserve">, inscrita no CNPJ nº. </w:t>
      </w:r>
      <w:r w:rsidR="003E30EC">
        <w:rPr>
          <w:rFonts w:ascii="Segoe UI" w:hAnsi="Segoe UI" w:cs="Segoe UI"/>
          <w:sz w:val="23"/>
          <w:szCs w:val="23"/>
        </w:rPr>
        <w:t>13.235.036/0001-04, representada pelo senhor</w:t>
      </w:r>
      <w:r w:rsidRPr="00C62D1F">
        <w:rPr>
          <w:rFonts w:ascii="Segoe UI" w:hAnsi="Segoe UI" w:cs="Segoe UI"/>
          <w:sz w:val="23"/>
          <w:szCs w:val="23"/>
        </w:rPr>
        <w:t xml:space="preserve"> </w:t>
      </w:r>
      <w:r w:rsidR="003E30EC">
        <w:rPr>
          <w:rFonts w:ascii="Segoe UI" w:hAnsi="Segoe UI" w:cs="Segoe UI"/>
          <w:sz w:val="23"/>
          <w:szCs w:val="23"/>
        </w:rPr>
        <w:t>João Batista Ferreira da Costa</w:t>
      </w:r>
      <w:r w:rsidRPr="00C62D1F">
        <w:rPr>
          <w:rFonts w:ascii="Segoe UI" w:hAnsi="Segoe UI" w:cs="Segoe UI"/>
          <w:sz w:val="23"/>
          <w:szCs w:val="23"/>
        </w:rPr>
        <w:t xml:space="preserve">, inscrito no CPF nº. </w:t>
      </w:r>
      <w:r w:rsidR="003E30EC">
        <w:rPr>
          <w:rFonts w:ascii="Segoe UI" w:hAnsi="Segoe UI" w:cs="Segoe UI"/>
          <w:sz w:val="23"/>
          <w:szCs w:val="23"/>
        </w:rPr>
        <w:t>000.199.146-95</w:t>
      </w:r>
      <w:r w:rsidRPr="00C62D1F">
        <w:rPr>
          <w:rFonts w:ascii="Segoe UI" w:hAnsi="Segoe UI" w:cs="Segoe UI"/>
          <w:sz w:val="23"/>
          <w:szCs w:val="23"/>
        </w:rPr>
        <w:t>. Então, o(s) envelope(s) foi(ram) devidamente assinado(s) pelo(s) representante(s) presente(s) credenciados, pelo(a) Agente de Contratação e Equipe de Apoio.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>Após, fora aberto os Envelopes de Propostas de Credenciamento, sendo que o(s) envelope(s) continha(m) a(s) respectiva(s)Proposta(s) de Credenciamento, a(s)qual(is) foi(ram) analisada(s) e assinada(s) pelo(a) Agente de Contratação e Equipe de Apoio, bem como pelo(s) representante(s) presente(s) credenciados. 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 xml:space="preserve">Deu-se continuidade, então, procedendo à abertura do(s) Envelope(s) de Habilitação,o qual(is) foi(ram) assinado(s) pelo(s) representante(s) presente(s) credenciado(a)(s), bem como </w:t>
      </w:r>
      <w:r w:rsidRPr="00C62D1F">
        <w:rPr>
          <w:rFonts w:ascii="Segoe UI" w:hAnsi="Segoe UI" w:cs="Segoe UI"/>
          <w:sz w:val="23"/>
          <w:szCs w:val="23"/>
        </w:rPr>
        <w:lastRenderedPageBreak/>
        <w:t xml:space="preserve">pelo(a) Agente de Contratação e Equipe de Apoio. Foram analisado(s) todo(s) o(s) documento(s)de </w:t>
      </w:r>
      <w:r w:rsidR="00227FF7">
        <w:rPr>
          <w:rFonts w:ascii="Segoe UI" w:hAnsi="Segoe UI" w:cs="Segoe UI"/>
          <w:sz w:val="23"/>
          <w:szCs w:val="23"/>
        </w:rPr>
        <w:t xml:space="preserve">habilitação da(s) licitante(s). </w:t>
      </w:r>
      <w:r w:rsidRPr="00C62D1F">
        <w:rPr>
          <w:rFonts w:ascii="Segoe UI" w:hAnsi="Segoe UI" w:cs="Segoe UI"/>
          <w:sz w:val="23"/>
          <w:szCs w:val="23"/>
        </w:rPr>
        <w:t>A documentação foi apresentada ao(s) representante(s) credenciados para que fossem conferida(s) e assinada(s) pelos presentes.</w:t>
      </w:r>
      <w:r w:rsidR="00227FF7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 xml:space="preserve">Os requisitos para habilitação foram devidamente preenchidos pela(s) seguinte(s) licitante(s): 1) </w:t>
      </w:r>
      <w:r w:rsidR="003E30EC">
        <w:rPr>
          <w:rFonts w:ascii="Segoe UI" w:hAnsi="Segoe UI" w:cs="Segoe UI"/>
          <w:sz w:val="23"/>
          <w:szCs w:val="23"/>
        </w:rPr>
        <w:t>JC CONSTRUTORA E LOCAÇÃO LTDA</w:t>
      </w:r>
      <w:r w:rsidRPr="00C62D1F">
        <w:rPr>
          <w:rFonts w:ascii="Segoe UI" w:hAnsi="Segoe UI" w:cs="Segoe UI"/>
          <w:sz w:val="23"/>
          <w:szCs w:val="23"/>
        </w:rPr>
        <w:t>. Assim sendo, foi(ram)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 xml:space="preserve">credenciado(a)(s). Foi aberta a palavra ao(s) licitante(s) para que qualquer observação ou indagação fosse feita, inclusive questionando o interesse na interposição de recurso. Não houve manifestação, do que se concluiu a inexistência de interesse e preclusão. Sem mais considerações, a sessão foi encerrada às </w:t>
      </w:r>
      <w:r w:rsidR="003E30EC">
        <w:rPr>
          <w:rFonts w:ascii="Segoe UI" w:hAnsi="Segoe UI" w:cs="Segoe UI"/>
          <w:sz w:val="23"/>
          <w:szCs w:val="23"/>
        </w:rPr>
        <w:t>13</w:t>
      </w:r>
      <w:r w:rsidR="00C62D1F" w:rsidRPr="00C62D1F">
        <w:rPr>
          <w:rFonts w:ascii="Segoe UI" w:hAnsi="Segoe UI" w:cs="Segoe UI"/>
          <w:sz w:val="23"/>
          <w:szCs w:val="23"/>
        </w:rPr>
        <w:t>h</w:t>
      </w:r>
      <w:r w:rsidR="003E30EC">
        <w:rPr>
          <w:rFonts w:ascii="Segoe UI" w:hAnsi="Segoe UI" w:cs="Segoe UI"/>
          <w:sz w:val="23"/>
          <w:szCs w:val="23"/>
        </w:rPr>
        <w:t>10</w:t>
      </w:r>
      <w:r w:rsidR="00C62D1F" w:rsidRPr="00C62D1F">
        <w:rPr>
          <w:rFonts w:ascii="Segoe UI" w:hAnsi="Segoe UI" w:cs="Segoe UI"/>
          <w:sz w:val="23"/>
          <w:szCs w:val="23"/>
        </w:rPr>
        <w:t xml:space="preserve"> pela</w:t>
      </w:r>
      <w:r w:rsidRPr="00C62D1F">
        <w:rPr>
          <w:rFonts w:ascii="Segoe UI" w:hAnsi="Segoe UI" w:cs="Segoe UI"/>
          <w:sz w:val="23"/>
          <w:szCs w:val="23"/>
        </w:rPr>
        <w:t xml:space="preserve"> Agente de Contratação, e esta ata, após a leitura e concordância com os termos aqui expostos, </w:t>
      </w:r>
      <w:r w:rsidR="00227FF7">
        <w:rPr>
          <w:rFonts w:ascii="Segoe UI" w:hAnsi="Segoe UI" w:cs="Segoe UI"/>
          <w:sz w:val="23"/>
          <w:szCs w:val="23"/>
        </w:rPr>
        <w:t>foi devidamente assinada pela mesma</w:t>
      </w:r>
      <w:r w:rsidR="00C62D1F" w:rsidRPr="00C62D1F">
        <w:rPr>
          <w:rFonts w:ascii="Segoe UI" w:hAnsi="Segoe UI" w:cs="Segoe UI"/>
          <w:sz w:val="23"/>
          <w:szCs w:val="23"/>
        </w:rPr>
        <w:t xml:space="preserve"> e</w:t>
      </w:r>
      <w:r w:rsidRPr="00C62D1F">
        <w:rPr>
          <w:rFonts w:ascii="Segoe UI" w:hAnsi="Segoe UI" w:cs="Segoe UI"/>
          <w:sz w:val="23"/>
          <w:szCs w:val="23"/>
        </w:rPr>
        <w:t xml:space="preserve"> Equipe de Apoio.</w:t>
      </w:r>
      <w:r w:rsidR="00C62D1F" w:rsidRPr="00C62D1F">
        <w:rPr>
          <w:rFonts w:ascii="Segoe UI" w:hAnsi="Segoe UI" w:cs="Segoe UI"/>
          <w:sz w:val="23"/>
          <w:szCs w:val="23"/>
        </w:rPr>
        <w:t xml:space="preserve"> </w:t>
      </w:r>
      <w:r w:rsidRPr="00C62D1F">
        <w:rPr>
          <w:rFonts w:ascii="Segoe UI" w:hAnsi="Segoe UI" w:cs="Segoe UI"/>
          <w:sz w:val="23"/>
          <w:szCs w:val="23"/>
        </w:rPr>
        <w:t>Com efeito, encaminho dos au</w:t>
      </w:r>
      <w:r w:rsidR="00227FF7">
        <w:rPr>
          <w:rFonts w:ascii="Segoe UI" w:hAnsi="Segoe UI" w:cs="Segoe UI"/>
          <w:sz w:val="23"/>
          <w:szCs w:val="23"/>
        </w:rPr>
        <w:t>tos para o Prefeito</w:t>
      </w:r>
      <w:r w:rsidRPr="00C62D1F">
        <w:rPr>
          <w:rFonts w:ascii="Segoe UI" w:hAnsi="Segoe UI" w:cs="Segoe UI"/>
          <w:sz w:val="23"/>
          <w:szCs w:val="23"/>
        </w:rPr>
        <w:t xml:space="preserve"> Municipal </w:t>
      </w:r>
      <w:r w:rsidR="00C62D1F" w:rsidRPr="00C62D1F">
        <w:rPr>
          <w:rFonts w:ascii="Segoe UI" w:hAnsi="Segoe UI" w:cs="Segoe UI"/>
          <w:sz w:val="23"/>
          <w:szCs w:val="23"/>
        </w:rPr>
        <w:t>de Pocrane</w:t>
      </w:r>
      <w:r w:rsidRPr="00C62D1F">
        <w:rPr>
          <w:rFonts w:ascii="Segoe UI" w:hAnsi="Segoe UI" w:cs="Segoe UI"/>
          <w:sz w:val="23"/>
          <w:szCs w:val="23"/>
        </w:rPr>
        <w:t xml:space="preserve"> para proceder com os atos de encerramento desta licitação pública.</w:t>
      </w:r>
    </w:p>
    <w:p w:rsidR="006203F2" w:rsidRPr="0044532A" w:rsidRDefault="006203F2" w:rsidP="006203F2">
      <w:pPr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6203F2" w:rsidRPr="0044532A" w:rsidRDefault="00C62D1F" w:rsidP="006203F2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>Lady Laura Pio Chaves</w:t>
      </w:r>
    </w:p>
    <w:p w:rsidR="006203F2" w:rsidRDefault="00C62D1F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Agente de Contratação</w:t>
      </w:r>
    </w:p>
    <w:p w:rsidR="00C62D1F" w:rsidRPr="0044532A" w:rsidRDefault="00C62D1F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6203F2" w:rsidRPr="0044532A" w:rsidRDefault="006203F2" w:rsidP="006203F2">
      <w:pPr>
        <w:spacing w:after="0" w:line="300" w:lineRule="auto"/>
        <w:ind w:left="709"/>
        <w:rPr>
          <w:rFonts w:ascii="Segoe UI" w:hAnsi="Segoe UI" w:cs="Segoe UI"/>
          <w:sz w:val="23"/>
          <w:szCs w:val="23"/>
        </w:rPr>
      </w:pPr>
    </w:p>
    <w:p w:rsidR="006203F2" w:rsidRPr="00C62D1F" w:rsidRDefault="00C62D1F" w:rsidP="006203F2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 w:rsidRPr="00C62D1F">
        <w:rPr>
          <w:rFonts w:ascii="Segoe UI" w:hAnsi="Segoe UI" w:cs="Segoe UI"/>
          <w:b/>
          <w:sz w:val="23"/>
          <w:szCs w:val="23"/>
        </w:rPr>
        <w:t>Millena Ferreira Pereira</w:t>
      </w:r>
    </w:p>
    <w:p w:rsidR="006203F2" w:rsidRDefault="006203F2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  <w:r w:rsidRPr="00C62D1F">
        <w:rPr>
          <w:rFonts w:ascii="Segoe UI" w:hAnsi="Segoe UI" w:cs="Segoe UI"/>
          <w:sz w:val="23"/>
          <w:szCs w:val="23"/>
        </w:rPr>
        <w:t>Membro da Equipe de Apoio</w:t>
      </w:r>
    </w:p>
    <w:p w:rsidR="00C62D1F" w:rsidRPr="00C62D1F" w:rsidRDefault="00C62D1F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6203F2" w:rsidRPr="00C62D1F" w:rsidRDefault="006203F2" w:rsidP="006203F2">
      <w:pPr>
        <w:spacing w:after="0" w:line="300" w:lineRule="auto"/>
        <w:ind w:left="709"/>
        <w:rPr>
          <w:rFonts w:ascii="Segoe UI" w:hAnsi="Segoe UI" w:cs="Segoe UI"/>
          <w:sz w:val="23"/>
          <w:szCs w:val="23"/>
        </w:rPr>
      </w:pPr>
    </w:p>
    <w:p w:rsidR="006203F2" w:rsidRPr="00C62D1F" w:rsidRDefault="00C62D1F" w:rsidP="006203F2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 w:rsidRPr="00C62D1F">
        <w:rPr>
          <w:rFonts w:ascii="Segoe UI" w:hAnsi="Segoe UI" w:cs="Segoe UI"/>
          <w:b/>
          <w:sz w:val="23"/>
          <w:szCs w:val="23"/>
        </w:rPr>
        <w:t>Abner Valério Ribeiro</w:t>
      </w:r>
      <w:r w:rsidR="006203F2" w:rsidRPr="00C62D1F">
        <w:rPr>
          <w:rFonts w:ascii="Segoe UI" w:hAnsi="Segoe UI" w:cs="Segoe UI"/>
          <w:b/>
          <w:sz w:val="23"/>
          <w:szCs w:val="23"/>
        </w:rPr>
        <w:t xml:space="preserve"> </w:t>
      </w:r>
    </w:p>
    <w:p w:rsidR="006203F2" w:rsidRDefault="006203F2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  <w:r w:rsidRPr="00C62D1F">
        <w:rPr>
          <w:rFonts w:ascii="Segoe UI" w:hAnsi="Segoe UI" w:cs="Segoe UI"/>
          <w:sz w:val="23"/>
          <w:szCs w:val="23"/>
        </w:rPr>
        <w:t>Membro da Equipe de Apoio</w:t>
      </w:r>
    </w:p>
    <w:p w:rsidR="00C62D1F" w:rsidRPr="00C62D1F" w:rsidRDefault="00C62D1F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6203F2" w:rsidRPr="00C62D1F" w:rsidRDefault="006203F2" w:rsidP="006203F2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C62D1F" w:rsidRPr="003E30EC" w:rsidRDefault="003E30EC" w:rsidP="006203F2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 w:rsidRPr="003E30EC">
        <w:rPr>
          <w:rFonts w:ascii="Segoe UI" w:hAnsi="Segoe UI" w:cs="Segoe UI"/>
          <w:b/>
          <w:sz w:val="23"/>
          <w:szCs w:val="23"/>
        </w:rPr>
        <w:t>JC CONSTRUTORA E LOCAÇÃO LTDA</w:t>
      </w:r>
      <w:r w:rsidR="00C62D1F" w:rsidRPr="003E30EC">
        <w:rPr>
          <w:rFonts w:ascii="Segoe UI" w:hAnsi="Segoe UI" w:cs="Segoe UI"/>
          <w:b/>
          <w:sz w:val="23"/>
          <w:szCs w:val="23"/>
        </w:rPr>
        <w:t xml:space="preserve"> </w:t>
      </w:r>
    </w:p>
    <w:p w:rsidR="00871D60" w:rsidRPr="00C62D1F" w:rsidRDefault="006203F2" w:rsidP="00C62D1F">
      <w:pPr>
        <w:spacing w:after="0" w:line="300" w:lineRule="auto"/>
        <w:rPr>
          <w:rFonts w:ascii="Segoe UI" w:hAnsi="Segoe UI" w:cs="Segoe UI"/>
          <w:sz w:val="23"/>
          <w:szCs w:val="23"/>
        </w:rPr>
      </w:pPr>
      <w:r w:rsidRPr="00C62D1F">
        <w:rPr>
          <w:rFonts w:ascii="Segoe UI" w:hAnsi="Segoe UI" w:cs="Segoe UI"/>
          <w:sz w:val="23"/>
          <w:szCs w:val="23"/>
        </w:rPr>
        <w:t>Licitante</w:t>
      </w:r>
    </w:p>
    <w:sectPr w:rsidR="00871D60" w:rsidRPr="00C62D1F" w:rsidSect="00871D6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566" w:rsidRDefault="00D96566" w:rsidP="008457FD">
      <w:pPr>
        <w:spacing w:after="0" w:line="240" w:lineRule="auto"/>
      </w:pPr>
      <w:r>
        <w:separator/>
      </w:r>
    </w:p>
  </w:endnote>
  <w:endnote w:type="continuationSeparator" w:id="1">
    <w:p w:rsidR="00D96566" w:rsidRDefault="00D96566" w:rsidP="00845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566" w:rsidRDefault="00D96566" w:rsidP="008457FD">
      <w:pPr>
        <w:spacing w:after="0" w:line="240" w:lineRule="auto"/>
      </w:pPr>
      <w:r>
        <w:separator/>
      </w:r>
    </w:p>
  </w:footnote>
  <w:footnote w:type="continuationSeparator" w:id="1">
    <w:p w:rsidR="00D96566" w:rsidRDefault="00D96566" w:rsidP="00845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7FD" w:rsidRDefault="008457FD" w:rsidP="008457FD">
    <w:pPr>
      <w:pStyle w:val="Cabealho"/>
      <w:rPr>
        <w:b/>
        <w:color w:val="218326"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-512445</wp:posOffset>
          </wp:positionH>
          <wp:positionV relativeFrom="margin">
            <wp:posOffset>-1428750</wp:posOffset>
          </wp:positionV>
          <wp:extent cx="947420" cy="946150"/>
          <wp:effectExtent l="19050" t="0" r="508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946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</w:t>
    </w:r>
    <w:r w:rsidRPr="00BE060D">
      <w:rPr>
        <w:b/>
        <w:color w:val="218326"/>
        <w:sz w:val="32"/>
        <w:szCs w:val="32"/>
      </w:rPr>
      <w:t>PREFEITURA MUNICIPAL DE POCRANE/MG</w:t>
    </w:r>
  </w:p>
  <w:p w:rsidR="008457FD" w:rsidRPr="009A076C" w:rsidRDefault="008457FD" w:rsidP="008457FD">
    <w:pPr>
      <w:pStyle w:val="Cabealho"/>
      <w:jc w:val="center"/>
      <w:rPr>
        <w:b/>
        <w:color w:val="218326"/>
        <w:sz w:val="32"/>
        <w:szCs w:val="32"/>
      </w:rPr>
    </w:pP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Pocrane/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36960-000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>CNPJ: 18.334.318/0001-74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="00795E73" w:rsidRPr="00365BA5">
        <w:rPr>
          <w:rStyle w:val="Hyperlink"/>
          <w:sz w:val="20"/>
          <w:szCs w:val="20"/>
          <w:lang w:val="en-US"/>
        </w:rPr>
        <w:t>contratos@pocrane.mg.gov.br</w:t>
      </w:r>
    </w:hyperlink>
  </w:p>
  <w:p w:rsidR="008457FD" w:rsidRPr="002B3C79" w:rsidRDefault="008457FD" w:rsidP="008457FD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  <w:r>
      <w:rPr>
        <w:color w:val="218326"/>
        <w:sz w:val="20"/>
        <w:szCs w:val="20"/>
      </w:rPr>
      <w:t>Fone: 0800 033 2020</w:t>
    </w:r>
  </w:p>
  <w:p w:rsidR="008457FD" w:rsidRDefault="008457FD" w:rsidP="008457FD">
    <w:pPr>
      <w:pStyle w:val="Cabealho"/>
      <w:tabs>
        <w:tab w:val="clear" w:pos="4252"/>
        <w:tab w:val="clear" w:pos="8504"/>
        <w:tab w:val="left" w:pos="3030"/>
      </w:tabs>
      <w:jc w:val="center"/>
    </w:pPr>
  </w:p>
  <w:p w:rsidR="008457FD" w:rsidRDefault="008457FD" w:rsidP="008457FD">
    <w:pPr>
      <w:pStyle w:val="Cabealho"/>
      <w:tabs>
        <w:tab w:val="clear" w:pos="4252"/>
        <w:tab w:val="clear" w:pos="8504"/>
        <w:tab w:val="left" w:pos="3418"/>
      </w:tabs>
      <w:jc w:val="center"/>
    </w:pPr>
  </w:p>
  <w:p w:rsidR="008457FD" w:rsidRDefault="008457F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8457FD"/>
    <w:rsid w:val="00011837"/>
    <w:rsid w:val="000D5F18"/>
    <w:rsid w:val="001C20B6"/>
    <w:rsid w:val="00227FF7"/>
    <w:rsid w:val="00397866"/>
    <w:rsid w:val="003E30EC"/>
    <w:rsid w:val="004138BD"/>
    <w:rsid w:val="006203F2"/>
    <w:rsid w:val="00663A75"/>
    <w:rsid w:val="006E04EC"/>
    <w:rsid w:val="00795E73"/>
    <w:rsid w:val="00807176"/>
    <w:rsid w:val="008457FD"/>
    <w:rsid w:val="008502C1"/>
    <w:rsid w:val="00871D60"/>
    <w:rsid w:val="008D09EB"/>
    <w:rsid w:val="009C5E2E"/>
    <w:rsid w:val="00B5664C"/>
    <w:rsid w:val="00C36CE0"/>
    <w:rsid w:val="00C62D1F"/>
    <w:rsid w:val="00C806A6"/>
    <w:rsid w:val="00D96566"/>
    <w:rsid w:val="00DE4217"/>
    <w:rsid w:val="00DF5AC6"/>
    <w:rsid w:val="00E6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3F2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57FD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Segoe UI" w:eastAsia="Segoe UI" w:hAnsi="Segoe UI" w:cs="Segoe UI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457FD"/>
    <w:rPr>
      <w:rFonts w:ascii="Segoe UI" w:eastAsia="Segoe UI" w:hAnsi="Segoe UI" w:cs="Segoe UI"/>
      <w:lang w:val="pt-PT"/>
    </w:rPr>
  </w:style>
  <w:style w:type="character" w:styleId="Hyperlink">
    <w:name w:val="Hyperlink"/>
    <w:uiPriority w:val="99"/>
    <w:unhideWhenUsed/>
    <w:rsid w:val="008457FD"/>
    <w:rPr>
      <w:color w:val="000080"/>
      <w:u w:val="single"/>
    </w:rPr>
  </w:style>
  <w:style w:type="paragraph" w:styleId="Rodap">
    <w:name w:val="footer"/>
    <w:basedOn w:val="Normal"/>
    <w:link w:val="RodapChar"/>
    <w:uiPriority w:val="99"/>
    <w:semiHidden/>
    <w:unhideWhenUsed/>
    <w:rsid w:val="00845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457FD"/>
  </w:style>
  <w:style w:type="paragraph" w:styleId="Textodebalo">
    <w:name w:val="Balloon Text"/>
    <w:basedOn w:val="Normal"/>
    <w:link w:val="TextodebaloChar"/>
    <w:uiPriority w:val="99"/>
    <w:semiHidden/>
    <w:unhideWhenUsed/>
    <w:rsid w:val="00845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7F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6203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472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PC-10</dc:creator>
  <cp:lastModifiedBy>PC-10</cp:lastModifiedBy>
  <cp:revision>9</cp:revision>
  <cp:lastPrinted>2025-04-14T16:19:00Z</cp:lastPrinted>
  <dcterms:created xsi:type="dcterms:W3CDTF">2025-04-01T13:08:00Z</dcterms:created>
  <dcterms:modified xsi:type="dcterms:W3CDTF">2025-04-14T16:19:00Z</dcterms:modified>
</cp:coreProperties>
</file>