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E81F0D" w:rsidRPr="00ED71B5" w:rsidRDefault="00E81F0D" w:rsidP="00E81F0D">
      <w:pPr>
        <w:pStyle w:val="Ttulo1"/>
        <w:jc w:val="center"/>
        <w:rPr>
          <w:b w:val="0"/>
          <w:sz w:val="20"/>
          <w:szCs w:val="20"/>
        </w:rPr>
      </w:pPr>
    </w:p>
    <w:p w14:paraId="0A37501D" w14:textId="77777777" w:rsidR="00E81F0D" w:rsidRPr="00ED71B5" w:rsidRDefault="00E81F0D" w:rsidP="00E81F0D">
      <w:pPr>
        <w:pStyle w:val="Ttulo1"/>
        <w:jc w:val="center"/>
        <w:rPr>
          <w:sz w:val="20"/>
          <w:szCs w:val="20"/>
        </w:rPr>
      </w:pPr>
    </w:p>
    <w:p w14:paraId="08C5318B" w14:textId="77777777" w:rsidR="00E81F0D" w:rsidRPr="00ED71B5" w:rsidRDefault="00E81F0D" w:rsidP="00E81F0D">
      <w:pPr>
        <w:pStyle w:val="Ttulo1"/>
        <w:jc w:val="center"/>
        <w:rPr>
          <w:sz w:val="20"/>
          <w:szCs w:val="20"/>
        </w:rPr>
      </w:pPr>
      <w:r w:rsidRPr="00ED71B5">
        <w:rPr>
          <w:sz w:val="20"/>
          <w:szCs w:val="20"/>
        </w:rPr>
        <w:t>ANEXO</w:t>
      </w:r>
    </w:p>
    <w:p w14:paraId="6C90FB6D" w14:textId="77777777" w:rsidR="00E81F0D" w:rsidRPr="00ED71B5" w:rsidRDefault="00E81F0D" w:rsidP="00E81F0D">
      <w:pPr>
        <w:pStyle w:val="Ttulo1"/>
        <w:spacing w:before="93"/>
        <w:ind w:left="851" w:firstLine="0"/>
        <w:jc w:val="center"/>
        <w:rPr>
          <w:sz w:val="20"/>
          <w:szCs w:val="20"/>
        </w:rPr>
      </w:pPr>
      <w:r w:rsidRPr="00ED71B5">
        <w:rPr>
          <w:sz w:val="20"/>
          <w:szCs w:val="20"/>
        </w:rPr>
        <w:t>TERMO</w:t>
      </w:r>
      <w:r w:rsidRPr="00ED71B5">
        <w:rPr>
          <w:spacing w:val="-4"/>
          <w:sz w:val="20"/>
          <w:szCs w:val="20"/>
        </w:rPr>
        <w:t xml:space="preserve"> </w:t>
      </w:r>
      <w:r w:rsidRPr="00ED71B5">
        <w:rPr>
          <w:sz w:val="20"/>
          <w:szCs w:val="20"/>
        </w:rPr>
        <w:t>DE</w:t>
      </w:r>
      <w:r w:rsidRPr="00ED71B5">
        <w:rPr>
          <w:spacing w:val="-4"/>
          <w:sz w:val="20"/>
          <w:szCs w:val="20"/>
        </w:rPr>
        <w:t xml:space="preserve"> </w:t>
      </w:r>
      <w:r w:rsidRPr="00ED71B5">
        <w:rPr>
          <w:sz w:val="20"/>
          <w:szCs w:val="20"/>
        </w:rPr>
        <w:t>REFERÊNCIA</w:t>
      </w:r>
    </w:p>
    <w:p w14:paraId="06CED044" w14:textId="77777777" w:rsidR="00E81F0D" w:rsidRPr="00ED71B5" w:rsidRDefault="00E81F0D" w:rsidP="00E81F0D">
      <w:pPr>
        <w:pStyle w:val="Ttulo1"/>
        <w:spacing w:before="93"/>
        <w:ind w:left="851" w:firstLine="0"/>
        <w:jc w:val="center"/>
        <w:rPr>
          <w:sz w:val="20"/>
          <w:szCs w:val="20"/>
        </w:rPr>
      </w:pPr>
      <w:r w:rsidRPr="00ED71B5">
        <w:rPr>
          <w:sz w:val="20"/>
          <w:szCs w:val="20"/>
        </w:rPr>
        <w:t>Aquisição/ Fornecimento de Bens</w:t>
      </w:r>
    </w:p>
    <w:p w14:paraId="5DAB6C7B" w14:textId="77777777" w:rsidR="00E81F0D" w:rsidRPr="00ED71B5" w:rsidRDefault="00E81F0D">
      <w:pPr>
        <w:rPr>
          <w:rFonts w:ascii="Arial" w:hAnsi="Arial" w:cs="Arial"/>
          <w:sz w:val="20"/>
          <w:szCs w:val="20"/>
        </w:rPr>
      </w:pPr>
    </w:p>
    <w:p w14:paraId="49B9DA33" w14:textId="77777777" w:rsidR="00E81F0D" w:rsidRPr="00ED71B5" w:rsidRDefault="11614CD2" w:rsidP="00E81F0D">
      <w:pPr>
        <w:spacing w:after="0"/>
        <w:rPr>
          <w:rFonts w:ascii="Arial" w:hAnsi="Arial" w:cs="Arial"/>
          <w:b/>
          <w:sz w:val="20"/>
          <w:szCs w:val="20"/>
        </w:rPr>
      </w:pPr>
      <w:r w:rsidRPr="00ED71B5">
        <w:rPr>
          <w:rFonts w:ascii="Arial" w:hAnsi="Arial" w:cs="Arial"/>
          <w:b/>
          <w:bCs/>
          <w:sz w:val="20"/>
          <w:szCs w:val="20"/>
        </w:rPr>
        <w:t xml:space="preserve">ÓRGÃO SOLICITANTE: </w:t>
      </w:r>
    </w:p>
    <w:p w14:paraId="2C3608E8" w14:textId="0782DA67" w:rsidR="11614CD2" w:rsidRPr="00ED71B5" w:rsidRDefault="11614CD2" w:rsidP="11614CD2">
      <w:pPr>
        <w:spacing w:after="0" w:line="257" w:lineRule="auto"/>
        <w:jc w:val="both"/>
        <w:rPr>
          <w:rFonts w:ascii="Arial" w:hAnsi="Arial" w:cs="Arial"/>
          <w:sz w:val="20"/>
          <w:szCs w:val="20"/>
        </w:rPr>
      </w:pPr>
      <w:r w:rsidRPr="00ED71B5">
        <w:rPr>
          <w:rFonts w:ascii="Arial" w:eastAsia="Arial" w:hAnsi="Arial" w:cs="Arial"/>
          <w:b/>
          <w:bCs/>
          <w:sz w:val="20"/>
          <w:szCs w:val="20"/>
        </w:rPr>
        <w:t>Se</w:t>
      </w:r>
      <w:r w:rsidR="00CB2130" w:rsidRPr="00ED71B5">
        <w:rPr>
          <w:rFonts w:ascii="Arial" w:eastAsia="Arial" w:hAnsi="Arial" w:cs="Arial"/>
          <w:b/>
          <w:bCs/>
          <w:sz w:val="20"/>
          <w:szCs w:val="20"/>
        </w:rPr>
        <w:t>cretaria</w:t>
      </w:r>
      <w:r w:rsidRPr="00ED71B5">
        <w:rPr>
          <w:rFonts w:ascii="Arial" w:eastAsia="Arial" w:hAnsi="Arial" w:cs="Arial"/>
          <w:b/>
          <w:bCs/>
          <w:sz w:val="20"/>
          <w:szCs w:val="20"/>
        </w:rPr>
        <w:t xml:space="preserve"> Municipal de Saúde, Secretaria Municipal de Educação, Secretaria Municipal de Obras, Secretaria Municipal de Administração, Secretaria Municipal de Agricultura e Meio Ambiente, Secretaria Municipal de Assistência Social, Secretaria Municipal de Esporte, turismo e cultura, Gabinete.</w:t>
      </w:r>
    </w:p>
    <w:p w14:paraId="58D28E7A" w14:textId="6AB45E2A" w:rsidR="11614CD2" w:rsidRPr="00ED71B5" w:rsidRDefault="11614CD2" w:rsidP="11614CD2">
      <w:pPr>
        <w:spacing w:after="0"/>
        <w:jc w:val="both"/>
        <w:rPr>
          <w:rFonts w:ascii="Arial" w:hAnsi="Arial" w:cs="Arial"/>
          <w:b/>
          <w:bCs/>
          <w:sz w:val="20"/>
          <w:szCs w:val="20"/>
        </w:rPr>
      </w:pPr>
    </w:p>
    <w:p w14:paraId="6A05A809" w14:textId="77777777" w:rsidR="0061042A" w:rsidRPr="00ED71B5" w:rsidRDefault="0061042A" w:rsidP="00E81F0D">
      <w:pPr>
        <w:spacing w:after="0"/>
        <w:rPr>
          <w:rFonts w:ascii="Arial" w:hAnsi="Arial" w:cs="Arial"/>
          <w:b/>
          <w:sz w:val="20"/>
          <w:szCs w:val="20"/>
        </w:rPr>
      </w:pPr>
    </w:p>
    <w:p w14:paraId="0665A141" w14:textId="77777777" w:rsidR="0061042A" w:rsidRPr="00ED71B5" w:rsidRDefault="0061042A" w:rsidP="0061042A">
      <w:pPr>
        <w:pStyle w:val="PargrafodaLista"/>
        <w:numPr>
          <w:ilvl w:val="0"/>
          <w:numId w:val="23"/>
        </w:numPr>
        <w:spacing w:after="0"/>
        <w:rPr>
          <w:rFonts w:ascii="Arial" w:hAnsi="Arial" w:cs="Arial"/>
          <w:b/>
          <w:sz w:val="20"/>
          <w:szCs w:val="20"/>
        </w:rPr>
      </w:pPr>
      <w:r w:rsidRPr="00ED71B5">
        <w:rPr>
          <w:rFonts w:ascii="Arial" w:hAnsi="Arial" w:cs="Arial"/>
          <w:b/>
          <w:sz w:val="20"/>
          <w:szCs w:val="20"/>
        </w:rPr>
        <w:t>OBJETO:</w:t>
      </w:r>
    </w:p>
    <w:p w14:paraId="41C8F396" w14:textId="77777777" w:rsidR="00631D17" w:rsidRPr="00ED71B5" w:rsidRDefault="00631D17" w:rsidP="00CB2130">
      <w:pPr>
        <w:spacing w:after="0"/>
        <w:rPr>
          <w:rFonts w:ascii="Arial" w:hAnsi="Arial" w:cs="Arial"/>
          <w:b/>
          <w:color w:val="FF0000"/>
          <w:sz w:val="20"/>
          <w:szCs w:val="20"/>
        </w:rPr>
      </w:pPr>
    </w:p>
    <w:p w14:paraId="1ADE1D8F" w14:textId="77777777" w:rsidR="00CB2130" w:rsidRPr="00ED71B5" w:rsidRDefault="00CB2130" w:rsidP="00CB2130">
      <w:pPr>
        <w:spacing w:after="0"/>
        <w:jc w:val="both"/>
        <w:rPr>
          <w:rFonts w:ascii="Arial" w:hAnsi="Arial" w:cs="Arial"/>
          <w:sz w:val="20"/>
          <w:szCs w:val="20"/>
        </w:rPr>
      </w:pPr>
      <w:r w:rsidRPr="00ED71B5">
        <w:rPr>
          <w:rFonts w:ascii="Arial" w:hAnsi="Arial" w:cs="Arial"/>
          <w:b/>
          <w:sz w:val="20"/>
          <w:szCs w:val="20"/>
        </w:rPr>
        <w:t>CONTRATAÇÃO DE EMPRESA PARA PRESTAÇÕES DE SERVIÇOS DE ENGRAXAMENTO, LAVAJEM, BALANCIAMENTO, CAMBAGEM BORRACHARIA E ALINHAMENTO PARA A MANUTENÇÃO DA FROTA DE VEÍCULOS DO MUNICÍPIO.</w:t>
      </w:r>
    </w:p>
    <w:p w14:paraId="72A3D3EC" w14:textId="77777777" w:rsidR="00631D17" w:rsidRPr="00ED71B5" w:rsidRDefault="00631D17" w:rsidP="00CF4F22">
      <w:pPr>
        <w:spacing w:after="0"/>
        <w:jc w:val="both"/>
        <w:rPr>
          <w:rFonts w:ascii="Arial" w:hAnsi="Arial" w:cs="Arial"/>
          <w:b/>
          <w:sz w:val="20"/>
          <w:szCs w:val="20"/>
        </w:rPr>
      </w:pPr>
    </w:p>
    <w:p w14:paraId="4B94D5A5" w14:textId="77777777" w:rsidR="00D030CA" w:rsidRPr="00ED71B5" w:rsidRDefault="00D030CA" w:rsidP="00AF798A">
      <w:pPr>
        <w:spacing w:after="0"/>
        <w:jc w:val="both"/>
        <w:rPr>
          <w:rFonts w:ascii="Arial" w:hAnsi="Arial" w:cs="Arial"/>
          <w:b/>
          <w:sz w:val="20"/>
          <w:szCs w:val="20"/>
        </w:rPr>
      </w:pPr>
    </w:p>
    <w:p w14:paraId="2D48EB72" w14:textId="77777777" w:rsidR="00D030CA" w:rsidRPr="00ED71B5" w:rsidRDefault="00D030CA" w:rsidP="00D030CA">
      <w:pPr>
        <w:pStyle w:val="PargrafodaLista"/>
        <w:numPr>
          <w:ilvl w:val="1"/>
          <w:numId w:val="23"/>
        </w:numPr>
        <w:spacing w:after="0"/>
        <w:jc w:val="both"/>
        <w:rPr>
          <w:rFonts w:ascii="Arial" w:hAnsi="Arial" w:cs="Arial"/>
          <w:b/>
          <w:sz w:val="20"/>
          <w:szCs w:val="20"/>
        </w:rPr>
      </w:pPr>
      <w:r w:rsidRPr="00ED71B5">
        <w:rPr>
          <w:rFonts w:ascii="Arial" w:hAnsi="Arial" w:cs="Arial"/>
          <w:b/>
          <w:sz w:val="20"/>
          <w:szCs w:val="20"/>
        </w:rPr>
        <w:t>ESPECIFICAÇÕES E QUANTIDADES:</w:t>
      </w:r>
    </w:p>
    <w:p w14:paraId="3DEEC669" w14:textId="77777777" w:rsidR="00640B94" w:rsidRPr="00ED71B5" w:rsidRDefault="00640B94" w:rsidP="000612B9">
      <w:pPr>
        <w:spacing w:after="0"/>
        <w:jc w:val="both"/>
        <w:rPr>
          <w:rFonts w:ascii="Arial" w:hAnsi="Arial" w:cs="Arial"/>
          <w:b/>
          <w:sz w:val="20"/>
          <w:szCs w:val="20"/>
        </w:rPr>
      </w:pPr>
    </w:p>
    <w:tbl>
      <w:tblPr>
        <w:tblW w:w="5612" w:type="pct"/>
        <w:tblInd w:w="-572" w:type="dxa"/>
        <w:tblCellMar>
          <w:left w:w="70" w:type="dxa"/>
          <w:right w:w="70" w:type="dxa"/>
        </w:tblCellMar>
        <w:tblLook w:val="04A0" w:firstRow="1" w:lastRow="0" w:firstColumn="1" w:lastColumn="0" w:noHBand="0" w:noVBand="1"/>
      </w:tblPr>
      <w:tblGrid>
        <w:gridCol w:w="618"/>
        <w:gridCol w:w="796"/>
        <w:gridCol w:w="794"/>
        <w:gridCol w:w="788"/>
        <w:gridCol w:w="790"/>
        <w:gridCol w:w="744"/>
        <w:gridCol w:w="781"/>
        <w:gridCol w:w="983"/>
        <w:gridCol w:w="723"/>
        <w:gridCol w:w="567"/>
        <w:gridCol w:w="800"/>
        <w:gridCol w:w="1155"/>
      </w:tblGrid>
      <w:tr w:rsidR="00F75579" w:rsidRPr="00ED71B5" w14:paraId="1FF85976" w14:textId="77777777" w:rsidTr="00F75579">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7F8B5993"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LOTE 01</w:t>
            </w:r>
          </w:p>
        </w:tc>
      </w:tr>
      <w:tr w:rsidR="00F75579" w:rsidRPr="00ED71B5" w14:paraId="4575B028" w14:textId="77777777" w:rsidTr="00F75579">
        <w:trPr>
          <w:trHeight w:val="69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158CBD7D"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ITEM</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534E3209"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DESCRIÇÃO </w:t>
            </w:r>
          </w:p>
        </w:tc>
        <w:tc>
          <w:tcPr>
            <w:tcW w:w="389" w:type="pct"/>
            <w:tcBorders>
              <w:top w:val="nil"/>
              <w:left w:val="nil"/>
              <w:bottom w:val="single" w:sz="4" w:space="0" w:color="auto"/>
              <w:right w:val="single" w:sz="4" w:space="0" w:color="auto"/>
            </w:tcBorders>
            <w:shd w:val="clear" w:color="auto" w:fill="auto"/>
            <w:vAlign w:val="center"/>
            <w:hideMark/>
          </w:tcPr>
          <w:p w14:paraId="79E26400"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UNID</w:t>
            </w:r>
          </w:p>
        </w:tc>
        <w:tc>
          <w:tcPr>
            <w:tcW w:w="490" w:type="pct"/>
            <w:tcBorders>
              <w:top w:val="nil"/>
              <w:left w:val="nil"/>
              <w:bottom w:val="single" w:sz="4" w:space="0" w:color="auto"/>
              <w:right w:val="single" w:sz="4" w:space="0" w:color="auto"/>
            </w:tcBorders>
            <w:shd w:val="clear" w:color="auto" w:fill="auto"/>
            <w:vAlign w:val="center"/>
            <w:hideMark/>
          </w:tcPr>
          <w:p w14:paraId="7D2340F1"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QUANT</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4C7F61F3"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UNIT</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4DDD7F9E"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TOTAL</w:t>
            </w:r>
          </w:p>
        </w:tc>
      </w:tr>
      <w:tr w:rsidR="00F75579" w:rsidRPr="00ED71B5" w14:paraId="6CC2A489"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4EF3CD9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7A23ED21"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Alinhamento de veículo leve por eixo</w:t>
            </w:r>
          </w:p>
        </w:tc>
        <w:tc>
          <w:tcPr>
            <w:tcW w:w="389" w:type="pct"/>
            <w:tcBorders>
              <w:top w:val="nil"/>
              <w:left w:val="nil"/>
              <w:bottom w:val="single" w:sz="4" w:space="0" w:color="auto"/>
              <w:right w:val="single" w:sz="4" w:space="0" w:color="auto"/>
            </w:tcBorders>
            <w:shd w:val="clear" w:color="auto" w:fill="auto"/>
            <w:vAlign w:val="center"/>
            <w:hideMark/>
          </w:tcPr>
          <w:p w14:paraId="4F4CF6C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56A54BB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624</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1E56E0F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61,55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0600EE4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38.407,20 </w:t>
            </w:r>
          </w:p>
        </w:tc>
      </w:tr>
      <w:tr w:rsidR="00F75579" w:rsidRPr="00ED71B5" w14:paraId="6387483E"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022F0E3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2</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624008F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Balanceamento do veículo leve por roda</w:t>
            </w:r>
          </w:p>
        </w:tc>
        <w:tc>
          <w:tcPr>
            <w:tcW w:w="389" w:type="pct"/>
            <w:tcBorders>
              <w:top w:val="nil"/>
              <w:left w:val="nil"/>
              <w:bottom w:val="single" w:sz="4" w:space="0" w:color="auto"/>
              <w:right w:val="single" w:sz="4" w:space="0" w:color="auto"/>
            </w:tcBorders>
            <w:shd w:val="clear" w:color="auto" w:fill="auto"/>
            <w:vAlign w:val="center"/>
            <w:hideMark/>
          </w:tcPr>
          <w:p w14:paraId="4DA61C5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789B2B0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880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73CF509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7353739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17.600,00 </w:t>
            </w:r>
          </w:p>
        </w:tc>
      </w:tr>
      <w:tr w:rsidR="00F75579" w:rsidRPr="00ED71B5" w14:paraId="322971FF"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57EB564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3</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7A58CC62"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proofErr w:type="spellStart"/>
            <w:r w:rsidRPr="00ED71B5">
              <w:rPr>
                <w:rFonts w:ascii="Arial" w:eastAsia="Times New Roman" w:hAnsi="Arial" w:cs="Arial"/>
                <w:color w:val="000000"/>
                <w:sz w:val="20"/>
                <w:szCs w:val="20"/>
                <w:lang w:eastAsia="pt-BR"/>
              </w:rPr>
              <w:t>Cambagem</w:t>
            </w:r>
            <w:proofErr w:type="spellEnd"/>
            <w:r w:rsidRPr="00ED71B5">
              <w:rPr>
                <w:rFonts w:ascii="Arial" w:eastAsia="Times New Roman" w:hAnsi="Arial" w:cs="Arial"/>
                <w:color w:val="000000"/>
                <w:sz w:val="20"/>
                <w:szCs w:val="20"/>
                <w:lang w:eastAsia="pt-BR"/>
              </w:rPr>
              <w:t xml:space="preserve"> de veículo leve por eixo</w:t>
            </w:r>
          </w:p>
        </w:tc>
        <w:tc>
          <w:tcPr>
            <w:tcW w:w="389" w:type="pct"/>
            <w:tcBorders>
              <w:top w:val="nil"/>
              <w:left w:val="nil"/>
              <w:bottom w:val="single" w:sz="4" w:space="0" w:color="auto"/>
              <w:right w:val="single" w:sz="4" w:space="0" w:color="auto"/>
            </w:tcBorders>
            <w:shd w:val="clear" w:color="auto" w:fill="auto"/>
            <w:vAlign w:val="center"/>
            <w:hideMark/>
          </w:tcPr>
          <w:p w14:paraId="3BA5C47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616EBC41"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590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7038FE3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80,00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557CDCA4"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47.200,00 </w:t>
            </w:r>
          </w:p>
        </w:tc>
      </w:tr>
      <w:tr w:rsidR="00F75579" w:rsidRPr="00ED71B5" w14:paraId="4522EE54" w14:textId="77777777" w:rsidTr="00F75579">
        <w:trPr>
          <w:trHeight w:val="585"/>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7B07051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4</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575C6D0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Montagem/desmontagem de pneus de </w:t>
            </w:r>
            <w:proofErr w:type="spellStart"/>
            <w:r w:rsidRPr="00ED71B5">
              <w:rPr>
                <w:rFonts w:ascii="Arial" w:eastAsia="Times New Roman" w:hAnsi="Arial" w:cs="Arial"/>
                <w:color w:val="000000"/>
                <w:sz w:val="20"/>
                <w:szCs w:val="20"/>
                <w:lang w:eastAsia="pt-BR"/>
              </w:rPr>
              <w:t>veíc</w:t>
            </w:r>
            <w:proofErr w:type="spellEnd"/>
            <w:r w:rsidRPr="00ED71B5">
              <w:rPr>
                <w:rFonts w:ascii="Arial" w:eastAsia="Times New Roman" w:hAnsi="Arial" w:cs="Arial"/>
                <w:color w:val="000000"/>
                <w:sz w:val="20"/>
                <w:szCs w:val="20"/>
                <w:lang w:eastAsia="pt-BR"/>
              </w:rPr>
              <w:t>. Leves e médios</w:t>
            </w:r>
          </w:p>
        </w:tc>
        <w:tc>
          <w:tcPr>
            <w:tcW w:w="389" w:type="pct"/>
            <w:tcBorders>
              <w:top w:val="nil"/>
              <w:left w:val="nil"/>
              <w:bottom w:val="single" w:sz="4" w:space="0" w:color="auto"/>
              <w:right w:val="single" w:sz="4" w:space="0" w:color="auto"/>
            </w:tcBorders>
            <w:shd w:val="clear" w:color="auto" w:fill="auto"/>
            <w:vAlign w:val="center"/>
            <w:hideMark/>
          </w:tcPr>
          <w:p w14:paraId="0FCF554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20072CF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592</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4E547444"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25,00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18FD369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14.800,00 </w:t>
            </w:r>
          </w:p>
        </w:tc>
      </w:tr>
      <w:tr w:rsidR="00F75579" w:rsidRPr="00ED71B5" w14:paraId="76B15E35"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681DF94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5</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60F24202"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Rodizio de pneus de veículos leves e médios</w:t>
            </w:r>
          </w:p>
        </w:tc>
        <w:tc>
          <w:tcPr>
            <w:tcW w:w="389" w:type="pct"/>
            <w:tcBorders>
              <w:top w:val="nil"/>
              <w:left w:val="nil"/>
              <w:bottom w:val="single" w:sz="4" w:space="0" w:color="auto"/>
              <w:right w:val="single" w:sz="4" w:space="0" w:color="auto"/>
            </w:tcBorders>
            <w:shd w:val="clear" w:color="auto" w:fill="auto"/>
            <w:vAlign w:val="center"/>
            <w:hideMark/>
          </w:tcPr>
          <w:p w14:paraId="48DB3FA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1E2616A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184</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3640D45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701F2A94"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3.680,00 </w:t>
            </w:r>
          </w:p>
        </w:tc>
      </w:tr>
      <w:tr w:rsidR="00F75579" w:rsidRPr="00ED71B5" w14:paraId="3B61DAF4"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0D780D92"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6</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51AD4652"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Alinhamento de veículo médio por eixo</w:t>
            </w:r>
          </w:p>
        </w:tc>
        <w:tc>
          <w:tcPr>
            <w:tcW w:w="389" w:type="pct"/>
            <w:tcBorders>
              <w:top w:val="nil"/>
              <w:left w:val="nil"/>
              <w:bottom w:val="single" w:sz="4" w:space="0" w:color="auto"/>
              <w:right w:val="single" w:sz="4" w:space="0" w:color="auto"/>
            </w:tcBorders>
            <w:shd w:val="clear" w:color="auto" w:fill="auto"/>
            <w:vAlign w:val="center"/>
            <w:hideMark/>
          </w:tcPr>
          <w:p w14:paraId="7F6F9F0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78352802"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192</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2A4CCBCA"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80,00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5F32CFF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15.360,00 </w:t>
            </w:r>
          </w:p>
        </w:tc>
      </w:tr>
      <w:tr w:rsidR="00F75579" w:rsidRPr="00ED71B5" w14:paraId="4C6710AF"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3419856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7</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521F943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Balanceamento do veículo médio por roda</w:t>
            </w:r>
          </w:p>
        </w:tc>
        <w:tc>
          <w:tcPr>
            <w:tcW w:w="389" w:type="pct"/>
            <w:tcBorders>
              <w:top w:val="nil"/>
              <w:left w:val="nil"/>
              <w:bottom w:val="single" w:sz="4" w:space="0" w:color="auto"/>
              <w:right w:val="single" w:sz="4" w:space="0" w:color="auto"/>
            </w:tcBorders>
            <w:shd w:val="clear" w:color="auto" w:fill="auto"/>
            <w:vAlign w:val="center"/>
            <w:hideMark/>
          </w:tcPr>
          <w:p w14:paraId="2084D22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227DE38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396</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528F6E7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20,25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638DA7B1"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8.019,00 </w:t>
            </w:r>
          </w:p>
        </w:tc>
      </w:tr>
      <w:tr w:rsidR="00F75579" w:rsidRPr="00ED71B5" w14:paraId="735C2FAA"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28F7EC2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8</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4A2C7C0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proofErr w:type="spellStart"/>
            <w:r w:rsidRPr="00ED71B5">
              <w:rPr>
                <w:rFonts w:ascii="Arial" w:eastAsia="Times New Roman" w:hAnsi="Arial" w:cs="Arial"/>
                <w:color w:val="000000"/>
                <w:sz w:val="20"/>
                <w:szCs w:val="20"/>
                <w:lang w:eastAsia="pt-BR"/>
              </w:rPr>
              <w:t>Cambagem</w:t>
            </w:r>
            <w:proofErr w:type="spellEnd"/>
            <w:r w:rsidRPr="00ED71B5">
              <w:rPr>
                <w:rFonts w:ascii="Arial" w:eastAsia="Times New Roman" w:hAnsi="Arial" w:cs="Arial"/>
                <w:color w:val="000000"/>
                <w:sz w:val="20"/>
                <w:szCs w:val="20"/>
                <w:lang w:eastAsia="pt-BR"/>
              </w:rPr>
              <w:t xml:space="preserve"> de veículo Médio por eixo</w:t>
            </w:r>
          </w:p>
        </w:tc>
        <w:tc>
          <w:tcPr>
            <w:tcW w:w="389" w:type="pct"/>
            <w:tcBorders>
              <w:top w:val="nil"/>
              <w:left w:val="nil"/>
              <w:bottom w:val="single" w:sz="4" w:space="0" w:color="auto"/>
              <w:right w:val="single" w:sz="4" w:space="0" w:color="auto"/>
            </w:tcBorders>
            <w:shd w:val="clear" w:color="auto" w:fill="auto"/>
            <w:vAlign w:val="center"/>
            <w:hideMark/>
          </w:tcPr>
          <w:p w14:paraId="279FC24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36EE246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160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68F70C68"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86,00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68A3EA3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13.760,00 </w:t>
            </w:r>
          </w:p>
        </w:tc>
      </w:tr>
      <w:tr w:rsidR="00F75579" w:rsidRPr="00ED71B5" w14:paraId="0676CB70" w14:textId="77777777" w:rsidTr="00F75579">
        <w:trPr>
          <w:trHeight w:val="300"/>
        </w:trPr>
        <w:tc>
          <w:tcPr>
            <w:tcW w:w="319" w:type="pct"/>
            <w:tcBorders>
              <w:top w:val="nil"/>
              <w:left w:val="nil"/>
              <w:bottom w:val="nil"/>
              <w:right w:val="nil"/>
            </w:tcBorders>
            <w:shd w:val="clear" w:color="auto" w:fill="auto"/>
            <w:vAlign w:val="center"/>
            <w:hideMark/>
          </w:tcPr>
          <w:p w14:paraId="329D931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p>
        </w:tc>
        <w:tc>
          <w:tcPr>
            <w:tcW w:w="426" w:type="pct"/>
            <w:tcBorders>
              <w:top w:val="nil"/>
              <w:left w:val="nil"/>
              <w:bottom w:val="nil"/>
              <w:right w:val="nil"/>
            </w:tcBorders>
            <w:shd w:val="clear" w:color="auto" w:fill="auto"/>
            <w:vAlign w:val="center"/>
            <w:hideMark/>
          </w:tcPr>
          <w:p w14:paraId="6221408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30B4A2EE"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1CDB46ED"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233CA9FF"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163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9526271"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MÉDIO TOTAL POR LOTE</w:t>
            </w:r>
          </w:p>
        </w:tc>
        <w:tc>
          <w:tcPr>
            <w:tcW w:w="1349" w:type="pct"/>
            <w:gridSpan w:val="3"/>
            <w:tcBorders>
              <w:top w:val="single" w:sz="4" w:space="0" w:color="auto"/>
              <w:left w:val="nil"/>
              <w:bottom w:val="single" w:sz="4" w:space="0" w:color="auto"/>
              <w:right w:val="single" w:sz="4" w:space="0" w:color="auto"/>
            </w:tcBorders>
            <w:shd w:val="clear" w:color="auto" w:fill="auto"/>
            <w:vAlign w:val="center"/>
            <w:hideMark/>
          </w:tcPr>
          <w:p w14:paraId="18977BD8"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 R$           158.826,20 </w:t>
            </w:r>
          </w:p>
        </w:tc>
      </w:tr>
      <w:tr w:rsidR="00F75579" w:rsidRPr="00ED71B5" w14:paraId="4D7FB178" w14:textId="77777777" w:rsidTr="00F75579">
        <w:trPr>
          <w:trHeight w:val="300"/>
        </w:trPr>
        <w:tc>
          <w:tcPr>
            <w:tcW w:w="319" w:type="pct"/>
            <w:tcBorders>
              <w:top w:val="nil"/>
              <w:left w:val="nil"/>
              <w:bottom w:val="nil"/>
              <w:right w:val="nil"/>
            </w:tcBorders>
            <w:shd w:val="clear" w:color="auto" w:fill="auto"/>
            <w:vAlign w:val="center"/>
            <w:hideMark/>
          </w:tcPr>
          <w:p w14:paraId="1667437C"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p>
        </w:tc>
        <w:tc>
          <w:tcPr>
            <w:tcW w:w="426" w:type="pct"/>
            <w:tcBorders>
              <w:top w:val="nil"/>
              <w:left w:val="nil"/>
              <w:bottom w:val="nil"/>
              <w:right w:val="nil"/>
            </w:tcBorders>
            <w:shd w:val="clear" w:color="auto" w:fill="auto"/>
            <w:vAlign w:val="center"/>
            <w:hideMark/>
          </w:tcPr>
          <w:p w14:paraId="12949D94"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6A6DECB6"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161EF9EE"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3D66E3F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70" w:type="pct"/>
            <w:tcBorders>
              <w:top w:val="nil"/>
              <w:left w:val="nil"/>
              <w:bottom w:val="nil"/>
              <w:right w:val="nil"/>
            </w:tcBorders>
            <w:shd w:val="clear" w:color="auto" w:fill="auto"/>
            <w:vAlign w:val="center"/>
            <w:hideMark/>
          </w:tcPr>
          <w:p w14:paraId="2F439581"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9" w:type="pct"/>
            <w:tcBorders>
              <w:top w:val="nil"/>
              <w:left w:val="nil"/>
              <w:bottom w:val="nil"/>
              <w:right w:val="nil"/>
            </w:tcBorders>
            <w:shd w:val="clear" w:color="auto" w:fill="auto"/>
            <w:vAlign w:val="center"/>
            <w:hideMark/>
          </w:tcPr>
          <w:p w14:paraId="4ECB407E"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90" w:type="pct"/>
            <w:tcBorders>
              <w:top w:val="nil"/>
              <w:left w:val="nil"/>
              <w:bottom w:val="nil"/>
              <w:right w:val="nil"/>
            </w:tcBorders>
            <w:shd w:val="clear" w:color="auto" w:fill="auto"/>
            <w:vAlign w:val="center"/>
            <w:hideMark/>
          </w:tcPr>
          <w:p w14:paraId="6675F850"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8" w:type="pct"/>
            <w:tcBorders>
              <w:top w:val="nil"/>
              <w:left w:val="nil"/>
              <w:bottom w:val="nil"/>
              <w:right w:val="nil"/>
            </w:tcBorders>
            <w:shd w:val="clear" w:color="auto" w:fill="auto"/>
            <w:vAlign w:val="center"/>
            <w:hideMark/>
          </w:tcPr>
          <w:p w14:paraId="56C40D65"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06" w:type="pct"/>
            <w:tcBorders>
              <w:top w:val="nil"/>
              <w:left w:val="nil"/>
              <w:bottom w:val="nil"/>
              <w:right w:val="nil"/>
            </w:tcBorders>
            <w:shd w:val="clear" w:color="auto" w:fill="auto"/>
            <w:vAlign w:val="center"/>
            <w:hideMark/>
          </w:tcPr>
          <w:p w14:paraId="3A42D0F4"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8" w:type="pct"/>
            <w:tcBorders>
              <w:top w:val="nil"/>
              <w:left w:val="nil"/>
              <w:bottom w:val="nil"/>
              <w:right w:val="nil"/>
            </w:tcBorders>
            <w:shd w:val="clear" w:color="auto" w:fill="auto"/>
            <w:vAlign w:val="center"/>
            <w:hideMark/>
          </w:tcPr>
          <w:p w14:paraId="305704BF"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615" w:type="pct"/>
            <w:tcBorders>
              <w:top w:val="nil"/>
              <w:left w:val="nil"/>
              <w:bottom w:val="nil"/>
              <w:right w:val="nil"/>
            </w:tcBorders>
            <w:shd w:val="clear" w:color="auto" w:fill="auto"/>
            <w:vAlign w:val="center"/>
            <w:hideMark/>
          </w:tcPr>
          <w:p w14:paraId="155DE0A4"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r>
      <w:tr w:rsidR="00F75579" w:rsidRPr="00ED71B5" w14:paraId="37118BAB" w14:textId="77777777" w:rsidTr="00F75579">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36C823C8"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LOTE 02</w:t>
            </w:r>
          </w:p>
        </w:tc>
      </w:tr>
      <w:tr w:rsidR="00F75579" w:rsidRPr="00ED71B5" w14:paraId="5F153C98"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3727FB0F"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ITEM</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13D7436C"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DESCRIÇÃO </w:t>
            </w:r>
          </w:p>
        </w:tc>
        <w:tc>
          <w:tcPr>
            <w:tcW w:w="389" w:type="pct"/>
            <w:tcBorders>
              <w:top w:val="nil"/>
              <w:left w:val="nil"/>
              <w:bottom w:val="single" w:sz="4" w:space="0" w:color="auto"/>
              <w:right w:val="single" w:sz="4" w:space="0" w:color="auto"/>
            </w:tcBorders>
            <w:shd w:val="clear" w:color="auto" w:fill="auto"/>
            <w:vAlign w:val="center"/>
            <w:hideMark/>
          </w:tcPr>
          <w:p w14:paraId="444238F6"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UNID</w:t>
            </w:r>
          </w:p>
        </w:tc>
        <w:tc>
          <w:tcPr>
            <w:tcW w:w="490" w:type="pct"/>
            <w:tcBorders>
              <w:top w:val="nil"/>
              <w:left w:val="nil"/>
              <w:bottom w:val="single" w:sz="4" w:space="0" w:color="auto"/>
              <w:right w:val="single" w:sz="4" w:space="0" w:color="auto"/>
            </w:tcBorders>
            <w:shd w:val="clear" w:color="auto" w:fill="auto"/>
            <w:vAlign w:val="center"/>
            <w:hideMark/>
          </w:tcPr>
          <w:p w14:paraId="3B900E15"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QUANT</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207917DE"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UNIT</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60956A20"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TOTAL</w:t>
            </w:r>
          </w:p>
        </w:tc>
      </w:tr>
      <w:tr w:rsidR="00F75579" w:rsidRPr="00ED71B5" w14:paraId="15E50960"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4CC26D6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59ED097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Lavagem simples (meia sola) em veículos leves</w:t>
            </w:r>
          </w:p>
        </w:tc>
        <w:tc>
          <w:tcPr>
            <w:tcW w:w="389" w:type="pct"/>
            <w:tcBorders>
              <w:top w:val="nil"/>
              <w:left w:val="nil"/>
              <w:bottom w:val="single" w:sz="4" w:space="0" w:color="auto"/>
              <w:right w:val="single" w:sz="4" w:space="0" w:color="auto"/>
            </w:tcBorders>
            <w:shd w:val="clear" w:color="auto" w:fill="auto"/>
            <w:vAlign w:val="center"/>
            <w:hideMark/>
          </w:tcPr>
          <w:p w14:paraId="7591521A"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6307A5E8"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934</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377495D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66,53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0EA61E4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62.139,02 </w:t>
            </w:r>
          </w:p>
        </w:tc>
      </w:tr>
      <w:tr w:rsidR="00F75579" w:rsidRPr="00ED71B5" w14:paraId="76DD8199"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0EA5717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2</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7BFE573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Lavagem completa em veículos leves</w:t>
            </w:r>
          </w:p>
        </w:tc>
        <w:tc>
          <w:tcPr>
            <w:tcW w:w="389" w:type="pct"/>
            <w:tcBorders>
              <w:top w:val="nil"/>
              <w:left w:val="nil"/>
              <w:bottom w:val="single" w:sz="4" w:space="0" w:color="auto"/>
              <w:right w:val="single" w:sz="4" w:space="0" w:color="auto"/>
            </w:tcBorders>
            <w:shd w:val="clear" w:color="auto" w:fill="auto"/>
            <w:vAlign w:val="center"/>
            <w:hideMark/>
          </w:tcPr>
          <w:p w14:paraId="6764BE48"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1EE4C02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142</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48AD470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116,71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3A8AB8BA"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16.572,82 </w:t>
            </w:r>
          </w:p>
        </w:tc>
      </w:tr>
      <w:tr w:rsidR="00F75579" w:rsidRPr="00ED71B5" w14:paraId="69F75527" w14:textId="77777777" w:rsidTr="00F75579">
        <w:trPr>
          <w:trHeight w:val="51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2AC1B61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lastRenderedPageBreak/>
              <w:t>3</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6473F67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Lavagem completa em </w:t>
            </w:r>
            <w:proofErr w:type="spellStart"/>
            <w:r w:rsidRPr="00ED71B5">
              <w:rPr>
                <w:rFonts w:ascii="Arial" w:eastAsia="Times New Roman" w:hAnsi="Arial" w:cs="Arial"/>
                <w:color w:val="000000"/>
                <w:sz w:val="20"/>
                <w:szCs w:val="20"/>
                <w:lang w:eastAsia="pt-BR"/>
              </w:rPr>
              <w:t>veíc</w:t>
            </w:r>
            <w:proofErr w:type="spellEnd"/>
            <w:r w:rsidRPr="00ED71B5">
              <w:rPr>
                <w:rFonts w:ascii="Arial" w:eastAsia="Times New Roman" w:hAnsi="Arial" w:cs="Arial"/>
                <w:color w:val="000000"/>
                <w:sz w:val="20"/>
                <w:szCs w:val="20"/>
                <w:lang w:eastAsia="pt-BR"/>
              </w:rPr>
              <w:t xml:space="preserve">. </w:t>
            </w:r>
            <w:proofErr w:type="gramStart"/>
            <w:r w:rsidRPr="00ED71B5">
              <w:rPr>
                <w:rFonts w:ascii="Arial" w:eastAsia="Times New Roman" w:hAnsi="Arial" w:cs="Arial"/>
                <w:color w:val="000000"/>
                <w:sz w:val="20"/>
                <w:szCs w:val="20"/>
                <w:lang w:eastAsia="pt-BR"/>
              </w:rPr>
              <w:t>médios</w:t>
            </w:r>
            <w:proofErr w:type="gramEnd"/>
            <w:r w:rsidRPr="00ED71B5">
              <w:rPr>
                <w:rFonts w:ascii="Arial" w:eastAsia="Times New Roman" w:hAnsi="Arial" w:cs="Arial"/>
                <w:color w:val="000000"/>
                <w:sz w:val="20"/>
                <w:szCs w:val="20"/>
                <w:lang w:eastAsia="pt-BR"/>
              </w:rPr>
              <w:t xml:space="preserve"> (Vans, </w:t>
            </w:r>
            <w:proofErr w:type="spellStart"/>
            <w:r w:rsidRPr="00ED71B5">
              <w:rPr>
                <w:rFonts w:ascii="Arial" w:eastAsia="Times New Roman" w:hAnsi="Arial" w:cs="Arial"/>
                <w:color w:val="000000"/>
                <w:sz w:val="20"/>
                <w:szCs w:val="20"/>
                <w:lang w:eastAsia="pt-BR"/>
              </w:rPr>
              <w:t>FIatToro</w:t>
            </w:r>
            <w:proofErr w:type="spellEnd"/>
            <w:r w:rsidRPr="00ED71B5">
              <w:rPr>
                <w:rFonts w:ascii="Arial" w:eastAsia="Times New Roman" w:hAnsi="Arial" w:cs="Arial"/>
                <w:color w:val="000000"/>
                <w:sz w:val="20"/>
                <w:szCs w:val="20"/>
                <w:lang w:eastAsia="pt-BR"/>
              </w:rPr>
              <w:t>, S10)</w:t>
            </w:r>
          </w:p>
        </w:tc>
        <w:tc>
          <w:tcPr>
            <w:tcW w:w="389" w:type="pct"/>
            <w:tcBorders>
              <w:top w:val="nil"/>
              <w:left w:val="nil"/>
              <w:bottom w:val="single" w:sz="4" w:space="0" w:color="auto"/>
              <w:right w:val="single" w:sz="4" w:space="0" w:color="auto"/>
            </w:tcBorders>
            <w:shd w:val="clear" w:color="auto" w:fill="auto"/>
            <w:vAlign w:val="center"/>
            <w:hideMark/>
          </w:tcPr>
          <w:p w14:paraId="4FC2DFB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020E2B7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52</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74A5DA2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120,00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19AF0248"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6.240,00 </w:t>
            </w:r>
          </w:p>
        </w:tc>
      </w:tr>
      <w:tr w:rsidR="00F75579" w:rsidRPr="00ED71B5" w14:paraId="251B7FCE" w14:textId="77777777" w:rsidTr="00F75579">
        <w:trPr>
          <w:trHeight w:val="525"/>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508AA091"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4</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713ECDF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Lavagem simples (meia sola) em </w:t>
            </w:r>
            <w:proofErr w:type="spellStart"/>
            <w:r w:rsidRPr="00ED71B5">
              <w:rPr>
                <w:rFonts w:ascii="Arial" w:eastAsia="Times New Roman" w:hAnsi="Arial" w:cs="Arial"/>
                <w:color w:val="000000"/>
                <w:sz w:val="20"/>
                <w:szCs w:val="20"/>
                <w:lang w:eastAsia="pt-BR"/>
              </w:rPr>
              <w:t>veíc</w:t>
            </w:r>
            <w:proofErr w:type="spellEnd"/>
            <w:r w:rsidRPr="00ED71B5">
              <w:rPr>
                <w:rFonts w:ascii="Arial" w:eastAsia="Times New Roman" w:hAnsi="Arial" w:cs="Arial"/>
                <w:color w:val="000000"/>
                <w:sz w:val="20"/>
                <w:szCs w:val="20"/>
                <w:lang w:eastAsia="pt-BR"/>
              </w:rPr>
              <w:t xml:space="preserve">. </w:t>
            </w:r>
            <w:proofErr w:type="gramStart"/>
            <w:r w:rsidRPr="00ED71B5">
              <w:rPr>
                <w:rFonts w:ascii="Arial" w:eastAsia="Times New Roman" w:hAnsi="Arial" w:cs="Arial"/>
                <w:color w:val="000000"/>
                <w:sz w:val="20"/>
                <w:szCs w:val="20"/>
                <w:lang w:eastAsia="pt-BR"/>
              </w:rPr>
              <w:t>médios</w:t>
            </w:r>
            <w:proofErr w:type="gramEnd"/>
            <w:r w:rsidRPr="00ED71B5">
              <w:rPr>
                <w:rFonts w:ascii="Arial" w:eastAsia="Times New Roman" w:hAnsi="Arial" w:cs="Arial"/>
                <w:color w:val="000000"/>
                <w:sz w:val="20"/>
                <w:szCs w:val="20"/>
                <w:lang w:eastAsia="pt-BR"/>
              </w:rPr>
              <w:t xml:space="preserve"> ( </w:t>
            </w:r>
            <w:proofErr w:type="spellStart"/>
            <w:r w:rsidRPr="00ED71B5">
              <w:rPr>
                <w:rFonts w:ascii="Arial" w:eastAsia="Times New Roman" w:hAnsi="Arial" w:cs="Arial"/>
                <w:color w:val="000000"/>
                <w:sz w:val="20"/>
                <w:szCs w:val="20"/>
                <w:lang w:eastAsia="pt-BR"/>
              </w:rPr>
              <w:t>Vans,Fiat</w:t>
            </w:r>
            <w:proofErr w:type="spellEnd"/>
            <w:r w:rsidRPr="00ED71B5">
              <w:rPr>
                <w:rFonts w:ascii="Arial" w:eastAsia="Times New Roman" w:hAnsi="Arial" w:cs="Arial"/>
                <w:color w:val="000000"/>
                <w:sz w:val="20"/>
                <w:szCs w:val="20"/>
                <w:lang w:eastAsia="pt-BR"/>
              </w:rPr>
              <w:t xml:space="preserve"> Toro,S10)</w:t>
            </w:r>
          </w:p>
        </w:tc>
        <w:tc>
          <w:tcPr>
            <w:tcW w:w="389" w:type="pct"/>
            <w:tcBorders>
              <w:top w:val="nil"/>
              <w:left w:val="nil"/>
              <w:bottom w:val="single" w:sz="4" w:space="0" w:color="auto"/>
              <w:right w:val="single" w:sz="4" w:space="0" w:color="auto"/>
            </w:tcBorders>
            <w:shd w:val="clear" w:color="auto" w:fill="auto"/>
            <w:vAlign w:val="center"/>
            <w:hideMark/>
          </w:tcPr>
          <w:p w14:paraId="117151A8"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43565F7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216</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639A26D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100,69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2BD1A7B4"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21.749,04 </w:t>
            </w:r>
          </w:p>
        </w:tc>
      </w:tr>
      <w:tr w:rsidR="00F75579" w:rsidRPr="00ED71B5" w14:paraId="6C3F332C" w14:textId="77777777" w:rsidTr="00F75579">
        <w:trPr>
          <w:trHeight w:val="300"/>
        </w:trPr>
        <w:tc>
          <w:tcPr>
            <w:tcW w:w="319" w:type="pct"/>
            <w:tcBorders>
              <w:top w:val="nil"/>
              <w:left w:val="nil"/>
              <w:bottom w:val="nil"/>
              <w:right w:val="nil"/>
            </w:tcBorders>
            <w:shd w:val="clear" w:color="auto" w:fill="auto"/>
            <w:vAlign w:val="center"/>
            <w:hideMark/>
          </w:tcPr>
          <w:p w14:paraId="2B02CC64"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p>
        </w:tc>
        <w:tc>
          <w:tcPr>
            <w:tcW w:w="426" w:type="pct"/>
            <w:tcBorders>
              <w:top w:val="nil"/>
              <w:left w:val="nil"/>
              <w:bottom w:val="nil"/>
              <w:right w:val="nil"/>
            </w:tcBorders>
            <w:shd w:val="clear" w:color="auto" w:fill="auto"/>
            <w:vAlign w:val="center"/>
            <w:hideMark/>
          </w:tcPr>
          <w:p w14:paraId="2567E7E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1E385F03"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73A1C49D"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2000A2A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163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36D0F53"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MÉDIO TOTAL POR LOTE</w:t>
            </w:r>
          </w:p>
        </w:tc>
        <w:tc>
          <w:tcPr>
            <w:tcW w:w="1349" w:type="pct"/>
            <w:gridSpan w:val="3"/>
            <w:tcBorders>
              <w:top w:val="single" w:sz="4" w:space="0" w:color="auto"/>
              <w:left w:val="nil"/>
              <w:bottom w:val="single" w:sz="4" w:space="0" w:color="auto"/>
              <w:right w:val="single" w:sz="4" w:space="0" w:color="auto"/>
            </w:tcBorders>
            <w:shd w:val="clear" w:color="auto" w:fill="auto"/>
            <w:vAlign w:val="center"/>
            <w:hideMark/>
          </w:tcPr>
          <w:p w14:paraId="19F1CC81"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 R$           106.700,88 </w:t>
            </w:r>
          </w:p>
        </w:tc>
      </w:tr>
      <w:tr w:rsidR="00F75579" w:rsidRPr="00ED71B5" w14:paraId="3ED66F5D" w14:textId="77777777" w:rsidTr="00F75579">
        <w:trPr>
          <w:trHeight w:val="300"/>
        </w:trPr>
        <w:tc>
          <w:tcPr>
            <w:tcW w:w="319" w:type="pct"/>
            <w:tcBorders>
              <w:top w:val="nil"/>
              <w:left w:val="nil"/>
              <w:bottom w:val="nil"/>
              <w:right w:val="nil"/>
            </w:tcBorders>
            <w:shd w:val="clear" w:color="auto" w:fill="auto"/>
            <w:vAlign w:val="center"/>
            <w:hideMark/>
          </w:tcPr>
          <w:p w14:paraId="4F9B15AC"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p>
        </w:tc>
        <w:tc>
          <w:tcPr>
            <w:tcW w:w="426" w:type="pct"/>
            <w:tcBorders>
              <w:top w:val="nil"/>
              <w:left w:val="nil"/>
              <w:bottom w:val="nil"/>
              <w:right w:val="nil"/>
            </w:tcBorders>
            <w:shd w:val="clear" w:color="auto" w:fill="auto"/>
            <w:vAlign w:val="center"/>
            <w:hideMark/>
          </w:tcPr>
          <w:p w14:paraId="0B9B368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5C87F17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66468DC9"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3BBA3D06"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70" w:type="pct"/>
            <w:tcBorders>
              <w:top w:val="nil"/>
              <w:left w:val="nil"/>
              <w:bottom w:val="nil"/>
              <w:right w:val="nil"/>
            </w:tcBorders>
            <w:shd w:val="clear" w:color="auto" w:fill="auto"/>
            <w:vAlign w:val="center"/>
            <w:hideMark/>
          </w:tcPr>
          <w:p w14:paraId="72C3E35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9" w:type="pct"/>
            <w:tcBorders>
              <w:top w:val="nil"/>
              <w:left w:val="nil"/>
              <w:bottom w:val="nil"/>
              <w:right w:val="nil"/>
            </w:tcBorders>
            <w:shd w:val="clear" w:color="auto" w:fill="auto"/>
            <w:vAlign w:val="center"/>
            <w:hideMark/>
          </w:tcPr>
          <w:p w14:paraId="5FF4C051"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90" w:type="pct"/>
            <w:tcBorders>
              <w:top w:val="nil"/>
              <w:left w:val="nil"/>
              <w:bottom w:val="nil"/>
              <w:right w:val="nil"/>
            </w:tcBorders>
            <w:shd w:val="clear" w:color="auto" w:fill="auto"/>
            <w:vAlign w:val="center"/>
            <w:hideMark/>
          </w:tcPr>
          <w:p w14:paraId="4B82C34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8" w:type="pct"/>
            <w:tcBorders>
              <w:top w:val="nil"/>
              <w:left w:val="nil"/>
              <w:bottom w:val="nil"/>
              <w:right w:val="nil"/>
            </w:tcBorders>
            <w:shd w:val="clear" w:color="auto" w:fill="auto"/>
            <w:vAlign w:val="center"/>
            <w:hideMark/>
          </w:tcPr>
          <w:p w14:paraId="7289A10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06" w:type="pct"/>
            <w:tcBorders>
              <w:top w:val="nil"/>
              <w:left w:val="nil"/>
              <w:bottom w:val="nil"/>
              <w:right w:val="nil"/>
            </w:tcBorders>
            <w:shd w:val="clear" w:color="auto" w:fill="auto"/>
            <w:vAlign w:val="center"/>
            <w:hideMark/>
          </w:tcPr>
          <w:p w14:paraId="24F37285"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8" w:type="pct"/>
            <w:tcBorders>
              <w:top w:val="nil"/>
              <w:left w:val="nil"/>
              <w:bottom w:val="nil"/>
              <w:right w:val="nil"/>
            </w:tcBorders>
            <w:shd w:val="clear" w:color="auto" w:fill="auto"/>
            <w:vAlign w:val="center"/>
            <w:hideMark/>
          </w:tcPr>
          <w:p w14:paraId="2A7D1E3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615" w:type="pct"/>
            <w:tcBorders>
              <w:top w:val="nil"/>
              <w:left w:val="nil"/>
              <w:bottom w:val="nil"/>
              <w:right w:val="nil"/>
            </w:tcBorders>
            <w:shd w:val="clear" w:color="auto" w:fill="auto"/>
            <w:vAlign w:val="center"/>
            <w:hideMark/>
          </w:tcPr>
          <w:p w14:paraId="1CFD5C9B"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r>
      <w:tr w:rsidR="00F75579" w:rsidRPr="00ED71B5" w14:paraId="65989133" w14:textId="77777777" w:rsidTr="00F75579">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437B2072"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LOTE 03</w:t>
            </w:r>
          </w:p>
        </w:tc>
      </w:tr>
      <w:tr w:rsidR="00F75579" w:rsidRPr="00ED71B5" w14:paraId="5B06F6A1"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29073EED"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ITEM</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1605C512"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DESCRIÇÃO </w:t>
            </w:r>
          </w:p>
        </w:tc>
        <w:tc>
          <w:tcPr>
            <w:tcW w:w="389" w:type="pct"/>
            <w:tcBorders>
              <w:top w:val="nil"/>
              <w:left w:val="nil"/>
              <w:bottom w:val="single" w:sz="4" w:space="0" w:color="auto"/>
              <w:right w:val="single" w:sz="4" w:space="0" w:color="auto"/>
            </w:tcBorders>
            <w:shd w:val="clear" w:color="auto" w:fill="auto"/>
            <w:vAlign w:val="center"/>
            <w:hideMark/>
          </w:tcPr>
          <w:p w14:paraId="7665F523"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UNID</w:t>
            </w:r>
          </w:p>
        </w:tc>
        <w:tc>
          <w:tcPr>
            <w:tcW w:w="490" w:type="pct"/>
            <w:tcBorders>
              <w:top w:val="nil"/>
              <w:left w:val="nil"/>
              <w:bottom w:val="single" w:sz="4" w:space="0" w:color="auto"/>
              <w:right w:val="single" w:sz="4" w:space="0" w:color="auto"/>
            </w:tcBorders>
            <w:shd w:val="clear" w:color="auto" w:fill="auto"/>
            <w:vAlign w:val="center"/>
            <w:hideMark/>
          </w:tcPr>
          <w:p w14:paraId="407A495C"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QUANT</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2E5D1BD3"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UNIT</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4501397B"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TOTAL</w:t>
            </w:r>
          </w:p>
        </w:tc>
      </w:tr>
      <w:tr w:rsidR="00F75579" w:rsidRPr="00ED71B5" w14:paraId="391D2E79" w14:textId="77777777" w:rsidTr="00F75579">
        <w:trPr>
          <w:trHeight w:val="63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35305B4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1B297B2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Lavagem simples (meia sola) em </w:t>
            </w:r>
            <w:proofErr w:type="spellStart"/>
            <w:r w:rsidRPr="00ED71B5">
              <w:rPr>
                <w:rFonts w:ascii="Arial" w:eastAsia="Times New Roman" w:hAnsi="Arial" w:cs="Arial"/>
                <w:color w:val="000000"/>
                <w:sz w:val="20"/>
                <w:szCs w:val="20"/>
                <w:lang w:eastAsia="pt-BR"/>
              </w:rPr>
              <w:t>veíc</w:t>
            </w:r>
            <w:proofErr w:type="spellEnd"/>
            <w:r w:rsidRPr="00ED71B5">
              <w:rPr>
                <w:rFonts w:ascii="Arial" w:eastAsia="Times New Roman" w:hAnsi="Arial" w:cs="Arial"/>
                <w:color w:val="000000"/>
                <w:sz w:val="20"/>
                <w:szCs w:val="20"/>
                <w:lang w:eastAsia="pt-BR"/>
              </w:rPr>
              <w:t>. Tipo caminhão</w:t>
            </w:r>
          </w:p>
        </w:tc>
        <w:tc>
          <w:tcPr>
            <w:tcW w:w="389" w:type="pct"/>
            <w:tcBorders>
              <w:top w:val="nil"/>
              <w:left w:val="nil"/>
              <w:bottom w:val="single" w:sz="4" w:space="0" w:color="auto"/>
              <w:right w:val="single" w:sz="4" w:space="0" w:color="auto"/>
            </w:tcBorders>
            <w:shd w:val="clear" w:color="auto" w:fill="auto"/>
            <w:vAlign w:val="center"/>
            <w:hideMark/>
          </w:tcPr>
          <w:p w14:paraId="21660C91"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62FCCD2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124</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175706A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157,65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00A79C2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19.548,60 </w:t>
            </w:r>
          </w:p>
        </w:tc>
      </w:tr>
      <w:tr w:rsidR="00F75579" w:rsidRPr="00ED71B5" w14:paraId="37811EC4" w14:textId="77777777" w:rsidTr="00F75579">
        <w:trPr>
          <w:trHeight w:val="375"/>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2F8CB04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2</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43543ED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Lavagem completa em </w:t>
            </w:r>
            <w:proofErr w:type="spellStart"/>
            <w:r w:rsidRPr="00ED71B5">
              <w:rPr>
                <w:rFonts w:ascii="Arial" w:eastAsia="Times New Roman" w:hAnsi="Arial" w:cs="Arial"/>
                <w:color w:val="000000"/>
                <w:sz w:val="20"/>
                <w:szCs w:val="20"/>
                <w:lang w:eastAsia="pt-BR"/>
              </w:rPr>
              <w:t>veíc</w:t>
            </w:r>
            <w:proofErr w:type="spellEnd"/>
            <w:r w:rsidRPr="00ED71B5">
              <w:rPr>
                <w:rFonts w:ascii="Arial" w:eastAsia="Times New Roman" w:hAnsi="Arial" w:cs="Arial"/>
                <w:color w:val="000000"/>
                <w:sz w:val="20"/>
                <w:szCs w:val="20"/>
                <w:lang w:eastAsia="pt-BR"/>
              </w:rPr>
              <w:t>. Tipo caminhão</w:t>
            </w:r>
          </w:p>
        </w:tc>
        <w:tc>
          <w:tcPr>
            <w:tcW w:w="389" w:type="pct"/>
            <w:tcBorders>
              <w:top w:val="nil"/>
              <w:left w:val="nil"/>
              <w:bottom w:val="single" w:sz="4" w:space="0" w:color="auto"/>
              <w:right w:val="single" w:sz="4" w:space="0" w:color="auto"/>
            </w:tcBorders>
            <w:shd w:val="clear" w:color="auto" w:fill="auto"/>
            <w:vAlign w:val="center"/>
            <w:hideMark/>
          </w:tcPr>
          <w:p w14:paraId="11FB487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701719C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48</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4145A5E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279,46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27F9DC31"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13.414,08 </w:t>
            </w:r>
          </w:p>
        </w:tc>
      </w:tr>
      <w:tr w:rsidR="00F75579" w:rsidRPr="00ED71B5" w14:paraId="3B9859B5" w14:textId="77777777" w:rsidTr="00F75579">
        <w:trPr>
          <w:trHeight w:val="69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6F860C4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3</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04931B01" w14:textId="758ABBF4"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Lavagem especial (caminhão compactador de lixo)</w:t>
            </w:r>
          </w:p>
        </w:tc>
        <w:tc>
          <w:tcPr>
            <w:tcW w:w="389" w:type="pct"/>
            <w:tcBorders>
              <w:top w:val="nil"/>
              <w:left w:val="nil"/>
              <w:bottom w:val="single" w:sz="4" w:space="0" w:color="auto"/>
              <w:right w:val="single" w:sz="4" w:space="0" w:color="auto"/>
            </w:tcBorders>
            <w:shd w:val="clear" w:color="auto" w:fill="auto"/>
            <w:vAlign w:val="center"/>
            <w:hideMark/>
          </w:tcPr>
          <w:p w14:paraId="1A7FA2D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2D971C2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50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191EC16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401,04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4BEF6F94"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20.052,00 </w:t>
            </w:r>
          </w:p>
        </w:tc>
      </w:tr>
      <w:tr w:rsidR="00F75579" w:rsidRPr="00ED71B5" w14:paraId="5D2F15DC"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5EB63F88"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4</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10B028E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Lubrificação de caminhão</w:t>
            </w:r>
          </w:p>
        </w:tc>
        <w:tc>
          <w:tcPr>
            <w:tcW w:w="389" w:type="pct"/>
            <w:tcBorders>
              <w:top w:val="nil"/>
              <w:left w:val="nil"/>
              <w:bottom w:val="single" w:sz="4" w:space="0" w:color="auto"/>
              <w:right w:val="single" w:sz="4" w:space="0" w:color="auto"/>
            </w:tcBorders>
            <w:shd w:val="clear" w:color="auto" w:fill="auto"/>
            <w:vAlign w:val="center"/>
            <w:hideMark/>
          </w:tcPr>
          <w:p w14:paraId="511D5632"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6D808BC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150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7780879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68,23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18DFCFA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10.234,50 </w:t>
            </w:r>
          </w:p>
        </w:tc>
      </w:tr>
      <w:tr w:rsidR="00F75579" w:rsidRPr="00ED71B5" w14:paraId="5A4A1300" w14:textId="77777777" w:rsidTr="00F75579">
        <w:trPr>
          <w:trHeight w:val="300"/>
        </w:trPr>
        <w:tc>
          <w:tcPr>
            <w:tcW w:w="319" w:type="pct"/>
            <w:tcBorders>
              <w:top w:val="nil"/>
              <w:left w:val="nil"/>
              <w:bottom w:val="nil"/>
              <w:right w:val="nil"/>
            </w:tcBorders>
            <w:shd w:val="clear" w:color="auto" w:fill="auto"/>
            <w:vAlign w:val="center"/>
            <w:hideMark/>
          </w:tcPr>
          <w:p w14:paraId="726675F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p>
        </w:tc>
        <w:tc>
          <w:tcPr>
            <w:tcW w:w="426" w:type="pct"/>
            <w:tcBorders>
              <w:top w:val="nil"/>
              <w:left w:val="nil"/>
              <w:bottom w:val="nil"/>
              <w:right w:val="nil"/>
            </w:tcBorders>
            <w:shd w:val="clear" w:color="auto" w:fill="auto"/>
            <w:vAlign w:val="center"/>
            <w:hideMark/>
          </w:tcPr>
          <w:p w14:paraId="5FC90EF3"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3F4F685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646329FF"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4B4F0BA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163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27EF4B6"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MÉDIO TOTAL POR LOTE</w:t>
            </w:r>
          </w:p>
        </w:tc>
        <w:tc>
          <w:tcPr>
            <w:tcW w:w="1349" w:type="pct"/>
            <w:gridSpan w:val="3"/>
            <w:tcBorders>
              <w:top w:val="single" w:sz="4" w:space="0" w:color="auto"/>
              <w:left w:val="nil"/>
              <w:bottom w:val="single" w:sz="4" w:space="0" w:color="auto"/>
              <w:right w:val="single" w:sz="4" w:space="0" w:color="auto"/>
            </w:tcBorders>
            <w:shd w:val="clear" w:color="auto" w:fill="auto"/>
            <w:vAlign w:val="center"/>
            <w:hideMark/>
          </w:tcPr>
          <w:p w14:paraId="4B7ECB4C"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 R$             63.249,18 </w:t>
            </w:r>
          </w:p>
        </w:tc>
      </w:tr>
      <w:tr w:rsidR="00F75579" w:rsidRPr="00ED71B5" w14:paraId="761998B5" w14:textId="77777777" w:rsidTr="00F75579">
        <w:trPr>
          <w:trHeight w:val="300"/>
        </w:trPr>
        <w:tc>
          <w:tcPr>
            <w:tcW w:w="319" w:type="pct"/>
            <w:tcBorders>
              <w:top w:val="nil"/>
              <w:left w:val="nil"/>
              <w:bottom w:val="nil"/>
              <w:right w:val="nil"/>
            </w:tcBorders>
            <w:shd w:val="clear" w:color="auto" w:fill="auto"/>
            <w:vAlign w:val="center"/>
            <w:hideMark/>
          </w:tcPr>
          <w:p w14:paraId="66C7D285"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p>
        </w:tc>
        <w:tc>
          <w:tcPr>
            <w:tcW w:w="426" w:type="pct"/>
            <w:tcBorders>
              <w:top w:val="nil"/>
              <w:left w:val="nil"/>
              <w:bottom w:val="nil"/>
              <w:right w:val="nil"/>
            </w:tcBorders>
            <w:shd w:val="clear" w:color="auto" w:fill="auto"/>
            <w:vAlign w:val="center"/>
            <w:hideMark/>
          </w:tcPr>
          <w:p w14:paraId="1AE42B4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3E5C4EE1"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764AE7A6"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32A5CA4F"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70" w:type="pct"/>
            <w:tcBorders>
              <w:top w:val="nil"/>
              <w:left w:val="nil"/>
              <w:bottom w:val="nil"/>
              <w:right w:val="nil"/>
            </w:tcBorders>
            <w:shd w:val="clear" w:color="auto" w:fill="auto"/>
            <w:vAlign w:val="center"/>
            <w:hideMark/>
          </w:tcPr>
          <w:p w14:paraId="1D4F0E0C"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9" w:type="pct"/>
            <w:tcBorders>
              <w:top w:val="nil"/>
              <w:left w:val="nil"/>
              <w:bottom w:val="nil"/>
              <w:right w:val="nil"/>
            </w:tcBorders>
            <w:shd w:val="clear" w:color="auto" w:fill="auto"/>
            <w:vAlign w:val="center"/>
            <w:hideMark/>
          </w:tcPr>
          <w:p w14:paraId="7CDA9190"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90" w:type="pct"/>
            <w:tcBorders>
              <w:top w:val="nil"/>
              <w:left w:val="nil"/>
              <w:bottom w:val="nil"/>
              <w:right w:val="nil"/>
            </w:tcBorders>
            <w:shd w:val="clear" w:color="auto" w:fill="auto"/>
            <w:vAlign w:val="center"/>
            <w:hideMark/>
          </w:tcPr>
          <w:p w14:paraId="680F2BC9"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8" w:type="pct"/>
            <w:tcBorders>
              <w:top w:val="nil"/>
              <w:left w:val="nil"/>
              <w:bottom w:val="nil"/>
              <w:right w:val="nil"/>
            </w:tcBorders>
            <w:shd w:val="clear" w:color="auto" w:fill="auto"/>
            <w:vAlign w:val="center"/>
            <w:hideMark/>
          </w:tcPr>
          <w:p w14:paraId="290F9C35"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06" w:type="pct"/>
            <w:tcBorders>
              <w:top w:val="nil"/>
              <w:left w:val="nil"/>
              <w:bottom w:val="nil"/>
              <w:right w:val="nil"/>
            </w:tcBorders>
            <w:shd w:val="clear" w:color="auto" w:fill="auto"/>
            <w:vAlign w:val="center"/>
            <w:hideMark/>
          </w:tcPr>
          <w:p w14:paraId="56E85D1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8" w:type="pct"/>
            <w:tcBorders>
              <w:top w:val="nil"/>
              <w:left w:val="nil"/>
              <w:bottom w:val="nil"/>
              <w:right w:val="nil"/>
            </w:tcBorders>
            <w:shd w:val="clear" w:color="auto" w:fill="auto"/>
            <w:vAlign w:val="center"/>
            <w:hideMark/>
          </w:tcPr>
          <w:p w14:paraId="2B483245"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615" w:type="pct"/>
            <w:tcBorders>
              <w:top w:val="nil"/>
              <w:left w:val="nil"/>
              <w:bottom w:val="nil"/>
              <w:right w:val="nil"/>
            </w:tcBorders>
            <w:shd w:val="clear" w:color="auto" w:fill="auto"/>
            <w:vAlign w:val="center"/>
            <w:hideMark/>
          </w:tcPr>
          <w:p w14:paraId="0BBD3EA9"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r>
      <w:tr w:rsidR="00F75579" w:rsidRPr="00ED71B5" w14:paraId="71BB25B0" w14:textId="77777777" w:rsidTr="00F75579">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4F044440"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LOTE 04</w:t>
            </w:r>
          </w:p>
        </w:tc>
      </w:tr>
      <w:tr w:rsidR="00F75579" w:rsidRPr="00ED71B5" w14:paraId="12863E91"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33A1B3FE"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ITEM</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5D82F635"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DESCRIÇÃO </w:t>
            </w:r>
          </w:p>
        </w:tc>
        <w:tc>
          <w:tcPr>
            <w:tcW w:w="389" w:type="pct"/>
            <w:tcBorders>
              <w:top w:val="nil"/>
              <w:left w:val="nil"/>
              <w:bottom w:val="single" w:sz="4" w:space="0" w:color="auto"/>
              <w:right w:val="single" w:sz="4" w:space="0" w:color="auto"/>
            </w:tcBorders>
            <w:shd w:val="clear" w:color="auto" w:fill="auto"/>
            <w:vAlign w:val="center"/>
            <w:hideMark/>
          </w:tcPr>
          <w:p w14:paraId="042C2E6B"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UNID</w:t>
            </w:r>
          </w:p>
        </w:tc>
        <w:tc>
          <w:tcPr>
            <w:tcW w:w="490" w:type="pct"/>
            <w:tcBorders>
              <w:top w:val="nil"/>
              <w:left w:val="nil"/>
              <w:bottom w:val="single" w:sz="4" w:space="0" w:color="auto"/>
              <w:right w:val="single" w:sz="4" w:space="0" w:color="auto"/>
            </w:tcBorders>
            <w:shd w:val="clear" w:color="auto" w:fill="auto"/>
            <w:vAlign w:val="center"/>
            <w:hideMark/>
          </w:tcPr>
          <w:p w14:paraId="2DFD6636"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QUANT</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6D46E6F4"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UNIT</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54170777"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TOTAL</w:t>
            </w:r>
          </w:p>
        </w:tc>
      </w:tr>
      <w:tr w:rsidR="00F75579" w:rsidRPr="00ED71B5" w14:paraId="4F2B30E0" w14:textId="77777777" w:rsidTr="00F75579">
        <w:trPr>
          <w:trHeight w:val="51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431B0E74"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00064073" w14:textId="444F9A3B"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Lavagem simples (meia </w:t>
            </w:r>
            <w:proofErr w:type="gramStart"/>
            <w:r w:rsidRPr="00ED71B5">
              <w:rPr>
                <w:rFonts w:ascii="Arial" w:eastAsia="Times New Roman" w:hAnsi="Arial" w:cs="Arial"/>
                <w:color w:val="000000"/>
                <w:sz w:val="20"/>
                <w:szCs w:val="20"/>
                <w:lang w:eastAsia="pt-BR"/>
              </w:rPr>
              <w:t>sola )</w:t>
            </w:r>
            <w:proofErr w:type="gramEnd"/>
            <w:r w:rsidRPr="00ED71B5">
              <w:rPr>
                <w:rFonts w:ascii="Arial" w:eastAsia="Times New Roman" w:hAnsi="Arial" w:cs="Arial"/>
                <w:color w:val="000000"/>
                <w:sz w:val="20"/>
                <w:szCs w:val="20"/>
                <w:lang w:eastAsia="pt-BR"/>
              </w:rPr>
              <w:t xml:space="preserve"> em </w:t>
            </w:r>
            <w:proofErr w:type="spellStart"/>
            <w:r w:rsidRPr="00ED71B5">
              <w:rPr>
                <w:rFonts w:ascii="Arial" w:eastAsia="Times New Roman" w:hAnsi="Arial" w:cs="Arial"/>
                <w:color w:val="000000"/>
                <w:sz w:val="20"/>
                <w:szCs w:val="20"/>
                <w:lang w:eastAsia="pt-BR"/>
              </w:rPr>
              <w:t>veíc</w:t>
            </w:r>
            <w:proofErr w:type="spellEnd"/>
            <w:r w:rsidRPr="00ED71B5">
              <w:rPr>
                <w:rFonts w:ascii="Arial" w:eastAsia="Times New Roman" w:hAnsi="Arial" w:cs="Arial"/>
                <w:color w:val="000000"/>
                <w:sz w:val="20"/>
                <w:szCs w:val="20"/>
                <w:lang w:eastAsia="pt-BR"/>
              </w:rPr>
              <w:t>. Tipo máquina pesada</w:t>
            </w:r>
          </w:p>
        </w:tc>
        <w:tc>
          <w:tcPr>
            <w:tcW w:w="389" w:type="pct"/>
            <w:tcBorders>
              <w:top w:val="nil"/>
              <w:left w:val="nil"/>
              <w:bottom w:val="single" w:sz="4" w:space="0" w:color="auto"/>
              <w:right w:val="single" w:sz="4" w:space="0" w:color="auto"/>
            </w:tcBorders>
            <w:shd w:val="clear" w:color="auto" w:fill="auto"/>
            <w:vAlign w:val="center"/>
            <w:hideMark/>
          </w:tcPr>
          <w:p w14:paraId="0AE33A1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4A396F8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84</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1878ABB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170,04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68603DA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14.283,36 </w:t>
            </w:r>
          </w:p>
        </w:tc>
      </w:tr>
      <w:tr w:rsidR="00F75579" w:rsidRPr="00ED71B5" w14:paraId="25F93BD6"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46FED41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2</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391B8AF0" w14:textId="6B45778B"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Lavagem completa em </w:t>
            </w:r>
            <w:proofErr w:type="spellStart"/>
            <w:r w:rsidRPr="00ED71B5">
              <w:rPr>
                <w:rFonts w:ascii="Arial" w:eastAsia="Times New Roman" w:hAnsi="Arial" w:cs="Arial"/>
                <w:color w:val="000000"/>
                <w:sz w:val="20"/>
                <w:szCs w:val="20"/>
                <w:lang w:eastAsia="pt-BR"/>
              </w:rPr>
              <w:t>veíc</w:t>
            </w:r>
            <w:proofErr w:type="spellEnd"/>
            <w:r w:rsidRPr="00ED71B5">
              <w:rPr>
                <w:rFonts w:ascii="Arial" w:eastAsia="Times New Roman" w:hAnsi="Arial" w:cs="Arial"/>
                <w:color w:val="000000"/>
                <w:sz w:val="20"/>
                <w:szCs w:val="20"/>
                <w:lang w:eastAsia="pt-BR"/>
              </w:rPr>
              <w:t>. Tipo máquina pesada</w:t>
            </w:r>
          </w:p>
        </w:tc>
        <w:tc>
          <w:tcPr>
            <w:tcW w:w="389" w:type="pct"/>
            <w:tcBorders>
              <w:top w:val="nil"/>
              <w:left w:val="nil"/>
              <w:bottom w:val="single" w:sz="4" w:space="0" w:color="auto"/>
              <w:right w:val="single" w:sz="4" w:space="0" w:color="auto"/>
            </w:tcBorders>
            <w:shd w:val="clear" w:color="auto" w:fill="auto"/>
            <w:vAlign w:val="center"/>
            <w:hideMark/>
          </w:tcPr>
          <w:p w14:paraId="70ADFA71"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5D6DB86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28</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55487B9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457,85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58BB56A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12.819,80 </w:t>
            </w:r>
          </w:p>
        </w:tc>
      </w:tr>
      <w:tr w:rsidR="00F75579" w:rsidRPr="00ED71B5" w14:paraId="24E10740"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6579466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3</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788F9A9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Lubrificação máquinas pesadas</w:t>
            </w:r>
          </w:p>
        </w:tc>
        <w:tc>
          <w:tcPr>
            <w:tcW w:w="389" w:type="pct"/>
            <w:tcBorders>
              <w:top w:val="nil"/>
              <w:left w:val="nil"/>
              <w:bottom w:val="single" w:sz="4" w:space="0" w:color="auto"/>
              <w:right w:val="single" w:sz="4" w:space="0" w:color="auto"/>
            </w:tcBorders>
            <w:shd w:val="clear" w:color="auto" w:fill="auto"/>
            <w:vAlign w:val="center"/>
            <w:hideMark/>
          </w:tcPr>
          <w:p w14:paraId="382A684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4DEF21F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120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69F6E71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128,23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400BEF1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15.387,60 </w:t>
            </w:r>
          </w:p>
        </w:tc>
      </w:tr>
      <w:tr w:rsidR="00F75579" w:rsidRPr="00ED71B5" w14:paraId="5B8A96BE" w14:textId="77777777" w:rsidTr="00F75579">
        <w:trPr>
          <w:trHeight w:val="300"/>
        </w:trPr>
        <w:tc>
          <w:tcPr>
            <w:tcW w:w="319" w:type="pct"/>
            <w:tcBorders>
              <w:top w:val="nil"/>
              <w:left w:val="nil"/>
              <w:bottom w:val="nil"/>
              <w:right w:val="nil"/>
            </w:tcBorders>
            <w:shd w:val="clear" w:color="auto" w:fill="auto"/>
            <w:vAlign w:val="center"/>
            <w:hideMark/>
          </w:tcPr>
          <w:p w14:paraId="67DFE25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p>
        </w:tc>
        <w:tc>
          <w:tcPr>
            <w:tcW w:w="426" w:type="pct"/>
            <w:tcBorders>
              <w:top w:val="nil"/>
              <w:left w:val="nil"/>
              <w:bottom w:val="nil"/>
              <w:right w:val="nil"/>
            </w:tcBorders>
            <w:shd w:val="clear" w:color="auto" w:fill="auto"/>
            <w:vAlign w:val="center"/>
            <w:hideMark/>
          </w:tcPr>
          <w:p w14:paraId="12F9FC85"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1B592B8C"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46E85A4C"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5ADCF78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163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A11527B"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MÉDIO TOTAL POR LOTE</w:t>
            </w:r>
          </w:p>
        </w:tc>
        <w:tc>
          <w:tcPr>
            <w:tcW w:w="1349" w:type="pct"/>
            <w:gridSpan w:val="3"/>
            <w:tcBorders>
              <w:top w:val="single" w:sz="4" w:space="0" w:color="auto"/>
              <w:left w:val="nil"/>
              <w:bottom w:val="single" w:sz="4" w:space="0" w:color="auto"/>
              <w:right w:val="single" w:sz="4" w:space="0" w:color="auto"/>
            </w:tcBorders>
            <w:shd w:val="clear" w:color="auto" w:fill="auto"/>
            <w:vAlign w:val="center"/>
            <w:hideMark/>
          </w:tcPr>
          <w:p w14:paraId="3596215C"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 R$             42.490,76 </w:t>
            </w:r>
          </w:p>
        </w:tc>
      </w:tr>
      <w:tr w:rsidR="00F75579" w:rsidRPr="00ED71B5" w14:paraId="4B107AE9" w14:textId="77777777" w:rsidTr="00F75579">
        <w:trPr>
          <w:trHeight w:val="300"/>
        </w:trPr>
        <w:tc>
          <w:tcPr>
            <w:tcW w:w="319" w:type="pct"/>
            <w:tcBorders>
              <w:top w:val="nil"/>
              <w:left w:val="nil"/>
              <w:bottom w:val="nil"/>
              <w:right w:val="nil"/>
            </w:tcBorders>
            <w:shd w:val="clear" w:color="auto" w:fill="auto"/>
            <w:vAlign w:val="center"/>
            <w:hideMark/>
          </w:tcPr>
          <w:p w14:paraId="6EC5EC6F"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p>
        </w:tc>
        <w:tc>
          <w:tcPr>
            <w:tcW w:w="426" w:type="pct"/>
            <w:tcBorders>
              <w:top w:val="nil"/>
              <w:left w:val="nil"/>
              <w:bottom w:val="nil"/>
              <w:right w:val="nil"/>
            </w:tcBorders>
            <w:shd w:val="clear" w:color="auto" w:fill="auto"/>
            <w:vAlign w:val="center"/>
            <w:hideMark/>
          </w:tcPr>
          <w:p w14:paraId="3A0C505E"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0573EB50"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4B17024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4CBF29B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70" w:type="pct"/>
            <w:tcBorders>
              <w:top w:val="nil"/>
              <w:left w:val="nil"/>
              <w:bottom w:val="nil"/>
              <w:right w:val="nil"/>
            </w:tcBorders>
            <w:shd w:val="clear" w:color="auto" w:fill="auto"/>
            <w:vAlign w:val="center"/>
            <w:hideMark/>
          </w:tcPr>
          <w:p w14:paraId="5CAF6B94"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9" w:type="pct"/>
            <w:tcBorders>
              <w:top w:val="nil"/>
              <w:left w:val="nil"/>
              <w:bottom w:val="nil"/>
              <w:right w:val="nil"/>
            </w:tcBorders>
            <w:shd w:val="clear" w:color="auto" w:fill="auto"/>
            <w:vAlign w:val="center"/>
            <w:hideMark/>
          </w:tcPr>
          <w:p w14:paraId="50BEE568"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90" w:type="pct"/>
            <w:tcBorders>
              <w:top w:val="nil"/>
              <w:left w:val="nil"/>
              <w:bottom w:val="nil"/>
              <w:right w:val="nil"/>
            </w:tcBorders>
            <w:shd w:val="clear" w:color="auto" w:fill="auto"/>
            <w:vAlign w:val="center"/>
            <w:hideMark/>
          </w:tcPr>
          <w:p w14:paraId="46739C0D"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8" w:type="pct"/>
            <w:tcBorders>
              <w:top w:val="nil"/>
              <w:left w:val="nil"/>
              <w:bottom w:val="nil"/>
              <w:right w:val="nil"/>
            </w:tcBorders>
            <w:shd w:val="clear" w:color="auto" w:fill="auto"/>
            <w:vAlign w:val="center"/>
            <w:hideMark/>
          </w:tcPr>
          <w:p w14:paraId="5C366D5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06" w:type="pct"/>
            <w:tcBorders>
              <w:top w:val="nil"/>
              <w:left w:val="nil"/>
              <w:bottom w:val="nil"/>
              <w:right w:val="nil"/>
            </w:tcBorders>
            <w:shd w:val="clear" w:color="auto" w:fill="auto"/>
            <w:vAlign w:val="center"/>
            <w:hideMark/>
          </w:tcPr>
          <w:p w14:paraId="2F0CD16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8" w:type="pct"/>
            <w:tcBorders>
              <w:top w:val="nil"/>
              <w:left w:val="nil"/>
              <w:bottom w:val="nil"/>
              <w:right w:val="nil"/>
            </w:tcBorders>
            <w:shd w:val="clear" w:color="auto" w:fill="auto"/>
            <w:vAlign w:val="center"/>
            <w:hideMark/>
          </w:tcPr>
          <w:p w14:paraId="19C97A5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615" w:type="pct"/>
            <w:tcBorders>
              <w:top w:val="nil"/>
              <w:left w:val="nil"/>
              <w:bottom w:val="nil"/>
              <w:right w:val="nil"/>
            </w:tcBorders>
            <w:shd w:val="clear" w:color="auto" w:fill="auto"/>
            <w:vAlign w:val="center"/>
            <w:hideMark/>
          </w:tcPr>
          <w:p w14:paraId="616717FF"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r>
      <w:tr w:rsidR="00F75579" w:rsidRPr="00ED71B5" w14:paraId="33C13724" w14:textId="77777777" w:rsidTr="00F75579">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52481E5A"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LOTE 05</w:t>
            </w:r>
          </w:p>
        </w:tc>
      </w:tr>
      <w:tr w:rsidR="00F75579" w:rsidRPr="00ED71B5" w14:paraId="539588EC"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166D2EC1"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ITEM</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75A7714F"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DESCRIÇÃO </w:t>
            </w:r>
          </w:p>
        </w:tc>
        <w:tc>
          <w:tcPr>
            <w:tcW w:w="389" w:type="pct"/>
            <w:tcBorders>
              <w:top w:val="nil"/>
              <w:left w:val="nil"/>
              <w:bottom w:val="single" w:sz="4" w:space="0" w:color="auto"/>
              <w:right w:val="single" w:sz="4" w:space="0" w:color="auto"/>
            </w:tcBorders>
            <w:shd w:val="clear" w:color="auto" w:fill="auto"/>
            <w:vAlign w:val="center"/>
            <w:hideMark/>
          </w:tcPr>
          <w:p w14:paraId="33B2E3AE"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UNID</w:t>
            </w:r>
          </w:p>
        </w:tc>
        <w:tc>
          <w:tcPr>
            <w:tcW w:w="490" w:type="pct"/>
            <w:tcBorders>
              <w:top w:val="nil"/>
              <w:left w:val="nil"/>
              <w:bottom w:val="single" w:sz="4" w:space="0" w:color="auto"/>
              <w:right w:val="single" w:sz="4" w:space="0" w:color="auto"/>
            </w:tcBorders>
            <w:shd w:val="clear" w:color="auto" w:fill="auto"/>
            <w:vAlign w:val="center"/>
            <w:hideMark/>
          </w:tcPr>
          <w:p w14:paraId="70D546FA"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QUANT</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4110CA93"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UNIT</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3C3836A7"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TOTAL</w:t>
            </w:r>
          </w:p>
        </w:tc>
      </w:tr>
      <w:tr w:rsidR="00F75579" w:rsidRPr="00ED71B5" w14:paraId="2BC09062"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2AB2A0E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21D459C0" w14:textId="7575A6A2"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Lavagem simples (meia sola) em </w:t>
            </w:r>
            <w:proofErr w:type="spellStart"/>
            <w:r w:rsidRPr="00ED71B5">
              <w:rPr>
                <w:rFonts w:ascii="Arial" w:eastAsia="Times New Roman" w:hAnsi="Arial" w:cs="Arial"/>
                <w:color w:val="000000"/>
                <w:sz w:val="20"/>
                <w:szCs w:val="20"/>
                <w:lang w:eastAsia="pt-BR"/>
              </w:rPr>
              <w:t>veíc</w:t>
            </w:r>
            <w:proofErr w:type="spellEnd"/>
            <w:r w:rsidRPr="00ED71B5">
              <w:rPr>
                <w:rFonts w:ascii="Arial" w:eastAsia="Times New Roman" w:hAnsi="Arial" w:cs="Arial"/>
                <w:color w:val="000000"/>
                <w:sz w:val="20"/>
                <w:szCs w:val="20"/>
                <w:lang w:eastAsia="pt-BR"/>
              </w:rPr>
              <w:t>. Tipo ônibus</w:t>
            </w:r>
          </w:p>
        </w:tc>
        <w:tc>
          <w:tcPr>
            <w:tcW w:w="389" w:type="pct"/>
            <w:tcBorders>
              <w:top w:val="nil"/>
              <w:left w:val="nil"/>
              <w:bottom w:val="single" w:sz="4" w:space="0" w:color="auto"/>
              <w:right w:val="single" w:sz="4" w:space="0" w:color="auto"/>
            </w:tcBorders>
            <w:shd w:val="clear" w:color="auto" w:fill="auto"/>
            <w:vAlign w:val="center"/>
            <w:hideMark/>
          </w:tcPr>
          <w:p w14:paraId="6A83D052"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5DDBD51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160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558BDF5A"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189,18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72045868"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30.268,80 </w:t>
            </w:r>
          </w:p>
        </w:tc>
      </w:tr>
      <w:tr w:rsidR="00F75579" w:rsidRPr="00ED71B5" w14:paraId="16E344FA"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156FCA28"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2</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7CAB301A"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Lavagem completa em </w:t>
            </w:r>
            <w:proofErr w:type="spellStart"/>
            <w:r w:rsidRPr="00ED71B5">
              <w:rPr>
                <w:rFonts w:ascii="Arial" w:eastAsia="Times New Roman" w:hAnsi="Arial" w:cs="Arial"/>
                <w:color w:val="000000"/>
                <w:sz w:val="20"/>
                <w:szCs w:val="20"/>
                <w:lang w:eastAsia="pt-BR"/>
              </w:rPr>
              <w:t>veíc</w:t>
            </w:r>
            <w:proofErr w:type="spellEnd"/>
            <w:r w:rsidRPr="00ED71B5">
              <w:rPr>
                <w:rFonts w:ascii="Arial" w:eastAsia="Times New Roman" w:hAnsi="Arial" w:cs="Arial"/>
                <w:color w:val="000000"/>
                <w:sz w:val="20"/>
                <w:szCs w:val="20"/>
                <w:lang w:eastAsia="pt-BR"/>
              </w:rPr>
              <w:t>. Tipo ônibus</w:t>
            </w:r>
          </w:p>
        </w:tc>
        <w:tc>
          <w:tcPr>
            <w:tcW w:w="389" w:type="pct"/>
            <w:tcBorders>
              <w:top w:val="nil"/>
              <w:left w:val="nil"/>
              <w:bottom w:val="single" w:sz="4" w:space="0" w:color="auto"/>
              <w:right w:val="single" w:sz="4" w:space="0" w:color="auto"/>
            </w:tcBorders>
            <w:shd w:val="clear" w:color="auto" w:fill="auto"/>
            <w:vAlign w:val="center"/>
            <w:hideMark/>
          </w:tcPr>
          <w:p w14:paraId="4E6151E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068FD98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80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57988B8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320,55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122E579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25.644,00 </w:t>
            </w:r>
          </w:p>
        </w:tc>
      </w:tr>
      <w:tr w:rsidR="00F75579" w:rsidRPr="00ED71B5" w14:paraId="30326DB1"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27D9EDB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3</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6E8200A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Lubrificação de ônibus</w:t>
            </w:r>
          </w:p>
        </w:tc>
        <w:tc>
          <w:tcPr>
            <w:tcW w:w="389" w:type="pct"/>
            <w:tcBorders>
              <w:top w:val="nil"/>
              <w:left w:val="nil"/>
              <w:bottom w:val="single" w:sz="4" w:space="0" w:color="auto"/>
              <w:right w:val="single" w:sz="4" w:space="0" w:color="auto"/>
            </w:tcBorders>
            <w:shd w:val="clear" w:color="auto" w:fill="auto"/>
            <w:vAlign w:val="center"/>
            <w:hideMark/>
          </w:tcPr>
          <w:p w14:paraId="0C5F680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43267CE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160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36938CA1"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70,18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5586D1F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11.228,80 </w:t>
            </w:r>
          </w:p>
        </w:tc>
      </w:tr>
      <w:tr w:rsidR="00F75579" w:rsidRPr="00ED71B5" w14:paraId="090C47DD" w14:textId="77777777" w:rsidTr="00F75579">
        <w:trPr>
          <w:trHeight w:val="300"/>
        </w:trPr>
        <w:tc>
          <w:tcPr>
            <w:tcW w:w="319" w:type="pct"/>
            <w:tcBorders>
              <w:top w:val="nil"/>
              <w:left w:val="nil"/>
              <w:bottom w:val="nil"/>
              <w:right w:val="nil"/>
            </w:tcBorders>
            <w:shd w:val="clear" w:color="auto" w:fill="auto"/>
            <w:vAlign w:val="center"/>
            <w:hideMark/>
          </w:tcPr>
          <w:p w14:paraId="19A6DB2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p>
        </w:tc>
        <w:tc>
          <w:tcPr>
            <w:tcW w:w="426" w:type="pct"/>
            <w:tcBorders>
              <w:top w:val="nil"/>
              <w:left w:val="nil"/>
              <w:bottom w:val="nil"/>
              <w:right w:val="nil"/>
            </w:tcBorders>
            <w:shd w:val="clear" w:color="auto" w:fill="auto"/>
            <w:vAlign w:val="center"/>
            <w:hideMark/>
          </w:tcPr>
          <w:p w14:paraId="3132DF7B"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07B449E1"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2A82E833"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7B12AD7D"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163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69680C2"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MÉDIO TOTAL POR LOTE</w:t>
            </w:r>
          </w:p>
        </w:tc>
        <w:tc>
          <w:tcPr>
            <w:tcW w:w="1349" w:type="pct"/>
            <w:gridSpan w:val="3"/>
            <w:tcBorders>
              <w:top w:val="single" w:sz="4" w:space="0" w:color="auto"/>
              <w:left w:val="nil"/>
              <w:bottom w:val="single" w:sz="4" w:space="0" w:color="auto"/>
              <w:right w:val="single" w:sz="4" w:space="0" w:color="auto"/>
            </w:tcBorders>
            <w:shd w:val="clear" w:color="auto" w:fill="auto"/>
            <w:vAlign w:val="center"/>
            <w:hideMark/>
          </w:tcPr>
          <w:p w14:paraId="26D65F21"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 R$             67.141,60 </w:t>
            </w:r>
          </w:p>
        </w:tc>
      </w:tr>
      <w:tr w:rsidR="00F75579" w:rsidRPr="00ED71B5" w14:paraId="7A668835" w14:textId="77777777" w:rsidTr="00F75579">
        <w:trPr>
          <w:trHeight w:val="300"/>
        </w:trPr>
        <w:tc>
          <w:tcPr>
            <w:tcW w:w="319" w:type="pct"/>
            <w:tcBorders>
              <w:top w:val="nil"/>
              <w:left w:val="nil"/>
              <w:bottom w:val="nil"/>
              <w:right w:val="nil"/>
            </w:tcBorders>
            <w:shd w:val="clear" w:color="auto" w:fill="auto"/>
            <w:vAlign w:val="center"/>
            <w:hideMark/>
          </w:tcPr>
          <w:p w14:paraId="372D98B7"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p>
        </w:tc>
        <w:tc>
          <w:tcPr>
            <w:tcW w:w="426" w:type="pct"/>
            <w:tcBorders>
              <w:top w:val="nil"/>
              <w:left w:val="nil"/>
              <w:bottom w:val="nil"/>
              <w:right w:val="nil"/>
            </w:tcBorders>
            <w:shd w:val="clear" w:color="auto" w:fill="auto"/>
            <w:vAlign w:val="center"/>
            <w:hideMark/>
          </w:tcPr>
          <w:p w14:paraId="6B487D7E"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570342E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3329B889"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629930D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70" w:type="pct"/>
            <w:tcBorders>
              <w:top w:val="nil"/>
              <w:left w:val="nil"/>
              <w:bottom w:val="nil"/>
              <w:right w:val="nil"/>
            </w:tcBorders>
            <w:shd w:val="clear" w:color="auto" w:fill="auto"/>
            <w:vAlign w:val="center"/>
            <w:hideMark/>
          </w:tcPr>
          <w:p w14:paraId="29F3967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9" w:type="pct"/>
            <w:tcBorders>
              <w:top w:val="nil"/>
              <w:left w:val="nil"/>
              <w:bottom w:val="nil"/>
              <w:right w:val="nil"/>
            </w:tcBorders>
            <w:shd w:val="clear" w:color="auto" w:fill="auto"/>
            <w:vAlign w:val="center"/>
            <w:hideMark/>
          </w:tcPr>
          <w:p w14:paraId="00E08F28"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90" w:type="pct"/>
            <w:tcBorders>
              <w:top w:val="nil"/>
              <w:left w:val="nil"/>
              <w:bottom w:val="nil"/>
              <w:right w:val="nil"/>
            </w:tcBorders>
            <w:shd w:val="clear" w:color="auto" w:fill="auto"/>
            <w:vAlign w:val="center"/>
            <w:hideMark/>
          </w:tcPr>
          <w:p w14:paraId="41E093EC"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8" w:type="pct"/>
            <w:tcBorders>
              <w:top w:val="nil"/>
              <w:left w:val="nil"/>
              <w:bottom w:val="nil"/>
              <w:right w:val="nil"/>
            </w:tcBorders>
            <w:shd w:val="clear" w:color="auto" w:fill="auto"/>
            <w:vAlign w:val="center"/>
            <w:hideMark/>
          </w:tcPr>
          <w:p w14:paraId="5F97ACE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06" w:type="pct"/>
            <w:tcBorders>
              <w:top w:val="nil"/>
              <w:left w:val="nil"/>
              <w:bottom w:val="nil"/>
              <w:right w:val="nil"/>
            </w:tcBorders>
            <w:shd w:val="clear" w:color="auto" w:fill="auto"/>
            <w:vAlign w:val="center"/>
            <w:hideMark/>
          </w:tcPr>
          <w:p w14:paraId="58D051D6"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8" w:type="pct"/>
            <w:tcBorders>
              <w:top w:val="nil"/>
              <w:left w:val="nil"/>
              <w:bottom w:val="nil"/>
              <w:right w:val="nil"/>
            </w:tcBorders>
            <w:shd w:val="clear" w:color="auto" w:fill="auto"/>
            <w:vAlign w:val="center"/>
            <w:hideMark/>
          </w:tcPr>
          <w:p w14:paraId="4AE0629F"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615" w:type="pct"/>
            <w:tcBorders>
              <w:top w:val="nil"/>
              <w:left w:val="nil"/>
              <w:bottom w:val="nil"/>
              <w:right w:val="nil"/>
            </w:tcBorders>
            <w:shd w:val="clear" w:color="auto" w:fill="auto"/>
            <w:vAlign w:val="center"/>
            <w:hideMark/>
          </w:tcPr>
          <w:p w14:paraId="1D344C79"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r>
      <w:tr w:rsidR="00F75579" w:rsidRPr="00ED71B5" w14:paraId="52714EF0" w14:textId="77777777" w:rsidTr="00F75579">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4A8459AE"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LOTE 06</w:t>
            </w:r>
          </w:p>
        </w:tc>
      </w:tr>
      <w:tr w:rsidR="00F75579" w:rsidRPr="00ED71B5" w14:paraId="1AAA89FD"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5FEE2826"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ITEM</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4E872746"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DESCRIÇÃO </w:t>
            </w:r>
          </w:p>
        </w:tc>
        <w:tc>
          <w:tcPr>
            <w:tcW w:w="389" w:type="pct"/>
            <w:tcBorders>
              <w:top w:val="nil"/>
              <w:left w:val="nil"/>
              <w:bottom w:val="single" w:sz="4" w:space="0" w:color="auto"/>
              <w:right w:val="single" w:sz="4" w:space="0" w:color="auto"/>
            </w:tcBorders>
            <w:shd w:val="clear" w:color="auto" w:fill="auto"/>
            <w:vAlign w:val="center"/>
            <w:hideMark/>
          </w:tcPr>
          <w:p w14:paraId="31FA90BB"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UNID</w:t>
            </w:r>
          </w:p>
        </w:tc>
        <w:tc>
          <w:tcPr>
            <w:tcW w:w="490" w:type="pct"/>
            <w:tcBorders>
              <w:top w:val="nil"/>
              <w:left w:val="nil"/>
              <w:bottom w:val="single" w:sz="4" w:space="0" w:color="auto"/>
              <w:right w:val="single" w:sz="4" w:space="0" w:color="auto"/>
            </w:tcBorders>
            <w:shd w:val="clear" w:color="auto" w:fill="auto"/>
            <w:vAlign w:val="center"/>
            <w:hideMark/>
          </w:tcPr>
          <w:p w14:paraId="748F29C7"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QUANT</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33429AF3"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UNIT</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1D3F263C"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TOTAL</w:t>
            </w:r>
          </w:p>
        </w:tc>
      </w:tr>
      <w:tr w:rsidR="00F75579" w:rsidRPr="00ED71B5" w14:paraId="6DF4D026" w14:textId="77777777" w:rsidTr="00F75579">
        <w:trPr>
          <w:trHeight w:val="705"/>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1B7C7F9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12384F34" w14:textId="3A88D1A6"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Lavagem simples (meia sola) em </w:t>
            </w:r>
            <w:proofErr w:type="spellStart"/>
            <w:r w:rsidRPr="00ED71B5">
              <w:rPr>
                <w:rFonts w:ascii="Arial" w:eastAsia="Times New Roman" w:hAnsi="Arial" w:cs="Arial"/>
                <w:color w:val="000000"/>
                <w:sz w:val="20"/>
                <w:szCs w:val="20"/>
                <w:lang w:eastAsia="pt-BR"/>
              </w:rPr>
              <w:t>minecarregadeira</w:t>
            </w:r>
            <w:proofErr w:type="spellEnd"/>
          </w:p>
        </w:tc>
        <w:tc>
          <w:tcPr>
            <w:tcW w:w="389" w:type="pct"/>
            <w:tcBorders>
              <w:top w:val="nil"/>
              <w:left w:val="nil"/>
              <w:bottom w:val="single" w:sz="4" w:space="0" w:color="auto"/>
              <w:right w:val="single" w:sz="4" w:space="0" w:color="auto"/>
            </w:tcBorders>
            <w:shd w:val="clear" w:color="auto" w:fill="auto"/>
            <w:vAlign w:val="center"/>
            <w:hideMark/>
          </w:tcPr>
          <w:p w14:paraId="154334F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4E53AE9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15</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7B5E906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150,00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75D7AC2A"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2.250,00 </w:t>
            </w:r>
          </w:p>
        </w:tc>
      </w:tr>
      <w:tr w:rsidR="00F75579" w:rsidRPr="00ED71B5" w14:paraId="56BFF2A2"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63E23C9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lastRenderedPageBreak/>
              <w:t>2</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793C21C8"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Lavagem completa em </w:t>
            </w:r>
            <w:proofErr w:type="spellStart"/>
            <w:r w:rsidRPr="00ED71B5">
              <w:rPr>
                <w:rFonts w:ascii="Arial" w:eastAsia="Times New Roman" w:hAnsi="Arial" w:cs="Arial"/>
                <w:color w:val="000000"/>
                <w:sz w:val="20"/>
                <w:szCs w:val="20"/>
                <w:lang w:eastAsia="pt-BR"/>
              </w:rPr>
              <w:t>minecarregadeira</w:t>
            </w:r>
            <w:proofErr w:type="spellEnd"/>
          </w:p>
        </w:tc>
        <w:tc>
          <w:tcPr>
            <w:tcW w:w="389" w:type="pct"/>
            <w:tcBorders>
              <w:top w:val="nil"/>
              <w:left w:val="nil"/>
              <w:bottom w:val="single" w:sz="4" w:space="0" w:color="auto"/>
              <w:right w:val="single" w:sz="4" w:space="0" w:color="auto"/>
            </w:tcBorders>
            <w:shd w:val="clear" w:color="auto" w:fill="auto"/>
            <w:vAlign w:val="center"/>
            <w:hideMark/>
          </w:tcPr>
          <w:p w14:paraId="12E8F231"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0D9FF11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5</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4BF07DB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212,00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641362B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1.060,00 </w:t>
            </w:r>
          </w:p>
        </w:tc>
      </w:tr>
      <w:tr w:rsidR="00F75579" w:rsidRPr="00ED71B5" w14:paraId="1900B17D"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1CCC020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3</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597588F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Lubrificação em </w:t>
            </w:r>
            <w:proofErr w:type="spellStart"/>
            <w:r w:rsidRPr="00ED71B5">
              <w:rPr>
                <w:rFonts w:ascii="Arial" w:eastAsia="Times New Roman" w:hAnsi="Arial" w:cs="Arial"/>
                <w:color w:val="000000"/>
                <w:sz w:val="20"/>
                <w:szCs w:val="20"/>
                <w:lang w:eastAsia="pt-BR"/>
              </w:rPr>
              <w:t>minecarregadeira</w:t>
            </w:r>
            <w:proofErr w:type="spellEnd"/>
          </w:p>
        </w:tc>
        <w:tc>
          <w:tcPr>
            <w:tcW w:w="389" w:type="pct"/>
            <w:tcBorders>
              <w:top w:val="nil"/>
              <w:left w:val="nil"/>
              <w:bottom w:val="single" w:sz="4" w:space="0" w:color="auto"/>
              <w:right w:val="single" w:sz="4" w:space="0" w:color="auto"/>
            </w:tcBorders>
            <w:shd w:val="clear" w:color="auto" w:fill="auto"/>
            <w:vAlign w:val="center"/>
            <w:hideMark/>
          </w:tcPr>
          <w:p w14:paraId="0D14A388"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6BD2618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15</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00F4A96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135,10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451385C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2.026,50 </w:t>
            </w:r>
          </w:p>
        </w:tc>
      </w:tr>
      <w:tr w:rsidR="00F75579" w:rsidRPr="00ED71B5" w14:paraId="348EF39F" w14:textId="77777777" w:rsidTr="00F75579">
        <w:trPr>
          <w:trHeight w:val="300"/>
        </w:trPr>
        <w:tc>
          <w:tcPr>
            <w:tcW w:w="319" w:type="pct"/>
            <w:tcBorders>
              <w:top w:val="nil"/>
              <w:left w:val="nil"/>
              <w:bottom w:val="nil"/>
              <w:right w:val="nil"/>
            </w:tcBorders>
            <w:shd w:val="clear" w:color="auto" w:fill="auto"/>
            <w:vAlign w:val="center"/>
            <w:hideMark/>
          </w:tcPr>
          <w:p w14:paraId="4AA5C73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p>
        </w:tc>
        <w:tc>
          <w:tcPr>
            <w:tcW w:w="426" w:type="pct"/>
            <w:tcBorders>
              <w:top w:val="nil"/>
              <w:left w:val="nil"/>
              <w:bottom w:val="nil"/>
              <w:right w:val="nil"/>
            </w:tcBorders>
            <w:shd w:val="clear" w:color="auto" w:fill="auto"/>
            <w:vAlign w:val="center"/>
            <w:hideMark/>
          </w:tcPr>
          <w:p w14:paraId="54D7D19C"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76911E9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384F8DA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5EFA10D0"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163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A63F0E7"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MÉDIO TOTAL POR LOTE</w:t>
            </w:r>
          </w:p>
        </w:tc>
        <w:tc>
          <w:tcPr>
            <w:tcW w:w="1349" w:type="pct"/>
            <w:gridSpan w:val="3"/>
            <w:tcBorders>
              <w:top w:val="single" w:sz="4" w:space="0" w:color="auto"/>
              <w:left w:val="nil"/>
              <w:bottom w:val="single" w:sz="4" w:space="0" w:color="auto"/>
              <w:right w:val="single" w:sz="4" w:space="0" w:color="auto"/>
            </w:tcBorders>
            <w:shd w:val="clear" w:color="auto" w:fill="auto"/>
            <w:vAlign w:val="center"/>
            <w:hideMark/>
          </w:tcPr>
          <w:p w14:paraId="271D92A1"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 R$                5.336,50 </w:t>
            </w:r>
          </w:p>
        </w:tc>
      </w:tr>
      <w:tr w:rsidR="00F75579" w:rsidRPr="00ED71B5" w14:paraId="2A1316CE" w14:textId="77777777" w:rsidTr="00F75579">
        <w:trPr>
          <w:trHeight w:val="300"/>
        </w:trPr>
        <w:tc>
          <w:tcPr>
            <w:tcW w:w="319" w:type="pct"/>
            <w:tcBorders>
              <w:top w:val="nil"/>
              <w:left w:val="nil"/>
              <w:bottom w:val="nil"/>
              <w:right w:val="nil"/>
            </w:tcBorders>
            <w:shd w:val="clear" w:color="auto" w:fill="auto"/>
            <w:vAlign w:val="center"/>
            <w:hideMark/>
          </w:tcPr>
          <w:p w14:paraId="6B24D906"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p>
        </w:tc>
        <w:tc>
          <w:tcPr>
            <w:tcW w:w="426" w:type="pct"/>
            <w:tcBorders>
              <w:top w:val="nil"/>
              <w:left w:val="nil"/>
              <w:bottom w:val="nil"/>
              <w:right w:val="nil"/>
            </w:tcBorders>
            <w:shd w:val="clear" w:color="auto" w:fill="auto"/>
            <w:vAlign w:val="center"/>
            <w:hideMark/>
          </w:tcPr>
          <w:p w14:paraId="7FA6B935"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3A1C142D"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623EC7CE"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1D84124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70" w:type="pct"/>
            <w:tcBorders>
              <w:top w:val="nil"/>
              <w:left w:val="nil"/>
              <w:bottom w:val="nil"/>
              <w:right w:val="nil"/>
            </w:tcBorders>
            <w:shd w:val="clear" w:color="auto" w:fill="auto"/>
            <w:vAlign w:val="center"/>
            <w:hideMark/>
          </w:tcPr>
          <w:p w14:paraId="6EBE5C4C"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9" w:type="pct"/>
            <w:tcBorders>
              <w:top w:val="nil"/>
              <w:left w:val="nil"/>
              <w:bottom w:val="nil"/>
              <w:right w:val="nil"/>
            </w:tcBorders>
            <w:shd w:val="clear" w:color="auto" w:fill="auto"/>
            <w:vAlign w:val="center"/>
            <w:hideMark/>
          </w:tcPr>
          <w:p w14:paraId="17E7D163"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90" w:type="pct"/>
            <w:tcBorders>
              <w:top w:val="nil"/>
              <w:left w:val="nil"/>
              <w:bottom w:val="nil"/>
              <w:right w:val="nil"/>
            </w:tcBorders>
            <w:shd w:val="clear" w:color="auto" w:fill="auto"/>
            <w:vAlign w:val="center"/>
            <w:hideMark/>
          </w:tcPr>
          <w:p w14:paraId="33588D85"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8" w:type="pct"/>
            <w:tcBorders>
              <w:top w:val="nil"/>
              <w:left w:val="nil"/>
              <w:bottom w:val="nil"/>
              <w:right w:val="nil"/>
            </w:tcBorders>
            <w:shd w:val="clear" w:color="auto" w:fill="auto"/>
            <w:vAlign w:val="center"/>
            <w:hideMark/>
          </w:tcPr>
          <w:p w14:paraId="6739F6E3"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06" w:type="pct"/>
            <w:tcBorders>
              <w:top w:val="nil"/>
              <w:left w:val="nil"/>
              <w:bottom w:val="nil"/>
              <w:right w:val="nil"/>
            </w:tcBorders>
            <w:shd w:val="clear" w:color="auto" w:fill="auto"/>
            <w:vAlign w:val="center"/>
            <w:hideMark/>
          </w:tcPr>
          <w:p w14:paraId="35C15EEC"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8" w:type="pct"/>
            <w:tcBorders>
              <w:top w:val="nil"/>
              <w:left w:val="nil"/>
              <w:bottom w:val="nil"/>
              <w:right w:val="nil"/>
            </w:tcBorders>
            <w:shd w:val="clear" w:color="auto" w:fill="auto"/>
            <w:vAlign w:val="center"/>
            <w:hideMark/>
          </w:tcPr>
          <w:p w14:paraId="5663524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615" w:type="pct"/>
            <w:tcBorders>
              <w:top w:val="nil"/>
              <w:left w:val="nil"/>
              <w:bottom w:val="nil"/>
              <w:right w:val="nil"/>
            </w:tcBorders>
            <w:shd w:val="clear" w:color="auto" w:fill="auto"/>
            <w:vAlign w:val="center"/>
            <w:hideMark/>
          </w:tcPr>
          <w:p w14:paraId="3B57959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r>
      <w:tr w:rsidR="00F75579" w:rsidRPr="00ED71B5" w14:paraId="7D1ACFFD" w14:textId="77777777" w:rsidTr="00F75579">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395E98DB"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LOTE 07</w:t>
            </w:r>
          </w:p>
        </w:tc>
      </w:tr>
      <w:tr w:rsidR="00F75579" w:rsidRPr="00ED71B5" w14:paraId="5079FEBE"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08AA133A"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ITEM</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7FB04459"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DESCRIÇÃO </w:t>
            </w:r>
          </w:p>
        </w:tc>
        <w:tc>
          <w:tcPr>
            <w:tcW w:w="389" w:type="pct"/>
            <w:tcBorders>
              <w:top w:val="nil"/>
              <w:left w:val="nil"/>
              <w:bottom w:val="single" w:sz="4" w:space="0" w:color="auto"/>
              <w:right w:val="single" w:sz="4" w:space="0" w:color="auto"/>
            </w:tcBorders>
            <w:shd w:val="clear" w:color="auto" w:fill="auto"/>
            <w:vAlign w:val="center"/>
            <w:hideMark/>
          </w:tcPr>
          <w:p w14:paraId="283B17F3"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UNID</w:t>
            </w:r>
          </w:p>
        </w:tc>
        <w:tc>
          <w:tcPr>
            <w:tcW w:w="490" w:type="pct"/>
            <w:tcBorders>
              <w:top w:val="nil"/>
              <w:left w:val="nil"/>
              <w:bottom w:val="single" w:sz="4" w:space="0" w:color="auto"/>
              <w:right w:val="single" w:sz="4" w:space="0" w:color="auto"/>
            </w:tcBorders>
            <w:shd w:val="clear" w:color="auto" w:fill="auto"/>
            <w:vAlign w:val="center"/>
            <w:hideMark/>
          </w:tcPr>
          <w:p w14:paraId="7E128470"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QUANT</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276FC19D"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UNIT</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05636082"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TOTAL</w:t>
            </w:r>
          </w:p>
        </w:tc>
      </w:tr>
      <w:tr w:rsidR="00F75579" w:rsidRPr="00ED71B5" w14:paraId="5874ED7F" w14:textId="77777777" w:rsidTr="00F75579">
        <w:trPr>
          <w:trHeight w:val="615"/>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732E9C9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5E3AE17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Montagem/desmontagem pneu de caminhão e ônibus</w:t>
            </w:r>
          </w:p>
        </w:tc>
        <w:tc>
          <w:tcPr>
            <w:tcW w:w="389" w:type="pct"/>
            <w:tcBorders>
              <w:top w:val="nil"/>
              <w:left w:val="nil"/>
              <w:bottom w:val="single" w:sz="4" w:space="0" w:color="auto"/>
              <w:right w:val="single" w:sz="4" w:space="0" w:color="auto"/>
            </w:tcBorders>
            <w:shd w:val="clear" w:color="auto" w:fill="auto"/>
            <w:vAlign w:val="center"/>
            <w:hideMark/>
          </w:tcPr>
          <w:p w14:paraId="13E969E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7C918A0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622</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766A1692"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50,00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5EF0D6F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31.100,00 </w:t>
            </w:r>
          </w:p>
        </w:tc>
      </w:tr>
      <w:tr w:rsidR="00F75579" w:rsidRPr="00ED71B5" w14:paraId="519669A7"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18C7FA74"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2</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4ADFFB6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Montagem/desmontagem pneu de Máquinas pesadas</w:t>
            </w:r>
          </w:p>
        </w:tc>
        <w:tc>
          <w:tcPr>
            <w:tcW w:w="389" w:type="pct"/>
            <w:tcBorders>
              <w:top w:val="nil"/>
              <w:left w:val="nil"/>
              <w:bottom w:val="single" w:sz="4" w:space="0" w:color="auto"/>
              <w:right w:val="single" w:sz="4" w:space="0" w:color="auto"/>
            </w:tcBorders>
            <w:shd w:val="clear" w:color="auto" w:fill="auto"/>
            <w:vAlign w:val="center"/>
            <w:hideMark/>
          </w:tcPr>
          <w:p w14:paraId="0DBC47E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0B204111"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168</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6F6CE73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100,00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3FEF121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16.800,00 </w:t>
            </w:r>
          </w:p>
        </w:tc>
      </w:tr>
      <w:tr w:rsidR="00F75579" w:rsidRPr="00ED71B5" w14:paraId="6BD5862C" w14:textId="77777777" w:rsidTr="007E58B2">
        <w:trPr>
          <w:trHeight w:val="300"/>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600F5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3</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0A38ACF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Rodizio de pneus de caminhão</w:t>
            </w:r>
          </w:p>
        </w:tc>
        <w:tc>
          <w:tcPr>
            <w:tcW w:w="389" w:type="pct"/>
            <w:tcBorders>
              <w:top w:val="single" w:sz="4" w:space="0" w:color="auto"/>
              <w:left w:val="nil"/>
              <w:bottom w:val="single" w:sz="4" w:space="0" w:color="auto"/>
              <w:right w:val="single" w:sz="4" w:space="0" w:color="auto"/>
            </w:tcBorders>
            <w:shd w:val="clear" w:color="auto" w:fill="auto"/>
            <w:vAlign w:val="center"/>
            <w:hideMark/>
          </w:tcPr>
          <w:p w14:paraId="3B50099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single" w:sz="4" w:space="0" w:color="auto"/>
              <w:left w:val="nil"/>
              <w:bottom w:val="single" w:sz="4" w:space="0" w:color="auto"/>
              <w:right w:val="single" w:sz="4" w:space="0" w:color="auto"/>
            </w:tcBorders>
            <w:shd w:val="clear" w:color="auto" w:fill="auto"/>
            <w:vAlign w:val="center"/>
            <w:hideMark/>
          </w:tcPr>
          <w:p w14:paraId="088DF1B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100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487E512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43,54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30FCC31A"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4.354,00 </w:t>
            </w:r>
          </w:p>
        </w:tc>
      </w:tr>
      <w:tr w:rsidR="00F75579" w:rsidRPr="00ED71B5" w14:paraId="3632E834" w14:textId="77777777" w:rsidTr="0038250D">
        <w:trPr>
          <w:trHeight w:val="615"/>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893BF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4</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20CF82C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Rodizio de pneus de pneus de máquinas pesadas</w:t>
            </w:r>
          </w:p>
        </w:tc>
        <w:tc>
          <w:tcPr>
            <w:tcW w:w="389" w:type="pct"/>
            <w:tcBorders>
              <w:top w:val="single" w:sz="4" w:space="0" w:color="auto"/>
              <w:left w:val="nil"/>
              <w:bottom w:val="single" w:sz="4" w:space="0" w:color="auto"/>
              <w:right w:val="single" w:sz="4" w:space="0" w:color="auto"/>
            </w:tcBorders>
            <w:shd w:val="clear" w:color="auto" w:fill="auto"/>
            <w:vAlign w:val="center"/>
            <w:hideMark/>
          </w:tcPr>
          <w:p w14:paraId="53D8B76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single" w:sz="4" w:space="0" w:color="auto"/>
              <w:left w:val="nil"/>
              <w:bottom w:val="single" w:sz="4" w:space="0" w:color="auto"/>
              <w:right w:val="single" w:sz="4" w:space="0" w:color="auto"/>
            </w:tcBorders>
            <w:shd w:val="clear" w:color="auto" w:fill="auto"/>
            <w:vAlign w:val="center"/>
            <w:hideMark/>
          </w:tcPr>
          <w:p w14:paraId="3BFFC8B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100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5EC43BC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80,00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2936CBBD"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8.000,00 </w:t>
            </w:r>
          </w:p>
        </w:tc>
      </w:tr>
      <w:tr w:rsidR="00F75579" w:rsidRPr="00ED71B5" w14:paraId="5C18464A"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5A02E4D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5</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3C12C12F"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Rodizio de Pneus de ônibus</w:t>
            </w:r>
          </w:p>
        </w:tc>
        <w:tc>
          <w:tcPr>
            <w:tcW w:w="389" w:type="pct"/>
            <w:tcBorders>
              <w:top w:val="nil"/>
              <w:left w:val="nil"/>
              <w:bottom w:val="single" w:sz="4" w:space="0" w:color="auto"/>
              <w:right w:val="single" w:sz="4" w:space="0" w:color="auto"/>
            </w:tcBorders>
            <w:shd w:val="clear" w:color="auto" w:fill="auto"/>
            <w:vAlign w:val="center"/>
            <w:hideMark/>
          </w:tcPr>
          <w:p w14:paraId="368A0C2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69020DF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240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0EDE7AA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41,71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081300F4"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10.010,40 </w:t>
            </w:r>
          </w:p>
        </w:tc>
      </w:tr>
      <w:tr w:rsidR="00F75579" w:rsidRPr="00ED71B5" w14:paraId="6C5BCACC" w14:textId="77777777" w:rsidTr="00F75579">
        <w:trPr>
          <w:trHeight w:val="300"/>
        </w:trPr>
        <w:tc>
          <w:tcPr>
            <w:tcW w:w="319" w:type="pct"/>
            <w:tcBorders>
              <w:top w:val="nil"/>
              <w:left w:val="nil"/>
              <w:bottom w:val="nil"/>
              <w:right w:val="nil"/>
            </w:tcBorders>
            <w:shd w:val="clear" w:color="auto" w:fill="auto"/>
            <w:vAlign w:val="center"/>
            <w:hideMark/>
          </w:tcPr>
          <w:p w14:paraId="2A4D60D2"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p>
        </w:tc>
        <w:tc>
          <w:tcPr>
            <w:tcW w:w="426" w:type="pct"/>
            <w:tcBorders>
              <w:top w:val="nil"/>
              <w:left w:val="nil"/>
              <w:bottom w:val="nil"/>
              <w:right w:val="nil"/>
            </w:tcBorders>
            <w:shd w:val="clear" w:color="auto" w:fill="auto"/>
            <w:vAlign w:val="center"/>
            <w:hideMark/>
          </w:tcPr>
          <w:p w14:paraId="75882D41"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043D1612"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368462F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0FD580F0"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163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CC03D8C"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MÉDIO TOTAL POR LOTE</w:t>
            </w:r>
          </w:p>
        </w:tc>
        <w:tc>
          <w:tcPr>
            <w:tcW w:w="1349" w:type="pct"/>
            <w:gridSpan w:val="3"/>
            <w:tcBorders>
              <w:top w:val="single" w:sz="4" w:space="0" w:color="auto"/>
              <w:left w:val="nil"/>
              <w:bottom w:val="single" w:sz="4" w:space="0" w:color="auto"/>
              <w:right w:val="single" w:sz="4" w:space="0" w:color="auto"/>
            </w:tcBorders>
            <w:shd w:val="clear" w:color="auto" w:fill="auto"/>
            <w:vAlign w:val="center"/>
            <w:hideMark/>
          </w:tcPr>
          <w:p w14:paraId="4605ECD7"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 R$             70.264,40 </w:t>
            </w:r>
          </w:p>
        </w:tc>
      </w:tr>
      <w:tr w:rsidR="00F75579" w:rsidRPr="00ED71B5" w14:paraId="04E0C4B5" w14:textId="77777777" w:rsidTr="00F75579">
        <w:trPr>
          <w:trHeight w:val="300"/>
        </w:trPr>
        <w:tc>
          <w:tcPr>
            <w:tcW w:w="319" w:type="pct"/>
            <w:tcBorders>
              <w:top w:val="nil"/>
              <w:left w:val="nil"/>
              <w:bottom w:val="nil"/>
              <w:right w:val="nil"/>
            </w:tcBorders>
            <w:shd w:val="clear" w:color="auto" w:fill="auto"/>
            <w:vAlign w:val="center"/>
            <w:hideMark/>
          </w:tcPr>
          <w:p w14:paraId="187FD405"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p>
        </w:tc>
        <w:tc>
          <w:tcPr>
            <w:tcW w:w="426" w:type="pct"/>
            <w:tcBorders>
              <w:top w:val="nil"/>
              <w:left w:val="nil"/>
              <w:bottom w:val="nil"/>
              <w:right w:val="nil"/>
            </w:tcBorders>
            <w:shd w:val="clear" w:color="auto" w:fill="auto"/>
            <w:vAlign w:val="center"/>
            <w:hideMark/>
          </w:tcPr>
          <w:p w14:paraId="7AF58A78"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38CE28D0"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580079EB"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25521BB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70" w:type="pct"/>
            <w:tcBorders>
              <w:top w:val="nil"/>
              <w:left w:val="nil"/>
              <w:bottom w:val="nil"/>
              <w:right w:val="nil"/>
            </w:tcBorders>
            <w:shd w:val="clear" w:color="auto" w:fill="auto"/>
            <w:vAlign w:val="center"/>
            <w:hideMark/>
          </w:tcPr>
          <w:p w14:paraId="59FE122C"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9" w:type="pct"/>
            <w:tcBorders>
              <w:top w:val="nil"/>
              <w:left w:val="nil"/>
              <w:bottom w:val="nil"/>
              <w:right w:val="nil"/>
            </w:tcBorders>
            <w:shd w:val="clear" w:color="auto" w:fill="auto"/>
            <w:vAlign w:val="center"/>
            <w:hideMark/>
          </w:tcPr>
          <w:p w14:paraId="030C01E6"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90" w:type="pct"/>
            <w:tcBorders>
              <w:top w:val="nil"/>
              <w:left w:val="nil"/>
              <w:bottom w:val="nil"/>
              <w:right w:val="nil"/>
            </w:tcBorders>
            <w:shd w:val="clear" w:color="auto" w:fill="auto"/>
            <w:vAlign w:val="center"/>
            <w:hideMark/>
          </w:tcPr>
          <w:p w14:paraId="7EB174D8"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8" w:type="pct"/>
            <w:tcBorders>
              <w:top w:val="nil"/>
              <w:left w:val="nil"/>
              <w:bottom w:val="nil"/>
              <w:right w:val="nil"/>
            </w:tcBorders>
            <w:shd w:val="clear" w:color="auto" w:fill="auto"/>
            <w:vAlign w:val="center"/>
            <w:hideMark/>
          </w:tcPr>
          <w:p w14:paraId="78DC8DAF"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06" w:type="pct"/>
            <w:tcBorders>
              <w:top w:val="nil"/>
              <w:left w:val="nil"/>
              <w:bottom w:val="nil"/>
              <w:right w:val="nil"/>
            </w:tcBorders>
            <w:shd w:val="clear" w:color="auto" w:fill="auto"/>
            <w:vAlign w:val="center"/>
            <w:hideMark/>
          </w:tcPr>
          <w:p w14:paraId="40347639"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8" w:type="pct"/>
            <w:tcBorders>
              <w:top w:val="nil"/>
              <w:left w:val="nil"/>
              <w:bottom w:val="nil"/>
              <w:right w:val="nil"/>
            </w:tcBorders>
            <w:shd w:val="clear" w:color="auto" w:fill="auto"/>
            <w:vAlign w:val="center"/>
            <w:hideMark/>
          </w:tcPr>
          <w:p w14:paraId="37A8481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615" w:type="pct"/>
            <w:tcBorders>
              <w:top w:val="nil"/>
              <w:left w:val="nil"/>
              <w:bottom w:val="nil"/>
              <w:right w:val="nil"/>
            </w:tcBorders>
            <w:shd w:val="clear" w:color="auto" w:fill="auto"/>
            <w:vAlign w:val="center"/>
            <w:hideMark/>
          </w:tcPr>
          <w:p w14:paraId="4DE27CF6"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r>
      <w:tr w:rsidR="00F75579" w:rsidRPr="00ED71B5" w14:paraId="6577384C" w14:textId="77777777" w:rsidTr="00F75579">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14:paraId="3DE71757"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LOTE 08</w:t>
            </w:r>
          </w:p>
        </w:tc>
      </w:tr>
      <w:tr w:rsidR="00F75579" w:rsidRPr="00ED71B5" w14:paraId="68F81710"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29B7B7B1"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ITEM</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080ED35A"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DESCRIÇÃO </w:t>
            </w:r>
          </w:p>
        </w:tc>
        <w:tc>
          <w:tcPr>
            <w:tcW w:w="389" w:type="pct"/>
            <w:tcBorders>
              <w:top w:val="nil"/>
              <w:left w:val="nil"/>
              <w:bottom w:val="single" w:sz="4" w:space="0" w:color="auto"/>
              <w:right w:val="single" w:sz="4" w:space="0" w:color="auto"/>
            </w:tcBorders>
            <w:shd w:val="clear" w:color="auto" w:fill="auto"/>
            <w:vAlign w:val="center"/>
            <w:hideMark/>
          </w:tcPr>
          <w:p w14:paraId="3BCED333"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UNID</w:t>
            </w:r>
          </w:p>
        </w:tc>
        <w:tc>
          <w:tcPr>
            <w:tcW w:w="490" w:type="pct"/>
            <w:tcBorders>
              <w:top w:val="nil"/>
              <w:left w:val="nil"/>
              <w:bottom w:val="single" w:sz="4" w:space="0" w:color="auto"/>
              <w:right w:val="single" w:sz="4" w:space="0" w:color="auto"/>
            </w:tcBorders>
            <w:shd w:val="clear" w:color="auto" w:fill="auto"/>
            <w:vAlign w:val="center"/>
            <w:hideMark/>
          </w:tcPr>
          <w:p w14:paraId="08892B84"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QUANT</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11570E38"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UNIT</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53C934B6"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MED TOTAL</w:t>
            </w:r>
          </w:p>
        </w:tc>
      </w:tr>
      <w:tr w:rsidR="00F75579" w:rsidRPr="00ED71B5" w14:paraId="7EEAAB18"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10999EB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706A035B" w14:textId="5ED3B9B6"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Remendo de câmara de ar de caminhões</w:t>
            </w:r>
          </w:p>
        </w:tc>
        <w:tc>
          <w:tcPr>
            <w:tcW w:w="389" w:type="pct"/>
            <w:tcBorders>
              <w:top w:val="nil"/>
              <w:left w:val="nil"/>
              <w:bottom w:val="single" w:sz="4" w:space="0" w:color="auto"/>
              <w:right w:val="single" w:sz="4" w:space="0" w:color="auto"/>
            </w:tcBorders>
            <w:shd w:val="clear" w:color="auto" w:fill="auto"/>
            <w:vAlign w:val="center"/>
            <w:hideMark/>
          </w:tcPr>
          <w:p w14:paraId="2E0F9B18"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27BDA3E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130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31450FD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42,65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417D4C7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5.544,50 </w:t>
            </w:r>
          </w:p>
        </w:tc>
      </w:tr>
      <w:tr w:rsidR="00F75579" w:rsidRPr="00ED71B5" w14:paraId="1313000B"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0BB2B75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2</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622FAB84" w14:textId="7010AC54"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Remendo de câmara de ar de Máquinas pesadas</w:t>
            </w:r>
          </w:p>
        </w:tc>
        <w:tc>
          <w:tcPr>
            <w:tcW w:w="389" w:type="pct"/>
            <w:tcBorders>
              <w:top w:val="nil"/>
              <w:left w:val="nil"/>
              <w:bottom w:val="single" w:sz="4" w:space="0" w:color="auto"/>
              <w:right w:val="single" w:sz="4" w:space="0" w:color="auto"/>
            </w:tcBorders>
            <w:shd w:val="clear" w:color="auto" w:fill="auto"/>
            <w:vAlign w:val="center"/>
            <w:hideMark/>
          </w:tcPr>
          <w:p w14:paraId="59D3C1EA"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2BC31B7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130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7701FF9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60,00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22B84A9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7.800,00 </w:t>
            </w:r>
          </w:p>
        </w:tc>
      </w:tr>
      <w:tr w:rsidR="00F75579" w:rsidRPr="00ED71B5" w14:paraId="21894260"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5AF5506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3</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101A7848" w14:textId="10E68FAF"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Remendo de câmara de ar de Ônibus</w:t>
            </w:r>
          </w:p>
        </w:tc>
        <w:tc>
          <w:tcPr>
            <w:tcW w:w="389" w:type="pct"/>
            <w:tcBorders>
              <w:top w:val="nil"/>
              <w:left w:val="nil"/>
              <w:bottom w:val="single" w:sz="4" w:space="0" w:color="auto"/>
              <w:right w:val="single" w:sz="4" w:space="0" w:color="auto"/>
            </w:tcBorders>
            <w:shd w:val="clear" w:color="auto" w:fill="auto"/>
            <w:vAlign w:val="center"/>
            <w:hideMark/>
          </w:tcPr>
          <w:p w14:paraId="6285151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26879A6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130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3B3C3DD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39,50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111D065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5.135,00 </w:t>
            </w:r>
          </w:p>
        </w:tc>
      </w:tr>
      <w:tr w:rsidR="00F75579" w:rsidRPr="00ED71B5" w14:paraId="588CE08B"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29C41FA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4</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63FE83F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Remendo de pneus de veículos leves e médios</w:t>
            </w:r>
          </w:p>
        </w:tc>
        <w:tc>
          <w:tcPr>
            <w:tcW w:w="389" w:type="pct"/>
            <w:tcBorders>
              <w:top w:val="nil"/>
              <w:left w:val="nil"/>
              <w:bottom w:val="single" w:sz="4" w:space="0" w:color="auto"/>
              <w:right w:val="single" w:sz="4" w:space="0" w:color="auto"/>
            </w:tcBorders>
            <w:shd w:val="clear" w:color="auto" w:fill="auto"/>
            <w:vAlign w:val="center"/>
            <w:hideMark/>
          </w:tcPr>
          <w:p w14:paraId="361A373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26C5C6B9"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470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0C657D74"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30,00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2C8A813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14.100,00 </w:t>
            </w:r>
          </w:p>
        </w:tc>
      </w:tr>
      <w:tr w:rsidR="00F75579" w:rsidRPr="00ED71B5" w14:paraId="479B20B7"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2F8F171A"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5</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1F761BC9" w14:textId="683CD7F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Remendo de pneus de caminhões</w:t>
            </w:r>
          </w:p>
        </w:tc>
        <w:tc>
          <w:tcPr>
            <w:tcW w:w="389" w:type="pct"/>
            <w:tcBorders>
              <w:top w:val="nil"/>
              <w:left w:val="nil"/>
              <w:bottom w:val="single" w:sz="4" w:space="0" w:color="auto"/>
              <w:right w:val="single" w:sz="4" w:space="0" w:color="auto"/>
            </w:tcBorders>
            <w:shd w:val="clear" w:color="auto" w:fill="auto"/>
            <w:vAlign w:val="center"/>
            <w:hideMark/>
          </w:tcPr>
          <w:p w14:paraId="1114B19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61EE5B0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400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10260B16"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50,00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1E83F6AE"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20.000,00 </w:t>
            </w:r>
          </w:p>
        </w:tc>
      </w:tr>
      <w:tr w:rsidR="00F75579" w:rsidRPr="00ED71B5" w14:paraId="17BDB2EC"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2542EC7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6</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13765ED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Remendo de pneus de Máquinas Pesadas</w:t>
            </w:r>
          </w:p>
        </w:tc>
        <w:tc>
          <w:tcPr>
            <w:tcW w:w="389" w:type="pct"/>
            <w:tcBorders>
              <w:top w:val="nil"/>
              <w:left w:val="nil"/>
              <w:bottom w:val="single" w:sz="4" w:space="0" w:color="auto"/>
              <w:right w:val="single" w:sz="4" w:space="0" w:color="auto"/>
            </w:tcBorders>
            <w:shd w:val="clear" w:color="auto" w:fill="auto"/>
            <w:vAlign w:val="center"/>
            <w:hideMark/>
          </w:tcPr>
          <w:p w14:paraId="3F21D84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10737BD5"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400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396251E7"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60,00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0BECD540"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24.000,00 </w:t>
            </w:r>
          </w:p>
        </w:tc>
      </w:tr>
      <w:tr w:rsidR="00F75579" w:rsidRPr="00ED71B5" w14:paraId="0FA4EC2D" w14:textId="77777777" w:rsidTr="00F75579">
        <w:trPr>
          <w:trHeight w:val="300"/>
        </w:trPr>
        <w:tc>
          <w:tcPr>
            <w:tcW w:w="319" w:type="pct"/>
            <w:tcBorders>
              <w:top w:val="nil"/>
              <w:left w:val="single" w:sz="4" w:space="0" w:color="auto"/>
              <w:bottom w:val="single" w:sz="4" w:space="0" w:color="auto"/>
              <w:right w:val="single" w:sz="4" w:space="0" w:color="auto"/>
            </w:tcBorders>
            <w:shd w:val="clear" w:color="auto" w:fill="auto"/>
            <w:vAlign w:val="center"/>
            <w:hideMark/>
          </w:tcPr>
          <w:p w14:paraId="6385C3D3"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7</w:t>
            </w:r>
          </w:p>
        </w:tc>
        <w:tc>
          <w:tcPr>
            <w:tcW w:w="2066" w:type="pct"/>
            <w:gridSpan w:val="5"/>
            <w:tcBorders>
              <w:top w:val="single" w:sz="4" w:space="0" w:color="auto"/>
              <w:left w:val="nil"/>
              <w:bottom w:val="single" w:sz="4" w:space="0" w:color="auto"/>
              <w:right w:val="single" w:sz="4" w:space="0" w:color="auto"/>
            </w:tcBorders>
            <w:shd w:val="clear" w:color="auto" w:fill="auto"/>
            <w:vAlign w:val="center"/>
            <w:hideMark/>
          </w:tcPr>
          <w:p w14:paraId="1DB6696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Remendo de Pneu de Ônibus</w:t>
            </w:r>
          </w:p>
        </w:tc>
        <w:tc>
          <w:tcPr>
            <w:tcW w:w="389" w:type="pct"/>
            <w:tcBorders>
              <w:top w:val="nil"/>
              <w:left w:val="nil"/>
              <w:bottom w:val="single" w:sz="4" w:space="0" w:color="auto"/>
              <w:right w:val="single" w:sz="4" w:space="0" w:color="auto"/>
            </w:tcBorders>
            <w:shd w:val="clear" w:color="auto" w:fill="auto"/>
            <w:vAlign w:val="center"/>
            <w:hideMark/>
          </w:tcPr>
          <w:p w14:paraId="79F6F9B2"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SERV</w:t>
            </w:r>
          </w:p>
        </w:tc>
        <w:tc>
          <w:tcPr>
            <w:tcW w:w="490" w:type="pct"/>
            <w:tcBorders>
              <w:top w:val="nil"/>
              <w:left w:val="nil"/>
              <w:bottom w:val="single" w:sz="4" w:space="0" w:color="auto"/>
              <w:right w:val="single" w:sz="4" w:space="0" w:color="auto"/>
            </w:tcBorders>
            <w:shd w:val="clear" w:color="auto" w:fill="auto"/>
            <w:vAlign w:val="center"/>
            <w:hideMark/>
          </w:tcPr>
          <w:p w14:paraId="12D61AFA"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470</w:t>
            </w:r>
          </w:p>
        </w:tc>
        <w:tc>
          <w:tcPr>
            <w:tcW w:w="694" w:type="pct"/>
            <w:gridSpan w:val="2"/>
            <w:tcBorders>
              <w:top w:val="single" w:sz="4" w:space="0" w:color="auto"/>
              <w:left w:val="nil"/>
              <w:bottom w:val="single" w:sz="4" w:space="0" w:color="auto"/>
              <w:right w:val="single" w:sz="4" w:space="0" w:color="auto"/>
            </w:tcBorders>
            <w:shd w:val="clear" w:color="auto" w:fill="auto"/>
            <w:vAlign w:val="center"/>
            <w:hideMark/>
          </w:tcPr>
          <w:p w14:paraId="3AD59F4B"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50,00 </w:t>
            </w:r>
          </w:p>
        </w:tc>
        <w:tc>
          <w:tcPr>
            <w:tcW w:w="1043" w:type="pct"/>
            <w:gridSpan w:val="2"/>
            <w:tcBorders>
              <w:top w:val="single" w:sz="4" w:space="0" w:color="auto"/>
              <w:left w:val="nil"/>
              <w:bottom w:val="single" w:sz="4" w:space="0" w:color="auto"/>
              <w:right w:val="single" w:sz="4" w:space="0" w:color="auto"/>
            </w:tcBorders>
            <w:shd w:val="clear" w:color="auto" w:fill="auto"/>
            <w:vAlign w:val="center"/>
            <w:hideMark/>
          </w:tcPr>
          <w:p w14:paraId="304CDC1C"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r w:rsidRPr="00ED71B5">
              <w:rPr>
                <w:rFonts w:ascii="Arial" w:eastAsia="Times New Roman" w:hAnsi="Arial" w:cs="Arial"/>
                <w:color w:val="000000"/>
                <w:sz w:val="20"/>
                <w:szCs w:val="20"/>
                <w:lang w:eastAsia="pt-BR"/>
              </w:rPr>
              <w:t xml:space="preserve"> R$      23.500,00 </w:t>
            </w:r>
          </w:p>
        </w:tc>
      </w:tr>
      <w:tr w:rsidR="00F75579" w:rsidRPr="00ED71B5" w14:paraId="6C90F4C5" w14:textId="77777777" w:rsidTr="00F75579">
        <w:trPr>
          <w:trHeight w:val="300"/>
        </w:trPr>
        <w:tc>
          <w:tcPr>
            <w:tcW w:w="319" w:type="pct"/>
            <w:tcBorders>
              <w:top w:val="nil"/>
              <w:left w:val="nil"/>
              <w:bottom w:val="nil"/>
              <w:right w:val="nil"/>
            </w:tcBorders>
            <w:shd w:val="clear" w:color="auto" w:fill="auto"/>
            <w:vAlign w:val="center"/>
            <w:hideMark/>
          </w:tcPr>
          <w:p w14:paraId="45053132" w14:textId="77777777" w:rsidR="00F75579" w:rsidRPr="00ED71B5" w:rsidRDefault="00F75579" w:rsidP="00F75579">
            <w:pPr>
              <w:spacing w:after="0" w:line="240" w:lineRule="auto"/>
              <w:jc w:val="center"/>
              <w:rPr>
                <w:rFonts w:ascii="Arial" w:eastAsia="Times New Roman" w:hAnsi="Arial" w:cs="Arial"/>
                <w:color w:val="000000"/>
                <w:sz w:val="20"/>
                <w:szCs w:val="20"/>
                <w:lang w:eastAsia="pt-BR"/>
              </w:rPr>
            </w:pPr>
          </w:p>
        </w:tc>
        <w:tc>
          <w:tcPr>
            <w:tcW w:w="426" w:type="pct"/>
            <w:tcBorders>
              <w:top w:val="nil"/>
              <w:left w:val="nil"/>
              <w:bottom w:val="nil"/>
              <w:right w:val="nil"/>
            </w:tcBorders>
            <w:shd w:val="clear" w:color="auto" w:fill="auto"/>
            <w:vAlign w:val="center"/>
            <w:hideMark/>
          </w:tcPr>
          <w:p w14:paraId="733D2380"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vAlign w:val="center"/>
            <w:hideMark/>
          </w:tcPr>
          <w:p w14:paraId="0B87EBA0"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vAlign w:val="center"/>
            <w:hideMark/>
          </w:tcPr>
          <w:p w14:paraId="786711FE"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vAlign w:val="center"/>
            <w:hideMark/>
          </w:tcPr>
          <w:p w14:paraId="252A384F"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163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FBEEC10"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PREÇO MÉDIO TOTAL POR LOTE</w:t>
            </w:r>
          </w:p>
        </w:tc>
        <w:tc>
          <w:tcPr>
            <w:tcW w:w="1349" w:type="pct"/>
            <w:gridSpan w:val="3"/>
            <w:tcBorders>
              <w:top w:val="single" w:sz="4" w:space="0" w:color="auto"/>
              <w:left w:val="nil"/>
              <w:bottom w:val="single" w:sz="4" w:space="0" w:color="auto"/>
              <w:right w:val="single" w:sz="4" w:space="0" w:color="auto"/>
            </w:tcBorders>
            <w:shd w:val="clear" w:color="auto" w:fill="auto"/>
            <w:vAlign w:val="center"/>
            <w:hideMark/>
          </w:tcPr>
          <w:p w14:paraId="3A7318F3"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 R$           100.079,50 </w:t>
            </w:r>
          </w:p>
        </w:tc>
      </w:tr>
      <w:tr w:rsidR="00F75579" w:rsidRPr="00ED71B5" w14:paraId="5E22208D" w14:textId="77777777" w:rsidTr="00F75579">
        <w:trPr>
          <w:trHeight w:val="300"/>
        </w:trPr>
        <w:tc>
          <w:tcPr>
            <w:tcW w:w="319" w:type="pct"/>
            <w:tcBorders>
              <w:top w:val="nil"/>
              <w:left w:val="nil"/>
              <w:bottom w:val="nil"/>
              <w:right w:val="nil"/>
            </w:tcBorders>
            <w:shd w:val="clear" w:color="auto" w:fill="auto"/>
            <w:noWrap/>
            <w:vAlign w:val="bottom"/>
            <w:hideMark/>
          </w:tcPr>
          <w:p w14:paraId="100B293F"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p>
        </w:tc>
        <w:tc>
          <w:tcPr>
            <w:tcW w:w="426" w:type="pct"/>
            <w:tcBorders>
              <w:top w:val="nil"/>
              <w:left w:val="nil"/>
              <w:bottom w:val="nil"/>
              <w:right w:val="nil"/>
            </w:tcBorders>
            <w:shd w:val="clear" w:color="auto" w:fill="auto"/>
            <w:noWrap/>
            <w:vAlign w:val="bottom"/>
            <w:hideMark/>
          </w:tcPr>
          <w:p w14:paraId="173A1D25"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5" w:type="pct"/>
            <w:tcBorders>
              <w:top w:val="nil"/>
              <w:left w:val="nil"/>
              <w:bottom w:val="nil"/>
              <w:right w:val="nil"/>
            </w:tcBorders>
            <w:shd w:val="clear" w:color="auto" w:fill="auto"/>
            <w:noWrap/>
            <w:vAlign w:val="bottom"/>
            <w:hideMark/>
          </w:tcPr>
          <w:p w14:paraId="2B7CE451"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2" w:type="pct"/>
            <w:tcBorders>
              <w:top w:val="nil"/>
              <w:left w:val="nil"/>
              <w:bottom w:val="nil"/>
              <w:right w:val="nil"/>
            </w:tcBorders>
            <w:shd w:val="clear" w:color="auto" w:fill="auto"/>
            <w:noWrap/>
            <w:vAlign w:val="bottom"/>
            <w:hideMark/>
          </w:tcPr>
          <w:p w14:paraId="714FC307"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3" w:type="pct"/>
            <w:tcBorders>
              <w:top w:val="nil"/>
              <w:left w:val="nil"/>
              <w:bottom w:val="nil"/>
              <w:right w:val="nil"/>
            </w:tcBorders>
            <w:shd w:val="clear" w:color="auto" w:fill="auto"/>
            <w:noWrap/>
            <w:vAlign w:val="bottom"/>
            <w:hideMark/>
          </w:tcPr>
          <w:p w14:paraId="1BF9C7F3"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70" w:type="pct"/>
            <w:tcBorders>
              <w:top w:val="nil"/>
              <w:left w:val="nil"/>
              <w:bottom w:val="nil"/>
              <w:right w:val="nil"/>
            </w:tcBorders>
            <w:shd w:val="clear" w:color="auto" w:fill="auto"/>
            <w:noWrap/>
            <w:vAlign w:val="bottom"/>
            <w:hideMark/>
          </w:tcPr>
          <w:p w14:paraId="5878780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9" w:type="pct"/>
            <w:tcBorders>
              <w:top w:val="nil"/>
              <w:left w:val="nil"/>
              <w:bottom w:val="nil"/>
              <w:right w:val="nil"/>
            </w:tcBorders>
            <w:shd w:val="clear" w:color="auto" w:fill="auto"/>
            <w:noWrap/>
            <w:vAlign w:val="bottom"/>
            <w:hideMark/>
          </w:tcPr>
          <w:p w14:paraId="20A1EB68"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90" w:type="pct"/>
            <w:tcBorders>
              <w:top w:val="nil"/>
              <w:left w:val="nil"/>
              <w:bottom w:val="nil"/>
              <w:right w:val="nil"/>
            </w:tcBorders>
            <w:shd w:val="clear" w:color="auto" w:fill="auto"/>
            <w:noWrap/>
            <w:vAlign w:val="bottom"/>
            <w:hideMark/>
          </w:tcPr>
          <w:p w14:paraId="7ED0AB1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88" w:type="pct"/>
            <w:tcBorders>
              <w:top w:val="nil"/>
              <w:left w:val="nil"/>
              <w:bottom w:val="nil"/>
              <w:right w:val="nil"/>
            </w:tcBorders>
            <w:shd w:val="clear" w:color="auto" w:fill="auto"/>
            <w:noWrap/>
            <w:vAlign w:val="bottom"/>
            <w:hideMark/>
          </w:tcPr>
          <w:p w14:paraId="2640F8BC"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306" w:type="pct"/>
            <w:tcBorders>
              <w:top w:val="nil"/>
              <w:left w:val="nil"/>
              <w:bottom w:val="nil"/>
              <w:right w:val="nil"/>
            </w:tcBorders>
            <w:shd w:val="clear" w:color="auto" w:fill="auto"/>
            <w:noWrap/>
            <w:vAlign w:val="bottom"/>
            <w:hideMark/>
          </w:tcPr>
          <w:p w14:paraId="25931A8B"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8" w:type="pct"/>
            <w:tcBorders>
              <w:top w:val="nil"/>
              <w:left w:val="nil"/>
              <w:bottom w:val="nil"/>
              <w:right w:val="nil"/>
            </w:tcBorders>
            <w:shd w:val="clear" w:color="auto" w:fill="auto"/>
            <w:noWrap/>
            <w:vAlign w:val="bottom"/>
            <w:hideMark/>
          </w:tcPr>
          <w:p w14:paraId="176DFC99"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615" w:type="pct"/>
            <w:tcBorders>
              <w:top w:val="nil"/>
              <w:left w:val="nil"/>
              <w:bottom w:val="nil"/>
              <w:right w:val="nil"/>
            </w:tcBorders>
            <w:shd w:val="clear" w:color="auto" w:fill="auto"/>
            <w:noWrap/>
            <w:vAlign w:val="bottom"/>
            <w:hideMark/>
          </w:tcPr>
          <w:p w14:paraId="7180329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r>
      <w:tr w:rsidR="00F75579" w:rsidRPr="00ED71B5" w14:paraId="7F098019" w14:textId="77777777" w:rsidTr="00F75579">
        <w:trPr>
          <w:trHeight w:val="300"/>
        </w:trPr>
        <w:tc>
          <w:tcPr>
            <w:tcW w:w="2015"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479C8F"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VALOR MÉDIO TOTAL GOBAL</w:t>
            </w:r>
          </w:p>
        </w:tc>
        <w:tc>
          <w:tcPr>
            <w:tcW w:w="1248" w:type="pct"/>
            <w:gridSpan w:val="3"/>
            <w:tcBorders>
              <w:top w:val="single" w:sz="4" w:space="0" w:color="auto"/>
              <w:left w:val="nil"/>
              <w:bottom w:val="single" w:sz="4" w:space="0" w:color="auto"/>
              <w:right w:val="single" w:sz="4" w:space="0" w:color="auto"/>
            </w:tcBorders>
            <w:shd w:val="clear" w:color="auto" w:fill="auto"/>
            <w:noWrap/>
            <w:vAlign w:val="bottom"/>
            <w:hideMark/>
          </w:tcPr>
          <w:p w14:paraId="7C4E03E5"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r w:rsidRPr="00ED71B5">
              <w:rPr>
                <w:rFonts w:ascii="Arial" w:eastAsia="Times New Roman" w:hAnsi="Arial" w:cs="Arial"/>
                <w:b/>
                <w:bCs/>
                <w:color w:val="000000"/>
                <w:sz w:val="20"/>
                <w:szCs w:val="20"/>
                <w:lang w:eastAsia="pt-BR"/>
              </w:rPr>
              <w:t xml:space="preserve"> R$                   614.089,02 </w:t>
            </w:r>
          </w:p>
        </w:tc>
        <w:tc>
          <w:tcPr>
            <w:tcW w:w="388" w:type="pct"/>
            <w:tcBorders>
              <w:top w:val="nil"/>
              <w:left w:val="nil"/>
              <w:bottom w:val="nil"/>
              <w:right w:val="nil"/>
            </w:tcBorders>
            <w:shd w:val="clear" w:color="auto" w:fill="auto"/>
            <w:noWrap/>
            <w:vAlign w:val="bottom"/>
            <w:hideMark/>
          </w:tcPr>
          <w:p w14:paraId="57F86240" w14:textId="77777777" w:rsidR="00F75579" w:rsidRPr="00ED71B5" w:rsidRDefault="00F75579" w:rsidP="00F75579">
            <w:pPr>
              <w:spacing w:after="0" w:line="240" w:lineRule="auto"/>
              <w:jc w:val="center"/>
              <w:rPr>
                <w:rFonts w:ascii="Arial" w:eastAsia="Times New Roman" w:hAnsi="Arial" w:cs="Arial"/>
                <w:b/>
                <w:bCs/>
                <w:color w:val="000000"/>
                <w:sz w:val="20"/>
                <w:szCs w:val="20"/>
                <w:lang w:eastAsia="pt-BR"/>
              </w:rPr>
            </w:pPr>
          </w:p>
        </w:tc>
        <w:tc>
          <w:tcPr>
            <w:tcW w:w="306" w:type="pct"/>
            <w:tcBorders>
              <w:top w:val="nil"/>
              <w:left w:val="nil"/>
              <w:bottom w:val="nil"/>
              <w:right w:val="nil"/>
            </w:tcBorders>
            <w:shd w:val="clear" w:color="auto" w:fill="auto"/>
            <w:noWrap/>
            <w:vAlign w:val="bottom"/>
            <w:hideMark/>
          </w:tcPr>
          <w:p w14:paraId="6EDE070A"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428" w:type="pct"/>
            <w:tcBorders>
              <w:top w:val="nil"/>
              <w:left w:val="nil"/>
              <w:bottom w:val="nil"/>
              <w:right w:val="nil"/>
            </w:tcBorders>
            <w:shd w:val="clear" w:color="auto" w:fill="auto"/>
            <w:noWrap/>
            <w:vAlign w:val="bottom"/>
            <w:hideMark/>
          </w:tcPr>
          <w:p w14:paraId="56C10A03"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c>
          <w:tcPr>
            <w:tcW w:w="615" w:type="pct"/>
            <w:tcBorders>
              <w:top w:val="nil"/>
              <w:left w:val="nil"/>
              <w:bottom w:val="nil"/>
              <w:right w:val="nil"/>
            </w:tcBorders>
            <w:shd w:val="clear" w:color="auto" w:fill="auto"/>
            <w:noWrap/>
            <w:vAlign w:val="bottom"/>
            <w:hideMark/>
          </w:tcPr>
          <w:p w14:paraId="46A9E6D6" w14:textId="77777777" w:rsidR="00F75579" w:rsidRPr="00ED71B5" w:rsidRDefault="00F75579" w:rsidP="00F75579">
            <w:pPr>
              <w:spacing w:after="0" w:line="240" w:lineRule="auto"/>
              <w:jc w:val="center"/>
              <w:rPr>
                <w:rFonts w:ascii="Arial" w:eastAsia="Times New Roman" w:hAnsi="Arial" w:cs="Arial"/>
                <w:sz w:val="20"/>
                <w:szCs w:val="20"/>
                <w:lang w:eastAsia="pt-BR"/>
              </w:rPr>
            </w:pPr>
          </w:p>
        </w:tc>
      </w:tr>
    </w:tbl>
    <w:p w14:paraId="3656B9AB" w14:textId="5A968FC1" w:rsidR="00640B94" w:rsidRPr="00ED71B5" w:rsidRDefault="00640B94" w:rsidP="000612B9">
      <w:pPr>
        <w:spacing w:after="0"/>
        <w:jc w:val="both"/>
        <w:rPr>
          <w:rFonts w:ascii="Arial" w:hAnsi="Arial" w:cs="Arial"/>
          <w:b/>
          <w:sz w:val="20"/>
          <w:szCs w:val="20"/>
        </w:rPr>
      </w:pPr>
    </w:p>
    <w:p w14:paraId="4101652C" w14:textId="77777777" w:rsidR="00E81F0D" w:rsidRPr="00ED71B5" w:rsidRDefault="00E81F0D" w:rsidP="00E81F0D">
      <w:pPr>
        <w:spacing w:after="0"/>
        <w:rPr>
          <w:rFonts w:ascii="Arial" w:hAnsi="Arial" w:cs="Arial"/>
          <w:b/>
          <w:sz w:val="20"/>
          <w:szCs w:val="20"/>
        </w:rPr>
      </w:pPr>
    </w:p>
    <w:p w14:paraId="6C060CD4" w14:textId="77777777" w:rsidR="000612B9" w:rsidRPr="00ED71B5" w:rsidRDefault="000612B9" w:rsidP="000612B9">
      <w:pPr>
        <w:pStyle w:val="PargrafodaLista"/>
        <w:numPr>
          <w:ilvl w:val="1"/>
          <w:numId w:val="23"/>
        </w:numPr>
        <w:spacing w:after="0"/>
        <w:jc w:val="both"/>
        <w:rPr>
          <w:rFonts w:ascii="Arial" w:hAnsi="Arial" w:cs="Arial"/>
          <w:b/>
          <w:sz w:val="20"/>
          <w:szCs w:val="20"/>
        </w:rPr>
      </w:pPr>
      <w:r w:rsidRPr="00ED71B5">
        <w:rPr>
          <w:rFonts w:ascii="Arial" w:hAnsi="Arial" w:cs="Arial"/>
          <w:b/>
          <w:sz w:val="20"/>
          <w:szCs w:val="20"/>
        </w:rPr>
        <w:t>DA NATUREZA DO OBJETO</w:t>
      </w:r>
    </w:p>
    <w:p w14:paraId="4B99056E" w14:textId="77777777" w:rsidR="00E81F0D" w:rsidRPr="00ED71B5" w:rsidRDefault="00E81F0D" w:rsidP="00E81F0D">
      <w:pPr>
        <w:spacing w:after="0"/>
        <w:rPr>
          <w:rFonts w:ascii="Arial" w:hAnsi="Arial" w:cs="Arial"/>
          <w:b/>
          <w:sz w:val="20"/>
          <w:szCs w:val="20"/>
        </w:rPr>
      </w:pPr>
    </w:p>
    <w:p w14:paraId="57D75154" w14:textId="77777777" w:rsidR="000612B9" w:rsidRPr="00ED71B5" w:rsidRDefault="3882831B" w:rsidP="000612B9">
      <w:pPr>
        <w:spacing w:after="0"/>
        <w:contextualSpacing/>
        <w:jc w:val="both"/>
        <w:rPr>
          <w:rFonts w:ascii="Arial" w:eastAsia="Calibri" w:hAnsi="Arial" w:cs="Arial"/>
          <w:sz w:val="20"/>
          <w:szCs w:val="20"/>
        </w:rPr>
      </w:pPr>
      <w:r w:rsidRPr="00ED71B5">
        <w:rPr>
          <w:rFonts w:ascii="Arial" w:eastAsia="Calibri" w:hAnsi="Arial" w:cs="Arial"/>
          <w:sz w:val="20"/>
          <w:szCs w:val="20"/>
        </w:rPr>
        <w:t>Os bens objeto desta contratação são caracterizados como comuns, com características e especificações usuais de mercado uma vez que;</w:t>
      </w:r>
    </w:p>
    <w:p w14:paraId="798E3434" w14:textId="6F248C04" w:rsidR="3882831B" w:rsidRPr="00ED71B5" w:rsidRDefault="3882831B" w:rsidP="3882831B">
      <w:pPr>
        <w:spacing w:after="0"/>
        <w:contextualSpacing/>
        <w:jc w:val="both"/>
        <w:rPr>
          <w:rFonts w:ascii="Arial" w:eastAsia="Arial" w:hAnsi="Arial" w:cs="Arial"/>
          <w:sz w:val="20"/>
          <w:szCs w:val="20"/>
        </w:rPr>
      </w:pPr>
      <w:r w:rsidRPr="00ED71B5">
        <w:rPr>
          <w:rFonts w:ascii="Arial" w:eastAsia="Arial" w:hAnsi="Arial" w:cs="Arial"/>
          <w:color w:val="000000" w:themeColor="text1"/>
          <w:sz w:val="20"/>
          <w:szCs w:val="20"/>
        </w:rPr>
        <w:t xml:space="preserve">O artigo 6º da Lei nº 14.133, de 2021, estabelece que os itens de consumo e serviço deverão ser de qualidade comum, não superior à necessária para cumprir as finalidades às quais se </w:t>
      </w:r>
      <w:r w:rsidRPr="00ED71B5">
        <w:rPr>
          <w:rFonts w:ascii="Arial" w:eastAsia="Arial" w:hAnsi="Arial" w:cs="Arial"/>
          <w:color w:val="000000" w:themeColor="text1"/>
          <w:sz w:val="20"/>
          <w:szCs w:val="20"/>
        </w:rPr>
        <w:lastRenderedPageBreak/>
        <w:t>destinam, vedada a aquisição de artigos de luxo. O Decreto nº 10.818, de 2021 regulamentou o tema, devendo as vedações nele estabelecidas serem respeitadas pelo administrador público.</w:t>
      </w:r>
    </w:p>
    <w:p w14:paraId="4DDBEF00" w14:textId="77777777" w:rsidR="00122B8D" w:rsidRPr="00ED71B5" w:rsidRDefault="00122B8D" w:rsidP="00122B8D">
      <w:pPr>
        <w:pStyle w:val="PargrafodaLista"/>
        <w:spacing w:after="0"/>
        <w:ind w:left="0"/>
        <w:jc w:val="both"/>
        <w:rPr>
          <w:rFonts w:ascii="Arial" w:hAnsi="Arial" w:cs="Arial"/>
          <w:sz w:val="20"/>
          <w:szCs w:val="20"/>
        </w:rPr>
      </w:pPr>
    </w:p>
    <w:p w14:paraId="5A928E51" w14:textId="77777777" w:rsidR="00741A5C" w:rsidRPr="00ED71B5" w:rsidRDefault="00741A5C" w:rsidP="00014A54">
      <w:pPr>
        <w:pStyle w:val="PargrafodaLista"/>
        <w:numPr>
          <w:ilvl w:val="0"/>
          <w:numId w:val="23"/>
        </w:numPr>
        <w:spacing w:after="0"/>
        <w:rPr>
          <w:rFonts w:ascii="Arial" w:hAnsi="Arial" w:cs="Arial"/>
          <w:sz w:val="20"/>
          <w:szCs w:val="20"/>
        </w:rPr>
      </w:pPr>
      <w:r w:rsidRPr="00ED71B5">
        <w:rPr>
          <w:rFonts w:ascii="Arial" w:hAnsi="Arial" w:cs="Arial"/>
          <w:b/>
          <w:sz w:val="20"/>
          <w:szCs w:val="20"/>
        </w:rPr>
        <w:t>FUNDAMENTAÇÃO</w:t>
      </w:r>
      <w:r w:rsidRPr="00ED71B5">
        <w:rPr>
          <w:rFonts w:ascii="Arial" w:hAnsi="Arial" w:cs="Arial"/>
          <w:b/>
          <w:color w:val="000000" w:themeColor="text1"/>
          <w:sz w:val="20"/>
          <w:szCs w:val="20"/>
        </w:rPr>
        <w:t xml:space="preserve"> DA CONTRATAÇÃO</w:t>
      </w:r>
    </w:p>
    <w:p w14:paraId="3461D779" w14:textId="77777777" w:rsidR="00122B8D" w:rsidRPr="00ED71B5" w:rsidRDefault="00122B8D" w:rsidP="00122B8D">
      <w:pPr>
        <w:pStyle w:val="PargrafodaLista"/>
        <w:spacing w:after="0"/>
        <w:ind w:left="0"/>
        <w:jc w:val="both"/>
        <w:rPr>
          <w:rFonts w:ascii="Arial" w:hAnsi="Arial" w:cs="Arial"/>
          <w:sz w:val="20"/>
          <w:szCs w:val="20"/>
        </w:rPr>
      </w:pPr>
    </w:p>
    <w:p w14:paraId="44AD1739" w14:textId="77777777" w:rsidR="00122B8D" w:rsidRPr="00ED71B5" w:rsidRDefault="00122B8D" w:rsidP="008055D3">
      <w:pPr>
        <w:pStyle w:val="PargrafodaLista"/>
        <w:numPr>
          <w:ilvl w:val="1"/>
          <w:numId w:val="23"/>
        </w:numPr>
        <w:spacing w:after="0"/>
        <w:rPr>
          <w:rFonts w:ascii="Arial" w:hAnsi="Arial" w:cs="Arial"/>
          <w:sz w:val="20"/>
          <w:szCs w:val="20"/>
        </w:rPr>
      </w:pPr>
      <w:r w:rsidRPr="00ED71B5">
        <w:rPr>
          <w:rFonts w:ascii="Arial" w:hAnsi="Arial" w:cs="Arial"/>
          <w:b/>
          <w:sz w:val="20"/>
          <w:szCs w:val="20"/>
        </w:rPr>
        <w:t>FUNDAMENTAÇÃO</w:t>
      </w:r>
      <w:r w:rsidR="00741A5C" w:rsidRPr="00ED71B5">
        <w:rPr>
          <w:rFonts w:ascii="Arial" w:hAnsi="Arial" w:cs="Arial"/>
          <w:b/>
          <w:color w:val="000000" w:themeColor="text1"/>
          <w:sz w:val="20"/>
          <w:szCs w:val="20"/>
        </w:rPr>
        <w:t>:</w:t>
      </w:r>
    </w:p>
    <w:p w14:paraId="0FB78278" w14:textId="77777777" w:rsidR="00290FE9" w:rsidRPr="00ED71B5" w:rsidRDefault="00290FE9" w:rsidP="002518E6">
      <w:pPr>
        <w:spacing w:after="0"/>
        <w:rPr>
          <w:rFonts w:ascii="Arial" w:hAnsi="Arial" w:cs="Arial"/>
          <w:sz w:val="20"/>
          <w:szCs w:val="20"/>
        </w:rPr>
      </w:pPr>
    </w:p>
    <w:p w14:paraId="54AEA323" w14:textId="3BD6122F" w:rsidR="00150F84" w:rsidRPr="00ED71B5" w:rsidRDefault="0056681B" w:rsidP="00150F84">
      <w:pPr>
        <w:pStyle w:val="PargrafodaLista"/>
        <w:spacing w:after="0"/>
        <w:jc w:val="both"/>
        <w:rPr>
          <w:rFonts w:ascii="Arial" w:hAnsi="Arial" w:cs="Arial"/>
          <w:sz w:val="20"/>
          <w:szCs w:val="20"/>
        </w:rPr>
      </w:pPr>
      <w:r w:rsidRPr="00ED71B5">
        <w:rPr>
          <w:rFonts w:ascii="Arial" w:hAnsi="Arial" w:cs="Arial"/>
          <w:color w:val="FF0000"/>
          <w:sz w:val="20"/>
          <w:szCs w:val="20"/>
        </w:rPr>
        <w:t xml:space="preserve">    </w:t>
      </w:r>
      <w:r w:rsidR="00150F84" w:rsidRPr="00ED71B5">
        <w:rPr>
          <w:rFonts w:ascii="Arial" w:hAnsi="Arial" w:cs="Arial"/>
          <w:sz w:val="20"/>
          <w:szCs w:val="20"/>
        </w:rPr>
        <w:t xml:space="preserve">    A presente contratação se justifica na importância de que os veículos utilizados pelo órgão público desempenham um papel fundamental no atendimento das demandas da população e na execução dos serviços essenciais. Portanto, é imprescindível garantir a manutenção adequada desses veículos, visando assegurar segurança e sua disponibilidade operacional, prolongando sua vida útil.</w:t>
      </w:r>
    </w:p>
    <w:p w14:paraId="0562CB0E" w14:textId="77777777" w:rsidR="0056681B" w:rsidRPr="00ED71B5" w:rsidRDefault="0056681B" w:rsidP="00741A5C">
      <w:pPr>
        <w:pStyle w:val="PargrafodaLista"/>
        <w:spacing w:after="0"/>
        <w:ind w:left="0"/>
        <w:jc w:val="both"/>
        <w:rPr>
          <w:rFonts w:ascii="Arial" w:hAnsi="Arial" w:cs="Arial"/>
          <w:sz w:val="20"/>
          <w:szCs w:val="20"/>
        </w:rPr>
      </w:pPr>
    </w:p>
    <w:p w14:paraId="6EEA0514" w14:textId="77777777" w:rsidR="00741A5C" w:rsidRPr="00ED71B5" w:rsidRDefault="00741A5C" w:rsidP="008055D3">
      <w:pPr>
        <w:pStyle w:val="PargrafodaLista"/>
        <w:numPr>
          <w:ilvl w:val="1"/>
          <w:numId w:val="23"/>
        </w:numPr>
        <w:spacing w:after="0"/>
        <w:rPr>
          <w:rFonts w:ascii="Arial" w:hAnsi="Arial" w:cs="Arial"/>
          <w:sz w:val="20"/>
          <w:szCs w:val="20"/>
        </w:rPr>
      </w:pPr>
      <w:r w:rsidRPr="00ED71B5">
        <w:rPr>
          <w:rFonts w:ascii="Arial" w:hAnsi="Arial" w:cs="Arial"/>
          <w:sz w:val="20"/>
          <w:szCs w:val="20"/>
        </w:rPr>
        <w:t xml:space="preserve"> </w:t>
      </w:r>
      <w:r w:rsidRPr="00ED71B5">
        <w:rPr>
          <w:rFonts w:ascii="Arial" w:hAnsi="Arial" w:cs="Arial"/>
          <w:b/>
          <w:sz w:val="20"/>
          <w:szCs w:val="20"/>
        </w:rPr>
        <w:t>QUANTITATIVO A SER DEMANDADO:</w:t>
      </w:r>
    </w:p>
    <w:p w14:paraId="34CE0A41" w14:textId="77777777" w:rsidR="009D6C75" w:rsidRPr="00ED71B5" w:rsidRDefault="009D6C75" w:rsidP="009D6C75">
      <w:pPr>
        <w:pStyle w:val="PargrafodaLista"/>
        <w:spacing w:after="0"/>
        <w:ind w:left="786"/>
        <w:rPr>
          <w:rFonts w:ascii="Arial" w:hAnsi="Arial" w:cs="Arial"/>
          <w:b/>
          <w:sz w:val="20"/>
          <w:szCs w:val="20"/>
        </w:rPr>
      </w:pPr>
    </w:p>
    <w:p w14:paraId="322634F7" w14:textId="77777777" w:rsidR="009D6C75" w:rsidRPr="00ED71B5" w:rsidRDefault="009D6C75" w:rsidP="009F746E">
      <w:pPr>
        <w:pStyle w:val="PargrafodaLista"/>
        <w:spacing w:after="0"/>
        <w:ind w:left="0"/>
        <w:jc w:val="both"/>
        <w:rPr>
          <w:rFonts w:ascii="Arial" w:hAnsi="Arial" w:cs="Arial"/>
          <w:sz w:val="20"/>
          <w:szCs w:val="20"/>
        </w:rPr>
      </w:pPr>
      <w:r w:rsidRPr="00ED71B5">
        <w:rPr>
          <w:rFonts w:ascii="Arial" w:hAnsi="Arial" w:cs="Arial"/>
          <w:sz w:val="20"/>
          <w:szCs w:val="20"/>
        </w:rPr>
        <w:t>A determinação do quantitativo de demanda para a presente licitação baseia</w:t>
      </w:r>
      <w:r w:rsidR="00B60735" w:rsidRPr="00ED71B5">
        <w:rPr>
          <w:rFonts w:ascii="Arial" w:hAnsi="Arial" w:cs="Arial"/>
          <w:sz w:val="20"/>
          <w:szCs w:val="20"/>
        </w:rPr>
        <w:t>-se em uma análise criteriosa de necessidades de</w:t>
      </w:r>
      <w:r w:rsidRPr="00ED71B5">
        <w:rPr>
          <w:rFonts w:ascii="Arial" w:hAnsi="Arial" w:cs="Arial"/>
          <w:sz w:val="20"/>
          <w:szCs w:val="20"/>
        </w:rPr>
        <w:t xml:space="preserve"> </w:t>
      </w:r>
      <w:r w:rsidR="00B60735" w:rsidRPr="00ED71B5">
        <w:rPr>
          <w:rFonts w:ascii="Arial" w:hAnsi="Arial" w:cs="Arial"/>
          <w:sz w:val="20"/>
          <w:szCs w:val="20"/>
        </w:rPr>
        <w:t>demanda</w:t>
      </w:r>
      <w:r w:rsidR="009F746E" w:rsidRPr="00ED71B5">
        <w:rPr>
          <w:rFonts w:ascii="Arial" w:hAnsi="Arial" w:cs="Arial"/>
          <w:sz w:val="20"/>
          <w:szCs w:val="20"/>
        </w:rPr>
        <w:t xml:space="preserve"> </w:t>
      </w:r>
      <w:r w:rsidR="00B60735" w:rsidRPr="00ED71B5">
        <w:rPr>
          <w:rFonts w:ascii="Arial" w:hAnsi="Arial" w:cs="Arial"/>
          <w:sz w:val="20"/>
          <w:szCs w:val="20"/>
        </w:rPr>
        <w:t>do ano anterior</w:t>
      </w:r>
      <w:r w:rsidR="009F746E" w:rsidRPr="00ED71B5">
        <w:rPr>
          <w:rFonts w:ascii="Arial" w:hAnsi="Arial" w:cs="Arial"/>
          <w:sz w:val="20"/>
          <w:szCs w:val="20"/>
        </w:rPr>
        <w:t>, c</w:t>
      </w:r>
      <w:r w:rsidRPr="00ED71B5">
        <w:rPr>
          <w:rFonts w:ascii="Arial" w:hAnsi="Arial" w:cs="Arial"/>
          <w:sz w:val="20"/>
          <w:szCs w:val="20"/>
        </w:rPr>
        <w:t>onsiderando o histórico</w:t>
      </w:r>
      <w:r w:rsidR="001F4809" w:rsidRPr="00ED71B5">
        <w:rPr>
          <w:rFonts w:ascii="Arial" w:hAnsi="Arial" w:cs="Arial"/>
          <w:sz w:val="20"/>
          <w:szCs w:val="20"/>
        </w:rPr>
        <w:t>, os registros e</w:t>
      </w:r>
      <w:r w:rsidRPr="00ED71B5">
        <w:rPr>
          <w:rFonts w:ascii="Arial" w:hAnsi="Arial" w:cs="Arial"/>
          <w:sz w:val="20"/>
          <w:szCs w:val="20"/>
        </w:rPr>
        <w:t xml:space="preserve"> as projeções de </w:t>
      </w:r>
      <w:r w:rsidR="00FB0315" w:rsidRPr="00ED71B5">
        <w:rPr>
          <w:rFonts w:ascii="Arial" w:hAnsi="Arial" w:cs="Arial"/>
          <w:sz w:val="20"/>
          <w:szCs w:val="20"/>
        </w:rPr>
        <w:t>consumo</w:t>
      </w:r>
      <w:r w:rsidRPr="00ED71B5">
        <w:rPr>
          <w:rFonts w:ascii="Arial" w:hAnsi="Arial" w:cs="Arial"/>
          <w:sz w:val="20"/>
          <w:szCs w:val="20"/>
        </w:rPr>
        <w:t xml:space="preserve"> para o </w:t>
      </w:r>
      <w:r w:rsidR="009F746E" w:rsidRPr="00ED71B5">
        <w:rPr>
          <w:rFonts w:ascii="Arial" w:hAnsi="Arial" w:cs="Arial"/>
          <w:sz w:val="20"/>
          <w:szCs w:val="20"/>
        </w:rPr>
        <w:t>período abrangido pelo contrato.</w:t>
      </w:r>
    </w:p>
    <w:p w14:paraId="6D98A12B" w14:textId="77777777" w:rsidR="002637DD" w:rsidRPr="00ED71B5" w:rsidRDefault="002637DD" w:rsidP="002518E6">
      <w:pPr>
        <w:spacing w:after="0"/>
        <w:rPr>
          <w:rFonts w:ascii="Arial" w:hAnsi="Arial" w:cs="Arial"/>
          <w:b/>
          <w:sz w:val="20"/>
          <w:szCs w:val="20"/>
        </w:rPr>
      </w:pPr>
    </w:p>
    <w:p w14:paraId="4C8C2D15" w14:textId="77777777" w:rsidR="002E1C88" w:rsidRPr="00ED71B5" w:rsidRDefault="00F52FB8" w:rsidP="008055D3">
      <w:pPr>
        <w:pStyle w:val="PargrafodaLista"/>
        <w:numPr>
          <w:ilvl w:val="0"/>
          <w:numId w:val="23"/>
        </w:numPr>
        <w:spacing w:after="0"/>
        <w:rPr>
          <w:rFonts w:ascii="Arial" w:hAnsi="Arial" w:cs="Arial"/>
          <w:sz w:val="20"/>
          <w:szCs w:val="20"/>
        </w:rPr>
      </w:pPr>
      <w:r w:rsidRPr="00ED71B5">
        <w:rPr>
          <w:rFonts w:ascii="Arial" w:hAnsi="Arial" w:cs="Arial"/>
          <w:b/>
          <w:sz w:val="20"/>
          <w:szCs w:val="20"/>
        </w:rPr>
        <w:t>DOS PARÂMETROS DA LICITAÇÃO</w:t>
      </w:r>
    </w:p>
    <w:p w14:paraId="2946DB82" w14:textId="77777777" w:rsidR="002E1C88" w:rsidRPr="00ED71B5" w:rsidRDefault="002E1C88" w:rsidP="002E1C88">
      <w:pPr>
        <w:pStyle w:val="PargrafodaLista"/>
        <w:spacing w:after="0"/>
        <w:ind w:left="644"/>
        <w:rPr>
          <w:rFonts w:ascii="Arial" w:hAnsi="Arial" w:cs="Arial"/>
          <w:sz w:val="20"/>
          <w:szCs w:val="20"/>
        </w:rPr>
      </w:pPr>
    </w:p>
    <w:p w14:paraId="4F0900D3" w14:textId="483ADEEA" w:rsidR="00F52FB8" w:rsidRPr="00ED71B5" w:rsidRDefault="008055D3" w:rsidP="000944F7">
      <w:pPr>
        <w:pStyle w:val="PargrafodaLista"/>
        <w:spacing w:after="0"/>
        <w:ind w:left="644"/>
        <w:rPr>
          <w:rFonts w:ascii="Arial" w:hAnsi="Arial" w:cs="Arial"/>
          <w:b/>
          <w:sz w:val="20"/>
          <w:szCs w:val="20"/>
        </w:rPr>
      </w:pPr>
      <w:r w:rsidRPr="00ED71B5">
        <w:rPr>
          <w:rFonts w:ascii="Arial" w:hAnsi="Arial" w:cs="Arial"/>
          <w:b/>
          <w:sz w:val="20"/>
          <w:szCs w:val="20"/>
        </w:rPr>
        <w:t>3</w:t>
      </w:r>
      <w:r w:rsidR="00992A09" w:rsidRPr="00ED71B5">
        <w:rPr>
          <w:rFonts w:ascii="Arial" w:hAnsi="Arial" w:cs="Arial"/>
          <w:b/>
          <w:sz w:val="20"/>
          <w:szCs w:val="20"/>
        </w:rPr>
        <w:t>.1 CRITÉRIOS DE JULGAMENTO</w:t>
      </w:r>
    </w:p>
    <w:p w14:paraId="5997CC1D" w14:textId="77777777" w:rsidR="00E37723" w:rsidRPr="00ED71B5" w:rsidRDefault="00E37723" w:rsidP="00F52FB8">
      <w:pPr>
        <w:spacing w:after="0"/>
        <w:rPr>
          <w:rFonts w:ascii="Arial" w:hAnsi="Arial" w:cs="Arial"/>
          <w:sz w:val="20"/>
          <w:szCs w:val="20"/>
        </w:rPr>
      </w:pPr>
    </w:p>
    <w:p w14:paraId="6BB9E253" w14:textId="145ABFAB" w:rsidR="002E1C88" w:rsidRPr="00ED71B5" w:rsidRDefault="7C7AEA20" w:rsidP="00AB12A6">
      <w:pPr>
        <w:spacing w:after="0" w:line="257" w:lineRule="auto"/>
        <w:rPr>
          <w:rFonts w:ascii="Arial" w:eastAsia="Calibri" w:hAnsi="Arial" w:cs="Arial"/>
          <w:sz w:val="20"/>
          <w:szCs w:val="20"/>
        </w:rPr>
      </w:pPr>
      <w:r w:rsidRPr="00ED71B5">
        <w:rPr>
          <w:rFonts w:ascii="Arial" w:eastAsia="Calibri" w:hAnsi="Arial" w:cs="Arial"/>
          <w:sz w:val="20"/>
          <w:szCs w:val="20"/>
        </w:rPr>
        <w:t xml:space="preserve">A contratação dos serviços se dará por meio da modalidade licitatória </w:t>
      </w:r>
      <w:r w:rsidRPr="00ED71B5">
        <w:rPr>
          <w:rFonts w:ascii="Arial" w:eastAsia="Calibri" w:hAnsi="Arial" w:cs="Arial"/>
          <w:b/>
          <w:bCs/>
          <w:sz w:val="20"/>
          <w:szCs w:val="20"/>
        </w:rPr>
        <w:t>PREGÃO ELETRÔNICO</w:t>
      </w:r>
      <w:r w:rsidRPr="00ED71B5">
        <w:rPr>
          <w:rFonts w:ascii="Arial" w:eastAsia="Calibri" w:hAnsi="Arial" w:cs="Arial"/>
          <w:sz w:val="20"/>
          <w:szCs w:val="20"/>
        </w:rPr>
        <w:t xml:space="preserve">, do tipo </w:t>
      </w:r>
      <w:r w:rsidRPr="00ED71B5">
        <w:rPr>
          <w:rFonts w:ascii="Arial" w:eastAsia="Calibri" w:hAnsi="Arial" w:cs="Arial"/>
          <w:b/>
          <w:bCs/>
          <w:sz w:val="20"/>
          <w:szCs w:val="20"/>
        </w:rPr>
        <w:t xml:space="preserve">MENOR PREÇO </w:t>
      </w:r>
      <w:r w:rsidR="000944F7" w:rsidRPr="00ED71B5">
        <w:rPr>
          <w:rFonts w:ascii="Arial" w:eastAsia="Calibri" w:hAnsi="Arial" w:cs="Arial"/>
          <w:b/>
          <w:bCs/>
          <w:sz w:val="20"/>
          <w:szCs w:val="20"/>
        </w:rPr>
        <w:t xml:space="preserve">POR </w:t>
      </w:r>
      <w:r w:rsidRPr="00ED71B5">
        <w:rPr>
          <w:rFonts w:ascii="Arial" w:eastAsia="Calibri" w:hAnsi="Arial" w:cs="Arial"/>
          <w:b/>
          <w:bCs/>
          <w:sz w:val="20"/>
          <w:szCs w:val="20"/>
        </w:rPr>
        <w:t>LOTE EM MODO DE DISPUTA ABERTO</w:t>
      </w:r>
      <w:r w:rsidRPr="00ED71B5">
        <w:rPr>
          <w:rFonts w:ascii="Arial" w:eastAsia="Calibri" w:hAnsi="Arial" w:cs="Arial"/>
          <w:sz w:val="20"/>
          <w:szCs w:val="20"/>
        </w:rPr>
        <w:t>.</w:t>
      </w:r>
    </w:p>
    <w:p w14:paraId="11FE5C6C" w14:textId="77777777" w:rsidR="00923E08" w:rsidRPr="00ED71B5" w:rsidRDefault="00923E08" w:rsidP="00AB12A6">
      <w:pPr>
        <w:spacing w:after="0" w:line="257" w:lineRule="auto"/>
        <w:rPr>
          <w:rFonts w:ascii="Arial" w:eastAsia="Calibri" w:hAnsi="Arial" w:cs="Arial"/>
          <w:sz w:val="20"/>
          <w:szCs w:val="20"/>
        </w:rPr>
      </w:pPr>
    </w:p>
    <w:p w14:paraId="5E247416" w14:textId="662C505B" w:rsidR="00923E08" w:rsidRPr="00ED71B5" w:rsidRDefault="00923E08" w:rsidP="00923E08">
      <w:pPr>
        <w:pStyle w:val="PargrafodaLista"/>
        <w:numPr>
          <w:ilvl w:val="0"/>
          <w:numId w:val="47"/>
        </w:numPr>
        <w:spacing w:after="0" w:line="240" w:lineRule="auto"/>
        <w:jc w:val="both"/>
        <w:rPr>
          <w:rFonts w:ascii="Arial" w:eastAsia="Times New Roman" w:hAnsi="Arial" w:cs="Arial"/>
          <w:sz w:val="20"/>
          <w:szCs w:val="20"/>
          <w:lang w:eastAsia="pt-BR"/>
        </w:rPr>
      </w:pPr>
      <w:r w:rsidRPr="00ED71B5">
        <w:rPr>
          <w:rFonts w:ascii="Arial" w:eastAsia="Times New Roman" w:hAnsi="Arial" w:cs="Arial"/>
          <w:sz w:val="20"/>
          <w:szCs w:val="20"/>
          <w:lang w:eastAsia="pt-BR"/>
        </w:rPr>
        <w:t xml:space="preserve">Nos termos do artigo 17, § 1º, da Lei nº 14.133/2021, o processo licitatório adotará a </w:t>
      </w:r>
      <w:r w:rsidRPr="00ED71B5">
        <w:rPr>
          <w:rFonts w:ascii="Arial" w:eastAsia="Times New Roman" w:hAnsi="Arial" w:cs="Arial"/>
          <w:sz w:val="20"/>
          <w:szCs w:val="20"/>
          <w:u w:val="single"/>
          <w:lang w:eastAsia="pt-BR"/>
        </w:rPr>
        <w:t>inversão das fases</w:t>
      </w:r>
      <w:r w:rsidRPr="00ED71B5">
        <w:rPr>
          <w:rFonts w:ascii="Arial" w:eastAsia="Times New Roman" w:hAnsi="Arial" w:cs="Arial"/>
          <w:sz w:val="20"/>
          <w:szCs w:val="20"/>
          <w:lang w:eastAsia="pt-BR"/>
        </w:rPr>
        <w:t xml:space="preserve"> de julgamento e habilitação, com a análise da documentação de habilitação precedendo a verificação das propostas. Tal procedimento justifica-se pela:</w:t>
      </w:r>
    </w:p>
    <w:p w14:paraId="6E3C14FF" w14:textId="77777777" w:rsidR="00923E08" w:rsidRPr="00ED71B5" w:rsidRDefault="00923E08" w:rsidP="00923E08">
      <w:pPr>
        <w:pStyle w:val="PargrafodaLista"/>
        <w:spacing w:after="0" w:line="240" w:lineRule="auto"/>
        <w:jc w:val="both"/>
        <w:rPr>
          <w:rFonts w:ascii="Arial" w:eastAsia="Times New Roman" w:hAnsi="Arial" w:cs="Arial"/>
          <w:sz w:val="20"/>
          <w:szCs w:val="20"/>
          <w:lang w:eastAsia="pt-BR"/>
        </w:rPr>
      </w:pPr>
    </w:p>
    <w:p w14:paraId="3B58F10E" w14:textId="58F1E70E" w:rsidR="00923E08" w:rsidRPr="00ED71B5" w:rsidRDefault="00923E08" w:rsidP="00923E08">
      <w:pPr>
        <w:pStyle w:val="PargrafodaLista"/>
        <w:numPr>
          <w:ilvl w:val="0"/>
          <w:numId w:val="48"/>
        </w:numPr>
        <w:spacing w:after="0" w:line="257" w:lineRule="auto"/>
        <w:jc w:val="both"/>
        <w:rPr>
          <w:rFonts w:ascii="Arial" w:hAnsi="Arial" w:cs="Arial"/>
          <w:sz w:val="20"/>
          <w:szCs w:val="20"/>
        </w:rPr>
      </w:pPr>
      <w:r w:rsidRPr="00ED71B5">
        <w:rPr>
          <w:rStyle w:val="Forte"/>
          <w:rFonts w:ascii="Arial" w:hAnsi="Arial" w:cs="Arial"/>
          <w:sz w:val="20"/>
          <w:szCs w:val="20"/>
        </w:rPr>
        <w:t>Celeridade e Prevenção de Atrasos</w:t>
      </w:r>
      <w:r w:rsidRPr="00ED71B5">
        <w:rPr>
          <w:rFonts w:ascii="Arial" w:hAnsi="Arial" w:cs="Arial"/>
          <w:sz w:val="20"/>
          <w:szCs w:val="20"/>
        </w:rPr>
        <w:t>: A análise inicial dos documentos de habilitação permite identificar rapidamente os fornecedores aptos, evitando atrasos decorrentes da análise de documentação de empresas que apresentam propostas inadequadas ou não atendem aos requisitos de habilitação. Essa abordagem agiliza o processo, garantindo celeridade, eficiência e segurança no julgamento.</w:t>
      </w:r>
    </w:p>
    <w:p w14:paraId="0326C169" w14:textId="77777777" w:rsidR="00855833" w:rsidRPr="00ED71B5" w:rsidRDefault="00855833" w:rsidP="00855833">
      <w:pPr>
        <w:pStyle w:val="PargrafodaLista"/>
        <w:spacing w:after="0" w:line="257" w:lineRule="auto"/>
        <w:jc w:val="both"/>
        <w:rPr>
          <w:rFonts w:ascii="Arial" w:hAnsi="Arial" w:cs="Arial"/>
          <w:sz w:val="20"/>
          <w:szCs w:val="20"/>
        </w:rPr>
      </w:pPr>
    </w:p>
    <w:p w14:paraId="23DE523C" w14:textId="4317DFA1" w:rsidR="00AE0E8C" w:rsidRPr="00ED71B5" w:rsidRDefault="007E722A" w:rsidP="00AB12A6">
      <w:pPr>
        <w:pStyle w:val="PargrafodaLista"/>
        <w:numPr>
          <w:ilvl w:val="1"/>
          <w:numId w:val="46"/>
        </w:numPr>
        <w:tabs>
          <w:tab w:val="left" w:pos="709"/>
        </w:tabs>
        <w:spacing w:before="120" w:after="0" w:line="240" w:lineRule="auto"/>
        <w:rPr>
          <w:rFonts w:ascii="Arial" w:hAnsi="Arial" w:cs="Arial"/>
          <w:b/>
          <w:sz w:val="20"/>
          <w:szCs w:val="20"/>
        </w:rPr>
      </w:pPr>
      <w:r w:rsidRPr="00ED71B5">
        <w:rPr>
          <w:rFonts w:ascii="Arial" w:hAnsi="Arial" w:cs="Arial"/>
          <w:b/>
          <w:sz w:val="20"/>
          <w:szCs w:val="20"/>
        </w:rPr>
        <w:t>DA DELIMITAÇÃO GEOGRÁFICA</w:t>
      </w:r>
    </w:p>
    <w:p w14:paraId="05EAF251" w14:textId="77777777" w:rsidR="00AB12A6" w:rsidRPr="00ED71B5" w:rsidRDefault="00AB12A6" w:rsidP="00AB12A6">
      <w:pPr>
        <w:pStyle w:val="PargrafodaLista"/>
        <w:tabs>
          <w:tab w:val="left" w:pos="709"/>
        </w:tabs>
        <w:spacing w:before="120" w:after="0" w:line="240" w:lineRule="auto"/>
        <w:ind w:left="644"/>
        <w:rPr>
          <w:rFonts w:ascii="Arial" w:hAnsi="Arial" w:cs="Arial"/>
          <w:b/>
          <w:sz w:val="20"/>
          <w:szCs w:val="20"/>
        </w:rPr>
      </w:pPr>
    </w:p>
    <w:p w14:paraId="0E7B6BA2" w14:textId="1A37C2BB" w:rsidR="00B04B60" w:rsidRPr="00ED71B5" w:rsidRDefault="00B04B60" w:rsidP="00AB12A6">
      <w:pPr>
        <w:spacing w:after="0" w:line="240" w:lineRule="auto"/>
        <w:jc w:val="both"/>
        <w:rPr>
          <w:rFonts w:ascii="Arial" w:hAnsi="Arial" w:cs="Arial"/>
          <w:sz w:val="20"/>
          <w:szCs w:val="20"/>
          <w:bdr w:val="none" w:sz="0" w:space="0" w:color="auto" w:frame="1"/>
        </w:rPr>
      </w:pPr>
      <w:r w:rsidRPr="00ED71B5">
        <w:rPr>
          <w:rFonts w:ascii="Arial" w:hAnsi="Arial" w:cs="Arial"/>
          <w:color w:val="FF0000"/>
          <w:sz w:val="20"/>
          <w:szCs w:val="20"/>
          <w:bdr w:val="none" w:sz="0" w:space="0" w:color="auto" w:frame="1"/>
        </w:rPr>
        <w:t xml:space="preserve">    </w:t>
      </w:r>
      <w:r w:rsidR="0095665B" w:rsidRPr="00ED71B5">
        <w:rPr>
          <w:rFonts w:ascii="Arial" w:hAnsi="Arial" w:cs="Arial"/>
          <w:sz w:val="20"/>
          <w:szCs w:val="20"/>
          <w:bdr w:val="none" w:sz="0" w:space="0" w:color="auto" w:frame="1"/>
        </w:rPr>
        <w:t xml:space="preserve">A delimitação geográfica </w:t>
      </w:r>
      <w:r w:rsidR="0095665B" w:rsidRPr="00ED71B5">
        <w:rPr>
          <w:rFonts w:ascii="Arial" w:hAnsi="Arial" w:cs="Arial"/>
          <w:sz w:val="20"/>
          <w:szCs w:val="20"/>
          <w:u w:val="single"/>
          <w:bdr w:val="none" w:sz="0" w:space="0" w:color="auto" w:frame="1"/>
        </w:rPr>
        <w:t>local</w:t>
      </w:r>
      <w:r w:rsidR="0095665B" w:rsidRPr="00ED71B5">
        <w:rPr>
          <w:rFonts w:ascii="Arial" w:hAnsi="Arial" w:cs="Arial"/>
          <w:sz w:val="20"/>
          <w:szCs w:val="20"/>
          <w:bdr w:val="none" w:sz="0" w:space="0" w:color="auto" w:frame="1"/>
        </w:rPr>
        <w:t xml:space="preserve"> se torna imprescindível</w:t>
      </w:r>
      <w:r w:rsidR="001D378E" w:rsidRPr="00ED71B5">
        <w:rPr>
          <w:rFonts w:ascii="Arial" w:hAnsi="Arial" w:cs="Arial"/>
          <w:sz w:val="20"/>
          <w:szCs w:val="20"/>
          <w:bdr w:val="none" w:sz="0" w:space="0" w:color="auto" w:frame="1"/>
        </w:rPr>
        <w:t>, pois,</w:t>
      </w:r>
      <w:r w:rsidR="0095665B" w:rsidRPr="00ED71B5">
        <w:rPr>
          <w:rFonts w:ascii="Arial" w:hAnsi="Arial" w:cs="Arial"/>
          <w:sz w:val="20"/>
          <w:szCs w:val="20"/>
          <w:bdr w:val="none" w:sz="0" w:space="0" w:color="auto" w:frame="1"/>
        </w:rPr>
        <w:t xml:space="preserve"> </w:t>
      </w:r>
      <w:r w:rsidR="001D378E" w:rsidRPr="00ED71B5">
        <w:rPr>
          <w:rFonts w:ascii="Arial" w:hAnsi="Arial" w:cs="Arial"/>
          <w:sz w:val="20"/>
          <w:szCs w:val="20"/>
          <w:bdr w:val="none" w:sz="0" w:space="0" w:color="auto" w:frame="1"/>
        </w:rPr>
        <w:t>garan</w:t>
      </w:r>
      <w:r w:rsidR="00066CF0" w:rsidRPr="00ED71B5">
        <w:rPr>
          <w:rFonts w:ascii="Arial" w:hAnsi="Arial" w:cs="Arial"/>
          <w:sz w:val="20"/>
          <w:szCs w:val="20"/>
          <w:bdr w:val="none" w:sz="0" w:space="0" w:color="auto" w:frame="1"/>
        </w:rPr>
        <w:t xml:space="preserve">te-se maior proximidade entre oficinas </w:t>
      </w:r>
      <w:r w:rsidR="001D378E" w:rsidRPr="00ED71B5">
        <w:rPr>
          <w:rFonts w:ascii="Arial" w:hAnsi="Arial" w:cs="Arial"/>
          <w:sz w:val="20"/>
          <w:szCs w:val="20"/>
          <w:bdr w:val="none" w:sz="0" w:space="0" w:color="auto" w:frame="1"/>
        </w:rPr>
        <w:t>e o local de atuação dos veículos municipais. Isso resulta em uma resposta mais rápida em caso de emergências ou necessidades urgentes, evitando que os veículos precisem se deslocar grandes distâncias para receberem assistência.</w:t>
      </w:r>
    </w:p>
    <w:p w14:paraId="42CACCFF" w14:textId="77777777" w:rsidR="00B04B60" w:rsidRPr="00ED71B5" w:rsidRDefault="001D378E" w:rsidP="00AB12A6">
      <w:pPr>
        <w:spacing w:after="0" w:line="240" w:lineRule="auto"/>
        <w:jc w:val="both"/>
        <w:rPr>
          <w:rFonts w:ascii="Arial" w:hAnsi="Arial" w:cs="Arial"/>
          <w:sz w:val="20"/>
          <w:szCs w:val="20"/>
          <w:bdr w:val="none" w:sz="0" w:space="0" w:color="auto" w:frame="1"/>
        </w:rPr>
      </w:pPr>
      <w:r w:rsidRPr="00ED71B5">
        <w:rPr>
          <w:rFonts w:ascii="Arial" w:hAnsi="Arial" w:cs="Arial"/>
          <w:sz w:val="20"/>
          <w:szCs w:val="20"/>
          <w:bdr w:val="none" w:sz="0" w:space="0" w:color="auto" w:frame="1"/>
        </w:rPr>
        <w:t xml:space="preserve">    Com essa delimitação, é possível reduzir custos com deslocamentos desnecessários dos veículos até fornecedores localizados fora do perímetro urbano. Além disso, ao garantir que os serviços sejam realizados dentro da cidade, estimula-se o comércio local e contribui-se para o desenvolvimento econômico da região.</w:t>
      </w:r>
    </w:p>
    <w:p w14:paraId="2FD0357D" w14:textId="77777777" w:rsidR="001D378E" w:rsidRPr="00ED71B5" w:rsidRDefault="001D378E" w:rsidP="00AB12A6">
      <w:pPr>
        <w:spacing w:after="0" w:line="240" w:lineRule="auto"/>
        <w:jc w:val="both"/>
        <w:rPr>
          <w:rFonts w:ascii="Arial" w:hAnsi="Arial" w:cs="Arial"/>
          <w:sz w:val="20"/>
          <w:szCs w:val="20"/>
          <w:bdr w:val="none" w:sz="0" w:space="0" w:color="auto" w:frame="1"/>
        </w:rPr>
      </w:pPr>
      <w:r w:rsidRPr="00ED71B5">
        <w:rPr>
          <w:rFonts w:ascii="Arial" w:hAnsi="Arial" w:cs="Arial"/>
          <w:sz w:val="20"/>
          <w:szCs w:val="20"/>
          <w:bdr w:val="none" w:sz="0" w:space="0" w:color="auto" w:frame="1"/>
        </w:rPr>
        <w:t xml:space="preserve">A delimitação geográfica </w:t>
      </w:r>
      <w:r w:rsidR="00686B2B" w:rsidRPr="00ED71B5">
        <w:rPr>
          <w:rFonts w:ascii="Arial" w:hAnsi="Arial" w:cs="Arial"/>
          <w:sz w:val="20"/>
          <w:szCs w:val="20"/>
          <w:bdr w:val="none" w:sz="0" w:space="0" w:color="auto" w:frame="1"/>
        </w:rPr>
        <w:t>local</w:t>
      </w:r>
      <w:r w:rsidRPr="00ED71B5">
        <w:rPr>
          <w:rFonts w:ascii="Arial" w:hAnsi="Arial" w:cs="Arial"/>
          <w:sz w:val="20"/>
          <w:szCs w:val="20"/>
          <w:bdr w:val="none" w:sz="0" w:space="0" w:color="auto" w:frame="1"/>
        </w:rPr>
        <w:t xml:space="preserve"> facilita a execução de manutenções preventivas nos veículos municipais regularmente. Isso ajuda a evitar problemas futuros nos pneus e no alinhamento dos veículos, aumentando sua vida útil e reduzindo a necessidade de reparos mais caros no futuro.</w:t>
      </w:r>
    </w:p>
    <w:p w14:paraId="06447FF3" w14:textId="77777777" w:rsidR="001D378E" w:rsidRPr="00ED71B5" w:rsidRDefault="001D378E" w:rsidP="00AB12A6">
      <w:pPr>
        <w:spacing w:after="0" w:line="240" w:lineRule="auto"/>
        <w:jc w:val="both"/>
        <w:rPr>
          <w:rFonts w:ascii="Arial" w:hAnsi="Arial" w:cs="Arial"/>
          <w:sz w:val="20"/>
          <w:szCs w:val="20"/>
          <w:bdr w:val="none" w:sz="0" w:space="0" w:color="auto" w:frame="1"/>
        </w:rPr>
      </w:pPr>
      <w:r w:rsidRPr="00ED71B5">
        <w:rPr>
          <w:rFonts w:ascii="Arial" w:hAnsi="Arial" w:cs="Arial"/>
          <w:sz w:val="20"/>
          <w:szCs w:val="20"/>
          <w:bdr w:val="none" w:sz="0" w:space="0" w:color="auto" w:frame="1"/>
        </w:rPr>
        <w:t>Port</w:t>
      </w:r>
      <w:r w:rsidR="00686B2B" w:rsidRPr="00ED71B5">
        <w:rPr>
          <w:rFonts w:ascii="Arial" w:hAnsi="Arial" w:cs="Arial"/>
          <w:sz w:val="20"/>
          <w:szCs w:val="20"/>
          <w:bdr w:val="none" w:sz="0" w:space="0" w:color="auto" w:frame="1"/>
        </w:rPr>
        <w:t>anto, delimitação geográfica loca deste objeto</w:t>
      </w:r>
      <w:r w:rsidRPr="00ED71B5">
        <w:rPr>
          <w:rFonts w:ascii="Arial" w:hAnsi="Arial" w:cs="Arial"/>
          <w:sz w:val="20"/>
          <w:szCs w:val="20"/>
          <w:bdr w:val="none" w:sz="0" w:space="0" w:color="auto" w:frame="1"/>
        </w:rPr>
        <w:t xml:space="preserve"> traz benefícios como agilidade no atendimento, redução de custos, manutenção preventiva eficiente, controle adequado dos serviços prestados, segurança dos veículos e facilidade na comunicação entre a prefeitura e fornecedores desses serviços.</w:t>
      </w:r>
    </w:p>
    <w:p w14:paraId="2D543AF5" w14:textId="77777777" w:rsidR="00855833" w:rsidRPr="00ED71B5" w:rsidRDefault="00855833" w:rsidP="00AB12A6">
      <w:pPr>
        <w:spacing w:after="0" w:line="240" w:lineRule="auto"/>
        <w:jc w:val="both"/>
        <w:rPr>
          <w:rFonts w:ascii="Arial" w:hAnsi="Arial" w:cs="Arial"/>
          <w:sz w:val="20"/>
          <w:szCs w:val="20"/>
          <w:bdr w:val="none" w:sz="0" w:space="0" w:color="auto" w:frame="1"/>
        </w:rPr>
      </w:pPr>
    </w:p>
    <w:p w14:paraId="0E3E6326" w14:textId="77777777" w:rsidR="00B04B60" w:rsidRPr="00ED71B5" w:rsidRDefault="00B04B60" w:rsidP="00AB12A6">
      <w:pPr>
        <w:spacing w:after="0" w:line="240" w:lineRule="auto"/>
        <w:jc w:val="both"/>
        <w:rPr>
          <w:rFonts w:ascii="Arial" w:hAnsi="Arial" w:cs="Arial"/>
          <w:sz w:val="20"/>
          <w:szCs w:val="20"/>
          <w:bdr w:val="none" w:sz="0" w:space="0" w:color="auto" w:frame="1"/>
        </w:rPr>
      </w:pPr>
      <w:r w:rsidRPr="00ED71B5">
        <w:rPr>
          <w:rFonts w:ascii="Arial" w:hAnsi="Arial" w:cs="Arial"/>
          <w:sz w:val="20"/>
          <w:szCs w:val="20"/>
          <w:bdr w:val="none" w:sz="0" w:space="0" w:color="auto" w:frame="1"/>
        </w:rPr>
        <w:lastRenderedPageBreak/>
        <w:t>Dessa forma passo a jus</w:t>
      </w:r>
      <w:r w:rsidR="005757E8" w:rsidRPr="00ED71B5">
        <w:rPr>
          <w:rFonts w:ascii="Arial" w:hAnsi="Arial" w:cs="Arial"/>
          <w:sz w:val="20"/>
          <w:szCs w:val="20"/>
          <w:bdr w:val="none" w:sz="0" w:space="0" w:color="auto" w:frame="1"/>
        </w:rPr>
        <w:t xml:space="preserve">tificar a delimitação </w:t>
      </w:r>
      <w:r w:rsidR="001C2832" w:rsidRPr="00ED71B5">
        <w:rPr>
          <w:rFonts w:ascii="Arial" w:hAnsi="Arial" w:cs="Arial"/>
          <w:sz w:val="20"/>
          <w:szCs w:val="20"/>
          <w:bdr w:val="none" w:sz="0" w:space="0" w:color="auto" w:frame="1"/>
        </w:rPr>
        <w:t>local</w:t>
      </w:r>
      <w:r w:rsidR="005757E8" w:rsidRPr="00ED71B5">
        <w:rPr>
          <w:rFonts w:ascii="Arial" w:hAnsi="Arial" w:cs="Arial"/>
          <w:sz w:val="20"/>
          <w:szCs w:val="20"/>
          <w:bdr w:val="none" w:sz="0" w:space="0" w:color="auto" w:frame="1"/>
        </w:rPr>
        <w:t>:</w:t>
      </w:r>
    </w:p>
    <w:p w14:paraId="13668373" w14:textId="77777777" w:rsidR="00855833" w:rsidRPr="00ED71B5" w:rsidRDefault="00855833" w:rsidP="00AB12A6">
      <w:pPr>
        <w:spacing w:after="0" w:line="240" w:lineRule="auto"/>
        <w:jc w:val="both"/>
        <w:rPr>
          <w:rFonts w:ascii="Arial" w:hAnsi="Arial" w:cs="Arial"/>
          <w:sz w:val="20"/>
          <w:szCs w:val="20"/>
          <w:bdr w:val="none" w:sz="0" w:space="0" w:color="auto" w:frame="1"/>
        </w:rPr>
      </w:pPr>
    </w:p>
    <w:p w14:paraId="1578D3D4" w14:textId="1DBB1653" w:rsidR="005757E8" w:rsidRPr="00ED71B5" w:rsidRDefault="00B04B60" w:rsidP="00855833">
      <w:pPr>
        <w:spacing w:after="0" w:line="240" w:lineRule="auto"/>
        <w:jc w:val="both"/>
        <w:rPr>
          <w:rFonts w:ascii="Arial" w:hAnsi="Arial" w:cs="Arial"/>
          <w:sz w:val="20"/>
          <w:szCs w:val="20"/>
          <w:bdr w:val="none" w:sz="0" w:space="0" w:color="auto" w:frame="1"/>
        </w:rPr>
      </w:pPr>
      <w:r w:rsidRPr="00ED71B5">
        <w:rPr>
          <w:rFonts w:ascii="Arial" w:hAnsi="Arial" w:cs="Arial"/>
          <w:sz w:val="20"/>
          <w:szCs w:val="20"/>
          <w:bdr w:val="none" w:sz="0" w:space="0" w:color="auto" w:frame="1"/>
        </w:rPr>
        <w:t xml:space="preserve">Isso significa a necessidade de evidenciar a pertinência não apenas teórica da questão geográfica. É indispensável verificar a solução prática adotada em cada caso concreto. Somente será válido o edital que estabelecer critério de cunho geográfico compatível com o princípio da proporcionalidade. </w:t>
      </w:r>
    </w:p>
    <w:p w14:paraId="52E56223" w14:textId="77777777" w:rsidR="005757E8" w:rsidRPr="00ED71B5" w:rsidRDefault="005757E8" w:rsidP="00AB12A6">
      <w:pPr>
        <w:spacing w:after="0" w:line="240" w:lineRule="auto"/>
        <w:ind w:left="1701"/>
        <w:jc w:val="both"/>
        <w:rPr>
          <w:rFonts w:ascii="Arial" w:hAnsi="Arial" w:cs="Arial"/>
          <w:sz w:val="20"/>
          <w:szCs w:val="20"/>
          <w:bdr w:val="none" w:sz="0" w:space="0" w:color="auto" w:frame="1"/>
        </w:rPr>
      </w:pPr>
    </w:p>
    <w:p w14:paraId="7890E62B" w14:textId="46F70A37" w:rsidR="005757E8" w:rsidRPr="00ED71B5" w:rsidRDefault="00B04B60" w:rsidP="00855833">
      <w:pPr>
        <w:spacing w:after="0" w:line="240" w:lineRule="auto"/>
        <w:ind w:left="2268"/>
        <w:jc w:val="both"/>
        <w:rPr>
          <w:rFonts w:ascii="Arial" w:hAnsi="Arial" w:cs="Arial"/>
          <w:i/>
          <w:sz w:val="20"/>
          <w:szCs w:val="20"/>
          <w:bdr w:val="none" w:sz="0" w:space="0" w:color="auto" w:frame="1"/>
        </w:rPr>
      </w:pPr>
      <w:r w:rsidRPr="00ED71B5">
        <w:rPr>
          <w:rFonts w:ascii="Arial" w:hAnsi="Arial" w:cs="Arial"/>
          <w:i/>
          <w:sz w:val="20"/>
          <w:szCs w:val="20"/>
          <w:bdr w:val="none" w:sz="0" w:space="0" w:color="auto" w:frame="1"/>
        </w:rPr>
        <w:t>Isso significa a necessidade de evidenciar que a fixação de um critério geográfico determinado era</w:t>
      </w:r>
      <w:r w:rsidR="005757E8" w:rsidRPr="00ED71B5">
        <w:rPr>
          <w:rFonts w:ascii="Arial" w:hAnsi="Arial" w:cs="Arial"/>
          <w:i/>
          <w:sz w:val="20"/>
          <w:szCs w:val="20"/>
          <w:bdr w:val="none" w:sz="0" w:space="0" w:color="auto" w:frame="1"/>
        </w:rPr>
        <w:t>:</w:t>
      </w:r>
      <w:r w:rsidRPr="00ED71B5">
        <w:rPr>
          <w:rFonts w:ascii="Arial" w:hAnsi="Arial" w:cs="Arial"/>
          <w:i/>
          <w:sz w:val="20"/>
          <w:szCs w:val="20"/>
          <w:bdr w:val="none" w:sz="0" w:space="0" w:color="auto" w:frame="1"/>
        </w:rPr>
        <w:t xml:space="preserve"> </w:t>
      </w:r>
    </w:p>
    <w:p w14:paraId="0C891BA3" w14:textId="77777777" w:rsidR="005757E8" w:rsidRPr="00ED71B5" w:rsidRDefault="00B04B60" w:rsidP="00855833">
      <w:pPr>
        <w:spacing w:after="0" w:line="240" w:lineRule="auto"/>
        <w:ind w:left="2268"/>
        <w:jc w:val="both"/>
        <w:rPr>
          <w:rFonts w:ascii="Arial" w:hAnsi="Arial" w:cs="Arial"/>
          <w:i/>
          <w:sz w:val="20"/>
          <w:szCs w:val="20"/>
          <w:bdr w:val="none" w:sz="0" w:space="0" w:color="auto" w:frame="1"/>
        </w:rPr>
      </w:pPr>
      <w:r w:rsidRPr="00ED71B5">
        <w:rPr>
          <w:rFonts w:ascii="Arial" w:hAnsi="Arial" w:cs="Arial"/>
          <w:i/>
          <w:sz w:val="20"/>
          <w:szCs w:val="20"/>
          <w:bdr w:val="none" w:sz="0" w:space="0" w:color="auto" w:frame="1"/>
        </w:rPr>
        <w:t xml:space="preserve">(a) indispensável à satisfação da necessidade objeto da contratação, </w:t>
      </w:r>
    </w:p>
    <w:p w14:paraId="05F4D189" w14:textId="77777777" w:rsidR="000E6F69" w:rsidRPr="00ED71B5" w:rsidRDefault="00B04B60" w:rsidP="00855833">
      <w:pPr>
        <w:spacing w:after="0" w:line="240" w:lineRule="auto"/>
        <w:ind w:left="2268"/>
        <w:jc w:val="both"/>
        <w:rPr>
          <w:rFonts w:ascii="Arial" w:hAnsi="Arial" w:cs="Arial"/>
          <w:i/>
          <w:sz w:val="20"/>
          <w:szCs w:val="20"/>
          <w:bdr w:val="none" w:sz="0" w:space="0" w:color="auto" w:frame="1"/>
        </w:rPr>
      </w:pPr>
      <w:r w:rsidRPr="00ED71B5">
        <w:rPr>
          <w:rFonts w:ascii="Arial" w:hAnsi="Arial" w:cs="Arial"/>
          <w:i/>
          <w:sz w:val="20"/>
          <w:szCs w:val="20"/>
          <w:bdr w:val="none" w:sz="0" w:space="0" w:color="auto" w:frame="1"/>
        </w:rPr>
        <w:t>(b) foi realizada de modo a assegurar a mais ampla participação de potenciais interessados e</w:t>
      </w:r>
      <w:r w:rsidR="005757E8" w:rsidRPr="00ED71B5">
        <w:rPr>
          <w:rFonts w:ascii="Arial" w:hAnsi="Arial" w:cs="Arial"/>
          <w:i/>
          <w:sz w:val="20"/>
          <w:szCs w:val="20"/>
          <w:bdr w:val="none" w:sz="0" w:space="0" w:color="auto" w:frame="1"/>
        </w:rPr>
        <w:t>,</w:t>
      </w:r>
    </w:p>
    <w:p w14:paraId="07547A01" w14:textId="77777777" w:rsidR="000E6F69" w:rsidRPr="00ED71B5" w:rsidRDefault="000E6F69" w:rsidP="00855833">
      <w:pPr>
        <w:spacing w:after="0" w:line="240" w:lineRule="auto"/>
        <w:ind w:left="2268"/>
        <w:jc w:val="both"/>
        <w:rPr>
          <w:rFonts w:ascii="Arial" w:hAnsi="Arial" w:cs="Arial"/>
          <w:i/>
          <w:sz w:val="20"/>
          <w:szCs w:val="20"/>
          <w:bdr w:val="none" w:sz="0" w:space="0" w:color="auto" w:frame="1"/>
        </w:rPr>
      </w:pPr>
    </w:p>
    <w:p w14:paraId="31AFE3C0" w14:textId="77777777" w:rsidR="00B04B60" w:rsidRPr="00ED71B5" w:rsidRDefault="00B04B60" w:rsidP="00855833">
      <w:pPr>
        <w:spacing w:after="0" w:line="240" w:lineRule="auto"/>
        <w:ind w:left="2268"/>
        <w:jc w:val="both"/>
        <w:rPr>
          <w:rFonts w:ascii="Arial" w:hAnsi="Arial" w:cs="Arial"/>
          <w:i/>
          <w:sz w:val="20"/>
          <w:szCs w:val="20"/>
          <w:bdr w:val="none" w:sz="0" w:space="0" w:color="auto" w:frame="1"/>
        </w:rPr>
      </w:pPr>
      <w:r w:rsidRPr="00ED71B5">
        <w:rPr>
          <w:rFonts w:ascii="Arial" w:hAnsi="Arial" w:cs="Arial"/>
          <w:i/>
          <w:sz w:val="20"/>
          <w:szCs w:val="20"/>
          <w:bdr w:val="none" w:sz="0" w:space="0" w:color="auto" w:frame="1"/>
        </w:rPr>
        <w:t xml:space="preserve">(c) não infringiu outros princípios constitucionais pertinentes. (JUSTEN FILHO, MARÇAL. Comentários à Lei de Licitações e Contratos Administrativos. 15. Ed. São Paulo: </w:t>
      </w:r>
      <w:r w:rsidR="005757E8" w:rsidRPr="00ED71B5">
        <w:rPr>
          <w:rFonts w:ascii="Arial" w:hAnsi="Arial" w:cs="Arial"/>
          <w:i/>
          <w:sz w:val="20"/>
          <w:szCs w:val="20"/>
          <w:bdr w:val="none" w:sz="0" w:space="0" w:color="auto" w:frame="1"/>
        </w:rPr>
        <w:t>Dialética, 2012, págs. 84-85).</w:t>
      </w:r>
    </w:p>
    <w:p w14:paraId="20A033AB" w14:textId="77777777" w:rsidR="00B04B60" w:rsidRPr="00ED71B5" w:rsidRDefault="00B04B60" w:rsidP="00855833">
      <w:pPr>
        <w:spacing w:after="0" w:line="240" w:lineRule="auto"/>
        <w:ind w:left="2268"/>
        <w:jc w:val="both"/>
        <w:rPr>
          <w:rFonts w:ascii="Arial" w:hAnsi="Arial" w:cs="Arial"/>
          <w:i/>
          <w:sz w:val="20"/>
          <w:szCs w:val="20"/>
          <w:bdr w:val="none" w:sz="0" w:space="0" w:color="auto" w:frame="1"/>
        </w:rPr>
      </w:pPr>
      <w:r w:rsidRPr="00ED71B5">
        <w:rPr>
          <w:rFonts w:ascii="Arial" w:hAnsi="Arial" w:cs="Arial"/>
          <w:i/>
          <w:sz w:val="20"/>
          <w:szCs w:val="20"/>
          <w:bdr w:val="none" w:sz="0" w:space="0" w:color="auto" w:frame="1"/>
        </w:rPr>
        <w:t>O Tribunal de Contas do Estado de Minas Gerais, na consulta de nº 88773, publicada em 01/08/2013, de Relatoria do Conselheiro CLÁUDIO TERRÃO manifestou:</w:t>
      </w:r>
    </w:p>
    <w:p w14:paraId="24DBFA71" w14:textId="77777777" w:rsidR="00B04B60" w:rsidRPr="00ED71B5" w:rsidRDefault="00B04B60" w:rsidP="00855833">
      <w:pPr>
        <w:spacing w:after="0" w:line="240" w:lineRule="auto"/>
        <w:ind w:left="2268"/>
        <w:jc w:val="both"/>
        <w:rPr>
          <w:rFonts w:ascii="Arial" w:hAnsi="Arial" w:cs="Arial"/>
          <w:i/>
          <w:sz w:val="20"/>
          <w:szCs w:val="20"/>
          <w:bdr w:val="none" w:sz="0" w:space="0" w:color="auto" w:frame="1"/>
        </w:rPr>
      </w:pPr>
      <w:r w:rsidRPr="00ED71B5">
        <w:rPr>
          <w:rFonts w:ascii="Arial" w:hAnsi="Arial" w:cs="Arial"/>
          <w:i/>
          <w:sz w:val="20"/>
          <w:szCs w:val="20"/>
          <w:bdr w:val="none" w:sz="0" w:space="0" w:color="auto" w:frame="1"/>
        </w:rPr>
        <w:t>III - CONCLUSÃO</w:t>
      </w:r>
    </w:p>
    <w:p w14:paraId="70C8736E" w14:textId="77777777" w:rsidR="002637DD" w:rsidRPr="00ED71B5" w:rsidRDefault="00B04B60" w:rsidP="00855833">
      <w:pPr>
        <w:spacing w:after="0" w:line="240" w:lineRule="auto"/>
        <w:ind w:left="2268"/>
        <w:jc w:val="both"/>
        <w:rPr>
          <w:rFonts w:ascii="Arial" w:hAnsi="Arial" w:cs="Arial"/>
          <w:i/>
          <w:sz w:val="20"/>
          <w:szCs w:val="20"/>
          <w:bdr w:val="none" w:sz="0" w:space="0" w:color="auto" w:frame="1"/>
        </w:rPr>
      </w:pPr>
      <w:r w:rsidRPr="00ED71B5">
        <w:rPr>
          <w:rFonts w:ascii="Arial" w:hAnsi="Arial" w:cs="Arial"/>
          <w:i/>
          <w:sz w:val="20"/>
          <w:szCs w:val="20"/>
          <w:bdr w:val="none" w:sz="0" w:space="0" w:color="auto" w:frame="1"/>
        </w:rPr>
        <w:t>Em face do exposto, respondo à Consulta nos seguintes termos:</w:t>
      </w:r>
    </w:p>
    <w:p w14:paraId="5043CB0F" w14:textId="77777777" w:rsidR="004C7604" w:rsidRPr="00ED71B5" w:rsidRDefault="004C7604" w:rsidP="00855833">
      <w:pPr>
        <w:spacing w:after="0" w:line="240" w:lineRule="auto"/>
        <w:ind w:left="2268"/>
        <w:jc w:val="both"/>
        <w:rPr>
          <w:rFonts w:ascii="Arial" w:hAnsi="Arial" w:cs="Arial"/>
          <w:i/>
          <w:sz w:val="20"/>
          <w:szCs w:val="20"/>
          <w:bdr w:val="none" w:sz="0" w:space="0" w:color="auto" w:frame="1"/>
        </w:rPr>
      </w:pPr>
    </w:p>
    <w:p w14:paraId="7B48997F" w14:textId="77777777" w:rsidR="00B04B60" w:rsidRPr="00ED71B5" w:rsidRDefault="00B04B60" w:rsidP="00855833">
      <w:pPr>
        <w:spacing w:after="0" w:line="240" w:lineRule="auto"/>
        <w:ind w:left="2268"/>
        <w:jc w:val="both"/>
        <w:rPr>
          <w:rFonts w:ascii="Arial" w:hAnsi="Arial" w:cs="Arial"/>
          <w:i/>
          <w:sz w:val="20"/>
          <w:szCs w:val="20"/>
          <w:bdr w:val="none" w:sz="0" w:space="0" w:color="auto" w:frame="1"/>
        </w:rPr>
      </w:pPr>
      <w:r w:rsidRPr="00ED71B5">
        <w:rPr>
          <w:rFonts w:ascii="Arial" w:hAnsi="Arial" w:cs="Arial"/>
          <w:i/>
          <w:sz w:val="20"/>
          <w:szCs w:val="20"/>
          <w:bdr w:val="none" w:sz="0" w:space="0" w:color="auto" w:frame="1"/>
        </w:rPr>
        <w:t>b) Quando da delimitação e da definição, o Administrador deverá demonstrar, motivadamente, que foi levado em consideração as particul</w:t>
      </w:r>
      <w:r w:rsidR="000E6F69" w:rsidRPr="00ED71B5">
        <w:rPr>
          <w:rFonts w:ascii="Arial" w:hAnsi="Arial" w:cs="Arial"/>
          <w:i/>
          <w:sz w:val="20"/>
          <w:szCs w:val="20"/>
          <w:bdr w:val="none" w:sz="0" w:space="0" w:color="auto" w:frame="1"/>
        </w:rPr>
        <w:t>aridades do objeto licitado...”</w:t>
      </w:r>
    </w:p>
    <w:p w14:paraId="07459315" w14:textId="77777777" w:rsidR="000E6F69" w:rsidRPr="00ED71B5" w:rsidRDefault="000E6F69" w:rsidP="00855833">
      <w:pPr>
        <w:spacing w:after="0" w:line="240" w:lineRule="auto"/>
        <w:ind w:left="2268"/>
        <w:jc w:val="both"/>
        <w:rPr>
          <w:rFonts w:ascii="Arial" w:hAnsi="Arial" w:cs="Arial"/>
          <w:i/>
          <w:sz w:val="20"/>
          <w:szCs w:val="20"/>
          <w:bdr w:val="none" w:sz="0" w:space="0" w:color="auto" w:frame="1"/>
        </w:rPr>
      </w:pPr>
    </w:p>
    <w:p w14:paraId="57BF3E9D" w14:textId="77777777" w:rsidR="00B04B60" w:rsidRPr="00ED71B5" w:rsidRDefault="00496E42" w:rsidP="00ED71B5">
      <w:pPr>
        <w:pStyle w:val="PargrafodaLista"/>
        <w:numPr>
          <w:ilvl w:val="0"/>
          <w:numId w:val="33"/>
        </w:numPr>
        <w:spacing w:after="0" w:line="240" w:lineRule="auto"/>
        <w:ind w:left="2268" w:firstLine="0"/>
        <w:jc w:val="both"/>
        <w:rPr>
          <w:rFonts w:ascii="Arial" w:hAnsi="Arial" w:cs="Arial"/>
          <w:i/>
          <w:sz w:val="20"/>
          <w:szCs w:val="20"/>
          <w:bdr w:val="none" w:sz="0" w:space="0" w:color="auto" w:frame="1"/>
        </w:rPr>
      </w:pPr>
      <w:r w:rsidRPr="00ED71B5">
        <w:rPr>
          <w:rFonts w:ascii="Arial" w:hAnsi="Arial" w:cs="Arial"/>
          <w:i/>
          <w:sz w:val="20"/>
          <w:szCs w:val="20"/>
          <w:bdr w:val="none" w:sz="0" w:space="0" w:color="auto" w:frame="1"/>
        </w:rPr>
        <w:t>Assim</w:t>
      </w:r>
      <w:r w:rsidR="00B04B60" w:rsidRPr="00ED71B5">
        <w:rPr>
          <w:rFonts w:ascii="Arial" w:hAnsi="Arial" w:cs="Arial"/>
          <w:i/>
          <w:sz w:val="20"/>
          <w:szCs w:val="20"/>
          <w:bdr w:val="none" w:sz="0" w:space="0" w:color="auto" w:frame="1"/>
        </w:rPr>
        <w:t xml:space="preserve"> resta devidamente justificada a delimitação geográfica.</w:t>
      </w:r>
    </w:p>
    <w:p w14:paraId="6537F28F" w14:textId="77777777" w:rsidR="00FB00C1" w:rsidRPr="00ED71B5" w:rsidRDefault="00FB00C1" w:rsidP="00FB00C1">
      <w:pPr>
        <w:pStyle w:val="PargrafodaLista"/>
        <w:spacing w:after="240"/>
        <w:jc w:val="both"/>
        <w:rPr>
          <w:rStyle w:val="normaltextrun"/>
          <w:rFonts w:ascii="Arial" w:hAnsi="Arial" w:cs="Arial"/>
          <w:color w:val="FF0000"/>
          <w:sz w:val="20"/>
          <w:szCs w:val="20"/>
          <w:bdr w:val="none" w:sz="0" w:space="0" w:color="auto" w:frame="1"/>
        </w:rPr>
      </w:pPr>
    </w:p>
    <w:p w14:paraId="39B6B1D1" w14:textId="0DF89D80" w:rsidR="00304917" w:rsidRPr="00ED71B5" w:rsidRDefault="00133626" w:rsidP="000754E6">
      <w:pPr>
        <w:pStyle w:val="PargrafodaLista"/>
        <w:numPr>
          <w:ilvl w:val="1"/>
          <w:numId w:val="46"/>
        </w:numPr>
        <w:tabs>
          <w:tab w:val="left" w:pos="709"/>
        </w:tabs>
        <w:spacing w:before="120" w:after="0" w:line="240" w:lineRule="auto"/>
        <w:jc w:val="both"/>
        <w:rPr>
          <w:rStyle w:val="eop"/>
          <w:rFonts w:ascii="Arial" w:hAnsi="Arial" w:cs="Arial"/>
          <w:color w:val="000000"/>
          <w:sz w:val="20"/>
          <w:szCs w:val="20"/>
          <w:shd w:val="clear" w:color="auto" w:fill="FFFFFF"/>
        </w:rPr>
      </w:pPr>
      <w:r w:rsidRPr="00ED71B5">
        <w:rPr>
          <w:rStyle w:val="normaltextrun"/>
          <w:rFonts w:ascii="Arial" w:hAnsi="Arial" w:cs="Arial"/>
          <w:b/>
          <w:bCs/>
          <w:color w:val="000000"/>
          <w:sz w:val="20"/>
          <w:szCs w:val="20"/>
          <w:shd w:val="clear" w:color="auto" w:fill="FFFFFF"/>
          <w:lang w:val="pt-PT"/>
        </w:rPr>
        <w:t xml:space="preserve"> </w:t>
      </w:r>
      <w:r w:rsidR="004242C2" w:rsidRPr="00ED71B5">
        <w:rPr>
          <w:rStyle w:val="normaltextrun"/>
          <w:rFonts w:ascii="Arial" w:hAnsi="Arial" w:cs="Arial"/>
          <w:b/>
          <w:bCs/>
          <w:color w:val="000000"/>
          <w:sz w:val="20"/>
          <w:szCs w:val="20"/>
          <w:shd w:val="clear" w:color="auto" w:fill="FFFFFF"/>
          <w:lang w:val="pt-PT"/>
        </w:rPr>
        <w:t>Será adotado tratamento diferenciado a microempresas (ME) e empresas de pequeno porte (EPP), conforme o disposto no art. 48 da Lei Complementar nº 123/2006 (alterado pela Lei Complementar nº 147/2014) em lotes com valor referencial até a R$ 80.000,00 por lote</w:t>
      </w:r>
      <w:r w:rsidR="004242C2" w:rsidRPr="00ED71B5">
        <w:rPr>
          <w:rStyle w:val="normaltextrun"/>
          <w:rFonts w:ascii="Arial" w:hAnsi="Arial" w:cs="Arial"/>
          <w:color w:val="000000"/>
          <w:sz w:val="20"/>
          <w:szCs w:val="20"/>
          <w:shd w:val="clear" w:color="auto" w:fill="FFFFFF"/>
          <w:lang w:val="pt-PT"/>
        </w:rPr>
        <w:t>.</w:t>
      </w:r>
      <w:r w:rsidR="004242C2" w:rsidRPr="00ED71B5">
        <w:rPr>
          <w:rStyle w:val="eop"/>
          <w:rFonts w:ascii="Arial" w:hAnsi="Arial" w:cs="Arial"/>
          <w:color w:val="000000"/>
          <w:sz w:val="20"/>
          <w:szCs w:val="20"/>
          <w:shd w:val="clear" w:color="auto" w:fill="FFFFFF"/>
        </w:rPr>
        <w:t> </w:t>
      </w:r>
    </w:p>
    <w:p w14:paraId="15BEFBB0" w14:textId="77777777" w:rsidR="000754E6" w:rsidRPr="00ED71B5" w:rsidRDefault="000754E6" w:rsidP="000754E6">
      <w:pPr>
        <w:pStyle w:val="PargrafodaLista"/>
        <w:tabs>
          <w:tab w:val="left" w:pos="709"/>
        </w:tabs>
        <w:spacing w:before="120" w:after="0" w:line="240" w:lineRule="auto"/>
        <w:ind w:left="644"/>
        <w:jc w:val="both"/>
        <w:rPr>
          <w:rFonts w:ascii="Arial" w:hAnsi="Arial" w:cs="Arial"/>
          <w:color w:val="000000"/>
          <w:sz w:val="20"/>
          <w:szCs w:val="20"/>
          <w:shd w:val="clear" w:color="auto" w:fill="FFFFFF"/>
        </w:rPr>
      </w:pPr>
    </w:p>
    <w:p w14:paraId="4C1B90EB" w14:textId="77777777" w:rsidR="00E736D2" w:rsidRPr="00ED71B5" w:rsidRDefault="00E736D2" w:rsidP="00ED71B5">
      <w:pPr>
        <w:spacing w:after="0"/>
        <w:ind w:left="2268"/>
        <w:jc w:val="both"/>
        <w:rPr>
          <w:rFonts w:ascii="Arial" w:hAnsi="Arial" w:cs="Arial"/>
          <w:i/>
          <w:sz w:val="20"/>
          <w:szCs w:val="20"/>
        </w:rPr>
      </w:pPr>
      <w:r w:rsidRPr="00ED71B5">
        <w:rPr>
          <w:rFonts w:ascii="Arial" w:hAnsi="Arial" w:cs="Arial"/>
          <w:i/>
          <w:sz w:val="20"/>
          <w:szCs w:val="20"/>
        </w:rPr>
        <w:t>“Art. 48”. Para o cumprimento do disposto no art. 47 desta Lei Complementar</w:t>
      </w:r>
      <w:r w:rsidR="00133626" w:rsidRPr="00ED71B5">
        <w:rPr>
          <w:rFonts w:ascii="Arial" w:hAnsi="Arial" w:cs="Arial"/>
          <w:i/>
          <w:sz w:val="20"/>
          <w:szCs w:val="20"/>
        </w:rPr>
        <w:t xml:space="preserve"> sita acima</w:t>
      </w:r>
      <w:r w:rsidRPr="00ED71B5">
        <w:rPr>
          <w:rFonts w:ascii="Arial" w:hAnsi="Arial" w:cs="Arial"/>
          <w:i/>
          <w:sz w:val="20"/>
          <w:szCs w:val="20"/>
        </w:rPr>
        <w:t xml:space="preserve">, a administração pública: </w:t>
      </w:r>
    </w:p>
    <w:p w14:paraId="3FD4DB35" w14:textId="77777777" w:rsidR="00E736D2" w:rsidRPr="00ED71B5" w:rsidRDefault="00E736D2" w:rsidP="00ED71B5">
      <w:pPr>
        <w:spacing w:after="0"/>
        <w:ind w:left="2268"/>
        <w:jc w:val="both"/>
        <w:rPr>
          <w:rFonts w:ascii="Arial" w:hAnsi="Arial" w:cs="Arial"/>
          <w:i/>
          <w:sz w:val="20"/>
          <w:szCs w:val="20"/>
        </w:rPr>
      </w:pPr>
      <w:r w:rsidRPr="00ED71B5">
        <w:rPr>
          <w:rFonts w:ascii="Arial" w:hAnsi="Arial" w:cs="Arial"/>
          <w:i/>
          <w:sz w:val="20"/>
          <w:szCs w:val="20"/>
        </w:rPr>
        <w:t xml:space="preserve">I - deverá realizar processo licitatório destinado exclusivamente à participação de microempresas e empresas de pequeno porte nos itens de contratação cujo valor seja de até R$ 80.000,00 (oitenta mil reais); </w:t>
      </w:r>
    </w:p>
    <w:p w14:paraId="6DFB9E20" w14:textId="77777777" w:rsidR="00E2035F" w:rsidRPr="00ED71B5" w:rsidRDefault="00E2035F" w:rsidP="00ED71B5">
      <w:pPr>
        <w:spacing w:after="0"/>
        <w:ind w:left="2268"/>
        <w:jc w:val="both"/>
        <w:rPr>
          <w:rFonts w:ascii="Arial" w:hAnsi="Arial" w:cs="Arial"/>
          <w:i/>
          <w:sz w:val="20"/>
          <w:szCs w:val="20"/>
        </w:rPr>
      </w:pPr>
    </w:p>
    <w:p w14:paraId="7D4A33A8" w14:textId="77777777" w:rsidR="00E2035F" w:rsidRPr="00ED71B5" w:rsidRDefault="00E2035F" w:rsidP="00ED71B5">
      <w:pPr>
        <w:spacing w:after="0"/>
        <w:ind w:left="2268"/>
        <w:jc w:val="both"/>
        <w:rPr>
          <w:rFonts w:ascii="Arial" w:hAnsi="Arial" w:cs="Arial"/>
          <w:i/>
          <w:sz w:val="20"/>
          <w:szCs w:val="20"/>
        </w:rPr>
      </w:pPr>
      <w:r w:rsidRPr="00ED71B5">
        <w:rPr>
          <w:rFonts w:ascii="Arial" w:hAnsi="Arial" w:cs="Arial"/>
          <w:i/>
          <w:sz w:val="20"/>
          <w:szCs w:val="20"/>
        </w:rPr>
        <w:t>Justifica-se ainda o tratamento diferenciado e simplificados as microempresas e empresas de pequeno portenho termos do art. 1º e seus incisos da Lei Municipal nº 1.545/2018.</w:t>
      </w:r>
    </w:p>
    <w:p w14:paraId="70DF9E56" w14:textId="77777777" w:rsidR="00E2035F" w:rsidRPr="00ED71B5" w:rsidRDefault="00E2035F" w:rsidP="00ED71B5">
      <w:pPr>
        <w:spacing w:after="0"/>
        <w:ind w:left="2268"/>
        <w:jc w:val="both"/>
        <w:rPr>
          <w:rFonts w:ascii="Arial" w:hAnsi="Arial" w:cs="Arial"/>
          <w:i/>
          <w:sz w:val="20"/>
          <w:szCs w:val="20"/>
        </w:rPr>
      </w:pPr>
    </w:p>
    <w:p w14:paraId="5CA6B94E" w14:textId="77777777" w:rsidR="00E736D2" w:rsidRPr="00ED71B5" w:rsidRDefault="00E736D2" w:rsidP="00ED71B5">
      <w:pPr>
        <w:spacing w:after="0"/>
        <w:ind w:left="2268"/>
        <w:jc w:val="both"/>
        <w:rPr>
          <w:rFonts w:ascii="Arial" w:hAnsi="Arial" w:cs="Arial"/>
          <w:i/>
          <w:sz w:val="20"/>
          <w:szCs w:val="20"/>
        </w:rPr>
      </w:pPr>
      <w:r w:rsidRPr="00ED71B5">
        <w:rPr>
          <w:rFonts w:ascii="Arial" w:hAnsi="Arial" w:cs="Arial"/>
          <w:i/>
          <w:sz w:val="20"/>
          <w:szCs w:val="20"/>
        </w:rPr>
        <w:t xml:space="preserve"> Art. 1º Nas contratações públicas da administração direta e indireta, autárquica e fundacional do Município de Iapu será concedido tratamento diferenciado e simplificado para as microempresas- ME e empresas de pequeno porte- EPP objetivando:</w:t>
      </w:r>
    </w:p>
    <w:p w14:paraId="5270BD00" w14:textId="77777777" w:rsidR="00E736D2" w:rsidRPr="00ED71B5" w:rsidRDefault="00E736D2" w:rsidP="00ED71B5">
      <w:pPr>
        <w:spacing w:after="0"/>
        <w:ind w:left="2268"/>
        <w:jc w:val="both"/>
        <w:rPr>
          <w:rFonts w:ascii="Arial" w:hAnsi="Arial" w:cs="Arial"/>
          <w:i/>
          <w:sz w:val="20"/>
          <w:szCs w:val="20"/>
        </w:rPr>
      </w:pPr>
      <w:r w:rsidRPr="00ED71B5">
        <w:rPr>
          <w:rFonts w:ascii="Arial" w:hAnsi="Arial" w:cs="Arial"/>
          <w:i/>
          <w:sz w:val="20"/>
          <w:szCs w:val="20"/>
        </w:rPr>
        <w:t xml:space="preserve"> I- a promoção do desenvolvimento econômico e social no âmbito municipal e regional;</w:t>
      </w:r>
    </w:p>
    <w:p w14:paraId="6958B4FC" w14:textId="77777777" w:rsidR="00E736D2" w:rsidRPr="00ED71B5" w:rsidRDefault="00E736D2" w:rsidP="00ED71B5">
      <w:pPr>
        <w:spacing w:after="0"/>
        <w:ind w:left="2268"/>
        <w:jc w:val="both"/>
        <w:rPr>
          <w:rFonts w:ascii="Arial" w:hAnsi="Arial" w:cs="Arial"/>
          <w:i/>
          <w:sz w:val="20"/>
          <w:szCs w:val="20"/>
        </w:rPr>
      </w:pPr>
      <w:r w:rsidRPr="00ED71B5">
        <w:rPr>
          <w:rFonts w:ascii="Arial" w:hAnsi="Arial" w:cs="Arial"/>
          <w:i/>
          <w:sz w:val="20"/>
          <w:szCs w:val="20"/>
        </w:rPr>
        <w:t xml:space="preserve"> II- a ampliação da eficiência das políticas públicas; e,</w:t>
      </w:r>
    </w:p>
    <w:p w14:paraId="2C4CB9D4" w14:textId="77777777" w:rsidR="00304917" w:rsidRPr="00ED71B5" w:rsidRDefault="249F9943" w:rsidP="00ED71B5">
      <w:pPr>
        <w:spacing w:after="0"/>
        <w:ind w:left="2268"/>
        <w:jc w:val="both"/>
        <w:rPr>
          <w:rFonts w:ascii="Arial" w:hAnsi="Arial" w:cs="Arial"/>
          <w:i/>
          <w:sz w:val="20"/>
          <w:szCs w:val="20"/>
        </w:rPr>
      </w:pPr>
      <w:r w:rsidRPr="00ED71B5">
        <w:rPr>
          <w:rFonts w:ascii="Arial" w:hAnsi="Arial" w:cs="Arial"/>
          <w:i/>
          <w:sz w:val="20"/>
          <w:szCs w:val="20"/>
        </w:rPr>
        <w:t xml:space="preserve"> III- o incentivo à inovação tecnológica</w:t>
      </w:r>
      <w:proofErr w:type="gramStart"/>
      <w:r w:rsidRPr="00ED71B5">
        <w:rPr>
          <w:rFonts w:ascii="Arial" w:hAnsi="Arial" w:cs="Arial"/>
          <w:i/>
          <w:sz w:val="20"/>
          <w:szCs w:val="20"/>
        </w:rPr>
        <w:t>. ”</w:t>
      </w:r>
      <w:proofErr w:type="gramEnd"/>
      <w:r w:rsidRPr="00ED71B5">
        <w:rPr>
          <w:rFonts w:ascii="Arial" w:hAnsi="Arial" w:cs="Arial"/>
          <w:i/>
          <w:sz w:val="20"/>
          <w:szCs w:val="20"/>
        </w:rPr>
        <w:t xml:space="preserve"> (...)</w:t>
      </w:r>
    </w:p>
    <w:p w14:paraId="54E786C4" w14:textId="5ACA4DA7" w:rsidR="249F9943" w:rsidRPr="00ED71B5" w:rsidRDefault="249F9943" w:rsidP="00ED71B5">
      <w:pPr>
        <w:spacing w:after="0"/>
        <w:ind w:left="2268"/>
        <w:jc w:val="both"/>
        <w:rPr>
          <w:rFonts w:ascii="Arial" w:hAnsi="Arial" w:cs="Arial"/>
          <w:i/>
          <w:color w:val="000000" w:themeColor="text1"/>
          <w:sz w:val="20"/>
          <w:szCs w:val="20"/>
        </w:rPr>
      </w:pPr>
    </w:p>
    <w:p w14:paraId="570D08C0" w14:textId="77777777" w:rsidR="0074676F" w:rsidRPr="00ED71B5" w:rsidRDefault="0074676F" w:rsidP="00ED71B5">
      <w:pPr>
        <w:spacing w:after="0"/>
        <w:ind w:left="2268"/>
        <w:jc w:val="both"/>
        <w:rPr>
          <w:rFonts w:ascii="Arial" w:hAnsi="Arial" w:cs="Arial"/>
          <w:i/>
          <w:color w:val="000000"/>
          <w:sz w:val="20"/>
          <w:szCs w:val="20"/>
        </w:rPr>
      </w:pPr>
      <w:r w:rsidRPr="00ED71B5">
        <w:rPr>
          <w:rFonts w:ascii="Arial" w:hAnsi="Arial" w:cs="Arial"/>
          <w:i/>
          <w:sz w:val="20"/>
          <w:szCs w:val="20"/>
        </w:rPr>
        <w:t>De acordo com a lei 14.133/2024, Art. 3º,</w:t>
      </w:r>
      <w:r w:rsidRPr="00ED71B5">
        <w:rPr>
          <w:rFonts w:ascii="Arial" w:hAnsi="Arial" w:cs="Arial"/>
          <w:i/>
          <w:color w:val="000000"/>
          <w:sz w:val="20"/>
          <w:szCs w:val="20"/>
        </w:rPr>
        <w:t xml:space="preserve"> § 2º;</w:t>
      </w:r>
    </w:p>
    <w:p w14:paraId="144A5D23" w14:textId="77777777" w:rsidR="0074676F" w:rsidRPr="00ED71B5" w:rsidRDefault="0074676F" w:rsidP="0074676F">
      <w:pPr>
        <w:spacing w:after="0"/>
        <w:ind w:left="1134"/>
        <w:jc w:val="both"/>
        <w:rPr>
          <w:rFonts w:ascii="Arial" w:hAnsi="Arial" w:cs="Arial"/>
          <w:i/>
          <w:sz w:val="20"/>
          <w:szCs w:val="20"/>
        </w:rPr>
      </w:pPr>
    </w:p>
    <w:p w14:paraId="1A1124FB" w14:textId="1FAD3212" w:rsidR="7A2475D0" w:rsidRPr="00ED71B5" w:rsidRDefault="0074676F" w:rsidP="00ED71B5">
      <w:pPr>
        <w:spacing w:after="0"/>
        <w:ind w:left="2268"/>
        <w:jc w:val="both"/>
        <w:rPr>
          <w:rFonts w:ascii="Arial" w:hAnsi="Arial" w:cs="Arial"/>
          <w:i/>
          <w:sz w:val="20"/>
          <w:szCs w:val="20"/>
        </w:rPr>
      </w:pPr>
      <w:r w:rsidRPr="00ED71B5">
        <w:rPr>
          <w:rFonts w:ascii="Arial" w:hAnsi="Arial" w:cs="Arial"/>
          <w:i/>
          <w:color w:val="000000"/>
          <w:sz w:val="20"/>
          <w:szCs w:val="20"/>
        </w:rPr>
        <w:lastRenderedPageBreak/>
        <w:t xml:space="preserve">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w:t>
      </w:r>
      <w:r w:rsidR="00066CF0" w:rsidRPr="00ED71B5">
        <w:rPr>
          <w:rFonts w:ascii="Arial" w:hAnsi="Arial" w:cs="Arial"/>
          <w:i/>
          <w:color w:val="000000"/>
          <w:sz w:val="20"/>
          <w:szCs w:val="20"/>
        </w:rPr>
        <w:t>da licitante declaração</w:t>
      </w:r>
      <w:r w:rsidRPr="00ED71B5">
        <w:rPr>
          <w:rFonts w:ascii="Arial" w:hAnsi="Arial" w:cs="Arial"/>
          <w:i/>
          <w:color w:val="000000"/>
          <w:sz w:val="20"/>
          <w:szCs w:val="20"/>
        </w:rPr>
        <w:t xml:space="preserve"> de observância desse limite na licitação.</w:t>
      </w:r>
    </w:p>
    <w:p w14:paraId="39DBCB1F" w14:textId="581C8547" w:rsidR="7A2475D0" w:rsidRPr="00ED71B5" w:rsidRDefault="7A2475D0" w:rsidP="7A2475D0">
      <w:pPr>
        <w:spacing w:after="0"/>
        <w:ind w:left="1134"/>
        <w:jc w:val="both"/>
        <w:rPr>
          <w:rFonts w:ascii="Arial" w:hAnsi="Arial" w:cs="Arial"/>
          <w:sz w:val="20"/>
          <w:szCs w:val="20"/>
        </w:rPr>
      </w:pPr>
    </w:p>
    <w:p w14:paraId="7CD69BAA" w14:textId="2167849E" w:rsidR="71B1AC34" w:rsidRPr="00ED71B5" w:rsidRDefault="004D5D08" w:rsidP="335E0A78">
      <w:pPr>
        <w:tabs>
          <w:tab w:val="left" w:pos="709"/>
        </w:tabs>
        <w:spacing w:before="120" w:after="0"/>
        <w:jc w:val="both"/>
        <w:rPr>
          <w:rFonts w:ascii="Arial" w:hAnsi="Arial" w:cs="Arial"/>
          <w:sz w:val="20"/>
          <w:szCs w:val="20"/>
        </w:rPr>
      </w:pPr>
      <w:r w:rsidRPr="00ED71B5">
        <w:rPr>
          <w:rFonts w:ascii="Arial" w:eastAsia="Arial" w:hAnsi="Arial" w:cs="Arial"/>
          <w:b/>
          <w:bCs/>
          <w:sz w:val="20"/>
          <w:szCs w:val="20"/>
        </w:rPr>
        <w:t>3.3</w:t>
      </w:r>
      <w:r w:rsidR="71B1AC34" w:rsidRPr="00ED71B5">
        <w:rPr>
          <w:rFonts w:ascii="Arial" w:eastAsia="Arial" w:hAnsi="Arial" w:cs="Arial"/>
          <w:b/>
          <w:bCs/>
          <w:sz w:val="20"/>
          <w:szCs w:val="20"/>
        </w:rPr>
        <w:t>.1 LOTES EXCLUSIVOS PARA MICROEMPRESAS E EMPRESAS DE PEQUENO PORTE.</w:t>
      </w:r>
    </w:p>
    <w:p w14:paraId="064AE151" w14:textId="716A8CEC" w:rsidR="71B1AC34" w:rsidRPr="00ED71B5" w:rsidRDefault="71B1AC34" w:rsidP="335E0A78">
      <w:pPr>
        <w:spacing w:after="0"/>
        <w:ind w:right="-1"/>
        <w:jc w:val="both"/>
        <w:rPr>
          <w:rFonts w:ascii="Arial" w:eastAsia="Calibri" w:hAnsi="Arial" w:cs="Arial"/>
          <w:sz w:val="20"/>
          <w:szCs w:val="20"/>
        </w:rPr>
      </w:pPr>
      <w:r w:rsidRPr="00ED71B5">
        <w:rPr>
          <w:rFonts w:ascii="Arial" w:eastAsia="Calibri" w:hAnsi="Arial" w:cs="Arial"/>
          <w:sz w:val="20"/>
          <w:szCs w:val="20"/>
        </w:rPr>
        <w:t xml:space="preserve">De acordo com a Lei Municipal nº 1.545/2018, os lotes </w:t>
      </w:r>
      <w:r w:rsidR="004D5D08" w:rsidRPr="00ED71B5">
        <w:rPr>
          <w:rFonts w:ascii="Arial" w:eastAsia="Arial" w:hAnsi="Arial" w:cs="Arial"/>
          <w:bCs/>
          <w:sz w:val="20"/>
          <w:szCs w:val="20"/>
        </w:rPr>
        <w:t>03,04,05,06 e 07</w:t>
      </w:r>
      <w:r w:rsidRPr="00ED71B5">
        <w:rPr>
          <w:rFonts w:ascii="Arial" w:eastAsia="Arial" w:hAnsi="Arial" w:cs="Arial"/>
          <w:b/>
          <w:bCs/>
          <w:sz w:val="20"/>
          <w:szCs w:val="20"/>
        </w:rPr>
        <w:t xml:space="preserve"> </w:t>
      </w:r>
      <w:r w:rsidRPr="00ED71B5">
        <w:rPr>
          <w:rFonts w:ascii="Arial" w:eastAsia="Calibri" w:hAnsi="Arial" w:cs="Arial"/>
          <w:sz w:val="20"/>
          <w:szCs w:val="20"/>
        </w:rPr>
        <w:t>deste Pregão serão exclusivos para a participação de Microempresas e Empresas de pequeno po</w:t>
      </w:r>
      <w:r w:rsidR="004D5D08" w:rsidRPr="00ED71B5">
        <w:rPr>
          <w:rFonts w:ascii="Arial" w:eastAsia="Calibri" w:hAnsi="Arial" w:cs="Arial"/>
          <w:sz w:val="20"/>
          <w:szCs w:val="20"/>
        </w:rPr>
        <w:t>rte, sediadas no âmbito local, de</w:t>
      </w:r>
      <w:r w:rsidRPr="00ED71B5">
        <w:rPr>
          <w:rFonts w:ascii="Arial" w:eastAsia="Calibri" w:hAnsi="Arial" w:cs="Arial"/>
          <w:sz w:val="20"/>
          <w:szCs w:val="20"/>
        </w:rPr>
        <w:t xml:space="preserve"> acordo com o artigo 1º, 3º e incisos da Lei Municipal nº 1.545/2018.</w:t>
      </w:r>
    </w:p>
    <w:p w14:paraId="0278401C" w14:textId="77777777" w:rsidR="005E5429" w:rsidRPr="00ED71B5" w:rsidRDefault="005E5429" w:rsidP="335E0A78">
      <w:pPr>
        <w:spacing w:after="0"/>
        <w:ind w:right="-1"/>
        <w:jc w:val="both"/>
        <w:rPr>
          <w:rFonts w:ascii="Arial" w:eastAsia="Calibri" w:hAnsi="Arial" w:cs="Arial"/>
          <w:sz w:val="20"/>
          <w:szCs w:val="20"/>
        </w:rPr>
      </w:pPr>
    </w:p>
    <w:p w14:paraId="01E5F411" w14:textId="77777777" w:rsidR="00F967C0" w:rsidRPr="00ED71B5" w:rsidRDefault="00F967C0" w:rsidP="004D5D08">
      <w:pPr>
        <w:pStyle w:val="PargrafodaLista"/>
        <w:numPr>
          <w:ilvl w:val="1"/>
          <w:numId w:val="46"/>
        </w:numPr>
        <w:spacing w:before="4" w:after="0" w:line="240" w:lineRule="auto"/>
        <w:ind w:right="83"/>
        <w:rPr>
          <w:rFonts w:ascii="Arial" w:eastAsia="Arial MT" w:hAnsi="Arial" w:cs="Arial"/>
          <w:b/>
          <w:sz w:val="20"/>
          <w:szCs w:val="20"/>
          <w:lang w:val="pt-PT"/>
        </w:rPr>
      </w:pPr>
      <w:r w:rsidRPr="00ED71B5">
        <w:rPr>
          <w:rFonts w:ascii="Arial" w:eastAsia="Arial MT" w:hAnsi="Arial" w:cs="Arial"/>
          <w:b/>
          <w:sz w:val="20"/>
          <w:szCs w:val="20"/>
          <w:lang w:val="pt-PT"/>
        </w:rPr>
        <w:t>NÃO SERÁ ADMITIDA A PARTICIPAÇÃO DE CONSÓRCIO</w:t>
      </w:r>
    </w:p>
    <w:p w14:paraId="0E89BF9E" w14:textId="77777777" w:rsidR="000E6F69" w:rsidRPr="00ED71B5" w:rsidRDefault="000E6F69" w:rsidP="000E6F69">
      <w:pPr>
        <w:tabs>
          <w:tab w:val="left" w:pos="709"/>
        </w:tabs>
        <w:spacing w:before="120" w:after="0" w:line="240" w:lineRule="auto"/>
        <w:jc w:val="both"/>
        <w:rPr>
          <w:rFonts w:ascii="Arial" w:hAnsi="Arial" w:cs="Arial"/>
          <w:sz w:val="20"/>
          <w:szCs w:val="20"/>
        </w:rPr>
      </w:pPr>
      <w:r w:rsidRPr="00ED71B5">
        <w:rPr>
          <w:rFonts w:ascii="Arial" w:hAnsi="Arial" w:cs="Arial"/>
          <w:sz w:val="20"/>
          <w:szCs w:val="20"/>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431472E" w14:textId="77777777" w:rsidR="000E6F69" w:rsidRPr="00ED71B5" w:rsidRDefault="000E6F69" w:rsidP="000E6F69">
      <w:pPr>
        <w:tabs>
          <w:tab w:val="left" w:pos="709"/>
        </w:tabs>
        <w:spacing w:before="120" w:after="0" w:line="240" w:lineRule="auto"/>
        <w:jc w:val="both"/>
        <w:rPr>
          <w:rFonts w:ascii="Arial" w:hAnsi="Arial" w:cs="Arial"/>
          <w:sz w:val="20"/>
          <w:szCs w:val="20"/>
        </w:rPr>
      </w:pPr>
      <w:r w:rsidRPr="00ED71B5">
        <w:rPr>
          <w:rFonts w:ascii="Arial" w:hAnsi="Arial" w:cs="Arial"/>
          <w:sz w:val="20"/>
          <w:szCs w:val="20"/>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ED71B5" w:rsidRDefault="000E6F69" w:rsidP="000E6F69">
      <w:pPr>
        <w:tabs>
          <w:tab w:val="left" w:pos="709"/>
        </w:tabs>
        <w:spacing w:before="120" w:after="0" w:line="240" w:lineRule="auto"/>
        <w:jc w:val="both"/>
        <w:rPr>
          <w:rFonts w:ascii="Arial" w:hAnsi="Arial" w:cs="Arial"/>
          <w:sz w:val="20"/>
          <w:szCs w:val="20"/>
        </w:rPr>
      </w:pPr>
      <w:r w:rsidRPr="00ED71B5">
        <w:rPr>
          <w:rFonts w:ascii="Arial" w:hAnsi="Arial" w:cs="Arial"/>
          <w:sz w:val="20"/>
          <w:szCs w:val="20"/>
        </w:rPr>
        <w:t>c) Cabe ressaltar ainda que a Lei 14.133/21 estabelece que a vedação é que deve ser inserida no edital, de sorte que a omissão do instrumento convocatório acerca do assunto equivale à autorização</w:t>
      </w:r>
    </w:p>
    <w:p w14:paraId="3B7B4B86" w14:textId="77777777" w:rsidR="00741A5C" w:rsidRPr="00ED71B5" w:rsidRDefault="00741A5C" w:rsidP="000754E6">
      <w:pPr>
        <w:spacing w:after="0"/>
        <w:rPr>
          <w:rFonts w:ascii="Arial" w:hAnsi="Arial" w:cs="Arial"/>
          <w:b/>
          <w:sz w:val="20"/>
          <w:szCs w:val="20"/>
        </w:rPr>
      </w:pPr>
    </w:p>
    <w:p w14:paraId="1933C5C0" w14:textId="77777777" w:rsidR="00741A5C" w:rsidRPr="00ED71B5" w:rsidRDefault="004B29BC" w:rsidP="004D5D08">
      <w:pPr>
        <w:pStyle w:val="PargrafodaLista"/>
        <w:numPr>
          <w:ilvl w:val="1"/>
          <w:numId w:val="46"/>
        </w:numPr>
        <w:spacing w:before="4" w:after="0" w:line="240" w:lineRule="auto"/>
        <w:ind w:right="83"/>
        <w:rPr>
          <w:rFonts w:ascii="Arial" w:hAnsi="Arial" w:cs="Arial"/>
          <w:b/>
          <w:sz w:val="20"/>
          <w:szCs w:val="20"/>
        </w:rPr>
      </w:pPr>
      <w:r w:rsidRPr="00ED71B5">
        <w:rPr>
          <w:rFonts w:ascii="Arial" w:hAnsi="Arial" w:cs="Arial"/>
          <w:b/>
          <w:sz w:val="20"/>
          <w:szCs w:val="20"/>
        </w:rPr>
        <w:t xml:space="preserve"> </w:t>
      </w:r>
      <w:r w:rsidR="0052356E" w:rsidRPr="00ED71B5">
        <w:rPr>
          <w:rFonts w:ascii="Arial" w:hAnsi="Arial" w:cs="Arial"/>
          <w:b/>
          <w:sz w:val="20"/>
          <w:szCs w:val="20"/>
        </w:rPr>
        <w:t>DO AGRUPAMENTO DE ITENS EM LOTE</w:t>
      </w:r>
    </w:p>
    <w:p w14:paraId="3A0FF5F2" w14:textId="77777777" w:rsidR="004F6925" w:rsidRPr="00ED71B5" w:rsidRDefault="004F6925" w:rsidP="004F6925">
      <w:pPr>
        <w:pStyle w:val="PargrafodaLista"/>
        <w:spacing w:before="4" w:after="0" w:line="240" w:lineRule="auto"/>
        <w:ind w:left="786" w:right="83"/>
        <w:rPr>
          <w:rFonts w:ascii="Arial" w:hAnsi="Arial" w:cs="Arial"/>
          <w:b/>
          <w:sz w:val="20"/>
          <w:szCs w:val="20"/>
        </w:rPr>
      </w:pPr>
    </w:p>
    <w:p w14:paraId="0112F703" w14:textId="52E65B1C" w:rsidR="00121860" w:rsidRPr="00ED71B5" w:rsidRDefault="00121860" w:rsidP="005E5429">
      <w:pPr>
        <w:pStyle w:val="PargrafodaLista"/>
        <w:tabs>
          <w:tab w:val="left" w:pos="3890"/>
        </w:tabs>
        <w:spacing w:before="120" w:after="0" w:line="240" w:lineRule="auto"/>
        <w:ind w:left="142" w:right="228"/>
        <w:jc w:val="both"/>
        <w:rPr>
          <w:rStyle w:val="eop"/>
          <w:rFonts w:ascii="Arial" w:hAnsi="Arial" w:cs="Arial"/>
          <w:color w:val="000000"/>
          <w:sz w:val="20"/>
          <w:szCs w:val="20"/>
          <w:shd w:val="clear" w:color="auto" w:fill="FFFFFF"/>
        </w:rPr>
      </w:pPr>
      <w:r w:rsidRPr="00ED71B5">
        <w:rPr>
          <w:rStyle w:val="normaltextrun"/>
          <w:rFonts w:ascii="Arial" w:hAnsi="Arial" w:cs="Arial"/>
          <w:color w:val="000000"/>
          <w:sz w:val="20"/>
          <w:szCs w:val="20"/>
          <w:shd w:val="clear" w:color="auto" w:fill="FFFFFF"/>
        </w:rPr>
        <w:t>A separação deste objeto por lotes foi realizada com base em critérios técnicos específicos que visam garantir a eficiência na execução do contrato e a qualidade dos serviços/produtos fornecidos. Cada lote foi definido considerando as características técnicas dos produtos/serviços, sua compatibilidade e a necessidade de especialização para o fornecimento adequado. Dessa forma, garantimos que cada fornecedor possa oferecer produtos de melhor qualidade, atendendo às especificações exigidas.</w:t>
      </w:r>
      <w:r w:rsidRPr="00ED71B5">
        <w:rPr>
          <w:rStyle w:val="eop"/>
          <w:rFonts w:ascii="Arial" w:hAnsi="Arial" w:cs="Arial"/>
          <w:color w:val="000000"/>
          <w:sz w:val="20"/>
          <w:szCs w:val="20"/>
          <w:shd w:val="clear" w:color="auto" w:fill="FFFFFF"/>
        </w:rPr>
        <w:t> </w:t>
      </w:r>
    </w:p>
    <w:p w14:paraId="78401557" w14:textId="77777777" w:rsidR="00121860" w:rsidRPr="00ED71B5" w:rsidRDefault="00121860" w:rsidP="00121860">
      <w:pPr>
        <w:pStyle w:val="PargrafodaLista"/>
        <w:tabs>
          <w:tab w:val="left" w:pos="3890"/>
        </w:tabs>
        <w:spacing w:before="120" w:after="0" w:line="240" w:lineRule="auto"/>
        <w:ind w:right="228"/>
        <w:jc w:val="both"/>
        <w:rPr>
          <w:rFonts w:ascii="Arial" w:eastAsia="Times New Roman" w:hAnsi="Arial" w:cs="Arial"/>
          <w:color w:val="FF0000"/>
          <w:sz w:val="20"/>
          <w:szCs w:val="20"/>
          <w:lang w:eastAsia="pt-BR"/>
        </w:rPr>
      </w:pPr>
    </w:p>
    <w:p w14:paraId="5C54D76D" w14:textId="77777777" w:rsidR="004D724A" w:rsidRPr="00ED71B5" w:rsidRDefault="004D724A" w:rsidP="004D5D08">
      <w:pPr>
        <w:pStyle w:val="PargrafodaLista"/>
        <w:numPr>
          <w:ilvl w:val="0"/>
          <w:numId w:val="46"/>
        </w:numPr>
        <w:spacing w:before="4" w:after="0" w:line="240" w:lineRule="auto"/>
        <w:ind w:right="83"/>
        <w:rPr>
          <w:rFonts w:ascii="Arial" w:eastAsia="Times New Roman" w:hAnsi="Arial" w:cs="Arial"/>
          <w:b/>
          <w:bCs/>
          <w:color w:val="FF0000"/>
          <w:sz w:val="20"/>
          <w:szCs w:val="20"/>
          <w:lang w:eastAsia="pt-BR"/>
        </w:rPr>
      </w:pPr>
      <w:r w:rsidRPr="00ED71B5">
        <w:rPr>
          <w:rFonts w:ascii="Arial" w:eastAsia="Times New Roman" w:hAnsi="Arial" w:cs="Arial"/>
          <w:bCs/>
          <w:color w:val="FF0000"/>
          <w:sz w:val="20"/>
          <w:szCs w:val="20"/>
          <w:lang w:eastAsia="pt-BR"/>
        </w:rPr>
        <w:t xml:space="preserve"> </w:t>
      </w:r>
      <w:r w:rsidRPr="00ED71B5">
        <w:rPr>
          <w:rFonts w:ascii="Arial" w:eastAsia="Times New Roman" w:hAnsi="Arial" w:cs="Arial"/>
          <w:b/>
          <w:bCs/>
          <w:sz w:val="20"/>
          <w:szCs w:val="20"/>
          <w:lang w:eastAsia="pt-BR"/>
        </w:rPr>
        <w:t>CRITÉRIOS DE SUSTENTABILIDADE AMBIENTAL</w:t>
      </w:r>
    </w:p>
    <w:p w14:paraId="769D0D3C" w14:textId="77777777" w:rsidR="00E94F0A" w:rsidRPr="00ED71B5" w:rsidRDefault="00E94F0A" w:rsidP="004D724A">
      <w:pPr>
        <w:tabs>
          <w:tab w:val="left" w:pos="3890"/>
        </w:tabs>
        <w:spacing w:after="0" w:line="240" w:lineRule="auto"/>
        <w:ind w:right="228"/>
        <w:jc w:val="both"/>
        <w:rPr>
          <w:rFonts w:ascii="Arial" w:eastAsia="Times New Roman" w:hAnsi="Arial" w:cs="Arial"/>
          <w:b/>
          <w:bCs/>
          <w:color w:val="FF0000"/>
          <w:sz w:val="20"/>
          <w:szCs w:val="20"/>
          <w:lang w:eastAsia="pt-BR"/>
        </w:rPr>
      </w:pPr>
    </w:p>
    <w:p w14:paraId="5BF81C3A" w14:textId="33B0764C" w:rsidR="004D724A" w:rsidRPr="00ED71B5" w:rsidRDefault="004D5D08" w:rsidP="004D724A">
      <w:pPr>
        <w:tabs>
          <w:tab w:val="left" w:pos="3890"/>
        </w:tabs>
        <w:spacing w:after="0" w:line="240" w:lineRule="auto"/>
        <w:ind w:right="228"/>
        <w:jc w:val="both"/>
        <w:rPr>
          <w:rFonts w:ascii="Arial" w:eastAsia="Times New Roman" w:hAnsi="Arial" w:cs="Arial"/>
          <w:bCs/>
          <w:sz w:val="20"/>
          <w:szCs w:val="20"/>
          <w:lang w:eastAsia="pt-BR"/>
        </w:rPr>
      </w:pPr>
      <w:r w:rsidRPr="00ED71B5">
        <w:rPr>
          <w:rFonts w:ascii="Arial" w:eastAsia="Times New Roman" w:hAnsi="Arial" w:cs="Arial"/>
          <w:bCs/>
          <w:sz w:val="20"/>
          <w:szCs w:val="20"/>
          <w:lang w:eastAsia="pt-BR"/>
        </w:rPr>
        <w:t>4</w:t>
      </w:r>
      <w:r w:rsidR="00E94F0A" w:rsidRPr="00ED71B5">
        <w:rPr>
          <w:rFonts w:ascii="Arial" w:eastAsia="Times New Roman" w:hAnsi="Arial" w:cs="Arial"/>
          <w:bCs/>
          <w:sz w:val="20"/>
          <w:szCs w:val="20"/>
          <w:lang w:eastAsia="pt-BR"/>
        </w:rPr>
        <w:t xml:space="preserve">.1 </w:t>
      </w:r>
      <w:r w:rsidR="004D724A" w:rsidRPr="00ED71B5">
        <w:rPr>
          <w:rFonts w:ascii="Arial" w:eastAsia="Times New Roman" w:hAnsi="Arial" w:cs="Arial"/>
          <w:bCs/>
          <w:sz w:val="20"/>
          <w:szCs w:val="20"/>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4CD245A" w14:textId="77777777" w:rsidR="004D724A" w:rsidRPr="00ED71B5" w:rsidRDefault="004D724A" w:rsidP="004D724A">
      <w:pPr>
        <w:tabs>
          <w:tab w:val="left" w:pos="3890"/>
        </w:tabs>
        <w:spacing w:after="0" w:line="240" w:lineRule="auto"/>
        <w:ind w:right="228"/>
        <w:jc w:val="both"/>
        <w:rPr>
          <w:rFonts w:ascii="Arial" w:eastAsia="Times New Roman" w:hAnsi="Arial" w:cs="Arial"/>
          <w:bCs/>
          <w:sz w:val="20"/>
          <w:szCs w:val="20"/>
          <w:lang w:eastAsia="pt-BR"/>
        </w:rPr>
      </w:pPr>
    </w:p>
    <w:p w14:paraId="1B5DF4C8" w14:textId="71CA6646" w:rsidR="004D724A" w:rsidRPr="00ED71B5" w:rsidRDefault="004D5D08" w:rsidP="004D724A">
      <w:pPr>
        <w:tabs>
          <w:tab w:val="left" w:pos="3890"/>
        </w:tabs>
        <w:spacing w:after="0" w:line="240" w:lineRule="auto"/>
        <w:ind w:right="228"/>
        <w:jc w:val="both"/>
        <w:rPr>
          <w:rFonts w:ascii="Arial" w:eastAsia="Times New Roman" w:hAnsi="Arial" w:cs="Arial"/>
          <w:bCs/>
          <w:sz w:val="20"/>
          <w:szCs w:val="20"/>
          <w:lang w:eastAsia="pt-BR"/>
        </w:rPr>
      </w:pPr>
      <w:r w:rsidRPr="00ED71B5">
        <w:rPr>
          <w:rFonts w:ascii="Arial" w:eastAsia="Times New Roman" w:hAnsi="Arial" w:cs="Arial"/>
          <w:bCs/>
          <w:sz w:val="20"/>
          <w:szCs w:val="20"/>
          <w:lang w:eastAsia="pt-BR"/>
        </w:rPr>
        <w:t>4</w:t>
      </w:r>
      <w:r w:rsidR="00E94F0A" w:rsidRPr="00ED71B5">
        <w:rPr>
          <w:rFonts w:ascii="Arial" w:eastAsia="Times New Roman" w:hAnsi="Arial" w:cs="Arial"/>
          <w:bCs/>
          <w:sz w:val="20"/>
          <w:szCs w:val="20"/>
          <w:lang w:eastAsia="pt-BR"/>
        </w:rPr>
        <w:t xml:space="preserve">.2 </w:t>
      </w:r>
      <w:r w:rsidR="004D724A" w:rsidRPr="00ED71B5">
        <w:rPr>
          <w:rFonts w:ascii="Arial" w:eastAsia="Times New Roman" w:hAnsi="Arial" w:cs="Arial"/>
          <w:bCs/>
          <w:sz w:val="20"/>
          <w:szCs w:val="20"/>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ED71B5" w:rsidRDefault="004D724A" w:rsidP="004D724A">
      <w:pPr>
        <w:tabs>
          <w:tab w:val="left" w:pos="3890"/>
        </w:tabs>
        <w:spacing w:after="0" w:line="240" w:lineRule="auto"/>
        <w:ind w:right="228"/>
        <w:jc w:val="both"/>
        <w:rPr>
          <w:rFonts w:ascii="Arial" w:eastAsia="Times New Roman" w:hAnsi="Arial" w:cs="Arial"/>
          <w:bCs/>
          <w:sz w:val="20"/>
          <w:szCs w:val="20"/>
          <w:lang w:eastAsia="pt-BR"/>
        </w:rPr>
      </w:pPr>
    </w:p>
    <w:p w14:paraId="4290DDF0" w14:textId="4F53CD83" w:rsidR="004D724A" w:rsidRPr="00ED71B5" w:rsidRDefault="004D5D08" w:rsidP="004D724A">
      <w:pPr>
        <w:tabs>
          <w:tab w:val="left" w:pos="3890"/>
        </w:tabs>
        <w:spacing w:after="0" w:line="240" w:lineRule="auto"/>
        <w:ind w:right="228"/>
        <w:jc w:val="both"/>
        <w:rPr>
          <w:rFonts w:ascii="Arial" w:eastAsia="Times New Roman" w:hAnsi="Arial" w:cs="Arial"/>
          <w:bCs/>
          <w:sz w:val="20"/>
          <w:szCs w:val="20"/>
          <w:lang w:eastAsia="pt-BR"/>
        </w:rPr>
      </w:pPr>
      <w:r w:rsidRPr="00ED71B5">
        <w:rPr>
          <w:rFonts w:ascii="Arial" w:eastAsia="Times New Roman" w:hAnsi="Arial" w:cs="Arial"/>
          <w:bCs/>
          <w:sz w:val="20"/>
          <w:szCs w:val="20"/>
          <w:lang w:eastAsia="pt-BR"/>
        </w:rPr>
        <w:t>4</w:t>
      </w:r>
      <w:r w:rsidR="00E94F0A" w:rsidRPr="00ED71B5">
        <w:rPr>
          <w:rFonts w:ascii="Arial" w:eastAsia="Times New Roman" w:hAnsi="Arial" w:cs="Arial"/>
          <w:bCs/>
          <w:sz w:val="20"/>
          <w:szCs w:val="20"/>
          <w:lang w:eastAsia="pt-BR"/>
        </w:rPr>
        <w:t xml:space="preserve">.3 </w:t>
      </w:r>
      <w:r w:rsidR="004D724A" w:rsidRPr="00ED71B5">
        <w:rPr>
          <w:rFonts w:ascii="Arial" w:eastAsia="Times New Roman" w:hAnsi="Arial" w:cs="Arial"/>
          <w:bCs/>
          <w:sz w:val="20"/>
          <w:szCs w:val="20"/>
          <w:lang w:eastAsia="pt-BR"/>
        </w:rPr>
        <w:t>A empresa contratada deverá adotar medidas a orientar seus empregados para adotare</w:t>
      </w:r>
      <w:r w:rsidR="00491181" w:rsidRPr="00ED71B5">
        <w:rPr>
          <w:rFonts w:ascii="Arial" w:eastAsia="Times New Roman" w:hAnsi="Arial" w:cs="Arial"/>
          <w:bCs/>
          <w:sz w:val="20"/>
          <w:szCs w:val="20"/>
          <w:lang w:eastAsia="pt-BR"/>
        </w:rPr>
        <w:t xml:space="preserve">m condutas e </w:t>
      </w:r>
      <w:r w:rsidR="004D724A" w:rsidRPr="00ED71B5">
        <w:rPr>
          <w:rFonts w:ascii="Arial" w:eastAsia="Times New Roman" w:hAnsi="Arial" w:cs="Arial"/>
          <w:bCs/>
          <w:sz w:val="20"/>
          <w:szCs w:val="20"/>
          <w:lang w:eastAsia="pt-BR"/>
        </w:rPr>
        <w:t>técnicas para redução de consumo de energia elétrica, de consumo d</w:t>
      </w:r>
      <w:r w:rsidR="00491181" w:rsidRPr="00ED71B5">
        <w:rPr>
          <w:rFonts w:ascii="Arial" w:eastAsia="Times New Roman" w:hAnsi="Arial" w:cs="Arial"/>
          <w:bCs/>
          <w:sz w:val="20"/>
          <w:szCs w:val="20"/>
          <w:lang w:eastAsia="pt-BR"/>
        </w:rPr>
        <w:t>e água e redução de produção de resíduos</w:t>
      </w:r>
      <w:r w:rsidR="004D724A" w:rsidRPr="00ED71B5">
        <w:rPr>
          <w:rFonts w:ascii="Arial" w:eastAsia="Times New Roman" w:hAnsi="Arial" w:cs="Arial"/>
          <w:bCs/>
          <w:sz w:val="20"/>
          <w:szCs w:val="20"/>
          <w:lang w:eastAsia="pt-BR"/>
        </w:rPr>
        <w:t xml:space="preserve"> sólidos, observadas e respeitadas as normas ambientais vigentes.</w:t>
      </w:r>
    </w:p>
    <w:p w14:paraId="36FEB5B0" w14:textId="77777777" w:rsidR="00491181" w:rsidRPr="00ED71B5" w:rsidRDefault="00491181" w:rsidP="004D724A">
      <w:pPr>
        <w:tabs>
          <w:tab w:val="left" w:pos="3890"/>
        </w:tabs>
        <w:spacing w:after="0" w:line="240" w:lineRule="auto"/>
        <w:ind w:right="228"/>
        <w:jc w:val="both"/>
        <w:rPr>
          <w:rFonts w:ascii="Arial" w:eastAsia="Times New Roman" w:hAnsi="Arial" w:cs="Arial"/>
          <w:bCs/>
          <w:sz w:val="20"/>
          <w:szCs w:val="20"/>
          <w:lang w:eastAsia="pt-BR"/>
        </w:rPr>
      </w:pPr>
    </w:p>
    <w:p w14:paraId="508D955C" w14:textId="61203F57" w:rsidR="004D724A" w:rsidRPr="00ED71B5" w:rsidRDefault="004D5D08" w:rsidP="004D724A">
      <w:pPr>
        <w:tabs>
          <w:tab w:val="left" w:pos="3890"/>
        </w:tabs>
        <w:spacing w:after="0" w:line="240" w:lineRule="auto"/>
        <w:ind w:right="228"/>
        <w:jc w:val="both"/>
        <w:rPr>
          <w:rFonts w:ascii="Arial" w:eastAsia="Times New Roman" w:hAnsi="Arial" w:cs="Arial"/>
          <w:bCs/>
          <w:sz w:val="20"/>
          <w:szCs w:val="20"/>
          <w:lang w:eastAsia="pt-BR"/>
        </w:rPr>
      </w:pPr>
      <w:r w:rsidRPr="00ED71B5">
        <w:rPr>
          <w:rFonts w:ascii="Arial" w:eastAsia="Times New Roman" w:hAnsi="Arial" w:cs="Arial"/>
          <w:bCs/>
          <w:sz w:val="20"/>
          <w:szCs w:val="20"/>
          <w:lang w:eastAsia="pt-BR"/>
        </w:rPr>
        <w:lastRenderedPageBreak/>
        <w:t>4</w:t>
      </w:r>
      <w:r w:rsidR="00E94F0A" w:rsidRPr="00ED71B5">
        <w:rPr>
          <w:rFonts w:ascii="Arial" w:eastAsia="Times New Roman" w:hAnsi="Arial" w:cs="Arial"/>
          <w:bCs/>
          <w:sz w:val="20"/>
          <w:szCs w:val="20"/>
          <w:lang w:eastAsia="pt-BR"/>
        </w:rPr>
        <w:t xml:space="preserve">.4 </w:t>
      </w:r>
      <w:r w:rsidR="004D724A" w:rsidRPr="00ED71B5">
        <w:rPr>
          <w:rFonts w:ascii="Arial" w:eastAsia="Times New Roman" w:hAnsi="Arial" w:cs="Arial"/>
          <w:bCs/>
          <w:sz w:val="20"/>
          <w:szCs w:val="20"/>
          <w:lang w:eastAsia="pt-BR"/>
        </w:rPr>
        <w:t>É dever da empresa contratada, observar entre outras: o menor imp</w:t>
      </w:r>
      <w:r w:rsidR="00491181" w:rsidRPr="00ED71B5">
        <w:rPr>
          <w:rFonts w:ascii="Arial" w:eastAsia="Times New Roman" w:hAnsi="Arial" w:cs="Arial"/>
          <w:bCs/>
          <w:sz w:val="20"/>
          <w:szCs w:val="20"/>
          <w:lang w:eastAsia="pt-BR"/>
        </w:rPr>
        <w:t xml:space="preserve">acto sobre recursos naturais </w:t>
      </w:r>
      <w:r w:rsidR="004D724A" w:rsidRPr="00ED71B5">
        <w:rPr>
          <w:rFonts w:ascii="Arial" w:eastAsia="Times New Roman" w:hAnsi="Arial" w:cs="Arial"/>
          <w:bCs/>
          <w:sz w:val="20"/>
          <w:szCs w:val="20"/>
          <w:lang w:eastAsia="pt-BR"/>
        </w:rPr>
        <w:t>como flora, fauna, ar, solo e água; preferência para materiais, tecnologias e m</w:t>
      </w:r>
      <w:r w:rsidR="00491181" w:rsidRPr="00ED71B5">
        <w:rPr>
          <w:rFonts w:ascii="Arial" w:eastAsia="Times New Roman" w:hAnsi="Arial" w:cs="Arial"/>
          <w:bCs/>
          <w:sz w:val="20"/>
          <w:szCs w:val="20"/>
          <w:lang w:eastAsia="pt-BR"/>
        </w:rPr>
        <w:t xml:space="preserve">atérias-primas de origem local; </w:t>
      </w:r>
      <w:r w:rsidR="004D724A" w:rsidRPr="00ED71B5">
        <w:rPr>
          <w:rFonts w:ascii="Arial" w:eastAsia="Times New Roman" w:hAnsi="Arial" w:cs="Arial"/>
          <w:bCs/>
          <w:sz w:val="20"/>
          <w:szCs w:val="20"/>
          <w:lang w:eastAsia="pt-BR"/>
        </w:rPr>
        <w:t>maior eficiência na utilização de recursos naturais como água e ener</w:t>
      </w:r>
      <w:r w:rsidR="00491181" w:rsidRPr="00ED71B5">
        <w:rPr>
          <w:rFonts w:ascii="Arial" w:eastAsia="Times New Roman" w:hAnsi="Arial" w:cs="Arial"/>
          <w:bCs/>
          <w:sz w:val="20"/>
          <w:szCs w:val="20"/>
          <w:lang w:eastAsia="pt-BR"/>
        </w:rPr>
        <w:t xml:space="preserve">gia; maior geração de empregos, </w:t>
      </w:r>
      <w:r w:rsidR="004D724A" w:rsidRPr="00ED71B5">
        <w:rPr>
          <w:rFonts w:ascii="Arial" w:eastAsia="Times New Roman" w:hAnsi="Arial" w:cs="Arial"/>
          <w:bCs/>
          <w:sz w:val="20"/>
          <w:szCs w:val="20"/>
          <w:lang w:eastAsia="pt-BR"/>
        </w:rPr>
        <w:t>preferenc</w:t>
      </w:r>
      <w:r w:rsidR="00491181" w:rsidRPr="00ED71B5">
        <w:rPr>
          <w:rFonts w:ascii="Arial" w:eastAsia="Times New Roman" w:hAnsi="Arial" w:cs="Arial"/>
          <w:bCs/>
          <w:sz w:val="20"/>
          <w:szCs w:val="20"/>
          <w:lang w:eastAsia="pt-BR"/>
        </w:rPr>
        <w:t xml:space="preserve">ialmente com mão de obra local; </w:t>
      </w:r>
      <w:r w:rsidR="004D724A" w:rsidRPr="00ED71B5">
        <w:rPr>
          <w:rFonts w:ascii="Arial" w:eastAsia="Times New Roman" w:hAnsi="Arial" w:cs="Arial"/>
          <w:bCs/>
          <w:sz w:val="20"/>
          <w:szCs w:val="20"/>
          <w:lang w:eastAsia="pt-BR"/>
        </w:rPr>
        <w:t xml:space="preserve">maior vida útil e menor custo </w:t>
      </w:r>
      <w:r w:rsidR="00491181" w:rsidRPr="00ED71B5">
        <w:rPr>
          <w:rFonts w:ascii="Arial" w:eastAsia="Times New Roman" w:hAnsi="Arial" w:cs="Arial"/>
          <w:bCs/>
          <w:sz w:val="20"/>
          <w:szCs w:val="20"/>
          <w:lang w:eastAsia="pt-BR"/>
        </w:rPr>
        <w:t xml:space="preserve">de manutenção do bem e da obra; </w:t>
      </w:r>
      <w:r w:rsidR="004D724A" w:rsidRPr="00ED71B5">
        <w:rPr>
          <w:rFonts w:ascii="Arial" w:eastAsia="Times New Roman" w:hAnsi="Arial" w:cs="Arial"/>
          <w:bCs/>
          <w:sz w:val="20"/>
          <w:szCs w:val="20"/>
          <w:lang w:eastAsia="pt-BR"/>
        </w:rPr>
        <w:t>uso de inovações que reduzam a pressão sobre recursos naturais; e or</w:t>
      </w:r>
      <w:r w:rsidR="00491181" w:rsidRPr="00ED71B5">
        <w:rPr>
          <w:rFonts w:ascii="Arial" w:eastAsia="Times New Roman" w:hAnsi="Arial" w:cs="Arial"/>
          <w:bCs/>
          <w:sz w:val="20"/>
          <w:szCs w:val="20"/>
          <w:lang w:eastAsia="pt-BR"/>
        </w:rPr>
        <w:t>igem ambientalmente regular dos recursos</w:t>
      </w:r>
      <w:r w:rsidR="004D724A" w:rsidRPr="00ED71B5">
        <w:rPr>
          <w:rFonts w:ascii="Arial" w:eastAsia="Times New Roman" w:hAnsi="Arial" w:cs="Arial"/>
          <w:bCs/>
          <w:sz w:val="20"/>
          <w:szCs w:val="20"/>
          <w:lang w:eastAsia="pt-BR"/>
        </w:rPr>
        <w:t xml:space="preserve"> naturais utilizados nos bens, serviços e obras</w:t>
      </w:r>
      <w:r w:rsidR="00491181" w:rsidRPr="00ED71B5">
        <w:rPr>
          <w:rFonts w:ascii="Arial" w:eastAsia="Times New Roman" w:hAnsi="Arial" w:cs="Arial"/>
          <w:bCs/>
          <w:sz w:val="20"/>
          <w:szCs w:val="20"/>
          <w:lang w:eastAsia="pt-BR"/>
        </w:rPr>
        <w:t>.</w:t>
      </w:r>
    </w:p>
    <w:p w14:paraId="7196D064" w14:textId="77777777" w:rsidR="00890F8A" w:rsidRPr="00ED71B5" w:rsidRDefault="00890F8A" w:rsidP="00FB6241">
      <w:pPr>
        <w:spacing w:before="4" w:after="0" w:line="240" w:lineRule="auto"/>
        <w:ind w:right="83"/>
        <w:rPr>
          <w:rFonts w:ascii="Arial" w:hAnsi="Arial" w:cs="Arial"/>
          <w:b/>
          <w:sz w:val="20"/>
          <w:szCs w:val="20"/>
        </w:rPr>
      </w:pPr>
    </w:p>
    <w:p w14:paraId="689D0731" w14:textId="77777777" w:rsidR="00084647" w:rsidRPr="00ED71B5" w:rsidRDefault="00084647" w:rsidP="004D5D08">
      <w:pPr>
        <w:pStyle w:val="PargrafodaLista"/>
        <w:numPr>
          <w:ilvl w:val="0"/>
          <w:numId w:val="46"/>
        </w:numPr>
        <w:spacing w:before="4" w:after="0" w:line="240" w:lineRule="auto"/>
        <w:ind w:right="83"/>
        <w:rPr>
          <w:rFonts w:ascii="Arial" w:hAnsi="Arial" w:cs="Arial"/>
          <w:b/>
          <w:sz w:val="20"/>
          <w:szCs w:val="20"/>
        </w:rPr>
      </w:pPr>
      <w:r w:rsidRPr="00ED71B5">
        <w:rPr>
          <w:rFonts w:ascii="Arial" w:hAnsi="Arial" w:cs="Arial"/>
          <w:b/>
          <w:sz w:val="20"/>
          <w:szCs w:val="20"/>
        </w:rPr>
        <w:t>DOS</w:t>
      </w:r>
      <w:r w:rsidRPr="00ED71B5">
        <w:rPr>
          <w:rFonts w:ascii="Arial" w:hAnsi="Arial" w:cs="Arial"/>
          <w:b/>
          <w:color w:val="000000" w:themeColor="text1"/>
          <w:sz w:val="20"/>
          <w:szCs w:val="20"/>
        </w:rPr>
        <w:t xml:space="preserve"> CRITÉRIOS DE HABILITAÇÃO</w:t>
      </w:r>
    </w:p>
    <w:p w14:paraId="00D99205" w14:textId="77777777" w:rsidR="00FD59B8" w:rsidRPr="00ED71B5" w:rsidRDefault="00084647" w:rsidP="00084647">
      <w:pPr>
        <w:ind w:right="228"/>
        <w:jc w:val="both"/>
        <w:rPr>
          <w:rFonts w:ascii="Arial" w:hAnsi="Arial" w:cs="Arial"/>
          <w:bCs/>
          <w:sz w:val="20"/>
          <w:szCs w:val="20"/>
        </w:rPr>
      </w:pPr>
      <w:r w:rsidRPr="00ED71B5">
        <w:rPr>
          <w:rFonts w:ascii="Arial" w:eastAsia="Arial MT" w:hAnsi="Arial" w:cs="Arial"/>
          <w:bCs/>
          <w:color w:val="000000"/>
          <w:sz w:val="20"/>
          <w:szCs w:val="20"/>
          <w:lang w:val="pt-PT"/>
        </w:rPr>
        <w:t>Para fins de habilitação, deverá o licitante comprovar os seguintes requisitos</w:t>
      </w:r>
      <w:r w:rsidRPr="00ED71B5">
        <w:rPr>
          <w:rFonts w:ascii="Arial" w:hAnsi="Arial" w:cs="Arial"/>
          <w:bCs/>
          <w:sz w:val="20"/>
          <w:szCs w:val="20"/>
        </w:rPr>
        <w:t>:</w:t>
      </w:r>
    </w:p>
    <w:p w14:paraId="2A2D7177" w14:textId="77777777" w:rsidR="00084647" w:rsidRPr="00ED71B5" w:rsidRDefault="00084647" w:rsidP="0070591E">
      <w:pPr>
        <w:pStyle w:val="PargrafodaLista"/>
        <w:numPr>
          <w:ilvl w:val="1"/>
          <w:numId w:val="41"/>
        </w:numPr>
        <w:spacing w:before="4" w:after="0" w:line="240" w:lineRule="auto"/>
        <w:ind w:right="83"/>
        <w:rPr>
          <w:rFonts w:ascii="Arial" w:hAnsi="Arial" w:cs="Arial"/>
          <w:b/>
          <w:sz w:val="20"/>
          <w:szCs w:val="20"/>
        </w:rPr>
      </w:pPr>
      <w:r w:rsidRPr="00ED71B5">
        <w:rPr>
          <w:rFonts w:ascii="Arial" w:hAnsi="Arial" w:cs="Arial"/>
          <w:b/>
          <w:color w:val="000000" w:themeColor="text1"/>
          <w:sz w:val="20"/>
          <w:szCs w:val="20"/>
        </w:rPr>
        <w:t>HABILITAÇÃO</w:t>
      </w:r>
      <w:r w:rsidRPr="00ED71B5">
        <w:rPr>
          <w:rFonts w:ascii="Arial" w:hAnsi="Arial" w:cs="Arial"/>
          <w:b/>
          <w:sz w:val="20"/>
          <w:szCs w:val="20"/>
        </w:rPr>
        <w:t xml:space="preserve"> JURÍDICA E REGULARIDADE FISCAL:</w:t>
      </w:r>
    </w:p>
    <w:p w14:paraId="34FF1C98" w14:textId="77777777" w:rsidR="00084647" w:rsidRPr="00ED71B5" w:rsidRDefault="00084647" w:rsidP="00084647">
      <w:pPr>
        <w:ind w:right="228"/>
        <w:jc w:val="both"/>
        <w:rPr>
          <w:rFonts w:ascii="Arial" w:hAnsi="Arial" w:cs="Arial"/>
          <w:b/>
          <w:sz w:val="20"/>
          <w:szCs w:val="20"/>
        </w:rPr>
      </w:pPr>
    </w:p>
    <w:p w14:paraId="480595FE" w14:textId="77777777" w:rsidR="004A7744" w:rsidRPr="00ED71B5" w:rsidRDefault="00084647" w:rsidP="0070591E">
      <w:pPr>
        <w:numPr>
          <w:ilvl w:val="0"/>
          <w:numId w:val="24"/>
        </w:numPr>
        <w:spacing w:before="96" w:after="0" w:line="240" w:lineRule="auto"/>
        <w:jc w:val="both"/>
        <w:rPr>
          <w:rFonts w:ascii="Arial" w:eastAsia="Arial MT" w:hAnsi="Arial" w:cs="Arial"/>
          <w:bCs/>
          <w:color w:val="000000"/>
          <w:sz w:val="20"/>
          <w:szCs w:val="20"/>
          <w:lang w:val="pt-PT"/>
        </w:rPr>
      </w:pPr>
      <w:r w:rsidRPr="00ED71B5">
        <w:rPr>
          <w:rFonts w:ascii="Arial" w:eastAsia="Arial MT" w:hAnsi="Arial" w:cs="Arial"/>
          <w:bCs/>
          <w:color w:val="000000"/>
          <w:sz w:val="20"/>
          <w:szCs w:val="20"/>
          <w:lang w:val="pt-PT"/>
        </w:rPr>
        <w:t xml:space="preserve">Microempreendedor Individual - MEI: Certificado da Condição de Microempreendedor Individual - CCMEI, cuja aceitação ficará condicionada à verificação da autenticidade no sítio </w:t>
      </w:r>
      <w:r w:rsidR="004647DE" w:rsidRPr="00ED71B5">
        <w:fldChar w:fldCharType="begin"/>
      </w:r>
      <w:r w:rsidR="004647DE" w:rsidRPr="00ED71B5">
        <w:rPr>
          <w:rFonts w:ascii="Arial" w:hAnsi="Arial" w:cs="Arial"/>
          <w:sz w:val="20"/>
          <w:szCs w:val="20"/>
        </w:rPr>
        <w:instrText xml:space="preserve"> HYPERLINK "https://www.gov.br/empresas-e-negocios/pt-br/empreendedor" </w:instrText>
      </w:r>
      <w:r w:rsidR="004647DE" w:rsidRPr="00ED71B5">
        <w:fldChar w:fldCharType="separate"/>
      </w:r>
      <w:r w:rsidR="004A7744" w:rsidRPr="00ED71B5">
        <w:rPr>
          <w:rStyle w:val="Hyperlink"/>
          <w:rFonts w:ascii="Arial" w:eastAsia="Arial MT" w:hAnsi="Arial" w:cs="Arial"/>
          <w:bCs/>
          <w:sz w:val="20"/>
          <w:szCs w:val="20"/>
          <w:lang w:val="pt-PT"/>
        </w:rPr>
        <w:t>https://www.gov.br/empresas-e-negocios/pt-br/empreendedor</w:t>
      </w:r>
      <w:r w:rsidR="004647DE" w:rsidRPr="00ED71B5">
        <w:rPr>
          <w:rStyle w:val="Hyperlink"/>
          <w:rFonts w:ascii="Arial" w:eastAsia="Arial MT" w:hAnsi="Arial" w:cs="Arial"/>
          <w:bCs/>
          <w:sz w:val="20"/>
          <w:szCs w:val="20"/>
          <w:lang w:val="pt-PT"/>
        </w:rPr>
        <w:fldChar w:fldCharType="end"/>
      </w:r>
      <w:r w:rsidRPr="00ED71B5">
        <w:rPr>
          <w:rFonts w:ascii="Arial" w:eastAsia="Arial MT" w:hAnsi="Arial" w:cs="Arial"/>
          <w:bCs/>
          <w:color w:val="000000"/>
          <w:sz w:val="20"/>
          <w:szCs w:val="20"/>
          <w:lang w:val="pt-PT"/>
        </w:rPr>
        <w:t>;</w:t>
      </w:r>
    </w:p>
    <w:p w14:paraId="6ECA0879" w14:textId="77777777" w:rsidR="00084647" w:rsidRPr="00ED71B5" w:rsidRDefault="00084647" w:rsidP="0070591E">
      <w:pPr>
        <w:numPr>
          <w:ilvl w:val="0"/>
          <w:numId w:val="24"/>
        </w:numPr>
        <w:spacing w:before="96" w:after="0" w:line="240" w:lineRule="auto"/>
        <w:jc w:val="both"/>
        <w:rPr>
          <w:rFonts w:ascii="Arial" w:eastAsia="Arial MT" w:hAnsi="Arial" w:cs="Arial"/>
          <w:bCs/>
          <w:color w:val="000000"/>
          <w:sz w:val="20"/>
          <w:szCs w:val="20"/>
          <w:lang w:val="pt-PT"/>
        </w:rPr>
      </w:pPr>
      <w:r w:rsidRPr="00ED71B5">
        <w:rPr>
          <w:rFonts w:ascii="Arial" w:eastAsia="Arial MT" w:hAnsi="Arial" w:cs="Arial"/>
          <w:bCs/>
          <w:color w:val="000000"/>
          <w:sz w:val="20"/>
          <w:szCs w:val="2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ED71B5" w:rsidRDefault="00084647" w:rsidP="0070591E">
      <w:pPr>
        <w:numPr>
          <w:ilvl w:val="0"/>
          <w:numId w:val="24"/>
        </w:numPr>
        <w:spacing w:before="96" w:after="0" w:line="240" w:lineRule="auto"/>
        <w:jc w:val="both"/>
        <w:rPr>
          <w:rFonts w:ascii="Arial" w:eastAsia="Arial MT" w:hAnsi="Arial" w:cs="Arial"/>
          <w:bCs/>
          <w:color w:val="000000"/>
          <w:sz w:val="20"/>
          <w:szCs w:val="20"/>
          <w:lang w:val="pt-PT"/>
        </w:rPr>
      </w:pPr>
      <w:r w:rsidRPr="00ED71B5">
        <w:rPr>
          <w:rFonts w:ascii="Arial" w:eastAsia="Arial MT" w:hAnsi="Arial" w:cs="Arial"/>
          <w:bCs/>
          <w:color w:val="000000"/>
          <w:sz w:val="2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Pr="00ED71B5" w:rsidRDefault="00084647" w:rsidP="0070591E">
      <w:pPr>
        <w:numPr>
          <w:ilvl w:val="0"/>
          <w:numId w:val="24"/>
        </w:numPr>
        <w:spacing w:before="96" w:after="0" w:line="240" w:lineRule="auto"/>
        <w:jc w:val="both"/>
        <w:rPr>
          <w:rFonts w:ascii="Arial" w:eastAsia="Arial MT" w:hAnsi="Arial" w:cs="Arial"/>
          <w:bCs/>
          <w:color w:val="000000"/>
          <w:sz w:val="20"/>
          <w:szCs w:val="20"/>
          <w:lang w:val="pt-PT"/>
        </w:rPr>
      </w:pPr>
      <w:r w:rsidRPr="00ED71B5">
        <w:rPr>
          <w:rFonts w:ascii="Arial" w:eastAsia="Arial MT" w:hAnsi="Arial" w:cs="Arial"/>
          <w:bCs/>
          <w:color w:val="000000"/>
          <w:sz w:val="2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ED71B5" w:rsidRDefault="00084647" w:rsidP="0070591E">
      <w:pPr>
        <w:numPr>
          <w:ilvl w:val="0"/>
          <w:numId w:val="24"/>
        </w:numPr>
        <w:spacing w:before="96" w:after="0" w:line="240" w:lineRule="auto"/>
        <w:jc w:val="both"/>
        <w:rPr>
          <w:rFonts w:ascii="Arial" w:eastAsia="Arial MT" w:hAnsi="Arial" w:cs="Arial"/>
          <w:bCs/>
          <w:color w:val="000000"/>
          <w:sz w:val="20"/>
          <w:szCs w:val="20"/>
          <w:lang w:val="pt-PT"/>
        </w:rPr>
      </w:pPr>
      <w:r w:rsidRPr="00ED71B5">
        <w:rPr>
          <w:rFonts w:ascii="Arial" w:eastAsia="Arial MT" w:hAnsi="Arial" w:cs="Arial"/>
          <w:bCs/>
          <w:color w:val="000000"/>
          <w:sz w:val="20"/>
          <w:szCs w:val="20"/>
          <w:lang w:val="pt-PT"/>
        </w:rPr>
        <w:t>Cédula de identidade (RG) ou documento equivalente que, por força de lei, tenha validade para fins de identificação em todo o território nacional do sócio administrador.</w:t>
      </w:r>
    </w:p>
    <w:p w14:paraId="6E769235" w14:textId="77777777" w:rsidR="00084647" w:rsidRPr="00ED71B5" w:rsidRDefault="00084647" w:rsidP="271D57D3">
      <w:pPr>
        <w:numPr>
          <w:ilvl w:val="0"/>
          <w:numId w:val="24"/>
        </w:numPr>
        <w:spacing w:before="96" w:after="0" w:line="240" w:lineRule="auto"/>
        <w:jc w:val="both"/>
        <w:rPr>
          <w:rFonts w:ascii="Arial" w:eastAsia="Arial MT" w:hAnsi="Arial" w:cs="Arial"/>
          <w:color w:val="000000"/>
          <w:sz w:val="20"/>
          <w:szCs w:val="20"/>
          <w:lang w:val="pt-PT"/>
        </w:rPr>
      </w:pPr>
      <w:r w:rsidRPr="00ED71B5">
        <w:rPr>
          <w:rFonts w:ascii="Arial" w:eastAsia="Arial MT" w:hAnsi="Arial" w:cs="Arial"/>
          <w:color w:val="000000" w:themeColor="text1"/>
          <w:sz w:val="20"/>
          <w:szCs w:val="20"/>
          <w:lang w:val="pt-PT"/>
        </w:rPr>
        <w:t>Os documentos apresentados deverão estar acompanhados de todas as alterações ou da consolidação respectiva.</w:t>
      </w:r>
    </w:p>
    <w:p w14:paraId="6D072C0D" w14:textId="77777777" w:rsidR="00084647" w:rsidRPr="00ED71B5" w:rsidRDefault="00084647" w:rsidP="000D7287">
      <w:pPr>
        <w:spacing w:before="4" w:after="0" w:line="240" w:lineRule="auto"/>
        <w:ind w:right="83"/>
        <w:rPr>
          <w:rFonts w:ascii="Arial" w:hAnsi="Arial" w:cs="Arial"/>
          <w:b/>
          <w:sz w:val="20"/>
          <w:szCs w:val="20"/>
        </w:rPr>
      </w:pPr>
    </w:p>
    <w:p w14:paraId="48A21919" w14:textId="47843EC7" w:rsidR="00084647" w:rsidRPr="00ED71B5" w:rsidRDefault="00084647" w:rsidP="000754E6">
      <w:pPr>
        <w:pStyle w:val="PargrafodaLista"/>
        <w:numPr>
          <w:ilvl w:val="1"/>
          <w:numId w:val="41"/>
        </w:numPr>
        <w:spacing w:before="4" w:after="0" w:line="240" w:lineRule="auto"/>
        <w:ind w:right="83"/>
        <w:rPr>
          <w:rFonts w:ascii="Arial" w:hAnsi="Arial" w:cs="Arial"/>
          <w:b/>
          <w:color w:val="000000" w:themeColor="text1"/>
          <w:sz w:val="20"/>
          <w:szCs w:val="20"/>
        </w:rPr>
      </w:pPr>
      <w:r w:rsidRPr="00ED71B5">
        <w:rPr>
          <w:rFonts w:ascii="Arial" w:hAnsi="Arial" w:cs="Arial"/>
          <w:b/>
          <w:sz w:val="20"/>
          <w:szCs w:val="20"/>
        </w:rPr>
        <w:t xml:space="preserve"> </w:t>
      </w:r>
      <w:r w:rsidR="00A211F1" w:rsidRPr="00ED71B5">
        <w:rPr>
          <w:rFonts w:ascii="Arial" w:hAnsi="Arial" w:cs="Arial"/>
          <w:b/>
          <w:color w:val="000000" w:themeColor="text1"/>
          <w:sz w:val="20"/>
          <w:szCs w:val="20"/>
        </w:rPr>
        <w:t xml:space="preserve">HABILITAÇÃO FISCAL, SOCIAL E </w:t>
      </w:r>
      <w:r w:rsidR="00B042A8" w:rsidRPr="00ED71B5">
        <w:rPr>
          <w:rFonts w:ascii="Arial" w:hAnsi="Arial" w:cs="Arial"/>
          <w:b/>
          <w:color w:val="000000" w:themeColor="text1"/>
          <w:sz w:val="20"/>
          <w:szCs w:val="20"/>
        </w:rPr>
        <w:t>TRABALHISTA.</w:t>
      </w:r>
    </w:p>
    <w:p w14:paraId="6BD18F9B" w14:textId="77777777" w:rsidR="00084647" w:rsidRPr="00ED71B5" w:rsidRDefault="00084647" w:rsidP="00084647">
      <w:pPr>
        <w:pStyle w:val="PargrafodaLista"/>
        <w:spacing w:before="4" w:after="0" w:line="240" w:lineRule="auto"/>
        <w:ind w:left="1506" w:right="83"/>
        <w:rPr>
          <w:rFonts w:ascii="Arial" w:hAnsi="Arial" w:cs="Arial"/>
          <w:b/>
          <w:sz w:val="20"/>
          <w:szCs w:val="20"/>
        </w:rPr>
      </w:pPr>
    </w:p>
    <w:p w14:paraId="453449C1" w14:textId="4AE9BEA0" w:rsidR="00084647" w:rsidRPr="00ED71B5" w:rsidRDefault="00084647" w:rsidP="399AC61F">
      <w:pPr>
        <w:pStyle w:val="PargrafodaLista"/>
        <w:numPr>
          <w:ilvl w:val="0"/>
          <w:numId w:val="9"/>
        </w:numPr>
        <w:spacing w:before="96" w:after="0" w:line="240" w:lineRule="auto"/>
        <w:jc w:val="both"/>
        <w:rPr>
          <w:rFonts w:ascii="Arial" w:eastAsia="Arial MT" w:hAnsi="Arial" w:cs="Arial"/>
          <w:color w:val="FF0000"/>
          <w:sz w:val="20"/>
          <w:szCs w:val="20"/>
          <w:lang w:val="pt-PT"/>
        </w:rPr>
      </w:pPr>
      <w:r w:rsidRPr="00ED71B5">
        <w:rPr>
          <w:rFonts w:ascii="Arial" w:eastAsia="Arial MT" w:hAnsi="Arial" w:cs="Arial"/>
          <w:color w:val="000000" w:themeColor="text1"/>
          <w:sz w:val="20"/>
          <w:szCs w:val="20"/>
          <w:lang w:val="pt-PT"/>
        </w:rPr>
        <w:t>Prova de inscrição no Cadastro Nacional de Pessoas Jurídicas;</w:t>
      </w:r>
      <w:r w:rsidR="009057BF" w:rsidRPr="00ED71B5">
        <w:rPr>
          <w:rFonts w:ascii="Arial" w:eastAsia="Arial MT" w:hAnsi="Arial" w:cs="Arial"/>
          <w:color w:val="000000" w:themeColor="text1"/>
          <w:sz w:val="20"/>
          <w:szCs w:val="20"/>
          <w:lang w:val="pt-PT"/>
        </w:rPr>
        <w:t xml:space="preserve"> </w:t>
      </w:r>
    </w:p>
    <w:p w14:paraId="7C5F3736" w14:textId="3E08278D" w:rsidR="007F65B8" w:rsidRPr="00ED71B5" w:rsidRDefault="46DE35D0" w:rsidP="399AC61F">
      <w:pPr>
        <w:numPr>
          <w:ilvl w:val="0"/>
          <w:numId w:val="9"/>
        </w:numPr>
        <w:spacing w:before="96" w:after="0" w:line="240" w:lineRule="auto"/>
        <w:jc w:val="both"/>
        <w:rPr>
          <w:rFonts w:ascii="Arial" w:eastAsia="Arial" w:hAnsi="Arial" w:cs="Arial"/>
          <w:color w:val="000000"/>
          <w:sz w:val="20"/>
          <w:szCs w:val="20"/>
          <w:u w:val="single"/>
          <w:lang w:val="pt"/>
        </w:rPr>
      </w:pPr>
      <w:r w:rsidRPr="00ED71B5">
        <w:rPr>
          <w:rFonts w:ascii="Arial" w:eastAsia="Arial MT" w:hAnsi="Arial" w:cs="Arial"/>
          <w:color w:val="000000" w:themeColor="text1"/>
          <w:sz w:val="20"/>
          <w:szCs w:val="20"/>
          <w:lang w:val="pt-PT"/>
        </w:rPr>
        <w:t xml:space="preserve">Prova de inscrição no cadastro de contribuintes estadual </w:t>
      </w:r>
      <w:r w:rsidRPr="00ED71B5">
        <w:rPr>
          <w:rFonts w:ascii="Arial" w:eastAsia="Arial MT" w:hAnsi="Arial" w:cs="Arial"/>
          <w:sz w:val="20"/>
          <w:szCs w:val="20"/>
          <w:lang w:val="pt-PT"/>
        </w:rPr>
        <w:t>ou</w:t>
      </w:r>
      <w:r w:rsidRPr="00ED71B5">
        <w:rPr>
          <w:rFonts w:ascii="Arial" w:eastAsia="Arial MT" w:hAnsi="Arial" w:cs="Arial"/>
          <w:color w:val="FF0000"/>
          <w:sz w:val="20"/>
          <w:szCs w:val="20"/>
          <w:lang w:val="pt-PT"/>
        </w:rPr>
        <w:t xml:space="preserve"> </w:t>
      </w:r>
      <w:r w:rsidRPr="00ED71B5">
        <w:rPr>
          <w:rFonts w:ascii="Arial" w:eastAsia="Arial MT" w:hAnsi="Arial" w:cs="Arial"/>
          <w:color w:val="000000" w:themeColor="text1"/>
          <w:sz w:val="20"/>
          <w:szCs w:val="20"/>
          <w:lang w:val="pt-PT"/>
        </w:rPr>
        <w:t xml:space="preserve">municipal relativo ao domicílio ou sede do fornecedor, pertinente ao seu ramo de atividade e compatível com o objeto contratual, </w:t>
      </w:r>
      <w:r w:rsidRPr="00ED71B5">
        <w:rPr>
          <w:rFonts w:ascii="Arial" w:eastAsia="Arial" w:hAnsi="Arial" w:cs="Arial"/>
          <w:color w:val="000000" w:themeColor="text1"/>
          <w:sz w:val="20"/>
          <w:szCs w:val="20"/>
          <w:u w:val="single"/>
          <w:lang w:val="pt"/>
        </w:rPr>
        <w:t>através de comprovante de inscrição, exceto se for dispensado.</w:t>
      </w:r>
      <w:r w:rsidRPr="00ED71B5">
        <w:rPr>
          <w:rFonts w:ascii="Arial" w:eastAsia="Arial MT" w:hAnsi="Arial" w:cs="Arial"/>
          <w:color w:val="000000" w:themeColor="text1"/>
          <w:sz w:val="20"/>
          <w:szCs w:val="20"/>
          <w:lang w:val="pt-PT"/>
        </w:rPr>
        <w:t xml:space="preserve"> </w:t>
      </w:r>
    </w:p>
    <w:p w14:paraId="7AEB56EC" w14:textId="63758C1A" w:rsidR="007F65B8" w:rsidRPr="00ED71B5" w:rsidRDefault="46DE35D0" w:rsidP="399AC61F">
      <w:pPr>
        <w:numPr>
          <w:ilvl w:val="0"/>
          <w:numId w:val="9"/>
        </w:numPr>
        <w:spacing w:before="96" w:after="0" w:line="240" w:lineRule="auto"/>
        <w:jc w:val="both"/>
        <w:rPr>
          <w:rFonts w:ascii="Arial" w:eastAsia="Arial MT" w:hAnsi="Arial" w:cs="Arial"/>
          <w:color w:val="000000"/>
          <w:sz w:val="20"/>
          <w:szCs w:val="20"/>
          <w:lang w:val="pt-PT"/>
        </w:rPr>
      </w:pPr>
      <w:r w:rsidRPr="00ED71B5">
        <w:rPr>
          <w:rFonts w:ascii="Arial" w:eastAsia="Arial MT" w:hAnsi="Arial" w:cs="Arial"/>
          <w:color w:val="000000" w:themeColor="text1"/>
          <w:sz w:val="20"/>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F989BD" w14:textId="77777777" w:rsidR="00084647" w:rsidRPr="00ED71B5" w:rsidRDefault="00084647" w:rsidP="399AC61F">
      <w:pPr>
        <w:numPr>
          <w:ilvl w:val="0"/>
          <w:numId w:val="9"/>
        </w:numPr>
        <w:spacing w:before="96" w:after="0" w:line="240" w:lineRule="auto"/>
        <w:jc w:val="both"/>
        <w:rPr>
          <w:rFonts w:ascii="Arial" w:eastAsia="Arial MT" w:hAnsi="Arial" w:cs="Arial"/>
          <w:color w:val="000000"/>
          <w:sz w:val="20"/>
          <w:szCs w:val="20"/>
          <w:lang w:val="pt-PT"/>
        </w:rPr>
      </w:pPr>
      <w:r w:rsidRPr="00ED71B5">
        <w:rPr>
          <w:rFonts w:ascii="Arial" w:eastAsia="Arial MT" w:hAnsi="Arial" w:cs="Arial"/>
          <w:color w:val="000000" w:themeColor="text1"/>
          <w:sz w:val="20"/>
          <w:szCs w:val="20"/>
          <w:lang w:val="pt-PT"/>
        </w:rPr>
        <w:t>Prova de regula</w:t>
      </w:r>
      <w:r w:rsidR="00A76297" w:rsidRPr="00ED71B5">
        <w:rPr>
          <w:rFonts w:ascii="Arial" w:eastAsia="Arial MT" w:hAnsi="Arial" w:cs="Arial"/>
          <w:color w:val="000000" w:themeColor="text1"/>
          <w:sz w:val="20"/>
          <w:szCs w:val="20"/>
          <w:lang w:val="pt-PT"/>
        </w:rPr>
        <w:t xml:space="preserve">ridade com a Fazenda Estadual </w:t>
      </w:r>
      <w:r w:rsidR="00A76297" w:rsidRPr="00ED71B5">
        <w:rPr>
          <w:rFonts w:ascii="Arial" w:eastAsia="Arial MT" w:hAnsi="Arial" w:cs="Arial"/>
          <w:sz w:val="20"/>
          <w:szCs w:val="20"/>
          <w:lang w:val="pt-PT"/>
        </w:rPr>
        <w:t>e</w:t>
      </w:r>
      <w:r w:rsidR="00A76297" w:rsidRPr="00ED71B5">
        <w:rPr>
          <w:rFonts w:ascii="Arial" w:eastAsia="Arial MT" w:hAnsi="Arial" w:cs="Arial"/>
          <w:color w:val="FF0000"/>
          <w:sz w:val="20"/>
          <w:szCs w:val="20"/>
          <w:lang w:val="pt-PT"/>
        </w:rPr>
        <w:t xml:space="preserve"> </w:t>
      </w:r>
      <w:r w:rsidRPr="00ED71B5">
        <w:rPr>
          <w:rFonts w:ascii="Arial" w:eastAsia="Arial MT" w:hAnsi="Arial" w:cs="Arial"/>
          <w:color w:val="000000" w:themeColor="text1"/>
          <w:sz w:val="20"/>
          <w:szCs w:val="20"/>
          <w:lang w:val="pt-PT"/>
        </w:rPr>
        <w:t>Municipal do domicílio ou sede do fornecedor, relativa à atividade em cujo exercício contrata ou concorre;</w:t>
      </w:r>
    </w:p>
    <w:p w14:paraId="436C09F1" w14:textId="77777777" w:rsidR="00084647" w:rsidRPr="00ED71B5" w:rsidRDefault="00C92426" w:rsidP="399AC61F">
      <w:pPr>
        <w:numPr>
          <w:ilvl w:val="0"/>
          <w:numId w:val="9"/>
        </w:numPr>
        <w:spacing w:before="96" w:after="0" w:line="240" w:lineRule="auto"/>
        <w:jc w:val="both"/>
        <w:rPr>
          <w:rFonts w:ascii="Arial" w:eastAsia="Arial MT" w:hAnsi="Arial" w:cs="Arial"/>
          <w:color w:val="000000"/>
          <w:sz w:val="20"/>
          <w:szCs w:val="20"/>
          <w:lang w:val="pt-PT"/>
        </w:rPr>
      </w:pPr>
      <w:r w:rsidRPr="00ED71B5">
        <w:rPr>
          <w:rFonts w:ascii="Arial" w:eastAsia="Times New Roman" w:hAnsi="Arial" w:cs="Arial"/>
          <w:color w:val="000000" w:themeColor="text1"/>
          <w:sz w:val="20"/>
          <w:szCs w:val="2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ED71B5" w:rsidRDefault="00084647" w:rsidP="399AC61F">
      <w:pPr>
        <w:numPr>
          <w:ilvl w:val="0"/>
          <w:numId w:val="9"/>
        </w:numPr>
        <w:spacing w:before="96" w:after="0" w:line="240" w:lineRule="auto"/>
        <w:jc w:val="both"/>
        <w:rPr>
          <w:rFonts w:ascii="Arial" w:eastAsia="Arial MT" w:hAnsi="Arial" w:cs="Arial"/>
          <w:color w:val="000000"/>
          <w:sz w:val="20"/>
          <w:szCs w:val="20"/>
          <w:lang w:val="pt-PT"/>
        </w:rPr>
      </w:pPr>
      <w:r w:rsidRPr="00ED71B5">
        <w:rPr>
          <w:rFonts w:ascii="Arial" w:eastAsia="Arial MT" w:hAnsi="Arial" w:cs="Arial"/>
          <w:color w:val="000000" w:themeColor="text1"/>
          <w:sz w:val="20"/>
          <w:szCs w:val="20"/>
          <w:lang w:val="pt-PT"/>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ED71B5" w:rsidRDefault="00084647" w:rsidP="399AC61F">
      <w:pPr>
        <w:numPr>
          <w:ilvl w:val="0"/>
          <w:numId w:val="9"/>
        </w:numPr>
        <w:spacing w:before="96" w:after="0" w:line="240" w:lineRule="auto"/>
        <w:jc w:val="both"/>
        <w:rPr>
          <w:rFonts w:ascii="Arial" w:eastAsia="Arial MT" w:hAnsi="Arial" w:cs="Arial"/>
          <w:color w:val="000000"/>
          <w:sz w:val="20"/>
          <w:szCs w:val="20"/>
          <w:lang w:val="pt-PT"/>
        </w:rPr>
      </w:pPr>
      <w:r w:rsidRPr="00ED71B5">
        <w:rPr>
          <w:rFonts w:ascii="Arial" w:eastAsia="Arial MT" w:hAnsi="Arial" w:cs="Arial"/>
          <w:color w:val="000000" w:themeColor="text1"/>
          <w:sz w:val="20"/>
          <w:szCs w:val="20"/>
          <w:lang w:val="pt-PT"/>
        </w:rPr>
        <w:t>Prova de regularidade com o Fundo de Garantia do Tempo de Serviço (FGTS);</w:t>
      </w:r>
    </w:p>
    <w:p w14:paraId="78B92324" w14:textId="77777777" w:rsidR="00084647" w:rsidRPr="00ED71B5" w:rsidRDefault="00084647" w:rsidP="399AC61F">
      <w:pPr>
        <w:numPr>
          <w:ilvl w:val="0"/>
          <w:numId w:val="9"/>
        </w:numPr>
        <w:spacing w:before="96" w:after="0" w:line="240" w:lineRule="auto"/>
        <w:jc w:val="both"/>
        <w:rPr>
          <w:rFonts w:ascii="Arial" w:eastAsia="Arial MT" w:hAnsi="Arial" w:cs="Arial"/>
          <w:color w:val="000000"/>
          <w:sz w:val="20"/>
          <w:szCs w:val="20"/>
          <w:lang w:val="pt-PT"/>
        </w:rPr>
      </w:pPr>
      <w:r w:rsidRPr="00ED71B5">
        <w:rPr>
          <w:rFonts w:ascii="Arial" w:eastAsia="Arial MT" w:hAnsi="Arial" w:cs="Arial"/>
          <w:color w:val="000000" w:themeColor="text1"/>
          <w:sz w:val="20"/>
          <w:szCs w:val="2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57F8169" w14:textId="10A90AF8" w:rsidR="24D7CEDC" w:rsidRPr="00ED71B5" w:rsidRDefault="5F2BEDDB" w:rsidP="008E0944">
      <w:pPr>
        <w:numPr>
          <w:ilvl w:val="0"/>
          <w:numId w:val="9"/>
        </w:numPr>
        <w:spacing w:before="96" w:after="0" w:line="240" w:lineRule="auto"/>
        <w:jc w:val="both"/>
        <w:rPr>
          <w:rFonts w:ascii="Arial" w:eastAsia="Arial MT" w:hAnsi="Arial" w:cs="Arial"/>
          <w:sz w:val="20"/>
          <w:szCs w:val="20"/>
          <w:lang w:val="pt-PT"/>
        </w:rPr>
      </w:pPr>
      <w:r w:rsidRPr="00ED71B5">
        <w:rPr>
          <w:rFonts w:ascii="Arial" w:eastAsia="Arial MT" w:hAnsi="Arial" w:cs="Arial"/>
          <w:color w:val="000000" w:themeColor="text1"/>
          <w:sz w:val="20"/>
          <w:szCs w:val="20"/>
          <w:lang w:val="pt-PT"/>
        </w:rPr>
        <w:t>Certidão simplificada da junta comercial, com prazo de validade de 180 dias até a data da licitação.</w:t>
      </w:r>
    </w:p>
    <w:p w14:paraId="238601FE" w14:textId="77777777" w:rsidR="00DC7282" w:rsidRPr="00ED71B5" w:rsidRDefault="00DC7282" w:rsidP="00122B8D">
      <w:pPr>
        <w:pStyle w:val="PargrafodaLista"/>
        <w:spacing w:after="0"/>
        <w:rPr>
          <w:rFonts w:ascii="Arial" w:hAnsi="Arial" w:cs="Arial"/>
          <w:b/>
          <w:sz w:val="20"/>
          <w:szCs w:val="20"/>
        </w:rPr>
      </w:pPr>
    </w:p>
    <w:p w14:paraId="6693F04A" w14:textId="77777777" w:rsidR="004B29BC" w:rsidRPr="00ED71B5" w:rsidRDefault="00A05EAE" w:rsidP="245C72BF">
      <w:pPr>
        <w:pStyle w:val="PargrafodaLista"/>
        <w:numPr>
          <w:ilvl w:val="1"/>
          <w:numId w:val="41"/>
        </w:numPr>
        <w:spacing w:before="4" w:after="0" w:line="240" w:lineRule="auto"/>
        <w:ind w:right="83"/>
        <w:rPr>
          <w:rFonts w:ascii="Arial" w:hAnsi="Arial" w:cs="Arial"/>
          <w:b/>
          <w:bCs/>
          <w:sz w:val="20"/>
          <w:szCs w:val="20"/>
        </w:rPr>
      </w:pPr>
      <w:r w:rsidRPr="00ED71B5">
        <w:rPr>
          <w:rFonts w:ascii="Arial" w:hAnsi="Arial" w:cs="Arial"/>
          <w:b/>
          <w:bCs/>
          <w:sz w:val="20"/>
          <w:szCs w:val="20"/>
        </w:rPr>
        <w:t xml:space="preserve"> </w:t>
      </w:r>
      <w:r w:rsidR="00A211F1" w:rsidRPr="00ED71B5">
        <w:rPr>
          <w:rFonts w:ascii="Arial" w:hAnsi="Arial" w:cs="Arial"/>
          <w:b/>
          <w:bCs/>
          <w:color w:val="000000" w:themeColor="text1"/>
          <w:sz w:val="20"/>
          <w:szCs w:val="20"/>
        </w:rPr>
        <w:t>QUALIFICAÇÃO</w:t>
      </w:r>
      <w:r w:rsidR="00A211F1" w:rsidRPr="00ED71B5">
        <w:rPr>
          <w:rFonts w:ascii="Arial" w:hAnsi="Arial" w:cs="Arial"/>
          <w:b/>
          <w:bCs/>
          <w:sz w:val="20"/>
          <w:szCs w:val="20"/>
        </w:rPr>
        <w:t xml:space="preserve"> ECONÔMICO-FINANCEIRA</w:t>
      </w:r>
    </w:p>
    <w:p w14:paraId="5446BA14" w14:textId="77233A44" w:rsidR="27DAAA2C" w:rsidRPr="00ED71B5" w:rsidRDefault="27DAAA2C" w:rsidP="008E0944">
      <w:pPr>
        <w:spacing w:after="0"/>
        <w:ind w:right="228"/>
        <w:jc w:val="both"/>
        <w:rPr>
          <w:rFonts w:ascii="Arial" w:hAnsi="Arial" w:cs="Arial"/>
          <w:sz w:val="20"/>
          <w:szCs w:val="20"/>
        </w:rPr>
      </w:pPr>
      <w:r w:rsidRPr="00ED71B5">
        <w:rPr>
          <w:rFonts w:ascii="Arial" w:eastAsia="Arial" w:hAnsi="Arial" w:cs="Arial"/>
          <w:sz w:val="20"/>
          <w:szCs w:val="20"/>
        </w:rPr>
        <w:t xml:space="preserve"> </w:t>
      </w:r>
    </w:p>
    <w:p w14:paraId="57186FC6" w14:textId="43B8AD9A" w:rsidR="27DAAA2C" w:rsidRPr="00ED71B5" w:rsidRDefault="27DAAA2C" w:rsidP="245C72BF">
      <w:pPr>
        <w:spacing w:after="0"/>
        <w:ind w:left="270" w:firstLine="420"/>
        <w:jc w:val="both"/>
        <w:rPr>
          <w:rFonts w:ascii="Arial" w:hAnsi="Arial" w:cs="Arial"/>
          <w:sz w:val="20"/>
          <w:szCs w:val="20"/>
        </w:rPr>
      </w:pPr>
      <w:r w:rsidRPr="00ED71B5">
        <w:rPr>
          <w:rFonts w:ascii="Arial" w:eastAsia="Arial" w:hAnsi="Arial" w:cs="Arial"/>
          <w:color w:val="000000" w:themeColor="text1"/>
          <w:sz w:val="20"/>
          <w:szCs w:val="20"/>
          <w:lang w:val="pt"/>
        </w:rPr>
        <w:t>Não será exigido</w:t>
      </w:r>
      <w:r w:rsidR="00B35929" w:rsidRPr="00ED71B5">
        <w:rPr>
          <w:rFonts w:ascii="Arial" w:eastAsia="Arial" w:hAnsi="Arial" w:cs="Arial"/>
          <w:color w:val="000000" w:themeColor="text1"/>
          <w:sz w:val="20"/>
          <w:szCs w:val="20"/>
          <w:lang w:val="pt"/>
        </w:rPr>
        <w:t>, balanço patrimonial,</w:t>
      </w:r>
      <w:r w:rsidRPr="00ED71B5">
        <w:rPr>
          <w:rFonts w:ascii="Arial" w:eastAsia="Arial" w:hAnsi="Arial" w:cs="Arial"/>
          <w:color w:val="000000" w:themeColor="text1"/>
          <w:sz w:val="20"/>
          <w:szCs w:val="20"/>
          <w:lang w:val="pt"/>
        </w:rPr>
        <w:t xml:space="preserve"> como requisito de habilitação para presente contratação tendo em vista a natureza do objeto, que não possui impacto direto na saúde financeira da empresa contratada. O serviço a ser prestado trata-se de uma atividade de caráter técnico e especializado, cuja execução depende primordialmente da qualificação dos profissionais e da capacidade operacional da empresa, e não de sua estrutura patrimonial ou situação financeira.</w:t>
      </w:r>
      <w:r w:rsidRPr="00ED71B5">
        <w:rPr>
          <w:rFonts w:ascii="Arial" w:eastAsia="Arial" w:hAnsi="Arial" w:cs="Arial"/>
          <w:color w:val="000000" w:themeColor="text1"/>
          <w:sz w:val="20"/>
          <w:szCs w:val="20"/>
        </w:rPr>
        <w:t xml:space="preserve"> </w:t>
      </w:r>
    </w:p>
    <w:p w14:paraId="73E5656C" w14:textId="70E12A98" w:rsidR="27DAAA2C" w:rsidRPr="00ED71B5" w:rsidRDefault="27DAAA2C" w:rsidP="245C72BF">
      <w:pPr>
        <w:spacing w:after="0"/>
        <w:ind w:left="270" w:firstLine="420"/>
        <w:jc w:val="both"/>
        <w:rPr>
          <w:rFonts w:ascii="Arial" w:hAnsi="Arial" w:cs="Arial"/>
          <w:sz w:val="20"/>
          <w:szCs w:val="20"/>
        </w:rPr>
      </w:pPr>
      <w:r w:rsidRPr="00ED71B5">
        <w:rPr>
          <w:rFonts w:ascii="Arial" w:eastAsia="Arial" w:hAnsi="Arial" w:cs="Arial"/>
          <w:color w:val="000000" w:themeColor="text1"/>
          <w:sz w:val="20"/>
          <w:szCs w:val="20"/>
          <w:lang w:val="pt"/>
        </w:rPr>
        <w:t xml:space="preserve">Nos termos do artigo 37, inciso XXI, da Constituição Federal, e do artigo 5º da Lei nº 14.133/2021, a Administração Pública deve garantir a competitividade e a ampla participação nas licitações, evitando restrições que não sejam justificáveis em razão da necessidade concreta da contratação. </w:t>
      </w:r>
      <w:r w:rsidRPr="00ED71B5">
        <w:rPr>
          <w:rFonts w:ascii="Arial" w:eastAsia="Arial" w:hAnsi="Arial" w:cs="Arial"/>
          <w:color w:val="000000" w:themeColor="text1"/>
          <w:sz w:val="20"/>
          <w:szCs w:val="20"/>
        </w:rPr>
        <w:t xml:space="preserve"> </w:t>
      </w:r>
    </w:p>
    <w:p w14:paraId="0B8C2CCC" w14:textId="77ED4028" w:rsidR="27DAAA2C" w:rsidRPr="00ED71B5" w:rsidRDefault="27DAAA2C" w:rsidP="245C72BF">
      <w:pPr>
        <w:spacing w:after="0"/>
        <w:ind w:left="270" w:firstLine="420"/>
        <w:jc w:val="both"/>
        <w:rPr>
          <w:rFonts w:ascii="Arial" w:hAnsi="Arial" w:cs="Arial"/>
          <w:sz w:val="20"/>
          <w:szCs w:val="20"/>
        </w:rPr>
      </w:pPr>
      <w:r w:rsidRPr="00ED71B5">
        <w:rPr>
          <w:rFonts w:ascii="Arial" w:eastAsia="Arial" w:hAnsi="Arial" w:cs="Arial"/>
          <w:color w:val="000000" w:themeColor="text1"/>
          <w:sz w:val="20"/>
          <w:szCs w:val="20"/>
          <w:lang w:val="pt"/>
        </w:rPr>
        <w:t>Considerando que a prestação do serviço em questão não exige vultosos investimentos, aquisições de bens de capital ou manutenção de grande estrutura física, a exigência do balanço patrimonial não se justifica como critério de qualificação econômico-financeira. A capacidade da empresa em executar o contrato pode ser adequadamente aferida por outros meios, como a comprovação de experiência anterior (atestado de capacidade técnica), regularidade fiscal e trabalhista, bem como pelo atendimento a requisitos técnicos específicos.</w:t>
      </w:r>
      <w:r w:rsidRPr="00ED71B5">
        <w:rPr>
          <w:rFonts w:ascii="Arial" w:eastAsia="Arial" w:hAnsi="Arial" w:cs="Arial"/>
          <w:color w:val="000000" w:themeColor="text1"/>
          <w:sz w:val="20"/>
          <w:szCs w:val="20"/>
        </w:rPr>
        <w:t xml:space="preserve"> </w:t>
      </w:r>
    </w:p>
    <w:p w14:paraId="0F3CABC7" w14:textId="37692219" w:rsidR="00A05EAE" w:rsidRPr="00ED71B5" w:rsidRDefault="27DAAA2C" w:rsidP="000754E6">
      <w:pPr>
        <w:spacing w:after="0"/>
        <w:ind w:left="270" w:firstLine="495"/>
        <w:jc w:val="both"/>
        <w:rPr>
          <w:rFonts w:ascii="Arial" w:hAnsi="Arial" w:cs="Arial"/>
          <w:sz w:val="20"/>
          <w:szCs w:val="20"/>
        </w:rPr>
      </w:pPr>
      <w:r w:rsidRPr="00ED71B5">
        <w:rPr>
          <w:rFonts w:ascii="Arial" w:eastAsia="Arial" w:hAnsi="Arial" w:cs="Arial"/>
          <w:color w:val="000000" w:themeColor="text1"/>
          <w:sz w:val="20"/>
          <w:szCs w:val="20"/>
          <w:lang w:val="pt"/>
        </w:rPr>
        <w:t>Portanto, a dispensa da exigência do balanço patrimonial visa ampliar a competitividade do certame, garantindo a participação de um número maior de potenciais prestadores de serviço, sem comprometer a segurança e eficiência na execução contratual.</w:t>
      </w:r>
      <w:r w:rsidRPr="00ED71B5">
        <w:rPr>
          <w:rFonts w:ascii="Arial" w:eastAsia="Arial" w:hAnsi="Arial" w:cs="Arial"/>
          <w:color w:val="000000" w:themeColor="text1"/>
          <w:sz w:val="20"/>
          <w:szCs w:val="20"/>
        </w:rPr>
        <w:t xml:space="preserve"> </w:t>
      </w:r>
      <w:r w:rsidRPr="00ED71B5">
        <w:rPr>
          <w:rFonts w:ascii="Arial" w:eastAsia="Arial" w:hAnsi="Arial" w:cs="Arial"/>
          <w:b/>
          <w:bCs/>
          <w:sz w:val="20"/>
          <w:szCs w:val="20"/>
        </w:rPr>
        <w:t xml:space="preserve"> </w:t>
      </w:r>
    </w:p>
    <w:p w14:paraId="031EE33F" w14:textId="77777777" w:rsidR="00F20F94" w:rsidRPr="00ED71B5" w:rsidRDefault="00A05EAE" w:rsidP="0070591E">
      <w:pPr>
        <w:pStyle w:val="PargrafodaLista"/>
        <w:numPr>
          <w:ilvl w:val="0"/>
          <w:numId w:val="26"/>
        </w:numPr>
        <w:spacing w:before="96" w:after="0" w:line="240" w:lineRule="auto"/>
        <w:jc w:val="both"/>
        <w:rPr>
          <w:rFonts w:ascii="Arial" w:eastAsia="Arial MT" w:hAnsi="Arial" w:cs="Arial"/>
          <w:bCs/>
          <w:color w:val="000000"/>
          <w:sz w:val="20"/>
          <w:szCs w:val="20"/>
          <w:lang w:val="pt-PT"/>
        </w:rPr>
      </w:pPr>
      <w:r w:rsidRPr="00ED71B5">
        <w:rPr>
          <w:rFonts w:ascii="Arial" w:eastAsia="Arial MT" w:hAnsi="Arial" w:cs="Arial"/>
          <w:color w:val="000000" w:themeColor="text1"/>
          <w:sz w:val="20"/>
          <w:szCs w:val="20"/>
          <w:lang w:val="pt-PT"/>
        </w:rPr>
        <w:t>Certidão negativa de falência expedida pelo distribuidor da sede do fornecedor - Lei nº (14.133, de 2021,  art. 69, caput, inciso II);</w:t>
      </w:r>
    </w:p>
    <w:p w14:paraId="4B1F511A" w14:textId="77777777" w:rsidR="00213F0F" w:rsidRPr="00ED71B5" w:rsidRDefault="00213F0F" w:rsidP="00FD59B8">
      <w:pPr>
        <w:spacing w:before="96" w:after="0" w:line="240" w:lineRule="auto"/>
        <w:jc w:val="both"/>
        <w:rPr>
          <w:rFonts w:ascii="Arial" w:eastAsia="Arial MT" w:hAnsi="Arial" w:cs="Arial"/>
          <w:bCs/>
          <w:color w:val="000000"/>
          <w:sz w:val="20"/>
          <w:szCs w:val="20"/>
          <w:lang w:val="pt-PT"/>
        </w:rPr>
      </w:pPr>
    </w:p>
    <w:p w14:paraId="41F23177" w14:textId="77777777" w:rsidR="00C122F7" w:rsidRPr="00ED71B5" w:rsidRDefault="00FB00C1" w:rsidP="0070591E">
      <w:pPr>
        <w:pStyle w:val="PargrafodaLista"/>
        <w:numPr>
          <w:ilvl w:val="1"/>
          <w:numId w:val="41"/>
        </w:numPr>
        <w:spacing w:before="4" w:after="0" w:line="240" w:lineRule="auto"/>
        <w:ind w:right="83"/>
        <w:rPr>
          <w:rFonts w:ascii="Arial" w:eastAsia="Arial MT" w:hAnsi="Arial" w:cs="Arial"/>
          <w:b/>
          <w:bCs/>
          <w:color w:val="000000"/>
          <w:sz w:val="20"/>
          <w:szCs w:val="20"/>
          <w:lang w:val="pt-PT"/>
        </w:rPr>
      </w:pPr>
      <w:r w:rsidRPr="00ED71B5">
        <w:rPr>
          <w:rFonts w:ascii="Arial" w:eastAsia="Arial MT" w:hAnsi="Arial" w:cs="Arial"/>
          <w:b/>
          <w:bCs/>
          <w:color w:val="000000"/>
          <w:sz w:val="20"/>
          <w:szCs w:val="20"/>
          <w:lang w:val="pt-PT"/>
        </w:rPr>
        <w:t xml:space="preserve"> </w:t>
      </w:r>
      <w:r w:rsidR="00C122F7" w:rsidRPr="00ED71B5">
        <w:rPr>
          <w:rFonts w:ascii="Arial" w:eastAsia="Arial MT" w:hAnsi="Arial" w:cs="Arial"/>
          <w:b/>
          <w:bCs/>
          <w:sz w:val="20"/>
          <w:szCs w:val="20"/>
          <w:lang w:val="pt-PT"/>
        </w:rPr>
        <w:t>DECLARAÇÃO COMPLEMENTARES DE APRESENTAÇÃO OBRIGATÓRIA</w:t>
      </w:r>
      <w:r w:rsidR="00C122F7" w:rsidRPr="00ED71B5">
        <w:rPr>
          <w:rFonts w:ascii="Arial" w:eastAsia="Arial MT" w:hAnsi="Arial" w:cs="Arial"/>
          <w:b/>
          <w:bCs/>
          <w:color w:val="000000"/>
          <w:sz w:val="20"/>
          <w:szCs w:val="20"/>
          <w:lang w:val="pt-PT"/>
        </w:rPr>
        <w:t>:</w:t>
      </w:r>
    </w:p>
    <w:p w14:paraId="65F9C3DC" w14:textId="77777777" w:rsidR="00C122F7" w:rsidRPr="00ED71B5" w:rsidRDefault="00C122F7" w:rsidP="00C122F7">
      <w:pPr>
        <w:pStyle w:val="PargrafodaLista"/>
        <w:rPr>
          <w:rFonts w:ascii="Arial" w:eastAsia="Arial MT" w:hAnsi="Arial" w:cs="Arial"/>
          <w:bCs/>
          <w:color w:val="000000"/>
          <w:sz w:val="20"/>
          <w:szCs w:val="20"/>
          <w:lang w:val="pt-PT"/>
        </w:rPr>
      </w:pPr>
    </w:p>
    <w:p w14:paraId="4524F113" w14:textId="471B0DF9" w:rsidR="00C122F7" w:rsidRPr="00ED71B5" w:rsidRDefault="00C122F7" w:rsidP="13AB2DDB">
      <w:pPr>
        <w:pStyle w:val="PargrafodaLista"/>
        <w:numPr>
          <w:ilvl w:val="0"/>
          <w:numId w:val="8"/>
        </w:numPr>
        <w:rPr>
          <w:rFonts w:ascii="Arial" w:eastAsia="Arial MT" w:hAnsi="Arial" w:cs="Arial"/>
          <w:color w:val="FF0000"/>
          <w:sz w:val="20"/>
          <w:szCs w:val="20"/>
          <w:lang w:val="pt-PT"/>
        </w:rPr>
      </w:pPr>
      <w:r w:rsidRPr="00ED71B5">
        <w:rPr>
          <w:rFonts w:ascii="Arial" w:eastAsia="Arial MT" w:hAnsi="Arial" w:cs="Arial"/>
          <w:color w:val="000000" w:themeColor="text1"/>
          <w:sz w:val="20"/>
          <w:szCs w:val="20"/>
          <w:lang w:val="pt-PT"/>
        </w:rPr>
        <w:t>Declaração de enquadramento com ME, EPP ou Equiparada</w:t>
      </w:r>
      <w:r w:rsidRPr="00ED71B5">
        <w:rPr>
          <w:rFonts w:ascii="Arial" w:eastAsia="Arial MT" w:hAnsi="Arial" w:cs="Arial"/>
          <w:color w:val="FF0000"/>
          <w:sz w:val="20"/>
          <w:szCs w:val="20"/>
          <w:lang w:val="pt-PT"/>
        </w:rPr>
        <w:t xml:space="preserve">. </w:t>
      </w:r>
    </w:p>
    <w:p w14:paraId="0DE9BECD" w14:textId="77777777" w:rsidR="0074676F" w:rsidRPr="00ED71B5" w:rsidRDefault="0074676F" w:rsidP="13AB2DDB">
      <w:pPr>
        <w:pStyle w:val="PargrafodaLista"/>
        <w:numPr>
          <w:ilvl w:val="0"/>
          <w:numId w:val="8"/>
        </w:numPr>
        <w:rPr>
          <w:rFonts w:ascii="Arial" w:eastAsia="Arial MT" w:hAnsi="Arial" w:cs="Arial"/>
          <w:color w:val="000000" w:themeColor="text1"/>
          <w:sz w:val="20"/>
          <w:szCs w:val="20"/>
          <w:lang w:val="pt-PT"/>
        </w:rPr>
      </w:pPr>
      <w:r w:rsidRPr="00ED71B5">
        <w:rPr>
          <w:rFonts w:ascii="Arial" w:eastAsia="Arial MT" w:hAnsi="Arial" w:cs="Arial"/>
          <w:sz w:val="20"/>
          <w:szCs w:val="20"/>
          <w:lang w:val="pt-PT"/>
        </w:rPr>
        <w:t>Declaração da ME, EPP que não celebrou contratos com a Administração Pública cujos valores somados extrapolem a receita bruta máxima admitida para fins de enquadramento como empresa de pequeno porte.</w:t>
      </w:r>
    </w:p>
    <w:p w14:paraId="6C9DB158" w14:textId="77777777" w:rsidR="00A15AFF" w:rsidRPr="00ED71B5" w:rsidRDefault="00A15AFF" w:rsidP="13AB2DDB">
      <w:pPr>
        <w:pStyle w:val="PargrafodaLista"/>
        <w:numPr>
          <w:ilvl w:val="0"/>
          <w:numId w:val="8"/>
        </w:numPr>
        <w:rPr>
          <w:rFonts w:ascii="Arial" w:eastAsia="Arial MT" w:hAnsi="Arial" w:cs="Arial"/>
          <w:sz w:val="20"/>
          <w:szCs w:val="20"/>
          <w:lang w:val="pt-PT"/>
        </w:rPr>
      </w:pPr>
      <w:r w:rsidRPr="00ED71B5">
        <w:rPr>
          <w:rFonts w:ascii="Arial" w:eastAsia="Arial MT" w:hAnsi="Arial" w:cs="Arial"/>
          <w:color w:val="000000"/>
          <w:sz w:val="20"/>
          <w:szCs w:val="20"/>
          <w:lang w:val="pt-PT"/>
        </w:rPr>
        <w:t xml:space="preserve">Deverá apresentar declaração </w:t>
      </w:r>
      <w:r w:rsidRPr="00ED71B5">
        <w:rPr>
          <w:rFonts w:ascii="Arial" w:hAnsi="Arial" w:cs="Arial"/>
          <w:color w:val="0D0D0D"/>
          <w:sz w:val="20"/>
          <w:szCs w:val="20"/>
          <w:shd w:val="clear" w:color="auto" w:fill="FFFFFF"/>
        </w:rPr>
        <w:t>que, nos últimos anos, não sofreu sanções administrativas que a impeçam de contratar com a administração pública, e que mantém uma conduta idônea em todas as suas relações comerciais.</w:t>
      </w:r>
    </w:p>
    <w:p w14:paraId="5F842BB3" w14:textId="39D25E79" w:rsidR="49BA90CA" w:rsidRPr="00ED71B5" w:rsidRDefault="49BA90CA" w:rsidP="271D57D3">
      <w:pPr>
        <w:pStyle w:val="PargrafodaLista"/>
        <w:ind w:left="1440"/>
        <w:rPr>
          <w:rFonts w:ascii="Arial" w:eastAsia="Arial MT" w:hAnsi="Arial" w:cs="Arial"/>
          <w:color w:val="000000" w:themeColor="text1"/>
          <w:sz w:val="20"/>
          <w:szCs w:val="20"/>
          <w:lang w:val="pt-PT"/>
        </w:rPr>
      </w:pPr>
    </w:p>
    <w:p w14:paraId="3A4F8368" w14:textId="57260B44" w:rsidR="00C74991" w:rsidRPr="00ED71B5" w:rsidRDefault="005E5429" w:rsidP="005E5429">
      <w:pPr>
        <w:pStyle w:val="PargrafodaLista"/>
        <w:numPr>
          <w:ilvl w:val="0"/>
          <w:numId w:val="8"/>
        </w:numPr>
        <w:rPr>
          <w:rFonts w:ascii="Arial" w:eastAsia="Arial" w:hAnsi="Arial" w:cs="Arial"/>
          <w:b/>
          <w:bCs/>
          <w:color w:val="000000" w:themeColor="text1"/>
          <w:sz w:val="20"/>
          <w:szCs w:val="20"/>
        </w:rPr>
      </w:pPr>
      <w:r w:rsidRPr="00ED71B5">
        <w:rPr>
          <w:rFonts w:ascii="Arial" w:eastAsia="Arial" w:hAnsi="Arial" w:cs="Arial"/>
          <w:b/>
          <w:bCs/>
          <w:color w:val="000000" w:themeColor="text1"/>
          <w:sz w:val="20"/>
          <w:szCs w:val="20"/>
        </w:rPr>
        <w:t>Dados da Empresa / Licitante vencedora; Os dados abaixo poderão estar inclusos na proposta final, substituindo esta declaração.</w:t>
      </w:r>
    </w:p>
    <w:p w14:paraId="686E0F59" w14:textId="71E212F2" w:rsidR="00C74991" w:rsidRPr="00ED71B5" w:rsidRDefault="0E82872C" w:rsidP="13AB2DDB">
      <w:pPr>
        <w:pStyle w:val="PargrafodaLista"/>
        <w:numPr>
          <w:ilvl w:val="0"/>
          <w:numId w:val="7"/>
        </w:numPr>
        <w:spacing w:after="0" w:line="240" w:lineRule="auto"/>
        <w:ind w:right="83"/>
        <w:jc w:val="both"/>
        <w:rPr>
          <w:rFonts w:ascii="Arial" w:eastAsia="Arial" w:hAnsi="Arial" w:cs="Arial"/>
          <w:bCs/>
          <w:color w:val="000000" w:themeColor="text1"/>
          <w:sz w:val="20"/>
          <w:szCs w:val="20"/>
          <w:lang w:val="pt"/>
        </w:rPr>
      </w:pPr>
      <w:r w:rsidRPr="00ED71B5">
        <w:rPr>
          <w:rFonts w:ascii="Arial" w:eastAsia="Arial" w:hAnsi="Arial" w:cs="Arial"/>
          <w:bCs/>
          <w:color w:val="000000" w:themeColor="text1"/>
          <w:sz w:val="20"/>
          <w:szCs w:val="20"/>
          <w:lang w:val="pt"/>
        </w:rPr>
        <w:t>Nome da empresa;</w:t>
      </w:r>
    </w:p>
    <w:p w14:paraId="467275B0" w14:textId="699071E6" w:rsidR="00C74991" w:rsidRPr="00ED71B5" w:rsidRDefault="0E82872C" w:rsidP="13AB2DDB">
      <w:pPr>
        <w:pStyle w:val="PargrafodaLista"/>
        <w:numPr>
          <w:ilvl w:val="0"/>
          <w:numId w:val="7"/>
        </w:numPr>
        <w:spacing w:after="0" w:line="240" w:lineRule="auto"/>
        <w:ind w:right="83"/>
        <w:jc w:val="both"/>
        <w:rPr>
          <w:rFonts w:ascii="Arial" w:eastAsia="Arial" w:hAnsi="Arial" w:cs="Arial"/>
          <w:bCs/>
          <w:color w:val="000000" w:themeColor="text1"/>
          <w:sz w:val="20"/>
          <w:szCs w:val="20"/>
          <w:lang w:val="pt"/>
        </w:rPr>
      </w:pPr>
      <w:r w:rsidRPr="00ED71B5">
        <w:rPr>
          <w:rFonts w:ascii="Arial" w:eastAsia="Arial" w:hAnsi="Arial" w:cs="Arial"/>
          <w:bCs/>
          <w:color w:val="000000" w:themeColor="text1"/>
          <w:sz w:val="20"/>
          <w:szCs w:val="20"/>
          <w:lang w:val="pt"/>
        </w:rPr>
        <w:t>Telefone;</w:t>
      </w:r>
    </w:p>
    <w:p w14:paraId="3446F8AE" w14:textId="4901F7F6" w:rsidR="00C74991" w:rsidRPr="00ED71B5" w:rsidRDefault="0E82872C" w:rsidP="13AB2DDB">
      <w:pPr>
        <w:pStyle w:val="PargrafodaLista"/>
        <w:numPr>
          <w:ilvl w:val="0"/>
          <w:numId w:val="7"/>
        </w:numPr>
        <w:spacing w:after="0" w:line="240" w:lineRule="auto"/>
        <w:ind w:right="83"/>
        <w:jc w:val="both"/>
        <w:rPr>
          <w:rFonts w:ascii="Arial" w:eastAsia="Arial" w:hAnsi="Arial" w:cs="Arial"/>
          <w:bCs/>
          <w:color w:val="000000" w:themeColor="text1"/>
          <w:sz w:val="20"/>
          <w:szCs w:val="20"/>
          <w:lang w:val="pt"/>
        </w:rPr>
      </w:pPr>
      <w:r w:rsidRPr="00ED71B5">
        <w:rPr>
          <w:rFonts w:ascii="Arial" w:eastAsia="Arial" w:hAnsi="Arial" w:cs="Arial"/>
          <w:bCs/>
          <w:color w:val="000000" w:themeColor="text1"/>
          <w:sz w:val="20"/>
          <w:szCs w:val="20"/>
          <w:lang w:val="pt"/>
        </w:rPr>
        <w:t>Endereço;</w:t>
      </w:r>
    </w:p>
    <w:p w14:paraId="5023141B" w14:textId="4E25EC83" w:rsidR="00C74991" w:rsidRPr="00ED71B5" w:rsidRDefault="0E82872C" w:rsidP="00201F8C">
      <w:pPr>
        <w:pStyle w:val="PargrafodaLista"/>
        <w:numPr>
          <w:ilvl w:val="0"/>
          <w:numId w:val="7"/>
        </w:numPr>
        <w:spacing w:after="0" w:line="240" w:lineRule="auto"/>
        <w:ind w:right="83"/>
        <w:jc w:val="both"/>
        <w:rPr>
          <w:rFonts w:ascii="Arial" w:eastAsia="Arial" w:hAnsi="Arial" w:cs="Arial"/>
          <w:bCs/>
          <w:color w:val="000000" w:themeColor="text1"/>
          <w:sz w:val="20"/>
          <w:szCs w:val="20"/>
          <w:lang w:val="pt"/>
        </w:rPr>
      </w:pPr>
      <w:r w:rsidRPr="00ED71B5">
        <w:rPr>
          <w:rFonts w:ascii="Arial" w:eastAsia="Arial" w:hAnsi="Arial" w:cs="Arial"/>
          <w:bCs/>
          <w:color w:val="000000" w:themeColor="text1"/>
          <w:sz w:val="20"/>
          <w:szCs w:val="20"/>
          <w:lang w:val="pt"/>
        </w:rPr>
        <w:t>Dados bancários;</w:t>
      </w:r>
    </w:p>
    <w:p w14:paraId="1F3B1409" w14:textId="77777777" w:rsidR="00C122F7" w:rsidRPr="00ED71B5" w:rsidRDefault="00C122F7" w:rsidP="00FD59B8">
      <w:pPr>
        <w:spacing w:before="96" w:after="0" w:line="240" w:lineRule="auto"/>
        <w:jc w:val="both"/>
        <w:rPr>
          <w:rFonts w:ascii="Arial" w:eastAsia="Arial MT" w:hAnsi="Arial" w:cs="Arial"/>
          <w:bCs/>
          <w:color w:val="000000"/>
          <w:sz w:val="20"/>
          <w:szCs w:val="20"/>
          <w:lang w:val="pt-PT"/>
        </w:rPr>
      </w:pPr>
    </w:p>
    <w:p w14:paraId="0A722019" w14:textId="77777777" w:rsidR="00BF7420" w:rsidRPr="00ED71B5" w:rsidRDefault="00BF7420" w:rsidP="0070591E">
      <w:pPr>
        <w:pStyle w:val="PargrafodaLista"/>
        <w:numPr>
          <w:ilvl w:val="0"/>
          <w:numId w:val="41"/>
        </w:numPr>
        <w:spacing w:before="4" w:after="0" w:line="240" w:lineRule="auto"/>
        <w:ind w:right="83"/>
        <w:rPr>
          <w:rFonts w:ascii="Arial" w:eastAsia="Arial MT" w:hAnsi="Arial" w:cs="Arial"/>
          <w:bCs/>
          <w:sz w:val="20"/>
          <w:szCs w:val="20"/>
          <w:lang w:val="pt-PT"/>
        </w:rPr>
      </w:pPr>
      <w:r w:rsidRPr="00ED71B5">
        <w:rPr>
          <w:rFonts w:ascii="Arial" w:eastAsia="Times New Roman" w:hAnsi="Arial" w:cs="Arial"/>
          <w:b/>
          <w:sz w:val="20"/>
          <w:szCs w:val="20"/>
          <w:lang w:eastAsia="pt-BR"/>
        </w:rPr>
        <w:t xml:space="preserve">DA </w:t>
      </w:r>
      <w:r w:rsidRPr="00ED71B5">
        <w:rPr>
          <w:rFonts w:ascii="Arial" w:hAnsi="Arial" w:cs="Arial"/>
          <w:b/>
          <w:sz w:val="20"/>
          <w:szCs w:val="20"/>
        </w:rPr>
        <w:t>EXECUÇÃO</w:t>
      </w:r>
      <w:r w:rsidRPr="00ED71B5">
        <w:rPr>
          <w:rFonts w:ascii="Arial" w:eastAsia="Times New Roman" w:hAnsi="Arial" w:cs="Arial"/>
          <w:b/>
          <w:sz w:val="20"/>
          <w:szCs w:val="20"/>
          <w:lang w:eastAsia="pt-BR"/>
        </w:rPr>
        <w:t xml:space="preserve"> DO OBJETO</w:t>
      </w:r>
    </w:p>
    <w:p w14:paraId="664355AD" w14:textId="77777777" w:rsidR="00CC628D" w:rsidRPr="00ED71B5" w:rsidRDefault="00CC628D" w:rsidP="00C517E3">
      <w:pPr>
        <w:spacing w:before="4" w:after="0" w:line="240" w:lineRule="auto"/>
        <w:ind w:right="83"/>
        <w:rPr>
          <w:rFonts w:ascii="Arial" w:eastAsia="Times New Roman" w:hAnsi="Arial" w:cs="Arial"/>
          <w:b/>
          <w:sz w:val="20"/>
          <w:szCs w:val="20"/>
          <w:lang w:eastAsia="pt-BR"/>
        </w:rPr>
      </w:pPr>
    </w:p>
    <w:p w14:paraId="71427BE7" w14:textId="77777777" w:rsidR="00BF7420" w:rsidRPr="00ED71B5" w:rsidRDefault="00C517E3" w:rsidP="0070591E">
      <w:pPr>
        <w:pStyle w:val="PargrafodaLista"/>
        <w:numPr>
          <w:ilvl w:val="1"/>
          <w:numId w:val="41"/>
        </w:numPr>
        <w:spacing w:before="4" w:after="0" w:line="240" w:lineRule="auto"/>
        <w:ind w:right="83"/>
        <w:rPr>
          <w:rFonts w:ascii="Arial" w:hAnsi="Arial" w:cs="Arial"/>
          <w:b/>
          <w:sz w:val="20"/>
          <w:szCs w:val="20"/>
        </w:rPr>
      </w:pPr>
      <w:r w:rsidRPr="00ED71B5">
        <w:rPr>
          <w:rFonts w:ascii="Arial" w:hAnsi="Arial" w:cs="Arial"/>
          <w:b/>
          <w:sz w:val="20"/>
          <w:szCs w:val="20"/>
        </w:rPr>
        <w:t>PRAZO DE ENTREGA/EXECUÇÃO</w:t>
      </w:r>
    </w:p>
    <w:p w14:paraId="1A965116" w14:textId="77777777" w:rsidR="00C517E3" w:rsidRPr="00ED71B5" w:rsidRDefault="00C517E3" w:rsidP="00C517E3">
      <w:pPr>
        <w:pStyle w:val="PargrafodaLista"/>
        <w:spacing w:before="4" w:after="0" w:line="240" w:lineRule="auto"/>
        <w:ind w:left="1506" w:right="83"/>
        <w:rPr>
          <w:rFonts w:ascii="Arial" w:hAnsi="Arial" w:cs="Arial"/>
          <w:b/>
          <w:sz w:val="20"/>
          <w:szCs w:val="20"/>
        </w:rPr>
      </w:pPr>
    </w:p>
    <w:p w14:paraId="1E0AF685" w14:textId="77777777" w:rsidR="00061711" w:rsidRPr="00ED71B5" w:rsidRDefault="00061711" w:rsidP="005E5429">
      <w:pPr>
        <w:pStyle w:val="PargrafodaLista"/>
        <w:numPr>
          <w:ilvl w:val="0"/>
          <w:numId w:val="36"/>
        </w:numPr>
        <w:spacing w:after="0" w:line="240" w:lineRule="auto"/>
        <w:jc w:val="both"/>
        <w:rPr>
          <w:rFonts w:ascii="Arial" w:hAnsi="Arial" w:cs="Arial"/>
          <w:sz w:val="20"/>
          <w:szCs w:val="20"/>
          <w:lang w:val="pt-PT"/>
        </w:rPr>
      </w:pPr>
      <w:r w:rsidRPr="00ED71B5">
        <w:rPr>
          <w:rFonts w:ascii="Arial" w:hAnsi="Arial" w:cs="Arial"/>
          <w:sz w:val="20"/>
          <w:szCs w:val="20"/>
          <w:lang w:val="pt-PT"/>
        </w:rPr>
        <w:t>A prestação de serviço deverá ocorrer dentro do perímetro urbano de Iapu.</w:t>
      </w:r>
    </w:p>
    <w:p w14:paraId="7DF4E37C" w14:textId="77777777" w:rsidR="00061711" w:rsidRPr="00ED71B5" w:rsidRDefault="00061711" w:rsidP="005E5429">
      <w:pPr>
        <w:pStyle w:val="PargrafodaLista"/>
        <w:spacing w:after="0" w:line="240" w:lineRule="auto"/>
        <w:jc w:val="both"/>
        <w:rPr>
          <w:rFonts w:ascii="Arial" w:hAnsi="Arial" w:cs="Arial"/>
          <w:sz w:val="20"/>
          <w:szCs w:val="20"/>
          <w:lang w:val="pt-PT"/>
        </w:rPr>
      </w:pPr>
    </w:p>
    <w:p w14:paraId="38376B0D" w14:textId="77777777" w:rsidR="00061711" w:rsidRPr="00ED71B5" w:rsidRDefault="00061711" w:rsidP="005E5429">
      <w:pPr>
        <w:pStyle w:val="PargrafodaLista"/>
        <w:numPr>
          <w:ilvl w:val="0"/>
          <w:numId w:val="36"/>
        </w:numPr>
        <w:spacing w:after="0" w:line="240" w:lineRule="auto"/>
        <w:jc w:val="both"/>
        <w:rPr>
          <w:rFonts w:ascii="Arial" w:hAnsi="Arial" w:cs="Arial"/>
          <w:sz w:val="20"/>
          <w:szCs w:val="20"/>
          <w:lang w:val="pt-PT"/>
        </w:rPr>
      </w:pPr>
      <w:r w:rsidRPr="00ED71B5">
        <w:rPr>
          <w:rFonts w:ascii="Arial" w:hAnsi="Arial" w:cs="Arial"/>
          <w:sz w:val="20"/>
          <w:szCs w:val="20"/>
          <w:lang w:val="pt-PT"/>
        </w:rPr>
        <w:t>Os serviços que tratam o presente Termo de Referência deverão ser executados com zelo e destreza e deverão ser realizados na sede da Contratada.</w:t>
      </w:r>
    </w:p>
    <w:p w14:paraId="44FB30F8" w14:textId="77777777" w:rsidR="00061711" w:rsidRPr="00ED71B5" w:rsidRDefault="00061711" w:rsidP="005E5429">
      <w:pPr>
        <w:pStyle w:val="PargrafodaLista"/>
        <w:spacing w:after="0" w:line="240" w:lineRule="auto"/>
        <w:jc w:val="both"/>
        <w:rPr>
          <w:rFonts w:ascii="Arial" w:hAnsi="Arial" w:cs="Arial"/>
          <w:sz w:val="20"/>
          <w:szCs w:val="20"/>
          <w:lang w:val="pt-PT"/>
        </w:rPr>
      </w:pPr>
    </w:p>
    <w:p w14:paraId="7FC60A95" w14:textId="77777777" w:rsidR="00061711" w:rsidRPr="00ED71B5" w:rsidRDefault="00061711" w:rsidP="005E5429">
      <w:pPr>
        <w:pStyle w:val="PargrafodaLista"/>
        <w:numPr>
          <w:ilvl w:val="0"/>
          <w:numId w:val="36"/>
        </w:numPr>
        <w:spacing w:after="0" w:line="240" w:lineRule="auto"/>
        <w:jc w:val="both"/>
        <w:rPr>
          <w:rFonts w:ascii="Arial" w:hAnsi="Arial" w:cs="Arial"/>
          <w:sz w:val="20"/>
          <w:szCs w:val="20"/>
          <w:lang w:val="pt-PT"/>
        </w:rPr>
      </w:pPr>
      <w:r w:rsidRPr="00ED71B5">
        <w:rPr>
          <w:rFonts w:ascii="Arial" w:hAnsi="Arial" w:cs="Arial"/>
          <w:sz w:val="20"/>
          <w:szCs w:val="20"/>
          <w:lang w:val="pt-PT"/>
        </w:rPr>
        <w:t>A Contratada deverá dispor de uma Oficina na sede da Contratante para realizar os serviços objeto do presente certame;</w:t>
      </w:r>
    </w:p>
    <w:p w14:paraId="1DA6542E" w14:textId="77777777" w:rsidR="00061711" w:rsidRPr="00ED71B5" w:rsidRDefault="00061711" w:rsidP="005E5429">
      <w:pPr>
        <w:pStyle w:val="PargrafodaLista"/>
        <w:spacing w:after="0" w:line="240" w:lineRule="auto"/>
        <w:jc w:val="both"/>
        <w:rPr>
          <w:rFonts w:ascii="Arial" w:hAnsi="Arial" w:cs="Arial"/>
          <w:sz w:val="20"/>
          <w:szCs w:val="20"/>
          <w:lang w:val="pt-PT"/>
        </w:rPr>
      </w:pPr>
    </w:p>
    <w:p w14:paraId="3DCD4BAD" w14:textId="77777777" w:rsidR="00061711" w:rsidRPr="00ED71B5" w:rsidRDefault="00061711" w:rsidP="005E5429">
      <w:pPr>
        <w:pStyle w:val="PargrafodaLista"/>
        <w:numPr>
          <w:ilvl w:val="0"/>
          <w:numId w:val="36"/>
        </w:numPr>
        <w:spacing w:after="0" w:line="240" w:lineRule="auto"/>
        <w:jc w:val="both"/>
        <w:rPr>
          <w:rFonts w:ascii="Arial" w:hAnsi="Arial" w:cs="Arial"/>
          <w:sz w:val="20"/>
          <w:szCs w:val="20"/>
          <w:lang w:val="pt-PT"/>
        </w:rPr>
      </w:pPr>
      <w:r w:rsidRPr="00ED71B5">
        <w:rPr>
          <w:rFonts w:ascii="Arial" w:hAnsi="Arial" w:cs="Arial"/>
          <w:sz w:val="20"/>
          <w:szCs w:val="20"/>
          <w:lang w:val="pt-PT"/>
        </w:rPr>
        <w:t>Caso a empresa vencedora não disponha de uma Oficina na sede da Contratante, a mesma terá um prazo de 30 (trinta) dias para instalação de uma Oficina na sede da Contratante. Entende-se que o prazo aqui estipulado, é o necessário para dotar uma oficina com os equipamentos necessários para o devido funcionamento;</w:t>
      </w:r>
    </w:p>
    <w:p w14:paraId="3041E394" w14:textId="77777777" w:rsidR="00061711" w:rsidRPr="00ED71B5" w:rsidRDefault="00061711" w:rsidP="005E5429">
      <w:pPr>
        <w:pStyle w:val="PargrafodaLista"/>
        <w:spacing w:after="0" w:line="240" w:lineRule="auto"/>
        <w:jc w:val="both"/>
        <w:rPr>
          <w:rFonts w:ascii="Arial" w:hAnsi="Arial" w:cs="Arial"/>
          <w:sz w:val="20"/>
          <w:szCs w:val="20"/>
          <w:lang w:val="pt-PT"/>
        </w:rPr>
      </w:pPr>
    </w:p>
    <w:p w14:paraId="2307B2E4" w14:textId="77777777" w:rsidR="00061711" w:rsidRPr="00ED71B5" w:rsidRDefault="00061711" w:rsidP="005E5429">
      <w:pPr>
        <w:pStyle w:val="PargrafodaLista"/>
        <w:numPr>
          <w:ilvl w:val="0"/>
          <w:numId w:val="36"/>
        </w:numPr>
        <w:spacing w:after="0" w:line="240" w:lineRule="auto"/>
        <w:jc w:val="both"/>
        <w:rPr>
          <w:rFonts w:ascii="Arial" w:hAnsi="Arial" w:cs="Arial"/>
          <w:sz w:val="20"/>
          <w:szCs w:val="20"/>
          <w:lang w:val="pt-PT"/>
        </w:rPr>
      </w:pPr>
      <w:r w:rsidRPr="00ED71B5">
        <w:rPr>
          <w:rFonts w:ascii="Arial" w:hAnsi="Arial" w:cs="Arial"/>
          <w:sz w:val="20"/>
          <w:szCs w:val="20"/>
          <w:lang w:val="pt-PT"/>
        </w:rPr>
        <w:t>Os serviços deverão ser prestados de segunda-feira a sexta-feira, em horário a ser estabelecido e alterado de acordo com a conveniência administrativa, devendo ser feita escala de horário, de forma que seja a melhor para atender aos serviços;</w:t>
      </w:r>
    </w:p>
    <w:p w14:paraId="722B00AE" w14:textId="77777777" w:rsidR="00061711" w:rsidRPr="00ED71B5" w:rsidRDefault="00061711" w:rsidP="005E5429">
      <w:pPr>
        <w:pStyle w:val="PargrafodaLista"/>
        <w:spacing w:after="0" w:line="240" w:lineRule="auto"/>
        <w:jc w:val="both"/>
        <w:rPr>
          <w:rFonts w:ascii="Arial" w:hAnsi="Arial" w:cs="Arial"/>
          <w:sz w:val="20"/>
          <w:szCs w:val="20"/>
          <w:lang w:val="pt-PT"/>
        </w:rPr>
      </w:pPr>
    </w:p>
    <w:p w14:paraId="74CC95BC" w14:textId="77777777" w:rsidR="00061711" w:rsidRPr="00ED71B5" w:rsidRDefault="00061711" w:rsidP="005E5429">
      <w:pPr>
        <w:pStyle w:val="PargrafodaLista"/>
        <w:numPr>
          <w:ilvl w:val="0"/>
          <w:numId w:val="36"/>
        </w:numPr>
        <w:spacing w:after="0" w:line="240" w:lineRule="auto"/>
        <w:jc w:val="both"/>
        <w:rPr>
          <w:rFonts w:ascii="Arial" w:hAnsi="Arial" w:cs="Arial"/>
          <w:sz w:val="20"/>
          <w:szCs w:val="20"/>
          <w:lang w:val="pt-PT"/>
        </w:rPr>
      </w:pPr>
      <w:r w:rsidRPr="00ED71B5">
        <w:rPr>
          <w:rFonts w:ascii="Arial" w:hAnsi="Arial" w:cs="Arial"/>
          <w:sz w:val="20"/>
          <w:szCs w:val="20"/>
          <w:lang w:val="pt-PT"/>
        </w:rPr>
        <w:t>Os serviços deverão ser prestados no prazo máximo de 24 (vinte e quatro) horas.</w:t>
      </w:r>
    </w:p>
    <w:p w14:paraId="77B52B35" w14:textId="77777777" w:rsidR="000C0662" w:rsidRPr="00ED71B5" w:rsidRDefault="000C0662" w:rsidP="005E5429">
      <w:pPr>
        <w:pStyle w:val="PargrafodaLista"/>
        <w:spacing w:after="0" w:line="240" w:lineRule="auto"/>
        <w:jc w:val="both"/>
        <w:rPr>
          <w:rFonts w:ascii="Arial" w:hAnsi="Arial" w:cs="Arial"/>
          <w:sz w:val="20"/>
          <w:szCs w:val="20"/>
          <w:lang w:val="pt-PT"/>
        </w:rPr>
      </w:pPr>
    </w:p>
    <w:p w14:paraId="15BF6B4B" w14:textId="0B01E2B0" w:rsidR="000C0662" w:rsidRPr="00ED71B5" w:rsidRDefault="000C0662" w:rsidP="005E5429">
      <w:pPr>
        <w:pStyle w:val="PargrafodaLista"/>
        <w:numPr>
          <w:ilvl w:val="0"/>
          <w:numId w:val="36"/>
        </w:numPr>
        <w:spacing w:after="0" w:line="240" w:lineRule="auto"/>
        <w:jc w:val="both"/>
        <w:rPr>
          <w:rFonts w:ascii="Arial" w:hAnsi="Arial" w:cs="Arial"/>
          <w:sz w:val="20"/>
          <w:szCs w:val="20"/>
          <w:lang w:val="pt-PT"/>
        </w:rPr>
      </w:pPr>
      <w:r w:rsidRPr="00ED71B5">
        <w:rPr>
          <w:rFonts w:ascii="Arial" w:hAnsi="Arial" w:cs="Arial"/>
          <w:sz w:val="20"/>
          <w:szCs w:val="20"/>
          <w:lang w:val="pt-PT"/>
        </w:rPr>
        <w:t>Os serviços compreenderão:</w:t>
      </w:r>
    </w:p>
    <w:p w14:paraId="6B83C920" w14:textId="77777777" w:rsidR="000C0662" w:rsidRPr="00ED71B5" w:rsidRDefault="000C0662" w:rsidP="005E5429">
      <w:pPr>
        <w:pStyle w:val="PargrafodaLista"/>
        <w:spacing w:after="0"/>
        <w:jc w:val="both"/>
        <w:rPr>
          <w:rFonts w:ascii="Arial" w:hAnsi="Arial" w:cs="Arial"/>
          <w:b/>
          <w:sz w:val="20"/>
          <w:szCs w:val="20"/>
          <w:lang w:val="pt-PT"/>
        </w:rPr>
      </w:pPr>
      <w:r w:rsidRPr="00ED71B5">
        <w:rPr>
          <w:rFonts w:ascii="Arial" w:hAnsi="Arial" w:cs="Arial"/>
          <w:b/>
          <w:sz w:val="20"/>
          <w:szCs w:val="20"/>
          <w:lang w:val="pt-PT"/>
        </w:rPr>
        <w:t>Lavagem simples:</w:t>
      </w:r>
    </w:p>
    <w:p w14:paraId="39C7C943" w14:textId="77777777" w:rsidR="000C0662" w:rsidRPr="00ED71B5" w:rsidRDefault="000C0662" w:rsidP="005E5429">
      <w:pPr>
        <w:pStyle w:val="PargrafodaLista"/>
        <w:spacing w:after="0"/>
        <w:jc w:val="both"/>
        <w:rPr>
          <w:rFonts w:ascii="Arial" w:hAnsi="Arial" w:cs="Arial"/>
          <w:sz w:val="20"/>
          <w:szCs w:val="20"/>
          <w:lang w:val="pt-PT"/>
        </w:rPr>
      </w:pPr>
      <w:r w:rsidRPr="00ED71B5">
        <w:rPr>
          <w:rFonts w:ascii="Arial" w:hAnsi="Arial" w:cs="Arial"/>
          <w:sz w:val="20"/>
          <w:szCs w:val="20"/>
          <w:lang w:val="pt-PT"/>
        </w:rPr>
        <w:t>Consiste em:</w:t>
      </w:r>
    </w:p>
    <w:p w14:paraId="4080D3E6" w14:textId="77777777" w:rsidR="000C0662" w:rsidRPr="00ED71B5" w:rsidRDefault="000C0662" w:rsidP="005E5429">
      <w:pPr>
        <w:pStyle w:val="PargrafodaLista"/>
        <w:numPr>
          <w:ilvl w:val="0"/>
          <w:numId w:val="43"/>
        </w:numPr>
        <w:spacing w:after="0"/>
        <w:jc w:val="both"/>
        <w:rPr>
          <w:rFonts w:ascii="Arial" w:hAnsi="Arial" w:cs="Arial"/>
          <w:sz w:val="20"/>
          <w:szCs w:val="20"/>
          <w:lang w:val="pt-PT"/>
        </w:rPr>
      </w:pPr>
      <w:r w:rsidRPr="00ED71B5">
        <w:rPr>
          <w:rFonts w:ascii="Arial" w:hAnsi="Arial" w:cs="Arial"/>
          <w:sz w:val="20"/>
          <w:szCs w:val="20"/>
          <w:lang w:val="pt-PT"/>
        </w:rPr>
        <w:t>Lavar partes externas (lataria, carrocerias, para-choques, grades, faróis, rodas, pneus, calotas e tapetes). Utilizando Shampoo ou detergente neutro e biodegradável de boa qualidade</w:t>
      </w:r>
    </w:p>
    <w:p w14:paraId="294E001D" w14:textId="77777777" w:rsidR="000C0662" w:rsidRPr="00ED71B5" w:rsidRDefault="000C0662" w:rsidP="005E5429">
      <w:pPr>
        <w:pStyle w:val="PargrafodaLista"/>
        <w:spacing w:after="0"/>
        <w:ind w:left="1496"/>
        <w:jc w:val="both"/>
        <w:rPr>
          <w:rFonts w:ascii="Arial" w:hAnsi="Arial" w:cs="Arial"/>
          <w:sz w:val="20"/>
          <w:szCs w:val="20"/>
          <w:lang w:val="pt-PT"/>
        </w:rPr>
      </w:pPr>
    </w:p>
    <w:p w14:paraId="30671F0B" w14:textId="77777777" w:rsidR="000C0662" w:rsidRPr="00ED71B5" w:rsidRDefault="000C0662" w:rsidP="005E5429">
      <w:pPr>
        <w:pStyle w:val="PargrafodaLista"/>
        <w:numPr>
          <w:ilvl w:val="0"/>
          <w:numId w:val="43"/>
        </w:numPr>
        <w:spacing w:after="0"/>
        <w:jc w:val="both"/>
        <w:rPr>
          <w:rFonts w:ascii="Arial" w:hAnsi="Arial" w:cs="Arial"/>
          <w:sz w:val="20"/>
          <w:szCs w:val="20"/>
          <w:lang w:val="pt-PT"/>
        </w:rPr>
      </w:pPr>
      <w:r w:rsidRPr="00ED71B5">
        <w:rPr>
          <w:rFonts w:ascii="Arial" w:hAnsi="Arial" w:cs="Arial"/>
          <w:sz w:val="20"/>
          <w:szCs w:val="20"/>
          <w:lang w:val="pt-PT"/>
        </w:rPr>
        <w:t>Limpeza partes internas: soprar, aspirar e limpar partes internas (carpetes, bancos, painel, bagageiro, cintos de segurança, entre outros)</w:t>
      </w:r>
    </w:p>
    <w:p w14:paraId="7F1EBFE9" w14:textId="77777777" w:rsidR="000C0662" w:rsidRPr="00ED71B5" w:rsidRDefault="000C0662" w:rsidP="005E5429">
      <w:pPr>
        <w:pStyle w:val="PargrafodaLista"/>
        <w:spacing w:after="0"/>
        <w:ind w:left="1496"/>
        <w:jc w:val="both"/>
        <w:rPr>
          <w:rFonts w:ascii="Arial" w:hAnsi="Arial" w:cs="Arial"/>
          <w:sz w:val="20"/>
          <w:szCs w:val="20"/>
          <w:lang w:val="pt-PT"/>
        </w:rPr>
      </w:pPr>
    </w:p>
    <w:p w14:paraId="59B54275" w14:textId="77777777" w:rsidR="000C0662" w:rsidRPr="00ED71B5" w:rsidRDefault="000C0662" w:rsidP="005E5429">
      <w:pPr>
        <w:pStyle w:val="PargrafodaLista"/>
        <w:numPr>
          <w:ilvl w:val="0"/>
          <w:numId w:val="43"/>
        </w:numPr>
        <w:spacing w:after="0"/>
        <w:jc w:val="both"/>
        <w:rPr>
          <w:rFonts w:ascii="Arial" w:hAnsi="Arial" w:cs="Arial"/>
          <w:sz w:val="20"/>
          <w:szCs w:val="20"/>
          <w:lang w:val="pt-PT"/>
        </w:rPr>
      </w:pPr>
      <w:r w:rsidRPr="00ED71B5">
        <w:rPr>
          <w:rFonts w:ascii="Arial" w:hAnsi="Arial" w:cs="Arial"/>
          <w:sz w:val="20"/>
          <w:szCs w:val="20"/>
          <w:lang w:val="pt-PT"/>
        </w:rPr>
        <w:t>Secagem total do veículo com flanela limpa e conservada.</w:t>
      </w:r>
    </w:p>
    <w:p w14:paraId="19C3633D" w14:textId="77777777" w:rsidR="000C0662" w:rsidRPr="00ED71B5" w:rsidRDefault="000C0662" w:rsidP="005E5429">
      <w:pPr>
        <w:pStyle w:val="PargrafodaLista"/>
        <w:spacing w:after="0"/>
        <w:ind w:left="1496"/>
        <w:jc w:val="both"/>
        <w:rPr>
          <w:rFonts w:ascii="Arial" w:hAnsi="Arial" w:cs="Arial"/>
          <w:sz w:val="20"/>
          <w:szCs w:val="20"/>
          <w:lang w:val="pt-PT"/>
        </w:rPr>
      </w:pPr>
    </w:p>
    <w:p w14:paraId="77C2E1BD" w14:textId="77777777" w:rsidR="000C0662" w:rsidRPr="00ED71B5" w:rsidRDefault="000C0662" w:rsidP="005E5429">
      <w:pPr>
        <w:spacing w:after="0"/>
        <w:jc w:val="both"/>
        <w:rPr>
          <w:rFonts w:ascii="Arial" w:hAnsi="Arial" w:cs="Arial"/>
          <w:b/>
          <w:sz w:val="20"/>
          <w:szCs w:val="20"/>
          <w:lang w:val="pt-PT"/>
        </w:rPr>
      </w:pPr>
      <w:r w:rsidRPr="00ED71B5">
        <w:rPr>
          <w:rFonts w:ascii="Arial" w:hAnsi="Arial" w:cs="Arial"/>
          <w:b/>
          <w:sz w:val="20"/>
          <w:szCs w:val="20"/>
          <w:lang w:val="pt-PT"/>
        </w:rPr>
        <w:t xml:space="preserve">               Lavagem completa:</w:t>
      </w:r>
    </w:p>
    <w:p w14:paraId="0A5B13EA" w14:textId="77777777" w:rsidR="000C0662" w:rsidRPr="00ED71B5" w:rsidRDefault="000C0662" w:rsidP="005E5429">
      <w:pPr>
        <w:pStyle w:val="PargrafodaLista"/>
        <w:spacing w:after="0"/>
        <w:jc w:val="both"/>
        <w:rPr>
          <w:rFonts w:ascii="Arial" w:hAnsi="Arial" w:cs="Arial"/>
          <w:sz w:val="20"/>
          <w:szCs w:val="20"/>
          <w:lang w:val="pt-PT"/>
        </w:rPr>
      </w:pPr>
      <w:r w:rsidRPr="00ED71B5">
        <w:rPr>
          <w:rFonts w:ascii="Arial" w:hAnsi="Arial" w:cs="Arial"/>
          <w:sz w:val="20"/>
          <w:szCs w:val="20"/>
          <w:lang w:val="pt-PT"/>
        </w:rPr>
        <w:t>Consiste em:</w:t>
      </w:r>
    </w:p>
    <w:p w14:paraId="63179C0C" w14:textId="77777777" w:rsidR="000C0662" w:rsidRPr="00ED71B5" w:rsidRDefault="000C0662" w:rsidP="005E5429">
      <w:pPr>
        <w:pStyle w:val="PargrafodaLista"/>
        <w:numPr>
          <w:ilvl w:val="0"/>
          <w:numId w:val="44"/>
        </w:numPr>
        <w:spacing w:after="0" w:line="288" w:lineRule="auto"/>
        <w:ind w:left="1491" w:hanging="357"/>
        <w:jc w:val="both"/>
        <w:rPr>
          <w:rFonts w:ascii="Arial" w:hAnsi="Arial" w:cs="Arial"/>
          <w:sz w:val="20"/>
          <w:szCs w:val="20"/>
          <w:lang w:val="pt-PT"/>
        </w:rPr>
      </w:pPr>
      <w:r w:rsidRPr="00ED71B5">
        <w:rPr>
          <w:rFonts w:ascii="Arial" w:hAnsi="Arial" w:cs="Arial"/>
          <w:sz w:val="20"/>
          <w:szCs w:val="20"/>
          <w:lang w:val="pt-PT"/>
        </w:rPr>
        <w:t>Lavar partes externas (lataria, carrocerias, para-choques, grades, faróis, rodas, pneus, calotas e tapetes). Utilizando Shampoo ou detergente neutro e biodegradável de boa qualidade.</w:t>
      </w:r>
    </w:p>
    <w:p w14:paraId="1BCA605D" w14:textId="77777777" w:rsidR="000C0662" w:rsidRPr="00ED71B5" w:rsidRDefault="000C0662" w:rsidP="005E5429">
      <w:pPr>
        <w:pStyle w:val="PargrafodaLista"/>
        <w:numPr>
          <w:ilvl w:val="0"/>
          <w:numId w:val="44"/>
        </w:numPr>
        <w:spacing w:after="0" w:line="288" w:lineRule="auto"/>
        <w:ind w:left="1491" w:hanging="357"/>
        <w:jc w:val="both"/>
        <w:rPr>
          <w:rFonts w:ascii="Arial" w:hAnsi="Arial" w:cs="Arial"/>
          <w:sz w:val="20"/>
          <w:szCs w:val="20"/>
          <w:lang w:val="pt-PT"/>
        </w:rPr>
      </w:pPr>
      <w:r w:rsidRPr="00ED71B5">
        <w:rPr>
          <w:rFonts w:ascii="Arial" w:hAnsi="Arial" w:cs="Arial"/>
          <w:sz w:val="20"/>
          <w:szCs w:val="20"/>
          <w:lang w:val="pt-PT"/>
        </w:rPr>
        <w:t>Limpeza partes internas: soprar, aspirar e limpar partes internas (carpetes, bancos, painel, bagageiro, cintos de segurança, entre outros).</w:t>
      </w:r>
    </w:p>
    <w:p w14:paraId="3DDF87C2" w14:textId="77777777" w:rsidR="000C0662" w:rsidRPr="00ED71B5" w:rsidRDefault="000C0662" w:rsidP="005E5429">
      <w:pPr>
        <w:pStyle w:val="PargrafodaLista"/>
        <w:numPr>
          <w:ilvl w:val="0"/>
          <w:numId w:val="44"/>
        </w:numPr>
        <w:spacing w:after="0" w:line="288" w:lineRule="auto"/>
        <w:ind w:left="1491" w:hanging="357"/>
        <w:jc w:val="both"/>
        <w:rPr>
          <w:rFonts w:ascii="Arial" w:hAnsi="Arial" w:cs="Arial"/>
          <w:sz w:val="20"/>
          <w:szCs w:val="20"/>
          <w:lang w:val="pt-PT"/>
        </w:rPr>
      </w:pPr>
      <w:r w:rsidRPr="00ED71B5">
        <w:rPr>
          <w:rFonts w:ascii="Arial" w:hAnsi="Arial" w:cs="Arial"/>
          <w:sz w:val="20"/>
          <w:szCs w:val="20"/>
          <w:lang w:val="pt-PT"/>
        </w:rPr>
        <w:t>Limpeza, com utilização de produtos adequados, de motores e chassis.</w:t>
      </w:r>
    </w:p>
    <w:p w14:paraId="4367EB41" w14:textId="77777777" w:rsidR="000C0662" w:rsidRPr="00ED71B5" w:rsidRDefault="000C0662" w:rsidP="005E5429">
      <w:pPr>
        <w:pStyle w:val="PargrafodaLista"/>
        <w:numPr>
          <w:ilvl w:val="0"/>
          <w:numId w:val="44"/>
        </w:numPr>
        <w:spacing w:after="0" w:line="288" w:lineRule="auto"/>
        <w:ind w:left="1491" w:hanging="357"/>
        <w:jc w:val="both"/>
        <w:rPr>
          <w:rFonts w:ascii="Arial" w:hAnsi="Arial" w:cs="Arial"/>
          <w:sz w:val="20"/>
          <w:szCs w:val="20"/>
          <w:lang w:val="pt-PT"/>
        </w:rPr>
      </w:pPr>
      <w:r w:rsidRPr="00ED71B5">
        <w:rPr>
          <w:rFonts w:ascii="Arial" w:hAnsi="Arial" w:cs="Arial"/>
          <w:sz w:val="20"/>
          <w:szCs w:val="20"/>
          <w:lang w:val="pt-PT"/>
        </w:rPr>
        <w:t>Secagem total do veículo com flanela limpa e conservada.</w:t>
      </w:r>
    </w:p>
    <w:p w14:paraId="04B8E4EC" w14:textId="77777777" w:rsidR="000C0662" w:rsidRPr="00ED71B5" w:rsidRDefault="000C0662" w:rsidP="005E5429">
      <w:pPr>
        <w:pStyle w:val="PargrafodaLista"/>
        <w:spacing w:after="0" w:line="240" w:lineRule="auto"/>
        <w:jc w:val="both"/>
        <w:rPr>
          <w:rFonts w:ascii="Arial" w:hAnsi="Arial" w:cs="Arial"/>
          <w:sz w:val="20"/>
          <w:szCs w:val="20"/>
          <w:lang w:val="pt-PT"/>
        </w:rPr>
      </w:pPr>
    </w:p>
    <w:p w14:paraId="4432F013" w14:textId="77777777" w:rsidR="000C0662" w:rsidRPr="00ED71B5" w:rsidRDefault="000C0662" w:rsidP="005E5429">
      <w:pPr>
        <w:pStyle w:val="PargrafodaLista"/>
        <w:numPr>
          <w:ilvl w:val="0"/>
          <w:numId w:val="45"/>
        </w:numPr>
        <w:spacing w:after="0" w:line="240" w:lineRule="auto"/>
        <w:jc w:val="both"/>
        <w:rPr>
          <w:rFonts w:ascii="Arial" w:hAnsi="Arial" w:cs="Arial"/>
          <w:sz w:val="20"/>
          <w:szCs w:val="20"/>
          <w:lang w:val="pt-PT"/>
        </w:rPr>
      </w:pPr>
      <w:r w:rsidRPr="00ED71B5">
        <w:rPr>
          <w:rFonts w:ascii="Arial" w:hAnsi="Arial" w:cs="Arial"/>
          <w:sz w:val="20"/>
          <w:szCs w:val="20"/>
          <w:lang w:val="pt-PT"/>
        </w:rPr>
        <w:t>Engraxamento: serviço de engraxamento da suspensão, pino, mancal, transmissão, articulações, dos eixos dianteiro e traseiro, feixe de molas dos veículos/máquinas, etc.;</w:t>
      </w:r>
    </w:p>
    <w:p w14:paraId="7130E789" w14:textId="77777777" w:rsidR="000C0662" w:rsidRPr="00ED71B5" w:rsidRDefault="000C0662" w:rsidP="005E5429">
      <w:pPr>
        <w:pStyle w:val="PargrafodaLista"/>
        <w:spacing w:after="0" w:line="240" w:lineRule="auto"/>
        <w:ind w:left="770"/>
        <w:jc w:val="both"/>
        <w:rPr>
          <w:rFonts w:ascii="Arial" w:hAnsi="Arial" w:cs="Arial"/>
          <w:sz w:val="20"/>
          <w:szCs w:val="20"/>
          <w:lang w:val="pt-PT"/>
        </w:rPr>
      </w:pPr>
    </w:p>
    <w:p w14:paraId="7C2F5C6A" w14:textId="77777777" w:rsidR="000C0662" w:rsidRPr="00ED71B5" w:rsidRDefault="000C0662" w:rsidP="005E5429">
      <w:pPr>
        <w:pStyle w:val="PargrafodaLista"/>
        <w:numPr>
          <w:ilvl w:val="0"/>
          <w:numId w:val="45"/>
        </w:numPr>
        <w:spacing w:after="0" w:line="240" w:lineRule="auto"/>
        <w:jc w:val="both"/>
        <w:rPr>
          <w:rFonts w:ascii="Arial" w:hAnsi="Arial" w:cs="Arial"/>
          <w:sz w:val="20"/>
          <w:szCs w:val="20"/>
          <w:lang w:val="pt-PT"/>
        </w:rPr>
      </w:pPr>
      <w:r w:rsidRPr="00ED71B5">
        <w:rPr>
          <w:rFonts w:ascii="Arial" w:hAnsi="Arial" w:cs="Arial"/>
          <w:sz w:val="20"/>
          <w:szCs w:val="20"/>
          <w:lang w:val="pt-PT"/>
        </w:rPr>
        <w:t>Borracharia: remendo cozido de câmera de ar de várias medidas, desmontagem e montagem de pneus novos e usados de várias medidas e eventuais trocas de pneus;</w:t>
      </w:r>
    </w:p>
    <w:p w14:paraId="3FF95335" w14:textId="77777777" w:rsidR="000C0662" w:rsidRPr="00ED71B5" w:rsidRDefault="000C0662" w:rsidP="005E5429">
      <w:pPr>
        <w:spacing w:after="0" w:line="240" w:lineRule="auto"/>
        <w:jc w:val="both"/>
        <w:rPr>
          <w:rFonts w:ascii="Arial" w:hAnsi="Arial" w:cs="Arial"/>
          <w:sz w:val="20"/>
          <w:szCs w:val="20"/>
          <w:lang w:val="pt-PT"/>
        </w:rPr>
      </w:pPr>
    </w:p>
    <w:p w14:paraId="42C6D796" w14:textId="1DA6F1BE" w:rsidR="00061711" w:rsidRPr="00ED71B5" w:rsidRDefault="000C0662" w:rsidP="005E5429">
      <w:pPr>
        <w:pStyle w:val="PargrafodaLista"/>
        <w:numPr>
          <w:ilvl w:val="0"/>
          <w:numId w:val="45"/>
        </w:numPr>
        <w:spacing w:after="0" w:line="240" w:lineRule="auto"/>
        <w:jc w:val="both"/>
        <w:rPr>
          <w:rFonts w:ascii="Arial" w:hAnsi="Arial" w:cs="Arial"/>
          <w:sz w:val="20"/>
          <w:szCs w:val="20"/>
          <w:lang w:val="pt-PT"/>
        </w:rPr>
      </w:pPr>
      <w:r w:rsidRPr="00ED71B5">
        <w:rPr>
          <w:rFonts w:ascii="Arial" w:hAnsi="Arial" w:cs="Arial"/>
          <w:sz w:val="20"/>
          <w:szCs w:val="20"/>
          <w:lang w:val="pt-PT"/>
        </w:rPr>
        <w:t>Alinhamento, balanceamento e cambagem: os serviços serão feitos nos veículos que compõem a frota municipal.</w:t>
      </w:r>
    </w:p>
    <w:p w14:paraId="30D29DCE" w14:textId="77777777" w:rsidR="00DA20D4" w:rsidRPr="00ED71B5" w:rsidRDefault="00DA20D4" w:rsidP="005E5429">
      <w:pPr>
        <w:pStyle w:val="PargrafodaLista"/>
        <w:numPr>
          <w:ilvl w:val="1"/>
          <w:numId w:val="27"/>
        </w:numPr>
        <w:spacing w:before="120" w:after="0" w:line="240" w:lineRule="auto"/>
        <w:contextualSpacing w:val="0"/>
        <w:jc w:val="both"/>
        <w:rPr>
          <w:rFonts w:ascii="Arial" w:hAnsi="Arial" w:cs="Arial"/>
          <w:b/>
          <w:color w:val="000000" w:themeColor="text1"/>
          <w:sz w:val="20"/>
          <w:szCs w:val="20"/>
        </w:rPr>
      </w:pPr>
      <w:r w:rsidRPr="00ED71B5">
        <w:rPr>
          <w:rFonts w:ascii="Arial" w:hAnsi="Arial" w:cs="Arial"/>
          <w:b/>
          <w:color w:val="000000" w:themeColor="text1"/>
          <w:sz w:val="20"/>
          <w:szCs w:val="20"/>
        </w:rPr>
        <w:lastRenderedPageBreak/>
        <w:t>Da condição de pagamento</w:t>
      </w:r>
    </w:p>
    <w:p w14:paraId="6E1831B3" w14:textId="77777777" w:rsidR="00B542F3" w:rsidRPr="00ED71B5" w:rsidRDefault="00B542F3" w:rsidP="005E5429">
      <w:pPr>
        <w:pStyle w:val="PargrafodaLista"/>
        <w:spacing w:before="120" w:after="0" w:line="240" w:lineRule="auto"/>
        <w:contextualSpacing w:val="0"/>
        <w:jc w:val="both"/>
        <w:rPr>
          <w:rFonts w:ascii="Arial" w:hAnsi="Arial" w:cs="Arial"/>
          <w:b/>
          <w:color w:val="000000" w:themeColor="text1"/>
          <w:sz w:val="20"/>
          <w:szCs w:val="20"/>
        </w:rPr>
      </w:pPr>
    </w:p>
    <w:p w14:paraId="57D3A94B" w14:textId="77777777" w:rsidR="007D7DA7" w:rsidRPr="00ED71B5" w:rsidRDefault="00B542F3" w:rsidP="005E5429">
      <w:pPr>
        <w:pStyle w:val="Default"/>
        <w:numPr>
          <w:ilvl w:val="2"/>
          <w:numId w:val="27"/>
        </w:numPr>
        <w:jc w:val="both"/>
        <w:rPr>
          <w:rFonts w:ascii="Arial" w:eastAsia="Times New Roman" w:hAnsi="Arial" w:cs="Arial"/>
          <w:sz w:val="20"/>
          <w:szCs w:val="20"/>
          <w:lang w:eastAsia="pt-BR"/>
        </w:rPr>
      </w:pPr>
      <w:r w:rsidRPr="00ED71B5">
        <w:rPr>
          <w:rFonts w:ascii="Arial" w:eastAsia="Times New Roman" w:hAnsi="Arial" w:cs="Arial"/>
          <w:sz w:val="20"/>
          <w:szCs w:val="20"/>
          <w:lang w:eastAsia="pt-BR"/>
        </w:rPr>
        <w:t>O pagamento decorrente da concretização do objeto desta licitação será efetuado pela Tesouraria do Município de Iapu/MG, por processo legal, após a comprovação do fornecimento e /ou execução dos serviços, nas condições exigidas e apresentação dos documentos fiscais devidos, em 30 (trinta) dias corridos após apresentação da Nota Fiscal.</w:t>
      </w:r>
    </w:p>
    <w:p w14:paraId="54E11D2A" w14:textId="77777777" w:rsidR="004A7744" w:rsidRPr="00ED71B5" w:rsidRDefault="004A7744" w:rsidP="005E5429">
      <w:pPr>
        <w:pStyle w:val="Default"/>
        <w:ind w:left="1080"/>
        <w:jc w:val="both"/>
        <w:rPr>
          <w:rFonts w:ascii="Arial" w:hAnsi="Arial" w:cs="Arial"/>
          <w:sz w:val="20"/>
          <w:szCs w:val="20"/>
        </w:rPr>
      </w:pPr>
    </w:p>
    <w:p w14:paraId="31A91814" w14:textId="77777777" w:rsidR="004A7744" w:rsidRPr="00ED71B5" w:rsidRDefault="00C517E3" w:rsidP="005E5429">
      <w:pPr>
        <w:pStyle w:val="Default"/>
        <w:numPr>
          <w:ilvl w:val="2"/>
          <w:numId w:val="27"/>
        </w:numPr>
        <w:jc w:val="both"/>
        <w:rPr>
          <w:rFonts w:ascii="Arial" w:eastAsia="Times New Roman" w:hAnsi="Arial" w:cs="Arial"/>
          <w:sz w:val="20"/>
          <w:szCs w:val="20"/>
          <w:lang w:eastAsia="pt-BR"/>
        </w:rPr>
      </w:pPr>
      <w:r w:rsidRPr="00ED71B5">
        <w:rPr>
          <w:rFonts w:ascii="Arial" w:eastAsia="Times New Roman" w:hAnsi="Arial" w:cs="Arial"/>
          <w:sz w:val="20"/>
          <w:szCs w:val="20"/>
          <w:lang w:eastAsia="pt-BR"/>
        </w:rPr>
        <w:t xml:space="preserve"> </w:t>
      </w:r>
      <w:r w:rsidR="00B542F3" w:rsidRPr="00ED71B5">
        <w:rPr>
          <w:rFonts w:ascii="Arial" w:eastAsia="Times New Roman" w:hAnsi="Arial" w:cs="Arial"/>
          <w:sz w:val="20"/>
          <w:szCs w:val="20"/>
          <w:lang w:eastAsia="pt-BR"/>
        </w:rPr>
        <w:t>O pagamento somente será efetuado após o “atesto”, pelo servidor competente, da Nota Fiscal/Fatura apresentada pela Contratada.</w:t>
      </w:r>
    </w:p>
    <w:p w14:paraId="31126E5D" w14:textId="77777777" w:rsidR="00B542F3" w:rsidRPr="00ED71B5" w:rsidRDefault="00B542F3" w:rsidP="005E5429">
      <w:pPr>
        <w:pStyle w:val="Default"/>
        <w:jc w:val="both"/>
        <w:rPr>
          <w:rFonts w:ascii="Arial" w:eastAsia="Times New Roman" w:hAnsi="Arial" w:cs="Arial"/>
          <w:sz w:val="20"/>
          <w:szCs w:val="20"/>
          <w:lang w:eastAsia="pt-BR"/>
        </w:rPr>
      </w:pPr>
    </w:p>
    <w:p w14:paraId="22533DB3" w14:textId="77777777" w:rsidR="00B542F3" w:rsidRPr="00ED71B5" w:rsidRDefault="004A7744" w:rsidP="005E5429">
      <w:pPr>
        <w:pStyle w:val="Default"/>
        <w:numPr>
          <w:ilvl w:val="2"/>
          <w:numId w:val="27"/>
        </w:numPr>
        <w:spacing w:before="4"/>
        <w:ind w:right="83"/>
        <w:jc w:val="both"/>
        <w:rPr>
          <w:rFonts w:ascii="Arial" w:eastAsia="Arial MT" w:hAnsi="Arial" w:cs="Arial"/>
          <w:bCs/>
          <w:sz w:val="20"/>
          <w:szCs w:val="20"/>
          <w:lang w:val="pt-PT"/>
        </w:rPr>
      </w:pPr>
      <w:r w:rsidRPr="00ED71B5">
        <w:rPr>
          <w:rFonts w:ascii="Arial" w:eastAsia="Times New Roman" w:hAnsi="Arial" w:cs="Arial"/>
          <w:sz w:val="20"/>
          <w:szCs w:val="20"/>
          <w:lang w:eastAsia="pt-BR"/>
        </w:rPr>
        <w:t xml:space="preserve"> </w:t>
      </w:r>
      <w:r w:rsidR="00B542F3" w:rsidRPr="00ED71B5">
        <w:rPr>
          <w:rFonts w:ascii="Arial" w:eastAsia="Times New Roman" w:hAnsi="Arial" w:cs="Arial"/>
          <w:sz w:val="20"/>
          <w:szCs w:val="20"/>
          <w:lang w:eastAsia="pt-BR"/>
        </w:rPr>
        <w:t>O “atesto” fica condicionado à verificação da conformidade da Nota Fiscal/Fatura apresentada pela Contratada e do regular cumprimento das obrigações assumidas.</w:t>
      </w:r>
    </w:p>
    <w:p w14:paraId="2DE403A5" w14:textId="77777777" w:rsidR="00FD59B8" w:rsidRPr="00ED71B5" w:rsidRDefault="00FD59B8" w:rsidP="005E5429">
      <w:pPr>
        <w:pStyle w:val="Default"/>
        <w:spacing w:before="4"/>
        <w:ind w:right="83"/>
        <w:jc w:val="both"/>
        <w:rPr>
          <w:rFonts w:ascii="Arial" w:eastAsia="Arial MT" w:hAnsi="Arial" w:cs="Arial"/>
          <w:bCs/>
          <w:sz w:val="20"/>
          <w:szCs w:val="20"/>
          <w:lang w:val="pt-PT"/>
        </w:rPr>
      </w:pPr>
    </w:p>
    <w:p w14:paraId="1AEB6D84" w14:textId="77777777" w:rsidR="00B542F3" w:rsidRPr="00ED71B5" w:rsidRDefault="00B542F3" w:rsidP="005E5429">
      <w:pPr>
        <w:pStyle w:val="Default"/>
        <w:numPr>
          <w:ilvl w:val="2"/>
          <w:numId w:val="27"/>
        </w:numPr>
        <w:spacing w:before="4"/>
        <w:ind w:right="83"/>
        <w:jc w:val="both"/>
        <w:rPr>
          <w:rFonts w:ascii="Arial" w:eastAsia="Arial MT" w:hAnsi="Arial" w:cs="Arial"/>
          <w:bCs/>
          <w:sz w:val="20"/>
          <w:szCs w:val="20"/>
          <w:lang w:val="pt-PT"/>
        </w:rPr>
      </w:pPr>
      <w:r w:rsidRPr="00ED71B5">
        <w:rPr>
          <w:rFonts w:ascii="Arial" w:eastAsia="Arial MT" w:hAnsi="Arial" w:cs="Arial"/>
          <w:bCs/>
          <w:sz w:val="20"/>
          <w:szCs w:val="20"/>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62431CDC" w14:textId="77777777" w:rsidR="001674CC" w:rsidRPr="00ED71B5" w:rsidRDefault="001674CC" w:rsidP="005E5429">
      <w:pPr>
        <w:pStyle w:val="Default"/>
        <w:spacing w:before="4"/>
        <w:ind w:right="83"/>
        <w:jc w:val="both"/>
        <w:rPr>
          <w:rFonts w:ascii="Arial" w:eastAsia="Arial MT" w:hAnsi="Arial" w:cs="Arial"/>
          <w:bCs/>
          <w:sz w:val="20"/>
          <w:szCs w:val="20"/>
          <w:lang w:val="pt-PT"/>
        </w:rPr>
      </w:pPr>
    </w:p>
    <w:p w14:paraId="546F5B7B" w14:textId="77777777" w:rsidR="00B542F3" w:rsidRPr="00ED71B5" w:rsidRDefault="00B542F3" w:rsidP="005E5429">
      <w:pPr>
        <w:pStyle w:val="Default"/>
        <w:numPr>
          <w:ilvl w:val="2"/>
          <w:numId w:val="27"/>
        </w:numPr>
        <w:spacing w:before="4"/>
        <w:ind w:right="83"/>
        <w:jc w:val="both"/>
        <w:rPr>
          <w:rFonts w:ascii="Arial" w:eastAsia="Arial MT" w:hAnsi="Arial" w:cs="Arial"/>
          <w:bCs/>
          <w:sz w:val="20"/>
          <w:szCs w:val="20"/>
          <w:lang w:val="pt-PT"/>
        </w:rPr>
      </w:pPr>
      <w:r w:rsidRPr="00ED71B5">
        <w:rPr>
          <w:rFonts w:ascii="Arial" w:eastAsia="Arial MT" w:hAnsi="Arial" w:cs="Arial"/>
          <w:bCs/>
          <w:sz w:val="20"/>
          <w:szCs w:val="20"/>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9E398E2" w14:textId="77777777" w:rsidR="00FD59B8" w:rsidRPr="00ED71B5" w:rsidRDefault="00FD59B8" w:rsidP="005E5429">
      <w:pPr>
        <w:pStyle w:val="Default"/>
        <w:spacing w:before="4"/>
        <w:ind w:right="83"/>
        <w:jc w:val="both"/>
        <w:rPr>
          <w:rFonts w:ascii="Arial" w:eastAsia="Arial MT" w:hAnsi="Arial" w:cs="Arial"/>
          <w:bCs/>
          <w:sz w:val="20"/>
          <w:szCs w:val="20"/>
          <w:lang w:val="pt-PT"/>
        </w:rPr>
      </w:pPr>
    </w:p>
    <w:p w14:paraId="62F0ED9C" w14:textId="77777777" w:rsidR="00B542F3" w:rsidRPr="00ED71B5" w:rsidRDefault="00B542F3" w:rsidP="005E5429">
      <w:pPr>
        <w:pStyle w:val="Default"/>
        <w:numPr>
          <w:ilvl w:val="2"/>
          <w:numId w:val="27"/>
        </w:numPr>
        <w:spacing w:before="4"/>
        <w:ind w:right="83"/>
        <w:jc w:val="both"/>
        <w:rPr>
          <w:rFonts w:ascii="Arial" w:eastAsia="Arial MT" w:hAnsi="Arial" w:cs="Arial"/>
          <w:bCs/>
          <w:sz w:val="20"/>
          <w:szCs w:val="20"/>
          <w:lang w:val="pt-PT"/>
        </w:rPr>
      </w:pPr>
      <w:r w:rsidRPr="00ED71B5">
        <w:rPr>
          <w:rFonts w:ascii="Arial" w:eastAsia="Arial MT" w:hAnsi="Arial" w:cs="Arial"/>
          <w:bCs/>
          <w:sz w:val="20"/>
          <w:szCs w:val="20"/>
          <w:lang w:val="pt-PT"/>
        </w:rPr>
        <w:t>O pagamento será efetuado por meio de Ordem Bancária de Crédito, mediante depósito em conta corrente, na agência e estabelecimento bancário indicado pela Contratada, ou por outro meio previsto na legislação vigente.</w:t>
      </w:r>
    </w:p>
    <w:p w14:paraId="16287F21" w14:textId="77777777" w:rsidR="00FD59B8" w:rsidRPr="00ED71B5" w:rsidRDefault="00FD59B8" w:rsidP="005E5429">
      <w:pPr>
        <w:pStyle w:val="Default"/>
        <w:spacing w:before="4"/>
        <w:ind w:left="1080" w:right="83"/>
        <w:jc w:val="both"/>
        <w:rPr>
          <w:rFonts w:ascii="Arial" w:eastAsia="Arial MT" w:hAnsi="Arial" w:cs="Arial"/>
          <w:bCs/>
          <w:sz w:val="20"/>
          <w:szCs w:val="20"/>
          <w:lang w:val="pt-PT"/>
        </w:rPr>
      </w:pPr>
    </w:p>
    <w:p w14:paraId="38F086A4" w14:textId="77777777" w:rsidR="00B542F3" w:rsidRPr="00ED71B5" w:rsidRDefault="00B542F3" w:rsidP="005E5429">
      <w:pPr>
        <w:pStyle w:val="Default"/>
        <w:numPr>
          <w:ilvl w:val="2"/>
          <w:numId w:val="27"/>
        </w:numPr>
        <w:spacing w:before="4"/>
        <w:ind w:right="83"/>
        <w:jc w:val="both"/>
        <w:rPr>
          <w:rFonts w:ascii="Arial" w:eastAsia="Arial MT" w:hAnsi="Arial" w:cs="Arial"/>
          <w:bCs/>
          <w:sz w:val="20"/>
          <w:szCs w:val="20"/>
          <w:lang w:val="pt-PT"/>
        </w:rPr>
      </w:pPr>
      <w:r w:rsidRPr="00ED71B5">
        <w:rPr>
          <w:rFonts w:ascii="Arial" w:eastAsia="Arial MT" w:hAnsi="Arial" w:cs="Arial"/>
          <w:bCs/>
          <w:sz w:val="20"/>
          <w:szCs w:val="20"/>
          <w:lang w:val="pt-PT"/>
        </w:rPr>
        <w:t>Será considerada data do pagamento o dia em que constar como emitida a ordem bancária para pagamento.</w:t>
      </w:r>
    </w:p>
    <w:p w14:paraId="5BE93A62" w14:textId="77777777" w:rsidR="00F20F94" w:rsidRPr="00ED71B5" w:rsidRDefault="00F20F94" w:rsidP="005E5429">
      <w:pPr>
        <w:pStyle w:val="Default"/>
        <w:spacing w:before="4"/>
        <w:ind w:right="83"/>
        <w:jc w:val="both"/>
        <w:rPr>
          <w:rFonts w:ascii="Arial" w:eastAsia="Arial MT" w:hAnsi="Arial" w:cs="Arial"/>
          <w:bCs/>
          <w:sz w:val="20"/>
          <w:szCs w:val="20"/>
          <w:lang w:val="pt-PT"/>
        </w:rPr>
      </w:pPr>
    </w:p>
    <w:p w14:paraId="66A27AC5" w14:textId="77777777" w:rsidR="00B542F3" w:rsidRPr="00ED71B5" w:rsidRDefault="00B542F3" w:rsidP="005E5429">
      <w:pPr>
        <w:pStyle w:val="Default"/>
        <w:numPr>
          <w:ilvl w:val="2"/>
          <w:numId w:val="27"/>
        </w:numPr>
        <w:spacing w:before="4"/>
        <w:ind w:right="83"/>
        <w:jc w:val="both"/>
        <w:rPr>
          <w:rFonts w:ascii="Arial" w:eastAsia="Arial MT" w:hAnsi="Arial" w:cs="Arial"/>
          <w:bCs/>
          <w:sz w:val="20"/>
          <w:szCs w:val="20"/>
          <w:lang w:val="pt-PT"/>
        </w:rPr>
      </w:pPr>
      <w:r w:rsidRPr="00ED71B5">
        <w:rPr>
          <w:rFonts w:ascii="Arial" w:eastAsia="Arial MT" w:hAnsi="Arial" w:cs="Arial"/>
          <w:bCs/>
          <w:sz w:val="20"/>
          <w:szCs w:val="20"/>
          <w:lang w:val="pt-PT"/>
        </w:rPr>
        <w:t>O contratante não se responsabilizará por qualquer despesa que venha a ser efetuada pela Contratada, que porventura não tenha sido acordada no contrato.</w:t>
      </w:r>
    </w:p>
    <w:p w14:paraId="384BA73E" w14:textId="77777777" w:rsidR="00A211F1" w:rsidRPr="00ED71B5" w:rsidRDefault="00A211F1" w:rsidP="00BF7420">
      <w:pPr>
        <w:pStyle w:val="PargrafodaLista"/>
        <w:spacing w:before="4" w:after="0" w:line="240" w:lineRule="auto"/>
        <w:ind w:left="1146" w:right="83"/>
        <w:rPr>
          <w:rFonts w:ascii="Arial" w:eastAsia="Arial MT" w:hAnsi="Arial" w:cs="Arial"/>
          <w:bCs/>
          <w:color w:val="000000"/>
          <w:sz w:val="20"/>
          <w:szCs w:val="20"/>
          <w:lang w:val="pt-PT"/>
        </w:rPr>
      </w:pPr>
    </w:p>
    <w:p w14:paraId="34B3F2EB" w14:textId="77777777" w:rsidR="00B542F3" w:rsidRPr="00ED71B5" w:rsidRDefault="00B542F3" w:rsidP="00BF7420">
      <w:pPr>
        <w:pStyle w:val="PargrafodaLista"/>
        <w:spacing w:before="4" w:after="0" w:line="240" w:lineRule="auto"/>
        <w:ind w:left="1146" w:right="83"/>
        <w:rPr>
          <w:rFonts w:ascii="Arial" w:eastAsia="Arial MT" w:hAnsi="Arial" w:cs="Arial"/>
          <w:bCs/>
          <w:color w:val="000000"/>
          <w:sz w:val="20"/>
          <w:szCs w:val="20"/>
          <w:lang w:val="pt-PT"/>
        </w:rPr>
      </w:pPr>
    </w:p>
    <w:p w14:paraId="0C43AD77" w14:textId="77777777" w:rsidR="00BF7420" w:rsidRPr="00ED71B5" w:rsidRDefault="00500CD7" w:rsidP="0070591E">
      <w:pPr>
        <w:pStyle w:val="PargrafodaLista"/>
        <w:numPr>
          <w:ilvl w:val="0"/>
          <w:numId w:val="41"/>
        </w:numPr>
        <w:spacing w:before="4" w:after="0" w:line="240" w:lineRule="auto"/>
        <w:ind w:right="83"/>
        <w:rPr>
          <w:rFonts w:ascii="Arial" w:hAnsi="Arial" w:cs="Arial"/>
          <w:sz w:val="20"/>
          <w:szCs w:val="20"/>
          <w:lang w:val="pt-PT"/>
        </w:rPr>
      </w:pPr>
      <w:r w:rsidRPr="00ED71B5">
        <w:rPr>
          <w:rFonts w:ascii="Arial" w:hAnsi="Arial" w:cs="Arial"/>
          <w:b/>
          <w:color w:val="000000" w:themeColor="text1"/>
          <w:sz w:val="20"/>
          <w:szCs w:val="20"/>
        </w:rPr>
        <w:t>OBRIGAÇÕES ESPECÍFICAS DAS PARTES</w:t>
      </w:r>
    </w:p>
    <w:p w14:paraId="7D34F5C7" w14:textId="77777777" w:rsidR="00500CD7" w:rsidRPr="00ED71B5" w:rsidRDefault="00500CD7" w:rsidP="00500CD7">
      <w:pPr>
        <w:pStyle w:val="PargrafodaLista"/>
        <w:spacing w:before="4" w:after="0" w:line="240" w:lineRule="auto"/>
        <w:ind w:left="1146" w:right="83"/>
        <w:rPr>
          <w:rFonts w:ascii="Arial" w:hAnsi="Arial" w:cs="Arial"/>
          <w:sz w:val="20"/>
          <w:szCs w:val="20"/>
          <w:lang w:val="pt-PT"/>
        </w:rPr>
      </w:pPr>
    </w:p>
    <w:p w14:paraId="2487A991" w14:textId="77777777" w:rsidR="00500CD7" w:rsidRPr="00ED71B5" w:rsidRDefault="00500CD7" w:rsidP="00500CD7">
      <w:pPr>
        <w:ind w:left="196"/>
        <w:jc w:val="both"/>
        <w:rPr>
          <w:rFonts w:ascii="Arial" w:hAnsi="Arial" w:cs="Arial"/>
          <w:b/>
          <w:sz w:val="20"/>
          <w:szCs w:val="20"/>
        </w:rPr>
      </w:pPr>
      <w:r w:rsidRPr="00ED71B5">
        <w:rPr>
          <w:rFonts w:ascii="Arial" w:hAnsi="Arial" w:cs="Arial"/>
          <w:b/>
          <w:sz w:val="20"/>
          <w:szCs w:val="20"/>
        </w:rPr>
        <w:t>7.1 Da contratada</w:t>
      </w:r>
    </w:p>
    <w:p w14:paraId="2C433946" w14:textId="5E2D6032" w:rsidR="00191824" w:rsidRPr="00ED71B5" w:rsidRDefault="001674CC" w:rsidP="00A54543">
      <w:pPr>
        <w:spacing w:after="0" w:line="240" w:lineRule="auto"/>
        <w:ind w:left="142" w:right="228"/>
        <w:rPr>
          <w:rFonts w:ascii="Arial" w:eastAsia="Times New Roman" w:hAnsi="Arial" w:cs="Arial"/>
          <w:sz w:val="20"/>
          <w:szCs w:val="20"/>
          <w:lang w:eastAsia="pt-BR"/>
        </w:rPr>
      </w:pPr>
      <w:r w:rsidRPr="00ED71B5">
        <w:rPr>
          <w:rFonts w:ascii="Arial" w:eastAsia="Times New Roman" w:hAnsi="Arial" w:cs="Arial"/>
          <w:sz w:val="20"/>
          <w:szCs w:val="20"/>
          <w:lang w:eastAsia="pt-BR"/>
        </w:rPr>
        <w:t>Obriga-se a empresa vencedora:</w:t>
      </w:r>
    </w:p>
    <w:p w14:paraId="08EFD733" w14:textId="77777777" w:rsidR="00FB6241"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Atender a todas as solicitações de contratação efetuadas durante a vigência do Contrato ou Ata de Registro de Preços, limitada ao quantitativo de cada item;</w:t>
      </w:r>
    </w:p>
    <w:p w14:paraId="3C63DF7A" w14:textId="77777777" w:rsidR="004952DE"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Responsabilizar-se pela boa execução e eficiência no fornecimento do produto objeto do edital;</w:t>
      </w:r>
    </w:p>
    <w:p w14:paraId="47E9FCD9" w14:textId="77777777" w:rsidR="002B1676"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 xml:space="preserve">Reparar, corrigir, remover as suas expensas, no todo ou em parte o(s) objeto(s) em </w:t>
      </w:r>
      <w:r w:rsidR="00C26CEC" w:rsidRPr="00ED71B5">
        <w:rPr>
          <w:rFonts w:ascii="Arial" w:eastAsia="Arial MT" w:hAnsi="Arial" w:cs="Arial"/>
          <w:sz w:val="20"/>
          <w:szCs w:val="20"/>
          <w:lang w:val="pt-PT"/>
        </w:rPr>
        <w:t xml:space="preserve">   </w:t>
      </w:r>
      <w:r w:rsidRPr="00ED71B5">
        <w:rPr>
          <w:rFonts w:ascii="Arial" w:eastAsia="Arial MT" w:hAnsi="Arial" w:cs="Arial"/>
          <w:sz w:val="20"/>
          <w:szCs w:val="20"/>
          <w:lang w:val="pt-PT"/>
        </w:rPr>
        <w:t>que se verifiquem danos em decorrência do transporte, bem como, providenciar a imediata substituição     dos    mesmos;</w:t>
      </w:r>
    </w:p>
    <w:p w14:paraId="13FBEB1D" w14:textId="77777777" w:rsidR="004952DE"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lastRenderedPageBreak/>
        <w:t>Providenciar a imediata correção das deficiências apontadas pelo contratante quando da entrega do produto;</w:t>
      </w:r>
    </w:p>
    <w:p w14:paraId="144382E9" w14:textId="77777777" w:rsidR="004952DE"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Apresentar, sempre que solicitado documentos que comprovem a procedência do produto fornecido, assim como amostra para análise pela Administração, sem qualquer ônus adicional;</w:t>
      </w:r>
    </w:p>
    <w:p w14:paraId="706B1756" w14:textId="77777777" w:rsidR="004952DE"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Não subcontratar, ceder ou transferir, total ou parcialmente, o objeto do contrato ou da Ata de egistro de Preços;</w:t>
      </w:r>
    </w:p>
    <w:p w14:paraId="52B18DD7" w14:textId="77777777" w:rsidR="00890F8A"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Manter, durante a vigência do contrato ou do Registro de Preços, todas as condições de habilitação e qualificações exigidas na licitação;</w:t>
      </w:r>
    </w:p>
    <w:p w14:paraId="1485F246" w14:textId="77777777" w:rsidR="004952DE"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A estender aos contratos, os benefícios e promoções oferecidas aos demais clientes da contratada;</w:t>
      </w:r>
    </w:p>
    <w:p w14:paraId="0950888C" w14:textId="77777777" w:rsidR="004952DE"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71C3775D" w14:textId="77777777" w:rsidR="00191824" w:rsidRPr="00ED71B5" w:rsidRDefault="004952DE" w:rsidP="0070591E">
      <w:pPr>
        <w:numPr>
          <w:ilvl w:val="0"/>
          <w:numId w:val="28"/>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ED71B5" w:rsidRDefault="004952DE" w:rsidP="0070591E">
      <w:pPr>
        <w:numPr>
          <w:ilvl w:val="0"/>
          <w:numId w:val="28"/>
        </w:numPr>
        <w:spacing w:before="120" w:after="0" w:line="240" w:lineRule="auto"/>
        <w:ind w:right="228"/>
        <w:jc w:val="both"/>
        <w:rPr>
          <w:rFonts w:ascii="Arial" w:hAnsi="Arial" w:cs="Arial"/>
          <w:sz w:val="20"/>
          <w:szCs w:val="20"/>
          <w:lang w:val="pt-PT"/>
        </w:rPr>
      </w:pPr>
      <w:r w:rsidRPr="00ED71B5">
        <w:rPr>
          <w:rFonts w:ascii="Arial" w:eastAsia="Arial MT" w:hAnsi="Arial" w:cs="Arial"/>
          <w:sz w:val="20"/>
          <w:szCs w:val="20"/>
          <w:lang w:val="pt-PT"/>
        </w:rPr>
        <w:t>Manter endereço eletrônico (e-mail) válido para fins de comunicação com a contratante por todo o período de contratação; comunicando, imediatamente, o Contratante em caso de alteração</w:t>
      </w:r>
      <w:r w:rsidRPr="00ED71B5">
        <w:rPr>
          <w:rFonts w:ascii="Arial" w:eastAsia="Times New Roman" w:hAnsi="Arial" w:cs="Arial"/>
          <w:sz w:val="20"/>
          <w:szCs w:val="20"/>
          <w:lang w:eastAsia="pt-BR"/>
        </w:rPr>
        <w:t>;</w:t>
      </w:r>
    </w:p>
    <w:p w14:paraId="0B4020A7" w14:textId="77777777" w:rsidR="00A211F1" w:rsidRPr="00ED71B5" w:rsidRDefault="00A211F1" w:rsidP="00FB6241">
      <w:pPr>
        <w:spacing w:after="0"/>
        <w:rPr>
          <w:rFonts w:ascii="Arial" w:hAnsi="Arial" w:cs="Arial"/>
          <w:sz w:val="20"/>
          <w:szCs w:val="20"/>
          <w:lang w:val="pt-PT"/>
        </w:rPr>
      </w:pPr>
    </w:p>
    <w:p w14:paraId="42358BE5" w14:textId="77777777" w:rsidR="00500CD7" w:rsidRPr="00ED71B5" w:rsidRDefault="00500CD7" w:rsidP="00500CD7">
      <w:pPr>
        <w:ind w:left="196"/>
        <w:jc w:val="both"/>
        <w:rPr>
          <w:rFonts w:ascii="Arial" w:hAnsi="Arial" w:cs="Arial"/>
          <w:b/>
          <w:sz w:val="20"/>
          <w:szCs w:val="20"/>
        </w:rPr>
      </w:pPr>
      <w:r w:rsidRPr="00ED71B5">
        <w:rPr>
          <w:rFonts w:ascii="Arial" w:hAnsi="Arial" w:cs="Arial"/>
          <w:b/>
          <w:sz w:val="20"/>
          <w:szCs w:val="20"/>
        </w:rPr>
        <w:t>7.2 Da contratante</w:t>
      </w:r>
    </w:p>
    <w:p w14:paraId="5146E258" w14:textId="77777777" w:rsidR="00500CD7" w:rsidRPr="00ED71B5" w:rsidRDefault="00500CD7" w:rsidP="00500CD7">
      <w:pPr>
        <w:spacing w:after="0" w:line="240" w:lineRule="auto"/>
        <w:jc w:val="both"/>
        <w:rPr>
          <w:rFonts w:ascii="Arial" w:eastAsia="Times New Roman" w:hAnsi="Arial" w:cs="Arial"/>
          <w:bCs/>
          <w:sz w:val="20"/>
          <w:szCs w:val="20"/>
          <w:lang w:eastAsia="pt-BR"/>
        </w:rPr>
      </w:pPr>
      <w:r w:rsidRPr="00ED71B5">
        <w:rPr>
          <w:rFonts w:ascii="Arial" w:eastAsia="Times New Roman" w:hAnsi="Arial" w:cs="Arial"/>
          <w:bCs/>
          <w:sz w:val="20"/>
          <w:szCs w:val="20"/>
          <w:lang w:eastAsia="pt-BR"/>
        </w:rPr>
        <w:t>Obriga-se a Administração/Contratante:</w:t>
      </w:r>
    </w:p>
    <w:p w14:paraId="6263D83A" w14:textId="77777777" w:rsidR="00500CD7" w:rsidRPr="00ED71B5" w:rsidRDefault="00500CD7" w:rsidP="0070591E">
      <w:pPr>
        <w:numPr>
          <w:ilvl w:val="0"/>
          <w:numId w:val="29"/>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Comunicar a Contratada toda e quaisquer ocorrências relacionadas aos objetos entregues;</w:t>
      </w:r>
    </w:p>
    <w:p w14:paraId="6EA8EFAB" w14:textId="77777777" w:rsidR="00FB6241" w:rsidRPr="00ED71B5" w:rsidRDefault="00500CD7" w:rsidP="0070591E">
      <w:pPr>
        <w:numPr>
          <w:ilvl w:val="0"/>
          <w:numId w:val="29"/>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Efetuar o pagamento da Contratada de acordo com a forma de paga</w:t>
      </w:r>
      <w:r w:rsidR="002B1676" w:rsidRPr="00ED71B5">
        <w:rPr>
          <w:rFonts w:ascii="Arial" w:eastAsia="Arial MT" w:hAnsi="Arial" w:cs="Arial"/>
          <w:sz w:val="20"/>
          <w:szCs w:val="20"/>
          <w:lang w:val="pt-PT"/>
        </w:rPr>
        <w:t>mento estipulada na licitação e</w:t>
      </w:r>
      <w:r w:rsidRPr="00ED71B5">
        <w:rPr>
          <w:rFonts w:ascii="Arial" w:eastAsia="Arial MT" w:hAnsi="Arial" w:cs="Arial"/>
          <w:sz w:val="20"/>
          <w:szCs w:val="20"/>
          <w:lang w:val="pt-PT"/>
        </w:rPr>
        <w:t xml:space="preserve"> no Contrato;</w:t>
      </w:r>
    </w:p>
    <w:p w14:paraId="00D647AA" w14:textId="77777777" w:rsidR="00622BD3" w:rsidRPr="00ED71B5" w:rsidRDefault="00500CD7" w:rsidP="0070591E">
      <w:pPr>
        <w:numPr>
          <w:ilvl w:val="0"/>
          <w:numId w:val="29"/>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ED71B5" w:rsidRDefault="00500CD7" w:rsidP="0070591E">
      <w:pPr>
        <w:numPr>
          <w:ilvl w:val="0"/>
          <w:numId w:val="29"/>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Rejeitar, no todo ou em parte, o objeto entregue pela Contratada fora das especificações do contrato;</w:t>
      </w:r>
    </w:p>
    <w:p w14:paraId="0FE0EA4D" w14:textId="77777777" w:rsidR="002B1676" w:rsidRPr="00ED71B5" w:rsidRDefault="00500CD7" w:rsidP="0070591E">
      <w:pPr>
        <w:numPr>
          <w:ilvl w:val="0"/>
          <w:numId w:val="29"/>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ED71B5" w:rsidRDefault="00500CD7" w:rsidP="0070591E">
      <w:pPr>
        <w:numPr>
          <w:ilvl w:val="0"/>
          <w:numId w:val="29"/>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Aplicar as sanções administrativas, quando se fizerem necessárias;</w:t>
      </w:r>
    </w:p>
    <w:p w14:paraId="1AB2E889" w14:textId="77777777" w:rsidR="00500CD7" w:rsidRPr="00ED71B5" w:rsidRDefault="00500CD7" w:rsidP="0070591E">
      <w:pPr>
        <w:numPr>
          <w:ilvl w:val="0"/>
          <w:numId w:val="29"/>
        </w:numPr>
        <w:spacing w:before="120" w:after="0" w:line="240" w:lineRule="auto"/>
        <w:ind w:right="228"/>
        <w:jc w:val="both"/>
        <w:rPr>
          <w:rFonts w:ascii="Arial" w:eastAsia="Arial MT" w:hAnsi="Arial" w:cs="Arial"/>
          <w:sz w:val="20"/>
          <w:szCs w:val="20"/>
          <w:lang w:val="pt-PT"/>
        </w:rPr>
      </w:pPr>
      <w:r w:rsidRPr="00ED71B5">
        <w:rPr>
          <w:rFonts w:ascii="Arial" w:eastAsia="Arial MT" w:hAnsi="Arial" w:cs="Arial"/>
          <w:sz w:val="20"/>
          <w:szCs w:val="20"/>
          <w:lang w:val="pt-PT"/>
        </w:rPr>
        <w:t>Prestar à CONTRATADA informações e esclarecimentos que venham a ser solicitados;</w:t>
      </w:r>
    </w:p>
    <w:p w14:paraId="4F904CB7" w14:textId="77777777" w:rsidR="00500CD7" w:rsidRPr="00ED71B5" w:rsidRDefault="00500CD7" w:rsidP="00500CD7">
      <w:pPr>
        <w:spacing w:after="0"/>
        <w:rPr>
          <w:rFonts w:ascii="Arial" w:hAnsi="Arial" w:cs="Arial"/>
          <w:sz w:val="20"/>
          <w:szCs w:val="20"/>
          <w:lang w:val="pt-PT"/>
        </w:rPr>
      </w:pPr>
    </w:p>
    <w:p w14:paraId="08BCE911" w14:textId="77777777" w:rsidR="00500CD7" w:rsidRPr="00ED71B5" w:rsidRDefault="00500CD7" w:rsidP="0070591E">
      <w:pPr>
        <w:pStyle w:val="PargrafodaLista"/>
        <w:numPr>
          <w:ilvl w:val="0"/>
          <w:numId w:val="41"/>
        </w:numPr>
        <w:spacing w:before="4" w:after="0" w:line="240" w:lineRule="auto"/>
        <w:ind w:right="83"/>
        <w:rPr>
          <w:rFonts w:ascii="Arial" w:hAnsi="Arial" w:cs="Arial"/>
          <w:sz w:val="20"/>
          <w:szCs w:val="20"/>
          <w:lang w:val="pt-PT"/>
        </w:rPr>
      </w:pPr>
      <w:r w:rsidRPr="00ED71B5">
        <w:rPr>
          <w:rFonts w:ascii="Arial" w:hAnsi="Arial" w:cs="Arial"/>
          <w:b/>
          <w:color w:val="000000" w:themeColor="text1"/>
          <w:sz w:val="20"/>
          <w:szCs w:val="20"/>
        </w:rPr>
        <w:t>DO CONTRATO</w:t>
      </w:r>
    </w:p>
    <w:p w14:paraId="06971CD3" w14:textId="77777777" w:rsidR="00500CD7" w:rsidRPr="00ED71B5" w:rsidRDefault="00500CD7" w:rsidP="00500CD7">
      <w:pPr>
        <w:pStyle w:val="PargrafodaLista"/>
        <w:spacing w:before="4" w:after="0" w:line="240" w:lineRule="auto"/>
        <w:ind w:left="1146" w:right="83"/>
        <w:rPr>
          <w:rFonts w:ascii="Arial" w:hAnsi="Arial" w:cs="Arial"/>
          <w:b/>
          <w:color w:val="000000" w:themeColor="text1"/>
          <w:sz w:val="20"/>
          <w:szCs w:val="20"/>
        </w:rPr>
      </w:pPr>
    </w:p>
    <w:p w14:paraId="17C81663" w14:textId="77777777" w:rsidR="00500CD7" w:rsidRPr="00ED71B5" w:rsidRDefault="00500CD7" w:rsidP="0070591E">
      <w:pPr>
        <w:pStyle w:val="TableParagraph"/>
        <w:numPr>
          <w:ilvl w:val="1"/>
          <w:numId w:val="30"/>
        </w:numPr>
        <w:spacing w:line="272" w:lineRule="exact"/>
        <w:ind w:right="228"/>
        <w:jc w:val="left"/>
        <w:rPr>
          <w:b/>
          <w:sz w:val="20"/>
          <w:szCs w:val="20"/>
        </w:rPr>
      </w:pPr>
      <w:r w:rsidRPr="00ED71B5">
        <w:rPr>
          <w:b/>
          <w:sz w:val="20"/>
          <w:szCs w:val="20"/>
        </w:rPr>
        <w:t>INSTRUMENTO</w:t>
      </w:r>
      <w:r w:rsidRPr="00ED71B5">
        <w:rPr>
          <w:b/>
          <w:spacing w:val="-2"/>
          <w:sz w:val="20"/>
          <w:szCs w:val="20"/>
        </w:rPr>
        <w:t xml:space="preserve"> </w:t>
      </w:r>
      <w:r w:rsidRPr="00ED71B5">
        <w:rPr>
          <w:b/>
          <w:sz w:val="20"/>
          <w:szCs w:val="20"/>
        </w:rPr>
        <w:t>CONTRATUAL</w:t>
      </w:r>
    </w:p>
    <w:p w14:paraId="0DBDF384" w14:textId="078C3102" w:rsidR="00A54543" w:rsidRPr="00ED71B5" w:rsidRDefault="00622BD3" w:rsidP="00563137">
      <w:pPr>
        <w:pStyle w:val="PargrafodaLista"/>
        <w:numPr>
          <w:ilvl w:val="0"/>
          <w:numId w:val="38"/>
        </w:numPr>
        <w:ind w:right="228"/>
        <w:rPr>
          <w:rFonts w:ascii="Arial" w:hAnsi="Arial" w:cs="Arial"/>
          <w:color w:val="FF0000"/>
          <w:sz w:val="20"/>
          <w:szCs w:val="20"/>
        </w:rPr>
      </w:pPr>
      <w:r w:rsidRPr="00ED71B5">
        <w:rPr>
          <w:rFonts w:ascii="Arial" w:hAnsi="Arial" w:cs="Arial"/>
          <w:sz w:val="20"/>
          <w:szCs w:val="20"/>
        </w:rPr>
        <w:lastRenderedPageBreak/>
        <w:t>Contrato de fornecimento</w:t>
      </w:r>
      <w:r w:rsidR="00563137" w:rsidRPr="00ED71B5">
        <w:rPr>
          <w:rFonts w:ascii="Arial" w:hAnsi="Arial" w:cs="Arial"/>
          <w:sz w:val="20"/>
          <w:szCs w:val="20"/>
        </w:rPr>
        <w:t xml:space="preserve"> </w:t>
      </w:r>
    </w:p>
    <w:p w14:paraId="3F3F47CA" w14:textId="77777777" w:rsidR="00500CD7" w:rsidRPr="00ED71B5" w:rsidRDefault="00500CD7" w:rsidP="0070591E">
      <w:pPr>
        <w:numPr>
          <w:ilvl w:val="1"/>
          <w:numId w:val="30"/>
        </w:numPr>
        <w:spacing w:before="120" w:after="0" w:line="240" w:lineRule="auto"/>
        <w:ind w:right="228"/>
        <w:jc w:val="both"/>
        <w:rPr>
          <w:rFonts w:ascii="Arial" w:eastAsia="Arial MT" w:hAnsi="Arial" w:cs="Arial"/>
          <w:b/>
          <w:sz w:val="20"/>
          <w:szCs w:val="20"/>
          <w:lang w:val="pt-PT"/>
        </w:rPr>
      </w:pPr>
      <w:r w:rsidRPr="00ED71B5">
        <w:rPr>
          <w:rFonts w:ascii="Arial" w:eastAsia="Arial MT" w:hAnsi="Arial" w:cs="Arial"/>
          <w:b/>
          <w:sz w:val="20"/>
          <w:szCs w:val="20"/>
          <w:lang w:val="pt-PT"/>
        </w:rPr>
        <w:t>VIGÊNCIA</w:t>
      </w:r>
    </w:p>
    <w:p w14:paraId="29AE3183" w14:textId="77777777" w:rsidR="00500CD7" w:rsidRPr="00ED71B5" w:rsidRDefault="00500CD7" w:rsidP="00500CD7">
      <w:pPr>
        <w:spacing w:after="0" w:line="240" w:lineRule="auto"/>
        <w:ind w:right="228"/>
        <w:jc w:val="both"/>
        <w:rPr>
          <w:rFonts w:ascii="Arial" w:eastAsia="Times New Roman" w:hAnsi="Arial" w:cs="Arial"/>
          <w:bCs/>
          <w:sz w:val="20"/>
          <w:szCs w:val="20"/>
          <w:lang w:eastAsia="pt-BR"/>
        </w:rPr>
      </w:pPr>
      <w:r w:rsidRPr="00ED71B5">
        <w:rPr>
          <w:rFonts w:ascii="Arial" w:eastAsia="Times New Roman" w:hAnsi="Arial" w:cs="Arial"/>
          <w:sz w:val="20"/>
          <w:szCs w:val="20"/>
          <w:lang w:eastAsia="pt-BR"/>
        </w:rPr>
        <w:t xml:space="preserve">   a) O prazo de vigência da contratação é de 12 (doze) meses contados do (a) da data de sua assinatura, na forma do artigo 105 da Lei n° 14.133, de 2021</w:t>
      </w:r>
      <w:r w:rsidRPr="00ED71B5">
        <w:rPr>
          <w:rFonts w:ascii="Arial" w:eastAsia="Times New Roman" w:hAnsi="Arial" w:cs="Arial"/>
          <w:bCs/>
          <w:sz w:val="20"/>
          <w:szCs w:val="20"/>
          <w:lang w:eastAsia="pt-BR"/>
        </w:rPr>
        <w:t>.</w:t>
      </w:r>
    </w:p>
    <w:p w14:paraId="2A1F701D" w14:textId="77777777" w:rsidR="00890F8A" w:rsidRPr="00ED71B5" w:rsidRDefault="00890F8A" w:rsidP="00A211F1">
      <w:pPr>
        <w:spacing w:before="4" w:after="0" w:line="240" w:lineRule="auto"/>
        <w:ind w:right="83"/>
        <w:rPr>
          <w:rFonts w:ascii="Arial" w:hAnsi="Arial" w:cs="Arial"/>
          <w:sz w:val="20"/>
          <w:szCs w:val="20"/>
        </w:rPr>
      </w:pPr>
    </w:p>
    <w:p w14:paraId="09C14453" w14:textId="55925E20" w:rsidR="00BA4F6A" w:rsidRPr="00ED71B5" w:rsidRDefault="00BA4F6A" w:rsidP="00CE3A82">
      <w:pPr>
        <w:pStyle w:val="PargrafodaLista"/>
        <w:numPr>
          <w:ilvl w:val="1"/>
          <w:numId w:val="30"/>
        </w:numPr>
        <w:spacing w:before="120" w:after="0" w:line="240" w:lineRule="auto"/>
        <w:ind w:right="228"/>
        <w:jc w:val="both"/>
        <w:rPr>
          <w:rFonts w:ascii="Arial" w:eastAsia="Arial MT" w:hAnsi="Arial" w:cs="Arial"/>
          <w:b/>
          <w:sz w:val="20"/>
          <w:szCs w:val="20"/>
          <w:lang w:val="pt-PT"/>
        </w:rPr>
      </w:pPr>
      <w:r w:rsidRPr="00ED71B5">
        <w:rPr>
          <w:rFonts w:ascii="Arial" w:eastAsia="Arial MT" w:hAnsi="Arial" w:cs="Arial"/>
          <w:b/>
          <w:sz w:val="20"/>
          <w:szCs w:val="20"/>
          <w:lang w:val="pt-PT"/>
        </w:rPr>
        <w:t>GESTÃO E FISCALIZAÇÃO</w:t>
      </w:r>
    </w:p>
    <w:p w14:paraId="03EFCA41" w14:textId="77777777" w:rsidR="00BA4F6A" w:rsidRPr="00ED71B5" w:rsidRDefault="00BA4F6A" w:rsidP="00BA4F6A">
      <w:pPr>
        <w:spacing w:after="0" w:line="240" w:lineRule="auto"/>
        <w:ind w:left="196" w:right="228"/>
        <w:jc w:val="both"/>
        <w:rPr>
          <w:rFonts w:ascii="Arial" w:eastAsia="Times New Roman" w:hAnsi="Arial" w:cs="Arial"/>
          <w:sz w:val="20"/>
          <w:szCs w:val="20"/>
          <w:lang w:eastAsia="pt-BR"/>
        </w:rPr>
      </w:pPr>
    </w:p>
    <w:p w14:paraId="559BD953" w14:textId="77777777" w:rsidR="00BA4F6A" w:rsidRPr="00ED71B5" w:rsidRDefault="00BA4F6A" w:rsidP="00BA4F6A">
      <w:pPr>
        <w:spacing w:after="0" w:line="240" w:lineRule="auto"/>
        <w:ind w:left="196" w:right="228"/>
        <w:jc w:val="both"/>
        <w:rPr>
          <w:rFonts w:ascii="Arial" w:eastAsia="Times New Roman" w:hAnsi="Arial" w:cs="Arial"/>
          <w:b/>
          <w:sz w:val="20"/>
          <w:szCs w:val="20"/>
          <w:lang w:eastAsia="pt-BR"/>
        </w:rPr>
      </w:pPr>
      <w:r w:rsidRPr="00ED71B5">
        <w:rPr>
          <w:rFonts w:ascii="Arial" w:eastAsia="Times New Roman" w:hAnsi="Arial" w:cs="Arial"/>
          <w:b/>
          <w:sz w:val="20"/>
          <w:szCs w:val="20"/>
          <w:lang w:eastAsia="pt-BR"/>
        </w:rPr>
        <w:t>Gestor:</w:t>
      </w:r>
    </w:p>
    <w:p w14:paraId="5F96A722" w14:textId="77777777" w:rsidR="00BA4F6A" w:rsidRPr="00ED71B5" w:rsidRDefault="00BA4F6A" w:rsidP="00BA4F6A">
      <w:pPr>
        <w:spacing w:after="0" w:line="240" w:lineRule="auto"/>
        <w:ind w:left="196" w:right="228"/>
        <w:jc w:val="both"/>
        <w:rPr>
          <w:rFonts w:ascii="Arial" w:eastAsia="Times New Roman" w:hAnsi="Arial" w:cs="Arial"/>
          <w:b/>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ED71B5" w14:paraId="73776641" w14:textId="77777777" w:rsidTr="00563137">
        <w:tc>
          <w:tcPr>
            <w:tcW w:w="8405" w:type="dxa"/>
            <w:shd w:val="clear" w:color="auto" w:fill="auto"/>
          </w:tcPr>
          <w:p w14:paraId="0342D142" w14:textId="08290B2E" w:rsidR="00BA4F6A" w:rsidRPr="00ED71B5" w:rsidRDefault="00BA4F6A" w:rsidP="00612011">
            <w:pPr>
              <w:spacing w:after="0" w:line="240" w:lineRule="auto"/>
              <w:ind w:left="196" w:right="228"/>
              <w:jc w:val="both"/>
              <w:rPr>
                <w:rFonts w:ascii="Arial" w:eastAsia="Times New Roman" w:hAnsi="Arial" w:cs="Arial"/>
                <w:sz w:val="20"/>
                <w:szCs w:val="20"/>
                <w:lang w:eastAsia="pt-BR"/>
              </w:rPr>
            </w:pPr>
            <w:r w:rsidRPr="00ED71B5">
              <w:rPr>
                <w:rFonts w:ascii="Arial" w:eastAsia="Times New Roman" w:hAnsi="Arial" w:cs="Arial"/>
                <w:sz w:val="20"/>
                <w:szCs w:val="20"/>
                <w:lang w:eastAsia="pt-BR"/>
              </w:rPr>
              <w:t xml:space="preserve">Nome: </w:t>
            </w:r>
            <w:r w:rsidR="00612011" w:rsidRPr="00ED71B5">
              <w:rPr>
                <w:rFonts w:ascii="Arial" w:eastAsia="Times New Roman" w:hAnsi="Arial" w:cs="Arial"/>
                <w:sz w:val="20"/>
                <w:szCs w:val="20"/>
                <w:lang w:eastAsia="pt-BR"/>
              </w:rPr>
              <w:t xml:space="preserve">Jean </w:t>
            </w:r>
            <w:proofErr w:type="spellStart"/>
            <w:r w:rsidR="00612011" w:rsidRPr="00ED71B5">
              <w:rPr>
                <w:rFonts w:ascii="Arial" w:eastAsia="Times New Roman" w:hAnsi="Arial" w:cs="Arial"/>
                <w:sz w:val="20"/>
                <w:szCs w:val="20"/>
                <w:lang w:eastAsia="pt-BR"/>
              </w:rPr>
              <w:t>Socrates</w:t>
            </w:r>
            <w:proofErr w:type="spellEnd"/>
            <w:r w:rsidR="00612011" w:rsidRPr="00ED71B5">
              <w:rPr>
                <w:rFonts w:ascii="Arial" w:eastAsia="Times New Roman" w:hAnsi="Arial" w:cs="Arial"/>
                <w:sz w:val="20"/>
                <w:szCs w:val="20"/>
                <w:lang w:eastAsia="pt-BR"/>
              </w:rPr>
              <w:t xml:space="preserve"> Torres</w:t>
            </w:r>
          </w:p>
        </w:tc>
      </w:tr>
      <w:tr w:rsidR="00BA4F6A" w:rsidRPr="00ED71B5" w14:paraId="71870431" w14:textId="77777777" w:rsidTr="00563137">
        <w:tc>
          <w:tcPr>
            <w:tcW w:w="8405" w:type="dxa"/>
            <w:shd w:val="clear" w:color="auto" w:fill="auto"/>
          </w:tcPr>
          <w:p w14:paraId="6C05E3CE" w14:textId="178C1864" w:rsidR="00BA4F6A" w:rsidRPr="00ED71B5" w:rsidRDefault="00BA4F6A" w:rsidP="00612011">
            <w:pPr>
              <w:spacing w:after="0" w:line="240" w:lineRule="auto"/>
              <w:ind w:left="196" w:right="228"/>
              <w:jc w:val="both"/>
              <w:rPr>
                <w:rFonts w:ascii="Arial" w:eastAsia="Times New Roman" w:hAnsi="Arial" w:cs="Arial"/>
                <w:sz w:val="20"/>
                <w:szCs w:val="20"/>
                <w:lang w:eastAsia="pt-BR"/>
              </w:rPr>
            </w:pPr>
            <w:r w:rsidRPr="00ED71B5">
              <w:rPr>
                <w:rFonts w:ascii="Arial" w:eastAsia="Times New Roman" w:hAnsi="Arial" w:cs="Arial"/>
                <w:sz w:val="20"/>
                <w:szCs w:val="20"/>
                <w:lang w:eastAsia="pt-BR"/>
              </w:rPr>
              <w:t xml:space="preserve">Cargo: </w:t>
            </w:r>
            <w:r w:rsidR="00612011" w:rsidRPr="00ED71B5">
              <w:rPr>
                <w:rFonts w:ascii="Arial" w:eastAsia="Times New Roman" w:hAnsi="Arial" w:cs="Arial"/>
                <w:sz w:val="20"/>
                <w:szCs w:val="20"/>
                <w:lang w:eastAsia="pt-BR"/>
              </w:rPr>
              <w:t>Diretor de Transportes</w:t>
            </w:r>
          </w:p>
        </w:tc>
      </w:tr>
    </w:tbl>
    <w:p w14:paraId="5B95CD12" w14:textId="77777777" w:rsidR="00C2177F" w:rsidRPr="00ED71B5" w:rsidRDefault="00C2177F" w:rsidP="00290FE9">
      <w:pPr>
        <w:spacing w:after="0" w:line="240" w:lineRule="auto"/>
        <w:ind w:right="228"/>
        <w:jc w:val="both"/>
        <w:rPr>
          <w:rFonts w:ascii="Arial" w:eastAsia="Times New Roman" w:hAnsi="Arial" w:cs="Arial"/>
          <w:b/>
          <w:sz w:val="20"/>
          <w:szCs w:val="20"/>
          <w:lang w:eastAsia="pt-BR"/>
        </w:rPr>
      </w:pPr>
    </w:p>
    <w:p w14:paraId="5220BBB2" w14:textId="77777777" w:rsidR="00BA4F6A" w:rsidRPr="00ED71B5" w:rsidRDefault="00BA4F6A" w:rsidP="00BA4F6A">
      <w:pPr>
        <w:spacing w:after="0" w:line="240" w:lineRule="auto"/>
        <w:ind w:left="196" w:right="228"/>
        <w:jc w:val="both"/>
        <w:rPr>
          <w:rFonts w:ascii="Arial" w:eastAsia="Times New Roman" w:hAnsi="Arial" w:cs="Arial"/>
          <w:b/>
          <w:sz w:val="20"/>
          <w:szCs w:val="20"/>
          <w:lang w:eastAsia="pt-BR"/>
        </w:rPr>
      </w:pPr>
    </w:p>
    <w:p w14:paraId="407D1A6E" w14:textId="77777777" w:rsidR="00BA4F6A" w:rsidRPr="00ED71B5" w:rsidRDefault="00BA4F6A" w:rsidP="00BA4F6A">
      <w:pPr>
        <w:spacing w:after="0" w:line="240" w:lineRule="auto"/>
        <w:ind w:left="196" w:right="228"/>
        <w:jc w:val="both"/>
        <w:rPr>
          <w:rFonts w:ascii="Arial" w:eastAsia="Times New Roman" w:hAnsi="Arial" w:cs="Arial"/>
          <w:b/>
          <w:sz w:val="20"/>
          <w:szCs w:val="20"/>
          <w:lang w:eastAsia="pt-BR"/>
        </w:rPr>
      </w:pPr>
      <w:r w:rsidRPr="00ED71B5">
        <w:rPr>
          <w:rFonts w:ascii="Arial" w:eastAsia="Times New Roman" w:hAnsi="Arial" w:cs="Arial"/>
          <w:b/>
          <w:sz w:val="20"/>
          <w:szCs w:val="20"/>
          <w:lang w:eastAsia="pt-BR"/>
        </w:rPr>
        <w:t>Fiscal:</w:t>
      </w:r>
    </w:p>
    <w:p w14:paraId="13CB595B" w14:textId="77777777" w:rsidR="00BA4F6A" w:rsidRPr="00ED71B5" w:rsidRDefault="00BA4F6A" w:rsidP="00BA4F6A">
      <w:pPr>
        <w:spacing w:after="0" w:line="240" w:lineRule="auto"/>
        <w:ind w:left="196" w:right="228"/>
        <w:jc w:val="both"/>
        <w:rPr>
          <w:rFonts w:ascii="Arial" w:eastAsia="Times New Roman" w:hAnsi="Arial" w:cs="Arial"/>
          <w:b/>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ED71B5" w14:paraId="673CB7D3" w14:textId="77777777" w:rsidTr="00612011">
        <w:tc>
          <w:tcPr>
            <w:tcW w:w="8405" w:type="dxa"/>
            <w:shd w:val="clear" w:color="auto" w:fill="auto"/>
          </w:tcPr>
          <w:p w14:paraId="19011FDD" w14:textId="49191A17" w:rsidR="00BA4F6A" w:rsidRPr="00ED71B5" w:rsidRDefault="00BA4F6A" w:rsidP="00482800">
            <w:pPr>
              <w:spacing w:after="0" w:line="240" w:lineRule="auto"/>
              <w:ind w:left="196" w:right="228"/>
              <w:jc w:val="both"/>
              <w:rPr>
                <w:rFonts w:ascii="Arial" w:eastAsia="Times New Roman" w:hAnsi="Arial" w:cs="Arial"/>
                <w:bCs/>
                <w:sz w:val="20"/>
                <w:szCs w:val="20"/>
                <w:lang w:eastAsia="pt-BR"/>
              </w:rPr>
            </w:pPr>
            <w:r w:rsidRPr="00ED71B5">
              <w:rPr>
                <w:rFonts w:ascii="Arial" w:eastAsia="Times New Roman" w:hAnsi="Arial" w:cs="Arial"/>
                <w:bCs/>
                <w:sz w:val="20"/>
                <w:szCs w:val="20"/>
                <w:lang w:eastAsia="pt-BR"/>
              </w:rPr>
              <w:t xml:space="preserve">Nome: </w:t>
            </w:r>
            <w:proofErr w:type="spellStart"/>
            <w:r w:rsidR="00612011" w:rsidRPr="00ED71B5">
              <w:rPr>
                <w:rFonts w:ascii="Arial" w:eastAsia="Times New Roman" w:hAnsi="Arial" w:cs="Arial"/>
                <w:sz w:val="20"/>
                <w:szCs w:val="20"/>
                <w:lang w:eastAsia="pt-BR"/>
              </w:rPr>
              <w:t>Eudimar</w:t>
            </w:r>
            <w:proofErr w:type="spellEnd"/>
            <w:r w:rsidR="00612011" w:rsidRPr="00ED71B5">
              <w:rPr>
                <w:rFonts w:ascii="Arial" w:eastAsia="Times New Roman" w:hAnsi="Arial" w:cs="Arial"/>
                <w:sz w:val="20"/>
                <w:szCs w:val="20"/>
                <w:lang w:eastAsia="pt-BR"/>
              </w:rPr>
              <w:t xml:space="preserve"> da Costa Junior</w:t>
            </w:r>
          </w:p>
        </w:tc>
      </w:tr>
      <w:tr w:rsidR="00BA4F6A" w:rsidRPr="00ED71B5" w14:paraId="5D0DB9DF" w14:textId="77777777" w:rsidTr="00612011">
        <w:tc>
          <w:tcPr>
            <w:tcW w:w="8405" w:type="dxa"/>
            <w:shd w:val="clear" w:color="auto" w:fill="auto"/>
          </w:tcPr>
          <w:p w14:paraId="388CECEB" w14:textId="79E90521" w:rsidR="00BA4F6A" w:rsidRPr="00ED71B5" w:rsidRDefault="00BA4F6A" w:rsidP="00612011">
            <w:pPr>
              <w:spacing w:after="0" w:line="240" w:lineRule="auto"/>
              <w:ind w:left="196" w:right="228"/>
              <w:jc w:val="both"/>
              <w:rPr>
                <w:rFonts w:ascii="Arial" w:eastAsia="Times New Roman" w:hAnsi="Arial" w:cs="Arial"/>
                <w:bCs/>
                <w:sz w:val="20"/>
                <w:szCs w:val="20"/>
                <w:lang w:eastAsia="pt-BR"/>
              </w:rPr>
            </w:pPr>
            <w:r w:rsidRPr="00ED71B5">
              <w:rPr>
                <w:rFonts w:ascii="Arial" w:eastAsia="Times New Roman" w:hAnsi="Arial" w:cs="Arial"/>
                <w:bCs/>
                <w:sz w:val="20"/>
                <w:szCs w:val="20"/>
                <w:lang w:eastAsia="pt-BR"/>
              </w:rPr>
              <w:t xml:space="preserve">Cargo: </w:t>
            </w:r>
            <w:r w:rsidR="00612011" w:rsidRPr="00ED71B5">
              <w:rPr>
                <w:rFonts w:ascii="Arial" w:eastAsia="Times New Roman" w:hAnsi="Arial" w:cs="Arial"/>
                <w:bCs/>
                <w:sz w:val="20"/>
                <w:szCs w:val="20"/>
                <w:lang w:eastAsia="pt-BR"/>
              </w:rPr>
              <w:t>Secretário de Administração</w:t>
            </w:r>
          </w:p>
        </w:tc>
      </w:tr>
    </w:tbl>
    <w:p w14:paraId="6D9C8D39" w14:textId="77777777" w:rsidR="00BA4F6A" w:rsidRPr="00ED71B5" w:rsidRDefault="00BA4F6A" w:rsidP="00BA4F6A">
      <w:pPr>
        <w:spacing w:after="0" w:line="240" w:lineRule="auto"/>
        <w:ind w:right="228"/>
        <w:jc w:val="both"/>
        <w:rPr>
          <w:rFonts w:ascii="Arial" w:eastAsia="Times New Roman" w:hAnsi="Arial" w:cs="Arial"/>
          <w:color w:val="4472C4"/>
          <w:sz w:val="20"/>
          <w:szCs w:val="20"/>
          <w:lang w:eastAsia="pt-BR"/>
        </w:rPr>
      </w:pPr>
    </w:p>
    <w:p w14:paraId="675E05EE" w14:textId="77777777" w:rsidR="00DC7282" w:rsidRPr="00ED71B5" w:rsidRDefault="00DC7282" w:rsidP="00294DD0">
      <w:pPr>
        <w:spacing w:before="4" w:after="0" w:line="240" w:lineRule="auto"/>
        <w:ind w:right="83"/>
        <w:rPr>
          <w:rFonts w:ascii="Arial" w:hAnsi="Arial" w:cs="Arial"/>
          <w:sz w:val="20"/>
          <w:szCs w:val="20"/>
        </w:rPr>
      </w:pPr>
    </w:p>
    <w:p w14:paraId="3D7D9EA1" w14:textId="77777777" w:rsidR="00BA4F6A" w:rsidRPr="00ED71B5" w:rsidRDefault="00BA4F6A" w:rsidP="0070591E">
      <w:pPr>
        <w:pStyle w:val="PargrafodaLista"/>
        <w:numPr>
          <w:ilvl w:val="0"/>
          <w:numId w:val="41"/>
        </w:numPr>
        <w:spacing w:before="4" w:after="0" w:line="240" w:lineRule="auto"/>
        <w:ind w:right="83" w:hanging="295"/>
        <w:rPr>
          <w:rFonts w:ascii="Arial" w:hAnsi="Arial" w:cs="Arial"/>
          <w:sz w:val="20"/>
          <w:szCs w:val="20"/>
        </w:rPr>
      </w:pPr>
      <w:r w:rsidRPr="00ED71B5">
        <w:rPr>
          <w:rFonts w:ascii="Arial" w:hAnsi="Arial" w:cs="Arial"/>
          <w:b/>
          <w:color w:val="000000" w:themeColor="text1"/>
          <w:sz w:val="20"/>
          <w:szCs w:val="20"/>
        </w:rPr>
        <w:t>CRITÉRIOS</w:t>
      </w:r>
      <w:r w:rsidRPr="00ED71B5">
        <w:rPr>
          <w:rFonts w:ascii="Arial" w:eastAsia="Times New Roman" w:hAnsi="Arial" w:cs="Arial"/>
          <w:b/>
          <w:color w:val="000000"/>
          <w:sz w:val="20"/>
          <w:szCs w:val="20"/>
          <w:lang w:eastAsia="pt-BR"/>
        </w:rPr>
        <w:t xml:space="preserve"> DE MEDIÇÃO E PAGAMENTO</w:t>
      </w:r>
    </w:p>
    <w:p w14:paraId="27713CBE" w14:textId="77777777" w:rsidR="00BA4F6A" w:rsidRPr="00ED71B5" w:rsidRDefault="00BA4F6A" w:rsidP="0070591E">
      <w:pPr>
        <w:pStyle w:val="PargrafodaLista"/>
        <w:numPr>
          <w:ilvl w:val="1"/>
          <w:numId w:val="32"/>
        </w:numPr>
        <w:spacing w:before="120" w:after="0" w:line="240" w:lineRule="auto"/>
        <w:contextualSpacing w:val="0"/>
        <w:jc w:val="both"/>
        <w:rPr>
          <w:rFonts w:ascii="Arial" w:hAnsi="Arial" w:cs="Arial"/>
          <w:b/>
          <w:sz w:val="20"/>
          <w:szCs w:val="20"/>
        </w:rPr>
      </w:pPr>
      <w:r w:rsidRPr="00ED71B5">
        <w:rPr>
          <w:rFonts w:ascii="Arial" w:hAnsi="Arial" w:cs="Arial"/>
          <w:b/>
          <w:sz w:val="20"/>
          <w:szCs w:val="20"/>
        </w:rPr>
        <w:t>Prazos</w:t>
      </w:r>
    </w:p>
    <w:p w14:paraId="37727308" w14:textId="77777777" w:rsidR="00D65500" w:rsidRPr="00ED71B5" w:rsidRDefault="00BA4F6A" w:rsidP="00BA4F6A">
      <w:pPr>
        <w:jc w:val="both"/>
        <w:rPr>
          <w:rFonts w:ascii="Arial" w:hAnsi="Arial" w:cs="Arial"/>
          <w:sz w:val="20"/>
          <w:szCs w:val="20"/>
        </w:rPr>
      </w:pPr>
      <w:r w:rsidRPr="00ED71B5">
        <w:rPr>
          <w:rFonts w:ascii="Arial" w:hAnsi="Arial" w:cs="Arial"/>
          <w:sz w:val="20"/>
          <w:szCs w:val="20"/>
        </w:rPr>
        <w:t>Prazo de pagamento: até 30 (trinta) dias úteis após o rec</w:t>
      </w:r>
      <w:r w:rsidR="00290FE9" w:rsidRPr="00ED71B5">
        <w:rPr>
          <w:rFonts w:ascii="Arial" w:hAnsi="Arial" w:cs="Arial"/>
          <w:sz w:val="20"/>
          <w:szCs w:val="20"/>
        </w:rPr>
        <w:t>ebimento da nota fiscal/fatura.</w:t>
      </w:r>
    </w:p>
    <w:p w14:paraId="0483DCE1" w14:textId="33B6AE49" w:rsidR="002B1676" w:rsidRPr="00ED71B5" w:rsidRDefault="002B1676" w:rsidP="00384B60">
      <w:pPr>
        <w:pStyle w:val="PargrafodaLista"/>
        <w:numPr>
          <w:ilvl w:val="1"/>
          <w:numId w:val="32"/>
        </w:numPr>
        <w:spacing w:before="4" w:after="0" w:line="240" w:lineRule="auto"/>
        <w:ind w:right="83"/>
        <w:rPr>
          <w:rFonts w:ascii="Arial" w:hAnsi="Arial" w:cs="Arial"/>
          <w:b/>
          <w:sz w:val="20"/>
          <w:szCs w:val="20"/>
        </w:rPr>
      </w:pPr>
      <w:r w:rsidRPr="00ED71B5">
        <w:rPr>
          <w:rFonts w:ascii="Arial" w:hAnsi="Arial" w:cs="Arial"/>
          <w:b/>
          <w:color w:val="000000" w:themeColor="text1"/>
          <w:sz w:val="20"/>
          <w:szCs w:val="20"/>
        </w:rPr>
        <w:t>DOS RECURSOS UTILIZADOS</w:t>
      </w:r>
    </w:p>
    <w:p w14:paraId="2FC17F8B" w14:textId="44904E33" w:rsidR="002B1676" w:rsidRPr="00ED71B5" w:rsidRDefault="00CA3B2B" w:rsidP="00BA4F6A">
      <w:pPr>
        <w:jc w:val="both"/>
        <w:rPr>
          <w:rFonts w:ascii="Arial" w:hAnsi="Arial" w:cs="Arial"/>
          <w:sz w:val="20"/>
          <w:szCs w:val="20"/>
        </w:rPr>
      </w:pPr>
      <w:r w:rsidRPr="00ED71B5">
        <w:rPr>
          <w:rFonts w:ascii="Arial" w:hAnsi="Arial" w:cs="Arial"/>
          <w:sz w:val="20"/>
          <w:szCs w:val="20"/>
        </w:rPr>
        <w:t>Próprio,</w:t>
      </w:r>
      <w:r w:rsidR="00384B60" w:rsidRPr="00ED71B5">
        <w:rPr>
          <w:rFonts w:ascii="Arial" w:hAnsi="Arial" w:cs="Arial"/>
          <w:sz w:val="20"/>
          <w:szCs w:val="20"/>
        </w:rPr>
        <w:t xml:space="preserve"> </w:t>
      </w:r>
      <w:r w:rsidR="005A6B3A" w:rsidRPr="00ED71B5">
        <w:rPr>
          <w:rFonts w:ascii="Arial" w:hAnsi="Arial" w:cs="Arial"/>
          <w:sz w:val="20"/>
          <w:szCs w:val="20"/>
        </w:rPr>
        <w:t>Estadual e Federal</w:t>
      </w:r>
    </w:p>
    <w:p w14:paraId="281002F3" w14:textId="39CE8646" w:rsidR="00BA4F6A" w:rsidRPr="00ED71B5" w:rsidRDefault="00BA4F6A" w:rsidP="00384B60">
      <w:pPr>
        <w:pStyle w:val="PargrafodaLista"/>
        <w:numPr>
          <w:ilvl w:val="1"/>
          <w:numId w:val="32"/>
        </w:numPr>
        <w:spacing w:before="4" w:after="0" w:line="240" w:lineRule="auto"/>
        <w:ind w:right="83"/>
        <w:rPr>
          <w:rFonts w:ascii="Arial" w:hAnsi="Arial" w:cs="Arial"/>
          <w:b/>
          <w:sz w:val="20"/>
          <w:szCs w:val="20"/>
        </w:rPr>
      </w:pPr>
      <w:r w:rsidRPr="00ED71B5">
        <w:rPr>
          <w:rFonts w:ascii="Arial" w:hAnsi="Arial" w:cs="Arial"/>
          <w:b/>
          <w:color w:val="000000" w:themeColor="text1"/>
          <w:sz w:val="20"/>
          <w:szCs w:val="20"/>
        </w:rPr>
        <w:t>DA DOTAÇÃO ORÇAMENTÁRIA</w:t>
      </w:r>
    </w:p>
    <w:p w14:paraId="5AE48A43" w14:textId="284E6438" w:rsidR="00BA4F6A" w:rsidRPr="00ED71B5" w:rsidRDefault="005A6B3A" w:rsidP="000754E6">
      <w:pPr>
        <w:jc w:val="both"/>
        <w:rPr>
          <w:rFonts w:ascii="Arial" w:hAnsi="Arial" w:cs="Arial"/>
          <w:sz w:val="20"/>
          <w:szCs w:val="20"/>
        </w:rPr>
      </w:pPr>
      <w:r w:rsidRPr="00ED71B5">
        <w:rPr>
          <w:rFonts w:ascii="Arial" w:hAnsi="Arial" w:cs="Arial"/>
          <w:sz w:val="20"/>
          <w:szCs w:val="20"/>
        </w:rPr>
        <w:t>A dotação orçamentária segue em anexo ao Termo de Referência.</w:t>
      </w:r>
    </w:p>
    <w:p w14:paraId="18ADF720" w14:textId="1F7A8D31" w:rsidR="00BA4F6A" w:rsidRPr="00ED71B5" w:rsidRDefault="00BA4F6A" w:rsidP="00384B60">
      <w:pPr>
        <w:pStyle w:val="PargrafodaLista"/>
        <w:numPr>
          <w:ilvl w:val="1"/>
          <w:numId w:val="32"/>
        </w:numPr>
        <w:spacing w:before="4" w:after="0" w:line="240" w:lineRule="auto"/>
        <w:ind w:right="83"/>
        <w:rPr>
          <w:rFonts w:ascii="Arial" w:hAnsi="Arial" w:cs="Arial"/>
          <w:sz w:val="20"/>
          <w:szCs w:val="20"/>
        </w:rPr>
      </w:pPr>
      <w:r w:rsidRPr="00ED71B5">
        <w:rPr>
          <w:rFonts w:ascii="Arial" w:hAnsi="Arial" w:cs="Arial"/>
          <w:b/>
          <w:color w:val="000000" w:themeColor="text1"/>
          <w:sz w:val="20"/>
          <w:szCs w:val="20"/>
        </w:rPr>
        <w:t>DO VALOR ESTIMADO</w:t>
      </w:r>
    </w:p>
    <w:p w14:paraId="0D1FDC3E" w14:textId="5EB608F6" w:rsidR="00BA4F6A" w:rsidRPr="00ED71B5" w:rsidRDefault="00BA4F6A" w:rsidP="00BA4F6A">
      <w:pPr>
        <w:jc w:val="both"/>
        <w:rPr>
          <w:rFonts w:ascii="Arial" w:hAnsi="Arial" w:cs="Arial"/>
          <w:sz w:val="20"/>
          <w:szCs w:val="20"/>
        </w:rPr>
      </w:pPr>
      <w:r w:rsidRPr="00ED71B5">
        <w:rPr>
          <w:rFonts w:ascii="Arial" w:hAnsi="Arial" w:cs="Arial"/>
          <w:sz w:val="20"/>
          <w:szCs w:val="20"/>
        </w:rPr>
        <w:t>O valor máximo estimado será de</w:t>
      </w:r>
      <w:r w:rsidR="00CB6172" w:rsidRPr="00ED71B5">
        <w:rPr>
          <w:rFonts w:ascii="Arial" w:hAnsi="Arial" w:cs="Arial"/>
          <w:sz w:val="20"/>
          <w:szCs w:val="20"/>
        </w:rPr>
        <w:t xml:space="preserve"> </w:t>
      </w:r>
      <w:r w:rsidRPr="00ED71B5">
        <w:rPr>
          <w:rFonts w:ascii="Arial" w:hAnsi="Arial" w:cs="Arial"/>
          <w:b/>
          <w:sz w:val="20"/>
          <w:szCs w:val="20"/>
        </w:rPr>
        <w:t xml:space="preserve">R$ </w:t>
      </w:r>
      <w:r w:rsidR="00051303" w:rsidRPr="00ED71B5">
        <w:rPr>
          <w:rFonts w:ascii="Arial" w:hAnsi="Arial" w:cs="Arial"/>
          <w:b/>
          <w:sz w:val="20"/>
          <w:szCs w:val="20"/>
        </w:rPr>
        <w:t>614.089,02</w:t>
      </w:r>
      <w:r w:rsidR="00D65500" w:rsidRPr="00ED71B5">
        <w:rPr>
          <w:rFonts w:ascii="Arial" w:hAnsi="Arial" w:cs="Arial"/>
          <w:b/>
          <w:sz w:val="20"/>
          <w:szCs w:val="20"/>
        </w:rPr>
        <w:t xml:space="preserve"> </w:t>
      </w:r>
      <w:r w:rsidR="0038493B" w:rsidRPr="00ED71B5">
        <w:rPr>
          <w:rFonts w:ascii="Arial" w:hAnsi="Arial" w:cs="Arial"/>
          <w:sz w:val="20"/>
          <w:szCs w:val="20"/>
        </w:rPr>
        <w:t>(</w:t>
      </w:r>
      <w:r w:rsidR="00051303" w:rsidRPr="00ED71B5">
        <w:rPr>
          <w:rFonts w:ascii="Arial" w:hAnsi="Arial" w:cs="Arial"/>
          <w:sz w:val="20"/>
          <w:szCs w:val="20"/>
          <w:shd w:val="clear" w:color="auto" w:fill="F8F9FA"/>
        </w:rPr>
        <w:t>Seiscentos e quatorze mil e oitenta e nove reais e dois centavos</w:t>
      </w:r>
      <w:r w:rsidR="0038493B" w:rsidRPr="00ED71B5">
        <w:rPr>
          <w:rFonts w:ascii="Arial" w:hAnsi="Arial" w:cs="Arial"/>
          <w:sz w:val="20"/>
          <w:szCs w:val="20"/>
          <w:shd w:val="clear" w:color="auto" w:fill="F8F9FA"/>
        </w:rPr>
        <w:t>).</w:t>
      </w:r>
    </w:p>
    <w:p w14:paraId="52FA41A8" w14:textId="77777777" w:rsidR="00D65500" w:rsidRPr="00ED71B5" w:rsidRDefault="00D65500" w:rsidP="00384B60">
      <w:pPr>
        <w:pStyle w:val="PargrafodaLista"/>
        <w:numPr>
          <w:ilvl w:val="0"/>
          <w:numId w:val="32"/>
        </w:numPr>
        <w:spacing w:before="4" w:after="0" w:line="240" w:lineRule="auto"/>
        <w:ind w:right="83"/>
        <w:rPr>
          <w:rFonts w:ascii="Arial" w:hAnsi="Arial" w:cs="Arial"/>
          <w:sz w:val="20"/>
          <w:szCs w:val="20"/>
        </w:rPr>
      </w:pPr>
      <w:r w:rsidRPr="00ED71B5">
        <w:rPr>
          <w:rFonts w:ascii="Arial" w:hAnsi="Arial" w:cs="Arial"/>
          <w:b/>
          <w:color w:val="000000" w:themeColor="text1"/>
          <w:sz w:val="20"/>
          <w:szCs w:val="20"/>
        </w:rPr>
        <w:t>INFORMAÇÕES ADICIONAIS</w:t>
      </w:r>
    </w:p>
    <w:p w14:paraId="3DD355C9" w14:textId="77777777" w:rsidR="00D65500" w:rsidRPr="00ED71B5" w:rsidRDefault="00D65500" w:rsidP="00D65500">
      <w:pPr>
        <w:spacing w:before="4" w:after="0" w:line="240" w:lineRule="auto"/>
        <w:ind w:right="83"/>
        <w:rPr>
          <w:rFonts w:ascii="Arial" w:hAnsi="Arial" w:cs="Arial"/>
          <w:sz w:val="20"/>
          <w:szCs w:val="20"/>
        </w:rPr>
      </w:pPr>
    </w:p>
    <w:p w14:paraId="6F14DF74" w14:textId="77777777" w:rsidR="00612011" w:rsidRPr="00ED71B5" w:rsidRDefault="00612011" w:rsidP="00D65500">
      <w:pPr>
        <w:spacing w:before="4" w:after="0" w:line="240" w:lineRule="auto"/>
        <w:ind w:right="83"/>
        <w:rPr>
          <w:rFonts w:ascii="Arial" w:hAnsi="Arial" w:cs="Arial"/>
          <w:sz w:val="20"/>
          <w:szCs w:val="20"/>
        </w:rPr>
      </w:pPr>
    </w:p>
    <w:p w14:paraId="417DA722" w14:textId="77777777" w:rsidR="00D65500" w:rsidRPr="00ED71B5" w:rsidRDefault="00D65500" w:rsidP="00384B60">
      <w:pPr>
        <w:pStyle w:val="PargrafodaLista"/>
        <w:numPr>
          <w:ilvl w:val="0"/>
          <w:numId w:val="32"/>
        </w:numPr>
        <w:spacing w:before="4" w:after="0" w:line="240" w:lineRule="auto"/>
        <w:ind w:right="83"/>
        <w:rPr>
          <w:rFonts w:ascii="Arial" w:hAnsi="Arial" w:cs="Arial"/>
          <w:sz w:val="20"/>
          <w:szCs w:val="20"/>
        </w:rPr>
      </w:pPr>
      <w:r w:rsidRPr="00ED71B5">
        <w:rPr>
          <w:rFonts w:ascii="Arial" w:hAnsi="Arial" w:cs="Arial"/>
          <w:b/>
          <w:color w:val="000000" w:themeColor="text1"/>
          <w:sz w:val="20"/>
          <w:szCs w:val="20"/>
        </w:rPr>
        <w:t>INDICAÇÃO</w:t>
      </w:r>
      <w:r w:rsidRPr="00ED71B5">
        <w:rPr>
          <w:rFonts w:ascii="Arial" w:hAnsi="Arial" w:cs="Arial"/>
          <w:b/>
          <w:bCs/>
          <w:color w:val="000000" w:themeColor="text1"/>
          <w:sz w:val="20"/>
          <w:szCs w:val="20"/>
        </w:rPr>
        <w:t xml:space="preserve"> RESPONSÁVEL NO ÓRGÃO PELOS ENCAMINHAMENTOS DE EVENTUAIS IMPUGNAÇÕES E/OU ESCLARECIMENTOS</w:t>
      </w:r>
    </w:p>
    <w:p w14:paraId="1A81F0B1" w14:textId="77777777" w:rsidR="00D65500" w:rsidRPr="00ED71B5" w:rsidRDefault="00D65500" w:rsidP="00D65500">
      <w:pPr>
        <w:pStyle w:val="PargrafodaLista"/>
        <w:spacing w:before="4" w:after="0" w:line="240" w:lineRule="auto"/>
        <w:ind w:left="1146" w:right="83"/>
        <w:rPr>
          <w:rFonts w:ascii="Arial" w:hAnsi="Arial" w:cs="Arial"/>
          <w:b/>
          <w:bCs/>
          <w:color w:val="000000" w:themeColor="text1"/>
          <w:sz w:val="20"/>
          <w:szCs w:val="20"/>
        </w:rPr>
      </w:pPr>
    </w:p>
    <w:p w14:paraId="717AAFBA" w14:textId="7EB830D2" w:rsidR="00D65500" w:rsidRPr="00ED71B5" w:rsidRDefault="72A9C687" w:rsidP="2DCEAA3A">
      <w:pPr>
        <w:spacing w:before="4" w:after="0" w:line="240" w:lineRule="auto"/>
        <w:ind w:left="708" w:right="83"/>
        <w:rPr>
          <w:rFonts w:ascii="Arial" w:hAnsi="Arial" w:cs="Arial"/>
          <w:sz w:val="20"/>
          <w:szCs w:val="20"/>
        </w:rPr>
      </w:pPr>
      <w:r w:rsidRPr="00ED71B5">
        <w:rPr>
          <w:rFonts w:ascii="Arial" w:hAnsi="Arial" w:cs="Arial"/>
          <w:sz w:val="20"/>
          <w:szCs w:val="20"/>
        </w:rPr>
        <w:t xml:space="preserve">Os questionamentos, </w:t>
      </w:r>
      <w:r w:rsidR="003122F3" w:rsidRPr="00ED71B5">
        <w:rPr>
          <w:rFonts w:ascii="Arial" w:hAnsi="Arial" w:cs="Arial"/>
          <w:sz w:val="20"/>
          <w:szCs w:val="20"/>
        </w:rPr>
        <w:t>impugnações</w:t>
      </w:r>
      <w:r w:rsidRPr="00ED71B5">
        <w:rPr>
          <w:rFonts w:ascii="Arial" w:hAnsi="Arial" w:cs="Arial"/>
          <w:sz w:val="20"/>
          <w:szCs w:val="20"/>
        </w:rPr>
        <w:t xml:space="preserve"> e esclarecimentos serão feitos na plataform</w:t>
      </w:r>
      <w:r w:rsidR="7B74FBA9" w:rsidRPr="00ED71B5">
        <w:rPr>
          <w:rFonts w:ascii="Arial" w:hAnsi="Arial" w:cs="Arial"/>
          <w:sz w:val="20"/>
          <w:szCs w:val="20"/>
        </w:rPr>
        <w:t>a.</w:t>
      </w:r>
    </w:p>
    <w:p w14:paraId="56EE48EE" w14:textId="77777777" w:rsidR="00C2177F" w:rsidRPr="00ED71B5" w:rsidRDefault="00C2177F" w:rsidP="00D65500">
      <w:pPr>
        <w:pStyle w:val="PargrafodaLista"/>
        <w:spacing w:before="4" w:after="0" w:line="240" w:lineRule="auto"/>
        <w:ind w:left="1146" w:right="83"/>
        <w:rPr>
          <w:rFonts w:ascii="Arial" w:hAnsi="Arial" w:cs="Arial"/>
          <w:sz w:val="20"/>
          <w:szCs w:val="20"/>
        </w:rPr>
      </w:pPr>
    </w:p>
    <w:p w14:paraId="2908EB2C" w14:textId="77777777" w:rsidR="00D65500" w:rsidRPr="00ED71B5" w:rsidRDefault="00D65500" w:rsidP="00D65500">
      <w:pPr>
        <w:pStyle w:val="PargrafodaLista"/>
        <w:spacing w:before="4" w:after="0" w:line="240" w:lineRule="auto"/>
        <w:ind w:left="1146" w:right="83"/>
        <w:rPr>
          <w:rFonts w:ascii="Arial" w:hAnsi="Arial" w:cs="Arial"/>
          <w:sz w:val="20"/>
          <w:szCs w:val="20"/>
        </w:rPr>
      </w:pPr>
    </w:p>
    <w:p w14:paraId="46624170" w14:textId="77777777" w:rsidR="00BF3FA0" w:rsidRPr="00ED71B5" w:rsidRDefault="00BF3FA0" w:rsidP="00BF3FA0">
      <w:pPr>
        <w:spacing w:after="0" w:line="240" w:lineRule="auto"/>
        <w:jc w:val="center"/>
        <w:textAlignment w:val="baseline"/>
        <w:rPr>
          <w:rFonts w:ascii="Arial" w:eastAsia="Times New Roman" w:hAnsi="Arial" w:cs="Arial"/>
          <w:sz w:val="20"/>
          <w:szCs w:val="20"/>
          <w:lang w:eastAsia="pt-BR"/>
        </w:rPr>
      </w:pPr>
      <w:bookmarkStart w:id="0" w:name="_GoBack"/>
      <w:bookmarkEnd w:id="0"/>
      <w:r w:rsidRPr="00ED71B5">
        <w:rPr>
          <w:rFonts w:ascii="Arial" w:eastAsia="Times New Roman" w:hAnsi="Arial" w:cs="Arial"/>
          <w:sz w:val="20"/>
          <w:szCs w:val="20"/>
          <w:lang w:eastAsia="pt-BR"/>
        </w:rPr>
        <w:t> </w:t>
      </w:r>
    </w:p>
    <w:sectPr w:rsidR="00BF3FA0" w:rsidRPr="00ED71B5" w:rsidSect="0079365B">
      <w:headerReference w:type="default" r:id="rId8"/>
      <w:footerReference w:type="default" r:id="rId9"/>
      <w:pgSz w:w="11906" w:h="16838"/>
      <w:pgMar w:top="1417" w:right="1701" w:bottom="1417" w:left="1701"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D83544" w14:textId="77777777" w:rsidR="0052380F" w:rsidRDefault="0052380F" w:rsidP="00E81F0D">
      <w:pPr>
        <w:spacing w:after="0" w:line="240" w:lineRule="auto"/>
      </w:pPr>
      <w:r>
        <w:separator/>
      </w:r>
    </w:p>
  </w:endnote>
  <w:endnote w:type="continuationSeparator" w:id="0">
    <w:p w14:paraId="07E552F4" w14:textId="77777777" w:rsidR="0052380F" w:rsidRDefault="0052380F"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BA33E" w14:textId="77777777" w:rsidR="003122F3" w:rsidRDefault="003122F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8FE8CB" w14:textId="77777777" w:rsidR="0052380F" w:rsidRDefault="0052380F" w:rsidP="00E81F0D">
      <w:pPr>
        <w:spacing w:after="0" w:line="240" w:lineRule="auto"/>
      </w:pPr>
      <w:r>
        <w:separator/>
      </w:r>
    </w:p>
  </w:footnote>
  <w:footnote w:type="continuationSeparator" w:id="0">
    <w:p w14:paraId="365842E5" w14:textId="77777777" w:rsidR="0052380F" w:rsidRDefault="0052380F"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77777777" w:rsidR="003122F3" w:rsidRDefault="003122F3">
    <w:pPr>
      <w:pStyle w:val="Cabealho"/>
    </w:pPr>
    <w:r w:rsidRPr="00CF73B7">
      <w:rPr>
        <w:noProof/>
        <w:sz w:val="16"/>
        <w:szCs w:val="16"/>
        <w:lang w:eastAsia="pt-BR"/>
      </w:rPr>
      <w:drawing>
        <wp:inline distT="0" distB="0" distL="0" distR="0" wp14:anchorId="71DC522C" wp14:editId="2C495167">
          <wp:extent cx="4780915" cy="948690"/>
          <wp:effectExtent l="0" t="0" r="635"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80915" cy="94869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2EBD9"/>
    <w:multiLevelType w:val="hybridMultilevel"/>
    <w:tmpl w:val="B1860368"/>
    <w:lvl w:ilvl="0" w:tplc="2F9862D6">
      <w:start w:val="4"/>
      <w:numFmt w:val="lowerLetter"/>
      <w:lvlText w:val="%1)"/>
      <w:lvlJc w:val="left"/>
      <w:pPr>
        <w:ind w:left="720" w:hanging="360"/>
      </w:pPr>
    </w:lvl>
    <w:lvl w:ilvl="1" w:tplc="482644BE">
      <w:start w:val="1"/>
      <w:numFmt w:val="lowerLetter"/>
      <w:lvlText w:val="%2."/>
      <w:lvlJc w:val="left"/>
      <w:pPr>
        <w:ind w:left="1440" w:hanging="360"/>
      </w:pPr>
    </w:lvl>
    <w:lvl w:ilvl="2" w:tplc="B10808C8">
      <w:start w:val="1"/>
      <w:numFmt w:val="lowerRoman"/>
      <w:lvlText w:val="%3."/>
      <w:lvlJc w:val="right"/>
      <w:pPr>
        <w:ind w:left="2160" w:hanging="180"/>
      </w:pPr>
    </w:lvl>
    <w:lvl w:ilvl="3" w:tplc="339097F2">
      <w:start w:val="1"/>
      <w:numFmt w:val="decimal"/>
      <w:lvlText w:val="%4."/>
      <w:lvlJc w:val="left"/>
      <w:pPr>
        <w:ind w:left="2880" w:hanging="360"/>
      </w:pPr>
    </w:lvl>
    <w:lvl w:ilvl="4" w:tplc="B75233B6">
      <w:start w:val="1"/>
      <w:numFmt w:val="lowerLetter"/>
      <w:lvlText w:val="%5."/>
      <w:lvlJc w:val="left"/>
      <w:pPr>
        <w:ind w:left="3600" w:hanging="360"/>
      </w:pPr>
    </w:lvl>
    <w:lvl w:ilvl="5" w:tplc="47281650">
      <w:start w:val="1"/>
      <w:numFmt w:val="lowerRoman"/>
      <w:lvlText w:val="%6."/>
      <w:lvlJc w:val="right"/>
      <w:pPr>
        <w:ind w:left="4320" w:hanging="180"/>
      </w:pPr>
    </w:lvl>
    <w:lvl w:ilvl="6" w:tplc="4BD0CCB0">
      <w:start w:val="1"/>
      <w:numFmt w:val="decimal"/>
      <w:lvlText w:val="%7."/>
      <w:lvlJc w:val="left"/>
      <w:pPr>
        <w:ind w:left="5040" w:hanging="360"/>
      </w:pPr>
    </w:lvl>
    <w:lvl w:ilvl="7" w:tplc="254C50A2">
      <w:start w:val="1"/>
      <w:numFmt w:val="lowerLetter"/>
      <w:lvlText w:val="%8."/>
      <w:lvlJc w:val="left"/>
      <w:pPr>
        <w:ind w:left="5760" w:hanging="360"/>
      </w:pPr>
    </w:lvl>
    <w:lvl w:ilvl="8" w:tplc="AE0445B0">
      <w:start w:val="1"/>
      <w:numFmt w:val="lowerRoman"/>
      <w:lvlText w:val="%9."/>
      <w:lvlJc w:val="right"/>
      <w:pPr>
        <w:ind w:left="6480" w:hanging="180"/>
      </w:pPr>
    </w:lvl>
  </w:abstractNum>
  <w:abstractNum w:abstractNumId="1">
    <w:nsid w:val="0A1A2EC1"/>
    <w:multiLevelType w:val="hybridMultilevel"/>
    <w:tmpl w:val="B9BE4BFE"/>
    <w:lvl w:ilvl="0" w:tplc="4F10A664">
      <w:start w:val="1"/>
      <w:numFmt w:val="lowerLetter"/>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2">
    <w:nsid w:val="0A568E0A"/>
    <w:multiLevelType w:val="hybridMultilevel"/>
    <w:tmpl w:val="D2965042"/>
    <w:lvl w:ilvl="0" w:tplc="5FEC45DC">
      <w:start w:val="1"/>
      <w:numFmt w:val="lowerLetter"/>
      <w:lvlText w:val="%1)"/>
      <w:lvlJc w:val="left"/>
      <w:pPr>
        <w:ind w:left="720" w:hanging="360"/>
      </w:pPr>
    </w:lvl>
    <w:lvl w:ilvl="1" w:tplc="5B6EF75E">
      <w:start w:val="1"/>
      <w:numFmt w:val="lowerLetter"/>
      <w:lvlText w:val="%2."/>
      <w:lvlJc w:val="left"/>
      <w:pPr>
        <w:ind w:left="1440" w:hanging="360"/>
      </w:pPr>
    </w:lvl>
    <w:lvl w:ilvl="2" w:tplc="911ECAF0">
      <w:start w:val="1"/>
      <w:numFmt w:val="lowerRoman"/>
      <w:lvlText w:val="%3."/>
      <w:lvlJc w:val="right"/>
      <w:pPr>
        <w:ind w:left="2160" w:hanging="180"/>
      </w:pPr>
    </w:lvl>
    <w:lvl w:ilvl="3" w:tplc="016E3396">
      <w:start w:val="1"/>
      <w:numFmt w:val="decimal"/>
      <w:lvlText w:val="%4."/>
      <w:lvlJc w:val="left"/>
      <w:pPr>
        <w:ind w:left="2880" w:hanging="360"/>
      </w:pPr>
    </w:lvl>
    <w:lvl w:ilvl="4" w:tplc="67827CBE">
      <w:start w:val="1"/>
      <w:numFmt w:val="lowerLetter"/>
      <w:lvlText w:val="%5."/>
      <w:lvlJc w:val="left"/>
      <w:pPr>
        <w:ind w:left="3600" w:hanging="360"/>
      </w:pPr>
    </w:lvl>
    <w:lvl w:ilvl="5" w:tplc="2182DD6C">
      <w:start w:val="1"/>
      <w:numFmt w:val="lowerRoman"/>
      <w:lvlText w:val="%6."/>
      <w:lvlJc w:val="right"/>
      <w:pPr>
        <w:ind w:left="4320" w:hanging="180"/>
      </w:pPr>
    </w:lvl>
    <w:lvl w:ilvl="6" w:tplc="26F25944">
      <w:start w:val="1"/>
      <w:numFmt w:val="decimal"/>
      <w:lvlText w:val="%7."/>
      <w:lvlJc w:val="left"/>
      <w:pPr>
        <w:ind w:left="5040" w:hanging="360"/>
      </w:pPr>
    </w:lvl>
    <w:lvl w:ilvl="7" w:tplc="0D12F130">
      <w:start w:val="1"/>
      <w:numFmt w:val="lowerLetter"/>
      <w:lvlText w:val="%8."/>
      <w:lvlJc w:val="left"/>
      <w:pPr>
        <w:ind w:left="5760" w:hanging="360"/>
      </w:pPr>
    </w:lvl>
    <w:lvl w:ilvl="8" w:tplc="85EAF8A0">
      <w:start w:val="1"/>
      <w:numFmt w:val="lowerRoman"/>
      <w:lvlText w:val="%9."/>
      <w:lvlJc w:val="right"/>
      <w:pPr>
        <w:ind w:left="6480" w:hanging="180"/>
      </w:pPr>
    </w:lvl>
  </w:abstractNum>
  <w:abstractNum w:abstractNumId="3">
    <w:nsid w:val="0C374838"/>
    <w:multiLevelType w:val="hybridMultilevel"/>
    <w:tmpl w:val="1A186CCC"/>
    <w:lvl w:ilvl="0" w:tplc="04160001">
      <w:start w:val="1"/>
      <w:numFmt w:val="bullet"/>
      <w:lvlText w:val=""/>
      <w:lvlJc w:val="left"/>
      <w:pPr>
        <w:ind w:left="1496" w:hanging="360"/>
      </w:pPr>
      <w:rPr>
        <w:rFonts w:ascii="Symbol" w:hAnsi="Symbol" w:hint="default"/>
      </w:rPr>
    </w:lvl>
    <w:lvl w:ilvl="1" w:tplc="04160003" w:tentative="1">
      <w:start w:val="1"/>
      <w:numFmt w:val="bullet"/>
      <w:lvlText w:val="o"/>
      <w:lvlJc w:val="left"/>
      <w:pPr>
        <w:ind w:left="2216" w:hanging="360"/>
      </w:pPr>
      <w:rPr>
        <w:rFonts w:ascii="Courier New" w:hAnsi="Courier New" w:cs="Courier New" w:hint="default"/>
      </w:rPr>
    </w:lvl>
    <w:lvl w:ilvl="2" w:tplc="04160005" w:tentative="1">
      <w:start w:val="1"/>
      <w:numFmt w:val="bullet"/>
      <w:lvlText w:val=""/>
      <w:lvlJc w:val="left"/>
      <w:pPr>
        <w:ind w:left="2936" w:hanging="360"/>
      </w:pPr>
      <w:rPr>
        <w:rFonts w:ascii="Wingdings" w:hAnsi="Wingdings" w:hint="default"/>
      </w:rPr>
    </w:lvl>
    <w:lvl w:ilvl="3" w:tplc="04160001" w:tentative="1">
      <w:start w:val="1"/>
      <w:numFmt w:val="bullet"/>
      <w:lvlText w:val=""/>
      <w:lvlJc w:val="left"/>
      <w:pPr>
        <w:ind w:left="3656" w:hanging="360"/>
      </w:pPr>
      <w:rPr>
        <w:rFonts w:ascii="Symbol" w:hAnsi="Symbol" w:hint="default"/>
      </w:rPr>
    </w:lvl>
    <w:lvl w:ilvl="4" w:tplc="04160003" w:tentative="1">
      <w:start w:val="1"/>
      <w:numFmt w:val="bullet"/>
      <w:lvlText w:val="o"/>
      <w:lvlJc w:val="left"/>
      <w:pPr>
        <w:ind w:left="4376" w:hanging="360"/>
      </w:pPr>
      <w:rPr>
        <w:rFonts w:ascii="Courier New" w:hAnsi="Courier New" w:cs="Courier New" w:hint="default"/>
      </w:rPr>
    </w:lvl>
    <w:lvl w:ilvl="5" w:tplc="04160005" w:tentative="1">
      <w:start w:val="1"/>
      <w:numFmt w:val="bullet"/>
      <w:lvlText w:val=""/>
      <w:lvlJc w:val="left"/>
      <w:pPr>
        <w:ind w:left="5096" w:hanging="360"/>
      </w:pPr>
      <w:rPr>
        <w:rFonts w:ascii="Wingdings" w:hAnsi="Wingdings" w:hint="default"/>
      </w:rPr>
    </w:lvl>
    <w:lvl w:ilvl="6" w:tplc="04160001" w:tentative="1">
      <w:start w:val="1"/>
      <w:numFmt w:val="bullet"/>
      <w:lvlText w:val=""/>
      <w:lvlJc w:val="left"/>
      <w:pPr>
        <w:ind w:left="5816" w:hanging="360"/>
      </w:pPr>
      <w:rPr>
        <w:rFonts w:ascii="Symbol" w:hAnsi="Symbol" w:hint="default"/>
      </w:rPr>
    </w:lvl>
    <w:lvl w:ilvl="7" w:tplc="04160003" w:tentative="1">
      <w:start w:val="1"/>
      <w:numFmt w:val="bullet"/>
      <w:lvlText w:val="o"/>
      <w:lvlJc w:val="left"/>
      <w:pPr>
        <w:ind w:left="6536" w:hanging="360"/>
      </w:pPr>
      <w:rPr>
        <w:rFonts w:ascii="Courier New" w:hAnsi="Courier New" w:cs="Courier New" w:hint="default"/>
      </w:rPr>
    </w:lvl>
    <w:lvl w:ilvl="8" w:tplc="04160005" w:tentative="1">
      <w:start w:val="1"/>
      <w:numFmt w:val="bullet"/>
      <w:lvlText w:val=""/>
      <w:lvlJc w:val="left"/>
      <w:pPr>
        <w:ind w:left="7256" w:hanging="360"/>
      </w:pPr>
      <w:rPr>
        <w:rFonts w:ascii="Wingdings" w:hAnsi="Wingdings" w:hint="default"/>
      </w:rPr>
    </w:lvl>
  </w:abstractNum>
  <w:abstractNum w:abstractNumId="4">
    <w:nsid w:val="0D52108E"/>
    <w:multiLevelType w:val="hybridMultilevel"/>
    <w:tmpl w:val="E7E4DA02"/>
    <w:lvl w:ilvl="0" w:tplc="0A00EAFE">
      <w:start w:val="1"/>
      <w:numFmt w:val="lowerLetter"/>
      <w:lvlText w:val="%1)"/>
      <w:lvlJc w:val="left"/>
      <w:pPr>
        <w:ind w:left="1440" w:hanging="360"/>
      </w:pPr>
      <w:rPr>
        <w:color w:val="auto"/>
      </w:rPr>
    </w:lvl>
    <w:lvl w:ilvl="1" w:tplc="04F8E8C4">
      <w:start w:val="1"/>
      <w:numFmt w:val="lowerLetter"/>
      <w:lvlText w:val="%2."/>
      <w:lvlJc w:val="left"/>
      <w:pPr>
        <w:ind w:left="2160" w:hanging="360"/>
      </w:pPr>
    </w:lvl>
    <w:lvl w:ilvl="2" w:tplc="2A486F2C">
      <w:start w:val="1"/>
      <w:numFmt w:val="lowerRoman"/>
      <w:lvlText w:val="%3."/>
      <w:lvlJc w:val="right"/>
      <w:pPr>
        <w:ind w:left="2880" w:hanging="180"/>
      </w:pPr>
    </w:lvl>
    <w:lvl w:ilvl="3" w:tplc="878EDA0C">
      <w:start w:val="1"/>
      <w:numFmt w:val="decimal"/>
      <w:lvlText w:val="%4."/>
      <w:lvlJc w:val="left"/>
      <w:pPr>
        <w:ind w:left="3600" w:hanging="360"/>
      </w:pPr>
    </w:lvl>
    <w:lvl w:ilvl="4" w:tplc="BAF024BE">
      <w:start w:val="1"/>
      <w:numFmt w:val="lowerLetter"/>
      <w:lvlText w:val="%5."/>
      <w:lvlJc w:val="left"/>
      <w:pPr>
        <w:ind w:left="4320" w:hanging="360"/>
      </w:pPr>
    </w:lvl>
    <w:lvl w:ilvl="5" w:tplc="F4D8BC74">
      <w:start w:val="1"/>
      <w:numFmt w:val="lowerRoman"/>
      <w:lvlText w:val="%6."/>
      <w:lvlJc w:val="right"/>
      <w:pPr>
        <w:ind w:left="5040" w:hanging="180"/>
      </w:pPr>
    </w:lvl>
    <w:lvl w:ilvl="6" w:tplc="33C80612">
      <w:start w:val="1"/>
      <w:numFmt w:val="decimal"/>
      <w:lvlText w:val="%7."/>
      <w:lvlJc w:val="left"/>
      <w:pPr>
        <w:ind w:left="5760" w:hanging="360"/>
      </w:pPr>
    </w:lvl>
    <w:lvl w:ilvl="7" w:tplc="4C2CBAC4">
      <w:start w:val="1"/>
      <w:numFmt w:val="lowerLetter"/>
      <w:lvlText w:val="%8."/>
      <w:lvlJc w:val="left"/>
      <w:pPr>
        <w:ind w:left="6480" w:hanging="360"/>
      </w:pPr>
    </w:lvl>
    <w:lvl w:ilvl="8" w:tplc="89586608">
      <w:start w:val="1"/>
      <w:numFmt w:val="lowerRoman"/>
      <w:lvlText w:val="%9."/>
      <w:lvlJc w:val="right"/>
      <w:pPr>
        <w:ind w:left="7200" w:hanging="180"/>
      </w:pPr>
    </w:lvl>
  </w:abstractNum>
  <w:abstractNum w:abstractNumId="5">
    <w:nsid w:val="0D756E06"/>
    <w:multiLevelType w:val="hybridMultilevel"/>
    <w:tmpl w:val="6E24EB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1F924BB"/>
    <w:multiLevelType w:val="hybridMultilevel"/>
    <w:tmpl w:val="35567C5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5F0060"/>
    <w:multiLevelType w:val="multilevel"/>
    <w:tmpl w:val="A4CC8FA0"/>
    <w:lvl w:ilvl="0">
      <w:start w:val="3"/>
      <w:numFmt w:val="decimal"/>
      <w:lvlText w:val="%1"/>
      <w:lvlJc w:val="left"/>
      <w:pPr>
        <w:ind w:left="360" w:hanging="360"/>
      </w:pPr>
      <w:rPr>
        <w:rFonts w:hint="default"/>
        <w:color w:val="auto"/>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169065F9"/>
    <w:multiLevelType w:val="hybridMultilevel"/>
    <w:tmpl w:val="EE282C36"/>
    <w:lvl w:ilvl="0" w:tplc="71A07EFA">
      <w:start w:val="1"/>
      <w:numFmt w:val="lowerLetter"/>
      <w:lvlText w:val="%1)"/>
      <w:lvlJc w:val="left"/>
      <w:pPr>
        <w:ind w:left="720" w:hanging="360"/>
      </w:pPr>
    </w:lvl>
    <w:lvl w:ilvl="1" w:tplc="AC6E784A">
      <w:start w:val="1"/>
      <w:numFmt w:val="lowerLetter"/>
      <w:lvlText w:val="%2."/>
      <w:lvlJc w:val="left"/>
      <w:pPr>
        <w:ind w:left="1440" w:hanging="360"/>
      </w:pPr>
    </w:lvl>
    <w:lvl w:ilvl="2" w:tplc="16340E44">
      <w:start w:val="1"/>
      <w:numFmt w:val="lowerRoman"/>
      <w:lvlText w:val="%3."/>
      <w:lvlJc w:val="right"/>
      <w:pPr>
        <w:ind w:left="2160" w:hanging="180"/>
      </w:pPr>
    </w:lvl>
    <w:lvl w:ilvl="3" w:tplc="C96A9F88">
      <w:start w:val="1"/>
      <w:numFmt w:val="decimal"/>
      <w:lvlText w:val="%4."/>
      <w:lvlJc w:val="left"/>
      <w:pPr>
        <w:ind w:left="2880" w:hanging="360"/>
      </w:pPr>
    </w:lvl>
    <w:lvl w:ilvl="4" w:tplc="9A309352">
      <w:start w:val="1"/>
      <w:numFmt w:val="lowerLetter"/>
      <w:lvlText w:val="%5."/>
      <w:lvlJc w:val="left"/>
      <w:pPr>
        <w:ind w:left="3600" w:hanging="360"/>
      </w:pPr>
    </w:lvl>
    <w:lvl w:ilvl="5" w:tplc="1E86590E">
      <w:start w:val="1"/>
      <w:numFmt w:val="lowerRoman"/>
      <w:lvlText w:val="%6."/>
      <w:lvlJc w:val="right"/>
      <w:pPr>
        <w:ind w:left="4320" w:hanging="180"/>
      </w:pPr>
    </w:lvl>
    <w:lvl w:ilvl="6" w:tplc="D59A142C">
      <w:start w:val="1"/>
      <w:numFmt w:val="decimal"/>
      <w:lvlText w:val="%7."/>
      <w:lvlJc w:val="left"/>
      <w:pPr>
        <w:ind w:left="5040" w:hanging="360"/>
      </w:pPr>
    </w:lvl>
    <w:lvl w:ilvl="7" w:tplc="5192E930">
      <w:start w:val="1"/>
      <w:numFmt w:val="lowerLetter"/>
      <w:lvlText w:val="%8."/>
      <w:lvlJc w:val="left"/>
      <w:pPr>
        <w:ind w:left="5760" w:hanging="360"/>
      </w:pPr>
    </w:lvl>
    <w:lvl w:ilvl="8" w:tplc="9E6E5F9A">
      <w:start w:val="1"/>
      <w:numFmt w:val="lowerRoman"/>
      <w:lvlText w:val="%9."/>
      <w:lvlJc w:val="right"/>
      <w:pPr>
        <w:ind w:left="6480" w:hanging="180"/>
      </w:pPr>
    </w:lvl>
  </w:abstractNum>
  <w:abstractNum w:abstractNumId="9">
    <w:nsid w:val="1FA11D45"/>
    <w:multiLevelType w:val="multilevel"/>
    <w:tmpl w:val="D4820B7E"/>
    <w:lvl w:ilvl="0">
      <w:start w:val="3"/>
      <w:numFmt w:val="decimal"/>
      <w:lvlText w:val="%1"/>
      <w:lvlJc w:val="left"/>
      <w:pPr>
        <w:ind w:left="360" w:hanging="360"/>
      </w:pPr>
      <w:rPr>
        <w:rFonts w:hint="default"/>
        <w:b/>
        <w:color w:val="auto"/>
        <w:lang w:val="pt-PT"/>
      </w:rPr>
    </w:lvl>
    <w:lvl w:ilvl="1">
      <w:start w:val="4"/>
      <w:numFmt w:val="decimal"/>
      <w:lvlText w:val="%1.%2"/>
      <w:lvlJc w:val="left"/>
      <w:pPr>
        <w:ind w:left="644" w:hanging="360"/>
      </w:pPr>
      <w:rPr>
        <w:rFonts w:hint="default"/>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22CC0C38"/>
    <w:multiLevelType w:val="hybridMultilevel"/>
    <w:tmpl w:val="762E3980"/>
    <w:lvl w:ilvl="0" w:tplc="719A7EB4">
      <w:start w:val="1"/>
      <w:numFmt w:val="bullet"/>
      <w:lvlText w:val="·"/>
      <w:lvlJc w:val="left"/>
      <w:pPr>
        <w:ind w:left="720" w:hanging="360"/>
      </w:pPr>
      <w:rPr>
        <w:rFonts w:ascii="Symbol" w:hAnsi="Symbol" w:hint="default"/>
      </w:rPr>
    </w:lvl>
    <w:lvl w:ilvl="1" w:tplc="5DC843AC">
      <w:start w:val="1"/>
      <w:numFmt w:val="bullet"/>
      <w:lvlText w:val="o"/>
      <w:lvlJc w:val="left"/>
      <w:pPr>
        <w:ind w:left="1440" w:hanging="360"/>
      </w:pPr>
      <w:rPr>
        <w:rFonts w:ascii="Courier New" w:hAnsi="Courier New" w:hint="default"/>
      </w:rPr>
    </w:lvl>
    <w:lvl w:ilvl="2" w:tplc="812015BA">
      <w:start w:val="1"/>
      <w:numFmt w:val="bullet"/>
      <w:lvlText w:val=""/>
      <w:lvlJc w:val="left"/>
      <w:pPr>
        <w:ind w:left="2160" w:hanging="360"/>
      </w:pPr>
      <w:rPr>
        <w:rFonts w:ascii="Wingdings" w:hAnsi="Wingdings" w:hint="default"/>
      </w:rPr>
    </w:lvl>
    <w:lvl w:ilvl="3" w:tplc="CD98E6B6">
      <w:start w:val="1"/>
      <w:numFmt w:val="bullet"/>
      <w:lvlText w:val=""/>
      <w:lvlJc w:val="left"/>
      <w:pPr>
        <w:ind w:left="2880" w:hanging="360"/>
      </w:pPr>
      <w:rPr>
        <w:rFonts w:ascii="Symbol" w:hAnsi="Symbol" w:hint="default"/>
      </w:rPr>
    </w:lvl>
    <w:lvl w:ilvl="4" w:tplc="7E62F50A">
      <w:start w:val="1"/>
      <w:numFmt w:val="bullet"/>
      <w:lvlText w:val="o"/>
      <w:lvlJc w:val="left"/>
      <w:pPr>
        <w:ind w:left="3600" w:hanging="360"/>
      </w:pPr>
      <w:rPr>
        <w:rFonts w:ascii="Courier New" w:hAnsi="Courier New" w:hint="default"/>
      </w:rPr>
    </w:lvl>
    <w:lvl w:ilvl="5" w:tplc="214A9A5C">
      <w:start w:val="1"/>
      <w:numFmt w:val="bullet"/>
      <w:lvlText w:val=""/>
      <w:lvlJc w:val="left"/>
      <w:pPr>
        <w:ind w:left="4320" w:hanging="360"/>
      </w:pPr>
      <w:rPr>
        <w:rFonts w:ascii="Wingdings" w:hAnsi="Wingdings" w:hint="default"/>
      </w:rPr>
    </w:lvl>
    <w:lvl w:ilvl="6" w:tplc="57862180">
      <w:start w:val="1"/>
      <w:numFmt w:val="bullet"/>
      <w:lvlText w:val=""/>
      <w:lvlJc w:val="left"/>
      <w:pPr>
        <w:ind w:left="5040" w:hanging="360"/>
      </w:pPr>
      <w:rPr>
        <w:rFonts w:ascii="Symbol" w:hAnsi="Symbol" w:hint="default"/>
      </w:rPr>
    </w:lvl>
    <w:lvl w:ilvl="7" w:tplc="9EF0DE12">
      <w:start w:val="1"/>
      <w:numFmt w:val="bullet"/>
      <w:lvlText w:val="o"/>
      <w:lvlJc w:val="left"/>
      <w:pPr>
        <w:ind w:left="5760" w:hanging="360"/>
      </w:pPr>
      <w:rPr>
        <w:rFonts w:ascii="Courier New" w:hAnsi="Courier New" w:hint="default"/>
      </w:rPr>
    </w:lvl>
    <w:lvl w:ilvl="8" w:tplc="DC9AB33C">
      <w:start w:val="1"/>
      <w:numFmt w:val="bullet"/>
      <w:lvlText w:val=""/>
      <w:lvlJc w:val="left"/>
      <w:pPr>
        <w:ind w:left="6480" w:hanging="360"/>
      </w:pPr>
      <w:rPr>
        <w:rFonts w:ascii="Wingdings" w:hAnsi="Wingdings" w:hint="default"/>
      </w:rPr>
    </w:lvl>
  </w:abstractNum>
  <w:abstractNum w:abstractNumId="11">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2">
    <w:nsid w:val="231931BD"/>
    <w:multiLevelType w:val="hybridMultilevel"/>
    <w:tmpl w:val="D9564C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14">
    <w:nsid w:val="31855DBD"/>
    <w:multiLevelType w:val="hybridMultilevel"/>
    <w:tmpl w:val="7F8490DA"/>
    <w:lvl w:ilvl="0" w:tplc="895C08B6">
      <w:start w:val="1"/>
      <w:numFmt w:val="decimal"/>
      <w:lvlText w:val="%1."/>
      <w:lvlJc w:val="left"/>
      <w:pPr>
        <w:ind w:left="720" w:hanging="360"/>
      </w:pPr>
    </w:lvl>
    <w:lvl w:ilvl="1" w:tplc="8D3CC92E">
      <w:start w:val="1"/>
      <w:numFmt w:val="decimal"/>
      <w:lvlText w:val="%2.1"/>
      <w:lvlJc w:val="left"/>
      <w:pPr>
        <w:ind w:left="1440" w:hanging="360"/>
      </w:pPr>
    </w:lvl>
    <w:lvl w:ilvl="2" w:tplc="A13030EE">
      <w:start w:val="1"/>
      <w:numFmt w:val="lowerRoman"/>
      <w:lvlText w:val="%3."/>
      <w:lvlJc w:val="right"/>
      <w:pPr>
        <w:ind w:left="2160" w:hanging="180"/>
      </w:pPr>
    </w:lvl>
    <w:lvl w:ilvl="3" w:tplc="8CEE072E">
      <w:start w:val="1"/>
      <w:numFmt w:val="decimal"/>
      <w:lvlText w:val="%4."/>
      <w:lvlJc w:val="left"/>
      <w:pPr>
        <w:ind w:left="2880" w:hanging="360"/>
      </w:pPr>
    </w:lvl>
    <w:lvl w:ilvl="4" w:tplc="BC523564">
      <w:start w:val="1"/>
      <w:numFmt w:val="lowerLetter"/>
      <w:lvlText w:val="%5."/>
      <w:lvlJc w:val="left"/>
      <w:pPr>
        <w:ind w:left="3600" w:hanging="360"/>
      </w:pPr>
    </w:lvl>
    <w:lvl w:ilvl="5" w:tplc="9B7A1042">
      <w:start w:val="1"/>
      <w:numFmt w:val="lowerRoman"/>
      <w:lvlText w:val="%6."/>
      <w:lvlJc w:val="right"/>
      <w:pPr>
        <w:ind w:left="4320" w:hanging="180"/>
      </w:pPr>
    </w:lvl>
    <w:lvl w:ilvl="6" w:tplc="FFBA5104">
      <w:start w:val="1"/>
      <w:numFmt w:val="decimal"/>
      <w:lvlText w:val="%7."/>
      <w:lvlJc w:val="left"/>
      <w:pPr>
        <w:ind w:left="5040" w:hanging="360"/>
      </w:pPr>
    </w:lvl>
    <w:lvl w:ilvl="7" w:tplc="7C0E96B6">
      <w:start w:val="1"/>
      <w:numFmt w:val="lowerLetter"/>
      <w:lvlText w:val="%8."/>
      <w:lvlJc w:val="left"/>
      <w:pPr>
        <w:ind w:left="5760" w:hanging="360"/>
      </w:pPr>
    </w:lvl>
    <w:lvl w:ilvl="8" w:tplc="64625F64">
      <w:start w:val="1"/>
      <w:numFmt w:val="lowerRoman"/>
      <w:lvlText w:val="%9."/>
      <w:lvlJc w:val="right"/>
      <w:pPr>
        <w:ind w:left="6480" w:hanging="180"/>
      </w:pPr>
    </w:lvl>
  </w:abstractNum>
  <w:abstractNum w:abstractNumId="15">
    <w:nsid w:val="32DA0538"/>
    <w:multiLevelType w:val="multilevel"/>
    <w:tmpl w:val="3B52135C"/>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color w:val="auto"/>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16">
    <w:nsid w:val="372E59CB"/>
    <w:multiLevelType w:val="hybridMultilevel"/>
    <w:tmpl w:val="08842458"/>
    <w:lvl w:ilvl="0" w:tplc="A8C64634">
      <w:start w:val="1"/>
      <w:numFmt w:val="lowerLetter"/>
      <w:lvlText w:val="%1)"/>
      <w:lvlJc w:val="left"/>
      <w:pPr>
        <w:ind w:left="786" w:hanging="360"/>
      </w:pPr>
      <w:rPr>
        <w:color w:val="auto"/>
      </w:rPr>
    </w:lvl>
    <w:lvl w:ilvl="1" w:tplc="401AB258">
      <w:start w:val="1"/>
      <w:numFmt w:val="lowerLetter"/>
      <w:lvlText w:val="%2."/>
      <w:lvlJc w:val="left"/>
      <w:pPr>
        <w:ind w:left="1506" w:hanging="360"/>
      </w:pPr>
    </w:lvl>
    <w:lvl w:ilvl="2" w:tplc="5FFCB6BA">
      <w:start w:val="1"/>
      <w:numFmt w:val="lowerRoman"/>
      <w:lvlText w:val="%3."/>
      <w:lvlJc w:val="right"/>
      <w:pPr>
        <w:ind w:left="2226" w:hanging="180"/>
      </w:pPr>
    </w:lvl>
    <w:lvl w:ilvl="3" w:tplc="A4D6504A">
      <w:start w:val="1"/>
      <w:numFmt w:val="decimal"/>
      <w:lvlText w:val="%4."/>
      <w:lvlJc w:val="left"/>
      <w:pPr>
        <w:ind w:left="2946" w:hanging="360"/>
      </w:pPr>
    </w:lvl>
    <w:lvl w:ilvl="4" w:tplc="AF8AC770">
      <w:start w:val="1"/>
      <w:numFmt w:val="lowerLetter"/>
      <w:lvlText w:val="%5."/>
      <w:lvlJc w:val="left"/>
      <w:pPr>
        <w:ind w:left="3666" w:hanging="360"/>
      </w:pPr>
    </w:lvl>
    <w:lvl w:ilvl="5" w:tplc="9D7E53A8">
      <w:start w:val="1"/>
      <w:numFmt w:val="lowerRoman"/>
      <w:lvlText w:val="%6."/>
      <w:lvlJc w:val="right"/>
      <w:pPr>
        <w:ind w:left="4386" w:hanging="180"/>
      </w:pPr>
    </w:lvl>
    <w:lvl w:ilvl="6" w:tplc="C6180CF2">
      <w:start w:val="1"/>
      <w:numFmt w:val="decimal"/>
      <w:lvlText w:val="%7."/>
      <w:lvlJc w:val="left"/>
      <w:pPr>
        <w:ind w:left="5106" w:hanging="360"/>
      </w:pPr>
    </w:lvl>
    <w:lvl w:ilvl="7" w:tplc="E328F90C">
      <w:start w:val="1"/>
      <w:numFmt w:val="lowerLetter"/>
      <w:lvlText w:val="%8."/>
      <w:lvlJc w:val="left"/>
      <w:pPr>
        <w:ind w:left="5826" w:hanging="360"/>
      </w:pPr>
    </w:lvl>
    <w:lvl w:ilvl="8" w:tplc="07164638">
      <w:start w:val="1"/>
      <w:numFmt w:val="lowerRoman"/>
      <w:lvlText w:val="%9."/>
      <w:lvlJc w:val="right"/>
      <w:pPr>
        <w:ind w:left="6546" w:hanging="180"/>
      </w:pPr>
    </w:lvl>
  </w:abstractNum>
  <w:abstractNum w:abstractNumId="17">
    <w:nsid w:val="3AC95201"/>
    <w:multiLevelType w:val="hybridMultilevel"/>
    <w:tmpl w:val="549E83FA"/>
    <w:lvl w:ilvl="0" w:tplc="B7E428BA">
      <w:start w:val="1"/>
      <w:numFmt w:val="lowerLetter"/>
      <w:lvlText w:val="b)"/>
      <w:lvlJc w:val="left"/>
      <w:pPr>
        <w:ind w:left="720" w:hanging="360"/>
      </w:pPr>
    </w:lvl>
    <w:lvl w:ilvl="1" w:tplc="F0F69FEC">
      <w:start w:val="1"/>
      <w:numFmt w:val="lowerLetter"/>
      <w:lvlText w:val="%2."/>
      <w:lvlJc w:val="left"/>
      <w:pPr>
        <w:ind w:left="1440" w:hanging="360"/>
      </w:pPr>
    </w:lvl>
    <w:lvl w:ilvl="2" w:tplc="BC3E4B76">
      <w:start w:val="1"/>
      <w:numFmt w:val="lowerRoman"/>
      <w:lvlText w:val="%3."/>
      <w:lvlJc w:val="right"/>
      <w:pPr>
        <w:ind w:left="2160" w:hanging="180"/>
      </w:pPr>
    </w:lvl>
    <w:lvl w:ilvl="3" w:tplc="5142CECE">
      <w:start w:val="1"/>
      <w:numFmt w:val="decimal"/>
      <w:lvlText w:val="%4."/>
      <w:lvlJc w:val="left"/>
      <w:pPr>
        <w:ind w:left="2880" w:hanging="360"/>
      </w:pPr>
    </w:lvl>
    <w:lvl w:ilvl="4" w:tplc="56AEA9EA">
      <w:start w:val="1"/>
      <w:numFmt w:val="lowerLetter"/>
      <w:lvlText w:val="%5."/>
      <w:lvlJc w:val="left"/>
      <w:pPr>
        <w:ind w:left="3600" w:hanging="360"/>
      </w:pPr>
    </w:lvl>
    <w:lvl w:ilvl="5" w:tplc="16365896">
      <w:start w:val="1"/>
      <w:numFmt w:val="lowerRoman"/>
      <w:lvlText w:val="%6."/>
      <w:lvlJc w:val="right"/>
      <w:pPr>
        <w:ind w:left="4320" w:hanging="180"/>
      </w:pPr>
    </w:lvl>
    <w:lvl w:ilvl="6" w:tplc="FB8485E6">
      <w:start w:val="1"/>
      <w:numFmt w:val="decimal"/>
      <w:lvlText w:val="%7."/>
      <w:lvlJc w:val="left"/>
      <w:pPr>
        <w:ind w:left="5040" w:hanging="360"/>
      </w:pPr>
    </w:lvl>
    <w:lvl w:ilvl="7" w:tplc="56E02AA6">
      <w:start w:val="1"/>
      <w:numFmt w:val="lowerLetter"/>
      <w:lvlText w:val="%8."/>
      <w:lvlJc w:val="left"/>
      <w:pPr>
        <w:ind w:left="5760" w:hanging="360"/>
      </w:pPr>
    </w:lvl>
    <w:lvl w:ilvl="8" w:tplc="98A6C202">
      <w:start w:val="1"/>
      <w:numFmt w:val="lowerRoman"/>
      <w:lvlText w:val="%9."/>
      <w:lvlJc w:val="right"/>
      <w:pPr>
        <w:ind w:left="6480" w:hanging="180"/>
      </w:pPr>
    </w:lvl>
  </w:abstractNum>
  <w:abstractNum w:abstractNumId="18">
    <w:nsid w:val="3AFB6D15"/>
    <w:multiLevelType w:val="hybridMultilevel"/>
    <w:tmpl w:val="5DD8A9F0"/>
    <w:lvl w:ilvl="0" w:tplc="DB0CE784">
      <w:start w:val="1"/>
      <w:numFmt w:val="lowerLetter"/>
      <w:lvlText w:val="%1)"/>
      <w:lvlJc w:val="left"/>
      <w:pPr>
        <w:ind w:left="720" w:hanging="360"/>
      </w:pPr>
    </w:lvl>
    <w:lvl w:ilvl="1" w:tplc="778E0AB4">
      <w:start w:val="1"/>
      <w:numFmt w:val="lowerLetter"/>
      <w:lvlText w:val="%2."/>
      <w:lvlJc w:val="left"/>
      <w:pPr>
        <w:ind w:left="1440" w:hanging="360"/>
      </w:pPr>
    </w:lvl>
    <w:lvl w:ilvl="2" w:tplc="0090F4FE">
      <w:start w:val="1"/>
      <w:numFmt w:val="lowerRoman"/>
      <w:lvlText w:val="%3."/>
      <w:lvlJc w:val="right"/>
      <w:pPr>
        <w:ind w:left="2160" w:hanging="180"/>
      </w:pPr>
    </w:lvl>
    <w:lvl w:ilvl="3" w:tplc="6994EEA6">
      <w:start w:val="1"/>
      <w:numFmt w:val="decimal"/>
      <w:lvlText w:val="%4."/>
      <w:lvlJc w:val="left"/>
      <w:pPr>
        <w:ind w:left="2880" w:hanging="360"/>
      </w:pPr>
    </w:lvl>
    <w:lvl w:ilvl="4" w:tplc="070CBA7C">
      <w:start w:val="1"/>
      <w:numFmt w:val="lowerLetter"/>
      <w:lvlText w:val="%5."/>
      <w:lvlJc w:val="left"/>
      <w:pPr>
        <w:ind w:left="3600" w:hanging="360"/>
      </w:pPr>
    </w:lvl>
    <w:lvl w:ilvl="5" w:tplc="D422C774">
      <w:start w:val="1"/>
      <w:numFmt w:val="lowerRoman"/>
      <w:lvlText w:val="%6."/>
      <w:lvlJc w:val="right"/>
      <w:pPr>
        <w:ind w:left="4320" w:hanging="180"/>
      </w:pPr>
    </w:lvl>
    <w:lvl w:ilvl="6" w:tplc="3F167B68">
      <w:start w:val="1"/>
      <w:numFmt w:val="decimal"/>
      <w:lvlText w:val="%7."/>
      <w:lvlJc w:val="left"/>
      <w:pPr>
        <w:ind w:left="5040" w:hanging="360"/>
      </w:pPr>
    </w:lvl>
    <w:lvl w:ilvl="7" w:tplc="D5C8E616">
      <w:start w:val="1"/>
      <w:numFmt w:val="lowerLetter"/>
      <w:lvlText w:val="%8."/>
      <w:lvlJc w:val="left"/>
      <w:pPr>
        <w:ind w:left="5760" w:hanging="360"/>
      </w:pPr>
    </w:lvl>
    <w:lvl w:ilvl="8" w:tplc="76EA62A0">
      <w:start w:val="1"/>
      <w:numFmt w:val="lowerRoman"/>
      <w:lvlText w:val="%9."/>
      <w:lvlJc w:val="right"/>
      <w:pPr>
        <w:ind w:left="6480" w:hanging="180"/>
      </w:pPr>
    </w:lvl>
  </w:abstractNum>
  <w:abstractNum w:abstractNumId="19">
    <w:nsid w:val="3DA5DD2D"/>
    <w:multiLevelType w:val="hybridMultilevel"/>
    <w:tmpl w:val="5F9C4F90"/>
    <w:lvl w:ilvl="0" w:tplc="A5D0A474">
      <w:start w:val="1"/>
      <w:numFmt w:val="decimal"/>
      <w:lvlText w:val="%1."/>
      <w:lvlJc w:val="left"/>
      <w:pPr>
        <w:ind w:left="720" w:hanging="360"/>
      </w:pPr>
    </w:lvl>
    <w:lvl w:ilvl="1" w:tplc="5E320D9A">
      <w:start w:val="1"/>
      <w:numFmt w:val="lowerLetter"/>
      <w:lvlText w:val="a)"/>
      <w:lvlJc w:val="left"/>
      <w:pPr>
        <w:ind w:left="1440" w:hanging="360"/>
      </w:pPr>
    </w:lvl>
    <w:lvl w:ilvl="2" w:tplc="11EE1822">
      <w:start w:val="1"/>
      <w:numFmt w:val="lowerRoman"/>
      <w:lvlText w:val="%3."/>
      <w:lvlJc w:val="right"/>
      <w:pPr>
        <w:ind w:left="2160" w:hanging="180"/>
      </w:pPr>
    </w:lvl>
    <w:lvl w:ilvl="3" w:tplc="47F62A9C">
      <w:start w:val="1"/>
      <w:numFmt w:val="decimal"/>
      <w:lvlText w:val="%4."/>
      <w:lvlJc w:val="left"/>
      <w:pPr>
        <w:ind w:left="2880" w:hanging="360"/>
      </w:pPr>
    </w:lvl>
    <w:lvl w:ilvl="4" w:tplc="0CE2AAE8">
      <w:start w:val="1"/>
      <w:numFmt w:val="lowerLetter"/>
      <w:lvlText w:val="%5."/>
      <w:lvlJc w:val="left"/>
      <w:pPr>
        <w:ind w:left="3600" w:hanging="360"/>
      </w:pPr>
    </w:lvl>
    <w:lvl w:ilvl="5" w:tplc="01B269F0">
      <w:start w:val="1"/>
      <w:numFmt w:val="lowerRoman"/>
      <w:lvlText w:val="%6."/>
      <w:lvlJc w:val="right"/>
      <w:pPr>
        <w:ind w:left="4320" w:hanging="180"/>
      </w:pPr>
    </w:lvl>
    <w:lvl w:ilvl="6" w:tplc="BC6E7EBE">
      <w:start w:val="1"/>
      <w:numFmt w:val="decimal"/>
      <w:lvlText w:val="%7."/>
      <w:lvlJc w:val="left"/>
      <w:pPr>
        <w:ind w:left="5040" w:hanging="360"/>
      </w:pPr>
    </w:lvl>
    <w:lvl w:ilvl="7" w:tplc="B972FEA8">
      <w:start w:val="1"/>
      <w:numFmt w:val="lowerLetter"/>
      <w:lvlText w:val="%8."/>
      <w:lvlJc w:val="left"/>
      <w:pPr>
        <w:ind w:left="5760" w:hanging="360"/>
      </w:pPr>
    </w:lvl>
    <w:lvl w:ilvl="8" w:tplc="34D8A2BA">
      <w:start w:val="1"/>
      <w:numFmt w:val="lowerRoman"/>
      <w:lvlText w:val="%9."/>
      <w:lvlJc w:val="right"/>
      <w:pPr>
        <w:ind w:left="6480" w:hanging="180"/>
      </w:pPr>
    </w:lvl>
  </w:abstractNum>
  <w:abstractNum w:abstractNumId="20">
    <w:nsid w:val="40A5BEAC"/>
    <w:multiLevelType w:val="hybridMultilevel"/>
    <w:tmpl w:val="5FD28604"/>
    <w:lvl w:ilvl="0" w:tplc="F022FF42">
      <w:start w:val="2"/>
      <w:numFmt w:val="lowerLetter"/>
      <w:lvlText w:val="%1)"/>
      <w:lvlJc w:val="left"/>
      <w:pPr>
        <w:ind w:left="720" w:hanging="360"/>
      </w:pPr>
    </w:lvl>
    <w:lvl w:ilvl="1" w:tplc="0B2C0656">
      <w:start w:val="1"/>
      <w:numFmt w:val="lowerLetter"/>
      <w:lvlText w:val="%2."/>
      <w:lvlJc w:val="left"/>
      <w:pPr>
        <w:ind w:left="1440" w:hanging="360"/>
      </w:pPr>
    </w:lvl>
    <w:lvl w:ilvl="2" w:tplc="82E05BFE">
      <w:start w:val="1"/>
      <w:numFmt w:val="lowerRoman"/>
      <w:lvlText w:val="%3."/>
      <w:lvlJc w:val="right"/>
      <w:pPr>
        <w:ind w:left="2160" w:hanging="180"/>
      </w:pPr>
    </w:lvl>
    <w:lvl w:ilvl="3" w:tplc="AB16F8C2">
      <w:start w:val="1"/>
      <w:numFmt w:val="decimal"/>
      <w:lvlText w:val="%4."/>
      <w:lvlJc w:val="left"/>
      <w:pPr>
        <w:ind w:left="2880" w:hanging="360"/>
      </w:pPr>
    </w:lvl>
    <w:lvl w:ilvl="4" w:tplc="E6866542">
      <w:start w:val="1"/>
      <w:numFmt w:val="lowerLetter"/>
      <w:lvlText w:val="%5."/>
      <w:lvlJc w:val="left"/>
      <w:pPr>
        <w:ind w:left="3600" w:hanging="360"/>
      </w:pPr>
    </w:lvl>
    <w:lvl w:ilvl="5" w:tplc="18D065D0">
      <w:start w:val="1"/>
      <w:numFmt w:val="lowerRoman"/>
      <w:lvlText w:val="%6."/>
      <w:lvlJc w:val="right"/>
      <w:pPr>
        <w:ind w:left="4320" w:hanging="180"/>
      </w:pPr>
    </w:lvl>
    <w:lvl w:ilvl="6" w:tplc="5F1AEAA4">
      <w:start w:val="1"/>
      <w:numFmt w:val="decimal"/>
      <w:lvlText w:val="%7."/>
      <w:lvlJc w:val="left"/>
      <w:pPr>
        <w:ind w:left="5040" w:hanging="360"/>
      </w:pPr>
    </w:lvl>
    <w:lvl w:ilvl="7" w:tplc="2C90E256">
      <w:start w:val="1"/>
      <w:numFmt w:val="lowerLetter"/>
      <w:lvlText w:val="%8."/>
      <w:lvlJc w:val="left"/>
      <w:pPr>
        <w:ind w:left="5760" w:hanging="360"/>
      </w:pPr>
    </w:lvl>
    <w:lvl w:ilvl="8" w:tplc="8CE0D4B0">
      <w:start w:val="1"/>
      <w:numFmt w:val="lowerRoman"/>
      <w:lvlText w:val="%9."/>
      <w:lvlJc w:val="right"/>
      <w:pPr>
        <w:ind w:left="6480" w:hanging="180"/>
      </w:pPr>
    </w:lvl>
  </w:abstractNum>
  <w:abstractNum w:abstractNumId="21">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nsid w:val="448C43CA"/>
    <w:multiLevelType w:val="hybridMultilevel"/>
    <w:tmpl w:val="158A91C0"/>
    <w:lvl w:ilvl="0" w:tplc="F00CB628">
      <w:start w:val="1"/>
      <w:numFmt w:val="lowerLetter"/>
      <w:lvlText w:val="b)"/>
      <w:lvlJc w:val="left"/>
      <w:pPr>
        <w:ind w:left="720" w:hanging="360"/>
      </w:pPr>
    </w:lvl>
    <w:lvl w:ilvl="1" w:tplc="A1A4A53E">
      <w:start w:val="1"/>
      <w:numFmt w:val="lowerLetter"/>
      <w:lvlText w:val="%2."/>
      <w:lvlJc w:val="left"/>
      <w:pPr>
        <w:ind w:left="1440" w:hanging="360"/>
      </w:pPr>
    </w:lvl>
    <w:lvl w:ilvl="2" w:tplc="E44E1752">
      <w:start w:val="1"/>
      <w:numFmt w:val="lowerRoman"/>
      <w:lvlText w:val="%3."/>
      <w:lvlJc w:val="right"/>
      <w:pPr>
        <w:ind w:left="2160" w:hanging="180"/>
      </w:pPr>
    </w:lvl>
    <w:lvl w:ilvl="3" w:tplc="F8A8117C">
      <w:start w:val="1"/>
      <w:numFmt w:val="decimal"/>
      <w:lvlText w:val="%4."/>
      <w:lvlJc w:val="left"/>
      <w:pPr>
        <w:ind w:left="2880" w:hanging="360"/>
      </w:pPr>
    </w:lvl>
    <w:lvl w:ilvl="4" w:tplc="2CF64A94">
      <w:start w:val="1"/>
      <w:numFmt w:val="lowerLetter"/>
      <w:lvlText w:val="%5."/>
      <w:lvlJc w:val="left"/>
      <w:pPr>
        <w:ind w:left="3600" w:hanging="360"/>
      </w:pPr>
    </w:lvl>
    <w:lvl w:ilvl="5" w:tplc="706C80BA">
      <w:start w:val="1"/>
      <w:numFmt w:val="lowerRoman"/>
      <w:lvlText w:val="%6."/>
      <w:lvlJc w:val="right"/>
      <w:pPr>
        <w:ind w:left="4320" w:hanging="180"/>
      </w:pPr>
    </w:lvl>
    <w:lvl w:ilvl="6" w:tplc="04F23720">
      <w:start w:val="1"/>
      <w:numFmt w:val="decimal"/>
      <w:lvlText w:val="%7."/>
      <w:lvlJc w:val="left"/>
      <w:pPr>
        <w:ind w:left="5040" w:hanging="360"/>
      </w:pPr>
    </w:lvl>
    <w:lvl w:ilvl="7" w:tplc="5268DE78">
      <w:start w:val="1"/>
      <w:numFmt w:val="lowerLetter"/>
      <w:lvlText w:val="%8."/>
      <w:lvlJc w:val="left"/>
      <w:pPr>
        <w:ind w:left="5760" w:hanging="360"/>
      </w:pPr>
    </w:lvl>
    <w:lvl w:ilvl="8" w:tplc="3DAA069E">
      <w:start w:val="1"/>
      <w:numFmt w:val="lowerRoman"/>
      <w:lvlText w:val="%9."/>
      <w:lvlJc w:val="right"/>
      <w:pPr>
        <w:ind w:left="6480" w:hanging="180"/>
      </w:pPr>
    </w:lvl>
  </w:abstractNum>
  <w:abstractNum w:abstractNumId="23">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4">
    <w:nsid w:val="4A238BBE"/>
    <w:multiLevelType w:val="hybridMultilevel"/>
    <w:tmpl w:val="71C03188"/>
    <w:lvl w:ilvl="0" w:tplc="89AE6612">
      <w:start w:val="1"/>
      <w:numFmt w:val="decimal"/>
      <w:lvlText w:val="%1."/>
      <w:lvlJc w:val="left"/>
      <w:pPr>
        <w:ind w:left="720" w:hanging="360"/>
      </w:pPr>
    </w:lvl>
    <w:lvl w:ilvl="1" w:tplc="4B405776">
      <w:start w:val="1"/>
      <w:numFmt w:val="lowerLetter"/>
      <w:lvlText w:val="%2."/>
      <w:lvlJc w:val="left"/>
      <w:pPr>
        <w:ind w:left="1440" w:hanging="360"/>
      </w:pPr>
    </w:lvl>
    <w:lvl w:ilvl="2" w:tplc="C48A897C">
      <w:start w:val="1"/>
      <w:numFmt w:val="lowerRoman"/>
      <w:lvlText w:val="%3."/>
      <w:lvlJc w:val="right"/>
      <w:pPr>
        <w:ind w:left="2160" w:hanging="180"/>
      </w:pPr>
    </w:lvl>
    <w:lvl w:ilvl="3" w:tplc="F05EDF9C">
      <w:start w:val="1"/>
      <w:numFmt w:val="decimal"/>
      <w:lvlText w:val="%4."/>
      <w:lvlJc w:val="left"/>
      <w:pPr>
        <w:ind w:left="2880" w:hanging="360"/>
      </w:pPr>
    </w:lvl>
    <w:lvl w:ilvl="4" w:tplc="E7F8ACB0">
      <w:start w:val="1"/>
      <w:numFmt w:val="lowerLetter"/>
      <w:lvlText w:val="%5."/>
      <w:lvlJc w:val="left"/>
      <w:pPr>
        <w:ind w:left="3600" w:hanging="360"/>
      </w:pPr>
    </w:lvl>
    <w:lvl w:ilvl="5" w:tplc="7FF45898">
      <w:start w:val="1"/>
      <w:numFmt w:val="lowerRoman"/>
      <w:lvlText w:val="%6."/>
      <w:lvlJc w:val="right"/>
      <w:pPr>
        <w:ind w:left="4320" w:hanging="180"/>
      </w:pPr>
    </w:lvl>
    <w:lvl w:ilvl="6" w:tplc="22AA359A">
      <w:start w:val="1"/>
      <w:numFmt w:val="decimal"/>
      <w:lvlText w:val="%7."/>
      <w:lvlJc w:val="left"/>
      <w:pPr>
        <w:ind w:left="5040" w:hanging="360"/>
      </w:pPr>
    </w:lvl>
    <w:lvl w:ilvl="7" w:tplc="E740307A">
      <w:start w:val="1"/>
      <w:numFmt w:val="lowerLetter"/>
      <w:lvlText w:val="%8."/>
      <w:lvlJc w:val="left"/>
      <w:pPr>
        <w:ind w:left="5760" w:hanging="360"/>
      </w:pPr>
    </w:lvl>
    <w:lvl w:ilvl="8" w:tplc="252EE064">
      <w:start w:val="1"/>
      <w:numFmt w:val="lowerRoman"/>
      <w:lvlText w:val="%9."/>
      <w:lvlJc w:val="right"/>
      <w:pPr>
        <w:ind w:left="6480" w:hanging="180"/>
      </w:pPr>
    </w:lvl>
  </w:abstractNum>
  <w:abstractNum w:abstractNumId="25">
    <w:nsid w:val="4A903E04"/>
    <w:multiLevelType w:val="hybridMultilevel"/>
    <w:tmpl w:val="9BE67392"/>
    <w:lvl w:ilvl="0" w:tplc="FFFFFFFF">
      <w:start w:val="1"/>
      <w:numFmt w:val="lowerLetter"/>
      <w:lvlText w:val="a)"/>
      <w:lvlJc w:val="lef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6">
    <w:nsid w:val="4CBC05C8"/>
    <w:multiLevelType w:val="hybridMultilevel"/>
    <w:tmpl w:val="5AFE1DA4"/>
    <w:lvl w:ilvl="0" w:tplc="9D24E2B4">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nsid w:val="547E7ABB"/>
    <w:multiLevelType w:val="hybridMultilevel"/>
    <w:tmpl w:val="E4CAB9DE"/>
    <w:lvl w:ilvl="0" w:tplc="FE1C0C08">
      <w:start w:val="1"/>
      <w:numFmt w:val="lowerLetter"/>
      <w:lvlText w:val="%1)"/>
      <w:lvlJc w:val="left"/>
      <w:pPr>
        <w:ind w:left="720" w:hanging="360"/>
      </w:pPr>
    </w:lvl>
    <w:lvl w:ilvl="1" w:tplc="ECF2A2EA">
      <w:start w:val="1"/>
      <w:numFmt w:val="lowerLetter"/>
      <w:lvlText w:val="%2."/>
      <w:lvlJc w:val="left"/>
      <w:pPr>
        <w:ind w:left="1440" w:hanging="360"/>
      </w:pPr>
    </w:lvl>
    <w:lvl w:ilvl="2" w:tplc="8A98564E">
      <w:start w:val="1"/>
      <w:numFmt w:val="lowerRoman"/>
      <w:lvlText w:val="%3."/>
      <w:lvlJc w:val="right"/>
      <w:pPr>
        <w:ind w:left="2160" w:hanging="180"/>
      </w:pPr>
    </w:lvl>
    <w:lvl w:ilvl="3" w:tplc="702A7C7C">
      <w:start w:val="1"/>
      <w:numFmt w:val="decimal"/>
      <w:lvlText w:val="%4."/>
      <w:lvlJc w:val="left"/>
      <w:pPr>
        <w:ind w:left="2880" w:hanging="360"/>
      </w:pPr>
    </w:lvl>
    <w:lvl w:ilvl="4" w:tplc="0532C12C">
      <w:start w:val="1"/>
      <w:numFmt w:val="lowerLetter"/>
      <w:lvlText w:val="%5."/>
      <w:lvlJc w:val="left"/>
      <w:pPr>
        <w:ind w:left="3600" w:hanging="360"/>
      </w:pPr>
    </w:lvl>
    <w:lvl w:ilvl="5" w:tplc="713ECA10">
      <w:start w:val="1"/>
      <w:numFmt w:val="lowerRoman"/>
      <w:lvlText w:val="%6."/>
      <w:lvlJc w:val="right"/>
      <w:pPr>
        <w:ind w:left="4320" w:hanging="180"/>
      </w:pPr>
    </w:lvl>
    <w:lvl w:ilvl="6" w:tplc="3B685BDA">
      <w:start w:val="1"/>
      <w:numFmt w:val="decimal"/>
      <w:lvlText w:val="%7."/>
      <w:lvlJc w:val="left"/>
      <w:pPr>
        <w:ind w:left="5040" w:hanging="360"/>
      </w:pPr>
    </w:lvl>
    <w:lvl w:ilvl="7" w:tplc="2500F20C">
      <w:start w:val="1"/>
      <w:numFmt w:val="lowerLetter"/>
      <w:lvlText w:val="%8."/>
      <w:lvlJc w:val="left"/>
      <w:pPr>
        <w:ind w:left="5760" w:hanging="360"/>
      </w:pPr>
    </w:lvl>
    <w:lvl w:ilvl="8" w:tplc="4B64BE78">
      <w:start w:val="1"/>
      <w:numFmt w:val="lowerRoman"/>
      <w:lvlText w:val="%9."/>
      <w:lvlJc w:val="right"/>
      <w:pPr>
        <w:ind w:left="6480" w:hanging="180"/>
      </w:pPr>
    </w:lvl>
  </w:abstractNum>
  <w:abstractNum w:abstractNumId="29">
    <w:nsid w:val="55057793"/>
    <w:multiLevelType w:val="hybridMultilevel"/>
    <w:tmpl w:val="F920F424"/>
    <w:lvl w:ilvl="0" w:tplc="0416000D">
      <w:start w:val="1"/>
      <w:numFmt w:val="bullet"/>
      <w:lvlText w:val=""/>
      <w:lvlJc w:val="left"/>
      <w:pPr>
        <w:ind w:left="770" w:hanging="360"/>
      </w:pPr>
      <w:rPr>
        <w:rFonts w:ascii="Wingdings" w:hAnsi="Wingdings"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30">
    <w:nsid w:val="57087BD5"/>
    <w:multiLevelType w:val="hybridMultilevel"/>
    <w:tmpl w:val="CE0078B6"/>
    <w:lvl w:ilvl="0" w:tplc="6AFA7B94">
      <w:start w:val="3"/>
      <w:numFmt w:val="lowerLetter"/>
      <w:lvlText w:val="%1)"/>
      <w:lvlJc w:val="left"/>
      <w:pPr>
        <w:ind w:left="720" w:hanging="360"/>
      </w:pPr>
    </w:lvl>
    <w:lvl w:ilvl="1" w:tplc="5C8CB8E8">
      <w:start w:val="1"/>
      <w:numFmt w:val="lowerLetter"/>
      <w:lvlText w:val="%2."/>
      <w:lvlJc w:val="left"/>
      <w:pPr>
        <w:ind w:left="1440" w:hanging="360"/>
      </w:pPr>
    </w:lvl>
    <w:lvl w:ilvl="2" w:tplc="287C730A">
      <w:start w:val="1"/>
      <w:numFmt w:val="lowerRoman"/>
      <w:lvlText w:val="%3."/>
      <w:lvlJc w:val="right"/>
      <w:pPr>
        <w:ind w:left="2160" w:hanging="180"/>
      </w:pPr>
    </w:lvl>
    <w:lvl w:ilvl="3" w:tplc="9F5611C8">
      <w:start w:val="1"/>
      <w:numFmt w:val="decimal"/>
      <w:lvlText w:val="%4."/>
      <w:lvlJc w:val="left"/>
      <w:pPr>
        <w:ind w:left="2880" w:hanging="360"/>
      </w:pPr>
    </w:lvl>
    <w:lvl w:ilvl="4" w:tplc="8062BA8A">
      <w:start w:val="1"/>
      <w:numFmt w:val="lowerLetter"/>
      <w:lvlText w:val="%5."/>
      <w:lvlJc w:val="left"/>
      <w:pPr>
        <w:ind w:left="3600" w:hanging="360"/>
      </w:pPr>
    </w:lvl>
    <w:lvl w:ilvl="5" w:tplc="E8687A66">
      <w:start w:val="1"/>
      <w:numFmt w:val="lowerRoman"/>
      <w:lvlText w:val="%6."/>
      <w:lvlJc w:val="right"/>
      <w:pPr>
        <w:ind w:left="4320" w:hanging="180"/>
      </w:pPr>
    </w:lvl>
    <w:lvl w:ilvl="6" w:tplc="000AE960">
      <w:start w:val="1"/>
      <w:numFmt w:val="decimal"/>
      <w:lvlText w:val="%7."/>
      <w:lvlJc w:val="left"/>
      <w:pPr>
        <w:ind w:left="5040" w:hanging="360"/>
      </w:pPr>
    </w:lvl>
    <w:lvl w:ilvl="7" w:tplc="9E1E543C">
      <w:start w:val="1"/>
      <w:numFmt w:val="lowerLetter"/>
      <w:lvlText w:val="%8."/>
      <w:lvlJc w:val="left"/>
      <w:pPr>
        <w:ind w:left="5760" w:hanging="360"/>
      </w:pPr>
    </w:lvl>
    <w:lvl w:ilvl="8" w:tplc="E0A26768">
      <w:start w:val="1"/>
      <w:numFmt w:val="lowerRoman"/>
      <w:lvlText w:val="%9."/>
      <w:lvlJc w:val="right"/>
      <w:pPr>
        <w:ind w:left="6480" w:hanging="180"/>
      </w:pPr>
    </w:lvl>
  </w:abstractNum>
  <w:abstractNum w:abstractNumId="31">
    <w:nsid w:val="575E77D6"/>
    <w:multiLevelType w:val="hybridMultilevel"/>
    <w:tmpl w:val="547C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906B9CE"/>
    <w:multiLevelType w:val="hybridMultilevel"/>
    <w:tmpl w:val="FF6EAB1C"/>
    <w:lvl w:ilvl="0" w:tplc="FE222A36">
      <w:start w:val="2"/>
      <w:numFmt w:val="lowerLetter"/>
      <w:lvlText w:val="%1)"/>
      <w:lvlJc w:val="left"/>
      <w:pPr>
        <w:ind w:left="720" w:hanging="360"/>
      </w:pPr>
    </w:lvl>
    <w:lvl w:ilvl="1" w:tplc="D8B05A32">
      <w:start w:val="1"/>
      <w:numFmt w:val="lowerLetter"/>
      <w:lvlText w:val="%2."/>
      <w:lvlJc w:val="left"/>
      <w:pPr>
        <w:ind w:left="1440" w:hanging="360"/>
      </w:pPr>
    </w:lvl>
    <w:lvl w:ilvl="2" w:tplc="948E76FC">
      <w:start w:val="1"/>
      <w:numFmt w:val="lowerRoman"/>
      <w:lvlText w:val="%3."/>
      <w:lvlJc w:val="right"/>
      <w:pPr>
        <w:ind w:left="2160" w:hanging="180"/>
      </w:pPr>
    </w:lvl>
    <w:lvl w:ilvl="3" w:tplc="1C0C780A">
      <w:start w:val="1"/>
      <w:numFmt w:val="decimal"/>
      <w:lvlText w:val="%4."/>
      <w:lvlJc w:val="left"/>
      <w:pPr>
        <w:ind w:left="2880" w:hanging="360"/>
      </w:pPr>
    </w:lvl>
    <w:lvl w:ilvl="4" w:tplc="7D324356">
      <w:start w:val="1"/>
      <w:numFmt w:val="lowerLetter"/>
      <w:lvlText w:val="%5."/>
      <w:lvlJc w:val="left"/>
      <w:pPr>
        <w:ind w:left="3600" w:hanging="360"/>
      </w:pPr>
    </w:lvl>
    <w:lvl w:ilvl="5" w:tplc="B0624A76">
      <w:start w:val="1"/>
      <w:numFmt w:val="lowerRoman"/>
      <w:lvlText w:val="%6."/>
      <w:lvlJc w:val="right"/>
      <w:pPr>
        <w:ind w:left="4320" w:hanging="180"/>
      </w:pPr>
    </w:lvl>
    <w:lvl w:ilvl="6" w:tplc="27122CA6">
      <w:start w:val="1"/>
      <w:numFmt w:val="decimal"/>
      <w:lvlText w:val="%7."/>
      <w:lvlJc w:val="left"/>
      <w:pPr>
        <w:ind w:left="5040" w:hanging="360"/>
      </w:pPr>
    </w:lvl>
    <w:lvl w:ilvl="7" w:tplc="3F0CFE34">
      <w:start w:val="1"/>
      <w:numFmt w:val="lowerLetter"/>
      <w:lvlText w:val="%8."/>
      <w:lvlJc w:val="left"/>
      <w:pPr>
        <w:ind w:left="5760" w:hanging="360"/>
      </w:pPr>
    </w:lvl>
    <w:lvl w:ilvl="8" w:tplc="B7AE2258">
      <w:start w:val="1"/>
      <w:numFmt w:val="lowerRoman"/>
      <w:lvlText w:val="%9."/>
      <w:lvlJc w:val="right"/>
      <w:pPr>
        <w:ind w:left="6480" w:hanging="180"/>
      </w:pPr>
    </w:lvl>
  </w:abstractNum>
  <w:abstractNum w:abstractNumId="33">
    <w:nsid w:val="5CE90DF0"/>
    <w:multiLevelType w:val="hybridMultilevel"/>
    <w:tmpl w:val="E28470B2"/>
    <w:lvl w:ilvl="0" w:tplc="04160001">
      <w:start w:val="1"/>
      <w:numFmt w:val="bullet"/>
      <w:lvlText w:val=""/>
      <w:lvlJc w:val="left"/>
      <w:pPr>
        <w:ind w:left="1496" w:hanging="360"/>
      </w:pPr>
      <w:rPr>
        <w:rFonts w:ascii="Symbol" w:hAnsi="Symbol" w:hint="default"/>
      </w:rPr>
    </w:lvl>
    <w:lvl w:ilvl="1" w:tplc="04160003" w:tentative="1">
      <w:start w:val="1"/>
      <w:numFmt w:val="bullet"/>
      <w:lvlText w:val="o"/>
      <w:lvlJc w:val="left"/>
      <w:pPr>
        <w:ind w:left="2216" w:hanging="360"/>
      </w:pPr>
      <w:rPr>
        <w:rFonts w:ascii="Courier New" w:hAnsi="Courier New" w:cs="Courier New" w:hint="default"/>
      </w:rPr>
    </w:lvl>
    <w:lvl w:ilvl="2" w:tplc="04160005" w:tentative="1">
      <w:start w:val="1"/>
      <w:numFmt w:val="bullet"/>
      <w:lvlText w:val=""/>
      <w:lvlJc w:val="left"/>
      <w:pPr>
        <w:ind w:left="2936" w:hanging="360"/>
      </w:pPr>
      <w:rPr>
        <w:rFonts w:ascii="Wingdings" w:hAnsi="Wingdings" w:hint="default"/>
      </w:rPr>
    </w:lvl>
    <w:lvl w:ilvl="3" w:tplc="04160001" w:tentative="1">
      <w:start w:val="1"/>
      <w:numFmt w:val="bullet"/>
      <w:lvlText w:val=""/>
      <w:lvlJc w:val="left"/>
      <w:pPr>
        <w:ind w:left="3656" w:hanging="360"/>
      </w:pPr>
      <w:rPr>
        <w:rFonts w:ascii="Symbol" w:hAnsi="Symbol" w:hint="default"/>
      </w:rPr>
    </w:lvl>
    <w:lvl w:ilvl="4" w:tplc="04160003" w:tentative="1">
      <w:start w:val="1"/>
      <w:numFmt w:val="bullet"/>
      <w:lvlText w:val="o"/>
      <w:lvlJc w:val="left"/>
      <w:pPr>
        <w:ind w:left="4376" w:hanging="360"/>
      </w:pPr>
      <w:rPr>
        <w:rFonts w:ascii="Courier New" w:hAnsi="Courier New" w:cs="Courier New" w:hint="default"/>
      </w:rPr>
    </w:lvl>
    <w:lvl w:ilvl="5" w:tplc="04160005" w:tentative="1">
      <w:start w:val="1"/>
      <w:numFmt w:val="bullet"/>
      <w:lvlText w:val=""/>
      <w:lvlJc w:val="left"/>
      <w:pPr>
        <w:ind w:left="5096" w:hanging="360"/>
      </w:pPr>
      <w:rPr>
        <w:rFonts w:ascii="Wingdings" w:hAnsi="Wingdings" w:hint="default"/>
      </w:rPr>
    </w:lvl>
    <w:lvl w:ilvl="6" w:tplc="04160001" w:tentative="1">
      <w:start w:val="1"/>
      <w:numFmt w:val="bullet"/>
      <w:lvlText w:val=""/>
      <w:lvlJc w:val="left"/>
      <w:pPr>
        <w:ind w:left="5816" w:hanging="360"/>
      </w:pPr>
      <w:rPr>
        <w:rFonts w:ascii="Symbol" w:hAnsi="Symbol" w:hint="default"/>
      </w:rPr>
    </w:lvl>
    <w:lvl w:ilvl="7" w:tplc="04160003" w:tentative="1">
      <w:start w:val="1"/>
      <w:numFmt w:val="bullet"/>
      <w:lvlText w:val="o"/>
      <w:lvlJc w:val="left"/>
      <w:pPr>
        <w:ind w:left="6536" w:hanging="360"/>
      </w:pPr>
      <w:rPr>
        <w:rFonts w:ascii="Courier New" w:hAnsi="Courier New" w:cs="Courier New" w:hint="default"/>
      </w:rPr>
    </w:lvl>
    <w:lvl w:ilvl="8" w:tplc="04160005" w:tentative="1">
      <w:start w:val="1"/>
      <w:numFmt w:val="bullet"/>
      <w:lvlText w:val=""/>
      <w:lvlJc w:val="left"/>
      <w:pPr>
        <w:ind w:left="7256" w:hanging="360"/>
      </w:pPr>
      <w:rPr>
        <w:rFonts w:ascii="Wingdings" w:hAnsi="Wingdings" w:hint="default"/>
      </w:rPr>
    </w:lvl>
  </w:abstractNum>
  <w:abstractNum w:abstractNumId="34">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04B3E1A"/>
    <w:multiLevelType w:val="hybridMultilevel"/>
    <w:tmpl w:val="259C3FB2"/>
    <w:lvl w:ilvl="0" w:tplc="195432D2">
      <w:start w:val="1"/>
      <w:numFmt w:val="bullet"/>
      <w:lvlText w:val="ü"/>
      <w:lvlJc w:val="left"/>
      <w:pPr>
        <w:ind w:left="720" w:hanging="360"/>
      </w:pPr>
      <w:rPr>
        <w:rFonts w:ascii="Wingdings" w:hAnsi="Wingdings" w:hint="default"/>
      </w:rPr>
    </w:lvl>
    <w:lvl w:ilvl="1" w:tplc="31C8171E">
      <w:start w:val="1"/>
      <w:numFmt w:val="bullet"/>
      <w:lvlText w:val="o"/>
      <w:lvlJc w:val="left"/>
      <w:pPr>
        <w:ind w:left="1440" w:hanging="360"/>
      </w:pPr>
      <w:rPr>
        <w:rFonts w:ascii="Courier New" w:hAnsi="Courier New" w:hint="default"/>
      </w:rPr>
    </w:lvl>
    <w:lvl w:ilvl="2" w:tplc="38F6A572">
      <w:start w:val="1"/>
      <w:numFmt w:val="bullet"/>
      <w:lvlText w:val=""/>
      <w:lvlJc w:val="left"/>
      <w:pPr>
        <w:ind w:left="2160" w:hanging="360"/>
      </w:pPr>
      <w:rPr>
        <w:rFonts w:ascii="Wingdings" w:hAnsi="Wingdings" w:hint="default"/>
      </w:rPr>
    </w:lvl>
    <w:lvl w:ilvl="3" w:tplc="8C4E3230">
      <w:start w:val="1"/>
      <w:numFmt w:val="bullet"/>
      <w:lvlText w:val=""/>
      <w:lvlJc w:val="left"/>
      <w:pPr>
        <w:ind w:left="2880" w:hanging="360"/>
      </w:pPr>
      <w:rPr>
        <w:rFonts w:ascii="Symbol" w:hAnsi="Symbol" w:hint="default"/>
      </w:rPr>
    </w:lvl>
    <w:lvl w:ilvl="4" w:tplc="AEFA47B2">
      <w:start w:val="1"/>
      <w:numFmt w:val="bullet"/>
      <w:lvlText w:val="o"/>
      <w:lvlJc w:val="left"/>
      <w:pPr>
        <w:ind w:left="3600" w:hanging="360"/>
      </w:pPr>
      <w:rPr>
        <w:rFonts w:ascii="Courier New" w:hAnsi="Courier New" w:hint="default"/>
      </w:rPr>
    </w:lvl>
    <w:lvl w:ilvl="5" w:tplc="CE0640CE">
      <w:start w:val="1"/>
      <w:numFmt w:val="bullet"/>
      <w:lvlText w:val=""/>
      <w:lvlJc w:val="left"/>
      <w:pPr>
        <w:ind w:left="4320" w:hanging="360"/>
      </w:pPr>
      <w:rPr>
        <w:rFonts w:ascii="Wingdings" w:hAnsi="Wingdings" w:hint="default"/>
      </w:rPr>
    </w:lvl>
    <w:lvl w:ilvl="6" w:tplc="81F2AD0A">
      <w:start w:val="1"/>
      <w:numFmt w:val="bullet"/>
      <w:lvlText w:val=""/>
      <w:lvlJc w:val="left"/>
      <w:pPr>
        <w:ind w:left="5040" w:hanging="360"/>
      </w:pPr>
      <w:rPr>
        <w:rFonts w:ascii="Symbol" w:hAnsi="Symbol" w:hint="default"/>
      </w:rPr>
    </w:lvl>
    <w:lvl w:ilvl="7" w:tplc="F5CE916E">
      <w:start w:val="1"/>
      <w:numFmt w:val="bullet"/>
      <w:lvlText w:val="o"/>
      <w:lvlJc w:val="left"/>
      <w:pPr>
        <w:ind w:left="5760" w:hanging="360"/>
      </w:pPr>
      <w:rPr>
        <w:rFonts w:ascii="Courier New" w:hAnsi="Courier New" w:hint="default"/>
      </w:rPr>
    </w:lvl>
    <w:lvl w:ilvl="8" w:tplc="9134E1F0">
      <w:start w:val="1"/>
      <w:numFmt w:val="bullet"/>
      <w:lvlText w:val=""/>
      <w:lvlJc w:val="left"/>
      <w:pPr>
        <w:ind w:left="6480" w:hanging="360"/>
      </w:pPr>
      <w:rPr>
        <w:rFonts w:ascii="Wingdings" w:hAnsi="Wingdings" w:hint="default"/>
      </w:rPr>
    </w:lvl>
  </w:abstractNum>
  <w:abstractNum w:abstractNumId="36">
    <w:nsid w:val="628AF64F"/>
    <w:multiLevelType w:val="multilevel"/>
    <w:tmpl w:val="FC76F6E0"/>
    <w:lvl w:ilvl="0">
      <w:start w:val="1"/>
      <w:numFmt w:val="bullet"/>
      <w:lvlText w:val=""/>
      <w:lvlJc w:val="left"/>
      <w:pPr>
        <w:ind w:left="1080" w:hanging="360"/>
      </w:pPr>
      <w:rPr>
        <w:rFonts w:ascii="Wingdings" w:hAnsi="Wingdings"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Wingdings" w:hAnsi="Wingdings" w:hint="default"/>
      </w:rPr>
    </w:lvl>
    <w:lvl w:ilvl="7">
      <w:start w:val="1"/>
      <w:numFmt w:val="bullet"/>
      <w:lvlText w:val=""/>
      <w:lvlJc w:val="left"/>
      <w:pPr>
        <w:ind w:left="6120" w:hanging="360"/>
      </w:pPr>
      <w:rPr>
        <w:rFonts w:ascii="Symbol" w:hAnsi="Symbol" w:hint="default"/>
      </w:rPr>
    </w:lvl>
    <w:lvl w:ilvl="8">
      <w:start w:val="1"/>
      <w:numFmt w:val="bullet"/>
      <w:lvlText w:val="♦"/>
      <w:lvlJc w:val="left"/>
      <w:pPr>
        <w:ind w:left="6840" w:hanging="360"/>
      </w:pPr>
      <w:rPr>
        <w:rFonts w:ascii="Courier New" w:hAnsi="Courier New" w:hint="default"/>
      </w:rPr>
    </w:lvl>
  </w:abstractNum>
  <w:abstractNum w:abstractNumId="37">
    <w:nsid w:val="635D3895"/>
    <w:multiLevelType w:val="hybridMultilevel"/>
    <w:tmpl w:val="4F0E1E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40">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1">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2">
    <w:nsid w:val="6E97766E"/>
    <w:multiLevelType w:val="hybridMultilevel"/>
    <w:tmpl w:val="62EC7DF6"/>
    <w:lvl w:ilvl="0" w:tplc="AF26C2B6">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3">
    <w:nsid w:val="719D267B"/>
    <w:multiLevelType w:val="hybridMultilevel"/>
    <w:tmpl w:val="CE32E2B6"/>
    <w:lvl w:ilvl="0" w:tplc="002CE038">
      <w:start w:val="1"/>
      <w:numFmt w:val="lowerLetter"/>
      <w:lvlText w:val="%1)"/>
      <w:lvlJc w:val="left"/>
      <w:pPr>
        <w:ind w:left="720" w:hanging="360"/>
      </w:pPr>
    </w:lvl>
    <w:lvl w:ilvl="1" w:tplc="3E1C18E4">
      <w:start w:val="1"/>
      <w:numFmt w:val="lowerLetter"/>
      <w:lvlText w:val="%2."/>
      <w:lvlJc w:val="left"/>
      <w:pPr>
        <w:ind w:left="1440" w:hanging="360"/>
      </w:pPr>
    </w:lvl>
    <w:lvl w:ilvl="2" w:tplc="64B02B90">
      <w:start w:val="1"/>
      <w:numFmt w:val="lowerRoman"/>
      <w:lvlText w:val="%3."/>
      <w:lvlJc w:val="right"/>
      <w:pPr>
        <w:ind w:left="2160" w:hanging="180"/>
      </w:pPr>
    </w:lvl>
    <w:lvl w:ilvl="3" w:tplc="B8FC16B4">
      <w:start w:val="1"/>
      <w:numFmt w:val="decimal"/>
      <w:lvlText w:val="%4."/>
      <w:lvlJc w:val="left"/>
      <w:pPr>
        <w:ind w:left="2880" w:hanging="360"/>
      </w:pPr>
    </w:lvl>
    <w:lvl w:ilvl="4" w:tplc="4DE0EB90">
      <w:start w:val="1"/>
      <w:numFmt w:val="lowerLetter"/>
      <w:lvlText w:val="%5."/>
      <w:lvlJc w:val="left"/>
      <w:pPr>
        <w:ind w:left="3600" w:hanging="360"/>
      </w:pPr>
    </w:lvl>
    <w:lvl w:ilvl="5" w:tplc="B10A5E9E">
      <w:start w:val="1"/>
      <w:numFmt w:val="lowerRoman"/>
      <w:lvlText w:val="%6."/>
      <w:lvlJc w:val="right"/>
      <w:pPr>
        <w:ind w:left="4320" w:hanging="180"/>
      </w:pPr>
    </w:lvl>
    <w:lvl w:ilvl="6" w:tplc="27A2CE9E">
      <w:start w:val="1"/>
      <w:numFmt w:val="decimal"/>
      <w:lvlText w:val="%7."/>
      <w:lvlJc w:val="left"/>
      <w:pPr>
        <w:ind w:left="5040" w:hanging="360"/>
      </w:pPr>
    </w:lvl>
    <w:lvl w:ilvl="7" w:tplc="15E08218">
      <w:start w:val="1"/>
      <w:numFmt w:val="lowerLetter"/>
      <w:lvlText w:val="%8."/>
      <w:lvlJc w:val="left"/>
      <w:pPr>
        <w:ind w:left="5760" w:hanging="360"/>
      </w:pPr>
    </w:lvl>
    <w:lvl w:ilvl="8" w:tplc="682CB702">
      <w:start w:val="1"/>
      <w:numFmt w:val="lowerRoman"/>
      <w:lvlText w:val="%9."/>
      <w:lvlJc w:val="right"/>
      <w:pPr>
        <w:ind w:left="6480" w:hanging="180"/>
      </w:pPr>
    </w:lvl>
  </w:abstractNum>
  <w:abstractNum w:abstractNumId="44">
    <w:nsid w:val="7700976A"/>
    <w:multiLevelType w:val="hybridMultilevel"/>
    <w:tmpl w:val="5BC276B0"/>
    <w:lvl w:ilvl="0" w:tplc="CBF8A340">
      <w:start w:val="2"/>
      <w:numFmt w:val="lowerLetter"/>
      <w:lvlText w:val="%1)"/>
      <w:lvlJc w:val="left"/>
      <w:pPr>
        <w:ind w:left="720" w:hanging="360"/>
      </w:pPr>
    </w:lvl>
    <w:lvl w:ilvl="1" w:tplc="5FA23E22">
      <w:start w:val="1"/>
      <w:numFmt w:val="lowerLetter"/>
      <w:lvlText w:val="%2."/>
      <w:lvlJc w:val="left"/>
      <w:pPr>
        <w:ind w:left="1440" w:hanging="360"/>
      </w:pPr>
    </w:lvl>
    <w:lvl w:ilvl="2" w:tplc="25C0C042">
      <w:start w:val="1"/>
      <w:numFmt w:val="lowerRoman"/>
      <w:lvlText w:val="%3."/>
      <w:lvlJc w:val="right"/>
      <w:pPr>
        <w:ind w:left="2160" w:hanging="180"/>
      </w:pPr>
    </w:lvl>
    <w:lvl w:ilvl="3" w:tplc="32A0B20E">
      <w:start w:val="1"/>
      <w:numFmt w:val="decimal"/>
      <w:lvlText w:val="%4."/>
      <w:lvlJc w:val="left"/>
      <w:pPr>
        <w:ind w:left="2880" w:hanging="360"/>
      </w:pPr>
    </w:lvl>
    <w:lvl w:ilvl="4" w:tplc="4C20F2B4">
      <w:start w:val="1"/>
      <w:numFmt w:val="lowerLetter"/>
      <w:lvlText w:val="%5."/>
      <w:lvlJc w:val="left"/>
      <w:pPr>
        <w:ind w:left="3600" w:hanging="360"/>
      </w:pPr>
    </w:lvl>
    <w:lvl w:ilvl="5" w:tplc="727A1EE4">
      <w:start w:val="1"/>
      <w:numFmt w:val="lowerRoman"/>
      <w:lvlText w:val="%6."/>
      <w:lvlJc w:val="right"/>
      <w:pPr>
        <w:ind w:left="4320" w:hanging="180"/>
      </w:pPr>
    </w:lvl>
    <w:lvl w:ilvl="6" w:tplc="7AC69850">
      <w:start w:val="1"/>
      <w:numFmt w:val="decimal"/>
      <w:lvlText w:val="%7."/>
      <w:lvlJc w:val="left"/>
      <w:pPr>
        <w:ind w:left="5040" w:hanging="360"/>
      </w:pPr>
    </w:lvl>
    <w:lvl w:ilvl="7" w:tplc="A6C46196">
      <w:start w:val="1"/>
      <w:numFmt w:val="lowerLetter"/>
      <w:lvlText w:val="%8."/>
      <w:lvlJc w:val="left"/>
      <w:pPr>
        <w:ind w:left="5760" w:hanging="360"/>
      </w:pPr>
    </w:lvl>
    <w:lvl w:ilvl="8" w:tplc="3C840B32">
      <w:start w:val="1"/>
      <w:numFmt w:val="lowerRoman"/>
      <w:lvlText w:val="%9."/>
      <w:lvlJc w:val="right"/>
      <w:pPr>
        <w:ind w:left="6480" w:hanging="180"/>
      </w:pPr>
    </w:lvl>
  </w:abstractNum>
  <w:abstractNum w:abstractNumId="45">
    <w:nsid w:val="7717743D"/>
    <w:multiLevelType w:val="hybridMultilevel"/>
    <w:tmpl w:val="3078BC7C"/>
    <w:lvl w:ilvl="0" w:tplc="FFFFFFFF">
      <w:start w:val="1"/>
      <w:numFmt w:val="lowerLetter"/>
      <w:lvlText w:val="a)"/>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6">
    <w:nsid w:val="792BEABC"/>
    <w:multiLevelType w:val="hybridMultilevel"/>
    <w:tmpl w:val="4216BF60"/>
    <w:lvl w:ilvl="0" w:tplc="7A9E64DC">
      <w:start w:val="1"/>
      <w:numFmt w:val="lowerLetter"/>
      <w:lvlText w:val="b)"/>
      <w:lvlJc w:val="left"/>
      <w:pPr>
        <w:ind w:left="720" w:hanging="360"/>
      </w:pPr>
    </w:lvl>
    <w:lvl w:ilvl="1" w:tplc="A1BC1C12">
      <w:start w:val="1"/>
      <w:numFmt w:val="lowerLetter"/>
      <w:lvlText w:val="%2."/>
      <w:lvlJc w:val="left"/>
      <w:pPr>
        <w:ind w:left="1440" w:hanging="360"/>
      </w:pPr>
    </w:lvl>
    <w:lvl w:ilvl="2" w:tplc="35DC8E8C">
      <w:start w:val="1"/>
      <w:numFmt w:val="lowerRoman"/>
      <w:lvlText w:val="%3."/>
      <w:lvlJc w:val="right"/>
      <w:pPr>
        <w:ind w:left="2160" w:hanging="180"/>
      </w:pPr>
    </w:lvl>
    <w:lvl w:ilvl="3" w:tplc="FE50E0D8">
      <w:start w:val="1"/>
      <w:numFmt w:val="decimal"/>
      <w:lvlText w:val="%4."/>
      <w:lvlJc w:val="left"/>
      <w:pPr>
        <w:ind w:left="2880" w:hanging="360"/>
      </w:pPr>
    </w:lvl>
    <w:lvl w:ilvl="4" w:tplc="493C111E">
      <w:start w:val="1"/>
      <w:numFmt w:val="lowerLetter"/>
      <w:lvlText w:val="%5."/>
      <w:lvlJc w:val="left"/>
      <w:pPr>
        <w:ind w:left="3600" w:hanging="360"/>
      </w:pPr>
    </w:lvl>
    <w:lvl w:ilvl="5" w:tplc="300C9286">
      <w:start w:val="1"/>
      <w:numFmt w:val="lowerRoman"/>
      <w:lvlText w:val="%6."/>
      <w:lvlJc w:val="right"/>
      <w:pPr>
        <w:ind w:left="4320" w:hanging="180"/>
      </w:pPr>
    </w:lvl>
    <w:lvl w:ilvl="6" w:tplc="BA4C7FAA">
      <w:start w:val="1"/>
      <w:numFmt w:val="decimal"/>
      <w:lvlText w:val="%7."/>
      <w:lvlJc w:val="left"/>
      <w:pPr>
        <w:ind w:left="5040" w:hanging="360"/>
      </w:pPr>
    </w:lvl>
    <w:lvl w:ilvl="7" w:tplc="20D019B8">
      <w:start w:val="1"/>
      <w:numFmt w:val="lowerLetter"/>
      <w:lvlText w:val="%8."/>
      <w:lvlJc w:val="left"/>
      <w:pPr>
        <w:ind w:left="5760" w:hanging="360"/>
      </w:pPr>
    </w:lvl>
    <w:lvl w:ilvl="8" w:tplc="14D47B9E">
      <w:start w:val="1"/>
      <w:numFmt w:val="lowerRoman"/>
      <w:lvlText w:val="%9."/>
      <w:lvlJc w:val="right"/>
      <w:pPr>
        <w:ind w:left="6480" w:hanging="180"/>
      </w:pPr>
    </w:lvl>
  </w:abstractNum>
  <w:abstractNum w:abstractNumId="47">
    <w:nsid w:val="7BF136DA"/>
    <w:multiLevelType w:val="hybridMultilevel"/>
    <w:tmpl w:val="B99AD562"/>
    <w:lvl w:ilvl="0" w:tplc="A1EC5104">
      <w:start w:val="1"/>
      <w:numFmt w:val="bullet"/>
      <w:lvlText w:val=""/>
      <w:lvlJc w:val="left"/>
      <w:pPr>
        <w:ind w:left="1440" w:hanging="360"/>
      </w:pPr>
      <w:rPr>
        <w:rFonts w:ascii="Symbol" w:hAnsi="Symbol" w:hint="default"/>
      </w:rPr>
    </w:lvl>
    <w:lvl w:ilvl="1" w:tplc="55506136">
      <w:start w:val="1"/>
      <w:numFmt w:val="bullet"/>
      <w:lvlText w:val="o"/>
      <w:lvlJc w:val="left"/>
      <w:pPr>
        <w:ind w:left="2160" w:hanging="360"/>
      </w:pPr>
      <w:rPr>
        <w:rFonts w:ascii="Courier New" w:hAnsi="Courier New" w:hint="default"/>
      </w:rPr>
    </w:lvl>
    <w:lvl w:ilvl="2" w:tplc="CA0A71B0">
      <w:start w:val="1"/>
      <w:numFmt w:val="bullet"/>
      <w:lvlText w:val=""/>
      <w:lvlJc w:val="left"/>
      <w:pPr>
        <w:ind w:left="2880" w:hanging="360"/>
      </w:pPr>
      <w:rPr>
        <w:rFonts w:ascii="Wingdings" w:hAnsi="Wingdings" w:hint="default"/>
      </w:rPr>
    </w:lvl>
    <w:lvl w:ilvl="3" w:tplc="DE46D9A8">
      <w:start w:val="1"/>
      <w:numFmt w:val="bullet"/>
      <w:lvlText w:val=""/>
      <w:lvlJc w:val="left"/>
      <w:pPr>
        <w:ind w:left="3600" w:hanging="360"/>
      </w:pPr>
      <w:rPr>
        <w:rFonts w:ascii="Symbol" w:hAnsi="Symbol" w:hint="default"/>
      </w:rPr>
    </w:lvl>
    <w:lvl w:ilvl="4" w:tplc="A064AE12">
      <w:start w:val="1"/>
      <w:numFmt w:val="bullet"/>
      <w:lvlText w:val="o"/>
      <w:lvlJc w:val="left"/>
      <w:pPr>
        <w:ind w:left="4320" w:hanging="360"/>
      </w:pPr>
      <w:rPr>
        <w:rFonts w:ascii="Courier New" w:hAnsi="Courier New" w:hint="default"/>
      </w:rPr>
    </w:lvl>
    <w:lvl w:ilvl="5" w:tplc="633C492E">
      <w:start w:val="1"/>
      <w:numFmt w:val="bullet"/>
      <w:lvlText w:val=""/>
      <w:lvlJc w:val="left"/>
      <w:pPr>
        <w:ind w:left="5040" w:hanging="360"/>
      </w:pPr>
      <w:rPr>
        <w:rFonts w:ascii="Wingdings" w:hAnsi="Wingdings" w:hint="default"/>
      </w:rPr>
    </w:lvl>
    <w:lvl w:ilvl="6" w:tplc="CB5C3F0C">
      <w:start w:val="1"/>
      <w:numFmt w:val="bullet"/>
      <w:lvlText w:val=""/>
      <w:lvlJc w:val="left"/>
      <w:pPr>
        <w:ind w:left="5760" w:hanging="360"/>
      </w:pPr>
      <w:rPr>
        <w:rFonts w:ascii="Symbol" w:hAnsi="Symbol" w:hint="default"/>
      </w:rPr>
    </w:lvl>
    <w:lvl w:ilvl="7" w:tplc="173A86C8">
      <w:start w:val="1"/>
      <w:numFmt w:val="bullet"/>
      <w:lvlText w:val="o"/>
      <w:lvlJc w:val="left"/>
      <w:pPr>
        <w:ind w:left="6480" w:hanging="360"/>
      </w:pPr>
      <w:rPr>
        <w:rFonts w:ascii="Courier New" w:hAnsi="Courier New" w:hint="default"/>
      </w:rPr>
    </w:lvl>
    <w:lvl w:ilvl="8" w:tplc="1E4A7BB0">
      <w:start w:val="1"/>
      <w:numFmt w:val="bullet"/>
      <w:lvlText w:val=""/>
      <w:lvlJc w:val="left"/>
      <w:pPr>
        <w:ind w:left="7200" w:hanging="360"/>
      </w:pPr>
      <w:rPr>
        <w:rFonts w:ascii="Wingdings" w:hAnsi="Wingdings" w:hint="default"/>
      </w:rPr>
    </w:lvl>
  </w:abstractNum>
  <w:num w:numId="1">
    <w:abstractNumId w:val="10"/>
  </w:num>
  <w:num w:numId="2">
    <w:abstractNumId w:val="24"/>
  </w:num>
  <w:num w:numId="3">
    <w:abstractNumId w:val="22"/>
  </w:num>
  <w:num w:numId="4">
    <w:abstractNumId w:val="19"/>
  </w:num>
  <w:num w:numId="5">
    <w:abstractNumId w:val="17"/>
  </w:num>
  <w:num w:numId="6">
    <w:abstractNumId w:val="46"/>
  </w:num>
  <w:num w:numId="7">
    <w:abstractNumId w:val="47"/>
  </w:num>
  <w:num w:numId="8">
    <w:abstractNumId w:val="4"/>
  </w:num>
  <w:num w:numId="9">
    <w:abstractNumId w:val="16"/>
  </w:num>
  <w:num w:numId="10">
    <w:abstractNumId w:val="35"/>
  </w:num>
  <w:num w:numId="11">
    <w:abstractNumId w:val="18"/>
  </w:num>
  <w:num w:numId="12">
    <w:abstractNumId w:val="36"/>
  </w:num>
  <w:num w:numId="13">
    <w:abstractNumId w:val="0"/>
  </w:num>
  <w:num w:numId="14">
    <w:abstractNumId w:val="30"/>
  </w:num>
  <w:num w:numId="15">
    <w:abstractNumId w:val="20"/>
  </w:num>
  <w:num w:numId="16">
    <w:abstractNumId w:val="28"/>
  </w:num>
  <w:num w:numId="17">
    <w:abstractNumId w:val="14"/>
  </w:num>
  <w:num w:numId="18">
    <w:abstractNumId w:val="32"/>
  </w:num>
  <w:num w:numId="19">
    <w:abstractNumId w:val="2"/>
  </w:num>
  <w:num w:numId="20">
    <w:abstractNumId w:val="43"/>
  </w:num>
  <w:num w:numId="21">
    <w:abstractNumId w:val="44"/>
  </w:num>
  <w:num w:numId="22">
    <w:abstractNumId w:val="8"/>
  </w:num>
  <w:num w:numId="23">
    <w:abstractNumId w:val="41"/>
  </w:num>
  <w:num w:numId="24">
    <w:abstractNumId w:val="38"/>
  </w:num>
  <w:num w:numId="25">
    <w:abstractNumId w:val="25"/>
  </w:num>
  <w:num w:numId="26">
    <w:abstractNumId w:val="40"/>
  </w:num>
  <w:num w:numId="27">
    <w:abstractNumId w:val="34"/>
  </w:num>
  <w:num w:numId="28">
    <w:abstractNumId w:val="21"/>
  </w:num>
  <w:num w:numId="29">
    <w:abstractNumId w:val="23"/>
  </w:num>
  <w:num w:numId="30">
    <w:abstractNumId w:val="39"/>
  </w:num>
  <w:num w:numId="31">
    <w:abstractNumId w:val="27"/>
  </w:num>
  <w:num w:numId="32">
    <w:abstractNumId w:val="15"/>
  </w:num>
  <w:num w:numId="33">
    <w:abstractNumId w:val="31"/>
  </w:num>
  <w:num w:numId="34">
    <w:abstractNumId w:val="11"/>
  </w:num>
  <w:num w:numId="35">
    <w:abstractNumId w:val="26"/>
  </w:num>
  <w:num w:numId="36">
    <w:abstractNumId w:val="37"/>
  </w:num>
  <w:num w:numId="37">
    <w:abstractNumId w:val="1"/>
  </w:num>
  <w:num w:numId="38">
    <w:abstractNumId w:val="42"/>
  </w:num>
  <w:num w:numId="39">
    <w:abstractNumId w:val="45"/>
  </w:num>
  <w:num w:numId="40">
    <w:abstractNumId w:val="9"/>
  </w:num>
  <w:num w:numId="41">
    <w:abstractNumId w:val="13"/>
  </w:num>
  <w:num w:numId="42">
    <w:abstractNumId w:val="5"/>
  </w:num>
  <w:num w:numId="43">
    <w:abstractNumId w:val="3"/>
  </w:num>
  <w:num w:numId="44">
    <w:abstractNumId w:val="33"/>
  </w:num>
  <w:num w:numId="45">
    <w:abstractNumId w:val="29"/>
  </w:num>
  <w:num w:numId="46">
    <w:abstractNumId w:val="7"/>
  </w:num>
  <w:num w:numId="47">
    <w:abstractNumId w:val="6"/>
  </w:num>
  <w:num w:numId="48">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51303"/>
    <w:rsid w:val="000612B9"/>
    <w:rsid w:val="00061711"/>
    <w:rsid w:val="0006303E"/>
    <w:rsid w:val="00066CF0"/>
    <w:rsid w:val="00072C5B"/>
    <w:rsid w:val="00072D09"/>
    <w:rsid w:val="000754E6"/>
    <w:rsid w:val="00084647"/>
    <w:rsid w:val="000944F7"/>
    <w:rsid w:val="000B3C2C"/>
    <w:rsid w:val="000C0662"/>
    <w:rsid w:val="000D3667"/>
    <w:rsid w:val="000D612B"/>
    <w:rsid w:val="000D7287"/>
    <w:rsid w:val="000E00BC"/>
    <w:rsid w:val="000E6D08"/>
    <w:rsid w:val="000E6F69"/>
    <w:rsid w:val="000F5D5C"/>
    <w:rsid w:val="00101D0C"/>
    <w:rsid w:val="001038DE"/>
    <w:rsid w:val="00106A32"/>
    <w:rsid w:val="00121860"/>
    <w:rsid w:val="00122B8D"/>
    <w:rsid w:val="00126238"/>
    <w:rsid w:val="00133626"/>
    <w:rsid w:val="00147E4A"/>
    <w:rsid w:val="00150F84"/>
    <w:rsid w:val="00153881"/>
    <w:rsid w:val="00155E51"/>
    <w:rsid w:val="0016624D"/>
    <w:rsid w:val="001674CC"/>
    <w:rsid w:val="00191824"/>
    <w:rsid w:val="001B2ABD"/>
    <w:rsid w:val="001B5268"/>
    <w:rsid w:val="001C2832"/>
    <w:rsid w:val="001D2C58"/>
    <w:rsid w:val="001D378E"/>
    <w:rsid w:val="001E6CB0"/>
    <w:rsid w:val="001F4809"/>
    <w:rsid w:val="00201F8C"/>
    <w:rsid w:val="00213F0F"/>
    <w:rsid w:val="002160E0"/>
    <w:rsid w:val="00231625"/>
    <w:rsid w:val="00244155"/>
    <w:rsid w:val="00247077"/>
    <w:rsid w:val="002518E6"/>
    <w:rsid w:val="002637DD"/>
    <w:rsid w:val="0026460A"/>
    <w:rsid w:val="00281624"/>
    <w:rsid w:val="00290FE9"/>
    <w:rsid w:val="00294DD0"/>
    <w:rsid w:val="002A5904"/>
    <w:rsid w:val="002A5F38"/>
    <w:rsid w:val="002A6C03"/>
    <w:rsid w:val="002B03B3"/>
    <w:rsid w:val="002B164E"/>
    <w:rsid w:val="002B1676"/>
    <w:rsid w:val="002C08D3"/>
    <w:rsid w:val="002C31C8"/>
    <w:rsid w:val="002D74C8"/>
    <w:rsid w:val="002E1C88"/>
    <w:rsid w:val="002E2C4C"/>
    <w:rsid w:val="00304917"/>
    <w:rsid w:val="00311BCC"/>
    <w:rsid w:val="003122F3"/>
    <w:rsid w:val="00313CB7"/>
    <w:rsid w:val="00322C22"/>
    <w:rsid w:val="0032574D"/>
    <w:rsid w:val="00333928"/>
    <w:rsid w:val="00335AA9"/>
    <w:rsid w:val="00341B14"/>
    <w:rsid w:val="00345E97"/>
    <w:rsid w:val="00354AE8"/>
    <w:rsid w:val="0038250D"/>
    <w:rsid w:val="0038493B"/>
    <w:rsid w:val="00384B60"/>
    <w:rsid w:val="003B26C7"/>
    <w:rsid w:val="003C3F0D"/>
    <w:rsid w:val="003D753F"/>
    <w:rsid w:val="004034C3"/>
    <w:rsid w:val="00404F0D"/>
    <w:rsid w:val="0041711F"/>
    <w:rsid w:val="004242C2"/>
    <w:rsid w:val="00431C6E"/>
    <w:rsid w:val="00434058"/>
    <w:rsid w:val="00453A74"/>
    <w:rsid w:val="004647DE"/>
    <w:rsid w:val="00476FC4"/>
    <w:rsid w:val="00482800"/>
    <w:rsid w:val="00491181"/>
    <w:rsid w:val="00491B5F"/>
    <w:rsid w:val="004952DE"/>
    <w:rsid w:val="00496E42"/>
    <w:rsid w:val="004A7247"/>
    <w:rsid w:val="004A72C7"/>
    <w:rsid w:val="004A7744"/>
    <w:rsid w:val="004B29BC"/>
    <w:rsid w:val="004C7604"/>
    <w:rsid w:val="004D27FD"/>
    <w:rsid w:val="004D5D08"/>
    <w:rsid w:val="004D724A"/>
    <w:rsid w:val="004E7D14"/>
    <w:rsid w:val="004F6925"/>
    <w:rsid w:val="00500CD7"/>
    <w:rsid w:val="00515042"/>
    <w:rsid w:val="0052356E"/>
    <w:rsid w:val="0052380F"/>
    <w:rsid w:val="00563137"/>
    <w:rsid w:val="0056681B"/>
    <w:rsid w:val="00570AED"/>
    <w:rsid w:val="00570DB2"/>
    <w:rsid w:val="005757E8"/>
    <w:rsid w:val="00577D6B"/>
    <w:rsid w:val="00580E3C"/>
    <w:rsid w:val="0059007A"/>
    <w:rsid w:val="005930D3"/>
    <w:rsid w:val="005A1B15"/>
    <w:rsid w:val="005A1B51"/>
    <w:rsid w:val="005A6B3A"/>
    <w:rsid w:val="005B2927"/>
    <w:rsid w:val="005E3AD3"/>
    <w:rsid w:val="005E5008"/>
    <w:rsid w:val="005E5429"/>
    <w:rsid w:val="005F53A6"/>
    <w:rsid w:val="005F77AE"/>
    <w:rsid w:val="00606964"/>
    <w:rsid w:val="0061042A"/>
    <w:rsid w:val="00612011"/>
    <w:rsid w:val="00613B06"/>
    <w:rsid w:val="00622BD3"/>
    <w:rsid w:val="00631D17"/>
    <w:rsid w:val="00640B94"/>
    <w:rsid w:val="006445CE"/>
    <w:rsid w:val="00662149"/>
    <w:rsid w:val="00676BC1"/>
    <w:rsid w:val="00681B96"/>
    <w:rsid w:val="006861C7"/>
    <w:rsid w:val="00686B2B"/>
    <w:rsid w:val="006A34F1"/>
    <w:rsid w:val="006C5F81"/>
    <w:rsid w:val="006C7001"/>
    <w:rsid w:val="006E100B"/>
    <w:rsid w:val="0070591E"/>
    <w:rsid w:val="00720BCE"/>
    <w:rsid w:val="00732AEA"/>
    <w:rsid w:val="007373B5"/>
    <w:rsid w:val="00740046"/>
    <w:rsid w:val="00741A5C"/>
    <w:rsid w:val="00742469"/>
    <w:rsid w:val="0074676F"/>
    <w:rsid w:val="0077374C"/>
    <w:rsid w:val="0079365B"/>
    <w:rsid w:val="007A1807"/>
    <w:rsid w:val="007C3B49"/>
    <w:rsid w:val="007D0562"/>
    <w:rsid w:val="007D05CE"/>
    <w:rsid w:val="007D7DA7"/>
    <w:rsid w:val="007E58B2"/>
    <w:rsid w:val="007E722A"/>
    <w:rsid w:val="007F65B8"/>
    <w:rsid w:val="00804F0F"/>
    <w:rsid w:val="008055D3"/>
    <w:rsid w:val="00834EA9"/>
    <w:rsid w:val="00852B48"/>
    <w:rsid w:val="00855833"/>
    <w:rsid w:val="00862557"/>
    <w:rsid w:val="00885668"/>
    <w:rsid w:val="00890F8A"/>
    <w:rsid w:val="00892134"/>
    <w:rsid w:val="008A0891"/>
    <w:rsid w:val="008B11D7"/>
    <w:rsid w:val="008B1E3A"/>
    <w:rsid w:val="008D0D88"/>
    <w:rsid w:val="008E0944"/>
    <w:rsid w:val="008E337E"/>
    <w:rsid w:val="008E3A29"/>
    <w:rsid w:val="008E3B57"/>
    <w:rsid w:val="00903E45"/>
    <w:rsid w:val="009057BF"/>
    <w:rsid w:val="0090690C"/>
    <w:rsid w:val="00907E98"/>
    <w:rsid w:val="00923E08"/>
    <w:rsid w:val="00932FD3"/>
    <w:rsid w:val="009336BE"/>
    <w:rsid w:val="0095665B"/>
    <w:rsid w:val="00977DCD"/>
    <w:rsid w:val="00992A09"/>
    <w:rsid w:val="009A237F"/>
    <w:rsid w:val="009C06CE"/>
    <w:rsid w:val="009C1D28"/>
    <w:rsid w:val="009C29F0"/>
    <w:rsid w:val="009D6C75"/>
    <w:rsid w:val="009D7302"/>
    <w:rsid w:val="009F2D9B"/>
    <w:rsid w:val="009F746E"/>
    <w:rsid w:val="00A01BAE"/>
    <w:rsid w:val="00A02E56"/>
    <w:rsid w:val="00A03AFB"/>
    <w:rsid w:val="00A05EAE"/>
    <w:rsid w:val="00A15AFF"/>
    <w:rsid w:val="00A211F1"/>
    <w:rsid w:val="00A54543"/>
    <w:rsid w:val="00A620C7"/>
    <w:rsid w:val="00A76297"/>
    <w:rsid w:val="00A85EAC"/>
    <w:rsid w:val="00AB12A6"/>
    <w:rsid w:val="00AB1A5A"/>
    <w:rsid w:val="00AB4DFD"/>
    <w:rsid w:val="00AC1BB0"/>
    <w:rsid w:val="00AD12DF"/>
    <w:rsid w:val="00AD5380"/>
    <w:rsid w:val="00AE0E8C"/>
    <w:rsid w:val="00AE1CD1"/>
    <w:rsid w:val="00AF0A53"/>
    <w:rsid w:val="00AF67C1"/>
    <w:rsid w:val="00AF798A"/>
    <w:rsid w:val="00B00FFF"/>
    <w:rsid w:val="00B015FB"/>
    <w:rsid w:val="00B042A8"/>
    <w:rsid w:val="00B04B60"/>
    <w:rsid w:val="00B17DDB"/>
    <w:rsid w:val="00B35929"/>
    <w:rsid w:val="00B37A4A"/>
    <w:rsid w:val="00B44AD8"/>
    <w:rsid w:val="00B44BB9"/>
    <w:rsid w:val="00B542F3"/>
    <w:rsid w:val="00B5507C"/>
    <w:rsid w:val="00B60735"/>
    <w:rsid w:val="00B64022"/>
    <w:rsid w:val="00B65104"/>
    <w:rsid w:val="00B667A0"/>
    <w:rsid w:val="00B94148"/>
    <w:rsid w:val="00BA4F6A"/>
    <w:rsid w:val="00BD2673"/>
    <w:rsid w:val="00BD7993"/>
    <w:rsid w:val="00BE7E53"/>
    <w:rsid w:val="00BF0150"/>
    <w:rsid w:val="00BF36DF"/>
    <w:rsid w:val="00BF3FA0"/>
    <w:rsid w:val="00BF7420"/>
    <w:rsid w:val="00C122F7"/>
    <w:rsid w:val="00C2177F"/>
    <w:rsid w:val="00C2505C"/>
    <w:rsid w:val="00C26CEC"/>
    <w:rsid w:val="00C43F60"/>
    <w:rsid w:val="00C4571E"/>
    <w:rsid w:val="00C517E3"/>
    <w:rsid w:val="00C74991"/>
    <w:rsid w:val="00C838DA"/>
    <w:rsid w:val="00C911C1"/>
    <w:rsid w:val="00C92426"/>
    <w:rsid w:val="00CA3B2B"/>
    <w:rsid w:val="00CA6055"/>
    <w:rsid w:val="00CB2130"/>
    <w:rsid w:val="00CB6172"/>
    <w:rsid w:val="00CC628D"/>
    <w:rsid w:val="00CD1E6C"/>
    <w:rsid w:val="00CD7BA0"/>
    <w:rsid w:val="00CE2611"/>
    <w:rsid w:val="00CE3A82"/>
    <w:rsid w:val="00CF289E"/>
    <w:rsid w:val="00CF4F22"/>
    <w:rsid w:val="00D02C85"/>
    <w:rsid w:val="00D030CA"/>
    <w:rsid w:val="00D206F8"/>
    <w:rsid w:val="00D31260"/>
    <w:rsid w:val="00D342AB"/>
    <w:rsid w:val="00D41557"/>
    <w:rsid w:val="00D42AA8"/>
    <w:rsid w:val="00D465D9"/>
    <w:rsid w:val="00D56E98"/>
    <w:rsid w:val="00D65500"/>
    <w:rsid w:val="00D75156"/>
    <w:rsid w:val="00D75515"/>
    <w:rsid w:val="00D75F4A"/>
    <w:rsid w:val="00DA20D4"/>
    <w:rsid w:val="00DB29E8"/>
    <w:rsid w:val="00DC7282"/>
    <w:rsid w:val="00DD5ADD"/>
    <w:rsid w:val="00DD78E4"/>
    <w:rsid w:val="00DE27A8"/>
    <w:rsid w:val="00DE7B66"/>
    <w:rsid w:val="00DF012A"/>
    <w:rsid w:val="00E1381E"/>
    <w:rsid w:val="00E17B3E"/>
    <w:rsid w:val="00E2035F"/>
    <w:rsid w:val="00E26236"/>
    <w:rsid w:val="00E325F3"/>
    <w:rsid w:val="00E37723"/>
    <w:rsid w:val="00E406CC"/>
    <w:rsid w:val="00E4676E"/>
    <w:rsid w:val="00E55405"/>
    <w:rsid w:val="00E57025"/>
    <w:rsid w:val="00E66097"/>
    <w:rsid w:val="00E71459"/>
    <w:rsid w:val="00E736D2"/>
    <w:rsid w:val="00E81F0D"/>
    <w:rsid w:val="00E94F0A"/>
    <w:rsid w:val="00EA0918"/>
    <w:rsid w:val="00EA0E3B"/>
    <w:rsid w:val="00EC2DAF"/>
    <w:rsid w:val="00ED71B5"/>
    <w:rsid w:val="00F1319D"/>
    <w:rsid w:val="00F13232"/>
    <w:rsid w:val="00F2008D"/>
    <w:rsid w:val="00F20F94"/>
    <w:rsid w:val="00F24F9B"/>
    <w:rsid w:val="00F35014"/>
    <w:rsid w:val="00F374E1"/>
    <w:rsid w:val="00F41655"/>
    <w:rsid w:val="00F52FB8"/>
    <w:rsid w:val="00F53F87"/>
    <w:rsid w:val="00F64423"/>
    <w:rsid w:val="00F75579"/>
    <w:rsid w:val="00F7596C"/>
    <w:rsid w:val="00F760A2"/>
    <w:rsid w:val="00F967C0"/>
    <w:rsid w:val="00FA002E"/>
    <w:rsid w:val="00FB00C1"/>
    <w:rsid w:val="00FB0315"/>
    <w:rsid w:val="00FB6241"/>
    <w:rsid w:val="00FC01D2"/>
    <w:rsid w:val="00FC5151"/>
    <w:rsid w:val="00FD59B8"/>
    <w:rsid w:val="00FE2D6F"/>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character" w:styleId="Forte">
    <w:name w:val="Strong"/>
    <w:basedOn w:val="Fontepargpadro"/>
    <w:uiPriority w:val="22"/>
    <w:qFormat/>
    <w:rsid w:val="00923E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901667250">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3B1CF-3ABD-4E86-B474-261DC6F4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4621</Words>
  <Characters>24957</Characters>
  <Application>Microsoft Office Word</Application>
  <DocSecurity>0</DocSecurity>
  <Lines>207</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4</cp:revision>
  <cp:lastPrinted>2025-08-28T14:33:00Z</cp:lastPrinted>
  <dcterms:created xsi:type="dcterms:W3CDTF">2025-08-28T14:32:00Z</dcterms:created>
  <dcterms:modified xsi:type="dcterms:W3CDTF">2025-08-28T14:33:00Z</dcterms:modified>
</cp:coreProperties>
</file>