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37501D" w14:textId="10A11604" w:rsidR="00E81F0D" w:rsidRPr="00AE37D8" w:rsidRDefault="009D514D" w:rsidP="00AE37D8">
      <w:pPr>
        <w:pStyle w:val="Ttulo1"/>
        <w:jc w:val="center"/>
        <w:rPr>
          <w:b w:val="0"/>
          <w:sz w:val="20"/>
          <w:szCs w:val="20"/>
        </w:rPr>
      </w:pPr>
      <w:r>
        <w:rPr>
          <w:b w:val="0"/>
          <w:sz w:val="20"/>
          <w:szCs w:val="20"/>
        </w:rPr>
        <w:tab/>
      </w:r>
    </w:p>
    <w:p w14:paraId="08C5318B" w14:textId="77777777" w:rsidR="00E81F0D" w:rsidRPr="00CE57EB" w:rsidRDefault="00E81F0D" w:rsidP="00E81F0D">
      <w:pPr>
        <w:pStyle w:val="Ttulo1"/>
        <w:jc w:val="center"/>
        <w:rPr>
          <w:sz w:val="20"/>
          <w:szCs w:val="20"/>
        </w:rPr>
      </w:pPr>
      <w:r w:rsidRPr="00CE57EB">
        <w:rPr>
          <w:sz w:val="20"/>
          <w:szCs w:val="20"/>
        </w:rPr>
        <w:t>ANEXO</w:t>
      </w:r>
    </w:p>
    <w:p w14:paraId="6C90FB6D" w14:textId="77777777" w:rsidR="00E81F0D" w:rsidRPr="00CE57EB" w:rsidRDefault="00E81F0D" w:rsidP="00E81F0D">
      <w:pPr>
        <w:pStyle w:val="Ttulo1"/>
        <w:spacing w:before="93"/>
        <w:ind w:left="851" w:firstLine="0"/>
        <w:jc w:val="center"/>
        <w:rPr>
          <w:sz w:val="20"/>
          <w:szCs w:val="20"/>
        </w:rPr>
      </w:pPr>
      <w:r w:rsidRPr="00CE57EB">
        <w:rPr>
          <w:sz w:val="20"/>
          <w:szCs w:val="20"/>
        </w:rPr>
        <w:t>TERMO</w:t>
      </w:r>
      <w:r w:rsidRPr="00CE57EB">
        <w:rPr>
          <w:spacing w:val="-4"/>
          <w:sz w:val="20"/>
          <w:szCs w:val="20"/>
        </w:rPr>
        <w:t xml:space="preserve"> </w:t>
      </w:r>
      <w:r w:rsidRPr="00CE57EB">
        <w:rPr>
          <w:sz w:val="20"/>
          <w:szCs w:val="20"/>
        </w:rPr>
        <w:t>DE</w:t>
      </w:r>
      <w:r w:rsidRPr="00CE57EB">
        <w:rPr>
          <w:spacing w:val="-4"/>
          <w:sz w:val="20"/>
          <w:szCs w:val="20"/>
        </w:rPr>
        <w:t xml:space="preserve"> </w:t>
      </w:r>
      <w:r w:rsidRPr="00CE57EB">
        <w:rPr>
          <w:sz w:val="20"/>
          <w:szCs w:val="20"/>
        </w:rPr>
        <w:t>REFERÊNCIA</w:t>
      </w:r>
    </w:p>
    <w:p w14:paraId="06CED044" w14:textId="77777777" w:rsidR="00E81F0D" w:rsidRPr="00CE57EB" w:rsidRDefault="00E81F0D" w:rsidP="00E81F0D">
      <w:pPr>
        <w:pStyle w:val="Ttulo1"/>
        <w:spacing w:before="93"/>
        <w:ind w:left="851" w:firstLine="0"/>
        <w:jc w:val="center"/>
        <w:rPr>
          <w:sz w:val="20"/>
          <w:szCs w:val="20"/>
        </w:rPr>
      </w:pPr>
      <w:r w:rsidRPr="00CE57EB">
        <w:rPr>
          <w:sz w:val="20"/>
          <w:szCs w:val="20"/>
        </w:rPr>
        <w:t>Aquisição/ Fornecimento de Bens</w:t>
      </w:r>
    </w:p>
    <w:p w14:paraId="5DAB6C7B" w14:textId="77777777" w:rsidR="00E81F0D" w:rsidRPr="00CE57EB" w:rsidRDefault="00E81F0D">
      <w:pPr>
        <w:rPr>
          <w:rFonts w:ascii="Arial" w:hAnsi="Arial" w:cs="Arial"/>
          <w:sz w:val="20"/>
          <w:szCs w:val="20"/>
        </w:rPr>
      </w:pPr>
    </w:p>
    <w:p w14:paraId="49B9DA33" w14:textId="77777777" w:rsidR="00E81F0D" w:rsidRPr="00CE57EB" w:rsidRDefault="11614CD2" w:rsidP="00E81F0D">
      <w:pPr>
        <w:spacing w:after="0"/>
        <w:rPr>
          <w:rFonts w:ascii="Arial" w:hAnsi="Arial" w:cs="Arial"/>
          <w:b/>
          <w:sz w:val="20"/>
          <w:szCs w:val="20"/>
        </w:rPr>
      </w:pPr>
      <w:r w:rsidRPr="00CE57EB">
        <w:rPr>
          <w:rFonts w:ascii="Arial" w:hAnsi="Arial" w:cs="Arial"/>
          <w:b/>
          <w:bCs/>
          <w:sz w:val="20"/>
          <w:szCs w:val="20"/>
        </w:rPr>
        <w:t xml:space="preserve">ÓRGÃO SOLICITANTE: </w:t>
      </w:r>
    </w:p>
    <w:p w14:paraId="2C3608E8" w14:textId="3A9A9D63" w:rsidR="11614CD2" w:rsidRPr="00CE57EB" w:rsidRDefault="11614CD2" w:rsidP="11614CD2">
      <w:pPr>
        <w:spacing w:after="0" w:line="257" w:lineRule="auto"/>
        <w:jc w:val="both"/>
        <w:rPr>
          <w:rFonts w:ascii="Arial" w:hAnsi="Arial" w:cs="Arial"/>
          <w:sz w:val="20"/>
          <w:szCs w:val="20"/>
        </w:rPr>
      </w:pPr>
      <w:r w:rsidRPr="00CE57EB">
        <w:rPr>
          <w:rFonts w:ascii="Arial" w:eastAsia="Arial" w:hAnsi="Arial" w:cs="Arial"/>
          <w:b/>
          <w:bCs/>
          <w:sz w:val="20"/>
          <w:szCs w:val="20"/>
        </w:rPr>
        <w:t xml:space="preserve">Secretaria Municipal </w:t>
      </w:r>
      <w:r w:rsidR="00AE37D8">
        <w:rPr>
          <w:rFonts w:ascii="Arial" w:eastAsia="Arial" w:hAnsi="Arial" w:cs="Arial"/>
          <w:b/>
          <w:bCs/>
          <w:sz w:val="20"/>
          <w:szCs w:val="20"/>
        </w:rPr>
        <w:t xml:space="preserve">de </w:t>
      </w:r>
      <w:r w:rsidR="001A7898">
        <w:rPr>
          <w:rFonts w:ascii="Arial" w:eastAsia="Arial" w:hAnsi="Arial" w:cs="Arial"/>
          <w:b/>
          <w:bCs/>
          <w:sz w:val="20"/>
          <w:szCs w:val="20"/>
        </w:rPr>
        <w:t>Administração</w:t>
      </w:r>
    </w:p>
    <w:p w14:paraId="6A05A809" w14:textId="77777777" w:rsidR="0061042A" w:rsidRPr="00CE57EB" w:rsidRDefault="0061042A" w:rsidP="00E81F0D">
      <w:pPr>
        <w:spacing w:after="0"/>
        <w:rPr>
          <w:rFonts w:ascii="Arial" w:hAnsi="Arial" w:cs="Arial"/>
          <w:b/>
          <w:sz w:val="20"/>
          <w:szCs w:val="20"/>
        </w:rPr>
      </w:pPr>
    </w:p>
    <w:p w14:paraId="5A39BBE3" w14:textId="2D3E9D18" w:rsidR="009F2D9B" w:rsidRPr="00CE57EB" w:rsidRDefault="0061042A" w:rsidP="00254301">
      <w:pPr>
        <w:pStyle w:val="PargrafodaLista"/>
        <w:numPr>
          <w:ilvl w:val="0"/>
          <w:numId w:val="4"/>
        </w:numPr>
        <w:spacing w:after="0"/>
        <w:rPr>
          <w:rFonts w:ascii="Arial" w:hAnsi="Arial" w:cs="Arial"/>
          <w:b/>
          <w:sz w:val="20"/>
          <w:szCs w:val="20"/>
        </w:rPr>
      </w:pPr>
      <w:r w:rsidRPr="00CE57EB">
        <w:rPr>
          <w:rFonts w:ascii="Arial" w:hAnsi="Arial" w:cs="Arial"/>
          <w:b/>
          <w:sz w:val="20"/>
          <w:szCs w:val="20"/>
        </w:rPr>
        <w:t>OBJETO:</w:t>
      </w:r>
    </w:p>
    <w:p w14:paraId="41C8F396" w14:textId="77777777" w:rsidR="00631D17" w:rsidRPr="00CE57EB" w:rsidRDefault="00631D17" w:rsidP="009F2D9B">
      <w:pPr>
        <w:spacing w:after="0"/>
        <w:ind w:left="284"/>
        <w:rPr>
          <w:rFonts w:ascii="Arial" w:hAnsi="Arial" w:cs="Arial"/>
          <w:b/>
          <w:color w:val="FF0000"/>
          <w:sz w:val="20"/>
          <w:szCs w:val="20"/>
        </w:rPr>
      </w:pPr>
    </w:p>
    <w:p w14:paraId="436E6B35" w14:textId="4767ABE4" w:rsidR="00AE37D8" w:rsidRPr="00AE37D8" w:rsidRDefault="00AE37D8" w:rsidP="00AE37D8">
      <w:pPr>
        <w:jc w:val="both"/>
        <w:rPr>
          <w:rFonts w:cstheme="minorHAnsi"/>
        </w:rPr>
      </w:pPr>
      <w:r w:rsidRPr="00AE37D8">
        <w:rPr>
          <w:rFonts w:ascii="Arial" w:hAnsi="Arial" w:cs="Arial"/>
          <w:b/>
          <w:color w:val="000000"/>
          <w:sz w:val="20"/>
          <w:szCs w:val="28"/>
        </w:rPr>
        <w:t>CONTRATAÇÃO DE EMPRESA PARA PRESTAÇÃO DE SERVIÇO DE DEDETIZAÇÃO, DESRATIZAÇÃO, LIMPEZA E DESINFECÇÃO DE CAIXAS DE ÁGUA E APLICAÇÃO DE INSETICIDAS COM UVB</w:t>
      </w:r>
      <w:r w:rsidR="006D78AC">
        <w:rPr>
          <w:rFonts w:ascii="Arial" w:hAnsi="Arial" w:cs="Arial"/>
          <w:b/>
          <w:color w:val="000000"/>
          <w:sz w:val="20"/>
          <w:szCs w:val="28"/>
        </w:rPr>
        <w:t xml:space="preserve"> A FRIO</w:t>
      </w:r>
      <w:r w:rsidRPr="00AE37D8">
        <w:rPr>
          <w:rFonts w:ascii="Arial" w:hAnsi="Arial" w:cs="Arial"/>
          <w:b/>
          <w:color w:val="000000"/>
          <w:sz w:val="20"/>
          <w:szCs w:val="28"/>
        </w:rPr>
        <w:t>, EM ATENDIMENTO AS NECESSIDADES DAS SECRETARIAS MUNICIPAIS DE SAÚDE E EDUCAÇÃO DE IAPU/MG.</w:t>
      </w:r>
    </w:p>
    <w:p w14:paraId="4B94D5A5" w14:textId="77777777" w:rsidR="00D030CA" w:rsidRPr="00CE57EB" w:rsidRDefault="00D030CA" w:rsidP="000212B5">
      <w:pPr>
        <w:spacing w:after="0"/>
        <w:jc w:val="both"/>
        <w:rPr>
          <w:rFonts w:ascii="Arial" w:hAnsi="Arial" w:cs="Arial"/>
          <w:b/>
          <w:sz w:val="20"/>
          <w:szCs w:val="20"/>
        </w:rPr>
      </w:pPr>
    </w:p>
    <w:p w14:paraId="2D48EB72" w14:textId="77777777" w:rsidR="00D030CA" w:rsidRDefault="00D030CA" w:rsidP="00254301">
      <w:pPr>
        <w:pStyle w:val="PargrafodaLista"/>
        <w:numPr>
          <w:ilvl w:val="1"/>
          <w:numId w:val="4"/>
        </w:numPr>
        <w:spacing w:after="0"/>
        <w:jc w:val="both"/>
        <w:rPr>
          <w:rFonts w:ascii="Arial" w:hAnsi="Arial" w:cs="Arial"/>
          <w:b/>
          <w:sz w:val="20"/>
          <w:szCs w:val="20"/>
        </w:rPr>
      </w:pPr>
      <w:r w:rsidRPr="00CE57EB">
        <w:rPr>
          <w:rFonts w:ascii="Arial" w:hAnsi="Arial" w:cs="Arial"/>
          <w:b/>
          <w:sz w:val="20"/>
          <w:szCs w:val="20"/>
        </w:rPr>
        <w:t>ESPECIFICAÇÕES E QUANTIDADES:</w:t>
      </w:r>
    </w:p>
    <w:p w14:paraId="3848BF4E" w14:textId="77777777" w:rsidR="00344CAC" w:rsidRDefault="00344CAC" w:rsidP="00344CAC">
      <w:pPr>
        <w:pStyle w:val="PargrafodaLista"/>
        <w:spacing w:after="0"/>
        <w:ind w:left="786"/>
        <w:jc w:val="both"/>
        <w:rPr>
          <w:rFonts w:ascii="Arial" w:hAnsi="Arial" w:cs="Arial"/>
          <w:b/>
          <w:sz w:val="20"/>
          <w:szCs w:val="20"/>
        </w:rPr>
      </w:pPr>
    </w:p>
    <w:p w14:paraId="75B8C5B0" w14:textId="77777777" w:rsidR="001237A2" w:rsidRDefault="001237A2" w:rsidP="001237A2">
      <w:pPr>
        <w:spacing w:after="0"/>
        <w:jc w:val="both"/>
        <w:rPr>
          <w:rFonts w:ascii="Arial" w:hAnsi="Arial" w:cs="Arial"/>
          <w:b/>
          <w:sz w:val="20"/>
          <w:szCs w:val="20"/>
        </w:rPr>
      </w:pPr>
    </w:p>
    <w:tbl>
      <w:tblPr>
        <w:tblW w:w="9629" w:type="dxa"/>
        <w:tblLayout w:type="fixed"/>
        <w:tblLook w:val="0400" w:firstRow="0" w:lastRow="0" w:firstColumn="0" w:lastColumn="0" w:noHBand="0" w:noVBand="1"/>
      </w:tblPr>
      <w:tblGrid>
        <w:gridCol w:w="704"/>
        <w:gridCol w:w="4821"/>
        <w:gridCol w:w="849"/>
        <w:gridCol w:w="709"/>
        <w:gridCol w:w="1200"/>
        <w:gridCol w:w="1346"/>
      </w:tblGrid>
      <w:tr w:rsidR="00003455" w14:paraId="1A263F8A" w14:textId="77777777" w:rsidTr="00BF2853">
        <w:trPr>
          <w:trHeight w:val="555"/>
        </w:trPr>
        <w:tc>
          <w:tcPr>
            <w:tcW w:w="70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F1F7BCE" w14:textId="77777777" w:rsidR="00003455" w:rsidRPr="003021A1" w:rsidRDefault="00003455" w:rsidP="00833CEA">
            <w:pPr>
              <w:jc w:val="center"/>
              <w:rPr>
                <w:b/>
                <w:bCs/>
                <w:sz w:val="18"/>
                <w:szCs w:val="18"/>
              </w:rPr>
            </w:pPr>
            <w:r w:rsidRPr="003021A1">
              <w:rPr>
                <w:b/>
                <w:bCs/>
                <w:sz w:val="18"/>
                <w:szCs w:val="18"/>
              </w:rPr>
              <w:t>ITEM</w:t>
            </w:r>
          </w:p>
        </w:tc>
        <w:tc>
          <w:tcPr>
            <w:tcW w:w="4821" w:type="dxa"/>
            <w:tcBorders>
              <w:top w:val="single" w:sz="4" w:space="0" w:color="000000"/>
              <w:left w:val="nil"/>
              <w:bottom w:val="single" w:sz="4" w:space="0" w:color="000000"/>
              <w:right w:val="single" w:sz="4" w:space="0" w:color="000000"/>
            </w:tcBorders>
            <w:shd w:val="clear" w:color="auto" w:fill="D9D9D9"/>
            <w:vAlign w:val="center"/>
          </w:tcPr>
          <w:p w14:paraId="15DD5A91" w14:textId="77777777" w:rsidR="00003455" w:rsidRPr="003021A1" w:rsidRDefault="00003455" w:rsidP="00833CEA">
            <w:pPr>
              <w:jc w:val="center"/>
              <w:rPr>
                <w:b/>
                <w:bCs/>
                <w:sz w:val="18"/>
                <w:szCs w:val="18"/>
              </w:rPr>
            </w:pPr>
            <w:r w:rsidRPr="003021A1">
              <w:rPr>
                <w:b/>
                <w:bCs/>
                <w:sz w:val="18"/>
                <w:szCs w:val="18"/>
              </w:rPr>
              <w:t>DESCRIÇÃO</w:t>
            </w:r>
          </w:p>
        </w:tc>
        <w:tc>
          <w:tcPr>
            <w:tcW w:w="849" w:type="dxa"/>
            <w:tcBorders>
              <w:top w:val="single" w:sz="4" w:space="0" w:color="000000"/>
              <w:left w:val="nil"/>
              <w:bottom w:val="single" w:sz="4" w:space="0" w:color="000000"/>
              <w:right w:val="single" w:sz="4" w:space="0" w:color="000000"/>
            </w:tcBorders>
            <w:shd w:val="clear" w:color="auto" w:fill="D9D9D9"/>
            <w:vAlign w:val="center"/>
          </w:tcPr>
          <w:p w14:paraId="67E82026" w14:textId="77777777" w:rsidR="00003455" w:rsidRPr="003021A1" w:rsidRDefault="00003455" w:rsidP="00833CEA">
            <w:pPr>
              <w:jc w:val="center"/>
              <w:rPr>
                <w:b/>
                <w:bCs/>
                <w:sz w:val="18"/>
                <w:szCs w:val="18"/>
              </w:rPr>
            </w:pPr>
            <w:r w:rsidRPr="003021A1">
              <w:rPr>
                <w:b/>
                <w:bCs/>
                <w:sz w:val="18"/>
                <w:szCs w:val="18"/>
              </w:rPr>
              <w:t>QUANT</w:t>
            </w:r>
          </w:p>
        </w:tc>
        <w:tc>
          <w:tcPr>
            <w:tcW w:w="709" w:type="dxa"/>
            <w:tcBorders>
              <w:top w:val="single" w:sz="4" w:space="0" w:color="000000"/>
              <w:left w:val="nil"/>
              <w:bottom w:val="single" w:sz="4" w:space="0" w:color="000000"/>
              <w:right w:val="single" w:sz="4" w:space="0" w:color="000000"/>
            </w:tcBorders>
            <w:shd w:val="clear" w:color="auto" w:fill="D9D9D9"/>
            <w:vAlign w:val="center"/>
          </w:tcPr>
          <w:p w14:paraId="4F2649D7" w14:textId="77777777" w:rsidR="00003455" w:rsidRPr="003021A1" w:rsidRDefault="00003455" w:rsidP="00833CEA">
            <w:pPr>
              <w:jc w:val="center"/>
              <w:rPr>
                <w:b/>
                <w:bCs/>
                <w:sz w:val="18"/>
                <w:szCs w:val="18"/>
              </w:rPr>
            </w:pPr>
            <w:r w:rsidRPr="003021A1">
              <w:rPr>
                <w:b/>
                <w:bCs/>
                <w:sz w:val="18"/>
                <w:szCs w:val="18"/>
              </w:rPr>
              <w:t>UNID</w:t>
            </w:r>
          </w:p>
        </w:tc>
        <w:tc>
          <w:tcPr>
            <w:tcW w:w="1200" w:type="dxa"/>
            <w:tcBorders>
              <w:top w:val="single" w:sz="4" w:space="0" w:color="000000"/>
              <w:left w:val="nil"/>
              <w:bottom w:val="single" w:sz="4" w:space="0" w:color="000000"/>
              <w:right w:val="single" w:sz="4" w:space="0" w:color="000000"/>
            </w:tcBorders>
            <w:shd w:val="clear" w:color="auto" w:fill="D9D9D9"/>
            <w:vAlign w:val="center"/>
          </w:tcPr>
          <w:p w14:paraId="0AEB9680" w14:textId="77777777" w:rsidR="00003455" w:rsidRPr="003021A1" w:rsidRDefault="00003455" w:rsidP="00833CEA">
            <w:pPr>
              <w:jc w:val="center"/>
              <w:rPr>
                <w:b/>
                <w:bCs/>
                <w:color w:val="000000"/>
                <w:sz w:val="18"/>
                <w:szCs w:val="18"/>
              </w:rPr>
            </w:pPr>
            <w:r w:rsidRPr="003021A1">
              <w:rPr>
                <w:b/>
                <w:bCs/>
                <w:color w:val="000000"/>
                <w:sz w:val="18"/>
                <w:szCs w:val="18"/>
              </w:rPr>
              <w:t>PREÇO MÉD UNIT</w:t>
            </w:r>
          </w:p>
        </w:tc>
        <w:tc>
          <w:tcPr>
            <w:tcW w:w="1346" w:type="dxa"/>
            <w:tcBorders>
              <w:top w:val="single" w:sz="4" w:space="0" w:color="000000"/>
              <w:left w:val="nil"/>
              <w:bottom w:val="single" w:sz="4" w:space="0" w:color="000000"/>
              <w:right w:val="single" w:sz="4" w:space="0" w:color="000000"/>
            </w:tcBorders>
            <w:shd w:val="clear" w:color="auto" w:fill="D9D9D9"/>
            <w:vAlign w:val="center"/>
          </w:tcPr>
          <w:p w14:paraId="0AF9545E" w14:textId="77777777" w:rsidR="00003455" w:rsidRPr="003021A1" w:rsidRDefault="00003455" w:rsidP="00833CEA">
            <w:pPr>
              <w:jc w:val="center"/>
              <w:rPr>
                <w:b/>
                <w:bCs/>
                <w:color w:val="000000"/>
                <w:sz w:val="18"/>
                <w:szCs w:val="18"/>
              </w:rPr>
            </w:pPr>
            <w:r w:rsidRPr="003021A1">
              <w:rPr>
                <w:b/>
                <w:bCs/>
                <w:color w:val="000000"/>
                <w:sz w:val="18"/>
                <w:szCs w:val="18"/>
              </w:rPr>
              <w:t>PREÇO MÉD TOTAL</w:t>
            </w:r>
          </w:p>
        </w:tc>
      </w:tr>
      <w:tr w:rsidR="00003455" w14:paraId="2185EE11" w14:textId="77777777" w:rsidTr="00BF2853">
        <w:trPr>
          <w:trHeight w:val="2150"/>
        </w:trPr>
        <w:tc>
          <w:tcPr>
            <w:tcW w:w="704" w:type="dxa"/>
            <w:tcBorders>
              <w:top w:val="nil"/>
              <w:left w:val="single" w:sz="4" w:space="0" w:color="000000"/>
              <w:bottom w:val="single" w:sz="4" w:space="0" w:color="000000"/>
              <w:right w:val="single" w:sz="4" w:space="0" w:color="000000"/>
            </w:tcBorders>
            <w:shd w:val="clear" w:color="auto" w:fill="auto"/>
            <w:vAlign w:val="center"/>
          </w:tcPr>
          <w:p w14:paraId="48605D1C" w14:textId="77777777" w:rsidR="00003455" w:rsidRDefault="00003455" w:rsidP="00833CEA">
            <w:pPr>
              <w:jc w:val="center"/>
              <w:rPr>
                <w:color w:val="000000"/>
                <w:sz w:val="20"/>
                <w:szCs w:val="20"/>
              </w:rPr>
            </w:pPr>
            <w:r>
              <w:rPr>
                <w:color w:val="000000"/>
                <w:sz w:val="20"/>
                <w:szCs w:val="20"/>
              </w:rPr>
              <w:t>1</w:t>
            </w:r>
          </w:p>
        </w:tc>
        <w:tc>
          <w:tcPr>
            <w:tcW w:w="4821" w:type="dxa"/>
            <w:tcBorders>
              <w:top w:val="nil"/>
              <w:left w:val="nil"/>
              <w:bottom w:val="single" w:sz="4" w:space="0" w:color="000000"/>
              <w:right w:val="single" w:sz="4" w:space="0" w:color="000000"/>
            </w:tcBorders>
            <w:shd w:val="clear" w:color="auto" w:fill="auto"/>
            <w:vAlign w:val="center"/>
          </w:tcPr>
          <w:p w14:paraId="33E0DC0E" w14:textId="77777777" w:rsidR="00003455" w:rsidRDefault="00003455" w:rsidP="00833CEA">
            <w:pPr>
              <w:jc w:val="both"/>
              <w:rPr>
                <w:b/>
                <w:bCs/>
                <w:color w:val="000000"/>
                <w:sz w:val="20"/>
                <w:szCs w:val="20"/>
              </w:rPr>
            </w:pPr>
            <w:r>
              <w:rPr>
                <w:b/>
                <w:bCs/>
                <w:color w:val="000000"/>
                <w:sz w:val="20"/>
                <w:szCs w:val="20"/>
              </w:rPr>
              <w:t xml:space="preserve">DESINSETIZAÇÃO E DESRATIZAÇÃO: </w:t>
            </w:r>
            <w:r>
              <w:rPr>
                <w:color w:val="000000"/>
                <w:sz w:val="20"/>
                <w:szCs w:val="20"/>
              </w:rPr>
              <w:t>Método Pulverização: aplicação de produtos</w:t>
            </w:r>
            <w:r>
              <w:rPr>
                <w:b/>
                <w:bCs/>
                <w:color w:val="000000"/>
                <w:sz w:val="20"/>
                <w:szCs w:val="20"/>
              </w:rPr>
              <w:t xml:space="preserve"> </w:t>
            </w:r>
            <w:r>
              <w:rPr>
                <w:color w:val="000000"/>
                <w:sz w:val="20"/>
                <w:szCs w:val="20"/>
              </w:rPr>
              <w:t>em formulação líquida sobre as superfícies por meio de pulverizadores manuais e elétricos, com instalação de caixas iscas, se necessário, garantindo maior segurança nas unidades com qualquer tipo de infestação por roedores,</w:t>
            </w:r>
            <w:r>
              <w:rPr>
                <w:b/>
                <w:bCs/>
                <w:color w:val="000000"/>
                <w:sz w:val="20"/>
                <w:szCs w:val="20"/>
              </w:rPr>
              <w:t xml:space="preserve"> </w:t>
            </w:r>
            <w:r>
              <w:rPr>
                <w:color w:val="000000"/>
                <w:sz w:val="20"/>
                <w:szCs w:val="20"/>
              </w:rPr>
              <w:t xml:space="preserve">com fornecimento de mão de obra e de todos os materiais, equipamentos e insumos necessários à execução dos serviços. </w:t>
            </w:r>
          </w:p>
        </w:tc>
        <w:tc>
          <w:tcPr>
            <w:tcW w:w="849" w:type="dxa"/>
            <w:tcBorders>
              <w:top w:val="nil"/>
              <w:left w:val="nil"/>
              <w:bottom w:val="single" w:sz="4" w:space="0" w:color="000000"/>
              <w:right w:val="single" w:sz="4" w:space="0" w:color="000000"/>
            </w:tcBorders>
            <w:shd w:val="clear" w:color="auto" w:fill="auto"/>
            <w:vAlign w:val="center"/>
          </w:tcPr>
          <w:p w14:paraId="5466D99B" w14:textId="77777777" w:rsidR="00003455" w:rsidRDefault="00003455" w:rsidP="00833CEA">
            <w:pPr>
              <w:jc w:val="center"/>
              <w:rPr>
                <w:color w:val="000000"/>
                <w:sz w:val="20"/>
                <w:szCs w:val="20"/>
              </w:rPr>
            </w:pPr>
            <w:r>
              <w:rPr>
                <w:color w:val="000000"/>
                <w:sz w:val="20"/>
                <w:szCs w:val="20"/>
              </w:rPr>
              <w:t>60000</w:t>
            </w:r>
          </w:p>
        </w:tc>
        <w:tc>
          <w:tcPr>
            <w:tcW w:w="709" w:type="dxa"/>
            <w:tcBorders>
              <w:top w:val="nil"/>
              <w:left w:val="nil"/>
              <w:bottom w:val="single" w:sz="4" w:space="0" w:color="000000"/>
              <w:right w:val="single" w:sz="4" w:space="0" w:color="000000"/>
            </w:tcBorders>
            <w:shd w:val="clear" w:color="auto" w:fill="auto"/>
            <w:vAlign w:val="center"/>
          </w:tcPr>
          <w:p w14:paraId="08B6E4F5" w14:textId="77777777" w:rsidR="00003455" w:rsidRDefault="00003455" w:rsidP="00833CEA">
            <w:pPr>
              <w:jc w:val="center"/>
              <w:rPr>
                <w:color w:val="000000"/>
                <w:sz w:val="20"/>
                <w:szCs w:val="20"/>
              </w:rPr>
            </w:pPr>
            <w:r>
              <w:rPr>
                <w:color w:val="000000"/>
                <w:sz w:val="20"/>
                <w:szCs w:val="20"/>
              </w:rPr>
              <w:t>M²</w:t>
            </w:r>
          </w:p>
        </w:tc>
        <w:tc>
          <w:tcPr>
            <w:tcW w:w="1200" w:type="dxa"/>
            <w:tcBorders>
              <w:top w:val="single" w:sz="4" w:space="0" w:color="000000"/>
              <w:left w:val="nil"/>
              <w:bottom w:val="single" w:sz="4" w:space="0" w:color="000000"/>
              <w:right w:val="single" w:sz="4" w:space="0" w:color="000000"/>
            </w:tcBorders>
            <w:shd w:val="clear" w:color="auto" w:fill="auto"/>
            <w:vAlign w:val="center"/>
          </w:tcPr>
          <w:p w14:paraId="6B7A2FB7" w14:textId="2B2E0189" w:rsidR="00003455" w:rsidRDefault="003E7610" w:rsidP="00833CEA">
            <w:pPr>
              <w:jc w:val="center"/>
              <w:rPr>
                <w:color w:val="000000"/>
                <w:sz w:val="20"/>
                <w:szCs w:val="20"/>
              </w:rPr>
            </w:pPr>
            <w:r>
              <w:rPr>
                <w:color w:val="000000"/>
                <w:sz w:val="20"/>
                <w:szCs w:val="20"/>
              </w:rPr>
              <w:t>R$ 2,07</w:t>
            </w:r>
          </w:p>
        </w:tc>
        <w:tc>
          <w:tcPr>
            <w:tcW w:w="1346" w:type="dxa"/>
            <w:tcBorders>
              <w:top w:val="single" w:sz="4" w:space="0" w:color="000000"/>
              <w:left w:val="nil"/>
              <w:bottom w:val="nil"/>
              <w:right w:val="single" w:sz="4" w:space="0" w:color="000000"/>
            </w:tcBorders>
            <w:shd w:val="clear" w:color="auto" w:fill="auto"/>
            <w:vAlign w:val="center"/>
          </w:tcPr>
          <w:p w14:paraId="49857FD5" w14:textId="54D82EDB" w:rsidR="00003455" w:rsidRPr="00003455" w:rsidRDefault="00003455" w:rsidP="003E7610">
            <w:pPr>
              <w:rPr>
                <w:color w:val="000000"/>
                <w:sz w:val="18"/>
                <w:szCs w:val="18"/>
              </w:rPr>
            </w:pPr>
            <w:r w:rsidRPr="00003455">
              <w:rPr>
                <w:color w:val="000000"/>
                <w:sz w:val="18"/>
                <w:szCs w:val="18"/>
              </w:rPr>
              <w:t xml:space="preserve">R$ </w:t>
            </w:r>
            <w:r w:rsidR="003E7610">
              <w:rPr>
                <w:color w:val="000000"/>
                <w:sz w:val="18"/>
                <w:szCs w:val="18"/>
              </w:rPr>
              <w:t>124.200,00</w:t>
            </w:r>
          </w:p>
        </w:tc>
      </w:tr>
      <w:tr w:rsidR="00003455" w14:paraId="65F4D268" w14:textId="77777777" w:rsidTr="00BF2853">
        <w:trPr>
          <w:trHeight w:val="1320"/>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0AB3EE" w14:textId="77777777" w:rsidR="00003455" w:rsidRDefault="00003455" w:rsidP="00833CEA">
            <w:pPr>
              <w:jc w:val="center"/>
              <w:rPr>
                <w:color w:val="000000"/>
                <w:sz w:val="20"/>
                <w:szCs w:val="20"/>
              </w:rPr>
            </w:pPr>
            <w:r>
              <w:rPr>
                <w:color w:val="000000"/>
                <w:sz w:val="20"/>
                <w:szCs w:val="20"/>
              </w:rPr>
              <w:t>2</w:t>
            </w:r>
          </w:p>
        </w:tc>
        <w:tc>
          <w:tcPr>
            <w:tcW w:w="4821" w:type="dxa"/>
            <w:tcBorders>
              <w:top w:val="single" w:sz="4" w:space="0" w:color="000000"/>
              <w:left w:val="nil"/>
              <w:bottom w:val="single" w:sz="4" w:space="0" w:color="000000"/>
              <w:right w:val="single" w:sz="4" w:space="0" w:color="000000"/>
            </w:tcBorders>
            <w:shd w:val="clear" w:color="auto" w:fill="auto"/>
            <w:vAlign w:val="center"/>
          </w:tcPr>
          <w:p w14:paraId="77A57C50" w14:textId="77777777" w:rsidR="00003455" w:rsidRDefault="00003455" w:rsidP="00833CEA">
            <w:pPr>
              <w:jc w:val="both"/>
              <w:rPr>
                <w:b/>
                <w:bCs/>
                <w:color w:val="000000"/>
                <w:sz w:val="20"/>
                <w:szCs w:val="20"/>
              </w:rPr>
            </w:pPr>
            <w:r>
              <w:rPr>
                <w:b/>
                <w:bCs/>
                <w:color w:val="000000"/>
                <w:sz w:val="20"/>
                <w:szCs w:val="20"/>
              </w:rPr>
              <w:t>LIMPEZA E DESINFECÇÃO DE CAIXA D’ÁGUA com medidas de no mínimo 500 litros e no máximo 1000 litros:</w:t>
            </w:r>
            <w:r>
              <w:rPr>
                <w:color w:val="000000"/>
                <w:sz w:val="20"/>
                <w:szCs w:val="20"/>
              </w:rPr>
              <w:t xml:space="preserve"> Incluindo o fornecimento de todos os equipamentos e produtos necessários à execução dos serviços.</w:t>
            </w:r>
          </w:p>
        </w:tc>
        <w:tc>
          <w:tcPr>
            <w:tcW w:w="849" w:type="dxa"/>
            <w:tcBorders>
              <w:top w:val="single" w:sz="4" w:space="0" w:color="000000"/>
              <w:left w:val="nil"/>
              <w:bottom w:val="single" w:sz="4" w:space="0" w:color="000000"/>
              <w:right w:val="single" w:sz="4" w:space="0" w:color="000000"/>
            </w:tcBorders>
            <w:shd w:val="clear" w:color="auto" w:fill="auto"/>
            <w:vAlign w:val="center"/>
          </w:tcPr>
          <w:p w14:paraId="229EF483" w14:textId="77777777" w:rsidR="00003455" w:rsidRDefault="00003455" w:rsidP="00833CEA">
            <w:pPr>
              <w:jc w:val="center"/>
              <w:rPr>
                <w:color w:val="000000"/>
                <w:sz w:val="20"/>
                <w:szCs w:val="20"/>
              </w:rPr>
            </w:pPr>
            <w:r>
              <w:rPr>
                <w:color w:val="000000"/>
                <w:sz w:val="20"/>
                <w:szCs w:val="20"/>
              </w:rPr>
              <w:t>120</w:t>
            </w:r>
          </w:p>
        </w:tc>
        <w:tc>
          <w:tcPr>
            <w:tcW w:w="709" w:type="dxa"/>
            <w:tcBorders>
              <w:top w:val="single" w:sz="4" w:space="0" w:color="000000"/>
              <w:left w:val="nil"/>
              <w:bottom w:val="single" w:sz="4" w:space="0" w:color="000000"/>
              <w:right w:val="single" w:sz="4" w:space="0" w:color="000000"/>
            </w:tcBorders>
            <w:shd w:val="clear" w:color="auto" w:fill="auto"/>
            <w:vAlign w:val="center"/>
          </w:tcPr>
          <w:p w14:paraId="47170B59" w14:textId="77777777" w:rsidR="00003455" w:rsidRDefault="00003455" w:rsidP="00833CEA">
            <w:pPr>
              <w:jc w:val="center"/>
              <w:rPr>
                <w:color w:val="000000"/>
                <w:sz w:val="20"/>
                <w:szCs w:val="20"/>
              </w:rPr>
            </w:pPr>
            <w:r>
              <w:rPr>
                <w:color w:val="000000"/>
                <w:sz w:val="20"/>
                <w:szCs w:val="20"/>
              </w:rPr>
              <w:t>SERV</w:t>
            </w:r>
          </w:p>
        </w:tc>
        <w:tc>
          <w:tcPr>
            <w:tcW w:w="1200" w:type="dxa"/>
            <w:tcBorders>
              <w:top w:val="single" w:sz="4" w:space="0" w:color="000000"/>
              <w:left w:val="nil"/>
              <w:bottom w:val="single" w:sz="4" w:space="0" w:color="000000"/>
              <w:right w:val="single" w:sz="4" w:space="0" w:color="000000"/>
            </w:tcBorders>
            <w:shd w:val="clear" w:color="auto" w:fill="auto"/>
            <w:vAlign w:val="center"/>
          </w:tcPr>
          <w:p w14:paraId="5A1B334A" w14:textId="634EB12A" w:rsidR="00003455" w:rsidRDefault="003E7610" w:rsidP="00833CEA">
            <w:pPr>
              <w:jc w:val="center"/>
              <w:rPr>
                <w:color w:val="000000"/>
                <w:sz w:val="20"/>
                <w:szCs w:val="20"/>
              </w:rPr>
            </w:pPr>
            <w:r>
              <w:rPr>
                <w:color w:val="000000"/>
                <w:sz w:val="20"/>
                <w:szCs w:val="20"/>
              </w:rPr>
              <w:t>R$ 199,99</w:t>
            </w:r>
          </w:p>
        </w:tc>
        <w:tc>
          <w:tcPr>
            <w:tcW w:w="1346" w:type="dxa"/>
            <w:tcBorders>
              <w:top w:val="single" w:sz="4" w:space="0" w:color="000000"/>
              <w:left w:val="nil"/>
              <w:bottom w:val="single" w:sz="4" w:space="0" w:color="000000"/>
              <w:right w:val="single" w:sz="4" w:space="0" w:color="000000"/>
            </w:tcBorders>
            <w:shd w:val="clear" w:color="auto" w:fill="auto"/>
            <w:vAlign w:val="center"/>
          </w:tcPr>
          <w:p w14:paraId="608B958B" w14:textId="22901AF8" w:rsidR="00003455" w:rsidRPr="00003455" w:rsidRDefault="00003455" w:rsidP="003E7610">
            <w:pPr>
              <w:rPr>
                <w:color w:val="000000"/>
                <w:sz w:val="18"/>
                <w:szCs w:val="18"/>
              </w:rPr>
            </w:pPr>
            <w:r w:rsidRPr="00003455">
              <w:rPr>
                <w:color w:val="000000"/>
                <w:sz w:val="18"/>
                <w:szCs w:val="18"/>
              </w:rPr>
              <w:t xml:space="preserve">R$ </w:t>
            </w:r>
            <w:r w:rsidR="003E7610">
              <w:rPr>
                <w:color w:val="000000"/>
                <w:sz w:val="18"/>
                <w:szCs w:val="18"/>
              </w:rPr>
              <w:t>23.998,80</w:t>
            </w:r>
          </w:p>
        </w:tc>
      </w:tr>
      <w:tr w:rsidR="00003455" w14:paraId="46C51A0C" w14:textId="77777777" w:rsidTr="00BF2853">
        <w:trPr>
          <w:trHeight w:val="1590"/>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38C29C" w14:textId="77777777" w:rsidR="00003455" w:rsidRDefault="00003455" w:rsidP="00833CEA">
            <w:pPr>
              <w:jc w:val="center"/>
              <w:rPr>
                <w:color w:val="000000"/>
                <w:sz w:val="20"/>
                <w:szCs w:val="20"/>
              </w:rPr>
            </w:pPr>
            <w:r>
              <w:rPr>
                <w:color w:val="000000"/>
                <w:sz w:val="20"/>
                <w:szCs w:val="20"/>
              </w:rPr>
              <w:t>3</w:t>
            </w:r>
          </w:p>
        </w:tc>
        <w:tc>
          <w:tcPr>
            <w:tcW w:w="4821" w:type="dxa"/>
            <w:tcBorders>
              <w:top w:val="single" w:sz="4" w:space="0" w:color="000000"/>
              <w:left w:val="nil"/>
              <w:bottom w:val="single" w:sz="4" w:space="0" w:color="000000"/>
              <w:right w:val="single" w:sz="4" w:space="0" w:color="000000"/>
            </w:tcBorders>
            <w:shd w:val="clear" w:color="auto" w:fill="auto"/>
            <w:vAlign w:val="center"/>
          </w:tcPr>
          <w:p w14:paraId="288ECAEB" w14:textId="69465A57" w:rsidR="00003455" w:rsidRDefault="00003455" w:rsidP="00833CEA">
            <w:pPr>
              <w:jc w:val="both"/>
              <w:rPr>
                <w:b/>
                <w:bCs/>
                <w:color w:val="000000"/>
                <w:sz w:val="20"/>
                <w:szCs w:val="20"/>
              </w:rPr>
            </w:pPr>
            <w:r>
              <w:rPr>
                <w:b/>
                <w:bCs/>
                <w:color w:val="000000"/>
                <w:sz w:val="20"/>
                <w:szCs w:val="20"/>
              </w:rPr>
              <w:t>Serviço de a</w:t>
            </w:r>
            <w:r w:rsidR="0058343F">
              <w:rPr>
                <w:b/>
                <w:bCs/>
                <w:color w:val="000000"/>
                <w:sz w:val="20"/>
                <w:szCs w:val="20"/>
              </w:rPr>
              <w:t>plicação de inseticidas com UBV a frio</w:t>
            </w:r>
            <w:r>
              <w:rPr>
                <w:b/>
                <w:bCs/>
                <w:color w:val="000000"/>
                <w:sz w:val="20"/>
                <w:szCs w:val="20"/>
              </w:rPr>
              <w:t xml:space="preserve"> </w:t>
            </w:r>
            <w:r>
              <w:rPr>
                <w:color w:val="000000"/>
                <w:sz w:val="20"/>
                <w:szCs w:val="20"/>
              </w:rPr>
              <w:t xml:space="preserve">Ultrabaixo Volume, pesado no combate ao Aedes </w:t>
            </w:r>
            <w:proofErr w:type="spellStart"/>
            <w:r>
              <w:rPr>
                <w:color w:val="000000"/>
                <w:sz w:val="20"/>
                <w:szCs w:val="20"/>
              </w:rPr>
              <w:t>aegypt</w:t>
            </w:r>
            <w:proofErr w:type="spellEnd"/>
            <w:r>
              <w:rPr>
                <w:color w:val="000000"/>
                <w:sz w:val="20"/>
                <w:szCs w:val="20"/>
              </w:rPr>
              <w:t xml:space="preserve">, </w:t>
            </w:r>
            <w:proofErr w:type="spellStart"/>
            <w:r>
              <w:rPr>
                <w:color w:val="000000"/>
                <w:sz w:val="20"/>
                <w:szCs w:val="20"/>
              </w:rPr>
              <w:t>Chikungunya</w:t>
            </w:r>
            <w:proofErr w:type="spellEnd"/>
            <w:r>
              <w:rPr>
                <w:color w:val="000000"/>
                <w:sz w:val="20"/>
                <w:szCs w:val="20"/>
              </w:rPr>
              <w:t xml:space="preserve"> e pernilongos (Equipamento veicular tipo caminhonete em vias urbanas conforme necessidades do município e agendamento do setor responsável).</w:t>
            </w:r>
          </w:p>
        </w:tc>
        <w:tc>
          <w:tcPr>
            <w:tcW w:w="849" w:type="dxa"/>
            <w:tcBorders>
              <w:top w:val="single" w:sz="4" w:space="0" w:color="000000"/>
              <w:left w:val="nil"/>
              <w:bottom w:val="single" w:sz="4" w:space="0" w:color="000000"/>
              <w:right w:val="single" w:sz="4" w:space="0" w:color="000000"/>
            </w:tcBorders>
            <w:shd w:val="clear" w:color="auto" w:fill="auto"/>
            <w:vAlign w:val="center"/>
          </w:tcPr>
          <w:p w14:paraId="090B50BF" w14:textId="77777777" w:rsidR="00003455" w:rsidRDefault="00003455" w:rsidP="00833CEA">
            <w:pPr>
              <w:jc w:val="center"/>
              <w:rPr>
                <w:color w:val="000000"/>
                <w:sz w:val="20"/>
                <w:szCs w:val="20"/>
              </w:rPr>
            </w:pPr>
            <w:r>
              <w:rPr>
                <w:color w:val="000000"/>
                <w:sz w:val="20"/>
                <w:szCs w:val="20"/>
              </w:rPr>
              <w:t>240</w:t>
            </w:r>
          </w:p>
        </w:tc>
        <w:tc>
          <w:tcPr>
            <w:tcW w:w="709" w:type="dxa"/>
            <w:tcBorders>
              <w:top w:val="single" w:sz="4" w:space="0" w:color="000000"/>
              <w:left w:val="nil"/>
              <w:bottom w:val="single" w:sz="4" w:space="0" w:color="000000"/>
              <w:right w:val="single" w:sz="4" w:space="0" w:color="000000"/>
            </w:tcBorders>
            <w:shd w:val="clear" w:color="auto" w:fill="auto"/>
            <w:vAlign w:val="center"/>
          </w:tcPr>
          <w:p w14:paraId="12256BC8" w14:textId="77777777" w:rsidR="00003455" w:rsidRPr="00003455" w:rsidRDefault="00003455" w:rsidP="00833CEA">
            <w:pPr>
              <w:jc w:val="center"/>
              <w:rPr>
                <w:color w:val="000000"/>
                <w:sz w:val="16"/>
                <w:szCs w:val="16"/>
              </w:rPr>
            </w:pPr>
            <w:r w:rsidRPr="00003455">
              <w:rPr>
                <w:color w:val="000000"/>
                <w:sz w:val="16"/>
                <w:szCs w:val="16"/>
              </w:rPr>
              <w:t>HORAS</w:t>
            </w:r>
          </w:p>
        </w:tc>
        <w:tc>
          <w:tcPr>
            <w:tcW w:w="1200" w:type="dxa"/>
            <w:tcBorders>
              <w:top w:val="single" w:sz="4" w:space="0" w:color="000000"/>
              <w:left w:val="nil"/>
              <w:bottom w:val="nil"/>
              <w:right w:val="single" w:sz="4" w:space="0" w:color="000000"/>
            </w:tcBorders>
            <w:shd w:val="clear" w:color="auto" w:fill="auto"/>
            <w:vAlign w:val="center"/>
          </w:tcPr>
          <w:p w14:paraId="40A49A91" w14:textId="7C748B56" w:rsidR="00003455" w:rsidRDefault="003E7610" w:rsidP="00833CEA">
            <w:pPr>
              <w:jc w:val="center"/>
              <w:rPr>
                <w:color w:val="000000"/>
                <w:sz w:val="20"/>
                <w:szCs w:val="20"/>
              </w:rPr>
            </w:pPr>
            <w:r>
              <w:rPr>
                <w:color w:val="000000"/>
                <w:sz w:val="20"/>
                <w:szCs w:val="20"/>
              </w:rPr>
              <w:t>R$ 1.513,45</w:t>
            </w:r>
          </w:p>
        </w:tc>
        <w:tc>
          <w:tcPr>
            <w:tcW w:w="1346" w:type="dxa"/>
            <w:tcBorders>
              <w:top w:val="single" w:sz="4" w:space="0" w:color="000000"/>
              <w:left w:val="nil"/>
              <w:bottom w:val="nil"/>
              <w:right w:val="single" w:sz="4" w:space="0" w:color="000000"/>
            </w:tcBorders>
            <w:shd w:val="clear" w:color="auto" w:fill="auto"/>
            <w:vAlign w:val="center"/>
          </w:tcPr>
          <w:p w14:paraId="05CA8E63" w14:textId="1B2E985E" w:rsidR="00003455" w:rsidRPr="00003455" w:rsidRDefault="00003455" w:rsidP="00116597">
            <w:pPr>
              <w:rPr>
                <w:color w:val="000000"/>
                <w:sz w:val="18"/>
                <w:szCs w:val="18"/>
              </w:rPr>
            </w:pPr>
            <w:r w:rsidRPr="00003455">
              <w:rPr>
                <w:color w:val="000000"/>
                <w:sz w:val="18"/>
                <w:szCs w:val="18"/>
              </w:rPr>
              <w:t xml:space="preserve">R$ </w:t>
            </w:r>
            <w:r w:rsidR="00116597">
              <w:rPr>
                <w:color w:val="000000"/>
                <w:sz w:val="18"/>
                <w:szCs w:val="18"/>
              </w:rPr>
              <w:t>363.228,00</w:t>
            </w:r>
          </w:p>
        </w:tc>
      </w:tr>
      <w:tr w:rsidR="00003455" w14:paraId="01439236" w14:textId="77777777" w:rsidTr="00BF2853">
        <w:trPr>
          <w:trHeight w:val="405"/>
        </w:trPr>
        <w:tc>
          <w:tcPr>
            <w:tcW w:w="7083"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14:paraId="12850D0A" w14:textId="77777777" w:rsidR="00003455" w:rsidRDefault="00003455" w:rsidP="00833CEA">
            <w:pPr>
              <w:jc w:val="center"/>
              <w:rPr>
                <w:b/>
                <w:bCs/>
                <w:color w:val="000000"/>
                <w:sz w:val="20"/>
                <w:szCs w:val="20"/>
              </w:rPr>
            </w:pPr>
            <w:r>
              <w:rPr>
                <w:b/>
                <w:bCs/>
                <w:color w:val="000000"/>
                <w:sz w:val="20"/>
                <w:szCs w:val="20"/>
              </w:rPr>
              <w:t>PREÇO MÉDIO TOTAL GLOBAL</w:t>
            </w:r>
          </w:p>
        </w:tc>
        <w:tc>
          <w:tcPr>
            <w:tcW w:w="2546" w:type="dxa"/>
            <w:gridSpan w:val="2"/>
            <w:tcBorders>
              <w:top w:val="single" w:sz="4" w:space="0" w:color="000000"/>
              <w:left w:val="nil"/>
              <w:bottom w:val="single" w:sz="4" w:space="0" w:color="000000"/>
              <w:right w:val="single" w:sz="4" w:space="0" w:color="000000"/>
            </w:tcBorders>
            <w:shd w:val="clear" w:color="auto" w:fill="D9D9D9"/>
            <w:vAlign w:val="center"/>
          </w:tcPr>
          <w:p w14:paraId="1551E179" w14:textId="47807BE3" w:rsidR="00003455" w:rsidRDefault="00003455" w:rsidP="0077639E">
            <w:pPr>
              <w:jc w:val="center"/>
              <w:rPr>
                <w:b/>
                <w:bCs/>
                <w:color w:val="000000"/>
                <w:sz w:val="20"/>
                <w:szCs w:val="20"/>
              </w:rPr>
            </w:pPr>
            <w:r>
              <w:rPr>
                <w:b/>
                <w:bCs/>
                <w:color w:val="000000"/>
                <w:sz w:val="20"/>
                <w:szCs w:val="20"/>
              </w:rPr>
              <w:t xml:space="preserve">R$ </w:t>
            </w:r>
            <w:r w:rsidR="0077639E">
              <w:rPr>
                <w:b/>
                <w:bCs/>
                <w:color w:val="000000"/>
                <w:sz w:val="20"/>
                <w:szCs w:val="20"/>
              </w:rPr>
              <w:t>511.426,80</w:t>
            </w:r>
          </w:p>
        </w:tc>
      </w:tr>
    </w:tbl>
    <w:p w14:paraId="504CC6DB" w14:textId="77777777" w:rsidR="005D6901" w:rsidRDefault="005D6901" w:rsidP="335E0A78">
      <w:pPr>
        <w:spacing w:after="0" w:line="257" w:lineRule="auto"/>
        <w:jc w:val="both"/>
        <w:rPr>
          <w:rFonts w:ascii="Arial" w:eastAsia="Arial" w:hAnsi="Arial" w:cs="Arial"/>
          <w:b/>
          <w:bCs/>
          <w:sz w:val="20"/>
          <w:szCs w:val="20"/>
        </w:rPr>
      </w:pPr>
    </w:p>
    <w:p w14:paraId="4486FB2C" w14:textId="77777777" w:rsidR="00214EE8" w:rsidRDefault="00214EE8" w:rsidP="335E0A78">
      <w:pPr>
        <w:spacing w:after="0" w:line="257" w:lineRule="auto"/>
        <w:jc w:val="both"/>
        <w:rPr>
          <w:rFonts w:ascii="Arial" w:eastAsia="Arial" w:hAnsi="Arial" w:cs="Arial"/>
          <w:b/>
          <w:bCs/>
          <w:sz w:val="20"/>
          <w:szCs w:val="20"/>
        </w:rPr>
      </w:pPr>
    </w:p>
    <w:p w14:paraId="273D6F5F" w14:textId="77777777" w:rsidR="00001F71" w:rsidRDefault="00001F71" w:rsidP="335E0A78">
      <w:pPr>
        <w:spacing w:after="0" w:line="257" w:lineRule="auto"/>
        <w:jc w:val="both"/>
        <w:rPr>
          <w:rFonts w:ascii="Arial" w:eastAsia="Arial" w:hAnsi="Arial" w:cs="Arial"/>
          <w:b/>
          <w:bCs/>
          <w:sz w:val="20"/>
          <w:szCs w:val="20"/>
        </w:rPr>
      </w:pPr>
    </w:p>
    <w:p w14:paraId="7AE65C89" w14:textId="77777777" w:rsidR="00001F71" w:rsidRDefault="00001F71" w:rsidP="335E0A78">
      <w:pPr>
        <w:spacing w:after="0" w:line="257" w:lineRule="auto"/>
        <w:jc w:val="both"/>
        <w:rPr>
          <w:rFonts w:ascii="Arial" w:eastAsia="Arial" w:hAnsi="Arial" w:cs="Arial"/>
          <w:b/>
          <w:bCs/>
          <w:sz w:val="20"/>
          <w:szCs w:val="20"/>
        </w:rPr>
      </w:pPr>
    </w:p>
    <w:p w14:paraId="31DBBB85" w14:textId="77777777" w:rsidR="00344CAC" w:rsidRDefault="00344CAC" w:rsidP="335E0A78">
      <w:pPr>
        <w:spacing w:after="0" w:line="257" w:lineRule="auto"/>
        <w:jc w:val="both"/>
        <w:rPr>
          <w:rFonts w:ascii="Arial" w:eastAsia="Arial" w:hAnsi="Arial" w:cs="Arial"/>
          <w:b/>
          <w:bCs/>
          <w:sz w:val="20"/>
          <w:szCs w:val="20"/>
        </w:rPr>
      </w:pPr>
    </w:p>
    <w:p w14:paraId="55B5BE0C" w14:textId="77777777" w:rsidR="00344CAC" w:rsidRDefault="00344CAC" w:rsidP="335E0A78">
      <w:pPr>
        <w:spacing w:after="0" w:line="257" w:lineRule="auto"/>
        <w:jc w:val="both"/>
        <w:rPr>
          <w:rFonts w:ascii="Arial" w:eastAsia="Arial" w:hAnsi="Arial" w:cs="Arial"/>
          <w:b/>
          <w:bCs/>
          <w:sz w:val="20"/>
          <w:szCs w:val="20"/>
        </w:rPr>
      </w:pPr>
    </w:p>
    <w:p w14:paraId="6E28E56B" w14:textId="77777777" w:rsidR="001C1415" w:rsidRPr="00CE57EB" w:rsidRDefault="001C1415" w:rsidP="335E0A78">
      <w:pPr>
        <w:spacing w:after="0" w:line="257" w:lineRule="auto"/>
        <w:jc w:val="both"/>
        <w:rPr>
          <w:rFonts w:ascii="Arial" w:eastAsia="Arial" w:hAnsi="Arial" w:cs="Arial"/>
          <w:b/>
          <w:bCs/>
          <w:sz w:val="20"/>
          <w:szCs w:val="20"/>
        </w:rPr>
      </w:pPr>
    </w:p>
    <w:p w14:paraId="6C060CD4" w14:textId="77777777" w:rsidR="000612B9" w:rsidRPr="00CE57EB" w:rsidRDefault="000612B9" w:rsidP="00254301">
      <w:pPr>
        <w:pStyle w:val="PargrafodaLista"/>
        <w:numPr>
          <w:ilvl w:val="1"/>
          <w:numId w:val="4"/>
        </w:numPr>
        <w:spacing w:after="0"/>
        <w:jc w:val="both"/>
        <w:rPr>
          <w:rFonts w:ascii="Arial" w:hAnsi="Arial" w:cs="Arial"/>
          <w:b/>
          <w:sz w:val="20"/>
          <w:szCs w:val="20"/>
        </w:rPr>
      </w:pPr>
      <w:r w:rsidRPr="00CE57EB">
        <w:rPr>
          <w:rFonts w:ascii="Arial" w:hAnsi="Arial" w:cs="Arial"/>
          <w:b/>
          <w:sz w:val="20"/>
          <w:szCs w:val="20"/>
        </w:rPr>
        <w:t>DA NATUREZA DO OBJETO</w:t>
      </w:r>
    </w:p>
    <w:p w14:paraId="3597585A" w14:textId="77777777" w:rsidR="00F62A48" w:rsidRPr="00CE57EB" w:rsidRDefault="00F62A48" w:rsidP="00F62A48">
      <w:pPr>
        <w:pStyle w:val="PargrafodaLista"/>
        <w:spacing w:after="0"/>
        <w:ind w:left="786"/>
        <w:jc w:val="both"/>
        <w:rPr>
          <w:rFonts w:ascii="Arial" w:hAnsi="Arial" w:cs="Arial"/>
          <w:b/>
          <w:sz w:val="20"/>
          <w:szCs w:val="20"/>
        </w:rPr>
      </w:pPr>
    </w:p>
    <w:p w14:paraId="4B99056E" w14:textId="385C09BC" w:rsidR="00E81F0D" w:rsidRPr="00CE57EB" w:rsidRDefault="00F62A48" w:rsidP="00AB6F93">
      <w:pPr>
        <w:spacing w:before="20" w:after="20" w:line="240" w:lineRule="auto"/>
        <w:rPr>
          <w:rFonts w:ascii="Arial" w:hAnsi="Arial" w:cs="Arial"/>
          <w:color w:val="000000"/>
          <w:sz w:val="20"/>
          <w:szCs w:val="20"/>
        </w:rPr>
      </w:pPr>
      <w:r w:rsidRPr="00CE57EB">
        <w:rPr>
          <w:rFonts w:ascii="Arial" w:eastAsia="Arial" w:hAnsi="Arial" w:cs="Arial"/>
          <w:color w:val="000000" w:themeColor="text1"/>
          <w:sz w:val="20"/>
          <w:szCs w:val="20"/>
        </w:rPr>
        <w:t>O artigo 6º</w:t>
      </w:r>
      <w:r w:rsidRPr="00CE57EB">
        <w:rPr>
          <w:rFonts w:ascii="Arial" w:hAnsi="Arial" w:cs="Arial"/>
          <w:color w:val="000000"/>
          <w:sz w:val="20"/>
          <w:szCs w:val="20"/>
        </w:rPr>
        <w:t xml:space="preserve">, XIII </w:t>
      </w:r>
      <w:r w:rsidRPr="00CE57EB">
        <w:rPr>
          <w:rFonts w:ascii="Arial" w:eastAsia="Arial" w:hAnsi="Arial" w:cs="Arial"/>
          <w:color w:val="000000" w:themeColor="text1"/>
          <w:sz w:val="20"/>
          <w:szCs w:val="20"/>
        </w:rPr>
        <w:t xml:space="preserve">da Lei nº 14.133, de 2021 </w:t>
      </w:r>
      <w:r w:rsidRPr="00CE57EB">
        <w:rPr>
          <w:rFonts w:ascii="Arial" w:hAnsi="Arial" w:cs="Arial"/>
          <w:color w:val="000000"/>
          <w:sz w:val="20"/>
          <w:szCs w:val="20"/>
        </w:rPr>
        <w:t>nos diz que: bens e serviços comuns: aqueles cujos padrões de desempenho e qualidade podem ser objetivamente definidos pelo edital, por meio de especificações usuais de mercado.</w:t>
      </w:r>
    </w:p>
    <w:p w14:paraId="78642975" w14:textId="77777777" w:rsidR="00F62A48" w:rsidRPr="00CE57EB" w:rsidRDefault="00F62A48" w:rsidP="00AB6F93">
      <w:pPr>
        <w:spacing w:before="20" w:after="20" w:line="240" w:lineRule="auto"/>
        <w:rPr>
          <w:rFonts w:ascii="Arial" w:hAnsi="Arial" w:cs="Arial"/>
          <w:b/>
          <w:sz w:val="20"/>
          <w:szCs w:val="20"/>
        </w:rPr>
      </w:pPr>
    </w:p>
    <w:p w14:paraId="57D75154" w14:textId="67A176EB" w:rsidR="000612B9" w:rsidRDefault="00F62A48" w:rsidP="00AB6F93">
      <w:pPr>
        <w:spacing w:before="20" w:after="20" w:line="240" w:lineRule="auto"/>
        <w:contextualSpacing/>
        <w:jc w:val="both"/>
        <w:rPr>
          <w:rFonts w:ascii="Arial" w:eastAsia="Calibri" w:hAnsi="Arial" w:cs="Arial"/>
          <w:sz w:val="20"/>
          <w:szCs w:val="20"/>
        </w:rPr>
      </w:pPr>
      <w:r w:rsidRPr="00CE57EB">
        <w:rPr>
          <w:rFonts w:ascii="Arial" w:eastAsia="Calibri" w:hAnsi="Arial" w:cs="Arial"/>
          <w:sz w:val="20"/>
          <w:szCs w:val="20"/>
        </w:rPr>
        <w:t>Dessa forma o</w:t>
      </w:r>
      <w:r w:rsidR="3882831B" w:rsidRPr="00CE57EB">
        <w:rPr>
          <w:rFonts w:ascii="Arial" w:eastAsia="Calibri" w:hAnsi="Arial" w:cs="Arial"/>
          <w:sz w:val="20"/>
          <w:szCs w:val="20"/>
        </w:rPr>
        <w:t>s bens objeto desta contratação são caracterizados como comuns, com características e especificações usuais de mercado uma vez que;</w:t>
      </w:r>
    </w:p>
    <w:p w14:paraId="63FEC5D5" w14:textId="77777777" w:rsidR="00974645" w:rsidRDefault="00974645" w:rsidP="00AB6F93">
      <w:pPr>
        <w:spacing w:before="20" w:after="20" w:line="240" w:lineRule="auto"/>
        <w:contextualSpacing/>
        <w:jc w:val="both"/>
        <w:rPr>
          <w:rFonts w:ascii="Arial" w:eastAsia="Calibri" w:hAnsi="Arial" w:cs="Arial"/>
          <w:sz w:val="20"/>
          <w:szCs w:val="20"/>
        </w:rPr>
      </w:pPr>
    </w:p>
    <w:p w14:paraId="3FF85612" w14:textId="76B2C30F" w:rsidR="00974645" w:rsidRPr="00CE57EB" w:rsidRDefault="00974645" w:rsidP="00974645">
      <w:pPr>
        <w:spacing w:after="0"/>
        <w:contextualSpacing/>
        <w:jc w:val="both"/>
        <w:rPr>
          <w:rFonts w:ascii="Arial" w:eastAsia="Calibri" w:hAnsi="Arial" w:cs="Arial"/>
          <w:sz w:val="20"/>
          <w:szCs w:val="20"/>
        </w:rPr>
      </w:pPr>
      <w:r w:rsidRPr="00496E42">
        <w:rPr>
          <w:rFonts w:ascii="Arial" w:eastAsia="Calibri" w:hAnsi="Arial" w:cs="Arial"/>
          <w:sz w:val="20"/>
          <w:szCs w:val="20"/>
        </w:rPr>
        <w:t>O artigo 20 da Lei nº 14.133, de 2021, estabelece que os itens de consumo deverão ser de qualidade comum, não superior à necessária para cumprir as finalidades às quais se destinam, vedada a aquisição de artigos de luxo. O Decreto nº 10.818, de 2021 regulamentou o tema, devendo as vedações nele estabelecidas serem respeitadas pelo administrador público.</w:t>
      </w:r>
    </w:p>
    <w:p w14:paraId="3C76781C" w14:textId="77777777" w:rsidR="00A564B2" w:rsidRPr="00CE57EB" w:rsidRDefault="00A564B2" w:rsidP="00AB6F93">
      <w:pPr>
        <w:spacing w:after="0" w:line="240" w:lineRule="auto"/>
        <w:jc w:val="both"/>
        <w:rPr>
          <w:rFonts w:ascii="Arial" w:eastAsia="Times New Roman" w:hAnsi="Arial" w:cs="Arial"/>
          <w:sz w:val="20"/>
          <w:szCs w:val="20"/>
          <w:lang w:eastAsia="pt-BR"/>
        </w:rPr>
      </w:pPr>
    </w:p>
    <w:p w14:paraId="5A928E51" w14:textId="77777777" w:rsidR="00741A5C" w:rsidRPr="00CE57EB" w:rsidRDefault="00741A5C" w:rsidP="00254301">
      <w:pPr>
        <w:pStyle w:val="PargrafodaLista"/>
        <w:numPr>
          <w:ilvl w:val="0"/>
          <w:numId w:val="4"/>
        </w:numPr>
        <w:spacing w:after="0"/>
        <w:rPr>
          <w:rFonts w:ascii="Arial" w:hAnsi="Arial" w:cs="Arial"/>
          <w:sz w:val="20"/>
          <w:szCs w:val="20"/>
        </w:rPr>
      </w:pPr>
      <w:r w:rsidRPr="00CE57EB">
        <w:rPr>
          <w:rFonts w:ascii="Arial" w:hAnsi="Arial" w:cs="Arial"/>
          <w:b/>
          <w:sz w:val="20"/>
          <w:szCs w:val="20"/>
        </w:rPr>
        <w:t>FUNDAMENTAÇÃO</w:t>
      </w:r>
      <w:r w:rsidRPr="00CE57EB">
        <w:rPr>
          <w:rFonts w:ascii="Arial" w:hAnsi="Arial" w:cs="Arial"/>
          <w:b/>
          <w:color w:val="000000" w:themeColor="text1"/>
          <w:sz w:val="20"/>
          <w:szCs w:val="20"/>
        </w:rPr>
        <w:t xml:space="preserve"> DA CONTRATAÇÃO</w:t>
      </w:r>
    </w:p>
    <w:p w14:paraId="3443656A" w14:textId="77777777" w:rsidR="001E3C82" w:rsidRPr="00CE57EB" w:rsidRDefault="001E3C82" w:rsidP="00122B8D">
      <w:pPr>
        <w:pStyle w:val="PargrafodaLista"/>
        <w:spacing w:after="0"/>
        <w:ind w:left="0"/>
        <w:jc w:val="both"/>
        <w:rPr>
          <w:rFonts w:ascii="Arial" w:hAnsi="Arial" w:cs="Arial"/>
          <w:sz w:val="20"/>
          <w:szCs w:val="20"/>
        </w:rPr>
      </w:pPr>
    </w:p>
    <w:p w14:paraId="36F3F0AE" w14:textId="26A110CE" w:rsidR="00D93CCB" w:rsidRPr="005E4680" w:rsidRDefault="00122B8D" w:rsidP="00254301">
      <w:pPr>
        <w:pStyle w:val="PargrafodaLista"/>
        <w:numPr>
          <w:ilvl w:val="1"/>
          <w:numId w:val="4"/>
        </w:numPr>
        <w:spacing w:after="0"/>
        <w:rPr>
          <w:rFonts w:ascii="Arial" w:hAnsi="Arial" w:cs="Arial"/>
          <w:sz w:val="20"/>
          <w:szCs w:val="20"/>
        </w:rPr>
      </w:pPr>
      <w:r w:rsidRPr="00CE57EB">
        <w:rPr>
          <w:rFonts w:ascii="Arial" w:hAnsi="Arial" w:cs="Arial"/>
          <w:b/>
          <w:sz w:val="20"/>
          <w:szCs w:val="20"/>
        </w:rPr>
        <w:t>FUNDAMENTAÇÃO</w:t>
      </w:r>
      <w:r w:rsidR="00741A5C" w:rsidRPr="00CE57EB">
        <w:rPr>
          <w:rFonts w:ascii="Arial" w:hAnsi="Arial" w:cs="Arial"/>
          <w:b/>
          <w:color w:val="000000" w:themeColor="text1"/>
          <w:sz w:val="20"/>
          <w:szCs w:val="20"/>
        </w:rPr>
        <w:t>:</w:t>
      </w:r>
    </w:p>
    <w:p w14:paraId="337E20CC" w14:textId="1A257E67" w:rsidR="005E4680" w:rsidRPr="00AE37D8" w:rsidRDefault="005E4680" w:rsidP="005E4680">
      <w:pPr>
        <w:pStyle w:val="NormalWeb"/>
        <w:shd w:val="clear" w:color="auto" w:fill="FFFFFF"/>
        <w:jc w:val="both"/>
        <w:rPr>
          <w:rFonts w:ascii="Arial" w:hAnsi="Arial" w:cs="Arial"/>
          <w:sz w:val="20"/>
          <w:szCs w:val="22"/>
        </w:rPr>
      </w:pPr>
      <w:r w:rsidRPr="00AE37D8">
        <w:rPr>
          <w:rFonts w:ascii="Arial" w:hAnsi="Arial" w:cs="Arial"/>
          <w:sz w:val="20"/>
          <w:szCs w:val="20"/>
        </w:rPr>
        <w:t xml:space="preserve">  </w:t>
      </w:r>
      <w:r w:rsidR="00AE37D8" w:rsidRPr="00AE37D8">
        <w:rPr>
          <w:rFonts w:ascii="Arial" w:hAnsi="Arial" w:cs="Arial"/>
          <w:sz w:val="20"/>
          <w:szCs w:val="22"/>
        </w:rPr>
        <w:t xml:space="preserve">Faz-se necessária a contratação de uma empresa para prestação de serviços de dedetização, desratização, limpeza e desinfecção de caixas de água e aplicação de inseticidas com </w:t>
      </w:r>
      <w:proofErr w:type="spellStart"/>
      <w:r w:rsidR="00AE37D8" w:rsidRPr="00AE37D8">
        <w:rPr>
          <w:rFonts w:ascii="Arial" w:hAnsi="Arial" w:cs="Arial"/>
          <w:sz w:val="20"/>
          <w:szCs w:val="22"/>
        </w:rPr>
        <w:t>uvb</w:t>
      </w:r>
      <w:proofErr w:type="spellEnd"/>
      <w:r w:rsidR="00AE37D8" w:rsidRPr="00AE37D8">
        <w:rPr>
          <w:rFonts w:ascii="Arial" w:hAnsi="Arial" w:cs="Arial"/>
          <w:sz w:val="20"/>
          <w:szCs w:val="22"/>
        </w:rPr>
        <w:t xml:space="preserve">, a fim de atender à secretaria municipal de saúde e educação do município de </w:t>
      </w:r>
      <w:proofErr w:type="spellStart"/>
      <w:r w:rsidR="00AE37D8" w:rsidRPr="00AE37D8">
        <w:rPr>
          <w:rFonts w:ascii="Arial" w:hAnsi="Arial" w:cs="Arial"/>
          <w:sz w:val="20"/>
          <w:szCs w:val="22"/>
        </w:rPr>
        <w:t>iapu</w:t>
      </w:r>
      <w:proofErr w:type="spellEnd"/>
      <w:r w:rsidR="00AE37D8" w:rsidRPr="00AE37D8">
        <w:rPr>
          <w:rFonts w:ascii="Arial" w:hAnsi="Arial" w:cs="Arial"/>
          <w:sz w:val="20"/>
          <w:szCs w:val="22"/>
        </w:rPr>
        <w:t xml:space="preserve">. </w:t>
      </w:r>
      <w:proofErr w:type="gramStart"/>
      <w:r w:rsidR="00AE37D8" w:rsidRPr="00AE37D8">
        <w:rPr>
          <w:rFonts w:ascii="Arial" w:hAnsi="Arial" w:cs="Arial"/>
          <w:sz w:val="20"/>
          <w:szCs w:val="22"/>
        </w:rPr>
        <w:t>a</w:t>
      </w:r>
      <w:proofErr w:type="gramEnd"/>
      <w:r w:rsidR="00AE37D8" w:rsidRPr="00AE37D8">
        <w:rPr>
          <w:rFonts w:ascii="Arial" w:hAnsi="Arial" w:cs="Arial"/>
          <w:sz w:val="20"/>
          <w:szCs w:val="22"/>
        </w:rPr>
        <w:t xml:space="preserve"> solicitação justifica-se em função do combate a vários tipos de insetos e animais nocivos à saúde encontrado nas áreas internas e externas das edificações públicas municipais, tais como escorpiões, ratos, formigas, mosquitos, morcegos, e principalmente os insetos como </w:t>
      </w:r>
      <w:proofErr w:type="spellStart"/>
      <w:r w:rsidR="00AE37D8" w:rsidRPr="00AE37D8">
        <w:rPr>
          <w:rFonts w:ascii="Arial" w:hAnsi="Arial" w:cs="Arial"/>
          <w:sz w:val="20"/>
          <w:szCs w:val="22"/>
        </w:rPr>
        <w:t>aedes</w:t>
      </w:r>
      <w:proofErr w:type="spellEnd"/>
      <w:r w:rsidR="00AE37D8" w:rsidRPr="00AE37D8">
        <w:rPr>
          <w:rFonts w:ascii="Arial" w:hAnsi="Arial" w:cs="Arial"/>
          <w:sz w:val="20"/>
          <w:szCs w:val="22"/>
        </w:rPr>
        <w:t xml:space="preserve"> </w:t>
      </w:r>
      <w:proofErr w:type="spellStart"/>
      <w:r w:rsidR="00AE37D8" w:rsidRPr="00AE37D8">
        <w:rPr>
          <w:rFonts w:ascii="Arial" w:hAnsi="Arial" w:cs="Arial"/>
          <w:sz w:val="20"/>
          <w:szCs w:val="22"/>
        </w:rPr>
        <w:t>aegypt</w:t>
      </w:r>
      <w:proofErr w:type="spellEnd"/>
      <w:r w:rsidR="00AE37D8" w:rsidRPr="00AE37D8">
        <w:rPr>
          <w:rFonts w:ascii="Arial" w:hAnsi="Arial" w:cs="Arial"/>
          <w:sz w:val="20"/>
          <w:szCs w:val="22"/>
        </w:rPr>
        <w:t xml:space="preserve">, </w:t>
      </w:r>
      <w:proofErr w:type="spellStart"/>
      <w:r w:rsidR="00AE37D8" w:rsidRPr="00AE37D8">
        <w:rPr>
          <w:rFonts w:ascii="Arial" w:hAnsi="Arial" w:cs="Arial"/>
          <w:sz w:val="20"/>
          <w:szCs w:val="22"/>
        </w:rPr>
        <w:t>chikungunya</w:t>
      </w:r>
      <w:proofErr w:type="spellEnd"/>
      <w:r w:rsidR="00AE37D8" w:rsidRPr="00AE37D8">
        <w:rPr>
          <w:rFonts w:ascii="Arial" w:hAnsi="Arial" w:cs="Arial"/>
          <w:sz w:val="20"/>
          <w:szCs w:val="22"/>
        </w:rPr>
        <w:t xml:space="preserve"> e pernilongos que podem causar doenças graves às pessoas. </w:t>
      </w:r>
      <w:proofErr w:type="gramStart"/>
      <w:r w:rsidR="00AE37D8" w:rsidRPr="00AE37D8">
        <w:rPr>
          <w:rFonts w:ascii="Arial" w:hAnsi="Arial" w:cs="Arial"/>
          <w:sz w:val="20"/>
          <w:szCs w:val="22"/>
        </w:rPr>
        <w:t>é</w:t>
      </w:r>
      <w:proofErr w:type="gramEnd"/>
      <w:r w:rsidR="00AE37D8" w:rsidRPr="00AE37D8">
        <w:rPr>
          <w:rFonts w:ascii="Arial" w:hAnsi="Arial" w:cs="Arial"/>
          <w:sz w:val="20"/>
          <w:szCs w:val="22"/>
        </w:rPr>
        <w:t xml:space="preserve"> imprescindível que se mantenha os locais públicos em níveis aceitáveis aos funcionamentos de trabalho, preservando assim a conservação de um ambiente de trabalho salubre, minimizando os riscos à saúde dos servidores, alunos, terceirizados e visitantes do município de Iapu/MG.</w:t>
      </w:r>
    </w:p>
    <w:p w14:paraId="6EEA0514" w14:textId="77777777" w:rsidR="00741A5C" w:rsidRPr="00CE57EB" w:rsidRDefault="00741A5C" w:rsidP="00254301">
      <w:pPr>
        <w:pStyle w:val="PargrafodaLista"/>
        <w:numPr>
          <w:ilvl w:val="1"/>
          <w:numId w:val="4"/>
        </w:numPr>
        <w:spacing w:after="0"/>
        <w:rPr>
          <w:rFonts w:ascii="Arial" w:hAnsi="Arial" w:cs="Arial"/>
          <w:sz w:val="20"/>
          <w:szCs w:val="20"/>
        </w:rPr>
      </w:pPr>
      <w:r w:rsidRPr="00CE57EB">
        <w:rPr>
          <w:rFonts w:ascii="Arial" w:hAnsi="Arial" w:cs="Arial"/>
          <w:sz w:val="20"/>
          <w:szCs w:val="20"/>
        </w:rPr>
        <w:t xml:space="preserve"> </w:t>
      </w:r>
      <w:r w:rsidRPr="00CE57EB">
        <w:rPr>
          <w:rFonts w:ascii="Arial" w:hAnsi="Arial" w:cs="Arial"/>
          <w:b/>
          <w:sz w:val="20"/>
          <w:szCs w:val="20"/>
        </w:rPr>
        <w:t>QUANTITATIVO A SER DEMANDADO:</w:t>
      </w:r>
    </w:p>
    <w:p w14:paraId="278AAF36" w14:textId="74254770" w:rsidR="005E4680" w:rsidRPr="00AE37D8" w:rsidRDefault="005E4680" w:rsidP="00AE37D8">
      <w:pPr>
        <w:pStyle w:val="PargrafodaLista"/>
        <w:ind w:left="0"/>
        <w:jc w:val="both"/>
        <w:rPr>
          <w:rFonts w:ascii="Arial" w:hAnsi="Arial" w:cs="Arial"/>
          <w:sz w:val="20"/>
          <w:szCs w:val="20"/>
        </w:rPr>
      </w:pPr>
      <w:r>
        <w:rPr>
          <w:rFonts w:ascii="Arial" w:hAnsi="Arial" w:cs="Arial"/>
          <w:sz w:val="20"/>
        </w:rPr>
        <w:t xml:space="preserve">  </w:t>
      </w:r>
      <w:r w:rsidR="00AE37D8" w:rsidRPr="00AE37D8">
        <w:rPr>
          <w:rFonts w:ascii="Arial" w:hAnsi="Arial" w:cs="Arial"/>
          <w:sz w:val="20"/>
          <w:szCs w:val="20"/>
        </w:rPr>
        <w:t>A determinação do quantitativo de demanda para a presente licitação baseia-se em uma análise criteriosa de necessidades de demanda do ano anterior, considerando o histórico, os registros e as projeções de consumo para o período abrangido pelo contrato.</w:t>
      </w:r>
    </w:p>
    <w:p w14:paraId="6D98A12B" w14:textId="77777777" w:rsidR="002637DD" w:rsidRPr="00CE57EB" w:rsidRDefault="002637DD" w:rsidP="0031195B">
      <w:pPr>
        <w:spacing w:after="0"/>
        <w:rPr>
          <w:rFonts w:ascii="Arial" w:hAnsi="Arial" w:cs="Arial"/>
          <w:b/>
          <w:sz w:val="20"/>
          <w:szCs w:val="20"/>
        </w:rPr>
      </w:pPr>
    </w:p>
    <w:p w14:paraId="4C8C2D15" w14:textId="434335F2" w:rsidR="002E1C88" w:rsidRPr="006A48F4" w:rsidRDefault="00F52FB8" w:rsidP="00254301">
      <w:pPr>
        <w:pStyle w:val="PargrafodaLista"/>
        <w:numPr>
          <w:ilvl w:val="0"/>
          <w:numId w:val="4"/>
        </w:numPr>
        <w:spacing w:after="0"/>
        <w:rPr>
          <w:rFonts w:ascii="Arial" w:hAnsi="Arial" w:cs="Arial"/>
          <w:sz w:val="20"/>
          <w:szCs w:val="20"/>
        </w:rPr>
      </w:pPr>
      <w:r w:rsidRPr="006A48F4">
        <w:rPr>
          <w:rFonts w:ascii="Arial" w:hAnsi="Arial" w:cs="Arial"/>
          <w:b/>
          <w:sz w:val="20"/>
          <w:szCs w:val="20"/>
        </w:rPr>
        <w:t>DOS PARÂMETROS DA LICITAÇÃO</w:t>
      </w:r>
    </w:p>
    <w:p w14:paraId="2946DB82" w14:textId="77777777" w:rsidR="002E1C88" w:rsidRPr="00CE57EB" w:rsidRDefault="002E1C88" w:rsidP="002E1C88">
      <w:pPr>
        <w:pStyle w:val="PargrafodaLista"/>
        <w:spacing w:after="0"/>
        <w:ind w:left="644"/>
        <w:rPr>
          <w:rFonts w:ascii="Arial" w:hAnsi="Arial" w:cs="Arial"/>
          <w:sz w:val="20"/>
          <w:szCs w:val="20"/>
        </w:rPr>
      </w:pPr>
    </w:p>
    <w:p w14:paraId="1A04054C" w14:textId="77777777" w:rsidR="00992A09" w:rsidRPr="00CE57EB" w:rsidRDefault="008055D3" w:rsidP="002A21AE">
      <w:pPr>
        <w:pStyle w:val="PargrafodaLista"/>
        <w:spacing w:after="0"/>
        <w:ind w:left="644" w:hanging="360"/>
        <w:rPr>
          <w:rFonts w:ascii="Arial" w:hAnsi="Arial" w:cs="Arial"/>
          <w:b/>
          <w:sz w:val="20"/>
          <w:szCs w:val="20"/>
        </w:rPr>
      </w:pPr>
      <w:r w:rsidRPr="00CE57EB">
        <w:rPr>
          <w:rFonts w:ascii="Arial" w:hAnsi="Arial" w:cs="Arial"/>
          <w:b/>
          <w:sz w:val="20"/>
          <w:szCs w:val="20"/>
        </w:rPr>
        <w:t>3</w:t>
      </w:r>
      <w:r w:rsidR="00992A09" w:rsidRPr="00CE57EB">
        <w:rPr>
          <w:rFonts w:ascii="Arial" w:hAnsi="Arial" w:cs="Arial"/>
          <w:b/>
          <w:sz w:val="20"/>
          <w:szCs w:val="20"/>
        </w:rPr>
        <w:t>.1 CRITÉRIOS DE JULGAMENTO</w:t>
      </w:r>
    </w:p>
    <w:p w14:paraId="5997CC1D" w14:textId="77777777" w:rsidR="00E37723" w:rsidRPr="00CE57EB" w:rsidRDefault="00E37723" w:rsidP="00F52FB8">
      <w:pPr>
        <w:spacing w:after="0"/>
        <w:rPr>
          <w:rFonts w:ascii="Arial" w:hAnsi="Arial" w:cs="Arial"/>
          <w:color w:val="FF0000"/>
          <w:sz w:val="20"/>
          <w:szCs w:val="20"/>
        </w:rPr>
      </w:pPr>
    </w:p>
    <w:p w14:paraId="3432E9CB" w14:textId="5939A5B9" w:rsidR="79E77914" w:rsidRDefault="7C7AEA20" w:rsidP="79E77914">
      <w:pPr>
        <w:spacing w:after="0" w:line="257" w:lineRule="auto"/>
        <w:rPr>
          <w:rFonts w:ascii="Arial" w:eastAsia="Calibri" w:hAnsi="Arial" w:cs="Arial"/>
          <w:sz w:val="20"/>
          <w:szCs w:val="20"/>
        </w:rPr>
      </w:pPr>
      <w:r w:rsidRPr="00CE57EB">
        <w:rPr>
          <w:rFonts w:ascii="Arial" w:eastAsia="Calibri" w:hAnsi="Arial" w:cs="Arial"/>
          <w:sz w:val="20"/>
          <w:szCs w:val="20"/>
        </w:rPr>
        <w:t xml:space="preserve">A contratação dos serviços se dará por meio da modalidade licitatória </w:t>
      </w:r>
      <w:r w:rsidRPr="00AE37D8">
        <w:rPr>
          <w:rFonts w:ascii="Arial" w:eastAsia="Calibri" w:hAnsi="Arial" w:cs="Arial"/>
          <w:b/>
          <w:bCs/>
          <w:sz w:val="20"/>
          <w:szCs w:val="20"/>
        </w:rPr>
        <w:t>PREGÃO ELETRÔNICO</w:t>
      </w:r>
      <w:r w:rsidRPr="00AE37D8">
        <w:rPr>
          <w:rFonts w:ascii="Arial" w:eastAsia="Calibri" w:hAnsi="Arial" w:cs="Arial"/>
          <w:sz w:val="20"/>
          <w:szCs w:val="20"/>
        </w:rPr>
        <w:t xml:space="preserve">, do tipo </w:t>
      </w:r>
      <w:r w:rsidR="00AD334E" w:rsidRPr="00AE37D8">
        <w:rPr>
          <w:rFonts w:ascii="Arial" w:eastAsia="Calibri" w:hAnsi="Arial" w:cs="Arial"/>
          <w:b/>
          <w:bCs/>
          <w:sz w:val="20"/>
          <w:szCs w:val="20"/>
        </w:rPr>
        <w:t>MENOR PREÇO GLOBAL</w:t>
      </w:r>
      <w:r w:rsidR="005F68FC" w:rsidRPr="00AE37D8">
        <w:rPr>
          <w:rFonts w:ascii="Arial" w:eastAsia="Calibri" w:hAnsi="Arial" w:cs="Arial"/>
          <w:b/>
          <w:bCs/>
          <w:sz w:val="20"/>
          <w:szCs w:val="20"/>
        </w:rPr>
        <w:t xml:space="preserve"> EM</w:t>
      </w:r>
      <w:r w:rsidRPr="00AE37D8">
        <w:rPr>
          <w:rFonts w:ascii="Arial" w:eastAsia="Calibri" w:hAnsi="Arial" w:cs="Arial"/>
          <w:b/>
          <w:bCs/>
          <w:sz w:val="20"/>
          <w:szCs w:val="20"/>
        </w:rPr>
        <w:t xml:space="preserve"> MODO DE DISPUTA ABERTO</w:t>
      </w:r>
      <w:r w:rsidRPr="00AE37D8">
        <w:rPr>
          <w:rFonts w:ascii="Arial" w:eastAsia="Calibri" w:hAnsi="Arial" w:cs="Arial"/>
          <w:sz w:val="20"/>
          <w:szCs w:val="20"/>
        </w:rPr>
        <w:t>.</w:t>
      </w:r>
    </w:p>
    <w:p w14:paraId="066A580C" w14:textId="11A2668D" w:rsidR="000D452D" w:rsidRDefault="000D452D" w:rsidP="79E77914">
      <w:pPr>
        <w:spacing w:after="0" w:line="257" w:lineRule="auto"/>
        <w:rPr>
          <w:rFonts w:ascii="Arial" w:eastAsia="Calibri" w:hAnsi="Arial" w:cs="Arial"/>
          <w:sz w:val="20"/>
          <w:szCs w:val="20"/>
        </w:rPr>
      </w:pPr>
    </w:p>
    <w:p w14:paraId="1BE516C3" w14:textId="77777777" w:rsidR="009F5D63" w:rsidRDefault="009F5D63" w:rsidP="00450406">
      <w:pPr>
        <w:spacing w:after="0" w:line="257" w:lineRule="auto"/>
        <w:jc w:val="both"/>
        <w:rPr>
          <w:rFonts w:ascii="Arial" w:eastAsia="Calibri" w:hAnsi="Arial" w:cs="Arial"/>
          <w:sz w:val="20"/>
          <w:szCs w:val="20"/>
        </w:rPr>
      </w:pPr>
    </w:p>
    <w:p w14:paraId="3EA6F64E" w14:textId="50DC2E82" w:rsidR="009F5D63" w:rsidRDefault="009F5D63" w:rsidP="00254301">
      <w:pPr>
        <w:pStyle w:val="PargrafodaLista"/>
        <w:numPr>
          <w:ilvl w:val="2"/>
          <w:numId w:val="4"/>
        </w:numPr>
        <w:spacing w:after="0" w:line="257" w:lineRule="auto"/>
        <w:rPr>
          <w:rFonts w:ascii="Arial" w:eastAsia="Calibri" w:hAnsi="Arial" w:cs="Arial"/>
          <w:b/>
          <w:sz w:val="20"/>
          <w:szCs w:val="20"/>
        </w:rPr>
      </w:pPr>
      <w:r w:rsidRPr="009F5D63">
        <w:rPr>
          <w:rFonts w:ascii="Arial" w:eastAsia="Calibri" w:hAnsi="Arial" w:cs="Arial"/>
          <w:b/>
          <w:sz w:val="20"/>
          <w:szCs w:val="20"/>
        </w:rPr>
        <w:t>DA LIMITAÇÃO GEOGRAFICA</w:t>
      </w:r>
    </w:p>
    <w:p w14:paraId="78310AF6" w14:textId="77777777" w:rsidR="00E664CD" w:rsidRPr="00E664CD" w:rsidRDefault="00E664CD" w:rsidP="00E664CD">
      <w:pPr>
        <w:spacing w:before="100" w:beforeAutospacing="1" w:after="100" w:afterAutospacing="1" w:line="240" w:lineRule="auto"/>
        <w:jc w:val="both"/>
        <w:rPr>
          <w:rFonts w:ascii="Arial" w:eastAsia="Times New Roman" w:hAnsi="Arial" w:cs="Arial"/>
          <w:sz w:val="20"/>
          <w:szCs w:val="20"/>
          <w:lang w:eastAsia="pt-BR"/>
        </w:rPr>
      </w:pPr>
      <w:r w:rsidRPr="00E664CD">
        <w:rPr>
          <w:rFonts w:ascii="Arial" w:eastAsia="Times New Roman" w:hAnsi="Arial" w:cs="Arial"/>
          <w:sz w:val="20"/>
          <w:szCs w:val="20"/>
          <w:lang w:eastAsia="pt-BR"/>
        </w:rPr>
        <w:t xml:space="preserve">A delimitação geográfica da licitação para o Estado de Minas Gerais, no âmbito da contratação de serviços de controle de vetores e pragas urbanas (dedetização, </w:t>
      </w:r>
      <w:proofErr w:type="spellStart"/>
      <w:r w:rsidRPr="00E664CD">
        <w:rPr>
          <w:rFonts w:ascii="Arial" w:eastAsia="Times New Roman" w:hAnsi="Arial" w:cs="Arial"/>
          <w:sz w:val="20"/>
          <w:szCs w:val="20"/>
          <w:lang w:eastAsia="pt-BR"/>
        </w:rPr>
        <w:t>desinsetização</w:t>
      </w:r>
      <w:proofErr w:type="spellEnd"/>
      <w:r w:rsidRPr="00E664CD">
        <w:rPr>
          <w:rFonts w:ascii="Arial" w:eastAsia="Times New Roman" w:hAnsi="Arial" w:cs="Arial"/>
          <w:sz w:val="20"/>
          <w:szCs w:val="20"/>
          <w:lang w:eastAsia="pt-BR"/>
        </w:rPr>
        <w:t xml:space="preserve">, desratização etc.), encontra plena fundamentação legal na </w:t>
      </w:r>
      <w:r w:rsidRPr="00E664CD">
        <w:rPr>
          <w:rFonts w:ascii="Arial" w:eastAsia="Times New Roman" w:hAnsi="Arial" w:cs="Arial"/>
          <w:b/>
          <w:bCs/>
          <w:sz w:val="20"/>
          <w:szCs w:val="20"/>
          <w:lang w:eastAsia="pt-BR"/>
        </w:rPr>
        <w:t>Lei Estadual nº 25.154, de 14 de janeiro de 2025</w:t>
      </w:r>
      <w:r w:rsidRPr="00E664CD">
        <w:rPr>
          <w:rFonts w:ascii="Arial" w:eastAsia="Times New Roman" w:hAnsi="Arial" w:cs="Arial"/>
          <w:sz w:val="20"/>
          <w:szCs w:val="20"/>
          <w:lang w:eastAsia="pt-BR"/>
        </w:rPr>
        <w:t>, que regula especificamente o funcionamento das empresas especializadas nessa atividade no território mineiro.</w:t>
      </w:r>
    </w:p>
    <w:p w14:paraId="0C7E7DC6" w14:textId="77777777" w:rsidR="00E664CD" w:rsidRPr="00E664CD" w:rsidRDefault="00E664CD" w:rsidP="00E664CD">
      <w:pPr>
        <w:spacing w:before="100" w:beforeAutospacing="1" w:after="100" w:afterAutospacing="1" w:line="240" w:lineRule="auto"/>
        <w:jc w:val="both"/>
        <w:rPr>
          <w:rFonts w:ascii="Arial" w:eastAsia="Times New Roman" w:hAnsi="Arial" w:cs="Arial"/>
          <w:sz w:val="20"/>
          <w:szCs w:val="20"/>
          <w:lang w:eastAsia="pt-BR"/>
        </w:rPr>
      </w:pPr>
      <w:r w:rsidRPr="00E664CD">
        <w:rPr>
          <w:rFonts w:ascii="Arial" w:eastAsia="Times New Roman" w:hAnsi="Arial" w:cs="Arial"/>
          <w:sz w:val="20"/>
          <w:szCs w:val="20"/>
          <w:lang w:eastAsia="pt-BR"/>
        </w:rPr>
        <w:t xml:space="preserve">Conforme o </w:t>
      </w:r>
      <w:r w:rsidRPr="00E664CD">
        <w:rPr>
          <w:rFonts w:ascii="Arial" w:eastAsia="Times New Roman" w:hAnsi="Arial" w:cs="Arial"/>
          <w:b/>
          <w:bCs/>
          <w:sz w:val="20"/>
          <w:szCs w:val="20"/>
          <w:lang w:eastAsia="pt-BR"/>
        </w:rPr>
        <w:t>art. 5º, inciso III, da Lei nº 25.154/2025</w:t>
      </w:r>
      <w:r w:rsidRPr="00E664CD">
        <w:rPr>
          <w:rFonts w:ascii="Arial" w:eastAsia="Times New Roman" w:hAnsi="Arial" w:cs="Arial"/>
          <w:sz w:val="20"/>
          <w:szCs w:val="20"/>
          <w:lang w:eastAsia="pt-BR"/>
        </w:rPr>
        <w:t>:</w:t>
      </w:r>
    </w:p>
    <w:p w14:paraId="6BABD8E3" w14:textId="77777777" w:rsidR="00E664CD" w:rsidRPr="00E664CD" w:rsidRDefault="00E664CD" w:rsidP="00E664CD">
      <w:pPr>
        <w:spacing w:beforeAutospacing="1" w:after="100" w:afterAutospacing="1" w:line="240" w:lineRule="auto"/>
        <w:jc w:val="both"/>
        <w:rPr>
          <w:rFonts w:ascii="Arial" w:eastAsia="Times New Roman" w:hAnsi="Arial" w:cs="Arial"/>
          <w:sz w:val="20"/>
          <w:szCs w:val="20"/>
          <w:lang w:eastAsia="pt-BR"/>
        </w:rPr>
      </w:pPr>
      <w:r w:rsidRPr="00E664CD">
        <w:rPr>
          <w:rFonts w:ascii="Arial" w:eastAsia="Times New Roman" w:hAnsi="Arial" w:cs="Arial"/>
          <w:sz w:val="20"/>
          <w:szCs w:val="20"/>
          <w:lang w:eastAsia="pt-BR"/>
        </w:rPr>
        <w:lastRenderedPageBreak/>
        <w:t>"empresa especializada na prestação de serviço de controle de vetores e pragas urbanas a pessoa jurídica devidamente constituída no Estado, licenciada pela vigilância sanitária e com registro no conselho profissional da categoria de seu responsável técnico para prestar serviço de controle de vetores e pragas urbanas, sendo vedado o licenciamento de cooperativas ou associações de autônomos que não constituam atividade empresarial para imunização e controle de pragas;"</w:t>
      </w:r>
    </w:p>
    <w:p w14:paraId="3AAC7301" w14:textId="77777777" w:rsidR="00E664CD" w:rsidRPr="00E664CD" w:rsidRDefault="00E664CD" w:rsidP="00E664CD">
      <w:pPr>
        <w:spacing w:before="100" w:beforeAutospacing="1" w:after="100" w:afterAutospacing="1" w:line="240" w:lineRule="auto"/>
        <w:jc w:val="both"/>
        <w:rPr>
          <w:rFonts w:ascii="Arial" w:eastAsia="Times New Roman" w:hAnsi="Arial" w:cs="Arial"/>
          <w:sz w:val="20"/>
          <w:szCs w:val="20"/>
          <w:lang w:eastAsia="pt-BR"/>
        </w:rPr>
      </w:pPr>
      <w:r w:rsidRPr="00E664CD">
        <w:rPr>
          <w:rFonts w:ascii="Arial" w:eastAsia="Times New Roman" w:hAnsi="Arial" w:cs="Arial"/>
          <w:sz w:val="20"/>
          <w:szCs w:val="20"/>
          <w:lang w:eastAsia="pt-BR"/>
        </w:rPr>
        <w:t xml:space="preserve">Esse dispositivo define expressamente que a empresa especializada deve ser </w:t>
      </w:r>
      <w:r w:rsidRPr="00E664CD">
        <w:rPr>
          <w:rFonts w:ascii="Arial" w:eastAsia="Times New Roman" w:hAnsi="Arial" w:cs="Arial"/>
          <w:b/>
          <w:bCs/>
          <w:sz w:val="20"/>
          <w:szCs w:val="20"/>
          <w:lang w:eastAsia="pt-BR"/>
        </w:rPr>
        <w:t>pessoa jurídica devidamente constituída no Estado de Minas Gerais</w:t>
      </w:r>
      <w:r w:rsidRPr="00E664CD">
        <w:rPr>
          <w:rFonts w:ascii="Arial" w:eastAsia="Times New Roman" w:hAnsi="Arial" w:cs="Arial"/>
          <w:sz w:val="20"/>
          <w:szCs w:val="20"/>
          <w:lang w:eastAsia="pt-BR"/>
        </w:rPr>
        <w:t xml:space="preserve">, além de possuir licenciamento sanitário estadual e registro no conselho profissional do responsável técnico com abrangência territorial limitada ao território mineiro (conforme </w:t>
      </w:r>
      <w:proofErr w:type="spellStart"/>
      <w:r w:rsidRPr="00E664CD">
        <w:rPr>
          <w:rFonts w:ascii="Arial" w:eastAsia="Times New Roman" w:hAnsi="Arial" w:cs="Arial"/>
          <w:sz w:val="20"/>
          <w:szCs w:val="20"/>
          <w:lang w:eastAsia="pt-BR"/>
        </w:rPr>
        <w:t>arts</w:t>
      </w:r>
      <w:proofErr w:type="spellEnd"/>
      <w:r w:rsidRPr="00E664CD">
        <w:rPr>
          <w:rFonts w:ascii="Arial" w:eastAsia="Times New Roman" w:hAnsi="Arial" w:cs="Arial"/>
          <w:sz w:val="20"/>
          <w:szCs w:val="20"/>
          <w:lang w:eastAsia="pt-BR"/>
        </w:rPr>
        <w:t xml:space="preserve">. 7º e 8º da mesma lei). O </w:t>
      </w:r>
      <w:r w:rsidRPr="00E664CD">
        <w:rPr>
          <w:rFonts w:ascii="Arial" w:eastAsia="Times New Roman" w:hAnsi="Arial" w:cs="Arial"/>
          <w:b/>
          <w:bCs/>
          <w:sz w:val="20"/>
          <w:szCs w:val="20"/>
          <w:lang w:eastAsia="pt-BR"/>
        </w:rPr>
        <w:t>art. 2º, parágrafo único</w:t>
      </w:r>
      <w:r w:rsidRPr="00E664CD">
        <w:rPr>
          <w:rFonts w:ascii="Arial" w:eastAsia="Times New Roman" w:hAnsi="Arial" w:cs="Arial"/>
          <w:sz w:val="20"/>
          <w:szCs w:val="20"/>
          <w:lang w:eastAsia="pt-BR"/>
        </w:rPr>
        <w:t>, reforça que o serviço de controle de pragas no Estado somente poderá ser efetuado por empresa portadora da licença sanitária prevista na legislação local.</w:t>
      </w:r>
    </w:p>
    <w:p w14:paraId="04C4AEA1" w14:textId="77777777" w:rsidR="00E664CD" w:rsidRPr="00E664CD" w:rsidRDefault="00E664CD" w:rsidP="00E664CD">
      <w:pPr>
        <w:spacing w:before="100" w:beforeAutospacing="1" w:after="100" w:afterAutospacing="1" w:line="240" w:lineRule="auto"/>
        <w:jc w:val="both"/>
        <w:rPr>
          <w:rFonts w:ascii="Arial" w:eastAsia="Times New Roman" w:hAnsi="Arial" w:cs="Arial"/>
          <w:sz w:val="20"/>
          <w:szCs w:val="20"/>
          <w:lang w:eastAsia="pt-BR"/>
        </w:rPr>
      </w:pPr>
      <w:r w:rsidRPr="00E664CD">
        <w:rPr>
          <w:rFonts w:ascii="Arial" w:eastAsia="Times New Roman" w:hAnsi="Arial" w:cs="Arial"/>
          <w:sz w:val="20"/>
          <w:szCs w:val="20"/>
          <w:lang w:eastAsia="pt-BR"/>
        </w:rPr>
        <w:t xml:space="preserve">Dessa forma, a restrição territorial à participação de empresas sediadas ou constituídas em Minas Gerais não configura limitação arbitrária, mas </w:t>
      </w:r>
      <w:r w:rsidRPr="00E664CD">
        <w:rPr>
          <w:rFonts w:ascii="Arial" w:eastAsia="Times New Roman" w:hAnsi="Arial" w:cs="Arial"/>
          <w:b/>
          <w:bCs/>
          <w:sz w:val="20"/>
          <w:szCs w:val="20"/>
          <w:lang w:eastAsia="pt-BR"/>
        </w:rPr>
        <w:t>exigência decorrente da própria lei que disciplina o objeto da contratação</w:t>
      </w:r>
      <w:r w:rsidRPr="00E664CD">
        <w:rPr>
          <w:rFonts w:ascii="Arial" w:eastAsia="Times New Roman" w:hAnsi="Arial" w:cs="Arial"/>
          <w:sz w:val="20"/>
          <w:szCs w:val="20"/>
          <w:lang w:eastAsia="pt-BR"/>
        </w:rPr>
        <w:t>. Permitir a participação de empresas de outros estados implicaria risco de descumprimento da legislação estadual aplicável, sujeitando a Administração a irregularidades, nulidades contratuais e sanções (inclusive penais e administrativas), uma vez que a lei veda o exercício da atividade sem os requisitos locais.</w:t>
      </w:r>
    </w:p>
    <w:p w14:paraId="086C11FC" w14:textId="77777777" w:rsidR="00E664CD" w:rsidRPr="00E664CD" w:rsidRDefault="00E664CD" w:rsidP="00E664CD">
      <w:pPr>
        <w:spacing w:before="100" w:beforeAutospacing="1" w:after="100" w:afterAutospacing="1" w:line="240" w:lineRule="auto"/>
        <w:jc w:val="both"/>
        <w:rPr>
          <w:rFonts w:ascii="Arial" w:eastAsia="Times New Roman" w:hAnsi="Arial" w:cs="Arial"/>
          <w:sz w:val="20"/>
          <w:szCs w:val="20"/>
          <w:lang w:eastAsia="pt-BR"/>
        </w:rPr>
      </w:pPr>
      <w:r w:rsidRPr="00E664CD">
        <w:rPr>
          <w:rFonts w:ascii="Arial" w:eastAsia="Times New Roman" w:hAnsi="Arial" w:cs="Arial"/>
          <w:sz w:val="20"/>
          <w:szCs w:val="20"/>
          <w:lang w:eastAsia="pt-BR"/>
        </w:rPr>
        <w:t>Ademais, a natureza do serviço reforça a pertinência da delimitação:</w:t>
      </w:r>
    </w:p>
    <w:p w14:paraId="34FAAC91" w14:textId="77777777" w:rsidR="00E664CD" w:rsidRPr="00E664CD" w:rsidRDefault="00E664CD" w:rsidP="00254301">
      <w:pPr>
        <w:numPr>
          <w:ilvl w:val="0"/>
          <w:numId w:val="15"/>
        </w:numPr>
        <w:spacing w:before="100" w:beforeAutospacing="1" w:after="100" w:afterAutospacing="1" w:line="240" w:lineRule="auto"/>
        <w:jc w:val="both"/>
        <w:rPr>
          <w:rFonts w:ascii="Arial" w:eastAsia="Times New Roman" w:hAnsi="Arial" w:cs="Arial"/>
          <w:sz w:val="20"/>
          <w:szCs w:val="20"/>
          <w:lang w:eastAsia="pt-BR"/>
        </w:rPr>
      </w:pPr>
      <w:r w:rsidRPr="00E664CD">
        <w:rPr>
          <w:rFonts w:ascii="Arial" w:eastAsia="Times New Roman" w:hAnsi="Arial" w:cs="Arial"/>
          <w:sz w:val="20"/>
          <w:szCs w:val="20"/>
          <w:lang w:eastAsia="pt-BR"/>
        </w:rPr>
        <w:t xml:space="preserve">Trata-se de prestação </w:t>
      </w:r>
      <w:r w:rsidRPr="00E664CD">
        <w:rPr>
          <w:rFonts w:ascii="Arial" w:eastAsia="Times New Roman" w:hAnsi="Arial" w:cs="Arial"/>
          <w:b/>
          <w:bCs/>
          <w:sz w:val="20"/>
          <w:szCs w:val="20"/>
          <w:lang w:eastAsia="pt-BR"/>
        </w:rPr>
        <w:t>contínua e presencial</w:t>
      </w:r>
      <w:r w:rsidRPr="00E664CD">
        <w:rPr>
          <w:rFonts w:ascii="Arial" w:eastAsia="Times New Roman" w:hAnsi="Arial" w:cs="Arial"/>
          <w:sz w:val="20"/>
          <w:szCs w:val="20"/>
          <w:lang w:eastAsia="pt-BR"/>
        </w:rPr>
        <w:t>, que exige deslocamento rápido às instalações públicas (prédios administrativos, unidades de saúde, escolas etc.) espalhadas pelo território estadual, muitas vezes com necessidade de intervenção imediata em casos de infestações ou riscos sanitários;</w:t>
      </w:r>
    </w:p>
    <w:p w14:paraId="0FBAFD1D" w14:textId="77777777" w:rsidR="00E664CD" w:rsidRPr="00E664CD" w:rsidRDefault="00E664CD" w:rsidP="00254301">
      <w:pPr>
        <w:numPr>
          <w:ilvl w:val="0"/>
          <w:numId w:val="15"/>
        </w:numPr>
        <w:spacing w:before="100" w:beforeAutospacing="1" w:after="100" w:afterAutospacing="1" w:line="240" w:lineRule="auto"/>
        <w:jc w:val="both"/>
        <w:rPr>
          <w:rFonts w:ascii="Arial" w:eastAsia="Times New Roman" w:hAnsi="Arial" w:cs="Arial"/>
          <w:sz w:val="20"/>
          <w:szCs w:val="20"/>
          <w:lang w:eastAsia="pt-BR"/>
        </w:rPr>
      </w:pPr>
      <w:r w:rsidRPr="00E664CD">
        <w:rPr>
          <w:rFonts w:ascii="Arial" w:eastAsia="Times New Roman" w:hAnsi="Arial" w:cs="Arial"/>
          <w:sz w:val="20"/>
          <w:szCs w:val="20"/>
          <w:lang w:eastAsia="pt-BR"/>
        </w:rPr>
        <w:t>Demanda conhecimento das condições locais (clima, fauna, infraestrutura predial típica de Minas Gerais), conformidade com normas ambientais e sanitárias estaduais, e capacidade de atendimento ágil para minimizar prejuízos à saúde pública e ao patrimônio;</w:t>
      </w:r>
    </w:p>
    <w:p w14:paraId="138CEB20" w14:textId="77777777" w:rsidR="00E664CD" w:rsidRPr="00E664CD" w:rsidRDefault="00E664CD" w:rsidP="00254301">
      <w:pPr>
        <w:numPr>
          <w:ilvl w:val="0"/>
          <w:numId w:val="15"/>
        </w:numPr>
        <w:spacing w:before="100" w:beforeAutospacing="1" w:after="100" w:afterAutospacing="1" w:line="240" w:lineRule="auto"/>
        <w:jc w:val="both"/>
        <w:rPr>
          <w:rFonts w:ascii="Arial" w:eastAsia="Times New Roman" w:hAnsi="Arial" w:cs="Arial"/>
          <w:sz w:val="20"/>
          <w:szCs w:val="20"/>
          <w:lang w:eastAsia="pt-BR"/>
        </w:rPr>
      </w:pPr>
      <w:r w:rsidRPr="00E664CD">
        <w:rPr>
          <w:rFonts w:ascii="Arial" w:eastAsia="Times New Roman" w:hAnsi="Arial" w:cs="Arial"/>
          <w:sz w:val="20"/>
          <w:szCs w:val="20"/>
          <w:lang w:eastAsia="pt-BR"/>
        </w:rPr>
        <w:t>Reduz custos logísticos e riscos operacionais, otimizando a execução e garantindo a efetividade do controle de pragas.</w:t>
      </w:r>
    </w:p>
    <w:p w14:paraId="2024D6D6" w14:textId="77777777" w:rsidR="00E664CD" w:rsidRPr="00E664CD" w:rsidRDefault="00E664CD" w:rsidP="00E664CD">
      <w:pPr>
        <w:spacing w:before="100" w:beforeAutospacing="1" w:after="100" w:afterAutospacing="1" w:line="240" w:lineRule="auto"/>
        <w:jc w:val="both"/>
        <w:rPr>
          <w:rFonts w:ascii="Arial" w:eastAsia="Times New Roman" w:hAnsi="Arial" w:cs="Arial"/>
          <w:sz w:val="20"/>
          <w:szCs w:val="20"/>
          <w:lang w:eastAsia="pt-BR"/>
        </w:rPr>
      </w:pPr>
      <w:r w:rsidRPr="00E664CD">
        <w:rPr>
          <w:rFonts w:ascii="Arial" w:eastAsia="Times New Roman" w:hAnsi="Arial" w:cs="Arial"/>
          <w:sz w:val="20"/>
          <w:szCs w:val="20"/>
          <w:lang w:eastAsia="pt-BR"/>
        </w:rPr>
        <w:t xml:space="preserve">Essa justificativa alinha-se aos princípios da </w:t>
      </w:r>
      <w:r w:rsidRPr="00E664CD">
        <w:rPr>
          <w:rFonts w:ascii="Arial" w:eastAsia="Times New Roman" w:hAnsi="Arial" w:cs="Arial"/>
          <w:b/>
          <w:bCs/>
          <w:sz w:val="20"/>
          <w:szCs w:val="20"/>
          <w:lang w:eastAsia="pt-BR"/>
        </w:rPr>
        <w:t>Lei Federal nº 14.133/2021</w:t>
      </w:r>
      <w:r w:rsidRPr="00E664CD">
        <w:rPr>
          <w:rFonts w:ascii="Arial" w:eastAsia="Times New Roman" w:hAnsi="Arial" w:cs="Arial"/>
          <w:sz w:val="20"/>
          <w:szCs w:val="20"/>
          <w:lang w:eastAsia="pt-BR"/>
        </w:rPr>
        <w:t xml:space="preserve"> (Nova Lei de Licitações e Contratos), em especial os da legalidade, impessoalidade, moralidade, eficiência e interesse público (art. 5º), permitindo que a Administração motive restrições quando necessárias para o adequado cumprimento da legislação específica e para a proteção da saúde coletiva.</w:t>
      </w:r>
    </w:p>
    <w:p w14:paraId="405289A9" w14:textId="77777777" w:rsidR="00E664CD" w:rsidRPr="00E664CD" w:rsidRDefault="00E664CD" w:rsidP="00E664CD">
      <w:pPr>
        <w:spacing w:before="100" w:beforeAutospacing="1" w:after="100" w:afterAutospacing="1" w:line="240" w:lineRule="auto"/>
        <w:jc w:val="both"/>
        <w:rPr>
          <w:rFonts w:ascii="Arial" w:eastAsia="Times New Roman" w:hAnsi="Arial" w:cs="Arial"/>
          <w:sz w:val="20"/>
          <w:szCs w:val="20"/>
          <w:lang w:eastAsia="pt-BR"/>
        </w:rPr>
      </w:pPr>
      <w:r w:rsidRPr="00E664CD">
        <w:rPr>
          <w:rFonts w:ascii="Arial" w:eastAsia="Times New Roman" w:hAnsi="Arial" w:cs="Arial"/>
          <w:sz w:val="20"/>
          <w:szCs w:val="20"/>
          <w:lang w:eastAsia="pt-BR"/>
        </w:rPr>
        <w:t xml:space="preserve">O entendimento do </w:t>
      </w:r>
      <w:r w:rsidRPr="00E664CD">
        <w:rPr>
          <w:rFonts w:ascii="Arial" w:eastAsia="Times New Roman" w:hAnsi="Arial" w:cs="Arial"/>
          <w:b/>
          <w:bCs/>
          <w:sz w:val="20"/>
          <w:szCs w:val="20"/>
          <w:lang w:eastAsia="pt-BR"/>
        </w:rPr>
        <w:t>Tribunal de Contas da União (TCU)</w:t>
      </w:r>
      <w:r w:rsidRPr="00E664CD">
        <w:rPr>
          <w:rFonts w:ascii="Arial" w:eastAsia="Times New Roman" w:hAnsi="Arial" w:cs="Arial"/>
          <w:sz w:val="20"/>
          <w:szCs w:val="20"/>
          <w:lang w:eastAsia="pt-BR"/>
        </w:rPr>
        <w:t xml:space="preserve"> admite restrições geográficas de forma excepcional, desde que devidamente motivadas por razões técnicas e de interesse público, vedando apenas aquelas injustificadas ou que violem a competitividade sem base legal (conforme jurisprudência consolidada, como em casos que analisam exigências territoriais para serviços de execução local e contínua). No presente caso, a restrição não é discricionária, mas imposta pela Lei Estadual nº 25.154/2025, configurando medida de conformidade legal e não mera preferência regional indevida.</w:t>
      </w:r>
    </w:p>
    <w:p w14:paraId="397801E5" w14:textId="77777777" w:rsidR="00E664CD" w:rsidRPr="00E664CD" w:rsidRDefault="00E664CD" w:rsidP="00E664CD">
      <w:pPr>
        <w:spacing w:before="100" w:beforeAutospacing="1" w:after="100" w:afterAutospacing="1" w:line="240" w:lineRule="auto"/>
        <w:jc w:val="both"/>
        <w:rPr>
          <w:rFonts w:ascii="Arial" w:eastAsia="Times New Roman" w:hAnsi="Arial" w:cs="Arial"/>
          <w:sz w:val="20"/>
          <w:szCs w:val="20"/>
          <w:lang w:eastAsia="pt-BR"/>
        </w:rPr>
      </w:pPr>
      <w:r w:rsidRPr="00E664CD">
        <w:rPr>
          <w:rFonts w:ascii="Arial" w:eastAsia="Times New Roman" w:hAnsi="Arial" w:cs="Arial"/>
          <w:sz w:val="20"/>
          <w:szCs w:val="20"/>
          <w:lang w:eastAsia="pt-BR"/>
        </w:rPr>
        <w:t xml:space="preserve">Assim, a limitação ao Estado de Minas Gerais é </w:t>
      </w:r>
      <w:r w:rsidRPr="00E664CD">
        <w:rPr>
          <w:rFonts w:ascii="Arial" w:eastAsia="Times New Roman" w:hAnsi="Arial" w:cs="Arial"/>
          <w:b/>
          <w:bCs/>
          <w:sz w:val="20"/>
          <w:szCs w:val="20"/>
          <w:lang w:eastAsia="pt-BR"/>
        </w:rPr>
        <w:t>legítima, motivada e necessária</w:t>
      </w:r>
      <w:r w:rsidRPr="00E664CD">
        <w:rPr>
          <w:rFonts w:ascii="Arial" w:eastAsia="Times New Roman" w:hAnsi="Arial" w:cs="Arial"/>
          <w:sz w:val="20"/>
          <w:szCs w:val="20"/>
          <w:lang w:eastAsia="pt-BR"/>
        </w:rPr>
        <w:t>, garantindo o cumprimento da legislação vigente e a efetividade do objeto contratado, sem ofensa aos parâmetros de controle externo do TCU. Recomenda-se consignar esta fundamentação no Estudo Técnico Preliminar e no Termo de Referência, com transcrição dos dispositivos legais citados, para fins de transparência e robustez do processo licitatório.</w:t>
      </w:r>
    </w:p>
    <w:p w14:paraId="4DFA2B3A" w14:textId="77777777" w:rsidR="00E664CD" w:rsidRPr="009F5D63" w:rsidRDefault="00E664CD" w:rsidP="00E664CD">
      <w:pPr>
        <w:pStyle w:val="PargrafodaLista"/>
        <w:spacing w:after="0" w:line="257" w:lineRule="auto"/>
        <w:ind w:left="1212"/>
        <w:rPr>
          <w:rFonts w:ascii="Arial" w:eastAsia="Calibri" w:hAnsi="Arial" w:cs="Arial"/>
          <w:b/>
          <w:sz w:val="20"/>
          <w:szCs w:val="20"/>
        </w:rPr>
      </w:pPr>
    </w:p>
    <w:p w14:paraId="637805D2" w14:textId="2CED8725" w:rsidR="009D7302" w:rsidRPr="00CE57EB" w:rsidRDefault="009D7302" w:rsidP="00123E5D">
      <w:pPr>
        <w:tabs>
          <w:tab w:val="left" w:pos="709"/>
        </w:tabs>
        <w:spacing w:before="120" w:after="0" w:line="240" w:lineRule="auto"/>
        <w:jc w:val="both"/>
        <w:rPr>
          <w:rFonts w:ascii="Arial" w:hAnsi="Arial" w:cs="Arial"/>
          <w:sz w:val="20"/>
          <w:szCs w:val="20"/>
        </w:rPr>
      </w:pPr>
    </w:p>
    <w:p w14:paraId="01E5F411" w14:textId="2235F31C" w:rsidR="00F967C0" w:rsidRPr="00CE57EB" w:rsidRDefault="00F967C0" w:rsidP="00254301">
      <w:pPr>
        <w:pStyle w:val="PargrafodaLista"/>
        <w:numPr>
          <w:ilvl w:val="1"/>
          <w:numId w:val="14"/>
        </w:numPr>
        <w:spacing w:before="4" w:after="0" w:line="240" w:lineRule="auto"/>
        <w:ind w:right="83"/>
        <w:rPr>
          <w:rFonts w:ascii="Arial" w:eastAsia="Arial MT" w:hAnsi="Arial" w:cs="Arial"/>
          <w:b/>
          <w:sz w:val="20"/>
          <w:szCs w:val="20"/>
          <w:lang w:val="pt-PT"/>
        </w:rPr>
      </w:pPr>
      <w:r w:rsidRPr="00CE57EB">
        <w:rPr>
          <w:rFonts w:ascii="Arial" w:eastAsia="Arial MT" w:hAnsi="Arial" w:cs="Arial"/>
          <w:b/>
          <w:sz w:val="20"/>
          <w:szCs w:val="20"/>
          <w:lang w:val="pt-PT"/>
        </w:rPr>
        <w:t>NÃO SERÁ ADMITIDA A PARTICIPAÇÃO DE CONSÓRCIO</w:t>
      </w:r>
    </w:p>
    <w:p w14:paraId="0E89BF9E" w14:textId="77777777" w:rsidR="000E6F69" w:rsidRPr="00CE57EB" w:rsidRDefault="000E6F69" w:rsidP="000E6F69">
      <w:pPr>
        <w:tabs>
          <w:tab w:val="left" w:pos="709"/>
        </w:tabs>
        <w:spacing w:before="120" w:after="0" w:line="240" w:lineRule="auto"/>
        <w:jc w:val="both"/>
        <w:rPr>
          <w:rFonts w:ascii="Arial" w:hAnsi="Arial" w:cs="Arial"/>
          <w:sz w:val="20"/>
          <w:szCs w:val="20"/>
        </w:rPr>
      </w:pPr>
      <w:r w:rsidRPr="00CE57EB">
        <w:rPr>
          <w:rFonts w:ascii="Arial" w:hAnsi="Arial" w:cs="Arial"/>
          <w:sz w:val="20"/>
          <w:szCs w:val="20"/>
        </w:rPr>
        <w:t>a) A formação de consórcio não traria benefícios significativos em termos de economia, eficiência ou qualidade na prestação dos serviços. Além disso, a complexidade e a diversidade das demandas nesse setor podem tornar a gestão de um consórcio mais difícil e menos eficaz do que a contratação direta de fornecedores especializados.</w:t>
      </w:r>
    </w:p>
    <w:p w14:paraId="52B36BFA" w14:textId="52D19310" w:rsidR="001237A2" w:rsidRDefault="000E6F69" w:rsidP="000E6F69">
      <w:pPr>
        <w:tabs>
          <w:tab w:val="left" w:pos="709"/>
        </w:tabs>
        <w:spacing w:before="120" w:after="0" w:line="240" w:lineRule="auto"/>
        <w:jc w:val="both"/>
        <w:rPr>
          <w:rFonts w:ascii="Arial" w:hAnsi="Arial" w:cs="Arial"/>
          <w:sz w:val="20"/>
          <w:szCs w:val="20"/>
        </w:rPr>
      </w:pPr>
      <w:r w:rsidRPr="00CE57EB">
        <w:rPr>
          <w:rFonts w:ascii="Arial" w:hAnsi="Arial" w:cs="Arial"/>
          <w:sz w:val="20"/>
          <w:szCs w:val="20"/>
        </w:rPr>
        <w:t>b) Dessa forma, a opção pela não adoção de consórcio no processo licitatório de peças e serviços automotivos pode ser justificada com base na análise técnica e econômica das necessidades da administração pública, conforme previsto na nova Lei 14.133 de 2021.</w:t>
      </w:r>
    </w:p>
    <w:p w14:paraId="15E2A3DC" w14:textId="071885CC" w:rsidR="00F967C0" w:rsidRPr="00CE57EB" w:rsidRDefault="000E6F69" w:rsidP="000E6F69">
      <w:pPr>
        <w:tabs>
          <w:tab w:val="left" w:pos="709"/>
        </w:tabs>
        <w:spacing w:before="120" w:after="0" w:line="240" w:lineRule="auto"/>
        <w:jc w:val="both"/>
        <w:rPr>
          <w:rFonts w:ascii="Arial" w:hAnsi="Arial" w:cs="Arial"/>
          <w:sz w:val="20"/>
          <w:szCs w:val="20"/>
        </w:rPr>
      </w:pPr>
      <w:r w:rsidRPr="00CE57EB">
        <w:rPr>
          <w:rFonts w:ascii="Arial" w:hAnsi="Arial" w:cs="Arial"/>
          <w:sz w:val="20"/>
          <w:szCs w:val="20"/>
        </w:rPr>
        <w:t>c) Cabe ressaltar ainda que a Lei 14.133/21 estabelece que a vedação é que deve ser inserida no edital, de sorte que a omissão do instrumento convocatório acerca do assunto equivale à autorização</w:t>
      </w:r>
      <w:r w:rsidR="00D12477">
        <w:rPr>
          <w:rFonts w:ascii="Arial" w:hAnsi="Arial" w:cs="Arial"/>
          <w:sz w:val="20"/>
          <w:szCs w:val="20"/>
        </w:rPr>
        <w:t>.</w:t>
      </w:r>
    </w:p>
    <w:p w14:paraId="7194DBDC" w14:textId="77777777" w:rsidR="004D724A" w:rsidRPr="00CE57EB" w:rsidRDefault="004D724A" w:rsidP="004D724A">
      <w:pPr>
        <w:tabs>
          <w:tab w:val="left" w:pos="3890"/>
        </w:tabs>
        <w:spacing w:after="0" w:line="240" w:lineRule="auto"/>
        <w:ind w:right="228"/>
        <w:jc w:val="both"/>
        <w:rPr>
          <w:rFonts w:ascii="Arial" w:eastAsia="Times New Roman" w:hAnsi="Arial" w:cs="Arial"/>
          <w:bCs/>
          <w:color w:val="FF0000"/>
          <w:sz w:val="20"/>
          <w:szCs w:val="20"/>
          <w:lang w:eastAsia="pt-BR"/>
        </w:rPr>
      </w:pPr>
    </w:p>
    <w:p w14:paraId="5C54D76D" w14:textId="13996001" w:rsidR="004D724A" w:rsidRPr="006A48F4" w:rsidRDefault="004D724A" w:rsidP="00254301">
      <w:pPr>
        <w:pStyle w:val="PargrafodaLista"/>
        <w:numPr>
          <w:ilvl w:val="0"/>
          <w:numId w:val="4"/>
        </w:numPr>
        <w:spacing w:before="4" w:after="0" w:line="240" w:lineRule="auto"/>
        <w:ind w:right="83"/>
        <w:rPr>
          <w:rFonts w:ascii="Arial" w:eastAsia="Times New Roman" w:hAnsi="Arial" w:cs="Arial"/>
          <w:b/>
          <w:bCs/>
          <w:color w:val="FF0000"/>
          <w:sz w:val="20"/>
          <w:szCs w:val="20"/>
          <w:lang w:eastAsia="pt-BR"/>
        </w:rPr>
      </w:pPr>
      <w:r w:rsidRPr="006A48F4">
        <w:rPr>
          <w:rFonts w:ascii="Arial" w:eastAsia="Times New Roman" w:hAnsi="Arial" w:cs="Arial"/>
          <w:b/>
          <w:bCs/>
          <w:sz w:val="20"/>
          <w:szCs w:val="20"/>
          <w:lang w:eastAsia="pt-BR"/>
        </w:rPr>
        <w:t>CRITÉRIOS DE SUSTENTABILIDADE AMBIENTAL</w:t>
      </w:r>
    </w:p>
    <w:p w14:paraId="769D0D3C" w14:textId="77777777" w:rsidR="00E94F0A" w:rsidRPr="00CE57EB" w:rsidRDefault="00E94F0A" w:rsidP="004D724A">
      <w:pPr>
        <w:tabs>
          <w:tab w:val="left" w:pos="3890"/>
        </w:tabs>
        <w:spacing w:after="0" w:line="240" w:lineRule="auto"/>
        <w:ind w:right="228"/>
        <w:jc w:val="both"/>
        <w:rPr>
          <w:rFonts w:ascii="Arial" w:eastAsia="Times New Roman" w:hAnsi="Arial" w:cs="Arial"/>
          <w:b/>
          <w:bCs/>
          <w:color w:val="FF0000"/>
          <w:sz w:val="20"/>
          <w:szCs w:val="20"/>
          <w:lang w:eastAsia="pt-BR"/>
        </w:rPr>
      </w:pPr>
    </w:p>
    <w:p w14:paraId="5BF81C3A" w14:textId="5E370302" w:rsidR="004D724A" w:rsidRPr="00CE57EB" w:rsidRDefault="006A48F4" w:rsidP="004D724A">
      <w:pPr>
        <w:tabs>
          <w:tab w:val="left" w:pos="3890"/>
        </w:tabs>
        <w:spacing w:after="0" w:line="240" w:lineRule="auto"/>
        <w:ind w:right="228"/>
        <w:jc w:val="both"/>
        <w:rPr>
          <w:rFonts w:ascii="Arial" w:eastAsia="Times New Roman" w:hAnsi="Arial" w:cs="Arial"/>
          <w:bCs/>
          <w:sz w:val="20"/>
          <w:szCs w:val="20"/>
          <w:lang w:eastAsia="pt-BR"/>
        </w:rPr>
      </w:pPr>
      <w:r>
        <w:rPr>
          <w:rFonts w:ascii="Arial" w:eastAsia="Times New Roman" w:hAnsi="Arial" w:cs="Arial"/>
          <w:bCs/>
          <w:sz w:val="20"/>
          <w:szCs w:val="20"/>
          <w:lang w:eastAsia="pt-BR"/>
        </w:rPr>
        <w:t>4</w:t>
      </w:r>
      <w:r w:rsidR="00E94F0A" w:rsidRPr="00CE57EB">
        <w:rPr>
          <w:rFonts w:ascii="Arial" w:eastAsia="Times New Roman" w:hAnsi="Arial" w:cs="Arial"/>
          <w:bCs/>
          <w:sz w:val="20"/>
          <w:szCs w:val="20"/>
          <w:lang w:eastAsia="pt-BR"/>
        </w:rPr>
        <w:t xml:space="preserve">.1 </w:t>
      </w:r>
      <w:r w:rsidR="004D724A" w:rsidRPr="00CE57EB">
        <w:rPr>
          <w:rFonts w:ascii="Arial" w:eastAsia="Times New Roman" w:hAnsi="Arial" w:cs="Arial"/>
          <w:bCs/>
          <w:sz w:val="20"/>
          <w:szCs w:val="20"/>
          <w:lang w:eastAsia="pt-BR"/>
        </w:rPr>
        <w:t>A empresa CONTRATADA deverá garantir, no que couber, o descarte correto e seguro de todos os insumos/itens que forem removidos em manutenções, adotando práticas de sustentabilidade ambiental na execução do objeto. Deverá adotar medidas, quando couber, para atender as recomendações contidas no Capítulo III, DOS BENS E SERVIÇOS, com ênfase no art. 6º da Instrução Normativa nº 01/2010 SLTI/MPOG, bem como, o Decreto nº 7.746/2012 que estabelece critérios, práticas e diretrizes para a promoção do Desenvolvimento nacional sustentável e a Lei nº 12.305/2010 que institui a política de resíduos sólidos.</w:t>
      </w:r>
    </w:p>
    <w:p w14:paraId="54CD245A" w14:textId="77777777" w:rsidR="004D724A" w:rsidRPr="00CE57EB" w:rsidRDefault="004D724A" w:rsidP="004D724A">
      <w:pPr>
        <w:tabs>
          <w:tab w:val="left" w:pos="3890"/>
        </w:tabs>
        <w:spacing w:after="0" w:line="240" w:lineRule="auto"/>
        <w:ind w:right="228"/>
        <w:jc w:val="both"/>
        <w:rPr>
          <w:rFonts w:ascii="Arial" w:eastAsia="Times New Roman" w:hAnsi="Arial" w:cs="Arial"/>
          <w:bCs/>
          <w:sz w:val="20"/>
          <w:szCs w:val="20"/>
          <w:lang w:eastAsia="pt-BR"/>
        </w:rPr>
      </w:pPr>
    </w:p>
    <w:p w14:paraId="1B5DF4C8" w14:textId="3A11C604" w:rsidR="004D724A" w:rsidRPr="00CE57EB" w:rsidRDefault="006A48F4" w:rsidP="004D724A">
      <w:pPr>
        <w:tabs>
          <w:tab w:val="left" w:pos="3890"/>
        </w:tabs>
        <w:spacing w:after="0" w:line="240" w:lineRule="auto"/>
        <w:ind w:right="228"/>
        <w:jc w:val="both"/>
        <w:rPr>
          <w:rFonts w:ascii="Arial" w:eastAsia="Times New Roman" w:hAnsi="Arial" w:cs="Arial"/>
          <w:bCs/>
          <w:sz w:val="20"/>
          <w:szCs w:val="20"/>
          <w:lang w:eastAsia="pt-BR"/>
        </w:rPr>
      </w:pPr>
      <w:r>
        <w:rPr>
          <w:rFonts w:ascii="Arial" w:eastAsia="Times New Roman" w:hAnsi="Arial" w:cs="Arial"/>
          <w:bCs/>
          <w:sz w:val="20"/>
          <w:szCs w:val="20"/>
          <w:lang w:eastAsia="pt-BR"/>
        </w:rPr>
        <w:t>4</w:t>
      </w:r>
      <w:r w:rsidR="00E94F0A" w:rsidRPr="00CE57EB">
        <w:rPr>
          <w:rFonts w:ascii="Arial" w:eastAsia="Times New Roman" w:hAnsi="Arial" w:cs="Arial"/>
          <w:bCs/>
          <w:sz w:val="20"/>
          <w:szCs w:val="20"/>
          <w:lang w:eastAsia="pt-BR"/>
        </w:rPr>
        <w:t xml:space="preserve">.2 </w:t>
      </w:r>
      <w:r w:rsidR="004D724A" w:rsidRPr="00CE57EB">
        <w:rPr>
          <w:rFonts w:ascii="Arial" w:eastAsia="Times New Roman" w:hAnsi="Arial" w:cs="Arial"/>
          <w:bCs/>
          <w:sz w:val="20"/>
          <w:szCs w:val="20"/>
          <w:lang w:eastAsia="pt-BR"/>
        </w:rPr>
        <w:t>A empresa CONTRATADA deverá contribuir para a promoção do desenvolvimento nacional sustentável no cumprimento de diretrizes e critérios de sustentabilidade ambiental de acordo com a Lei nº 14.133/2021</w:t>
      </w:r>
    </w:p>
    <w:p w14:paraId="1231BE67" w14:textId="77777777" w:rsidR="004D724A" w:rsidRPr="00CE57EB" w:rsidRDefault="004D724A" w:rsidP="004D724A">
      <w:pPr>
        <w:tabs>
          <w:tab w:val="left" w:pos="3890"/>
        </w:tabs>
        <w:spacing w:after="0" w:line="240" w:lineRule="auto"/>
        <w:ind w:right="228"/>
        <w:jc w:val="both"/>
        <w:rPr>
          <w:rFonts w:ascii="Arial" w:eastAsia="Times New Roman" w:hAnsi="Arial" w:cs="Arial"/>
          <w:bCs/>
          <w:sz w:val="20"/>
          <w:szCs w:val="20"/>
          <w:lang w:eastAsia="pt-BR"/>
        </w:rPr>
      </w:pPr>
    </w:p>
    <w:p w14:paraId="4290DDF0" w14:textId="5D4C61A5" w:rsidR="004D724A" w:rsidRPr="00CE57EB" w:rsidRDefault="006A48F4" w:rsidP="004D724A">
      <w:pPr>
        <w:tabs>
          <w:tab w:val="left" w:pos="3890"/>
        </w:tabs>
        <w:spacing w:after="0" w:line="240" w:lineRule="auto"/>
        <w:ind w:right="228"/>
        <w:jc w:val="both"/>
        <w:rPr>
          <w:rFonts w:ascii="Arial" w:eastAsia="Times New Roman" w:hAnsi="Arial" w:cs="Arial"/>
          <w:bCs/>
          <w:sz w:val="20"/>
          <w:szCs w:val="20"/>
          <w:lang w:eastAsia="pt-BR"/>
        </w:rPr>
      </w:pPr>
      <w:r>
        <w:rPr>
          <w:rFonts w:ascii="Arial" w:eastAsia="Times New Roman" w:hAnsi="Arial" w:cs="Arial"/>
          <w:bCs/>
          <w:sz w:val="20"/>
          <w:szCs w:val="20"/>
          <w:lang w:eastAsia="pt-BR"/>
        </w:rPr>
        <w:t>4</w:t>
      </w:r>
      <w:r w:rsidR="00E94F0A" w:rsidRPr="00CE57EB">
        <w:rPr>
          <w:rFonts w:ascii="Arial" w:eastAsia="Times New Roman" w:hAnsi="Arial" w:cs="Arial"/>
          <w:bCs/>
          <w:sz w:val="20"/>
          <w:szCs w:val="20"/>
          <w:lang w:eastAsia="pt-BR"/>
        </w:rPr>
        <w:t xml:space="preserve">.3 </w:t>
      </w:r>
      <w:r w:rsidR="004D724A" w:rsidRPr="00CE57EB">
        <w:rPr>
          <w:rFonts w:ascii="Arial" w:eastAsia="Times New Roman" w:hAnsi="Arial" w:cs="Arial"/>
          <w:bCs/>
          <w:sz w:val="20"/>
          <w:szCs w:val="20"/>
          <w:lang w:eastAsia="pt-BR"/>
        </w:rPr>
        <w:t>A empresa contratada deverá adotar medidas a orientar seus empregados para adotare</w:t>
      </w:r>
      <w:r w:rsidR="00491181" w:rsidRPr="00CE57EB">
        <w:rPr>
          <w:rFonts w:ascii="Arial" w:eastAsia="Times New Roman" w:hAnsi="Arial" w:cs="Arial"/>
          <w:bCs/>
          <w:sz w:val="20"/>
          <w:szCs w:val="20"/>
          <w:lang w:eastAsia="pt-BR"/>
        </w:rPr>
        <w:t xml:space="preserve">m condutas e </w:t>
      </w:r>
      <w:r w:rsidR="004D724A" w:rsidRPr="00CE57EB">
        <w:rPr>
          <w:rFonts w:ascii="Arial" w:eastAsia="Times New Roman" w:hAnsi="Arial" w:cs="Arial"/>
          <w:bCs/>
          <w:sz w:val="20"/>
          <w:szCs w:val="20"/>
          <w:lang w:eastAsia="pt-BR"/>
        </w:rPr>
        <w:t>técnicas para redução de consumo de energia elétrica, de consumo d</w:t>
      </w:r>
      <w:r w:rsidR="00491181" w:rsidRPr="00CE57EB">
        <w:rPr>
          <w:rFonts w:ascii="Arial" w:eastAsia="Times New Roman" w:hAnsi="Arial" w:cs="Arial"/>
          <w:bCs/>
          <w:sz w:val="20"/>
          <w:szCs w:val="20"/>
          <w:lang w:eastAsia="pt-BR"/>
        </w:rPr>
        <w:t>e água e redução de produção de resíduos</w:t>
      </w:r>
      <w:r w:rsidR="004D724A" w:rsidRPr="00CE57EB">
        <w:rPr>
          <w:rFonts w:ascii="Arial" w:eastAsia="Times New Roman" w:hAnsi="Arial" w:cs="Arial"/>
          <w:bCs/>
          <w:sz w:val="20"/>
          <w:szCs w:val="20"/>
          <w:lang w:eastAsia="pt-BR"/>
        </w:rPr>
        <w:t xml:space="preserve"> sólidos, observadas e respeitadas as normas ambientais vigentes.</w:t>
      </w:r>
    </w:p>
    <w:p w14:paraId="36FEB5B0" w14:textId="77777777" w:rsidR="00491181" w:rsidRPr="00CE57EB" w:rsidRDefault="00491181" w:rsidP="004D724A">
      <w:pPr>
        <w:tabs>
          <w:tab w:val="left" w:pos="3890"/>
        </w:tabs>
        <w:spacing w:after="0" w:line="240" w:lineRule="auto"/>
        <w:ind w:right="228"/>
        <w:jc w:val="both"/>
        <w:rPr>
          <w:rFonts w:ascii="Arial" w:eastAsia="Times New Roman" w:hAnsi="Arial" w:cs="Arial"/>
          <w:bCs/>
          <w:sz w:val="20"/>
          <w:szCs w:val="20"/>
          <w:lang w:eastAsia="pt-BR"/>
        </w:rPr>
      </w:pPr>
    </w:p>
    <w:p w14:paraId="508D955C" w14:textId="0F6C1801" w:rsidR="004D724A" w:rsidRPr="00CE57EB" w:rsidRDefault="006A48F4" w:rsidP="004D724A">
      <w:pPr>
        <w:tabs>
          <w:tab w:val="left" w:pos="3890"/>
        </w:tabs>
        <w:spacing w:after="0" w:line="240" w:lineRule="auto"/>
        <w:ind w:right="228"/>
        <w:jc w:val="both"/>
        <w:rPr>
          <w:rFonts w:ascii="Arial" w:eastAsia="Times New Roman" w:hAnsi="Arial" w:cs="Arial"/>
          <w:bCs/>
          <w:sz w:val="20"/>
          <w:szCs w:val="20"/>
          <w:lang w:eastAsia="pt-BR"/>
        </w:rPr>
      </w:pPr>
      <w:r>
        <w:rPr>
          <w:rFonts w:ascii="Arial" w:eastAsia="Times New Roman" w:hAnsi="Arial" w:cs="Arial"/>
          <w:bCs/>
          <w:sz w:val="20"/>
          <w:szCs w:val="20"/>
          <w:lang w:eastAsia="pt-BR"/>
        </w:rPr>
        <w:t>4</w:t>
      </w:r>
      <w:r w:rsidR="00E94F0A" w:rsidRPr="00CE57EB">
        <w:rPr>
          <w:rFonts w:ascii="Arial" w:eastAsia="Times New Roman" w:hAnsi="Arial" w:cs="Arial"/>
          <w:bCs/>
          <w:sz w:val="20"/>
          <w:szCs w:val="20"/>
          <w:lang w:eastAsia="pt-BR"/>
        </w:rPr>
        <w:t xml:space="preserve">.4 </w:t>
      </w:r>
      <w:r w:rsidR="004D724A" w:rsidRPr="00CE57EB">
        <w:rPr>
          <w:rFonts w:ascii="Arial" w:eastAsia="Times New Roman" w:hAnsi="Arial" w:cs="Arial"/>
          <w:bCs/>
          <w:sz w:val="20"/>
          <w:szCs w:val="20"/>
          <w:lang w:eastAsia="pt-BR"/>
        </w:rPr>
        <w:t>É dever da empresa contratada, observar entre outras: o menor imp</w:t>
      </w:r>
      <w:r w:rsidR="00491181" w:rsidRPr="00CE57EB">
        <w:rPr>
          <w:rFonts w:ascii="Arial" w:eastAsia="Times New Roman" w:hAnsi="Arial" w:cs="Arial"/>
          <w:bCs/>
          <w:sz w:val="20"/>
          <w:szCs w:val="20"/>
          <w:lang w:eastAsia="pt-BR"/>
        </w:rPr>
        <w:t xml:space="preserve">acto sobre recursos naturais </w:t>
      </w:r>
      <w:r w:rsidR="004D724A" w:rsidRPr="00CE57EB">
        <w:rPr>
          <w:rFonts w:ascii="Arial" w:eastAsia="Times New Roman" w:hAnsi="Arial" w:cs="Arial"/>
          <w:bCs/>
          <w:sz w:val="20"/>
          <w:szCs w:val="20"/>
          <w:lang w:eastAsia="pt-BR"/>
        </w:rPr>
        <w:t>como flora, fauna, ar, solo e água; preferência para materiais, tecnologias e m</w:t>
      </w:r>
      <w:r w:rsidR="00491181" w:rsidRPr="00CE57EB">
        <w:rPr>
          <w:rFonts w:ascii="Arial" w:eastAsia="Times New Roman" w:hAnsi="Arial" w:cs="Arial"/>
          <w:bCs/>
          <w:sz w:val="20"/>
          <w:szCs w:val="20"/>
          <w:lang w:eastAsia="pt-BR"/>
        </w:rPr>
        <w:t xml:space="preserve">atérias-primas de origem local; </w:t>
      </w:r>
      <w:r w:rsidR="004D724A" w:rsidRPr="00CE57EB">
        <w:rPr>
          <w:rFonts w:ascii="Arial" w:eastAsia="Times New Roman" w:hAnsi="Arial" w:cs="Arial"/>
          <w:bCs/>
          <w:sz w:val="20"/>
          <w:szCs w:val="20"/>
          <w:lang w:eastAsia="pt-BR"/>
        </w:rPr>
        <w:t>maior eficiência na utilização de recursos naturais como água e ener</w:t>
      </w:r>
      <w:r w:rsidR="00491181" w:rsidRPr="00CE57EB">
        <w:rPr>
          <w:rFonts w:ascii="Arial" w:eastAsia="Times New Roman" w:hAnsi="Arial" w:cs="Arial"/>
          <w:bCs/>
          <w:sz w:val="20"/>
          <w:szCs w:val="20"/>
          <w:lang w:eastAsia="pt-BR"/>
        </w:rPr>
        <w:t xml:space="preserve">gia; maior geração de empregos, </w:t>
      </w:r>
      <w:r w:rsidR="004D724A" w:rsidRPr="00CE57EB">
        <w:rPr>
          <w:rFonts w:ascii="Arial" w:eastAsia="Times New Roman" w:hAnsi="Arial" w:cs="Arial"/>
          <w:bCs/>
          <w:sz w:val="20"/>
          <w:szCs w:val="20"/>
          <w:lang w:eastAsia="pt-BR"/>
        </w:rPr>
        <w:t>preferenc</w:t>
      </w:r>
      <w:r w:rsidR="00491181" w:rsidRPr="00CE57EB">
        <w:rPr>
          <w:rFonts w:ascii="Arial" w:eastAsia="Times New Roman" w:hAnsi="Arial" w:cs="Arial"/>
          <w:bCs/>
          <w:sz w:val="20"/>
          <w:szCs w:val="20"/>
          <w:lang w:eastAsia="pt-BR"/>
        </w:rPr>
        <w:t xml:space="preserve">ialmente com mão de obra local; </w:t>
      </w:r>
      <w:r w:rsidR="004D724A" w:rsidRPr="00CE57EB">
        <w:rPr>
          <w:rFonts w:ascii="Arial" w:eastAsia="Times New Roman" w:hAnsi="Arial" w:cs="Arial"/>
          <w:bCs/>
          <w:sz w:val="20"/>
          <w:szCs w:val="20"/>
          <w:lang w:eastAsia="pt-BR"/>
        </w:rPr>
        <w:t xml:space="preserve">maior vida útil e menor custo </w:t>
      </w:r>
      <w:r w:rsidR="00491181" w:rsidRPr="00CE57EB">
        <w:rPr>
          <w:rFonts w:ascii="Arial" w:eastAsia="Times New Roman" w:hAnsi="Arial" w:cs="Arial"/>
          <w:bCs/>
          <w:sz w:val="20"/>
          <w:szCs w:val="20"/>
          <w:lang w:eastAsia="pt-BR"/>
        </w:rPr>
        <w:t xml:space="preserve">de manutenção do bem e da obra; </w:t>
      </w:r>
      <w:r w:rsidR="004D724A" w:rsidRPr="00CE57EB">
        <w:rPr>
          <w:rFonts w:ascii="Arial" w:eastAsia="Times New Roman" w:hAnsi="Arial" w:cs="Arial"/>
          <w:bCs/>
          <w:sz w:val="20"/>
          <w:szCs w:val="20"/>
          <w:lang w:eastAsia="pt-BR"/>
        </w:rPr>
        <w:t>uso de inovações que reduzam a pressão sobre recursos naturais; e or</w:t>
      </w:r>
      <w:r w:rsidR="00491181" w:rsidRPr="00CE57EB">
        <w:rPr>
          <w:rFonts w:ascii="Arial" w:eastAsia="Times New Roman" w:hAnsi="Arial" w:cs="Arial"/>
          <w:bCs/>
          <w:sz w:val="20"/>
          <w:szCs w:val="20"/>
          <w:lang w:eastAsia="pt-BR"/>
        </w:rPr>
        <w:t>igem ambientalmente regular dos recursos</w:t>
      </w:r>
      <w:r w:rsidR="004D724A" w:rsidRPr="00CE57EB">
        <w:rPr>
          <w:rFonts w:ascii="Arial" w:eastAsia="Times New Roman" w:hAnsi="Arial" w:cs="Arial"/>
          <w:bCs/>
          <w:sz w:val="20"/>
          <w:szCs w:val="20"/>
          <w:lang w:eastAsia="pt-BR"/>
        </w:rPr>
        <w:t xml:space="preserve"> naturais utilizados nos bens, serviços e obras</w:t>
      </w:r>
      <w:r w:rsidR="00491181" w:rsidRPr="00CE57EB">
        <w:rPr>
          <w:rFonts w:ascii="Arial" w:eastAsia="Times New Roman" w:hAnsi="Arial" w:cs="Arial"/>
          <w:bCs/>
          <w:sz w:val="20"/>
          <w:szCs w:val="20"/>
          <w:lang w:eastAsia="pt-BR"/>
        </w:rPr>
        <w:t>.</w:t>
      </w:r>
    </w:p>
    <w:p w14:paraId="30D7AA69" w14:textId="77777777" w:rsidR="004D724A" w:rsidRPr="00CE57EB" w:rsidRDefault="004D724A" w:rsidP="004D724A">
      <w:pPr>
        <w:pStyle w:val="PargrafodaLista"/>
        <w:tabs>
          <w:tab w:val="left" w:pos="3890"/>
        </w:tabs>
        <w:spacing w:after="0" w:line="240" w:lineRule="auto"/>
        <w:ind w:left="673" w:right="228"/>
        <w:jc w:val="both"/>
        <w:rPr>
          <w:rFonts w:ascii="Arial" w:eastAsia="Times New Roman" w:hAnsi="Arial" w:cs="Arial"/>
          <w:bCs/>
          <w:color w:val="FF0000"/>
          <w:sz w:val="20"/>
          <w:szCs w:val="20"/>
          <w:lang w:eastAsia="pt-BR"/>
        </w:rPr>
      </w:pPr>
    </w:p>
    <w:p w14:paraId="7196D064" w14:textId="77777777" w:rsidR="00890F8A" w:rsidRPr="00CE57EB" w:rsidRDefault="00890F8A" w:rsidP="00FB6241">
      <w:pPr>
        <w:spacing w:before="4" w:after="0" w:line="240" w:lineRule="auto"/>
        <w:ind w:right="83"/>
        <w:rPr>
          <w:rFonts w:ascii="Arial" w:hAnsi="Arial" w:cs="Arial"/>
          <w:b/>
          <w:sz w:val="20"/>
          <w:szCs w:val="20"/>
        </w:rPr>
      </w:pPr>
    </w:p>
    <w:p w14:paraId="689D0731" w14:textId="0DAB5444" w:rsidR="00084647" w:rsidRPr="006A48F4" w:rsidRDefault="00084647" w:rsidP="00254301">
      <w:pPr>
        <w:pStyle w:val="PargrafodaLista"/>
        <w:numPr>
          <w:ilvl w:val="0"/>
          <w:numId w:val="4"/>
        </w:numPr>
        <w:spacing w:before="4" w:after="0" w:line="240" w:lineRule="auto"/>
        <w:ind w:right="83"/>
        <w:rPr>
          <w:rFonts w:ascii="Arial" w:hAnsi="Arial" w:cs="Arial"/>
          <w:b/>
          <w:sz w:val="20"/>
          <w:szCs w:val="20"/>
        </w:rPr>
      </w:pPr>
      <w:r w:rsidRPr="006A48F4">
        <w:rPr>
          <w:rFonts w:ascii="Arial" w:hAnsi="Arial" w:cs="Arial"/>
          <w:b/>
          <w:sz w:val="20"/>
          <w:szCs w:val="20"/>
        </w:rPr>
        <w:t>DOS</w:t>
      </w:r>
      <w:r w:rsidRPr="006A48F4">
        <w:rPr>
          <w:rFonts w:ascii="Arial" w:hAnsi="Arial" w:cs="Arial"/>
          <w:b/>
          <w:color w:val="000000" w:themeColor="text1"/>
          <w:sz w:val="20"/>
          <w:szCs w:val="20"/>
        </w:rPr>
        <w:t xml:space="preserve"> CRITÉRIOS DE HABILITAÇÃO</w:t>
      </w:r>
    </w:p>
    <w:p w14:paraId="00D99205" w14:textId="77777777" w:rsidR="00FD59B8" w:rsidRPr="00CE57EB" w:rsidRDefault="00084647" w:rsidP="00084647">
      <w:pPr>
        <w:ind w:right="228"/>
        <w:jc w:val="both"/>
        <w:rPr>
          <w:rFonts w:ascii="Arial" w:hAnsi="Arial" w:cs="Arial"/>
          <w:bCs/>
          <w:sz w:val="20"/>
          <w:szCs w:val="20"/>
        </w:rPr>
      </w:pPr>
      <w:r w:rsidRPr="00CE57EB">
        <w:rPr>
          <w:rFonts w:ascii="Arial" w:eastAsia="Arial MT" w:hAnsi="Arial" w:cs="Arial"/>
          <w:bCs/>
          <w:color w:val="000000"/>
          <w:sz w:val="20"/>
          <w:szCs w:val="20"/>
          <w:lang w:val="pt-PT"/>
        </w:rPr>
        <w:t>Para fins de habilitação, deverá o licitante comprovar os seguintes requisitos</w:t>
      </w:r>
      <w:r w:rsidRPr="00CE57EB">
        <w:rPr>
          <w:rFonts w:ascii="Arial" w:hAnsi="Arial" w:cs="Arial"/>
          <w:bCs/>
          <w:sz w:val="20"/>
          <w:szCs w:val="20"/>
        </w:rPr>
        <w:t>:</w:t>
      </w:r>
    </w:p>
    <w:p w14:paraId="2A2D7177" w14:textId="77777777" w:rsidR="00084647" w:rsidRPr="00CE57EB" w:rsidRDefault="00084647" w:rsidP="00254301">
      <w:pPr>
        <w:pStyle w:val="PargrafodaLista"/>
        <w:numPr>
          <w:ilvl w:val="1"/>
          <w:numId w:val="13"/>
        </w:numPr>
        <w:spacing w:before="4" w:after="0" w:line="240" w:lineRule="auto"/>
        <w:ind w:right="83"/>
        <w:rPr>
          <w:rFonts w:ascii="Arial" w:hAnsi="Arial" w:cs="Arial"/>
          <w:b/>
          <w:sz w:val="20"/>
          <w:szCs w:val="20"/>
        </w:rPr>
      </w:pPr>
      <w:r w:rsidRPr="00CE57EB">
        <w:rPr>
          <w:rFonts w:ascii="Arial" w:hAnsi="Arial" w:cs="Arial"/>
          <w:b/>
          <w:color w:val="000000" w:themeColor="text1"/>
          <w:sz w:val="20"/>
          <w:szCs w:val="20"/>
        </w:rPr>
        <w:t>HABILITAÇÃO</w:t>
      </w:r>
      <w:r w:rsidRPr="00CE57EB">
        <w:rPr>
          <w:rFonts w:ascii="Arial" w:hAnsi="Arial" w:cs="Arial"/>
          <w:b/>
          <w:sz w:val="20"/>
          <w:szCs w:val="20"/>
        </w:rPr>
        <w:t xml:space="preserve"> JURÍDICA E REGULARIDADE FISCAL:</w:t>
      </w:r>
    </w:p>
    <w:p w14:paraId="34FF1C98" w14:textId="77777777" w:rsidR="00084647" w:rsidRPr="00CE57EB" w:rsidRDefault="00084647" w:rsidP="00084647">
      <w:pPr>
        <w:ind w:right="228"/>
        <w:jc w:val="both"/>
        <w:rPr>
          <w:rFonts w:ascii="Arial" w:hAnsi="Arial" w:cs="Arial"/>
          <w:b/>
          <w:sz w:val="20"/>
          <w:szCs w:val="20"/>
        </w:rPr>
      </w:pPr>
    </w:p>
    <w:p w14:paraId="480595FE" w14:textId="77777777" w:rsidR="004A7744" w:rsidRPr="00CE57EB" w:rsidRDefault="00084647" w:rsidP="00254301">
      <w:pPr>
        <w:numPr>
          <w:ilvl w:val="0"/>
          <w:numId w:val="5"/>
        </w:numPr>
        <w:spacing w:before="96" w:after="0" w:line="240" w:lineRule="auto"/>
        <w:jc w:val="both"/>
        <w:rPr>
          <w:rFonts w:ascii="Arial" w:eastAsia="Arial MT" w:hAnsi="Arial" w:cs="Arial"/>
          <w:bCs/>
          <w:color w:val="000000"/>
          <w:sz w:val="20"/>
          <w:szCs w:val="20"/>
          <w:lang w:val="pt-PT"/>
        </w:rPr>
      </w:pPr>
      <w:r w:rsidRPr="00CE57EB">
        <w:rPr>
          <w:rFonts w:ascii="Arial" w:eastAsia="Arial MT" w:hAnsi="Arial" w:cs="Arial"/>
          <w:bCs/>
          <w:color w:val="000000"/>
          <w:sz w:val="20"/>
          <w:szCs w:val="20"/>
          <w:lang w:val="pt-PT"/>
        </w:rPr>
        <w:t xml:space="preserve">Microempreendedor Individual - MEI: Certificado da Condição de Microempreendedor Individual - CCMEI, cuja aceitação ficará condicionada à verificação da autenticidade no sítio </w:t>
      </w:r>
      <w:r w:rsidR="00C17490">
        <w:fldChar w:fldCharType="begin"/>
      </w:r>
      <w:r w:rsidR="00C17490">
        <w:instrText xml:space="preserve"> HYPERLINK "https://www.gov.br/empresas-e-negocios/pt-br/empreendedor" </w:instrText>
      </w:r>
      <w:r w:rsidR="00C17490">
        <w:fldChar w:fldCharType="separate"/>
      </w:r>
      <w:r w:rsidR="004A7744" w:rsidRPr="00CE57EB">
        <w:rPr>
          <w:rStyle w:val="Hyperlink"/>
          <w:rFonts w:ascii="Arial" w:eastAsia="Arial MT" w:hAnsi="Arial" w:cs="Arial"/>
          <w:bCs/>
          <w:sz w:val="20"/>
          <w:szCs w:val="20"/>
          <w:lang w:val="pt-PT"/>
        </w:rPr>
        <w:t>https://www.gov.br/empresas-e-negocios/pt-br/empreendedor</w:t>
      </w:r>
      <w:r w:rsidR="00C17490">
        <w:rPr>
          <w:rStyle w:val="Hyperlink"/>
          <w:rFonts w:ascii="Arial" w:eastAsia="Arial MT" w:hAnsi="Arial" w:cs="Arial"/>
          <w:bCs/>
          <w:sz w:val="20"/>
          <w:szCs w:val="20"/>
          <w:lang w:val="pt-PT"/>
        </w:rPr>
        <w:fldChar w:fldCharType="end"/>
      </w:r>
      <w:r w:rsidRPr="00CE57EB">
        <w:rPr>
          <w:rFonts w:ascii="Arial" w:eastAsia="Arial MT" w:hAnsi="Arial" w:cs="Arial"/>
          <w:bCs/>
          <w:color w:val="000000"/>
          <w:sz w:val="20"/>
          <w:szCs w:val="20"/>
          <w:lang w:val="pt-PT"/>
        </w:rPr>
        <w:t>;</w:t>
      </w:r>
    </w:p>
    <w:p w14:paraId="6ECA0879" w14:textId="77777777" w:rsidR="00084647" w:rsidRPr="00CE57EB" w:rsidRDefault="00084647" w:rsidP="00254301">
      <w:pPr>
        <w:numPr>
          <w:ilvl w:val="0"/>
          <w:numId w:val="5"/>
        </w:numPr>
        <w:spacing w:before="96" w:after="0" w:line="240" w:lineRule="auto"/>
        <w:jc w:val="both"/>
        <w:rPr>
          <w:rFonts w:ascii="Arial" w:eastAsia="Arial MT" w:hAnsi="Arial" w:cs="Arial"/>
          <w:bCs/>
          <w:color w:val="000000"/>
          <w:sz w:val="20"/>
          <w:szCs w:val="20"/>
          <w:lang w:val="pt-PT"/>
        </w:rPr>
      </w:pPr>
      <w:r w:rsidRPr="00CE57EB">
        <w:rPr>
          <w:rFonts w:ascii="Arial" w:eastAsia="Arial MT" w:hAnsi="Arial" w:cs="Arial"/>
          <w:bCs/>
          <w:color w:val="000000"/>
          <w:sz w:val="20"/>
          <w:szCs w:val="20"/>
          <w:lang w:val="pt-PT"/>
        </w:rPr>
        <w:t xml:space="preserve">Sociedade empresária, sociedade limitada unipessoal – SLU ou sociedade identificada como empresa individual de responsabilidade limitada - EIRELI: inscrição do ato constitutivo, estatuto ou contrato social no Registro Público de Empresas </w:t>
      </w:r>
      <w:r w:rsidRPr="00CE57EB">
        <w:rPr>
          <w:rFonts w:ascii="Arial" w:eastAsia="Arial MT" w:hAnsi="Arial" w:cs="Arial"/>
          <w:bCs/>
          <w:color w:val="000000"/>
          <w:sz w:val="20"/>
          <w:szCs w:val="20"/>
          <w:lang w:val="pt-PT"/>
        </w:rPr>
        <w:lastRenderedPageBreak/>
        <w:t>Mercantis, a cargo da Junta Comercial da respectiva sede, acompanhada de documento comprobatório de seus administradores;</w:t>
      </w:r>
    </w:p>
    <w:p w14:paraId="0F1B50B4" w14:textId="77777777" w:rsidR="00F20F94" w:rsidRPr="00CE57EB" w:rsidRDefault="00084647" w:rsidP="00254301">
      <w:pPr>
        <w:numPr>
          <w:ilvl w:val="0"/>
          <w:numId w:val="5"/>
        </w:numPr>
        <w:spacing w:before="96" w:after="0" w:line="240" w:lineRule="auto"/>
        <w:jc w:val="both"/>
        <w:rPr>
          <w:rFonts w:ascii="Arial" w:eastAsia="Arial MT" w:hAnsi="Arial" w:cs="Arial"/>
          <w:bCs/>
          <w:color w:val="000000"/>
          <w:sz w:val="20"/>
          <w:szCs w:val="20"/>
          <w:lang w:val="pt-PT"/>
        </w:rPr>
      </w:pPr>
      <w:r w:rsidRPr="00CE57EB">
        <w:rPr>
          <w:rFonts w:ascii="Arial" w:eastAsia="Arial MT" w:hAnsi="Arial" w:cs="Arial"/>
          <w:bCs/>
          <w:color w:val="000000"/>
          <w:sz w:val="20"/>
          <w:szCs w:val="20"/>
          <w:lang w:val="pt-PT"/>
        </w:rPr>
        <w:t>Sociedade simples: inscrição do ato constitutivo no Registro Civil de Pessoas Jurídicas do local de sua sede, acompanhada de documento comprobatório de seus administradores;</w:t>
      </w:r>
    </w:p>
    <w:p w14:paraId="13267D4B" w14:textId="77777777" w:rsidR="00084647" w:rsidRDefault="00084647" w:rsidP="00254301">
      <w:pPr>
        <w:numPr>
          <w:ilvl w:val="0"/>
          <w:numId w:val="5"/>
        </w:numPr>
        <w:spacing w:before="96" w:after="0" w:line="240" w:lineRule="auto"/>
        <w:jc w:val="both"/>
        <w:rPr>
          <w:rFonts w:ascii="Arial" w:eastAsia="Arial MT" w:hAnsi="Arial" w:cs="Arial"/>
          <w:bCs/>
          <w:color w:val="000000"/>
          <w:sz w:val="20"/>
          <w:szCs w:val="20"/>
          <w:lang w:val="pt-PT"/>
        </w:rPr>
      </w:pPr>
      <w:r w:rsidRPr="00CE57EB">
        <w:rPr>
          <w:rFonts w:ascii="Arial" w:eastAsia="Arial MT" w:hAnsi="Arial" w:cs="Arial"/>
          <w:bCs/>
          <w:color w:val="000000"/>
          <w:sz w:val="20"/>
          <w:szCs w:val="20"/>
          <w:lang w:val="pt-PT"/>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84240BE" w14:textId="77777777" w:rsidR="001237A2" w:rsidRPr="00CE57EB" w:rsidRDefault="001237A2" w:rsidP="001237A2">
      <w:pPr>
        <w:spacing w:before="96" w:after="0" w:line="240" w:lineRule="auto"/>
        <w:jc w:val="both"/>
        <w:rPr>
          <w:rFonts w:ascii="Arial" w:eastAsia="Arial MT" w:hAnsi="Arial" w:cs="Arial"/>
          <w:bCs/>
          <w:color w:val="000000"/>
          <w:sz w:val="20"/>
          <w:szCs w:val="20"/>
          <w:lang w:val="pt-PT"/>
        </w:rPr>
      </w:pPr>
    </w:p>
    <w:p w14:paraId="303CE8C7" w14:textId="77777777" w:rsidR="00D42AA8" w:rsidRPr="00CE57EB" w:rsidRDefault="00084647" w:rsidP="00254301">
      <w:pPr>
        <w:numPr>
          <w:ilvl w:val="0"/>
          <w:numId w:val="5"/>
        </w:numPr>
        <w:spacing w:before="96" w:after="0" w:line="240" w:lineRule="auto"/>
        <w:jc w:val="both"/>
        <w:rPr>
          <w:rFonts w:ascii="Arial" w:eastAsia="Arial MT" w:hAnsi="Arial" w:cs="Arial"/>
          <w:bCs/>
          <w:color w:val="000000"/>
          <w:sz w:val="20"/>
          <w:szCs w:val="20"/>
          <w:lang w:val="pt-PT"/>
        </w:rPr>
      </w:pPr>
      <w:r w:rsidRPr="00CE57EB">
        <w:rPr>
          <w:rFonts w:ascii="Arial" w:eastAsia="Arial MT" w:hAnsi="Arial" w:cs="Arial"/>
          <w:bCs/>
          <w:color w:val="000000"/>
          <w:sz w:val="20"/>
          <w:szCs w:val="20"/>
          <w:lang w:val="pt-PT"/>
        </w:rPr>
        <w:t>Cédula de identidade (RG) ou documento equivalente que, por força de lei, tenha validade para fins de identificação em todo o território nacional do sócio administrador.</w:t>
      </w:r>
    </w:p>
    <w:p w14:paraId="6E769235" w14:textId="77777777" w:rsidR="00084647" w:rsidRPr="00CE57EB" w:rsidRDefault="00084647" w:rsidP="00254301">
      <w:pPr>
        <w:numPr>
          <w:ilvl w:val="0"/>
          <w:numId w:val="5"/>
        </w:numPr>
        <w:spacing w:before="96" w:after="0" w:line="240" w:lineRule="auto"/>
        <w:jc w:val="both"/>
        <w:rPr>
          <w:rFonts w:ascii="Arial" w:eastAsia="Arial MT" w:hAnsi="Arial" w:cs="Arial"/>
          <w:color w:val="000000"/>
          <w:sz w:val="20"/>
          <w:szCs w:val="20"/>
          <w:lang w:val="pt-PT"/>
        </w:rPr>
      </w:pPr>
      <w:r w:rsidRPr="00CE57EB">
        <w:rPr>
          <w:rFonts w:ascii="Arial" w:eastAsia="Arial MT" w:hAnsi="Arial" w:cs="Arial"/>
          <w:color w:val="000000" w:themeColor="text1"/>
          <w:sz w:val="20"/>
          <w:szCs w:val="20"/>
          <w:lang w:val="pt-PT"/>
        </w:rPr>
        <w:t>Os documentos apresentados deverão estar acompanhados de todas as alterações ou da consolidação respectiva.</w:t>
      </w:r>
    </w:p>
    <w:p w14:paraId="6D072C0D" w14:textId="77777777" w:rsidR="00084647" w:rsidRPr="00CE57EB" w:rsidRDefault="00084647" w:rsidP="000D7287">
      <w:pPr>
        <w:spacing w:before="4" w:after="0" w:line="240" w:lineRule="auto"/>
        <w:ind w:right="83"/>
        <w:rPr>
          <w:rFonts w:ascii="Arial" w:hAnsi="Arial" w:cs="Arial"/>
          <w:b/>
          <w:sz w:val="20"/>
          <w:szCs w:val="20"/>
        </w:rPr>
      </w:pPr>
    </w:p>
    <w:p w14:paraId="5955C34B" w14:textId="77777777" w:rsidR="00084647" w:rsidRPr="00CE57EB" w:rsidRDefault="00084647" w:rsidP="00254301">
      <w:pPr>
        <w:pStyle w:val="PargrafodaLista"/>
        <w:numPr>
          <w:ilvl w:val="1"/>
          <w:numId w:val="13"/>
        </w:numPr>
        <w:spacing w:before="4" w:after="0" w:line="240" w:lineRule="auto"/>
        <w:ind w:right="83"/>
        <w:rPr>
          <w:rFonts w:ascii="Arial" w:hAnsi="Arial" w:cs="Arial"/>
          <w:b/>
          <w:color w:val="000000" w:themeColor="text1"/>
          <w:sz w:val="20"/>
          <w:szCs w:val="20"/>
        </w:rPr>
      </w:pPr>
      <w:r w:rsidRPr="00CE57EB">
        <w:rPr>
          <w:rFonts w:ascii="Arial" w:hAnsi="Arial" w:cs="Arial"/>
          <w:b/>
          <w:sz w:val="20"/>
          <w:szCs w:val="20"/>
        </w:rPr>
        <w:t xml:space="preserve"> </w:t>
      </w:r>
      <w:r w:rsidR="00A211F1" w:rsidRPr="00CE57EB">
        <w:rPr>
          <w:rFonts w:ascii="Arial" w:hAnsi="Arial" w:cs="Arial"/>
          <w:b/>
          <w:color w:val="000000" w:themeColor="text1"/>
          <w:sz w:val="20"/>
          <w:szCs w:val="20"/>
        </w:rPr>
        <w:t xml:space="preserve">HABILITAÇÃO FISCAL, SOCIAL E </w:t>
      </w:r>
      <w:r w:rsidR="00B042A8" w:rsidRPr="00CE57EB">
        <w:rPr>
          <w:rFonts w:ascii="Arial" w:hAnsi="Arial" w:cs="Arial"/>
          <w:b/>
          <w:color w:val="000000" w:themeColor="text1"/>
          <w:sz w:val="20"/>
          <w:szCs w:val="20"/>
        </w:rPr>
        <w:t>TRABALHISTA.</w:t>
      </w:r>
    </w:p>
    <w:p w14:paraId="6BD18F9B" w14:textId="77777777" w:rsidR="00084647" w:rsidRPr="00CE57EB" w:rsidRDefault="00084647" w:rsidP="00084647">
      <w:pPr>
        <w:pStyle w:val="PargrafodaLista"/>
        <w:spacing w:before="4" w:after="0" w:line="240" w:lineRule="auto"/>
        <w:ind w:left="1506" w:right="83"/>
        <w:rPr>
          <w:rFonts w:ascii="Arial" w:hAnsi="Arial" w:cs="Arial"/>
          <w:b/>
          <w:sz w:val="20"/>
          <w:szCs w:val="20"/>
        </w:rPr>
      </w:pPr>
    </w:p>
    <w:p w14:paraId="453449C1" w14:textId="23ABDABD" w:rsidR="00084647" w:rsidRPr="00CE57EB" w:rsidRDefault="00084647" w:rsidP="00254301">
      <w:pPr>
        <w:pStyle w:val="PargrafodaLista"/>
        <w:numPr>
          <w:ilvl w:val="0"/>
          <w:numId w:val="3"/>
        </w:numPr>
        <w:spacing w:before="96" w:after="0" w:line="240" w:lineRule="auto"/>
        <w:jc w:val="both"/>
        <w:rPr>
          <w:rFonts w:ascii="Arial" w:eastAsia="Arial MT" w:hAnsi="Arial" w:cs="Arial"/>
          <w:color w:val="FF0000"/>
          <w:sz w:val="20"/>
          <w:szCs w:val="20"/>
          <w:lang w:val="pt-PT"/>
        </w:rPr>
      </w:pPr>
      <w:r w:rsidRPr="00CE57EB">
        <w:rPr>
          <w:rFonts w:ascii="Arial" w:eastAsia="Arial MT" w:hAnsi="Arial" w:cs="Arial"/>
          <w:color w:val="000000" w:themeColor="text1"/>
          <w:sz w:val="20"/>
          <w:szCs w:val="20"/>
          <w:lang w:val="pt-PT"/>
        </w:rPr>
        <w:t>Prova de inscrição no Cadastro Nacional de Pessoas Jurídicas</w:t>
      </w:r>
    </w:p>
    <w:p w14:paraId="7C5F3736" w14:textId="3BB863FD" w:rsidR="007F65B8" w:rsidRPr="00217590" w:rsidRDefault="46DE35D0" w:rsidP="00217590">
      <w:pPr>
        <w:numPr>
          <w:ilvl w:val="0"/>
          <w:numId w:val="3"/>
        </w:numPr>
        <w:spacing w:before="96" w:after="0" w:line="240" w:lineRule="auto"/>
        <w:jc w:val="both"/>
        <w:rPr>
          <w:rFonts w:ascii="Arial" w:eastAsia="Arial MT" w:hAnsi="Arial" w:cs="Arial"/>
          <w:color w:val="000000"/>
          <w:sz w:val="20"/>
          <w:szCs w:val="20"/>
          <w:lang w:val="pt-PT"/>
        </w:rPr>
      </w:pPr>
      <w:r w:rsidRPr="00CE57EB">
        <w:rPr>
          <w:rFonts w:ascii="Arial" w:eastAsia="Arial MT" w:hAnsi="Arial" w:cs="Arial"/>
          <w:color w:val="000000" w:themeColor="text1"/>
          <w:sz w:val="20"/>
          <w:szCs w:val="20"/>
          <w:lang w:val="pt-PT"/>
        </w:rPr>
        <w:t xml:space="preserve">Prova de inscrição no cadastro de contribuintes estadual </w:t>
      </w:r>
      <w:r w:rsidRPr="00CE57EB">
        <w:rPr>
          <w:rFonts w:ascii="Arial" w:eastAsia="Arial MT" w:hAnsi="Arial" w:cs="Arial"/>
          <w:sz w:val="20"/>
          <w:szCs w:val="20"/>
          <w:lang w:val="pt-PT"/>
        </w:rPr>
        <w:t>ou</w:t>
      </w:r>
      <w:r w:rsidRPr="00CE57EB">
        <w:rPr>
          <w:rFonts w:ascii="Arial" w:eastAsia="Arial MT" w:hAnsi="Arial" w:cs="Arial"/>
          <w:color w:val="FF0000"/>
          <w:sz w:val="20"/>
          <w:szCs w:val="20"/>
          <w:lang w:val="pt-PT"/>
        </w:rPr>
        <w:t xml:space="preserve"> </w:t>
      </w:r>
      <w:r w:rsidRPr="00CE57EB">
        <w:rPr>
          <w:rFonts w:ascii="Arial" w:eastAsia="Arial MT" w:hAnsi="Arial" w:cs="Arial"/>
          <w:color w:val="000000" w:themeColor="text1"/>
          <w:sz w:val="20"/>
          <w:szCs w:val="20"/>
          <w:lang w:val="pt-PT"/>
        </w:rPr>
        <w:t xml:space="preserve">municipal relativo ao domicílio ou sede do fornecedor, pertinente ao seu ramo de atividade e compatível com o objeto contratual, </w:t>
      </w:r>
      <w:r w:rsidRPr="00CE57EB">
        <w:rPr>
          <w:rFonts w:ascii="Arial" w:eastAsia="Arial" w:hAnsi="Arial" w:cs="Arial"/>
          <w:color w:val="000000" w:themeColor="text1"/>
          <w:sz w:val="20"/>
          <w:szCs w:val="20"/>
          <w:u w:val="single"/>
          <w:lang w:val="pt"/>
        </w:rPr>
        <w:t>através de comprovante de inscrição, exceto se for dispensado.</w:t>
      </w:r>
      <w:r w:rsidRPr="00CE57EB">
        <w:rPr>
          <w:rFonts w:ascii="Arial" w:eastAsia="Arial MT" w:hAnsi="Arial" w:cs="Arial"/>
          <w:color w:val="000000" w:themeColor="text1"/>
          <w:sz w:val="20"/>
          <w:szCs w:val="20"/>
          <w:lang w:val="pt-PT"/>
        </w:rPr>
        <w:t xml:space="preserve"> </w:t>
      </w:r>
      <w:r w:rsidR="00217590">
        <w:rPr>
          <w:rFonts w:ascii="Arial" w:eastAsia="Arial MT" w:hAnsi="Arial" w:cs="Arial"/>
          <w:color w:val="000000" w:themeColor="text1"/>
          <w:sz w:val="20"/>
          <w:szCs w:val="20"/>
          <w:lang w:val="pt-PT"/>
        </w:rPr>
        <w:t xml:space="preserve"> </w:t>
      </w:r>
      <w:r w:rsidR="00217590" w:rsidRPr="00CE57EB">
        <w:rPr>
          <w:rFonts w:ascii="Arial" w:eastAsia="Arial MT" w:hAnsi="Arial" w:cs="Arial"/>
          <w:color w:val="000000" w:themeColor="text1"/>
          <w:sz w:val="20"/>
          <w:szCs w:val="20"/>
          <w:lang w:val="pt-PT"/>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AEB56EC" w14:textId="63758C1A" w:rsidR="007F65B8" w:rsidRPr="00CE57EB" w:rsidRDefault="46DE35D0" w:rsidP="00254301">
      <w:pPr>
        <w:numPr>
          <w:ilvl w:val="0"/>
          <w:numId w:val="3"/>
        </w:numPr>
        <w:spacing w:before="96" w:after="0" w:line="240" w:lineRule="auto"/>
        <w:jc w:val="both"/>
        <w:rPr>
          <w:rFonts w:ascii="Arial" w:eastAsia="Arial MT" w:hAnsi="Arial" w:cs="Arial"/>
          <w:color w:val="000000"/>
          <w:sz w:val="20"/>
          <w:szCs w:val="20"/>
          <w:lang w:val="pt-PT"/>
        </w:rPr>
      </w:pPr>
      <w:r w:rsidRPr="00CE57EB">
        <w:rPr>
          <w:rFonts w:ascii="Arial" w:eastAsia="Arial MT" w:hAnsi="Arial" w:cs="Arial"/>
          <w:color w:val="000000" w:themeColor="text1"/>
          <w:sz w:val="20"/>
          <w:szCs w:val="20"/>
          <w:lang w:val="pt-PT"/>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36C09F1" w14:textId="6F5EE6BC" w:rsidR="00084647" w:rsidRPr="00217590" w:rsidRDefault="00084647" w:rsidP="00217590">
      <w:pPr>
        <w:numPr>
          <w:ilvl w:val="0"/>
          <w:numId w:val="3"/>
        </w:numPr>
        <w:spacing w:before="96" w:after="0" w:line="240" w:lineRule="auto"/>
        <w:jc w:val="both"/>
        <w:rPr>
          <w:rFonts w:ascii="Arial" w:eastAsia="Arial MT" w:hAnsi="Arial" w:cs="Arial"/>
          <w:color w:val="000000"/>
          <w:sz w:val="20"/>
          <w:szCs w:val="20"/>
          <w:lang w:val="pt-PT"/>
        </w:rPr>
      </w:pPr>
      <w:r w:rsidRPr="00CE57EB">
        <w:rPr>
          <w:rFonts w:ascii="Arial" w:eastAsia="Arial MT" w:hAnsi="Arial" w:cs="Arial"/>
          <w:color w:val="000000" w:themeColor="text1"/>
          <w:sz w:val="20"/>
          <w:szCs w:val="20"/>
          <w:lang w:val="pt-PT"/>
        </w:rPr>
        <w:t>Prova de regula</w:t>
      </w:r>
      <w:r w:rsidR="00A76297" w:rsidRPr="00CE57EB">
        <w:rPr>
          <w:rFonts w:ascii="Arial" w:eastAsia="Arial MT" w:hAnsi="Arial" w:cs="Arial"/>
          <w:color w:val="000000" w:themeColor="text1"/>
          <w:sz w:val="20"/>
          <w:szCs w:val="20"/>
          <w:lang w:val="pt-PT"/>
        </w:rPr>
        <w:t xml:space="preserve">ridade com a Fazenda Estadual </w:t>
      </w:r>
      <w:r w:rsidR="00A76297" w:rsidRPr="00CE57EB">
        <w:rPr>
          <w:rFonts w:ascii="Arial" w:eastAsia="Arial MT" w:hAnsi="Arial" w:cs="Arial"/>
          <w:sz w:val="20"/>
          <w:szCs w:val="20"/>
          <w:lang w:val="pt-PT"/>
        </w:rPr>
        <w:t>e</w:t>
      </w:r>
      <w:r w:rsidR="00A76297" w:rsidRPr="00CE57EB">
        <w:rPr>
          <w:rFonts w:ascii="Arial" w:eastAsia="Arial MT" w:hAnsi="Arial" w:cs="Arial"/>
          <w:color w:val="FF0000"/>
          <w:sz w:val="20"/>
          <w:szCs w:val="20"/>
          <w:lang w:val="pt-PT"/>
        </w:rPr>
        <w:t xml:space="preserve"> </w:t>
      </w:r>
      <w:r w:rsidRPr="00CE57EB">
        <w:rPr>
          <w:rFonts w:ascii="Arial" w:eastAsia="Arial MT" w:hAnsi="Arial" w:cs="Arial"/>
          <w:color w:val="000000" w:themeColor="text1"/>
          <w:sz w:val="20"/>
          <w:szCs w:val="20"/>
          <w:lang w:val="pt-PT"/>
        </w:rPr>
        <w:t>Municipal do domicílio ou sede do fornecedor, relativa à atividade em cujo exercício contrata ou concorre;</w:t>
      </w:r>
      <w:r w:rsidR="00217590">
        <w:rPr>
          <w:rFonts w:ascii="Arial" w:eastAsia="Arial MT" w:hAnsi="Arial" w:cs="Arial"/>
          <w:color w:val="000000"/>
          <w:sz w:val="20"/>
          <w:szCs w:val="20"/>
          <w:lang w:val="pt-PT"/>
        </w:rPr>
        <w:t xml:space="preserve"> </w:t>
      </w:r>
      <w:r w:rsidR="00C92426" w:rsidRPr="00217590">
        <w:rPr>
          <w:rFonts w:ascii="Arial" w:eastAsia="Times New Roman" w:hAnsi="Arial" w:cs="Arial"/>
          <w:color w:val="000000" w:themeColor="text1"/>
          <w:sz w:val="20"/>
          <w:szCs w:val="20"/>
          <w:lang w:eastAsia="pt-BR"/>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7E00917F" w14:textId="77777777" w:rsidR="00A620C7" w:rsidRPr="00CE57EB" w:rsidRDefault="00084647" w:rsidP="00254301">
      <w:pPr>
        <w:numPr>
          <w:ilvl w:val="0"/>
          <w:numId w:val="3"/>
        </w:numPr>
        <w:spacing w:before="96" w:after="0" w:line="240" w:lineRule="auto"/>
        <w:jc w:val="both"/>
        <w:rPr>
          <w:rFonts w:ascii="Arial" w:eastAsia="Arial MT" w:hAnsi="Arial" w:cs="Arial"/>
          <w:color w:val="000000"/>
          <w:sz w:val="20"/>
          <w:szCs w:val="20"/>
          <w:lang w:val="pt-PT"/>
        </w:rPr>
      </w:pPr>
      <w:r w:rsidRPr="00CE57EB">
        <w:rPr>
          <w:rFonts w:ascii="Arial" w:eastAsia="Arial MT" w:hAnsi="Arial" w:cs="Arial"/>
          <w:color w:val="000000" w:themeColor="text1"/>
          <w:sz w:val="20"/>
          <w:szCs w:val="20"/>
          <w:lang w:val="pt-PT"/>
        </w:rPr>
        <w:t>Prova de regularidade com o Fundo de Garantia do Tempo de Serviço (FGTS);</w:t>
      </w:r>
    </w:p>
    <w:p w14:paraId="78B92324" w14:textId="77777777" w:rsidR="00084647" w:rsidRPr="00CE57EB" w:rsidRDefault="00084647" w:rsidP="00254301">
      <w:pPr>
        <w:numPr>
          <w:ilvl w:val="0"/>
          <w:numId w:val="3"/>
        </w:numPr>
        <w:spacing w:before="96" w:after="0" w:line="240" w:lineRule="auto"/>
        <w:jc w:val="both"/>
        <w:rPr>
          <w:rFonts w:ascii="Arial" w:eastAsia="Arial MT" w:hAnsi="Arial" w:cs="Arial"/>
          <w:color w:val="000000"/>
          <w:sz w:val="20"/>
          <w:szCs w:val="20"/>
          <w:lang w:val="pt-PT"/>
        </w:rPr>
      </w:pPr>
      <w:r w:rsidRPr="00CE57EB">
        <w:rPr>
          <w:rFonts w:ascii="Arial" w:eastAsia="Arial MT" w:hAnsi="Arial" w:cs="Arial"/>
          <w:color w:val="000000" w:themeColor="text1"/>
          <w:sz w:val="20"/>
          <w:szCs w:val="20"/>
          <w:lang w:val="pt-PT"/>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38601FE" w14:textId="77777777" w:rsidR="00DC7282" w:rsidRPr="00CE57EB" w:rsidRDefault="00DC7282" w:rsidP="00122B8D">
      <w:pPr>
        <w:pStyle w:val="PargrafodaLista"/>
        <w:spacing w:after="0"/>
        <w:rPr>
          <w:rFonts w:ascii="Arial" w:hAnsi="Arial" w:cs="Arial"/>
          <w:b/>
          <w:sz w:val="20"/>
          <w:szCs w:val="20"/>
        </w:rPr>
      </w:pPr>
    </w:p>
    <w:p w14:paraId="6693F04A" w14:textId="77777777" w:rsidR="004B29BC" w:rsidRPr="00CE57EB" w:rsidRDefault="00A05EAE" w:rsidP="00254301">
      <w:pPr>
        <w:pStyle w:val="PargrafodaLista"/>
        <w:numPr>
          <w:ilvl w:val="1"/>
          <w:numId w:val="13"/>
        </w:numPr>
        <w:spacing w:before="4" w:after="0" w:line="240" w:lineRule="auto"/>
        <w:ind w:right="83"/>
        <w:rPr>
          <w:rFonts w:ascii="Arial" w:hAnsi="Arial" w:cs="Arial"/>
          <w:b/>
          <w:bCs/>
          <w:sz w:val="20"/>
          <w:szCs w:val="20"/>
        </w:rPr>
      </w:pPr>
      <w:r w:rsidRPr="00CE57EB">
        <w:rPr>
          <w:rFonts w:ascii="Arial" w:hAnsi="Arial" w:cs="Arial"/>
          <w:b/>
          <w:bCs/>
          <w:sz w:val="20"/>
          <w:szCs w:val="20"/>
        </w:rPr>
        <w:t xml:space="preserve"> </w:t>
      </w:r>
      <w:r w:rsidR="00A211F1" w:rsidRPr="00CE57EB">
        <w:rPr>
          <w:rFonts w:ascii="Arial" w:hAnsi="Arial" w:cs="Arial"/>
          <w:b/>
          <w:bCs/>
          <w:color w:val="000000" w:themeColor="text1"/>
          <w:sz w:val="20"/>
          <w:szCs w:val="20"/>
        </w:rPr>
        <w:t>QUALIFICAÇÃO</w:t>
      </w:r>
      <w:r w:rsidR="00A211F1" w:rsidRPr="00CE57EB">
        <w:rPr>
          <w:rFonts w:ascii="Arial" w:hAnsi="Arial" w:cs="Arial"/>
          <w:b/>
          <w:bCs/>
          <w:sz w:val="20"/>
          <w:szCs w:val="20"/>
        </w:rPr>
        <w:t xml:space="preserve"> ECONÔMICO-FINANCEIRA</w:t>
      </w:r>
    </w:p>
    <w:p w14:paraId="0F3CABC7" w14:textId="77777777" w:rsidR="00A05EAE" w:rsidRPr="00CE57EB" w:rsidRDefault="00A05EAE" w:rsidP="00F12F7B">
      <w:pPr>
        <w:spacing w:before="4" w:after="0" w:line="240" w:lineRule="auto"/>
        <w:ind w:right="83"/>
        <w:rPr>
          <w:rFonts w:ascii="Arial" w:hAnsi="Arial" w:cs="Arial"/>
          <w:b/>
          <w:sz w:val="20"/>
          <w:szCs w:val="20"/>
        </w:rPr>
      </w:pPr>
    </w:p>
    <w:p w14:paraId="13313AD8" w14:textId="456AF381" w:rsidR="004A7744" w:rsidRPr="00CE57EB" w:rsidRDefault="00A05EAE" w:rsidP="00254301">
      <w:pPr>
        <w:pStyle w:val="PargrafodaLista"/>
        <w:numPr>
          <w:ilvl w:val="0"/>
          <w:numId w:val="6"/>
        </w:numPr>
        <w:spacing w:before="96" w:after="0" w:line="240" w:lineRule="auto"/>
        <w:jc w:val="both"/>
        <w:rPr>
          <w:rFonts w:ascii="Arial" w:eastAsia="Arial MT" w:hAnsi="Arial" w:cs="Arial"/>
          <w:color w:val="000000"/>
          <w:sz w:val="20"/>
          <w:szCs w:val="20"/>
          <w:lang w:val="pt-PT"/>
        </w:rPr>
      </w:pPr>
      <w:r w:rsidRPr="00CE57EB">
        <w:rPr>
          <w:rFonts w:ascii="Arial" w:eastAsia="Arial MT" w:hAnsi="Arial" w:cs="Arial"/>
          <w:color w:val="000000" w:themeColor="text1"/>
          <w:sz w:val="20"/>
          <w:szCs w:val="20"/>
          <w:lang w:val="pt-PT"/>
        </w:rPr>
        <w:t>Balanço patrimonial dos 2 (dois) últimos exercícios sociais registrado na junta comercial ou autenticado pela Receita Federal via Sped ou serem autenticados no registro público competente. (Lei nº 14.133, de 2021, art. 69, I), limitando-se ao último exercício no caso de a pessoa jurídica ter sido constituída há menos de 2 (dois) anos. (14.133, de 2021, art. 69, § 6º</w:t>
      </w:r>
      <w:r w:rsidR="4F2D3219" w:rsidRPr="00CE57EB">
        <w:rPr>
          <w:rFonts w:ascii="Arial" w:eastAsia="Arial MT" w:hAnsi="Arial" w:cs="Arial"/>
          <w:color w:val="000000" w:themeColor="text1"/>
          <w:sz w:val="20"/>
          <w:szCs w:val="20"/>
          <w:lang w:val="pt-PT"/>
        </w:rPr>
        <w:t xml:space="preserve">); As empresas criadas no exercício financeiro da licitação deverão atender a todas as exigências da habilitação e poderão substituir os </w:t>
      </w:r>
      <w:r w:rsidR="4F2D3219" w:rsidRPr="00CE57EB">
        <w:rPr>
          <w:rFonts w:ascii="Arial" w:eastAsia="Arial MT" w:hAnsi="Arial" w:cs="Arial"/>
          <w:color w:val="000000" w:themeColor="text1"/>
          <w:sz w:val="20"/>
          <w:szCs w:val="20"/>
          <w:lang w:val="pt-PT"/>
        </w:rPr>
        <w:lastRenderedPageBreak/>
        <w:t>demonstrativos contábeis pelo balanço de abertura. (Lei nº 14.133, de 2021, art. 65, §1º).</w:t>
      </w:r>
    </w:p>
    <w:p w14:paraId="5B08B5D1" w14:textId="77777777" w:rsidR="00A620C7" w:rsidRPr="00CE57EB" w:rsidRDefault="00A620C7" w:rsidP="00A620C7">
      <w:pPr>
        <w:pStyle w:val="PargrafodaLista"/>
        <w:spacing w:before="96" w:after="0" w:line="240" w:lineRule="auto"/>
        <w:ind w:left="786"/>
        <w:jc w:val="both"/>
        <w:rPr>
          <w:rFonts w:ascii="Arial" w:eastAsia="Arial MT" w:hAnsi="Arial" w:cs="Arial"/>
          <w:bCs/>
          <w:color w:val="000000"/>
          <w:sz w:val="20"/>
          <w:szCs w:val="20"/>
          <w:lang w:val="pt-PT"/>
        </w:rPr>
      </w:pPr>
    </w:p>
    <w:p w14:paraId="1DC655A8" w14:textId="3D6A81B1" w:rsidR="001E3C82" w:rsidRPr="00842650" w:rsidRDefault="00A05EAE" w:rsidP="00254301">
      <w:pPr>
        <w:pStyle w:val="PargrafodaLista"/>
        <w:numPr>
          <w:ilvl w:val="0"/>
          <w:numId w:val="6"/>
        </w:numPr>
        <w:spacing w:before="96" w:after="0" w:line="240" w:lineRule="auto"/>
        <w:jc w:val="both"/>
        <w:rPr>
          <w:rFonts w:ascii="Arial" w:eastAsia="Arial MT" w:hAnsi="Arial" w:cs="Arial"/>
          <w:bCs/>
          <w:color w:val="000000"/>
          <w:sz w:val="20"/>
          <w:szCs w:val="20"/>
          <w:lang w:val="pt-PT"/>
        </w:rPr>
      </w:pPr>
      <w:r w:rsidRPr="00CE57EB">
        <w:rPr>
          <w:rFonts w:ascii="Arial" w:eastAsia="Arial MT" w:hAnsi="Arial" w:cs="Arial"/>
          <w:color w:val="000000" w:themeColor="text1"/>
          <w:sz w:val="20"/>
          <w:szCs w:val="20"/>
          <w:lang w:val="pt-PT"/>
        </w:rPr>
        <w:t>Certidão negativa de falência expedida pelo distribuidor da sede do fornecedor - Lei nº (14.133, de 2021,  art. 69, caput, inciso II);</w:t>
      </w:r>
    </w:p>
    <w:p w14:paraId="5BF45DD5" w14:textId="77777777" w:rsidR="00842650" w:rsidRPr="00842650" w:rsidRDefault="00842650" w:rsidP="00842650">
      <w:pPr>
        <w:pStyle w:val="PargrafodaLista"/>
        <w:rPr>
          <w:rFonts w:ascii="Arial" w:eastAsia="Arial MT" w:hAnsi="Arial" w:cs="Arial"/>
          <w:bCs/>
          <w:color w:val="000000"/>
          <w:sz w:val="20"/>
          <w:szCs w:val="20"/>
          <w:lang w:val="pt-PT"/>
        </w:rPr>
      </w:pPr>
    </w:p>
    <w:p w14:paraId="3FF959BC" w14:textId="77777777" w:rsidR="00842650" w:rsidRPr="00CE57EB" w:rsidRDefault="00842650" w:rsidP="00842650">
      <w:pPr>
        <w:pStyle w:val="PargrafodaLista"/>
        <w:spacing w:before="96" w:after="0" w:line="240" w:lineRule="auto"/>
        <w:ind w:left="786"/>
        <w:jc w:val="both"/>
        <w:rPr>
          <w:rFonts w:ascii="Arial" w:eastAsia="Arial MT" w:hAnsi="Arial" w:cs="Arial"/>
          <w:bCs/>
          <w:color w:val="000000"/>
          <w:sz w:val="20"/>
          <w:szCs w:val="20"/>
          <w:lang w:val="pt-PT"/>
        </w:rPr>
      </w:pPr>
    </w:p>
    <w:p w14:paraId="2E23FAE5" w14:textId="77777777" w:rsidR="00842650" w:rsidRDefault="00842650" w:rsidP="00254301">
      <w:pPr>
        <w:pStyle w:val="PargrafodaLista"/>
        <w:numPr>
          <w:ilvl w:val="1"/>
          <w:numId w:val="13"/>
        </w:numPr>
        <w:spacing w:before="4" w:after="0" w:line="240" w:lineRule="auto"/>
        <w:ind w:right="83"/>
        <w:rPr>
          <w:rFonts w:ascii="Arial" w:eastAsia="Arial" w:hAnsi="Arial" w:cs="Arial"/>
          <w:b/>
          <w:bCs/>
          <w:color w:val="000000" w:themeColor="text1"/>
          <w:sz w:val="20"/>
          <w:szCs w:val="20"/>
          <w:lang w:val="pt"/>
        </w:rPr>
      </w:pPr>
      <w:r>
        <w:rPr>
          <w:rFonts w:ascii="Arial" w:eastAsia="Arial" w:hAnsi="Arial" w:cs="Arial"/>
          <w:b/>
          <w:bCs/>
          <w:color w:val="000000" w:themeColor="text1"/>
          <w:sz w:val="20"/>
          <w:szCs w:val="20"/>
          <w:lang w:val="pt"/>
        </w:rPr>
        <w:t>QUALIFICAÇÃO TÉCNICA</w:t>
      </w:r>
    </w:p>
    <w:p w14:paraId="150D3A72" w14:textId="739CFAB6" w:rsidR="00842650" w:rsidRDefault="00842650" w:rsidP="00842650">
      <w:pPr>
        <w:pStyle w:val="PargrafodaLista"/>
        <w:spacing w:before="4" w:after="0" w:line="240" w:lineRule="auto"/>
        <w:ind w:left="644" w:right="83"/>
        <w:rPr>
          <w:rFonts w:ascii="Arial" w:eastAsia="Arial" w:hAnsi="Arial" w:cs="Arial"/>
          <w:b/>
          <w:bCs/>
          <w:color w:val="000000" w:themeColor="text1"/>
          <w:sz w:val="20"/>
          <w:szCs w:val="20"/>
          <w:lang w:val="pt"/>
        </w:rPr>
      </w:pPr>
      <w:r>
        <w:rPr>
          <w:rFonts w:ascii="Arial" w:eastAsia="Arial" w:hAnsi="Arial" w:cs="Arial"/>
          <w:b/>
          <w:bCs/>
          <w:color w:val="000000" w:themeColor="text1"/>
          <w:sz w:val="20"/>
          <w:szCs w:val="20"/>
          <w:lang w:val="pt"/>
        </w:rPr>
        <w:t xml:space="preserve"> </w:t>
      </w:r>
      <w:r>
        <w:rPr>
          <w:rFonts w:ascii="Arial" w:eastAsia="Arial" w:hAnsi="Arial" w:cs="Arial"/>
          <w:b/>
          <w:bCs/>
          <w:color w:val="000000" w:themeColor="text1"/>
          <w:sz w:val="20"/>
          <w:szCs w:val="20"/>
          <w:lang w:val="pt"/>
        </w:rPr>
        <w:tab/>
      </w:r>
    </w:p>
    <w:p w14:paraId="07CFC596" w14:textId="6807F9F6" w:rsidR="00842650" w:rsidRPr="00842650" w:rsidRDefault="00842650" w:rsidP="00842650">
      <w:pPr>
        <w:spacing w:before="4" w:after="0"/>
        <w:ind w:right="83"/>
        <w:jc w:val="both"/>
        <w:rPr>
          <w:rFonts w:ascii="Arial" w:eastAsia="Arial" w:hAnsi="Arial" w:cs="Arial"/>
          <w:b/>
          <w:bCs/>
          <w:color w:val="000000"/>
          <w:sz w:val="20"/>
          <w:szCs w:val="20"/>
        </w:rPr>
      </w:pPr>
      <w:r w:rsidRPr="00842650">
        <w:rPr>
          <w:rFonts w:ascii="Arial" w:eastAsia="Arial" w:hAnsi="Arial" w:cs="Arial"/>
          <w:b/>
          <w:color w:val="000000"/>
          <w:sz w:val="20"/>
          <w:szCs w:val="20"/>
          <w:highlight w:val="lightGray"/>
        </w:rPr>
        <w:t>Para capacidade técnico-operacional da empresa, as licitantes devem apresentar</w:t>
      </w:r>
      <w:r w:rsidRPr="00842650">
        <w:rPr>
          <w:rFonts w:ascii="Arial" w:eastAsia="Arial" w:hAnsi="Arial" w:cs="Arial"/>
          <w:b/>
          <w:bCs/>
          <w:color w:val="000000"/>
          <w:sz w:val="20"/>
          <w:szCs w:val="20"/>
          <w:highlight w:val="lightGray"/>
        </w:rPr>
        <w:t>:</w:t>
      </w:r>
    </w:p>
    <w:p w14:paraId="355CF5D7" w14:textId="77777777" w:rsidR="00842650" w:rsidRDefault="00842650" w:rsidP="00842650">
      <w:pPr>
        <w:pStyle w:val="PargrafodaLista"/>
        <w:spacing w:before="4" w:after="0" w:line="240" w:lineRule="auto"/>
        <w:ind w:left="644" w:right="83"/>
        <w:rPr>
          <w:rFonts w:ascii="Arial" w:eastAsia="Arial" w:hAnsi="Arial" w:cs="Arial"/>
          <w:b/>
          <w:bCs/>
          <w:color w:val="000000" w:themeColor="text1"/>
          <w:sz w:val="20"/>
          <w:szCs w:val="20"/>
          <w:lang w:val="pt"/>
        </w:rPr>
      </w:pPr>
    </w:p>
    <w:p w14:paraId="57034E08" w14:textId="1ED04BF6" w:rsidR="008D672C" w:rsidRDefault="008D672C" w:rsidP="00254301">
      <w:pPr>
        <w:pStyle w:val="PargrafodaLista"/>
        <w:numPr>
          <w:ilvl w:val="0"/>
          <w:numId w:val="16"/>
        </w:numPr>
        <w:spacing w:before="96" w:after="0" w:line="240" w:lineRule="auto"/>
        <w:jc w:val="both"/>
        <w:rPr>
          <w:rFonts w:ascii="Arial" w:eastAsia="Arial MT" w:hAnsi="Arial" w:cs="Arial"/>
          <w:bCs/>
          <w:color w:val="000000"/>
          <w:sz w:val="20"/>
          <w:szCs w:val="20"/>
        </w:rPr>
      </w:pPr>
      <w:r w:rsidRPr="008D672C">
        <w:rPr>
          <w:rFonts w:ascii="Arial" w:eastAsia="Arial MT" w:hAnsi="Arial" w:cs="Arial"/>
          <w:bCs/>
          <w:color w:val="000000"/>
          <w:sz w:val="20"/>
          <w:szCs w:val="20"/>
        </w:rPr>
        <w:t>Apresentação de um ou mais atestado(s) de capacidade técnica operacional fornecido(s) por pessoa jurídica de direito público ou privado, para os quais já tenha a licitante fornecidos os produtos iguais ou similar(es) ao objeto desta licitação, ou seja, sejam compatíveis em características, quantidades e prazos (art. 65, II) e de complexidade tecnológica e operacional equivalente ou superior à do objeto da licitação podendo ser apresentado atestados para itens isolados, que atestem o desempenho da proponente quanto à qualidade e cumprimento de serviços.</w:t>
      </w:r>
    </w:p>
    <w:p w14:paraId="480E4E12" w14:textId="77777777" w:rsidR="008D672C" w:rsidRPr="008D672C" w:rsidRDefault="008D672C" w:rsidP="008D672C">
      <w:pPr>
        <w:pStyle w:val="PargrafodaLista"/>
        <w:spacing w:before="96" w:after="0" w:line="240" w:lineRule="auto"/>
        <w:jc w:val="both"/>
        <w:rPr>
          <w:rFonts w:ascii="Arial" w:eastAsia="Arial MT" w:hAnsi="Arial" w:cs="Arial"/>
          <w:bCs/>
          <w:color w:val="000000"/>
          <w:sz w:val="20"/>
          <w:szCs w:val="20"/>
        </w:rPr>
      </w:pPr>
    </w:p>
    <w:p w14:paraId="34D57182" w14:textId="1285F7A3" w:rsidR="008D672C" w:rsidRDefault="008D672C" w:rsidP="00254301">
      <w:pPr>
        <w:pStyle w:val="PargrafodaLista"/>
        <w:numPr>
          <w:ilvl w:val="0"/>
          <w:numId w:val="16"/>
        </w:numPr>
        <w:spacing w:before="96" w:after="0" w:line="240" w:lineRule="auto"/>
        <w:jc w:val="both"/>
        <w:rPr>
          <w:rFonts w:ascii="Arial" w:eastAsia="Arial MT" w:hAnsi="Arial" w:cs="Arial"/>
          <w:bCs/>
          <w:color w:val="000000"/>
          <w:sz w:val="20"/>
          <w:szCs w:val="20"/>
        </w:rPr>
      </w:pPr>
      <w:r w:rsidRPr="008D672C">
        <w:rPr>
          <w:rFonts w:ascii="Arial" w:eastAsia="Arial MT" w:hAnsi="Arial" w:cs="Arial"/>
          <w:bCs/>
          <w:color w:val="000000"/>
          <w:sz w:val="20"/>
          <w:szCs w:val="20"/>
        </w:rPr>
        <w:t xml:space="preserve">Cópia da Licença Ambiental, válida, emitida pelo órgão competente para executar os serviços, objeto desta licitação. </w:t>
      </w:r>
    </w:p>
    <w:p w14:paraId="3539AED2" w14:textId="77777777" w:rsidR="008D672C" w:rsidRPr="008D672C" w:rsidRDefault="008D672C" w:rsidP="008D672C">
      <w:pPr>
        <w:pStyle w:val="PargrafodaLista"/>
        <w:rPr>
          <w:rFonts w:ascii="Arial" w:eastAsia="Arial MT" w:hAnsi="Arial" w:cs="Arial"/>
          <w:bCs/>
          <w:color w:val="000000"/>
          <w:sz w:val="20"/>
          <w:szCs w:val="20"/>
        </w:rPr>
      </w:pPr>
    </w:p>
    <w:p w14:paraId="7B705194" w14:textId="06E06DEA" w:rsidR="008D672C" w:rsidRPr="008D672C" w:rsidRDefault="008D672C" w:rsidP="00254301">
      <w:pPr>
        <w:pStyle w:val="PargrafodaLista"/>
        <w:numPr>
          <w:ilvl w:val="0"/>
          <w:numId w:val="16"/>
        </w:numPr>
        <w:spacing w:before="96" w:after="0" w:line="240" w:lineRule="auto"/>
        <w:jc w:val="both"/>
        <w:rPr>
          <w:rFonts w:ascii="Arial" w:eastAsia="Arial MT" w:hAnsi="Arial" w:cs="Arial"/>
          <w:bCs/>
          <w:color w:val="000000"/>
          <w:sz w:val="20"/>
          <w:szCs w:val="20"/>
        </w:rPr>
      </w:pPr>
      <w:r w:rsidRPr="008D672C">
        <w:rPr>
          <w:rFonts w:ascii="Arial" w:eastAsia="Arial MT" w:hAnsi="Arial" w:cs="Arial"/>
          <w:bCs/>
          <w:color w:val="000000"/>
          <w:sz w:val="20"/>
          <w:szCs w:val="20"/>
        </w:rPr>
        <w:t xml:space="preserve">Registro ou inscrição na entidade profissional competente, podendo ser junto ao CRMV – Conselho de Regional de Medicina Veterinária; CRQ - Conselho Regional de Química; </w:t>
      </w:r>
      <w:proofErr w:type="spellStart"/>
      <w:r w:rsidRPr="008D672C">
        <w:rPr>
          <w:rFonts w:ascii="Arial" w:eastAsia="Arial MT" w:hAnsi="Arial" w:cs="Arial"/>
          <w:bCs/>
          <w:color w:val="000000"/>
          <w:sz w:val="20"/>
          <w:szCs w:val="20"/>
        </w:rPr>
        <w:t>CRBio</w:t>
      </w:r>
      <w:proofErr w:type="spellEnd"/>
      <w:r w:rsidRPr="008D672C">
        <w:rPr>
          <w:rFonts w:ascii="Arial" w:eastAsia="Arial MT" w:hAnsi="Arial" w:cs="Arial"/>
          <w:bCs/>
          <w:color w:val="000000"/>
          <w:sz w:val="20"/>
          <w:szCs w:val="20"/>
        </w:rPr>
        <w:t xml:space="preserve"> – Conselho Regional de Biologia ou CREA – Conselho Regional de Engenharia e Arquitetura e/ou outros.</w:t>
      </w:r>
    </w:p>
    <w:p w14:paraId="1EF6944D" w14:textId="7825C0BD" w:rsidR="008D672C" w:rsidRPr="008D672C" w:rsidRDefault="008D672C" w:rsidP="00254301">
      <w:pPr>
        <w:pStyle w:val="PargrafodaLista"/>
        <w:numPr>
          <w:ilvl w:val="0"/>
          <w:numId w:val="16"/>
        </w:numPr>
        <w:spacing w:before="96" w:after="0" w:line="240" w:lineRule="auto"/>
        <w:jc w:val="both"/>
        <w:rPr>
          <w:rFonts w:ascii="Arial" w:eastAsia="Arial MT" w:hAnsi="Arial" w:cs="Arial"/>
          <w:bCs/>
          <w:color w:val="000000"/>
          <w:sz w:val="20"/>
          <w:szCs w:val="20"/>
        </w:rPr>
      </w:pPr>
      <w:r w:rsidRPr="008D672C">
        <w:rPr>
          <w:rFonts w:ascii="Arial" w:eastAsia="Arial MT" w:hAnsi="Arial" w:cs="Arial"/>
          <w:bCs/>
          <w:color w:val="000000"/>
          <w:sz w:val="20"/>
          <w:szCs w:val="20"/>
        </w:rPr>
        <w:t xml:space="preserve">A empresa deverá comprovar possuir em seu quadro permanente ou societário, na data prevista para entrega da proposta, profissional de nível superior inscrito em quaisquer das entidades profissionais acima; </w:t>
      </w:r>
    </w:p>
    <w:p w14:paraId="74A4196C" w14:textId="1E7F75E8" w:rsidR="008D672C" w:rsidRDefault="008D672C" w:rsidP="008D672C">
      <w:pPr>
        <w:spacing w:before="96" w:after="0" w:line="240" w:lineRule="auto"/>
        <w:ind w:left="2268"/>
        <w:jc w:val="both"/>
        <w:rPr>
          <w:rFonts w:ascii="Arial" w:eastAsia="Arial MT" w:hAnsi="Arial" w:cs="Arial"/>
          <w:bCs/>
          <w:color w:val="000000"/>
          <w:sz w:val="20"/>
          <w:szCs w:val="20"/>
        </w:rPr>
      </w:pPr>
      <w:proofErr w:type="spellStart"/>
      <w:r>
        <w:rPr>
          <w:rFonts w:ascii="Arial" w:eastAsia="Arial MT" w:hAnsi="Arial" w:cs="Arial"/>
          <w:bCs/>
          <w:color w:val="000000"/>
          <w:sz w:val="20"/>
          <w:szCs w:val="20"/>
        </w:rPr>
        <w:t>Obs</w:t>
      </w:r>
      <w:proofErr w:type="spellEnd"/>
      <w:r>
        <w:rPr>
          <w:rFonts w:ascii="Arial" w:eastAsia="Arial MT" w:hAnsi="Arial" w:cs="Arial"/>
          <w:bCs/>
          <w:color w:val="000000"/>
          <w:sz w:val="20"/>
          <w:szCs w:val="20"/>
        </w:rPr>
        <w:t xml:space="preserve">: </w:t>
      </w:r>
      <w:r w:rsidRPr="008D672C">
        <w:rPr>
          <w:rFonts w:ascii="Arial" w:eastAsia="Arial MT" w:hAnsi="Arial" w:cs="Arial"/>
          <w:bCs/>
          <w:color w:val="000000"/>
          <w:sz w:val="20"/>
          <w:szCs w:val="20"/>
        </w:rPr>
        <w:t>A comprovação poderá ser feita através do Contrato Social da Empresa, em caso de sócio ou diretor, ou através da carteira de trabalho e ou folha de registro do empregado ou outro documento equivalente aceito pela legislação trabalhista, ou ainda, contrato de prestação de serviços entre a empresa e o responsável técnico.</w:t>
      </w:r>
    </w:p>
    <w:p w14:paraId="5BDE5523" w14:textId="77777777" w:rsidR="000A643E" w:rsidRPr="008D672C" w:rsidRDefault="000A643E" w:rsidP="008D672C">
      <w:pPr>
        <w:spacing w:before="96" w:after="0" w:line="240" w:lineRule="auto"/>
        <w:ind w:left="2268"/>
        <w:jc w:val="both"/>
        <w:rPr>
          <w:rFonts w:ascii="Arial" w:eastAsia="Arial MT" w:hAnsi="Arial" w:cs="Arial"/>
          <w:bCs/>
          <w:color w:val="000000"/>
          <w:sz w:val="20"/>
          <w:szCs w:val="20"/>
        </w:rPr>
      </w:pPr>
    </w:p>
    <w:p w14:paraId="56704110" w14:textId="34BE2BEF" w:rsidR="008D672C" w:rsidRDefault="008D672C" w:rsidP="00254301">
      <w:pPr>
        <w:pStyle w:val="PargrafodaLista"/>
        <w:numPr>
          <w:ilvl w:val="0"/>
          <w:numId w:val="16"/>
        </w:numPr>
        <w:spacing w:before="96" w:after="0" w:line="240" w:lineRule="auto"/>
        <w:jc w:val="both"/>
        <w:rPr>
          <w:rFonts w:ascii="Arial" w:eastAsia="Arial MT" w:hAnsi="Arial" w:cs="Arial"/>
          <w:bCs/>
          <w:color w:val="000000"/>
          <w:sz w:val="20"/>
          <w:szCs w:val="20"/>
        </w:rPr>
      </w:pPr>
      <w:r w:rsidRPr="008D672C">
        <w:rPr>
          <w:rFonts w:ascii="Arial" w:eastAsia="Arial MT" w:hAnsi="Arial" w:cs="Arial"/>
          <w:bCs/>
          <w:color w:val="000000"/>
          <w:sz w:val="20"/>
          <w:szCs w:val="20"/>
        </w:rPr>
        <w:t>Alvará Sanitário da Vigilância Sanitária Municipal ou Estadual, emitida pelo órgão competente Municipal ou Estadual, devidamente válido.</w:t>
      </w:r>
    </w:p>
    <w:p w14:paraId="5C1721E4" w14:textId="77777777" w:rsidR="007950F5" w:rsidRDefault="007950F5" w:rsidP="007950F5">
      <w:pPr>
        <w:pStyle w:val="PargrafodaLista"/>
        <w:spacing w:before="96" w:after="0" w:line="240" w:lineRule="auto"/>
        <w:jc w:val="both"/>
        <w:rPr>
          <w:rFonts w:ascii="Arial" w:eastAsia="Arial MT" w:hAnsi="Arial" w:cs="Arial"/>
          <w:bCs/>
          <w:color w:val="000000"/>
          <w:sz w:val="20"/>
          <w:szCs w:val="20"/>
        </w:rPr>
      </w:pPr>
    </w:p>
    <w:p w14:paraId="64108FF6" w14:textId="77777777" w:rsidR="00217590" w:rsidRPr="00217590" w:rsidRDefault="00217590" w:rsidP="00580850">
      <w:pPr>
        <w:pStyle w:val="PargrafodaLista"/>
        <w:numPr>
          <w:ilvl w:val="0"/>
          <w:numId w:val="16"/>
        </w:numPr>
        <w:spacing w:before="96"/>
        <w:jc w:val="both"/>
        <w:rPr>
          <w:rFonts w:ascii="Arial" w:eastAsia="Arial MT" w:hAnsi="Arial" w:cs="Arial"/>
          <w:b/>
          <w:bCs/>
          <w:color w:val="000000"/>
          <w:sz w:val="20"/>
          <w:szCs w:val="20"/>
        </w:rPr>
      </w:pPr>
      <w:r w:rsidRPr="00217590">
        <w:rPr>
          <w:rFonts w:ascii="Arial" w:eastAsia="Arial MT" w:hAnsi="Arial" w:cs="Arial"/>
          <w:b/>
          <w:bCs/>
          <w:color w:val="000000"/>
          <w:sz w:val="20"/>
          <w:szCs w:val="20"/>
        </w:rPr>
        <w:t>Em atenção a RDC nº 622/2022 a licitante</w:t>
      </w:r>
      <w:bookmarkStart w:id="0" w:name="_GoBack"/>
      <w:bookmarkEnd w:id="0"/>
      <w:r w:rsidRPr="00217590">
        <w:rPr>
          <w:rFonts w:ascii="Arial" w:eastAsia="Arial MT" w:hAnsi="Arial" w:cs="Arial"/>
          <w:b/>
          <w:bCs/>
          <w:color w:val="000000"/>
          <w:sz w:val="20"/>
          <w:szCs w:val="20"/>
        </w:rPr>
        <w:t xml:space="preserve"> deverá apresentar </w:t>
      </w:r>
      <w:r w:rsidRPr="00217590">
        <w:rPr>
          <w:rFonts w:ascii="Arial" w:eastAsia="Arial MT" w:hAnsi="Arial" w:cs="Arial"/>
          <w:b/>
          <w:bCs/>
          <w:color w:val="000000"/>
          <w:sz w:val="20"/>
          <w:szCs w:val="20"/>
          <w:u w:val="single"/>
        </w:rPr>
        <w:t>para assinatura do contrato</w:t>
      </w:r>
      <w:r w:rsidRPr="00217590">
        <w:rPr>
          <w:rFonts w:ascii="Arial" w:eastAsia="Arial MT" w:hAnsi="Arial" w:cs="Arial"/>
          <w:b/>
          <w:bCs/>
          <w:color w:val="000000"/>
          <w:sz w:val="20"/>
          <w:szCs w:val="20"/>
        </w:rPr>
        <w:t>, imagens da relação de equipamentos, veículo adequado e equipado com identificação da empresa licitante de uso exclusivo para esta finalidade.</w:t>
      </w:r>
    </w:p>
    <w:p w14:paraId="0FA24DAD" w14:textId="77777777" w:rsidR="007950F5" w:rsidRPr="008D672C" w:rsidRDefault="007950F5" w:rsidP="007950F5">
      <w:pPr>
        <w:pStyle w:val="PargrafodaLista"/>
        <w:spacing w:before="96" w:after="0" w:line="240" w:lineRule="auto"/>
        <w:jc w:val="both"/>
        <w:rPr>
          <w:rFonts w:ascii="Arial" w:eastAsia="Arial MT" w:hAnsi="Arial" w:cs="Arial"/>
          <w:bCs/>
          <w:color w:val="000000"/>
          <w:sz w:val="20"/>
          <w:szCs w:val="20"/>
        </w:rPr>
      </w:pPr>
    </w:p>
    <w:p w14:paraId="41F23177" w14:textId="77777777" w:rsidR="00C122F7" w:rsidRPr="00CE57EB" w:rsidRDefault="00FB00C1" w:rsidP="00254301">
      <w:pPr>
        <w:pStyle w:val="PargrafodaLista"/>
        <w:numPr>
          <w:ilvl w:val="1"/>
          <w:numId w:val="13"/>
        </w:numPr>
        <w:spacing w:before="4" w:after="0" w:line="240" w:lineRule="auto"/>
        <w:ind w:right="83"/>
        <w:rPr>
          <w:rFonts w:ascii="Arial" w:eastAsia="Arial MT" w:hAnsi="Arial" w:cs="Arial"/>
          <w:b/>
          <w:bCs/>
          <w:color w:val="000000"/>
          <w:sz w:val="20"/>
          <w:szCs w:val="20"/>
          <w:lang w:val="pt-PT"/>
        </w:rPr>
      </w:pPr>
      <w:r w:rsidRPr="00CE57EB">
        <w:rPr>
          <w:rFonts w:ascii="Arial" w:eastAsia="Arial MT" w:hAnsi="Arial" w:cs="Arial"/>
          <w:b/>
          <w:bCs/>
          <w:color w:val="000000"/>
          <w:sz w:val="20"/>
          <w:szCs w:val="20"/>
          <w:lang w:val="pt-PT"/>
        </w:rPr>
        <w:t xml:space="preserve"> </w:t>
      </w:r>
      <w:r w:rsidR="00C122F7" w:rsidRPr="00CE57EB">
        <w:rPr>
          <w:rFonts w:ascii="Arial" w:eastAsia="Arial MT" w:hAnsi="Arial" w:cs="Arial"/>
          <w:b/>
          <w:bCs/>
          <w:sz w:val="20"/>
          <w:szCs w:val="20"/>
          <w:lang w:val="pt-PT"/>
        </w:rPr>
        <w:t>DECLARAÇÃO COMPLEMENTARES DE APRESENTAÇÃO OBRIGATÓRIA</w:t>
      </w:r>
      <w:r w:rsidR="00C122F7" w:rsidRPr="00CE57EB">
        <w:rPr>
          <w:rFonts w:ascii="Arial" w:eastAsia="Arial MT" w:hAnsi="Arial" w:cs="Arial"/>
          <w:b/>
          <w:bCs/>
          <w:color w:val="000000"/>
          <w:sz w:val="20"/>
          <w:szCs w:val="20"/>
          <w:lang w:val="pt-PT"/>
        </w:rPr>
        <w:t>:</w:t>
      </w:r>
    </w:p>
    <w:p w14:paraId="65F9C3DC" w14:textId="77777777" w:rsidR="00C122F7" w:rsidRPr="00CE57EB" w:rsidRDefault="00C122F7" w:rsidP="00C122F7">
      <w:pPr>
        <w:pStyle w:val="PargrafodaLista"/>
        <w:rPr>
          <w:rFonts w:ascii="Arial" w:eastAsia="Arial MT" w:hAnsi="Arial" w:cs="Arial"/>
          <w:bCs/>
          <w:color w:val="000000"/>
          <w:sz w:val="20"/>
          <w:szCs w:val="20"/>
          <w:lang w:val="pt-PT"/>
        </w:rPr>
      </w:pPr>
    </w:p>
    <w:p w14:paraId="0DE9BECD" w14:textId="77777777" w:rsidR="0074676F" w:rsidRPr="00CE57EB" w:rsidRDefault="0074676F" w:rsidP="00254301">
      <w:pPr>
        <w:pStyle w:val="PargrafodaLista"/>
        <w:numPr>
          <w:ilvl w:val="0"/>
          <w:numId w:val="2"/>
        </w:numPr>
        <w:jc w:val="both"/>
        <w:rPr>
          <w:rFonts w:ascii="Arial" w:eastAsia="Arial MT" w:hAnsi="Arial" w:cs="Arial"/>
          <w:color w:val="000000" w:themeColor="text1"/>
          <w:sz w:val="20"/>
          <w:szCs w:val="20"/>
          <w:lang w:val="pt-PT"/>
        </w:rPr>
      </w:pPr>
      <w:r w:rsidRPr="00CE57EB">
        <w:rPr>
          <w:rFonts w:ascii="Arial" w:eastAsia="Arial MT" w:hAnsi="Arial" w:cs="Arial"/>
          <w:sz w:val="20"/>
          <w:szCs w:val="20"/>
          <w:lang w:val="pt-PT"/>
        </w:rPr>
        <w:t>Declaração da ME, EPP que não celebrou contratos com a Administração Pública cujos valores somados extrapolem a receita bruta máxima admitida para fins de enquadramento como empresa de pequeno porte.</w:t>
      </w:r>
    </w:p>
    <w:p w14:paraId="6C9DB158" w14:textId="77777777" w:rsidR="00A15AFF" w:rsidRPr="00CE57EB" w:rsidRDefault="00A15AFF" w:rsidP="00254301">
      <w:pPr>
        <w:pStyle w:val="PargrafodaLista"/>
        <w:numPr>
          <w:ilvl w:val="0"/>
          <w:numId w:val="2"/>
        </w:numPr>
        <w:jc w:val="both"/>
        <w:rPr>
          <w:rFonts w:ascii="Arial" w:eastAsia="Arial MT" w:hAnsi="Arial" w:cs="Arial"/>
          <w:sz w:val="20"/>
          <w:szCs w:val="20"/>
          <w:lang w:val="pt-PT"/>
        </w:rPr>
      </w:pPr>
      <w:r w:rsidRPr="00CE57EB">
        <w:rPr>
          <w:rFonts w:ascii="Arial" w:eastAsia="Arial MT" w:hAnsi="Arial" w:cs="Arial"/>
          <w:color w:val="000000"/>
          <w:sz w:val="20"/>
          <w:szCs w:val="20"/>
          <w:lang w:val="pt-PT"/>
        </w:rPr>
        <w:t xml:space="preserve">Deverá apresentar declaração </w:t>
      </w:r>
      <w:r w:rsidRPr="00CE57EB">
        <w:rPr>
          <w:rFonts w:ascii="Arial" w:hAnsi="Arial" w:cs="Arial"/>
          <w:color w:val="0D0D0D"/>
          <w:sz w:val="20"/>
          <w:szCs w:val="20"/>
          <w:shd w:val="clear" w:color="auto" w:fill="FFFFFF"/>
        </w:rPr>
        <w:t>que, nos últimos anos, não sofreu sanções administrativas que a impeçam de contratar com a administração pública, e que mantém uma conduta idônea em todas as suas relações comerciais.</w:t>
      </w:r>
    </w:p>
    <w:p w14:paraId="5F842BB3" w14:textId="39D25E79" w:rsidR="49BA90CA" w:rsidRPr="00CE57EB" w:rsidRDefault="49BA90CA" w:rsidP="008D672C">
      <w:pPr>
        <w:pStyle w:val="PargrafodaLista"/>
        <w:ind w:left="1440"/>
        <w:jc w:val="both"/>
        <w:rPr>
          <w:rFonts w:ascii="Arial" w:eastAsia="Arial MT" w:hAnsi="Arial" w:cs="Arial"/>
          <w:color w:val="000000" w:themeColor="text1"/>
          <w:sz w:val="20"/>
          <w:szCs w:val="20"/>
          <w:lang w:val="pt-PT"/>
        </w:rPr>
      </w:pPr>
    </w:p>
    <w:p w14:paraId="3A4F8368" w14:textId="023BE002" w:rsidR="00C74991" w:rsidRPr="00A92540" w:rsidRDefault="0E82872C" w:rsidP="00254301">
      <w:pPr>
        <w:pStyle w:val="PargrafodaLista"/>
        <w:numPr>
          <w:ilvl w:val="0"/>
          <w:numId w:val="2"/>
        </w:numPr>
        <w:jc w:val="both"/>
        <w:rPr>
          <w:rFonts w:ascii="Arial" w:eastAsia="Arial MT" w:hAnsi="Arial" w:cs="Arial"/>
          <w:color w:val="000000" w:themeColor="text1"/>
          <w:sz w:val="20"/>
          <w:szCs w:val="20"/>
        </w:rPr>
      </w:pPr>
      <w:r w:rsidRPr="001B3734">
        <w:rPr>
          <w:rFonts w:ascii="Arial" w:eastAsia="Arial" w:hAnsi="Arial" w:cs="Arial"/>
          <w:b/>
          <w:bCs/>
          <w:color w:val="000000" w:themeColor="text1"/>
          <w:sz w:val="20"/>
          <w:szCs w:val="20"/>
        </w:rPr>
        <w:t xml:space="preserve"> Dados da Empresa / Licitante vencedora</w:t>
      </w:r>
      <w:r w:rsidRPr="00A92540">
        <w:rPr>
          <w:rFonts w:ascii="Arial" w:eastAsia="Arial" w:hAnsi="Arial" w:cs="Arial"/>
          <w:bCs/>
          <w:color w:val="000000" w:themeColor="text1"/>
          <w:sz w:val="20"/>
          <w:szCs w:val="20"/>
        </w:rPr>
        <w:t>;</w:t>
      </w:r>
    </w:p>
    <w:p w14:paraId="686E0F59" w14:textId="71E212F2" w:rsidR="00C74991" w:rsidRPr="001B3734" w:rsidRDefault="0E82872C" w:rsidP="00254301">
      <w:pPr>
        <w:pStyle w:val="PargrafodaLista"/>
        <w:numPr>
          <w:ilvl w:val="0"/>
          <w:numId w:val="1"/>
        </w:numPr>
        <w:spacing w:after="0" w:line="240" w:lineRule="auto"/>
        <w:ind w:right="83"/>
        <w:jc w:val="both"/>
        <w:rPr>
          <w:rFonts w:ascii="Arial" w:eastAsia="Arial" w:hAnsi="Arial" w:cs="Arial"/>
          <w:bCs/>
          <w:color w:val="000000" w:themeColor="text1"/>
          <w:sz w:val="20"/>
          <w:szCs w:val="20"/>
          <w:lang w:val="pt"/>
        </w:rPr>
      </w:pPr>
      <w:r w:rsidRPr="001B3734">
        <w:rPr>
          <w:rFonts w:ascii="Arial" w:eastAsia="Arial" w:hAnsi="Arial" w:cs="Arial"/>
          <w:bCs/>
          <w:color w:val="000000" w:themeColor="text1"/>
          <w:sz w:val="20"/>
          <w:szCs w:val="20"/>
          <w:lang w:val="pt"/>
        </w:rPr>
        <w:t>Nome da empresa;</w:t>
      </w:r>
    </w:p>
    <w:p w14:paraId="467275B0" w14:textId="699071E6" w:rsidR="00C74991" w:rsidRPr="001B3734" w:rsidRDefault="0E82872C" w:rsidP="00254301">
      <w:pPr>
        <w:pStyle w:val="PargrafodaLista"/>
        <w:numPr>
          <w:ilvl w:val="0"/>
          <w:numId w:val="1"/>
        </w:numPr>
        <w:spacing w:after="0" w:line="240" w:lineRule="auto"/>
        <w:ind w:right="83"/>
        <w:jc w:val="both"/>
        <w:rPr>
          <w:rFonts w:ascii="Arial" w:eastAsia="Arial" w:hAnsi="Arial" w:cs="Arial"/>
          <w:bCs/>
          <w:color w:val="000000" w:themeColor="text1"/>
          <w:sz w:val="20"/>
          <w:szCs w:val="20"/>
          <w:lang w:val="pt"/>
        </w:rPr>
      </w:pPr>
      <w:r w:rsidRPr="001B3734">
        <w:rPr>
          <w:rFonts w:ascii="Arial" w:eastAsia="Arial" w:hAnsi="Arial" w:cs="Arial"/>
          <w:bCs/>
          <w:color w:val="000000" w:themeColor="text1"/>
          <w:sz w:val="20"/>
          <w:szCs w:val="20"/>
          <w:lang w:val="pt"/>
        </w:rPr>
        <w:t>Telefone;</w:t>
      </w:r>
    </w:p>
    <w:p w14:paraId="3446F8AE" w14:textId="4901F7F6" w:rsidR="00C74991" w:rsidRPr="001B3734" w:rsidRDefault="0E82872C" w:rsidP="00254301">
      <w:pPr>
        <w:pStyle w:val="PargrafodaLista"/>
        <w:numPr>
          <w:ilvl w:val="0"/>
          <w:numId w:val="1"/>
        </w:numPr>
        <w:spacing w:after="0" w:line="240" w:lineRule="auto"/>
        <w:ind w:right="83"/>
        <w:jc w:val="both"/>
        <w:rPr>
          <w:rFonts w:ascii="Arial" w:eastAsia="Arial" w:hAnsi="Arial" w:cs="Arial"/>
          <w:bCs/>
          <w:color w:val="000000" w:themeColor="text1"/>
          <w:sz w:val="20"/>
          <w:szCs w:val="20"/>
          <w:lang w:val="pt"/>
        </w:rPr>
      </w:pPr>
      <w:r w:rsidRPr="001B3734">
        <w:rPr>
          <w:rFonts w:ascii="Arial" w:eastAsia="Arial" w:hAnsi="Arial" w:cs="Arial"/>
          <w:bCs/>
          <w:color w:val="000000" w:themeColor="text1"/>
          <w:sz w:val="20"/>
          <w:szCs w:val="20"/>
          <w:lang w:val="pt"/>
        </w:rPr>
        <w:lastRenderedPageBreak/>
        <w:t>Endereço;</w:t>
      </w:r>
    </w:p>
    <w:p w14:paraId="5023141B" w14:textId="39F17AEA" w:rsidR="00C74991" w:rsidRPr="001B3734" w:rsidRDefault="0E82872C" w:rsidP="00254301">
      <w:pPr>
        <w:pStyle w:val="PargrafodaLista"/>
        <w:numPr>
          <w:ilvl w:val="0"/>
          <w:numId w:val="1"/>
        </w:numPr>
        <w:spacing w:after="0" w:line="240" w:lineRule="auto"/>
        <w:ind w:right="83"/>
        <w:jc w:val="both"/>
        <w:rPr>
          <w:rFonts w:ascii="Arial" w:eastAsia="Arial" w:hAnsi="Arial" w:cs="Arial"/>
          <w:bCs/>
          <w:color w:val="000000" w:themeColor="text1"/>
          <w:sz w:val="20"/>
          <w:szCs w:val="20"/>
          <w:lang w:val="pt"/>
        </w:rPr>
      </w:pPr>
      <w:r w:rsidRPr="001B3734">
        <w:rPr>
          <w:rFonts w:ascii="Arial" w:eastAsia="Arial" w:hAnsi="Arial" w:cs="Arial"/>
          <w:bCs/>
          <w:color w:val="000000" w:themeColor="text1"/>
          <w:sz w:val="20"/>
          <w:szCs w:val="20"/>
          <w:lang w:val="pt"/>
        </w:rPr>
        <w:t>Dados bancários;</w:t>
      </w:r>
    </w:p>
    <w:p w14:paraId="7744D8AF" w14:textId="77777777" w:rsidR="00081630" w:rsidRDefault="00081630" w:rsidP="00081630">
      <w:pPr>
        <w:pStyle w:val="PargrafodaLista"/>
        <w:spacing w:after="0" w:line="240" w:lineRule="auto"/>
        <w:ind w:left="1440" w:right="83"/>
        <w:jc w:val="both"/>
        <w:rPr>
          <w:rFonts w:ascii="Arial" w:eastAsia="Arial" w:hAnsi="Arial" w:cs="Arial"/>
          <w:b/>
          <w:bCs/>
          <w:color w:val="000000" w:themeColor="text1"/>
          <w:sz w:val="20"/>
          <w:szCs w:val="20"/>
          <w:lang w:val="pt"/>
        </w:rPr>
      </w:pPr>
    </w:p>
    <w:p w14:paraId="0A722019" w14:textId="3B34C39B" w:rsidR="00BF7420" w:rsidRPr="006A48F4" w:rsidRDefault="00BF7420" w:rsidP="00254301">
      <w:pPr>
        <w:pStyle w:val="PargrafodaLista"/>
        <w:numPr>
          <w:ilvl w:val="0"/>
          <w:numId w:val="4"/>
        </w:numPr>
        <w:spacing w:before="4" w:after="0" w:line="240" w:lineRule="auto"/>
        <w:ind w:right="83"/>
        <w:rPr>
          <w:rFonts w:ascii="Arial" w:eastAsia="Arial MT" w:hAnsi="Arial" w:cs="Arial"/>
          <w:bCs/>
          <w:sz w:val="20"/>
          <w:szCs w:val="20"/>
          <w:lang w:val="pt-PT"/>
        </w:rPr>
      </w:pPr>
      <w:r w:rsidRPr="006A48F4">
        <w:rPr>
          <w:rFonts w:ascii="Arial" w:eastAsia="Times New Roman" w:hAnsi="Arial" w:cs="Arial"/>
          <w:b/>
          <w:sz w:val="20"/>
          <w:szCs w:val="20"/>
          <w:lang w:eastAsia="pt-BR"/>
        </w:rPr>
        <w:t xml:space="preserve">DA </w:t>
      </w:r>
      <w:r w:rsidRPr="006A48F4">
        <w:rPr>
          <w:rFonts w:ascii="Arial" w:hAnsi="Arial" w:cs="Arial"/>
          <w:b/>
          <w:sz w:val="20"/>
          <w:szCs w:val="20"/>
        </w:rPr>
        <w:t>EXECUÇÃO</w:t>
      </w:r>
      <w:r w:rsidRPr="006A48F4">
        <w:rPr>
          <w:rFonts w:ascii="Arial" w:eastAsia="Times New Roman" w:hAnsi="Arial" w:cs="Arial"/>
          <w:b/>
          <w:sz w:val="20"/>
          <w:szCs w:val="20"/>
          <w:lang w:eastAsia="pt-BR"/>
        </w:rPr>
        <w:t xml:space="preserve"> DO OBJETO</w:t>
      </w:r>
    </w:p>
    <w:p w14:paraId="562C75D1" w14:textId="77777777" w:rsidR="00BF7420" w:rsidRPr="00CE57EB" w:rsidRDefault="00BF7420" w:rsidP="00BF7420">
      <w:pPr>
        <w:pStyle w:val="PargrafodaLista"/>
        <w:spacing w:before="4" w:after="0" w:line="240" w:lineRule="auto"/>
        <w:ind w:left="1146" w:right="83"/>
        <w:rPr>
          <w:rFonts w:ascii="Arial" w:eastAsia="Times New Roman" w:hAnsi="Arial" w:cs="Arial"/>
          <w:b/>
          <w:sz w:val="20"/>
          <w:szCs w:val="20"/>
          <w:lang w:eastAsia="pt-BR"/>
        </w:rPr>
      </w:pPr>
    </w:p>
    <w:p w14:paraId="71427BE7" w14:textId="77777777" w:rsidR="00BF7420" w:rsidRDefault="00C517E3" w:rsidP="00254301">
      <w:pPr>
        <w:pStyle w:val="PargrafodaLista"/>
        <w:numPr>
          <w:ilvl w:val="1"/>
          <w:numId w:val="4"/>
        </w:numPr>
        <w:spacing w:before="4" w:after="0" w:line="240" w:lineRule="auto"/>
        <w:ind w:right="83"/>
        <w:rPr>
          <w:rFonts w:ascii="Arial" w:hAnsi="Arial" w:cs="Arial"/>
          <w:b/>
          <w:sz w:val="20"/>
          <w:szCs w:val="20"/>
        </w:rPr>
      </w:pPr>
      <w:r w:rsidRPr="00CE57EB">
        <w:rPr>
          <w:rFonts w:ascii="Arial" w:hAnsi="Arial" w:cs="Arial"/>
          <w:b/>
          <w:sz w:val="20"/>
          <w:szCs w:val="20"/>
        </w:rPr>
        <w:t>PRAZO DE ENTREGA/EXECUÇÃO</w:t>
      </w:r>
    </w:p>
    <w:p w14:paraId="06BD75B5" w14:textId="4F492188" w:rsidR="001676D4" w:rsidRPr="001676D4" w:rsidRDefault="001676D4" w:rsidP="00254301">
      <w:pPr>
        <w:pStyle w:val="PargrafodaLista"/>
        <w:numPr>
          <w:ilvl w:val="0"/>
          <w:numId w:val="11"/>
        </w:numPr>
        <w:spacing w:before="120" w:after="0" w:line="240" w:lineRule="auto"/>
        <w:contextualSpacing w:val="0"/>
        <w:jc w:val="both"/>
        <w:rPr>
          <w:rFonts w:ascii="Arial" w:hAnsi="Arial" w:cs="Arial"/>
          <w:sz w:val="20"/>
          <w:szCs w:val="20"/>
        </w:rPr>
      </w:pPr>
      <w:r w:rsidRPr="001676D4">
        <w:rPr>
          <w:rFonts w:ascii="Arial" w:hAnsi="Arial" w:cs="Arial"/>
          <w:sz w:val="20"/>
          <w:szCs w:val="20"/>
        </w:rPr>
        <w:t>A licitante vencedora ficara à disposição do município, em datas acor</w:t>
      </w:r>
      <w:r>
        <w:rPr>
          <w:rFonts w:ascii="Arial" w:hAnsi="Arial" w:cs="Arial"/>
          <w:sz w:val="20"/>
          <w:szCs w:val="20"/>
        </w:rPr>
        <w:t>dadas</w:t>
      </w:r>
      <w:r w:rsidRPr="001676D4">
        <w:rPr>
          <w:rFonts w:ascii="Arial" w:hAnsi="Arial" w:cs="Arial"/>
          <w:sz w:val="20"/>
          <w:szCs w:val="20"/>
        </w:rPr>
        <w:t>, a partir da assinatura do contrato.</w:t>
      </w:r>
    </w:p>
    <w:p w14:paraId="1A965116" w14:textId="362A9DE9" w:rsidR="00C517E3" w:rsidRPr="00560E43" w:rsidRDefault="00560E43" w:rsidP="00254301">
      <w:pPr>
        <w:pStyle w:val="PargrafodaLista"/>
        <w:numPr>
          <w:ilvl w:val="0"/>
          <w:numId w:val="11"/>
        </w:numPr>
        <w:spacing w:before="120" w:after="0" w:line="240" w:lineRule="auto"/>
        <w:contextualSpacing w:val="0"/>
        <w:jc w:val="both"/>
        <w:rPr>
          <w:rFonts w:ascii="Arial" w:hAnsi="Arial" w:cs="Arial"/>
          <w:sz w:val="20"/>
          <w:szCs w:val="20"/>
        </w:rPr>
      </w:pPr>
      <w:r w:rsidRPr="00560E43">
        <w:rPr>
          <w:rFonts w:ascii="Arial" w:hAnsi="Arial" w:cs="Arial"/>
          <w:sz w:val="20"/>
          <w:szCs w:val="20"/>
        </w:rPr>
        <w:t>A prestação de serviço seja para ações preventivas, seja para ações</w:t>
      </w:r>
      <w:r>
        <w:rPr>
          <w:rFonts w:ascii="Arial" w:hAnsi="Arial" w:cs="Arial"/>
          <w:sz w:val="20"/>
          <w:szCs w:val="20"/>
        </w:rPr>
        <w:t xml:space="preserve"> </w:t>
      </w:r>
      <w:r w:rsidRPr="00560E43">
        <w:rPr>
          <w:rFonts w:ascii="Arial" w:hAnsi="Arial" w:cs="Arial"/>
          <w:sz w:val="20"/>
          <w:szCs w:val="20"/>
        </w:rPr>
        <w:t xml:space="preserve">emergenciais, serão realizadas em total acordo a efetiva necessidade </w:t>
      </w:r>
      <w:r>
        <w:rPr>
          <w:rFonts w:ascii="Arial" w:hAnsi="Arial" w:cs="Arial"/>
          <w:sz w:val="20"/>
          <w:szCs w:val="20"/>
        </w:rPr>
        <w:t>do município.</w:t>
      </w:r>
    </w:p>
    <w:p w14:paraId="31024EB5" w14:textId="1E9A6AE6" w:rsidR="001445F1" w:rsidRPr="00A92540" w:rsidRDefault="001445F1" w:rsidP="00254301">
      <w:pPr>
        <w:pStyle w:val="PargrafodaLista"/>
        <w:numPr>
          <w:ilvl w:val="0"/>
          <w:numId w:val="11"/>
        </w:numPr>
        <w:spacing w:before="120" w:after="0" w:line="240" w:lineRule="auto"/>
        <w:contextualSpacing w:val="0"/>
        <w:jc w:val="both"/>
        <w:rPr>
          <w:rFonts w:ascii="Arial" w:hAnsi="Arial" w:cs="Arial"/>
          <w:sz w:val="20"/>
          <w:szCs w:val="20"/>
        </w:rPr>
      </w:pPr>
      <w:r w:rsidRPr="00A92540">
        <w:rPr>
          <w:rFonts w:ascii="Arial" w:hAnsi="Arial" w:cs="Arial"/>
          <w:sz w:val="20"/>
          <w:szCs w:val="20"/>
        </w:rPr>
        <w:t>Para os serviços d</w:t>
      </w:r>
      <w:r w:rsidR="00933942">
        <w:rPr>
          <w:rFonts w:ascii="Arial" w:hAnsi="Arial" w:cs="Arial"/>
          <w:sz w:val="20"/>
          <w:szCs w:val="20"/>
        </w:rPr>
        <w:t>e ded</w:t>
      </w:r>
      <w:r w:rsidR="00A92540" w:rsidRPr="00A92540">
        <w:rPr>
          <w:rFonts w:ascii="Arial" w:hAnsi="Arial" w:cs="Arial"/>
          <w:sz w:val="20"/>
          <w:szCs w:val="20"/>
        </w:rPr>
        <w:t>etização, desratização</w:t>
      </w:r>
      <w:r w:rsidRPr="00A92540">
        <w:rPr>
          <w:rFonts w:ascii="Arial" w:hAnsi="Arial" w:cs="Arial"/>
          <w:sz w:val="20"/>
          <w:szCs w:val="20"/>
        </w:rPr>
        <w:t xml:space="preserve">, </w:t>
      </w:r>
      <w:r w:rsidR="00A92540" w:rsidRPr="00A92540">
        <w:rPr>
          <w:rFonts w:ascii="Arial" w:hAnsi="Arial" w:cs="Arial"/>
          <w:sz w:val="20"/>
          <w:szCs w:val="20"/>
        </w:rPr>
        <w:t xml:space="preserve">limpeza e desinfecção de caixas d’água e aplicação de inseticidas com </w:t>
      </w:r>
      <w:r w:rsidR="00A92540" w:rsidRPr="00217590">
        <w:rPr>
          <w:rFonts w:ascii="Arial" w:hAnsi="Arial" w:cs="Arial"/>
          <w:sz w:val="20"/>
          <w:szCs w:val="20"/>
          <w:u w:val="single"/>
        </w:rPr>
        <w:t>UVB</w:t>
      </w:r>
      <w:r w:rsidR="00CB2EED" w:rsidRPr="00217590">
        <w:rPr>
          <w:rFonts w:ascii="Arial" w:hAnsi="Arial" w:cs="Arial"/>
          <w:sz w:val="20"/>
          <w:szCs w:val="20"/>
          <w:u w:val="single"/>
        </w:rPr>
        <w:t xml:space="preserve"> a frio</w:t>
      </w:r>
      <w:r w:rsidRPr="00A92540">
        <w:rPr>
          <w:rFonts w:ascii="Arial" w:hAnsi="Arial" w:cs="Arial"/>
          <w:sz w:val="20"/>
          <w:szCs w:val="20"/>
        </w:rPr>
        <w:t xml:space="preserve">, deverá ser aplicada trimestralmente, de 03 (três) em 03 </w:t>
      </w:r>
      <w:r w:rsidR="00A92540" w:rsidRPr="00A92540">
        <w:rPr>
          <w:rFonts w:ascii="Arial" w:hAnsi="Arial" w:cs="Arial"/>
          <w:sz w:val="20"/>
          <w:szCs w:val="20"/>
        </w:rPr>
        <w:t>(três) meses, nos imóveis públicos;</w:t>
      </w:r>
    </w:p>
    <w:p w14:paraId="1749F509" w14:textId="105E4512" w:rsidR="00EB636F" w:rsidRPr="001676D4" w:rsidRDefault="001445F1" w:rsidP="00254301">
      <w:pPr>
        <w:pStyle w:val="PargrafodaLista"/>
        <w:numPr>
          <w:ilvl w:val="0"/>
          <w:numId w:val="11"/>
        </w:numPr>
        <w:spacing w:before="120" w:after="0" w:line="240" w:lineRule="auto"/>
        <w:contextualSpacing w:val="0"/>
        <w:jc w:val="both"/>
        <w:rPr>
          <w:rFonts w:ascii="Arial" w:hAnsi="Arial" w:cs="Arial"/>
          <w:sz w:val="20"/>
          <w:szCs w:val="20"/>
        </w:rPr>
      </w:pPr>
      <w:r w:rsidRPr="00A92540">
        <w:rPr>
          <w:rFonts w:ascii="Arial" w:hAnsi="Arial" w:cs="Arial"/>
          <w:color w:val="000000" w:themeColor="text1"/>
          <w:sz w:val="20"/>
          <w:szCs w:val="20"/>
          <w:lang w:val="pt-PT"/>
        </w:rPr>
        <w:t>Em</w:t>
      </w:r>
      <w:r w:rsidRPr="00A92540">
        <w:rPr>
          <w:rFonts w:ascii="Arial" w:hAnsi="Arial" w:cs="Arial"/>
          <w:sz w:val="20"/>
          <w:szCs w:val="20"/>
        </w:rPr>
        <w:t xml:space="preserve"> caso de necessidades imprevistas a execução de cada aplicação deverá ter duração aproximada de 02 (dois) dias, compreendendo o final de semana, podendo ser iniciada na sexta-feira, após o término do expediente, para to</w:t>
      </w:r>
      <w:r w:rsidR="00A92540" w:rsidRPr="00A92540">
        <w:rPr>
          <w:rFonts w:ascii="Arial" w:hAnsi="Arial" w:cs="Arial"/>
          <w:sz w:val="20"/>
          <w:szCs w:val="20"/>
        </w:rPr>
        <w:t>dos os locais listados no item;</w:t>
      </w:r>
    </w:p>
    <w:p w14:paraId="43759D60" w14:textId="40469465" w:rsidR="00A92540" w:rsidRDefault="00A92540" w:rsidP="00254301">
      <w:pPr>
        <w:pStyle w:val="PargrafodaLista"/>
        <w:numPr>
          <w:ilvl w:val="0"/>
          <w:numId w:val="11"/>
        </w:numPr>
        <w:spacing w:before="120" w:after="0" w:line="240" w:lineRule="auto"/>
        <w:contextualSpacing w:val="0"/>
        <w:jc w:val="both"/>
        <w:rPr>
          <w:rFonts w:ascii="Arial" w:hAnsi="Arial" w:cs="Arial"/>
          <w:sz w:val="20"/>
          <w:szCs w:val="20"/>
        </w:rPr>
      </w:pPr>
      <w:r w:rsidRPr="00A92540">
        <w:rPr>
          <w:rFonts w:ascii="Arial" w:hAnsi="Arial" w:cs="Arial"/>
          <w:sz w:val="20"/>
          <w:szCs w:val="20"/>
        </w:rPr>
        <w:t>Os locais a serem trabalhados serão todos os prédios e imóveis de utilização pública da prefeitura de Iapu, c</w:t>
      </w:r>
      <w:r>
        <w:rPr>
          <w:rFonts w:ascii="Arial" w:hAnsi="Arial" w:cs="Arial"/>
          <w:sz w:val="20"/>
          <w:szCs w:val="20"/>
        </w:rPr>
        <w:t>onsider</w:t>
      </w:r>
      <w:r w:rsidRPr="00A92540">
        <w:rPr>
          <w:rFonts w:ascii="Arial" w:hAnsi="Arial" w:cs="Arial"/>
          <w:sz w:val="20"/>
          <w:szCs w:val="20"/>
        </w:rPr>
        <w:t>ando a parte interna e externa dos imóveis, inclusive dentro de todas as caixas de esgoto, gordura sifonadas existentes.</w:t>
      </w:r>
    </w:p>
    <w:p w14:paraId="0B8C8D32" w14:textId="21920400" w:rsidR="001676D4" w:rsidRPr="00A92540" w:rsidRDefault="001676D4" w:rsidP="00254301">
      <w:pPr>
        <w:pStyle w:val="PargrafodaLista"/>
        <w:numPr>
          <w:ilvl w:val="0"/>
          <w:numId w:val="11"/>
        </w:numPr>
        <w:spacing w:before="120" w:after="0" w:line="240" w:lineRule="auto"/>
        <w:contextualSpacing w:val="0"/>
        <w:jc w:val="both"/>
        <w:rPr>
          <w:rFonts w:ascii="Arial" w:hAnsi="Arial" w:cs="Arial"/>
          <w:sz w:val="20"/>
          <w:szCs w:val="20"/>
        </w:rPr>
      </w:pPr>
      <w:r>
        <w:rPr>
          <w:rFonts w:ascii="Arial" w:hAnsi="Arial" w:cs="Arial"/>
          <w:sz w:val="20"/>
          <w:szCs w:val="20"/>
        </w:rPr>
        <w:t>O serviço será fiscalizado por servidor designado pelo município</w:t>
      </w:r>
    </w:p>
    <w:p w14:paraId="42C6D796" w14:textId="77777777" w:rsidR="00061711" w:rsidRPr="00CE57EB" w:rsidRDefault="00061711" w:rsidP="00061711">
      <w:pPr>
        <w:pStyle w:val="PargrafodaLista"/>
        <w:rPr>
          <w:rFonts w:ascii="Arial" w:hAnsi="Arial" w:cs="Arial"/>
          <w:sz w:val="20"/>
          <w:szCs w:val="20"/>
          <w:lang w:val="pt-PT"/>
        </w:rPr>
      </w:pPr>
    </w:p>
    <w:p w14:paraId="6450EE45" w14:textId="6B6644E4" w:rsidR="009D4B36" w:rsidRPr="00A92540" w:rsidRDefault="00DA20D4" w:rsidP="00254301">
      <w:pPr>
        <w:pStyle w:val="PargrafodaLista"/>
        <w:numPr>
          <w:ilvl w:val="1"/>
          <w:numId w:val="7"/>
        </w:numPr>
        <w:spacing w:before="120" w:after="0" w:line="240" w:lineRule="auto"/>
        <w:contextualSpacing w:val="0"/>
        <w:jc w:val="both"/>
        <w:rPr>
          <w:rFonts w:ascii="Arial" w:hAnsi="Arial" w:cs="Arial"/>
          <w:b/>
          <w:color w:val="000000" w:themeColor="text1"/>
          <w:sz w:val="20"/>
          <w:szCs w:val="20"/>
        </w:rPr>
      </w:pPr>
      <w:r w:rsidRPr="00CE57EB">
        <w:rPr>
          <w:rFonts w:ascii="Arial" w:hAnsi="Arial" w:cs="Arial"/>
          <w:b/>
          <w:color w:val="000000" w:themeColor="text1"/>
          <w:sz w:val="20"/>
          <w:szCs w:val="20"/>
        </w:rPr>
        <w:t>Da condição de pagamento</w:t>
      </w:r>
    </w:p>
    <w:p w14:paraId="0FD1ACD4" w14:textId="77777777" w:rsidR="009D4B36" w:rsidRPr="00CE57EB" w:rsidRDefault="009D4B36" w:rsidP="00B542F3">
      <w:pPr>
        <w:pStyle w:val="PargrafodaLista"/>
        <w:spacing w:before="120" w:after="0" w:line="240" w:lineRule="auto"/>
        <w:contextualSpacing w:val="0"/>
        <w:jc w:val="both"/>
        <w:rPr>
          <w:rFonts w:ascii="Arial" w:hAnsi="Arial" w:cs="Arial"/>
          <w:b/>
          <w:color w:val="000000" w:themeColor="text1"/>
          <w:sz w:val="20"/>
          <w:szCs w:val="20"/>
        </w:rPr>
      </w:pPr>
    </w:p>
    <w:p w14:paraId="57D3A94B" w14:textId="3C824697" w:rsidR="007D7DA7" w:rsidRPr="00CE57EB" w:rsidRDefault="00B542F3" w:rsidP="00254301">
      <w:pPr>
        <w:pStyle w:val="Default"/>
        <w:numPr>
          <w:ilvl w:val="2"/>
          <w:numId w:val="7"/>
        </w:numPr>
        <w:jc w:val="both"/>
        <w:rPr>
          <w:rFonts w:ascii="Arial" w:eastAsia="Times New Roman" w:hAnsi="Arial" w:cs="Arial"/>
          <w:sz w:val="20"/>
          <w:szCs w:val="20"/>
          <w:lang w:eastAsia="pt-BR"/>
        </w:rPr>
      </w:pPr>
      <w:r w:rsidRPr="00CE57EB">
        <w:rPr>
          <w:rFonts w:ascii="Arial" w:eastAsia="Times New Roman" w:hAnsi="Arial" w:cs="Arial"/>
          <w:sz w:val="20"/>
          <w:szCs w:val="20"/>
          <w:lang w:eastAsia="pt-BR"/>
        </w:rPr>
        <w:t>O pagamento decorrente da concretização do objeto desta licitação será efetuado pela Tesouraria do Município de Iapu/MG, por processo legal, após a comprovação do fornecimento e nas condições exigidas e apresentação dos documentos fiscais devidos, em 30 (trinta) dias corridos após apresentação da Nota Fiscal.</w:t>
      </w:r>
    </w:p>
    <w:p w14:paraId="54E11D2A" w14:textId="77777777" w:rsidR="004A7744" w:rsidRPr="00CE57EB" w:rsidRDefault="004A7744" w:rsidP="004A7744">
      <w:pPr>
        <w:pStyle w:val="Default"/>
        <w:ind w:left="1080"/>
        <w:jc w:val="both"/>
        <w:rPr>
          <w:rFonts w:ascii="Arial" w:hAnsi="Arial" w:cs="Arial"/>
          <w:sz w:val="20"/>
          <w:szCs w:val="20"/>
        </w:rPr>
      </w:pPr>
    </w:p>
    <w:p w14:paraId="31A91814" w14:textId="77777777" w:rsidR="004A7744" w:rsidRPr="00CE57EB" w:rsidRDefault="00C517E3" w:rsidP="00254301">
      <w:pPr>
        <w:pStyle w:val="Default"/>
        <w:numPr>
          <w:ilvl w:val="2"/>
          <w:numId w:val="7"/>
        </w:numPr>
        <w:jc w:val="both"/>
        <w:rPr>
          <w:rFonts w:ascii="Arial" w:eastAsia="Times New Roman" w:hAnsi="Arial" w:cs="Arial"/>
          <w:sz w:val="20"/>
          <w:szCs w:val="20"/>
          <w:lang w:eastAsia="pt-BR"/>
        </w:rPr>
      </w:pPr>
      <w:r w:rsidRPr="00CE57EB">
        <w:rPr>
          <w:rFonts w:ascii="Arial" w:eastAsia="Times New Roman" w:hAnsi="Arial" w:cs="Arial"/>
          <w:sz w:val="20"/>
          <w:szCs w:val="20"/>
          <w:lang w:eastAsia="pt-BR"/>
        </w:rPr>
        <w:t xml:space="preserve"> </w:t>
      </w:r>
      <w:r w:rsidR="00B542F3" w:rsidRPr="00CE57EB">
        <w:rPr>
          <w:rFonts w:ascii="Arial" w:eastAsia="Times New Roman" w:hAnsi="Arial" w:cs="Arial"/>
          <w:sz w:val="20"/>
          <w:szCs w:val="20"/>
          <w:lang w:eastAsia="pt-BR"/>
        </w:rPr>
        <w:t>O pagamento somente será efetuado após o “atesto”, pelo servidor competente, da Nota Fiscal/Fatura apresentada pela Contratada.</w:t>
      </w:r>
    </w:p>
    <w:p w14:paraId="31126E5D" w14:textId="77777777" w:rsidR="00B542F3" w:rsidRPr="00CE57EB" w:rsidRDefault="00B542F3" w:rsidP="00B542F3">
      <w:pPr>
        <w:pStyle w:val="Default"/>
        <w:jc w:val="both"/>
        <w:rPr>
          <w:rFonts w:ascii="Arial" w:eastAsia="Times New Roman" w:hAnsi="Arial" w:cs="Arial"/>
          <w:sz w:val="20"/>
          <w:szCs w:val="20"/>
          <w:lang w:eastAsia="pt-BR"/>
        </w:rPr>
      </w:pPr>
    </w:p>
    <w:p w14:paraId="22533DB3" w14:textId="77777777" w:rsidR="00B542F3" w:rsidRPr="00CE57EB" w:rsidRDefault="004A7744" w:rsidP="00254301">
      <w:pPr>
        <w:pStyle w:val="Default"/>
        <w:numPr>
          <w:ilvl w:val="2"/>
          <w:numId w:val="7"/>
        </w:numPr>
        <w:spacing w:before="4"/>
        <w:ind w:right="83"/>
        <w:jc w:val="both"/>
        <w:rPr>
          <w:rFonts w:ascii="Arial" w:eastAsia="Arial MT" w:hAnsi="Arial" w:cs="Arial"/>
          <w:bCs/>
          <w:sz w:val="20"/>
          <w:szCs w:val="20"/>
          <w:lang w:val="pt-PT"/>
        </w:rPr>
      </w:pPr>
      <w:r w:rsidRPr="00CE57EB">
        <w:rPr>
          <w:rFonts w:ascii="Arial" w:eastAsia="Times New Roman" w:hAnsi="Arial" w:cs="Arial"/>
          <w:sz w:val="20"/>
          <w:szCs w:val="20"/>
          <w:lang w:eastAsia="pt-BR"/>
        </w:rPr>
        <w:t xml:space="preserve"> </w:t>
      </w:r>
      <w:r w:rsidR="00B542F3" w:rsidRPr="00CE57EB">
        <w:rPr>
          <w:rFonts w:ascii="Arial" w:eastAsia="Times New Roman" w:hAnsi="Arial" w:cs="Arial"/>
          <w:sz w:val="20"/>
          <w:szCs w:val="20"/>
          <w:lang w:eastAsia="pt-BR"/>
        </w:rPr>
        <w:t>O “atesto” fica condicionado à verificação da conformidade da Nota Fiscal/Fatura apresentada pela Contratada e do regular cumprimento das obrigações assumidas.</w:t>
      </w:r>
    </w:p>
    <w:p w14:paraId="2DE403A5" w14:textId="77777777" w:rsidR="00FD59B8" w:rsidRPr="00CE57EB" w:rsidRDefault="00FD59B8" w:rsidP="00FD59B8">
      <w:pPr>
        <w:pStyle w:val="Default"/>
        <w:spacing w:before="4"/>
        <w:ind w:right="83"/>
        <w:jc w:val="both"/>
        <w:rPr>
          <w:rFonts w:ascii="Arial" w:eastAsia="Arial MT" w:hAnsi="Arial" w:cs="Arial"/>
          <w:bCs/>
          <w:sz w:val="20"/>
          <w:szCs w:val="20"/>
          <w:lang w:val="pt-PT"/>
        </w:rPr>
      </w:pPr>
    </w:p>
    <w:p w14:paraId="1AEB6D84" w14:textId="77777777" w:rsidR="00B542F3" w:rsidRPr="00CE57EB" w:rsidRDefault="00B542F3" w:rsidP="00254301">
      <w:pPr>
        <w:pStyle w:val="Default"/>
        <w:numPr>
          <w:ilvl w:val="2"/>
          <w:numId w:val="7"/>
        </w:numPr>
        <w:spacing w:before="4"/>
        <w:ind w:right="83"/>
        <w:jc w:val="both"/>
        <w:rPr>
          <w:rFonts w:ascii="Arial" w:eastAsia="Arial MT" w:hAnsi="Arial" w:cs="Arial"/>
          <w:bCs/>
          <w:sz w:val="20"/>
          <w:szCs w:val="20"/>
          <w:lang w:val="pt-PT"/>
        </w:rPr>
      </w:pPr>
      <w:r w:rsidRPr="00CE57EB">
        <w:rPr>
          <w:rFonts w:ascii="Arial" w:eastAsia="Arial MT" w:hAnsi="Arial" w:cs="Arial"/>
          <w:bCs/>
          <w:sz w:val="20"/>
          <w:szCs w:val="20"/>
          <w:lang w:val="pt-PT"/>
        </w:rPr>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o contratante.</w:t>
      </w:r>
    </w:p>
    <w:p w14:paraId="62431CDC" w14:textId="77777777" w:rsidR="001674CC" w:rsidRPr="00CE57EB" w:rsidRDefault="001674CC" w:rsidP="001674CC">
      <w:pPr>
        <w:pStyle w:val="Default"/>
        <w:spacing w:before="4"/>
        <w:ind w:right="83"/>
        <w:jc w:val="both"/>
        <w:rPr>
          <w:rFonts w:ascii="Arial" w:eastAsia="Arial MT" w:hAnsi="Arial" w:cs="Arial"/>
          <w:bCs/>
          <w:sz w:val="20"/>
          <w:szCs w:val="20"/>
          <w:lang w:val="pt-PT"/>
        </w:rPr>
      </w:pPr>
    </w:p>
    <w:p w14:paraId="00548D89" w14:textId="77777777" w:rsidR="001237A2" w:rsidRDefault="00B542F3" w:rsidP="00254301">
      <w:pPr>
        <w:pStyle w:val="Default"/>
        <w:numPr>
          <w:ilvl w:val="2"/>
          <w:numId w:val="7"/>
        </w:numPr>
        <w:spacing w:before="4"/>
        <w:ind w:right="83"/>
        <w:jc w:val="both"/>
        <w:rPr>
          <w:rFonts w:ascii="Arial" w:eastAsia="Arial MT" w:hAnsi="Arial" w:cs="Arial"/>
          <w:bCs/>
          <w:sz w:val="20"/>
          <w:szCs w:val="20"/>
          <w:lang w:val="pt-PT"/>
        </w:rPr>
      </w:pPr>
      <w:r w:rsidRPr="00CE57EB">
        <w:rPr>
          <w:rFonts w:ascii="Arial" w:eastAsia="Arial MT" w:hAnsi="Arial" w:cs="Arial"/>
          <w:bCs/>
          <w:sz w:val="20"/>
          <w:szCs w:val="20"/>
          <w:lang w:val="pt-PT"/>
        </w:rPr>
        <w:t xml:space="preserve">A Contratada regularmente optante pelo Simples Nacional, instituído pelo artigo 12 da Lei Complementar nº 123, de 2006, não sofrerá a retenção quanto aos impostos e contribuições abrangidos pelo referido regime, em relação às suas </w:t>
      </w:r>
    </w:p>
    <w:p w14:paraId="47777A46" w14:textId="77777777" w:rsidR="001237A2" w:rsidRDefault="001237A2" w:rsidP="001237A2">
      <w:pPr>
        <w:pStyle w:val="PargrafodaLista"/>
        <w:rPr>
          <w:rFonts w:ascii="Arial" w:eastAsia="Arial MT" w:hAnsi="Arial" w:cs="Arial"/>
          <w:bCs/>
          <w:sz w:val="20"/>
          <w:szCs w:val="20"/>
          <w:lang w:val="pt-PT"/>
        </w:rPr>
      </w:pPr>
    </w:p>
    <w:p w14:paraId="546F5B7B" w14:textId="46C67B5D" w:rsidR="00B542F3" w:rsidRPr="001237A2" w:rsidRDefault="00B542F3" w:rsidP="001237A2">
      <w:pPr>
        <w:pStyle w:val="Default"/>
        <w:spacing w:before="4"/>
        <w:ind w:left="1080" w:right="83"/>
        <w:jc w:val="both"/>
        <w:rPr>
          <w:rFonts w:ascii="Arial" w:eastAsia="Arial MT" w:hAnsi="Arial" w:cs="Arial"/>
          <w:bCs/>
          <w:sz w:val="20"/>
          <w:szCs w:val="20"/>
          <w:lang w:val="pt-PT"/>
        </w:rPr>
      </w:pPr>
      <w:r w:rsidRPr="001237A2">
        <w:rPr>
          <w:rFonts w:ascii="Arial" w:eastAsia="Arial MT" w:hAnsi="Arial" w:cs="Arial"/>
          <w:bCs/>
          <w:sz w:val="20"/>
          <w:szCs w:val="20"/>
          <w:lang w:val="pt-PT"/>
        </w:rPr>
        <w:t>receitas próprias, desde que, a cada pagamento, apresente a declaração de que trata o artigo 6° da Instrução Normativa RFB n° 1.234, de 11 de janeiro de 2012.</w:t>
      </w:r>
    </w:p>
    <w:p w14:paraId="49E398E2" w14:textId="77777777" w:rsidR="00FD59B8" w:rsidRPr="00CE57EB" w:rsidRDefault="00FD59B8" w:rsidP="001674CC">
      <w:pPr>
        <w:pStyle w:val="Default"/>
        <w:spacing w:before="4"/>
        <w:ind w:right="83"/>
        <w:jc w:val="both"/>
        <w:rPr>
          <w:rFonts w:ascii="Arial" w:eastAsia="Arial MT" w:hAnsi="Arial" w:cs="Arial"/>
          <w:bCs/>
          <w:sz w:val="20"/>
          <w:szCs w:val="20"/>
          <w:lang w:val="pt-PT"/>
        </w:rPr>
      </w:pPr>
    </w:p>
    <w:p w14:paraId="62F0ED9C" w14:textId="77777777" w:rsidR="00B542F3" w:rsidRPr="00CE57EB" w:rsidRDefault="00B542F3" w:rsidP="00254301">
      <w:pPr>
        <w:pStyle w:val="Default"/>
        <w:numPr>
          <w:ilvl w:val="2"/>
          <w:numId w:val="7"/>
        </w:numPr>
        <w:spacing w:before="4"/>
        <w:ind w:right="83"/>
        <w:jc w:val="both"/>
        <w:rPr>
          <w:rFonts w:ascii="Arial" w:eastAsia="Arial MT" w:hAnsi="Arial" w:cs="Arial"/>
          <w:bCs/>
          <w:sz w:val="20"/>
          <w:szCs w:val="20"/>
          <w:lang w:val="pt-PT"/>
        </w:rPr>
      </w:pPr>
      <w:r w:rsidRPr="00CE57EB">
        <w:rPr>
          <w:rFonts w:ascii="Arial" w:eastAsia="Arial MT" w:hAnsi="Arial" w:cs="Arial"/>
          <w:bCs/>
          <w:sz w:val="20"/>
          <w:szCs w:val="20"/>
          <w:lang w:val="pt-PT"/>
        </w:rPr>
        <w:lastRenderedPageBreak/>
        <w:t>O pagamento será efetuado por meio de Ordem Bancária de Crédito, mediante depósito em conta corrente, na agência e estabelecimento bancário indicado pela Contratada, ou por outro meio previsto na legislação vigente.</w:t>
      </w:r>
    </w:p>
    <w:p w14:paraId="16287F21" w14:textId="77777777" w:rsidR="00FD59B8" w:rsidRPr="00CE57EB" w:rsidRDefault="00FD59B8" w:rsidP="00FD59B8">
      <w:pPr>
        <w:pStyle w:val="Default"/>
        <w:spacing w:before="4"/>
        <w:ind w:left="1080" w:right="83"/>
        <w:jc w:val="both"/>
        <w:rPr>
          <w:rFonts w:ascii="Arial" w:eastAsia="Arial MT" w:hAnsi="Arial" w:cs="Arial"/>
          <w:bCs/>
          <w:sz w:val="20"/>
          <w:szCs w:val="20"/>
          <w:lang w:val="pt-PT"/>
        </w:rPr>
      </w:pPr>
    </w:p>
    <w:p w14:paraId="38F086A4" w14:textId="77777777" w:rsidR="00B542F3" w:rsidRPr="00CE57EB" w:rsidRDefault="00B542F3" w:rsidP="00254301">
      <w:pPr>
        <w:pStyle w:val="Default"/>
        <w:numPr>
          <w:ilvl w:val="2"/>
          <w:numId w:val="7"/>
        </w:numPr>
        <w:spacing w:before="4"/>
        <w:ind w:right="83"/>
        <w:jc w:val="both"/>
        <w:rPr>
          <w:rFonts w:ascii="Arial" w:eastAsia="Arial MT" w:hAnsi="Arial" w:cs="Arial"/>
          <w:bCs/>
          <w:sz w:val="20"/>
          <w:szCs w:val="20"/>
          <w:lang w:val="pt-PT"/>
        </w:rPr>
      </w:pPr>
      <w:r w:rsidRPr="00CE57EB">
        <w:rPr>
          <w:rFonts w:ascii="Arial" w:eastAsia="Arial MT" w:hAnsi="Arial" w:cs="Arial"/>
          <w:bCs/>
          <w:sz w:val="20"/>
          <w:szCs w:val="20"/>
          <w:lang w:val="pt-PT"/>
        </w:rPr>
        <w:t>Será considerada data do pagamento o dia em que constar como emitida a ordem bancária para pagamento.</w:t>
      </w:r>
    </w:p>
    <w:p w14:paraId="5BE93A62" w14:textId="77777777" w:rsidR="00F20F94" w:rsidRPr="00CE57EB" w:rsidRDefault="00F20F94" w:rsidP="00F20F94">
      <w:pPr>
        <w:pStyle w:val="Default"/>
        <w:spacing w:before="4"/>
        <w:ind w:right="83"/>
        <w:jc w:val="both"/>
        <w:rPr>
          <w:rFonts w:ascii="Arial" w:eastAsia="Arial MT" w:hAnsi="Arial" w:cs="Arial"/>
          <w:bCs/>
          <w:sz w:val="20"/>
          <w:szCs w:val="20"/>
          <w:lang w:val="pt-PT"/>
        </w:rPr>
      </w:pPr>
    </w:p>
    <w:p w14:paraId="66A27AC5" w14:textId="77777777" w:rsidR="00B542F3" w:rsidRDefault="00B542F3" w:rsidP="00254301">
      <w:pPr>
        <w:pStyle w:val="Default"/>
        <w:numPr>
          <w:ilvl w:val="2"/>
          <w:numId w:val="7"/>
        </w:numPr>
        <w:spacing w:before="4"/>
        <w:ind w:right="83"/>
        <w:jc w:val="both"/>
        <w:rPr>
          <w:rFonts w:ascii="Arial" w:eastAsia="Arial MT" w:hAnsi="Arial" w:cs="Arial"/>
          <w:bCs/>
          <w:sz w:val="20"/>
          <w:szCs w:val="20"/>
          <w:lang w:val="pt-PT"/>
        </w:rPr>
      </w:pPr>
      <w:r w:rsidRPr="00CE57EB">
        <w:rPr>
          <w:rFonts w:ascii="Arial" w:eastAsia="Arial MT" w:hAnsi="Arial" w:cs="Arial"/>
          <w:bCs/>
          <w:sz w:val="20"/>
          <w:szCs w:val="20"/>
          <w:lang w:val="pt-PT"/>
        </w:rPr>
        <w:t>O contratante não se responsabilizará por qualquer despesa que venha a ser efetuada pela Contratada, que porventura não tenha sido acordada no contrato.</w:t>
      </w:r>
    </w:p>
    <w:p w14:paraId="0AECF3C1" w14:textId="77777777" w:rsidR="00933942" w:rsidRPr="00CE57EB" w:rsidRDefault="00933942" w:rsidP="00CB2EED">
      <w:pPr>
        <w:pStyle w:val="Default"/>
        <w:spacing w:before="4"/>
        <w:ind w:right="83"/>
        <w:jc w:val="both"/>
        <w:rPr>
          <w:rFonts w:ascii="Arial" w:eastAsia="Arial MT" w:hAnsi="Arial" w:cs="Arial"/>
          <w:bCs/>
          <w:sz w:val="20"/>
          <w:szCs w:val="20"/>
          <w:lang w:val="pt-PT"/>
        </w:rPr>
      </w:pPr>
    </w:p>
    <w:p w14:paraId="34B3F2EB" w14:textId="77777777" w:rsidR="00B542F3" w:rsidRPr="00CE57EB" w:rsidRDefault="00B542F3" w:rsidP="009117B7">
      <w:pPr>
        <w:spacing w:before="4" w:after="0" w:line="240" w:lineRule="auto"/>
        <w:ind w:right="83"/>
        <w:rPr>
          <w:rFonts w:ascii="Arial" w:eastAsia="Arial MT" w:hAnsi="Arial" w:cs="Arial"/>
          <w:bCs/>
          <w:color w:val="000000"/>
          <w:sz w:val="20"/>
          <w:szCs w:val="20"/>
          <w:lang w:val="pt-PT"/>
        </w:rPr>
      </w:pPr>
    </w:p>
    <w:p w14:paraId="0C43AD77" w14:textId="77777777" w:rsidR="00BF7420" w:rsidRPr="00CE57EB" w:rsidRDefault="00500CD7" w:rsidP="00254301">
      <w:pPr>
        <w:pStyle w:val="PargrafodaLista"/>
        <w:numPr>
          <w:ilvl w:val="0"/>
          <w:numId w:val="4"/>
        </w:numPr>
        <w:spacing w:before="4" w:after="0" w:line="240" w:lineRule="auto"/>
        <w:ind w:right="83"/>
        <w:rPr>
          <w:rFonts w:ascii="Arial" w:hAnsi="Arial" w:cs="Arial"/>
          <w:sz w:val="20"/>
          <w:szCs w:val="20"/>
          <w:lang w:val="pt-PT"/>
        </w:rPr>
      </w:pPr>
      <w:r w:rsidRPr="00CE57EB">
        <w:rPr>
          <w:rFonts w:ascii="Arial" w:hAnsi="Arial" w:cs="Arial"/>
          <w:b/>
          <w:color w:val="000000" w:themeColor="text1"/>
          <w:sz w:val="20"/>
          <w:szCs w:val="20"/>
        </w:rPr>
        <w:t>OBRIGAÇÕES ESPECÍFICAS DAS PARTES</w:t>
      </w:r>
    </w:p>
    <w:p w14:paraId="7D34F5C7" w14:textId="77777777" w:rsidR="00500CD7" w:rsidRPr="00CE57EB" w:rsidRDefault="00500CD7" w:rsidP="00500CD7">
      <w:pPr>
        <w:pStyle w:val="PargrafodaLista"/>
        <w:spacing w:before="4" w:after="0" w:line="240" w:lineRule="auto"/>
        <w:ind w:left="1146" w:right="83"/>
        <w:rPr>
          <w:rFonts w:ascii="Arial" w:hAnsi="Arial" w:cs="Arial"/>
          <w:sz w:val="20"/>
          <w:szCs w:val="20"/>
          <w:lang w:val="pt-PT"/>
        </w:rPr>
      </w:pPr>
    </w:p>
    <w:p w14:paraId="2487A991" w14:textId="77777777" w:rsidR="00500CD7" w:rsidRPr="00CE57EB" w:rsidRDefault="00500CD7" w:rsidP="00500CD7">
      <w:pPr>
        <w:ind w:left="196"/>
        <w:jc w:val="both"/>
        <w:rPr>
          <w:rFonts w:ascii="Arial" w:hAnsi="Arial" w:cs="Arial"/>
          <w:b/>
          <w:sz w:val="20"/>
          <w:szCs w:val="20"/>
        </w:rPr>
      </w:pPr>
      <w:r w:rsidRPr="00CE57EB">
        <w:rPr>
          <w:rFonts w:ascii="Arial" w:hAnsi="Arial" w:cs="Arial"/>
          <w:b/>
          <w:sz w:val="20"/>
          <w:szCs w:val="20"/>
        </w:rPr>
        <w:t>7.1 Da contratada</w:t>
      </w:r>
    </w:p>
    <w:p w14:paraId="2C433946" w14:textId="0F9F063F" w:rsidR="00191824" w:rsidRPr="00CE57EB" w:rsidRDefault="001674CC" w:rsidP="00A54543">
      <w:pPr>
        <w:spacing w:after="0" w:line="240" w:lineRule="auto"/>
        <w:ind w:left="142" w:right="228"/>
        <w:rPr>
          <w:rFonts w:ascii="Arial" w:eastAsia="Times New Roman" w:hAnsi="Arial" w:cs="Arial"/>
          <w:sz w:val="20"/>
          <w:szCs w:val="20"/>
          <w:lang w:eastAsia="pt-BR"/>
        </w:rPr>
      </w:pPr>
      <w:r w:rsidRPr="00CE57EB">
        <w:rPr>
          <w:rFonts w:ascii="Arial" w:eastAsia="Times New Roman" w:hAnsi="Arial" w:cs="Arial"/>
          <w:sz w:val="20"/>
          <w:szCs w:val="20"/>
          <w:lang w:eastAsia="pt-BR"/>
        </w:rPr>
        <w:t xml:space="preserve"> Obriga-se a empresa vencedora:</w:t>
      </w:r>
    </w:p>
    <w:p w14:paraId="08EFD733" w14:textId="77777777" w:rsidR="00FB6241" w:rsidRPr="00CE57EB" w:rsidRDefault="004952DE" w:rsidP="00254301">
      <w:pPr>
        <w:numPr>
          <w:ilvl w:val="0"/>
          <w:numId w:val="8"/>
        </w:numPr>
        <w:spacing w:before="120" w:after="0" w:line="240" w:lineRule="auto"/>
        <w:ind w:right="228"/>
        <w:jc w:val="both"/>
        <w:rPr>
          <w:rFonts w:ascii="Arial" w:eastAsia="Arial MT" w:hAnsi="Arial" w:cs="Arial"/>
          <w:sz w:val="20"/>
          <w:szCs w:val="20"/>
          <w:lang w:val="pt-PT"/>
        </w:rPr>
      </w:pPr>
      <w:r w:rsidRPr="00CE57EB">
        <w:rPr>
          <w:rFonts w:ascii="Arial" w:eastAsia="Arial MT" w:hAnsi="Arial" w:cs="Arial"/>
          <w:sz w:val="20"/>
          <w:szCs w:val="20"/>
          <w:lang w:val="pt-PT"/>
        </w:rPr>
        <w:t>Atender a todas as solicitações de contratação efetuadas durante a vigência do Contrato ou Ata de Registro de Preços, limitada ao quantitativo de cada item;</w:t>
      </w:r>
    </w:p>
    <w:p w14:paraId="3C63DF7A" w14:textId="77777777" w:rsidR="004952DE" w:rsidRPr="00CE57EB" w:rsidRDefault="004952DE" w:rsidP="00254301">
      <w:pPr>
        <w:numPr>
          <w:ilvl w:val="0"/>
          <w:numId w:val="8"/>
        </w:numPr>
        <w:spacing w:before="120" w:after="0" w:line="240" w:lineRule="auto"/>
        <w:ind w:right="228"/>
        <w:jc w:val="both"/>
        <w:rPr>
          <w:rFonts w:ascii="Arial" w:eastAsia="Arial MT" w:hAnsi="Arial" w:cs="Arial"/>
          <w:sz w:val="20"/>
          <w:szCs w:val="20"/>
          <w:lang w:val="pt-PT"/>
        </w:rPr>
      </w:pPr>
      <w:r w:rsidRPr="00CE57EB">
        <w:rPr>
          <w:rFonts w:ascii="Arial" w:eastAsia="Arial MT" w:hAnsi="Arial" w:cs="Arial"/>
          <w:sz w:val="20"/>
          <w:szCs w:val="20"/>
          <w:lang w:val="pt-PT"/>
        </w:rPr>
        <w:t>Ao fornecimento do objeto, de acordo com as especificações constantes no Edital, em consonância com a proposta apresentada e com a qualidade e especificações determinadas pela legislação em vigor;</w:t>
      </w:r>
    </w:p>
    <w:p w14:paraId="41334311" w14:textId="77777777" w:rsidR="004952DE" w:rsidRPr="00CE57EB" w:rsidRDefault="004952DE" w:rsidP="00254301">
      <w:pPr>
        <w:numPr>
          <w:ilvl w:val="0"/>
          <w:numId w:val="8"/>
        </w:numPr>
        <w:spacing w:before="120" w:after="0" w:line="240" w:lineRule="auto"/>
        <w:ind w:right="228"/>
        <w:jc w:val="both"/>
        <w:rPr>
          <w:rFonts w:ascii="Arial" w:eastAsia="Arial MT" w:hAnsi="Arial" w:cs="Arial"/>
          <w:sz w:val="20"/>
          <w:szCs w:val="20"/>
          <w:lang w:val="pt-PT"/>
        </w:rPr>
      </w:pPr>
      <w:r w:rsidRPr="00CE57EB">
        <w:rPr>
          <w:rFonts w:ascii="Arial" w:eastAsia="Arial MT" w:hAnsi="Arial" w:cs="Arial"/>
          <w:sz w:val="20"/>
          <w:szCs w:val="20"/>
          <w:lang w:val="pt-PT"/>
        </w:rPr>
        <w:t>Responsabilizar-se pela boa execução e eficiência no fornecimento do produto objeto do edital;</w:t>
      </w:r>
    </w:p>
    <w:p w14:paraId="47E9FCD9" w14:textId="77777777" w:rsidR="002B1676" w:rsidRPr="00CE57EB" w:rsidRDefault="004952DE" w:rsidP="00254301">
      <w:pPr>
        <w:numPr>
          <w:ilvl w:val="0"/>
          <w:numId w:val="8"/>
        </w:numPr>
        <w:spacing w:before="120" w:after="0" w:line="240" w:lineRule="auto"/>
        <w:ind w:right="228"/>
        <w:jc w:val="both"/>
        <w:rPr>
          <w:rFonts w:ascii="Arial" w:eastAsia="Arial MT" w:hAnsi="Arial" w:cs="Arial"/>
          <w:sz w:val="20"/>
          <w:szCs w:val="20"/>
          <w:lang w:val="pt-PT"/>
        </w:rPr>
      </w:pPr>
      <w:r w:rsidRPr="00CE57EB">
        <w:rPr>
          <w:rFonts w:ascii="Arial" w:eastAsia="Arial MT" w:hAnsi="Arial" w:cs="Arial"/>
          <w:sz w:val="20"/>
          <w:szCs w:val="20"/>
          <w:lang w:val="pt-PT"/>
        </w:rPr>
        <w:t xml:space="preserve">Reparar, corrigir, remover as suas expensas, no todo ou em parte o(s) objeto(s) em </w:t>
      </w:r>
      <w:r w:rsidR="00C26CEC" w:rsidRPr="00CE57EB">
        <w:rPr>
          <w:rFonts w:ascii="Arial" w:eastAsia="Arial MT" w:hAnsi="Arial" w:cs="Arial"/>
          <w:sz w:val="20"/>
          <w:szCs w:val="20"/>
          <w:lang w:val="pt-PT"/>
        </w:rPr>
        <w:t xml:space="preserve">   </w:t>
      </w:r>
      <w:r w:rsidRPr="00CE57EB">
        <w:rPr>
          <w:rFonts w:ascii="Arial" w:eastAsia="Arial MT" w:hAnsi="Arial" w:cs="Arial"/>
          <w:sz w:val="20"/>
          <w:szCs w:val="20"/>
          <w:lang w:val="pt-PT"/>
        </w:rPr>
        <w:t>que se verifiquem danos em decorrência do transporte, bem como, providenciar a imediata substituição     dos    mesmos;</w:t>
      </w:r>
    </w:p>
    <w:p w14:paraId="13FBEB1D" w14:textId="77777777" w:rsidR="004952DE" w:rsidRPr="00CE57EB" w:rsidRDefault="004952DE" w:rsidP="00254301">
      <w:pPr>
        <w:numPr>
          <w:ilvl w:val="0"/>
          <w:numId w:val="8"/>
        </w:numPr>
        <w:spacing w:before="120" w:after="0" w:line="240" w:lineRule="auto"/>
        <w:ind w:right="228"/>
        <w:jc w:val="both"/>
        <w:rPr>
          <w:rFonts w:ascii="Arial" w:eastAsia="Arial MT" w:hAnsi="Arial" w:cs="Arial"/>
          <w:sz w:val="20"/>
          <w:szCs w:val="20"/>
          <w:lang w:val="pt-PT"/>
        </w:rPr>
      </w:pPr>
      <w:r w:rsidRPr="00CE57EB">
        <w:rPr>
          <w:rFonts w:ascii="Arial" w:eastAsia="Arial MT" w:hAnsi="Arial" w:cs="Arial"/>
          <w:sz w:val="20"/>
          <w:szCs w:val="20"/>
          <w:lang w:val="pt-PT"/>
        </w:rPr>
        <w:t>Providenciar a imediata correção das deficiências apontadas pelo contratante quando da entrega do produto;</w:t>
      </w:r>
    </w:p>
    <w:p w14:paraId="144382E9" w14:textId="77777777" w:rsidR="004952DE" w:rsidRPr="00CE57EB" w:rsidRDefault="004952DE" w:rsidP="00254301">
      <w:pPr>
        <w:numPr>
          <w:ilvl w:val="0"/>
          <w:numId w:val="8"/>
        </w:numPr>
        <w:spacing w:before="120" w:after="0" w:line="240" w:lineRule="auto"/>
        <w:ind w:right="228"/>
        <w:jc w:val="both"/>
        <w:rPr>
          <w:rFonts w:ascii="Arial" w:eastAsia="Arial MT" w:hAnsi="Arial" w:cs="Arial"/>
          <w:sz w:val="20"/>
          <w:szCs w:val="20"/>
          <w:lang w:val="pt-PT"/>
        </w:rPr>
      </w:pPr>
      <w:r w:rsidRPr="00CE57EB">
        <w:rPr>
          <w:rFonts w:ascii="Arial" w:eastAsia="Arial MT" w:hAnsi="Arial" w:cs="Arial"/>
          <w:sz w:val="20"/>
          <w:szCs w:val="20"/>
          <w:lang w:val="pt-PT"/>
        </w:rPr>
        <w:t>Apresentar, sempre que solicitado documentos que comprovem a procedência do produto fornecido, assim como amostra para análise pela Administração, sem qualquer ônus adicional;</w:t>
      </w:r>
    </w:p>
    <w:p w14:paraId="706B1756" w14:textId="77777777" w:rsidR="004952DE" w:rsidRPr="00CE57EB" w:rsidRDefault="004952DE" w:rsidP="00254301">
      <w:pPr>
        <w:numPr>
          <w:ilvl w:val="0"/>
          <w:numId w:val="8"/>
        </w:numPr>
        <w:spacing w:before="120" w:after="0" w:line="240" w:lineRule="auto"/>
        <w:ind w:right="228"/>
        <w:jc w:val="both"/>
        <w:rPr>
          <w:rFonts w:ascii="Arial" w:eastAsia="Arial MT" w:hAnsi="Arial" w:cs="Arial"/>
          <w:sz w:val="20"/>
          <w:szCs w:val="20"/>
          <w:lang w:val="pt-PT"/>
        </w:rPr>
      </w:pPr>
      <w:r w:rsidRPr="00CE57EB">
        <w:rPr>
          <w:rFonts w:ascii="Arial" w:eastAsia="Arial MT" w:hAnsi="Arial" w:cs="Arial"/>
          <w:sz w:val="20"/>
          <w:szCs w:val="20"/>
          <w:lang w:val="pt-PT"/>
        </w:rPr>
        <w:t>Não subcontratar, ceder ou transferir, total ou parcialmente, o objeto do contrato ou da Ata de egistro de Preços;</w:t>
      </w:r>
    </w:p>
    <w:p w14:paraId="52B18DD7" w14:textId="77777777" w:rsidR="00890F8A" w:rsidRPr="00CE57EB" w:rsidRDefault="004952DE" w:rsidP="00254301">
      <w:pPr>
        <w:numPr>
          <w:ilvl w:val="0"/>
          <w:numId w:val="8"/>
        </w:numPr>
        <w:spacing w:before="120" w:after="0" w:line="240" w:lineRule="auto"/>
        <w:ind w:right="228"/>
        <w:jc w:val="both"/>
        <w:rPr>
          <w:rFonts w:ascii="Arial" w:eastAsia="Arial MT" w:hAnsi="Arial" w:cs="Arial"/>
          <w:sz w:val="20"/>
          <w:szCs w:val="20"/>
          <w:lang w:val="pt-PT"/>
        </w:rPr>
      </w:pPr>
      <w:r w:rsidRPr="00CE57EB">
        <w:rPr>
          <w:rFonts w:ascii="Arial" w:eastAsia="Arial MT" w:hAnsi="Arial" w:cs="Arial"/>
          <w:sz w:val="20"/>
          <w:szCs w:val="20"/>
          <w:lang w:val="pt-PT"/>
        </w:rPr>
        <w:t>Manter, durante a vigência do contrato ou do Registro de Preços, todas as condições de habilitação e qualificações exigidas na licitação;</w:t>
      </w:r>
    </w:p>
    <w:p w14:paraId="1485F246" w14:textId="77777777" w:rsidR="004952DE" w:rsidRPr="00CE57EB" w:rsidRDefault="004952DE" w:rsidP="00254301">
      <w:pPr>
        <w:numPr>
          <w:ilvl w:val="0"/>
          <w:numId w:val="8"/>
        </w:numPr>
        <w:spacing w:before="120" w:after="0" w:line="240" w:lineRule="auto"/>
        <w:ind w:right="228"/>
        <w:jc w:val="both"/>
        <w:rPr>
          <w:rFonts w:ascii="Arial" w:eastAsia="Arial MT" w:hAnsi="Arial" w:cs="Arial"/>
          <w:sz w:val="20"/>
          <w:szCs w:val="20"/>
          <w:lang w:val="pt-PT"/>
        </w:rPr>
      </w:pPr>
      <w:r w:rsidRPr="00CE57EB">
        <w:rPr>
          <w:rFonts w:ascii="Arial" w:eastAsia="Arial MT" w:hAnsi="Arial" w:cs="Arial"/>
          <w:sz w:val="20"/>
          <w:szCs w:val="20"/>
          <w:lang w:val="pt-PT"/>
        </w:rPr>
        <w:t>A estender aos contratos, os benefícios e promoções oferecidas aos demais clientes da contratada;</w:t>
      </w:r>
    </w:p>
    <w:p w14:paraId="0950888C" w14:textId="77777777" w:rsidR="004952DE" w:rsidRPr="00CE57EB" w:rsidRDefault="004952DE" w:rsidP="00254301">
      <w:pPr>
        <w:numPr>
          <w:ilvl w:val="0"/>
          <w:numId w:val="8"/>
        </w:numPr>
        <w:spacing w:before="120" w:after="0" w:line="240" w:lineRule="auto"/>
        <w:ind w:right="228"/>
        <w:jc w:val="both"/>
        <w:rPr>
          <w:rFonts w:ascii="Arial" w:eastAsia="Arial MT" w:hAnsi="Arial" w:cs="Arial"/>
          <w:sz w:val="20"/>
          <w:szCs w:val="20"/>
          <w:lang w:val="pt-PT"/>
        </w:rPr>
      </w:pPr>
      <w:r w:rsidRPr="00CE57EB">
        <w:rPr>
          <w:rFonts w:ascii="Arial" w:eastAsia="Arial MT" w:hAnsi="Arial" w:cs="Arial"/>
          <w:sz w:val="20"/>
          <w:szCs w:val="20"/>
          <w:lang w:val="pt-PT"/>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5ACF3845" w14:textId="77777777" w:rsidR="004952DE" w:rsidRPr="00CE57EB" w:rsidRDefault="004952DE" w:rsidP="00254301">
      <w:pPr>
        <w:numPr>
          <w:ilvl w:val="0"/>
          <w:numId w:val="8"/>
        </w:numPr>
        <w:spacing w:before="120" w:after="0" w:line="240" w:lineRule="auto"/>
        <w:ind w:right="228"/>
        <w:jc w:val="both"/>
        <w:rPr>
          <w:rFonts w:ascii="Arial" w:eastAsia="Arial MT" w:hAnsi="Arial" w:cs="Arial"/>
          <w:sz w:val="20"/>
          <w:szCs w:val="20"/>
          <w:lang w:val="pt-PT"/>
        </w:rPr>
      </w:pPr>
      <w:r w:rsidRPr="00CE57EB">
        <w:rPr>
          <w:rFonts w:ascii="Arial" w:eastAsia="Arial MT" w:hAnsi="Arial" w:cs="Arial"/>
          <w:sz w:val="20"/>
          <w:szCs w:val="20"/>
          <w:lang w:val="pt-PT"/>
        </w:rPr>
        <w:t>Responsabilizar-se por todas e quaisquer despesas, inclusive, despesa de natureza previdenciária, fiscal, trabalhista ou civil, bem como emolumentos, ônus ou encargos de qualquer espécie e origem, pertinentes à execução do objeto contratado;</w:t>
      </w:r>
    </w:p>
    <w:p w14:paraId="39CCA868" w14:textId="6B1737FF" w:rsidR="009117B7" w:rsidRPr="00A92540" w:rsidRDefault="004952DE" w:rsidP="00254301">
      <w:pPr>
        <w:numPr>
          <w:ilvl w:val="0"/>
          <w:numId w:val="8"/>
        </w:numPr>
        <w:spacing w:before="120" w:after="0" w:line="240" w:lineRule="auto"/>
        <w:ind w:right="228"/>
        <w:jc w:val="both"/>
        <w:rPr>
          <w:rFonts w:ascii="Arial" w:eastAsia="Arial MT" w:hAnsi="Arial" w:cs="Arial"/>
          <w:sz w:val="20"/>
          <w:szCs w:val="20"/>
          <w:lang w:val="pt-PT"/>
        </w:rPr>
      </w:pPr>
      <w:r w:rsidRPr="00CE57EB">
        <w:rPr>
          <w:rFonts w:ascii="Arial" w:eastAsia="Arial MT" w:hAnsi="Arial" w:cs="Arial"/>
          <w:sz w:val="20"/>
          <w:szCs w:val="20"/>
          <w:lang w:val="pt-PT"/>
        </w:rPr>
        <w:t xml:space="preserve">Mesmo não sendo a fabricante da matéria prima empregada na fabricação de seus produtos, a empresa vencedora, responderá inteira e solidariamente pela qualidade e autenticidade destes, obrigando-se a substituir, as suas expensas, no todo ou em </w:t>
      </w:r>
      <w:r w:rsidRPr="00A92540">
        <w:rPr>
          <w:rFonts w:ascii="Arial" w:eastAsia="Arial MT" w:hAnsi="Arial" w:cs="Arial"/>
          <w:sz w:val="20"/>
          <w:szCs w:val="20"/>
          <w:lang w:val="pt-PT"/>
        </w:rPr>
        <w:t>parte, o objeto desta licitação, em que se verificarem vícios, defeitos, incorreções, resultantes da fabricação ou transporte, constatado visualmente ou em laboratório, correndo estes custos por sua conta;</w:t>
      </w:r>
    </w:p>
    <w:p w14:paraId="60323A86" w14:textId="77777777" w:rsidR="00A211F1" w:rsidRPr="00CE57EB" w:rsidRDefault="004952DE" w:rsidP="00254301">
      <w:pPr>
        <w:numPr>
          <w:ilvl w:val="0"/>
          <w:numId w:val="8"/>
        </w:numPr>
        <w:spacing w:before="120" w:after="0" w:line="240" w:lineRule="auto"/>
        <w:ind w:right="228"/>
        <w:jc w:val="both"/>
        <w:rPr>
          <w:rFonts w:ascii="Arial" w:hAnsi="Arial" w:cs="Arial"/>
          <w:sz w:val="20"/>
          <w:szCs w:val="20"/>
          <w:lang w:val="pt-PT"/>
        </w:rPr>
      </w:pPr>
      <w:r w:rsidRPr="00CE57EB">
        <w:rPr>
          <w:rFonts w:ascii="Arial" w:eastAsia="Arial MT" w:hAnsi="Arial" w:cs="Arial"/>
          <w:sz w:val="20"/>
          <w:szCs w:val="20"/>
          <w:lang w:val="pt-PT"/>
        </w:rPr>
        <w:lastRenderedPageBreak/>
        <w:t>Manter endereço eletrônico (e-mail) válido para fins de comunicação com a contratante por todo o período de contratação; comunicando, imediatamente, o Contratante em caso de alteração</w:t>
      </w:r>
      <w:r w:rsidRPr="00CE57EB">
        <w:rPr>
          <w:rFonts w:ascii="Arial" w:eastAsia="Times New Roman" w:hAnsi="Arial" w:cs="Arial"/>
          <w:sz w:val="20"/>
          <w:szCs w:val="20"/>
          <w:lang w:eastAsia="pt-BR"/>
        </w:rPr>
        <w:t>;</w:t>
      </w:r>
    </w:p>
    <w:p w14:paraId="0B4020A7" w14:textId="77777777" w:rsidR="00A211F1" w:rsidRPr="00CE57EB" w:rsidRDefault="00A211F1" w:rsidP="00FB6241">
      <w:pPr>
        <w:spacing w:after="0"/>
        <w:rPr>
          <w:rFonts w:ascii="Arial" w:hAnsi="Arial" w:cs="Arial"/>
          <w:sz w:val="20"/>
          <w:szCs w:val="20"/>
          <w:lang w:val="pt-PT"/>
        </w:rPr>
      </w:pPr>
    </w:p>
    <w:p w14:paraId="42358BE5" w14:textId="77777777" w:rsidR="00500CD7" w:rsidRPr="00CE57EB" w:rsidRDefault="00500CD7" w:rsidP="00500CD7">
      <w:pPr>
        <w:ind w:left="196"/>
        <w:jc w:val="both"/>
        <w:rPr>
          <w:rFonts w:ascii="Arial" w:hAnsi="Arial" w:cs="Arial"/>
          <w:b/>
          <w:sz w:val="20"/>
          <w:szCs w:val="20"/>
        </w:rPr>
      </w:pPr>
      <w:r w:rsidRPr="00CE57EB">
        <w:rPr>
          <w:rFonts w:ascii="Arial" w:hAnsi="Arial" w:cs="Arial"/>
          <w:b/>
          <w:sz w:val="20"/>
          <w:szCs w:val="20"/>
        </w:rPr>
        <w:t>7.2 Da contratante</w:t>
      </w:r>
    </w:p>
    <w:p w14:paraId="5146E258" w14:textId="77777777" w:rsidR="00500CD7" w:rsidRPr="00CE57EB" w:rsidRDefault="00500CD7" w:rsidP="00500CD7">
      <w:pPr>
        <w:spacing w:after="0" w:line="240" w:lineRule="auto"/>
        <w:jc w:val="both"/>
        <w:rPr>
          <w:rFonts w:ascii="Arial" w:eastAsia="Times New Roman" w:hAnsi="Arial" w:cs="Arial"/>
          <w:bCs/>
          <w:sz w:val="20"/>
          <w:szCs w:val="20"/>
          <w:lang w:eastAsia="pt-BR"/>
        </w:rPr>
      </w:pPr>
      <w:r w:rsidRPr="00CE57EB">
        <w:rPr>
          <w:rFonts w:ascii="Arial" w:eastAsia="Times New Roman" w:hAnsi="Arial" w:cs="Arial"/>
          <w:bCs/>
          <w:sz w:val="20"/>
          <w:szCs w:val="20"/>
          <w:lang w:eastAsia="pt-BR"/>
        </w:rPr>
        <w:t>Obriga-se a Administração/Contratante:</w:t>
      </w:r>
    </w:p>
    <w:p w14:paraId="6263D83A" w14:textId="77777777" w:rsidR="00500CD7" w:rsidRPr="00CE57EB" w:rsidRDefault="00500CD7" w:rsidP="00254301">
      <w:pPr>
        <w:numPr>
          <w:ilvl w:val="0"/>
          <w:numId w:val="9"/>
        </w:numPr>
        <w:spacing w:before="120" w:after="0" w:line="240" w:lineRule="auto"/>
        <w:ind w:right="228"/>
        <w:jc w:val="both"/>
        <w:rPr>
          <w:rFonts w:ascii="Arial" w:eastAsia="Arial MT" w:hAnsi="Arial" w:cs="Arial"/>
          <w:sz w:val="20"/>
          <w:szCs w:val="20"/>
          <w:lang w:val="pt-PT"/>
        </w:rPr>
      </w:pPr>
      <w:r w:rsidRPr="00CE57EB">
        <w:rPr>
          <w:rFonts w:ascii="Arial" w:eastAsia="Arial MT" w:hAnsi="Arial" w:cs="Arial"/>
          <w:sz w:val="20"/>
          <w:szCs w:val="20"/>
          <w:lang w:val="pt-PT"/>
        </w:rPr>
        <w:t>Comunicar a Contratada toda e quaisquer ocorrências relacionadas aos objetos entregues;</w:t>
      </w:r>
    </w:p>
    <w:p w14:paraId="6EA8EFAB" w14:textId="77777777" w:rsidR="00FB6241" w:rsidRPr="00CE57EB" w:rsidRDefault="00500CD7" w:rsidP="00254301">
      <w:pPr>
        <w:numPr>
          <w:ilvl w:val="0"/>
          <w:numId w:val="9"/>
        </w:numPr>
        <w:spacing w:before="120" w:after="0" w:line="240" w:lineRule="auto"/>
        <w:ind w:right="228"/>
        <w:jc w:val="both"/>
        <w:rPr>
          <w:rFonts w:ascii="Arial" w:eastAsia="Arial MT" w:hAnsi="Arial" w:cs="Arial"/>
          <w:sz w:val="20"/>
          <w:szCs w:val="20"/>
          <w:lang w:val="pt-PT"/>
        </w:rPr>
      </w:pPr>
      <w:r w:rsidRPr="00CE57EB">
        <w:rPr>
          <w:rFonts w:ascii="Arial" w:eastAsia="Arial MT" w:hAnsi="Arial" w:cs="Arial"/>
          <w:sz w:val="20"/>
          <w:szCs w:val="20"/>
          <w:lang w:val="pt-PT"/>
        </w:rPr>
        <w:t>Efetuar o pagamento da Contratada de acordo com a forma de paga</w:t>
      </w:r>
      <w:r w:rsidR="002B1676" w:rsidRPr="00CE57EB">
        <w:rPr>
          <w:rFonts w:ascii="Arial" w:eastAsia="Arial MT" w:hAnsi="Arial" w:cs="Arial"/>
          <w:sz w:val="20"/>
          <w:szCs w:val="20"/>
          <w:lang w:val="pt-PT"/>
        </w:rPr>
        <w:t>mento estipulada na licitação e</w:t>
      </w:r>
      <w:r w:rsidRPr="00CE57EB">
        <w:rPr>
          <w:rFonts w:ascii="Arial" w:eastAsia="Arial MT" w:hAnsi="Arial" w:cs="Arial"/>
          <w:sz w:val="20"/>
          <w:szCs w:val="20"/>
          <w:lang w:val="pt-PT"/>
        </w:rPr>
        <w:t xml:space="preserve"> no Contrato;</w:t>
      </w:r>
    </w:p>
    <w:p w14:paraId="00D647AA" w14:textId="77777777" w:rsidR="00622BD3" w:rsidRPr="00CE57EB" w:rsidRDefault="00500CD7" w:rsidP="00254301">
      <w:pPr>
        <w:numPr>
          <w:ilvl w:val="0"/>
          <w:numId w:val="9"/>
        </w:numPr>
        <w:spacing w:before="120" w:after="0" w:line="240" w:lineRule="auto"/>
        <w:ind w:right="228"/>
        <w:jc w:val="both"/>
        <w:rPr>
          <w:rFonts w:ascii="Arial" w:eastAsia="Arial MT" w:hAnsi="Arial" w:cs="Arial"/>
          <w:sz w:val="20"/>
          <w:szCs w:val="20"/>
          <w:lang w:val="pt-PT"/>
        </w:rPr>
      </w:pPr>
      <w:r w:rsidRPr="00CE57EB">
        <w:rPr>
          <w:rFonts w:ascii="Arial" w:eastAsia="Arial MT" w:hAnsi="Arial" w:cs="Arial"/>
          <w:sz w:val="20"/>
          <w:szCs w:val="20"/>
          <w:lang w:val="pt-PT"/>
        </w:rPr>
        <w:t>Promover o acompanhamento e a fiscalização do fornecimento/prestação dos serviços, sob os aspectos qualitativo e quantitativo, anotando em registro próprio as falhas e solicitando as medidas corretivas;</w:t>
      </w:r>
    </w:p>
    <w:p w14:paraId="5B4A5ABE" w14:textId="77777777" w:rsidR="00500CD7" w:rsidRPr="00CE57EB" w:rsidRDefault="00500CD7" w:rsidP="00254301">
      <w:pPr>
        <w:numPr>
          <w:ilvl w:val="0"/>
          <w:numId w:val="9"/>
        </w:numPr>
        <w:spacing w:before="120" w:after="0" w:line="240" w:lineRule="auto"/>
        <w:ind w:right="228"/>
        <w:jc w:val="both"/>
        <w:rPr>
          <w:rFonts w:ascii="Arial" w:eastAsia="Arial MT" w:hAnsi="Arial" w:cs="Arial"/>
          <w:sz w:val="20"/>
          <w:szCs w:val="20"/>
          <w:lang w:val="pt-PT"/>
        </w:rPr>
      </w:pPr>
      <w:r w:rsidRPr="00CE57EB">
        <w:rPr>
          <w:rFonts w:ascii="Arial" w:eastAsia="Arial MT" w:hAnsi="Arial" w:cs="Arial"/>
          <w:sz w:val="20"/>
          <w:szCs w:val="20"/>
          <w:lang w:val="pt-PT"/>
        </w:rPr>
        <w:t>Rejeitar, no todo ou em parte, o objeto entregue pela Contratada fora das especificações do contrato;</w:t>
      </w:r>
    </w:p>
    <w:p w14:paraId="0FE0EA4D" w14:textId="77777777" w:rsidR="002B1676" w:rsidRPr="00CE57EB" w:rsidRDefault="00500CD7" w:rsidP="00254301">
      <w:pPr>
        <w:numPr>
          <w:ilvl w:val="0"/>
          <w:numId w:val="9"/>
        </w:numPr>
        <w:spacing w:before="120" w:after="0" w:line="240" w:lineRule="auto"/>
        <w:ind w:right="228"/>
        <w:jc w:val="both"/>
        <w:rPr>
          <w:rFonts w:ascii="Arial" w:eastAsia="Arial MT" w:hAnsi="Arial" w:cs="Arial"/>
          <w:sz w:val="20"/>
          <w:szCs w:val="20"/>
          <w:lang w:val="pt-PT"/>
        </w:rPr>
      </w:pPr>
      <w:r w:rsidRPr="00CE57EB">
        <w:rPr>
          <w:rFonts w:ascii="Arial" w:eastAsia="Arial MT" w:hAnsi="Arial" w:cs="Arial"/>
          <w:sz w:val="20"/>
          <w:szCs w:val="20"/>
          <w:lang w:val="pt-PT"/>
        </w:rPr>
        <w:t>Observar para que durante a vigência do Contrato sejam cumpridas as obrigações assumidas pela Contratada, bem como sejam mantidas todas as condições de habilitação e qualificação exigidas na licitação;</w:t>
      </w:r>
    </w:p>
    <w:p w14:paraId="020D0918" w14:textId="77777777" w:rsidR="00500CD7" w:rsidRPr="00CE57EB" w:rsidRDefault="00500CD7" w:rsidP="00254301">
      <w:pPr>
        <w:numPr>
          <w:ilvl w:val="0"/>
          <w:numId w:val="9"/>
        </w:numPr>
        <w:spacing w:before="120" w:after="0" w:line="240" w:lineRule="auto"/>
        <w:ind w:right="228"/>
        <w:jc w:val="both"/>
        <w:rPr>
          <w:rFonts w:ascii="Arial" w:eastAsia="Arial MT" w:hAnsi="Arial" w:cs="Arial"/>
          <w:sz w:val="20"/>
          <w:szCs w:val="20"/>
          <w:lang w:val="pt-PT"/>
        </w:rPr>
      </w:pPr>
      <w:r w:rsidRPr="00CE57EB">
        <w:rPr>
          <w:rFonts w:ascii="Arial" w:eastAsia="Arial MT" w:hAnsi="Arial" w:cs="Arial"/>
          <w:sz w:val="20"/>
          <w:szCs w:val="20"/>
          <w:lang w:val="pt-PT"/>
        </w:rPr>
        <w:t>Aplicar as sanções administrativas, quando se fizerem necessárias;</w:t>
      </w:r>
    </w:p>
    <w:p w14:paraId="1AB2E889" w14:textId="77777777" w:rsidR="00500CD7" w:rsidRDefault="00500CD7" w:rsidP="00254301">
      <w:pPr>
        <w:numPr>
          <w:ilvl w:val="0"/>
          <w:numId w:val="9"/>
        </w:numPr>
        <w:spacing w:before="120" w:after="0" w:line="240" w:lineRule="auto"/>
        <w:ind w:right="228"/>
        <w:jc w:val="both"/>
        <w:rPr>
          <w:rFonts w:ascii="Arial" w:eastAsia="Arial MT" w:hAnsi="Arial" w:cs="Arial"/>
          <w:sz w:val="20"/>
          <w:szCs w:val="20"/>
          <w:lang w:val="pt-PT"/>
        </w:rPr>
      </w:pPr>
      <w:r w:rsidRPr="00CE57EB">
        <w:rPr>
          <w:rFonts w:ascii="Arial" w:eastAsia="Arial MT" w:hAnsi="Arial" w:cs="Arial"/>
          <w:sz w:val="20"/>
          <w:szCs w:val="20"/>
          <w:lang w:val="pt-PT"/>
        </w:rPr>
        <w:t>Prestar à CONTRATADA informações e esclarecimentos que venham a ser solicitados;</w:t>
      </w:r>
    </w:p>
    <w:p w14:paraId="6017354C" w14:textId="77777777" w:rsidR="00C96ED0" w:rsidRPr="00CE57EB" w:rsidRDefault="00C96ED0" w:rsidP="00500CD7">
      <w:pPr>
        <w:spacing w:after="0"/>
        <w:rPr>
          <w:rFonts w:ascii="Arial" w:hAnsi="Arial" w:cs="Arial"/>
          <w:sz w:val="20"/>
          <w:szCs w:val="20"/>
          <w:lang w:val="pt-PT"/>
        </w:rPr>
      </w:pPr>
    </w:p>
    <w:p w14:paraId="08BCE911" w14:textId="77777777" w:rsidR="00500CD7" w:rsidRPr="00CE57EB" w:rsidRDefault="00500CD7" w:rsidP="00254301">
      <w:pPr>
        <w:pStyle w:val="PargrafodaLista"/>
        <w:numPr>
          <w:ilvl w:val="0"/>
          <w:numId w:val="4"/>
        </w:numPr>
        <w:spacing w:before="4" w:after="0" w:line="240" w:lineRule="auto"/>
        <w:ind w:right="83"/>
        <w:rPr>
          <w:rFonts w:ascii="Arial" w:hAnsi="Arial" w:cs="Arial"/>
          <w:sz w:val="20"/>
          <w:szCs w:val="20"/>
          <w:lang w:val="pt-PT"/>
        </w:rPr>
      </w:pPr>
      <w:r w:rsidRPr="00CE57EB">
        <w:rPr>
          <w:rFonts w:ascii="Arial" w:hAnsi="Arial" w:cs="Arial"/>
          <w:b/>
          <w:color w:val="000000" w:themeColor="text1"/>
          <w:sz w:val="20"/>
          <w:szCs w:val="20"/>
        </w:rPr>
        <w:t>DO CONTRATO</w:t>
      </w:r>
    </w:p>
    <w:p w14:paraId="06971CD3" w14:textId="77777777" w:rsidR="00500CD7" w:rsidRPr="00CE57EB" w:rsidRDefault="00500CD7" w:rsidP="00500CD7">
      <w:pPr>
        <w:pStyle w:val="PargrafodaLista"/>
        <w:spacing w:before="4" w:after="0" w:line="240" w:lineRule="auto"/>
        <w:ind w:left="1146" w:right="83"/>
        <w:rPr>
          <w:rFonts w:ascii="Arial" w:hAnsi="Arial" w:cs="Arial"/>
          <w:b/>
          <w:color w:val="000000" w:themeColor="text1"/>
          <w:sz w:val="20"/>
          <w:szCs w:val="20"/>
        </w:rPr>
      </w:pPr>
    </w:p>
    <w:p w14:paraId="2DF4F0B5" w14:textId="0B2D85A1" w:rsidR="00C96ED0" w:rsidRPr="00933942" w:rsidRDefault="00500CD7" w:rsidP="00254301">
      <w:pPr>
        <w:pStyle w:val="TableParagraph"/>
        <w:numPr>
          <w:ilvl w:val="1"/>
          <w:numId w:val="10"/>
        </w:numPr>
        <w:spacing w:line="272" w:lineRule="exact"/>
        <w:ind w:right="228"/>
        <w:jc w:val="left"/>
        <w:rPr>
          <w:b/>
          <w:sz w:val="20"/>
          <w:szCs w:val="20"/>
        </w:rPr>
      </w:pPr>
      <w:r w:rsidRPr="00CE57EB">
        <w:rPr>
          <w:b/>
          <w:sz w:val="20"/>
          <w:szCs w:val="20"/>
        </w:rPr>
        <w:t>INSTRUMENTO</w:t>
      </w:r>
      <w:r w:rsidRPr="00CE57EB">
        <w:rPr>
          <w:b/>
          <w:spacing w:val="-2"/>
          <w:sz w:val="20"/>
          <w:szCs w:val="20"/>
        </w:rPr>
        <w:t xml:space="preserve"> </w:t>
      </w:r>
      <w:r w:rsidRPr="00CE57EB">
        <w:rPr>
          <w:b/>
          <w:sz w:val="20"/>
          <w:szCs w:val="20"/>
        </w:rPr>
        <w:t>CONTRATUAL</w:t>
      </w:r>
    </w:p>
    <w:p w14:paraId="28C31C08" w14:textId="77777777" w:rsidR="00C96ED0" w:rsidRPr="00C96ED0" w:rsidRDefault="00C96ED0" w:rsidP="00C96ED0">
      <w:pPr>
        <w:pStyle w:val="TableParagraph"/>
        <w:spacing w:line="272" w:lineRule="exact"/>
        <w:ind w:right="228"/>
        <w:jc w:val="left"/>
        <w:rPr>
          <w:b/>
          <w:sz w:val="20"/>
          <w:szCs w:val="20"/>
        </w:rPr>
      </w:pPr>
    </w:p>
    <w:p w14:paraId="3F3F47CA" w14:textId="452E4C1C" w:rsidR="00500CD7" w:rsidRPr="00CE57EB" w:rsidRDefault="00EB636F" w:rsidP="00254301">
      <w:pPr>
        <w:pStyle w:val="PargrafodaLista"/>
        <w:numPr>
          <w:ilvl w:val="0"/>
          <w:numId w:val="12"/>
        </w:numPr>
        <w:ind w:right="228"/>
        <w:rPr>
          <w:rFonts w:ascii="Arial" w:eastAsia="Arial MT" w:hAnsi="Arial" w:cs="Arial"/>
          <w:b/>
          <w:sz w:val="20"/>
          <w:szCs w:val="20"/>
          <w:lang w:val="pt-PT"/>
        </w:rPr>
      </w:pPr>
      <w:r w:rsidRPr="00CE57EB">
        <w:rPr>
          <w:rFonts w:ascii="Arial" w:hAnsi="Arial" w:cs="Arial"/>
          <w:sz w:val="20"/>
          <w:szCs w:val="20"/>
        </w:rPr>
        <w:t xml:space="preserve">Contrato </w:t>
      </w:r>
    </w:p>
    <w:p w14:paraId="2A1F701D" w14:textId="524AC3A2" w:rsidR="00890F8A" w:rsidRDefault="00500CD7" w:rsidP="00254301">
      <w:pPr>
        <w:pStyle w:val="PargrafodaLista"/>
        <w:numPr>
          <w:ilvl w:val="0"/>
          <w:numId w:val="12"/>
        </w:numPr>
        <w:ind w:right="228"/>
        <w:rPr>
          <w:rFonts w:ascii="Arial" w:eastAsia="Times New Roman" w:hAnsi="Arial" w:cs="Arial"/>
          <w:bCs/>
          <w:sz w:val="20"/>
          <w:szCs w:val="20"/>
          <w:lang w:eastAsia="pt-BR"/>
        </w:rPr>
      </w:pPr>
      <w:r w:rsidRPr="00CE57EB">
        <w:rPr>
          <w:rFonts w:ascii="Arial" w:eastAsia="Times New Roman" w:hAnsi="Arial" w:cs="Arial"/>
          <w:sz w:val="20"/>
          <w:szCs w:val="20"/>
          <w:lang w:eastAsia="pt-BR"/>
        </w:rPr>
        <w:t xml:space="preserve"> O prazo de vigência da contratação é de 12 (doze) meses contados do (a) da data de sua assinatura, na forma do artigo 105 da Lei n° 14.133, de 2021</w:t>
      </w:r>
      <w:r w:rsidRPr="00CE57EB">
        <w:rPr>
          <w:rFonts w:ascii="Arial" w:eastAsia="Times New Roman" w:hAnsi="Arial" w:cs="Arial"/>
          <w:bCs/>
          <w:sz w:val="20"/>
          <w:szCs w:val="20"/>
          <w:lang w:eastAsia="pt-BR"/>
        </w:rPr>
        <w:t>.</w:t>
      </w:r>
    </w:p>
    <w:p w14:paraId="193FFD17" w14:textId="77777777" w:rsidR="00291837" w:rsidRPr="00291837" w:rsidRDefault="00291837" w:rsidP="00291837">
      <w:pPr>
        <w:pStyle w:val="PargrafodaLista"/>
        <w:ind w:left="502" w:right="228"/>
        <w:rPr>
          <w:rFonts w:ascii="Arial" w:eastAsia="Times New Roman" w:hAnsi="Arial" w:cs="Arial"/>
          <w:bCs/>
          <w:sz w:val="20"/>
          <w:szCs w:val="20"/>
          <w:lang w:eastAsia="pt-BR"/>
        </w:rPr>
      </w:pPr>
    </w:p>
    <w:p w14:paraId="09C14453" w14:textId="312DFDA4" w:rsidR="00BA4F6A" w:rsidRPr="003D2ED3" w:rsidRDefault="00BA4F6A" w:rsidP="00254301">
      <w:pPr>
        <w:pStyle w:val="PargrafodaLista"/>
        <w:numPr>
          <w:ilvl w:val="0"/>
          <w:numId w:val="10"/>
        </w:numPr>
        <w:spacing w:before="120" w:after="0" w:line="240" w:lineRule="auto"/>
        <w:ind w:right="228"/>
        <w:jc w:val="both"/>
        <w:rPr>
          <w:rFonts w:ascii="Arial" w:eastAsia="Arial MT" w:hAnsi="Arial" w:cs="Arial"/>
          <w:b/>
          <w:sz w:val="20"/>
          <w:szCs w:val="20"/>
          <w:lang w:val="pt-PT"/>
        </w:rPr>
      </w:pPr>
      <w:r w:rsidRPr="003D2ED3">
        <w:rPr>
          <w:rFonts w:ascii="Arial" w:eastAsia="Arial MT" w:hAnsi="Arial" w:cs="Arial"/>
          <w:b/>
          <w:sz w:val="20"/>
          <w:szCs w:val="20"/>
          <w:lang w:val="pt-PT"/>
        </w:rPr>
        <w:t>GESTÃO E FISCALIZAÇÃO</w:t>
      </w:r>
    </w:p>
    <w:p w14:paraId="662549A3" w14:textId="77777777" w:rsidR="00933942" w:rsidRPr="00A92540" w:rsidRDefault="00933942" w:rsidP="00291837">
      <w:pPr>
        <w:spacing w:after="0" w:line="240" w:lineRule="auto"/>
        <w:ind w:right="228"/>
        <w:jc w:val="both"/>
        <w:rPr>
          <w:rFonts w:ascii="Arial" w:eastAsia="Times New Roman" w:hAnsi="Arial" w:cs="Arial"/>
          <w:sz w:val="20"/>
          <w:szCs w:val="20"/>
          <w:lang w:eastAsia="pt-BR"/>
        </w:rPr>
      </w:pPr>
    </w:p>
    <w:p w14:paraId="559BD953" w14:textId="77777777" w:rsidR="00BA4F6A" w:rsidRPr="00A92540" w:rsidRDefault="00BA4F6A" w:rsidP="00BA4F6A">
      <w:pPr>
        <w:spacing w:after="0" w:line="240" w:lineRule="auto"/>
        <w:ind w:left="196" w:right="228"/>
        <w:jc w:val="both"/>
        <w:rPr>
          <w:rFonts w:ascii="Arial" w:eastAsia="Times New Roman" w:hAnsi="Arial" w:cs="Arial"/>
          <w:b/>
          <w:sz w:val="20"/>
          <w:szCs w:val="20"/>
          <w:lang w:eastAsia="pt-BR"/>
        </w:rPr>
      </w:pPr>
      <w:r w:rsidRPr="00A92540">
        <w:rPr>
          <w:rFonts w:ascii="Arial" w:eastAsia="Times New Roman" w:hAnsi="Arial" w:cs="Arial"/>
          <w:b/>
          <w:sz w:val="20"/>
          <w:szCs w:val="20"/>
          <w:lang w:eastAsia="pt-BR"/>
        </w:rPr>
        <w:t>Gestor:</w:t>
      </w:r>
    </w:p>
    <w:p w14:paraId="5F96A722" w14:textId="77777777" w:rsidR="00BA4F6A" w:rsidRPr="00A92540" w:rsidRDefault="00BA4F6A" w:rsidP="00BA4F6A">
      <w:pPr>
        <w:spacing w:after="0" w:line="240" w:lineRule="auto"/>
        <w:ind w:left="196" w:right="228"/>
        <w:jc w:val="both"/>
        <w:rPr>
          <w:rFonts w:ascii="Arial" w:eastAsia="Times New Roman" w:hAnsi="Arial" w:cs="Arial"/>
          <w:b/>
          <w:sz w:val="20"/>
          <w:szCs w:val="20"/>
          <w:lang w:eastAsia="pt-BR"/>
        </w:rPr>
      </w:pP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A92540" w14:paraId="73776641" w14:textId="77777777" w:rsidTr="00DA220C">
        <w:tc>
          <w:tcPr>
            <w:tcW w:w="8405" w:type="dxa"/>
            <w:shd w:val="clear" w:color="auto" w:fill="auto"/>
          </w:tcPr>
          <w:p w14:paraId="0342D142" w14:textId="6AD457B0" w:rsidR="00BA4F6A" w:rsidRPr="00A92540" w:rsidRDefault="00BA4F6A" w:rsidP="009E20B9">
            <w:pPr>
              <w:spacing w:after="0" w:line="240" w:lineRule="auto"/>
              <w:ind w:left="196" w:right="228"/>
              <w:jc w:val="both"/>
              <w:rPr>
                <w:rFonts w:ascii="Arial" w:eastAsia="Times New Roman" w:hAnsi="Arial" w:cs="Arial"/>
                <w:sz w:val="20"/>
                <w:szCs w:val="20"/>
                <w:lang w:eastAsia="pt-BR"/>
              </w:rPr>
            </w:pPr>
            <w:r w:rsidRPr="00A92540">
              <w:rPr>
                <w:rFonts w:ascii="Arial" w:eastAsia="Times New Roman" w:hAnsi="Arial" w:cs="Arial"/>
                <w:sz w:val="20"/>
                <w:szCs w:val="20"/>
                <w:lang w:eastAsia="pt-BR"/>
              </w:rPr>
              <w:t xml:space="preserve">Nome: </w:t>
            </w:r>
            <w:proofErr w:type="spellStart"/>
            <w:r w:rsidR="003D2ED3" w:rsidRPr="00A92540">
              <w:rPr>
                <w:rFonts w:ascii="Arial" w:eastAsia="Times New Roman" w:hAnsi="Arial" w:cs="Arial"/>
                <w:sz w:val="20"/>
                <w:szCs w:val="20"/>
                <w:lang w:eastAsia="pt-BR"/>
              </w:rPr>
              <w:t>Eudimar</w:t>
            </w:r>
            <w:proofErr w:type="spellEnd"/>
            <w:r w:rsidR="003D2ED3" w:rsidRPr="00A92540">
              <w:rPr>
                <w:rFonts w:ascii="Arial" w:eastAsia="Times New Roman" w:hAnsi="Arial" w:cs="Arial"/>
                <w:sz w:val="20"/>
                <w:szCs w:val="20"/>
                <w:lang w:eastAsia="pt-BR"/>
              </w:rPr>
              <w:t xml:space="preserve"> da Costa Junior</w:t>
            </w:r>
          </w:p>
        </w:tc>
      </w:tr>
      <w:tr w:rsidR="00BA4F6A" w:rsidRPr="00A92540" w14:paraId="71870431" w14:textId="77777777" w:rsidTr="00DA220C">
        <w:tc>
          <w:tcPr>
            <w:tcW w:w="8405" w:type="dxa"/>
            <w:shd w:val="clear" w:color="auto" w:fill="auto"/>
          </w:tcPr>
          <w:p w14:paraId="6C05E3CE" w14:textId="754620A3" w:rsidR="00BA4F6A" w:rsidRPr="00A92540" w:rsidRDefault="00BA4F6A" w:rsidP="009E20B9">
            <w:pPr>
              <w:spacing w:after="0" w:line="240" w:lineRule="auto"/>
              <w:ind w:left="196" w:right="228"/>
              <w:jc w:val="both"/>
              <w:rPr>
                <w:rFonts w:ascii="Arial" w:eastAsia="Times New Roman" w:hAnsi="Arial" w:cs="Arial"/>
                <w:sz w:val="20"/>
                <w:szCs w:val="20"/>
                <w:lang w:eastAsia="pt-BR"/>
              </w:rPr>
            </w:pPr>
            <w:r w:rsidRPr="00A92540">
              <w:rPr>
                <w:rFonts w:ascii="Arial" w:eastAsia="Times New Roman" w:hAnsi="Arial" w:cs="Arial"/>
                <w:sz w:val="20"/>
                <w:szCs w:val="20"/>
                <w:lang w:eastAsia="pt-BR"/>
              </w:rPr>
              <w:t xml:space="preserve">Cargo: </w:t>
            </w:r>
            <w:r w:rsidR="003D2ED3" w:rsidRPr="00A92540">
              <w:rPr>
                <w:rFonts w:ascii="Arial" w:eastAsia="Times New Roman" w:hAnsi="Arial" w:cs="Arial"/>
                <w:sz w:val="20"/>
                <w:szCs w:val="20"/>
                <w:lang w:eastAsia="pt-BR"/>
              </w:rPr>
              <w:t>Secretário de Administração e Finanças</w:t>
            </w:r>
          </w:p>
        </w:tc>
      </w:tr>
    </w:tbl>
    <w:p w14:paraId="3427639D" w14:textId="77777777" w:rsidR="00933942" w:rsidRPr="00A92540" w:rsidRDefault="00933942" w:rsidP="00291837">
      <w:pPr>
        <w:spacing w:after="0" w:line="240" w:lineRule="auto"/>
        <w:ind w:right="228"/>
        <w:jc w:val="both"/>
        <w:rPr>
          <w:rFonts w:ascii="Arial" w:eastAsia="Times New Roman" w:hAnsi="Arial" w:cs="Arial"/>
          <w:b/>
          <w:sz w:val="20"/>
          <w:szCs w:val="20"/>
          <w:lang w:eastAsia="pt-BR"/>
        </w:rPr>
      </w:pPr>
    </w:p>
    <w:p w14:paraId="407D1A6E" w14:textId="77777777" w:rsidR="00BA4F6A" w:rsidRPr="00A92540" w:rsidRDefault="00BA4F6A" w:rsidP="00BA4F6A">
      <w:pPr>
        <w:spacing w:after="0" w:line="240" w:lineRule="auto"/>
        <w:ind w:left="196" w:right="228"/>
        <w:jc w:val="both"/>
        <w:rPr>
          <w:rFonts w:ascii="Arial" w:eastAsia="Times New Roman" w:hAnsi="Arial" w:cs="Arial"/>
          <w:b/>
          <w:sz w:val="20"/>
          <w:szCs w:val="20"/>
          <w:lang w:eastAsia="pt-BR"/>
        </w:rPr>
      </w:pPr>
      <w:r w:rsidRPr="00A92540">
        <w:rPr>
          <w:rFonts w:ascii="Arial" w:eastAsia="Times New Roman" w:hAnsi="Arial" w:cs="Arial"/>
          <w:b/>
          <w:sz w:val="20"/>
          <w:szCs w:val="20"/>
          <w:lang w:eastAsia="pt-BR"/>
        </w:rPr>
        <w:t>Fiscal:</w:t>
      </w:r>
    </w:p>
    <w:p w14:paraId="13CB595B" w14:textId="77777777" w:rsidR="00BA4F6A" w:rsidRPr="00A92540" w:rsidRDefault="00BA4F6A" w:rsidP="00BA4F6A">
      <w:pPr>
        <w:spacing w:after="0" w:line="240" w:lineRule="auto"/>
        <w:ind w:left="196" w:right="228"/>
        <w:jc w:val="both"/>
        <w:rPr>
          <w:rFonts w:ascii="Arial" w:eastAsia="Times New Roman" w:hAnsi="Arial" w:cs="Arial"/>
          <w:b/>
          <w:sz w:val="20"/>
          <w:szCs w:val="20"/>
          <w:lang w:eastAsia="pt-BR"/>
        </w:rPr>
      </w:pP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A92540" w14:paraId="673CB7D3" w14:textId="77777777" w:rsidTr="00DA220C">
        <w:tc>
          <w:tcPr>
            <w:tcW w:w="8405" w:type="dxa"/>
            <w:shd w:val="clear" w:color="auto" w:fill="auto"/>
          </w:tcPr>
          <w:p w14:paraId="19011FDD" w14:textId="60F3240F" w:rsidR="00BA4F6A" w:rsidRPr="00A92540" w:rsidRDefault="00942742" w:rsidP="003D2ED3">
            <w:pPr>
              <w:spacing w:after="0" w:line="240" w:lineRule="auto"/>
              <w:ind w:left="196" w:right="228"/>
              <w:jc w:val="both"/>
              <w:rPr>
                <w:rFonts w:ascii="Arial" w:eastAsia="Times New Roman" w:hAnsi="Arial" w:cs="Arial"/>
                <w:bCs/>
                <w:sz w:val="20"/>
                <w:szCs w:val="20"/>
                <w:lang w:eastAsia="pt-BR"/>
              </w:rPr>
            </w:pPr>
            <w:r>
              <w:rPr>
                <w:rFonts w:ascii="Arial" w:eastAsia="Times New Roman" w:hAnsi="Arial" w:cs="Arial"/>
                <w:bCs/>
                <w:sz w:val="20"/>
                <w:szCs w:val="20"/>
                <w:lang w:eastAsia="pt-BR"/>
              </w:rPr>
              <w:t xml:space="preserve">Nome: </w:t>
            </w:r>
            <w:proofErr w:type="spellStart"/>
            <w:r>
              <w:rPr>
                <w:rFonts w:ascii="Arial" w:eastAsia="Times New Roman" w:hAnsi="Arial" w:cs="Arial"/>
                <w:bCs/>
                <w:sz w:val="20"/>
                <w:szCs w:val="20"/>
                <w:lang w:eastAsia="pt-BR"/>
              </w:rPr>
              <w:t>Wily</w:t>
            </w:r>
            <w:proofErr w:type="spellEnd"/>
            <w:r>
              <w:rPr>
                <w:rFonts w:ascii="Arial" w:eastAsia="Times New Roman" w:hAnsi="Arial" w:cs="Arial"/>
                <w:bCs/>
                <w:sz w:val="20"/>
                <w:szCs w:val="20"/>
                <w:lang w:eastAsia="pt-BR"/>
              </w:rPr>
              <w:t xml:space="preserve"> Vieira Costa</w:t>
            </w:r>
          </w:p>
        </w:tc>
      </w:tr>
      <w:tr w:rsidR="00BA4F6A" w:rsidRPr="00CE57EB" w14:paraId="5D0DB9DF" w14:textId="77777777" w:rsidTr="00DA220C">
        <w:tc>
          <w:tcPr>
            <w:tcW w:w="8405" w:type="dxa"/>
            <w:shd w:val="clear" w:color="auto" w:fill="auto"/>
          </w:tcPr>
          <w:p w14:paraId="388CECEB" w14:textId="08DEBD3D" w:rsidR="00BA4F6A" w:rsidRPr="00CE57EB" w:rsidRDefault="00BA4F6A" w:rsidP="003D2ED3">
            <w:pPr>
              <w:spacing w:after="0" w:line="240" w:lineRule="auto"/>
              <w:ind w:left="196" w:right="228"/>
              <w:jc w:val="both"/>
              <w:rPr>
                <w:rFonts w:ascii="Arial" w:eastAsia="Times New Roman" w:hAnsi="Arial" w:cs="Arial"/>
                <w:bCs/>
                <w:sz w:val="20"/>
                <w:szCs w:val="20"/>
                <w:lang w:eastAsia="pt-BR"/>
              </w:rPr>
            </w:pPr>
            <w:r w:rsidRPr="00A92540">
              <w:rPr>
                <w:rFonts w:ascii="Arial" w:eastAsia="Times New Roman" w:hAnsi="Arial" w:cs="Arial"/>
                <w:bCs/>
                <w:sz w:val="20"/>
                <w:szCs w:val="20"/>
                <w:lang w:eastAsia="pt-BR"/>
              </w:rPr>
              <w:t xml:space="preserve">Cargo: </w:t>
            </w:r>
            <w:r w:rsidR="00942742">
              <w:rPr>
                <w:rFonts w:ascii="Arial" w:eastAsia="Times New Roman" w:hAnsi="Arial" w:cs="Arial"/>
                <w:bCs/>
                <w:sz w:val="20"/>
                <w:szCs w:val="20"/>
                <w:lang w:eastAsia="pt-BR"/>
              </w:rPr>
              <w:t>Departamento de Compras</w:t>
            </w:r>
          </w:p>
        </w:tc>
      </w:tr>
    </w:tbl>
    <w:p w14:paraId="675E05EE" w14:textId="77777777" w:rsidR="00DC7282" w:rsidRPr="00CE57EB" w:rsidRDefault="00DC7282" w:rsidP="00294DD0">
      <w:pPr>
        <w:spacing w:before="4" w:after="0" w:line="240" w:lineRule="auto"/>
        <w:ind w:right="83"/>
        <w:rPr>
          <w:rFonts w:ascii="Arial" w:hAnsi="Arial" w:cs="Arial"/>
          <w:sz w:val="20"/>
          <w:szCs w:val="20"/>
        </w:rPr>
      </w:pPr>
    </w:p>
    <w:p w14:paraId="6D56EABE" w14:textId="77777777" w:rsidR="001237A2" w:rsidRDefault="001237A2" w:rsidP="001237A2">
      <w:pPr>
        <w:pStyle w:val="PargrafodaLista"/>
        <w:spacing w:before="4" w:after="0" w:line="240" w:lineRule="auto"/>
        <w:ind w:left="360" w:right="83"/>
        <w:rPr>
          <w:rFonts w:ascii="Arial" w:hAnsi="Arial" w:cs="Arial"/>
          <w:sz w:val="20"/>
          <w:szCs w:val="20"/>
        </w:rPr>
      </w:pPr>
    </w:p>
    <w:p w14:paraId="3A785DEE" w14:textId="77777777" w:rsidR="001237A2" w:rsidRPr="001237A2" w:rsidRDefault="001237A2" w:rsidP="001237A2">
      <w:pPr>
        <w:pStyle w:val="PargrafodaLista"/>
        <w:spacing w:before="4" w:after="0" w:line="240" w:lineRule="auto"/>
        <w:ind w:left="360" w:right="83"/>
        <w:rPr>
          <w:rFonts w:ascii="Arial" w:hAnsi="Arial" w:cs="Arial"/>
          <w:sz w:val="20"/>
          <w:szCs w:val="20"/>
        </w:rPr>
      </w:pPr>
    </w:p>
    <w:p w14:paraId="3D7D9EA1" w14:textId="67219643" w:rsidR="00BA4F6A" w:rsidRPr="00BC2A76" w:rsidRDefault="00BA4F6A" w:rsidP="00254301">
      <w:pPr>
        <w:pStyle w:val="PargrafodaLista"/>
        <w:numPr>
          <w:ilvl w:val="0"/>
          <w:numId w:val="10"/>
        </w:numPr>
        <w:spacing w:before="4" w:after="0" w:line="240" w:lineRule="auto"/>
        <w:ind w:right="83"/>
        <w:rPr>
          <w:rFonts w:ascii="Arial" w:hAnsi="Arial" w:cs="Arial"/>
          <w:sz w:val="20"/>
          <w:szCs w:val="20"/>
        </w:rPr>
      </w:pPr>
      <w:r w:rsidRPr="00BC2A76">
        <w:rPr>
          <w:rFonts w:ascii="Arial" w:hAnsi="Arial" w:cs="Arial"/>
          <w:b/>
          <w:color w:val="000000" w:themeColor="text1"/>
          <w:sz w:val="20"/>
          <w:szCs w:val="20"/>
        </w:rPr>
        <w:t>CRITÉRIOS</w:t>
      </w:r>
      <w:r w:rsidRPr="00BC2A76">
        <w:rPr>
          <w:rFonts w:ascii="Arial" w:eastAsia="Times New Roman" w:hAnsi="Arial" w:cs="Arial"/>
          <w:b/>
          <w:color w:val="000000"/>
          <w:sz w:val="20"/>
          <w:szCs w:val="20"/>
          <w:lang w:eastAsia="pt-BR"/>
        </w:rPr>
        <w:t xml:space="preserve"> DE MEDIÇÃO E PAGAMENTO</w:t>
      </w:r>
    </w:p>
    <w:p w14:paraId="27713CBE" w14:textId="64F38834" w:rsidR="00BA4F6A" w:rsidRPr="00BC2A76" w:rsidRDefault="00BA4F6A" w:rsidP="00254301">
      <w:pPr>
        <w:pStyle w:val="PargrafodaLista"/>
        <w:numPr>
          <w:ilvl w:val="1"/>
          <w:numId w:val="10"/>
        </w:numPr>
        <w:spacing w:before="120" w:after="0" w:line="240" w:lineRule="auto"/>
        <w:jc w:val="both"/>
        <w:rPr>
          <w:rFonts w:ascii="Arial" w:hAnsi="Arial" w:cs="Arial"/>
          <w:b/>
          <w:sz w:val="20"/>
          <w:szCs w:val="20"/>
        </w:rPr>
      </w:pPr>
      <w:r w:rsidRPr="00BC2A76">
        <w:rPr>
          <w:rFonts w:ascii="Arial" w:hAnsi="Arial" w:cs="Arial"/>
          <w:b/>
          <w:sz w:val="20"/>
          <w:szCs w:val="20"/>
        </w:rPr>
        <w:t>Prazos</w:t>
      </w:r>
    </w:p>
    <w:p w14:paraId="36B8444F" w14:textId="0BCC5478" w:rsidR="001237A2" w:rsidRPr="00CE57EB" w:rsidRDefault="00BA4F6A" w:rsidP="00BA4F6A">
      <w:pPr>
        <w:jc w:val="both"/>
        <w:rPr>
          <w:rFonts w:ascii="Arial" w:hAnsi="Arial" w:cs="Arial"/>
          <w:sz w:val="20"/>
          <w:szCs w:val="20"/>
        </w:rPr>
      </w:pPr>
      <w:r w:rsidRPr="00CE57EB">
        <w:rPr>
          <w:rFonts w:ascii="Arial" w:hAnsi="Arial" w:cs="Arial"/>
          <w:sz w:val="20"/>
          <w:szCs w:val="20"/>
        </w:rPr>
        <w:t>Prazo de pagamento: até 30 (trinta) dias úteis após o rec</w:t>
      </w:r>
      <w:r w:rsidR="00290FE9" w:rsidRPr="00CE57EB">
        <w:rPr>
          <w:rFonts w:ascii="Arial" w:hAnsi="Arial" w:cs="Arial"/>
          <w:sz w:val="20"/>
          <w:szCs w:val="20"/>
        </w:rPr>
        <w:t>ebimento da nota fiscal/fatura.</w:t>
      </w:r>
    </w:p>
    <w:p w14:paraId="5621642A" w14:textId="288D1F25" w:rsidR="001237A2" w:rsidRPr="001237A2" w:rsidRDefault="002B1676" w:rsidP="00254301">
      <w:pPr>
        <w:pStyle w:val="PargrafodaLista"/>
        <w:numPr>
          <w:ilvl w:val="1"/>
          <w:numId w:val="10"/>
        </w:numPr>
        <w:spacing w:before="120" w:after="0" w:line="240" w:lineRule="auto"/>
        <w:contextualSpacing w:val="0"/>
        <w:jc w:val="both"/>
        <w:rPr>
          <w:rFonts w:ascii="Arial" w:hAnsi="Arial" w:cs="Arial"/>
          <w:b/>
          <w:sz w:val="20"/>
          <w:szCs w:val="20"/>
        </w:rPr>
      </w:pPr>
      <w:r w:rsidRPr="00CE57EB">
        <w:rPr>
          <w:rFonts w:ascii="Arial" w:hAnsi="Arial" w:cs="Arial"/>
          <w:b/>
          <w:color w:val="000000" w:themeColor="text1"/>
          <w:sz w:val="20"/>
          <w:szCs w:val="20"/>
        </w:rPr>
        <w:t>DOS RECURSOS UTILIZADOS</w:t>
      </w:r>
    </w:p>
    <w:p w14:paraId="48F09BB1" w14:textId="13D0E63B" w:rsidR="001237A2" w:rsidRPr="00CE57EB" w:rsidRDefault="00541F96" w:rsidP="00BA4F6A">
      <w:pPr>
        <w:jc w:val="both"/>
        <w:rPr>
          <w:rFonts w:ascii="Arial" w:hAnsi="Arial" w:cs="Arial"/>
          <w:sz w:val="20"/>
          <w:szCs w:val="20"/>
        </w:rPr>
      </w:pPr>
      <w:r w:rsidRPr="00A92540">
        <w:rPr>
          <w:rFonts w:ascii="Arial" w:hAnsi="Arial" w:cs="Arial"/>
          <w:sz w:val="20"/>
          <w:szCs w:val="20"/>
        </w:rPr>
        <w:t>Estadual</w:t>
      </w:r>
      <w:r w:rsidR="001D6A76">
        <w:rPr>
          <w:rFonts w:ascii="Arial" w:hAnsi="Arial" w:cs="Arial"/>
          <w:sz w:val="20"/>
          <w:szCs w:val="20"/>
        </w:rPr>
        <w:t>, Federal, Próprio</w:t>
      </w:r>
    </w:p>
    <w:p w14:paraId="281002F3" w14:textId="77777777" w:rsidR="00BA4F6A" w:rsidRPr="00CE57EB" w:rsidRDefault="00BA4F6A" w:rsidP="00254301">
      <w:pPr>
        <w:pStyle w:val="PargrafodaLista"/>
        <w:numPr>
          <w:ilvl w:val="1"/>
          <w:numId w:val="10"/>
        </w:numPr>
        <w:spacing w:before="120" w:after="0" w:line="240" w:lineRule="auto"/>
        <w:contextualSpacing w:val="0"/>
        <w:jc w:val="both"/>
        <w:rPr>
          <w:rFonts w:ascii="Arial" w:hAnsi="Arial" w:cs="Arial"/>
          <w:b/>
          <w:sz w:val="20"/>
          <w:szCs w:val="20"/>
        </w:rPr>
      </w:pPr>
      <w:r w:rsidRPr="00CE57EB">
        <w:rPr>
          <w:rFonts w:ascii="Arial" w:hAnsi="Arial" w:cs="Arial"/>
          <w:b/>
          <w:color w:val="000000" w:themeColor="text1"/>
          <w:sz w:val="20"/>
          <w:szCs w:val="20"/>
        </w:rPr>
        <w:t>DA DOTAÇÃO ORÇAMENTÁRIA</w:t>
      </w:r>
    </w:p>
    <w:p w14:paraId="5191B98E" w14:textId="38D1273B" w:rsidR="001237A2" w:rsidRPr="00CE57EB" w:rsidRDefault="005A6B3A" w:rsidP="000212B5">
      <w:pPr>
        <w:jc w:val="both"/>
        <w:rPr>
          <w:rFonts w:ascii="Arial" w:hAnsi="Arial" w:cs="Arial"/>
          <w:sz w:val="20"/>
          <w:szCs w:val="20"/>
        </w:rPr>
      </w:pPr>
      <w:r w:rsidRPr="00CE57EB">
        <w:rPr>
          <w:rFonts w:ascii="Arial" w:hAnsi="Arial" w:cs="Arial"/>
          <w:sz w:val="20"/>
          <w:szCs w:val="20"/>
        </w:rPr>
        <w:t>A dotação orçamentária segue em anexo ao Termo de Referência.</w:t>
      </w:r>
    </w:p>
    <w:p w14:paraId="18ADF720" w14:textId="77777777" w:rsidR="00BA4F6A" w:rsidRPr="00CE57EB" w:rsidRDefault="00BA4F6A" w:rsidP="00254301">
      <w:pPr>
        <w:pStyle w:val="PargrafodaLista"/>
        <w:numPr>
          <w:ilvl w:val="1"/>
          <w:numId w:val="10"/>
        </w:numPr>
        <w:spacing w:before="120" w:after="0" w:line="240" w:lineRule="auto"/>
        <w:contextualSpacing w:val="0"/>
        <w:jc w:val="both"/>
        <w:rPr>
          <w:rFonts w:ascii="Arial" w:hAnsi="Arial" w:cs="Arial"/>
          <w:sz w:val="20"/>
          <w:szCs w:val="20"/>
        </w:rPr>
      </w:pPr>
      <w:r w:rsidRPr="00CE57EB">
        <w:rPr>
          <w:rFonts w:ascii="Arial" w:hAnsi="Arial" w:cs="Arial"/>
          <w:b/>
          <w:color w:val="000000" w:themeColor="text1"/>
          <w:sz w:val="20"/>
          <w:szCs w:val="20"/>
        </w:rPr>
        <w:lastRenderedPageBreak/>
        <w:t>DO VALOR ESTIMADO</w:t>
      </w:r>
    </w:p>
    <w:p w14:paraId="5E8857C6" w14:textId="494AEAAE" w:rsidR="001237A2" w:rsidRPr="00933942" w:rsidRDefault="00BA4F6A" w:rsidP="00AB6F93">
      <w:pPr>
        <w:jc w:val="both"/>
        <w:rPr>
          <w:rFonts w:ascii="Arial" w:hAnsi="Arial" w:cs="Arial"/>
          <w:sz w:val="20"/>
          <w:szCs w:val="20"/>
          <w:shd w:val="clear" w:color="auto" w:fill="F8F9FA"/>
        </w:rPr>
      </w:pPr>
      <w:r w:rsidRPr="00CE57EB">
        <w:rPr>
          <w:rFonts w:ascii="Arial" w:hAnsi="Arial" w:cs="Arial"/>
          <w:sz w:val="20"/>
          <w:szCs w:val="20"/>
        </w:rPr>
        <w:t>O valor máximo estimado será de</w:t>
      </w:r>
      <w:r w:rsidR="00CB6172" w:rsidRPr="00CE57EB">
        <w:rPr>
          <w:rFonts w:ascii="Arial" w:hAnsi="Arial" w:cs="Arial"/>
          <w:sz w:val="20"/>
          <w:szCs w:val="20"/>
        </w:rPr>
        <w:t xml:space="preserve"> </w:t>
      </w:r>
      <w:r w:rsidRPr="00A92540">
        <w:rPr>
          <w:rFonts w:ascii="Arial" w:hAnsi="Arial" w:cs="Arial"/>
          <w:b/>
          <w:sz w:val="20"/>
          <w:szCs w:val="20"/>
        </w:rPr>
        <w:t xml:space="preserve">R$ </w:t>
      </w:r>
      <w:r w:rsidR="005856A1">
        <w:rPr>
          <w:rFonts w:ascii="Arial" w:hAnsi="Arial" w:cs="Arial"/>
          <w:b/>
          <w:sz w:val="20"/>
          <w:szCs w:val="20"/>
        </w:rPr>
        <w:t>511.426,80</w:t>
      </w:r>
      <w:r w:rsidR="00D65500" w:rsidRPr="00A92540">
        <w:rPr>
          <w:rFonts w:ascii="Arial" w:hAnsi="Arial" w:cs="Arial"/>
          <w:b/>
          <w:sz w:val="20"/>
          <w:szCs w:val="20"/>
        </w:rPr>
        <w:t xml:space="preserve"> </w:t>
      </w:r>
      <w:r w:rsidR="0038493B" w:rsidRPr="00A92540">
        <w:rPr>
          <w:rFonts w:ascii="Arial" w:hAnsi="Arial" w:cs="Arial"/>
          <w:sz w:val="20"/>
          <w:szCs w:val="20"/>
        </w:rPr>
        <w:t>(</w:t>
      </w:r>
      <w:r w:rsidR="005856A1">
        <w:rPr>
          <w:rFonts w:ascii="Arial" w:hAnsi="Arial" w:cs="Arial"/>
          <w:sz w:val="20"/>
          <w:szCs w:val="20"/>
          <w:shd w:val="clear" w:color="auto" w:fill="F8F9FA"/>
        </w:rPr>
        <w:t>Quinhentos e onze mil, quatrocentos e vinte seis reais e oitenta centavos</w:t>
      </w:r>
      <w:r w:rsidR="00C96ED0" w:rsidRPr="00A92540">
        <w:rPr>
          <w:rFonts w:ascii="Arial" w:hAnsi="Arial" w:cs="Arial"/>
          <w:sz w:val="20"/>
          <w:szCs w:val="20"/>
          <w:shd w:val="clear" w:color="auto" w:fill="F8F9FA"/>
        </w:rPr>
        <w:t>).</w:t>
      </w:r>
    </w:p>
    <w:p w14:paraId="52FA41A8" w14:textId="34AD9F4D" w:rsidR="00D65500" w:rsidRPr="006A48F4" w:rsidRDefault="00D65500" w:rsidP="00254301">
      <w:pPr>
        <w:pStyle w:val="PargrafodaLista"/>
        <w:numPr>
          <w:ilvl w:val="0"/>
          <w:numId w:val="10"/>
        </w:numPr>
        <w:spacing w:before="4" w:after="0" w:line="240" w:lineRule="auto"/>
        <w:ind w:right="83"/>
        <w:rPr>
          <w:rFonts w:ascii="Arial" w:hAnsi="Arial" w:cs="Arial"/>
          <w:sz w:val="20"/>
          <w:szCs w:val="20"/>
        </w:rPr>
      </w:pPr>
      <w:r w:rsidRPr="006A48F4">
        <w:rPr>
          <w:rFonts w:ascii="Arial" w:hAnsi="Arial" w:cs="Arial"/>
          <w:b/>
          <w:color w:val="000000" w:themeColor="text1"/>
          <w:sz w:val="20"/>
          <w:szCs w:val="20"/>
        </w:rPr>
        <w:t>INFORMAÇÕES ADICIONAIS</w:t>
      </w:r>
    </w:p>
    <w:p w14:paraId="3DD355C9" w14:textId="77777777" w:rsidR="00D65500" w:rsidRPr="00CE57EB" w:rsidRDefault="00D65500" w:rsidP="00D65500">
      <w:pPr>
        <w:spacing w:before="4" w:after="0" w:line="240" w:lineRule="auto"/>
        <w:ind w:right="83"/>
        <w:rPr>
          <w:rFonts w:ascii="Arial" w:hAnsi="Arial" w:cs="Arial"/>
          <w:sz w:val="20"/>
          <w:szCs w:val="20"/>
        </w:rPr>
      </w:pPr>
    </w:p>
    <w:p w14:paraId="417DA722" w14:textId="77777777" w:rsidR="00D65500" w:rsidRPr="00CE57EB" w:rsidRDefault="00D65500" w:rsidP="00254301">
      <w:pPr>
        <w:pStyle w:val="PargrafodaLista"/>
        <w:numPr>
          <w:ilvl w:val="0"/>
          <w:numId w:val="10"/>
        </w:numPr>
        <w:spacing w:before="4" w:after="0" w:line="240" w:lineRule="auto"/>
        <w:ind w:right="83"/>
        <w:rPr>
          <w:rFonts w:ascii="Arial" w:hAnsi="Arial" w:cs="Arial"/>
          <w:sz w:val="20"/>
          <w:szCs w:val="20"/>
        </w:rPr>
      </w:pPr>
      <w:r w:rsidRPr="00CE57EB">
        <w:rPr>
          <w:rFonts w:ascii="Arial" w:hAnsi="Arial" w:cs="Arial"/>
          <w:b/>
          <w:color w:val="000000" w:themeColor="text1"/>
          <w:sz w:val="20"/>
          <w:szCs w:val="20"/>
        </w:rPr>
        <w:t>INDICAÇÃO</w:t>
      </w:r>
      <w:r w:rsidRPr="00CE57EB">
        <w:rPr>
          <w:rFonts w:ascii="Arial" w:hAnsi="Arial" w:cs="Arial"/>
          <w:b/>
          <w:bCs/>
          <w:color w:val="000000" w:themeColor="text1"/>
          <w:sz w:val="20"/>
          <w:szCs w:val="20"/>
        </w:rPr>
        <w:t xml:space="preserve"> RESPONSÁVEL NO ÓRGÃO PELOS ENCAMINHAMENTOS DE EVENTUAIS IMPUGNAÇÕES E/OU ESCLARECIMENTOS</w:t>
      </w:r>
    </w:p>
    <w:p w14:paraId="1A81F0B1" w14:textId="77777777" w:rsidR="00D65500" w:rsidRPr="00CE57EB" w:rsidRDefault="00D65500" w:rsidP="00D65500">
      <w:pPr>
        <w:pStyle w:val="PargrafodaLista"/>
        <w:spacing w:before="4" w:after="0" w:line="240" w:lineRule="auto"/>
        <w:ind w:left="1146" w:right="83"/>
        <w:rPr>
          <w:rFonts w:ascii="Arial" w:hAnsi="Arial" w:cs="Arial"/>
          <w:b/>
          <w:bCs/>
          <w:color w:val="000000" w:themeColor="text1"/>
          <w:sz w:val="20"/>
          <w:szCs w:val="20"/>
        </w:rPr>
      </w:pPr>
    </w:p>
    <w:p w14:paraId="2908EB2C" w14:textId="751D13A6" w:rsidR="00D65500" w:rsidRPr="00291837" w:rsidRDefault="72A9C687" w:rsidP="00291837">
      <w:pPr>
        <w:spacing w:before="4" w:after="0" w:line="240" w:lineRule="auto"/>
        <w:ind w:left="708" w:right="83"/>
        <w:rPr>
          <w:rFonts w:ascii="Arial" w:hAnsi="Arial" w:cs="Arial"/>
          <w:sz w:val="20"/>
          <w:szCs w:val="20"/>
        </w:rPr>
      </w:pPr>
      <w:r w:rsidRPr="00CE57EB">
        <w:rPr>
          <w:rFonts w:ascii="Arial" w:hAnsi="Arial" w:cs="Arial"/>
          <w:sz w:val="20"/>
          <w:szCs w:val="20"/>
        </w:rPr>
        <w:t xml:space="preserve">Os questionamentos, </w:t>
      </w:r>
      <w:r w:rsidR="006F166A" w:rsidRPr="00CE57EB">
        <w:rPr>
          <w:rFonts w:ascii="Arial" w:hAnsi="Arial" w:cs="Arial"/>
          <w:sz w:val="20"/>
          <w:szCs w:val="20"/>
        </w:rPr>
        <w:t>impugnações</w:t>
      </w:r>
      <w:r w:rsidRPr="00CE57EB">
        <w:rPr>
          <w:rFonts w:ascii="Arial" w:hAnsi="Arial" w:cs="Arial"/>
          <w:sz w:val="20"/>
          <w:szCs w:val="20"/>
        </w:rPr>
        <w:t xml:space="preserve"> e esclarecimentos serão feitos na plataform</w:t>
      </w:r>
      <w:r w:rsidR="7B74FBA9" w:rsidRPr="00CE57EB">
        <w:rPr>
          <w:rFonts w:ascii="Arial" w:hAnsi="Arial" w:cs="Arial"/>
          <w:sz w:val="20"/>
          <w:szCs w:val="20"/>
        </w:rPr>
        <w:t>a.</w:t>
      </w:r>
    </w:p>
    <w:p w14:paraId="3F86D69E" w14:textId="77777777" w:rsidR="00933942" w:rsidRPr="00CE57EB" w:rsidRDefault="00933942" w:rsidP="00D65500">
      <w:pPr>
        <w:pStyle w:val="PargrafodaLista"/>
        <w:spacing w:before="4" w:after="0" w:line="240" w:lineRule="auto"/>
        <w:ind w:left="1146" w:right="83"/>
        <w:rPr>
          <w:rFonts w:ascii="Arial" w:hAnsi="Arial" w:cs="Arial"/>
          <w:sz w:val="20"/>
          <w:szCs w:val="20"/>
        </w:rPr>
      </w:pPr>
    </w:p>
    <w:sectPr w:rsidR="00933942" w:rsidRPr="00CE57EB" w:rsidSect="000C5F06">
      <w:headerReference w:type="default" r:id="rId8"/>
      <w:footerReference w:type="default" r:id="rId9"/>
      <w:pgSz w:w="11906" w:h="16838"/>
      <w:pgMar w:top="1417" w:right="1841" w:bottom="1417" w:left="1701" w:header="708" w:footer="708" w:gutter="0"/>
      <w:cols w:space="708"/>
      <w:docGrid w:linePitch="360"/>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D9B69A" w14:textId="77777777" w:rsidR="00004A5F" w:rsidRDefault="00004A5F" w:rsidP="00E81F0D">
      <w:pPr>
        <w:spacing w:after="0" w:line="240" w:lineRule="auto"/>
      </w:pPr>
      <w:r>
        <w:separator/>
      </w:r>
    </w:p>
  </w:endnote>
  <w:endnote w:type="continuationSeparator" w:id="0">
    <w:p w14:paraId="3A463214" w14:textId="77777777" w:rsidR="00004A5F" w:rsidRDefault="00004A5F" w:rsidP="00E81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MT">
    <w:altName w:val="Arial"/>
    <w:charset w:val="00"/>
    <w:family w:val="roman"/>
    <w:pitch w:val="variable"/>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374A51" w14:textId="4CEF57B0" w:rsidR="009A237F" w:rsidRPr="009A237F" w:rsidRDefault="009A237F" w:rsidP="00983B86">
    <w:pPr>
      <w:pStyle w:val="Rodap"/>
      <w:rPr>
        <w:sz w:val="18"/>
        <w:szCs w:val="18"/>
      </w:rPr>
    </w:pPr>
  </w:p>
  <w:p w14:paraId="06BBA33E" w14:textId="77777777" w:rsidR="009A237F" w:rsidRDefault="009A237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9BC6FF" w14:textId="77777777" w:rsidR="00004A5F" w:rsidRDefault="00004A5F" w:rsidP="00E81F0D">
      <w:pPr>
        <w:spacing w:after="0" w:line="240" w:lineRule="auto"/>
      </w:pPr>
      <w:r>
        <w:separator/>
      </w:r>
    </w:p>
  </w:footnote>
  <w:footnote w:type="continuationSeparator" w:id="0">
    <w:p w14:paraId="4B206244" w14:textId="77777777" w:rsidR="00004A5F" w:rsidRDefault="00004A5F" w:rsidP="00E81F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EFD362" w14:textId="7F8E5759" w:rsidR="006022B9" w:rsidRDefault="00207CBB">
    <w:pPr>
      <w:pStyle w:val="Cabealho"/>
      <w:rPr>
        <w:noProof/>
        <w:sz w:val="16"/>
        <w:szCs w:val="16"/>
        <w:lang w:eastAsia="pt-BR"/>
      </w:rPr>
    </w:pPr>
    <w:r>
      <w:rPr>
        <w:noProof/>
        <w:lang w:eastAsia="pt-BR"/>
      </w:rPr>
      <w:drawing>
        <wp:inline distT="0" distB="0" distL="0" distR="0" wp14:anchorId="7AA04A7D" wp14:editId="7AE97B4A">
          <wp:extent cx="5311140" cy="829397"/>
          <wp:effectExtent l="0" t="0" r="3810" b="889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 COM LOGOMARC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11140" cy="829397"/>
                  </a:xfrm>
                  <a:prstGeom prst="rect">
                    <a:avLst/>
                  </a:prstGeom>
                </pic:spPr>
              </pic:pic>
            </a:graphicData>
          </a:graphic>
        </wp:inline>
      </w:drawing>
    </w:r>
  </w:p>
  <w:p w14:paraId="12B9E1BA" w14:textId="77777777" w:rsidR="001C1415" w:rsidRPr="006022B9" w:rsidRDefault="001C1415">
    <w:pPr>
      <w:pStyle w:val="Cabealho"/>
      <w:rPr>
        <w:noProof/>
        <w:sz w:val="16"/>
        <w:szCs w:val="16"/>
        <w:lang w:eastAsia="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BC72D4"/>
    <w:multiLevelType w:val="multilevel"/>
    <w:tmpl w:val="01C2B18E"/>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
    <w:nsid w:val="0D52108E"/>
    <w:multiLevelType w:val="hybridMultilevel"/>
    <w:tmpl w:val="355C5E0E"/>
    <w:lvl w:ilvl="0" w:tplc="CCF8E5BC">
      <w:start w:val="1"/>
      <w:numFmt w:val="lowerLetter"/>
      <w:lvlText w:val="%1)"/>
      <w:lvlJc w:val="left"/>
      <w:pPr>
        <w:ind w:left="1440" w:hanging="360"/>
      </w:pPr>
      <w:rPr>
        <w:color w:val="auto"/>
      </w:rPr>
    </w:lvl>
    <w:lvl w:ilvl="1" w:tplc="CBE22D10">
      <w:start w:val="1"/>
      <w:numFmt w:val="lowerLetter"/>
      <w:lvlText w:val="%2."/>
      <w:lvlJc w:val="left"/>
      <w:pPr>
        <w:ind w:left="2160" w:hanging="360"/>
      </w:pPr>
    </w:lvl>
    <w:lvl w:ilvl="2" w:tplc="07ACB138">
      <w:start w:val="1"/>
      <w:numFmt w:val="lowerRoman"/>
      <w:lvlText w:val="%3."/>
      <w:lvlJc w:val="right"/>
      <w:pPr>
        <w:ind w:left="2880" w:hanging="180"/>
      </w:pPr>
    </w:lvl>
    <w:lvl w:ilvl="3" w:tplc="2F4A9332">
      <w:start w:val="1"/>
      <w:numFmt w:val="decimal"/>
      <w:lvlText w:val="%4."/>
      <w:lvlJc w:val="left"/>
      <w:pPr>
        <w:ind w:left="3600" w:hanging="360"/>
      </w:pPr>
    </w:lvl>
    <w:lvl w:ilvl="4" w:tplc="81840DF2">
      <w:start w:val="1"/>
      <w:numFmt w:val="lowerLetter"/>
      <w:lvlText w:val="%5."/>
      <w:lvlJc w:val="left"/>
      <w:pPr>
        <w:ind w:left="4320" w:hanging="360"/>
      </w:pPr>
    </w:lvl>
    <w:lvl w:ilvl="5" w:tplc="5AA00F5C">
      <w:start w:val="1"/>
      <w:numFmt w:val="lowerRoman"/>
      <w:lvlText w:val="%6."/>
      <w:lvlJc w:val="right"/>
      <w:pPr>
        <w:ind w:left="5040" w:hanging="180"/>
      </w:pPr>
    </w:lvl>
    <w:lvl w:ilvl="6" w:tplc="93387888">
      <w:start w:val="1"/>
      <w:numFmt w:val="decimal"/>
      <w:lvlText w:val="%7."/>
      <w:lvlJc w:val="left"/>
      <w:pPr>
        <w:ind w:left="5760" w:hanging="360"/>
      </w:pPr>
    </w:lvl>
    <w:lvl w:ilvl="7" w:tplc="7DA4800C">
      <w:start w:val="1"/>
      <w:numFmt w:val="lowerLetter"/>
      <w:lvlText w:val="%8."/>
      <w:lvlJc w:val="left"/>
      <w:pPr>
        <w:ind w:left="6480" w:hanging="360"/>
      </w:pPr>
    </w:lvl>
    <w:lvl w:ilvl="8" w:tplc="E796ECA0">
      <w:start w:val="1"/>
      <w:numFmt w:val="lowerRoman"/>
      <w:lvlText w:val="%9."/>
      <w:lvlJc w:val="right"/>
      <w:pPr>
        <w:ind w:left="7200" w:hanging="180"/>
      </w:pPr>
    </w:lvl>
  </w:abstractNum>
  <w:abstractNum w:abstractNumId="2">
    <w:nsid w:val="254632BA"/>
    <w:multiLevelType w:val="multilevel"/>
    <w:tmpl w:val="1B224C10"/>
    <w:lvl w:ilvl="0">
      <w:start w:val="5"/>
      <w:numFmt w:val="decimal"/>
      <w:lvlText w:val="%1"/>
      <w:lvlJc w:val="left"/>
      <w:pPr>
        <w:ind w:left="360" w:hanging="360"/>
      </w:pPr>
      <w:rPr>
        <w:rFonts w:hint="default"/>
        <w:b/>
        <w:color w:val="000000" w:themeColor="text1"/>
      </w:rPr>
    </w:lvl>
    <w:lvl w:ilvl="1">
      <w:start w:val="1"/>
      <w:numFmt w:val="decimal"/>
      <w:lvlText w:val="%1.%2"/>
      <w:lvlJc w:val="left"/>
      <w:pPr>
        <w:ind w:left="644" w:hanging="360"/>
      </w:pPr>
      <w:rPr>
        <w:rFonts w:hint="default"/>
        <w:color w:val="000000" w:themeColor="text1"/>
      </w:rPr>
    </w:lvl>
    <w:lvl w:ilvl="2">
      <w:start w:val="1"/>
      <w:numFmt w:val="decimal"/>
      <w:lvlText w:val="%1.%2.%3"/>
      <w:lvlJc w:val="left"/>
      <w:pPr>
        <w:ind w:left="1288" w:hanging="720"/>
      </w:pPr>
      <w:rPr>
        <w:rFonts w:hint="default"/>
        <w:color w:val="000000" w:themeColor="text1"/>
      </w:rPr>
    </w:lvl>
    <w:lvl w:ilvl="3">
      <w:start w:val="1"/>
      <w:numFmt w:val="decimal"/>
      <w:lvlText w:val="%1.%2.%3.%4"/>
      <w:lvlJc w:val="left"/>
      <w:pPr>
        <w:ind w:left="1572" w:hanging="720"/>
      </w:pPr>
      <w:rPr>
        <w:rFonts w:hint="default"/>
        <w:color w:val="000000" w:themeColor="text1"/>
      </w:rPr>
    </w:lvl>
    <w:lvl w:ilvl="4">
      <w:start w:val="1"/>
      <w:numFmt w:val="decimal"/>
      <w:lvlText w:val="%1.%2.%3.%4.%5"/>
      <w:lvlJc w:val="left"/>
      <w:pPr>
        <w:ind w:left="2216" w:hanging="1080"/>
      </w:pPr>
      <w:rPr>
        <w:rFonts w:hint="default"/>
        <w:color w:val="000000" w:themeColor="text1"/>
      </w:rPr>
    </w:lvl>
    <w:lvl w:ilvl="5">
      <w:start w:val="1"/>
      <w:numFmt w:val="decimal"/>
      <w:lvlText w:val="%1.%2.%3.%4.%5.%6"/>
      <w:lvlJc w:val="left"/>
      <w:pPr>
        <w:ind w:left="2500" w:hanging="1080"/>
      </w:pPr>
      <w:rPr>
        <w:rFonts w:hint="default"/>
        <w:color w:val="000000" w:themeColor="text1"/>
      </w:rPr>
    </w:lvl>
    <w:lvl w:ilvl="6">
      <w:start w:val="1"/>
      <w:numFmt w:val="decimal"/>
      <w:lvlText w:val="%1.%2.%3.%4.%5.%6.%7"/>
      <w:lvlJc w:val="left"/>
      <w:pPr>
        <w:ind w:left="3144" w:hanging="1440"/>
      </w:pPr>
      <w:rPr>
        <w:rFonts w:hint="default"/>
        <w:color w:val="000000" w:themeColor="text1"/>
      </w:rPr>
    </w:lvl>
    <w:lvl w:ilvl="7">
      <w:start w:val="1"/>
      <w:numFmt w:val="decimal"/>
      <w:lvlText w:val="%1.%2.%3.%4.%5.%6.%7.%8"/>
      <w:lvlJc w:val="left"/>
      <w:pPr>
        <w:ind w:left="3428" w:hanging="1440"/>
      </w:pPr>
      <w:rPr>
        <w:rFonts w:hint="default"/>
        <w:color w:val="000000" w:themeColor="text1"/>
      </w:rPr>
    </w:lvl>
    <w:lvl w:ilvl="8">
      <w:start w:val="1"/>
      <w:numFmt w:val="decimal"/>
      <w:lvlText w:val="%1.%2.%3.%4.%5.%6.%7.%8.%9"/>
      <w:lvlJc w:val="left"/>
      <w:pPr>
        <w:ind w:left="4072" w:hanging="1800"/>
      </w:pPr>
      <w:rPr>
        <w:rFonts w:hint="default"/>
        <w:color w:val="000000" w:themeColor="text1"/>
      </w:rPr>
    </w:lvl>
  </w:abstractNum>
  <w:abstractNum w:abstractNumId="3">
    <w:nsid w:val="372E59CB"/>
    <w:multiLevelType w:val="hybridMultilevel"/>
    <w:tmpl w:val="25E63288"/>
    <w:lvl w:ilvl="0" w:tplc="DB82C456">
      <w:start w:val="1"/>
      <w:numFmt w:val="lowerLetter"/>
      <w:lvlText w:val="%1)"/>
      <w:lvlJc w:val="left"/>
      <w:pPr>
        <w:ind w:left="786" w:hanging="360"/>
      </w:pPr>
      <w:rPr>
        <w:color w:val="auto"/>
      </w:rPr>
    </w:lvl>
    <w:lvl w:ilvl="1" w:tplc="8078F53E">
      <w:start w:val="1"/>
      <w:numFmt w:val="lowerLetter"/>
      <w:lvlText w:val="%2."/>
      <w:lvlJc w:val="left"/>
      <w:pPr>
        <w:ind w:left="1506" w:hanging="360"/>
      </w:pPr>
    </w:lvl>
    <w:lvl w:ilvl="2" w:tplc="1422AE30">
      <w:start w:val="1"/>
      <w:numFmt w:val="lowerRoman"/>
      <w:lvlText w:val="%3."/>
      <w:lvlJc w:val="right"/>
      <w:pPr>
        <w:ind w:left="2226" w:hanging="180"/>
      </w:pPr>
    </w:lvl>
    <w:lvl w:ilvl="3" w:tplc="EC1EC274">
      <w:start w:val="1"/>
      <w:numFmt w:val="decimal"/>
      <w:lvlText w:val="%4."/>
      <w:lvlJc w:val="left"/>
      <w:pPr>
        <w:ind w:left="2946" w:hanging="360"/>
      </w:pPr>
    </w:lvl>
    <w:lvl w:ilvl="4" w:tplc="5308EA68">
      <w:start w:val="1"/>
      <w:numFmt w:val="lowerLetter"/>
      <w:lvlText w:val="%5."/>
      <w:lvlJc w:val="left"/>
      <w:pPr>
        <w:ind w:left="3666" w:hanging="360"/>
      </w:pPr>
    </w:lvl>
    <w:lvl w:ilvl="5" w:tplc="4C78FF6E">
      <w:start w:val="1"/>
      <w:numFmt w:val="lowerRoman"/>
      <w:lvlText w:val="%6."/>
      <w:lvlJc w:val="right"/>
      <w:pPr>
        <w:ind w:left="4386" w:hanging="180"/>
      </w:pPr>
    </w:lvl>
    <w:lvl w:ilvl="6" w:tplc="D6E0D2AE">
      <w:start w:val="1"/>
      <w:numFmt w:val="decimal"/>
      <w:lvlText w:val="%7."/>
      <w:lvlJc w:val="left"/>
      <w:pPr>
        <w:ind w:left="5106" w:hanging="360"/>
      </w:pPr>
    </w:lvl>
    <w:lvl w:ilvl="7" w:tplc="FBE89A7E">
      <w:start w:val="1"/>
      <w:numFmt w:val="lowerLetter"/>
      <w:lvlText w:val="%8."/>
      <w:lvlJc w:val="left"/>
      <w:pPr>
        <w:ind w:left="5826" w:hanging="360"/>
      </w:pPr>
    </w:lvl>
    <w:lvl w:ilvl="8" w:tplc="78943850">
      <w:start w:val="1"/>
      <w:numFmt w:val="lowerRoman"/>
      <w:lvlText w:val="%9."/>
      <w:lvlJc w:val="right"/>
      <w:pPr>
        <w:ind w:left="6546" w:hanging="180"/>
      </w:pPr>
    </w:lvl>
  </w:abstractNum>
  <w:abstractNum w:abstractNumId="4">
    <w:nsid w:val="37FE49FE"/>
    <w:multiLevelType w:val="hybridMultilevel"/>
    <w:tmpl w:val="E65CD55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3CC34FBD"/>
    <w:multiLevelType w:val="multilevel"/>
    <w:tmpl w:val="879E2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21A112D"/>
    <w:multiLevelType w:val="hybridMultilevel"/>
    <w:tmpl w:val="20AA964E"/>
    <w:lvl w:ilvl="0" w:tplc="76D672E4">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7">
    <w:nsid w:val="498F347B"/>
    <w:multiLevelType w:val="hybridMultilevel"/>
    <w:tmpl w:val="549C6760"/>
    <w:lvl w:ilvl="0" w:tplc="66740398">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8">
    <w:nsid w:val="5E3F596C"/>
    <w:multiLevelType w:val="multilevel"/>
    <w:tmpl w:val="185E36F8"/>
    <w:lvl w:ilvl="0">
      <w:start w:val="6"/>
      <w:numFmt w:val="decimal"/>
      <w:lvlText w:val="%1."/>
      <w:lvlJc w:val="left"/>
      <w:pPr>
        <w:ind w:left="720" w:hanging="360"/>
      </w:pPr>
      <w:rPr>
        <w:rFonts w:hint="default"/>
      </w:rPr>
    </w:lvl>
    <w:lvl w:ilvl="1">
      <w:start w:val="2"/>
      <w:numFmt w:val="decimal"/>
      <w:isLgl/>
      <w:lvlText w:val="%1.%2"/>
      <w:lvlJc w:val="left"/>
      <w:pPr>
        <w:ind w:left="720" w:hanging="360"/>
      </w:pPr>
      <w:rPr>
        <w:rFonts w:ascii="Arial" w:hAnsi="Arial" w:cs="Arial"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635D3895"/>
    <w:multiLevelType w:val="hybridMultilevel"/>
    <w:tmpl w:val="16946B14"/>
    <w:lvl w:ilvl="0" w:tplc="481E3CE8">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66E77880"/>
    <w:multiLevelType w:val="hybridMultilevel"/>
    <w:tmpl w:val="CD78344E"/>
    <w:lvl w:ilvl="0" w:tplc="1ED41D2E">
      <w:start w:val="1"/>
      <w:numFmt w:val="lowerLetter"/>
      <w:lvlText w:val="%1)"/>
      <w:lvlJc w:val="left"/>
      <w:pPr>
        <w:ind w:left="786" w:hanging="360"/>
      </w:pPr>
      <w:rPr>
        <w:rFonts w:hint="default"/>
        <w:sz w:val="18"/>
        <w:szCs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68B53701"/>
    <w:multiLevelType w:val="multilevel"/>
    <w:tmpl w:val="EF0E7F04"/>
    <w:lvl w:ilvl="0">
      <w:start w:val="8"/>
      <w:numFmt w:val="decimal"/>
      <w:lvlText w:val="%1"/>
      <w:lvlJc w:val="left"/>
      <w:pPr>
        <w:ind w:left="360" w:hanging="360"/>
      </w:pPr>
      <w:rPr>
        <w:rFonts w:hint="default"/>
      </w:rPr>
    </w:lvl>
    <w:lvl w:ilvl="1">
      <w:start w:val="1"/>
      <w:numFmt w:val="decimal"/>
      <w:lvlText w:val="%1.%2"/>
      <w:lvlJc w:val="left"/>
      <w:pPr>
        <w:ind w:left="420" w:hanging="360"/>
      </w:pPr>
      <w:rPr>
        <w:rFonts w:hint="default"/>
        <w:b/>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2">
    <w:nsid w:val="68F55446"/>
    <w:multiLevelType w:val="hybridMultilevel"/>
    <w:tmpl w:val="ABA6A1E4"/>
    <w:lvl w:ilvl="0" w:tplc="04DA6986">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3">
    <w:nsid w:val="695A63E4"/>
    <w:multiLevelType w:val="multilevel"/>
    <w:tmpl w:val="EA4C059C"/>
    <w:lvl w:ilvl="0">
      <w:start w:val="1"/>
      <w:numFmt w:val="decimal"/>
      <w:lvlText w:val="%1."/>
      <w:lvlJc w:val="left"/>
      <w:pPr>
        <w:ind w:left="644" w:hanging="360"/>
      </w:pPr>
      <w:rPr>
        <w:rFonts w:hint="default"/>
        <w:b/>
        <w:color w:val="auto"/>
        <w:sz w:val="22"/>
        <w:szCs w:val="22"/>
      </w:rPr>
    </w:lvl>
    <w:lvl w:ilvl="1">
      <w:start w:val="1"/>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4">
    <w:nsid w:val="6E97766E"/>
    <w:multiLevelType w:val="hybridMultilevel"/>
    <w:tmpl w:val="B3BEFE68"/>
    <w:lvl w:ilvl="0" w:tplc="A258A60E">
      <w:start w:val="1"/>
      <w:numFmt w:val="lowerLetter"/>
      <w:lvlText w:val="%1)"/>
      <w:lvlJc w:val="left"/>
      <w:pPr>
        <w:ind w:left="502" w:hanging="360"/>
      </w:pPr>
      <w:rPr>
        <w:rFonts w:hint="default"/>
        <w:b/>
        <w:color w:val="auto"/>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5">
    <w:nsid w:val="7BF136DA"/>
    <w:multiLevelType w:val="hybridMultilevel"/>
    <w:tmpl w:val="CD6E96A0"/>
    <w:lvl w:ilvl="0" w:tplc="EBA8503C">
      <w:start w:val="1"/>
      <w:numFmt w:val="bullet"/>
      <w:lvlText w:val=""/>
      <w:lvlJc w:val="left"/>
      <w:pPr>
        <w:ind w:left="1440" w:hanging="360"/>
      </w:pPr>
      <w:rPr>
        <w:rFonts w:ascii="Symbol" w:hAnsi="Symbol" w:hint="default"/>
        <w:b w:val="0"/>
      </w:rPr>
    </w:lvl>
    <w:lvl w:ilvl="1" w:tplc="EA4871A6">
      <w:start w:val="1"/>
      <w:numFmt w:val="bullet"/>
      <w:lvlText w:val="o"/>
      <w:lvlJc w:val="left"/>
      <w:pPr>
        <w:ind w:left="2160" w:hanging="360"/>
      </w:pPr>
      <w:rPr>
        <w:rFonts w:ascii="Courier New" w:hAnsi="Courier New" w:hint="default"/>
      </w:rPr>
    </w:lvl>
    <w:lvl w:ilvl="2" w:tplc="83166378">
      <w:start w:val="1"/>
      <w:numFmt w:val="bullet"/>
      <w:lvlText w:val=""/>
      <w:lvlJc w:val="left"/>
      <w:pPr>
        <w:ind w:left="2880" w:hanging="360"/>
      </w:pPr>
      <w:rPr>
        <w:rFonts w:ascii="Wingdings" w:hAnsi="Wingdings" w:hint="default"/>
      </w:rPr>
    </w:lvl>
    <w:lvl w:ilvl="3" w:tplc="6FA822C4">
      <w:start w:val="1"/>
      <w:numFmt w:val="bullet"/>
      <w:lvlText w:val=""/>
      <w:lvlJc w:val="left"/>
      <w:pPr>
        <w:ind w:left="3600" w:hanging="360"/>
      </w:pPr>
      <w:rPr>
        <w:rFonts w:ascii="Symbol" w:hAnsi="Symbol" w:hint="default"/>
      </w:rPr>
    </w:lvl>
    <w:lvl w:ilvl="4" w:tplc="38766D16">
      <w:start w:val="1"/>
      <w:numFmt w:val="bullet"/>
      <w:lvlText w:val="o"/>
      <w:lvlJc w:val="left"/>
      <w:pPr>
        <w:ind w:left="4320" w:hanging="360"/>
      </w:pPr>
      <w:rPr>
        <w:rFonts w:ascii="Courier New" w:hAnsi="Courier New" w:hint="default"/>
      </w:rPr>
    </w:lvl>
    <w:lvl w:ilvl="5" w:tplc="6C6E27D4">
      <w:start w:val="1"/>
      <w:numFmt w:val="bullet"/>
      <w:lvlText w:val=""/>
      <w:lvlJc w:val="left"/>
      <w:pPr>
        <w:ind w:left="5040" w:hanging="360"/>
      </w:pPr>
      <w:rPr>
        <w:rFonts w:ascii="Wingdings" w:hAnsi="Wingdings" w:hint="default"/>
      </w:rPr>
    </w:lvl>
    <w:lvl w:ilvl="6" w:tplc="4AA4F13E">
      <w:start w:val="1"/>
      <w:numFmt w:val="bullet"/>
      <w:lvlText w:val=""/>
      <w:lvlJc w:val="left"/>
      <w:pPr>
        <w:ind w:left="5760" w:hanging="360"/>
      </w:pPr>
      <w:rPr>
        <w:rFonts w:ascii="Symbol" w:hAnsi="Symbol" w:hint="default"/>
      </w:rPr>
    </w:lvl>
    <w:lvl w:ilvl="7" w:tplc="6F0A5812">
      <w:start w:val="1"/>
      <w:numFmt w:val="bullet"/>
      <w:lvlText w:val="o"/>
      <w:lvlJc w:val="left"/>
      <w:pPr>
        <w:ind w:left="6480" w:hanging="360"/>
      </w:pPr>
      <w:rPr>
        <w:rFonts w:ascii="Courier New" w:hAnsi="Courier New" w:hint="default"/>
      </w:rPr>
    </w:lvl>
    <w:lvl w:ilvl="8" w:tplc="FEC4711A">
      <w:start w:val="1"/>
      <w:numFmt w:val="bullet"/>
      <w:lvlText w:val=""/>
      <w:lvlJc w:val="left"/>
      <w:pPr>
        <w:ind w:left="7200" w:hanging="360"/>
      </w:pPr>
      <w:rPr>
        <w:rFonts w:ascii="Wingdings" w:hAnsi="Wingdings" w:hint="default"/>
      </w:rPr>
    </w:lvl>
  </w:abstractNum>
  <w:num w:numId="1">
    <w:abstractNumId w:val="15"/>
  </w:num>
  <w:num w:numId="2">
    <w:abstractNumId w:val="1"/>
  </w:num>
  <w:num w:numId="3">
    <w:abstractNumId w:val="3"/>
  </w:num>
  <w:num w:numId="4">
    <w:abstractNumId w:val="13"/>
  </w:num>
  <w:num w:numId="5">
    <w:abstractNumId w:val="10"/>
  </w:num>
  <w:num w:numId="6">
    <w:abstractNumId w:val="12"/>
  </w:num>
  <w:num w:numId="7">
    <w:abstractNumId w:val="8"/>
  </w:num>
  <w:num w:numId="8">
    <w:abstractNumId w:val="6"/>
  </w:num>
  <w:num w:numId="9">
    <w:abstractNumId w:val="7"/>
  </w:num>
  <w:num w:numId="10">
    <w:abstractNumId w:val="11"/>
  </w:num>
  <w:num w:numId="11">
    <w:abstractNumId w:val="9"/>
  </w:num>
  <w:num w:numId="12">
    <w:abstractNumId w:val="14"/>
  </w:num>
  <w:num w:numId="13">
    <w:abstractNumId w:val="2"/>
  </w:num>
  <w:num w:numId="14">
    <w:abstractNumId w:val="0"/>
  </w:num>
  <w:num w:numId="15">
    <w:abstractNumId w:val="5"/>
  </w:num>
  <w:num w:numId="16">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F0D"/>
    <w:rsid w:val="00001F71"/>
    <w:rsid w:val="00003455"/>
    <w:rsid w:val="00004A5F"/>
    <w:rsid w:val="00014A54"/>
    <w:rsid w:val="00017572"/>
    <w:rsid w:val="00017E9B"/>
    <w:rsid w:val="000212B5"/>
    <w:rsid w:val="000612B9"/>
    <w:rsid w:val="00061711"/>
    <w:rsid w:val="000622C5"/>
    <w:rsid w:val="0006303E"/>
    <w:rsid w:val="00072AC6"/>
    <w:rsid w:val="00072C0D"/>
    <w:rsid w:val="00072C5B"/>
    <w:rsid w:val="00072D09"/>
    <w:rsid w:val="00081630"/>
    <w:rsid w:val="00084647"/>
    <w:rsid w:val="000901AB"/>
    <w:rsid w:val="000A643E"/>
    <w:rsid w:val="000B3C2C"/>
    <w:rsid w:val="000C5F06"/>
    <w:rsid w:val="000D3667"/>
    <w:rsid w:val="000D452D"/>
    <w:rsid w:val="000D612B"/>
    <w:rsid w:val="000D7287"/>
    <w:rsid w:val="000E00BC"/>
    <w:rsid w:val="000E6F69"/>
    <w:rsid w:val="000F4870"/>
    <w:rsid w:val="000F4FC3"/>
    <w:rsid w:val="000F5D4E"/>
    <w:rsid w:val="000F5D5C"/>
    <w:rsid w:val="00101CD5"/>
    <w:rsid w:val="00101D0C"/>
    <w:rsid w:val="001038DE"/>
    <w:rsid w:val="00106A32"/>
    <w:rsid w:val="00116597"/>
    <w:rsid w:val="001205CA"/>
    <w:rsid w:val="0012226A"/>
    <w:rsid w:val="00122B8D"/>
    <w:rsid w:val="001237A2"/>
    <w:rsid w:val="00123E5D"/>
    <w:rsid w:val="00126238"/>
    <w:rsid w:val="00133626"/>
    <w:rsid w:val="0013496A"/>
    <w:rsid w:val="00141F50"/>
    <w:rsid w:val="001445F1"/>
    <w:rsid w:val="00147E4A"/>
    <w:rsid w:val="00153881"/>
    <w:rsid w:val="00155E51"/>
    <w:rsid w:val="00162986"/>
    <w:rsid w:val="00162D92"/>
    <w:rsid w:val="0016624D"/>
    <w:rsid w:val="001674CC"/>
    <w:rsid w:val="001676D4"/>
    <w:rsid w:val="00191824"/>
    <w:rsid w:val="001A7898"/>
    <w:rsid w:val="001B2ABD"/>
    <w:rsid w:val="001B3734"/>
    <w:rsid w:val="001C1415"/>
    <w:rsid w:val="001C2832"/>
    <w:rsid w:val="001D2C58"/>
    <w:rsid w:val="001D378E"/>
    <w:rsid w:val="001D5944"/>
    <w:rsid w:val="001D6A76"/>
    <w:rsid w:val="001E3C82"/>
    <w:rsid w:val="001E6CB0"/>
    <w:rsid w:val="001F4809"/>
    <w:rsid w:val="0020326B"/>
    <w:rsid w:val="00207CBB"/>
    <w:rsid w:val="00213F0F"/>
    <w:rsid w:val="00214EE8"/>
    <w:rsid w:val="002160E0"/>
    <w:rsid w:val="00217590"/>
    <w:rsid w:val="002177F9"/>
    <w:rsid w:val="00231625"/>
    <w:rsid w:val="00244155"/>
    <w:rsid w:val="00247077"/>
    <w:rsid w:val="00254301"/>
    <w:rsid w:val="002637DD"/>
    <w:rsid w:val="0026460A"/>
    <w:rsid w:val="0027496A"/>
    <w:rsid w:val="0027644A"/>
    <w:rsid w:val="00281624"/>
    <w:rsid w:val="0029083D"/>
    <w:rsid w:val="00290FE9"/>
    <w:rsid w:val="00291837"/>
    <w:rsid w:val="00294DD0"/>
    <w:rsid w:val="002A21AE"/>
    <w:rsid w:val="002A5460"/>
    <w:rsid w:val="002A5904"/>
    <w:rsid w:val="002A5F38"/>
    <w:rsid w:val="002A6C03"/>
    <w:rsid w:val="002B164E"/>
    <w:rsid w:val="002B1676"/>
    <w:rsid w:val="002B34B3"/>
    <w:rsid w:val="002C08D3"/>
    <w:rsid w:val="002C31C8"/>
    <w:rsid w:val="002D74C8"/>
    <w:rsid w:val="002E1C88"/>
    <w:rsid w:val="002E2C4C"/>
    <w:rsid w:val="002E31D7"/>
    <w:rsid w:val="002E3760"/>
    <w:rsid w:val="002E69AB"/>
    <w:rsid w:val="002F306F"/>
    <w:rsid w:val="002F57DD"/>
    <w:rsid w:val="003021A1"/>
    <w:rsid w:val="00304917"/>
    <w:rsid w:val="0031195B"/>
    <w:rsid w:val="00311BCC"/>
    <w:rsid w:val="00313CB7"/>
    <w:rsid w:val="0031413D"/>
    <w:rsid w:val="0031606C"/>
    <w:rsid w:val="00322C22"/>
    <w:rsid w:val="0032574D"/>
    <w:rsid w:val="00326492"/>
    <w:rsid w:val="0032745C"/>
    <w:rsid w:val="00333928"/>
    <w:rsid w:val="00335AA9"/>
    <w:rsid w:val="00341B14"/>
    <w:rsid w:val="00344CAC"/>
    <w:rsid w:val="00354AE8"/>
    <w:rsid w:val="00362BE0"/>
    <w:rsid w:val="00376824"/>
    <w:rsid w:val="0038493B"/>
    <w:rsid w:val="00390A82"/>
    <w:rsid w:val="003B26C7"/>
    <w:rsid w:val="003C3F0D"/>
    <w:rsid w:val="003D2ED3"/>
    <w:rsid w:val="003D753F"/>
    <w:rsid w:val="003E7610"/>
    <w:rsid w:val="004034C3"/>
    <w:rsid w:val="00406911"/>
    <w:rsid w:val="00415162"/>
    <w:rsid w:val="0041711F"/>
    <w:rsid w:val="004242C2"/>
    <w:rsid w:val="00431C6E"/>
    <w:rsid w:val="00434058"/>
    <w:rsid w:val="00441E7D"/>
    <w:rsid w:val="00450406"/>
    <w:rsid w:val="00453A74"/>
    <w:rsid w:val="00455727"/>
    <w:rsid w:val="004732DE"/>
    <w:rsid w:val="00476FC4"/>
    <w:rsid w:val="00482800"/>
    <w:rsid w:val="00491181"/>
    <w:rsid w:val="00491B5F"/>
    <w:rsid w:val="00492731"/>
    <w:rsid w:val="004952DE"/>
    <w:rsid w:val="00496E42"/>
    <w:rsid w:val="004A7247"/>
    <w:rsid w:val="004A72C7"/>
    <w:rsid w:val="004A7744"/>
    <w:rsid w:val="004B29BC"/>
    <w:rsid w:val="004C2104"/>
    <w:rsid w:val="004C4C9A"/>
    <w:rsid w:val="004C7604"/>
    <w:rsid w:val="004D27FD"/>
    <w:rsid w:val="004D724A"/>
    <w:rsid w:val="004E7D14"/>
    <w:rsid w:val="004F6925"/>
    <w:rsid w:val="00500CD7"/>
    <w:rsid w:val="00507C02"/>
    <w:rsid w:val="00515042"/>
    <w:rsid w:val="00515449"/>
    <w:rsid w:val="0052356E"/>
    <w:rsid w:val="005259EB"/>
    <w:rsid w:val="00526AEA"/>
    <w:rsid w:val="00532907"/>
    <w:rsid w:val="00537281"/>
    <w:rsid w:val="00541F96"/>
    <w:rsid w:val="00560E43"/>
    <w:rsid w:val="0056681B"/>
    <w:rsid w:val="00570AED"/>
    <w:rsid w:val="00570DB2"/>
    <w:rsid w:val="005757E8"/>
    <w:rsid w:val="00577D6B"/>
    <w:rsid w:val="00580850"/>
    <w:rsid w:val="00580E3C"/>
    <w:rsid w:val="0058343F"/>
    <w:rsid w:val="005856A1"/>
    <w:rsid w:val="0059007A"/>
    <w:rsid w:val="00591AFA"/>
    <w:rsid w:val="005930D3"/>
    <w:rsid w:val="005A1B15"/>
    <w:rsid w:val="005A1B51"/>
    <w:rsid w:val="005A6B3A"/>
    <w:rsid w:val="005B0578"/>
    <w:rsid w:val="005B2927"/>
    <w:rsid w:val="005C5750"/>
    <w:rsid w:val="005D6901"/>
    <w:rsid w:val="005E0D0B"/>
    <w:rsid w:val="005E3AD3"/>
    <w:rsid w:val="005E4680"/>
    <w:rsid w:val="005E5008"/>
    <w:rsid w:val="005F53A6"/>
    <w:rsid w:val="005F68FC"/>
    <w:rsid w:val="005F77AE"/>
    <w:rsid w:val="006022B9"/>
    <w:rsid w:val="00606964"/>
    <w:rsid w:val="0061042A"/>
    <w:rsid w:val="00613B06"/>
    <w:rsid w:val="00622BD3"/>
    <w:rsid w:val="00631D17"/>
    <w:rsid w:val="00634FF7"/>
    <w:rsid w:val="00640B94"/>
    <w:rsid w:val="006445CE"/>
    <w:rsid w:val="00646021"/>
    <w:rsid w:val="00647561"/>
    <w:rsid w:val="00662149"/>
    <w:rsid w:val="00666755"/>
    <w:rsid w:val="00676BC1"/>
    <w:rsid w:val="00681B96"/>
    <w:rsid w:val="006861C7"/>
    <w:rsid w:val="00686B2B"/>
    <w:rsid w:val="006A34F1"/>
    <w:rsid w:val="006A48F4"/>
    <w:rsid w:val="006C0CA1"/>
    <w:rsid w:val="006C5F81"/>
    <w:rsid w:val="006C7001"/>
    <w:rsid w:val="006D78AC"/>
    <w:rsid w:val="006E100B"/>
    <w:rsid w:val="006F166A"/>
    <w:rsid w:val="006F64AC"/>
    <w:rsid w:val="006F714E"/>
    <w:rsid w:val="0070591E"/>
    <w:rsid w:val="00707A54"/>
    <w:rsid w:val="00720BCE"/>
    <w:rsid w:val="00725AE6"/>
    <w:rsid w:val="00732AEA"/>
    <w:rsid w:val="0073473E"/>
    <w:rsid w:val="007373B5"/>
    <w:rsid w:val="00740046"/>
    <w:rsid w:val="00741A5C"/>
    <w:rsid w:val="00742469"/>
    <w:rsid w:val="0074676F"/>
    <w:rsid w:val="0075594C"/>
    <w:rsid w:val="007645F4"/>
    <w:rsid w:val="0077374C"/>
    <w:rsid w:val="0077639E"/>
    <w:rsid w:val="0078106A"/>
    <w:rsid w:val="0079365B"/>
    <w:rsid w:val="007943FA"/>
    <w:rsid w:val="00794FDC"/>
    <w:rsid w:val="007950F5"/>
    <w:rsid w:val="007C3B49"/>
    <w:rsid w:val="007D0562"/>
    <w:rsid w:val="007D05CE"/>
    <w:rsid w:val="007D422A"/>
    <w:rsid w:val="007D7DA7"/>
    <w:rsid w:val="007E1283"/>
    <w:rsid w:val="007E6470"/>
    <w:rsid w:val="007E722A"/>
    <w:rsid w:val="007F65B8"/>
    <w:rsid w:val="00803D6A"/>
    <w:rsid w:val="00804F0F"/>
    <w:rsid w:val="008055D3"/>
    <w:rsid w:val="00810F82"/>
    <w:rsid w:val="0082379F"/>
    <w:rsid w:val="00834EA9"/>
    <w:rsid w:val="00842650"/>
    <w:rsid w:val="00842E12"/>
    <w:rsid w:val="00852B48"/>
    <w:rsid w:val="00862557"/>
    <w:rsid w:val="00863B24"/>
    <w:rsid w:val="00885668"/>
    <w:rsid w:val="00890F8A"/>
    <w:rsid w:val="00892134"/>
    <w:rsid w:val="008940E0"/>
    <w:rsid w:val="008A0891"/>
    <w:rsid w:val="008B11D7"/>
    <w:rsid w:val="008B1E3A"/>
    <w:rsid w:val="008C77F7"/>
    <w:rsid w:val="008D0D88"/>
    <w:rsid w:val="008D672C"/>
    <w:rsid w:val="008E337E"/>
    <w:rsid w:val="008E3A29"/>
    <w:rsid w:val="008E3B57"/>
    <w:rsid w:val="00903E45"/>
    <w:rsid w:val="0090561F"/>
    <w:rsid w:val="009057BF"/>
    <w:rsid w:val="0090690C"/>
    <w:rsid w:val="00907E98"/>
    <w:rsid w:val="009117B7"/>
    <w:rsid w:val="009250BD"/>
    <w:rsid w:val="00932FD3"/>
    <w:rsid w:val="009336BE"/>
    <w:rsid w:val="00933942"/>
    <w:rsid w:val="00942742"/>
    <w:rsid w:val="00954CA1"/>
    <w:rsid w:val="0095665B"/>
    <w:rsid w:val="009617BB"/>
    <w:rsid w:val="00974645"/>
    <w:rsid w:val="00977DCD"/>
    <w:rsid w:val="00983B86"/>
    <w:rsid w:val="00992A09"/>
    <w:rsid w:val="009A237F"/>
    <w:rsid w:val="009C06CE"/>
    <w:rsid w:val="009C1D28"/>
    <w:rsid w:val="009C29F0"/>
    <w:rsid w:val="009D28CE"/>
    <w:rsid w:val="009D4B36"/>
    <w:rsid w:val="009D514D"/>
    <w:rsid w:val="009D6C75"/>
    <w:rsid w:val="009D7302"/>
    <w:rsid w:val="009E20B9"/>
    <w:rsid w:val="009E2106"/>
    <w:rsid w:val="009F2D9B"/>
    <w:rsid w:val="009F5D63"/>
    <w:rsid w:val="009F746E"/>
    <w:rsid w:val="00A01BAE"/>
    <w:rsid w:val="00A02533"/>
    <w:rsid w:val="00A02E56"/>
    <w:rsid w:val="00A03AFB"/>
    <w:rsid w:val="00A05EAE"/>
    <w:rsid w:val="00A15AFF"/>
    <w:rsid w:val="00A211F1"/>
    <w:rsid w:val="00A27D2C"/>
    <w:rsid w:val="00A424F7"/>
    <w:rsid w:val="00A54543"/>
    <w:rsid w:val="00A564B2"/>
    <w:rsid w:val="00A620C7"/>
    <w:rsid w:val="00A72A55"/>
    <w:rsid w:val="00A76297"/>
    <w:rsid w:val="00A85EAC"/>
    <w:rsid w:val="00A915FB"/>
    <w:rsid w:val="00A92540"/>
    <w:rsid w:val="00AB1A5A"/>
    <w:rsid w:val="00AB4DFD"/>
    <w:rsid w:val="00AB6F93"/>
    <w:rsid w:val="00AC0628"/>
    <w:rsid w:val="00AC1BB0"/>
    <w:rsid w:val="00AD12DF"/>
    <w:rsid w:val="00AD334E"/>
    <w:rsid w:val="00AD5380"/>
    <w:rsid w:val="00AE0E8C"/>
    <w:rsid w:val="00AE1CD1"/>
    <w:rsid w:val="00AE37D8"/>
    <w:rsid w:val="00AF0A53"/>
    <w:rsid w:val="00AF3EB6"/>
    <w:rsid w:val="00AF440B"/>
    <w:rsid w:val="00AF67C1"/>
    <w:rsid w:val="00B00FFF"/>
    <w:rsid w:val="00B015FB"/>
    <w:rsid w:val="00B01690"/>
    <w:rsid w:val="00B042A8"/>
    <w:rsid w:val="00B04B60"/>
    <w:rsid w:val="00B17DDB"/>
    <w:rsid w:val="00B20298"/>
    <w:rsid w:val="00B34D81"/>
    <w:rsid w:val="00B37A4A"/>
    <w:rsid w:val="00B44AD8"/>
    <w:rsid w:val="00B44BB9"/>
    <w:rsid w:val="00B50784"/>
    <w:rsid w:val="00B542F3"/>
    <w:rsid w:val="00B5507C"/>
    <w:rsid w:val="00B60735"/>
    <w:rsid w:val="00B62150"/>
    <w:rsid w:val="00B64022"/>
    <w:rsid w:val="00B658E1"/>
    <w:rsid w:val="00B667A0"/>
    <w:rsid w:val="00B94148"/>
    <w:rsid w:val="00BA3E60"/>
    <w:rsid w:val="00BA4B71"/>
    <w:rsid w:val="00BA4F6A"/>
    <w:rsid w:val="00BC2A76"/>
    <w:rsid w:val="00BD2673"/>
    <w:rsid w:val="00BD7993"/>
    <w:rsid w:val="00BE31C0"/>
    <w:rsid w:val="00BE5EBA"/>
    <w:rsid w:val="00BE7E53"/>
    <w:rsid w:val="00BF0150"/>
    <w:rsid w:val="00BF2853"/>
    <w:rsid w:val="00BF3692"/>
    <w:rsid w:val="00BF36DF"/>
    <w:rsid w:val="00BF3FA0"/>
    <w:rsid w:val="00BF7420"/>
    <w:rsid w:val="00C122F7"/>
    <w:rsid w:val="00C17490"/>
    <w:rsid w:val="00C2177F"/>
    <w:rsid w:val="00C2505C"/>
    <w:rsid w:val="00C26CEC"/>
    <w:rsid w:val="00C40B21"/>
    <w:rsid w:val="00C41E82"/>
    <w:rsid w:val="00C43F60"/>
    <w:rsid w:val="00C4571E"/>
    <w:rsid w:val="00C517E3"/>
    <w:rsid w:val="00C62F06"/>
    <w:rsid w:val="00C74991"/>
    <w:rsid w:val="00C80D87"/>
    <w:rsid w:val="00C838DA"/>
    <w:rsid w:val="00C87DB4"/>
    <w:rsid w:val="00C911C1"/>
    <w:rsid w:val="00C92426"/>
    <w:rsid w:val="00C96ED0"/>
    <w:rsid w:val="00CA3B2B"/>
    <w:rsid w:val="00CA6055"/>
    <w:rsid w:val="00CB2EED"/>
    <w:rsid w:val="00CB4602"/>
    <w:rsid w:val="00CB6172"/>
    <w:rsid w:val="00CC0E59"/>
    <w:rsid w:val="00CC628D"/>
    <w:rsid w:val="00CD1E6C"/>
    <w:rsid w:val="00CD5C8B"/>
    <w:rsid w:val="00CD7BA0"/>
    <w:rsid w:val="00CE2611"/>
    <w:rsid w:val="00CE57EB"/>
    <w:rsid w:val="00CF289E"/>
    <w:rsid w:val="00CF4F22"/>
    <w:rsid w:val="00D02C85"/>
    <w:rsid w:val="00D030CA"/>
    <w:rsid w:val="00D12477"/>
    <w:rsid w:val="00D206F8"/>
    <w:rsid w:val="00D31260"/>
    <w:rsid w:val="00D319E0"/>
    <w:rsid w:val="00D342AB"/>
    <w:rsid w:val="00D410AA"/>
    <w:rsid w:val="00D42AA8"/>
    <w:rsid w:val="00D465D9"/>
    <w:rsid w:val="00D565D8"/>
    <w:rsid w:val="00D56E98"/>
    <w:rsid w:val="00D65493"/>
    <w:rsid w:val="00D65500"/>
    <w:rsid w:val="00D707CF"/>
    <w:rsid w:val="00D75515"/>
    <w:rsid w:val="00D75F4A"/>
    <w:rsid w:val="00D81C91"/>
    <w:rsid w:val="00D83266"/>
    <w:rsid w:val="00D93CCB"/>
    <w:rsid w:val="00DA20D4"/>
    <w:rsid w:val="00DA220C"/>
    <w:rsid w:val="00DB020C"/>
    <w:rsid w:val="00DB29E8"/>
    <w:rsid w:val="00DC7282"/>
    <w:rsid w:val="00DD5ADD"/>
    <w:rsid w:val="00DD78E4"/>
    <w:rsid w:val="00DD7D4F"/>
    <w:rsid w:val="00DE27A8"/>
    <w:rsid w:val="00DE7B66"/>
    <w:rsid w:val="00DF012A"/>
    <w:rsid w:val="00E17B3E"/>
    <w:rsid w:val="00E2035F"/>
    <w:rsid w:val="00E26236"/>
    <w:rsid w:val="00E30E7D"/>
    <w:rsid w:val="00E325F3"/>
    <w:rsid w:val="00E37723"/>
    <w:rsid w:val="00E406CC"/>
    <w:rsid w:val="00E464CD"/>
    <w:rsid w:val="00E4676E"/>
    <w:rsid w:val="00E55405"/>
    <w:rsid w:val="00E57025"/>
    <w:rsid w:val="00E61A10"/>
    <w:rsid w:val="00E62A9B"/>
    <w:rsid w:val="00E66097"/>
    <w:rsid w:val="00E664CD"/>
    <w:rsid w:val="00E71459"/>
    <w:rsid w:val="00E736D2"/>
    <w:rsid w:val="00E81F0D"/>
    <w:rsid w:val="00E82ADB"/>
    <w:rsid w:val="00E921C8"/>
    <w:rsid w:val="00E94F0A"/>
    <w:rsid w:val="00EA0918"/>
    <w:rsid w:val="00EA0E3B"/>
    <w:rsid w:val="00EB636F"/>
    <w:rsid w:val="00EC2DAF"/>
    <w:rsid w:val="00ED5C99"/>
    <w:rsid w:val="00EF4FEA"/>
    <w:rsid w:val="00F03FD3"/>
    <w:rsid w:val="00F12F7B"/>
    <w:rsid w:val="00F1319D"/>
    <w:rsid w:val="00F13232"/>
    <w:rsid w:val="00F20F94"/>
    <w:rsid w:val="00F24F9B"/>
    <w:rsid w:val="00F35014"/>
    <w:rsid w:val="00F374E1"/>
    <w:rsid w:val="00F41655"/>
    <w:rsid w:val="00F43472"/>
    <w:rsid w:val="00F52FB8"/>
    <w:rsid w:val="00F53F87"/>
    <w:rsid w:val="00F62A48"/>
    <w:rsid w:val="00F64423"/>
    <w:rsid w:val="00F65259"/>
    <w:rsid w:val="00F760A2"/>
    <w:rsid w:val="00F77358"/>
    <w:rsid w:val="00F967C0"/>
    <w:rsid w:val="00FA002E"/>
    <w:rsid w:val="00FB00C1"/>
    <w:rsid w:val="00FB0315"/>
    <w:rsid w:val="00FB6241"/>
    <w:rsid w:val="00FC01D2"/>
    <w:rsid w:val="00FC5151"/>
    <w:rsid w:val="00FD59B8"/>
    <w:rsid w:val="00FE2D6F"/>
    <w:rsid w:val="00FF3F68"/>
    <w:rsid w:val="00FF73DE"/>
    <w:rsid w:val="025A6B96"/>
    <w:rsid w:val="05E995FA"/>
    <w:rsid w:val="07251D14"/>
    <w:rsid w:val="07566D2A"/>
    <w:rsid w:val="0A973CBC"/>
    <w:rsid w:val="0B550BD5"/>
    <w:rsid w:val="0D309579"/>
    <w:rsid w:val="0D7349F4"/>
    <w:rsid w:val="0DD7AF94"/>
    <w:rsid w:val="0DD9DD53"/>
    <w:rsid w:val="0E139EB0"/>
    <w:rsid w:val="0E82872C"/>
    <w:rsid w:val="0E9B7776"/>
    <w:rsid w:val="0FF51643"/>
    <w:rsid w:val="11614CD2"/>
    <w:rsid w:val="13A6E95F"/>
    <w:rsid w:val="13AB2DDB"/>
    <w:rsid w:val="1429D651"/>
    <w:rsid w:val="15370EC6"/>
    <w:rsid w:val="167FA6BC"/>
    <w:rsid w:val="18887E31"/>
    <w:rsid w:val="19149FBB"/>
    <w:rsid w:val="1C96B5F5"/>
    <w:rsid w:val="1D023F26"/>
    <w:rsid w:val="2274D1D8"/>
    <w:rsid w:val="22E21C62"/>
    <w:rsid w:val="245C72BF"/>
    <w:rsid w:val="246B9C45"/>
    <w:rsid w:val="249F9943"/>
    <w:rsid w:val="24D7CEDC"/>
    <w:rsid w:val="25993BCF"/>
    <w:rsid w:val="2648FD1C"/>
    <w:rsid w:val="26A96046"/>
    <w:rsid w:val="271D57D3"/>
    <w:rsid w:val="27DAAA2C"/>
    <w:rsid w:val="285CCF12"/>
    <w:rsid w:val="2D0C235A"/>
    <w:rsid w:val="2DCEAA3A"/>
    <w:rsid w:val="308C4579"/>
    <w:rsid w:val="30D5BDC6"/>
    <w:rsid w:val="3144E1E1"/>
    <w:rsid w:val="324369DA"/>
    <w:rsid w:val="335E0A78"/>
    <w:rsid w:val="33D739F9"/>
    <w:rsid w:val="38484293"/>
    <w:rsid w:val="3882831B"/>
    <w:rsid w:val="399AC61F"/>
    <w:rsid w:val="3B3538B8"/>
    <w:rsid w:val="3D56066D"/>
    <w:rsid w:val="3D7D8293"/>
    <w:rsid w:val="435F1AC8"/>
    <w:rsid w:val="45189638"/>
    <w:rsid w:val="464CB44C"/>
    <w:rsid w:val="46DE35D0"/>
    <w:rsid w:val="47A2A075"/>
    <w:rsid w:val="49BA90CA"/>
    <w:rsid w:val="4AB02589"/>
    <w:rsid w:val="4C822750"/>
    <w:rsid w:val="4F1D7D4B"/>
    <w:rsid w:val="4F2D3219"/>
    <w:rsid w:val="4F50C057"/>
    <w:rsid w:val="5077E4C2"/>
    <w:rsid w:val="533A2160"/>
    <w:rsid w:val="5528B0DD"/>
    <w:rsid w:val="55C3D23D"/>
    <w:rsid w:val="582060DE"/>
    <w:rsid w:val="5A1FB306"/>
    <w:rsid w:val="5BEB11CE"/>
    <w:rsid w:val="5C7AE1FE"/>
    <w:rsid w:val="5CCEE8D4"/>
    <w:rsid w:val="5D357919"/>
    <w:rsid w:val="5F2BEDDB"/>
    <w:rsid w:val="6307FD9F"/>
    <w:rsid w:val="6D9B8D9D"/>
    <w:rsid w:val="6E32D8EC"/>
    <w:rsid w:val="7050817C"/>
    <w:rsid w:val="71B1AC34"/>
    <w:rsid w:val="72A9C687"/>
    <w:rsid w:val="72F20EB3"/>
    <w:rsid w:val="738C1A7A"/>
    <w:rsid w:val="759F75F6"/>
    <w:rsid w:val="78362E3F"/>
    <w:rsid w:val="7989BA6A"/>
    <w:rsid w:val="79C92215"/>
    <w:rsid w:val="79E77914"/>
    <w:rsid w:val="7A2475D0"/>
    <w:rsid w:val="7B74FBA9"/>
    <w:rsid w:val="7C7AEA20"/>
    <w:rsid w:val="7C802C1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6CE77"/>
  <w15:docId w15:val="{B350224B-5CCC-4035-A2E0-851F17312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E81F0D"/>
    <w:pPr>
      <w:spacing w:after="0" w:line="240" w:lineRule="auto"/>
      <w:ind w:left="1193" w:hanging="425"/>
      <w:outlineLvl w:val="0"/>
    </w:pPr>
    <w:rPr>
      <w:rFonts w:ascii="Arial" w:eastAsia="Arial" w:hAnsi="Arial" w:cs="Arial"/>
      <w:b/>
      <w:bCs/>
      <w:lang w:val="pt-PT"/>
    </w:rPr>
  </w:style>
  <w:style w:type="paragraph" w:styleId="Ttulo3">
    <w:name w:val="heading 3"/>
    <w:basedOn w:val="Normal"/>
    <w:next w:val="Normal"/>
    <w:link w:val="Ttulo3Char"/>
    <w:uiPriority w:val="9"/>
    <w:semiHidden/>
    <w:unhideWhenUsed/>
    <w:qFormat/>
    <w:rsid w:val="005D690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semiHidden/>
    <w:unhideWhenUsed/>
    <w:qFormat/>
    <w:rsid w:val="005D690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81F0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81F0D"/>
  </w:style>
  <w:style w:type="paragraph" w:styleId="Rodap">
    <w:name w:val="footer"/>
    <w:basedOn w:val="Normal"/>
    <w:link w:val="RodapChar"/>
    <w:uiPriority w:val="99"/>
    <w:unhideWhenUsed/>
    <w:rsid w:val="00E81F0D"/>
    <w:pPr>
      <w:tabs>
        <w:tab w:val="center" w:pos="4252"/>
        <w:tab w:val="right" w:pos="8504"/>
      </w:tabs>
      <w:spacing w:after="0" w:line="240" w:lineRule="auto"/>
    </w:pPr>
  </w:style>
  <w:style w:type="character" w:customStyle="1" w:styleId="RodapChar">
    <w:name w:val="Rodapé Char"/>
    <w:basedOn w:val="Fontepargpadro"/>
    <w:link w:val="Rodap"/>
    <w:uiPriority w:val="99"/>
    <w:rsid w:val="00E81F0D"/>
  </w:style>
  <w:style w:type="character" w:customStyle="1" w:styleId="Ttulo1Char">
    <w:name w:val="Título 1 Char"/>
    <w:basedOn w:val="Fontepargpadro"/>
    <w:link w:val="Ttulo1"/>
    <w:uiPriority w:val="9"/>
    <w:rsid w:val="00E81F0D"/>
    <w:rPr>
      <w:rFonts w:ascii="Arial" w:eastAsia="Arial" w:hAnsi="Arial" w:cs="Arial"/>
      <w:b/>
      <w:bCs/>
      <w:lang w:val="pt-PT"/>
    </w:rPr>
  </w:style>
  <w:style w:type="paragraph" w:styleId="PargrafodaLista">
    <w:name w:val="List Paragraph"/>
    <w:basedOn w:val="Normal"/>
    <w:uiPriority w:val="1"/>
    <w:qFormat/>
    <w:rsid w:val="0061042A"/>
    <w:pPr>
      <w:ind w:left="720"/>
      <w:contextualSpacing/>
    </w:pPr>
  </w:style>
  <w:style w:type="paragraph" w:styleId="NormalWeb">
    <w:name w:val="Normal (Web)"/>
    <w:basedOn w:val="Normal"/>
    <w:uiPriority w:val="99"/>
    <w:unhideWhenUsed/>
    <w:rsid w:val="009D6C7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FF73D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F73DE"/>
    <w:rPr>
      <w:rFonts w:ascii="Tahoma" w:hAnsi="Tahoma" w:cs="Tahoma"/>
      <w:sz w:val="16"/>
      <w:szCs w:val="16"/>
    </w:rPr>
  </w:style>
  <w:style w:type="paragraph" w:customStyle="1" w:styleId="TableParagraph">
    <w:name w:val="Table Paragraph"/>
    <w:basedOn w:val="Normal"/>
    <w:uiPriority w:val="1"/>
    <w:qFormat/>
    <w:rsid w:val="00500CD7"/>
    <w:pPr>
      <w:spacing w:after="0" w:line="240" w:lineRule="auto"/>
      <w:ind w:left="177" w:right="168"/>
      <w:jc w:val="center"/>
    </w:pPr>
    <w:rPr>
      <w:rFonts w:ascii="Arial" w:eastAsia="Arial" w:hAnsi="Arial" w:cs="Arial"/>
      <w:sz w:val="24"/>
      <w:szCs w:val="24"/>
      <w:lang w:val="pt-PT"/>
    </w:rPr>
  </w:style>
  <w:style w:type="character" w:styleId="Hyperlink">
    <w:name w:val="Hyperlink"/>
    <w:basedOn w:val="Fontepargpadro"/>
    <w:uiPriority w:val="99"/>
    <w:unhideWhenUsed/>
    <w:rsid w:val="00D65500"/>
    <w:rPr>
      <w:color w:val="0563C1" w:themeColor="hyperlink"/>
      <w:u w:val="single"/>
    </w:rPr>
  </w:style>
  <w:style w:type="character" w:customStyle="1" w:styleId="normaltextrun">
    <w:name w:val="normaltextrun"/>
    <w:basedOn w:val="Fontepargpadro"/>
    <w:rsid w:val="002C31C8"/>
  </w:style>
  <w:style w:type="character" w:customStyle="1" w:styleId="eop">
    <w:name w:val="eop"/>
    <w:basedOn w:val="Fontepargpadro"/>
    <w:rsid w:val="002C31C8"/>
  </w:style>
  <w:style w:type="paragraph" w:customStyle="1" w:styleId="Default">
    <w:name w:val="Default"/>
    <w:rsid w:val="007D7DA7"/>
    <w:pPr>
      <w:autoSpaceDE w:val="0"/>
      <w:autoSpaceDN w:val="0"/>
      <w:adjustRightInd w:val="0"/>
      <w:spacing w:after="0" w:line="240" w:lineRule="auto"/>
    </w:pPr>
    <w:rPr>
      <w:rFonts w:ascii="Calibri" w:hAnsi="Calibri" w:cs="Calibri"/>
      <w:color w:val="000000"/>
      <w:sz w:val="24"/>
      <w:szCs w:val="24"/>
    </w:rPr>
  </w:style>
  <w:style w:type="table" w:styleId="Tabelacomgrade">
    <w:name w:val="Table Grid"/>
    <w:basedOn w:val="Tabelanormal"/>
    <w:uiPriority w:val="39"/>
    <w:rsid w:val="007936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rsid w:val="00294DD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147E4A"/>
    <w:rPr>
      <w:sz w:val="16"/>
      <w:szCs w:val="16"/>
    </w:rPr>
  </w:style>
  <w:style w:type="paragraph" w:styleId="Textodecomentrio">
    <w:name w:val="annotation text"/>
    <w:basedOn w:val="Normal"/>
    <w:link w:val="TextodecomentrioChar"/>
    <w:uiPriority w:val="99"/>
    <w:semiHidden/>
    <w:unhideWhenUsed/>
    <w:rsid w:val="00147E4A"/>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147E4A"/>
    <w:rPr>
      <w:sz w:val="20"/>
      <w:szCs w:val="20"/>
    </w:rPr>
  </w:style>
  <w:style w:type="paragraph" w:styleId="Assuntodocomentrio">
    <w:name w:val="annotation subject"/>
    <w:basedOn w:val="Textodecomentrio"/>
    <w:next w:val="Textodecomentrio"/>
    <w:link w:val="AssuntodocomentrioChar"/>
    <w:uiPriority w:val="99"/>
    <w:semiHidden/>
    <w:unhideWhenUsed/>
    <w:rsid w:val="00147E4A"/>
    <w:rPr>
      <w:b/>
      <w:bCs/>
    </w:rPr>
  </w:style>
  <w:style w:type="character" w:customStyle="1" w:styleId="AssuntodocomentrioChar">
    <w:name w:val="Assunto do comentário Char"/>
    <w:basedOn w:val="TextodecomentrioChar"/>
    <w:link w:val="Assuntodocomentrio"/>
    <w:uiPriority w:val="99"/>
    <w:semiHidden/>
    <w:rsid w:val="00147E4A"/>
    <w:rPr>
      <w:b/>
      <w:bCs/>
      <w:sz w:val="20"/>
      <w:szCs w:val="20"/>
    </w:rPr>
  </w:style>
  <w:style w:type="paragraph" w:styleId="Corpodetexto">
    <w:name w:val="Body Text"/>
    <w:basedOn w:val="Normal"/>
    <w:link w:val="CorpodetextoChar"/>
    <w:uiPriority w:val="1"/>
    <w:unhideWhenUsed/>
    <w:qFormat/>
    <w:rsid w:val="002E69AB"/>
    <w:pPr>
      <w:widowControl w:val="0"/>
      <w:autoSpaceDE w:val="0"/>
      <w:autoSpaceDN w:val="0"/>
      <w:spacing w:after="0" w:line="240" w:lineRule="auto"/>
    </w:pPr>
    <w:rPr>
      <w:rFonts w:ascii="Calibri" w:eastAsia="Calibri" w:hAnsi="Calibri" w:cs="Calibri"/>
      <w:lang w:val="pt-PT"/>
    </w:rPr>
  </w:style>
  <w:style w:type="character" w:customStyle="1" w:styleId="CorpodetextoChar">
    <w:name w:val="Corpo de texto Char"/>
    <w:basedOn w:val="Fontepargpadro"/>
    <w:link w:val="Corpodetexto"/>
    <w:uiPriority w:val="1"/>
    <w:rsid w:val="002E69AB"/>
    <w:rPr>
      <w:rFonts w:ascii="Calibri" w:eastAsia="Calibri" w:hAnsi="Calibri" w:cs="Calibri"/>
      <w:lang w:val="pt-PT"/>
    </w:rPr>
  </w:style>
  <w:style w:type="character" w:customStyle="1" w:styleId="Ttulo3Char">
    <w:name w:val="Título 3 Char"/>
    <w:basedOn w:val="Fontepargpadro"/>
    <w:link w:val="Ttulo3"/>
    <w:uiPriority w:val="9"/>
    <w:semiHidden/>
    <w:rsid w:val="005D6901"/>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uiPriority w:val="9"/>
    <w:semiHidden/>
    <w:rsid w:val="005D6901"/>
    <w:rPr>
      <w:rFonts w:asciiTheme="majorHAnsi" w:eastAsiaTheme="majorEastAsia" w:hAnsiTheme="majorHAnsi" w:cstheme="majorBidi"/>
      <w:i/>
      <w:iCs/>
      <w:color w:val="2E74B5" w:themeColor="accent1" w:themeShade="BF"/>
    </w:rPr>
  </w:style>
  <w:style w:type="character" w:styleId="Forte">
    <w:name w:val="Strong"/>
    <w:basedOn w:val="Fontepargpadro"/>
    <w:uiPriority w:val="22"/>
    <w:qFormat/>
    <w:rsid w:val="005D69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3411">
      <w:bodyDiv w:val="1"/>
      <w:marLeft w:val="0"/>
      <w:marRight w:val="0"/>
      <w:marTop w:val="0"/>
      <w:marBottom w:val="0"/>
      <w:divBdr>
        <w:top w:val="none" w:sz="0" w:space="0" w:color="auto"/>
        <w:left w:val="none" w:sz="0" w:space="0" w:color="auto"/>
        <w:bottom w:val="none" w:sz="0" w:space="0" w:color="auto"/>
        <w:right w:val="none" w:sz="0" w:space="0" w:color="auto"/>
      </w:divBdr>
    </w:div>
    <w:div w:id="3632156">
      <w:bodyDiv w:val="1"/>
      <w:marLeft w:val="0"/>
      <w:marRight w:val="0"/>
      <w:marTop w:val="0"/>
      <w:marBottom w:val="0"/>
      <w:divBdr>
        <w:top w:val="none" w:sz="0" w:space="0" w:color="auto"/>
        <w:left w:val="none" w:sz="0" w:space="0" w:color="auto"/>
        <w:bottom w:val="none" w:sz="0" w:space="0" w:color="auto"/>
        <w:right w:val="none" w:sz="0" w:space="0" w:color="auto"/>
      </w:divBdr>
    </w:div>
    <w:div w:id="15008425">
      <w:bodyDiv w:val="1"/>
      <w:marLeft w:val="0"/>
      <w:marRight w:val="0"/>
      <w:marTop w:val="0"/>
      <w:marBottom w:val="0"/>
      <w:divBdr>
        <w:top w:val="none" w:sz="0" w:space="0" w:color="auto"/>
        <w:left w:val="none" w:sz="0" w:space="0" w:color="auto"/>
        <w:bottom w:val="none" w:sz="0" w:space="0" w:color="auto"/>
        <w:right w:val="none" w:sz="0" w:space="0" w:color="auto"/>
      </w:divBdr>
      <w:divsChild>
        <w:div w:id="1273443032">
          <w:marLeft w:val="0"/>
          <w:marRight w:val="0"/>
          <w:marTop w:val="0"/>
          <w:marBottom w:val="0"/>
          <w:divBdr>
            <w:top w:val="none" w:sz="0" w:space="0" w:color="auto"/>
            <w:left w:val="none" w:sz="0" w:space="0" w:color="auto"/>
            <w:bottom w:val="none" w:sz="0" w:space="0" w:color="auto"/>
            <w:right w:val="none" w:sz="0" w:space="0" w:color="auto"/>
          </w:divBdr>
        </w:div>
        <w:div w:id="601764932">
          <w:marLeft w:val="0"/>
          <w:marRight w:val="0"/>
          <w:marTop w:val="0"/>
          <w:marBottom w:val="0"/>
          <w:divBdr>
            <w:top w:val="none" w:sz="0" w:space="0" w:color="auto"/>
            <w:left w:val="none" w:sz="0" w:space="0" w:color="auto"/>
            <w:bottom w:val="none" w:sz="0" w:space="0" w:color="auto"/>
            <w:right w:val="none" w:sz="0" w:space="0" w:color="auto"/>
          </w:divBdr>
        </w:div>
        <w:div w:id="909929492">
          <w:marLeft w:val="0"/>
          <w:marRight w:val="0"/>
          <w:marTop w:val="0"/>
          <w:marBottom w:val="0"/>
          <w:divBdr>
            <w:top w:val="none" w:sz="0" w:space="0" w:color="auto"/>
            <w:left w:val="none" w:sz="0" w:space="0" w:color="auto"/>
            <w:bottom w:val="none" w:sz="0" w:space="0" w:color="auto"/>
            <w:right w:val="none" w:sz="0" w:space="0" w:color="auto"/>
          </w:divBdr>
        </w:div>
        <w:div w:id="1474983954">
          <w:marLeft w:val="0"/>
          <w:marRight w:val="0"/>
          <w:marTop w:val="0"/>
          <w:marBottom w:val="0"/>
          <w:divBdr>
            <w:top w:val="none" w:sz="0" w:space="0" w:color="auto"/>
            <w:left w:val="none" w:sz="0" w:space="0" w:color="auto"/>
            <w:bottom w:val="none" w:sz="0" w:space="0" w:color="auto"/>
            <w:right w:val="none" w:sz="0" w:space="0" w:color="auto"/>
          </w:divBdr>
        </w:div>
        <w:div w:id="2010669987">
          <w:marLeft w:val="0"/>
          <w:marRight w:val="0"/>
          <w:marTop w:val="0"/>
          <w:marBottom w:val="0"/>
          <w:divBdr>
            <w:top w:val="none" w:sz="0" w:space="0" w:color="auto"/>
            <w:left w:val="none" w:sz="0" w:space="0" w:color="auto"/>
            <w:bottom w:val="none" w:sz="0" w:space="0" w:color="auto"/>
            <w:right w:val="none" w:sz="0" w:space="0" w:color="auto"/>
          </w:divBdr>
        </w:div>
      </w:divsChild>
    </w:div>
    <w:div w:id="20206447">
      <w:bodyDiv w:val="1"/>
      <w:marLeft w:val="0"/>
      <w:marRight w:val="0"/>
      <w:marTop w:val="0"/>
      <w:marBottom w:val="0"/>
      <w:divBdr>
        <w:top w:val="none" w:sz="0" w:space="0" w:color="auto"/>
        <w:left w:val="none" w:sz="0" w:space="0" w:color="auto"/>
        <w:bottom w:val="none" w:sz="0" w:space="0" w:color="auto"/>
        <w:right w:val="none" w:sz="0" w:space="0" w:color="auto"/>
      </w:divBdr>
    </w:div>
    <w:div w:id="43216578">
      <w:bodyDiv w:val="1"/>
      <w:marLeft w:val="0"/>
      <w:marRight w:val="0"/>
      <w:marTop w:val="0"/>
      <w:marBottom w:val="0"/>
      <w:divBdr>
        <w:top w:val="none" w:sz="0" w:space="0" w:color="auto"/>
        <w:left w:val="none" w:sz="0" w:space="0" w:color="auto"/>
        <w:bottom w:val="none" w:sz="0" w:space="0" w:color="auto"/>
        <w:right w:val="none" w:sz="0" w:space="0" w:color="auto"/>
      </w:divBdr>
    </w:div>
    <w:div w:id="49892113">
      <w:bodyDiv w:val="1"/>
      <w:marLeft w:val="0"/>
      <w:marRight w:val="0"/>
      <w:marTop w:val="0"/>
      <w:marBottom w:val="0"/>
      <w:divBdr>
        <w:top w:val="none" w:sz="0" w:space="0" w:color="auto"/>
        <w:left w:val="none" w:sz="0" w:space="0" w:color="auto"/>
        <w:bottom w:val="none" w:sz="0" w:space="0" w:color="auto"/>
        <w:right w:val="none" w:sz="0" w:space="0" w:color="auto"/>
      </w:divBdr>
    </w:div>
    <w:div w:id="151332138">
      <w:bodyDiv w:val="1"/>
      <w:marLeft w:val="0"/>
      <w:marRight w:val="0"/>
      <w:marTop w:val="0"/>
      <w:marBottom w:val="0"/>
      <w:divBdr>
        <w:top w:val="none" w:sz="0" w:space="0" w:color="auto"/>
        <w:left w:val="none" w:sz="0" w:space="0" w:color="auto"/>
        <w:bottom w:val="none" w:sz="0" w:space="0" w:color="auto"/>
        <w:right w:val="none" w:sz="0" w:space="0" w:color="auto"/>
      </w:divBdr>
    </w:div>
    <w:div w:id="260574437">
      <w:bodyDiv w:val="1"/>
      <w:marLeft w:val="0"/>
      <w:marRight w:val="0"/>
      <w:marTop w:val="0"/>
      <w:marBottom w:val="0"/>
      <w:divBdr>
        <w:top w:val="none" w:sz="0" w:space="0" w:color="auto"/>
        <w:left w:val="none" w:sz="0" w:space="0" w:color="auto"/>
        <w:bottom w:val="none" w:sz="0" w:space="0" w:color="auto"/>
        <w:right w:val="none" w:sz="0" w:space="0" w:color="auto"/>
      </w:divBdr>
    </w:div>
    <w:div w:id="390274050">
      <w:bodyDiv w:val="1"/>
      <w:marLeft w:val="0"/>
      <w:marRight w:val="0"/>
      <w:marTop w:val="0"/>
      <w:marBottom w:val="0"/>
      <w:divBdr>
        <w:top w:val="none" w:sz="0" w:space="0" w:color="auto"/>
        <w:left w:val="none" w:sz="0" w:space="0" w:color="auto"/>
        <w:bottom w:val="none" w:sz="0" w:space="0" w:color="auto"/>
        <w:right w:val="none" w:sz="0" w:space="0" w:color="auto"/>
      </w:divBdr>
    </w:div>
    <w:div w:id="609513699">
      <w:bodyDiv w:val="1"/>
      <w:marLeft w:val="0"/>
      <w:marRight w:val="0"/>
      <w:marTop w:val="0"/>
      <w:marBottom w:val="0"/>
      <w:divBdr>
        <w:top w:val="none" w:sz="0" w:space="0" w:color="auto"/>
        <w:left w:val="none" w:sz="0" w:space="0" w:color="auto"/>
        <w:bottom w:val="none" w:sz="0" w:space="0" w:color="auto"/>
        <w:right w:val="none" w:sz="0" w:space="0" w:color="auto"/>
      </w:divBdr>
    </w:div>
    <w:div w:id="616527634">
      <w:bodyDiv w:val="1"/>
      <w:marLeft w:val="0"/>
      <w:marRight w:val="0"/>
      <w:marTop w:val="0"/>
      <w:marBottom w:val="0"/>
      <w:divBdr>
        <w:top w:val="none" w:sz="0" w:space="0" w:color="auto"/>
        <w:left w:val="none" w:sz="0" w:space="0" w:color="auto"/>
        <w:bottom w:val="none" w:sz="0" w:space="0" w:color="auto"/>
        <w:right w:val="none" w:sz="0" w:space="0" w:color="auto"/>
      </w:divBdr>
    </w:div>
    <w:div w:id="635063286">
      <w:bodyDiv w:val="1"/>
      <w:marLeft w:val="0"/>
      <w:marRight w:val="0"/>
      <w:marTop w:val="0"/>
      <w:marBottom w:val="0"/>
      <w:divBdr>
        <w:top w:val="none" w:sz="0" w:space="0" w:color="auto"/>
        <w:left w:val="none" w:sz="0" w:space="0" w:color="auto"/>
        <w:bottom w:val="none" w:sz="0" w:space="0" w:color="auto"/>
        <w:right w:val="none" w:sz="0" w:space="0" w:color="auto"/>
      </w:divBdr>
    </w:div>
    <w:div w:id="659164517">
      <w:bodyDiv w:val="1"/>
      <w:marLeft w:val="0"/>
      <w:marRight w:val="0"/>
      <w:marTop w:val="0"/>
      <w:marBottom w:val="0"/>
      <w:divBdr>
        <w:top w:val="none" w:sz="0" w:space="0" w:color="auto"/>
        <w:left w:val="none" w:sz="0" w:space="0" w:color="auto"/>
        <w:bottom w:val="none" w:sz="0" w:space="0" w:color="auto"/>
        <w:right w:val="none" w:sz="0" w:space="0" w:color="auto"/>
      </w:divBdr>
    </w:div>
    <w:div w:id="678315242">
      <w:bodyDiv w:val="1"/>
      <w:marLeft w:val="0"/>
      <w:marRight w:val="0"/>
      <w:marTop w:val="0"/>
      <w:marBottom w:val="0"/>
      <w:divBdr>
        <w:top w:val="none" w:sz="0" w:space="0" w:color="auto"/>
        <w:left w:val="none" w:sz="0" w:space="0" w:color="auto"/>
        <w:bottom w:val="none" w:sz="0" w:space="0" w:color="auto"/>
        <w:right w:val="none" w:sz="0" w:space="0" w:color="auto"/>
      </w:divBdr>
      <w:divsChild>
        <w:div w:id="1802771546">
          <w:marLeft w:val="0"/>
          <w:marRight w:val="0"/>
          <w:marTop w:val="0"/>
          <w:marBottom w:val="0"/>
          <w:divBdr>
            <w:top w:val="none" w:sz="0" w:space="0" w:color="auto"/>
            <w:left w:val="none" w:sz="0" w:space="0" w:color="auto"/>
            <w:bottom w:val="none" w:sz="0" w:space="0" w:color="auto"/>
            <w:right w:val="none" w:sz="0" w:space="0" w:color="auto"/>
          </w:divBdr>
          <w:divsChild>
            <w:div w:id="1017734209">
              <w:marLeft w:val="0"/>
              <w:marRight w:val="0"/>
              <w:marTop w:val="0"/>
              <w:marBottom w:val="0"/>
              <w:divBdr>
                <w:top w:val="none" w:sz="0" w:space="0" w:color="auto"/>
                <w:left w:val="none" w:sz="0" w:space="0" w:color="auto"/>
                <w:bottom w:val="none" w:sz="0" w:space="0" w:color="auto"/>
                <w:right w:val="none" w:sz="0" w:space="0" w:color="auto"/>
              </w:divBdr>
            </w:div>
            <w:div w:id="1018123017">
              <w:marLeft w:val="0"/>
              <w:marRight w:val="0"/>
              <w:marTop w:val="0"/>
              <w:marBottom w:val="0"/>
              <w:divBdr>
                <w:top w:val="none" w:sz="0" w:space="0" w:color="auto"/>
                <w:left w:val="none" w:sz="0" w:space="0" w:color="auto"/>
                <w:bottom w:val="none" w:sz="0" w:space="0" w:color="auto"/>
                <w:right w:val="none" w:sz="0" w:space="0" w:color="auto"/>
              </w:divBdr>
            </w:div>
            <w:div w:id="724178387">
              <w:marLeft w:val="0"/>
              <w:marRight w:val="0"/>
              <w:marTop w:val="0"/>
              <w:marBottom w:val="0"/>
              <w:divBdr>
                <w:top w:val="none" w:sz="0" w:space="0" w:color="auto"/>
                <w:left w:val="none" w:sz="0" w:space="0" w:color="auto"/>
                <w:bottom w:val="none" w:sz="0" w:space="0" w:color="auto"/>
                <w:right w:val="none" w:sz="0" w:space="0" w:color="auto"/>
              </w:divBdr>
            </w:div>
            <w:div w:id="1108433241">
              <w:marLeft w:val="0"/>
              <w:marRight w:val="0"/>
              <w:marTop w:val="0"/>
              <w:marBottom w:val="0"/>
              <w:divBdr>
                <w:top w:val="none" w:sz="0" w:space="0" w:color="auto"/>
                <w:left w:val="none" w:sz="0" w:space="0" w:color="auto"/>
                <w:bottom w:val="none" w:sz="0" w:space="0" w:color="auto"/>
                <w:right w:val="none" w:sz="0" w:space="0" w:color="auto"/>
              </w:divBdr>
            </w:div>
            <w:div w:id="1062018402">
              <w:marLeft w:val="0"/>
              <w:marRight w:val="0"/>
              <w:marTop w:val="0"/>
              <w:marBottom w:val="0"/>
              <w:divBdr>
                <w:top w:val="none" w:sz="0" w:space="0" w:color="auto"/>
                <w:left w:val="none" w:sz="0" w:space="0" w:color="auto"/>
                <w:bottom w:val="none" w:sz="0" w:space="0" w:color="auto"/>
                <w:right w:val="none" w:sz="0" w:space="0" w:color="auto"/>
              </w:divBdr>
            </w:div>
            <w:div w:id="1085734916">
              <w:marLeft w:val="0"/>
              <w:marRight w:val="0"/>
              <w:marTop w:val="0"/>
              <w:marBottom w:val="0"/>
              <w:divBdr>
                <w:top w:val="none" w:sz="0" w:space="0" w:color="auto"/>
                <w:left w:val="none" w:sz="0" w:space="0" w:color="auto"/>
                <w:bottom w:val="none" w:sz="0" w:space="0" w:color="auto"/>
                <w:right w:val="none" w:sz="0" w:space="0" w:color="auto"/>
              </w:divBdr>
            </w:div>
            <w:div w:id="283584643">
              <w:marLeft w:val="0"/>
              <w:marRight w:val="0"/>
              <w:marTop w:val="0"/>
              <w:marBottom w:val="0"/>
              <w:divBdr>
                <w:top w:val="none" w:sz="0" w:space="0" w:color="auto"/>
                <w:left w:val="none" w:sz="0" w:space="0" w:color="auto"/>
                <w:bottom w:val="none" w:sz="0" w:space="0" w:color="auto"/>
                <w:right w:val="none" w:sz="0" w:space="0" w:color="auto"/>
              </w:divBdr>
            </w:div>
            <w:div w:id="1177311260">
              <w:marLeft w:val="0"/>
              <w:marRight w:val="0"/>
              <w:marTop w:val="0"/>
              <w:marBottom w:val="0"/>
              <w:divBdr>
                <w:top w:val="none" w:sz="0" w:space="0" w:color="auto"/>
                <w:left w:val="none" w:sz="0" w:space="0" w:color="auto"/>
                <w:bottom w:val="none" w:sz="0" w:space="0" w:color="auto"/>
                <w:right w:val="none" w:sz="0" w:space="0" w:color="auto"/>
              </w:divBdr>
            </w:div>
            <w:div w:id="1069572128">
              <w:marLeft w:val="0"/>
              <w:marRight w:val="0"/>
              <w:marTop w:val="0"/>
              <w:marBottom w:val="0"/>
              <w:divBdr>
                <w:top w:val="none" w:sz="0" w:space="0" w:color="auto"/>
                <w:left w:val="none" w:sz="0" w:space="0" w:color="auto"/>
                <w:bottom w:val="none" w:sz="0" w:space="0" w:color="auto"/>
                <w:right w:val="none" w:sz="0" w:space="0" w:color="auto"/>
              </w:divBdr>
            </w:div>
            <w:div w:id="1560827603">
              <w:marLeft w:val="0"/>
              <w:marRight w:val="0"/>
              <w:marTop w:val="0"/>
              <w:marBottom w:val="0"/>
              <w:divBdr>
                <w:top w:val="none" w:sz="0" w:space="0" w:color="auto"/>
                <w:left w:val="none" w:sz="0" w:space="0" w:color="auto"/>
                <w:bottom w:val="none" w:sz="0" w:space="0" w:color="auto"/>
                <w:right w:val="none" w:sz="0" w:space="0" w:color="auto"/>
              </w:divBdr>
            </w:div>
            <w:div w:id="1843005148">
              <w:marLeft w:val="0"/>
              <w:marRight w:val="0"/>
              <w:marTop w:val="0"/>
              <w:marBottom w:val="0"/>
              <w:divBdr>
                <w:top w:val="none" w:sz="0" w:space="0" w:color="auto"/>
                <w:left w:val="none" w:sz="0" w:space="0" w:color="auto"/>
                <w:bottom w:val="none" w:sz="0" w:space="0" w:color="auto"/>
                <w:right w:val="none" w:sz="0" w:space="0" w:color="auto"/>
              </w:divBdr>
            </w:div>
            <w:div w:id="714086848">
              <w:marLeft w:val="0"/>
              <w:marRight w:val="0"/>
              <w:marTop w:val="0"/>
              <w:marBottom w:val="0"/>
              <w:divBdr>
                <w:top w:val="none" w:sz="0" w:space="0" w:color="auto"/>
                <w:left w:val="none" w:sz="0" w:space="0" w:color="auto"/>
                <w:bottom w:val="none" w:sz="0" w:space="0" w:color="auto"/>
                <w:right w:val="none" w:sz="0" w:space="0" w:color="auto"/>
              </w:divBdr>
            </w:div>
            <w:div w:id="2028405292">
              <w:marLeft w:val="0"/>
              <w:marRight w:val="0"/>
              <w:marTop w:val="0"/>
              <w:marBottom w:val="0"/>
              <w:divBdr>
                <w:top w:val="none" w:sz="0" w:space="0" w:color="auto"/>
                <w:left w:val="none" w:sz="0" w:space="0" w:color="auto"/>
                <w:bottom w:val="none" w:sz="0" w:space="0" w:color="auto"/>
                <w:right w:val="none" w:sz="0" w:space="0" w:color="auto"/>
              </w:divBdr>
            </w:div>
          </w:divsChild>
        </w:div>
        <w:div w:id="2114470147">
          <w:marLeft w:val="0"/>
          <w:marRight w:val="0"/>
          <w:marTop w:val="0"/>
          <w:marBottom w:val="0"/>
          <w:divBdr>
            <w:top w:val="none" w:sz="0" w:space="0" w:color="auto"/>
            <w:left w:val="none" w:sz="0" w:space="0" w:color="auto"/>
            <w:bottom w:val="none" w:sz="0" w:space="0" w:color="auto"/>
            <w:right w:val="none" w:sz="0" w:space="0" w:color="auto"/>
          </w:divBdr>
          <w:divsChild>
            <w:div w:id="656763420">
              <w:marLeft w:val="0"/>
              <w:marRight w:val="0"/>
              <w:marTop w:val="0"/>
              <w:marBottom w:val="0"/>
              <w:divBdr>
                <w:top w:val="none" w:sz="0" w:space="0" w:color="auto"/>
                <w:left w:val="none" w:sz="0" w:space="0" w:color="auto"/>
                <w:bottom w:val="none" w:sz="0" w:space="0" w:color="auto"/>
                <w:right w:val="none" w:sz="0" w:space="0" w:color="auto"/>
              </w:divBdr>
            </w:div>
            <w:div w:id="1324621700">
              <w:marLeft w:val="0"/>
              <w:marRight w:val="0"/>
              <w:marTop w:val="0"/>
              <w:marBottom w:val="0"/>
              <w:divBdr>
                <w:top w:val="none" w:sz="0" w:space="0" w:color="auto"/>
                <w:left w:val="none" w:sz="0" w:space="0" w:color="auto"/>
                <w:bottom w:val="none" w:sz="0" w:space="0" w:color="auto"/>
                <w:right w:val="none" w:sz="0" w:space="0" w:color="auto"/>
              </w:divBdr>
            </w:div>
            <w:div w:id="550505693">
              <w:marLeft w:val="0"/>
              <w:marRight w:val="0"/>
              <w:marTop w:val="0"/>
              <w:marBottom w:val="0"/>
              <w:divBdr>
                <w:top w:val="none" w:sz="0" w:space="0" w:color="auto"/>
                <w:left w:val="none" w:sz="0" w:space="0" w:color="auto"/>
                <w:bottom w:val="none" w:sz="0" w:space="0" w:color="auto"/>
                <w:right w:val="none" w:sz="0" w:space="0" w:color="auto"/>
              </w:divBdr>
            </w:div>
            <w:div w:id="351343120">
              <w:marLeft w:val="0"/>
              <w:marRight w:val="0"/>
              <w:marTop w:val="0"/>
              <w:marBottom w:val="0"/>
              <w:divBdr>
                <w:top w:val="none" w:sz="0" w:space="0" w:color="auto"/>
                <w:left w:val="none" w:sz="0" w:space="0" w:color="auto"/>
                <w:bottom w:val="none" w:sz="0" w:space="0" w:color="auto"/>
                <w:right w:val="none" w:sz="0" w:space="0" w:color="auto"/>
              </w:divBdr>
            </w:div>
            <w:div w:id="164786664">
              <w:marLeft w:val="0"/>
              <w:marRight w:val="0"/>
              <w:marTop w:val="0"/>
              <w:marBottom w:val="0"/>
              <w:divBdr>
                <w:top w:val="none" w:sz="0" w:space="0" w:color="auto"/>
                <w:left w:val="none" w:sz="0" w:space="0" w:color="auto"/>
                <w:bottom w:val="none" w:sz="0" w:space="0" w:color="auto"/>
                <w:right w:val="none" w:sz="0" w:space="0" w:color="auto"/>
              </w:divBdr>
            </w:div>
            <w:div w:id="1851794464">
              <w:marLeft w:val="0"/>
              <w:marRight w:val="0"/>
              <w:marTop w:val="0"/>
              <w:marBottom w:val="0"/>
              <w:divBdr>
                <w:top w:val="none" w:sz="0" w:space="0" w:color="auto"/>
                <w:left w:val="none" w:sz="0" w:space="0" w:color="auto"/>
                <w:bottom w:val="none" w:sz="0" w:space="0" w:color="auto"/>
                <w:right w:val="none" w:sz="0" w:space="0" w:color="auto"/>
              </w:divBdr>
            </w:div>
            <w:div w:id="71002972">
              <w:marLeft w:val="0"/>
              <w:marRight w:val="0"/>
              <w:marTop w:val="0"/>
              <w:marBottom w:val="0"/>
              <w:divBdr>
                <w:top w:val="none" w:sz="0" w:space="0" w:color="auto"/>
                <w:left w:val="none" w:sz="0" w:space="0" w:color="auto"/>
                <w:bottom w:val="none" w:sz="0" w:space="0" w:color="auto"/>
                <w:right w:val="none" w:sz="0" w:space="0" w:color="auto"/>
              </w:divBdr>
            </w:div>
            <w:div w:id="1202061362">
              <w:marLeft w:val="0"/>
              <w:marRight w:val="0"/>
              <w:marTop w:val="0"/>
              <w:marBottom w:val="0"/>
              <w:divBdr>
                <w:top w:val="none" w:sz="0" w:space="0" w:color="auto"/>
                <w:left w:val="none" w:sz="0" w:space="0" w:color="auto"/>
                <w:bottom w:val="none" w:sz="0" w:space="0" w:color="auto"/>
                <w:right w:val="none" w:sz="0" w:space="0" w:color="auto"/>
              </w:divBdr>
            </w:div>
            <w:div w:id="2037608805">
              <w:marLeft w:val="0"/>
              <w:marRight w:val="0"/>
              <w:marTop w:val="0"/>
              <w:marBottom w:val="0"/>
              <w:divBdr>
                <w:top w:val="none" w:sz="0" w:space="0" w:color="auto"/>
                <w:left w:val="none" w:sz="0" w:space="0" w:color="auto"/>
                <w:bottom w:val="none" w:sz="0" w:space="0" w:color="auto"/>
                <w:right w:val="none" w:sz="0" w:space="0" w:color="auto"/>
              </w:divBdr>
            </w:div>
            <w:div w:id="1312905577">
              <w:marLeft w:val="0"/>
              <w:marRight w:val="0"/>
              <w:marTop w:val="0"/>
              <w:marBottom w:val="0"/>
              <w:divBdr>
                <w:top w:val="none" w:sz="0" w:space="0" w:color="auto"/>
                <w:left w:val="none" w:sz="0" w:space="0" w:color="auto"/>
                <w:bottom w:val="none" w:sz="0" w:space="0" w:color="auto"/>
                <w:right w:val="none" w:sz="0" w:space="0" w:color="auto"/>
              </w:divBdr>
            </w:div>
            <w:div w:id="754472130">
              <w:marLeft w:val="0"/>
              <w:marRight w:val="0"/>
              <w:marTop w:val="0"/>
              <w:marBottom w:val="0"/>
              <w:divBdr>
                <w:top w:val="none" w:sz="0" w:space="0" w:color="auto"/>
                <w:left w:val="none" w:sz="0" w:space="0" w:color="auto"/>
                <w:bottom w:val="none" w:sz="0" w:space="0" w:color="auto"/>
                <w:right w:val="none" w:sz="0" w:space="0" w:color="auto"/>
              </w:divBdr>
            </w:div>
            <w:div w:id="900671236">
              <w:marLeft w:val="0"/>
              <w:marRight w:val="0"/>
              <w:marTop w:val="0"/>
              <w:marBottom w:val="0"/>
              <w:divBdr>
                <w:top w:val="none" w:sz="0" w:space="0" w:color="auto"/>
                <w:left w:val="none" w:sz="0" w:space="0" w:color="auto"/>
                <w:bottom w:val="none" w:sz="0" w:space="0" w:color="auto"/>
                <w:right w:val="none" w:sz="0" w:space="0" w:color="auto"/>
              </w:divBdr>
            </w:div>
            <w:div w:id="1760828473">
              <w:marLeft w:val="0"/>
              <w:marRight w:val="0"/>
              <w:marTop w:val="0"/>
              <w:marBottom w:val="0"/>
              <w:divBdr>
                <w:top w:val="none" w:sz="0" w:space="0" w:color="auto"/>
                <w:left w:val="none" w:sz="0" w:space="0" w:color="auto"/>
                <w:bottom w:val="none" w:sz="0" w:space="0" w:color="auto"/>
                <w:right w:val="none" w:sz="0" w:space="0" w:color="auto"/>
              </w:divBdr>
            </w:div>
            <w:div w:id="877202632">
              <w:marLeft w:val="0"/>
              <w:marRight w:val="0"/>
              <w:marTop w:val="0"/>
              <w:marBottom w:val="0"/>
              <w:divBdr>
                <w:top w:val="none" w:sz="0" w:space="0" w:color="auto"/>
                <w:left w:val="none" w:sz="0" w:space="0" w:color="auto"/>
                <w:bottom w:val="none" w:sz="0" w:space="0" w:color="auto"/>
                <w:right w:val="none" w:sz="0" w:space="0" w:color="auto"/>
              </w:divBdr>
            </w:div>
            <w:div w:id="1428964973">
              <w:marLeft w:val="0"/>
              <w:marRight w:val="0"/>
              <w:marTop w:val="0"/>
              <w:marBottom w:val="0"/>
              <w:divBdr>
                <w:top w:val="none" w:sz="0" w:space="0" w:color="auto"/>
                <w:left w:val="none" w:sz="0" w:space="0" w:color="auto"/>
                <w:bottom w:val="none" w:sz="0" w:space="0" w:color="auto"/>
                <w:right w:val="none" w:sz="0" w:space="0" w:color="auto"/>
              </w:divBdr>
            </w:div>
            <w:div w:id="1688869084">
              <w:marLeft w:val="0"/>
              <w:marRight w:val="0"/>
              <w:marTop w:val="0"/>
              <w:marBottom w:val="0"/>
              <w:divBdr>
                <w:top w:val="none" w:sz="0" w:space="0" w:color="auto"/>
                <w:left w:val="none" w:sz="0" w:space="0" w:color="auto"/>
                <w:bottom w:val="none" w:sz="0" w:space="0" w:color="auto"/>
                <w:right w:val="none" w:sz="0" w:space="0" w:color="auto"/>
              </w:divBdr>
            </w:div>
            <w:div w:id="80297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160625">
      <w:bodyDiv w:val="1"/>
      <w:marLeft w:val="0"/>
      <w:marRight w:val="0"/>
      <w:marTop w:val="0"/>
      <w:marBottom w:val="0"/>
      <w:divBdr>
        <w:top w:val="none" w:sz="0" w:space="0" w:color="auto"/>
        <w:left w:val="none" w:sz="0" w:space="0" w:color="auto"/>
        <w:bottom w:val="none" w:sz="0" w:space="0" w:color="auto"/>
        <w:right w:val="none" w:sz="0" w:space="0" w:color="auto"/>
      </w:divBdr>
    </w:div>
    <w:div w:id="789395217">
      <w:bodyDiv w:val="1"/>
      <w:marLeft w:val="0"/>
      <w:marRight w:val="0"/>
      <w:marTop w:val="0"/>
      <w:marBottom w:val="0"/>
      <w:divBdr>
        <w:top w:val="none" w:sz="0" w:space="0" w:color="auto"/>
        <w:left w:val="none" w:sz="0" w:space="0" w:color="auto"/>
        <w:bottom w:val="none" w:sz="0" w:space="0" w:color="auto"/>
        <w:right w:val="none" w:sz="0" w:space="0" w:color="auto"/>
      </w:divBdr>
    </w:div>
    <w:div w:id="837886371">
      <w:bodyDiv w:val="1"/>
      <w:marLeft w:val="0"/>
      <w:marRight w:val="0"/>
      <w:marTop w:val="0"/>
      <w:marBottom w:val="0"/>
      <w:divBdr>
        <w:top w:val="none" w:sz="0" w:space="0" w:color="auto"/>
        <w:left w:val="none" w:sz="0" w:space="0" w:color="auto"/>
        <w:bottom w:val="none" w:sz="0" w:space="0" w:color="auto"/>
        <w:right w:val="none" w:sz="0" w:space="0" w:color="auto"/>
      </w:divBdr>
    </w:div>
    <w:div w:id="882327936">
      <w:bodyDiv w:val="1"/>
      <w:marLeft w:val="0"/>
      <w:marRight w:val="0"/>
      <w:marTop w:val="0"/>
      <w:marBottom w:val="0"/>
      <w:divBdr>
        <w:top w:val="none" w:sz="0" w:space="0" w:color="auto"/>
        <w:left w:val="none" w:sz="0" w:space="0" w:color="auto"/>
        <w:bottom w:val="none" w:sz="0" w:space="0" w:color="auto"/>
        <w:right w:val="none" w:sz="0" w:space="0" w:color="auto"/>
      </w:divBdr>
    </w:div>
    <w:div w:id="934091006">
      <w:bodyDiv w:val="1"/>
      <w:marLeft w:val="0"/>
      <w:marRight w:val="0"/>
      <w:marTop w:val="0"/>
      <w:marBottom w:val="0"/>
      <w:divBdr>
        <w:top w:val="none" w:sz="0" w:space="0" w:color="auto"/>
        <w:left w:val="none" w:sz="0" w:space="0" w:color="auto"/>
        <w:bottom w:val="none" w:sz="0" w:space="0" w:color="auto"/>
        <w:right w:val="none" w:sz="0" w:space="0" w:color="auto"/>
      </w:divBdr>
    </w:div>
    <w:div w:id="1041051084">
      <w:bodyDiv w:val="1"/>
      <w:marLeft w:val="0"/>
      <w:marRight w:val="0"/>
      <w:marTop w:val="0"/>
      <w:marBottom w:val="0"/>
      <w:divBdr>
        <w:top w:val="none" w:sz="0" w:space="0" w:color="auto"/>
        <w:left w:val="none" w:sz="0" w:space="0" w:color="auto"/>
        <w:bottom w:val="none" w:sz="0" w:space="0" w:color="auto"/>
        <w:right w:val="none" w:sz="0" w:space="0" w:color="auto"/>
      </w:divBdr>
    </w:div>
    <w:div w:id="1052967881">
      <w:bodyDiv w:val="1"/>
      <w:marLeft w:val="0"/>
      <w:marRight w:val="0"/>
      <w:marTop w:val="0"/>
      <w:marBottom w:val="0"/>
      <w:divBdr>
        <w:top w:val="none" w:sz="0" w:space="0" w:color="auto"/>
        <w:left w:val="none" w:sz="0" w:space="0" w:color="auto"/>
        <w:bottom w:val="none" w:sz="0" w:space="0" w:color="auto"/>
        <w:right w:val="none" w:sz="0" w:space="0" w:color="auto"/>
      </w:divBdr>
    </w:div>
    <w:div w:id="1068455824">
      <w:bodyDiv w:val="1"/>
      <w:marLeft w:val="0"/>
      <w:marRight w:val="0"/>
      <w:marTop w:val="0"/>
      <w:marBottom w:val="0"/>
      <w:divBdr>
        <w:top w:val="none" w:sz="0" w:space="0" w:color="auto"/>
        <w:left w:val="none" w:sz="0" w:space="0" w:color="auto"/>
        <w:bottom w:val="none" w:sz="0" w:space="0" w:color="auto"/>
        <w:right w:val="none" w:sz="0" w:space="0" w:color="auto"/>
      </w:divBdr>
    </w:div>
    <w:div w:id="1252931690">
      <w:bodyDiv w:val="1"/>
      <w:marLeft w:val="0"/>
      <w:marRight w:val="0"/>
      <w:marTop w:val="0"/>
      <w:marBottom w:val="0"/>
      <w:divBdr>
        <w:top w:val="none" w:sz="0" w:space="0" w:color="auto"/>
        <w:left w:val="none" w:sz="0" w:space="0" w:color="auto"/>
        <w:bottom w:val="none" w:sz="0" w:space="0" w:color="auto"/>
        <w:right w:val="none" w:sz="0" w:space="0" w:color="auto"/>
      </w:divBdr>
    </w:div>
    <w:div w:id="1309047029">
      <w:bodyDiv w:val="1"/>
      <w:marLeft w:val="0"/>
      <w:marRight w:val="0"/>
      <w:marTop w:val="0"/>
      <w:marBottom w:val="0"/>
      <w:divBdr>
        <w:top w:val="none" w:sz="0" w:space="0" w:color="auto"/>
        <w:left w:val="none" w:sz="0" w:space="0" w:color="auto"/>
        <w:bottom w:val="none" w:sz="0" w:space="0" w:color="auto"/>
        <w:right w:val="none" w:sz="0" w:space="0" w:color="auto"/>
      </w:divBdr>
    </w:div>
    <w:div w:id="1378385474">
      <w:bodyDiv w:val="1"/>
      <w:marLeft w:val="0"/>
      <w:marRight w:val="0"/>
      <w:marTop w:val="0"/>
      <w:marBottom w:val="0"/>
      <w:divBdr>
        <w:top w:val="none" w:sz="0" w:space="0" w:color="auto"/>
        <w:left w:val="none" w:sz="0" w:space="0" w:color="auto"/>
        <w:bottom w:val="none" w:sz="0" w:space="0" w:color="auto"/>
        <w:right w:val="none" w:sz="0" w:space="0" w:color="auto"/>
      </w:divBdr>
    </w:div>
    <w:div w:id="1389455306">
      <w:bodyDiv w:val="1"/>
      <w:marLeft w:val="0"/>
      <w:marRight w:val="0"/>
      <w:marTop w:val="0"/>
      <w:marBottom w:val="0"/>
      <w:divBdr>
        <w:top w:val="none" w:sz="0" w:space="0" w:color="auto"/>
        <w:left w:val="none" w:sz="0" w:space="0" w:color="auto"/>
        <w:bottom w:val="none" w:sz="0" w:space="0" w:color="auto"/>
        <w:right w:val="none" w:sz="0" w:space="0" w:color="auto"/>
      </w:divBdr>
    </w:div>
    <w:div w:id="1677920892">
      <w:bodyDiv w:val="1"/>
      <w:marLeft w:val="0"/>
      <w:marRight w:val="0"/>
      <w:marTop w:val="0"/>
      <w:marBottom w:val="0"/>
      <w:divBdr>
        <w:top w:val="none" w:sz="0" w:space="0" w:color="auto"/>
        <w:left w:val="none" w:sz="0" w:space="0" w:color="auto"/>
        <w:bottom w:val="none" w:sz="0" w:space="0" w:color="auto"/>
        <w:right w:val="none" w:sz="0" w:space="0" w:color="auto"/>
      </w:divBdr>
      <w:divsChild>
        <w:div w:id="957220357">
          <w:marLeft w:val="0"/>
          <w:marRight w:val="0"/>
          <w:marTop w:val="0"/>
          <w:marBottom w:val="0"/>
          <w:divBdr>
            <w:top w:val="none" w:sz="0" w:space="0" w:color="auto"/>
            <w:left w:val="none" w:sz="0" w:space="0" w:color="auto"/>
            <w:bottom w:val="none" w:sz="0" w:space="0" w:color="auto"/>
            <w:right w:val="none" w:sz="0" w:space="0" w:color="auto"/>
          </w:divBdr>
        </w:div>
        <w:div w:id="1770925687">
          <w:marLeft w:val="0"/>
          <w:marRight w:val="0"/>
          <w:marTop w:val="0"/>
          <w:marBottom w:val="0"/>
          <w:divBdr>
            <w:top w:val="none" w:sz="0" w:space="0" w:color="auto"/>
            <w:left w:val="none" w:sz="0" w:space="0" w:color="auto"/>
            <w:bottom w:val="none" w:sz="0" w:space="0" w:color="auto"/>
            <w:right w:val="none" w:sz="0" w:space="0" w:color="auto"/>
          </w:divBdr>
        </w:div>
        <w:div w:id="686907698">
          <w:marLeft w:val="0"/>
          <w:marRight w:val="0"/>
          <w:marTop w:val="0"/>
          <w:marBottom w:val="0"/>
          <w:divBdr>
            <w:top w:val="none" w:sz="0" w:space="0" w:color="auto"/>
            <w:left w:val="none" w:sz="0" w:space="0" w:color="auto"/>
            <w:bottom w:val="none" w:sz="0" w:space="0" w:color="auto"/>
            <w:right w:val="none" w:sz="0" w:space="0" w:color="auto"/>
          </w:divBdr>
        </w:div>
        <w:div w:id="1522742285">
          <w:marLeft w:val="0"/>
          <w:marRight w:val="0"/>
          <w:marTop w:val="0"/>
          <w:marBottom w:val="0"/>
          <w:divBdr>
            <w:top w:val="none" w:sz="0" w:space="0" w:color="auto"/>
            <w:left w:val="none" w:sz="0" w:space="0" w:color="auto"/>
            <w:bottom w:val="none" w:sz="0" w:space="0" w:color="auto"/>
            <w:right w:val="none" w:sz="0" w:space="0" w:color="auto"/>
          </w:divBdr>
        </w:div>
        <w:div w:id="1652949459">
          <w:marLeft w:val="0"/>
          <w:marRight w:val="0"/>
          <w:marTop w:val="0"/>
          <w:marBottom w:val="0"/>
          <w:divBdr>
            <w:top w:val="none" w:sz="0" w:space="0" w:color="auto"/>
            <w:left w:val="none" w:sz="0" w:space="0" w:color="auto"/>
            <w:bottom w:val="none" w:sz="0" w:space="0" w:color="auto"/>
            <w:right w:val="none" w:sz="0" w:space="0" w:color="auto"/>
          </w:divBdr>
        </w:div>
        <w:div w:id="2045596183">
          <w:marLeft w:val="0"/>
          <w:marRight w:val="0"/>
          <w:marTop w:val="0"/>
          <w:marBottom w:val="0"/>
          <w:divBdr>
            <w:top w:val="none" w:sz="0" w:space="0" w:color="auto"/>
            <w:left w:val="none" w:sz="0" w:space="0" w:color="auto"/>
            <w:bottom w:val="none" w:sz="0" w:space="0" w:color="auto"/>
            <w:right w:val="none" w:sz="0" w:space="0" w:color="auto"/>
          </w:divBdr>
        </w:div>
        <w:div w:id="1375353813">
          <w:marLeft w:val="0"/>
          <w:marRight w:val="0"/>
          <w:marTop w:val="0"/>
          <w:marBottom w:val="0"/>
          <w:divBdr>
            <w:top w:val="none" w:sz="0" w:space="0" w:color="auto"/>
            <w:left w:val="none" w:sz="0" w:space="0" w:color="auto"/>
            <w:bottom w:val="none" w:sz="0" w:space="0" w:color="auto"/>
            <w:right w:val="none" w:sz="0" w:space="0" w:color="auto"/>
          </w:divBdr>
        </w:div>
        <w:div w:id="1972439671">
          <w:marLeft w:val="0"/>
          <w:marRight w:val="0"/>
          <w:marTop w:val="0"/>
          <w:marBottom w:val="0"/>
          <w:divBdr>
            <w:top w:val="none" w:sz="0" w:space="0" w:color="auto"/>
            <w:left w:val="none" w:sz="0" w:space="0" w:color="auto"/>
            <w:bottom w:val="none" w:sz="0" w:space="0" w:color="auto"/>
            <w:right w:val="none" w:sz="0" w:space="0" w:color="auto"/>
          </w:divBdr>
        </w:div>
        <w:div w:id="65541643">
          <w:marLeft w:val="0"/>
          <w:marRight w:val="0"/>
          <w:marTop w:val="0"/>
          <w:marBottom w:val="0"/>
          <w:divBdr>
            <w:top w:val="none" w:sz="0" w:space="0" w:color="auto"/>
            <w:left w:val="none" w:sz="0" w:space="0" w:color="auto"/>
            <w:bottom w:val="none" w:sz="0" w:space="0" w:color="auto"/>
            <w:right w:val="none" w:sz="0" w:space="0" w:color="auto"/>
          </w:divBdr>
        </w:div>
        <w:div w:id="638733013">
          <w:marLeft w:val="0"/>
          <w:marRight w:val="0"/>
          <w:marTop w:val="0"/>
          <w:marBottom w:val="0"/>
          <w:divBdr>
            <w:top w:val="none" w:sz="0" w:space="0" w:color="auto"/>
            <w:left w:val="none" w:sz="0" w:space="0" w:color="auto"/>
            <w:bottom w:val="none" w:sz="0" w:space="0" w:color="auto"/>
            <w:right w:val="none" w:sz="0" w:space="0" w:color="auto"/>
          </w:divBdr>
        </w:div>
        <w:div w:id="1592012346">
          <w:marLeft w:val="0"/>
          <w:marRight w:val="0"/>
          <w:marTop w:val="0"/>
          <w:marBottom w:val="0"/>
          <w:divBdr>
            <w:top w:val="none" w:sz="0" w:space="0" w:color="auto"/>
            <w:left w:val="none" w:sz="0" w:space="0" w:color="auto"/>
            <w:bottom w:val="none" w:sz="0" w:space="0" w:color="auto"/>
            <w:right w:val="none" w:sz="0" w:space="0" w:color="auto"/>
          </w:divBdr>
        </w:div>
        <w:div w:id="1866670309">
          <w:marLeft w:val="0"/>
          <w:marRight w:val="0"/>
          <w:marTop w:val="0"/>
          <w:marBottom w:val="0"/>
          <w:divBdr>
            <w:top w:val="none" w:sz="0" w:space="0" w:color="auto"/>
            <w:left w:val="none" w:sz="0" w:space="0" w:color="auto"/>
            <w:bottom w:val="none" w:sz="0" w:space="0" w:color="auto"/>
            <w:right w:val="none" w:sz="0" w:space="0" w:color="auto"/>
          </w:divBdr>
        </w:div>
        <w:div w:id="2124960089">
          <w:marLeft w:val="0"/>
          <w:marRight w:val="0"/>
          <w:marTop w:val="0"/>
          <w:marBottom w:val="0"/>
          <w:divBdr>
            <w:top w:val="none" w:sz="0" w:space="0" w:color="auto"/>
            <w:left w:val="none" w:sz="0" w:space="0" w:color="auto"/>
            <w:bottom w:val="none" w:sz="0" w:space="0" w:color="auto"/>
            <w:right w:val="none" w:sz="0" w:space="0" w:color="auto"/>
          </w:divBdr>
        </w:div>
        <w:div w:id="1646660229">
          <w:marLeft w:val="0"/>
          <w:marRight w:val="0"/>
          <w:marTop w:val="0"/>
          <w:marBottom w:val="0"/>
          <w:divBdr>
            <w:top w:val="none" w:sz="0" w:space="0" w:color="auto"/>
            <w:left w:val="none" w:sz="0" w:space="0" w:color="auto"/>
            <w:bottom w:val="none" w:sz="0" w:space="0" w:color="auto"/>
            <w:right w:val="none" w:sz="0" w:space="0" w:color="auto"/>
          </w:divBdr>
        </w:div>
        <w:div w:id="179854865">
          <w:marLeft w:val="0"/>
          <w:marRight w:val="0"/>
          <w:marTop w:val="0"/>
          <w:marBottom w:val="0"/>
          <w:divBdr>
            <w:top w:val="none" w:sz="0" w:space="0" w:color="auto"/>
            <w:left w:val="none" w:sz="0" w:space="0" w:color="auto"/>
            <w:bottom w:val="none" w:sz="0" w:space="0" w:color="auto"/>
            <w:right w:val="none" w:sz="0" w:space="0" w:color="auto"/>
          </w:divBdr>
        </w:div>
      </w:divsChild>
    </w:div>
    <w:div w:id="1725333130">
      <w:bodyDiv w:val="1"/>
      <w:marLeft w:val="0"/>
      <w:marRight w:val="0"/>
      <w:marTop w:val="0"/>
      <w:marBottom w:val="0"/>
      <w:divBdr>
        <w:top w:val="none" w:sz="0" w:space="0" w:color="auto"/>
        <w:left w:val="none" w:sz="0" w:space="0" w:color="auto"/>
        <w:bottom w:val="none" w:sz="0" w:space="0" w:color="auto"/>
        <w:right w:val="none" w:sz="0" w:space="0" w:color="auto"/>
      </w:divBdr>
    </w:div>
    <w:div w:id="1746485974">
      <w:bodyDiv w:val="1"/>
      <w:marLeft w:val="0"/>
      <w:marRight w:val="0"/>
      <w:marTop w:val="0"/>
      <w:marBottom w:val="0"/>
      <w:divBdr>
        <w:top w:val="none" w:sz="0" w:space="0" w:color="auto"/>
        <w:left w:val="none" w:sz="0" w:space="0" w:color="auto"/>
        <w:bottom w:val="none" w:sz="0" w:space="0" w:color="auto"/>
        <w:right w:val="none" w:sz="0" w:space="0" w:color="auto"/>
      </w:divBdr>
    </w:div>
    <w:div w:id="1813018338">
      <w:bodyDiv w:val="1"/>
      <w:marLeft w:val="0"/>
      <w:marRight w:val="0"/>
      <w:marTop w:val="0"/>
      <w:marBottom w:val="0"/>
      <w:divBdr>
        <w:top w:val="none" w:sz="0" w:space="0" w:color="auto"/>
        <w:left w:val="none" w:sz="0" w:space="0" w:color="auto"/>
        <w:bottom w:val="none" w:sz="0" w:space="0" w:color="auto"/>
        <w:right w:val="none" w:sz="0" w:space="0" w:color="auto"/>
      </w:divBdr>
    </w:div>
    <w:div w:id="1922828719">
      <w:bodyDiv w:val="1"/>
      <w:marLeft w:val="0"/>
      <w:marRight w:val="0"/>
      <w:marTop w:val="0"/>
      <w:marBottom w:val="0"/>
      <w:divBdr>
        <w:top w:val="none" w:sz="0" w:space="0" w:color="auto"/>
        <w:left w:val="none" w:sz="0" w:space="0" w:color="auto"/>
        <w:bottom w:val="none" w:sz="0" w:space="0" w:color="auto"/>
        <w:right w:val="none" w:sz="0" w:space="0" w:color="auto"/>
      </w:divBdr>
    </w:div>
    <w:div w:id="2039887737">
      <w:bodyDiv w:val="1"/>
      <w:marLeft w:val="0"/>
      <w:marRight w:val="0"/>
      <w:marTop w:val="0"/>
      <w:marBottom w:val="0"/>
      <w:divBdr>
        <w:top w:val="none" w:sz="0" w:space="0" w:color="auto"/>
        <w:left w:val="none" w:sz="0" w:space="0" w:color="auto"/>
        <w:bottom w:val="none" w:sz="0" w:space="0" w:color="auto"/>
        <w:right w:val="none" w:sz="0" w:space="0" w:color="auto"/>
      </w:divBdr>
    </w:div>
    <w:div w:id="2059934628">
      <w:bodyDiv w:val="1"/>
      <w:marLeft w:val="0"/>
      <w:marRight w:val="0"/>
      <w:marTop w:val="0"/>
      <w:marBottom w:val="0"/>
      <w:divBdr>
        <w:top w:val="none" w:sz="0" w:space="0" w:color="auto"/>
        <w:left w:val="none" w:sz="0" w:space="0" w:color="auto"/>
        <w:bottom w:val="none" w:sz="0" w:space="0" w:color="auto"/>
        <w:right w:val="none" w:sz="0" w:space="0" w:color="auto"/>
      </w:divBdr>
      <w:divsChild>
        <w:div w:id="1051246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2070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9119CB-6AAE-4359-8A15-E34806D59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3837</Words>
  <Characters>20721</Characters>
  <Application>Microsoft Office Word</Application>
  <DocSecurity>0</DocSecurity>
  <Lines>172</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Contabilidade 04</dc:creator>
  <cp:keywords/>
  <dc:description/>
  <cp:lastModifiedBy>LICITAÇÃO 6</cp:lastModifiedBy>
  <cp:revision>6</cp:revision>
  <cp:lastPrinted>2025-09-01T15:59:00Z</cp:lastPrinted>
  <dcterms:created xsi:type="dcterms:W3CDTF">2026-03-17T12:04:00Z</dcterms:created>
  <dcterms:modified xsi:type="dcterms:W3CDTF">2026-05-04T13:36:00Z</dcterms:modified>
</cp:coreProperties>
</file>