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C5318B" w14:textId="77777777" w:rsidR="00E81F0D" w:rsidRPr="00D751CC" w:rsidRDefault="00E81F0D" w:rsidP="00E81F0D">
      <w:pPr>
        <w:pStyle w:val="Ttulo1"/>
        <w:jc w:val="center"/>
        <w:rPr>
          <w:szCs w:val="20"/>
        </w:rPr>
      </w:pPr>
      <w:r w:rsidRPr="00D751CC">
        <w:rPr>
          <w:szCs w:val="20"/>
        </w:rPr>
        <w:t>ANEXO</w:t>
      </w:r>
    </w:p>
    <w:p w14:paraId="6C90FB6D" w14:textId="77777777" w:rsidR="00E81F0D" w:rsidRPr="00D751CC" w:rsidRDefault="00E81F0D" w:rsidP="00E81F0D">
      <w:pPr>
        <w:pStyle w:val="Ttulo1"/>
        <w:spacing w:before="93"/>
        <w:ind w:left="851" w:firstLine="0"/>
        <w:jc w:val="center"/>
        <w:rPr>
          <w:szCs w:val="20"/>
        </w:rPr>
      </w:pPr>
      <w:r w:rsidRPr="00D751CC">
        <w:rPr>
          <w:szCs w:val="20"/>
        </w:rPr>
        <w:t>TERMO</w:t>
      </w:r>
      <w:r w:rsidRPr="00D751CC">
        <w:rPr>
          <w:spacing w:val="-4"/>
          <w:szCs w:val="20"/>
        </w:rPr>
        <w:t xml:space="preserve"> </w:t>
      </w:r>
      <w:r w:rsidRPr="00D751CC">
        <w:rPr>
          <w:szCs w:val="20"/>
        </w:rPr>
        <w:t>DE</w:t>
      </w:r>
      <w:r w:rsidRPr="00D751CC">
        <w:rPr>
          <w:spacing w:val="-4"/>
          <w:szCs w:val="20"/>
        </w:rPr>
        <w:t xml:space="preserve"> </w:t>
      </w:r>
      <w:r w:rsidRPr="00D751CC">
        <w:rPr>
          <w:szCs w:val="20"/>
        </w:rPr>
        <w:t>REFERÊNCIA</w:t>
      </w:r>
    </w:p>
    <w:p w14:paraId="06CED044" w14:textId="77777777" w:rsidR="00E81F0D" w:rsidRPr="00D751CC" w:rsidRDefault="00E81F0D" w:rsidP="00E81F0D">
      <w:pPr>
        <w:pStyle w:val="Ttulo1"/>
        <w:spacing w:before="93"/>
        <w:ind w:left="851" w:firstLine="0"/>
        <w:jc w:val="center"/>
        <w:rPr>
          <w:szCs w:val="20"/>
        </w:rPr>
      </w:pPr>
      <w:r w:rsidRPr="00D751CC">
        <w:rPr>
          <w:szCs w:val="20"/>
        </w:rPr>
        <w:t>Aquisição/ Fornecimento de Bens</w:t>
      </w:r>
    </w:p>
    <w:p w14:paraId="5DAB6C7B" w14:textId="77777777" w:rsidR="00E81F0D" w:rsidRPr="00D751CC" w:rsidRDefault="00E81F0D">
      <w:pPr>
        <w:rPr>
          <w:rFonts w:ascii="Arial" w:hAnsi="Arial" w:cs="Arial"/>
          <w:szCs w:val="20"/>
        </w:rPr>
      </w:pPr>
    </w:p>
    <w:p w14:paraId="49B9DA33" w14:textId="77777777" w:rsidR="00E81F0D" w:rsidRPr="00D751CC" w:rsidRDefault="11614CD2" w:rsidP="00E81F0D">
      <w:pPr>
        <w:spacing w:after="0"/>
        <w:rPr>
          <w:rFonts w:ascii="Arial" w:hAnsi="Arial" w:cs="Arial"/>
          <w:b/>
          <w:szCs w:val="20"/>
        </w:rPr>
      </w:pPr>
      <w:r w:rsidRPr="00D751CC">
        <w:rPr>
          <w:rFonts w:ascii="Arial" w:hAnsi="Arial" w:cs="Arial"/>
          <w:b/>
          <w:bCs/>
          <w:szCs w:val="20"/>
        </w:rPr>
        <w:t xml:space="preserve">ÓRGÃO SOLICITANTE: </w:t>
      </w:r>
    </w:p>
    <w:p w14:paraId="58D28E7A" w14:textId="0A20D466" w:rsidR="11614CD2" w:rsidRPr="00D751CC" w:rsidRDefault="11614CD2" w:rsidP="004F3F37">
      <w:pPr>
        <w:spacing w:after="0" w:line="257" w:lineRule="auto"/>
        <w:jc w:val="both"/>
        <w:rPr>
          <w:rFonts w:ascii="Arial" w:hAnsi="Arial" w:cs="Arial"/>
          <w:b/>
          <w:bCs/>
          <w:szCs w:val="20"/>
        </w:rPr>
      </w:pPr>
      <w:r w:rsidRPr="00D751CC">
        <w:rPr>
          <w:rFonts w:ascii="Arial" w:eastAsia="Arial" w:hAnsi="Arial" w:cs="Arial"/>
          <w:b/>
          <w:bCs/>
          <w:szCs w:val="20"/>
        </w:rPr>
        <w:t xml:space="preserve">Secretaria Municipal de </w:t>
      </w:r>
      <w:r w:rsidR="004F3F37" w:rsidRPr="00D751CC">
        <w:rPr>
          <w:rFonts w:ascii="Arial" w:eastAsia="Arial" w:hAnsi="Arial" w:cs="Arial"/>
          <w:b/>
          <w:bCs/>
          <w:szCs w:val="20"/>
        </w:rPr>
        <w:t>Assistência Social</w:t>
      </w:r>
      <w:r w:rsidR="00D751CC" w:rsidRPr="00D751CC">
        <w:rPr>
          <w:rFonts w:ascii="Arial" w:eastAsia="Arial" w:hAnsi="Arial" w:cs="Arial"/>
          <w:b/>
          <w:bCs/>
          <w:szCs w:val="20"/>
        </w:rPr>
        <w:t>.</w:t>
      </w:r>
    </w:p>
    <w:p w14:paraId="6A05A809" w14:textId="77777777" w:rsidR="0061042A" w:rsidRPr="00D751CC" w:rsidRDefault="0061042A" w:rsidP="00E81F0D">
      <w:pPr>
        <w:spacing w:after="0"/>
        <w:rPr>
          <w:rFonts w:ascii="Arial" w:hAnsi="Arial" w:cs="Arial"/>
          <w:b/>
          <w:szCs w:val="20"/>
        </w:rPr>
      </w:pPr>
    </w:p>
    <w:p w14:paraId="0E27B00A" w14:textId="566833B6" w:rsidR="00631D17" w:rsidRPr="00D751CC" w:rsidRDefault="0061042A" w:rsidP="00380A2B">
      <w:pPr>
        <w:pStyle w:val="PargrafodaLista"/>
        <w:numPr>
          <w:ilvl w:val="0"/>
          <w:numId w:val="19"/>
        </w:numPr>
        <w:spacing w:after="0"/>
        <w:rPr>
          <w:rFonts w:ascii="Arial" w:hAnsi="Arial" w:cs="Arial"/>
          <w:b/>
          <w:szCs w:val="20"/>
        </w:rPr>
      </w:pPr>
      <w:r w:rsidRPr="00D751CC">
        <w:rPr>
          <w:rFonts w:ascii="Arial" w:hAnsi="Arial" w:cs="Arial"/>
          <w:b/>
          <w:szCs w:val="20"/>
        </w:rPr>
        <w:t>OBJETO:</w:t>
      </w:r>
    </w:p>
    <w:p w14:paraId="7694BDBB" w14:textId="77777777" w:rsidR="00380A2B" w:rsidRPr="00D751CC" w:rsidRDefault="00380A2B" w:rsidP="00380A2B">
      <w:pPr>
        <w:pStyle w:val="PargrafodaLista"/>
        <w:spacing w:after="0"/>
        <w:ind w:left="644"/>
        <w:rPr>
          <w:rFonts w:ascii="Arial" w:hAnsi="Arial" w:cs="Arial"/>
          <w:b/>
          <w:szCs w:val="20"/>
        </w:rPr>
      </w:pPr>
    </w:p>
    <w:p w14:paraId="49931448" w14:textId="7F61A254" w:rsidR="00D030CA" w:rsidRPr="00D751CC" w:rsidRDefault="00380A2B" w:rsidP="00631D17">
      <w:pPr>
        <w:pStyle w:val="PargrafodaLista"/>
        <w:spacing w:after="0"/>
        <w:ind w:left="0"/>
        <w:jc w:val="both"/>
        <w:rPr>
          <w:rFonts w:ascii="Arial" w:hAnsi="Arial" w:cs="Arial"/>
          <w:b/>
          <w:szCs w:val="20"/>
        </w:rPr>
      </w:pPr>
      <w:r w:rsidRPr="00D751CC">
        <w:rPr>
          <w:rStyle w:val="normaltextrun"/>
          <w:rFonts w:ascii="Arial" w:hAnsi="Arial" w:cs="Arial"/>
          <w:b/>
          <w:bCs/>
          <w:szCs w:val="20"/>
          <w:shd w:val="clear" w:color="auto" w:fill="FFFFFF"/>
        </w:rPr>
        <w:t>“</w:t>
      </w:r>
      <w:r w:rsidR="00D751CC" w:rsidRPr="00D751CC">
        <w:rPr>
          <w:rStyle w:val="normaltextrun"/>
          <w:rFonts w:ascii="Arial" w:hAnsi="Arial" w:cs="Arial"/>
          <w:b/>
          <w:bCs/>
          <w:szCs w:val="20"/>
          <w:shd w:val="clear" w:color="auto" w:fill="FFFFFF"/>
        </w:rPr>
        <w:t>REGISTRO DE PREÇOS PARA FUTURAS E EVENTUAIS AQUISIÇÕES</w:t>
      </w:r>
      <w:r w:rsidR="007053E1">
        <w:rPr>
          <w:rStyle w:val="normaltextrun"/>
          <w:rFonts w:ascii="Arial" w:hAnsi="Arial" w:cs="Arial"/>
          <w:b/>
          <w:bCs/>
          <w:szCs w:val="20"/>
          <w:shd w:val="clear" w:color="auto" w:fill="FFFFFF"/>
        </w:rPr>
        <w:t xml:space="preserve"> PARCELADAS</w:t>
      </w:r>
      <w:r w:rsidR="00D751CC" w:rsidRPr="00D751CC">
        <w:rPr>
          <w:rStyle w:val="normaltextrun"/>
          <w:rFonts w:ascii="Arial" w:hAnsi="Arial" w:cs="Arial"/>
          <w:b/>
          <w:bCs/>
          <w:szCs w:val="20"/>
          <w:shd w:val="clear" w:color="auto" w:fill="FFFFFF"/>
        </w:rPr>
        <w:t xml:space="preserve"> DE </w:t>
      </w:r>
      <w:r w:rsidRPr="00D751CC">
        <w:rPr>
          <w:rStyle w:val="normaltextrun"/>
          <w:rFonts w:ascii="Arial" w:hAnsi="Arial" w:cs="Arial"/>
          <w:b/>
          <w:bCs/>
          <w:szCs w:val="20"/>
          <w:shd w:val="clear" w:color="auto" w:fill="FFFFFF"/>
        </w:rPr>
        <w:t>CESTAS BÁSICAS PARA ATENDER AS FAMÍLIAS CARENTES ACOMPANHADAS PELA SECRETARIA DE ASSISTENCIA SOCIAL DO MUNICÍPIO”.</w:t>
      </w:r>
    </w:p>
    <w:p w14:paraId="4B94D5A5" w14:textId="77777777" w:rsidR="00D030CA" w:rsidRPr="00D751CC" w:rsidRDefault="00D030CA" w:rsidP="001C2C73">
      <w:pPr>
        <w:spacing w:after="0"/>
        <w:jc w:val="both"/>
        <w:rPr>
          <w:rFonts w:ascii="Arial" w:hAnsi="Arial" w:cs="Arial"/>
          <w:b/>
          <w:szCs w:val="20"/>
        </w:rPr>
      </w:pPr>
    </w:p>
    <w:p w14:paraId="2D48EB72" w14:textId="77777777" w:rsidR="00D030CA" w:rsidRPr="00D751CC" w:rsidRDefault="00D030CA" w:rsidP="00D030CA">
      <w:pPr>
        <w:pStyle w:val="PargrafodaLista"/>
        <w:numPr>
          <w:ilvl w:val="1"/>
          <w:numId w:val="19"/>
        </w:numPr>
        <w:spacing w:after="0"/>
        <w:jc w:val="both"/>
        <w:rPr>
          <w:rFonts w:ascii="Arial" w:hAnsi="Arial" w:cs="Arial"/>
          <w:b/>
          <w:szCs w:val="20"/>
        </w:rPr>
      </w:pPr>
      <w:r w:rsidRPr="00D751CC">
        <w:rPr>
          <w:rFonts w:ascii="Arial" w:hAnsi="Arial" w:cs="Arial"/>
          <w:b/>
          <w:szCs w:val="20"/>
        </w:rPr>
        <w:t>ESPECIFICAÇÕES E QUANTIDADES:</w:t>
      </w:r>
    </w:p>
    <w:p w14:paraId="33FA9A63" w14:textId="77777777" w:rsidR="00EA7DF1" w:rsidRPr="00D751CC" w:rsidRDefault="00EA7DF1" w:rsidP="00EA7DF1">
      <w:pPr>
        <w:pStyle w:val="PargrafodaLista"/>
        <w:spacing w:after="0"/>
        <w:ind w:left="786"/>
        <w:jc w:val="both"/>
        <w:rPr>
          <w:rFonts w:ascii="Arial" w:hAnsi="Arial" w:cs="Arial"/>
          <w:b/>
          <w:szCs w:val="20"/>
        </w:rPr>
      </w:pPr>
    </w:p>
    <w:tbl>
      <w:tblPr>
        <w:tblW w:w="5000" w:type="pct"/>
        <w:tblCellMar>
          <w:left w:w="70" w:type="dxa"/>
          <w:right w:w="70" w:type="dxa"/>
        </w:tblCellMar>
        <w:tblLook w:val="04A0" w:firstRow="1" w:lastRow="0" w:firstColumn="1" w:lastColumn="0" w:noHBand="0" w:noVBand="1"/>
      </w:tblPr>
      <w:tblGrid>
        <w:gridCol w:w="608"/>
        <w:gridCol w:w="4182"/>
        <w:gridCol w:w="838"/>
        <w:gridCol w:w="874"/>
        <w:gridCol w:w="1509"/>
        <w:gridCol w:w="1508"/>
      </w:tblGrid>
      <w:tr w:rsidR="00380A2B" w:rsidRPr="00D751CC" w14:paraId="4E4FDB27" w14:textId="77777777" w:rsidTr="00380A2B">
        <w:trPr>
          <w:trHeight w:val="675"/>
        </w:trPr>
        <w:tc>
          <w:tcPr>
            <w:tcW w:w="335"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AC89998" w14:textId="77777777" w:rsidR="00380A2B" w:rsidRPr="00D751CC" w:rsidRDefault="00380A2B" w:rsidP="00380A2B">
            <w:pPr>
              <w:spacing w:after="0" w:line="240" w:lineRule="auto"/>
              <w:jc w:val="center"/>
              <w:rPr>
                <w:rFonts w:ascii="Calibri" w:eastAsia="Times New Roman" w:hAnsi="Calibri" w:cs="Calibri"/>
                <w:b/>
                <w:bCs/>
                <w:color w:val="000000"/>
                <w:szCs w:val="20"/>
                <w:lang w:eastAsia="pt-BR"/>
              </w:rPr>
            </w:pPr>
            <w:r w:rsidRPr="00D751CC">
              <w:rPr>
                <w:rFonts w:ascii="Calibri" w:eastAsia="Times New Roman" w:hAnsi="Calibri" w:cs="Calibri"/>
                <w:b/>
                <w:bCs/>
                <w:color w:val="000000"/>
                <w:szCs w:val="20"/>
                <w:lang w:eastAsia="pt-BR"/>
              </w:rPr>
              <w:t>ITEM</w:t>
            </w:r>
          </w:p>
        </w:tc>
        <w:tc>
          <w:tcPr>
            <w:tcW w:w="2026" w:type="pct"/>
            <w:tcBorders>
              <w:top w:val="single" w:sz="4" w:space="0" w:color="auto"/>
              <w:left w:val="nil"/>
              <w:bottom w:val="single" w:sz="4" w:space="0" w:color="auto"/>
              <w:right w:val="single" w:sz="4" w:space="0" w:color="auto"/>
            </w:tcBorders>
            <w:shd w:val="clear" w:color="000000" w:fill="D9D9D9"/>
            <w:vAlign w:val="center"/>
            <w:hideMark/>
          </w:tcPr>
          <w:p w14:paraId="5CB952AE" w14:textId="77777777" w:rsidR="00380A2B" w:rsidRPr="00D751CC" w:rsidRDefault="00380A2B" w:rsidP="00380A2B">
            <w:pPr>
              <w:spacing w:after="0" w:line="240" w:lineRule="auto"/>
              <w:jc w:val="center"/>
              <w:rPr>
                <w:rFonts w:ascii="Calibri" w:eastAsia="Times New Roman" w:hAnsi="Calibri" w:cs="Calibri"/>
                <w:b/>
                <w:bCs/>
                <w:color w:val="000000"/>
                <w:szCs w:val="20"/>
                <w:lang w:eastAsia="pt-BR"/>
              </w:rPr>
            </w:pPr>
            <w:r w:rsidRPr="00D751CC">
              <w:rPr>
                <w:rFonts w:ascii="Calibri" w:eastAsia="Times New Roman" w:hAnsi="Calibri" w:cs="Calibri"/>
                <w:b/>
                <w:bCs/>
                <w:color w:val="000000"/>
                <w:szCs w:val="20"/>
                <w:lang w:eastAsia="pt-BR"/>
              </w:rPr>
              <w:t>DESCRIÇÃO</w:t>
            </w:r>
          </w:p>
        </w:tc>
        <w:tc>
          <w:tcPr>
            <w:tcW w:w="493" w:type="pct"/>
            <w:tcBorders>
              <w:top w:val="single" w:sz="4" w:space="0" w:color="auto"/>
              <w:left w:val="nil"/>
              <w:bottom w:val="single" w:sz="4" w:space="0" w:color="auto"/>
              <w:right w:val="single" w:sz="4" w:space="0" w:color="auto"/>
            </w:tcBorders>
            <w:shd w:val="clear" w:color="000000" w:fill="D9D9D9"/>
            <w:vAlign w:val="center"/>
            <w:hideMark/>
          </w:tcPr>
          <w:p w14:paraId="4CA5BDB8" w14:textId="77777777" w:rsidR="00380A2B" w:rsidRPr="00D751CC" w:rsidRDefault="00380A2B" w:rsidP="00380A2B">
            <w:pPr>
              <w:spacing w:after="0" w:line="240" w:lineRule="auto"/>
              <w:jc w:val="center"/>
              <w:rPr>
                <w:rFonts w:ascii="Calibri" w:eastAsia="Times New Roman" w:hAnsi="Calibri" w:cs="Calibri"/>
                <w:b/>
                <w:bCs/>
                <w:color w:val="000000"/>
                <w:szCs w:val="20"/>
                <w:lang w:eastAsia="pt-BR"/>
              </w:rPr>
            </w:pPr>
            <w:r w:rsidRPr="00D751CC">
              <w:rPr>
                <w:rFonts w:ascii="Calibri" w:eastAsia="Times New Roman" w:hAnsi="Calibri" w:cs="Calibri"/>
                <w:b/>
                <w:bCs/>
                <w:color w:val="000000"/>
                <w:szCs w:val="20"/>
                <w:lang w:eastAsia="pt-BR"/>
              </w:rPr>
              <w:t>UNID</w:t>
            </w:r>
          </w:p>
        </w:tc>
        <w:tc>
          <w:tcPr>
            <w:tcW w:w="493" w:type="pct"/>
            <w:tcBorders>
              <w:top w:val="single" w:sz="4" w:space="0" w:color="auto"/>
              <w:left w:val="nil"/>
              <w:bottom w:val="single" w:sz="4" w:space="0" w:color="auto"/>
              <w:right w:val="single" w:sz="4" w:space="0" w:color="auto"/>
            </w:tcBorders>
            <w:shd w:val="clear" w:color="000000" w:fill="D9D9D9"/>
            <w:noWrap/>
            <w:vAlign w:val="center"/>
            <w:hideMark/>
          </w:tcPr>
          <w:p w14:paraId="0D6C13E3" w14:textId="77777777" w:rsidR="00380A2B" w:rsidRPr="00D751CC" w:rsidRDefault="00380A2B" w:rsidP="00380A2B">
            <w:pPr>
              <w:spacing w:after="0" w:line="240" w:lineRule="auto"/>
              <w:jc w:val="center"/>
              <w:rPr>
                <w:rFonts w:ascii="Calibri" w:eastAsia="Times New Roman" w:hAnsi="Calibri" w:cs="Calibri"/>
                <w:b/>
                <w:bCs/>
                <w:color w:val="000000"/>
                <w:szCs w:val="20"/>
                <w:lang w:eastAsia="pt-BR"/>
              </w:rPr>
            </w:pPr>
            <w:r w:rsidRPr="00D751CC">
              <w:rPr>
                <w:rFonts w:ascii="Calibri" w:eastAsia="Times New Roman" w:hAnsi="Calibri" w:cs="Calibri"/>
                <w:b/>
                <w:bCs/>
                <w:color w:val="000000"/>
                <w:szCs w:val="20"/>
                <w:lang w:eastAsia="pt-BR"/>
              </w:rPr>
              <w:t>QUANT</w:t>
            </w:r>
          </w:p>
        </w:tc>
        <w:tc>
          <w:tcPr>
            <w:tcW w:w="827" w:type="pct"/>
            <w:tcBorders>
              <w:top w:val="single" w:sz="4" w:space="0" w:color="auto"/>
              <w:left w:val="nil"/>
              <w:bottom w:val="single" w:sz="4" w:space="0" w:color="auto"/>
              <w:right w:val="single" w:sz="4" w:space="0" w:color="auto"/>
            </w:tcBorders>
            <w:shd w:val="clear" w:color="000000" w:fill="D9D9D9"/>
            <w:vAlign w:val="center"/>
            <w:hideMark/>
          </w:tcPr>
          <w:p w14:paraId="0643AF5B" w14:textId="77777777" w:rsidR="00380A2B" w:rsidRPr="00D751CC" w:rsidRDefault="00380A2B" w:rsidP="00380A2B">
            <w:pPr>
              <w:spacing w:after="0" w:line="240" w:lineRule="auto"/>
              <w:jc w:val="center"/>
              <w:rPr>
                <w:rFonts w:ascii="Calibri" w:eastAsia="Times New Roman" w:hAnsi="Calibri" w:cs="Calibri"/>
                <w:b/>
                <w:bCs/>
                <w:color w:val="000000"/>
                <w:szCs w:val="20"/>
                <w:lang w:eastAsia="pt-BR"/>
              </w:rPr>
            </w:pPr>
            <w:r w:rsidRPr="00D751CC">
              <w:rPr>
                <w:rFonts w:ascii="Calibri" w:eastAsia="Times New Roman" w:hAnsi="Calibri" w:cs="Calibri"/>
                <w:b/>
                <w:bCs/>
                <w:color w:val="000000"/>
                <w:szCs w:val="20"/>
                <w:lang w:eastAsia="pt-BR"/>
              </w:rPr>
              <w:t>PREÇO MÉD UNIT</w:t>
            </w:r>
          </w:p>
        </w:tc>
        <w:tc>
          <w:tcPr>
            <w:tcW w:w="827" w:type="pct"/>
            <w:tcBorders>
              <w:top w:val="single" w:sz="4" w:space="0" w:color="auto"/>
              <w:left w:val="nil"/>
              <w:bottom w:val="single" w:sz="4" w:space="0" w:color="auto"/>
              <w:right w:val="single" w:sz="4" w:space="0" w:color="auto"/>
            </w:tcBorders>
            <w:shd w:val="clear" w:color="000000" w:fill="D9D9D9"/>
            <w:vAlign w:val="center"/>
            <w:hideMark/>
          </w:tcPr>
          <w:p w14:paraId="6DAAD8E6" w14:textId="77777777" w:rsidR="00380A2B" w:rsidRPr="00D751CC" w:rsidRDefault="00380A2B" w:rsidP="00380A2B">
            <w:pPr>
              <w:spacing w:after="0" w:line="240" w:lineRule="auto"/>
              <w:jc w:val="center"/>
              <w:rPr>
                <w:rFonts w:ascii="Calibri" w:eastAsia="Times New Roman" w:hAnsi="Calibri" w:cs="Calibri"/>
                <w:b/>
                <w:bCs/>
                <w:color w:val="000000"/>
                <w:szCs w:val="20"/>
                <w:lang w:eastAsia="pt-BR"/>
              </w:rPr>
            </w:pPr>
            <w:r w:rsidRPr="00D751CC">
              <w:rPr>
                <w:rFonts w:ascii="Calibri" w:eastAsia="Times New Roman" w:hAnsi="Calibri" w:cs="Calibri"/>
                <w:b/>
                <w:bCs/>
                <w:color w:val="000000"/>
                <w:szCs w:val="20"/>
                <w:lang w:eastAsia="pt-BR"/>
              </w:rPr>
              <w:t>PREÇO MÉD TOTAL</w:t>
            </w:r>
          </w:p>
        </w:tc>
      </w:tr>
      <w:tr w:rsidR="00380A2B" w:rsidRPr="00D751CC" w14:paraId="42A4F477"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68973AB6"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w:t>
            </w:r>
          </w:p>
        </w:tc>
        <w:tc>
          <w:tcPr>
            <w:tcW w:w="2026" w:type="pct"/>
            <w:tcBorders>
              <w:top w:val="nil"/>
              <w:left w:val="nil"/>
              <w:bottom w:val="single" w:sz="4" w:space="0" w:color="auto"/>
              <w:right w:val="single" w:sz="4" w:space="0" w:color="auto"/>
            </w:tcBorders>
            <w:shd w:val="clear" w:color="auto" w:fill="auto"/>
            <w:noWrap/>
            <w:vAlign w:val="center"/>
            <w:hideMark/>
          </w:tcPr>
          <w:p w14:paraId="0CB44644"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Pacote de arroz 5KG - Tipo 1</w:t>
            </w:r>
          </w:p>
        </w:tc>
        <w:tc>
          <w:tcPr>
            <w:tcW w:w="493" w:type="pct"/>
            <w:tcBorders>
              <w:top w:val="nil"/>
              <w:left w:val="nil"/>
              <w:bottom w:val="single" w:sz="4" w:space="0" w:color="auto"/>
              <w:right w:val="single" w:sz="4" w:space="0" w:color="auto"/>
            </w:tcBorders>
            <w:shd w:val="clear" w:color="auto" w:fill="auto"/>
            <w:noWrap/>
            <w:vAlign w:val="center"/>
            <w:hideMark/>
          </w:tcPr>
          <w:p w14:paraId="7AF852A0"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2386BF9C"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w:t>
            </w:r>
          </w:p>
        </w:tc>
        <w:tc>
          <w:tcPr>
            <w:tcW w:w="827" w:type="pct"/>
            <w:tcBorders>
              <w:top w:val="nil"/>
              <w:left w:val="nil"/>
              <w:bottom w:val="single" w:sz="4" w:space="0" w:color="auto"/>
              <w:right w:val="single" w:sz="4" w:space="0" w:color="auto"/>
            </w:tcBorders>
            <w:shd w:val="clear" w:color="auto" w:fill="auto"/>
            <w:noWrap/>
            <w:vAlign w:val="center"/>
            <w:hideMark/>
          </w:tcPr>
          <w:p w14:paraId="03718457"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R$ 22,97</w:t>
            </w:r>
          </w:p>
        </w:tc>
        <w:tc>
          <w:tcPr>
            <w:tcW w:w="827" w:type="pct"/>
            <w:tcBorders>
              <w:top w:val="nil"/>
              <w:left w:val="nil"/>
              <w:bottom w:val="single" w:sz="4" w:space="0" w:color="auto"/>
              <w:right w:val="single" w:sz="4" w:space="0" w:color="auto"/>
            </w:tcBorders>
            <w:shd w:val="clear" w:color="auto" w:fill="auto"/>
            <w:noWrap/>
            <w:vAlign w:val="center"/>
            <w:hideMark/>
          </w:tcPr>
          <w:p w14:paraId="34EEA7B7"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R$ 22,97</w:t>
            </w:r>
          </w:p>
        </w:tc>
      </w:tr>
      <w:tr w:rsidR="00380A2B" w:rsidRPr="00D751CC" w14:paraId="5382A5E7"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4D436307"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2</w:t>
            </w:r>
          </w:p>
        </w:tc>
        <w:tc>
          <w:tcPr>
            <w:tcW w:w="2026" w:type="pct"/>
            <w:tcBorders>
              <w:top w:val="nil"/>
              <w:left w:val="nil"/>
              <w:bottom w:val="single" w:sz="4" w:space="0" w:color="auto"/>
              <w:right w:val="single" w:sz="4" w:space="0" w:color="auto"/>
            </w:tcBorders>
            <w:shd w:val="clear" w:color="auto" w:fill="auto"/>
            <w:noWrap/>
            <w:vAlign w:val="center"/>
            <w:hideMark/>
          </w:tcPr>
          <w:p w14:paraId="2D3AEFAA"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Feijão carioca 1KG</w:t>
            </w:r>
          </w:p>
        </w:tc>
        <w:tc>
          <w:tcPr>
            <w:tcW w:w="493" w:type="pct"/>
            <w:tcBorders>
              <w:top w:val="nil"/>
              <w:left w:val="nil"/>
              <w:bottom w:val="single" w:sz="4" w:space="0" w:color="auto"/>
              <w:right w:val="single" w:sz="4" w:space="0" w:color="auto"/>
            </w:tcBorders>
            <w:shd w:val="clear" w:color="auto" w:fill="auto"/>
            <w:noWrap/>
            <w:vAlign w:val="center"/>
            <w:hideMark/>
          </w:tcPr>
          <w:p w14:paraId="49092AB8"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7FB8A623"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2</w:t>
            </w:r>
          </w:p>
        </w:tc>
        <w:tc>
          <w:tcPr>
            <w:tcW w:w="827" w:type="pct"/>
            <w:tcBorders>
              <w:top w:val="nil"/>
              <w:left w:val="nil"/>
              <w:bottom w:val="single" w:sz="4" w:space="0" w:color="auto"/>
              <w:right w:val="single" w:sz="4" w:space="0" w:color="auto"/>
            </w:tcBorders>
            <w:shd w:val="clear" w:color="auto" w:fill="auto"/>
            <w:noWrap/>
            <w:vAlign w:val="center"/>
            <w:hideMark/>
          </w:tcPr>
          <w:p w14:paraId="69CA8FFD"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R$ 9,03</w:t>
            </w:r>
          </w:p>
        </w:tc>
        <w:tc>
          <w:tcPr>
            <w:tcW w:w="827" w:type="pct"/>
            <w:tcBorders>
              <w:top w:val="nil"/>
              <w:left w:val="nil"/>
              <w:bottom w:val="single" w:sz="4" w:space="0" w:color="auto"/>
              <w:right w:val="single" w:sz="4" w:space="0" w:color="auto"/>
            </w:tcBorders>
            <w:shd w:val="clear" w:color="auto" w:fill="auto"/>
            <w:noWrap/>
            <w:vAlign w:val="center"/>
            <w:hideMark/>
          </w:tcPr>
          <w:p w14:paraId="1B02BFBE"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R$ 18,06</w:t>
            </w:r>
          </w:p>
        </w:tc>
      </w:tr>
      <w:tr w:rsidR="00380A2B" w:rsidRPr="00D751CC" w14:paraId="693D6AE9"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56236C81"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3</w:t>
            </w:r>
          </w:p>
        </w:tc>
        <w:tc>
          <w:tcPr>
            <w:tcW w:w="2026" w:type="pct"/>
            <w:tcBorders>
              <w:top w:val="nil"/>
              <w:left w:val="nil"/>
              <w:bottom w:val="single" w:sz="4" w:space="0" w:color="auto"/>
              <w:right w:val="single" w:sz="4" w:space="0" w:color="auto"/>
            </w:tcBorders>
            <w:shd w:val="clear" w:color="auto" w:fill="auto"/>
            <w:noWrap/>
            <w:vAlign w:val="center"/>
            <w:hideMark/>
          </w:tcPr>
          <w:p w14:paraId="280665AF"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PCT Macarrão espaguete 500G</w:t>
            </w:r>
          </w:p>
        </w:tc>
        <w:tc>
          <w:tcPr>
            <w:tcW w:w="493" w:type="pct"/>
            <w:tcBorders>
              <w:top w:val="nil"/>
              <w:left w:val="nil"/>
              <w:bottom w:val="single" w:sz="4" w:space="0" w:color="auto"/>
              <w:right w:val="single" w:sz="4" w:space="0" w:color="auto"/>
            </w:tcBorders>
            <w:shd w:val="clear" w:color="auto" w:fill="auto"/>
            <w:noWrap/>
            <w:vAlign w:val="center"/>
            <w:hideMark/>
          </w:tcPr>
          <w:p w14:paraId="1877B5BB"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43838187"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2</w:t>
            </w:r>
          </w:p>
        </w:tc>
        <w:tc>
          <w:tcPr>
            <w:tcW w:w="827" w:type="pct"/>
            <w:tcBorders>
              <w:top w:val="nil"/>
              <w:left w:val="nil"/>
              <w:bottom w:val="nil"/>
              <w:right w:val="nil"/>
            </w:tcBorders>
            <w:shd w:val="clear" w:color="auto" w:fill="auto"/>
            <w:noWrap/>
            <w:vAlign w:val="center"/>
            <w:hideMark/>
          </w:tcPr>
          <w:p w14:paraId="270CF388"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5,07</w:t>
            </w:r>
          </w:p>
        </w:tc>
        <w:tc>
          <w:tcPr>
            <w:tcW w:w="827" w:type="pct"/>
            <w:tcBorders>
              <w:top w:val="nil"/>
              <w:left w:val="single" w:sz="4" w:space="0" w:color="auto"/>
              <w:bottom w:val="single" w:sz="4" w:space="0" w:color="auto"/>
              <w:right w:val="single" w:sz="4" w:space="0" w:color="auto"/>
            </w:tcBorders>
            <w:shd w:val="clear" w:color="auto" w:fill="auto"/>
            <w:noWrap/>
            <w:vAlign w:val="center"/>
            <w:hideMark/>
          </w:tcPr>
          <w:p w14:paraId="36E779EE"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R$ 10,14</w:t>
            </w:r>
          </w:p>
        </w:tc>
      </w:tr>
      <w:tr w:rsidR="00380A2B" w:rsidRPr="00D751CC" w14:paraId="2AC909DB"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743B6979"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4</w:t>
            </w:r>
          </w:p>
        </w:tc>
        <w:tc>
          <w:tcPr>
            <w:tcW w:w="2026" w:type="pct"/>
            <w:tcBorders>
              <w:top w:val="nil"/>
              <w:left w:val="nil"/>
              <w:bottom w:val="single" w:sz="4" w:space="0" w:color="auto"/>
              <w:right w:val="single" w:sz="4" w:space="0" w:color="auto"/>
            </w:tcBorders>
            <w:shd w:val="clear" w:color="auto" w:fill="auto"/>
            <w:noWrap/>
            <w:vAlign w:val="center"/>
            <w:hideMark/>
          </w:tcPr>
          <w:p w14:paraId="264A3853"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Extrato tomate Aprox. 340G sachê</w:t>
            </w:r>
          </w:p>
        </w:tc>
        <w:tc>
          <w:tcPr>
            <w:tcW w:w="493" w:type="pct"/>
            <w:tcBorders>
              <w:top w:val="nil"/>
              <w:left w:val="nil"/>
              <w:bottom w:val="single" w:sz="4" w:space="0" w:color="auto"/>
              <w:right w:val="single" w:sz="4" w:space="0" w:color="auto"/>
            </w:tcBorders>
            <w:shd w:val="clear" w:color="auto" w:fill="auto"/>
            <w:noWrap/>
            <w:vAlign w:val="center"/>
            <w:hideMark/>
          </w:tcPr>
          <w:p w14:paraId="085F9B40"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56D3AA95"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2</w:t>
            </w:r>
          </w:p>
        </w:tc>
        <w:tc>
          <w:tcPr>
            <w:tcW w:w="827" w:type="pct"/>
            <w:tcBorders>
              <w:top w:val="single" w:sz="4" w:space="0" w:color="auto"/>
              <w:left w:val="nil"/>
              <w:bottom w:val="single" w:sz="4" w:space="0" w:color="auto"/>
              <w:right w:val="single" w:sz="4" w:space="0" w:color="auto"/>
            </w:tcBorders>
            <w:shd w:val="clear" w:color="auto" w:fill="auto"/>
            <w:noWrap/>
            <w:vAlign w:val="center"/>
            <w:hideMark/>
          </w:tcPr>
          <w:p w14:paraId="11440926"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R$ 2,53</w:t>
            </w:r>
          </w:p>
        </w:tc>
        <w:tc>
          <w:tcPr>
            <w:tcW w:w="827" w:type="pct"/>
            <w:tcBorders>
              <w:top w:val="nil"/>
              <w:left w:val="nil"/>
              <w:bottom w:val="single" w:sz="4" w:space="0" w:color="auto"/>
              <w:right w:val="single" w:sz="4" w:space="0" w:color="auto"/>
            </w:tcBorders>
            <w:shd w:val="clear" w:color="auto" w:fill="auto"/>
            <w:noWrap/>
            <w:vAlign w:val="center"/>
            <w:hideMark/>
          </w:tcPr>
          <w:p w14:paraId="7A1FA34F"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R$ 5,06</w:t>
            </w:r>
          </w:p>
        </w:tc>
      </w:tr>
      <w:tr w:rsidR="00380A2B" w:rsidRPr="00D751CC" w14:paraId="034B30F2"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7D8BEFA5"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5</w:t>
            </w:r>
          </w:p>
        </w:tc>
        <w:tc>
          <w:tcPr>
            <w:tcW w:w="2026" w:type="pct"/>
            <w:tcBorders>
              <w:top w:val="nil"/>
              <w:left w:val="nil"/>
              <w:bottom w:val="single" w:sz="4" w:space="0" w:color="auto"/>
              <w:right w:val="single" w:sz="4" w:space="0" w:color="auto"/>
            </w:tcBorders>
            <w:shd w:val="clear" w:color="auto" w:fill="auto"/>
            <w:noWrap/>
            <w:vAlign w:val="center"/>
            <w:hideMark/>
          </w:tcPr>
          <w:p w14:paraId="7C758C04"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Embalagem óleo 900Ml</w:t>
            </w:r>
          </w:p>
        </w:tc>
        <w:tc>
          <w:tcPr>
            <w:tcW w:w="493" w:type="pct"/>
            <w:tcBorders>
              <w:top w:val="nil"/>
              <w:left w:val="nil"/>
              <w:bottom w:val="single" w:sz="4" w:space="0" w:color="auto"/>
              <w:right w:val="single" w:sz="4" w:space="0" w:color="auto"/>
            </w:tcBorders>
            <w:shd w:val="clear" w:color="auto" w:fill="auto"/>
            <w:noWrap/>
            <w:vAlign w:val="center"/>
            <w:hideMark/>
          </w:tcPr>
          <w:p w14:paraId="4489780E"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68CF7BA3"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w:t>
            </w:r>
          </w:p>
        </w:tc>
        <w:tc>
          <w:tcPr>
            <w:tcW w:w="827" w:type="pct"/>
            <w:tcBorders>
              <w:top w:val="nil"/>
              <w:left w:val="nil"/>
              <w:bottom w:val="single" w:sz="4" w:space="0" w:color="auto"/>
              <w:right w:val="single" w:sz="4" w:space="0" w:color="auto"/>
            </w:tcBorders>
            <w:shd w:val="clear" w:color="auto" w:fill="auto"/>
            <w:noWrap/>
            <w:vAlign w:val="center"/>
            <w:hideMark/>
          </w:tcPr>
          <w:p w14:paraId="7AC71226"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R$ 8,63</w:t>
            </w:r>
          </w:p>
        </w:tc>
        <w:tc>
          <w:tcPr>
            <w:tcW w:w="827" w:type="pct"/>
            <w:tcBorders>
              <w:top w:val="nil"/>
              <w:left w:val="nil"/>
              <w:bottom w:val="single" w:sz="4" w:space="0" w:color="auto"/>
              <w:right w:val="single" w:sz="4" w:space="0" w:color="auto"/>
            </w:tcBorders>
            <w:shd w:val="clear" w:color="auto" w:fill="auto"/>
            <w:noWrap/>
            <w:vAlign w:val="center"/>
            <w:hideMark/>
          </w:tcPr>
          <w:p w14:paraId="42103843"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R$ 8,63</w:t>
            </w:r>
          </w:p>
        </w:tc>
      </w:tr>
      <w:tr w:rsidR="00380A2B" w:rsidRPr="00D751CC" w14:paraId="451A7F25"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76A155C7"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6</w:t>
            </w:r>
          </w:p>
        </w:tc>
        <w:tc>
          <w:tcPr>
            <w:tcW w:w="2026" w:type="pct"/>
            <w:tcBorders>
              <w:top w:val="nil"/>
              <w:left w:val="nil"/>
              <w:bottom w:val="single" w:sz="4" w:space="0" w:color="auto"/>
              <w:right w:val="single" w:sz="4" w:space="0" w:color="auto"/>
            </w:tcBorders>
            <w:shd w:val="clear" w:color="auto" w:fill="auto"/>
            <w:noWrap/>
            <w:vAlign w:val="center"/>
            <w:hideMark/>
          </w:tcPr>
          <w:p w14:paraId="2664B765"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Pacote café 500G</w:t>
            </w:r>
          </w:p>
        </w:tc>
        <w:tc>
          <w:tcPr>
            <w:tcW w:w="493" w:type="pct"/>
            <w:tcBorders>
              <w:top w:val="nil"/>
              <w:left w:val="nil"/>
              <w:bottom w:val="single" w:sz="4" w:space="0" w:color="auto"/>
              <w:right w:val="single" w:sz="4" w:space="0" w:color="auto"/>
            </w:tcBorders>
            <w:shd w:val="clear" w:color="auto" w:fill="auto"/>
            <w:noWrap/>
            <w:vAlign w:val="center"/>
            <w:hideMark/>
          </w:tcPr>
          <w:p w14:paraId="00DC7117"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23EB3934"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w:t>
            </w:r>
          </w:p>
        </w:tc>
        <w:tc>
          <w:tcPr>
            <w:tcW w:w="827" w:type="pct"/>
            <w:tcBorders>
              <w:top w:val="nil"/>
              <w:left w:val="nil"/>
              <w:bottom w:val="single" w:sz="4" w:space="0" w:color="auto"/>
              <w:right w:val="single" w:sz="4" w:space="0" w:color="auto"/>
            </w:tcBorders>
            <w:shd w:val="clear" w:color="auto" w:fill="auto"/>
            <w:noWrap/>
            <w:vAlign w:val="center"/>
            <w:hideMark/>
          </w:tcPr>
          <w:p w14:paraId="11FE3C10"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R$ 22,16</w:t>
            </w:r>
          </w:p>
        </w:tc>
        <w:tc>
          <w:tcPr>
            <w:tcW w:w="827" w:type="pct"/>
            <w:tcBorders>
              <w:top w:val="nil"/>
              <w:left w:val="nil"/>
              <w:bottom w:val="single" w:sz="4" w:space="0" w:color="auto"/>
              <w:right w:val="single" w:sz="4" w:space="0" w:color="auto"/>
            </w:tcBorders>
            <w:shd w:val="clear" w:color="auto" w:fill="auto"/>
            <w:noWrap/>
            <w:vAlign w:val="center"/>
            <w:hideMark/>
          </w:tcPr>
          <w:p w14:paraId="6152EB51"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R$ 22,16</w:t>
            </w:r>
          </w:p>
        </w:tc>
      </w:tr>
      <w:tr w:rsidR="00380A2B" w:rsidRPr="00D751CC" w14:paraId="16675488"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248C8237"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7</w:t>
            </w:r>
          </w:p>
        </w:tc>
        <w:tc>
          <w:tcPr>
            <w:tcW w:w="2026" w:type="pct"/>
            <w:tcBorders>
              <w:top w:val="nil"/>
              <w:left w:val="nil"/>
              <w:bottom w:val="single" w:sz="4" w:space="0" w:color="auto"/>
              <w:right w:val="single" w:sz="4" w:space="0" w:color="auto"/>
            </w:tcBorders>
            <w:shd w:val="clear" w:color="auto" w:fill="auto"/>
            <w:noWrap/>
            <w:vAlign w:val="center"/>
            <w:hideMark/>
          </w:tcPr>
          <w:p w14:paraId="3D6C2E4E"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Pacote açúcar cristal de 5Kg</w:t>
            </w:r>
          </w:p>
        </w:tc>
        <w:tc>
          <w:tcPr>
            <w:tcW w:w="493" w:type="pct"/>
            <w:tcBorders>
              <w:top w:val="nil"/>
              <w:left w:val="nil"/>
              <w:bottom w:val="single" w:sz="4" w:space="0" w:color="auto"/>
              <w:right w:val="single" w:sz="4" w:space="0" w:color="auto"/>
            </w:tcBorders>
            <w:shd w:val="clear" w:color="auto" w:fill="auto"/>
            <w:noWrap/>
            <w:vAlign w:val="center"/>
            <w:hideMark/>
          </w:tcPr>
          <w:p w14:paraId="7A393442"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7F96C494"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w:t>
            </w:r>
          </w:p>
        </w:tc>
        <w:tc>
          <w:tcPr>
            <w:tcW w:w="827" w:type="pct"/>
            <w:tcBorders>
              <w:top w:val="nil"/>
              <w:left w:val="nil"/>
              <w:bottom w:val="single" w:sz="4" w:space="0" w:color="auto"/>
              <w:right w:val="single" w:sz="4" w:space="0" w:color="auto"/>
            </w:tcBorders>
            <w:shd w:val="clear" w:color="auto" w:fill="auto"/>
            <w:noWrap/>
            <w:vAlign w:val="center"/>
            <w:hideMark/>
          </w:tcPr>
          <w:p w14:paraId="560064AA"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R$ 17,27</w:t>
            </w:r>
          </w:p>
        </w:tc>
        <w:tc>
          <w:tcPr>
            <w:tcW w:w="827" w:type="pct"/>
            <w:tcBorders>
              <w:top w:val="nil"/>
              <w:left w:val="nil"/>
              <w:bottom w:val="single" w:sz="4" w:space="0" w:color="auto"/>
              <w:right w:val="single" w:sz="4" w:space="0" w:color="auto"/>
            </w:tcBorders>
            <w:shd w:val="clear" w:color="auto" w:fill="auto"/>
            <w:noWrap/>
            <w:vAlign w:val="center"/>
            <w:hideMark/>
          </w:tcPr>
          <w:p w14:paraId="6822B42F"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R$ 17,27</w:t>
            </w:r>
          </w:p>
        </w:tc>
      </w:tr>
      <w:tr w:rsidR="00380A2B" w:rsidRPr="00D751CC" w14:paraId="74B921A0"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152296A3"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8</w:t>
            </w:r>
          </w:p>
        </w:tc>
        <w:tc>
          <w:tcPr>
            <w:tcW w:w="2026" w:type="pct"/>
            <w:tcBorders>
              <w:top w:val="nil"/>
              <w:left w:val="nil"/>
              <w:bottom w:val="single" w:sz="4" w:space="0" w:color="auto"/>
              <w:right w:val="single" w:sz="4" w:space="0" w:color="auto"/>
            </w:tcBorders>
            <w:shd w:val="clear" w:color="auto" w:fill="auto"/>
            <w:noWrap/>
            <w:vAlign w:val="center"/>
            <w:hideMark/>
          </w:tcPr>
          <w:p w14:paraId="6AF9ABA7"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Sacola de sal 1KG</w:t>
            </w:r>
          </w:p>
        </w:tc>
        <w:tc>
          <w:tcPr>
            <w:tcW w:w="493" w:type="pct"/>
            <w:tcBorders>
              <w:top w:val="nil"/>
              <w:left w:val="nil"/>
              <w:bottom w:val="single" w:sz="4" w:space="0" w:color="auto"/>
              <w:right w:val="single" w:sz="4" w:space="0" w:color="auto"/>
            </w:tcBorders>
            <w:shd w:val="clear" w:color="auto" w:fill="auto"/>
            <w:noWrap/>
            <w:vAlign w:val="center"/>
            <w:hideMark/>
          </w:tcPr>
          <w:p w14:paraId="073B079A"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7E9F6201"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w:t>
            </w:r>
          </w:p>
        </w:tc>
        <w:tc>
          <w:tcPr>
            <w:tcW w:w="827" w:type="pct"/>
            <w:tcBorders>
              <w:top w:val="nil"/>
              <w:left w:val="nil"/>
              <w:bottom w:val="single" w:sz="4" w:space="0" w:color="auto"/>
              <w:right w:val="single" w:sz="4" w:space="0" w:color="auto"/>
            </w:tcBorders>
            <w:shd w:val="clear" w:color="auto" w:fill="auto"/>
            <w:noWrap/>
            <w:vAlign w:val="center"/>
            <w:hideMark/>
          </w:tcPr>
          <w:p w14:paraId="437FB002"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R$ 2,16</w:t>
            </w:r>
          </w:p>
        </w:tc>
        <w:tc>
          <w:tcPr>
            <w:tcW w:w="827" w:type="pct"/>
            <w:tcBorders>
              <w:top w:val="nil"/>
              <w:left w:val="nil"/>
              <w:bottom w:val="single" w:sz="4" w:space="0" w:color="auto"/>
              <w:right w:val="single" w:sz="4" w:space="0" w:color="auto"/>
            </w:tcBorders>
            <w:shd w:val="clear" w:color="auto" w:fill="auto"/>
            <w:noWrap/>
            <w:vAlign w:val="center"/>
            <w:hideMark/>
          </w:tcPr>
          <w:p w14:paraId="14900915"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R$ 2,16</w:t>
            </w:r>
          </w:p>
        </w:tc>
      </w:tr>
      <w:tr w:rsidR="00380A2B" w:rsidRPr="00D751CC" w14:paraId="04D1D470"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7D4BDD66"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9</w:t>
            </w:r>
          </w:p>
        </w:tc>
        <w:tc>
          <w:tcPr>
            <w:tcW w:w="2026" w:type="pct"/>
            <w:tcBorders>
              <w:top w:val="nil"/>
              <w:left w:val="nil"/>
              <w:bottom w:val="single" w:sz="4" w:space="0" w:color="auto"/>
              <w:right w:val="single" w:sz="4" w:space="0" w:color="auto"/>
            </w:tcBorders>
            <w:shd w:val="clear" w:color="auto" w:fill="auto"/>
            <w:noWrap/>
            <w:vAlign w:val="center"/>
            <w:hideMark/>
          </w:tcPr>
          <w:p w14:paraId="62799002"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Farinha de milho BIJU 500G</w:t>
            </w:r>
          </w:p>
        </w:tc>
        <w:tc>
          <w:tcPr>
            <w:tcW w:w="493" w:type="pct"/>
            <w:tcBorders>
              <w:top w:val="nil"/>
              <w:left w:val="nil"/>
              <w:bottom w:val="single" w:sz="4" w:space="0" w:color="auto"/>
              <w:right w:val="single" w:sz="4" w:space="0" w:color="auto"/>
            </w:tcBorders>
            <w:shd w:val="clear" w:color="auto" w:fill="auto"/>
            <w:noWrap/>
            <w:vAlign w:val="center"/>
            <w:hideMark/>
          </w:tcPr>
          <w:p w14:paraId="6C96839A"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654393D8"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w:t>
            </w:r>
          </w:p>
        </w:tc>
        <w:tc>
          <w:tcPr>
            <w:tcW w:w="827" w:type="pct"/>
            <w:tcBorders>
              <w:top w:val="nil"/>
              <w:left w:val="nil"/>
              <w:bottom w:val="single" w:sz="4" w:space="0" w:color="auto"/>
              <w:right w:val="single" w:sz="4" w:space="0" w:color="auto"/>
            </w:tcBorders>
            <w:shd w:val="clear" w:color="auto" w:fill="auto"/>
            <w:noWrap/>
            <w:vAlign w:val="center"/>
            <w:hideMark/>
          </w:tcPr>
          <w:p w14:paraId="6C8BAAB2"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R$ 4,87</w:t>
            </w:r>
          </w:p>
        </w:tc>
        <w:tc>
          <w:tcPr>
            <w:tcW w:w="827" w:type="pct"/>
            <w:tcBorders>
              <w:top w:val="nil"/>
              <w:left w:val="nil"/>
              <w:bottom w:val="single" w:sz="4" w:space="0" w:color="auto"/>
              <w:right w:val="single" w:sz="4" w:space="0" w:color="auto"/>
            </w:tcBorders>
            <w:shd w:val="clear" w:color="auto" w:fill="auto"/>
            <w:noWrap/>
            <w:vAlign w:val="center"/>
            <w:hideMark/>
          </w:tcPr>
          <w:p w14:paraId="452057B7"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R$ 4,87</w:t>
            </w:r>
          </w:p>
        </w:tc>
      </w:tr>
      <w:tr w:rsidR="00380A2B" w:rsidRPr="00D751CC" w14:paraId="518D146E"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00CF6EB6"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10</w:t>
            </w:r>
          </w:p>
        </w:tc>
        <w:tc>
          <w:tcPr>
            <w:tcW w:w="2026" w:type="pct"/>
            <w:tcBorders>
              <w:top w:val="nil"/>
              <w:left w:val="nil"/>
              <w:bottom w:val="single" w:sz="4" w:space="0" w:color="auto"/>
              <w:right w:val="single" w:sz="4" w:space="0" w:color="auto"/>
            </w:tcBorders>
            <w:shd w:val="clear" w:color="auto" w:fill="auto"/>
            <w:noWrap/>
            <w:vAlign w:val="center"/>
            <w:hideMark/>
          </w:tcPr>
          <w:p w14:paraId="30D6DB10" w14:textId="611DB43D" w:rsidR="00380A2B" w:rsidRPr="00D751CC" w:rsidRDefault="002D5AB2" w:rsidP="002D5AB2">
            <w:pPr>
              <w:spacing w:after="0" w:line="240" w:lineRule="auto"/>
              <w:jc w:val="center"/>
              <w:rPr>
                <w:rFonts w:ascii="Calibri" w:eastAsia="Times New Roman" w:hAnsi="Calibri" w:cs="Calibri"/>
                <w:color w:val="000000"/>
                <w:szCs w:val="20"/>
                <w:lang w:eastAsia="pt-BR"/>
              </w:rPr>
            </w:pPr>
            <w:r>
              <w:rPr>
                <w:rFonts w:ascii="Calibri" w:eastAsia="Times New Roman" w:hAnsi="Calibri" w:cs="Calibri"/>
                <w:color w:val="000000"/>
                <w:szCs w:val="20"/>
                <w:lang w:eastAsia="pt-BR"/>
              </w:rPr>
              <w:t>Tempero sal e alho, não inferior a 200g</w:t>
            </w:r>
          </w:p>
        </w:tc>
        <w:tc>
          <w:tcPr>
            <w:tcW w:w="493" w:type="pct"/>
            <w:tcBorders>
              <w:top w:val="nil"/>
              <w:left w:val="nil"/>
              <w:bottom w:val="single" w:sz="4" w:space="0" w:color="auto"/>
              <w:right w:val="single" w:sz="4" w:space="0" w:color="auto"/>
            </w:tcBorders>
            <w:shd w:val="clear" w:color="auto" w:fill="auto"/>
            <w:noWrap/>
            <w:vAlign w:val="center"/>
            <w:hideMark/>
          </w:tcPr>
          <w:p w14:paraId="3D9ECF54"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108498AE"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w:t>
            </w:r>
          </w:p>
        </w:tc>
        <w:tc>
          <w:tcPr>
            <w:tcW w:w="827" w:type="pct"/>
            <w:tcBorders>
              <w:top w:val="nil"/>
              <w:left w:val="nil"/>
              <w:bottom w:val="single" w:sz="4" w:space="0" w:color="auto"/>
              <w:right w:val="single" w:sz="4" w:space="0" w:color="auto"/>
            </w:tcBorders>
            <w:shd w:val="clear" w:color="auto" w:fill="auto"/>
            <w:noWrap/>
            <w:vAlign w:val="center"/>
            <w:hideMark/>
          </w:tcPr>
          <w:p w14:paraId="49E20E32"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R$ 4,90</w:t>
            </w:r>
          </w:p>
        </w:tc>
        <w:tc>
          <w:tcPr>
            <w:tcW w:w="827" w:type="pct"/>
            <w:tcBorders>
              <w:top w:val="nil"/>
              <w:left w:val="nil"/>
              <w:bottom w:val="single" w:sz="4" w:space="0" w:color="auto"/>
              <w:right w:val="single" w:sz="4" w:space="0" w:color="auto"/>
            </w:tcBorders>
            <w:shd w:val="clear" w:color="auto" w:fill="auto"/>
            <w:noWrap/>
            <w:vAlign w:val="center"/>
            <w:hideMark/>
          </w:tcPr>
          <w:p w14:paraId="00477CD8"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R$ 4,90</w:t>
            </w:r>
          </w:p>
        </w:tc>
      </w:tr>
      <w:tr w:rsidR="00380A2B" w:rsidRPr="00D751CC" w14:paraId="61ACB50F"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2C558F03"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11</w:t>
            </w:r>
          </w:p>
        </w:tc>
        <w:tc>
          <w:tcPr>
            <w:tcW w:w="2026" w:type="pct"/>
            <w:tcBorders>
              <w:top w:val="nil"/>
              <w:left w:val="nil"/>
              <w:bottom w:val="single" w:sz="4" w:space="0" w:color="auto"/>
              <w:right w:val="single" w:sz="4" w:space="0" w:color="auto"/>
            </w:tcBorders>
            <w:shd w:val="clear" w:color="auto" w:fill="auto"/>
            <w:noWrap/>
            <w:vAlign w:val="center"/>
            <w:hideMark/>
          </w:tcPr>
          <w:p w14:paraId="695C4027"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Bolacha doce - 500g</w:t>
            </w:r>
          </w:p>
        </w:tc>
        <w:tc>
          <w:tcPr>
            <w:tcW w:w="493" w:type="pct"/>
            <w:tcBorders>
              <w:top w:val="nil"/>
              <w:left w:val="nil"/>
              <w:bottom w:val="single" w:sz="4" w:space="0" w:color="auto"/>
              <w:right w:val="single" w:sz="4" w:space="0" w:color="auto"/>
            </w:tcBorders>
            <w:shd w:val="clear" w:color="auto" w:fill="auto"/>
            <w:noWrap/>
            <w:vAlign w:val="center"/>
            <w:hideMark/>
          </w:tcPr>
          <w:p w14:paraId="1315FEBF"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4DDAB26A"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w:t>
            </w:r>
          </w:p>
        </w:tc>
        <w:tc>
          <w:tcPr>
            <w:tcW w:w="827" w:type="pct"/>
            <w:tcBorders>
              <w:top w:val="nil"/>
              <w:left w:val="nil"/>
              <w:bottom w:val="single" w:sz="4" w:space="0" w:color="auto"/>
              <w:right w:val="single" w:sz="4" w:space="0" w:color="auto"/>
            </w:tcBorders>
            <w:shd w:val="clear" w:color="auto" w:fill="auto"/>
            <w:noWrap/>
            <w:vAlign w:val="center"/>
            <w:hideMark/>
          </w:tcPr>
          <w:p w14:paraId="59FB5BDB"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R$ 5,03</w:t>
            </w:r>
          </w:p>
        </w:tc>
        <w:tc>
          <w:tcPr>
            <w:tcW w:w="827" w:type="pct"/>
            <w:tcBorders>
              <w:top w:val="nil"/>
              <w:left w:val="nil"/>
              <w:bottom w:val="single" w:sz="4" w:space="0" w:color="auto"/>
              <w:right w:val="single" w:sz="4" w:space="0" w:color="auto"/>
            </w:tcBorders>
            <w:shd w:val="clear" w:color="auto" w:fill="auto"/>
            <w:noWrap/>
            <w:vAlign w:val="center"/>
            <w:hideMark/>
          </w:tcPr>
          <w:p w14:paraId="1AFFC81D"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R$ 5,03</w:t>
            </w:r>
          </w:p>
        </w:tc>
      </w:tr>
      <w:tr w:rsidR="00380A2B" w:rsidRPr="00D751CC" w14:paraId="469BFF7B"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39AAE6F4"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12</w:t>
            </w:r>
          </w:p>
        </w:tc>
        <w:tc>
          <w:tcPr>
            <w:tcW w:w="2026" w:type="pct"/>
            <w:tcBorders>
              <w:top w:val="nil"/>
              <w:left w:val="nil"/>
              <w:bottom w:val="single" w:sz="4" w:space="0" w:color="auto"/>
              <w:right w:val="single" w:sz="4" w:space="0" w:color="auto"/>
            </w:tcBorders>
            <w:shd w:val="clear" w:color="auto" w:fill="auto"/>
            <w:noWrap/>
            <w:vAlign w:val="center"/>
            <w:hideMark/>
          </w:tcPr>
          <w:p w14:paraId="6C6AE4B2"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Fubá 1kg</w:t>
            </w:r>
          </w:p>
        </w:tc>
        <w:tc>
          <w:tcPr>
            <w:tcW w:w="493" w:type="pct"/>
            <w:tcBorders>
              <w:top w:val="nil"/>
              <w:left w:val="nil"/>
              <w:bottom w:val="single" w:sz="4" w:space="0" w:color="auto"/>
              <w:right w:val="single" w:sz="4" w:space="0" w:color="auto"/>
            </w:tcBorders>
            <w:shd w:val="clear" w:color="auto" w:fill="auto"/>
            <w:noWrap/>
            <w:vAlign w:val="center"/>
            <w:hideMark/>
          </w:tcPr>
          <w:p w14:paraId="5BD47A7F"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016C4178"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w:t>
            </w:r>
          </w:p>
        </w:tc>
        <w:tc>
          <w:tcPr>
            <w:tcW w:w="827" w:type="pct"/>
            <w:tcBorders>
              <w:top w:val="nil"/>
              <w:left w:val="nil"/>
              <w:bottom w:val="single" w:sz="4" w:space="0" w:color="auto"/>
              <w:right w:val="single" w:sz="4" w:space="0" w:color="auto"/>
            </w:tcBorders>
            <w:shd w:val="clear" w:color="auto" w:fill="auto"/>
            <w:noWrap/>
            <w:vAlign w:val="center"/>
            <w:hideMark/>
          </w:tcPr>
          <w:p w14:paraId="31183837"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R$ 8,07</w:t>
            </w:r>
          </w:p>
        </w:tc>
        <w:tc>
          <w:tcPr>
            <w:tcW w:w="827" w:type="pct"/>
            <w:tcBorders>
              <w:top w:val="nil"/>
              <w:left w:val="nil"/>
              <w:bottom w:val="single" w:sz="4" w:space="0" w:color="auto"/>
              <w:right w:val="single" w:sz="4" w:space="0" w:color="auto"/>
            </w:tcBorders>
            <w:shd w:val="clear" w:color="auto" w:fill="auto"/>
            <w:noWrap/>
            <w:vAlign w:val="center"/>
            <w:hideMark/>
          </w:tcPr>
          <w:p w14:paraId="0931627D"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R$ 8,07</w:t>
            </w:r>
          </w:p>
        </w:tc>
      </w:tr>
      <w:tr w:rsidR="00380A2B" w:rsidRPr="00D751CC" w14:paraId="334B20D6"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69A4FE5D"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13</w:t>
            </w:r>
          </w:p>
        </w:tc>
        <w:tc>
          <w:tcPr>
            <w:tcW w:w="2026" w:type="pct"/>
            <w:tcBorders>
              <w:top w:val="nil"/>
              <w:left w:val="nil"/>
              <w:bottom w:val="single" w:sz="4" w:space="0" w:color="auto"/>
              <w:right w:val="single" w:sz="4" w:space="0" w:color="auto"/>
            </w:tcBorders>
            <w:shd w:val="clear" w:color="auto" w:fill="auto"/>
            <w:noWrap/>
            <w:vAlign w:val="center"/>
            <w:hideMark/>
          </w:tcPr>
          <w:p w14:paraId="79BF34DC" w14:textId="77777777" w:rsidR="00380A2B" w:rsidRPr="00D751CC" w:rsidRDefault="00380A2B" w:rsidP="00380A2B">
            <w:pPr>
              <w:spacing w:after="0" w:line="240" w:lineRule="auto"/>
              <w:jc w:val="center"/>
              <w:rPr>
                <w:rFonts w:ascii="Calibri" w:eastAsia="Times New Roman" w:hAnsi="Calibri" w:cs="Calibri"/>
                <w:szCs w:val="20"/>
                <w:lang w:eastAsia="pt-BR"/>
              </w:rPr>
            </w:pPr>
            <w:r w:rsidRPr="00D751CC">
              <w:rPr>
                <w:rFonts w:ascii="Calibri" w:eastAsia="Times New Roman" w:hAnsi="Calibri" w:cs="Calibri"/>
                <w:szCs w:val="20"/>
                <w:lang w:eastAsia="pt-BR"/>
              </w:rPr>
              <w:t>Leite UHT integral 1L</w:t>
            </w:r>
          </w:p>
        </w:tc>
        <w:tc>
          <w:tcPr>
            <w:tcW w:w="493" w:type="pct"/>
            <w:tcBorders>
              <w:top w:val="nil"/>
              <w:left w:val="nil"/>
              <w:bottom w:val="single" w:sz="4" w:space="0" w:color="auto"/>
              <w:right w:val="single" w:sz="4" w:space="0" w:color="auto"/>
            </w:tcBorders>
            <w:shd w:val="clear" w:color="auto" w:fill="auto"/>
            <w:noWrap/>
            <w:vAlign w:val="center"/>
            <w:hideMark/>
          </w:tcPr>
          <w:p w14:paraId="375BDE86"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5A74853B"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3</w:t>
            </w:r>
          </w:p>
        </w:tc>
        <w:tc>
          <w:tcPr>
            <w:tcW w:w="827" w:type="pct"/>
            <w:tcBorders>
              <w:top w:val="nil"/>
              <w:left w:val="nil"/>
              <w:bottom w:val="single" w:sz="4" w:space="0" w:color="auto"/>
              <w:right w:val="single" w:sz="4" w:space="0" w:color="auto"/>
            </w:tcBorders>
            <w:shd w:val="clear" w:color="auto" w:fill="auto"/>
            <w:noWrap/>
            <w:vAlign w:val="center"/>
            <w:hideMark/>
          </w:tcPr>
          <w:p w14:paraId="43281E5F"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R$ 6,51</w:t>
            </w:r>
          </w:p>
        </w:tc>
        <w:tc>
          <w:tcPr>
            <w:tcW w:w="827" w:type="pct"/>
            <w:tcBorders>
              <w:top w:val="nil"/>
              <w:left w:val="nil"/>
              <w:bottom w:val="single" w:sz="4" w:space="0" w:color="auto"/>
              <w:right w:val="single" w:sz="4" w:space="0" w:color="auto"/>
            </w:tcBorders>
            <w:shd w:val="clear" w:color="auto" w:fill="auto"/>
            <w:noWrap/>
            <w:vAlign w:val="center"/>
            <w:hideMark/>
          </w:tcPr>
          <w:p w14:paraId="7521F89A"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R$ 19,53</w:t>
            </w:r>
          </w:p>
        </w:tc>
      </w:tr>
      <w:tr w:rsidR="00380A2B" w:rsidRPr="00D751CC" w14:paraId="247E6702"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64377301"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14</w:t>
            </w:r>
          </w:p>
        </w:tc>
        <w:tc>
          <w:tcPr>
            <w:tcW w:w="2026" w:type="pct"/>
            <w:tcBorders>
              <w:top w:val="nil"/>
              <w:left w:val="nil"/>
              <w:bottom w:val="single" w:sz="4" w:space="0" w:color="auto"/>
              <w:right w:val="single" w:sz="4" w:space="0" w:color="auto"/>
            </w:tcBorders>
            <w:shd w:val="clear" w:color="auto" w:fill="auto"/>
            <w:noWrap/>
            <w:vAlign w:val="center"/>
            <w:hideMark/>
          </w:tcPr>
          <w:p w14:paraId="3E43CF38"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Linguiça gomo suína 1KG</w:t>
            </w:r>
          </w:p>
        </w:tc>
        <w:tc>
          <w:tcPr>
            <w:tcW w:w="493" w:type="pct"/>
            <w:tcBorders>
              <w:top w:val="nil"/>
              <w:left w:val="nil"/>
              <w:bottom w:val="single" w:sz="4" w:space="0" w:color="auto"/>
              <w:right w:val="single" w:sz="4" w:space="0" w:color="auto"/>
            </w:tcBorders>
            <w:shd w:val="clear" w:color="auto" w:fill="auto"/>
            <w:noWrap/>
            <w:vAlign w:val="center"/>
            <w:hideMark/>
          </w:tcPr>
          <w:p w14:paraId="4A7179B9"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7E579B00"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w:t>
            </w:r>
          </w:p>
        </w:tc>
        <w:tc>
          <w:tcPr>
            <w:tcW w:w="827" w:type="pct"/>
            <w:tcBorders>
              <w:top w:val="nil"/>
              <w:left w:val="nil"/>
              <w:bottom w:val="single" w:sz="4" w:space="0" w:color="auto"/>
              <w:right w:val="single" w:sz="4" w:space="0" w:color="auto"/>
            </w:tcBorders>
            <w:shd w:val="clear" w:color="auto" w:fill="auto"/>
            <w:noWrap/>
            <w:vAlign w:val="center"/>
            <w:hideMark/>
          </w:tcPr>
          <w:p w14:paraId="01E24551"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R$ 17,77</w:t>
            </w:r>
          </w:p>
        </w:tc>
        <w:tc>
          <w:tcPr>
            <w:tcW w:w="827" w:type="pct"/>
            <w:tcBorders>
              <w:top w:val="nil"/>
              <w:left w:val="nil"/>
              <w:bottom w:val="single" w:sz="4" w:space="0" w:color="auto"/>
              <w:right w:val="single" w:sz="4" w:space="0" w:color="auto"/>
            </w:tcBorders>
            <w:shd w:val="clear" w:color="auto" w:fill="auto"/>
            <w:noWrap/>
            <w:vAlign w:val="center"/>
            <w:hideMark/>
          </w:tcPr>
          <w:p w14:paraId="6089E0B5"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R$ 17,77</w:t>
            </w:r>
          </w:p>
        </w:tc>
      </w:tr>
      <w:tr w:rsidR="00380A2B" w:rsidRPr="00D751CC" w14:paraId="0FCBC79B"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20428DBF"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15</w:t>
            </w:r>
          </w:p>
        </w:tc>
        <w:tc>
          <w:tcPr>
            <w:tcW w:w="2026" w:type="pct"/>
            <w:tcBorders>
              <w:top w:val="nil"/>
              <w:left w:val="nil"/>
              <w:bottom w:val="single" w:sz="4" w:space="0" w:color="auto"/>
              <w:right w:val="single" w:sz="4" w:space="0" w:color="auto"/>
            </w:tcBorders>
            <w:shd w:val="clear" w:color="auto" w:fill="auto"/>
            <w:noWrap/>
            <w:vAlign w:val="center"/>
            <w:hideMark/>
          </w:tcPr>
          <w:p w14:paraId="34449FF2"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Pente de ovos (30UND)</w:t>
            </w:r>
          </w:p>
        </w:tc>
        <w:tc>
          <w:tcPr>
            <w:tcW w:w="493" w:type="pct"/>
            <w:tcBorders>
              <w:top w:val="nil"/>
              <w:left w:val="nil"/>
              <w:bottom w:val="single" w:sz="4" w:space="0" w:color="auto"/>
              <w:right w:val="single" w:sz="4" w:space="0" w:color="auto"/>
            </w:tcBorders>
            <w:shd w:val="clear" w:color="auto" w:fill="auto"/>
            <w:noWrap/>
            <w:vAlign w:val="center"/>
            <w:hideMark/>
          </w:tcPr>
          <w:p w14:paraId="47B8CC4C"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17826118"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w:t>
            </w:r>
          </w:p>
        </w:tc>
        <w:tc>
          <w:tcPr>
            <w:tcW w:w="827" w:type="pct"/>
            <w:tcBorders>
              <w:top w:val="nil"/>
              <w:left w:val="nil"/>
              <w:bottom w:val="single" w:sz="4" w:space="0" w:color="auto"/>
              <w:right w:val="single" w:sz="4" w:space="0" w:color="auto"/>
            </w:tcBorders>
            <w:shd w:val="clear" w:color="auto" w:fill="auto"/>
            <w:noWrap/>
            <w:vAlign w:val="center"/>
            <w:hideMark/>
          </w:tcPr>
          <w:p w14:paraId="7FD39541"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R$ 22,58</w:t>
            </w:r>
          </w:p>
        </w:tc>
        <w:tc>
          <w:tcPr>
            <w:tcW w:w="827" w:type="pct"/>
            <w:tcBorders>
              <w:top w:val="nil"/>
              <w:left w:val="nil"/>
              <w:bottom w:val="single" w:sz="4" w:space="0" w:color="auto"/>
              <w:right w:val="single" w:sz="4" w:space="0" w:color="auto"/>
            </w:tcBorders>
            <w:shd w:val="clear" w:color="auto" w:fill="auto"/>
            <w:noWrap/>
            <w:vAlign w:val="center"/>
            <w:hideMark/>
          </w:tcPr>
          <w:p w14:paraId="7311E003"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R$ 22,58</w:t>
            </w:r>
          </w:p>
        </w:tc>
      </w:tr>
      <w:tr w:rsidR="00380A2B" w:rsidRPr="00D751CC" w14:paraId="71E407B5" w14:textId="77777777" w:rsidTr="00380A2B">
        <w:trPr>
          <w:trHeight w:val="45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14:paraId="17B54A2C"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16</w:t>
            </w:r>
          </w:p>
        </w:tc>
        <w:tc>
          <w:tcPr>
            <w:tcW w:w="2026" w:type="pct"/>
            <w:tcBorders>
              <w:top w:val="nil"/>
              <w:left w:val="nil"/>
              <w:bottom w:val="single" w:sz="4" w:space="0" w:color="auto"/>
              <w:right w:val="single" w:sz="4" w:space="0" w:color="auto"/>
            </w:tcBorders>
            <w:shd w:val="clear" w:color="auto" w:fill="auto"/>
            <w:noWrap/>
            <w:vAlign w:val="center"/>
            <w:hideMark/>
          </w:tcPr>
          <w:p w14:paraId="20EB2AB1"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PCT achocolatado em pó, não inferior a 250G</w:t>
            </w:r>
          </w:p>
        </w:tc>
        <w:tc>
          <w:tcPr>
            <w:tcW w:w="493" w:type="pct"/>
            <w:tcBorders>
              <w:top w:val="nil"/>
              <w:left w:val="nil"/>
              <w:bottom w:val="single" w:sz="4" w:space="0" w:color="auto"/>
              <w:right w:val="single" w:sz="4" w:space="0" w:color="auto"/>
            </w:tcBorders>
            <w:shd w:val="clear" w:color="auto" w:fill="auto"/>
            <w:noWrap/>
            <w:vAlign w:val="center"/>
            <w:hideMark/>
          </w:tcPr>
          <w:p w14:paraId="78D17E52"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UNID</w:t>
            </w:r>
          </w:p>
        </w:tc>
        <w:tc>
          <w:tcPr>
            <w:tcW w:w="493" w:type="pct"/>
            <w:tcBorders>
              <w:top w:val="nil"/>
              <w:left w:val="nil"/>
              <w:bottom w:val="single" w:sz="4" w:space="0" w:color="auto"/>
              <w:right w:val="single" w:sz="4" w:space="0" w:color="auto"/>
            </w:tcBorders>
            <w:shd w:val="clear" w:color="auto" w:fill="auto"/>
            <w:noWrap/>
            <w:vAlign w:val="center"/>
            <w:hideMark/>
          </w:tcPr>
          <w:p w14:paraId="17E80E92"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1</w:t>
            </w:r>
          </w:p>
        </w:tc>
        <w:tc>
          <w:tcPr>
            <w:tcW w:w="827" w:type="pct"/>
            <w:tcBorders>
              <w:top w:val="nil"/>
              <w:left w:val="nil"/>
              <w:bottom w:val="single" w:sz="4" w:space="0" w:color="auto"/>
              <w:right w:val="single" w:sz="4" w:space="0" w:color="auto"/>
            </w:tcBorders>
            <w:shd w:val="clear" w:color="auto" w:fill="auto"/>
            <w:noWrap/>
            <w:vAlign w:val="center"/>
            <w:hideMark/>
          </w:tcPr>
          <w:p w14:paraId="3C83B767"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R$ 6,21</w:t>
            </w:r>
          </w:p>
        </w:tc>
        <w:tc>
          <w:tcPr>
            <w:tcW w:w="827" w:type="pct"/>
            <w:tcBorders>
              <w:top w:val="nil"/>
              <w:left w:val="nil"/>
              <w:bottom w:val="single" w:sz="4" w:space="0" w:color="auto"/>
              <w:right w:val="single" w:sz="4" w:space="0" w:color="auto"/>
            </w:tcBorders>
            <w:shd w:val="clear" w:color="auto" w:fill="auto"/>
            <w:noWrap/>
            <w:vAlign w:val="center"/>
            <w:hideMark/>
          </w:tcPr>
          <w:p w14:paraId="241FC562"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r w:rsidRPr="00D751CC">
              <w:rPr>
                <w:rFonts w:ascii="Calibri" w:eastAsia="Times New Roman" w:hAnsi="Calibri" w:cs="Calibri"/>
                <w:color w:val="000000"/>
                <w:szCs w:val="20"/>
                <w:lang w:eastAsia="pt-BR"/>
              </w:rPr>
              <w:t>R$ 6,21</w:t>
            </w:r>
          </w:p>
        </w:tc>
      </w:tr>
      <w:tr w:rsidR="00380A2B" w:rsidRPr="00D751CC" w14:paraId="46E41502" w14:textId="77777777" w:rsidTr="00380A2B">
        <w:trPr>
          <w:trHeight w:val="345"/>
        </w:trPr>
        <w:tc>
          <w:tcPr>
            <w:tcW w:w="335" w:type="pct"/>
            <w:tcBorders>
              <w:top w:val="nil"/>
              <w:left w:val="nil"/>
              <w:bottom w:val="nil"/>
              <w:right w:val="nil"/>
            </w:tcBorders>
            <w:shd w:val="clear" w:color="auto" w:fill="auto"/>
            <w:noWrap/>
            <w:vAlign w:val="center"/>
            <w:hideMark/>
          </w:tcPr>
          <w:p w14:paraId="5408930E" w14:textId="77777777" w:rsidR="00380A2B" w:rsidRPr="00D751CC" w:rsidRDefault="00380A2B" w:rsidP="00380A2B">
            <w:pPr>
              <w:spacing w:after="0" w:line="240" w:lineRule="auto"/>
              <w:jc w:val="center"/>
              <w:rPr>
                <w:rFonts w:ascii="Calibri" w:eastAsia="Times New Roman" w:hAnsi="Calibri" w:cs="Calibri"/>
                <w:color w:val="000000"/>
                <w:szCs w:val="20"/>
                <w:lang w:eastAsia="pt-BR"/>
              </w:rPr>
            </w:pPr>
          </w:p>
        </w:tc>
        <w:tc>
          <w:tcPr>
            <w:tcW w:w="2026" w:type="pct"/>
            <w:tcBorders>
              <w:top w:val="nil"/>
              <w:left w:val="nil"/>
              <w:bottom w:val="nil"/>
              <w:right w:val="nil"/>
            </w:tcBorders>
            <w:shd w:val="clear" w:color="auto" w:fill="auto"/>
            <w:noWrap/>
            <w:vAlign w:val="center"/>
            <w:hideMark/>
          </w:tcPr>
          <w:p w14:paraId="67FE53EE" w14:textId="77777777" w:rsidR="00380A2B" w:rsidRPr="00D751CC" w:rsidRDefault="00380A2B" w:rsidP="00380A2B">
            <w:pPr>
              <w:spacing w:after="0" w:line="240" w:lineRule="auto"/>
              <w:jc w:val="center"/>
              <w:rPr>
                <w:rFonts w:ascii="Times New Roman" w:eastAsia="Times New Roman" w:hAnsi="Times New Roman" w:cs="Times New Roman"/>
                <w:szCs w:val="20"/>
                <w:lang w:eastAsia="pt-BR"/>
              </w:rPr>
            </w:pPr>
          </w:p>
        </w:tc>
        <w:tc>
          <w:tcPr>
            <w:tcW w:w="1812"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2E6B51E" w14:textId="77777777" w:rsidR="00380A2B" w:rsidRPr="00D751CC" w:rsidRDefault="00380A2B" w:rsidP="00380A2B">
            <w:pPr>
              <w:spacing w:after="0" w:line="240" w:lineRule="auto"/>
              <w:jc w:val="center"/>
              <w:rPr>
                <w:rFonts w:ascii="Calibri" w:eastAsia="Times New Roman" w:hAnsi="Calibri" w:cs="Calibri"/>
                <w:b/>
                <w:bCs/>
                <w:szCs w:val="20"/>
                <w:lang w:eastAsia="pt-BR"/>
              </w:rPr>
            </w:pPr>
            <w:r w:rsidRPr="00D751CC">
              <w:rPr>
                <w:rFonts w:ascii="Calibri" w:eastAsia="Times New Roman" w:hAnsi="Calibri" w:cs="Calibri"/>
                <w:b/>
                <w:bCs/>
                <w:szCs w:val="20"/>
                <w:lang w:eastAsia="pt-BR"/>
              </w:rPr>
              <w:t>VALOR MÉD TOTAL DA CESTA</w:t>
            </w:r>
          </w:p>
        </w:tc>
        <w:tc>
          <w:tcPr>
            <w:tcW w:w="827" w:type="pct"/>
            <w:tcBorders>
              <w:top w:val="nil"/>
              <w:left w:val="nil"/>
              <w:bottom w:val="single" w:sz="4" w:space="0" w:color="auto"/>
              <w:right w:val="single" w:sz="4" w:space="0" w:color="auto"/>
            </w:tcBorders>
            <w:shd w:val="clear" w:color="auto" w:fill="auto"/>
            <w:noWrap/>
            <w:vAlign w:val="center"/>
            <w:hideMark/>
          </w:tcPr>
          <w:p w14:paraId="07BF09B5" w14:textId="77777777" w:rsidR="00380A2B" w:rsidRPr="00D751CC" w:rsidRDefault="00380A2B" w:rsidP="00380A2B">
            <w:pPr>
              <w:spacing w:after="0" w:line="240" w:lineRule="auto"/>
              <w:jc w:val="center"/>
              <w:rPr>
                <w:rFonts w:ascii="Calibri" w:eastAsia="Times New Roman" w:hAnsi="Calibri" w:cs="Calibri"/>
                <w:b/>
                <w:bCs/>
                <w:szCs w:val="20"/>
                <w:lang w:eastAsia="pt-BR"/>
              </w:rPr>
            </w:pPr>
            <w:r w:rsidRPr="00D751CC">
              <w:rPr>
                <w:rFonts w:ascii="Calibri" w:eastAsia="Times New Roman" w:hAnsi="Calibri" w:cs="Calibri"/>
                <w:b/>
                <w:bCs/>
                <w:szCs w:val="20"/>
                <w:lang w:eastAsia="pt-BR"/>
              </w:rPr>
              <w:t>R$ 195,41</w:t>
            </w:r>
          </w:p>
        </w:tc>
      </w:tr>
      <w:tr w:rsidR="00380A2B" w:rsidRPr="00D751CC" w14:paraId="02FE538E" w14:textId="77777777" w:rsidTr="00380A2B">
        <w:trPr>
          <w:trHeight w:val="375"/>
        </w:trPr>
        <w:tc>
          <w:tcPr>
            <w:tcW w:w="335" w:type="pct"/>
            <w:tcBorders>
              <w:top w:val="nil"/>
              <w:left w:val="nil"/>
              <w:bottom w:val="nil"/>
              <w:right w:val="nil"/>
            </w:tcBorders>
            <w:shd w:val="clear" w:color="auto" w:fill="auto"/>
            <w:noWrap/>
            <w:vAlign w:val="center"/>
            <w:hideMark/>
          </w:tcPr>
          <w:p w14:paraId="3706C6AB" w14:textId="77777777" w:rsidR="00380A2B" w:rsidRPr="00D751CC" w:rsidRDefault="00380A2B" w:rsidP="00380A2B">
            <w:pPr>
              <w:spacing w:after="0" w:line="240" w:lineRule="auto"/>
              <w:jc w:val="center"/>
              <w:rPr>
                <w:rFonts w:ascii="Calibri" w:eastAsia="Times New Roman" w:hAnsi="Calibri" w:cs="Calibri"/>
                <w:b/>
                <w:bCs/>
                <w:szCs w:val="20"/>
                <w:lang w:eastAsia="pt-BR"/>
              </w:rPr>
            </w:pPr>
          </w:p>
        </w:tc>
        <w:tc>
          <w:tcPr>
            <w:tcW w:w="2026" w:type="pct"/>
            <w:tcBorders>
              <w:top w:val="nil"/>
              <w:left w:val="nil"/>
              <w:bottom w:val="nil"/>
              <w:right w:val="nil"/>
            </w:tcBorders>
            <w:shd w:val="clear" w:color="auto" w:fill="auto"/>
            <w:noWrap/>
            <w:vAlign w:val="center"/>
            <w:hideMark/>
          </w:tcPr>
          <w:p w14:paraId="1A0058E7" w14:textId="77777777" w:rsidR="00380A2B" w:rsidRPr="00D751CC" w:rsidRDefault="00380A2B" w:rsidP="00380A2B">
            <w:pPr>
              <w:spacing w:after="0" w:line="240" w:lineRule="auto"/>
              <w:jc w:val="center"/>
              <w:rPr>
                <w:rFonts w:ascii="Times New Roman" w:eastAsia="Times New Roman" w:hAnsi="Times New Roman" w:cs="Times New Roman"/>
                <w:szCs w:val="20"/>
                <w:lang w:eastAsia="pt-BR"/>
              </w:rPr>
            </w:pPr>
          </w:p>
        </w:tc>
        <w:tc>
          <w:tcPr>
            <w:tcW w:w="493" w:type="pct"/>
            <w:tcBorders>
              <w:top w:val="nil"/>
              <w:left w:val="nil"/>
              <w:bottom w:val="nil"/>
              <w:right w:val="nil"/>
            </w:tcBorders>
            <w:shd w:val="clear" w:color="auto" w:fill="auto"/>
            <w:noWrap/>
            <w:vAlign w:val="center"/>
            <w:hideMark/>
          </w:tcPr>
          <w:p w14:paraId="1A5F5409" w14:textId="77777777" w:rsidR="00380A2B" w:rsidRPr="00D751CC" w:rsidRDefault="00380A2B" w:rsidP="00380A2B">
            <w:pPr>
              <w:spacing w:after="0" w:line="240" w:lineRule="auto"/>
              <w:jc w:val="center"/>
              <w:rPr>
                <w:rFonts w:ascii="Times New Roman" w:eastAsia="Times New Roman" w:hAnsi="Times New Roman" w:cs="Times New Roman"/>
                <w:szCs w:val="20"/>
                <w:lang w:eastAsia="pt-BR"/>
              </w:rPr>
            </w:pPr>
          </w:p>
        </w:tc>
        <w:tc>
          <w:tcPr>
            <w:tcW w:w="493" w:type="pct"/>
            <w:tcBorders>
              <w:top w:val="nil"/>
              <w:left w:val="nil"/>
              <w:bottom w:val="nil"/>
              <w:right w:val="nil"/>
            </w:tcBorders>
            <w:shd w:val="clear" w:color="auto" w:fill="auto"/>
            <w:noWrap/>
            <w:vAlign w:val="center"/>
            <w:hideMark/>
          </w:tcPr>
          <w:p w14:paraId="5627A6FF" w14:textId="77777777" w:rsidR="00380A2B" w:rsidRPr="00D751CC" w:rsidRDefault="00380A2B" w:rsidP="00380A2B">
            <w:pPr>
              <w:spacing w:after="0" w:line="240" w:lineRule="auto"/>
              <w:jc w:val="center"/>
              <w:rPr>
                <w:rFonts w:ascii="Times New Roman" w:eastAsia="Times New Roman" w:hAnsi="Times New Roman" w:cs="Times New Roman"/>
                <w:szCs w:val="20"/>
                <w:lang w:eastAsia="pt-BR"/>
              </w:rPr>
            </w:pPr>
          </w:p>
        </w:tc>
        <w:tc>
          <w:tcPr>
            <w:tcW w:w="827" w:type="pct"/>
            <w:tcBorders>
              <w:top w:val="nil"/>
              <w:left w:val="nil"/>
              <w:bottom w:val="nil"/>
              <w:right w:val="nil"/>
            </w:tcBorders>
            <w:shd w:val="clear" w:color="auto" w:fill="auto"/>
            <w:noWrap/>
            <w:vAlign w:val="center"/>
            <w:hideMark/>
          </w:tcPr>
          <w:p w14:paraId="4A3E7AA6" w14:textId="77777777" w:rsidR="00380A2B" w:rsidRPr="00D751CC" w:rsidRDefault="00380A2B" w:rsidP="00380A2B">
            <w:pPr>
              <w:spacing w:after="0" w:line="240" w:lineRule="auto"/>
              <w:jc w:val="center"/>
              <w:rPr>
                <w:rFonts w:ascii="Times New Roman" w:eastAsia="Times New Roman" w:hAnsi="Times New Roman" w:cs="Times New Roman"/>
                <w:szCs w:val="20"/>
                <w:lang w:eastAsia="pt-BR"/>
              </w:rPr>
            </w:pPr>
          </w:p>
        </w:tc>
        <w:tc>
          <w:tcPr>
            <w:tcW w:w="827" w:type="pct"/>
            <w:tcBorders>
              <w:top w:val="nil"/>
              <w:left w:val="nil"/>
              <w:bottom w:val="nil"/>
              <w:right w:val="nil"/>
            </w:tcBorders>
            <w:shd w:val="clear" w:color="auto" w:fill="auto"/>
            <w:noWrap/>
            <w:vAlign w:val="center"/>
            <w:hideMark/>
          </w:tcPr>
          <w:p w14:paraId="59F40F5D" w14:textId="77777777" w:rsidR="00380A2B" w:rsidRPr="00D751CC" w:rsidRDefault="00380A2B" w:rsidP="00380A2B">
            <w:pPr>
              <w:spacing w:after="0" w:line="240" w:lineRule="auto"/>
              <w:jc w:val="center"/>
              <w:rPr>
                <w:rFonts w:ascii="Times New Roman" w:eastAsia="Times New Roman" w:hAnsi="Times New Roman" w:cs="Times New Roman"/>
                <w:szCs w:val="20"/>
                <w:lang w:eastAsia="pt-BR"/>
              </w:rPr>
            </w:pPr>
          </w:p>
        </w:tc>
      </w:tr>
      <w:tr w:rsidR="00380A2B" w:rsidRPr="00D751CC" w14:paraId="74AC8AEE" w14:textId="77777777" w:rsidTr="00380A2B">
        <w:trPr>
          <w:trHeight w:val="345"/>
        </w:trPr>
        <w:tc>
          <w:tcPr>
            <w:tcW w:w="236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83038" w14:textId="77777777" w:rsidR="00380A2B" w:rsidRPr="00D751CC" w:rsidRDefault="00380A2B" w:rsidP="00380A2B">
            <w:pPr>
              <w:spacing w:after="0" w:line="240" w:lineRule="auto"/>
              <w:jc w:val="center"/>
              <w:rPr>
                <w:rFonts w:ascii="Calibri" w:eastAsia="Times New Roman" w:hAnsi="Calibri" w:cs="Calibri"/>
                <w:b/>
                <w:bCs/>
                <w:color w:val="000000"/>
                <w:szCs w:val="20"/>
                <w:lang w:eastAsia="pt-BR"/>
              </w:rPr>
            </w:pPr>
            <w:r w:rsidRPr="00D751CC">
              <w:rPr>
                <w:rFonts w:ascii="Calibri" w:eastAsia="Times New Roman" w:hAnsi="Calibri" w:cs="Calibri"/>
                <w:b/>
                <w:bCs/>
                <w:color w:val="000000"/>
                <w:szCs w:val="20"/>
                <w:lang w:eastAsia="pt-BR"/>
              </w:rPr>
              <w:t>TOTAL DE CESTAS</w:t>
            </w:r>
          </w:p>
        </w:tc>
        <w:tc>
          <w:tcPr>
            <w:tcW w:w="985" w:type="pct"/>
            <w:gridSpan w:val="2"/>
            <w:tcBorders>
              <w:top w:val="single" w:sz="4" w:space="0" w:color="auto"/>
              <w:left w:val="nil"/>
              <w:bottom w:val="single" w:sz="4" w:space="0" w:color="auto"/>
              <w:right w:val="single" w:sz="4" w:space="0" w:color="auto"/>
            </w:tcBorders>
            <w:shd w:val="clear" w:color="auto" w:fill="auto"/>
            <w:noWrap/>
            <w:vAlign w:val="center"/>
            <w:hideMark/>
          </w:tcPr>
          <w:p w14:paraId="0DBED90C" w14:textId="77777777" w:rsidR="00380A2B" w:rsidRPr="00D751CC" w:rsidRDefault="00380A2B" w:rsidP="00380A2B">
            <w:pPr>
              <w:spacing w:after="0" w:line="240" w:lineRule="auto"/>
              <w:jc w:val="center"/>
              <w:rPr>
                <w:rFonts w:ascii="Calibri" w:eastAsia="Times New Roman" w:hAnsi="Calibri" w:cs="Calibri"/>
                <w:b/>
                <w:bCs/>
                <w:color w:val="000000"/>
                <w:szCs w:val="20"/>
                <w:lang w:eastAsia="pt-BR"/>
              </w:rPr>
            </w:pPr>
            <w:r w:rsidRPr="00D751CC">
              <w:rPr>
                <w:rFonts w:ascii="Calibri" w:eastAsia="Times New Roman" w:hAnsi="Calibri" w:cs="Calibri"/>
                <w:b/>
                <w:bCs/>
                <w:color w:val="000000"/>
                <w:szCs w:val="20"/>
                <w:lang w:eastAsia="pt-BR"/>
              </w:rPr>
              <w:t>1300</w:t>
            </w:r>
          </w:p>
        </w:tc>
        <w:tc>
          <w:tcPr>
            <w:tcW w:w="827" w:type="pct"/>
            <w:tcBorders>
              <w:top w:val="nil"/>
              <w:left w:val="nil"/>
              <w:bottom w:val="nil"/>
              <w:right w:val="nil"/>
            </w:tcBorders>
            <w:shd w:val="clear" w:color="auto" w:fill="auto"/>
            <w:noWrap/>
            <w:vAlign w:val="center"/>
            <w:hideMark/>
          </w:tcPr>
          <w:p w14:paraId="6D995FC6" w14:textId="77777777" w:rsidR="00380A2B" w:rsidRPr="00D751CC" w:rsidRDefault="00380A2B" w:rsidP="00380A2B">
            <w:pPr>
              <w:spacing w:after="0" w:line="240" w:lineRule="auto"/>
              <w:jc w:val="center"/>
              <w:rPr>
                <w:rFonts w:ascii="Calibri" w:eastAsia="Times New Roman" w:hAnsi="Calibri" w:cs="Calibri"/>
                <w:b/>
                <w:bCs/>
                <w:color w:val="000000"/>
                <w:szCs w:val="20"/>
                <w:lang w:eastAsia="pt-BR"/>
              </w:rPr>
            </w:pPr>
          </w:p>
        </w:tc>
        <w:tc>
          <w:tcPr>
            <w:tcW w:w="827" w:type="pct"/>
            <w:tcBorders>
              <w:top w:val="nil"/>
              <w:left w:val="nil"/>
              <w:bottom w:val="nil"/>
              <w:right w:val="nil"/>
            </w:tcBorders>
            <w:shd w:val="clear" w:color="auto" w:fill="auto"/>
            <w:noWrap/>
            <w:vAlign w:val="center"/>
            <w:hideMark/>
          </w:tcPr>
          <w:p w14:paraId="2FFC1489" w14:textId="77777777" w:rsidR="00380A2B" w:rsidRPr="00D751CC" w:rsidRDefault="00380A2B" w:rsidP="00380A2B">
            <w:pPr>
              <w:spacing w:after="0" w:line="240" w:lineRule="auto"/>
              <w:jc w:val="center"/>
              <w:rPr>
                <w:rFonts w:ascii="Times New Roman" w:eastAsia="Times New Roman" w:hAnsi="Times New Roman" w:cs="Times New Roman"/>
                <w:szCs w:val="20"/>
                <w:lang w:eastAsia="pt-BR"/>
              </w:rPr>
            </w:pPr>
          </w:p>
        </w:tc>
      </w:tr>
      <w:tr w:rsidR="00380A2B" w:rsidRPr="00D751CC" w14:paraId="2F3B6C24" w14:textId="77777777" w:rsidTr="00380A2B">
        <w:trPr>
          <w:trHeight w:val="345"/>
        </w:trPr>
        <w:tc>
          <w:tcPr>
            <w:tcW w:w="2361"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A5AD163" w14:textId="77777777" w:rsidR="00380A2B" w:rsidRPr="00D751CC" w:rsidRDefault="00380A2B" w:rsidP="00380A2B">
            <w:pPr>
              <w:spacing w:after="0" w:line="240" w:lineRule="auto"/>
              <w:jc w:val="center"/>
              <w:rPr>
                <w:rFonts w:ascii="Calibri" w:eastAsia="Times New Roman" w:hAnsi="Calibri" w:cs="Calibri"/>
                <w:b/>
                <w:bCs/>
                <w:color w:val="000000"/>
                <w:szCs w:val="20"/>
                <w:lang w:eastAsia="pt-BR"/>
              </w:rPr>
            </w:pPr>
            <w:r w:rsidRPr="00D751CC">
              <w:rPr>
                <w:rFonts w:ascii="Calibri" w:eastAsia="Times New Roman" w:hAnsi="Calibri" w:cs="Calibri"/>
                <w:b/>
                <w:bCs/>
                <w:color w:val="000000"/>
                <w:szCs w:val="20"/>
                <w:lang w:eastAsia="pt-BR"/>
              </w:rPr>
              <w:t>VALOR MÉDIO GLOBAL TOTAL</w:t>
            </w:r>
          </w:p>
        </w:tc>
        <w:tc>
          <w:tcPr>
            <w:tcW w:w="985" w:type="pct"/>
            <w:gridSpan w:val="2"/>
            <w:tcBorders>
              <w:top w:val="single" w:sz="4" w:space="0" w:color="auto"/>
              <w:left w:val="nil"/>
              <w:bottom w:val="single" w:sz="4" w:space="0" w:color="auto"/>
              <w:right w:val="single" w:sz="4" w:space="0" w:color="auto"/>
            </w:tcBorders>
            <w:shd w:val="clear" w:color="auto" w:fill="auto"/>
            <w:noWrap/>
            <w:vAlign w:val="center"/>
            <w:hideMark/>
          </w:tcPr>
          <w:p w14:paraId="291F7F6F" w14:textId="77777777" w:rsidR="00380A2B" w:rsidRPr="00D751CC" w:rsidRDefault="00380A2B" w:rsidP="00380A2B">
            <w:pPr>
              <w:spacing w:after="0" w:line="240" w:lineRule="auto"/>
              <w:jc w:val="center"/>
              <w:rPr>
                <w:rFonts w:ascii="Calibri" w:eastAsia="Times New Roman" w:hAnsi="Calibri" w:cs="Calibri"/>
                <w:b/>
                <w:bCs/>
                <w:color w:val="000000"/>
                <w:szCs w:val="20"/>
                <w:lang w:eastAsia="pt-BR"/>
              </w:rPr>
            </w:pPr>
            <w:r w:rsidRPr="00D751CC">
              <w:rPr>
                <w:rFonts w:ascii="Calibri" w:eastAsia="Times New Roman" w:hAnsi="Calibri" w:cs="Calibri"/>
                <w:b/>
                <w:bCs/>
                <w:color w:val="000000"/>
                <w:szCs w:val="20"/>
                <w:lang w:eastAsia="pt-BR"/>
              </w:rPr>
              <w:t>R$ 254.033,00</w:t>
            </w:r>
          </w:p>
        </w:tc>
        <w:tc>
          <w:tcPr>
            <w:tcW w:w="827" w:type="pct"/>
            <w:tcBorders>
              <w:top w:val="nil"/>
              <w:left w:val="nil"/>
              <w:bottom w:val="nil"/>
              <w:right w:val="nil"/>
            </w:tcBorders>
            <w:shd w:val="clear" w:color="auto" w:fill="auto"/>
            <w:noWrap/>
            <w:vAlign w:val="center"/>
            <w:hideMark/>
          </w:tcPr>
          <w:p w14:paraId="38688F34" w14:textId="77777777" w:rsidR="00380A2B" w:rsidRPr="00D751CC" w:rsidRDefault="00380A2B" w:rsidP="00380A2B">
            <w:pPr>
              <w:spacing w:after="0" w:line="240" w:lineRule="auto"/>
              <w:jc w:val="center"/>
              <w:rPr>
                <w:rFonts w:ascii="Calibri" w:eastAsia="Times New Roman" w:hAnsi="Calibri" w:cs="Calibri"/>
                <w:b/>
                <w:bCs/>
                <w:color w:val="000000"/>
                <w:szCs w:val="20"/>
                <w:lang w:eastAsia="pt-BR"/>
              </w:rPr>
            </w:pPr>
          </w:p>
        </w:tc>
        <w:tc>
          <w:tcPr>
            <w:tcW w:w="827" w:type="pct"/>
            <w:tcBorders>
              <w:top w:val="nil"/>
              <w:left w:val="nil"/>
              <w:bottom w:val="nil"/>
              <w:right w:val="nil"/>
            </w:tcBorders>
            <w:shd w:val="clear" w:color="auto" w:fill="auto"/>
            <w:noWrap/>
            <w:vAlign w:val="center"/>
            <w:hideMark/>
          </w:tcPr>
          <w:p w14:paraId="1E4A9B7A" w14:textId="77777777" w:rsidR="00380A2B" w:rsidRPr="00D751CC" w:rsidRDefault="00380A2B" w:rsidP="00380A2B">
            <w:pPr>
              <w:spacing w:after="0" w:line="240" w:lineRule="auto"/>
              <w:jc w:val="center"/>
              <w:rPr>
                <w:rFonts w:ascii="Times New Roman" w:eastAsia="Times New Roman" w:hAnsi="Times New Roman" w:cs="Times New Roman"/>
                <w:szCs w:val="20"/>
                <w:lang w:eastAsia="pt-BR"/>
              </w:rPr>
            </w:pPr>
          </w:p>
        </w:tc>
      </w:tr>
    </w:tbl>
    <w:p w14:paraId="3DEEC669" w14:textId="77777777" w:rsidR="00640B94" w:rsidRPr="00D751CC" w:rsidRDefault="00640B94" w:rsidP="000612B9">
      <w:pPr>
        <w:spacing w:after="0"/>
        <w:jc w:val="both"/>
        <w:rPr>
          <w:rFonts w:ascii="Arial" w:hAnsi="Arial" w:cs="Arial"/>
          <w:b/>
          <w:szCs w:val="20"/>
        </w:rPr>
      </w:pPr>
    </w:p>
    <w:p w14:paraId="6C060CD4" w14:textId="77777777" w:rsidR="000612B9" w:rsidRPr="00D751CC" w:rsidRDefault="000612B9" w:rsidP="000612B9">
      <w:pPr>
        <w:pStyle w:val="PargrafodaLista"/>
        <w:numPr>
          <w:ilvl w:val="1"/>
          <w:numId w:val="19"/>
        </w:numPr>
        <w:spacing w:after="0"/>
        <w:jc w:val="both"/>
        <w:rPr>
          <w:rFonts w:ascii="Arial" w:hAnsi="Arial" w:cs="Arial"/>
          <w:b/>
          <w:szCs w:val="20"/>
        </w:rPr>
      </w:pPr>
      <w:r w:rsidRPr="00D751CC">
        <w:rPr>
          <w:rFonts w:ascii="Arial" w:hAnsi="Arial" w:cs="Arial"/>
          <w:b/>
          <w:szCs w:val="20"/>
        </w:rPr>
        <w:t>DA NATUREZA DO OBJETO</w:t>
      </w:r>
    </w:p>
    <w:p w14:paraId="4B99056E" w14:textId="77777777" w:rsidR="00E81F0D" w:rsidRPr="00D751CC" w:rsidRDefault="00E81F0D" w:rsidP="00E81F0D">
      <w:pPr>
        <w:spacing w:after="0"/>
        <w:rPr>
          <w:rFonts w:ascii="Arial" w:hAnsi="Arial" w:cs="Arial"/>
          <w:b/>
          <w:szCs w:val="20"/>
        </w:rPr>
      </w:pPr>
    </w:p>
    <w:p w14:paraId="57D75154" w14:textId="77777777" w:rsidR="000612B9" w:rsidRPr="00D751CC" w:rsidRDefault="3882831B" w:rsidP="000612B9">
      <w:pPr>
        <w:spacing w:after="0"/>
        <w:contextualSpacing/>
        <w:jc w:val="both"/>
        <w:rPr>
          <w:rFonts w:ascii="Arial" w:eastAsia="Calibri" w:hAnsi="Arial" w:cs="Arial"/>
          <w:szCs w:val="20"/>
        </w:rPr>
      </w:pPr>
      <w:r w:rsidRPr="00D751CC">
        <w:rPr>
          <w:rFonts w:ascii="Arial" w:eastAsia="Calibri" w:hAnsi="Arial" w:cs="Arial"/>
          <w:szCs w:val="20"/>
        </w:rPr>
        <w:t>Os bens objeto desta contratação são caracterizados como comuns, com características e especificações usuais de mercado uma vez que;</w:t>
      </w:r>
    </w:p>
    <w:p w14:paraId="798E3434" w14:textId="6F248C04" w:rsidR="3882831B" w:rsidRPr="00D751CC" w:rsidRDefault="3882831B" w:rsidP="3882831B">
      <w:pPr>
        <w:spacing w:after="0"/>
        <w:contextualSpacing/>
        <w:jc w:val="both"/>
        <w:rPr>
          <w:rFonts w:ascii="Arial" w:eastAsia="Arial" w:hAnsi="Arial" w:cs="Arial"/>
          <w:szCs w:val="20"/>
        </w:rPr>
      </w:pPr>
      <w:r w:rsidRPr="00D751CC">
        <w:rPr>
          <w:rFonts w:ascii="Arial" w:eastAsia="Arial" w:hAnsi="Arial" w:cs="Arial"/>
          <w:color w:val="000000" w:themeColor="text1"/>
          <w:szCs w:val="2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0FC44129" w14:textId="007DB9C3" w:rsidR="3882831B" w:rsidRPr="00D751CC" w:rsidRDefault="3882831B" w:rsidP="3882831B">
      <w:pPr>
        <w:spacing w:after="0"/>
        <w:contextualSpacing/>
        <w:jc w:val="both"/>
        <w:rPr>
          <w:rFonts w:ascii="Arial" w:eastAsia="Calibri" w:hAnsi="Arial" w:cs="Arial"/>
          <w:szCs w:val="20"/>
        </w:rPr>
      </w:pPr>
    </w:p>
    <w:p w14:paraId="3C9774A4" w14:textId="77777777" w:rsidR="001C2C73" w:rsidRPr="00D751CC" w:rsidRDefault="001C2C73" w:rsidP="001C2C73">
      <w:pPr>
        <w:pStyle w:val="PargrafodaLista"/>
        <w:numPr>
          <w:ilvl w:val="2"/>
          <w:numId w:val="19"/>
        </w:numPr>
        <w:spacing w:after="0"/>
        <w:jc w:val="both"/>
        <w:rPr>
          <w:rFonts w:ascii="Arial" w:hAnsi="Arial" w:cs="Arial"/>
          <w:b/>
          <w:szCs w:val="20"/>
        </w:rPr>
      </w:pPr>
      <w:r w:rsidRPr="00D751CC">
        <w:rPr>
          <w:rFonts w:ascii="Arial" w:hAnsi="Arial" w:cs="Arial"/>
          <w:b/>
          <w:szCs w:val="20"/>
        </w:rPr>
        <w:t>DAS EXIGÊNCIAS</w:t>
      </w:r>
    </w:p>
    <w:p w14:paraId="19627F10" w14:textId="77777777" w:rsidR="001C2C73" w:rsidRPr="00D751CC" w:rsidRDefault="001C2C73" w:rsidP="001C2C73">
      <w:pPr>
        <w:pStyle w:val="PargrafodaLista"/>
        <w:spacing w:after="0"/>
        <w:ind w:left="1212"/>
        <w:jc w:val="both"/>
        <w:rPr>
          <w:rFonts w:ascii="Arial" w:hAnsi="Arial" w:cs="Arial"/>
          <w:b/>
          <w:szCs w:val="20"/>
        </w:rPr>
      </w:pPr>
    </w:p>
    <w:p w14:paraId="72B1473A" w14:textId="77777777" w:rsidR="001C2C73" w:rsidRPr="00D751CC" w:rsidRDefault="001C2C73" w:rsidP="00D751CC">
      <w:pPr>
        <w:spacing w:after="120" w:line="240" w:lineRule="auto"/>
        <w:jc w:val="both"/>
        <w:rPr>
          <w:rFonts w:ascii="Arial" w:eastAsia="Calibri" w:hAnsi="Arial" w:cs="Arial"/>
          <w:szCs w:val="20"/>
        </w:rPr>
      </w:pPr>
      <w:r w:rsidRPr="00D751CC">
        <w:rPr>
          <w:rFonts w:ascii="Arial" w:eastAsia="Calibri" w:hAnsi="Arial" w:cs="Arial"/>
          <w:szCs w:val="20"/>
        </w:rPr>
        <w:t xml:space="preserve">1 - Os produtos deverão ser entregues em fardos transparentes resistentes devidamente identificadas, não podendo haver produtos que não estejam adequados para o consumo humano, sob pena de devolução de todas as cestas básicas constantes no empenho, entregue à empresa vencedora; </w:t>
      </w:r>
    </w:p>
    <w:p w14:paraId="0E713B16" w14:textId="28F46DA5" w:rsidR="001C2C73" w:rsidRPr="00D751CC" w:rsidRDefault="001C2C73" w:rsidP="00D751CC">
      <w:pPr>
        <w:spacing w:after="120" w:line="240" w:lineRule="auto"/>
        <w:jc w:val="both"/>
        <w:rPr>
          <w:rFonts w:ascii="Arial" w:eastAsia="Calibri" w:hAnsi="Arial" w:cs="Arial"/>
          <w:szCs w:val="20"/>
        </w:rPr>
      </w:pPr>
      <w:r w:rsidRPr="00D751CC">
        <w:rPr>
          <w:rFonts w:ascii="Arial" w:eastAsia="Calibri" w:hAnsi="Arial" w:cs="Arial"/>
          <w:szCs w:val="20"/>
        </w:rPr>
        <w:t xml:space="preserve">2 - Não serão aceitas ofertas de produtos em embalagens ou condições diferentes das solicitadas; </w:t>
      </w:r>
    </w:p>
    <w:p w14:paraId="0DDDE904" w14:textId="77777777" w:rsidR="001C2C73" w:rsidRPr="00D751CC" w:rsidRDefault="001C2C73" w:rsidP="00D751CC">
      <w:pPr>
        <w:spacing w:after="120" w:line="240" w:lineRule="auto"/>
        <w:jc w:val="both"/>
        <w:rPr>
          <w:rFonts w:ascii="Arial" w:eastAsia="Calibri" w:hAnsi="Arial" w:cs="Arial"/>
          <w:szCs w:val="20"/>
        </w:rPr>
      </w:pPr>
      <w:r w:rsidRPr="00D751CC">
        <w:rPr>
          <w:rFonts w:ascii="Arial" w:eastAsia="Calibri" w:hAnsi="Arial" w:cs="Arial"/>
          <w:szCs w:val="20"/>
        </w:rPr>
        <w:t xml:space="preserve">3 - Os produtos deverão apresentar nas embalagens sua composição nutricional e prazo de validade, que seja de no mínimo 06 (seis meses), após a data da entrega; </w:t>
      </w:r>
    </w:p>
    <w:p w14:paraId="1540F6A7" w14:textId="64D791D4" w:rsidR="001C2C73" w:rsidRPr="00D751CC" w:rsidRDefault="001C2C73" w:rsidP="00D751CC">
      <w:pPr>
        <w:spacing w:after="120" w:line="240" w:lineRule="auto"/>
        <w:jc w:val="both"/>
        <w:rPr>
          <w:rFonts w:ascii="Arial" w:eastAsia="Calibri" w:hAnsi="Arial" w:cs="Arial"/>
          <w:szCs w:val="20"/>
        </w:rPr>
      </w:pPr>
      <w:r w:rsidRPr="00D751CC">
        <w:rPr>
          <w:rFonts w:ascii="Arial" w:eastAsia="Calibri" w:hAnsi="Arial" w:cs="Arial"/>
          <w:szCs w:val="20"/>
        </w:rPr>
        <w:t>4 - A entrega das cestas deverá ser feita de forma parcelada, conforme solicitação da Secretaria Municipal de Assistência Social, sendo que o prazo máximo para   a entrega   deste   it</w:t>
      </w:r>
      <w:r w:rsidR="00D751CC">
        <w:rPr>
          <w:rFonts w:ascii="Arial" w:eastAsia="Calibri" w:hAnsi="Arial" w:cs="Arial"/>
          <w:szCs w:val="20"/>
        </w:rPr>
        <w:t>em   não   poderá ultrapassar 5</w:t>
      </w:r>
      <w:r w:rsidRPr="00D751CC">
        <w:rPr>
          <w:rFonts w:ascii="Arial" w:eastAsia="Calibri" w:hAnsi="Arial" w:cs="Arial"/>
          <w:szCs w:val="20"/>
        </w:rPr>
        <w:t xml:space="preserve"> (</w:t>
      </w:r>
      <w:r w:rsidR="00D751CC">
        <w:rPr>
          <w:rFonts w:ascii="Arial" w:eastAsia="Calibri" w:hAnsi="Arial" w:cs="Arial"/>
          <w:szCs w:val="20"/>
        </w:rPr>
        <w:t>cinco</w:t>
      </w:r>
      <w:r w:rsidRPr="00D751CC">
        <w:rPr>
          <w:rFonts w:ascii="Arial" w:eastAsia="Calibri" w:hAnsi="Arial" w:cs="Arial"/>
          <w:szCs w:val="20"/>
        </w:rPr>
        <w:t xml:space="preserve">) dias úteis, após a entrega da autorização de fornecimento/nota de empenho; </w:t>
      </w:r>
    </w:p>
    <w:p w14:paraId="784320FB" w14:textId="77777777" w:rsidR="001C2C73" w:rsidRPr="00D751CC" w:rsidRDefault="001C2C73" w:rsidP="00D751CC">
      <w:pPr>
        <w:spacing w:after="120" w:line="240" w:lineRule="auto"/>
        <w:jc w:val="both"/>
        <w:rPr>
          <w:rFonts w:ascii="Arial" w:eastAsia="Calibri" w:hAnsi="Arial" w:cs="Arial"/>
          <w:szCs w:val="20"/>
        </w:rPr>
      </w:pPr>
      <w:r w:rsidRPr="00D751CC">
        <w:rPr>
          <w:rFonts w:ascii="Arial" w:eastAsia="Calibri" w:hAnsi="Arial" w:cs="Arial"/>
          <w:szCs w:val="20"/>
        </w:rPr>
        <w:t>5 - Todos os produtos cotados deverão obedecer às normas sanitárias vigentes.</w:t>
      </w:r>
    </w:p>
    <w:p w14:paraId="425545DA" w14:textId="77777777" w:rsidR="001C2C73" w:rsidRPr="00D751CC" w:rsidRDefault="001C2C73" w:rsidP="00D751CC">
      <w:pPr>
        <w:spacing w:after="120" w:line="240" w:lineRule="auto"/>
        <w:jc w:val="both"/>
        <w:rPr>
          <w:rFonts w:ascii="Arial" w:eastAsia="Calibri" w:hAnsi="Arial" w:cs="Arial"/>
          <w:szCs w:val="20"/>
        </w:rPr>
      </w:pPr>
      <w:r w:rsidRPr="00D751CC">
        <w:rPr>
          <w:rFonts w:ascii="Arial" w:eastAsia="Calibri" w:hAnsi="Arial" w:cs="Arial"/>
          <w:szCs w:val="20"/>
        </w:rPr>
        <w:t>6 - As características, unidades e quantidades, serão utilizadas como parâmetros para avaliação dos gêneros.</w:t>
      </w:r>
    </w:p>
    <w:p w14:paraId="5C65A205" w14:textId="77777777" w:rsidR="001C2C73" w:rsidRPr="00D751CC" w:rsidRDefault="001C2C73" w:rsidP="00D751CC">
      <w:pPr>
        <w:spacing w:after="0" w:line="240" w:lineRule="auto"/>
        <w:contextualSpacing/>
        <w:jc w:val="both"/>
        <w:rPr>
          <w:rFonts w:ascii="Arial" w:eastAsia="Calibri" w:hAnsi="Arial" w:cs="Arial"/>
          <w:szCs w:val="20"/>
        </w:rPr>
      </w:pPr>
      <w:r w:rsidRPr="00D751CC">
        <w:rPr>
          <w:rFonts w:ascii="Arial" w:eastAsia="Calibri" w:hAnsi="Arial" w:cs="Arial"/>
          <w:szCs w:val="20"/>
        </w:rPr>
        <w:t>7 - Os produtos de limpeza e higiene pessoal deverão ser embalados em plástico transparente e acondicionados junto com os alimentos formando um único pacote.</w:t>
      </w:r>
    </w:p>
    <w:p w14:paraId="4DDBEF00" w14:textId="77777777" w:rsidR="00122B8D" w:rsidRPr="00D751CC" w:rsidRDefault="00122B8D" w:rsidP="00122B8D">
      <w:pPr>
        <w:pStyle w:val="PargrafodaLista"/>
        <w:spacing w:after="0"/>
        <w:ind w:left="0"/>
        <w:jc w:val="both"/>
        <w:rPr>
          <w:rFonts w:ascii="Arial" w:hAnsi="Arial" w:cs="Arial"/>
          <w:szCs w:val="20"/>
        </w:rPr>
      </w:pPr>
    </w:p>
    <w:p w14:paraId="5A928E51" w14:textId="77777777" w:rsidR="00741A5C" w:rsidRPr="00D751CC" w:rsidRDefault="00741A5C" w:rsidP="00014A54">
      <w:pPr>
        <w:pStyle w:val="PargrafodaLista"/>
        <w:numPr>
          <w:ilvl w:val="0"/>
          <w:numId w:val="19"/>
        </w:numPr>
        <w:spacing w:after="0"/>
        <w:rPr>
          <w:rFonts w:ascii="Arial" w:hAnsi="Arial" w:cs="Arial"/>
          <w:szCs w:val="20"/>
        </w:rPr>
      </w:pPr>
      <w:r w:rsidRPr="00D751CC">
        <w:rPr>
          <w:rFonts w:ascii="Arial" w:hAnsi="Arial" w:cs="Arial"/>
          <w:b/>
          <w:szCs w:val="20"/>
        </w:rPr>
        <w:t>FUNDAMENTAÇÃO</w:t>
      </w:r>
      <w:r w:rsidRPr="00D751CC">
        <w:rPr>
          <w:rFonts w:ascii="Arial" w:hAnsi="Arial" w:cs="Arial"/>
          <w:b/>
          <w:color w:val="000000" w:themeColor="text1"/>
          <w:szCs w:val="20"/>
        </w:rPr>
        <w:t xml:space="preserve"> DA CONTRATAÇÃO</w:t>
      </w:r>
    </w:p>
    <w:p w14:paraId="3461D779" w14:textId="77777777" w:rsidR="00122B8D" w:rsidRPr="00D751CC" w:rsidRDefault="00122B8D" w:rsidP="00122B8D">
      <w:pPr>
        <w:pStyle w:val="PargrafodaLista"/>
        <w:spacing w:after="0"/>
        <w:ind w:left="0"/>
        <w:jc w:val="both"/>
        <w:rPr>
          <w:rFonts w:ascii="Arial" w:hAnsi="Arial" w:cs="Arial"/>
          <w:szCs w:val="20"/>
        </w:rPr>
      </w:pPr>
    </w:p>
    <w:p w14:paraId="44AD1739" w14:textId="77777777" w:rsidR="00122B8D" w:rsidRPr="00D751CC" w:rsidRDefault="00122B8D" w:rsidP="008055D3">
      <w:pPr>
        <w:pStyle w:val="PargrafodaLista"/>
        <w:numPr>
          <w:ilvl w:val="1"/>
          <w:numId w:val="19"/>
        </w:numPr>
        <w:spacing w:after="0"/>
        <w:rPr>
          <w:rFonts w:ascii="Arial" w:hAnsi="Arial" w:cs="Arial"/>
          <w:szCs w:val="20"/>
        </w:rPr>
      </w:pPr>
      <w:r w:rsidRPr="00D751CC">
        <w:rPr>
          <w:rFonts w:ascii="Arial" w:hAnsi="Arial" w:cs="Arial"/>
          <w:b/>
          <w:szCs w:val="20"/>
        </w:rPr>
        <w:t>FUNDAMENTAÇÃO</w:t>
      </w:r>
      <w:r w:rsidR="00741A5C" w:rsidRPr="00D751CC">
        <w:rPr>
          <w:rFonts w:ascii="Arial" w:hAnsi="Arial" w:cs="Arial"/>
          <w:b/>
          <w:color w:val="000000" w:themeColor="text1"/>
          <w:szCs w:val="20"/>
        </w:rPr>
        <w:t>:</w:t>
      </w:r>
    </w:p>
    <w:p w14:paraId="3CF2D8B6" w14:textId="77777777" w:rsidR="0056681B" w:rsidRPr="00D751CC" w:rsidRDefault="0056681B" w:rsidP="00D751CC">
      <w:pPr>
        <w:pStyle w:val="PargrafodaLista"/>
        <w:spacing w:after="0" w:line="240" w:lineRule="auto"/>
        <w:ind w:left="786"/>
        <w:rPr>
          <w:rFonts w:ascii="Arial" w:hAnsi="Arial" w:cs="Arial"/>
          <w:szCs w:val="20"/>
        </w:rPr>
      </w:pPr>
    </w:p>
    <w:p w14:paraId="4BA6C5FF" w14:textId="67883B3D" w:rsidR="005C12C8" w:rsidRPr="00D751CC" w:rsidRDefault="005C12C8" w:rsidP="00D751CC">
      <w:pPr>
        <w:pStyle w:val="PargrafodaLista"/>
        <w:spacing w:after="120" w:line="240" w:lineRule="auto"/>
        <w:ind w:left="-68"/>
        <w:contextualSpacing w:val="0"/>
        <w:jc w:val="both"/>
        <w:rPr>
          <w:rFonts w:ascii="Arial" w:hAnsi="Arial" w:cs="Arial"/>
          <w:szCs w:val="20"/>
        </w:rPr>
      </w:pPr>
      <w:r w:rsidRPr="00D751CC">
        <w:rPr>
          <w:rFonts w:ascii="Arial" w:hAnsi="Arial" w:cs="Arial"/>
          <w:szCs w:val="20"/>
        </w:rPr>
        <w:t>A presente contratação tem como finalidade atender as famílias em situação de vulnerabilidade social acompanhadas pela Secretaria Municipal de Assistência Social do Município, por meio do fornecimento de cestas básicas.</w:t>
      </w:r>
    </w:p>
    <w:p w14:paraId="10064729" w14:textId="0510F2AC" w:rsidR="005C12C8" w:rsidRPr="00D751CC" w:rsidRDefault="005C12C8" w:rsidP="00D751CC">
      <w:pPr>
        <w:pStyle w:val="PargrafodaLista"/>
        <w:spacing w:after="120" w:line="240" w:lineRule="auto"/>
        <w:ind w:left="-68"/>
        <w:contextualSpacing w:val="0"/>
        <w:jc w:val="both"/>
        <w:rPr>
          <w:rFonts w:ascii="Arial" w:hAnsi="Arial" w:cs="Arial"/>
          <w:szCs w:val="20"/>
        </w:rPr>
      </w:pPr>
      <w:r w:rsidRPr="00D751CC">
        <w:rPr>
          <w:rFonts w:ascii="Arial" w:hAnsi="Arial" w:cs="Arial"/>
          <w:szCs w:val="20"/>
        </w:rPr>
        <w:t>A aquisição se faz necessária em razão da demanda contínua de famílias de baixa renda que necessitam de apoio alimentar, especialmente aquelas que enfrentam dificuldades financeiras temporárias ou permanentes, encontrando-se em situação de insegurança alimentar e risco social.</w:t>
      </w:r>
    </w:p>
    <w:p w14:paraId="79E79A3E" w14:textId="77777777" w:rsidR="00D751CC" w:rsidRDefault="005C12C8" w:rsidP="00D751CC">
      <w:pPr>
        <w:pStyle w:val="PargrafodaLista"/>
        <w:spacing w:after="120" w:line="240" w:lineRule="auto"/>
        <w:ind w:left="-68"/>
        <w:contextualSpacing w:val="0"/>
        <w:jc w:val="both"/>
        <w:rPr>
          <w:rFonts w:ascii="Arial" w:hAnsi="Arial" w:cs="Arial"/>
          <w:szCs w:val="20"/>
        </w:rPr>
      </w:pPr>
      <w:r w:rsidRPr="00D751CC">
        <w:rPr>
          <w:rFonts w:ascii="Arial" w:hAnsi="Arial" w:cs="Arial"/>
          <w:szCs w:val="20"/>
        </w:rPr>
        <w:t xml:space="preserve">A concessão das cestas básicas busca garantir condições mínimas de alimentação e subsistência às famílias atendidas pelos serviços </w:t>
      </w:r>
      <w:proofErr w:type="spellStart"/>
      <w:r w:rsidRPr="00D751CC">
        <w:rPr>
          <w:rFonts w:ascii="Arial" w:hAnsi="Arial" w:cs="Arial"/>
          <w:szCs w:val="20"/>
        </w:rPr>
        <w:t>socioassistenciais</w:t>
      </w:r>
      <w:proofErr w:type="spellEnd"/>
      <w:r w:rsidRPr="00D751CC">
        <w:rPr>
          <w:rFonts w:ascii="Arial" w:hAnsi="Arial" w:cs="Arial"/>
          <w:szCs w:val="20"/>
        </w:rPr>
        <w:t xml:space="preserve"> do município, contribuindo para a redução das situações de vulnerabilidade social e auxiliando no atendimento das necessidades básicas da população em situação de pobreza e extrema pobreza.</w:t>
      </w:r>
    </w:p>
    <w:p w14:paraId="1FC39945" w14:textId="4515274C" w:rsidR="0056681B" w:rsidRPr="00D751CC" w:rsidRDefault="005C12C8" w:rsidP="00D751CC">
      <w:pPr>
        <w:pStyle w:val="PargrafodaLista"/>
        <w:spacing w:after="0" w:line="240" w:lineRule="auto"/>
        <w:ind w:left="-66"/>
        <w:jc w:val="both"/>
        <w:rPr>
          <w:rFonts w:ascii="Arial" w:hAnsi="Arial" w:cs="Arial"/>
          <w:szCs w:val="20"/>
        </w:rPr>
      </w:pPr>
      <w:r w:rsidRPr="00D751CC">
        <w:rPr>
          <w:rFonts w:ascii="Arial" w:hAnsi="Arial" w:cs="Arial"/>
          <w:szCs w:val="20"/>
        </w:rPr>
        <w:t>Dessa forma, a contratação visa assegurar o atendimento das demandas da Secretaria Municipal de Assistência Social, garantindo suporte às famílias cadastradas e acompanhadas pelos programas e serviços assistenciais do município, conforme a necessidade apresentada durante o período de atendimento.</w:t>
      </w:r>
    </w:p>
    <w:p w14:paraId="466A9F4C" w14:textId="77777777" w:rsidR="00CC5DAF" w:rsidRPr="00D751CC" w:rsidRDefault="00CC5DAF" w:rsidP="00714F56">
      <w:pPr>
        <w:pStyle w:val="PargrafodaLista"/>
        <w:spacing w:after="0"/>
        <w:jc w:val="both"/>
        <w:rPr>
          <w:rFonts w:ascii="Arial" w:hAnsi="Arial" w:cs="Arial"/>
          <w:szCs w:val="20"/>
        </w:rPr>
      </w:pPr>
    </w:p>
    <w:p w14:paraId="0562CB0E" w14:textId="77777777" w:rsidR="0056681B" w:rsidRPr="00D751CC" w:rsidRDefault="0056681B" w:rsidP="00741A5C">
      <w:pPr>
        <w:pStyle w:val="PargrafodaLista"/>
        <w:spacing w:after="0"/>
        <w:ind w:left="0"/>
        <w:jc w:val="both"/>
        <w:rPr>
          <w:rFonts w:ascii="Arial" w:hAnsi="Arial" w:cs="Arial"/>
          <w:szCs w:val="20"/>
        </w:rPr>
      </w:pPr>
    </w:p>
    <w:p w14:paraId="6EEA0514" w14:textId="77777777" w:rsidR="00741A5C" w:rsidRPr="00D751CC" w:rsidRDefault="00741A5C" w:rsidP="008055D3">
      <w:pPr>
        <w:pStyle w:val="PargrafodaLista"/>
        <w:numPr>
          <w:ilvl w:val="1"/>
          <w:numId w:val="19"/>
        </w:numPr>
        <w:spacing w:after="0"/>
        <w:rPr>
          <w:rFonts w:ascii="Arial" w:hAnsi="Arial" w:cs="Arial"/>
          <w:szCs w:val="20"/>
        </w:rPr>
      </w:pPr>
      <w:r w:rsidRPr="00D751CC">
        <w:rPr>
          <w:rFonts w:ascii="Arial" w:hAnsi="Arial" w:cs="Arial"/>
          <w:szCs w:val="20"/>
        </w:rPr>
        <w:lastRenderedPageBreak/>
        <w:t xml:space="preserve"> </w:t>
      </w:r>
      <w:r w:rsidRPr="00D751CC">
        <w:rPr>
          <w:rFonts w:ascii="Arial" w:hAnsi="Arial" w:cs="Arial"/>
          <w:b/>
          <w:szCs w:val="20"/>
        </w:rPr>
        <w:t>QUANTITATIVO A SER DEMANDADO:</w:t>
      </w:r>
    </w:p>
    <w:p w14:paraId="34CE0A41" w14:textId="77777777" w:rsidR="009D6C75" w:rsidRPr="00D751CC" w:rsidRDefault="009D6C75" w:rsidP="009D6C75">
      <w:pPr>
        <w:pStyle w:val="PargrafodaLista"/>
        <w:spacing w:after="0"/>
        <w:ind w:left="786"/>
        <w:rPr>
          <w:rFonts w:ascii="Arial" w:hAnsi="Arial" w:cs="Arial"/>
          <w:b/>
          <w:szCs w:val="20"/>
        </w:rPr>
      </w:pPr>
    </w:p>
    <w:p w14:paraId="0B24D8BA" w14:textId="7BB5B09E" w:rsidR="005C12C8" w:rsidRPr="00D751CC" w:rsidRDefault="005C12C8" w:rsidP="00D751CC">
      <w:pPr>
        <w:spacing w:after="120" w:line="240" w:lineRule="auto"/>
        <w:jc w:val="both"/>
        <w:rPr>
          <w:rFonts w:ascii="Arial" w:hAnsi="Arial" w:cs="Arial"/>
          <w:szCs w:val="20"/>
        </w:rPr>
      </w:pPr>
      <w:r w:rsidRPr="00D751CC">
        <w:rPr>
          <w:rFonts w:ascii="Arial" w:hAnsi="Arial" w:cs="Arial"/>
          <w:szCs w:val="20"/>
        </w:rPr>
        <w:t>O quantitativo estimado foi definido com base no histórico de atendimentos realizados pela Secretaria Municipal de Assistência Social nos anos anteriores, considerando a média de distribuição de cestas básicas às famílias em situação de vulnerabilidade social.</w:t>
      </w:r>
    </w:p>
    <w:p w14:paraId="62EBF3C5" w14:textId="1F9B164A" w:rsidR="002637DD" w:rsidRPr="00D751CC" w:rsidRDefault="005C12C8" w:rsidP="00D751CC">
      <w:pPr>
        <w:spacing w:after="0" w:line="240" w:lineRule="auto"/>
        <w:jc w:val="both"/>
        <w:rPr>
          <w:rFonts w:ascii="Arial" w:hAnsi="Arial" w:cs="Arial"/>
          <w:szCs w:val="20"/>
        </w:rPr>
      </w:pPr>
      <w:r w:rsidRPr="00D751CC">
        <w:rPr>
          <w:rFonts w:ascii="Arial" w:hAnsi="Arial" w:cs="Arial"/>
          <w:szCs w:val="20"/>
        </w:rPr>
        <w:t>A estimativa de 1.300 cestas básicas visa garantir o atendimento da demanda prevista durante a vigência da contratação, podendo os quantitativos serem utilizados conforme a necessidade da Administração.</w:t>
      </w:r>
    </w:p>
    <w:p w14:paraId="24311AE7" w14:textId="77777777" w:rsidR="005C12C8" w:rsidRPr="00D751CC" w:rsidRDefault="005C12C8" w:rsidP="004C7604">
      <w:pPr>
        <w:spacing w:after="0"/>
        <w:rPr>
          <w:rFonts w:ascii="Arial" w:hAnsi="Arial" w:cs="Arial"/>
          <w:b/>
          <w:szCs w:val="20"/>
        </w:rPr>
      </w:pPr>
    </w:p>
    <w:p w14:paraId="4C8C2D15" w14:textId="77777777" w:rsidR="002E1C88" w:rsidRPr="00D751CC" w:rsidRDefault="00F52FB8" w:rsidP="008055D3">
      <w:pPr>
        <w:pStyle w:val="PargrafodaLista"/>
        <w:numPr>
          <w:ilvl w:val="0"/>
          <w:numId w:val="19"/>
        </w:numPr>
        <w:spacing w:after="0"/>
        <w:rPr>
          <w:rFonts w:ascii="Arial" w:hAnsi="Arial" w:cs="Arial"/>
          <w:szCs w:val="20"/>
        </w:rPr>
      </w:pPr>
      <w:r w:rsidRPr="00D751CC">
        <w:rPr>
          <w:rFonts w:ascii="Arial" w:hAnsi="Arial" w:cs="Arial"/>
          <w:b/>
          <w:szCs w:val="20"/>
        </w:rPr>
        <w:t>DOS PARÂMETROS DA LICITAÇÃO</w:t>
      </w:r>
    </w:p>
    <w:p w14:paraId="2946DB82" w14:textId="77777777" w:rsidR="002E1C88" w:rsidRPr="00D751CC" w:rsidRDefault="002E1C88" w:rsidP="002E1C88">
      <w:pPr>
        <w:pStyle w:val="PargrafodaLista"/>
        <w:spacing w:after="0"/>
        <w:ind w:left="644"/>
        <w:rPr>
          <w:rFonts w:ascii="Arial" w:hAnsi="Arial" w:cs="Arial"/>
          <w:szCs w:val="20"/>
        </w:rPr>
      </w:pPr>
    </w:p>
    <w:p w14:paraId="1A04054C" w14:textId="77777777" w:rsidR="00992A09" w:rsidRPr="00D751CC" w:rsidRDefault="008055D3" w:rsidP="002E1C88">
      <w:pPr>
        <w:pStyle w:val="PargrafodaLista"/>
        <w:spacing w:after="0"/>
        <w:ind w:left="644"/>
        <w:rPr>
          <w:rFonts w:ascii="Arial" w:hAnsi="Arial" w:cs="Arial"/>
          <w:b/>
          <w:szCs w:val="20"/>
        </w:rPr>
      </w:pPr>
      <w:r w:rsidRPr="00D751CC">
        <w:rPr>
          <w:rFonts w:ascii="Arial" w:hAnsi="Arial" w:cs="Arial"/>
          <w:b/>
          <w:szCs w:val="20"/>
        </w:rPr>
        <w:t>3</w:t>
      </w:r>
      <w:r w:rsidR="00992A09" w:rsidRPr="00D751CC">
        <w:rPr>
          <w:rFonts w:ascii="Arial" w:hAnsi="Arial" w:cs="Arial"/>
          <w:b/>
          <w:szCs w:val="20"/>
        </w:rPr>
        <w:t>.1 CRITÉRIOS DE JULGAMENTO</w:t>
      </w:r>
    </w:p>
    <w:p w14:paraId="5997CC1D" w14:textId="77777777" w:rsidR="00E37723" w:rsidRPr="00D751CC" w:rsidRDefault="00E37723" w:rsidP="00F52FB8">
      <w:pPr>
        <w:spacing w:after="0"/>
        <w:rPr>
          <w:rFonts w:ascii="Arial" w:hAnsi="Arial" w:cs="Arial"/>
          <w:color w:val="FF0000"/>
          <w:szCs w:val="20"/>
        </w:rPr>
      </w:pPr>
    </w:p>
    <w:p w14:paraId="3432E9CB" w14:textId="2B94B5CE" w:rsidR="79E77914" w:rsidRPr="00D751CC" w:rsidRDefault="7C7AEA20" w:rsidP="79E77914">
      <w:pPr>
        <w:spacing w:after="0" w:line="257" w:lineRule="auto"/>
        <w:rPr>
          <w:rFonts w:ascii="Arial" w:eastAsia="Calibri" w:hAnsi="Arial" w:cs="Arial"/>
        </w:rPr>
      </w:pPr>
      <w:r w:rsidRPr="00D751CC">
        <w:rPr>
          <w:rFonts w:ascii="Arial" w:eastAsia="Calibri" w:hAnsi="Arial" w:cs="Arial"/>
        </w:rPr>
        <w:t xml:space="preserve">A contratação dos serviços se dará por meio da modalidade licitatória </w:t>
      </w:r>
      <w:r w:rsidR="00D751CC" w:rsidRPr="00D751CC">
        <w:rPr>
          <w:rFonts w:ascii="Arial" w:eastAsia="Calibri" w:hAnsi="Arial" w:cs="Arial"/>
          <w:b/>
          <w:bCs/>
        </w:rPr>
        <w:t xml:space="preserve">PREGÃO </w:t>
      </w:r>
      <w:r w:rsidRPr="00D751CC">
        <w:rPr>
          <w:rFonts w:ascii="Arial" w:eastAsia="Calibri" w:hAnsi="Arial" w:cs="Arial"/>
          <w:b/>
          <w:bCs/>
        </w:rPr>
        <w:t>ELETRÔNICO</w:t>
      </w:r>
      <w:r w:rsidRPr="00D751CC">
        <w:rPr>
          <w:rFonts w:ascii="Arial" w:eastAsia="Calibri" w:hAnsi="Arial" w:cs="Arial"/>
        </w:rPr>
        <w:t xml:space="preserve">, do tipo </w:t>
      </w:r>
      <w:r w:rsidR="00EC3470" w:rsidRPr="00D751CC">
        <w:rPr>
          <w:rFonts w:ascii="Arial" w:eastAsia="Calibri" w:hAnsi="Arial" w:cs="Arial"/>
          <w:b/>
          <w:bCs/>
        </w:rPr>
        <w:t>MENOR PREÇO GLOBAL</w:t>
      </w:r>
      <w:r w:rsidRPr="00D751CC">
        <w:rPr>
          <w:rFonts w:ascii="Arial" w:eastAsia="Calibri" w:hAnsi="Arial" w:cs="Arial"/>
          <w:b/>
          <w:bCs/>
        </w:rPr>
        <w:t xml:space="preserve"> MODO DE DISPUTA ABERTO</w:t>
      </w:r>
      <w:r w:rsidRPr="00D751CC">
        <w:rPr>
          <w:rFonts w:ascii="Arial" w:eastAsia="Calibri" w:hAnsi="Arial" w:cs="Arial"/>
        </w:rPr>
        <w:t>.</w:t>
      </w:r>
    </w:p>
    <w:p w14:paraId="110FFD37" w14:textId="0EA379EA" w:rsidR="00E37723" w:rsidRPr="00D751CC" w:rsidRDefault="00E37723" w:rsidP="00F52FB8">
      <w:pPr>
        <w:spacing w:after="0"/>
        <w:rPr>
          <w:rFonts w:ascii="Arial" w:hAnsi="Arial" w:cs="Arial"/>
          <w:color w:val="FF0000"/>
          <w:szCs w:val="20"/>
        </w:rPr>
      </w:pPr>
    </w:p>
    <w:p w14:paraId="63EE92C7" w14:textId="77777777" w:rsidR="00E37723" w:rsidRPr="00D751CC" w:rsidRDefault="008055D3" w:rsidP="008055D3">
      <w:pPr>
        <w:pStyle w:val="paragraph"/>
        <w:spacing w:before="0" w:beforeAutospacing="0" w:after="0" w:afterAutospacing="0"/>
        <w:ind w:left="284"/>
        <w:textAlignment w:val="baseline"/>
        <w:rPr>
          <w:rFonts w:ascii="Arial" w:hAnsi="Arial" w:cs="Arial"/>
          <w:b/>
          <w:bCs/>
          <w:sz w:val="22"/>
          <w:szCs w:val="20"/>
          <w:lang w:val="pt-PT"/>
        </w:rPr>
      </w:pPr>
      <w:r w:rsidRPr="00D751CC">
        <w:rPr>
          <w:rStyle w:val="normaltextrun"/>
          <w:rFonts w:ascii="Arial" w:hAnsi="Arial" w:cs="Arial"/>
          <w:b/>
          <w:bCs/>
          <w:sz w:val="22"/>
          <w:szCs w:val="20"/>
          <w:lang w:val="pt-PT"/>
        </w:rPr>
        <w:t xml:space="preserve">3.2 </w:t>
      </w:r>
      <w:r w:rsidR="00E37723" w:rsidRPr="00D751CC">
        <w:rPr>
          <w:rStyle w:val="normaltextrun"/>
          <w:rFonts w:ascii="Arial" w:hAnsi="Arial" w:cs="Arial"/>
          <w:b/>
          <w:bCs/>
          <w:sz w:val="22"/>
          <w:szCs w:val="20"/>
          <w:lang w:val="pt-PT"/>
        </w:rPr>
        <w:t>Será adotado o Sistema de Registro de Preços – SRP</w:t>
      </w:r>
      <w:r w:rsidR="00E37723" w:rsidRPr="00D751CC">
        <w:rPr>
          <w:rStyle w:val="eop"/>
          <w:rFonts w:ascii="Arial" w:hAnsi="Arial" w:cs="Arial"/>
          <w:sz w:val="22"/>
          <w:szCs w:val="20"/>
        </w:rPr>
        <w:t> </w:t>
      </w:r>
    </w:p>
    <w:p w14:paraId="6E7BEAA2" w14:textId="77777777" w:rsidR="00E37723" w:rsidRPr="00D751CC" w:rsidRDefault="00E37723" w:rsidP="00E37723">
      <w:pPr>
        <w:pStyle w:val="paragraph"/>
        <w:spacing w:before="0" w:beforeAutospacing="0" w:after="0" w:afterAutospacing="0"/>
        <w:ind w:left="195"/>
        <w:textAlignment w:val="baseline"/>
        <w:rPr>
          <w:rFonts w:ascii="Segoe UI" w:hAnsi="Segoe UI" w:cs="Segoe UI"/>
          <w:sz w:val="20"/>
          <w:szCs w:val="18"/>
        </w:rPr>
      </w:pPr>
      <w:r w:rsidRPr="00D751CC">
        <w:rPr>
          <w:rStyle w:val="eop"/>
          <w:rFonts w:ascii="Arial" w:hAnsi="Arial" w:cs="Arial"/>
          <w:sz w:val="22"/>
          <w:szCs w:val="20"/>
        </w:rPr>
        <w:t> </w:t>
      </w:r>
    </w:p>
    <w:p w14:paraId="63E4A9CD" w14:textId="030F661F" w:rsidR="00E37723" w:rsidRPr="00D751CC" w:rsidRDefault="00E37723" w:rsidP="00D751CC">
      <w:pPr>
        <w:pStyle w:val="paragraph"/>
        <w:spacing w:before="0" w:beforeAutospacing="0" w:after="0" w:afterAutospacing="0"/>
        <w:jc w:val="center"/>
        <w:textAlignment w:val="baseline"/>
        <w:rPr>
          <w:rFonts w:ascii="Segoe UI" w:hAnsi="Segoe UI" w:cs="Segoe UI"/>
          <w:sz w:val="20"/>
          <w:szCs w:val="18"/>
        </w:rPr>
      </w:pPr>
      <w:r w:rsidRPr="00D751CC">
        <w:rPr>
          <w:rStyle w:val="normaltextrun"/>
          <w:rFonts w:ascii="Arial" w:hAnsi="Arial" w:cs="Arial"/>
          <w:b/>
          <w:bCs/>
          <w:sz w:val="22"/>
          <w:szCs w:val="20"/>
        </w:rPr>
        <w:t>Justificativa para adoção do Sistema de Registro de Preços</w:t>
      </w:r>
      <w:r w:rsidRPr="00D751CC">
        <w:rPr>
          <w:rStyle w:val="eop"/>
          <w:rFonts w:ascii="Arial" w:hAnsi="Arial" w:cs="Arial"/>
          <w:sz w:val="22"/>
          <w:szCs w:val="20"/>
        </w:rPr>
        <w:t>  </w:t>
      </w:r>
    </w:p>
    <w:p w14:paraId="4F6584BE" w14:textId="77777777" w:rsidR="00E37723" w:rsidRPr="00D751CC" w:rsidRDefault="00E37723" w:rsidP="00D751CC">
      <w:pPr>
        <w:pStyle w:val="paragraph"/>
        <w:spacing w:before="0" w:beforeAutospacing="0" w:after="0" w:afterAutospacing="0"/>
        <w:jc w:val="center"/>
        <w:textAlignment w:val="baseline"/>
        <w:rPr>
          <w:rFonts w:ascii="Segoe UI" w:hAnsi="Segoe UI" w:cs="Segoe UI"/>
          <w:sz w:val="20"/>
          <w:szCs w:val="18"/>
        </w:rPr>
      </w:pPr>
      <w:r w:rsidRPr="00D751CC">
        <w:rPr>
          <w:rStyle w:val="eop"/>
          <w:rFonts w:ascii="Arial" w:hAnsi="Arial" w:cs="Arial"/>
          <w:sz w:val="22"/>
          <w:szCs w:val="20"/>
        </w:rPr>
        <w:t> </w:t>
      </w:r>
    </w:p>
    <w:p w14:paraId="0371A8A3" w14:textId="77777777" w:rsidR="00E37723" w:rsidRPr="00D751CC" w:rsidRDefault="00E37723" w:rsidP="00D751CC">
      <w:pPr>
        <w:pStyle w:val="paragraph"/>
        <w:spacing w:before="0" w:beforeAutospacing="0" w:after="0" w:afterAutospacing="0"/>
        <w:ind w:left="195"/>
        <w:textAlignment w:val="baseline"/>
        <w:rPr>
          <w:rFonts w:ascii="Segoe UI" w:hAnsi="Segoe UI" w:cs="Segoe UI"/>
          <w:sz w:val="20"/>
          <w:szCs w:val="18"/>
        </w:rPr>
      </w:pPr>
      <w:r w:rsidRPr="00D751CC">
        <w:rPr>
          <w:rStyle w:val="normaltextrun"/>
          <w:rFonts w:ascii="Arial" w:hAnsi="Arial" w:cs="Arial"/>
          <w:sz w:val="22"/>
          <w:szCs w:val="20"/>
          <w:lang w:val="pt-PT"/>
        </w:rPr>
        <w:t>Nos termos do artigo 3º, do Decreto nº. 11.462/2023, o sistema de registro de preços poderá ser adotado nas seguintes situações:</w:t>
      </w:r>
      <w:r w:rsidRPr="00D751CC">
        <w:rPr>
          <w:rStyle w:val="eop"/>
          <w:rFonts w:ascii="Arial" w:hAnsi="Arial" w:cs="Arial"/>
          <w:sz w:val="22"/>
          <w:szCs w:val="20"/>
        </w:rPr>
        <w:t> </w:t>
      </w:r>
    </w:p>
    <w:p w14:paraId="09AF38FC" w14:textId="77777777" w:rsidR="00E37723" w:rsidRPr="00D751CC" w:rsidRDefault="79C92215" w:rsidP="00D751CC">
      <w:pPr>
        <w:pStyle w:val="paragraph"/>
        <w:spacing w:before="0" w:beforeAutospacing="0" w:after="0" w:afterAutospacing="0"/>
        <w:ind w:left="195" w:right="225"/>
        <w:jc w:val="both"/>
        <w:textAlignment w:val="baseline"/>
        <w:rPr>
          <w:rFonts w:ascii="Segoe UI" w:hAnsi="Segoe UI" w:cs="Segoe UI"/>
          <w:sz w:val="20"/>
          <w:szCs w:val="18"/>
        </w:rPr>
      </w:pPr>
      <w:r w:rsidRPr="00D751CC">
        <w:rPr>
          <w:rStyle w:val="eop"/>
          <w:rFonts w:ascii="Arial" w:hAnsi="Arial" w:cs="Arial"/>
          <w:sz w:val="22"/>
          <w:szCs w:val="20"/>
        </w:rPr>
        <w:t> </w:t>
      </w:r>
    </w:p>
    <w:p w14:paraId="40713A98" w14:textId="6400D502" w:rsidR="79C92215" w:rsidRPr="00D751CC" w:rsidRDefault="79C92215" w:rsidP="00D751CC">
      <w:pPr>
        <w:spacing w:after="0" w:line="240" w:lineRule="auto"/>
        <w:ind w:firstLine="567"/>
        <w:jc w:val="both"/>
        <w:rPr>
          <w:rFonts w:ascii="Arial" w:eastAsia="Arial" w:hAnsi="Arial" w:cs="Arial"/>
          <w:szCs w:val="20"/>
        </w:rPr>
      </w:pPr>
      <w:r w:rsidRPr="00D751CC">
        <w:rPr>
          <w:rFonts w:ascii="Arial" w:eastAsia="Arial" w:hAnsi="Arial" w:cs="Arial"/>
          <w:szCs w:val="20"/>
        </w:rPr>
        <w:t>Art. 3</w:t>
      </w:r>
      <w:r w:rsidR="00D751CC" w:rsidRPr="00D751CC">
        <w:rPr>
          <w:rFonts w:ascii="Arial" w:eastAsia="Arial" w:hAnsi="Arial" w:cs="Arial"/>
          <w:szCs w:val="20"/>
        </w:rPr>
        <w:t>º O</w:t>
      </w:r>
      <w:r w:rsidRPr="00D751CC">
        <w:rPr>
          <w:rFonts w:ascii="Arial" w:eastAsia="Arial" w:hAnsi="Arial" w:cs="Arial"/>
          <w:szCs w:val="20"/>
        </w:rPr>
        <w:t xml:space="preserve"> SRP poderá ser adotado quando a Administração julgar pertinente, em especial:</w:t>
      </w:r>
    </w:p>
    <w:p w14:paraId="03D9D11E" w14:textId="5390D74A" w:rsidR="79C92215" w:rsidRPr="00D751CC" w:rsidRDefault="79C92215" w:rsidP="00D751CC">
      <w:pPr>
        <w:spacing w:before="195" w:after="0" w:line="240" w:lineRule="auto"/>
        <w:ind w:left="567"/>
        <w:jc w:val="both"/>
        <w:rPr>
          <w:rFonts w:ascii="Arial" w:eastAsia="Arial" w:hAnsi="Arial" w:cs="Arial"/>
          <w:szCs w:val="20"/>
        </w:rPr>
      </w:pPr>
      <w:r w:rsidRPr="00D751CC">
        <w:rPr>
          <w:rFonts w:ascii="Arial" w:eastAsia="Arial" w:hAnsi="Arial" w:cs="Arial"/>
          <w:szCs w:val="20"/>
        </w:rPr>
        <w:t>I - quando, pelas características do objeto, houver necessidade de contratações permanentes ou frequentes;</w:t>
      </w:r>
    </w:p>
    <w:p w14:paraId="0F1DA76F" w14:textId="57D262CF" w:rsidR="79C92215" w:rsidRPr="00D751CC" w:rsidRDefault="79C92215" w:rsidP="00D751CC">
      <w:pPr>
        <w:spacing w:before="195" w:after="0" w:line="240" w:lineRule="auto"/>
        <w:ind w:left="567"/>
        <w:jc w:val="both"/>
        <w:rPr>
          <w:rFonts w:ascii="Arial" w:eastAsia="Arial" w:hAnsi="Arial" w:cs="Arial"/>
          <w:szCs w:val="20"/>
        </w:rPr>
      </w:pPr>
      <w:r w:rsidRPr="00D751CC">
        <w:rPr>
          <w:rFonts w:ascii="Arial" w:eastAsia="Arial" w:hAnsi="Arial" w:cs="Arial"/>
          <w:szCs w:val="20"/>
        </w:rPr>
        <w:t>II - quando for conveniente a aquisição de bens com previsão de entregas parceladas ou contratação de serviços remunerados por unidade de medida, como quantidade de horas de serviço, postos de trabalho ou em regime de tarefa;</w:t>
      </w:r>
    </w:p>
    <w:p w14:paraId="49B9949F" w14:textId="0B64843B" w:rsidR="79C92215" w:rsidRPr="00D751CC" w:rsidRDefault="79C92215" w:rsidP="00D751CC">
      <w:pPr>
        <w:spacing w:before="195" w:after="0" w:line="240" w:lineRule="auto"/>
        <w:ind w:left="567"/>
        <w:jc w:val="both"/>
        <w:rPr>
          <w:rFonts w:ascii="Arial" w:eastAsia="Arial" w:hAnsi="Arial" w:cs="Arial"/>
          <w:szCs w:val="20"/>
        </w:rPr>
      </w:pPr>
      <w:r w:rsidRPr="00D751CC">
        <w:rPr>
          <w:rFonts w:ascii="Arial" w:eastAsia="Arial" w:hAnsi="Arial" w:cs="Arial"/>
          <w:szCs w:val="20"/>
        </w:rPr>
        <w:t>III - quando for conveniente para atendimento a mais de um órgão ou a mais de uma entidade, inclusive nas compras centralizadas;</w:t>
      </w:r>
    </w:p>
    <w:p w14:paraId="5D36FE6D" w14:textId="0605B193" w:rsidR="79C92215" w:rsidRPr="00D751CC" w:rsidRDefault="79C92215" w:rsidP="00D751CC">
      <w:pPr>
        <w:spacing w:before="195" w:after="0" w:line="240" w:lineRule="auto"/>
        <w:ind w:left="567"/>
        <w:jc w:val="both"/>
        <w:rPr>
          <w:rFonts w:ascii="Arial" w:eastAsia="Arial" w:hAnsi="Arial" w:cs="Arial"/>
          <w:szCs w:val="20"/>
        </w:rPr>
      </w:pPr>
      <w:r w:rsidRPr="00D751CC">
        <w:rPr>
          <w:rFonts w:ascii="Arial" w:eastAsia="Arial" w:hAnsi="Arial" w:cs="Arial"/>
          <w:szCs w:val="20"/>
        </w:rPr>
        <w:t>IV - quando for atender a execução descentralizada de programa ou projeto federal, por meio de compra nacional ou da adesão de que trata o § 2º do art. 32; ou</w:t>
      </w:r>
    </w:p>
    <w:p w14:paraId="6B79245B" w14:textId="13C798C7" w:rsidR="79C92215" w:rsidRPr="00D751CC" w:rsidRDefault="79C92215" w:rsidP="00D751CC">
      <w:pPr>
        <w:spacing w:before="195" w:after="0" w:line="240" w:lineRule="auto"/>
        <w:ind w:left="567"/>
        <w:jc w:val="both"/>
        <w:rPr>
          <w:rFonts w:ascii="Arial" w:eastAsia="Arial" w:hAnsi="Arial" w:cs="Arial"/>
          <w:szCs w:val="20"/>
        </w:rPr>
      </w:pPr>
      <w:r w:rsidRPr="00D751CC">
        <w:rPr>
          <w:rFonts w:ascii="Arial" w:eastAsia="Arial" w:hAnsi="Arial" w:cs="Arial"/>
          <w:szCs w:val="20"/>
        </w:rPr>
        <w:t>V - quando, pela natureza do objeto, não for possível definir previamente o quantitativo a ser demandado pela Administração.</w:t>
      </w:r>
    </w:p>
    <w:p w14:paraId="5FB09586" w14:textId="7A468495" w:rsidR="79C92215" w:rsidRPr="00D751CC" w:rsidRDefault="79C92215" w:rsidP="00D751CC">
      <w:pPr>
        <w:pStyle w:val="paragraph"/>
        <w:spacing w:before="0" w:beforeAutospacing="0" w:after="0" w:afterAutospacing="0"/>
        <w:ind w:left="195" w:right="225"/>
        <w:jc w:val="both"/>
        <w:rPr>
          <w:rStyle w:val="eop"/>
          <w:rFonts w:ascii="Arial" w:hAnsi="Arial" w:cs="Arial"/>
          <w:color w:val="FF0000"/>
          <w:sz w:val="22"/>
          <w:szCs w:val="20"/>
        </w:rPr>
      </w:pPr>
    </w:p>
    <w:p w14:paraId="5A82B1CA" w14:textId="7204F9DC" w:rsidR="00E37723" w:rsidRPr="00D751CC" w:rsidRDefault="00E37723" w:rsidP="00D751CC">
      <w:pPr>
        <w:pStyle w:val="paragraph"/>
        <w:tabs>
          <w:tab w:val="left" w:pos="3740"/>
        </w:tabs>
        <w:spacing w:before="0" w:beforeAutospacing="0" w:after="0" w:afterAutospacing="0"/>
        <w:ind w:right="225"/>
        <w:jc w:val="both"/>
        <w:textAlignment w:val="baseline"/>
        <w:rPr>
          <w:rFonts w:ascii="Segoe UI" w:hAnsi="Segoe UI" w:cs="Segoe UI"/>
          <w:sz w:val="20"/>
          <w:szCs w:val="18"/>
        </w:rPr>
      </w:pPr>
      <w:r w:rsidRPr="00D751CC">
        <w:rPr>
          <w:rStyle w:val="eop"/>
          <w:rFonts w:ascii="Arial" w:hAnsi="Arial" w:cs="Arial"/>
          <w:color w:val="FF0000"/>
          <w:sz w:val="22"/>
          <w:szCs w:val="20"/>
        </w:rPr>
        <w:t>  </w:t>
      </w:r>
      <w:r w:rsidR="00D751CC">
        <w:rPr>
          <w:rStyle w:val="eop"/>
          <w:rFonts w:ascii="Arial" w:hAnsi="Arial" w:cs="Arial"/>
          <w:color w:val="FF0000"/>
          <w:sz w:val="22"/>
          <w:szCs w:val="20"/>
        </w:rPr>
        <w:tab/>
      </w:r>
      <w:r w:rsidRPr="00D751CC">
        <w:rPr>
          <w:rStyle w:val="normaltextrun"/>
          <w:rFonts w:ascii="Arial" w:hAnsi="Arial" w:cs="Arial"/>
          <w:sz w:val="22"/>
          <w:szCs w:val="20"/>
          <w:lang w:val="pt-PT"/>
        </w:rPr>
        <w:t>É importante ressaltar:</w:t>
      </w:r>
      <w:r w:rsidRPr="00D751CC">
        <w:rPr>
          <w:rStyle w:val="eop"/>
          <w:rFonts w:ascii="Arial" w:hAnsi="Arial" w:cs="Arial"/>
          <w:sz w:val="22"/>
          <w:szCs w:val="20"/>
        </w:rPr>
        <w:t> </w:t>
      </w:r>
    </w:p>
    <w:p w14:paraId="5B2E575E" w14:textId="77777777" w:rsidR="00E37723" w:rsidRPr="00D751CC" w:rsidRDefault="00E37723" w:rsidP="00D751CC">
      <w:pPr>
        <w:pStyle w:val="paragraph"/>
        <w:shd w:val="clear" w:color="auto" w:fill="FFFFFF"/>
        <w:spacing w:before="0" w:beforeAutospacing="0" w:after="0" w:afterAutospacing="0"/>
        <w:ind w:left="3675" w:right="225"/>
        <w:jc w:val="both"/>
        <w:textAlignment w:val="baseline"/>
        <w:rPr>
          <w:rFonts w:ascii="Segoe UI" w:hAnsi="Segoe UI" w:cs="Segoe UI"/>
          <w:sz w:val="20"/>
          <w:szCs w:val="18"/>
        </w:rPr>
      </w:pPr>
      <w:r w:rsidRPr="00D751CC">
        <w:rPr>
          <w:rStyle w:val="normaltextrun"/>
          <w:rFonts w:ascii="Arial" w:hAnsi="Arial" w:cs="Arial"/>
          <w:sz w:val="22"/>
          <w:szCs w:val="20"/>
          <w:lang w:val="pt-PT"/>
        </w:rPr>
        <w:t>Que a adoção do sistema de registro de preço se mostra adequada e vantajosa para esta licitação, em consonância com as disposições da nova Lei de Licitação (Lei nº 14.133/2021). O sistema de registro de preço traz consigo diversos benefícios e garantias tanto para o órgão contratante quanto para os potenciais fornecedores</w:t>
      </w:r>
      <w:r w:rsidRPr="00D751CC">
        <w:rPr>
          <w:rStyle w:val="normaltextrun"/>
          <w:rFonts w:ascii="Arial" w:hAnsi="Arial" w:cs="Arial"/>
          <w:sz w:val="22"/>
          <w:szCs w:val="20"/>
          <w:shd w:val="clear" w:color="auto" w:fill="F5F5F5"/>
          <w:lang w:val="pt-PT"/>
        </w:rPr>
        <w:t>.</w:t>
      </w:r>
      <w:r w:rsidRPr="00D751CC">
        <w:rPr>
          <w:rStyle w:val="eop"/>
          <w:rFonts w:ascii="Arial" w:hAnsi="Arial" w:cs="Arial"/>
          <w:sz w:val="22"/>
          <w:szCs w:val="20"/>
        </w:rPr>
        <w:t> </w:t>
      </w:r>
    </w:p>
    <w:p w14:paraId="0C247707" w14:textId="77777777" w:rsidR="00E37723" w:rsidRPr="00D751CC" w:rsidRDefault="00E37723" w:rsidP="00D751CC">
      <w:pPr>
        <w:pStyle w:val="paragraph"/>
        <w:shd w:val="clear" w:color="auto" w:fill="FFFFFF"/>
        <w:spacing w:before="0" w:beforeAutospacing="0" w:after="0" w:afterAutospacing="0"/>
        <w:ind w:left="3675" w:right="225"/>
        <w:jc w:val="both"/>
        <w:textAlignment w:val="baseline"/>
        <w:rPr>
          <w:rFonts w:ascii="Segoe UI" w:hAnsi="Segoe UI" w:cs="Segoe UI"/>
          <w:sz w:val="20"/>
          <w:szCs w:val="18"/>
        </w:rPr>
      </w:pPr>
      <w:r w:rsidRPr="00D751CC">
        <w:rPr>
          <w:rStyle w:val="normaltextrun"/>
          <w:rFonts w:ascii="Arial" w:hAnsi="Arial" w:cs="Arial"/>
          <w:sz w:val="22"/>
          <w:szCs w:val="20"/>
          <w:lang w:val="pt-PT"/>
        </w:rPr>
        <w:t>Outro ponto relevante é que o sistema promove maior competitividade entre os fornecedores interessados em participar da licitação. Com a possibilidade da formação do cadastro reserva durante o prazo estipulado para adesão ao registro de preços, há mais oportunidades para empresas apresentarem propostas vantajosas e competitivas.</w:t>
      </w:r>
      <w:r w:rsidRPr="00D751CC">
        <w:rPr>
          <w:rStyle w:val="eop"/>
          <w:rFonts w:ascii="Arial" w:hAnsi="Arial" w:cs="Arial"/>
          <w:sz w:val="22"/>
          <w:szCs w:val="20"/>
        </w:rPr>
        <w:t> </w:t>
      </w:r>
    </w:p>
    <w:p w14:paraId="3A771DE1" w14:textId="77777777" w:rsidR="00E37723" w:rsidRPr="00D751CC" w:rsidRDefault="00E37723" w:rsidP="00D751CC">
      <w:pPr>
        <w:pStyle w:val="paragraph"/>
        <w:shd w:val="clear" w:color="auto" w:fill="FFFFFF"/>
        <w:spacing w:before="0" w:beforeAutospacing="0" w:after="0" w:afterAutospacing="0"/>
        <w:ind w:left="3675" w:right="225"/>
        <w:jc w:val="both"/>
        <w:textAlignment w:val="baseline"/>
        <w:rPr>
          <w:rStyle w:val="eop"/>
          <w:rFonts w:ascii="Arial" w:hAnsi="Arial" w:cs="Arial"/>
          <w:sz w:val="22"/>
          <w:szCs w:val="20"/>
        </w:rPr>
      </w:pPr>
      <w:r w:rsidRPr="00D751CC">
        <w:rPr>
          <w:rStyle w:val="normaltextrun"/>
          <w:rFonts w:ascii="Arial" w:hAnsi="Arial" w:cs="Arial"/>
          <w:sz w:val="22"/>
          <w:szCs w:val="20"/>
        </w:rPr>
        <w:lastRenderedPageBreak/>
        <w:t xml:space="preserve">Dessa forma, considerando todos esses aspectos favoráveis à implantação do sistema registrado nesta nova legislação vigente aplicável às compras públicas brasileiras atualmente vigentes e considerando ainda as peculiaridades desta </w:t>
      </w:r>
      <w:r w:rsidR="00992A09" w:rsidRPr="00D751CC">
        <w:rPr>
          <w:rStyle w:val="normaltextrun"/>
          <w:rFonts w:ascii="Arial" w:hAnsi="Arial" w:cs="Arial"/>
          <w:sz w:val="22"/>
          <w:szCs w:val="20"/>
        </w:rPr>
        <w:t>contratação</w:t>
      </w:r>
      <w:r w:rsidRPr="00D751CC">
        <w:rPr>
          <w:rStyle w:val="normaltextrun"/>
          <w:rFonts w:ascii="Arial" w:hAnsi="Arial" w:cs="Arial"/>
          <w:sz w:val="22"/>
          <w:szCs w:val="20"/>
        </w:rPr>
        <w:t xml:space="preserve"> específica, concluímos pela pertinência e conveniência na </w:t>
      </w:r>
      <w:r w:rsidR="00992A09" w:rsidRPr="00D751CC">
        <w:rPr>
          <w:rStyle w:val="normaltextrun"/>
          <w:rFonts w:ascii="Arial" w:hAnsi="Arial" w:cs="Arial"/>
          <w:sz w:val="22"/>
          <w:szCs w:val="20"/>
        </w:rPr>
        <w:t>adoção</w:t>
      </w:r>
      <w:r w:rsidRPr="00D751CC">
        <w:rPr>
          <w:rStyle w:val="normaltextrun"/>
          <w:rFonts w:ascii="Arial" w:hAnsi="Arial" w:cs="Arial"/>
          <w:sz w:val="22"/>
          <w:szCs w:val="20"/>
        </w:rPr>
        <w:t xml:space="preserve"> deste modelo.</w:t>
      </w:r>
      <w:r w:rsidRPr="00D751CC">
        <w:rPr>
          <w:rStyle w:val="eop"/>
          <w:rFonts w:ascii="Arial" w:hAnsi="Arial" w:cs="Arial"/>
          <w:sz w:val="22"/>
          <w:szCs w:val="20"/>
        </w:rPr>
        <w:t> </w:t>
      </w:r>
    </w:p>
    <w:p w14:paraId="3FE9F23F" w14:textId="77777777" w:rsidR="00992A09" w:rsidRPr="00D751CC" w:rsidRDefault="00992A09" w:rsidP="00E37723">
      <w:pPr>
        <w:pStyle w:val="paragraph"/>
        <w:shd w:val="clear" w:color="auto" w:fill="FFFFFF"/>
        <w:spacing w:before="0" w:beforeAutospacing="0" w:after="0" w:afterAutospacing="0"/>
        <w:ind w:left="3675" w:right="225"/>
        <w:jc w:val="both"/>
        <w:textAlignment w:val="baseline"/>
        <w:rPr>
          <w:rStyle w:val="eop"/>
          <w:rFonts w:ascii="Arial" w:hAnsi="Arial" w:cs="Arial"/>
          <w:sz w:val="22"/>
          <w:szCs w:val="20"/>
        </w:rPr>
      </w:pPr>
    </w:p>
    <w:p w14:paraId="12572F70" w14:textId="77777777" w:rsidR="00992A09" w:rsidRPr="00D751CC" w:rsidRDefault="008055D3" w:rsidP="00992A09">
      <w:pPr>
        <w:spacing w:after="0" w:line="240" w:lineRule="auto"/>
        <w:ind w:left="195" w:right="225"/>
        <w:jc w:val="both"/>
        <w:textAlignment w:val="baseline"/>
        <w:rPr>
          <w:rFonts w:ascii="Arial" w:eastAsia="Times New Roman" w:hAnsi="Arial" w:cs="Arial"/>
          <w:szCs w:val="20"/>
          <w:lang w:eastAsia="pt-BR"/>
        </w:rPr>
      </w:pPr>
      <w:r w:rsidRPr="00D751CC">
        <w:rPr>
          <w:rFonts w:ascii="Arial" w:eastAsia="Times New Roman" w:hAnsi="Arial" w:cs="Arial"/>
          <w:b/>
          <w:bCs/>
          <w:szCs w:val="20"/>
          <w:lang w:val="pt-PT" w:eastAsia="pt-BR"/>
        </w:rPr>
        <w:t>3.3</w:t>
      </w:r>
      <w:r w:rsidR="00D75F4A" w:rsidRPr="00D751CC">
        <w:rPr>
          <w:rFonts w:ascii="Arial" w:eastAsia="Times New Roman" w:hAnsi="Arial" w:cs="Arial"/>
          <w:b/>
          <w:bCs/>
          <w:szCs w:val="20"/>
          <w:lang w:val="pt-PT" w:eastAsia="pt-BR"/>
        </w:rPr>
        <w:t xml:space="preserve"> </w:t>
      </w:r>
      <w:r w:rsidR="00992A09" w:rsidRPr="00D751CC">
        <w:rPr>
          <w:rFonts w:ascii="Arial" w:eastAsia="Times New Roman" w:hAnsi="Arial" w:cs="Arial"/>
          <w:b/>
          <w:bCs/>
          <w:szCs w:val="20"/>
          <w:lang w:val="pt-PT" w:eastAsia="pt-BR"/>
        </w:rPr>
        <w:t>Outras informações pertinentes a Ata de Registro de Preços:</w:t>
      </w:r>
      <w:r w:rsidR="00992A09" w:rsidRPr="00D751CC">
        <w:rPr>
          <w:rFonts w:ascii="Arial" w:eastAsia="Times New Roman" w:hAnsi="Arial" w:cs="Arial"/>
          <w:szCs w:val="20"/>
          <w:lang w:eastAsia="pt-BR"/>
        </w:rPr>
        <w:t> </w:t>
      </w:r>
    </w:p>
    <w:p w14:paraId="1F72F646" w14:textId="77777777" w:rsidR="00992A09" w:rsidRPr="00D751CC" w:rsidRDefault="00992A09" w:rsidP="00992A09">
      <w:pPr>
        <w:spacing w:after="0" w:line="240" w:lineRule="auto"/>
        <w:ind w:left="195" w:right="225"/>
        <w:jc w:val="both"/>
        <w:textAlignment w:val="baseline"/>
        <w:rPr>
          <w:rFonts w:ascii="Segoe UI" w:eastAsia="Times New Roman" w:hAnsi="Segoe UI" w:cs="Segoe UI"/>
          <w:sz w:val="20"/>
          <w:szCs w:val="18"/>
          <w:lang w:eastAsia="pt-BR"/>
        </w:rPr>
      </w:pPr>
    </w:p>
    <w:p w14:paraId="6E8FF06F" w14:textId="37401BEE" w:rsidR="00992A09" w:rsidRPr="00D751CC" w:rsidRDefault="00992A09" w:rsidP="00992A09">
      <w:pPr>
        <w:spacing w:after="0" w:line="240" w:lineRule="auto"/>
        <w:ind w:left="195" w:right="225"/>
        <w:jc w:val="both"/>
        <w:textAlignment w:val="baseline"/>
        <w:rPr>
          <w:rFonts w:ascii="Segoe UI" w:eastAsia="Times New Roman" w:hAnsi="Segoe UI" w:cs="Segoe UI"/>
          <w:sz w:val="20"/>
          <w:szCs w:val="18"/>
          <w:lang w:eastAsia="pt-BR"/>
        </w:rPr>
      </w:pPr>
      <w:r w:rsidRPr="00D751CC">
        <w:rPr>
          <w:rFonts w:ascii="Arial" w:eastAsia="Times New Roman" w:hAnsi="Arial" w:cs="Arial"/>
          <w:szCs w:val="20"/>
          <w:lang w:val="pt-PT" w:eastAsia="pt-BR"/>
        </w:rPr>
        <w:t>a) A Ata de Registro de Preços será gerenci</w:t>
      </w:r>
      <w:r w:rsidR="0090690C" w:rsidRPr="00D751CC">
        <w:rPr>
          <w:rFonts w:ascii="Arial" w:eastAsia="Times New Roman" w:hAnsi="Arial" w:cs="Arial"/>
          <w:szCs w:val="20"/>
          <w:lang w:val="pt-PT" w:eastAsia="pt-BR"/>
        </w:rPr>
        <w:t>a</w:t>
      </w:r>
      <w:r w:rsidRPr="00D751CC">
        <w:rPr>
          <w:rFonts w:ascii="Arial" w:eastAsia="Times New Roman" w:hAnsi="Arial" w:cs="Arial"/>
          <w:szCs w:val="20"/>
          <w:lang w:val="pt-PT" w:eastAsia="pt-BR"/>
        </w:rPr>
        <w:t xml:space="preserve">da pela </w:t>
      </w:r>
      <w:r w:rsidRPr="00D751CC">
        <w:rPr>
          <w:rFonts w:ascii="Arial" w:eastAsia="Times New Roman" w:hAnsi="Arial" w:cs="Arial"/>
          <w:b/>
          <w:bCs/>
          <w:szCs w:val="20"/>
          <w:u w:val="single"/>
          <w:lang w:val="pt-PT" w:eastAsia="pt-BR"/>
        </w:rPr>
        <w:t xml:space="preserve">Secretaria Municipal de </w:t>
      </w:r>
      <w:r w:rsidR="00326F90" w:rsidRPr="00D751CC">
        <w:rPr>
          <w:rFonts w:ascii="Arial" w:eastAsia="Times New Roman" w:hAnsi="Arial" w:cs="Arial"/>
          <w:b/>
          <w:bCs/>
          <w:szCs w:val="20"/>
          <w:u w:val="single"/>
          <w:lang w:val="pt-PT" w:eastAsia="pt-BR"/>
        </w:rPr>
        <w:t>Assistência Social</w:t>
      </w:r>
      <w:r w:rsidRPr="00D751CC">
        <w:rPr>
          <w:rFonts w:ascii="Arial" w:eastAsia="Times New Roman" w:hAnsi="Arial" w:cs="Arial"/>
          <w:szCs w:val="20"/>
          <w:lang w:val="pt-PT" w:eastAsia="pt-BR"/>
        </w:rPr>
        <w:t>;</w:t>
      </w:r>
      <w:r w:rsidRPr="00D751CC">
        <w:rPr>
          <w:rFonts w:ascii="Arial" w:eastAsia="Times New Roman" w:hAnsi="Arial" w:cs="Arial"/>
          <w:szCs w:val="20"/>
          <w:lang w:eastAsia="pt-BR"/>
        </w:rPr>
        <w:t> </w:t>
      </w:r>
    </w:p>
    <w:p w14:paraId="060345AD" w14:textId="77777777" w:rsidR="00992A09" w:rsidRPr="00D751CC" w:rsidRDefault="00992A09" w:rsidP="00992A09">
      <w:pPr>
        <w:spacing w:after="0" w:line="240" w:lineRule="auto"/>
        <w:ind w:left="195" w:right="225"/>
        <w:jc w:val="both"/>
        <w:textAlignment w:val="baseline"/>
        <w:rPr>
          <w:rFonts w:ascii="Segoe UI" w:eastAsia="Times New Roman" w:hAnsi="Segoe UI" w:cs="Segoe UI"/>
          <w:sz w:val="20"/>
          <w:szCs w:val="18"/>
          <w:lang w:eastAsia="pt-BR"/>
        </w:rPr>
      </w:pPr>
      <w:r w:rsidRPr="00D751CC">
        <w:rPr>
          <w:rFonts w:ascii="Arial" w:eastAsia="Times New Roman" w:hAnsi="Arial" w:cs="Arial"/>
          <w:szCs w:val="20"/>
          <w:lang w:val="pt-PT" w:eastAsia="pt-BR"/>
        </w:rPr>
        <w:t xml:space="preserve">b) O prazo para assinatura da ata será de ( </w:t>
      </w:r>
      <w:r w:rsidRPr="00D751CC">
        <w:rPr>
          <w:rFonts w:ascii="Arial" w:eastAsia="Times New Roman" w:hAnsi="Arial" w:cs="Arial"/>
          <w:b/>
          <w:bCs/>
          <w:szCs w:val="20"/>
          <w:lang w:val="pt-PT" w:eastAsia="pt-BR"/>
        </w:rPr>
        <w:t xml:space="preserve">5 </w:t>
      </w:r>
      <w:r w:rsidRPr="00D751CC">
        <w:rPr>
          <w:rFonts w:ascii="Arial" w:eastAsia="Times New Roman" w:hAnsi="Arial" w:cs="Arial"/>
          <w:szCs w:val="20"/>
          <w:lang w:val="pt-PT" w:eastAsia="pt-BR"/>
        </w:rPr>
        <w:t>) dias, improrrogáveis;</w:t>
      </w:r>
      <w:r w:rsidRPr="00D751CC">
        <w:rPr>
          <w:rFonts w:ascii="Arial" w:eastAsia="Times New Roman" w:hAnsi="Arial" w:cs="Arial"/>
          <w:szCs w:val="20"/>
          <w:lang w:eastAsia="pt-BR"/>
        </w:rPr>
        <w:t> </w:t>
      </w:r>
    </w:p>
    <w:p w14:paraId="2DEDD858" w14:textId="77777777" w:rsidR="00992A09" w:rsidRPr="00D751CC" w:rsidRDefault="00992A09" w:rsidP="00992A09">
      <w:pPr>
        <w:spacing w:after="0" w:line="240" w:lineRule="auto"/>
        <w:ind w:left="195" w:right="225"/>
        <w:jc w:val="both"/>
        <w:textAlignment w:val="baseline"/>
        <w:rPr>
          <w:rFonts w:ascii="Segoe UI" w:eastAsia="Times New Roman" w:hAnsi="Segoe UI" w:cs="Segoe UI"/>
          <w:sz w:val="20"/>
          <w:szCs w:val="18"/>
          <w:lang w:eastAsia="pt-BR"/>
        </w:rPr>
      </w:pPr>
      <w:r w:rsidRPr="00D751CC">
        <w:rPr>
          <w:rFonts w:ascii="Arial" w:eastAsia="Times New Roman" w:hAnsi="Arial" w:cs="Arial"/>
          <w:szCs w:val="20"/>
          <w:lang w:val="pt-PT" w:eastAsia="pt-BR"/>
        </w:rPr>
        <w:t xml:space="preserve">c) O prazo de vigência da ata é de ( </w:t>
      </w:r>
      <w:r w:rsidRPr="00D751CC">
        <w:rPr>
          <w:rFonts w:ascii="Arial" w:eastAsia="Times New Roman" w:hAnsi="Arial" w:cs="Arial"/>
          <w:b/>
          <w:bCs/>
          <w:szCs w:val="20"/>
          <w:lang w:val="pt-PT" w:eastAsia="pt-BR"/>
        </w:rPr>
        <w:t>1</w:t>
      </w:r>
      <w:r w:rsidRPr="00D751CC">
        <w:rPr>
          <w:rFonts w:ascii="Arial" w:eastAsia="Times New Roman" w:hAnsi="Arial" w:cs="Arial"/>
          <w:szCs w:val="20"/>
          <w:lang w:val="pt-PT" w:eastAsia="pt-BR"/>
        </w:rPr>
        <w:t xml:space="preserve"> ) ano.</w:t>
      </w:r>
      <w:r w:rsidRPr="00D751CC">
        <w:rPr>
          <w:rFonts w:ascii="Arial" w:eastAsia="Times New Roman" w:hAnsi="Arial" w:cs="Arial"/>
          <w:szCs w:val="20"/>
          <w:lang w:eastAsia="pt-BR"/>
        </w:rPr>
        <w:t> </w:t>
      </w:r>
    </w:p>
    <w:p w14:paraId="3275679E" w14:textId="76F77B98" w:rsidR="3144E1E1" w:rsidRPr="00D751CC" w:rsidRDefault="3144E1E1" w:rsidP="0059007A">
      <w:pPr>
        <w:spacing w:after="0"/>
        <w:ind w:left="195" w:right="225"/>
        <w:jc w:val="both"/>
        <w:rPr>
          <w:rFonts w:ascii="Arial" w:eastAsia="Arial" w:hAnsi="Arial" w:cs="Arial"/>
          <w:szCs w:val="20"/>
          <w:lang w:val="pt"/>
        </w:rPr>
      </w:pPr>
      <w:r w:rsidRPr="00D751CC">
        <w:rPr>
          <w:rFonts w:ascii="Arial" w:eastAsia="Arial" w:hAnsi="Arial" w:cs="Arial"/>
          <w:szCs w:val="20"/>
        </w:rPr>
        <w:t>d</w:t>
      </w:r>
      <w:r w:rsidRPr="00D751CC">
        <w:rPr>
          <w:rFonts w:ascii="Arial" w:eastAsia="Arial" w:hAnsi="Arial" w:cs="Arial"/>
          <w:szCs w:val="20"/>
          <w:lang w:val="pt"/>
        </w:rPr>
        <w:t xml:space="preserve">) Admitir-se-á a prorrogação de validade da Ata por até </w:t>
      </w:r>
      <w:proofErr w:type="gramStart"/>
      <w:r w:rsidRPr="00D751CC">
        <w:rPr>
          <w:rFonts w:ascii="Arial" w:eastAsia="Arial" w:hAnsi="Arial" w:cs="Arial"/>
          <w:szCs w:val="20"/>
          <w:lang w:val="pt"/>
        </w:rPr>
        <w:t>( 1</w:t>
      </w:r>
      <w:proofErr w:type="gramEnd"/>
      <w:r w:rsidRPr="00D751CC">
        <w:rPr>
          <w:rFonts w:ascii="Arial" w:eastAsia="Arial" w:hAnsi="Arial" w:cs="Arial"/>
          <w:szCs w:val="20"/>
          <w:lang w:val="pt"/>
        </w:rPr>
        <w:t xml:space="preserve"> ) um ano, desde que comprovado preço vantajoso.</w:t>
      </w:r>
    </w:p>
    <w:p w14:paraId="4D48B208" w14:textId="463F46A4" w:rsidR="3144E1E1" w:rsidRPr="00D751CC" w:rsidRDefault="3144E1E1" w:rsidP="0059007A">
      <w:pPr>
        <w:spacing w:after="0"/>
        <w:ind w:left="195" w:right="225"/>
        <w:jc w:val="both"/>
        <w:rPr>
          <w:rFonts w:ascii="Arial" w:eastAsia="Arial" w:hAnsi="Arial" w:cs="Arial"/>
          <w:szCs w:val="20"/>
          <w:lang w:val="pt"/>
        </w:rPr>
      </w:pPr>
      <w:r w:rsidRPr="00D751CC">
        <w:rPr>
          <w:rFonts w:ascii="Arial" w:eastAsia="Arial" w:hAnsi="Arial" w:cs="Arial"/>
          <w:szCs w:val="20"/>
          <w:lang w:val="pt"/>
        </w:rPr>
        <w:t>e) Os quantitativos a serem prorrogados, serão aqueles referentes ao saldo da respectiva ata de registro de preço.</w:t>
      </w:r>
    </w:p>
    <w:p w14:paraId="637805D2" w14:textId="0A23BD80" w:rsidR="009D7302" w:rsidRPr="002D5AB2" w:rsidRDefault="009D7302" w:rsidP="002D5AB2">
      <w:pPr>
        <w:tabs>
          <w:tab w:val="left" w:pos="709"/>
        </w:tabs>
        <w:spacing w:before="120" w:after="0" w:line="240" w:lineRule="auto"/>
        <w:jc w:val="both"/>
        <w:rPr>
          <w:rFonts w:ascii="Arial" w:hAnsi="Arial" w:cs="Arial"/>
          <w:szCs w:val="20"/>
        </w:rPr>
      </w:pPr>
    </w:p>
    <w:p w14:paraId="01E5F411" w14:textId="77777777" w:rsidR="00F967C0" w:rsidRPr="00D751CC" w:rsidRDefault="00F967C0" w:rsidP="0070591E">
      <w:pPr>
        <w:pStyle w:val="PargrafodaLista"/>
        <w:numPr>
          <w:ilvl w:val="1"/>
          <w:numId w:val="36"/>
        </w:numPr>
        <w:spacing w:before="4" w:after="0" w:line="240" w:lineRule="auto"/>
        <w:ind w:right="83"/>
        <w:rPr>
          <w:rFonts w:ascii="Arial" w:eastAsia="Arial MT" w:hAnsi="Arial" w:cs="Arial"/>
          <w:b/>
          <w:szCs w:val="20"/>
          <w:lang w:val="pt-PT"/>
        </w:rPr>
      </w:pPr>
      <w:r w:rsidRPr="00D751CC">
        <w:rPr>
          <w:rFonts w:ascii="Arial" w:eastAsia="Arial MT" w:hAnsi="Arial" w:cs="Arial"/>
          <w:b/>
          <w:szCs w:val="20"/>
          <w:lang w:val="pt-PT"/>
        </w:rPr>
        <w:t>NÃO SERÁ ADMITIDA A PARTICIPAÇÃO DE CONSÓRCIO</w:t>
      </w:r>
    </w:p>
    <w:p w14:paraId="0E89BF9E" w14:textId="77777777" w:rsidR="000E6F69" w:rsidRPr="00D751CC" w:rsidRDefault="000E6F69" w:rsidP="000E6F69">
      <w:pPr>
        <w:tabs>
          <w:tab w:val="left" w:pos="709"/>
        </w:tabs>
        <w:spacing w:before="120" w:after="0" w:line="240" w:lineRule="auto"/>
        <w:jc w:val="both"/>
        <w:rPr>
          <w:rFonts w:ascii="Arial" w:hAnsi="Arial" w:cs="Arial"/>
          <w:szCs w:val="20"/>
        </w:rPr>
      </w:pPr>
      <w:r w:rsidRPr="00D751CC">
        <w:rPr>
          <w:rFonts w:ascii="Arial" w:hAnsi="Arial" w:cs="Arial"/>
          <w:szCs w:val="20"/>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431472E" w14:textId="77777777" w:rsidR="000E6F69" w:rsidRPr="00D751CC" w:rsidRDefault="000E6F69" w:rsidP="000E6F69">
      <w:pPr>
        <w:tabs>
          <w:tab w:val="left" w:pos="709"/>
        </w:tabs>
        <w:spacing w:before="120" w:after="0" w:line="240" w:lineRule="auto"/>
        <w:jc w:val="both"/>
        <w:rPr>
          <w:rFonts w:ascii="Arial" w:hAnsi="Arial" w:cs="Arial"/>
          <w:szCs w:val="20"/>
        </w:rPr>
      </w:pPr>
      <w:r w:rsidRPr="00D751CC">
        <w:rPr>
          <w:rFonts w:ascii="Arial" w:hAnsi="Arial" w:cs="Arial"/>
          <w:szCs w:val="20"/>
        </w:rPr>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D751CC" w:rsidRDefault="000E6F69" w:rsidP="000E6F69">
      <w:pPr>
        <w:tabs>
          <w:tab w:val="left" w:pos="709"/>
        </w:tabs>
        <w:spacing w:before="120" w:after="0" w:line="240" w:lineRule="auto"/>
        <w:jc w:val="both"/>
        <w:rPr>
          <w:rFonts w:ascii="Arial" w:hAnsi="Arial" w:cs="Arial"/>
          <w:szCs w:val="20"/>
        </w:rPr>
      </w:pPr>
      <w:r w:rsidRPr="00D751CC">
        <w:rPr>
          <w:rFonts w:ascii="Arial" w:hAnsi="Arial" w:cs="Arial"/>
          <w:szCs w:val="20"/>
        </w:rPr>
        <w:t>c) Cabe ressaltar ainda que a Lei 14.133/21 estabelece que a vedação é que deve ser inserida no edital, de sorte que a omissão do instrumento convocatório acerca do assunto equivale à autorização</w:t>
      </w:r>
    </w:p>
    <w:p w14:paraId="463F29E8" w14:textId="77777777" w:rsidR="00F967C0" w:rsidRDefault="00F967C0" w:rsidP="007F65B8">
      <w:pPr>
        <w:spacing w:after="0"/>
        <w:rPr>
          <w:rFonts w:ascii="Arial" w:hAnsi="Arial" w:cs="Arial"/>
          <w:b/>
          <w:szCs w:val="20"/>
          <w:lang w:val="pt-PT"/>
        </w:rPr>
      </w:pPr>
    </w:p>
    <w:p w14:paraId="211535A1" w14:textId="03C05D6F" w:rsidR="7C7AEA20" w:rsidRPr="00D751CC" w:rsidRDefault="7C7AEA20" w:rsidP="00CA4B84">
      <w:pPr>
        <w:pStyle w:val="PargrafodaLista"/>
        <w:numPr>
          <w:ilvl w:val="1"/>
          <w:numId w:val="36"/>
        </w:numPr>
        <w:spacing w:before="4" w:after="0" w:line="240" w:lineRule="auto"/>
        <w:ind w:right="83"/>
        <w:rPr>
          <w:rFonts w:ascii="Arial" w:eastAsia="Arial MT" w:hAnsi="Arial" w:cs="Arial"/>
          <w:b/>
          <w:szCs w:val="20"/>
          <w:lang w:val="pt-PT"/>
        </w:rPr>
      </w:pPr>
      <w:r w:rsidRPr="00D751CC">
        <w:rPr>
          <w:rFonts w:ascii="Arial" w:eastAsia="Arial MT" w:hAnsi="Arial" w:cs="Arial"/>
          <w:b/>
          <w:szCs w:val="20"/>
          <w:lang w:val="pt-PT"/>
        </w:rPr>
        <w:t>DO JULGAMENTO GLOBAL</w:t>
      </w:r>
    </w:p>
    <w:p w14:paraId="48341CA6" w14:textId="58B50C84" w:rsidR="7C7AEA20" w:rsidRPr="00D751CC" w:rsidRDefault="7C7AEA20" w:rsidP="7C7AEA20">
      <w:pPr>
        <w:spacing w:after="0" w:line="257" w:lineRule="auto"/>
        <w:ind w:left="720"/>
        <w:jc w:val="both"/>
        <w:rPr>
          <w:rFonts w:ascii="Arial" w:eastAsia="Arial" w:hAnsi="Arial" w:cs="Arial"/>
          <w:b/>
          <w:bCs/>
          <w:szCs w:val="20"/>
        </w:rPr>
      </w:pPr>
      <w:r w:rsidRPr="00D751CC">
        <w:rPr>
          <w:rFonts w:ascii="Arial" w:eastAsia="Arial" w:hAnsi="Arial" w:cs="Arial"/>
          <w:b/>
          <w:bCs/>
          <w:szCs w:val="20"/>
        </w:rPr>
        <w:t xml:space="preserve"> </w:t>
      </w:r>
    </w:p>
    <w:p w14:paraId="163F77E8" w14:textId="1BAE4BCA" w:rsidR="7C7AEA20" w:rsidRPr="00D751CC" w:rsidRDefault="7C7AEA20" w:rsidP="7C7AEA20">
      <w:pPr>
        <w:pStyle w:val="PargrafodaLista"/>
        <w:numPr>
          <w:ilvl w:val="0"/>
          <w:numId w:val="12"/>
        </w:numPr>
        <w:spacing w:after="0"/>
        <w:ind w:left="673" w:right="228"/>
        <w:jc w:val="both"/>
        <w:rPr>
          <w:rFonts w:ascii="Arial" w:eastAsia="Arial" w:hAnsi="Arial" w:cs="Arial"/>
          <w:szCs w:val="20"/>
        </w:rPr>
      </w:pPr>
      <w:r w:rsidRPr="00D751CC">
        <w:rPr>
          <w:rFonts w:ascii="Arial" w:eastAsia="Arial" w:hAnsi="Arial" w:cs="Arial"/>
          <w:szCs w:val="20"/>
        </w:rPr>
        <w:t>Devido à necessidade de compra conjunta dos produtos de um único fornecedor é importante destacar que os alimentos que compõem a cesta básica, sejam ofertados por uma única empresa para uma execução eficiente deste objeto.</w:t>
      </w:r>
    </w:p>
    <w:p w14:paraId="19012BAE" w14:textId="736A1FBA" w:rsidR="7C7AEA20" w:rsidRPr="00D751CC" w:rsidRDefault="7C7AEA20" w:rsidP="7C7AEA20">
      <w:pPr>
        <w:tabs>
          <w:tab w:val="left" w:pos="3890"/>
        </w:tabs>
        <w:spacing w:after="0"/>
        <w:ind w:left="313" w:right="228"/>
        <w:jc w:val="both"/>
        <w:rPr>
          <w:rFonts w:ascii="Arial" w:eastAsia="Arial" w:hAnsi="Arial" w:cs="Arial"/>
          <w:szCs w:val="20"/>
        </w:rPr>
      </w:pPr>
      <w:r w:rsidRPr="00D751CC">
        <w:rPr>
          <w:rFonts w:ascii="Arial" w:eastAsia="Arial" w:hAnsi="Arial" w:cs="Arial"/>
          <w:szCs w:val="20"/>
        </w:rPr>
        <w:t xml:space="preserve"> </w:t>
      </w:r>
    </w:p>
    <w:p w14:paraId="035008D4" w14:textId="4DF52D89" w:rsidR="7C7AEA20" w:rsidRPr="00D751CC" w:rsidRDefault="7C7AEA20" w:rsidP="7C7AEA20">
      <w:pPr>
        <w:pStyle w:val="PargrafodaLista"/>
        <w:numPr>
          <w:ilvl w:val="0"/>
          <w:numId w:val="12"/>
        </w:numPr>
        <w:spacing w:after="0"/>
        <w:ind w:left="673" w:right="228"/>
        <w:jc w:val="both"/>
        <w:rPr>
          <w:rFonts w:ascii="Arial" w:eastAsia="Arial" w:hAnsi="Arial" w:cs="Arial"/>
          <w:szCs w:val="20"/>
        </w:rPr>
      </w:pPr>
      <w:r w:rsidRPr="00D751CC">
        <w:rPr>
          <w:rFonts w:ascii="Arial" w:eastAsia="Arial" w:hAnsi="Arial" w:cs="Arial"/>
          <w:szCs w:val="20"/>
        </w:rPr>
        <w:t>Além disso, ao adquirir esses produtos na forma conjunto/global, podemos otimizar os processos logísticos, reduzindo custos de transporte e minimizando o tempo de espera entre a entrega das cestas às famílias que estão em estado de vulnerabilidades.</w:t>
      </w:r>
    </w:p>
    <w:p w14:paraId="46E73597" w14:textId="3305A212" w:rsidR="7C7AEA20" w:rsidRPr="00D751CC" w:rsidRDefault="7C7AEA20" w:rsidP="7C7AEA20">
      <w:pPr>
        <w:spacing w:after="0" w:line="257" w:lineRule="auto"/>
        <w:ind w:left="720"/>
        <w:jc w:val="both"/>
        <w:rPr>
          <w:rFonts w:ascii="Arial" w:eastAsia="Arial" w:hAnsi="Arial" w:cs="Arial"/>
          <w:szCs w:val="20"/>
        </w:rPr>
      </w:pPr>
      <w:r w:rsidRPr="00D751CC">
        <w:rPr>
          <w:rFonts w:ascii="Arial" w:eastAsia="Arial" w:hAnsi="Arial" w:cs="Arial"/>
          <w:szCs w:val="20"/>
        </w:rPr>
        <w:t xml:space="preserve"> </w:t>
      </w:r>
    </w:p>
    <w:p w14:paraId="3A2B0DA2" w14:textId="5834EE6B" w:rsidR="7C7AEA20" w:rsidRPr="00D751CC" w:rsidRDefault="7C7AEA20" w:rsidP="7C7AEA20">
      <w:pPr>
        <w:pStyle w:val="PargrafodaLista"/>
        <w:numPr>
          <w:ilvl w:val="0"/>
          <w:numId w:val="12"/>
        </w:numPr>
        <w:spacing w:after="0"/>
        <w:ind w:left="673" w:right="228"/>
        <w:jc w:val="both"/>
        <w:rPr>
          <w:rFonts w:ascii="Arial" w:eastAsia="Arial" w:hAnsi="Arial" w:cs="Arial"/>
          <w:szCs w:val="20"/>
        </w:rPr>
      </w:pPr>
      <w:r w:rsidRPr="00D751CC">
        <w:rPr>
          <w:rFonts w:ascii="Arial" w:eastAsia="Arial" w:hAnsi="Arial" w:cs="Arial"/>
          <w:szCs w:val="20"/>
        </w:rPr>
        <w:t>Com um único fornecedor responsável pelo fornecimento de todos os itens da cesta básica, o controle e a fiscalização da entrega dos produtos tornam-se mais eficazes. Isso facilita a identificação de possíveis falhas ou irregularidades e permite uma resposta mais rápida e eficaz para corrigir eventuais problemas.</w:t>
      </w:r>
    </w:p>
    <w:p w14:paraId="0990170E" w14:textId="62B506B0" w:rsidR="7C7AEA20" w:rsidRPr="00D751CC" w:rsidRDefault="7C7AEA20" w:rsidP="7C7AEA20">
      <w:pPr>
        <w:spacing w:after="0" w:line="257" w:lineRule="auto"/>
        <w:ind w:left="720"/>
        <w:jc w:val="both"/>
        <w:rPr>
          <w:rFonts w:ascii="Arial" w:eastAsia="Arial" w:hAnsi="Arial" w:cs="Arial"/>
          <w:szCs w:val="20"/>
        </w:rPr>
      </w:pPr>
      <w:r w:rsidRPr="00D751CC">
        <w:rPr>
          <w:rFonts w:ascii="Arial" w:eastAsia="Arial" w:hAnsi="Arial" w:cs="Arial"/>
          <w:szCs w:val="20"/>
        </w:rPr>
        <w:t xml:space="preserve"> </w:t>
      </w:r>
    </w:p>
    <w:p w14:paraId="164DECAD" w14:textId="4AF774EF" w:rsidR="7C7AEA20" w:rsidRPr="00D751CC" w:rsidRDefault="7C7AEA20" w:rsidP="7C7AEA20">
      <w:pPr>
        <w:pStyle w:val="PargrafodaLista"/>
        <w:numPr>
          <w:ilvl w:val="0"/>
          <w:numId w:val="12"/>
        </w:numPr>
        <w:spacing w:after="0"/>
        <w:ind w:left="673" w:right="228"/>
        <w:jc w:val="both"/>
        <w:rPr>
          <w:rFonts w:ascii="Arial" w:eastAsia="Arial" w:hAnsi="Arial" w:cs="Arial"/>
          <w:szCs w:val="20"/>
        </w:rPr>
      </w:pPr>
      <w:r w:rsidRPr="00D751CC">
        <w:rPr>
          <w:rFonts w:ascii="Arial" w:eastAsia="Arial" w:hAnsi="Arial" w:cs="Arial"/>
          <w:szCs w:val="20"/>
        </w:rPr>
        <w:t>Em resumo, a inserção de itens de cestas básicas de forma conjunta para aquisição de um único fornecedor proporciona vantagens operacionais, econômicas e de qualidade, além de simplificar a gestão e aumentar a eficiência do processo de distribuição.</w:t>
      </w:r>
    </w:p>
    <w:p w14:paraId="55E79B9F" w14:textId="58F78F22" w:rsidR="7C7AEA20" w:rsidRDefault="7C7AEA20" w:rsidP="0E9B7776">
      <w:pPr>
        <w:tabs>
          <w:tab w:val="left" w:pos="3890"/>
        </w:tabs>
        <w:spacing w:after="0" w:line="240" w:lineRule="auto"/>
        <w:ind w:left="313" w:right="228"/>
        <w:jc w:val="both"/>
        <w:rPr>
          <w:rFonts w:ascii="Arial" w:eastAsia="Times New Roman" w:hAnsi="Arial" w:cs="Arial"/>
          <w:color w:val="0D0D0D" w:themeColor="text1" w:themeTint="F2"/>
          <w:szCs w:val="20"/>
          <w:lang w:eastAsia="pt-BR"/>
        </w:rPr>
      </w:pPr>
    </w:p>
    <w:p w14:paraId="4B6A2658" w14:textId="77777777" w:rsidR="002D5AB2" w:rsidRDefault="002D5AB2" w:rsidP="0E9B7776">
      <w:pPr>
        <w:tabs>
          <w:tab w:val="left" w:pos="3890"/>
        </w:tabs>
        <w:spacing w:after="0" w:line="240" w:lineRule="auto"/>
        <w:ind w:left="313" w:right="228"/>
        <w:jc w:val="both"/>
        <w:rPr>
          <w:rFonts w:ascii="Arial" w:eastAsia="Times New Roman" w:hAnsi="Arial" w:cs="Arial"/>
          <w:color w:val="0D0D0D" w:themeColor="text1" w:themeTint="F2"/>
          <w:szCs w:val="20"/>
          <w:lang w:eastAsia="pt-BR"/>
        </w:rPr>
      </w:pPr>
    </w:p>
    <w:p w14:paraId="424DD662" w14:textId="77777777" w:rsidR="002D5AB2" w:rsidRPr="00D751CC" w:rsidRDefault="002D5AB2" w:rsidP="0E9B7776">
      <w:pPr>
        <w:tabs>
          <w:tab w:val="left" w:pos="3890"/>
        </w:tabs>
        <w:spacing w:after="0" w:line="240" w:lineRule="auto"/>
        <w:ind w:left="313" w:right="228"/>
        <w:jc w:val="both"/>
        <w:rPr>
          <w:rFonts w:ascii="Arial" w:eastAsia="Times New Roman" w:hAnsi="Arial" w:cs="Arial"/>
          <w:color w:val="0D0D0D" w:themeColor="text1" w:themeTint="F2"/>
          <w:szCs w:val="20"/>
          <w:lang w:eastAsia="pt-BR"/>
        </w:rPr>
      </w:pPr>
    </w:p>
    <w:p w14:paraId="5C54D76D" w14:textId="77777777" w:rsidR="004D724A" w:rsidRPr="00D751CC" w:rsidRDefault="004D724A" w:rsidP="0070591E">
      <w:pPr>
        <w:pStyle w:val="PargrafodaLista"/>
        <w:numPr>
          <w:ilvl w:val="0"/>
          <w:numId w:val="36"/>
        </w:numPr>
        <w:spacing w:before="4" w:after="0" w:line="240" w:lineRule="auto"/>
        <w:ind w:right="83"/>
        <w:rPr>
          <w:rFonts w:ascii="Arial" w:eastAsia="Times New Roman" w:hAnsi="Arial" w:cs="Arial"/>
          <w:b/>
          <w:bCs/>
          <w:color w:val="FF0000"/>
          <w:szCs w:val="20"/>
          <w:lang w:eastAsia="pt-BR"/>
        </w:rPr>
      </w:pPr>
      <w:r w:rsidRPr="00D751CC">
        <w:rPr>
          <w:rFonts w:ascii="Arial" w:eastAsia="Times New Roman" w:hAnsi="Arial" w:cs="Arial"/>
          <w:bCs/>
          <w:color w:val="FF0000"/>
          <w:szCs w:val="20"/>
          <w:lang w:eastAsia="pt-BR"/>
        </w:rPr>
        <w:lastRenderedPageBreak/>
        <w:t xml:space="preserve"> </w:t>
      </w:r>
      <w:r w:rsidRPr="00D751CC">
        <w:rPr>
          <w:rFonts w:ascii="Arial" w:eastAsia="Times New Roman" w:hAnsi="Arial" w:cs="Arial"/>
          <w:b/>
          <w:bCs/>
          <w:szCs w:val="20"/>
          <w:lang w:eastAsia="pt-BR"/>
        </w:rPr>
        <w:t>CRITÉRIOS DE SUSTENTABILIDADE AMBIENTAL</w:t>
      </w:r>
    </w:p>
    <w:p w14:paraId="769D0D3C" w14:textId="77777777" w:rsidR="00E94F0A" w:rsidRPr="00D751CC" w:rsidRDefault="00E94F0A" w:rsidP="004D724A">
      <w:pPr>
        <w:tabs>
          <w:tab w:val="left" w:pos="3890"/>
        </w:tabs>
        <w:spacing w:after="0" w:line="240" w:lineRule="auto"/>
        <w:ind w:right="228"/>
        <w:jc w:val="both"/>
        <w:rPr>
          <w:rFonts w:ascii="Arial" w:eastAsia="Times New Roman" w:hAnsi="Arial" w:cs="Arial"/>
          <w:b/>
          <w:bCs/>
          <w:color w:val="FF0000"/>
          <w:szCs w:val="20"/>
          <w:lang w:eastAsia="pt-BR"/>
        </w:rPr>
      </w:pPr>
    </w:p>
    <w:p w14:paraId="5BF81C3A" w14:textId="1B156558" w:rsidR="004D724A" w:rsidRPr="00D751CC" w:rsidRDefault="00CA4B84" w:rsidP="004D724A">
      <w:pPr>
        <w:tabs>
          <w:tab w:val="left" w:pos="3890"/>
        </w:tabs>
        <w:spacing w:after="0" w:line="240" w:lineRule="auto"/>
        <w:ind w:right="228"/>
        <w:jc w:val="both"/>
        <w:rPr>
          <w:rFonts w:ascii="Arial" w:eastAsia="Times New Roman" w:hAnsi="Arial" w:cs="Arial"/>
          <w:bCs/>
          <w:szCs w:val="20"/>
          <w:lang w:eastAsia="pt-BR"/>
        </w:rPr>
      </w:pPr>
      <w:r w:rsidRPr="00D751CC">
        <w:rPr>
          <w:rFonts w:ascii="Arial" w:eastAsia="Times New Roman" w:hAnsi="Arial" w:cs="Arial"/>
          <w:bCs/>
          <w:szCs w:val="20"/>
          <w:lang w:eastAsia="pt-BR"/>
        </w:rPr>
        <w:t>4</w:t>
      </w:r>
      <w:r w:rsidR="00E94F0A" w:rsidRPr="00D751CC">
        <w:rPr>
          <w:rFonts w:ascii="Arial" w:eastAsia="Times New Roman" w:hAnsi="Arial" w:cs="Arial"/>
          <w:bCs/>
          <w:szCs w:val="20"/>
          <w:lang w:eastAsia="pt-BR"/>
        </w:rPr>
        <w:t xml:space="preserve">.1 </w:t>
      </w:r>
      <w:r w:rsidR="004D724A" w:rsidRPr="00D751CC">
        <w:rPr>
          <w:rFonts w:ascii="Arial" w:eastAsia="Times New Roman" w:hAnsi="Arial" w:cs="Arial"/>
          <w:bCs/>
          <w:szCs w:val="20"/>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54CD245A" w14:textId="77777777" w:rsidR="004D724A" w:rsidRPr="00D751CC" w:rsidRDefault="004D724A" w:rsidP="004D724A">
      <w:pPr>
        <w:tabs>
          <w:tab w:val="left" w:pos="3890"/>
        </w:tabs>
        <w:spacing w:after="0" w:line="240" w:lineRule="auto"/>
        <w:ind w:right="228"/>
        <w:jc w:val="both"/>
        <w:rPr>
          <w:rFonts w:ascii="Arial" w:eastAsia="Times New Roman" w:hAnsi="Arial" w:cs="Arial"/>
          <w:bCs/>
          <w:szCs w:val="20"/>
          <w:lang w:eastAsia="pt-BR"/>
        </w:rPr>
      </w:pPr>
    </w:p>
    <w:p w14:paraId="1B5DF4C8" w14:textId="32ACBC03" w:rsidR="004D724A" w:rsidRPr="00D751CC" w:rsidRDefault="00482577" w:rsidP="004D724A">
      <w:pPr>
        <w:tabs>
          <w:tab w:val="left" w:pos="3890"/>
        </w:tabs>
        <w:spacing w:after="0" w:line="240" w:lineRule="auto"/>
        <w:ind w:right="228"/>
        <w:jc w:val="both"/>
        <w:rPr>
          <w:rFonts w:ascii="Arial" w:eastAsia="Times New Roman" w:hAnsi="Arial" w:cs="Arial"/>
          <w:bCs/>
          <w:szCs w:val="20"/>
          <w:lang w:eastAsia="pt-BR"/>
        </w:rPr>
      </w:pPr>
      <w:r w:rsidRPr="00D751CC">
        <w:rPr>
          <w:rFonts w:ascii="Arial" w:eastAsia="Times New Roman" w:hAnsi="Arial" w:cs="Arial"/>
          <w:bCs/>
          <w:szCs w:val="20"/>
          <w:lang w:eastAsia="pt-BR"/>
        </w:rPr>
        <w:t>4</w:t>
      </w:r>
      <w:r w:rsidR="00E94F0A" w:rsidRPr="00D751CC">
        <w:rPr>
          <w:rFonts w:ascii="Arial" w:eastAsia="Times New Roman" w:hAnsi="Arial" w:cs="Arial"/>
          <w:bCs/>
          <w:szCs w:val="20"/>
          <w:lang w:eastAsia="pt-BR"/>
        </w:rPr>
        <w:t xml:space="preserve">.2 </w:t>
      </w:r>
      <w:r w:rsidR="004D724A" w:rsidRPr="00D751CC">
        <w:rPr>
          <w:rFonts w:ascii="Arial" w:eastAsia="Times New Roman" w:hAnsi="Arial" w:cs="Arial"/>
          <w:bCs/>
          <w:szCs w:val="20"/>
          <w:lang w:eastAsia="pt-BR"/>
        </w:rPr>
        <w:t>A empresa CONTRATADA deverá contribuir para a promoção do desenvolvimento nacional sustentável no cumprimento de diretrizes e critérios de sustentabilidade ambiental de acordo com a Lei nº 14.133/2021</w:t>
      </w:r>
    </w:p>
    <w:p w14:paraId="1231BE67" w14:textId="77777777" w:rsidR="004D724A" w:rsidRPr="00D751CC" w:rsidRDefault="004D724A" w:rsidP="004D724A">
      <w:pPr>
        <w:tabs>
          <w:tab w:val="left" w:pos="3890"/>
        </w:tabs>
        <w:spacing w:after="0" w:line="240" w:lineRule="auto"/>
        <w:ind w:right="228"/>
        <w:jc w:val="both"/>
        <w:rPr>
          <w:rFonts w:ascii="Arial" w:eastAsia="Times New Roman" w:hAnsi="Arial" w:cs="Arial"/>
          <w:bCs/>
          <w:szCs w:val="20"/>
          <w:lang w:eastAsia="pt-BR"/>
        </w:rPr>
      </w:pPr>
    </w:p>
    <w:p w14:paraId="4290DDF0" w14:textId="7A181264" w:rsidR="004D724A" w:rsidRPr="00D751CC" w:rsidRDefault="00482577" w:rsidP="004D724A">
      <w:pPr>
        <w:tabs>
          <w:tab w:val="left" w:pos="3890"/>
        </w:tabs>
        <w:spacing w:after="0" w:line="240" w:lineRule="auto"/>
        <w:ind w:right="228"/>
        <w:jc w:val="both"/>
        <w:rPr>
          <w:rFonts w:ascii="Arial" w:eastAsia="Times New Roman" w:hAnsi="Arial" w:cs="Arial"/>
          <w:bCs/>
          <w:szCs w:val="20"/>
          <w:lang w:eastAsia="pt-BR"/>
        </w:rPr>
      </w:pPr>
      <w:r w:rsidRPr="00D751CC">
        <w:rPr>
          <w:rFonts w:ascii="Arial" w:eastAsia="Times New Roman" w:hAnsi="Arial" w:cs="Arial"/>
          <w:bCs/>
          <w:szCs w:val="20"/>
          <w:lang w:eastAsia="pt-BR"/>
        </w:rPr>
        <w:t>4</w:t>
      </w:r>
      <w:r w:rsidR="00E94F0A" w:rsidRPr="00D751CC">
        <w:rPr>
          <w:rFonts w:ascii="Arial" w:eastAsia="Times New Roman" w:hAnsi="Arial" w:cs="Arial"/>
          <w:bCs/>
          <w:szCs w:val="20"/>
          <w:lang w:eastAsia="pt-BR"/>
        </w:rPr>
        <w:t xml:space="preserve">.3 </w:t>
      </w:r>
      <w:r w:rsidR="004D724A" w:rsidRPr="00D751CC">
        <w:rPr>
          <w:rFonts w:ascii="Arial" w:eastAsia="Times New Roman" w:hAnsi="Arial" w:cs="Arial"/>
          <w:bCs/>
          <w:szCs w:val="20"/>
          <w:lang w:eastAsia="pt-BR"/>
        </w:rPr>
        <w:t>A empresa contratada deverá adotar medidas a orientar seus empregados para adotare</w:t>
      </w:r>
      <w:r w:rsidR="00491181" w:rsidRPr="00D751CC">
        <w:rPr>
          <w:rFonts w:ascii="Arial" w:eastAsia="Times New Roman" w:hAnsi="Arial" w:cs="Arial"/>
          <w:bCs/>
          <w:szCs w:val="20"/>
          <w:lang w:eastAsia="pt-BR"/>
        </w:rPr>
        <w:t xml:space="preserve">m condutas e </w:t>
      </w:r>
      <w:r w:rsidR="004D724A" w:rsidRPr="00D751CC">
        <w:rPr>
          <w:rFonts w:ascii="Arial" w:eastAsia="Times New Roman" w:hAnsi="Arial" w:cs="Arial"/>
          <w:bCs/>
          <w:szCs w:val="20"/>
          <w:lang w:eastAsia="pt-BR"/>
        </w:rPr>
        <w:t>técnicas para redução de consumo de energia elétrica, de consumo d</w:t>
      </w:r>
      <w:r w:rsidR="00491181" w:rsidRPr="00D751CC">
        <w:rPr>
          <w:rFonts w:ascii="Arial" w:eastAsia="Times New Roman" w:hAnsi="Arial" w:cs="Arial"/>
          <w:bCs/>
          <w:szCs w:val="20"/>
          <w:lang w:eastAsia="pt-BR"/>
        </w:rPr>
        <w:t>e água e redução de produção de resíduos</w:t>
      </w:r>
      <w:r w:rsidR="004D724A" w:rsidRPr="00D751CC">
        <w:rPr>
          <w:rFonts w:ascii="Arial" w:eastAsia="Times New Roman" w:hAnsi="Arial" w:cs="Arial"/>
          <w:bCs/>
          <w:szCs w:val="20"/>
          <w:lang w:eastAsia="pt-BR"/>
        </w:rPr>
        <w:t xml:space="preserve"> sólidos, observadas e respeitadas as normas ambientais vigentes.</w:t>
      </w:r>
    </w:p>
    <w:p w14:paraId="36FEB5B0" w14:textId="77777777" w:rsidR="00491181" w:rsidRPr="00D751CC" w:rsidRDefault="00491181" w:rsidP="004D724A">
      <w:pPr>
        <w:tabs>
          <w:tab w:val="left" w:pos="3890"/>
        </w:tabs>
        <w:spacing w:after="0" w:line="240" w:lineRule="auto"/>
        <w:ind w:right="228"/>
        <w:jc w:val="both"/>
        <w:rPr>
          <w:rFonts w:ascii="Arial" w:eastAsia="Times New Roman" w:hAnsi="Arial" w:cs="Arial"/>
          <w:bCs/>
          <w:szCs w:val="20"/>
          <w:lang w:eastAsia="pt-BR"/>
        </w:rPr>
      </w:pPr>
    </w:p>
    <w:p w14:paraId="508D955C" w14:textId="2C9BD8E1" w:rsidR="004D724A" w:rsidRPr="00D751CC" w:rsidRDefault="00482577" w:rsidP="004D724A">
      <w:pPr>
        <w:tabs>
          <w:tab w:val="left" w:pos="3890"/>
        </w:tabs>
        <w:spacing w:after="0" w:line="240" w:lineRule="auto"/>
        <w:ind w:right="228"/>
        <w:jc w:val="both"/>
        <w:rPr>
          <w:rFonts w:ascii="Arial" w:eastAsia="Times New Roman" w:hAnsi="Arial" w:cs="Arial"/>
          <w:bCs/>
          <w:szCs w:val="20"/>
          <w:lang w:eastAsia="pt-BR"/>
        </w:rPr>
      </w:pPr>
      <w:r w:rsidRPr="00D751CC">
        <w:rPr>
          <w:rFonts w:ascii="Arial" w:eastAsia="Times New Roman" w:hAnsi="Arial" w:cs="Arial"/>
          <w:bCs/>
          <w:szCs w:val="20"/>
          <w:lang w:eastAsia="pt-BR"/>
        </w:rPr>
        <w:t>4</w:t>
      </w:r>
      <w:r w:rsidR="00E94F0A" w:rsidRPr="00D751CC">
        <w:rPr>
          <w:rFonts w:ascii="Arial" w:eastAsia="Times New Roman" w:hAnsi="Arial" w:cs="Arial"/>
          <w:bCs/>
          <w:szCs w:val="20"/>
          <w:lang w:eastAsia="pt-BR"/>
        </w:rPr>
        <w:t xml:space="preserve">.4 </w:t>
      </w:r>
      <w:r w:rsidR="004D724A" w:rsidRPr="00D751CC">
        <w:rPr>
          <w:rFonts w:ascii="Arial" w:eastAsia="Times New Roman" w:hAnsi="Arial" w:cs="Arial"/>
          <w:bCs/>
          <w:szCs w:val="20"/>
          <w:lang w:eastAsia="pt-BR"/>
        </w:rPr>
        <w:t>É dever da empresa contratada, observar entre outras: o menor imp</w:t>
      </w:r>
      <w:r w:rsidR="00491181" w:rsidRPr="00D751CC">
        <w:rPr>
          <w:rFonts w:ascii="Arial" w:eastAsia="Times New Roman" w:hAnsi="Arial" w:cs="Arial"/>
          <w:bCs/>
          <w:szCs w:val="20"/>
          <w:lang w:eastAsia="pt-BR"/>
        </w:rPr>
        <w:t xml:space="preserve">acto sobre recursos naturais </w:t>
      </w:r>
      <w:r w:rsidR="004D724A" w:rsidRPr="00D751CC">
        <w:rPr>
          <w:rFonts w:ascii="Arial" w:eastAsia="Times New Roman" w:hAnsi="Arial" w:cs="Arial"/>
          <w:bCs/>
          <w:szCs w:val="20"/>
          <w:lang w:eastAsia="pt-BR"/>
        </w:rPr>
        <w:t>como flora, fauna, ar, solo e água; preferência para materiais, tecnologias e m</w:t>
      </w:r>
      <w:r w:rsidR="00491181" w:rsidRPr="00D751CC">
        <w:rPr>
          <w:rFonts w:ascii="Arial" w:eastAsia="Times New Roman" w:hAnsi="Arial" w:cs="Arial"/>
          <w:bCs/>
          <w:szCs w:val="20"/>
          <w:lang w:eastAsia="pt-BR"/>
        </w:rPr>
        <w:t xml:space="preserve">atérias-primas de origem local; </w:t>
      </w:r>
      <w:r w:rsidR="004D724A" w:rsidRPr="00D751CC">
        <w:rPr>
          <w:rFonts w:ascii="Arial" w:eastAsia="Times New Roman" w:hAnsi="Arial" w:cs="Arial"/>
          <w:bCs/>
          <w:szCs w:val="20"/>
          <w:lang w:eastAsia="pt-BR"/>
        </w:rPr>
        <w:t>maior eficiência na utilização de recursos naturais como água e ener</w:t>
      </w:r>
      <w:r w:rsidR="00491181" w:rsidRPr="00D751CC">
        <w:rPr>
          <w:rFonts w:ascii="Arial" w:eastAsia="Times New Roman" w:hAnsi="Arial" w:cs="Arial"/>
          <w:bCs/>
          <w:szCs w:val="20"/>
          <w:lang w:eastAsia="pt-BR"/>
        </w:rPr>
        <w:t xml:space="preserve">gia; maior geração de empregos, </w:t>
      </w:r>
      <w:r w:rsidR="004D724A" w:rsidRPr="00D751CC">
        <w:rPr>
          <w:rFonts w:ascii="Arial" w:eastAsia="Times New Roman" w:hAnsi="Arial" w:cs="Arial"/>
          <w:bCs/>
          <w:szCs w:val="20"/>
          <w:lang w:eastAsia="pt-BR"/>
        </w:rPr>
        <w:t>preferenc</w:t>
      </w:r>
      <w:r w:rsidR="00491181" w:rsidRPr="00D751CC">
        <w:rPr>
          <w:rFonts w:ascii="Arial" w:eastAsia="Times New Roman" w:hAnsi="Arial" w:cs="Arial"/>
          <w:bCs/>
          <w:szCs w:val="20"/>
          <w:lang w:eastAsia="pt-BR"/>
        </w:rPr>
        <w:t xml:space="preserve">ialmente com mão de obra local; </w:t>
      </w:r>
      <w:r w:rsidR="004D724A" w:rsidRPr="00D751CC">
        <w:rPr>
          <w:rFonts w:ascii="Arial" w:eastAsia="Times New Roman" w:hAnsi="Arial" w:cs="Arial"/>
          <w:bCs/>
          <w:szCs w:val="20"/>
          <w:lang w:eastAsia="pt-BR"/>
        </w:rPr>
        <w:t xml:space="preserve">maior vida útil e menor custo </w:t>
      </w:r>
      <w:r w:rsidR="00491181" w:rsidRPr="00D751CC">
        <w:rPr>
          <w:rFonts w:ascii="Arial" w:eastAsia="Times New Roman" w:hAnsi="Arial" w:cs="Arial"/>
          <w:bCs/>
          <w:szCs w:val="20"/>
          <w:lang w:eastAsia="pt-BR"/>
        </w:rPr>
        <w:t xml:space="preserve">de manutenção do bem e da obra; </w:t>
      </w:r>
      <w:r w:rsidR="004D724A" w:rsidRPr="00D751CC">
        <w:rPr>
          <w:rFonts w:ascii="Arial" w:eastAsia="Times New Roman" w:hAnsi="Arial" w:cs="Arial"/>
          <w:bCs/>
          <w:szCs w:val="20"/>
          <w:lang w:eastAsia="pt-BR"/>
        </w:rPr>
        <w:t>uso de inovações que reduzam a pressão sobre recursos naturais; e or</w:t>
      </w:r>
      <w:r w:rsidR="00491181" w:rsidRPr="00D751CC">
        <w:rPr>
          <w:rFonts w:ascii="Arial" w:eastAsia="Times New Roman" w:hAnsi="Arial" w:cs="Arial"/>
          <w:bCs/>
          <w:szCs w:val="20"/>
          <w:lang w:eastAsia="pt-BR"/>
        </w:rPr>
        <w:t>igem ambientalmente regular dos recursos</w:t>
      </w:r>
      <w:r w:rsidR="004D724A" w:rsidRPr="00D751CC">
        <w:rPr>
          <w:rFonts w:ascii="Arial" w:eastAsia="Times New Roman" w:hAnsi="Arial" w:cs="Arial"/>
          <w:bCs/>
          <w:szCs w:val="20"/>
          <w:lang w:eastAsia="pt-BR"/>
        </w:rPr>
        <w:t xml:space="preserve"> naturais utilizados nos bens, serviços e obras</w:t>
      </w:r>
      <w:r w:rsidR="00491181" w:rsidRPr="00D751CC">
        <w:rPr>
          <w:rFonts w:ascii="Arial" w:eastAsia="Times New Roman" w:hAnsi="Arial" w:cs="Arial"/>
          <w:bCs/>
          <w:szCs w:val="20"/>
          <w:lang w:eastAsia="pt-BR"/>
        </w:rPr>
        <w:t>.</w:t>
      </w:r>
    </w:p>
    <w:p w14:paraId="7196D064" w14:textId="77777777" w:rsidR="00890F8A" w:rsidRPr="00D751CC" w:rsidRDefault="00890F8A" w:rsidP="00FB6241">
      <w:pPr>
        <w:spacing w:before="4" w:after="0" w:line="240" w:lineRule="auto"/>
        <w:ind w:right="83"/>
        <w:rPr>
          <w:rFonts w:ascii="Arial" w:hAnsi="Arial" w:cs="Arial"/>
          <w:b/>
          <w:szCs w:val="20"/>
        </w:rPr>
      </w:pPr>
    </w:p>
    <w:p w14:paraId="689D0731" w14:textId="77777777" w:rsidR="00084647" w:rsidRPr="00D751CC" w:rsidRDefault="00084647" w:rsidP="0070591E">
      <w:pPr>
        <w:pStyle w:val="PargrafodaLista"/>
        <w:numPr>
          <w:ilvl w:val="0"/>
          <w:numId w:val="36"/>
        </w:numPr>
        <w:spacing w:before="4" w:after="0" w:line="240" w:lineRule="auto"/>
        <w:ind w:right="83"/>
        <w:rPr>
          <w:rFonts w:ascii="Arial" w:hAnsi="Arial" w:cs="Arial"/>
          <w:b/>
          <w:szCs w:val="20"/>
        </w:rPr>
      </w:pPr>
      <w:r w:rsidRPr="00D751CC">
        <w:rPr>
          <w:rFonts w:ascii="Arial" w:hAnsi="Arial" w:cs="Arial"/>
          <w:b/>
          <w:szCs w:val="20"/>
        </w:rPr>
        <w:t>DOS</w:t>
      </w:r>
      <w:r w:rsidRPr="00D751CC">
        <w:rPr>
          <w:rFonts w:ascii="Arial" w:hAnsi="Arial" w:cs="Arial"/>
          <w:b/>
          <w:color w:val="000000" w:themeColor="text1"/>
          <w:szCs w:val="20"/>
        </w:rPr>
        <w:t xml:space="preserve"> CRITÉRIOS DE HABILITAÇÃO</w:t>
      </w:r>
    </w:p>
    <w:p w14:paraId="00D99205" w14:textId="77777777" w:rsidR="00FD59B8" w:rsidRPr="00D751CC" w:rsidRDefault="00084647" w:rsidP="00084647">
      <w:pPr>
        <w:ind w:right="228"/>
        <w:jc w:val="both"/>
        <w:rPr>
          <w:rFonts w:ascii="Arial" w:hAnsi="Arial" w:cs="Arial"/>
          <w:bCs/>
          <w:szCs w:val="20"/>
        </w:rPr>
      </w:pPr>
      <w:r w:rsidRPr="00D751CC">
        <w:rPr>
          <w:rFonts w:ascii="Arial" w:eastAsia="Arial MT" w:hAnsi="Arial" w:cs="Arial"/>
          <w:bCs/>
          <w:color w:val="000000"/>
          <w:szCs w:val="20"/>
          <w:lang w:val="pt-PT"/>
        </w:rPr>
        <w:t>Para fins de habilitação, deverá o licitante comprovar os seguintes requisitos</w:t>
      </w:r>
      <w:r w:rsidRPr="00D751CC">
        <w:rPr>
          <w:rFonts w:ascii="Arial" w:hAnsi="Arial" w:cs="Arial"/>
          <w:bCs/>
          <w:szCs w:val="20"/>
        </w:rPr>
        <w:t>:</w:t>
      </w:r>
    </w:p>
    <w:p w14:paraId="2A2D7177" w14:textId="77777777" w:rsidR="00084647" w:rsidRPr="00D751CC" w:rsidRDefault="00084647" w:rsidP="0070591E">
      <w:pPr>
        <w:pStyle w:val="PargrafodaLista"/>
        <w:numPr>
          <w:ilvl w:val="1"/>
          <w:numId w:val="37"/>
        </w:numPr>
        <w:spacing w:before="4" w:after="0" w:line="240" w:lineRule="auto"/>
        <w:ind w:right="83"/>
        <w:rPr>
          <w:rFonts w:ascii="Arial" w:hAnsi="Arial" w:cs="Arial"/>
          <w:b/>
          <w:szCs w:val="20"/>
        </w:rPr>
      </w:pPr>
      <w:r w:rsidRPr="00D751CC">
        <w:rPr>
          <w:rFonts w:ascii="Arial" w:hAnsi="Arial" w:cs="Arial"/>
          <w:b/>
          <w:color w:val="000000" w:themeColor="text1"/>
          <w:szCs w:val="20"/>
        </w:rPr>
        <w:t>HABILITAÇÃO</w:t>
      </w:r>
      <w:r w:rsidRPr="00D751CC">
        <w:rPr>
          <w:rFonts w:ascii="Arial" w:hAnsi="Arial" w:cs="Arial"/>
          <w:b/>
          <w:szCs w:val="20"/>
        </w:rPr>
        <w:t xml:space="preserve"> JURÍDICA E REGULARIDADE FISCAL:</w:t>
      </w:r>
    </w:p>
    <w:p w14:paraId="480595FE" w14:textId="77777777" w:rsidR="004A7744" w:rsidRPr="00D751CC" w:rsidRDefault="00084647" w:rsidP="0070591E">
      <w:pPr>
        <w:numPr>
          <w:ilvl w:val="0"/>
          <w:numId w:val="20"/>
        </w:numPr>
        <w:spacing w:before="96" w:after="0" w:line="240" w:lineRule="auto"/>
        <w:jc w:val="both"/>
        <w:rPr>
          <w:rFonts w:ascii="Arial" w:eastAsia="Arial MT" w:hAnsi="Arial" w:cs="Arial"/>
          <w:bCs/>
          <w:color w:val="000000"/>
          <w:szCs w:val="20"/>
          <w:lang w:val="pt-PT"/>
        </w:rPr>
      </w:pPr>
      <w:r w:rsidRPr="00D751CC">
        <w:rPr>
          <w:rFonts w:ascii="Arial" w:eastAsia="Arial MT" w:hAnsi="Arial" w:cs="Arial"/>
          <w:bCs/>
          <w:color w:val="000000"/>
          <w:szCs w:val="20"/>
          <w:lang w:val="pt-PT"/>
        </w:rPr>
        <w:t xml:space="preserve">Microempreendedor Individual - MEI: Certificado da Condição de Microempreendedor Individual - CCMEI, cuja aceitação ficará condicionada à verificação da autenticidade no sítio </w:t>
      </w:r>
      <w:r w:rsidR="00254152" w:rsidRPr="00D751CC">
        <w:rPr>
          <w:sz w:val="24"/>
        </w:rPr>
        <w:fldChar w:fldCharType="begin"/>
      </w:r>
      <w:r w:rsidR="00254152" w:rsidRPr="00D751CC">
        <w:rPr>
          <w:sz w:val="24"/>
        </w:rPr>
        <w:instrText xml:space="preserve"> HYPERLINK "https://www.gov.br/empresas-e-negocios/pt-br/empreendedor" </w:instrText>
      </w:r>
      <w:r w:rsidR="00254152" w:rsidRPr="00D751CC">
        <w:rPr>
          <w:sz w:val="24"/>
        </w:rPr>
        <w:fldChar w:fldCharType="separate"/>
      </w:r>
      <w:r w:rsidR="004A7744" w:rsidRPr="00D751CC">
        <w:rPr>
          <w:rStyle w:val="Hyperlink"/>
          <w:rFonts w:ascii="Arial" w:eastAsia="Arial MT" w:hAnsi="Arial" w:cs="Arial"/>
          <w:bCs/>
          <w:szCs w:val="20"/>
          <w:lang w:val="pt-PT"/>
        </w:rPr>
        <w:t>https://www.gov.br/empresas-e-negocios/pt-br/empreendedor</w:t>
      </w:r>
      <w:r w:rsidR="00254152" w:rsidRPr="00D751CC">
        <w:rPr>
          <w:rStyle w:val="Hyperlink"/>
          <w:rFonts w:ascii="Arial" w:eastAsia="Arial MT" w:hAnsi="Arial" w:cs="Arial"/>
          <w:bCs/>
          <w:szCs w:val="20"/>
          <w:lang w:val="pt-PT"/>
        </w:rPr>
        <w:fldChar w:fldCharType="end"/>
      </w:r>
      <w:r w:rsidRPr="00D751CC">
        <w:rPr>
          <w:rFonts w:ascii="Arial" w:eastAsia="Arial MT" w:hAnsi="Arial" w:cs="Arial"/>
          <w:bCs/>
          <w:color w:val="000000"/>
          <w:szCs w:val="20"/>
          <w:lang w:val="pt-PT"/>
        </w:rPr>
        <w:t>;</w:t>
      </w:r>
    </w:p>
    <w:p w14:paraId="6ECA0879" w14:textId="77777777" w:rsidR="00084647" w:rsidRPr="00D751CC" w:rsidRDefault="00084647" w:rsidP="0070591E">
      <w:pPr>
        <w:numPr>
          <w:ilvl w:val="0"/>
          <w:numId w:val="20"/>
        </w:numPr>
        <w:spacing w:before="96" w:after="0" w:line="240" w:lineRule="auto"/>
        <w:jc w:val="both"/>
        <w:rPr>
          <w:rFonts w:ascii="Arial" w:eastAsia="Arial MT" w:hAnsi="Arial" w:cs="Arial"/>
          <w:bCs/>
          <w:color w:val="000000"/>
          <w:szCs w:val="20"/>
          <w:lang w:val="pt-PT"/>
        </w:rPr>
      </w:pPr>
      <w:r w:rsidRPr="00D751CC">
        <w:rPr>
          <w:rFonts w:ascii="Arial" w:eastAsia="Arial MT" w:hAnsi="Arial" w:cs="Arial"/>
          <w:bCs/>
          <w:color w:val="000000"/>
          <w:szCs w:val="2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D751CC" w:rsidRDefault="00084647" w:rsidP="0070591E">
      <w:pPr>
        <w:numPr>
          <w:ilvl w:val="0"/>
          <w:numId w:val="20"/>
        </w:numPr>
        <w:spacing w:before="96" w:after="0" w:line="240" w:lineRule="auto"/>
        <w:jc w:val="both"/>
        <w:rPr>
          <w:rFonts w:ascii="Arial" w:eastAsia="Arial MT" w:hAnsi="Arial" w:cs="Arial"/>
          <w:bCs/>
          <w:color w:val="000000"/>
          <w:szCs w:val="20"/>
          <w:lang w:val="pt-PT"/>
        </w:rPr>
      </w:pPr>
      <w:r w:rsidRPr="00D751CC">
        <w:rPr>
          <w:rFonts w:ascii="Arial" w:eastAsia="Arial MT" w:hAnsi="Arial" w:cs="Arial"/>
          <w:bCs/>
          <w:color w:val="000000"/>
          <w:szCs w:val="20"/>
          <w:lang w:val="pt-PT"/>
        </w:rPr>
        <w:t>Sociedade simples: inscrição do ato constitutivo no Registro Civil de Pessoas Jurídicas do local de sua sede, acompanhada de documento comprobatório de seus administradores;</w:t>
      </w:r>
    </w:p>
    <w:p w14:paraId="13267D4B" w14:textId="77777777" w:rsidR="00084647" w:rsidRPr="00D751CC" w:rsidRDefault="00084647" w:rsidP="0070591E">
      <w:pPr>
        <w:numPr>
          <w:ilvl w:val="0"/>
          <w:numId w:val="20"/>
        </w:numPr>
        <w:spacing w:before="96" w:after="0" w:line="240" w:lineRule="auto"/>
        <w:jc w:val="both"/>
        <w:rPr>
          <w:rFonts w:ascii="Arial" w:eastAsia="Arial MT" w:hAnsi="Arial" w:cs="Arial"/>
          <w:bCs/>
          <w:color w:val="000000"/>
          <w:szCs w:val="20"/>
          <w:lang w:val="pt-PT"/>
        </w:rPr>
      </w:pPr>
      <w:r w:rsidRPr="00D751CC">
        <w:rPr>
          <w:rFonts w:ascii="Arial" w:eastAsia="Arial MT" w:hAnsi="Arial" w:cs="Arial"/>
          <w:bCs/>
          <w:color w:val="000000"/>
          <w:szCs w:val="2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D751CC" w:rsidRDefault="00084647" w:rsidP="0070591E">
      <w:pPr>
        <w:numPr>
          <w:ilvl w:val="0"/>
          <w:numId w:val="20"/>
        </w:numPr>
        <w:spacing w:before="96" w:after="0" w:line="240" w:lineRule="auto"/>
        <w:jc w:val="both"/>
        <w:rPr>
          <w:rFonts w:ascii="Arial" w:eastAsia="Arial MT" w:hAnsi="Arial" w:cs="Arial"/>
          <w:bCs/>
          <w:color w:val="000000"/>
          <w:szCs w:val="20"/>
          <w:lang w:val="pt-PT"/>
        </w:rPr>
      </w:pPr>
      <w:r w:rsidRPr="00D751CC">
        <w:rPr>
          <w:rFonts w:ascii="Arial" w:eastAsia="Arial MT" w:hAnsi="Arial" w:cs="Arial"/>
          <w:bCs/>
          <w:color w:val="000000"/>
          <w:szCs w:val="20"/>
          <w:lang w:val="pt-PT"/>
        </w:rPr>
        <w:t>Cédula de identidade (RG) ou documento equivalente que, por força de lei, tenha validade para fins de identificação em todo o território nacional do sócio administrador.</w:t>
      </w:r>
    </w:p>
    <w:p w14:paraId="6E769235" w14:textId="03BFC5F4" w:rsidR="00084647" w:rsidRPr="00D751CC" w:rsidRDefault="005C12C8" w:rsidP="005C12C8">
      <w:pPr>
        <w:spacing w:before="96" w:after="0" w:line="240" w:lineRule="auto"/>
        <w:ind w:left="426"/>
        <w:jc w:val="both"/>
        <w:rPr>
          <w:rFonts w:ascii="Arial" w:eastAsia="Arial MT" w:hAnsi="Arial" w:cs="Arial"/>
          <w:color w:val="000000"/>
          <w:szCs w:val="20"/>
          <w:lang w:val="pt-PT"/>
        </w:rPr>
      </w:pPr>
      <w:r w:rsidRPr="00D751CC">
        <w:rPr>
          <w:rFonts w:ascii="Arial" w:eastAsia="Arial MT" w:hAnsi="Arial" w:cs="Arial"/>
          <w:color w:val="000000" w:themeColor="text1"/>
          <w:szCs w:val="20"/>
          <w:lang w:val="pt-PT"/>
        </w:rPr>
        <w:t xml:space="preserve">Obs.: </w:t>
      </w:r>
      <w:r w:rsidR="00084647" w:rsidRPr="00D751CC">
        <w:rPr>
          <w:rFonts w:ascii="Arial" w:eastAsia="Arial MT" w:hAnsi="Arial" w:cs="Arial"/>
          <w:color w:val="000000" w:themeColor="text1"/>
          <w:szCs w:val="20"/>
          <w:lang w:val="pt-PT"/>
        </w:rPr>
        <w:t>Os documentos apresentados deverão estar acompanhados de todas as alterações ou da consolidação respectiva.</w:t>
      </w:r>
    </w:p>
    <w:p w14:paraId="6D072C0D" w14:textId="77777777" w:rsidR="00084647" w:rsidRDefault="00084647" w:rsidP="000D7287">
      <w:pPr>
        <w:spacing w:before="4" w:after="0" w:line="240" w:lineRule="auto"/>
        <w:ind w:right="83"/>
        <w:rPr>
          <w:rFonts w:ascii="Arial" w:hAnsi="Arial" w:cs="Arial"/>
          <w:b/>
          <w:szCs w:val="20"/>
        </w:rPr>
      </w:pPr>
    </w:p>
    <w:p w14:paraId="3F265454" w14:textId="77777777" w:rsidR="002D5AB2" w:rsidRDefault="002D5AB2" w:rsidP="000D7287">
      <w:pPr>
        <w:spacing w:before="4" w:after="0" w:line="240" w:lineRule="auto"/>
        <w:ind w:right="83"/>
        <w:rPr>
          <w:rFonts w:ascii="Arial" w:hAnsi="Arial" w:cs="Arial"/>
          <w:b/>
          <w:szCs w:val="20"/>
        </w:rPr>
      </w:pPr>
    </w:p>
    <w:p w14:paraId="3C7DF57B" w14:textId="77777777" w:rsidR="002D5AB2" w:rsidRDefault="002D5AB2" w:rsidP="000D7287">
      <w:pPr>
        <w:spacing w:before="4" w:after="0" w:line="240" w:lineRule="auto"/>
        <w:ind w:right="83"/>
        <w:rPr>
          <w:rFonts w:ascii="Arial" w:hAnsi="Arial" w:cs="Arial"/>
          <w:b/>
          <w:szCs w:val="20"/>
        </w:rPr>
      </w:pPr>
    </w:p>
    <w:p w14:paraId="473F36CA" w14:textId="77777777" w:rsidR="002D5AB2" w:rsidRPr="00D751CC" w:rsidRDefault="002D5AB2" w:rsidP="000D7287">
      <w:pPr>
        <w:spacing w:before="4" w:after="0" w:line="240" w:lineRule="auto"/>
        <w:ind w:right="83"/>
        <w:rPr>
          <w:rFonts w:ascii="Arial" w:hAnsi="Arial" w:cs="Arial"/>
          <w:b/>
          <w:szCs w:val="20"/>
        </w:rPr>
      </w:pPr>
    </w:p>
    <w:p w14:paraId="5955C34B" w14:textId="77777777" w:rsidR="00084647" w:rsidRPr="00D751CC" w:rsidRDefault="00084647" w:rsidP="0070591E">
      <w:pPr>
        <w:pStyle w:val="PargrafodaLista"/>
        <w:numPr>
          <w:ilvl w:val="1"/>
          <w:numId w:val="37"/>
        </w:numPr>
        <w:spacing w:before="4" w:after="0" w:line="240" w:lineRule="auto"/>
        <w:ind w:right="83"/>
        <w:rPr>
          <w:rFonts w:ascii="Arial" w:hAnsi="Arial" w:cs="Arial"/>
          <w:b/>
          <w:color w:val="000000" w:themeColor="text1"/>
          <w:szCs w:val="20"/>
        </w:rPr>
      </w:pPr>
      <w:r w:rsidRPr="00D751CC">
        <w:rPr>
          <w:rFonts w:ascii="Arial" w:hAnsi="Arial" w:cs="Arial"/>
          <w:b/>
          <w:szCs w:val="20"/>
        </w:rPr>
        <w:lastRenderedPageBreak/>
        <w:t xml:space="preserve"> </w:t>
      </w:r>
      <w:r w:rsidR="00A211F1" w:rsidRPr="00D751CC">
        <w:rPr>
          <w:rFonts w:ascii="Arial" w:hAnsi="Arial" w:cs="Arial"/>
          <w:b/>
          <w:color w:val="000000" w:themeColor="text1"/>
          <w:szCs w:val="20"/>
        </w:rPr>
        <w:t xml:space="preserve">HABILITAÇÃO FISCAL, SOCIAL E </w:t>
      </w:r>
      <w:r w:rsidR="00B042A8" w:rsidRPr="00D751CC">
        <w:rPr>
          <w:rFonts w:ascii="Arial" w:hAnsi="Arial" w:cs="Arial"/>
          <w:b/>
          <w:color w:val="000000" w:themeColor="text1"/>
          <w:szCs w:val="20"/>
        </w:rPr>
        <w:t>TRABALHISTA.</w:t>
      </w:r>
    </w:p>
    <w:p w14:paraId="48A21919" w14:textId="77777777" w:rsidR="00084647" w:rsidRPr="00D751CC" w:rsidRDefault="00084647" w:rsidP="00084647">
      <w:pPr>
        <w:pStyle w:val="PargrafodaLista"/>
        <w:spacing w:before="4" w:after="0" w:line="240" w:lineRule="auto"/>
        <w:ind w:left="1506" w:right="83"/>
        <w:rPr>
          <w:rFonts w:ascii="Arial" w:hAnsi="Arial" w:cs="Arial"/>
          <w:b/>
          <w:szCs w:val="20"/>
        </w:rPr>
      </w:pPr>
    </w:p>
    <w:p w14:paraId="6BD18F9B" w14:textId="77777777" w:rsidR="00084647" w:rsidRPr="00D751CC" w:rsidRDefault="00084647" w:rsidP="00084647">
      <w:pPr>
        <w:pStyle w:val="PargrafodaLista"/>
        <w:spacing w:before="4" w:after="0" w:line="240" w:lineRule="auto"/>
        <w:ind w:left="1506" w:right="83"/>
        <w:rPr>
          <w:rFonts w:ascii="Arial" w:hAnsi="Arial" w:cs="Arial"/>
          <w:b/>
          <w:szCs w:val="20"/>
        </w:rPr>
      </w:pPr>
    </w:p>
    <w:p w14:paraId="453449C1" w14:textId="65083D60" w:rsidR="00084647" w:rsidRPr="00D751CC" w:rsidRDefault="00084647" w:rsidP="399AC61F">
      <w:pPr>
        <w:pStyle w:val="PargrafodaLista"/>
        <w:numPr>
          <w:ilvl w:val="0"/>
          <w:numId w:val="5"/>
        </w:numPr>
        <w:spacing w:before="96" w:after="0" w:line="240" w:lineRule="auto"/>
        <w:jc w:val="both"/>
        <w:rPr>
          <w:rFonts w:ascii="Arial" w:eastAsia="Arial MT" w:hAnsi="Arial" w:cs="Arial"/>
          <w:color w:val="FF0000"/>
          <w:szCs w:val="20"/>
          <w:lang w:val="pt-PT"/>
        </w:rPr>
      </w:pPr>
      <w:r w:rsidRPr="00D751CC">
        <w:rPr>
          <w:rFonts w:ascii="Arial" w:eastAsia="Arial MT" w:hAnsi="Arial" w:cs="Arial"/>
          <w:color w:val="000000" w:themeColor="text1"/>
          <w:szCs w:val="20"/>
          <w:lang w:val="pt-PT"/>
        </w:rPr>
        <w:t>Prova de inscrição no Cadastro Nacional de Pessoas Jurídicas;</w:t>
      </w:r>
      <w:r w:rsidR="009057BF" w:rsidRPr="00D751CC">
        <w:rPr>
          <w:rFonts w:ascii="Arial" w:eastAsia="Arial MT" w:hAnsi="Arial" w:cs="Arial"/>
          <w:color w:val="000000" w:themeColor="text1"/>
          <w:szCs w:val="20"/>
          <w:lang w:val="pt-PT"/>
        </w:rPr>
        <w:t xml:space="preserve"> </w:t>
      </w:r>
    </w:p>
    <w:p w14:paraId="7C5F3736" w14:textId="3E08278D" w:rsidR="007F65B8" w:rsidRPr="00D751CC" w:rsidRDefault="46DE35D0" w:rsidP="399AC61F">
      <w:pPr>
        <w:numPr>
          <w:ilvl w:val="0"/>
          <w:numId w:val="5"/>
        </w:numPr>
        <w:spacing w:before="96" w:after="0" w:line="240" w:lineRule="auto"/>
        <w:jc w:val="both"/>
        <w:rPr>
          <w:rFonts w:ascii="Arial" w:eastAsia="Arial" w:hAnsi="Arial" w:cs="Arial"/>
          <w:color w:val="000000"/>
          <w:szCs w:val="20"/>
          <w:u w:val="single"/>
          <w:lang w:val="pt"/>
        </w:rPr>
      </w:pPr>
      <w:r w:rsidRPr="00D751CC">
        <w:rPr>
          <w:rFonts w:ascii="Arial" w:eastAsia="Arial MT" w:hAnsi="Arial" w:cs="Arial"/>
          <w:color w:val="000000" w:themeColor="text1"/>
          <w:szCs w:val="20"/>
          <w:lang w:val="pt-PT"/>
        </w:rPr>
        <w:t xml:space="preserve">Prova de inscrição no cadastro de contribuintes estadual </w:t>
      </w:r>
      <w:r w:rsidRPr="00D751CC">
        <w:rPr>
          <w:rFonts w:ascii="Arial" w:eastAsia="Arial MT" w:hAnsi="Arial" w:cs="Arial"/>
          <w:szCs w:val="20"/>
          <w:lang w:val="pt-PT"/>
        </w:rPr>
        <w:t>ou</w:t>
      </w:r>
      <w:r w:rsidRPr="00D751CC">
        <w:rPr>
          <w:rFonts w:ascii="Arial" w:eastAsia="Arial MT" w:hAnsi="Arial" w:cs="Arial"/>
          <w:color w:val="FF0000"/>
          <w:szCs w:val="20"/>
          <w:lang w:val="pt-PT"/>
        </w:rPr>
        <w:t xml:space="preserve"> </w:t>
      </w:r>
      <w:r w:rsidRPr="00D751CC">
        <w:rPr>
          <w:rFonts w:ascii="Arial" w:eastAsia="Arial MT" w:hAnsi="Arial" w:cs="Arial"/>
          <w:color w:val="000000" w:themeColor="text1"/>
          <w:szCs w:val="20"/>
          <w:lang w:val="pt-PT"/>
        </w:rPr>
        <w:t xml:space="preserve">municipal relativo ao domicílio ou sede do fornecedor, pertinente ao seu ramo de atividade e compatível com o objeto contratual, </w:t>
      </w:r>
      <w:r w:rsidRPr="00D751CC">
        <w:rPr>
          <w:rFonts w:ascii="Arial" w:eastAsia="Arial" w:hAnsi="Arial" w:cs="Arial"/>
          <w:color w:val="000000" w:themeColor="text1"/>
          <w:szCs w:val="20"/>
          <w:u w:val="single"/>
          <w:lang w:val="pt"/>
        </w:rPr>
        <w:t>através de comprovante de inscrição, exceto se for dispensado.</w:t>
      </w:r>
      <w:r w:rsidRPr="00D751CC">
        <w:rPr>
          <w:rFonts w:ascii="Arial" w:eastAsia="Arial MT" w:hAnsi="Arial" w:cs="Arial"/>
          <w:color w:val="000000" w:themeColor="text1"/>
          <w:szCs w:val="20"/>
          <w:lang w:val="pt-PT"/>
        </w:rPr>
        <w:t xml:space="preserve"> </w:t>
      </w:r>
    </w:p>
    <w:p w14:paraId="7AEB56EC" w14:textId="63758C1A" w:rsidR="007F65B8" w:rsidRPr="00D751CC" w:rsidRDefault="46DE35D0" w:rsidP="399AC61F">
      <w:pPr>
        <w:numPr>
          <w:ilvl w:val="0"/>
          <w:numId w:val="5"/>
        </w:numPr>
        <w:spacing w:before="96" w:after="0" w:line="240" w:lineRule="auto"/>
        <w:jc w:val="both"/>
        <w:rPr>
          <w:rFonts w:ascii="Arial" w:eastAsia="Arial MT" w:hAnsi="Arial" w:cs="Arial"/>
          <w:color w:val="000000"/>
          <w:szCs w:val="20"/>
          <w:lang w:val="pt-PT"/>
        </w:rPr>
      </w:pPr>
      <w:r w:rsidRPr="00D751CC">
        <w:rPr>
          <w:rFonts w:ascii="Arial" w:eastAsia="Arial MT" w:hAnsi="Arial" w:cs="Arial"/>
          <w:color w:val="000000" w:themeColor="text1"/>
          <w:szCs w:val="20"/>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C77C1B" w14:textId="597DEB75" w:rsidR="00084647" w:rsidRPr="00D751CC" w:rsidRDefault="00084647" w:rsidP="005C12C8">
      <w:pPr>
        <w:numPr>
          <w:ilvl w:val="0"/>
          <w:numId w:val="5"/>
        </w:numPr>
        <w:spacing w:before="96" w:after="0" w:line="240" w:lineRule="auto"/>
        <w:jc w:val="both"/>
        <w:rPr>
          <w:rFonts w:ascii="Arial" w:eastAsia="Arial MT" w:hAnsi="Arial" w:cs="Arial"/>
          <w:color w:val="000000"/>
          <w:szCs w:val="20"/>
          <w:lang w:val="pt-PT"/>
        </w:rPr>
      </w:pPr>
      <w:r w:rsidRPr="00D751CC">
        <w:rPr>
          <w:rFonts w:ascii="Arial" w:eastAsia="Arial MT" w:hAnsi="Arial" w:cs="Arial"/>
          <w:color w:val="000000" w:themeColor="text1"/>
          <w:szCs w:val="20"/>
          <w:lang w:val="pt-PT"/>
        </w:rPr>
        <w:t>Prova de regula</w:t>
      </w:r>
      <w:r w:rsidR="00A76297" w:rsidRPr="00D751CC">
        <w:rPr>
          <w:rFonts w:ascii="Arial" w:eastAsia="Arial MT" w:hAnsi="Arial" w:cs="Arial"/>
          <w:color w:val="000000" w:themeColor="text1"/>
          <w:szCs w:val="20"/>
          <w:lang w:val="pt-PT"/>
        </w:rPr>
        <w:t xml:space="preserve">ridade com a Fazenda Estadual </w:t>
      </w:r>
      <w:r w:rsidR="00A76297" w:rsidRPr="00D751CC">
        <w:rPr>
          <w:rFonts w:ascii="Arial" w:eastAsia="Arial MT" w:hAnsi="Arial" w:cs="Arial"/>
          <w:szCs w:val="20"/>
          <w:lang w:val="pt-PT"/>
        </w:rPr>
        <w:t>e</w:t>
      </w:r>
      <w:r w:rsidR="00A76297" w:rsidRPr="00D751CC">
        <w:rPr>
          <w:rFonts w:ascii="Arial" w:eastAsia="Arial MT" w:hAnsi="Arial" w:cs="Arial"/>
          <w:color w:val="FF0000"/>
          <w:szCs w:val="20"/>
          <w:lang w:val="pt-PT"/>
        </w:rPr>
        <w:t xml:space="preserve"> </w:t>
      </w:r>
      <w:r w:rsidRPr="00D751CC">
        <w:rPr>
          <w:rFonts w:ascii="Arial" w:eastAsia="Arial MT" w:hAnsi="Arial" w:cs="Arial"/>
          <w:color w:val="000000" w:themeColor="text1"/>
          <w:szCs w:val="20"/>
          <w:lang w:val="pt-PT"/>
        </w:rPr>
        <w:t>Municipal do domicílio ou sede do fornecedor, relativa à atividade em cujo exercício contrata ou concorre;</w:t>
      </w:r>
      <w:r w:rsidR="005C12C8" w:rsidRPr="00D751CC">
        <w:rPr>
          <w:rFonts w:ascii="Arial" w:eastAsia="Arial MT" w:hAnsi="Arial" w:cs="Arial"/>
          <w:color w:val="000000"/>
          <w:szCs w:val="20"/>
          <w:lang w:val="pt-PT"/>
        </w:rPr>
        <w:t xml:space="preserve"> </w:t>
      </w:r>
      <w:r w:rsidR="00C92426" w:rsidRPr="00D751CC">
        <w:rPr>
          <w:rFonts w:ascii="Arial" w:eastAsia="Times New Roman" w:hAnsi="Arial" w:cs="Arial"/>
          <w:color w:val="000000" w:themeColor="text1"/>
          <w:szCs w:val="20"/>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5C12C8" w:rsidRPr="00D751CC">
        <w:rPr>
          <w:rFonts w:ascii="Arial" w:eastAsia="Arial MT" w:hAnsi="Arial" w:cs="Arial"/>
          <w:color w:val="000000"/>
          <w:szCs w:val="20"/>
          <w:lang w:val="pt-PT"/>
        </w:rPr>
        <w:t xml:space="preserve">. </w:t>
      </w:r>
      <w:r w:rsidRPr="00D751CC">
        <w:rPr>
          <w:rFonts w:ascii="Arial" w:eastAsia="Arial MT" w:hAnsi="Arial" w:cs="Arial"/>
          <w:color w:val="000000" w:themeColor="text1"/>
          <w:szCs w:val="20"/>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D751CC" w:rsidRDefault="00084647" w:rsidP="399AC61F">
      <w:pPr>
        <w:numPr>
          <w:ilvl w:val="0"/>
          <w:numId w:val="5"/>
        </w:numPr>
        <w:spacing w:before="96" w:after="0" w:line="240" w:lineRule="auto"/>
        <w:jc w:val="both"/>
        <w:rPr>
          <w:rFonts w:ascii="Arial" w:eastAsia="Arial MT" w:hAnsi="Arial" w:cs="Arial"/>
          <w:color w:val="000000"/>
          <w:szCs w:val="20"/>
          <w:lang w:val="pt-PT"/>
        </w:rPr>
      </w:pPr>
      <w:r w:rsidRPr="00D751CC">
        <w:rPr>
          <w:rFonts w:ascii="Arial" w:eastAsia="Arial MT" w:hAnsi="Arial" w:cs="Arial"/>
          <w:color w:val="000000" w:themeColor="text1"/>
          <w:szCs w:val="20"/>
          <w:lang w:val="pt-PT"/>
        </w:rPr>
        <w:t>Prova de regularidade com o Fundo de Garantia do Tempo de Serviço (FGTS);</w:t>
      </w:r>
    </w:p>
    <w:p w14:paraId="78B92324" w14:textId="5F25CBAE" w:rsidR="00084647" w:rsidRPr="00D751CC" w:rsidRDefault="00084647" w:rsidP="399AC61F">
      <w:pPr>
        <w:numPr>
          <w:ilvl w:val="0"/>
          <w:numId w:val="5"/>
        </w:numPr>
        <w:spacing w:before="96" w:after="0" w:line="240" w:lineRule="auto"/>
        <w:jc w:val="both"/>
        <w:rPr>
          <w:rFonts w:ascii="Arial" w:eastAsia="Arial MT" w:hAnsi="Arial" w:cs="Arial"/>
          <w:color w:val="000000"/>
          <w:szCs w:val="20"/>
          <w:lang w:val="pt-PT"/>
        </w:rPr>
      </w:pPr>
      <w:r w:rsidRPr="00D751CC">
        <w:rPr>
          <w:rFonts w:ascii="Arial" w:eastAsia="Arial MT" w:hAnsi="Arial" w:cs="Arial"/>
          <w:color w:val="000000" w:themeColor="text1"/>
          <w:szCs w:val="20"/>
          <w:lang w:val="pt-PT"/>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601FE" w14:textId="77777777" w:rsidR="00DC7282" w:rsidRPr="00D751CC" w:rsidRDefault="00DC7282" w:rsidP="00122B8D">
      <w:pPr>
        <w:pStyle w:val="PargrafodaLista"/>
        <w:spacing w:after="0"/>
        <w:rPr>
          <w:rFonts w:ascii="Arial" w:hAnsi="Arial" w:cs="Arial"/>
          <w:b/>
          <w:szCs w:val="20"/>
        </w:rPr>
      </w:pPr>
    </w:p>
    <w:p w14:paraId="6693F04A" w14:textId="77777777" w:rsidR="004B29BC" w:rsidRPr="00D751CC" w:rsidRDefault="00A05EAE" w:rsidP="0070591E">
      <w:pPr>
        <w:pStyle w:val="PargrafodaLista"/>
        <w:numPr>
          <w:ilvl w:val="1"/>
          <w:numId w:val="37"/>
        </w:numPr>
        <w:spacing w:before="4" w:after="0" w:line="240" w:lineRule="auto"/>
        <w:ind w:right="83"/>
        <w:rPr>
          <w:rFonts w:ascii="Arial" w:hAnsi="Arial" w:cs="Arial"/>
          <w:b/>
          <w:szCs w:val="20"/>
        </w:rPr>
      </w:pPr>
      <w:r w:rsidRPr="00D751CC">
        <w:rPr>
          <w:rFonts w:ascii="Arial" w:hAnsi="Arial" w:cs="Arial"/>
          <w:b/>
          <w:szCs w:val="20"/>
        </w:rPr>
        <w:t xml:space="preserve"> </w:t>
      </w:r>
      <w:r w:rsidR="00A211F1" w:rsidRPr="00D751CC">
        <w:rPr>
          <w:rFonts w:ascii="Arial" w:hAnsi="Arial" w:cs="Arial"/>
          <w:b/>
          <w:color w:val="000000" w:themeColor="text1"/>
          <w:szCs w:val="20"/>
        </w:rPr>
        <w:t>QUALIFICAÇÃO</w:t>
      </w:r>
      <w:r w:rsidR="00A211F1" w:rsidRPr="00D751CC">
        <w:rPr>
          <w:rFonts w:ascii="Arial" w:hAnsi="Arial" w:cs="Arial"/>
          <w:b/>
          <w:szCs w:val="20"/>
        </w:rPr>
        <w:t xml:space="preserve"> ECONÔMICO-FINANCEIRA</w:t>
      </w:r>
    </w:p>
    <w:p w14:paraId="0F3CABC7" w14:textId="77777777" w:rsidR="00A05EAE" w:rsidRPr="00D751CC" w:rsidRDefault="00A05EAE" w:rsidP="00A05EAE">
      <w:pPr>
        <w:spacing w:before="4" w:after="0" w:line="240" w:lineRule="auto"/>
        <w:ind w:left="1146" w:right="83"/>
        <w:rPr>
          <w:rFonts w:ascii="Arial" w:hAnsi="Arial" w:cs="Arial"/>
          <w:b/>
          <w:szCs w:val="20"/>
        </w:rPr>
      </w:pPr>
    </w:p>
    <w:p w14:paraId="5B08B5D1" w14:textId="0394CC3E" w:rsidR="00A620C7" w:rsidRPr="006431F3" w:rsidRDefault="00A05EAE" w:rsidP="006431F3">
      <w:pPr>
        <w:numPr>
          <w:ilvl w:val="0"/>
          <w:numId w:val="22"/>
        </w:numPr>
        <w:spacing w:after="120" w:line="240" w:lineRule="auto"/>
        <w:ind w:left="782" w:hanging="357"/>
        <w:jc w:val="both"/>
        <w:rPr>
          <w:rFonts w:ascii="Arial" w:eastAsia="Arial MT" w:hAnsi="Arial" w:cs="Arial"/>
          <w:bCs/>
          <w:color w:val="000000"/>
          <w:szCs w:val="20"/>
          <w:lang w:val="pt-PT"/>
        </w:rPr>
      </w:pPr>
      <w:r w:rsidRPr="00D751CC">
        <w:rPr>
          <w:rFonts w:ascii="Arial" w:eastAsia="Arial MT" w:hAnsi="Arial" w:cs="Arial"/>
          <w:bCs/>
          <w:color w:val="000000"/>
          <w:szCs w:val="20"/>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005C12C8" w:rsidRPr="00D751CC">
        <w:rPr>
          <w:rFonts w:ascii="Arial" w:eastAsia="Arial MT" w:hAnsi="Arial" w:cs="Arial"/>
          <w:bCs/>
          <w:color w:val="000000"/>
          <w:szCs w:val="20"/>
          <w:lang w:val="pt-PT"/>
        </w:rPr>
        <w:t xml:space="preserve"> As empresas criadas no exercício financeiro da licitação deverão atender a todas as exigências da habilitação e poderão substituir os demonstrativos contábeis pelo balanço de abertura. (Lei nº 14.133, de 2021, art. 65, §1º).</w:t>
      </w:r>
    </w:p>
    <w:p w14:paraId="031EE33F" w14:textId="77777777" w:rsidR="00F20F94" w:rsidRPr="00D751CC" w:rsidRDefault="00A05EAE" w:rsidP="005C12C8">
      <w:pPr>
        <w:pStyle w:val="PargrafodaLista"/>
        <w:numPr>
          <w:ilvl w:val="0"/>
          <w:numId w:val="22"/>
        </w:numPr>
        <w:spacing w:after="0" w:line="240" w:lineRule="auto"/>
        <w:jc w:val="both"/>
        <w:rPr>
          <w:rFonts w:ascii="Arial" w:eastAsia="Arial MT" w:hAnsi="Arial" w:cs="Arial"/>
          <w:bCs/>
          <w:color w:val="000000"/>
          <w:szCs w:val="20"/>
          <w:lang w:val="pt-PT"/>
        </w:rPr>
      </w:pPr>
      <w:r w:rsidRPr="00D751CC">
        <w:rPr>
          <w:rFonts w:ascii="Arial" w:eastAsia="Arial MT" w:hAnsi="Arial" w:cs="Arial"/>
          <w:bCs/>
          <w:color w:val="000000"/>
          <w:szCs w:val="20"/>
          <w:lang w:val="pt-PT"/>
        </w:rPr>
        <w:t>Certidão negativa de falência expedida pelo distribuidor da sede do fornecedor - Lei nº (14.133, de 2021,  art. 69, caput, inciso II);</w:t>
      </w:r>
    </w:p>
    <w:p w14:paraId="16DEB4AB" w14:textId="4EBEBE6C" w:rsidR="007D05CE" w:rsidRPr="00D751CC" w:rsidRDefault="005C12C8" w:rsidP="006431F3">
      <w:pPr>
        <w:tabs>
          <w:tab w:val="left" w:pos="3450"/>
        </w:tabs>
        <w:spacing w:after="0" w:line="240" w:lineRule="auto"/>
        <w:ind w:left="786"/>
        <w:jc w:val="both"/>
        <w:rPr>
          <w:rFonts w:ascii="Arial" w:eastAsia="Arial MT" w:hAnsi="Arial" w:cs="Arial"/>
          <w:bCs/>
          <w:color w:val="000000"/>
          <w:szCs w:val="20"/>
          <w:lang w:val="pt-PT"/>
        </w:rPr>
      </w:pPr>
      <w:r w:rsidRPr="00D751CC">
        <w:rPr>
          <w:rFonts w:ascii="Arial" w:eastAsia="Arial MT" w:hAnsi="Arial" w:cs="Arial"/>
          <w:bCs/>
          <w:color w:val="000000"/>
          <w:szCs w:val="20"/>
          <w:lang w:val="pt-PT"/>
        </w:rPr>
        <w:tab/>
      </w:r>
    </w:p>
    <w:p w14:paraId="2FE14BD4" w14:textId="77777777" w:rsidR="00BF0150" w:rsidRPr="00D751CC" w:rsidRDefault="167FA6BC" w:rsidP="0070591E">
      <w:pPr>
        <w:pStyle w:val="PargrafodaLista"/>
        <w:numPr>
          <w:ilvl w:val="1"/>
          <w:numId w:val="37"/>
        </w:numPr>
        <w:spacing w:before="4" w:after="0" w:line="240" w:lineRule="auto"/>
        <w:ind w:right="83"/>
        <w:rPr>
          <w:rFonts w:ascii="Arial" w:eastAsia="Arial MT" w:hAnsi="Arial" w:cs="Arial"/>
          <w:b/>
          <w:bCs/>
          <w:color w:val="000000"/>
          <w:szCs w:val="20"/>
          <w:lang w:val="pt-PT"/>
        </w:rPr>
      </w:pPr>
      <w:r w:rsidRPr="00D751CC">
        <w:rPr>
          <w:rFonts w:ascii="Arial" w:eastAsia="Arial MT" w:hAnsi="Arial" w:cs="Arial"/>
          <w:b/>
          <w:bCs/>
          <w:color w:val="000000" w:themeColor="text1"/>
          <w:szCs w:val="20"/>
          <w:lang w:val="pt-PT"/>
        </w:rPr>
        <w:t xml:space="preserve"> QUALIFICAÇÃO TÉCNICA</w:t>
      </w:r>
    </w:p>
    <w:p w14:paraId="0AD9C6F4" w14:textId="209942E8" w:rsidR="007D05CE" w:rsidRPr="00D751CC" w:rsidRDefault="007D05CE" w:rsidP="2648FD1C">
      <w:pPr>
        <w:spacing w:before="4" w:after="0" w:line="240" w:lineRule="auto"/>
        <w:ind w:right="83"/>
        <w:rPr>
          <w:rFonts w:ascii="Arial" w:eastAsia="Arial MT" w:hAnsi="Arial" w:cs="Arial"/>
          <w:b/>
          <w:bCs/>
          <w:color w:val="000000"/>
          <w:szCs w:val="20"/>
          <w:lang w:val="pt-PT"/>
        </w:rPr>
      </w:pPr>
    </w:p>
    <w:p w14:paraId="760EA1C7" w14:textId="6690ADDC" w:rsidR="5BEB11CE" w:rsidRPr="00D751CC" w:rsidRDefault="5BEB11CE" w:rsidP="5BEB11CE">
      <w:pPr>
        <w:pStyle w:val="PargrafodaLista"/>
        <w:numPr>
          <w:ilvl w:val="0"/>
          <w:numId w:val="7"/>
        </w:numPr>
        <w:spacing w:after="0"/>
        <w:jc w:val="both"/>
        <w:rPr>
          <w:rFonts w:ascii="Arial" w:eastAsia="Arial" w:hAnsi="Arial" w:cs="Arial"/>
          <w:szCs w:val="20"/>
          <w:lang w:val="pt"/>
        </w:rPr>
      </w:pPr>
      <w:r w:rsidRPr="00D751CC">
        <w:rPr>
          <w:rFonts w:ascii="Arial" w:eastAsia="Arial" w:hAnsi="Arial" w:cs="Arial"/>
          <w:szCs w:val="20"/>
          <w:lang w:val="pt"/>
        </w:rPr>
        <w:t>Licença de Funcionamento, atualizada, emitida pela Vigilância Sanitária Municipal ou Estadual, conforme o caso.</w:t>
      </w:r>
    </w:p>
    <w:p w14:paraId="4B1F511A" w14:textId="77777777" w:rsidR="00213F0F" w:rsidRPr="00D751CC" w:rsidRDefault="00213F0F" w:rsidP="006431F3">
      <w:pPr>
        <w:spacing w:after="0" w:line="240" w:lineRule="auto"/>
        <w:jc w:val="both"/>
        <w:rPr>
          <w:rFonts w:ascii="Arial" w:eastAsia="Arial MT" w:hAnsi="Arial" w:cs="Arial"/>
          <w:bCs/>
          <w:color w:val="000000"/>
          <w:szCs w:val="20"/>
          <w:lang w:val="pt-PT"/>
        </w:rPr>
      </w:pPr>
    </w:p>
    <w:p w14:paraId="41F23177" w14:textId="77777777" w:rsidR="00C122F7" w:rsidRPr="00D751CC" w:rsidRDefault="00FB00C1" w:rsidP="0070591E">
      <w:pPr>
        <w:pStyle w:val="PargrafodaLista"/>
        <w:numPr>
          <w:ilvl w:val="1"/>
          <w:numId w:val="37"/>
        </w:numPr>
        <w:spacing w:before="4" w:after="0" w:line="240" w:lineRule="auto"/>
        <w:ind w:right="83"/>
        <w:rPr>
          <w:rFonts w:ascii="Arial" w:eastAsia="Arial MT" w:hAnsi="Arial" w:cs="Arial"/>
          <w:b/>
          <w:bCs/>
          <w:color w:val="000000"/>
          <w:szCs w:val="20"/>
          <w:lang w:val="pt-PT"/>
        </w:rPr>
      </w:pPr>
      <w:r w:rsidRPr="00D751CC">
        <w:rPr>
          <w:rFonts w:ascii="Arial" w:eastAsia="Arial MT" w:hAnsi="Arial" w:cs="Arial"/>
          <w:b/>
          <w:bCs/>
          <w:color w:val="000000"/>
          <w:szCs w:val="20"/>
          <w:lang w:val="pt-PT"/>
        </w:rPr>
        <w:t xml:space="preserve"> </w:t>
      </w:r>
      <w:r w:rsidR="00C122F7" w:rsidRPr="00D751CC">
        <w:rPr>
          <w:rFonts w:ascii="Arial" w:eastAsia="Arial MT" w:hAnsi="Arial" w:cs="Arial"/>
          <w:b/>
          <w:bCs/>
          <w:szCs w:val="20"/>
          <w:lang w:val="pt-PT"/>
        </w:rPr>
        <w:t>DECLARAÇÃO COMPLEMENTARES DE APRESENTAÇÃO OBRIGATÓRIA:</w:t>
      </w:r>
    </w:p>
    <w:p w14:paraId="65F9C3DC" w14:textId="77777777" w:rsidR="00C122F7" w:rsidRPr="00D751CC" w:rsidRDefault="00C122F7" w:rsidP="00C122F7">
      <w:pPr>
        <w:pStyle w:val="PargrafodaLista"/>
        <w:rPr>
          <w:rFonts w:ascii="Arial" w:eastAsia="Arial MT" w:hAnsi="Arial" w:cs="Arial"/>
          <w:bCs/>
          <w:color w:val="000000"/>
          <w:szCs w:val="20"/>
          <w:lang w:val="pt-PT"/>
        </w:rPr>
      </w:pPr>
    </w:p>
    <w:p w14:paraId="0DE9BECD" w14:textId="77777777" w:rsidR="0074676F" w:rsidRPr="00D751CC" w:rsidRDefault="0074676F" w:rsidP="00F112C6">
      <w:pPr>
        <w:pStyle w:val="PargrafodaLista"/>
        <w:numPr>
          <w:ilvl w:val="0"/>
          <w:numId w:val="4"/>
        </w:numPr>
        <w:spacing w:after="120"/>
        <w:ind w:left="1001" w:hanging="357"/>
        <w:contextualSpacing w:val="0"/>
        <w:jc w:val="both"/>
        <w:rPr>
          <w:rFonts w:ascii="Arial" w:eastAsia="Arial MT" w:hAnsi="Arial" w:cs="Arial"/>
          <w:color w:val="000000" w:themeColor="text1"/>
          <w:szCs w:val="20"/>
          <w:lang w:val="pt-PT"/>
        </w:rPr>
      </w:pPr>
      <w:r w:rsidRPr="00D751CC">
        <w:rPr>
          <w:rFonts w:ascii="Arial" w:eastAsia="Arial MT" w:hAnsi="Arial" w:cs="Arial"/>
          <w:szCs w:val="20"/>
          <w:lang w:val="pt-PT"/>
        </w:rPr>
        <w:t>Declaração da ME, EPP que não celebrou contratos com a Administração Pública cujos valores somados extrapolem a receita bruta máxima admitida para fins de enquadramento como empresa de pequeno porte.</w:t>
      </w:r>
    </w:p>
    <w:p w14:paraId="6C9DB158" w14:textId="77777777" w:rsidR="00A15AFF" w:rsidRPr="00D751CC" w:rsidRDefault="00A15AFF" w:rsidP="00F112C6">
      <w:pPr>
        <w:pStyle w:val="PargrafodaLista"/>
        <w:numPr>
          <w:ilvl w:val="0"/>
          <w:numId w:val="4"/>
        </w:numPr>
        <w:spacing w:after="120"/>
        <w:ind w:left="1001" w:hanging="357"/>
        <w:contextualSpacing w:val="0"/>
        <w:jc w:val="both"/>
        <w:rPr>
          <w:rFonts w:ascii="Arial" w:eastAsia="Arial MT" w:hAnsi="Arial" w:cs="Arial"/>
          <w:szCs w:val="20"/>
          <w:lang w:val="pt-PT"/>
        </w:rPr>
      </w:pPr>
      <w:r w:rsidRPr="00D751CC">
        <w:rPr>
          <w:rFonts w:ascii="Arial" w:eastAsia="Arial MT" w:hAnsi="Arial" w:cs="Arial"/>
          <w:color w:val="000000"/>
          <w:szCs w:val="20"/>
          <w:lang w:val="pt-PT"/>
        </w:rPr>
        <w:lastRenderedPageBreak/>
        <w:t xml:space="preserve">Deverá apresentar declaração </w:t>
      </w:r>
      <w:r w:rsidRPr="00D751CC">
        <w:rPr>
          <w:rFonts w:ascii="Arial" w:hAnsi="Arial" w:cs="Arial"/>
          <w:color w:val="0D0D0D"/>
          <w:szCs w:val="20"/>
          <w:shd w:val="clear" w:color="auto" w:fill="FFFFFF"/>
        </w:rPr>
        <w:t>que, nos últimos anos, não sofreu sanções administrativas que a impeçam de contratar com a administração pública, e que mantém uma conduta idônea em todas as suas relações comerciais.</w:t>
      </w:r>
    </w:p>
    <w:p w14:paraId="3A4F8368" w14:textId="023BE002" w:rsidR="00C74991" w:rsidRPr="00D751CC" w:rsidRDefault="0E82872C" w:rsidP="00F112C6">
      <w:pPr>
        <w:pStyle w:val="PargrafodaLista"/>
        <w:numPr>
          <w:ilvl w:val="0"/>
          <w:numId w:val="4"/>
        </w:numPr>
        <w:ind w:left="1007"/>
        <w:jc w:val="both"/>
        <w:rPr>
          <w:rFonts w:ascii="Arial" w:eastAsia="Arial MT" w:hAnsi="Arial" w:cs="Arial"/>
          <w:color w:val="000000" w:themeColor="text1"/>
          <w:szCs w:val="20"/>
        </w:rPr>
      </w:pPr>
      <w:r w:rsidRPr="00D751CC">
        <w:rPr>
          <w:rFonts w:ascii="Arial" w:eastAsia="Arial" w:hAnsi="Arial" w:cs="Arial"/>
          <w:b/>
          <w:bCs/>
          <w:color w:val="000000" w:themeColor="text1"/>
          <w:szCs w:val="20"/>
        </w:rPr>
        <w:t xml:space="preserve"> Dados da Empresa / Licitante vencedora;</w:t>
      </w:r>
    </w:p>
    <w:p w14:paraId="686E0F59" w14:textId="71E212F2" w:rsidR="00C74991" w:rsidRPr="00D751CC" w:rsidRDefault="0E82872C" w:rsidP="00F112C6">
      <w:pPr>
        <w:pStyle w:val="PargrafodaLista"/>
        <w:numPr>
          <w:ilvl w:val="0"/>
          <w:numId w:val="3"/>
        </w:numPr>
        <w:spacing w:after="0" w:line="240" w:lineRule="auto"/>
        <w:ind w:left="1007" w:right="83"/>
        <w:jc w:val="both"/>
        <w:rPr>
          <w:rFonts w:ascii="Arial" w:eastAsia="Arial" w:hAnsi="Arial" w:cs="Arial"/>
          <w:bCs/>
          <w:color w:val="000000" w:themeColor="text1"/>
          <w:szCs w:val="20"/>
          <w:lang w:val="pt"/>
        </w:rPr>
      </w:pPr>
      <w:r w:rsidRPr="00D751CC">
        <w:rPr>
          <w:rFonts w:ascii="Arial" w:eastAsia="Arial" w:hAnsi="Arial" w:cs="Arial"/>
          <w:bCs/>
          <w:color w:val="000000" w:themeColor="text1"/>
          <w:szCs w:val="20"/>
          <w:lang w:val="pt"/>
        </w:rPr>
        <w:t>Nome da empresa;</w:t>
      </w:r>
    </w:p>
    <w:p w14:paraId="467275B0" w14:textId="699071E6" w:rsidR="00C74991" w:rsidRPr="00D751CC" w:rsidRDefault="0E82872C" w:rsidP="00F112C6">
      <w:pPr>
        <w:pStyle w:val="PargrafodaLista"/>
        <w:numPr>
          <w:ilvl w:val="0"/>
          <w:numId w:val="3"/>
        </w:numPr>
        <w:spacing w:after="0" w:line="240" w:lineRule="auto"/>
        <w:ind w:left="1007" w:right="83"/>
        <w:jc w:val="both"/>
        <w:rPr>
          <w:rFonts w:ascii="Arial" w:eastAsia="Arial" w:hAnsi="Arial" w:cs="Arial"/>
          <w:bCs/>
          <w:color w:val="000000" w:themeColor="text1"/>
          <w:szCs w:val="20"/>
          <w:lang w:val="pt"/>
        </w:rPr>
      </w:pPr>
      <w:r w:rsidRPr="00D751CC">
        <w:rPr>
          <w:rFonts w:ascii="Arial" w:eastAsia="Arial" w:hAnsi="Arial" w:cs="Arial"/>
          <w:bCs/>
          <w:color w:val="000000" w:themeColor="text1"/>
          <w:szCs w:val="20"/>
          <w:lang w:val="pt"/>
        </w:rPr>
        <w:t>Telefone;</w:t>
      </w:r>
    </w:p>
    <w:p w14:paraId="3446F8AE" w14:textId="4901F7F6" w:rsidR="00C74991" w:rsidRPr="00D751CC" w:rsidRDefault="0E82872C" w:rsidP="00F112C6">
      <w:pPr>
        <w:pStyle w:val="PargrafodaLista"/>
        <w:numPr>
          <w:ilvl w:val="0"/>
          <w:numId w:val="3"/>
        </w:numPr>
        <w:spacing w:after="0" w:line="240" w:lineRule="auto"/>
        <w:ind w:left="1007" w:right="83"/>
        <w:jc w:val="both"/>
        <w:rPr>
          <w:rFonts w:ascii="Arial" w:eastAsia="Arial" w:hAnsi="Arial" w:cs="Arial"/>
          <w:bCs/>
          <w:color w:val="000000" w:themeColor="text1"/>
          <w:szCs w:val="20"/>
          <w:lang w:val="pt"/>
        </w:rPr>
      </w:pPr>
      <w:r w:rsidRPr="00D751CC">
        <w:rPr>
          <w:rFonts w:ascii="Arial" w:eastAsia="Arial" w:hAnsi="Arial" w:cs="Arial"/>
          <w:bCs/>
          <w:color w:val="000000" w:themeColor="text1"/>
          <w:szCs w:val="20"/>
          <w:lang w:val="pt"/>
        </w:rPr>
        <w:t>Endereço;</w:t>
      </w:r>
    </w:p>
    <w:p w14:paraId="482A4CE7" w14:textId="0152F63A" w:rsidR="00C74991" w:rsidRPr="00D751CC" w:rsidRDefault="0E82872C" w:rsidP="00F112C6">
      <w:pPr>
        <w:pStyle w:val="PargrafodaLista"/>
        <w:numPr>
          <w:ilvl w:val="0"/>
          <w:numId w:val="3"/>
        </w:numPr>
        <w:spacing w:after="0" w:line="240" w:lineRule="auto"/>
        <w:ind w:left="1007" w:right="83"/>
        <w:jc w:val="both"/>
        <w:rPr>
          <w:rFonts w:ascii="Arial" w:eastAsia="Arial" w:hAnsi="Arial" w:cs="Arial"/>
          <w:bCs/>
          <w:color w:val="000000" w:themeColor="text1"/>
          <w:szCs w:val="20"/>
          <w:lang w:val="pt"/>
        </w:rPr>
      </w:pPr>
      <w:r w:rsidRPr="00D751CC">
        <w:rPr>
          <w:rFonts w:ascii="Arial" w:eastAsia="Arial" w:hAnsi="Arial" w:cs="Arial"/>
          <w:bCs/>
          <w:color w:val="000000" w:themeColor="text1"/>
          <w:szCs w:val="20"/>
          <w:lang w:val="pt"/>
        </w:rPr>
        <w:t>Dados bancários;</w:t>
      </w:r>
    </w:p>
    <w:p w14:paraId="1F3B1409" w14:textId="77777777" w:rsidR="00C122F7" w:rsidRPr="00D751CC" w:rsidRDefault="00C122F7" w:rsidP="00FD59B8">
      <w:pPr>
        <w:spacing w:before="96" w:after="0" w:line="240" w:lineRule="auto"/>
        <w:jc w:val="both"/>
        <w:rPr>
          <w:rFonts w:ascii="Arial" w:eastAsia="Arial MT" w:hAnsi="Arial" w:cs="Arial"/>
          <w:bCs/>
          <w:color w:val="000000"/>
          <w:szCs w:val="20"/>
          <w:lang w:val="pt-PT"/>
        </w:rPr>
      </w:pPr>
    </w:p>
    <w:p w14:paraId="0A722019" w14:textId="77777777" w:rsidR="00BF7420" w:rsidRPr="00D751CC" w:rsidRDefault="00BF7420" w:rsidP="0070591E">
      <w:pPr>
        <w:pStyle w:val="PargrafodaLista"/>
        <w:numPr>
          <w:ilvl w:val="0"/>
          <w:numId w:val="37"/>
        </w:numPr>
        <w:spacing w:before="4" w:after="0" w:line="240" w:lineRule="auto"/>
        <w:ind w:right="83"/>
        <w:rPr>
          <w:rFonts w:ascii="Arial" w:eastAsia="Arial MT" w:hAnsi="Arial" w:cs="Arial"/>
          <w:bCs/>
          <w:szCs w:val="20"/>
          <w:lang w:val="pt-PT"/>
        </w:rPr>
      </w:pPr>
      <w:r w:rsidRPr="00D751CC">
        <w:rPr>
          <w:rFonts w:ascii="Arial" w:eastAsia="Times New Roman" w:hAnsi="Arial" w:cs="Arial"/>
          <w:b/>
          <w:szCs w:val="20"/>
          <w:lang w:eastAsia="pt-BR"/>
        </w:rPr>
        <w:t xml:space="preserve">DA </w:t>
      </w:r>
      <w:r w:rsidRPr="00D751CC">
        <w:rPr>
          <w:rFonts w:ascii="Arial" w:hAnsi="Arial" w:cs="Arial"/>
          <w:b/>
          <w:szCs w:val="20"/>
        </w:rPr>
        <w:t>EXECUÇÃO</w:t>
      </w:r>
      <w:r w:rsidRPr="00D751CC">
        <w:rPr>
          <w:rFonts w:ascii="Arial" w:eastAsia="Times New Roman" w:hAnsi="Arial" w:cs="Arial"/>
          <w:b/>
          <w:szCs w:val="20"/>
          <w:lang w:eastAsia="pt-BR"/>
        </w:rPr>
        <w:t xml:space="preserve"> DO OBJETO</w:t>
      </w:r>
    </w:p>
    <w:p w14:paraId="562C75D1" w14:textId="77777777" w:rsidR="00BF7420" w:rsidRPr="00D751CC" w:rsidRDefault="00BF7420" w:rsidP="00BF7420">
      <w:pPr>
        <w:pStyle w:val="PargrafodaLista"/>
        <w:spacing w:before="4" w:after="0" w:line="240" w:lineRule="auto"/>
        <w:ind w:left="1146" w:right="83"/>
        <w:rPr>
          <w:rFonts w:ascii="Arial" w:eastAsia="Times New Roman" w:hAnsi="Arial" w:cs="Arial"/>
          <w:b/>
          <w:szCs w:val="20"/>
          <w:lang w:eastAsia="pt-BR"/>
        </w:rPr>
      </w:pPr>
    </w:p>
    <w:p w14:paraId="71427BE7" w14:textId="77777777" w:rsidR="00BF7420" w:rsidRPr="00D751CC" w:rsidRDefault="00C517E3" w:rsidP="0070591E">
      <w:pPr>
        <w:pStyle w:val="PargrafodaLista"/>
        <w:numPr>
          <w:ilvl w:val="1"/>
          <w:numId w:val="37"/>
        </w:numPr>
        <w:spacing w:before="4" w:after="0" w:line="240" w:lineRule="auto"/>
        <w:ind w:right="83"/>
        <w:rPr>
          <w:rFonts w:ascii="Arial" w:hAnsi="Arial" w:cs="Arial"/>
          <w:b/>
          <w:szCs w:val="20"/>
        </w:rPr>
      </w:pPr>
      <w:r w:rsidRPr="00D751CC">
        <w:rPr>
          <w:rFonts w:ascii="Arial" w:hAnsi="Arial" w:cs="Arial"/>
          <w:b/>
          <w:szCs w:val="20"/>
        </w:rPr>
        <w:t>PRAZO DE ENTREGA/EXECUÇÃO</w:t>
      </w:r>
    </w:p>
    <w:p w14:paraId="1A965116" w14:textId="77777777" w:rsidR="00C517E3" w:rsidRPr="00F112C6" w:rsidRDefault="00C517E3" w:rsidP="00C517E3">
      <w:pPr>
        <w:pStyle w:val="PargrafodaLista"/>
        <w:spacing w:before="4" w:after="0" w:line="240" w:lineRule="auto"/>
        <w:ind w:left="1506" w:right="83"/>
        <w:rPr>
          <w:rFonts w:ascii="Arial" w:hAnsi="Arial" w:cs="Arial"/>
          <w:b/>
          <w:szCs w:val="20"/>
        </w:rPr>
      </w:pPr>
    </w:p>
    <w:p w14:paraId="72248B4E" w14:textId="7704C77E" w:rsidR="00BF4186" w:rsidRPr="00F112C6" w:rsidRDefault="00BF4186" w:rsidP="006431F3">
      <w:pPr>
        <w:spacing w:after="120" w:line="240" w:lineRule="auto"/>
        <w:jc w:val="both"/>
        <w:rPr>
          <w:rFonts w:ascii="Arial" w:hAnsi="Arial" w:cs="Arial"/>
          <w:szCs w:val="20"/>
          <w:lang w:val="pt-PT"/>
        </w:rPr>
      </w:pPr>
      <w:r w:rsidRPr="00F112C6">
        <w:rPr>
          <w:rFonts w:ascii="Arial" w:hAnsi="Arial" w:cs="Arial"/>
          <w:szCs w:val="20"/>
          <w:lang w:val="pt-PT"/>
        </w:rPr>
        <w:t xml:space="preserve">a) Os gêneros alimentícios deverão ser fornecidos pela empresa vencedora, de forma parcelada </w:t>
      </w:r>
      <w:r w:rsidRPr="00F112C6">
        <w:rPr>
          <w:rFonts w:ascii="Arial" w:hAnsi="Arial" w:cs="Arial"/>
          <w:b/>
          <w:szCs w:val="20"/>
          <w:lang w:val="pt-PT"/>
        </w:rPr>
        <w:t>no endereço das famílias assistidas pelo CRAS</w:t>
      </w:r>
      <w:r w:rsidRPr="00F112C6">
        <w:rPr>
          <w:rFonts w:ascii="Arial" w:hAnsi="Arial" w:cs="Arial"/>
          <w:szCs w:val="20"/>
          <w:lang w:val="pt-PT"/>
        </w:rPr>
        <w:t>, a qual será informada por meio de cronograma elaborado pela Secretaria Municipal de Assistência Social de Iapu, ao longo do período de vigência do contrato e mediante a expedição da</w:t>
      </w:r>
      <w:r w:rsidR="002D5AB2">
        <w:rPr>
          <w:rFonts w:ascii="Arial" w:hAnsi="Arial" w:cs="Arial"/>
          <w:szCs w:val="20"/>
          <w:lang w:val="pt-PT"/>
        </w:rPr>
        <w:t xml:space="preserve"> Ordem de Fornecimento em até 05 (cinco) dias.</w:t>
      </w:r>
    </w:p>
    <w:p w14:paraId="7F0123C5" w14:textId="77777777" w:rsidR="00BF4186" w:rsidRPr="00F112C6" w:rsidRDefault="00BF4186" w:rsidP="006431F3">
      <w:pPr>
        <w:spacing w:after="120" w:line="240" w:lineRule="auto"/>
        <w:jc w:val="both"/>
        <w:rPr>
          <w:rFonts w:ascii="Arial" w:hAnsi="Arial" w:cs="Arial"/>
          <w:szCs w:val="20"/>
          <w:lang w:val="pt-PT"/>
        </w:rPr>
      </w:pPr>
      <w:r w:rsidRPr="00F112C6">
        <w:rPr>
          <w:rFonts w:ascii="Arial" w:hAnsi="Arial" w:cs="Arial"/>
          <w:szCs w:val="20"/>
          <w:lang w:val="pt-PT"/>
        </w:rPr>
        <w:t xml:space="preserve">b) </w:t>
      </w:r>
      <w:r w:rsidRPr="00F112C6">
        <w:rPr>
          <w:rFonts w:ascii="Arial" w:hAnsi="Arial" w:cs="Arial"/>
          <w:b/>
          <w:szCs w:val="20"/>
        </w:rPr>
        <w:t>Correrão por conta da contratada todas as despesas com embalagens, seguros, transportes, fretes, tributos, encargos trabalhistas e previdenciários, decorrentes a entrega dos produtos.</w:t>
      </w:r>
    </w:p>
    <w:p w14:paraId="69C64742" w14:textId="77777777" w:rsidR="00BF4186" w:rsidRPr="00F112C6" w:rsidRDefault="00BF4186" w:rsidP="006431F3">
      <w:pPr>
        <w:spacing w:after="120" w:line="240" w:lineRule="auto"/>
        <w:jc w:val="both"/>
        <w:rPr>
          <w:rFonts w:ascii="Arial" w:hAnsi="Arial" w:cs="Arial"/>
          <w:szCs w:val="20"/>
          <w:lang w:val="pt-PT"/>
        </w:rPr>
      </w:pPr>
      <w:r w:rsidRPr="00F112C6">
        <w:rPr>
          <w:rFonts w:ascii="Arial" w:hAnsi="Arial" w:cs="Arial"/>
          <w:szCs w:val="20"/>
          <w:lang w:val="pt-PT"/>
        </w:rPr>
        <w:t>c) A Contratada deverá estar apta a fornecer o objeto logo após a assinatura do ato.</w:t>
      </w:r>
    </w:p>
    <w:p w14:paraId="76A89134" w14:textId="77777777" w:rsidR="00BF4186" w:rsidRPr="00F112C6" w:rsidRDefault="00BF4186" w:rsidP="006431F3">
      <w:pPr>
        <w:spacing w:after="120" w:line="240" w:lineRule="auto"/>
        <w:jc w:val="both"/>
        <w:rPr>
          <w:rFonts w:ascii="Arial" w:hAnsi="Arial" w:cs="Arial"/>
          <w:szCs w:val="20"/>
          <w:lang w:val="pt-PT"/>
        </w:rPr>
      </w:pPr>
      <w:r w:rsidRPr="00F112C6">
        <w:rPr>
          <w:rFonts w:ascii="Arial" w:hAnsi="Arial" w:cs="Arial"/>
          <w:szCs w:val="20"/>
          <w:lang w:val="pt-PT"/>
        </w:rPr>
        <w:t xml:space="preserve">d) A Ordem de Entrega será enviada ao fornecedor por meio de fax e/ou e-mail, a qual deverá ser devolvida a Prefeitura Municipal de Iapu, pelo recebedor, por meio do e-mail: licitaiapu@gmail.com no prazo de 01 (um) dia útil, para fins de comprovação do recebimento. </w:t>
      </w:r>
    </w:p>
    <w:p w14:paraId="612412C0" w14:textId="2523DF41" w:rsidR="00BF4186" w:rsidRDefault="006431F3" w:rsidP="002D5AB2">
      <w:pPr>
        <w:spacing w:after="0" w:line="240" w:lineRule="auto"/>
        <w:jc w:val="both"/>
        <w:rPr>
          <w:rFonts w:ascii="Arial" w:hAnsi="Arial" w:cs="Arial"/>
          <w:szCs w:val="20"/>
          <w:lang w:val="pt-PT"/>
        </w:rPr>
      </w:pPr>
      <w:r>
        <w:rPr>
          <w:rFonts w:ascii="Arial" w:hAnsi="Arial" w:cs="Arial"/>
          <w:szCs w:val="20"/>
          <w:lang w:val="pt-PT"/>
        </w:rPr>
        <w:t>e)</w:t>
      </w:r>
      <w:r w:rsidR="00BF4186" w:rsidRPr="00F112C6">
        <w:rPr>
          <w:rFonts w:ascii="Arial" w:hAnsi="Arial" w:cs="Arial"/>
          <w:szCs w:val="20"/>
          <w:lang w:val="pt-PT"/>
        </w:rPr>
        <w:t xml:space="preserve"> O recebimento do instrumento de compra fica condicionado a atualização, pelo fornecedor, de sua regularidade fiscal. Se as certidões apresentadas para habilitação ainda estiverem válidas o fornecedor estará dispensado de atualizá-las.</w:t>
      </w:r>
    </w:p>
    <w:p w14:paraId="5C491C66" w14:textId="77777777" w:rsidR="002D5AB2" w:rsidRDefault="002D5AB2" w:rsidP="002D5AB2">
      <w:pPr>
        <w:spacing w:after="0" w:line="240" w:lineRule="auto"/>
        <w:jc w:val="both"/>
        <w:rPr>
          <w:rFonts w:ascii="Arial" w:hAnsi="Arial" w:cs="Arial"/>
          <w:szCs w:val="20"/>
          <w:lang w:val="pt-PT"/>
        </w:rPr>
      </w:pPr>
    </w:p>
    <w:p w14:paraId="7CA909D1" w14:textId="77777777" w:rsidR="00BF4186" w:rsidRPr="00D751CC" w:rsidRDefault="00BF4186" w:rsidP="002D5AB2">
      <w:pPr>
        <w:pStyle w:val="PargrafodaLista"/>
        <w:numPr>
          <w:ilvl w:val="1"/>
          <w:numId w:val="37"/>
        </w:numPr>
        <w:spacing w:before="4" w:after="0" w:line="240" w:lineRule="auto"/>
        <w:ind w:right="83"/>
        <w:rPr>
          <w:szCs w:val="20"/>
        </w:rPr>
      </w:pPr>
      <w:r w:rsidRPr="00D751CC">
        <w:rPr>
          <w:rFonts w:ascii="Arial" w:hAnsi="Arial" w:cs="Arial"/>
          <w:b/>
          <w:szCs w:val="20"/>
        </w:rPr>
        <w:t>QUALIDADE</w:t>
      </w:r>
      <w:r w:rsidRPr="00D751CC">
        <w:rPr>
          <w:szCs w:val="20"/>
        </w:rPr>
        <w:t xml:space="preserve"> </w:t>
      </w:r>
      <w:r w:rsidRPr="00D751CC">
        <w:rPr>
          <w:rFonts w:ascii="Arial" w:hAnsi="Arial" w:cs="Arial"/>
          <w:b/>
          <w:szCs w:val="20"/>
        </w:rPr>
        <w:t>DO PRODUTO</w:t>
      </w:r>
    </w:p>
    <w:p w14:paraId="7BEA87D7" w14:textId="77777777" w:rsidR="00BF4186" w:rsidRPr="00D751CC" w:rsidRDefault="00BF4186" w:rsidP="002D5AB2">
      <w:pPr>
        <w:pStyle w:val="PargrafodaLista"/>
        <w:spacing w:after="0" w:line="240" w:lineRule="auto"/>
        <w:contextualSpacing w:val="0"/>
        <w:jc w:val="both"/>
        <w:rPr>
          <w:rFonts w:ascii="Arial" w:hAnsi="Arial" w:cs="Arial"/>
          <w:b/>
          <w:szCs w:val="20"/>
        </w:rPr>
      </w:pPr>
    </w:p>
    <w:p w14:paraId="6F6A391D" w14:textId="7D845FFE" w:rsidR="00BF4186" w:rsidRPr="00D751CC" w:rsidRDefault="00BF4186" w:rsidP="006431F3">
      <w:pPr>
        <w:pStyle w:val="PargrafodaLista"/>
        <w:numPr>
          <w:ilvl w:val="0"/>
          <w:numId w:val="39"/>
        </w:numPr>
        <w:spacing w:after="120" w:line="240" w:lineRule="auto"/>
        <w:ind w:left="493" w:hanging="357"/>
        <w:contextualSpacing w:val="0"/>
        <w:jc w:val="both"/>
        <w:rPr>
          <w:rFonts w:ascii="Arial" w:hAnsi="Arial" w:cs="Arial"/>
          <w:szCs w:val="20"/>
        </w:rPr>
      </w:pPr>
      <w:r w:rsidRPr="00D751CC">
        <w:rPr>
          <w:rFonts w:ascii="Arial" w:hAnsi="Arial" w:cs="Arial"/>
          <w:szCs w:val="20"/>
        </w:rPr>
        <w:t xml:space="preserve">A Contratada deverá garantir a qualidade dos produtos que compõem as cestas fornecidas, sendo observados os prazos de validade dos mesmos, devendo ainda, quando solicitado, substituir prontamente o produto que porventura não atenda aos requisitos </w:t>
      </w:r>
      <w:r w:rsidR="002D5AB2">
        <w:rPr>
          <w:rFonts w:ascii="Arial" w:hAnsi="Arial" w:cs="Arial"/>
          <w:szCs w:val="20"/>
        </w:rPr>
        <w:t>contratados no prazo de 2 (dois</w:t>
      </w:r>
      <w:r w:rsidRPr="00D751CC">
        <w:rPr>
          <w:rFonts w:ascii="Arial" w:hAnsi="Arial" w:cs="Arial"/>
          <w:szCs w:val="20"/>
        </w:rPr>
        <w:t xml:space="preserve">) </w:t>
      </w:r>
      <w:r w:rsidR="002D5AB2">
        <w:rPr>
          <w:rFonts w:ascii="Arial" w:hAnsi="Arial" w:cs="Arial"/>
          <w:szCs w:val="20"/>
        </w:rPr>
        <w:t>dias</w:t>
      </w:r>
      <w:r w:rsidRPr="00D751CC">
        <w:rPr>
          <w:rFonts w:ascii="Arial" w:hAnsi="Arial" w:cs="Arial"/>
          <w:szCs w:val="20"/>
        </w:rPr>
        <w:t>, no recebimento e aceitação dos produtos.</w:t>
      </w:r>
    </w:p>
    <w:p w14:paraId="591E1108" w14:textId="77777777" w:rsidR="00BF4186" w:rsidRPr="00D751CC" w:rsidRDefault="00BF4186" w:rsidP="006431F3">
      <w:pPr>
        <w:pStyle w:val="PargrafodaLista"/>
        <w:numPr>
          <w:ilvl w:val="0"/>
          <w:numId w:val="39"/>
        </w:numPr>
        <w:spacing w:after="120" w:line="240" w:lineRule="auto"/>
        <w:ind w:left="493" w:hanging="357"/>
        <w:contextualSpacing w:val="0"/>
        <w:jc w:val="both"/>
        <w:rPr>
          <w:rFonts w:ascii="Arial" w:hAnsi="Arial" w:cs="Arial"/>
          <w:szCs w:val="20"/>
        </w:rPr>
      </w:pPr>
      <w:r w:rsidRPr="00D751CC">
        <w:rPr>
          <w:rFonts w:ascii="Arial" w:hAnsi="Arial" w:cs="Arial"/>
          <w:szCs w:val="20"/>
        </w:rPr>
        <w:t>Providenciar a imediata correção das deficiências, falhas ou irregularidades apontadas pela CONTRATANTE na execução do contrato, atendendo, com diligência, às determinações da Unidade Fiscalizadora, voltadas à regularização de faltas e correções verificadas.</w:t>
      </w:r>
    </w:p>
    <w:p w14:paraId="718057B7" w14:textId="77777777" w:rsidR="00BF4186" w:rsidRPr="00D751CC" w:rsidRDefault="00BF4186" w:rsidP="00BF4186">
      <w:pPr>
        <w:pStyle w:val="PargrafodaLista"/>
        <w:numPr>
          <w:ilvl w:val="0"/>
          <w:numId w:val="39"/>
        </w:numPr>
        <w:spacing w:after="0" w:line="240" w:lineRule="auto"/>
        <w:jc w:val="both"/>
        <w:rPr>
          <w:rFonts w:ascii="Arial" w:hAnsi="Arial" w:cs="Arial"/>
          <w:szCs w:val="20"/>
        </w:rPr>
      </w:pPr>
      <w:r w:rsidRPr="00D751CC">
        <w:rPr>
          <w:rFonts w:ascii="Arial" w:hAnsi="Arial" w:cs="Arial"/>
          <w:szCs w:val="20"/>
        </w:rPr>
        <w:t>Prestar o fornecimento dentro dos parâmetros e rotinas estabelecidas, em observância às normas legais e regulamentares e, inclusive, às recomendações aceitas pela boa técnica.</w:t>
      </w:r>
    </w:p>
    <w:p w14:paraId="3FF03188" w14:textId="77777777" w:rsidR="00BF4186" w:rsidRPr="00D751CC" w:rsidRDefault="00BF4186" w:rsidP="00BF4186">
      <w:pPr>
        <w:spacing w:after="0"/>
        <w:jc w:val="both"/>
        <w:rPr>
          <w:rFonts w:ascii="Arial" w:hAnsi="Arial" w:cs="Arial"/>
          <w:szCs w:val="20"/>
          <w:lang w:val="pt-PT"/>
        </w:rPr>
      </w:pPr>
    </w:p>
    <w:p w14:paraId="30D29DCE" w14:textId="2F65EE33" w:rsidR="00DA20D4" w:rsidRPr="00D751CC" w:rsidRDefault="00DA20D4" w:rsidP="006431F3">
      <w:pPr>
        <w:pStyle w:val="PargrafodaLista"/>
        <w:numPr>
          <w:ilvl w:val="1"/>
          <w:numId w:val="37"/>
        </w:numPr>
        <w:spacing w:after="0" w:line="240" w:lineRule="auto"/>
        <w:jc w:val="both"/>
        <w:rPr>
          <w:rFonts w:ascii="Arial" w:hAnsi="Arial" w:cs="Arial"/>
          <w:b/>
          <w:color w:val="000000" w:themeColor="text1"/>
          <w:szCs w:val="20"/>
        </w:rPr>
      </w:pPr>
      <w:r w:rsidRPr="00D751CC">
        <w:rPr>
          <w:rFonts w:ascii="Arial" w:hAnsi="Arial" w:cs="Arial"/>
          <w:b/>
          <w:color w:val="000000" w:themeColor="text1"/>
          <w:szCs w:val="20"/>
        </w:rPr>
        <w:t>Da condição de pagamento</w:t>
      </w:r>
    </w:p>
    <w:p w14:paraId="6E1831B3" w14:textId="7451A7EA" w:rsidR="00B542F3" w:rsidRPr="00D751CC" w:rsidRDefault="006431F3" w:rsidP="006431F3">
      <w:pPr>
        <w:pStyle w:val="PargrafodaLista"/>
        <w:tabs>
          <w:tab w:val="left" w:pos="1666"/>
        </w:tabs>
        <w:spacing w:after="0" w:line="240" w:lineRule="auto"/>
        <w:contextualSpacing w:val="0"/>
        <w:jc w:val="both"/>
        <w:rPr>
          <w:rFonts w:ascii="Arial" w:hAnsi="Arial" w:cs="Arial"/>
          <w:b/>
          <w:color w:val="000000" w:themeColor="text1"/>
          <w:szCs w:val="20"/>
        </w:rPr>
      </w:pPr>
      <w:r>
        <w:rPr>
          <w:rFonts w:ascii="Arial" w:hAnsi="Arial" w:cs="Arial"/>
          <w:b/>
          <w:color w:val="000000" w:themeColor="text1"/>
          <w:szCs w:val="20"/>
        </w:rPr>
        <w:tab/>
      </w:r>
    </w:p>
    <w:p w14:paraId="54E11D2A" w14:textId="44200D40" w:rsidR="004A7744" w:rsidRPr="006431F3" w:rsidRDefault="00B542F3" w:rsidP="006431F3">
      <w:pPr>
        <w:pStyle w:val="Default"/>
        <w:numPr>
          <w:ilvl w:val="2"/>
          <w:numId w:val="37"/>
        </w:numPr>
        <w:spacing w:after="120"/>
        <w:ind w:left="709"/>
        <w:jc w:val="both"/>
        <w:rPr>
          <w:rFonts w:ascii="Arial" w:eastAsia="Times New Roman" w:hAnsi="Arial" w:cs="Arial"/>
          <w:sz w:val="22"/>
          <w:szCs w:val="20"/>
          <w:lang w:eastAsia="pt-BR"/>
        </w:rPr>
      </w:pPr>
      <w:r w:rsidRPr="00D751CC">
        <w:rPr>
          <w:rFonts w:ascii="Arial" w:eastAsia="Times New Roman" w:hAnsi="Arial" w:cs="Arial"/>
          <w:sz w:val="22"/>
          <w:szCs w:val="20"/>
          <w:lang w:eastAsia="pt-BR"/>
        </w:rPr>
        <w:t>O pagamento decorrente da concretização do objeto desta licitação será efetuado pela Tesouraria do Município de Iapu/MG, por processo legal, após a comprovação do fornecimento e /ou execução dos serviços, nas condições exigidas e apresentação dos documentos fiscais devidos, em 30 (trinta) dias corridos após apresentação da Nota Fiscal.</w:t>
      </w:r>
    </w:p>
    <w:p w14:paraId="31126E5D" w14:textId="1E5F47DF" w:rsidR="00B542F3" w:rsidRPr="006431F3" w:rsidRDefault="00B542F3" w:rsidP="006431F3">
      <w:pPr>
        <w:pStyle w:val="Default"/>
        <w:numPr>
          <w:ilvl w:val="2"/>
          <w:numId w:val="37"/>
        </w:numPr>
        <w:spacing w:after="120"/>
        <w:ind w:left="709"/>
        <w:jc w:val="both"/>
        <w:rPr>
          <w:rFonts w:ascii="Arial" w:eastAsia="Times New Roman" w:hAnsi="Arial" w:cs="Arial"/>
          <w:sz w:val="22"/>
          <w:szCs w:val="20"/>
          <w:lang w:eastAsia="pt-BR"/>
        </w:rPr>
      </w:pPr>
      <w:r w:rsidRPr="00D751CC">
        <w:rPr>
          <w:rFonts w:ascii="Arial" w:eastAsia="Times New Roman" w:hAnsi="Arial" w:cs="Arial"/>
          <w:sz w:val="22"/>
          <w:szCs w:val="20"/>
          <w:lang w:eastAsia="pt-BR"/>
        </w:rPr>
        <w:t>O pagamento somente será efetuado após o “atesto”, pelo servidor competente, da Nota Fiscal/Fatura apresentada pela Contratada.</w:t>
      </w:r>
    </w:p>
    <w:p w14:paraId="2DE403A5" w14:textId="11C4EFFF" w:rsidR="00FD59B8" w:rsidRPr="006431F3" w:rsidRDefault="00B542F3" w:rsidP="006431F3">
      <w:pPr>
        <w:pStyle w:val="Default"/>
        <w:numPr>
          <w:ilvl w:val="2"/>
          <w:numId w:val="37"/>
        </w:numPr>
        <w:spacing w:before="4" w:after="120"/>
        <w:ind w:left="709" w:right="83"/>
        <w:jc w:val="both"/>
        <w:rPr>
          <w:rFonts w:ascii="Arial" w:eastAsia="Arial MT" w:hAnsi="Arial" w:cs="Arial"/>
          <w:bCs/>
          <w:sz w:val="22"/>
          <w:szCs w:val="20"/>
          <w:lang w:val="pt-PT"/>
        </w:rPr>
      </w:pPr>
      <w:r w:rsidRPr="00D751CC">
        <w:rPr>
          <w:rFonts w:ascii="Arial" w:eastAsia="Times New Roman" w:hAnsi="Arial" w:cs="Arial"/>
          <w:sz w:val="22"/>
          <w:szCs w:val="20"/>
          <w:lang w:eastAsia="pt-BR"/>
        </w:rPr>
        <w:t>O “atesto” fica condicionado à verificação da conformidade da Nota Fiscal/Fatura apresentada pela Contratada e do regular cumprimento das obrigações assumidas.</w:t>
      </w:r>
    </w:p>
    <w:p w14:paraId="62431CDC" w14:textId="2878BE57" w:rsidR="001674CC" w:rsidRPr="006431F3" w:rsidRDefault="00B542F3" w:rsidP="006431F3">
      <w:pPr>
        <w:pStyle w:val="Default"/>
        <w:numPr>
          <w:ilvl w:val="2"/>
          <w:numId w:val="37"/>
        </w:numPr>
        <w:spacing w:before="4" w:after="120"/>
        <w:ind w:left="709" w:right="83"/>
        <w:jc w:val="both"/>
        <w:rPr>
          <w:rFonts w:ascii="Arial" w:eastAsia="Arial MT" w:hAnsi="Arial" w:cs="Arial"/>
          <w:bCs/>
          <w:sz w:val="22"/>
          <w:szCs w:val="20"/>
          <w:lang w:val="pt-PT"/>
        </w:rPr>
      </w:pPr>
      <w:r w:rsidRPr="00D751CC">
        <w:rPr>
          <w:rFonts w:ascii="Arial" w:eastAsia="Arial MT" w:hAnsi="Arial" w:cs="Arial"/>
          <w:bCs/>
          <w:sz w:val="22"/>
          <w:szCs w:val="20"/>
          <w:lang w:val="pt-PT"/>
        </w:rPr>
        <w:lastRenderedPageBreak/>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49E398E2" w14:textId="6EE14B8F" w:rsidR="00FD59B8" w:rsidRPr="006431F3" w:rsidRDefault="00B542F3" w:rsidP="006431F3">
      <w:pPr>
        <w:pStyle w:val="Default"/>
        <w:numPr>
          <w:ilvl w:val="2"/>
          <w:numId w:val="37"/>
        </w:numPr>
        <w:spacing w:before="4" w:after="120"/>
        <w:ind w:left="709" w:right="83"/>
        <w:jc w:val="both"/>
        <w:rPr>
          <w:rFonts w:ascii="Arial" w:eastAsia="Arial MT" w:hAnsi="Arial" w:cs="Arial"/>
          <w:bCs/>
          <w:sz w:val="22"/>
          <w:szCs w:val="20"/>
          <w:lang w:val="pt-PT"/>
        </w:rPr>
      </w:pPr>
      <w:r w:rsidRPr="00D751CC">
        <w:rPr>
          <w:rFonts w:ascii="Arial" w:eastAsia="Arial MT" w:hAnsi="Arial" w:cs="Arial"/>
          <w:bCs/>
          <w:sz w:val="22"/>
          <w:szCs w:val="20"/>
          <w:lang w:val="pt-PT"/>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16287F21" w14:textId="547ACE96" w:rsidR="00FD59B8" w:rsidRPr="006431F3" w:rsidRDefault="00B542F3" w:rsidP="006431F3">
      <w:pPr>
        <w:pStyle w:val="Default"/>
        <w:numPr>
          <w:ilvl w:val="2"/>
          <w:numId w:val="37"/>
        </w:numPr>
        <w:spacing w:before="4" w:after="120"/>
        <w:ind w:left="709" w:right="83"/>
        <w:jc w:val="both"/>
        <w:rPr>
          <w:rFonts w:ascii="Arial" w:eastAsia="Arial MT" w:hAnsi="Arial" w:cs="Arial"/>
          <w:bCs/>
          <w:sz w:val="22"/>
          <w:szCs w:val="20"/>
          <w:lang w:val="pt-PT"/>
        </w:rPr>
      </w:pPr>
      <w:r w:rsidRPr="00D751CC">
        <w:rPr>
          <w:rFonts w:ascii="Arial" w:eastAsia="Arial MT" w:hAnsi="Arial" w:cs="Arial"/>
          <w:bCs/>
          <w:sz w:val="22"/>
          <w:szCs w:val="20"/>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4732D1FD" w:rsidR="00F20F94" w:rsidRPr="006431F3" w:rsidRDefault="00B542F3" w:rsidP="006431F3">
      <w:pPr>
        <w:pStyle w:val="Default"/>
        <w:numPr>
          <w:ilvl w:val="2"/>
          <w:numId w:val="37"/>
        </w:numPr>
        <w:spacing w:before="4" w:after="120"/>
        <w:ind w:left="709" w:right="83"/>
        <w:jc w:val="both"/>
        <w:rPr>
          <w:rFonts w:ascii="Arial" w:eastAsia="Arial MT" w:hAnsi="Arial" w:cs="Arial"/>
          <w:bCs/>
          <w:sz w:val="22"/>
          <w:szCs w:val="20"/>
          <w:lang w:val="pt-PT"/>
        </w:rPr>
      </w:pPr>
      <w:r w:rsidRPr="00D751CC">
        <w:rPr>
          <w:rFonts w:ascii="Arial" w:eastAsia="Arial MT" w:hAnsi="Arial" w:cs="Arial"/>
          <w:bCs/>
          <w:sz w:val="22"/>
          <w:szCs w:val="20"/>
          <w:lang w:val="pt-PT"/>
        </w:rPr>
        <w:t>Será considerada data do pagamento o dia em que constar como emitida a ordem bancária para pagamento.</w:t>
      </w:r>
    </w:p>
    <w:p w14:paraId="384BA73E" w14:textId="2FCEA900" w:rsidR="00A211F1" w:rsidRPr="006431F3" w:rsidRDefault="00B542F3" w:rsidP="006431F3">
      <w:pPr>
        <w:pStyle w:val="Default"/>
        <w:numPr>
          <w:ilvl w:val="2"/>
          <w:numId w:val="37"/>
        </w:numPr>
        <w:spacing w:before="4"/>
        <w:ind w:left="709" w:right="83"/>
        <w:jc w:val="both"/>
        <w:rPr>
          <w:rFonts w:ascii="Arial" w:eastAsia="Arial MT" w:hAnsi="Arial" w:cs="Arial"/>
          <w:bCs/>
          <w:sz w:val="22"/>
          <w:szCs w:val="20"/>
          <w:lang w:val="pt-PT"/>
        </w:rPr>
      </w:pPr>
      <w:r w:rsidRPr="00D751CC">
        <w:rPr>
          <w:rFonts w:ascii="Arial" w:eastAsia="Arial MT" w:hAnsi="Arial" w:cs="Arial"/>
          <w:bCs/>
          <w:sz w:val="22"/>
          <w:szCs w:val="20"/>
          <w:lang w:val="pt-PT"/>
        </w:rPr>
        <w:t>O contratante não se responsabilizará por qualquer despesa que venha a ser efetuada pela Contratada, que porventura não tenha sido acordada no contrato.</w:t>
      </w:r>
    </w:p>
    <w:p w14:paraId="34B3F2EB" w14:textId="77777777" w:rsidR="00B542F3" w:rsidRPr="00D751CC" w:rsidRDefault="00B542F3" w:rsidP="00BF7420">
      <w:pPr>
        <w:pStyle w:val="PargrafodaLista"/>
        <w:spacing w:before="4" w:after="0" w:line="240" w:lineRule="auto"/>
        <w:ind w:left="1146" w:right="83"/>
        <w:rPr>
          <w:rFonts w:ascii="Arial" w:eastAsia="Arial MT" w:hAnsi="Arial" w:cs="Arial"/>
          <w:bCs/>
          <w:color w:val="000000"/>
          <w:szCs w:val="20"/>
          <w:lang w:val="pt-PT"/>
        </w:rPr>
      </w:pPr>
    </w:p>
    <w:p w14:paraId="0C43AD77" w14:textId="77777777" w:rsidR="00BF7420" w:rsidRPr="00D751CC" w:rsidRDefault="00500CD7" w:rsidP="0070591E">
      <w:pPr>
        <w:pStyle w:val="PargrafodaLista"/>
        <w:numPr>
          <w:ilvl w:val="0"/>
          <w:numId w:val="37"/>
        </w:numPr>
        <w:spacing w:before="4" w:after="0" w:line="240" w:lineRule="auto"/>
        <w:ind w:right="83"/>
        <w:rPr>
          <w:rFonts w:ascii="Arial" w:hAnsi="Arial" w:cs="Arial"/>
          <w:szCs w:val="20"/>
          <w:lang w:val="pt-PT"/>
        </w:rPr>
      </w:pPr>
      <w:r w:rsidRPr="00D751CC">
        <w:rPr>
          <w:rFonts w:ascii="Arial" w:hAnsi="Arial" w:cs="Arial"/>
          <w:b/>
          <w:color w:val="000000" w:themeColor="text1"/>
          <w:szCs w:val="20"/>
        </w:rPr>
        <w:t>OBRIGAÇÕES ESPECÍFICAS DAS PARTES</w:t>
      </w:r>
    </w:p>
    <w:p w14:paraId="7D34F5C7" w14:textId="77777777" w:rsidR="00500CD7" w:rsidRPr="00D751CC" w:rsidRDefault="00500CD7" w:rsidP="00500CD7">
      <w:pPr>
        <w:pStyle w:val="PargrafodaLista"/>
        <w:spacing w:before="4" w:after="0" w:line="240" w:lineRule="auto"/>
        <w:ind w:left="1146" w:right="83"/>
        <w:rPr>
          <w:rFonts w:ascii="Arial" w:hAnsi="Arial" w:cs="Arial"/>
          <w:szCs w:val="20"/>
          <w:lang w:val="pt-PT"/>
        </w:rPr>
      </w:pPr>
    </w:p>
    <w:p w14:paraId="2487A991" w14:textId="77777777" w:rsidR="00500CD7" w:rsidRPr="00D751CC" w:rsidRDefault="00500CD7" w:rsidP="00500CD7">
      <w:pPr>
        <w:ind w:left="196"/>
        <w:jc w:val="both"/>
        <w:rPr>
          <w:rFonts w:ascii="Arial" w:hAnsi="Arial" w:cs="Arial"/>
          <w:b/>
          <w:szCs w:val="20"/>
        </w:rPr>
      </w:pPr>
      <w:r w:rsidRPr="00D751CC">
        <w:rPr>
          <w:rFonts w:ascii="Arial" w:hAnsi="Arial" w:cs="Arial"/>
          <w:b/>
          <w:szCs w:val="20"/>
        </w:rPr>
        <w:t>7.1 Da contratada</w:t>
      </w:r>
    </w:p>
    <w:p w14:paraId="2C433946" w14:textId="1CBE1F32" w:rsidR="00191824" w:rsidRPr="00D751CC" w:rsidRDefault="001674CC" w:rsidP="00A54543">
      <w:pPr>
        <w:spacing w:after="0" w:line="240" w:lineRule="auto"/>
        <w:ind w:left="142" w:right="228"/>
        <w:rPr>
          <w:rFonts w:ascii="Arial" w:eastAsia="Times New Roman" w:hAnsi="Arial" w:cs="Arial"/>
          <w:szCs w:val="20"/>
          <w:lang w:eastAsia="pt-BR"/>
        </w:rPr>
      </w:pPr>
      <w:r w:rsidRPr="00D751CC">
        <w:rPr>
          <w:rFonts w:ascii="Arial" w:eastAsia="Times New Roman" w:hAnsi="Arial" w:cs="Arial"/>
          <w:szCs w:val="20"/>
          <w:lang w:eastAsia="pt-BR"/>
        </w:rPr>
        <w:t>Obriga-se a empresa vencedora:</w:t>
      </w:r>
    </w:p>
    <w:p w14:paraId="08EFD733" w14:textId="77777777" w:rsidR="00FB6241" w:rsidRPr="00D751CC" w:rsidRDefault="004952DE" w:rsidP="0070591E">
      <w:pPr>
        <w:numPr>
          <w:ilvl w:val="0"/>
          <w:numId w:val="24"/>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Atender a todas as solicitações de contratação efetuadas durante a vigência do Contrato ou Ata de Registro de Preços, limitada ao quantitativo de cada item;</w:t>
      </w:r>
    </w:p>
    <w:p w14:paraId="3C63DF7A" w14:textId="77777777" w:rsidR="004952DE" w:rsidRPr="00D751CC" w:rsidRDefault="004952DE" w:rsidP="0070591E">
      <w:pPr>
        <w:numPr>
          <w:ilvl w:val="0"/>
          <w:numId w:val="24"/>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D751CC" w:rsidRDefault="004952DE" w:rsidP="0070591E">
      <w:pPr>
        <w:numPr>
          <w:ilvl w:val="0"/>
          <w:numId w:val="24"/>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Responsabilizar-se pela boa execução e eficiência no fornecimento do produto objeto do edital;</w:t>
      </w:r>
    </w:p>
    <w:p w14:paraId="47E9FCD9" w14:textId="77777777" w:rsidR="002B1676" w:rsidRPr="00D751CC" w:rsidRDefault="004952DE" w:rsidP="0070591E">
      <w:pPr>
        <w:numPr>
          <w:ilvl w:val="0"/>
          <w:numId w:val="24"/>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 xml:space="preserve">Reparar, corrigir, remover as suas expensas, no todo ou em parte o(s) objeto(s) em </w:t>
      </w:r>
      <w:r w:rsidR="00C26CEC" w:rsidRPr="00D751CC">
        <w:rPr>
          <w:rFonts w:ascii="Arial" w:eastAsia="Arial MT" w:hAnsi="Arial" w:cs="Arial"/>
          <w:szCs w:val="20"/>
          <w:lang w:val="pt-PT"/>
        </w:rPr>
        <w:t xml:space="preserve">   </w:t>
      </w:r>
      <w:r w:rsidRPr="00D751CC">
        <w:rPr>
          <w:rFonts w:ascii="Arial" w:eastAsia="Arial MT" w:hAnsi="Arial" w:cs="Arial"/>
          <w:szCs w:val="20"/>
          <w:lang w:val="pt-PT"/>
        </w:rPr>
        <w:t>que se verifiquem danos em decorrência do transporte, bem como, providenciar a imediata substituição     dos    mesmos;</w:t>
      </w:r>
    </w:p>
    <w:p w14:paraId="13FBEB1D" w14:textId="77777777" w:rsidR="004952DE" w:rsidRPr="00D751CC" w:rsidRDefault="004952DE" w:rsidP="0070591E">
      <w:pPr>
        <w:numPr>
          <w:ilvl w:val="0"/>
          <w:numId w:val="24"/>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Providenciar a imediata correção das deficiências apontadas pelo contratante quando da entrega do produto;</w:t>
      </w:r>
    </w:p>
    <w:p w14:paraId="144382E9" w14:textId="77777777" w:rsidR="004952DE" w:rsidRPr="00D751CC" w:rsidRDefault="004952DE" w:rsidP="0070591E">
      <w:pPr>
        <w:numPr>
          <w:ilvl w:val="0"/>
          <w:numId w:val="24"/>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Apresentar, sempre que solicitado documentos que comprovem a procedência do produto fornecido, assim como amostra para análise pela Administração, sem qualquer ônus adicional;</w:t>
      </w:r>
    </w:p>
    <w:p w14:paraId="706B1756" w14:textId="77777777" w:rsidR="004952DE" w:rsidRPr="00D751CC" w:rsidRDefault="004952DE" w:rsidP="0070591E">
      <w:pPr>
        <w:numPr>
          <w:ilvl w:val="0"/>
          <w:numId w:val="24"/>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Não subcontratar, ceder ou transferir, total ou parcialmente, o objeto do contrato ou da Ata de egistro de Preços;</w:t>
      </w:r>
    </w:p>
    <w:p w14:paraId="52B18DD7" w14:textId="77777777" w:rsidR="00890F8A" w:rsidRPr="00D751CC" w:rsidRDefault="004952DE" w:rsidP="0070591E">
      <w:pPr>
        <w:numPr>
          <w:ilvl w:val="0"/>
          <w:numId w:val="24"/>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Manter, durante a vigência do contrato ou do Registro de Preços, todas as condições de habilitação e qualificações exigidas na licitação;</w:t>
      </w:r>
    </w:p>
    <w:p w14:paraId="1485F246" w14:textId="77777777" w:rsidR="004952DE" w:rsidRPr="00D751CC" w:rsidRDefault="004952DE" w:rsidP="0070591E">
      <w:pPr>
        <w:numPr>
          <w:ilvl w:val="0"/>
          <w:numId w:val="24"/>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A estender aos contratos, os benefícios e promoções oferecidas aos demais clientes da contratada;</w:t>
      </w:r>
    </w:p>
    <w:p w14:paraId="0950888C" w14:textId="77777777" w:rsidR="004952DE" w:rsidRPr="00D751CC" w:rsidRDefault="004952DE" w:rsidP="0070591E">
      <w:pPr>
        <w:numPr>
          <w:ilvl w:val="0"/>
          <w:numId w:val="24"/>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D751CC" w:rsidRDefault="004952DE" w:rsidP="0070591E">
      <w:pPr>
        <w:numPr>
          <w:ilvl w:val="0"/>
          <w:numId w:val="24"/>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lastRenderedPageBreak/>
        <w:t>Responsabilizar-se por todas e quaisquer despesas, inclusive, despesa de natureza previdenciária, fiscal, trabalhista ou civil, bem como emolumentos, ônus ou encargos de qualquer espécie e origem, pertinentes à execução do objeto contratado;</w:t>
      </w:r>
    </w:p>
    <w:p w14:paraId="71C3775D" w14:textId="77777777" w:rsidR="00191824" w:rsidRPr="00D751CC" w:rsidRDefault="004952DE" w:rsidP="0070591E">
      <w:pPr>
        <w:numPr>
          <w:ilvl w:val="0"/>
          <w:numId w:val="24"/>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D751CC" w:rsidRDefault="004952DE" w:rsidP="0070591E">
      <w:pPr>
        <w:numPr>
          <w:ilvl w:val="0"/>
          <w:numId w:val="24"/>
        </w:numPr>
        <w:spacing w:before="120" w:after="0" w:line="240" w:lineRule="auto"/>
        <w:ind w:right="228"/>
        <w:jc w:val="both"/>
        <w:rPr>
          <w:rFonts w:ascii="Arial" w:hAnsi="Arial" w:cs="Arial"/>
          <w:szCs w:val="20"/>
          <w:lang w:val="pt-PT"/>
        </w:rPr>
      </w:pPr>
      <w:r w:rsidRPr="00D751CC">
        <w:rPr>
          <w:rFonts w:ascii="Arial" w:eastAsia="Arial MT" w:hAnsi="Arial" w:cs="Arial"/>
          <w:szCs w:val="20"/>
          <w:lang w:val="pt-PT"/>
        </w:rPr>
        <w:t>Manter endereço eletrônico (e-mail) válido para fins de comunicação com a contratante por todo o período de contratação; comunicando, imediatamente, o Contratante em caso de alteração</w:t>
      </w:r>
      <w:r w:rsidRPr="00D751CC">
        <w:rPr>
          <w:rFonts w:ascii="Arial" w:eastAsia="Times New Roman" w:hAnsi="Arial" w:cs="Arial"/>
          <w:szCs w:val="20"/>
          <w:lang w:eastAsia="pt-BR"/>
        </w:rPr>
        <w:t>;</w:t>
      </w:r>
    </w:p>
    <w:p w14:paraId="0B4020A7" w14:textId="77777777" w:rsidR="00A211F1" w:rsidRPr="00D751CC" w:rsidRDefault="00A211F1" w:rsidP="00FB6241">
      <w:pPr>
        <w:spacing w:after="0"/>
        <w:rPr>
          <w:rFonts w:ascii="Arial" w:hAnsi="Arial" w:cs="Arial"/>
          <w:szCs w:val="20"/>
          <w:lang w:val="pt-PT"/>
        </w:rPr>
      </w:pPr>
    </w:p>
    <w:p w14:paraId="42358BE5" w14:textId="77777777" w:rsidR="00500CD7" w:rsidRPr="00D751CC" w:rsidRDefault="00500CD7" w:rsidP="00500CD7">
      <w:pPr>
        <w:ind w:left="196"/>
        <w:jc w:val="both"/>
        <w:rPr>
          <w:rFonts w:ascii="Arial" w:hAnsi="Arial" w:cs="Arial"/>
          <w:b/>
          <w:szCs w:val="20"/>
        </w:rPr>
      </w:pPr>
      <w:r w:rsidRPr="00D751CC">
        <w:rPr>
          <w:rFonts w:ascii="Arial" w:hAnsi="Arial" w:cs="Arial"/>
          <w:b/>
          <w:szCs w:val="20"/>
        </w:rPr>
        <w:t>7.2 Da contratante</w:t>
      </w:r>
    </w:p>
    <w:p w14:paraId="5146E258" w14:textId="77777777" w:rsidR="00500CD7" w:rsidRPr="00D751CC" w:rsidRDefault="00500CD7" w:rsidP="00500CD7">
      <w:pPr>
        <w:spacing w:after="0" w:line="240" w:lineRule="auto"/>
        <w:jc w:val="both"/>
        <w:rPr>
          <w:rFonts w:ascii="Arial" w:eastAsia="Times New Roman" w:hAnsi="Arial" w:cs="Arial"/>
          <w:bCs/>
          <w:szCs w:val="20"/>
          <w:lang w:eastAsia="pt-BR"/>
        </w:rPr>
      </w:pPr>
      <w:r w:rsidRPr="00D751CC">
        <w:rPr>
          <w:rFonts w:ascii="Arial" w:eastAsia="Times New Roman" w:hAnsi="Arial" w:cs="Arial"/>
          <w:bCs/>
          <w:szCs w:val="20"/>
          <w:lang w:eastAsia="pt-BR"/>
        </w:rPr>
        <w:t>Obriga-se a Administração/Contratante:</w:t>
      </w:r>
    </w:p>
    <w:p w14:paraId="6263D83A" w14:textId="77777777" w:rsidR="00500CD7" w:rsidRPr="00D751CC" w:rsidRDefault="00500CD7" w:rsidP="0070591E">
      <w:pPr>
        <w:numPr>
          <w:ilvl w:val="0"/>
          <w:numId w:val="25"/>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Comunicar a Contratada toda e quaisquer ocorrências relacionadas aos objetos entregues;</w:t>
      </w:r>
    </w:p>
    <w:p w14:paraId="6EA8EFAB" w14:textId="77777777" w:rsidR="00FB6241" w:rsidRPr="00D751CC" w:rsidRDefault="00500CD7" w:rsidP="0070591E">
      <w:pPr>
        <w:numPr>
          <w:ilvl w:val="0"/>
          <w:numId w:val="25"/>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Efetuar o pagamento da Contratada de acordo com a forma de paga</w:t>
      </w:r>
      <w:r w:rsidR="002B1676" w:rsidRPr="00D751CC">
        <w:rPr>
          <w:rFonts w:ascii="Arial" w:eastAsia="Arial MT" w:hAnsi="Arial" w:cs="Arial"/>
          <w:szCs w:val="20"/>
          <w:lang w:val="pt-PT"/>
        </w:rPr>
        <w:t>mento estipulada na licitação e</w:t>
      </w:r>
      <w:r w:rsidRPr="00D751CC">
        <w:rPr>
          <w:rFonts w:ascii="Arial" w:eastAsia="Arial MT" w:hAnsi="Arial" w:cs="Arial"/>
          <w:szCs w:val="20"/>
          <w:lang w:val="pt-PT"/>
        </w:rPr>
        <w:t xml:space="preserve"> no Contrato;</w:t>
      </w:r>
    </w:p>
    <w:p w14:paraId="00D647AA" w14:textId="77777777" w:rsidR="00622BD3" w:rsidRPr="00D751CC" w:rsidRDefault="00500CD7" w:rsidP="0070591E">
      <w:pPr>
        <w:numPr>
          <w:ilvl w:val="0"/>
          <w:numId w:val="25"/>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D751CC" w:rsidRDefault="00500CD7" w:rsidP="0070591E">
      <w:pPr>
        <w:numPr>
          <w:ilvl w:val="0"/>
          <w:numId w:val="25"/>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Rejeitar, no todo ou em parte, o objeto entregue pela Contratada fora das especificações do contrato;</w:t>
      </w:r>
    </w:p>
    <w:p w14:paraId="0FE0EA4D" w14:textId="77777777" w:rsidR="002B1676" w:rsidRPr="00D751CC" w:rsidRDefault="00500CD7" w:rsidP="0070591E">
      <w:pPr>
        <w:numPr>
          <w:ilvl w:val="0"/>
          <w:numId w:val="25"/>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D751CC" w:rsidRDefault="00500CD7" w:rsidP="0070591E">
      <w:pPr>
        <w:numPr>
          <w:ilvl w:val="0"/>
          <w:numId w:val="25"/>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Aplicar as sanções administrativas, quando se fizerem necessárias;</w:t>
      </w:r>
    </w:p>
    <w:p w14:paraId="1AB2E889" w14:textId="77777777" w:rsidR="00500CD7" w:rsidRPr="00D751CC" w:rsidRDefault="00500CD7" w:rsidP="0070591E">
      <w:pPr>
        <w:numPr>
          <w:ilvl w:val="0"/>
          <w:numId w:val="25"/>
        </w:numPr>
        <w:spacing w:before="120" w:after="0" w:line="240" w:lineRule="auto"/>
        <w:ind w:right="228"/>
        <w:jc w:val="both"/>
        <w:rPr>
          <w:rFonts w:ascii="Arial" w:eastAsia="Arial MT" w:hAnsi="Arial" w:cs="Arial"/>
          <w:szCs w:val="20"/>
          <w:lang w:val="pt-PT"/>
        </w:rPr>
      </w:pPr>
      <w:r w:rsidRPr="00D751CC">
        <w:rPr>
          <w:rFonts w:ascii="Arial" w:eastAsia="Arial MT" w:hAnsi="Arial" w:cs="Arial"/>
          <w:szCs w:val="20"/>
          <w:lang w:val="pt-PT"/>
        </w:rPr>
        <w:t>Prestar à CONTRATADA informações e esclarecimentos que venham a ser solicitados;</w:t>
      </w:r>
    </w:p>
    <w:p w14:paraId="1D7B270A" w14:textId="77777777" w:rsidR="005E5008" w:rsidRPr="00D751CC" w:rsidRDefault="005E5008" w:rsidP="00500CD7">
      <w:pPr>
        <w:spacing w:after="0"/>
        <w:rPr>
          <w:rFonts w:ascii="Arial" w:hAnsi="Arial" w:cs="Arial"/>
          <w:szCs w:val="20"/>
          <w:lang w:val="pt-PT"/>
        </w:rPr>
      </w:pPr>
    </w:p>
    <w:p w14:paraId="08BCE911" w14:textId="77777777" w:rsidR="00500CD7" w:rsidRPr="00D751CC" w:rsidRDefault="00500CD7" w:rsidP="0070591E">
      <w:pPr>
        <w:pStyle w:val="PargrafodaLista"/>
        <w:numPr>
          <w:ilvl w:val="0"/>
          <w:numId w:val="37"/>
        </w:numPr>
        <w:spacing w:before="4" w:after="0" w:line="240" w:lineRule="auto"/>
        <w:ind w:right="83"/>
        <w:rPr>
          <w:rFonts w:ascii="Arial" w:hAnsi="Arial" w:cs="Arial"/>
          <w:szCs w:val="20"/>
          <w:lang w:val="pt-PT"/>
        </w:rPr>
      </w:pPr>
      <w:r w:rsidRPr="00D751CC">
        <w:rPr>
          <w:rFonts w:ascii="Arial" w:hAnsi="Arial" w:cs="Arial"/>
          <w:b/>
          <w:color w:val="000000" w:themeColor="text1"/>
          <w:szCs w:val="20"/>
        </w:rPr>
        <w:t>DO CONTRATO</w:t>
      </w:r>
    </w:p>
    <w:p w14:paraId="06971CD3" w14:textId="77777777" w:rsidR="00500CD7" w:rsidRPr="00D751CC" w:rsidRDefault="00500CD7" w:rsidP="00500CD7">
      <w:pPr>
        <w:pStyle w:val="PargrafodaLista"/>
        <w:spacing w:before="4" w:after="0" w:line="240" w:lineRule="auto"/>
        <w:ind w:left="1146" w:right="83"/>
        <w:rPr>
          <w:rFonts w:ascii="Arial" w:hAnsi="Arial" w:cs="Arial"/>
          <w:b/>
          <w:color w:val="000000" w:themeColor="text1"/>
          <w:szCs w:val="20"/>
        </w:rPr>
      </w:pPr>
    </w:p>
    <w:p w14:paraId="17C81663" w14:textId="77777777" w:rsidR="00500CD7" w:rsidRPr="00D751CC" w:rsidRDefault="00500CD7" w:rsidP="0070591E">
      <w:pPr>
        <w:pStyle w:val="TableParagraph"/>
        <w:numPr>
          <w:ilvl w:val="1"/>
          <w:numId w:val="26"/>
        </w:numPr>
        <w:spacing w:line="272" w:lineRule="exact"/>
        <w:ind w:right="228"/>
        <w:jc w:val="left"/>
        <w:rPr>
          <w:b/>
          <w:sz w:val="22"/>
          <w:szCs w:val="20"/>
        </w:rPr>
      </w:pPr>
      <w:r w:rsidRPr="00D751CC">
        <w:rPr>
          <w:b/>
          <w:sz w:val="22"/>
          <w:szCs w:val="20"/>
        </w:rPr>
        <w:t>INSTRUMENTO</w:t>
      </w:r>
      <w:r w:rsidRPr="00D751CC">
        <w:rPr>
          <w:b/>
          <w:spacing w:val="-2"/>
          <w:sz w:val="22"/>
          <w:szCs w:val="20"/>
        </w:rPr>
        <w:t xml:space="preserve"> </w:t>
      </w:r>
      <w:r w:rsidRPr="00D751CC">
        <w:rPr>
          <w:b/>
          <w:sz w:val="22"/>
          <w:szCs w:val="20"/>
        </w:rPr>
        <w:t>CONTRATUAL</w:t>
      </w:r>
    </w:p>
    <w:p w14:paraId="25238570" w14:textId="1E1B1943" w:rsidR="006431F3" w:rsidRPr="006431F3" w:rsidRDefault="00C662B3" w:rsidP="006431F3">
      <w:pPr>
        <w:pStyle w:val="PargrafodaLista"/>
        <w:numPr>
          <w:ilvl w:val="0"/>
          <w:numId w:val="34"/>
        </w:numPr>
        <w:ind w:right="228"/>
        <w:rPr>
          <w:rFonts w:ascii="Arial" w:hAnsi="Arial" w:cs="Arial"/>
          <w:color w:val="FF0000"/>
          <w:szCs w:val="20"/>
        </w:rPr>
      </w:pPr>
      <w:r w:rsidRPr="00D751CC">
        <w:rPr>
          <w:rFonts w:ascii="Arial" w:hAnsi="Arial" w:cs="Arial"/>
          <w:szCs w:val="20"/>
        </w:rPr>
        <w:t>Ata de Registro de Preço</w:t>
      </w:r>
      <w:r w:rsidR="006431F3">
        <w:rPr>
          <w:rFonts w:ascii="Arial" w:hAnsi="Arial" w:cs="Arial"/>
          <w:szCs w:val="20"/>
        </w:rPr>
        <w:t>.</w:t>
      </w:r>
    </w:p>
    <w:p w14:paraId="3F3F47CA" w14:textId="77777777" w:rsidR="00500CD7" w:rsidRPr="00D751CC" w:rsidRDefault="00500CD7" w:rsidP="0070591E">
      <w:pPr>
        <w:numPr>
          <w:ilvl w:val="1"/>
          <w:numId w:val="26"/>
        </w:numPr>
        <w:spacing w:before="120" w:after="0" w:line="240" w:lineRule="auto"/>
        <w:ind w:right="228"/>
        <w:jc w:val="both"/>
        <w:rPr>
          <w:rFonts w:ascii="Arial" w:eastAsia="Arial MT" w:hAnsi="Arial" w:cs="Arial"/>
          <w:b/>
          <w:szCs w:val="20"/>
          <w:lang w:val="pt-PT"/>
        </w:rPr>
      </w:pPr>
      <w:r w:rsidRPr="00D751CC">
        <w:rPr>
          <w:rFonts w:ascii="Arial" w:eastAsia="Arial MT" w:hAnsi="Arial" w:cs="Arial"/>
          <w:b/>
          <w:szCs w:val="20"/>
          <w:lang w:val="pt-PT"/>
        </w:rPr>
        <w:t>VIGÊNCIA</w:t>
      </w:r>
    </w:p>
    <w:p w14:paraId="29AE3183" w14:textId="2DA96DB3" w:rsidR="00500CD7" w:rsidRPr="00D751CC" w:rsidRDefault="00500CD7" w:rsidP="00500CD7">
      <w:pPr>
        <w:spacing w:after="0" w:line="240" w:lineRule="auto"/>
        <w:ind w:right="228"/>
        <w:jc w:val="both"/>
        <w:rPr>
          <w:rFonts w:ascii="Arial" w:eastAsia="Times New Roman" w:hAnsi="Arial" w:cs="Arial"/>
          <w:bCs/>
          <w:szCs w:val="20"/>
          <w:lang w:eastAsia="pt-BR"/>
        </w:rPr>
      </w:pPr>
      <w:r w:rsidRPr="00D751CC">
        <w:rPr>
          <w:rFonts w:ascii="Arial" w:eastAsia="Times New Roman" w:hAnsi="Arial" w:cs="Arial"/>
          <w:szCs w:val="20"/>
          <w:lang w:eastAsia="pt-BR"/>
        </w:rPr>
        <w:t xml:space="preserve">   a) O prazo de vigência da contratação é de 12 (doze) meses contados do (a) da data de sua assinatura, </w:t>
      </w:r>
      <w:r w:rsidR="006431F3">
        <w:rPr>
          <w:rFonts w:ascii="Arial" w:eastAsia="Times New Roman" w:hAnsi="Arial" w:cs="Arial"/>
          <w:szCs w:val="20"/>
          <w:lang w:eastAsia="pt-BR"/>
        </w:rPr>
        <w:t xml:space="preserve">podendo ser prorrogada </w:t>
      </w:r>
      <w:r w:rsidRPr="00D751CC">
        <w:rPr>
          <w:rFonts w:ascii="Arial" w:eastAsia="Times New Roman" w:hAnsi="Arial" w:cs="Arial"/>
          <w:szCs w:val="20"/>
          <w:lang w:eastAsia="pt-BR"/>
        </w:rPr>
        <w:t>na forma do artigo 105 da Lei n° 14.133, de 2021</w:t>
      </w:r>
      <w:r w:rsidRPr="00D751CC">
        <w:rPr>
          <w:rFonts w:ascii="Arial" w:eastAsia="Times New Roman" w:hAnsi="Arial" w:cs="Arial"/>
          <w:bCs/>
          <w:szCs w:val="20"/>
          <w:lang w:eastAsia="pt-BR"/>
        </w:rPr>
        <w:t>.</w:t>
      </w:r>
    </w:p>
    <w:p w14:paraId="2A1F701D" w14:textId="77777777" w:rsidR="00890F8A" w:rsidRPr="00D751CC" w:rsidRDefault="00890F8A" w:rsidP="00A211F1">
      <w:pPr>
        <w:spacing w:before="4" w:after="0" w:line="240" w:lineRule="auto"/>
        <w:ind w:right="83"/>
        <w:rPr>
          <w:rFonts w:ascii="Arial" w:hAnsi="Arial" w:cs="Arial"/>
          <w:szCs w:val="20"/>
        </w:rPr>
      </w:pPr>
    </w:p>
    <w:p w14:paraId="09C14453" w14:textId="77777777" w:rsidR="00BA4F6A" w:rsidRPr="00D751CC" w:rsidRDefault="00BA4F6A" w:rsidP="006431F3">
      <w:pPr>
        <w:numPr>
          <w:ilvl w:val="1"/>
          <w:numId w:val="27"/>
        </w:numPr>
        <w:spacing w:after="0" w:line="240" w:lineRule="auto"/>
        <w:ind w:right="228"/>
        <w:jc w:val="both"/>
        <w:rPr>
          <w:rFonts w:ascii="Arial" w:eastAsia="Arial MT" w:hAnsi="Arial" w:cs="Arial"/>
          <w:b/>
          <w:szCs w:val="20"/>
          <w:lang w:val="pt-PT"/>
        </w:rPr>
      </w:pPr>
      <w:r w:rsidRPr="00D751CC">
        <w:rPr>
          <w:rFonts w:ascii="Arial" w:eastAsia="Arial MT" w:hAnsi="Arial" w:cs="Arial"/>
          <w:b/>
          <w:szCs w:val="20"/>
          <w:lang w:val="pt-PT"/>
        </w:rPr>
        <w:t>GESTÃO E FISCALIZAÇÃO</w:t>
      </w:r>
    </w:p>
    <w:p w14:paraId="03EFCA41" w14:textId="77777777" w:rsidR="00BA4F6A" w:rsidRPr="00D751CC" w:rsidRDefault="00BA4F6A" w:rsidP="00BA4F6A">
      <w:pPr>
        <w:spacing w:after="0" w:line="240" w:lineRule="auto"/>
        <w:ind w:left="196" w:right="228"/>
        <w:jc w:val="both"/>
        <w:rPr>
          <w:rFonts w:ascii="Arial" w:eastAsia="Times New Roman" w:hAnsi="Arial" w:cs="Arial"/>
          <w:szCs w:val="20"/>
          <w:lang w:eastAsia="pt-BR"/>
        </w:rPr>
      </w:pPr>
    </w:p>
    <w:p w14:paraId="559BD953" w14:textId="77777777" w:rsidR="00BA4F6A" w:rsidRPr="00D751CC" w:rsidRDefault="00BA4F6A" w:rsidP="00BA4F6A">
      <w:pPr>
        <w:spacing w:after="0" w:line="240" w:lineRule="auto"/>
        <w:ind w:left="196" w:right="228"/>
        <w:jc w:val="both"/>
        <w:rPr>
          <w:rFonts w:ascii="Arial" w:eastAsia="Times New Roman" w:hAnsi="Arial" w:cs="Arial"/>
          <w:b/>
          <w:szCs w:val="20"/>
          <w:lang w:eastAsia="pt-BR"/>
        </w:rPr>
      </w:pPr>
      <w:r w:rsidRPr="00D751CC">
        <w:rPr>
          <w:rFonts w:ascii="Arial" w:eastAsia="Times New Roman" w:hAnsi="Arial" w:cs="Arial"/>
          <w:b/>
          <w:szCs w:val="20"/>
          <w:lang w:eastAsia="pt-BR"/>
        </w:rPr>
        <w:t>Gestor:</w:t>
      </w:r>
    </w:p>
    <w:p w14:paraId="5F96A722" w14:textId="77777777" w:rsidR="00BA4F6A" w:rsidRPr="00D751CC" w:rsidRDefault="00BA4F6A" w:rsidP="00BA4F6A">
      <w:pPr>
        <w:spacing w:after="0" w:line="240" w:lineRule="auto"/>
        <w:ind w:left="196" w:right="228"/>
        <w:jc w:val="both"/>
        <w:rPr>
          <w:rFonts w:ascii="Arial" w:eastAsia="Times New Roman" w:hAnsi="Arial" w:cs="Arial"/>
          <w:b/>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0F05FF" w:rsidRPr="00D751CC" w14:paraId="73776641" w14:textId="77777777" w:rsidTr="000F05FF">
        <w:tc>
          <w:tcPr>
            <w:tcW w:w="8405" w:type="dxa"/>
            <w:shd w:val="clear" w:color="auto" w:fill="auto"/>
          </w:tcPr>
          <w:p w14:paraId="0342D142" w14:textId="45D9558C" w:rsidR="000F05FF" w:rsidRPr="00D751CC" w:rsidRDefault="000F05FF" w:rsidP="000F05FF">
            <w:pPr>
              <w:spacing w:after="0" w:line="240" w:lineRule="auto"/>
              <w:ind w:left="196" w:right="228"/>
              <w:jc w:val="both"/>
              <w:rPr>
                <w:rFonts w:ascii="Arial" w:eastAsia="Times New Roman" w:hAnsi="Arial" w:cs="Arial"/>
                <w:szCs w:val="20"/>
                <w:lang w:eastAsia="pt-BR"/>
              </w:rPr>
            </w:pPr>
            <w:r w:rsidRPr="00D751CC">
              <w:rPr>
                <w:rFonts w:ascii="Arial" w:eastAsia="Times New Roman" w:hAnsi="Arial" w:cs="Arial"/>
                <w:bCs/>
                <w:szCs w:val="20"/>
                <w:lang w:eastAsia="pt-BR"/>
              </w:rPr>
              <w:t>Nome: Zilda Ferreira Viana R. da Silva</w:t>
            </w:r>
          </w:p>
        </w:tc>
      </w:tr>
      <w:tr w:rsidR="000F05FF" w:rsidRPr="00D751CC" w14:paraId="71870431" w14:textId="77777777" w:rsidTr="000F05FF">
        <w:tc>
          <w:tcPr>
            <w:tcW w:w="8405" w:type="dxa"/>
            <w:shd w:val="clear" w:color="auto" w:fill="auto"/>
          </w:tcPr>
          <w:p w14:paraId="6C05E3CE" w14:textId="3214E849" w:rsidR="000F05FF" w:rsidRPr="00D751CC" w:rsidRDefault="000F05FF" w:rsidP="000F05FF">
            <w:pPr>
              <w:spacing w:after="0" w:line="240" w:lineRule="auto"/>
              <w:ind w:left="196" w:right="228"/>
              <w:jc w:val="both"/>
              <w:rPr>
                <w:rFonts w:ascii="Arial" w:eastAsia="Times New Roman" w:hAnsi="Arial" w:cs="Arial"/>
                <w:szCs w:val="20"/>
                <w:lang w:eastAsia="pt-BR"/>
              </w:rPr>
            </w:pPr>
            <w:r w:rsidRPr="00D751CC">
              <w:rPr>
                <w:rFonts w:ascii="Arial" w:eastAsia="Times New Roman" w:hAnsi="Arial" w:cs="Arial"/>
                <w:bCs/>
                <w:szCs w:val="20"/>
                <w:lang w:eastAsia="pt-BR"/>
              </w:rPr>
              <w:t xml:space="preserve">Cargo: Secretária de Assistência Social </w:t>
            </w:r>
          </w:p>
        </w:tc>
      </w:tr>
    </w:tbl>
    <w:p w14:paraId="5B95CD12" w14:textId="77777777" w:rsidR="00C2177F" w:rsidRPr="00D751CC" w:rsidRDefault="00C2177F" w:rsidP="00290FE9">
      <w:pPr>
        <w:spacing w:after="0" w:line="240" w:lineRule="auto"/>
        <w:ind w:right="228"/>
        <w:jc w:val="both"/>
        <w:rPr>
          <w:rFonts w:ascii="Arial" w:eastAsia="Times New Roman" w:hAnsi="Arial" w:cs="Arial"/>
          <w:b/>
          <w:szCs w:val="20"/>
          <w:lang w:eastAsia="pt-BR"/>
        </w:rPr>
      </w:pPr>
    </w:p>
    <w:p w14:paraId="407D1A6E" w14:textId="77777777" w:rsidR="00BA4F6A" w:rsidRPr="00D751CC" w:rsidRDefault="00BA4F6A" w:rsidP="00BA4F6A">
      <w:pPr>
        <w:spacing w:after="0" w:line="240" w:lineRule="auto"/>
        <w:ind w:left="196" w:right="228"/>
        <w:jc w:val="both"/>
        <w:rPr>
          <w:rFonts w:ascii="Arial" w:eastAsia="Times New Roman" w:hAnsi="Arial" w:cs="Arial"/>
          <w:b/>
          <w:szCs w:val="20"/>
          <w:lang w:eastAsia="pt-BR"/>
        </w:rPr>
      </w:pPr>
      <w:r w:rsidRPr="00D751CC">
        <w:rPr>
          <w:rFonts w:ascii="Arial" w:eastAsia="Times New Roman" w:hAnsi="Arial" w:cs="Arial"/>
          <w:b/>
          <w:szCs w:val="20"/>
          <w:lang w:eastAsia="pt-BR"/>
        </w:rPr>
        <w:t>Fiscal:</w:t>
      </w:r>
    </w:p>
    <w:p w14:paraId="13CB595B" w14:textId="77777777" w:rsidR="00BA4F6A" w:rsidRPr="00D751CC" w:rsidRDefault="00BA4F6A" w:rsidP="00BA4F6A">
      <w:pPr>
        <w:spacing w:after="0" w:line="240" w:lineRule="auto"/>
        <w:ind w:left="196" w:right="228"/>
        <w:jc w:val="both"/>
        <w:rPr>
          <w:rFonts w:ascii="Arial" w:eastAsia="Times New Roman" w:hAnsi="Arial" w:cs="Arial"/>
          <w:b/>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D751CC" w14:paraId="673CB7D3" w14:textId="77777777" w:rsidTr="000F05FF">
        <w:tc>
          <w:tcPr>
            <w:tcW w:w="8405" w:type="dxa"/>
            <w:shd w:val="clear" w:color="auto" w:fill="auto"/>
          </w:tcPr>
          <w:p w14:paraId="19011FDD" w14:textId="51F4BCB1" w:rsidR="00BA4F6A" w:rsidRPr="00D751CC" w:rsidRDefault="000F05FF" w:rsidP="00482800">
            <w:pPr>
              <w:spacing w:after="0" w:line="240" w:lineRule="auto"/>
              <w:ind w:left="196" w:right="228"/>
              <w:jc w:val="both"/>
              <w:rPr>
                <w:rFonts w:ascii="Arial" w:eastAsia="Times New Roman" w:hAnsi="Arial" w:cs="Arial"/>
                <w:bCs/>
                <w:szCs w:val="20"/>
                <w:lang w:eastAsia="pt-BR"/>
              </w:rPr>
            </w:pPr>
            <w:r w:rsidRPr="00D751CC">
              <w:rPr>
                <w:rFonts w:ascii="Arial" w:eastAsia="Times New Roman" w:hAnsi="Arial" w:cs="Arial"/>
                <w:bCs/>
                <w:szCs w:val="20"/>
                <w:lang w:eastAsia="pt-BR"/>
              </w:rPr>
              <w:t xml:space="preserve">Nome: </w:t>
            </w:r>
            <w:proofErr w:type="spellStart"/>
            <w:r w:rsidRPr="00D751CC">
              <w:rPr>
                <w:rFonts w:ascii="Arial" w:eastAsia="Times New Roman" w:hAnsi="Arial" w:cs="Arial"/>
                <w:szCs w:val="20"/>
                <w:lang w:eastAsia="pt-BR"/>
              </w:rPr>
              <w:t>Eudimar</w:t>
            </w:r>
            <w:proofErr w:type="spellEnd"/>
            <w:r w:rsidRPr="00D751CC">
              <w:rPr>
                <w:rFonts w:ascii="Arial" w:eastAsia="Times New Roman" w:hAnsi="Arial" w:cs="Arial"/>
                <w:szCs w:val="20"/>
                <w:lang w:eastAsia="pt-BR"/>
              </w:rPr>
              <w:t xml:space="preserve"> da Costa Junior</w:t>
            </w:r>
          </w:p>
        </w:tc>
      </w:tr>
      <w:tr w:rsidR="00BA4F6A" w:rsidRPr="00D751CC" w14:paraId="5D0DB9DF" w14:textId="77777777" w:rsidTr="000F05FF">
        <w:tc>
          <w:tcPr>
            <w:tcW w:w="8405" w:type="dxa"/>
            <w:shd w:val="clear" w:color="auto" w:fill="auto"/>
          </w:tcPr>
          <w:p w14:paraId="388CECEB" w14:textId="4B660CF4" w:rsidR="00BA4F6A" w:rsidRPr="00D751CC" w:rsidRDefault="00BA4F6A" w:rsidP="00482800">
            <w:pPr>
              <w:spacing w:after="0" w:line="240" w:lineRule="auto"/>
              <w:ind w:left="196" w:right="228"/>
              <w:jc w:val="both"/>
              <w:rPr>
                <w:rFonts w:ascii="Arial" w:eastAsia="Times New Roman" w:hAnsi="Arial" w:cs="Arial"/>
                <w:bCs/>
                <w:szCs w:val="20"/>
                <w:lang w:eastAsia="pt-BR"/>
              </w:rPr>
            </w:pPr>
            <w:r w:rsidRPr="00D751CC">
              <w:rPr>
                <w:rFonts w:ascii="Arial" w:eastAsia="Times New Roman" w:hAnsi="Arial" w:cs="Arial"/>
                <w:bCs/>
                <w:szCs w:val="20"/>
                <w:lang w:eastAsia="pt-BR"/>
              </w:rPr>
              <w:t xml:space="preserve">Cargo: </w:t>
            </w:r>
            <w:r w:rsidR="000F05FF" w:rsidRPr="00D751CC">
              <w:rPr>
                <w:rFonts w:ascii="Arial" w:eastAsia="Times New Roman" w:hAnsi="Arial" w:cs="Arial"/>
                <w:szCs w:val="20"/>
                <w:lang w:eastAsia="pt-BR"/>
              </w:rPr>
              <w:t xml:space="preserve">Secretário de Administração </w:t>
            </w:r>
          </w:p>
        </w:tc>
      </w:tr>
    </w:tbl>
    <w:p w14:paraId="6D9C8D39" w14:textId="77777777" w:rsidR="00BA4F6A" w:rsidRPr="00D751CC" w:rsidRDefault="00BA4F6A" w:rsidP="00BA4F6A">
      <w:pPr>
        <w:spacing w:after="0" w:line="240" w:lineRule="auto"/>
        <w:ind w:right="228"/>
        <w:jc w:val="both"/>
        <w:rPr>
          <w:rFonts w:ascii="Arial" w:eastAsia="Times New Roman" w:hAnsi="Arial" w:cs="Arial"/>
          <w:color w:val="4472C4"/>
          <w:szCs w:val="20"/>
          <w:lang w:eastAsia="pt-BR"/>
        </w:rPr>
      </w:pPr>
    </w:p>
    <w:p w14:paraId="675E05EE" w14:textId="77777777" w:rsidR="00DC7282" w:rsidRPr="00D751CC" w:rsidRDefault="00DC7282" w:rsidP="00294DD0">
      <w:pPr>
        <w:spacing w:before="4" w:after="0" w:line="240" w:lineRule="auto"/>
        <w:ind w:right="83"/>
        <w:rPr>
          <w:rFonts w:ascii="Arial" w:hAnsi="Arial" w:cs="Arial"/>
          <w:szCs w:val="20"/>
        </w:rPr>
      </w:pPr>
    </w:p>
    <w:p w14:paraId="3D7D9EA1" w14:textId="77777777" w:rsidR="00BA4F6A" w:rsidRPr="00D751CC" w:rsidRDefault="00BA4F6A" w:rsidP="0070591E">
      <w:pPr>
        <w:pStyle w:val="PargrafodaLista"/>
        <w:numPr>
          <w:ilvl w:val="0"/>
          <w:numId w:val="37"/>
        </w:numPr>
        <w:spacing w:before="4" w:after="0" w:line="240" w:lineRule="auto"/>
        <w:ind w:right="83" w:hanging="295"/>
        <w:rPr>
          <w:rFonts w:ascii="Arial" w:hAnsi="Arial" w:cs="Arial"/>
          <w:szCs w:val="20"/>
        </w:rPr>
      </w:pPr>
      <w:r w:rsidRPr="00D751CC">
        <w:rPr>
          <w:rFonts w:ascii="Arial" w:hAnsi="Arial" w:cs="Arial"/>
          <w:b/>
          <w:color w:val="000000" w:themeColor="text1"/>
          <w:szCs w:val="20"/>
        </w:rPr>
        <w:t>CRITÉRIOS</w:t>
      </w:r>
      <w:r w:rsidRPr="00D751CC">
        <w:rPr>
          <w:rFonts w:ascii="Arial" w:eastAsia="Times New Roman" w:hAnsi="Arial" w:cs="Arial"/>
          <w:b/>
          <w:color w:val="000000"/>
          <w:szCs w:val="20"/>
          <w:lang w:eastAsia="pt-BR"/>
        </w:rPr>
        <w:t xml:space="preserve"> DE MEDIÇÃO E PAGAMENTO</w:t>
      </w:r>
    </w:p>
    <w:p w14:paraId="3ADB0049" w14:textId="23E0363C" w:rsidR="006431F3" w:rsidRDefault="006431F3" w:rsidP="0070591E">
      <w:pPr>
        <w:pStyle w:val="PargrafodaLista"/>
        <w:numPr>
          <w:ilvl w:val="1"/>
          <w:numId w:val="28"/>
        </w:numPr>
        <w:spacing w:before="120" w:after="0" w:line="240" w:lineRule="auto"/>
        <w:contextualSpacing w:val="0"/>
        <w:jc w:val="both"/>
        <w:rPr>
          <w:rFonts w:ascii="Arial" w:hAnsi="Arial" w:cs="Arial"/>
          <w:b/>
          <w:szCs w:val="20"/>
        </w:rPr>
      </w:pPr>
      <w:r>
        <w:rPr>
          <w:rFonts w:ascii="Arial" w:hAnsi="Arial" w:cs="Arial"/>
          <w:b/>
          <w:szCs w:val="20"/>
        </w:rPr>
        <w:t>PRAZOS</w:t>
      </w:r>
    </w:p>
    <w:p w14:paraId="601F5090" w14:textId="5B16329C" w:rsidR="006431F3" w:rsidRDefault="006431F3" w:rsidP="002D5AB2">
      <w:pPr>
        <w:spacing w:after="0" w:line="240" w:lineRule="auto"/>
        <w:jc w:val="both"/>
        <w:rPr>
          <w:rFonts w:ascii="Arial" w:hAnsi="Arial" w:cs="Arial"/>
          <w:szCs w:val="20"/>
        </w:rPr>
      </w:pPr>
      <w:r>
        <w:rPr>
          <w:rFonts w:ascii="Arial" w:hAnsi="Arial" w:cs="Arial"/>
          <w:szCs w:val="20"/>
        </w:rPr>
        <w:t>Pr</w:t>
      </w:r>
      <w:r w:rsidRPr="006431F3">
        <w:rPr>
          <w:rFonts w:ascii="Arial" w:hAnsi="Arial" w:cs="Arial"/>
          <w:szCs w:val="20"/>
        </w:rPr>
        <w:t>azo de pagamento: até 30 (trinta) dias úteis após o recebimento da nota fiscal/fatura.</w:t>
      </w:r>
    </w:p>
    <w:p w14:paraId="129DB966" w14:textId="77777777" w:rsidR="002D5AB2" w:rsidRPr="006431F3" w:rsidRDefault="002D5AB2" w:rsidP="002D5AB2">
      <w:pPr>
        <w:spacing w:after="0" w:line="240" w:lineRule="auto"/>
        <w:jc w:val="both"/>
        <w:rPr>
          <w:rFonts w:ascii="Arial" w:hAnsi="Arial" w:cs="Arial"/>
          <w:szCs w:val="20"/>
        </w:rPr>
      </w:pPr>
    </w:p>
    <w:p w14:paraId="7EA6B573" w14:textId="27BE9A12" w:rsidR="006431F3" w:rsidRDefault="006431F3" w:rsidP="0070591E">
      <w:pPr>
        <w:pStyle w:val="PargrafodaLista"/>
        <w:numPr>
          <w:ilvl w:val="1"/>
          <w:numId w:val="28"/>
        </w:numPr>
        <w:spacing w:before="120" w:after="0" w:line="240" w:lineRule="auto"/>
        <w:contextualSpacing w:val="0"/>
        <w:jc w:val="both"/>
        <w:rPr>
          <w:rFonts w:ascii="Arial" w:hAnsi="Arial" w:cs="Arial"/>
          <w:b/>
          <w:szCs w:val="20"/>
        </w:rPr>
      </w:pPr>
      <w:r>
        <w:rPr>
          <w:rFonts w:ascii="Arial" w:hAnsi="Arial" w:cs="Arial"/>
          <w:b/>
          <w:szCs w:val="20"/>
        </w:rPr>
        <w:t>DOS RECURSOS UTILIZADOS</w:t>
      </w:r>
    </w:p>
    <w:p w14:paraId="6430A3A7" w14:textId="5EC2D9AD" w:rsidR="006431F3" w:rsidRDefault="006431F3" w:rsidP="002D5AB2">
      <w:pPr>
        <w:spacing w:after="0" w:line="240" w:lineRule="auto"/>
        <w:jc w:val="both"/>
        <w:rPr>
          <w:rFonts w:ascii="Arial" w:hAnsi="Arial" w:cs="Arial"/>
          <w:szCs w:val="20"/>
        </w:rPr>
      </w:pPr>
      <w:r w:rsidRPr="006431F3">
        <w:rPr>
          <w:rFonts w:ascii="Arial" w:hAnsi="Arial" w:cs="Arial"/>
          <w:szCs w:val="20"/>
        </w:rPr>
        <w:t>Próprio, Estadual</w:t>
      </w:r>
    </w:p>
    <w:p w14:paraId="69523A91" w14:textId="77777777" w:rsidR="002D5AB2" w:rsidRPr="006431F3" w:rsidRDefault="002D5AB2" w:rsidP="002D5AB2">
      <w:pPr>
        <w:spacing w:after="0" w:line="240" w:lineRule="auto"/>
        <w:jc w:val="both"/>
        <w:rPr>
          <w:rFonts w:ascii="Arial" w:hAnsi="Arial" w:cs="Arial"/>
          <w:szCs w:val="20"/>
        </w:rPr>
      </w:pPr>
    </w:p>
    <w:p w14:paraId="5C8C012D" w14:textId="36F47D15" w:rsidR="006431F3" w:rsidRDefault="006431F3" w:rsidP="0070591E">
      <w:pPr>
        <w:pStyle w:val="PargrafodaLista"/>
        <w:numPr>
          <w:ilvl w:val="1"/>
          <w:numId w:val="28"/>
        </w:numPr>
        <w:spacing w:before="120" w:after="0" w:line="240" w:lineRule="auto"/>
        <w:contextualSpacing w:val="0"/>
        <w:jc w:val="both"/>
        <w:rPr>
          <w:rFonts w:ascii="Arial" w:hAnsi="Arial" w:cs="Arial"/>
          <w:b/>
          <w:szCs w:val="20"/>
        </w:rPr>
      </w:pPr>
      <w:r>
        <w:rPr>
          <w:rFonts w:ascii="Arial" w:hAnsi="Arial" w:cs="Arial"/>
          <w:b/>
          <w:szCs w:val="20"/>
        </w:rPr>
        <w:t>DA DOTAÇÃO ORÇAMENTÁRIAS</w:t>
      </w:r>
    </w:p>
    <w:p w14:paraId="131CAB6D" w14:textId="38609507" w:rsidR="006431F3" w:rsidRDefault="006431F3" w:rsidP="002D5AB2">
      <w:pPr>
        <w:spacing w:after="0" w:line="240" w:lineRule="auto"/>
        <w:jc w:val="both"/>
        <w:rPr>
          <w:rFonts w:ascii="Arial" w:hAnsi="Arial" w:cs="Arial"/>
          <w:szCs w:val="20"/>
        </w:rPr>
      </w:pPr>
      <w:r>
        <w:rPr>
          <w:rFonts w:ascii="Arial" w:hAnsi="Arial" w:cs="Arial"/>
          <w:szCs w:val="20"/>
        </w:rPr>
        <w:t xml:space="preserve">A dotação </w:t>
      </w:r>
      <w:r w:rsidRPr="006431F3">
        <w:rPr>
          <w:rFonts w:ascii="Arial" w:hAnsi="Arial" w:cs="Arial"/>
          <w:szCs w:val="20"/>
        </w:rPr>
        <w:t>orçamentária segue em anexo ao Termo de Referência.</w:t>
      </w:r>
    </w:p>
    <w:p w14:paraId="3484E502" w14:textId="77777777" w:rsidR="002D5AB2" w:rsidRPr="006431F3" w:rsidRDefault="002D5AB2" w:rsidP="002D5AB2">
      <w:pPr>
        <w:spacing w:after="0" w:line="240" w:lineRule="auto"/>
        <w:jc w:val="both"/>
        <w:rPr>
          <w:rFonts w:ascii="Arial" w:hAnsi="Arial" w:cs="Arial"/>
          <w:szCs w:val="20"/>
        </w:rPr>
      </w:pPr>
    </w:p>
    <w:p w14:paraId="2BAD2412" w14:textId="77777777" w:rsidR="006431F3" w:rsidRDefault="006431F3" w:rsidP="006431F3">
      <w:pPr>
        <w:pStyle w:val="PargrafodaLista"/>
        <w:numPr>
          <w:ilvl w:val="1"/>
          <w:numId w:val="28"/>
        </w:numPr>
        <w:spacing w:before="120" w:after="0" w:line="240" w:lineRule="auto"/>
        <w:contextualSpacing w:val="0"/>
        <w:jc w:val="both"/>
        <w:rPr>
          <w:rFonts w:ascii="Arial" w:hAnsi="Arial" w:cs="Arial"/>
          <w:b/>
          <w:szCs w:val="20"/>
        </w:rPr>
      </w:pPr>
      <w:r>
        <w:rPr>
          <w:rFonts w:ascii="Arial" w:hAnsi="Arial" w:cs="Arial"/>
          <w:b/>
          <w:szCs w:val="20"/>
        </w:rPr>
        <w:t>DO VALOR ESTIMADO</w:t>
      </w:r>
    </w:p>
    <w:p w14:paraId="5D9BF0E4" w14:textId="43AB66B3" w:rsidR="006431F3" w:rsidRDefault="00BA4F6A" w:rsidP="002D5AB2">
      <w:pPr>
        <w:spacing w:after="0" w:line="240" w:lineRule="auto"/>
        <w:jc w:val="both"/>
        <w:rPr>
          <w:rFonts w:ascii="Arial" w:hAnsi="Arial" w:cs="Arial"/>
          <w:b/>
          <w:szCs w:val="20"/>
        </w:rPr>
      </w:pPr>
      <w:r w:rsidRPr="006431F3">
        <w:rPr>
          <w:rFonts w:ascii="Arial" w:hAnsi="Arial" w:cs="Arial"/>
          <w:szCs w:val="20"/>
        </w:rPr>
        <w:t>O valor máximo estimado será de</w:t>
      </w:r>
      <w:r w:rsidR="00CB6172" w:rsidRPr="006431F3">
        <w:rPr>
          <w:rFonts w:ascii="Arial" w:hAnsi="Arial" w:cs="Arial"/>
          <w:szCs w:val="20"/>
        </w:rPr>
        <w:t xml:space="preserve"> </w:t>
      </w:r>
      <w:r w:rsidRPr="006431F3">
        <w:rPr>
          <w:rFonts w:ascii="Arial" w:hAnsi="Arial" w:cs="Arial"/>
          <w:b/>
          <w:szCs w:val="20"/>
        </w:rPr>
        <w:t xml:space="preserve">R$ </w:t>
      </w:r>
      <w:r w:rsidR="002D5AB2">
        <w:rPr>
          <w:rFonts w:ascii="Arial" w:hAnsi="Arial" w:cs="Arial"/>
          <w:b/>
          <w:szCs w:val="20"/>
        </w:rPr>
        <w:t xml:space="preserve">254.033,00 </w:t>
      </w:r>
      <w:r w:rsidR="0038493B" w:rsidRPr="006431F3">
        <w:rPr>
          <w:rFonts w:ascii="Arial" w:hAnsi="Arial" w:cs="Arial"/>
          <w:szCs w:val="20"/>
        </w:rPr>
        <w:t>(</w:t>
      </w:r>
      <w:r w:rsidR="00751122" w:rsidRPr="006431F3">
        <w:rPr>
          <w:rFonts w:ascii="Helvetica" w:hAnsi="Helvetica"/>
          <w:szCs w:val="20"/>
          <w:shd w:val="clear" w:color="auto" w:fill="F8F9FA"/>
        </w:rPr>
        <w:t xml:space="preserve">Duzentos e </w:t>
      </w:r>
      <w:r w:rsidR="002D5AB2">
        <w:rPr>
          <w:rFonts w:ascii="Helvetica" w:hAnsi="Helvetica"/>
          <w:szCs w:val="20"/>
          <w:shd w:val="clear" w:color="auto" w:fill="F8F9FA"/>
        </w:rPr>
        <w:t>cinquenta e quatro</w:t>
      </w:r>
      <w:r w:rsidR="00751122" w:rsidRPr="006431F3">
        <w:rPr>
          <w:rFonts w:ascii="Helvetica" w:hAnsi="Helvetica"/>
          <w:szCs w:val="20"/>
          <w:shd w:val="clear" w:color="auto" w:fill="F8F9FA"/>
        </w:rPr>
        <w:t xml:space="preserve"> </w:t>
      </w:r>
      <w:r w:rsidR="002D5AB2">
        <w:rPr>
          <w:rFonts w:ascii="Helvetica" w:hAnsi="Helvetica"/>
          <w:szCs w:val="20"/>
          <w:shd w:val="clear" w:color="auto" w:fill="F8F9FA"/>
        </w:rPr>
        <w:t>mil, e trinta e três</w:t>
      </w:r>
      <w:r w:rsidR="00751122" w:rsidRPr="006431F3">
        <w:rPr>
          <w:rFonts w:ascii="Helvetica" w:hAnsi="Helvetica"/>
          <w:szCs w:val="20"/>
          <w:shd w:val="clear" w:color="auto" w:fill="F8F9FA"/>
        </w:rPr>
        <w:t xml:space="preserve"> reais</w:t>
      </w:r>
      <w:r w:rsidR="0038493B" w:rsidRPr="006431F3">
        <w:rPr>
          <w:rFonts w:ascii="Helvetica" w:hAnsi="Helvetica"/>
          <w:szCs w:val="20"/>
          <w:shd w:val="clear" w:color="auto" w:fill="F8F9FA"/>
        </w:rPr>
        <w:t>).</w:t>
      </w:r>
    </w:p>
    <w:p w14:paraId="4518A3D4" w14:textId="77777777" w:rsidR="006431F3" w:rsidRPr="006431F3" w:rsidRDefault="006431F3" w:rsidP="002D5AB2">
      <w:pPr>
        <w:spacing w:after="0" w:line="240" w:lineRule="auto"/>
        <w:jc w:val="both"/>
        <w:rPr>
          <w:rFonts w:ascii="Arial" w:hAnsi="Arial" w:cs="Arial"/>
          <w:b/>
          <w:szCs w:val="20"/>
        </w:rPr>
      </w:pPr>
    </w:p>
    <w:p w14:paraId="3BA4321E" w14:textId="7A295247" w:rsidR="006431F3" w:rsidRPr="002D5AB2" w:rsidRDefault="00D65500" w:rsidP="006431F3">
      <w:pPr>
        <w:pStyle w:val="PargrafodaLista"/>
        <w:numPr>
          <w:ilvl w:val="0"/>
          <w:numId w:val="28"/>
        </w:numPr>
        <w:spacing w:before="120" w:after="0" w:line="240" w:lineRule="auto"/>
        <w:contextualSpacing w:val="0"/>
        <w:jc w:val="both"/>
        <w:rPr>
          <w:rFonts w:ascii="Arial" w:hAnsi="Arial" w:cs="Arial"/>
          <w:b/>
          <w:szCs w:val="20"/>
        </w:rPr>
      </w:pPr>
      <w:r w:rsidRPr="006431F3">
        <w:rPr>
          <w:rFonts w:ascii="Arial" w:hAnsi="Arial" w:cs="Arial"/>
          <w:b/>
          <w:color w:val="000000" w:themeColor="text1"/>
          <w:szCs w:val="20"/>
        </w:rPr>
        <w:t>INFORMAÇÕES ADICIONAIS</w:t>
      </w:r>
    </w:p>
    <w:p w14:paraId="13C62BA4" w14:textId="77777777" w:rsidR="002D5AB2" w:rsidRPr="006431F3" w:rsidRDefault="002D5AB2" w:rsidP="002D5AB2">
      <w:pPr>
        <w:pStyle w:val="PargrafodaLista"/>
        <w:spacing w:after="0" w:line="240" w:lineRule="auto"/>
        <w:ind w:left="360"/>
        <w:contextualSpacing w:val="0"/>
        <w:jc w:val="both"/>
        <w:rPr>
          <w:rFonts w:ascii="Arial" w:hAnsi="Arial" w:cs="Arial"/>
          <w:b/>
          <w:szCs w:val="20"/>
        </w:rPr>
      </w:pPr>
    </w:p>
    <w:p w14:paraId="417DA722" w14:textId="76AADBFB" w:rsidR="00D65500" w:rsidRPr="002D5AB2" w:rsidRDefault="00D65500" w:rsidP="002D5AB2">
      <w:pPr>
        <w:pStyle w:val="PargrafodaLista"/>
        <w:numPr>
          <w:ilvl w:val="0"/>
          <w:numId w:val="28"/>
        </w:numPr>
        <w:spacing w:after="0" w:line="240" w:lineRule="auto"/>
        <w:contextualSpacing w:val="0"/>
        <w:jc w:val="both"/>
        <w:rPr>
          <w:rFonts w:ascii="Arial" w:hAnsi="Arial" w:cs="Arial"/>
          <w:b/>
          <w:szCs w:val="20"/>
        </w:rPr>
      </w:pPr>
      <w:r w:rsidRPr="006431F3">
        <w:rPr>
          <w:rFonts w:ascii="Arial" w:hAnsi="Arial" w:cs="Arial"/>
          <w:b/>
          <w:color w:val="000000" w:themeColor="text1"/>
          <w:szCs w:val="20"/>
        </w:rPr>
        <w:t>INDICAÇÃO</w:t>
      </w:r>
      <w:r w:rsidRPr="006431F3">
        <w:rPr>
          <w:rFonts w:ascii="Arial" w:hAnsi="Arial" w:cs="Arial"/>
          <w:b/>
          <w:bCs/>
          <w:color w:val="000000" w:themeColor="text1"/>
          <w:szCs w:val="20"/>
        </w:rPr>
        <w:t xml:space="preserve"> RESPONSÁVEL N</w:t>
      </w:r>
      <w:r w:rsidRPr="002D5AB2">
        <w:rPr>
          <w:rFonts w:ascii="Arial" w:hAnsi="Arial" w:cs="Arial"/>
          <w:b/>
          <w:bCs/>
          <w:color w:val="000000" w:themeColor="text1"/>
          <w:szCs w:val="20"/>
        </w:rPr>
        <w:t>O ÓRGÃO PELOS ENCAMINHAMENTOS DE EVENTUAIS IMPUGNAÇÕES E/OU ESCLARECIMENTOS</w:t>
      </w:r>
    </w:p>
    <w:p w14:paraId="1A81F0B1" w14:textId="77777777" w:rsidR="00D65500" w:rsidRPr="00D751CC" w:rsidRDefault="00D65500" w:rsidP="00D65500">
      <w:pPr>
        <w:pStyle w:val="PargrafodaLista"/>
        <w:spacing w:before="4" w:after="0" w:line="240" w:lineRule="auto"/>
        <w:ind w:left="1146" w:right="83"/>
        <w:rPr>
          <w:rFonts w:ascii="Arial" w:hAnsi="Arial" w:cs="Arial"/>
          <w:b/>
          <w:bCs/>
          <w:color w:val="000000" w:themeColor="text1"/>
          <w:szCs w:val="20"/>
        </w:rPr>
      </w:pPr>
    </w:p>
    <w:p w14:paraId="33C67666" w14:textId="1E72FB9D" w:rsidR="006431F3" w:rsidRDefault="006431F3" w:rsidP="006431F3">
      <w:pPr>
        <w:spacing w:before="4" w:after="0" w:line="240" w:lineRule="auto"/>
        <w:ind w:right="83" w:firstLine="360"/>
        <w:jc w:val="both"/>
        <w:rPr>
          <w:rFonts w:ascii="Arial" w:eastAsia="Arial" w:hAnsi="Arial" w:cs="Arial"/>
        </w:rPr>
      </w:pPr>
      <w:r>
        <w:rPr>
          <w:rFonts w:ascii="Arial" w:eastAsia="Arial" w:hAnsi="Arial" w:cs="Arial"/>
        </w:rPr>
        <w:t>Os questionamentos, impugnações e esclarecimentos serão feitos na plat</w:t>
      </w:r>
      <w:r w:rsidR="002D5AB2">
        <w:rPr>
          <w:rFonts w:ascii="Arial" w:eastAsia="Arial" w:hAnsi="Arial" w:cs="Arial"/>
        </w:rPr>
        <w:t>aforma.</w:t>
      </w:r>
    </w:p>
    <w:p w14:paraId="3C032D5B" w14:textId="1B7B1E44" w:rsidR="00D65500" w:rsidRPr="00D751CC" w:rsidRDefault="00D65500" w:rsidP="00D65500">
      <w:pPr>
        <w:pStyle w:val="PargrafodaLista"/>
        <w:spacing w:before="4" w:after="0" w:line="240" w:lineRule="auto"/>
        <w:ind w:left="1146" w:right="83"/>
        <w:rPr>
          <w:rFonts w:ascii="Arial" w:hAnsi="Arial" w:cs="Arial"/>
          <w:szCs w:val="20"/>
        </w:rPr>
      </w:pPr>
    </w:p>
    <w:p w14:paraId="2908EB2C" w14:textId="77777777" w:rsidR="00D65500" w:rsidRPr="006431F3" w:rsidRDefault="00D65500" w:rsidP="006431F3">
      <w:pPr>
        <w:spacing w:before="4" w:after="0" w:line="240" w:lineRule="auto"/>
        <w:ind w:right="83"/>
        <w:rPr>
          <w:rFonts w:ascii="Arial" w:hAnsi="Arial" w:cs="Arial"/>
          <w:szCs w:val="20"/>
        </w:rPr>
      </w:pPr>
    </w:p>
    <w:p w14:paraId="649CC1FA" w14:textId="77777777" w:rsidR="00BF3FA0" w:rsidRPr="006431F3" w:rsidRDefault="00BF3FA0" w:rsidP="00BF3FA0">
      <w:pPr>
        <w:spacing w:after="0" w:line="240" w:lineRule="auto"/>
        <w:ind w:left="210"/>
        <w:jc w:val="center"/>
        <w:textAlignment w:val="baseline"/>
        <w:rPr>
          <w:rFonts w:ascii="Segoe UI" w:eastAsia="Times New Roman" w:hAnsi="Segoe UI" w:cs="Segoe UI"/>
          <w:lang w:eastAsia="pt-BR"/>
        </w:rPr>
      </w:pPr>
      <w:bookmarkStart w:id="0" w:name="_GoBack"/>
      <w:bookmarkEnd w:id="0"/>
      <w:r w:rsidRPr="006431F3">
        <w:rPr>
          <w:rFonts w:ascii="Times New Roman" w:eastAsia="Times New Roman" w:hAnsi="Times New Roman" w:cs="Times New Roman"/>
          <w:lang w:eastAsia="pt-BR"/>
        </w:rPr>
        <w:t> </w:t>
      </w:r>
    </w:p>
    <w:p w14:paraId="10EF996B" w14:textId="77777777" w:rsidR="00BF3FA0" w:rsidRDefault="00BF3FA0" w:rsidP="00BF3FA0">
      <w:pPr>
        <w:spacing w:after="0" w:line="240" w:lineRule="auto"/>
        <w:textAlignment w:val="baseline"/>
        <w:rPr>
          <w:rFonts w:ascii="Times New Roman" w:eastAsia="Times New Roman" w:hAnsi="Times New Roman" w:cs="Times New Roman"/>
          <w:sz w:val="18"/>
          <w:szCs w:val="16"/>
          <w:lang w:eastAsia="pt-BR"/>
        </w:rPr>
      </w:pPr>
      <w:r w:rsidRPr="00D751CC">
        <w:rPr>
          <w:rFonts w:ascii="Times New Roman" w:eastAsia="Times New Roman" w:hAnsi="Times New Roman" w:cs="Times New Roman"/>
          <w:sz w:val="18"/>
          <w:szCs w:val="16"/>
          <w:lang w:eastAsia="pt-BR"/>
        </w:rPr>
        <w:t> </w:t>
      </w:r>
    </w:p>
    <w:p w14:paraId="0E098223" w14:textId="77777777" w:rsidR="002D5AB2" w:rsidRPr="00D751CC" w:rsidRDefault="002D5AB2" w:rsidP="00BF3FA0">
      <w:pPr>
        <w:spacing w:after="0" w:line="240" w:lineRule="auto"/>
        <w:textAlignment w:val="baseline"/>
        <w:rPr>
          <w:rFonts w:ascii="Segoe UI" w:eastAsia="Times New Roman" w:hAnsi="Segoe UI" w:cs="Segoe UI"/>
          <w:sz w:val="20"/>
          <w:szCs w:val="18"/>
          <w:lang w:eastAsia="pt-BR"/>
        </w:rPr>
      </w:pPr>
    </w:p>
    <w:sectPr w:rsidR="002D5AB2" w:rsidRPr="00D751CC" w:rsidSect="006431F3">
      <w:headerReference w:type="default" r:id="rId8"/>
      <w:pgSz w:w="11906" w:h="16838"/>
      <w:pgMar w:top="1418" w:right="1191" w:bottom="964" w:left="1191" w:header="340" w:footer="709"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F091C3" w14:textId="77777777" w:rsidR="00AE3135" w:rsidRDefault="00AE3135" w:rsidP="00E81F0D">
      <w:pPr>
        <w:spacing w:after="0" w:line="240" w:lineRule="auto"/>
      </w:pPr>
      <w:r>
        <w:separator/>
      </w:r>
    </w:p>
  </w:endnote>
  <w:endnote w:type="continuationSeparator" w:id="0">
    <w:p w14:paraId="5BAEFA0F" w14:textId="77777777" w:rsidR="00AE3135" w:rsidRDefault="00AE3135"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6A1560" w14:textId="77777777" w:rsidR="00AE3135" w:rsidRDefault="00AE3135" w:rsidP="00E81F0D">
      <w:pPr>
        <w:spacing w:after="0" w:line="240" w:lineRule="auto"/>
      </w:pPr>
      <w:r>
        <w:separator/>
      </w:r>
    </w:p>
  </w:footnote>
  <w:footnote w:type="continuationSeparator" w:id="0">
    <w:p w14:paraId="4731D2AE" w14:textId="77777777" w:rsidR="00AE3135" w:rsidRDefault="00AE3135"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2A365" w14:textId="139F6B1D" w:rsidR="004C7604" w:rsidRDefault="00D751CC">
    <w:pPr>
      <w:pStyle w:val="Cabealho"/>
    </w:pPr>
    <w:r w:rsidRPr="00994298">
      <w:rPr>
        <w:noProof/>
        <w:lang w:eastAsia="pt-BR"/>
      </w:rPr>
      <w:drawing>
        <wp:inline distT="0" distB="0" distL="0" distR="0" wp14:anchorId="65DCF533" wp14:editId="5CD5460F">
          <wp:extent cx="5976620" cy="959831"/>
          <wp:effectExtent l="0" t="0" r="5080" b="0"/>
          <wp:docPr id="5" name="Imagem 5"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6620" cy="959831"/>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2EBD9"/>
    <w:multiLevelType w:val="hybridMultilevel"/>
    <w:tmpl w:val="06A2CFCE"/>
    <w:lvl w:ilvl="0" w:tplc="AFCA5BB6">
      <w:start w:val="4"/>
      <w:numFmt w:val="lowerLetter"/>
      <w:lvlText w:val="%1)"/>
      <w:lvlJc w:val="left"/>
      <w:pPr>
        <w:ind w:left="720" w:hanging="360"/>
      </w:pPr>
    </w:lvl>
    <w:lvl w:ilvl="1" w:tplc="E618E184">
      <w:start w:val="1"/>
      <w:numFmt w:val="lowerLetter"/>
      <w:lvlText w:val="%2."/>
      <w:lvlJc w:val="left"/>
      <w:pPr>
        <w:ind w:left="1440" w:hanging="360"/>
      </w:pPr>
    </w:lvl>
    <w:lvl w:ilvl="2" w:tplc="35D0FE66">
      <w:start w:val="1"/>
      <w:numFmt w:val="lowerRoman"/>
      <w:lvlText w:val="%3."/>
      <w:lvlJc w:val="right"/>
      <w:pPr>
        <w:ind w:left="2160" w:hanging="180"/>
      </w:pPr>
    </w:lvl>
    <w:lvl w:ilvl="3" w:tplc="37169CC4">
      <w:start w:val="1"/>
      <w:numFmt w:val="decimal"/>
      <w:lvlText w:val="%4."/>
      <w:lvlJc w:val="left"/>
      <w:pPr>
        <w:ind w:left="2880" w:hanging="360"/>
      </w:pPr>
    </w:lvl>
    <w:lvl w:ilvl="4" w:tplc="A7CE3C5E">
      <w:start w:val="1"/>
      <w:numFmt w:val="lowerLetter"/>
      <w:lvlText w:val="%5."/>
      <w:lvlJc w:val="left"/>
      <w:pPr>
        <w:ind w:left="3600" w:hanging="360"/>
      </w:pPr>
    </w:lvl>
    <w:lvl w:ilvl="5" w:tplc="5BC610FA">
      <w:start w:val="1"/>
      <w:numFmt w:val="lowerRoman"/>
      <w:lvlText w:val="%6."/>
      <w:lvlJc w:val="right"/>
      <w:pPr>
        <w:ind w:left="4320" w:hanging="180"/>
      </w:pPr>
    </w:lvl>
    <w:lvl w:ilvl="6" w:tplc="C8FE529E">
      <w:start w:val="1"/>
      <w:numFmt w:val="decimal"/>
      <w:lvlText w:val="%7."/>
      <w:lvlJc w:val="left"/>
      <w:pPr>
        <w:ind w:left="5040" w:hanging="360"/>
      </w:pPr>
    </w:lvl>
    <w:lvl w:ilvl="7" w:tplc="F7A2A720">
      <w:start w:val="1"/>
      <w:numFmt w:val="lowerLetter"/>
      <w:lvlText w:val="%8."/>
      <w:lvlJc w:val="left"/>
      <w:pPr>
        <w:ind w:left="5760" w:hanging="360"/>
      </w:pPr>
    </w:lvl>
    <w:lvl w:ilvl="8" w:tplc="21227808">
      <w:start w:val="1"/>
      <w:numFmt w:val="lowerRoman"/>
      <w:lvlText w:val="%9."/>
      <w:lvlJc w:val="right"/>
      <w:pPr>
        <w:ind w:left="6480" w:hanging="180"/>
      </w:pPr>
    </w:lvl>
  </w:abstractNum>
  <w:abstractNum w:abstractNumId="1">
    <w:nsid w:val="0A1A2EC1"/>
    <w:multiLevelType w:val="hybridMultilevel"/>
    <w:tmpl w:val="B9BE4BFE"/>
    <w:lvl w:ilvl="0" w:tplc="4F10A664">
      <w:start w:val="1"/>
      <w:numFmt w:val="lowerLetter"/>
      <w:lvlText w:val="%1)"/>
      <w:lvlJc w:val="left"/>
      <w:pPr>
        <w:ind w:left="673" w:hanging="360"/>
      </w:pPr>
      <w:rPr>
        <w:rFonts w:hint="default"/>
      </w:rPr>
    </w:lvl>
    <w:lvl w:ilvl="1" w:tplc="04160019" w:tentative="1">
      <w:start w:val="1"/>
      <w:numFmt w:val="lowerLetter"/>
      <w:lvlText w:val="%2."/>
      <w:lvlJc w:val="left"/>
      <w:pPr>
        <w:ind w:left="1393" w:hanging="360"/>
      </w:pPr>
    </w:lvl>
    <w:lvl w:ilvl="2" w:tplc="0416001B" w:tentative="1">
      <w:start w:val="1"/>
      <w:numFmt w:val="lowerRoman"/>
      <w:lvlText w:val="%3."/>
      <w:lvlJc w:val="right"/>
      <w:pPr>
        <w:ind w:left="2113" w:hanging="180"/>
      </w:pPr>
    </w:lvl>
    <w:lvl w:ilvl="3" w:tplc="0416000F" w:tentative="1">
      <w:start w:val="1"/>
      <w:numFmt w:val="decimal"/>
      <w:lvlText w:val="%4."/>
      <w:lvlJc w:val="left"/>
      <w:pPr>
        <w:ind w:left="2833" w:hanging="360"/>
      </w:pPr>
    </w:lvl>
    <w:lvl w:ilvl="4" w:tplc="04160019" w:tentative="1">
      <w:start w:val="1"/>
      <w:numFmt w:val="lowerLetter"/>
      <w:lvlText w:val="%5."/>
      <w:lvlJc w:val="left"/>
      <w:pPr>
        <w:ind w:left="3553" w:hanging="360"/>
      </w:pPr>
    </w:lvl>
    <w:lvl w:ilvl="5" w:tplc="0416001B" w:tentative="1">
      <w:start w:val="1"/>
      <w:numFmt w:val="lowerRoman"/>
      <w:lvlText w:val="%6."/>
      <w:lvlJc w:val="right"/>
      <w:pPr>
        <w:ind w:left="4273" w:hanging="180"/>
      </w:pPr>
    </w:lvl>
    <w:lvl w:ilvl="6" w:tplc="0416000F" w:tentative="1">
      <w:start w:val="1"/>
      <w:numFmt w:val="decimal"/>
      <w:lvlText w:val="%7."/>
      <w:lvlJc w:val="left"/>
      <w:pPr>
        <w:ind w:left="4993" w:hanging="360"/>
      </w:pPr>
    </w:lvl>
    <w:lvl w:ilvl="7" w:tplc="04160019" w:tentative="1">
      <w:start w:val="1"/>
      <w:numFmt w:val="lowerLetter"/>
      <w:lvlText w:val="%8."/>
      <w:lvlJc w:val="left"/>
      <w:pPr>
        <w:ind w:left="5713" w:hanging="360"/>
      </w:pPr>
    </w:lvl>
    <w:lvl w:ilvl="8" w:tplc="0416001B" w:tentative="1">
      <w:start w:val="1"/>
      <w:numFmt w:val="lowerRoman"/>
      <w:lvlText w:val="%9."/>
      <w:lvlJc w:val="right"/>
      <w:pPr>
        <w:ind w:left="6433" w:hanging="180"/>
      </w:pPr>
    </w:lvl>
  </w:abstractNum>
  <w:abstractNum w:abstractNumId="2">
    <w:nsid w:val="0A568E0A"/>
    <w:multiLevelType w:val="hybridMultilevel"/>
    <w:tmpl w:val="12F80C28"/>
    <w:lvl w:ilvl="0" w:tplc="D62CE410">
      <w:start w:val="1"/>
      <w:numFmt w:val="lowerLetter"/>
      <w:lvlText w:val="%1)"/>
      <w:lvlJc w:val="left"/>
      <w:pPr>
        <w:ind w:left="720" w:hanging="360"/>
      </w:pPr>
    </w:lvl>
    <w:lvl w:ilvl="1" w:tplc="CA022A1C">
      <w:start w:val="1"/>
      <w:numFmt w:val="lowerLetter"/>
      <w:lvlText w:val="%2."/>
      <w:lvlJc w:val="left"/>
      <w:pPr>
        <w:ind w:left="1440" w:hanging="360"/>
      </w:pPr>
    </w:lvl>
    <w:lvl w:ilvl="2" w:tplc="00B445E6">
      <w:start w:val="1"/>
      <w:numFmt w:val="lowerRoman"/>
      <w:lvlText w:val="%3."/>
      <w:lvlJc w:val="right"/>
      <w:pPr>
        <w:ind w:left="2160" w:hanging="180"/>
      </w:pPr>
    </w:lvl>
    <w:lvl w:ilvl="3" w:tplc="FBD6F032">
      <w:start w:val="1"/>
      <w:numFmt w:val="decimal"/>
      <w:lvlText w:val="%4."/>
      <w:lvlJc w:val="left"/>
      <w:pPr>
        <w:ind w:left="2880" w:hanging="360"/>
      </w:pPr>
    </w:lvl>
    <w:lvl w:ilvl="4" w:tplc="6DF4A34A">
      <w:start w:val="1"/>
      <w:numFmt w:val="lowerLetter"/>
      <w:lvlText w:val="%5."/>
      <w:lvlJc w:val="left"/>
      <w:pPr>
        <w:ind w:left="3600" w:hanging="360"/>
      </w:pPr>
    </w:lvl>
    <w:lvl w:ilvl="5" w:tplc="C930D424">
      <w:start w:val="1"/>
      <w:numFmt w:val="lowerRoman"/>
      <w:lvlText w:val="%6."/>
      <w:lvlJc w:val="right"/>
      <w:pPr>
        <w:ind w:left="4320" w:hanging="180"/>
      </w:pPr>
    </w:lvl>
    <w:lvl w:ilvl="6" w:tplc="0232B806">
      <w:start w:val="1"/>
      <w:numFmt w:val="decimal"/>
      <w:lvlText w:val="%7."/>
      <w:lvlJc w:val="left"/>
      <w:pPr>
        <w:ind w:left="5040" w:hanging="360"/>
      </w:pPr>
    </w:lvl>
    <w:lvl w:ilvl="7" w:tplc="5914D50C">
      <w:start w:val="1"/>
      <w:numFmt w:val="lowerLetter"/>
      <w:lvlText w:val="%8."/>
      <w:lvlJc w:val="left"/>
      <w:pPr>
        <w:ind w:left="5760" w:hanging="360"/>
      </w:pPr>
    </w:lvl>
    <w:lvl w:ilvl="8" w:tplc="DB365028">
      <w:start w:val="1"/>
      <w:numFmt w:val="lowerRoman"/>
      <w:lvlText w:val="%9."/>
      <w:lvlJc w:val="right"/>
      <w:pPr>
        <w:ind w:left="6480" w:hanging="180"/>
      </w:pPr>
    </w:lvl>
  </w:abstractNum>
  <w:abstractNum w:abstractNumId="3">
    <w:nsid w:val="0A65633D"/>
    <w:multiLevelType w:val="hybridMultilevel"/>
    <w:tmpl w:val="F21A8392"/>
    <w:lvl w:ilvl="0" w:tplc="C4CC6DB4">
      <w:start w:val="1"/>
      <w:numFmt w:val="lowerLetter"/>
      <w:lvlText w:val="%1)"/>
      <w:lvlJc w:val="left"/>
      <w:pPr>
        <w:ind w:left="495" w:hanging="360"/>
      </w:pPr>
      <w:rPr>
        <w:rFonts w:hint="default"/>
      </w:rPr>
    </w:lvl>
    <w:lvl w:ilvl="1" w:tplc="04160019" w:tentative="1">
      <w:start w:val="1"/>
      <w:numFmt w:val="lowerLetter"/>
      <w:lvlText w:val="%2."/>
      <w:lvlJc w:val="left"/>
      <w:pPr>
        <w:ind w:left="1215" w:hanging="360"/>
      </w:pPr>
    </w:lvl>
    <w:lvl w:ilvl="2" w:tplc="0416001B" w:tentative="1">
      <w:start w:val="1"/>
      <w:numFmt w:val="lowerRoman"/>
      <w:lvlText w:val="%3."/>
      <w:lvlJc w:val="right"/>
      <w:pPr>
        <w:ind w:left="1935" w:hanging="180"/>
      </w:pPr>
    </w:lvl>
    <w:lvl w:ilvl="3" w:tplc="0416000F" w:tentative="1">
      <w:start w:val="1"/>
      <w:numFmt w:val="decimal"/>
      <w:lvlText w:val="%4."/>
      <w:lvlJc w:val="left"/>
      <w:pPr>
        <w:ind w:left="2655" w:hanging="360"/>
      </w:pPr>
    </w:lvl>
    <w:lvl w:ilvl="4" w:tplc="04160019" w:tentative="1">
      <w:start w:val="1"/>
      <w:numFmt w:val="lowerLetter"/>
      <w:lvlText w:val="%5."/>
      <w:lvlJc w:val="left"/>
      <w:pPr>
        <w:ind w:left="3375" w:hanging="360"/>
      </w:pPr>
    </w:lvl>
    <w:lvl w:ilvl="5" w:tplc="0416001B" w:tentative="1">
      <w:start w:val="1"/>
      <w:numFmt w:val="lowerRoman"/>
      <w:lvlText w:val="%6."/>
      <w:lvlJc w:val="right"/>
      <w:pPr>
        <w:ind w:left="4095" w:hanging="180"/>
      </w:pPr>
    </w:lvl>
    <w:lvl w:ilvl="6" w:tplc="0416000F" w:tentative="1">
      <w:start w:val="1"/>
      <w:numFmt w:val="decimal"/>
      <w:lvlText w:val="%7."/>
      <w:lvlJc w:val="left"/>
      <w:pPr>
        <w:ind w:left="4815" w:hanging="360"/>
      </w:pPr>
    </w:lvl>
    <w:lvl w:ilvl="7" w:tplc="04160019" w:tentative="1">
      <w:start w:val="1"/>
      <w:numFmt w:val="lowerLetter"/>
      <w:lvlText w:val="%8."/>
      <w:lvlJc w:val="left"/>
      <w:pPr>
        <w:ind w:left="5535" w:hanging="360"/>
      </w:pPr>
    </w:lvl>
    <w:lvl w:ilvl="8" w:tplc="0416001B" w:tentative="1">
      <w:start w:val="1"/>
      <w:numFmt w:val="lowerRoman"/>
      <w:lvlText w:val="%9."/>
      <w:lvlJc w:val="right"/>
      <w:pPr>
        <w:ind w:left="6255" w:hanging="180"/>
      </w:pPr>
    </w:lvl>
  </w:abstractNum>
  <w:abstractNum w:abstractNumId="4">
    <w:nsid w:val="0D52108E"/>
    <w:multiLevelType w:val="hybridMultilevel"/>
    <w:tmpl w:val="DB4C8D4A"/>
    <w:lvl w:ilvl="0" w:tplc="FC12C206">
      <w:start w:val="1"/>
      <w:numFmt w:val="lowerLetter"/>
      <w:lvlText w:val="%1)"/>
      <w:lvlJc w:val="left"/>
      <w:pPr>
        <w:ind w:left="1440" w:hanging="360"/>
      </w:pPr>
    </w:lvl>
    <w:lvl w:ilvl="1" w:tplc="18EA2A80">
      <w:start w:val="1"/>
      <w:numFmt w:val="lowerLetter"/>
      <w:lvlText w:val="%2."/>
      <w:lvlJc w:val="left"/>
      <w:pPr>
        <w:ind w:left="2160" w:hanging="360"/>
      </w:pPr>
    </w:lvl>
    <w:lvl w:ilvl="2" w:tplc="BB3C9D4E">
      <w:start w:val="1"/>
      <w:numFmt w:val="lowerRoman"/>
      <w:lvlText w:val="%3."/>
      <w:lvlJc w:val="right"/>
      <w:pPr>
        <w:ind w:left="2880" w:hanging="180"/>
      </w:pPr>
    </w:lvl>
    <w:lvl w:ilvl="3" w:tplc="4FC242A6">
      <w:start w:val="1"/>
      <w:numFmt w:val="decimal"/>
      <w:lvlText w:val="%4."/>
      <w:lvlJc w:val="left"/>
      <w:pPr>
        <w:ind w:left="3600" w:hanging="360"/>
      </w:pPr>
    </w:lvl>
    <w:lvl w:ilvl="4" w:tplc="47785298">
      <w:start w:val="1"/>
      <w:numFmt w:val="lowerLetter"/>
      <w:lvlText w:val="%5."/>
      <w:lvlJc w:val="left"/>
      <w:pPr>
        <w:ind w:left="4320" w:hanging="360"/>
      </w:pPr>
    </w:lvl>
    <w:lvl w:ilvl="5" w:tplc="1CE6EC62">
      <w:start w:val="1"/>
      <w:numFmt w:val="lowerRoman"/>
      <w:lvlText w:val="%6."/>
      <w:lvlJc w:val="right"/>
      <w:pPr>
        <w:ind w:left="5040" w:hanging="180"/>
      </w:pPr>
    </w:lvl>
    <w:lvl w:ilvl="6" w:tplc="1F6E0450">
      <w:start w:val="1"/>
      <w:numFmt w:val="decimal"/>
      <w:lvlText w:val="%7."/>
      <w:lvlJc w:val="left"/>
      <w:pPr>
        <w:ind w:left="5760" w:hanging="360"/>
      </w:pPr>
    </w:lvl>
    <w:lvl w:ilvl="7" w:tplc="D374C378">
      <w:start w:val="1"/>
      <w:numFmt w:val="lowerLetter"/>
      <w:lvlText w:val="%8."/>
      <w:lvlJc w:val="left"/>
      <w:pPr>
        <w:ind w:left="6480" w:hanging="360"/>
      </w:pPr>
    </w:lvl>
    <w:lvl w:ilvl="8" w:tplc="499670D4">
      <w:start w:val="1"/>
      <w:numFmt w:val="lowerRoman"/>
      <w:lvlText w:val="%9."/>
      <w:lvlJc w:val="right"/>
      <w:pPr>
        <w:ind w:left="7200" w:hanging="180"/>
      </w:pPr>
    </w:lvl>
  </w:abstractNum>
  <w:abstractNum w:abstractNumId="5">
    <w:nsid w:val="0D756E06"/>
    <w:multiLevelType w:val="hybridMultilevel"/>
    <w:tmpl w:val="6E24EBA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1010B4F"/>
    <w:multiLevelType w:val="hybridMultilevel"/>
    <w:tmpl w:val="17EE5E2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nsid w:val="169065F9"/>
    <w:multiLevelType w:val="hybridMultilevel"/>
    <w:tmpl w:val="542EB8B4"/>
    <w:lvl w:ilvl="0" w:tplc="74345C22">
      <w:start w:val="1"/>
      <w:numFmt w:val="lowerLetter"/>
      <w:lvlText w:val="%1)"/>
      <w:lvlJc w:val="left"/>
      <w:pPr>
        <w:ind w:left="720" w:hanging="360"/>
      </w:pPr>
    </w:lvl>
    <w:lvl w:ilvl="1" w:tplc="1C148EC2">
      <w:start w:val="1"/>
      <w:numFmt w:val="lowerLetter"/>
      <w:lvlText w:val="%2."/>
      <w:lvlJc w:val="left"/>
      <w:pPr>
        <w:ind w:left="1440" w:hanging="360"/>
      </w:pPr>
    </w:lvl>
    <w:lvl w:ilvl="2" w:tplc="4C388BE0">
      <w:start w:val="1"/>
      <w:numFmt w:val="lowerRoman"/>
      <w:lvlText w:val="%3."/>
      <w:lvlJc w:val="right"/>
      <w:pPr>
        <w:ind w:left="2160" w:hanging="180"/>
      </w:pPr>
    </w:lvl>
    <w:lvl w:ilvl="3" w:tplc="7C00AD80">
      <w:start w:val="1"/>
      <w:numFmt w:val="decimal"/>
      <w:lvlText w:val="%4."/>
      <w:lvlJc w:val="left"/>
      <w:pPr>
        <w:ind w:left="2880" w:hanging="360"/>
      </w:pPr>
    </w:lvl>
    <w:lvl w:ilvl="4" w:tplc="79481C96">
      <w:start w:val="1"/>
      <w:numFmt w:val="lowerLetter"/>
      <w:lvlText w:val="%5."/>
      <w:lvlJc w:val="left"/>
      <w:pPr>
        <w:ind w:left="3600" w:hanging="360"/>
      </w:pPr>
    </w:lvl>
    <w:lvl w:ilvl="5" w:tplc="27623898">
      <w:start w:val="1"/>
      <w:numFmt w:val="lowerRoman"/>
      <w:lvlText w:val="%6."/>
      <w:lvlJc w:val="right"/>
      <w:pPr>
        <w:ind w:left="4320" w:hanging="180"/>
      </w:pPr>
    </w:lvl>
    <w:lvl w:ilvl="6" w:tplc="86362848">
      <w:start w:val="1"/>
      <w:numFmt w:val="decimal"/>
      <w:lvlText w:val="%7."/>
      <w:lvlJc w:val="left"/>
      <w:pPr>
        <w:ind w:left="5040" w:hanging="360"/>
      </w:pPr>
    </w:lvl>
    <w:lvl w:ilvl="7" w:tplc="D1A43416">
      <w:start w:val="1"/>
      <w:numFmt w:val="lowerLetter"/>
      <w:lvlText w:val="%8."/>
      <w:lvlJc w:val="left"/>
      <w:pPr>
        <w:ind w:left="5760" w:hanging="360"/>
      </w:pPr>
    </w:lvl>
    <w:lvl w:ilvl="8" w:tplc="AA946A8E">
      <w:start w:val="1"/>
      <w:numFmt w:val="lowerRoman"/>
      <w:lvlText w:val="%9."/>
      <w:lvlJc w:val="right"/>
      <w:pPr>
        <w:ind w:left="6480" w:hanging="180"/>
      </w:pPr>
    </w:lvl>
  </w:abstractNum>
  <w:abstractNum w:abstractNumId="8">
    <w:nsid w:val="1FA11D45"/>
    <w:multiLevelType w:val="multilevel"/>
    <w:tmpl w:val="262CCBAA"/>
    <w:lvl w:ilvl="0">
      <w:start w:val="3"/>
      <w:numFmt w:val="decimal"/>
      <w:lvlText w:val="%1"/>
      <w:lvlJc w:val="left"/>
      <w:pPr>
        <w:ind w:left="360" w:hanging="360"/>
      </w:pPr>
      <w:rPr>
        <w:rFonts w:hint="default"/>
        <w:b/>
        <w:color w:val="auto"/>
        <w:lang w:val="pt-PT"/>
      </w:rPr>
    </w:lvl>
    <w:lvl w:ilvl="1">
      <w:start w:val="4"/>
      <w:numFmt w:val="decimal"/>
      <w:lvlText w:val="%1.%2"/>
      <w:lvlJc w:val="left"/>
      <w:pPr>
        <w:ind w:left="644" w:hanging="360"/>
      </w:pPr>
      <w:rPr>
        <w:rFonts w:hint="default"/>
        <w:sz w:val="20"/>
        <w:szCs w:val="2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22D6332C"/>
    <w:multiLevelType w:val="multilevel"/>
    <w:tmpl w:val="5678CADA"/>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0">
    <w:nsid w:val="254632BA"/>
    <w:multiLevelType w:val="multilevel"/>
    <w:tmpl w:val="DCF430F8"/>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b/>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11">
    <w:nsid w:val="31855DBD"/>
    <w:multiLevelType w:val="hybridMultilevel"/>
    <w:tmpl w:val="74D0CBB6"/>
    <w:lvl w:ilvl="0" w:tplc="A688360A">
      <w:start w:val="1"/>
      <w:numFmt w:val="decimal"/>
      <w:lvlText w:val="%1."/>
      <w:lvlJc w:val="left"/>
      <w:pPr>
        <w:ind w:left="720" w:hanging="360"/>
      </w:pPr>
    </w:lvl>
    <w:lvl w:ilvl="1" w:tplc="8F8A03F2">
      <w:start w:val="1"/>
      <w:numFmt w:val="decimal"/>
      <w:lvlText w:val="%2.1"/>
      <w:lvlJc w:val="left"/>
      <w:pPr>
        <w:ind w:left="1440" w:hanging="360"/>
      </w:pPr>
    </w:lvl>
    <w:lvl w:ilvl="2" w:tplc="99ACEB7C">
      <w:start w:val="1"/>
      <w:numFmt w:val="lowerRoman"/>
      <w:lvlText w:val="%3."/>
      <w:lvlJc w:val="right"/>
      <w:pPr>
        <w:ind w:left="2160" w:hanging="180"/>
      </w:pPr>
    </w:lvl>
    <w:lvl w:ilvl="3" w:tplc="72140D2E">
      <w:start w:val="1"/>
      <w:numFmt w:val="decimal"/>
      <w:lvlText w:val="%4."/>
      <w:lvlJc w:val="left"/>
      <w:pPr>
        <w:ind w:left="2880" w:hanging="360"/>
      </w:pPr>
    </w:lvl>
    <w:lvl w:ilvl="4" w:tplc="22C64EEE">
      <w:start w:val="1"/>
      <w:numFmt w:val="lowerLetter"/>
      <w:lvlText w:val="%5."/>
      <w:lvlJc w:val="left"/>
      <w:pPr>
        <w:ind w:left="3600" w:hanging="360"/>
      </w:pPr>
    </w:lvl>
    <w:lvl w:ilvl="5" w:tplc="90EE8892">
      <w:start w:val="1"/>
      <w:numFmt w:val="lowerRoman"/>
      <w:lvlText w:val="%6."/>
      <w:lvlJc w:val="right"/>
      <w:pPr>
        <w:ind w:left="4320" w:hanging="180"/>
      </w:pPr>
    </w:lvl>
    <w:lvl w:ilvl="6" w:tplc="EC16A3B8">
      <w:start w:val="1"/>
      <w:numFmt w:val="decimal"/>
      <w:lvlText w:val="%7."/>
      <w:lvlJc w:val="left"/>
      <w:pPr>
        <w:ind w:left="5040" w:hanging="360"/>
      </w:pPr>
    </w:lvl>
    <w:lvl w:ilvl="7" w:tplc="6EF4EC36">
      <w:start w:val="1"/>
      <w:numFmt w:val="lowerLetter"/>
      <w:lvlText w:val="%8."/>
      <w:lvlJc w:val="left"/>
      <w:pPr>
        <w:ind w:left="5760" w:hanging="360"/>
      </w:pPr>
    </w:lvl>
    <w:lvl w:ilvl="8" w:tplc="8692144A">
      <w:start w:val="1"/>
      <w:numFmt w:val="lowerRoman"/>
      <w:lvlText w:val="%9."/>
      <w:lvlJc w:val="right"/>
      <w:pPr>
        <w:ind w:left="6480" w:hanging="180"/>
      </w:pPr>
    </w:lvl>
  </w:abstractNum>
  <w:abstractNum w:abstractNumId="12">
    <w:nsid w:val="32DA0538"/>
    <w:multiLevelType w:val="multilevel"/>
    <w:tmpl w:val="E468FDB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13">
    <w:nsid w:val="372E59CB"/>
    <w:multiLevelType w:val="hybridMultilevel"/>
    <w:tmpl w:val="104ED89E"/>
    <w:lvl w:ilvl="0" w:tplc="B98CA0DA">
      <w:start w:val="1"/>
      <w:numFmt w:val="lowerLetter"/>
      <w:lvlText w:val="%1)"/>
      <w:lvlJc w:val="left"/>
      <w:pPr>
        <w:ind w:left="786" w:hanging="360"/>
      </w:pPr>
      <w:rPr>
        <w:color w:val="auto"/>
      </w:rPr>
    </w:lvl>
    <w:lvl w:ilvl="1" w:tplc="BE0A250C">
      <w:start w:val="1"/>
      <w:numFmt w:val="lowerLetter"/>
      <w:lvlText w:val="%2."/>
      <w:lvlJc w:val="left"/>
      <w:pPr>
        <w:ind w:left="1506" w:hanging="360"/>
      </w:pPr>
    </w:lvl>
    <w:lvl w:ilvl="2" w:tplc="99224AE6">
      <w:start w:val="1"/>
      <w:numFmt w:val="lowerRoman"/>
      <w:lvlText w:val="%3."/>
      <w:lvlJc w:val="right"/>
      <w:pPr>
        <w:ind w:left="2226" w:hanging="180"/>
      </w:pPr>
    </w:lvl>
    <w:lvl w:ilvl="3" w:tplc="E8BE66BA">
      <w:start w:val="1"/>
      <w:numFmt w:val="decimal"/>
      <w:lvlText w:val="%4."/>
      <w:lvlJc w:val="left"/>
      <w:pPr>
        <w:ind w:left="2946" w:hanging="360"/>
      </w:pPr>
    </w:lvl>
    <w:lvl w:ilvl="4" w:tplc="6CC2B498">
      <w:start w:val="1"/>
      <w:numFmt w:val="lowerLetter"/>
      <w:lvlText w:val="%5."/>
      <w:lvlJc w:val="left"/>
      <w:pPr>
        <w:ind w:left="3666" w:hanging="360"/>
      </w:pPr>
    </w:lvl>
    <w:lvl w:ilvl="5" w:tplc="A2423234">
      <w:start w:val="1"/>
      <w:numFmt w:val="lowerRoman"/>
      <w:lvlText w:val="%6."/>
      <w:lvlJc w:val="right"/>
      <w:pPr>
        <w:ind w:left="4386" w:hanging="180"/>
      </w:pPr>
    </w:lvl>
    <w:lvl w:ilvl="6" w:tplc="50C05A62">
      <w:start w:val="1"/>
      <w:numFmt w:val="decimal"/>
      <w:lvlText w:val="%7."/>
      <w:lvlJc w:val="left"/>
      <w:pPr>
        <w:ind w:left="5106" w:hanging="360"/>
      </w:pPr>
    </w:lvl>
    <w:lvl w:ilvl="7" w:tplc="C6900380">
      <w:start w:val="1"/>
      <w:numFmt w:val="lowerLetter"/>
      <w:lvlText w:val="%8."/>
      <w:lvlJc w:val="left"/>
      <w:pPr>
        <w:ind w:left="5826" w:hanging="360"/>
      </w:pPr>
    </w:lvl>
    <w:lvl w:ilvl="8" w:tplc="ADC2605E">
      <w:start w:val="1"/>
      <w:numFmt w:val="lowerRoman"/>
      <w:lvlText w:val="%9."/>
      <w:lvlJc w:val="right"/>
      <w:pPr>
        <w:ind w:left="6546" w:hanging="180"/>
      </w:pPr>
    </w:lvl>
  </w:abstractNum>
  <w:abstractNum w:abstractNumId="14">
    <w:nsid w:val="3AC95201"/>
    <w:multiLevelType w:val="hybridMultilevel"/>
    <w:tmpl w:val="C10C9930"/>
    <w:lvl w:ilvl="0" w:tplc="68D06880">
      <w:start w:val="1"/>
      <w:numFmt w:val="lowerLetter"/>
      <w:lvlText w:val="b)"/>
      <w:lvlJc w:val="left"/>
      <w:pPr>
        <w:ind w:left="720" w:hanging="360"/>
      </w:pPr>
    </w:lvl>
    <w:lvl w:ilvl="1" w:tplc="834EAC02">
      <w:start w:val="1"/>
      <w:numFmt w:val="lowerLetter"/>
      <w:lvlText w:val="%2."/>
      <w:lvlJc w:val="left"/>
      <w:pPr>
        <w:ind w:left="1440" w:hanging="360"/>
      </w:pPr>
    </w:lvl>
    <w:lvl w:ilvl="2" w:tplc="36000142">
      <w:start w:val="1"/>
      <w:numFmt w:val="lowerRoman"/>
      <w:lvlText w:val="%3."/>
      <w:lvlJc w:val="right"/>
      <w:pPr>
        <w:ind w:left="2160" w:hanging="180"/>
      </w:pPr>
    </w:lvl>
    <w:lvl w:ilvl="3" w:tplc="A67EAC52">
      <w:start w:val="1"/>
      <w:numFmt w:val="decimal"/>
      <w:lvlText w:val="%4."/>
      <w:lvlJc w:val="left"/>
      <w:pPr>
        <w:ind w:left="2880" w:hanging="360"/>
      </w:pPr>
    </w:lvl>
    <w:lvl w:ilvl="4" w:tplc="328ECE48">
      <w:start w:val="1"/>
      <w:numFmt w:val="lowerLetter"/>
      <w:lvlText w:val="%5."/>
      <w:lvlJc w:val="left"/>
      <w:pPr>
        <w:ind w:left="3600" w:hanging="360"/>
      </w:pPr>
    </w:lvl>
    <w:lvl w:ilvl="5" w:tplc="3C526A94">
      <w:start w:val="1"/>
      <w:numFmt w:val="lowerRoman"/>
      <w:lvlText w:val="%6."/>
      <w:lvlJc w:val="right"/>
      <w:pPr>
        <w:ind w:left="4320" w:hanging="180"/>
      </w:pPr>
    </w:lvl>
    <w:lvl w:ilvl="6" w:tplc="17522ABA">
      <w:start w:val="1"/>
      <w:numFmt w:val="decimal"/>
      <w:lvlText w:val="%7."/>
      <w:lvlJc w:val="left"/>
      <w:pPr>
        <w:ind w:left="5040" w:hanging="360"/>
      </w:pPr>
    </w:lvl>
    <w:lvl w:ilvl="7" w:tplc="AF3E4914">
      <w:start w:val="1"/>
      <w:numFmt w:val="lowerLetter"/>
      <w:lvlText w:val="%8."/>
      <w:lvlJc w:val="left"/>
      <w:pPr>
        <w:ind w:left="5760" w:hanging="360"/>
      </w:pPr>
    </w:lvl>
    <w:lvl w:ilvl="8" w:tplc="D58284CE">
      <w:start w:val="1"/>
      <w:numFmt w:val="lowerRoman"/>
      <w:lvlText w:val="%9."/>
      <w:lvlJc w:val="right"/>
      <w:pPr>
        <w:ind w:left="6480" w:hanging="180"/>
      </w:pPr>
    </w:lvl>
  </w:abstractNum>
  <w:abstractNum w:abstractNumId="15">
    <w:nsid w:val="3AFB6D15"/>
    <w:multiLevelType w:val="hybridMultilevel"/>
    <w:tmpl w:val="272C1006"/>
    <w:lvl w:ilvl="0" w:tplc="F244CA14">
      <w:start w:val="1"/>
      <w:numFmt w:val="lowerLetter"/>
      <w:lvlText w:val="%1)"/>
      <w:lvlJc w:val="left"/>
      <w:pPr>
        <w:ind w:left="720" w:hanging="360"/>
      </w:pPr>
    </w:lvl>
    <w:lvl w:ilvl="1" w:tplc="0C267C54">
      <w:start w:val="1"/>
      <w:numFmt w:val="lowerLetter"/>
      <w:lvlText w:val="%2."/>
      <w:lvlJc w:val="left"/>
      <w:pPr>
        <w:ind w:left="1440" w:hanging="360"/>
      </w:pPr>
    </w:lvl>
    <w:lvl w:ilvl="2" w:tplc="0BAE6AE8">
      <w:start w:val="1"/>
      <w:numFmt w:val="lowerRoman"/>
      <w:lvlText w:val="%3."/>
      <w:lvlJc w:val="right"/>
      <w:pPr>
        <w:ind w:left="2160" w:hanging="180"/>
      </w:pPr>
    </w:lvl>
    <w:lvl w:ilvl="3" w:tplc="C7800348">
      <w:start w:val="1"/>
      <w:numFmt w:val="decimal"/>
      <w:lvlText w:val="%4."/>
      <w:lvlJc w:val="left"/>
      <w:pPr>
        <w:ind w:left="2880" w:hanging="360"/>
      </w:pPr>
    </w:lvl>
    <w:lvl w:ilvl="4" w:tplc="2D28BC60">
      <w:start w:val="1"/>
      <w:numFmt w:val="lowerLetter"/>
      <w:lvlText w:val="%5."/>
      <w:lvlJc w:val="left"/>
      <w:pPr>
        <w:ind w:left="3600" w:hanging="360"/>
      </w:pPr>
    </w:lvl>
    <w:lvl w:ilvl="5" w:tplc="4C445598">
      <w:start w:val="1"/>
      <w:numFmt w:val="lowerRoman"/>
      <w:lvlText w:val="%6."/>
      <w:lvlJc w:val="right"/>
      <w:pPr>
        <w:ind w:left="4320" w:hanging="180"/>
      </w:pPr>
    </w:lvl>
    <w:lvl w:ilvl="6" w:tplc="38C42D0A">
      <w:start w:val="1"/>
      <w:numFmt w:val="decimal"/>
      <w:lvlText w:val="%7."/>
      <w:lvlJc w:val="left"/>
      <w:pPr>
        <w:ind w:left="5040" w:hanging="360"/>
      </w:pPr>
    </w:lvl>
    <w:lvl w:ilvl="7" w:tplc="61B0F5B4">
      <w:start w:val="1"/>
      <w:numFmt w:val="lowerLetter"/>
      <w:lvlText w:val="%8."/>
      <w:lvlJc w:val="left"/>
      <w:pPr>
        <w:ind w:left="5760" w:hanging="360"/>
      </w:pPr>
    </w:lvl>
    <w:lvl w:ilvl="8" w:tplc="B40842F6">
      <w:start w:val="1"/>
      <w:numFmt w:val="lowerRoman"/>
      <w:lvlText w:val="%9."/>
      <w:lvlJc w:val="right"/>
      <w:pPr>
        <w:ind w:left="6480" w:hanging="180"/>
      </w:pPr>
    </w:lvl>
  </w:abstractNum>
  <w:abstractNum w:abstractNumId="16">
    <w:nsid w:val="40A5BEAC"/>
    <w:multiLevelType w:val="hybridMultilevel"/>
    <w:tmpl w:val="2C3A1CCA"/>
    <w:lvl w:ilvl="0" w:tplc="F190B5D8">
      <w:start w:val="2"/>
      <w:numFmt w:val="lowerLetter"/>
      <w:lvlText w:val="%1)"/>
      <w:lvlJc w:val="left"/>
      <w:pPr>
        <w:ind w:left="720" w:hanging="360"/>
      </w:pPr>
    </w:lvl>
    <w:lvl w:ilvl="1" w:tplc="8D42C688">
      <w:start w:val="1"/>
      <w:numFmt w:val="lowerLetter"/>
      <w:lvlText w:val="%2."/>
      <w:lvlJc w:val="left"/>
      <w:pPr>
        <w:ind w:left="1440" w:hanging="360"/>
      </w:pPr>
    </w:lvl>
    <w:lvl w:ilvl="2" w:tplc="C852AC4C">
      <w:start w:val="1"/>
      <w:numFmt w:val="lowerRoman"/>
      <w:lvlText w:val="%3."/>
      <w:lvlJc w:val="right"/>
      <w:pPr>
        <w:ind w:left="2160" w:hanging="180"/>
      </w:pPr>
    </w:lvl>
    <w:lvl w:ilvl="3" w:tplc="82D23DE8">
      <w:start w:val="1"/>
      <w:numFmt w:val="decimal"/>
      <w:lvlText w:val="%4."/>
      <w:lvlJc w:val="left"/>
      <w:pPr>
        <w:ind w:left="2880" w:hanging="360"/>
      </w:pPr>
    </w:lvl>
    <w:lvl w:ilvl="4" w:tplc="58342390">
      <w:start w:val="1"/>
      <w:numFmt w:val="lowerLetter"/>
      <w:lvlText w:val="%5."/>
      <w:lvlJc w:val="left"/>
      <w:pPr>
        <w:ind w:left="3600" w:hanging="360"/>
      </w:pPr>
    </w:lvl>
    <w:lvl w:ilvl="5" w:tplc="90D246B6">
      <w:start w:val="1"/>
      <w:numFmt w:val="lowerRoman"/>
      <w:lvlText w:val="%6."/>
      <w:lvlJc w:val="right"/>
      <w:pPr>
        <w:ind w:left="4320" w:hanging="180"/>
      </w:pPr>
    </w:lvl>
    <w:lvl w:ilvl="6" w:tplc="3C8C2AC6">
      <w:start w:val="1"/>
      <w:numFmt w:val="decimal"/>
      <w:lvlText w:val="%7."/>
      <w:lvlJc w:val="left"/>
      <w:pPr>
        <w:ind w:left="5040" w:hanging="360"/>
      </w:pPr>
    </w:lvl>
    <w:lvl w:ilvl="7" w:tplc="4DBC869A">
      <w:start w:val="1"/>
      <w:numFmt w:val="lowerLetter"/>
      <w:lvlText w:val="%8."/>
      <w:lvlJc w:val="left"/>
      <w:pPr>
        <w:ind w:left="5760" w:hanging="360"/>
      </w:pPr>
    </w:lvl>
    <w:lvl w:ilvl="8" w:tplc="208C1012">
      <w:start w:val="1"/>
      <w:numFmt w:val="lowerRoman"/>
      <w:lvlText w:val="%9."/>
      <w:lvlJc w:val="right"/>
      <w:pPr>
        <w:ind w:left="6480" w:hanging="180"/>
      </w:pPr>
    </w:lvl>
  </w:abstractNum>
  <w:abstractNum w:abstractNumId="17">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nsid w:val="4A903E04"/>
    <w:multiLevelType w:val="hybridMultilevel"/>
    <w:tmpl w:val="9BE67392"/>
    <w:lvl w:ilvl="0" w:tplc="FFFFFFFF">
      <w:start w:val="1"/>
      <w:numFmt w:val="lowerLetter"/>
      <w:lvlText w:val="a)"/>
      <w:lvlJc w:val="left"/>
      <w:pPr>
        <w:ind w:left="786" w:hanging="360"/>
      </w:p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0">
    <w:nsid w:val="4CBC05C8"/>
    <w:multiLevelType w:val="hybridMultilevel"/>
    <w:tmpl w:val="EFAC3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0A45EFD"/>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2">
    <w:nsid w:val="51E34B4D"/>
    <w:multiLevelType w:val="multilevel"/>
    <w:tmpl w:val="2196CE4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47E7ABB"/>
    <w:multiLevelType w:val="hybridMultilevel"/>
    <w:tmpl w:val="E93A0370"/>
    <w:lvl w:ilvl="0" w:tplc="4CA49C1A">
      <w:start w:val="1"/>
      <w:numFmt w:val="lowerLetter"/>
      <w:lvlText w:val="%1)"/>
      <w:lvlJc w:val="left"/>
      <w:pPr>
        <w:ind w:left="720" w:hanging="360"/>
      </w:pPr>
    </w:lvl>
    <w:lvl w:ilvl="1" w:tplc="FB5C984A">
      <w:start w:val="1"/>
      <w:numFmt w:val="lowerLetter"/>
      <w:lvlText w:val="%2."/>
      <w:lvlJc w:val="left"/>
      <w:pPr>
        <w:ind w:left="1440" w:hanging="360"/>
      </w:pPr>
    </w:lvl>
    <w:lvl w:ilvl="2" w:tplc="E94A7E88">
      <w:start w:val="1"/>
      <w:numFmt w:val="lowerRoman"/>
      <w:lvlText w:val="%3."/>
      <w:lvlJc w:val="right"/>
      <w:pPr>
        <w:ind w:left="2160" w:hanging="180"/>
      </w:pPr>
    </w:lvl>
    <w:lvl w:ilvl="3" w:tplc="A256690C">
      <w:start w:val="1"/>
      <w:numFmt w:val="decimal"/>
      <w:lvlText w:val="%4."/>
      <w:lvlJc w:val="left"/>
      <w:pPr>
        <w:ind w:left="2880" w:hanging="360"/>
      </w:pPr>
    </w:lvl>
    <w:lvl w:ilvl="4" w:tplc="700E3970">
      <w:start w:val="1"/>
      <w:numFmt w:val="lowerLetter"/>
      <w:lvlText w:val="%5."/>
      <w:lvlJc w:val="left"/>
      <w:pPr>
        <w:ind w:left="3600" w:hanging="360"/>
      </w:pPr>
    </w:lvl>
    <w:lvl w:ilvl="5" w:tplc="087CB7DC">
      <w:start w:val="1"/>
      <w:numFmt w:val="lowerRoman"/>
      <w:lvlText w:val="%6."/>
      <w:lvlJc w:val="right"/>
      <w:pPr>
        <w:ind w:left="4320" w:hanging="180"/>
      </w:pPr>
    </w:lvl>
    <w:lvl w:ilvl="6" w:tplc="1B74850C">
      <w:start w:val="1"/>
      <w:numFmt w:val="decimal"/>
      <w:lvlText w:val="%7."/>
      <w:lvlJc w:val="left"/>
      <w:pPr>
        <w:ind w:left="5040" w:hanging="360"/>
      </w:pPr>
    </w:lvl>
    <w:lvl w:ilvl="7" w:tplc="7CCE64E0">
      <w:start w:val="1"/>
      <w:numFmt w:val="lowerLetter"/>
      <w:lvlText w:val="%8."/>
      <w:lvlJc w:val="left"/>
      <w:pPr>
        <w:ind w:left="5760" w:hanging="360"/>
      </w:pPr>
    </w:lvl>
    <w:lvl w:ilvl="8" w:tplc="7130C56C">
      <w:start w:val="1"/>
      <w:numFmt w:val="lowerRoman"/>
      <w:lvlText w:val="%9."/>
      <w:lvlJc w:val="right"/>
      <w:pPr>
        <w:ind w:left="6480" w:hanging="180"/>
      </w:pPr>
    </w:lvl>
  </w:abstractNum>
  <w:abstractNum w:abstractNumId="24">
    <w:nsid w:val="57087BD5"/>
    <w:multiLevelType w:val="hybridMultilevel"/>
    <w:tmpl w:val="633084E4"/>
    <w:lvl w:ilvl="0" w:tplc="9B442876">
      <w:start w:val="3"/>
      <w:numFmt w:val="lowerLetter"/>
      <w:lvlText w:val="%1)"/>
      <w:lvlJc w:val="left"/>
      <w:pPr>
        <w:ind w:left="720" w:hanging="360"/>
      </w:pPr>
    </w:lvl>
    <w:lvl w:ilvl="1" w:tplc="8B7A648C">
      <w:start w:val="1"/>
      <w:numFmt w:val="lowerLetter"/>
      <w:lvlText w:val="%2."/>
      <w:lvlJc w:val="left"/>
      <w:pPr>
        <w:ind w:left="1440" w:hanging="360"/>
      </w:pPr>
    </w:lvl>
    <w:lvl w:ilvl="2" w:tplc="ADB6C324">
      <w:start w:val="1"/>
      <w:numFmt w:val="lowerRoman"/>
      <w:lvlText w:val="%3."/>
      <w:lvlJc w:val="right"/>
      <w:pPr>
        <w:ind w:left="2160" w:hanging="180"/>
      </w:pPr>
    </w:lvl>
    <w:lvl w:ilvl="3" w:tplc="D9A05DF6">
      <w:start w:val="1"/>
      <w:numFmt w:val="decimal"/>
      <w:lvlText w:val="%4."/>
      <w:lvlJc w:val="left"/>
      <w:pPr>
        <w:ind w:left="2880" w:hanging="360"/>
      </w:pPr>
    </w:lvl>
    <w:lvl w:ilvl="4" w:tplc="FFF61CDA">
      <w:start w:val="1"/>
      <w:numFmt w:val="lowerLetter"/>
      <w:lvlText w:val="%5."/>
      <w:lvlJc w:val="left"/>
      <w:pPr>
        <w:ind w:left="3600" w:hanging="360"/>
      </w:pPr>
    </w:lvl>
    <w:lvl w:ilvl="5" w:tplc="3C52732A">
      <w:start w:val="1"/>
      <w:numFmt w:val="lowerRoman"/>
      <w:lvlText w:val="%6."/>
      <w:lvlJc w:val="right"/>
      <w:pPr>
        <w:ind w:left="4320" w:hanging="180"/>
      </w:pPr>
    </w:lvl>
    <w:lvl w:ilvl="6" w:tplc="924609FC">
      <w:start w:val="1"/>
      <w:numFmt w:val="decimal"/>
      <w:lvlText w:val="%7."/>
      <w:lvlJc w:val="left"/>
      <w:pPr>
        <w:ind w:left="5040" w:hanging="360"/>
      </w:pPr>
    </w:lvl>
    <w:lvl w:ilvl="7" w:tplc="8B769758">
      <w:start w:val="1"/>
      <w:numFmt w:val="lowerLetter"/>
      <w:lvlText w:val="%8."/>
      <w:lvlJc w:val="left"/>
      <w:pPr>
        <w:ind w:left="5760" w:hanging="360"/>
      </w:pPr>
    </w:lvl>
    <w:lvl w:ilvl="8" w:tplc="8B92DC76">
      <w:start w:val="1"/>
      <w:numFmt w:val="lowerRoman"/>
      <w:lvlText w:val="%9."/>
      <w:lvlJc w:val="right"/>
      <w:pPr>
        <w:ind w:left="6480" w:hanging="180"/>
      </w:pPr>
    </w:lvl>
  </w:abstractNum>
  <w:abstractNum w:abstractNumId="25">
    <w:nsid w:val="575E77D6"/>
    <w:multiLevelType w:val="hybridMultilevel"/>
    <w:tmpl w:val="547C9A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906B9CE"/>
    <w:multiLevelType w:val="hybridMultilevel"/>
    <w:tmpl w:val="A0707B5A"/>
    <w:lvl w:ilvl="0" w:tplc="B902F5D8">
      <w:start w:val="2"/>
      <w:numFmt w:val="lowerLetter"/>
      <w:lvlText w:val="%1)"/>
      <w:lvlJc w:val="left"/>
      <w:pPr>
        <w:ind w:left="720" w:hanging="360"/>
      </w:pPr>
    </w:lvl>
    <w:lvl w:ilvl="1" w:tplc="F9D40262">
      <w:start w:val="1"/>
      <w:numFmt w:val="lowerLetter"/>
      <w:lvlText w:val="%2."/>
      <w:lvlJc w:val="left"/>
      <w:pPr>
        <w:ind w:left="1440" w:hanging="360"/>
      </w:pPr>
    </w:lvl>
    <w:lvl w:ilvl="2" w:tplc="D940010A">
      <w:start w:val="1"/>
      <w:numFmt w:val="lowerRoman"/>
      <w:lvlText w:val="%3."/>
      <w:lvlJc w:val="right"/>
      <w:pPr>
        <w:ind w:left="2160" w:hanging="180"/>
      </w:pPr>
    </w:lvl>
    <w:lvl w:ilvl="3" w:tplc="29DAD59C">
      <w:start w:val="1"/>
      <w:numFmt w:val="decimal"/>
      <w:lvlText w:val="%4."/>
      <w:lvlJc w:val="left"/>
      <w:pPr>
        <w:ind w:left="2880" w:hanging="360"/>
      </w:pPr>
    </w:lvl>
    <w:lvl w:ilvl="4" w:tplc="4830B7A8">
      <w:start w:val="1"/>
      <w:numFmt w:val="lowerLetter"/>
      <w:lvlText w:val="%5."/>
      <w:lvlJc w:val="left"/>
      <w:pPr>
        <w:ind w:left="3600" w:hanging="360"/>
      </w:pPr>
    </w:lvl>
    <w:lvl w:ilvl="5" w:tplc="32CAC9BA">
      <w:start w:val="1"/>
      <w:numFmt w:val="lowerRoman"/>
      <w:lvlText w:val="%6."/>
      <w:lvlJc w:val="right"/>
      <w:pPr>
        <w:ind w:left="4320" w:hanging="180"/>
      </w:pPr>
    </w:lvl>
    <w:lvl w:ilvl="6" w:tplc="7D6C1AFC">
      <w:start w:val="1"/>
      <w:numFmt w:val="decimal"/>
      <w:lvlText w:val="%7."/>
      <w:lvlJc w:val="left"/>
      <w:pPr>
        <w:ind w:left="5040" w:hanging="360"/>
      </w:pPr>
    </w:lvl>
    <w:lvl w:ilvl="7" w:tplc="8CD8DA20">
      <w:start w:val="1"/>
      <w:numFmt w:val="lowerLetter"/>
      <w:lvlText w:val="%8."/>
      <w:lvlJc w:val="left"/>
      <w:pPr>
        <w:ind w:left="5760" w:hanging="360"/>
      </w:pPr>
    </w:lvl>
    <w:lvl w:ilvl="8" w:tplc="9BFEFC84">
      <w:start w:val="1"/>
      <w:numFmt w:val="lowerRoman"/>
      <w:lvlText w:val="%9."/>
      <w:lvlJc w:val="right"/>
      <w:pPr>
        <w:ind w:left="6480" w:hanging="180"/>
      </w:pPr>
    </w:lvl>
  </w:abstractNum>
  <w:abstractNum w:abstractNumId="27">
    <w:nsid w:val="59BD75D5"/>
    <w:multiLevelType w:val="multilevel"/>
    <w:tmpl w:val="9FE0EA5C"/>
    <w:lvl w:ilvl="0">
      <w:start w:val="3"/>
      <w:numFmt w:val="decimal"/>
      <w:lvlText w:val="%1."/>
      <w:lvlJc w:val="left"/>
      <w:pPr>
        <w:ind w:left="495" w:hanging="495"/>
      </w:pPr>
      <w:rPr>
        <w:rFonts w:hint="default"/>
      </w:rPr>
    </w:lvl>
    <w:lvl w:ilvl="1">
      <w:start w:val="4"/>
      <w:numFmt w:val="decimal"/>
      <w:lvlText w:val="%1.%2."/>
      <w:lvlJc w:val="left"/>
      <w:pPr>
        <w:ind w:left="849" w:hanging="49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8">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04B3E1A"/>
    <w:multiLevelType w:val="hybridMultilevel"/>
    <w:tmpl w:val="90C6914E"/>
    <w:lvl w:ilvl="0" w:tplc="03AACCA2">
      <w:start w:val="1"/>
      <w:numFmt w:val="bullet"/>
      <w:lvlText w:val="ü"/>
      <w:lvlJc w:val="left"/>
      <w:pPr>
        <w:ind w:left="720" w:hanging="360"/>
      </w:pPr>
      <w:rPr>
        <w:rFonts w:ascii="Wingdings" w:hAnsi="Wingdings" w:hint="default"/>
      </w:rPr>
    </w:lvl>
    <w:lvl w:ilvl="1" w:tplc="1A3CC7F6">
      <w:start w:val="1"/>
      <w:numFmt w:val="bullet"/>
      <w:lvlText w:val="o"/>
      <w:lvlJc w:val="left"/>
      <w:pPr>
        <w:ind w:left="1440" w:hanging="360"/>
      </w:pPr>
      <w:rPr>
        <w:rFonts w:ascii="Courier New" w:hAnsi="Courier New" w:hint="default"/>
      </w:rPr>
    </w:lvl>
    <w:lvl w:ilvl="2" w:tplc="AE520A6E">
      <w:start w:val="1"/>
      <w:numFmt w:val="bullet"/>
      <w:lvlText w:val=""/>
      <w:lvlJc w:val="left"/>
      <w:pPr>
        <w:ind w:left="2160" w:hanging="360"/>
      </w:pPr>
      <w:rPr>
        <w:rFonts w:ascii="Wingdings" w:hAnsi="Wingdings" w:hint="default"/>
      </w:rPr>
    </w:lvl>
    <w:lvl w:ilvl="3" w:tplc="58E49CBC">
      <w:start w:val="1"/>
      <w:numFmt w:val="bullet"/>
      <w:lvlText w:val=""/>
      <w:lvlJc w:val="left"/>
      <w:pPr>
        <w:ind w:left="2880" w:hanging="360"/>
      </w:pPr>
      <w:rPr>
        <w:rFonts w:ascii="Symbol" w:hAnsi="Symbol" w:hint="default"/>
      </w:rPr>
    </w:lvl>
    <w:lvl w:ilvl="4" w:tplc="55287432">
      <w:start w:val="1"/>
      <w:numFmt w:val="bullet"/>
      <w:lvlText w:val="o"/>
      <w:lvlJc w:val="left"/>
      <w:pPr>
        <w:ind w:left="3600" w:hanging="360"/>
      </w:pPr>
      <w:rPr>
        <w:rFonts w:ascii="Courier New" w:hAnsi="Courier New" w:hint="default"/>
      </w:rPr>
    </w:lvl>
    <w:lvl w:ilvl="5" w:tplc="435C86F6">
      <w:start w:val="1"/>
      <w:numFmt w:val="bullet"/>
      <w:lvlText w:val=""/>
      <w:lvlJc w:val="left"/>
      <w:pPr>
        <w:ind w:left="4320" w:hanging="360"/>
      </w:pPr>
      <w:rPr>
        <w:rFonts w:ascii="Wingdings" w:hAnsi="Wingdings" w:hint="default"/>
      </w:rPr>
    </w:lvl>
    <w:lvl w:ilvl="6" w:tplc="EDEAB1F6">
      <w:start w:val="1"/>
      <w:numFmt w:val="bullet"/>
      <w:lvlText w:val=""/>
      <w:lvlJc w:val="left"/>
      <w:pPr>
        <w:ind w:left="5040" w:hanging="360"/>
      </w:pPr>
      <w:rPr>
        <w:rFonts w:ascii="Symbol" w:hAnsi="Symbol" w:hint="default"/>
      </w:rPr>
    </w:lvl>
    <w:lvl w:ilvl="7" w:tplc="C6D0BD90">
      <w:start w:val="1"/>
      <w:numFmt w:val="bullet"/>
      <w:lvlText w:val="o"/>
      <w:lvlJc w:val="left"/>
      <w:pPr>
        <w:ind w:left="5760" w:hanging="360"/>
      </w:pPr>
      <w:rPr>
        <w:rFonts w:ascii="Courier New" w:hAnsi="Courier New" w:hint="default"/>
      </w:rPr>
    </w:lvl>
    <w:lvl w:ilvl="8" w:tplc="C7F225B0">
      <w:start w:val="1"/>
      <w:numFmt w:val="bullet"/>
      <w:lvlText w:val=""/>
      <w:lvlJc w:val="left"/>
      <w:pPr>
        <w:ind w:left="6480" w:hanging="360"/>
      </w:pPr>
      <w:rPr>
        <w:rFonts w:ascii="Wingdings" w:hAnsi="Wingdings" w:hint="default"/>
      </w:rPr>
    </w:lvl>
  </w:abstractNum>
  <w:abstractNum w:abstractNumId="30">
    <w:nsid w:val="628AF64F"/>
    <w:multiLevelType w:val="multilevel"/>
    <w:tmpl w:val="3D881CE6"/>
    <w:lvl w:ilvl="0">
      <w:start w:val="1"/>
      <w:numFmt w:val="bullet"/>
      <w:lvlText w:val=""/>
      <w:lvlJc w:val="left"/>
      <w:pPr>
        <w:ind w:left="1080" w:hanging="360"/>
      </w:pPr>
      <w:rPr>
        <w:rFonts w:ascii="Wingdings" w:hAnsi="Wingdings"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Wingdings" w:hAnsi="Wingdings" w:hint="default"/>
      </w:rPr>
    </w:lvl>
    <w:lvl w:ilvl="7">
      <w:start w:val="1"/>
      <w:numFmt w:val="bullet"/>
      <w:lvlText w:val=""/>
      <w:lvlJc w:val="left"/>
      <w:pPr>
        <w:ind w:left="6120" w:hanging="360"/>
      </w:pPr>
      <w:rPr>
        <w:rFonts w:ascii="Symbol" w:hAnsi="Symbol" w:hint="default"/>
      </w:rPr>
    </w:lvl>
    <w:lvl w:ilvl="8">
      <w:start w:val="1"/>
      <w:numFmt w:val="bullet"/>
      <w:lvlText w:val="♦"/>
      <w:lvlJc w:val="left"/>
      <w:pPr>
        <w:ind w:left="6840" w:hanging="360"/>
      </w:pPr>
      <w:rPr>
        <w:rFonts w:ascii="Courier New" w:hAnsi="Courier New" w:hint="default"/>
      </w:rPr>
    </w:lvl>
  </w:abstractNum>
  <w:abstractNum w:abstractNumId="31">
    <w:nsid w:val="635D3895"/>
    <w:multiLevelType w:val="hybridMultilevel"/>
    <w:tmpl w:val="4F0E1E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4">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5">
    <w:nsid w:val="695A63E4"/>
    <w:multiLevelType w:val="multilevel"/>
    <w:tmpl w:val="0420789E"/>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6">
    <w:nsid w:val="6C24605C"/>
    <w:multiLevelType w:val="multilevel"/>
    <w:tmpl w:val="DAAA6A54"/>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E97766E"/>
    <w:multiLevelType w:val="hybridMultilevel"/>
    <w:tmpl w:val="62EC7DF6"/>
    <w:lvl w:ilvl="0" w:tplc="AF26C2B6">
      <w:start w:val="1"/>
      <w:numFmt w:val="lowerLetter"/>
      <w:lvlText w:val="%1)"/>
      <w:lvlJc w:val="left"/>
      <w:pPr>
        <w:ind w:left="502" w:hanging="360"/>
      </w:pPr>
      <w:rPr>
        <w:rFonts w:hint="default"/>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8">
    <w:nsid w:val="719D267B"/>
    <w:multiLevelType w:val="hybridMultilevel"/>
    <w:tmpl w:val="67E89656"/>
    <w:lvl w:ilvl="0" w:tplc="C8A60E58">
      <w:start w:val="1"/>
      <w:numFmt w:val="lowerLetter"/>
      <w:lvlText w:val="%1)"/>
      <w:lvlJc w:val="left"/>
      <w:pPr>
        <w:ind w:left="720" w:hanging="360"/>
      </w:pPr>
    </w:lvl>
    <w:lvl w:ilvl="1" w:tplc="BA108AAC">
      <w:start w:val="1"/>
      <w:numFmt w:val="lowerLetter"/>
      <w:lvlText w:val="%2."/>
      <w:lvlJc w:val="left"/>
      <w:pPr>
        <w:ind w:left="1440" w:hanging="360"/>
      </w:pPr>
    </w:lvl>
    <w:lvl w:ilvl="2" w:tplc="7EBC6844">
      <w:start w:val="1"/>
      <w:numFmt w:val="lowerRoman"/>
      <w:lvlText w:val="%3."/>
      <w:lvlJc w:val="right"/>
      <w:pPr>
        <w:ind w:left="2160" w:hanging="180"/>
      </w:pPr>
    </w:lvl>
    <w:lvl w:ilvl="3" w:tplc="5CF8EDC4">
      <w:start w:val="1"/>
      <w:numFmt w:val="decimal"/>
      <w:lvlText w:val="%4."/>
      <w:lvlJc w:val="left"/>
      <w:pPr>
        <w:ind w:left="2880" w:hanging="360"/>
      </w:pPr>
    </w:lvl>
    <w:lvl w:ilvl="4" w:tplc="F748078A">
      <w:start w:val="1"/>
      <w:numFmt w:val="lowerLetter"/>
      <w:lvlText w:val="%5."/>
      <w:lvlJc w:val="left"/>
      <w:pPr>
        <w:ind w:left="3600" w:hanging="360"/>
      </w:pPr>
    </w:lvl>
    <w:lvl w:ilvl="5" w:tplc="78D048A2">
      <w:start w:val="1"/>
      <w:numFmt w:val="lowerRoman"/>
      <w:lvlText w:val="%6."/>
      <w:lvlJc w:val="right"/>
      <w:pPr>
        <w:ind w:left="4320" w:hanging="180"/>
      </w:pPr>
    </w:lvl>
    <w:lvl w:ilvl="6" w:tplc="CC8A8574">
      <w:start w:val="1"/>
      <w:numFmt w:val="decimal"/>
      <w:lvlText w:val="%7."/>
      <w:lvlJc w:val="left"/>
      <w:pPr>
        <w:ind w:left="5040" w:hanging="360"/>
      </w:pPr>
    </w:lvl>
    <w:lvl w:ilvl="7" w:tplc="5C242C14">
      <w:start w:val="1"/>
      <w:numFmt w:val="lowerLetter"/>
      <w:lvlText w:val="%8."/>
      <w:lvlJc w:val="left"/>
      <w:pPr>
        <w:ind w:left="5760" w:hanging="360"/>
      </w:pPr>
    </w:lvl>
    <w:lvl w:ilvl="8" w:tplc="703E8C7E">
      <w:start w:val="1"/>
      <w:numFmt w:val="lowerRoman"/>
      <w:lvlText w:val="%9."/>
      <w:lvlJc w:val="right"/>
      <w:pPr>
        <w:ind w:left="6480" w:hanging="180"/>
      </w:pPr>
    </w:lvl>
  </w:abstractNum>
  <w:abstractNum w:abstractNumId="39">
    <w:nsid w:val="7700976A"/>
    <w:multiLevelType w:val="hybridMultilevel"/>
    <w:tmpl w:val="2C54147C"/>
    <w:lvl w:ilvl="0" w:tplc="3E408FC8">
      <w:start w:val="2"/>
      <w:numFmt w:val="lowerLetter"/>
      <w:lvlText w:val="%1)"/>
      <w:lvlJc w:val="left"/>
      <w:pPr>
        <w:ind w:left="720" w:hanging="360"/>
      </w:pPr>
    </w:lvl>
    <w:lvl w:ilvl="1" w:tplc="5994FE8C">
      <w:start w:val="1"/>
      <w:numFmt w:val="lowerLetter"/>
      <w:lvlText w:val="%2."/>
      <w:lvlJc w:val="left"/>
      <w:pPr>
        <w:ind w:left="1440" w:hanging="360"/>
      </w:pPr>
    </w:lvl>
    <w:lvl w:ilvl="2" w:tplc="C82E368A">
      <w:start w:val="1"/>
      <w:numFmt w:val="lowerRoman"/>
      <w:lvlText w:val="%3."/>
      <w:lvlJc w:val="right"/>
      <w:pPr>
        <w:ind w:left="2160" w:hanging="180"/>
      </w:pPr>
    </w:lvl>
    <w:lvl w:ilvl="3" w:tplc="AD620964">
      <w:start w:val="1"/>
      <w:numFmt w:val="decimal"/>
      <w:lvlText w:val="%4."/>
      <w:lvlJc w:val="left"/>
      <w:pPr>
        <w:ind w:left="2880" w:hanging="360"/>
      </w:pPr>
    </w:lvl>
    <w:lvl w:ilvl="4" w:tplc="9502D828">
      <w:start w:val="1"/>
      <w:numFmt w:val="lowerLetter"/>
      <w:lvlText w:val="%5."/>
      <w:lvlJc w:val="left"/>
      <w:pPr>
        <w:ind w:left="3600" w:hanging="360"/>
      </w:pPr>
    </w:lvl>
    <w:lvl w:ilvl="5" w:tplc="2E76E5D0">
      <w:start w:val="1"/>
      <w:numFmt w:val="lowerRoman"/>
      <w:lvlText w:val="%6."/>
      <w:lvlJc w:val="right"/>
      <w:pPr>
        <w:ind w:left="4320" w:hanging="180"/>
      </w:pPr>
    </w:lvl>
    <w:lvl w:ilvl="6" w:tplc="DCA8BB8A">
      <w:start w:val="1"/>
      <w:numFmt w:val="decimal"/>
      <w:lvlText w:val="%7."/>
      <w:lvlJc w:val="left"/>
      <w:pPr>
        <w:ind w:left="5040" w:hanging="360"/>
      </w:pPr>
    </w:lvl>
    <w:lvl w:ilvl="7" w:tplc="3E7EB410">
      <w:start w:val="1"/>
      <w:numFmt w:val="lowerLetter"/>
      <w:lvlText w:val="%8."/>
      <w:lvlJc w:val="left"/>
      <w:pPr>
        <w:ind w:left="5760" w:hanging="360"/>
      </w:pPr>
    </w:lvl>
    <w:lvl w:ilvl="8" w:tplc="6D28F06E">
      <w:start w:val="1"/>
      <w:numFmt w:val="lowerRoman"/>
      <w:lvlText w:val="%9."/>
      <w:lvlJc w:val="right"/>
      <w:pPr>
        <w:ind w:left="6480" w:hanging="180"/>
      </w:pPr>
    </w:lvl>
  </w:abstractNum>
  <w:abstractNum w:abstractNumId="40">
    <w:nsid w:val="7717743D"/>
    <w:multiLevelType w:val="hybridMultilevel"/>
    <w:tmpl w:val="3078BC7C"/>
    <w:lvl w:ilvl="0" w:tplc="FFFFFFFF">
      <w:start w:val="1"/>
      <w:numFmt w:val="lowerLetter"/>
      <w:lvlText w:val="a)"/>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1">
    <w:nsid w:val="792BEABC"/>
    <w:multiLevelType w:val="hybridMultilevel"/>
    <w:tmpl w:val="6D0A9010"/>
    <w:lvl w:ilvl="0" w:tplc="3F8C70AE">
      <w:start w:val="1"/>
      <w:numFmt w:val="lowerLetter"/>
      <w:lvlText w:val="b)"/>
      <w:lvlJc w:val="left"/>
      <w:pPr>
        <w:ind w:left="720" w:hanging="360"/>
      </w:pPr>
    </w:lvl>
    <w:lvl w:ilvl="1" w:tplc="290C0830">
      <w:start w:val="1"/>
      <w:numFmt w:val="lowerLetter"/>
      <w:lvlText w:val="%2."/>
      <w:lvlJc w:val="left"/>
      <w:pPr>
        <w:ind w:left="1440" w:hanging="360"/>
      </w:pPr>
    </w:lvl>
    <w:lvl w:ilvl="2" w:tplc="82F44E5E">
      <w:start w:val="1"/>
      <w:numFmt w:val="lowerRoman"/>
      <w:lvlText w:val="%3."/>
      <w:lvlJc w:val="right"/>
      <w:pPr>
        <w:ind w:left="2160" w:hanging="180"/>
      </w:pPr>
    </w:lvl>
    <w:lvl w:ilvl="3" w:tplc="C60895CA">
      <w:start w:val="1"/>
      <w:numFmt w:val="decimal"/>
      <w:lvlText w:val="%4."/>
      <w:lvlJc w:val="left"/>
      <w:pPr>
        <w:ind w:left="2880" w:hanging="360"/>
      </w:pPr>
    </w:lvl>
    <w:lvl w:ilvl="4" w:tplc="FDAC5EA8">
      <w:start w:val="1"/>
      <w:numFmt w:val="lowerLetter"/>
      <w:lvlText w:val="%5."/>
      <w:lvlJc w:val="left"/>
      <w:pPr>
        <w:ind w:left="3600" w:hanging="360"/>
      </w:pPr>
    </w:lvl>
    <w:lvl w:ilvl="5" w:tplc="A67A28C2">
      <w:start w:val="1"/>
      <w:numFmt w:val="lowerRoman"/>
      <w:lvlText w:val="%6."/>
      <w:lvlJc w:val="right"/>
      <w:pPr>
        <w:ind w:left="4320" w:hanging="180"/>
      </w:pPr>
    </w:lvl>
    <w:lvl w:ilvl="6" w:tplc="DFB4C118">
      <w:start w:val="1"/>
      <w:numFmt w:val="decimal"/>
      <w:lvlText w:val="%7."/>
      <w:lvlJc w:val="left"/>
      <w:pPr>
        <w:ind w:left="5040" w:hanging="360"/>
      </w:pPr>
    </w:lvl>
    <w:lvl w:ilvl="7" w:tplc="425AF592">
      <w:start w:val="1"/>
      <w:numFmt w:val="lowerLetter"/>
      <w:lvlText w:val="%8."/>
      <w:lvlJc w:val="left"/>
      <w:pPr>
        <w:ind w:left="5760" w:hanging="360"/>
      </w:pPr>
    </w:lvl>
    <w:lvl w:ilvl="8" w:tplc="A62ED3EA">
      <w:start w:val="1"/>
      <w:numFmt w:val="lowerRoman"/>
      <w:lvlText w:val="%9."/>
      <w:lvlJc w:val="right"/>
      <w:pPr>
        <w:ind w:left="6480" w:hanging="180"/>
      </w:pPr>
    </w:lvl>
  </w:abstractNum>
  <w:abstractNum w:abstractNumId="42">
    <w:nsid w:val="7BF136DA"/>
    <w:multiLevelType w:val="hybridMultilevel"/>
    <w:tmpl w:val="6B60E176"/>
    <w:lvl w:ilvl="0" w:tplc="1580358E">
      <w:start w:val="1"/>
      <w:numFmt w:val="bullet"/>
      <w:lvlText w:val=""/>
      <w:lvlJc w:val="left"/>
      <w:pPr>
        <w:ind w:left="1440" w:hanging="360"/>
      </w:pPr>
      <w:rPr>
        <w:rFonts w:ascii="Symbol" w:hAnsi="Symbol" w:hint="default"/>
      </w:rPr>
    </w:lvl>
    <w:lvl w:ilvl="1" w:tplc="16369742">
      <w:start w:val="1"/>
      <w:numFmt w:val="bullet"/>
      <w:lvlText w:val="o"/>
      <w:lvlJc w:val="left"/>
      <w:pPr>
        <w:ind w:left="2160" w:hanging="360"/>
      </w:pPr>
      <w:rPr>
        <w:rFonts w:ascii="Courier New" w:hAnsi="Courier New" w:hint="default"/>
      </w:rPr>
    </w:lvl>
    <w:lvl w:ilvl="2" w:tplc="2BC6CC7E">
      <w:start w:val="1"/>
      <w:numFmt w:val="bullet"/>
      <w:lvlText w:val=""/>
      <w:lvlJc w:val="left"/>
      <w:pPr>
        <w:ind w:left="2880" w:hanging="360"/>
      </w:pPr>
      <w:rPr>
        <w:rFonts w:ascii="Wingdings" w:hAnsi="Wingdings" w:hint="default"/>
      </w:rPr>
    </w:lvl>
    <w:lvl w:ilvl="3" w:tplc="8808371C">
      <w:start w:val="1"/>
      <w:numFmt w:val="bullet"/>
      <w:lvlText w:val=""/>
      <w:lvlJc w:val="left"/>
      <w:pPr>
        <w:ind w:left="3600" w:hanging="360"/>
      </w:pPr>
      <w:rPr>
        <w:rFonts w:ascii="Symbol" w:hAnsi="Symbol" w:hint="default"/>
      </w:rPr>
    </w:lvl>
    <w:lvl w:ilvl="4" w:tplc="8B1EA1FC">
      <w:start w:val="1"/>
      <w:numFmt w:val="bullet"/>
      <w:lvlText w:val="o"/>
      <w:lvlJc w:val="left"/>
      <w:pPr>
        <w:ind w:left="4320" w:hanging="360"/>
      </w:pPr>
      <w:rPr>
        <w:rFonts w:ascii="Courier New" w:hAnsi="Courier New" w:hint="default"/>
      </w:rPr>
    </w:lvl>
    <w:lvl w:ilvl="5" w:tplc="BE9264B4">
      <w:start w:val="1"/>
      <w:numFmt w:val="bullet"/>
      <w:lvlText w:val=""/>
      <w:lvlJc w:val="left"/>
      <w:pPr>
        <w:ind w:left="5040" w:hanging="360"/>
      </w:pPr>
      <w:rPr>
        <w:rFonts w:ascii="Wingdings" w:hAnsi="Wingdings" w:hint="default"/>
      </w:rPr>
    </w:lvl>
    <w:lvl w:ilvl="6" w:tplc="B2AC27CE">
      <w:start w:val="1"/>
      <w:numFmt w:val="bullet"/>
      <w:lvlText w:val=""/>
      <w:lvlJc w:val="left"/>
      <w:pPr>
        <w:ind w:left="5760" w:hanging="360"/>
      </w:pPr>
      <w:rPr>
        <w:rFonts w:ascii="Symbol" w:hAnsi="Symbol" w:hint="default"/>
      </w:rPr>
    </w:lvl>
    <w:lvl w:ilvl="7" w:tplc="5696461C">
      <w:start w:val="1"/>
      <w:numFmt w:val="bullet"/>
      <w:lvlText w:val="o"/>
      <w:lvlJc w:val="left"/>
      <w:pPr>
        <w:ind w:left="6480" w:hanging="360"/>
      </w:pPr>
      <w:rPr>
        <w:rFonts w:ascii="Courier New" w:hAnsi="Courier New" w:hint="default"/>
      </w:rPr>
    </w:lvl>
    <w:lvl w:ilvl="8" w:tplc="04F80AE2">
      <w:start w:val="1"/>
      <w:numFmt w:val="bullet"/>
      <w:lvlText w:val=""/>
      <w:lvlJc w:val="left"/>
      <w:pPr>
        <w:ind w:left="7200" w:hanging="360"/>
      </w:pPr>
      <w:rPr>
        <w:rFonts w:ascii="Wingdings" w:hAnsi="Wingdings" w:hint="default"/>
      </w:rPr>
    </w:lvl>
  </w:abstractNum>
  <w:num w:numId="1">
    <w:abstractNumId w:val="14"/>
  </w:num>
  <w:num w:numId="2">
    <w:abstractNumId w:val="41"/>
  </w:num>
  <w:num w:numId="3">
    <w:abstractNumId w:val="42"/>
  </w:num>
  <w:num w:numId="4">
    <w:abstractNumId w:val="4"/>
  </w:num>
  <w:num w:numId="5">
    <w:abstractNumId w:val="13"/>
  </w:num>
  <w:num w:numId="6">
    <w:abstractNumId w:val="29"/>
  </w:num>
  <w:num w:numId="7">
    <w:abstractNumId w:val="15"/>
  </w:num>
  <w:num w:numId="8">
    <w:abstractNumId w:val="30"/>
  </w:num>
  <w:num w:numId="9">
    <w:abstractNumId w:val="0"/>
  </w:num>
  <w:num w:numId="10">
    <w:abstractNumId w:val="24"/>
  </w:num>
  <w:num w:numId="11">
    <w:abstractNumId w:val="16"/>
  </w:num>
  <w:num w:numId="12">
    <w:abstractNumId w:val="23"/>
  </w:num>
  <w:num w:numId="13">
    <w:abstractNumId w:val="11"/>
  </w:num>
  <w:num w:numId="14">
    <w:abstractNumId w:val="26"/>
  </w:num>
  <w:num w:numId="15">
    <w:abstractNumId w:val="2"/>
  </w:num>
  <w:num w:numId="16">
    <w:abstractNumId w:val="38"/>
  </w:num>
  <w:num w:numId="17">
    <w:abstractNumId w:val="39"/>
  </w:num>
  <w:num w:numId="18">
    <w:abstractNumId w:val="7"/>
  </w:num>
  <w:num w:numId="19">
    <w:abstractNumId w:val="35"/>
  </w:num>
  <w:num w:numId="20">
    <w:abstractNumId w:val="32"/>
  </w:num>
  <w:num w:numId="21">
    <w:abstractNumId w:val="19"/>
  </w:num>
  <w:num w:numId="22">
    <w:abstractNumId w:val="34"/>
  </w:num>
  <w:num w:numId="23">
    <w:abstractNumId w:val="28"/>
  </w:num>
  <w:num w:numId="24">
    <w:abstractNumId w:val="17"/>
  </w:num>
  <w:num w:numId="25">
    <w:abstractNumId w:val="18"/>
  </w:num>
  <w:num w:numId="26">
    <w:abstractNumId w:val="33"/>
  </w:num>
  <w:num w:numId="27">
    <w:abstractNumId w:val="21"/>
  </w:num>
  <w:num w:numId="28">
    <w:abstractNumId w:val="12"/>
  </w:num>
  <w:num w:numId="29">
    <w:abstractNumId w:val="25"/>
  </w:num>
  <w:num w:numId="30">
    <w:abstractNumId w:val="9"/>
  </w:num>
  <w:num w:numId="31">
    <w:abstractNumId w:val="20"/>
  </w:num>
  <w:num w:numId="32">
    <w:abstractNumId w:val="31"/>
  </w:num>
  <w:num w:numId="33">
    <w:abstractNumId w:val="1"/>
  </w:num>
  <w:num w:numId="34">
    <w:abstractNumId w:val="37"/>
  </w:num>
  <w:num w:numId="35">
    <w:abstractNumId w:val="40"/>
  </w:num>
  <w:num w:numId="36">
    <w:abstractNumId w:val="8"/>
  </w:num>
  <w:num w:numId="37">
    <w:abstractNumId w:val="10"/>
  </w:num>
  <w:num w:numId="38">
    <w:abstractNumId w:val="5"/>
  </w:num>
  <w:num w:numId="39">
    <w:abstractNumId w:val="3"/>
  </w:num>
  <w:num w:numId="40">
    <w:abstractNumId w:val="36"/>
  </w:num>
  <w:num w:numId="41">
    <w:abstractNumId w:val="6"/>
  </w:num>
  <w:num w:numId="42">
    <w:abstractNumId w:val="22"/>
  </w:num>
  <w:num w:numId="43">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612B9"/>
    <w:rsid w:val="00061711"/>
    <w:rsid w:val="0006303E"/>
    <w:rsid w:val="00072C5B"/>
    <w:rsid w:val="00072D09"/>
    <w:rsid w:val="00084647"/>
    <w:rsid w:val="000B3C2C"/>
    <w:rsid w:val="000D3667"/>
    <w:rsid w:val="000D612B"/>
    <w:rsid w:val="000D7287"/>
    <w:rsid w:val="000E00BC"/>
    <w:rsid w:val="000E5D12"/>
    <w:rsid w:val="000E6F69"/>
    <w:rsid w:val="000F05FF"/>
    <w:rsid w:val="000F5D5C"/>
    <w:rsid w:val="00101D0C"/>
    <w:rsid w:val="001038DE"/>
    <w:rsid w:val="00106A32"/>
    <w:rsid w:val="00111208"/>
    <w:rsid w:val="00122B8D"/>
    <w:rsid w:val="00126238"/>
    <w:rsid w:val="00133626"/>
    <w:rsid w:val="00147E4A"/>
    <w:rsid w:val="00153881"/>
    <w:rsid w:val="00155E51"/>
    <w:rsid w:val="00157DC8"/>
    <w:rsid w:val="00157F3F"/>
    <w:rsid w:val="0016624D"/>
    <w:rsid w:val="001674CC"/>
    <w:rsid w:val="00191824"/>
    <w:rsid w:val="001B2ABD"/>
    <w:rsid w:val="001C2832"/>
    <w:rsid w:val="001C2C73"/>
    <w:rsid w:val="001D2C58"/>
    <w:rsid w:val="001D378E"/>
    <w:rsid w:val="001E6CB0"/>
    <w:rsid w:val="001F1BF7"/>
    <w:rsid w:val="001F4809"/>
    <w:rsid w:val="00213F0F"/>
    <w:rsid w:val="002160E0"/>
    <w:rsid w:val="00231625"/>
    <w:rsid w:val="00244155"/>
    <w:rsid w:val="00247077"/>
    <w:rsid w:val="00254152"/>
    <w:rsid w:val="002637DD"/>
    <w:rsid w:val="0026460A"/>
    <w:rsid w:val="00281624"/>
    <w:rsid w:val="00290FE9"/>
    <w:rsid w:val="00294DD0"/>
    <w:rsid w:val="002A5904"/>
    <w:rsid w:val="002A5F38"/>
    <w:rsid w:val="002A6C03"/>
    <w:rsid w:val="002B164E"/>
    <w:rsid w:val="002B1676"/>
    <w:rsid w:val="002C08D3"/>
    <w:rsid w:val="002C31C8"/>
    <w:rsid w:val="002D1F63"/>
    <w:rsid w:val="002D5AB2"/>
    <w:rsid w:val="002D74C8"/>
    <w:rsid w:val="002E1C88"/>
    <w:rsid w:val="002E2C4C"/>
    <w:rsid w:val="00304917"/>
    <w:rsid w:val="003057F9"/>
    <w:rsid w:val="00311BCC"/>
    <w:rsid w:val="00313CB7"/>
    <w:rsid w:val="00321A86"/>
    <w:rsid w:val="00322C22"/>
    <w:rsid w:val="0032574D"/>
    <w:rsid w:val="00326F90"/>
    <w:rsid w:val="00333909"/>
    <w:rsid w:val="00333928"/>
    <w:rsid w:val="00335AA9"/>
    <w:rsid w:val="00341B14"/>
    <w:rsid w:val="00354AE8"/>
    <w:rsid w:val="00367FEE"/>
    <w:rsid w:val="00380A2B"/>
    <w:rsid w:val="0038493B"/>
    <w:rsid w:val="003B26C7"/>
    <w:rsid w:val="003B7118"/>
    <w:rsid w:val="003C3F0D"/>
    <w:rsid w:val="003D753F"/>
    <w:rsid w:val="003E18A2"/>
    <w:rsid w:val="004034C3"/>
    <w:rsid w:val="0041711F"/>
    <w:rsid w:val="004242C2"/>
    <w:rsid w:val="00425E84"/>
    <w:rsid w:val="00431C6E"/>
    <w:rsid w:val="00434058"/>
    <w:rsid w:val="00453A74"/>
    <w:rsid w:val="004745EF"/>
    <w:rsid w:val="00476FC4"/>
    <w:rsid w:val="00482577"/>
    <w:rsid w:val="00482800"/>
    <w:rsid w:val="00491181"/>
    <w:rsid w:val="00491B5F"/>
    <w:rsid w:val="004952DE"/>
    <w:rsid w:val="00496E42"/>
    <w:rsid w:val="004A7247"/>
    <w:rsid w:val="004A72C7"/>
    <w:rsid w:val="004A7744"/>
    <w:rsid w:val="004B29BC"/>
    <w:rsid w:val="004C7604"/>
    <w:rsid w:val="004D27FD"/>
    <w:rsid w:val="004D724A"/>
    <w:rsid w:val="004E7D14"/>
    <w:rsid w:val="004F36A3"/>
    <w:rsid w:val="004F3F37"/>
    <w:rsid w:val="004F6925"/>
    <w:rsid w:val="00500CD7"/>
    <w:rsid w:val="00515042"/>
    <w:rsid w:val="0052356E"/>
    <w:rsid w:val="00563557"/>
    <w:rsid w:val="0056681B"/>
    <w:rsid w:val="00570AED"/>
    <w:rsid w:val="00570DB2"/>
    <w:rsid w:val="005757E8"/>
    <w:rsid w:val="00577D6B"/>
    <w:rsid w:val="00580E3C"/>
    <w:rsid w:val="0059007A"/>
    <w:rsid w:val="005930D3"/>
    <w:rsid w:val="005A1B15"/>
    <w:rsid w:val="005A1B51"/>
    <w:rsid w:val="005A6B3A"/>
    <w:rsid w:val="005B2927"/>
    <w:rsid w:val="005C12C8"/>
    <w:rsid w:val="005E3AD3"/>
    <w:rsid w:val="005E416D"/>
    <w:rsid w:val="005E5008"/>
    <w:rsid w:val="005F53A6"/>
    <w:rsid w:val="005F77AE"/>
    <w:rsid w:val="00606964"/>
    <w:rsid w:val="0061042A"/>
    <w:rsid w:val="00613B06"/>
    <w:rsid w:val="00622BD3"/>
    <w:rsid w:val="00631D17"/>
    <w:rsid w:val="00640B94"/>
    <w:rsid w:val="006431F3"/>
    <w:rsid w:val="006445CE"/>
    <w:rsid w:val="00662149"/>
    <w:rsid w:val="00676BC1"/>
    <w:rsid w:val="00681B96"/>
    <w:rsid w:val="006861C7"/>
    <w:rsid w:val="00686B2B"/>
    <w:rsid w:val="006A34F1"/>
    <w:rsid w:val="006C5F81"/>
    <w:rsid w:val="006C7001"/>
    <w:rsid w:val="006E100B"/>
    <w:rsid w:val="007053E1"/>
    <w:rsid w:val="0070591E"/>
    <w:rsid w:val="00714F56"/>
    <w:rsid w:val="00720BCE"/>
    <w:rsid w:val="00732AEA"/>
    <w:rsid w:val="007373B5"/>
    <w:rsid w:val="00741A5C"/>
    <w:rsid w:val="00742469"/>
    <w:rsid w:val="0074676F"/>
    <w:rsid w:val="00751122"/>
    <w:rsid w:val="0077374C"/>
    <w:rsid w:val="007739D0"/>
    <w:rsid w:val="0079365B"/>
    <w:rsid w:val="007C3B49"/>
    <w:rsid w:val="007D0562"/>
    <w:rsid w:val="007D05CE"/>
    <w:rsid w:val="007D7DA7"/>
    <w:rsid w:val="007E722A"/>
    <w:rsid w:val="007F65B8"/>
    <w:rsid w:val="00804F0F"/>
    <w:rsid w:val="008055D3"/>
    <w:rsid w:val="00834EA9"/>
    <w:rsid w:val="00852B48"/>
    <w:rsid w:val="00862557"/>
    <w:rsid w:val="00885668"/>
    <w:rsid w:val="00890F8A"/>
    <w:rsid w:val="00892134"/>
    <w:rsid w:val="008A0891"/>
    <w:rsid w:val="008A6C27"/>
    <w:rsid w:val="008B11D7"/>
    <w:rsid w:val="008B1E3A"/>
    <w:rsid w:val="008D0D88"/>
    <w:rsid w:val="008E337E"/>
    <w:rsid w:val="008E3A29"/>
    <w:rsid w:val="008E3B57"/>
    <w:rsid w:val="008E65A1"/>
    <w:rsid w:val="00903E45"/>
    <w:rsid w:val="009057BF"/>
    <w:rsid w:val="0090690C"/>
    <w:rsid w:val="00907E98"/>
    <w:rsid w:val="00932FD3"/>
    <w:rsid w:val="009336BE"/>
    <w:rsid w:val="0095210E"/>
    <w:rsid w:val="0095665B"/>
    <w:rsid w:val="0096184D"/>
    <w:rsid w:val="00977DCD"/>
    <w:rsid w:val="00992A09"/>
    <w:rsid w:val="009A237F"/>
    <w:rsid w:val="009C06CE"/>
    <w:rsid w:val="009C1D28"/>
    <w:rsid w:val="009C29F0"/>
    <w:rsid w:val="009D6C75"/>
    <w:rsid w:val="009D7302"/>
    <w:rsid w:val="009F2D9B"/>
    <w:rsid w:val="009F746E"/>
    <w:rsid w:val="00A01BAE"/>
    <w:rsid w:val="00A02E56"/>
    <w:rsid w:val="00A03AFB"/>
    <w:rsid w:val="00A05EAE"/>
    <w:rsid w:val="00A15AFF"/>
    <w:rsid w:val="00A211F1"/>
    <w:rsid w:val="00A54543"/>
    <w:rsid w:val="00A620C7"/>
    <w:rsid w:val="00A76297"/>
    <w:rsid w:val="00A85EAC"/>
    <w:rsid w:val="00AA0AEE"/>
    <w:rsid w:val="00AB1A5A"/>
    <w:rsid w:val="00AB4DFD"/>
    <w:rsid w:val="00AC1BB0"/>
    <w:rsid w:val="00AD12DF"/>
    <w:rsid w:val="00AD5380"/>
    <w:rsid w:val="00AE0E8C"/>
    <w:rsid w:val="00AE1CD1"/>
    <w:rsid w:val="00AE3135"/>
    <w:rsid w:val="00AF0A53"/>
    <w:rsid w:val="00AF67C1"/>
    <w:rsid w:val="00B00FFF"/>
    <w:rsid w:val="00B015FB"/>
    <w:rsid w:val="00B042A8"/>
    <w:rsid w:val="00B04B60"/>
    <w:rsid w:val="00B071F1"/>
    <w:rsid w:val="00B10970"/>
    <w:rsid w:val="00B17DDB"/>
    <w:rsid w:val="00B37A4A"/>
    <w:rsid w:val="00B44AD8"/>
    <w:rsid w:val="00B44BB9"/>
    <w:rsid w:val="00B542F3"/>
    <w:rsid w:val="00B5507C"/>
    <w:rsid w:val="00B60735"/>
    <w:rsid w:val="00B64022"/>
    <w:rsid w:val="00B667A0"/>
    <w:rsid w:val="00B828CF"/>
    <w:rsid w:val="00B94148"/>
    <w:rsid w:val="00BA4F6A"/>
    <w:rsid w:val="00BD2673"/>
    <w:rsid w:val="00BD7993"/>
    <w:rsid w:val="00BE7E53"/>
    <w:rsid w:val="00BF0150"/>
    <w:rsid w:val="00BF36DF"/>
    <w:rsid w:val="00BF3FA0"/>
    <w:rsid w:val="00BF4186"/>
    <w:rsid w:val="00BF7420"/>
    <w:rsid w:val="00C122F7"/>
    <w:rsid w:val="00C2177F"/>
    <w:rsid w:val="00C2505C"/>
    <w:rsid w:val="00C26CEC"/>
    <w:rsid w:val="00C43F60"/>
    <w:rsid w:val="00C4571E"/>
    <w:rsid w:val="00C517E3"/>
    <w:rsid w:val="00C662B3"/>
    <w:rsid w:val="00C74991"/>
    <w:rsid w:val="00C77472"/>
    <w:rsid w:val="00C81937"/>
    <w:rsid w:val="00C838DA"/>
    <w:rsid w:val="00C911C1"/>
    <w:rsid w:val="00C92426"/>
    <w:rsid w:val="00CA3B2B"/>
    <w:rsid w:val="00CA4B84"/>
    <w:rsid w:val="00CA6055"/>
    <w:rsid w:val="00CB6172"/>
    <w:rsid w:val="00CC5DAF"/>
    <w:rsid w:val="00CC628D"/>
    <w:rsid w:val="00CD1E6C"/>
    <w:rsid w:val="00CD7BA0"/>
    <w:rsid w:val="00CE2611"/>
    <w:rsid w:val="00CF289E"/>
    <w:rsid w:val="00CF4F22"/>
    <w:rsid w:val="00D02C85"/>
    <w:rsid w:val="00D030CA"/>
    <w:rsid w:val="00D206F8"/>
    <w:rsid w:val="00D31260"/>
    <w:rsid w:val="00D342AB"/>
    <w:rsid w:val="00D42AA8"/>
    <w:rsid w:val="00D465D9"/>
    <w:rsid w:val="00D56E98"/>
    <w:rsid w:val="00D65500"/>
    <w:rsid w:val="00D74DBC"/>
    <w:rsid w:val="00D751CC"/>
    <w:rsid w:val="00D75515"/>
    <w:rsid w:val="00D75F4A"/>
    <w:rsid w:val="00DA20D4"/>
    <w:rsid w:val="00DA71E0"/>
    <w:rsid w:val="00DB29E8"/>
    <w:rsid w:val="00DC7282"/>
    <w:rsid w:val="00DD5ADD"/>
    <w:rsid w:val="00DD61FA"/>
    <w:rsid w:val="00DD78E4"/>
    <w:rsid w:val="00DE27A8"/>
    <w:rsid w:val="00DE7B66"/>
    <w:rsid w:val="00DF012A"/>
    <w:rsid w:val="00E17B3E"/>
    <w:rsid w:val="00E2035F"/>
    <w:rsid w:val="00E23980"/>
    <w:rsid w:val="00E26236"/>
    <w:rsid w:val="00E325F3"/>
    <w:rsid w:val="00E37723"/>
    <w:rsid w:val="00E406CC"/>
    <w:rsid w:val="00E4676E"/>
    <w:rsid w:val="00E55405"/>
    <w:rsid w:val="00E57025"/>
    <w:rsid w:val="00E66097"/>
    <w:rsid w:val="00E71459"/>
    <w:rsid w:val="00E736D2"/>
    <w:rsid w:val="00E81F0D"/>
    <w:rsid w:val="00E94F0A"/>
    <w:rsid w:val="00EA0918"/>
    <w:rsid w:val="00EA0E3B"/>
    <w:rsid w:val="00EA7DF1"/>
    <w:rsid w:val="00EC2DAF"/>
    <w:rsid w:val="00EC3470"/>
    <w:rsid w:val="00EC6DAE"/>
    <w:rsid w:val="00F112C6"/>
    <w:rsid w:val="00F1319D"/>
    <w:rsid w:val="00F13232"/>
    <w:rsid w:val="00F20F94"/>
    <w:rsid w:val="00F24F9B"/>
    <w:rsid w:val="00F35014"/>
    <w:rsid w:val="00F374E1"/>
    <w:rsid w:val="00F41655"/>
    <w:rsid w:val="00F52FB8"/>
    <w:rsid w:val="00F53F87"/>
    <w:rsid w:val="00F64423"/>
    <w:rsid w:val="00F760A2"/>
    <w:rsid w:val="00F87436"/>
    <w:rsid w:val="00F967C0"/>
    <w:rsid w:val="00FA002E"/>
    <w:rsid w:val="00FB00C1"/>
    <w:rsid w:val="00FB0315"/>
    <w:rsid w:val="00FB6241"/>
    <w:rsid w:val="00FB6D90"/>
    <w:rsid w:val="00FC01D2"/>
    <w:rsid w:val="00FC5151"/>
    <w:rsid w:val="00FD59B8"/>
    <w:rsid w:val="00FE2D6F"/>
    <w:rsid w:val="00FF73DE"/>
    <w:rsid w:val="025A6B96"/>
    <w:rsid w:val="05E995FA"/>
    <w:rsid w:val="07251D14"/>
    <w:rsid w:val="0A973CBC"/>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6B9C45"/>
    <w:rsid w:val="249F9943"/>
    <w:rsid w:val="24D7CEDC"/>
    <w:rsid w:val="2648FD1C"/>
    <w:rsid w:val="26A96046"/>
    <w:rsid w:val="271D57D3"/>
    <w:rsid w:val="285CCF12"/>
    <w:rsid w:val="2D0C235A"/>
    <w:rsid w:val="308C4579"/>
    <w:rsid w:val="3144E1E1"/>
    <w:rsid w:val="324369DA"/>
    <w:rsid w:val="335E0A78"/>
    <w:rsid w:val="33D739F9"/>
    <w:rsid w:val="38484293"/>
    <w:rsid w:val="3882831B"/>
    <w:rsid w:val="399AC61F"/>
    <w:rsid w:val="3B3538B8"/>
    <w:rsid w:val="3D56066D"/>
    <w:rsid w:val="3D7D8293"/>
    <w:rsid w:val="435F1AC8"/>
    <w:rsid w:val="45189638"/>
    <w:rsid w:val="464CB44C"/>
    <w:rsid w:val="46DE35D0"/>
    <w:rsid w:val="49BA90CA"/>
    <w:rsid w:val="4C822750"/>
    <w:rsid w:val="4F1D7D4B"/>
    <w:rsid w:val="4F50C057"/>
    <w:rsid w:val="5077E4C2"/>
    <w:rsid w:val="5528B0DD"/>
    <w:rsid w:val="55C3D23D"/>
    <w:rsid w:val="582060DE"/>
    <w:rsid w:val="5A1FB306"/>
    <w:rsid w:val="5BEB11CE"/>
    <w:rsid w:val="5C7AE1FE"/>
    <w:rsid w:val="5CCEE8D4"/>
    <w:rsid w:val="5D357919"/>
    <w:rsid w:val="5F2BEDDB"/>
    <w:rsid w:val="6307FD9F"/>
    <w:rsid w:val="6D9B8D9D"/>
    <w:rsid w:val="6E32D8EC"/>
    <w:rsid w:val="7050817C"/>
    <w:rsid w:val="71B1AC34"/>
    <w:rsid w:val="72F20EB3"/>
    <w:rsid w:val="738C1A7A"/>
    <w:rsid w:val="759F75F6"/>
    <w:rsid w:val="78362E3F"/>
    <w:rsid w:val="7989BA6A"/>
    <w:rsid w:val="79C92215"/>
    <w:rsid w:val="79E77914"/>
    <w:rsid w:val="7A2475D0"/>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semiHidden/>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467626283">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576472518">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07693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16E26-4E5D-4FFB-8411-B0A05F26A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3831</Words>
  <Characters>20689</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3</cp:revision>
  <cp:lastPrinted>2026-06-02T13:17:00Z</cp:lastPrinted>
  <dcterms:created xsi:type="dcterms:W3CDTF">2026-06-08T17:03:00Z</dcterms:created>
  <dcterms:modified xsi:type="dcterms:W3CDTF">2026-06-08T17:04:00Z</dcterms:modified>
</cp:coreProperties>
</file>