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605D2AAB" w:rsidR="11614CD2" w:rsidRPr="00867D23" w:rsidRDefault="00FF192E" w:rsidP="00867D23">
      <w:pPr>
        <w:spacing w:after="0" w:line="240" w:lineRule="auto"/>
        <w:jc w:val="both"/>
        <w:rPr>
          <w:rFonts w:ascii="Arial" w:hAnsi="Arial" w:cs="Arial"/>
          <w:b/>
        </w:rPr>
      </w:pPr>
      <w:r>
        <w:rPr>
          <w:rFonts w:ascii="Arial" w:eastAsia="Arial" w:hAnsi="Arial" w:cs="Arial"/>
          <w:b/>
          <w:bCs/>
        </w:rPr>
        <w:t>Secretaria Municipal de Administração e Planejamento</w:t>
      </w:r>
      <w:r w:rsidR="00B15DCE" w:rsidRPr="00867D23">
        <w:rPr>
          <w:rFonts w:ascii="Arial" w:eastAsia="Arial" w:hAnsi="Arial" w:cs="Arial"/>
          <w:b/>
          <w:bCs/>
        </w:rPr>
        <w:t>.</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4D116E">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09B54B29" w:rsidR="00F03FD3" w:rsidRDefault="00FF192E" w:rsidP="00867D23">
      <w:pPr>
        <w:spacing w:after="0" w:line="240" w:lineRule="auto"/>
        <w:jc w:val="both"/>
        <w:rPr>
          <w:rFonts w:ascii="Arial" w:hAnsi="Arial" w:cs="Arial"/>
          <w:b/>
        </w:rPr>
      </w:pPr>
      <w:r>
        <w:rPr>
          <w:rFonts w:ascii="Arial" w:hAnsi="Arial" w:cs="Arial"/>
          <w:b/>
        </w:rPr>
        <w:t>“</w:t>
      </w:r>
      <w:r w:rsidRPr="00FF192E">
        <w:rPr>
          <w:rFonts w:ascii="Arial" w:hAnsi="Arial" w:cs="Arial"/>
          <w:b/>
        </w:rPr>
        <w:t>CONTRATAÇÃO DE EMPRESA PARA PRESTAÇÃO DE SERVIÇOS DE PUBLICAÇÃO INSTITUCIONAL DE ATOS OFICIAIS DE CARÁTER INFORMATIVO, EDUCACIONAL E DE ORIENTAÇÃO SOCIAL, EM JORNAL IMPRESSO DE CIRCULAÇÃO DIÁRIA NO MUNICÍPIO E REGIÃO, CONFORME A NECESSIDADE DA ADMINISTRAÇÃO MUNICIPAL.</w:t>
      </w:r>
      <w:r>
        <w:rPr>
          <w:rFonts w:ascii="Arial" w:hAnsi="Arial" w:cs="Arial"/>
          <w:b/>
        </w:rPr>
        <w:t>”</w:t>
      </w:r>
    </w:p>
    <w:p w14:paraId="3DC094FF" w14:textId="77777777" w:rsidR="00FF192E" w:rsidRPr="007C6929" w:rsidRDefault="00FF192E" w:rsidP="00867D23">
      <w:pPr>
        <w:spacing w:after="0" w:line="240" w:lineRule="auto"/>
        <w:jc w:val="both"/>
        <w:rPr>
          <w:rFonts w:ascii="Arial" w:hAnsi="Arial" w:cs="Arial"/>
          <w:b/>
        </w:rPr>
      </w:pPr>
    </w:p>
    <w:p w14:paraId="2D48EB72" w14:textId="77777777" w:rsidR="00D030CA" w:rsidRPr="007C6929" w:rsidRDefault="00D030CA" w:rsidP="004D116E">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591"/>
        <w:gridCol w:w="4507"/>
        <w:gridCol w:w="767"/>
        <w:gridCol w:w="767"/>
        <w:gridCol w:w="1305"/>
        <w:gridCol w:w="1465"/>
      </w:tblGrid>
      <w:tr w:rsidR="00FF192E" w:rsidRPr="00FF192E" w14:paraId="71F3B206" w14:textId="77777777" w:rsidTr="006803F8">
        <w:trPr>
          <w:trHeight w:val="448"/>
        </w:trPr>
        <w:tc>
          <w:tcPr>
            <w:tcW w:w="314"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563B4381" w14:textId="77777777" w:rsidR="00FF192E" w:rsidRPr="00FF192E" w:rsidRDefault="00FF192E" w:rsidP="00FF192E">
            <w:pPr>
              <w:spacing w:after="0" w:line="240" w:lineRule="auto"/>
              <w:jc w:val="center"/>
              <w:rPr>
                <w:rFonts w:ascii="Calibri" w:eastAsia="Times New Roman" w:hAnsi="Calibri" w:cs="Calibri"/>
                <w:b/>
                <w:bCs/>
                <w:color w:val="000000"/>
                <w:sz w:val="18"/>
                <w:lang w:eastAsia="pt-BR"/>
              </w:rPr>
            </w:pPr>
            <w:r w:rsidRPr="00FF192E">
              <w:rPr>
                <w:rFonts w:ascii="Calibri" w:eastAsia="Times New Roman" w:hAnsi="Calibri" w:cs="Calibri"/>
                <w:b/>
                <w:bCs/>
                <w:color w:val="000000"/>
                <w:sz w:val="18"/>
                <w:lang w:eastAsia="pt-BR"/>
              </w:rPr>
              <w:t>ITEM</w:t>
            </w:r>
          </w:p>
        </w:tc>
        <w:tc>
          <w:tcPr>
            <w:tcW w:w="2397" w:type="pct"/>
            <w:tcBorders>
              <w:top w:val="single" w:sz="4" w:space="0" w:color="auto"/>
              <w:left w:val="nil"/>
              <w:bottom w:val="single" w:sz="4" w:space="0" w:color="auto"/>
              <w:right w:val="single" w:sz="4" w:space="0" w:color="auto"/>
            </w:tcBorders>
            <w:shd w:val="clear" w:color="000000" w:fill="A6A6A6"/>
            <w:vAlign w:val="center"/>
            <w:hideMark/>
          </w:tcPr>
          <w:p w14:paraId="3A999091" w14:textId="77777777" w:rsidR="00FF192E" w:rsidRPr="00FF192E" w:rsidRDefault="00FF192E" w:rsidP="00FF192E">
            <w:pPr>
              <w:spacing w:after="0" w:line="240" w:lineRule="auto"/>
              <w:jc w:val="center"/>
              <w:rPr>
                <w:rFonts w:ascii="Calibri" w:eastAsia="Times New Roman" w:hAnsi="Calibri" w:cs="Calibri"/>
                <w:b/>
                <w:bCs/>
                <w:color w:val="000000"/>
                <w:sz w:val="18"/>
                <w:lang w:eastAsia="pt-BR"/>
              </w:rPr>
            </w:pPr>
            <w:r w:rsidRPr="00FF192E">
              <w:rPr>
                <w:rFonts w:ascii="Calibri" w:eastAsia="Times New Roman" w:hAnsi="Calibri" w:cs="Calibri"/>
                <w:b/>
                <w:bCs/>
                <w:color w:val="000000"/>
                <w:sz w:val="18"/>
                <w:lang w:eastAsia="pt-BR"/>
              </w:rPr>
              <w:t>DESCRIÇÃO</w:t>
            </w:r>
          </w:p>
        </w:tc>
        <w:tc>
          <w:tcPr>
            <w:tcW w:w="408" w:type="pct"/>
            <w:tcBorders>
              <w:top w:val="single" w:sz="4" w:space="0" w:color="auto"/>
              <w:left w:val="nil"/>
              <w:bottom w:val="single" w:sz="4" w:space="0" w:color="auto"/>
              <w:right w:val="single" w:sz="4" w:space="0" w:color="auto"/>
            </w:tcBorders>
            <w:shd w:val="clear" w:color="000000" w:fill="A6A6A6"/>
            <w:vAlign w:val="center"/>
            <w:hideMark/>
          </w:tcPr>
          <w:p w14:paraId="304BE950" w14:textId="77777777" w:rsidR="00FF192E" w:rsidRPr="00FF192E" w:rsidRDefault="00FF192E" w:rsidP="00FF192E">
            <w:pPr>
              <w:spacing w:after="0" w:line="240" w:lineRule="auto"/>
              <w:jc w:val="center"/>
              <w:rPr>
                <w:rFonts w:ascii="Calibri" w:eastAsia="Times New Roman" w:hAnsi="Calibri" w:cs="Calibri"/>
                <w:b/>
                <w:bCs/>
                <w:color w:val="000000"/>
                <w:sz w:val="18"/>
                <w:lang w:eastAsia="pt-BR"/>
              </w:rPr>
            </w:pPr>
            <w:r w:rsidRPr="00FF192E">
              <w:rPr>
                <w:rFonts w:ascii="Calibri" w:eastAsia="Times New Roman" w:hAnsi="Calibri" w:cs="Calibri"/>
                <w:b/>
                <w:bCs/>
                <w:color w:val="000000"/>
                <w:sz w:val="18"/>
                <w:lang w:eastAsia="pt-BR"/>
              </w:rPr>
              <w:t>UNID</w:t>
            </w:r>
          </w:p>
        </w:tc>
        <w:tc>
          <w:tcPr>
            <w:tcW w:w="408" w:type="pct"/>
            <w:tcBorders>
              <w:top w:val="single" w:sz="4" w:space="0" w:color="auto"/>
              <w:left w:val="nil"/>
              <w:bottom w:val="single" w:sz="4" w:space="0" w:color="auto"/>
              <w:right w:val="single" w:sz="4" w:space="0" w:color="auto"/>
            </w:tcBorders>
            <w:shd w:val="clear" w:color="000000" w:fill="A6A6A6"/>
            <w:vAlign w:val="center"/>
            <w:hideMark/>
          </w:tcPr>
          <w:p w14:paraId="6B426559" w14:textId="77777777" w:rsidR="00FF192E" w:rsidRPr="00FF192E" w:rsidRDefault="00FF192E" w:rsidP="00FF192E">
            <w:pPr>
              <w:spacing w:after="0" w:line="240" w:lineRule="auto"/>
              <w:jc w:val="center"/>
              <w:rPr>
                <w:rFonts w:ascii="Calibri" w:eastAsia="Times New Roman" w:hAnsi="Calibri" w:cs="Calibri"/>
                <w:b/>
                <w:bCs/>
                <w:color w:val="000000"/>
                <w:sz w:val="18"/>
                <w:lang w:eastAsia="pt-BR"/>
              </w:rPr>
            </w:pPr>
            <w:r w:rsidRPr="00FF192E">
              <w:rPr>
                <w:rFonts w:ascii="Calibri" w:eastAsia="Times New Roman" w:hAnsi="Calibri" w:cs="Calibri"/>
                <w:b/>
                <w:bCs/>
                <w:color w:val="000000"/>
                <w:sz w:val="18"/>
                <w:lang w:eastAsia="pt-BR"/>
              </w:rPr>
              <w:t>QUANT</w:t>
            </w:r>
          </w:p>
        </w:tc>
        <w:tc>
          <w:tcPr>
            <w:tcW w:w="694" w:type="pct"/>
            <w:tcBorders>
              <w:top w:val="single" w:sz="4" w:space="0" w:color="auto"/>
              <w:left w:val="nil"/>
              <w:bottom w:val="single" w:sz="4" w:space="0" w:color="auto"/>
              <w:right w:val="single" w:sz="4" w:space="0" w:color="auto"/>
            </w:tcBorders>
            <w:shd w:val="clear" w:color="000000" w:fill="A6A6A6"/>
            <w:vAlign w:val="center"/>
            <w:hideMark/>
          </w:tcPr>
          <w:p w14:paraId="6D36E584" w14:textId="588F1804" w:rsidR="00FF192E" w:rsidRPr="00FF192E" w:rsidRDefault="00FF192E" w:rsidP="00FF192E">
            <w:pPr>
              <w:spacing w:after="0" w:line="240" w:lineRule="auto"/>
              <w:jc w:val="center"/>
              <w:rPr>
                <w:rFonts w:ascii="Calibri" w:eastAsia="Times New Roman" w:hAnsi="Calibri" w:cs="Calibri"/>
                <w:b/>
                <w:bCs/>
                <w:color w:val="000000"/>
                <w:sz w:val="18"/>
                <w:lang w:eastAsia="pt-BR"/>
              </w:rPr>
            </w:pPr>
            <w:r>
              <w:rPr>
                <w:rFonts w:ascii="Calibri" w:eastAsia="Times New Roman" w:hAnsi="Calibri" w:cs="Calibri"/>
                <w:b/>
                <w:bCs/>
                <w:color w:val="000000"/>
                <w:sz w:val="18"/>
                <w:lang w:eastAsia="pt-BR"/>
              </w:rPr>
              <w:t>PREÇO MÉDIO POR CM</w:t>
            </w:r>
          </w:p>
        </w:tc>
        <w:tc>
          <w:tcPr>
            <w:tcW w:w="779" w:type="pct"/>
            <w:tcBorders>
              <w:top w:val="single" w:sz="4" w:space="0" w:color="auto"/>
              <w:left w:val="nil"/>
              <w:bottom w:val="single" w:sz="4" w:space="0" w:color="auto"/>
              <w:right w:val="single" w:sz="4" w:space="0" w:color="auto"/>
            </w:tcBorders>
            <w:shd w:val="clear" w:color="000000" w:fill="A6A6A6"/>
            <w:vAlign w:val="center"/>
            <w:hideMark/>
          </w:tcPr>
          <w:p w14:paraId="6E0FDF3A" w14:textId="4FD5CFBB" w:rsidR="00FF192E" w:rsidRPr="00FF192E" w:rsidRDefault="00FF192E" w:rsidP="00FF192E">
            <w:pPr>
              <w:spacing w:after="0" w:line="240" w:lineRule="auto"/>
              <w:jc w:val="center"/>
              <w:rPr>
                <w:rFonts w:ascii="Calibri" w:eastAsia="Times New Roman" w:hAnsi="Calibri" w:cs="Calibri"/>
                <w:b/>
                <w:bCs/>
                <w:color w:val="000000"/>
                <w:sz w:val="18"/>
                <w:lang w:eastAsia="pt-BR"/>
              </w:rPr>
            </w:pPr>
            <w:r>
              <w:rPr>
                <w:rFonts w:ascii="Calibri" w:eastAsia="Times New Roman" w:hAnsi="Calibri" w:cs="Calibri"/>
                <w:b/>
                <w:bCs/>
                <w:color w:val="000000"/>
                <w:sz w:val="18"/>
                <w:lang w:eastAsia="pt-BR"/>
              </w:rPr>
              <w:t xml:space="preserve">PREÇO MÉDIO </w:t>
            </w:r>
            <w:r w:rsidRPr="00FF192E">
              <w:rPr>
                <w:rFonts w:ascii="Calibri" w:eastAsia="Times New Roman" w:hAnsi="Calibri" w:cs="Calibri"/>
                <w:b/>
                <w:bCs/>
                <w:color w:val="000000"/>
                <w:sz w:val="18"/>
                <w:lang w:eastAsia="pt-BR"/>
              </w:rPr>
              <w:t xml:space="preserve">TOTAL </w:t>
            </w:r>
          </w:p>
        </w:tc>
      </w:tr>
      <w:tr w:rsidR="00FF192E" w:rsidRPr="00FF192E" w14:paraId="38345084" w14:textId="77777777" w:rsidTr="006803F8">
        <w:trPr>
          <w:trHeight w:val="1535"/>
        </w:trPr>
        <w:tc>
          <w:tcPr>
            <w:tcW w:w="314" w:type="pct"/>
            <w:tcBorders>
              <w:top w:val="nil"/>
              <w:left w:val="single" w:sz="4" w:space="0" w:color="auto"/>
              <w:bottom w:val="single" w:sz="4" w:space="0" w:color="auto"/>
              <w:right w:val="single" w:sz="4" w:space="0" w:color="auto"/>
            </w:tcBorders>
            <w:shd w:val="clear" w:color="000000" w:fill="FFFFFF"/>
            <w:vAlign w:val="center"/>
            <w:hideMark/>
          </w:tcPr>
          <w:p w14:paraId="2D01770F" w14:textId="77777777" w:rsidR="00FF192E" w:rsidRPr="00FF192E" w:rsidRDefault="00FF192E" w:rsidP="00FF192E">
            <w:pPr>
              <w:spacing w:after="0" w:line="240" w:lineRule="auto"/>
              <w:jc w:val="center"/>
              <w:rPr>
                <w:rFonts w:ascii="Calibri" w:eastAsia="Times New Roman" w:hAnsi="Calibri" w:cs="Calibri"/>
                <w:color w:val="000000"/>
                <w:sz w:val="18"/>
                <w:lang w:eastAsia="pt-BR"/>
              </w:rPr>
            </w:pPr>
            <w:r w:rsidRPr="00FF192E">
              <w:rPr>
                <w:rFonts w:ascii="Calibri" w:eastAsia="Times New Roman" w:hAnsi="Calibri" w:cs="Calibri"/>
                <w:color w:val="000000"/>
                <w:sz w:val="18"/>
                <w:lang w:eastAsia="pt-BR"/>
              </w:rPr>
              <w:t>1</w:t>
            </w:r>
          </w:p>
        </w:tc>
        <w:tc>
          <w:tcPr>
            <w:tcW w:w="2397" w:type="pct"/>
            <w:tcBorders>
              <w:top w:val="nil"/>
              <w:left w:val="nil"/>
              <w:bottom w:val="single" w:sz="4" w:space="0" w:color="auto"/>
              <w:right w:val="single" w:sz="4" w:space="0" w:color="auto"/>
            </w:tcBorders>
            <w:shd w:val="clear" w:color="000000" w:fill="FFFFFF"/>
            <w:vAlign w:val="center"/>
            <w:hideMark/>
          </w:tcPr>
          <w:p w14:paraId="2C413D10" w14:textId="7DC4271A" w:rsidR="00FF192E" w:rsidRPr="00FF192E" w:rsidRDefault="00FF192E" w:rsidP="00FF192E">
            <w:pPr>
              <w:spacing w:after="0" w:line="240" w:lineRule="auto"/>
              <w:jc w:val="both"/>
              <w:rPr>
                <w:rFonts w:ascii="Calibri" w:eastAsia="Times New Roman" w:hAnsi="Calibri" w:cs="Calibri"/>
                <w:color w:val="000000"/>
                <w:sz w:val="18"/>
                <w:lang w:eastAsia="pt-BR"/>
              </w:rPr>
            </w:pPr>
            <w:r w:rsidRPr="00FF192E">
              <w:rPr>
                <w:rFonts w:ascii="Calibri" w:eastAsia="Times New Roman" w:hAnsi="Calibri" w:cs="Calibri"/>
                <w:color w:val="000000"/>
                <w:sz w:val="18"/>
                <w:lang w:eastAsia="pt-BR"/>
              </w:rPr>
              <w:t>PRESTAÇÃO DE SERVIÇOS DE PUBLICAÇÃO INSTITUCIONAL DE ATOS OFICIAIS DE CARÁTER INFORMATIVO, EDUCACIONAL E DE ORIENTAÇÃO SOCIAL, EM JORNAL IMPRESSO DE CIRCULAÇÃO DIÁRIA NO MUNICÍPIO E REGIÃO, CONFORME A NECESSIDADE DA ADMINISTRAÇÃO MUNICIPAL</w:t>
            </w:r>
          </w:p>
        </w:tc>
        <w:tc>
          <w:tcPr>
            <w:tcW w:w="408" w:type="pct"/>
            <w:tcBorders>
              <w:top w:val="nil"/>
              <w:left w:val="nil"/>
              <w:bottom w:val="single" w:sz="4" w:space="0" w:color="auto"/>
              <w:right w:val="single" w:sz="4" w:space="0" w:color="auto"/>
            </w:tcBorders>
            <w:shd w:val="clear" w:color="000000" w:fill="FFFFFF"/>
            <w:vAlign w:val="center"/>
            <w:hideMark/>
          </w:tcPr>
          <w:p w14:paraId="5DD054A5" w14:textId="77777777" w:rsidR="00FF192E" w:rsidRPr="00FF192E" w:rsidRDefault="00FF192E" w:rsidP="00FF192E">
            <w:pPr>
              <w:spacing w:after="0" w:line="240" w:lineRule="auto"/>
              <w:jc w:val="center"/>
              <w:rPr>
                <w:rFonts w:ascii="Calibri" w:eastAsia="Times New Roman" w:hAnsi="Calibri" w:cs="Calibri"/>
                <w:color w:val="000000"/>
                <w:sz w:val="18"/>
                <w:lang w:eastAsia="pt-BR"/>
              </w:rPr>
            </w:pPr>
            <w:r w:rsidRPr="00FF192E">
              <w:rPr>
                <w:rFonts w:ascii="Calibri" w:eastAsia="Times New Roman" w:hAnsi="Calibri" w:cs="Calibri"/>
                <w:color w:val="000000"/>
                <w:sz w:val="18"/>
                <w:lang w:eastAsia="pt-BR"/>
              </w:rPr>
              <w:t>CM X COLUNA</w:t>
            </w:r>
          </w:p>
        </w:tc>
        <w:tc>
          <w:tcPr>
            <w:tcW w:w="408" w:type="pct"/>
            <w:tcBorders>
              <w:top w:val="nil"/>
              <w:left w:val="nil"/>
              <w:bottom w:val="single" w:sz="4" w:space="0" w:color="auto"/>
              <w:right w:val="single" w:sz="4" w:space="0" w:color="auto"/>
            </w:tcBorders>
            <w:shd w:val="clear" w:color="000000" w:fill="FFFFFF"/>
            <w:vAlign w:val="center"/>
            <w:hideMark/>
          </w:tcPr>
          <w:p w14:paraId="1C4C22DF" w14:textId="77777777" w:rsidR="00FF192E" w:rsidRPr="00FF192E" w:rsidRDefault="00FF192E" w:rsidP="00FF192E">
            <w:pPr>
              <w:spacing w:after="0" w:line="240" w:lineRule="auto"/>
              <w:jc w:val="center"/>
              <w:rPr>
                <w:rFonts w:ascii="Calibri" w:eastAsia="Times New Roman" w:hAnsi="Calibri" w:cs="Calibri"/>
                <w:color w:val="000000"/>
                <w:sz w:val="18"/>
                <w:lang w:eastAsia="pt-BR"/>
              </w:rPr>
            </w:pPr>
            <w:r w:rsidRPr="00FF192E">
              <w:rPr>
                <w:rFonts w:ascii="Calibri" w:eastAsia="Times New Roman" w:hAnsi="Calibri" w:cs="Calibri"/>
                <w:color w:val="000000"/>
                <w:sz w:val="18"/>
                <w:lang w:eastAsia="pt-BR"/>
              </w:rPr>
              <w:t>3.500</w:t>
            </w:r>
          </w:p>
        </w:tc>
        <w:tc>
          <w:tcPr>
            <w:tcW w:w="694" w:type="pct"/>
            <w:tcBorders>
              <w:top w:val="nil"/>
              <w:left w:val="nil"/>
              <w:bottom w:val="single" w:sz="4" w:space="0" w:color="auto"/>
              <w:right w:val="single" w:sz="4" w:space="0" w:color="auto"/>
            </w:tcBorders>
            <w:shd w:val="clear" w:color="000000" w:fill="FFFFFF"/>
            <w:vAlign w:val="center"/>
            <w:hideMark/>
          </w:tcPr>
          <w:p w14:paraId="2FE29230" w14:textId="61F98C2C" w:rsidR="00FF192E" w:rsidRPr="00FF192E" w:rsidRDefault="008054E2" w:rsidP="008054E2">
            <w:pPr>
              <w:spacing w:after="0" w:line="240" w:lineRule="auto"/>
              <w:jc w:val="center"/>
              <w:rPr>
                <w:rFonts w:ascii="Calibri" w:eastAsia="Times New Roman" w:hAnsi="Calibri" w:cs="Calibri"/>
                <w:color w:val="000000"/>
                <w:sz w:val="18"/>
                <w:lang w:eastAsia="pt-BR"/>
              </w:rPr>
            </w:pPr>
            <w:r>
              <w:rPr>
                <w:rFonts w:ascii="Calibri" w:eastAsia="Times New Roman" w:hAnsi="Calibri" w:cs="Calibri"/>
                <w:color w:val="000000"/>
                <w:sz w:val="18"/>
                <w:lang w:eastAsia="pt-BR"/>
              </w:rPr>
              <w:t>R$ 25,85</w:t>
            </w:r>
          </w:p>
        </w:tc>
        <w:tc>
          <w:tcPr>
            <w:tcW w:w="779" w:type="pct"/>
            <w:tcBorders>
              <w:top w:val="nil"/>
              <w:left w:val="nil"/>
              <w:bottom w:val="single" w:sz="4" w:space="0" w:color="auto"/>
              <w:right w:val="single" w:sz="4" w:space="0" w:color="auto"/>
            </w:tcBorders>
            <w:shd w:val="clear" w:color="auto" w:fill="auto"/>
            <w:vAlign w:val="center"/>
            <w:hideMark/>
          </w:tcPr>
          <w:p w14:paraId="220F18BA" w14:textId="49AC25C3" w:rsidR="00FF192E" w:rsidRPr="00FF192E" w:rsidRDefault="00FF192E" w:rsidP="008054E2">
            <w:pPr>
              <w:spacing w:after="0" w:line="240" w:lineRule="auto"/>
              <w:jc w:val="center"/>
              <w:rPr>
                <w:rFonts w:ascii="Calibri" w:eastAsia="Times New Roman" w:hAnsi="Calibri" w:cs="Calibri"/>
                <w:color w:val="000000"/>
                <w:sz w:val="18"/>
                <w:lang w:eastAsia="pt-BR"/>
              </w:rPr>
            </w:pPr>
            <w:r w:rsidRPr="00FF192E">
              <w:rPr>
                <w:rFonts w:ascii="Calibri" w:eastAsia="Times New Roman" w:hAnsi="Calibri" w:cs="Calibri"/>
                <w:color w:val="000000"/>
                <w:sz w:val="18"/>
                <w:lang w:eastAsia="pt-BR"/>
              </w:rPr>
              <w:t xml:space="preserve">R$ </w:t>
            </w:r>
            <w:r w:rsidR="008054E2">
              <w:rPr>
                <w:rFonts w:ascii="Calibri" w:eastAsia="Times New Roman" w:hAnsi="Calibri" w:cs="Calibri"/>
                <w:color w:val="000000"/>
                <w:sz w:val="18"/>
                <w:lang w:eastAsia="pt-BR"/>
              </w:rPr>
              <w:t>90.475,00</w:t>
            </w:r>
          </w:p>
        </w:tc>
      </w:tr>
    </w:tbl>
    <w:p w14:paraId="323AF563" w14:textId="77777777" w:rsidR="00406911" w:rsidRDefault="00406911" w:rsidP="00867D23">
      <w:pPr>
        <w:spacing w:after="0" w:line="240" w:lineRule="auto"/>
        <w:jc w:val="both"/>
        <w:rPr>
          <w:rFonts w:ascii="Arial" w:hAnsi="Arial" w:cs="Arial"/>
        </w:rPr>
      </w:pPr>
    </w:p>
    <w:p w14:paraId="2020DEF8" w14:textId="58DFD8E4" w:rsidR="00FF192E" w:rsidRPr="008054E2" w:rsidRDefault="008054E2" w:rsidP="008054E2">
      <w:pPr>
        <w:spacing w:after="0" w:line="240" w:lineRule="auto"/>
        <w:jc w:val="both"/>
        <w:rPr>
          <w:rFonts w:ascii="Arial" w:eastAsia="Arial" w:hAnsi="Arial" w:cs="Arial"/>
          <w:bCs/>
        </w:rPr>
      </w:pPr>
      <w:r w:rsidRPr="008054E2">
        <w:rPr>
          <w:rFonts w:ascii="Arial" w:eastAsia="Arial" w:hAnsi="Arial" w:cs="Arial"/>
          <w:b/>
          <w:bCs/>
        </w:rPr>
        <w:t>Valor Total da Contratação</w:t>
      </w:r>
      <w:r w:rsidRPr="008054E2">
        <w:rPr>
          <w:rFonts w:ascii="Arial" w:eastAsia="Arial" w:hAnsi="Arial" w:cs="Arial"/>
          <w:bCs/>
        </w:rPr>
        <w:t>: R$ 90.475,00 (noventa mil, quatrocentos e setenta e cinco reais).</w:t>
      </w:r>
    </w:p>
    <w:p w14:paraId="66BD8618" w14:textId="77777777" w:rsidR="008054E2" w:rsidRPr="007C6929" w:rsidRDefault="008054E2" w:rsidP="00867D23">
      <w:pPr>
        <w:spacing w:after="0" w:line="240" w:lineRule="auto"/>
        <w:jc w:val="both"/>
        <w:rPr>
          <w:rFonts w:ascii="Arial" w:eastAsia="Arial" w:hAnsi="Arial" w:cs="Arial"/>
          <w:b/>
          <w:bCs/>
        </w:rPr>
      </w:pPr>
    </w:p>
    <w:p w14:paraId="6C060CD4" w14:textId="77777777" w:rsidR="000612B9" w:rsidRPr="007C6929" w:rsidRDefault="000612B9" w:rsidP="004D116E">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4D116E">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4D116E">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69C81368" w14:textId="647CC36C" w:rsidR="008054E2" w:rsidRPr="008054E2" w:rsidRDefault="008054E2" w:rsidP="008054E2">
      <w:pPr>
        <w:pStyle w:val="NormalWeb"/>
        <w:shd w:val="clear" w:color="auto" w:fill="FFFFFF"/>
        <w:spacing w:before="0" w:beforeAutospacing="0" w:after="120" w:afterAutospacing="0"/>
        <w:jc w:val="both"/>
        <w:rPr>
          <w:rFonts w:ascii="Arial" w:hAnsi="Arial" w:cs="Arial"/>
          <w:sz w:val="22"/>
          <w:szCs w:val="22"/>
        </w:rPr>
      </w:pPr>
      <w:r w:rsidRPr="008054E2">
        <w:rPr>
          <w:rFonts w:ascii="Arial" w:hAnsi="Arial" w:cs="Arial"/>
          <w:sz w:val="22"/>
          <w:szCs w:val="22"/>
        </w:rPr>
        <w:t>Faz-se necessária a contratação de empresa especializada para a publicação de atos oficiais, avisos, editais e demais informações de interesse público do Município de Iapu em jornal diário impresso de grande circulação local e regional. A contratação visa garantir a adequada publicidade dos atos da Administração Pública, promovendo transparência, acesso à informação e conhecimento das ações e decisões administrativas pela p</w:t>
      </w:r>
      <w:r>
        <w:rPr>
          <w:rFonts w:ascii="Arial" w:hAnsi="Arial" w:cs="Arial"/>
          <w:sz w:val="22"/>
          <w:szCs w:val="22"/>
        </w:rPr>
        <w:t>opulação e demais interessados.</w:t>
      </w:r>
    </w:p>
    <w:p w14:paraId="208F06BA" w14:textId="452B5010" w:rsidR="008054E2" w:rsidRPr="008054E2" w:rsidRDefault="008054E2" w:rsidP="008054E2">
      <w:pPr>
        <w:pStyle w:val="NormalWeb"/>
        <w:shd w:val="clear" w:color="auto" w:fill="FFFFFF"/>
        <w:spacing w:before="0" w:beforeAutospacing="0" w:after="120" w:afterAutospacing="0"/>
        <w:jc w:val="both"/>
        <w:rPr>
          <w:rFonts w:ascii="Arial" w:hAnsi="Arial" w:cs="Arial"/>
          <w:sz w:val="22"/>
          <w:szCs w:val="22"/>
        </w:rPr>
      </w:pPr>
      <w:r w:rsidRPr="008054E2">
        <w:rPr>
          <w:rFonts w:ascii="Arial" w:hAnsi="Arial" w:cs="Arial"/>
          <w:sz w:val="22"/>
          <w:szCs w:val="22"/>
        </w:rPr>
        <w:t>A publicação em jornal de circulação regional contribui para ampliar o alcance das informações municipais, possibilitando que os atos administrativos sejam divulgados de forma acessível e adequada, além de atender às exigências legais aplicáveis à</w:t>
      </w:r>
      <w:r>
        <w:rPr>
          <w:rFonts w:ascii="Arial" w:hAnsi="Arial" w:cs="Arial"/>
          <w:sz w:val="22"/>
          <w:szCs w:val="22"/>
        </w:rPr>
        <w:t xml:space="preserve"> publicidade dos atos públicos.</w:t>
      </w:r>
    </w:p>
    <w:p w14:paraId="14C4FFF1" w14:textId="2A01C671" w:rsidR="007C6929" w:rsidRDefault="008054E2" w:rsidP="008054E2">
      <w:pPr>
        <w:pStyle w:val="NormalWeb"/>
        <w:shd w:val="clear" w:color="auto" w:fill="FFFFFF"/>
        <w:spacing w:before="0" w:beforeAutospacing="0" w:after="0" w:afterAutospacing="0"/>
        <w:jc w:val="both"/>
        <w:rPr>
          <w:rFonts w:ascii="Arial" w:hAnsi="Arial" w:cs="Arial"/>
          <w:sz w:val="22"/>
          <w:szCs w:val="22"/>
        </w:rPr>
      </w:pPr>
      <w:r w:rsidRPr="008054E2">
        <w:rPr>
          <w:rFonts w:ascii="Arial" w:hAnsi="Arial" w:cs="Arial"/>
          <w:sz w:val="22"/>
          <w:szCs w:val="22"/>
        </w:rPr>
        <w:t>Dessa forma, a contratação é necessária para assegurar a continuidade das publicações oficiais do Município, evitando interrupções que possam comprometer o cumprimento das obrigações de publicidade e transparência da Administração Municipal.</w:t>
      </w:r>
    </w:p>
    <w:p w14:paraId="5B4A5C46" w14:textId="77777777" w:rsidR="00FF192E" w:rsidRPr="007C6929" w:rsidRDefault="00FF192E" w:rsidP="008054E2">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4D116E">
      <w:pPr>
        <w:pStyle w:val="PargrafodaLista"/>
        <w:numPr>
          <w:ilvl w:val="1"/>
          <w:numId w:val="4"/>
        </w:numPr>
        <w:spacing w:after="0" w:line="240" w:lineRule="auto"/>
        <w:rPr>
          <w:rFonts w:ascii="Arial" w:hAnsi="Arial" w:cs="Arial"/>
        </w:rPr>
      </w:pPr>
      <w:r w:rsidRPr="007C6929">
        <w:rPr>
          <w:rFonts w:ascii="Arial" w:hAnsi="Arial" w:cs="Arial"/>
        </w:rPr>
        <w:lastRenderedPageBreak/>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6D98A12B" w14:textId="0206CEF7" w:rsidR="002637DD" w:rsidRDefault="008054E2" w:rsidP="008054E2">
      <w:pPr>
        <w:spacing w:after="0" w:line="240" w:lineRule="auto"/>
        <w:jc w:val="both"/>
        <w:rPr>
          <w:rFonts w:ascii="Arial" w:hAnsi="Arial" w:cs="Arial"/>
        </w:rPr>
      </w:pPr>
      <w:r w:rsidRPr="008054E2">
        <w:rPr>
          <w:rFonts w:ascii="Arial" w:hAnsi="Arial" w:cs="Arial"/>
        </w:rPr>
        <w:t>Estima-se a necessidade de 3.500 cm/coluna para atender às publicações de atos oficiais, comunicados, avisos, editais e demais matérias de interesse do Município, durante o período de vigência da contratação. O quantitativo foi definido considerando a demanda prevista pela Administração e a necessidade de assegurar a continuidade das publicações, de acordo com a necessidade de cada Secretaria e setor municipal. A quantidade possui caráter estimativo, sendo os serviços solicitados conforme a demanda efetivamente apresentada durante a vigência contratual.</w:t>
      </w:r>
    </w:p>
    <w:p w14:paraId="4EC2D4A7" w14:textId="77777777" w:rsidR="00FF192E" w:rsidRPr="007C6929" w:rsidRDefault="00FF192E" w:rsidP="00867D23">
      <w:pPr>
        <w:spacing w:after="0" w:line="240" w:lineRule="auto"/>
        <w:rPr>
          <w:rFonts w:ascii="Arial" w:hAnsi="Arial" w:cs="Arial"/>
          <w:b/>
        </w:rPr>
      </w:pPr>
    </w:p>
    <w:p w14:paraId="4C8C2D15" w14:textId="434335F2" w:rsidR="002E1C88" w:rsidRPr="007C6929" w:rsidRDefault="00F52FB8" w:rsidP="004D116E">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5939A5B9"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FF192E">
        <w:rPr>
          <w:rFonts w:ascii="Arial" w:eastAsia="Calibri" w:hAnsi="Arial" w:cs="Arial"/>
          <w:b/>
          <w:bCs/>
        </w:rPr>
        <w:t>PREGÃO ELETRÔNICO</w:t>
      </w:r>
      <w:r w:rsidRPr="00FF192E">
        <w:rPr>
          <w:rFonts w:ascii="Arial" w:eastAsia="Calibri" w:hAnsi="Arial" w:cs="Arial"/>
        </w:rPr>
        <w:t xml:space="preserve">, do tipo </w:t>
      </w:r>
      <w:r w:rsidR="00AD334E" w:rsidRPr="00FF192E">
        <w:rPr>
          <w:rFonts w:ascii="Arial" w:eastAsia="Calibri" w:hAnsi="Arial" w:cs="Arial"/>
          <w:b/>
          <w:bCs/>
        </w:rPr>
        <w:t>MENOR PREÇO GLOBAL</w:t>
      </w:r>
      <w:r w:rsidR="005F68FC" w:rsidRPr="00FF192E">
        <w:rPr>
          <w:rFonts w:ascii="Arial" w:eastAsia="Calibri" w:hAnsi="Arial" w:cs="Arial"/>
          <w:b/>
          <w:bCs/>
        </w:rPr>
        <w:t xml:space="preserve"> EM</w:t>
      </w:r>
      <w:r w:rsidRPr="00FF192E">
        <w:rPr>
          <w:rFonts w:ascii="Arial" w:eastAsia="Calibri" w:hAnsi="Arial" w:cs="Arial"/>
          <w:b/>
          <w:bCs/>
        </w:rPr>
        <w:t xml:space="preserve"> MODO DE DISPUTA ABERTO</w:t>
      </w:r>
      <w:r w:rsidRPr="00FF192E">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01E5F411" w14:textId="2235F31C" w:rsidR="00F967C0" w:rsidRPr="007C6929" w:rsidRDefault="00F967C0" w:rsidP="004D116E">
      <w:pPr>
        <w:pStyle w:val="PargrafodaLista"/>
        <w:numPr>
          <w:ilvl w:val="1"/>
          <w:numId w:val="13"/>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CFCE1AB"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 xml:space="preserve">b) Dessa forma, a opção pela não adoção de consórcio no </w:t>
      </w:r>
      <w:r w:rsidR="008054E2">
        <w:rPr>
          <w:rFonts w:ascii="Arial" w:hAnsi="Arial" w:cs="Arial"/>
        </w:rPr>
        <w:t>processo licitatório</w:t>
      </w:r>
      <w:r w:rsidRPr="007C6929">
        <w:rPr>
          <w:rFonts w:ascii="Arial" w:hAnsi="Arial" w:cs="Arial"/>
        </w:rPr>
        <w:t xml:space="preserve">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FA2B87D" w14:textId="643E9158" w:rsidR="009E4843" w:rsidRPr="009E4843" w:rsidRDefault="009E4843" w:rsidP="004D116E">
      <w:pPr>
        <w:pStyle w:val="PargrafodaLista"/>
        <w:numPr>
          <w:ilvl w:val="0"/>
          <w:numId w:val="4"/>
        </w:numPr>
        <w:spacing w:before="4" w:after="0" w:line="240" w:lineRule="auto"/>
        <w:ind w:right="83"/>
        <w:rPr>
          <w:rFonts w:ascii="Arial" w:eastAsia="Times New Roman" w:hAnsi="Arial" w:cs="Arial"/>
          <w:b/>
          <w:bCs/>
          <w:color w:val="FF0000"/>
          <w:lang w:eastAsia="pt-BR"/>
        </w:rPr>
      </w:pPr>
      <w:r>
        <w:rPr>
          <w:rFonts w:ascii="Arial" w:eastAsia="Times New Roman" w:hAnsi="Arial" w:cs="Arial"/>
          <w:b/>
          <w:bCs/>
          <w:lang w:eastAsia="pt-BR"/>
        </w:rPr>
        <w:t>DOS REQUISITOS DA CONTRATAÇÃO ADMINISTRATIVA</w:t>
      </w:r>
    </w:p>
    <w:p w14:paraId="28E319BE" w14:textId="77777777" w:rsidR="009E4843" w:rsidRPr="009E4843" w:rsidRDefault="009E4843" w:rsidP="009E4843">
      <w:pPr>
        <w:spacing w:before="4" w:after="0" w:line="240" w:lineRule="auto"/>
        <w:ind w:left="284" w:right="83"/>
        <w:rPr>
          <w:rFonts w:ascii="Arial" w:eastAsia="Times New Roman" w:hAnsi="Arial" w:cs="Arial"/>
          <w:b/>
          <w:bCs/>
          <w:color w:val="FF0000"/>
          <w:lang w:eastAsia="pt-BR"/>
        </w:rPr>
      </w:pPr>
    </w:p>
    <w:p w14:paraId="4F5ACEA2" w14:textId="56EB9803" w:rsidR="009E4843" w:rsidRPr="006803F8" w:rsidRDefault="009E4843" w:rsidP="004D116E">
      <w:pPr>
        <w:pStyle w:val="PargrafodaLista"/>
        <w:numPr>
          <w:ilvl w:val="1"/>
          <w:numId w:val="4"/>
        </w:numPr>
        <w:spacing w:before="4" w:after="0" w:line="240" w:lineRule="auto"/>
        <w:ind w:right="83"/>
        <w:jc w:val="both"/>
        <w:rPr>
          <w:rFonts w:ascii="Arial" w:eastAsia="Times New Roman" w:hAnsi="Arial" w:cs="Arial"/>
          <w:bCs/>
          <w:u w:val="single"/>
          <w:lang w:eastAsia="pt-BR"/>
        </w:rPr>
      </w:pPr>
      <w:r w:rsidRPr="006803F8">
        <w:rPr>
          <w:rFonts w:ascii="Arial" w:eastAsia="Times New Roman" w:hAnsi="Arial" w:cs="Arial"/>
          <w:bCs/>
          <w:u w:val="single"/>
          <w:lang w:eastAsia="pt-BR"/>
        </w:rPr>
        <w:t>O jornal deverá atender os seguintes requisitos mínimos:</w:t>
      </w:r>
    </w:p>
    <w:p w14:paraId="4EC3C31C" w14:textId="77777777" w:rsidR="009E4843" w:rsidRDefault="009E4843" w:rsidP="006803F8">
      <w:pPr>
        <w:pStyle w:val="PargrafodaLista"/>
        <w:spacing w:before="4" w:after="0" w:line="240" w:lineRule="auto"/>
        <w:ind w:left="644" w:right="83"/>
        <w:jc w:val="both"/>
        <w:rPr>
          <w:rFonts w:ascii="Arial" w:eastAsia="Times New Roman" w:hAnsi="Arial" w:cs="Arial"/>
          <w:bCs/>
          <w:lang w:eastAsia="pt-BR"/>
        </w:rPr>
      </w:pPr>
    </w:p>
    <w:p w14:paraId="6A0CDB2C" w14:textId="77777777"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Possuir circulação regional comprovada, abrangendo o município e região adjacente; </w:t>
      </w:r>
    </w:p>
    <w:p w14:paraId="0A410852" w14:textId="77777777"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Ter tiragem compatível com a abrangência regional, garantindo efetiva publicidade dos atos;</w:t>
      </w:r>
    </w:p>
    <w:p w14:paraId="48358E9D" w14:textId="77777777" w:rsidR="009E4843" w:rsidRPr="009E4843" w:rsidRDefault="009E4843" w:rsidP="006803F8">
      <w:pPr>
        <w:spacing w:before="4" w:after="0" w:line="240" w:lineRule="auto"/>
        <w:ind w:right="83"/>
        <w:jc w:val="both"/>
        <w:rPr>
          <w:rFonts w:ascii="Arial" w:eastAsia="Times New Roman" w:hAnsi="Arial" w:cs="Arial"/>
          <w:bCs/>
          <w:lang w:eastAsia="pt-BR"/>
        </w:rPr>
      </w:pPr>
    </w:p>
    <w:p w14:paraId="38A09056" w14:textId="052FE7D3" w:rsidR="009E4843" w:rsidRPr="006803F8" w:rsidRDefault="009E4843" w:rsidP="004D116E">
      <w:pPr>
        <w:pStyle w:val="PargrafodaLista"/>
        <w:numPr>
          <w:ilvl w:val="1"/>
          <w:numId w:val="4"/>
        </w:numPr>
        <w:spacing w:before="4" w:after="0" w:line="240" w:lineRule="auto"/>
        <w:ind w:right="83"/>
        <w:jc w:val="both"/>
        <w:rPr>
          <w:rFonts w:ascii="Arial" w:eastAsia="Times New Roman" w:hAnsi="Arial" w:cs="Arial"/>
          <w:bCs/>
          <w:u w:val="single"/>
          <w:lang w:eastAsia="pt-BR"/>
        </w:rPr>
      </w:pPr>
      <w:r w:rsidRPr="006803F8">
        <w:rPr>
          <w:rFonts w:ascii="Arial" w:eastAsia="Times New Roman" w:hAnsi="Arial" w:cs="Arial"/>
          <w:bCs/>
          <w:u w:val="single"/>
          <w:lang w:eastAsia="pt-BR"/>
        </w:rPr>
        <w:t>As publicações deverão:</w:t>
      </w:r>
    </w:p>
    <w:p w14:paraId="19DD3257" w14:textId="77777777" w:rsidR="009E4843" w:rsidRDefault="009E4843" w:rsidP="006803F8">
      <w:pPr>
        <w:spacing w:before="4" w:after="0" w:line="240" w:lineRule="auto"/>
        <w:ind w:right="83"/>
        <w:jc w:val="both"/>
        <w:rPr>
          <w:rFonts w:ascii="Arial" w:eastAsia="Times New Roman" w:hAnsi="Arial" w:cs="Arial"/>
          <w:bCs/>
          <w:lang w:eastAsia="pt-BR"/>
        </w:rPr>
      </w:pPr>
    </w:p>
    <w:p w14:paraId="29459915" w14:textId="70AB0317"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Ser realizadas em espaço adequado, com legibilidade e clareza; </w:t>
      </w:r>
    </w:p>
    <w:p w14:paraId="6E0E80D6" w14:textId="5A39A63B"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Utilizar fonte e tamanho compatíveis com padrões de mercado para atos oficiais; </w:t>
      </w:r>
    </w:p>
    <w:p w14:paraId="3D717326" w14:textId="0EFF3F5F"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Respeitar integralmente o conteúdo enviado pelo Município, sem alterações indevidas; </w:t>
      </w:r>
    </w:p>
    <w:p w14:paraId="4691BA3A" w14:textId="3ECB0EB0" w:rsid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Manter fidelidade às informações oficiais, sendo vedadas supressões ou acréscimos não autorizados.</w:t>
      </w:r>
    </w:p>
    <w:p w14:paraId="2DF1154B" w14:textId="53D3F97C"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Pr>
          <w:rFonts w:ascii="Arial" w:eastAsia="Times New Roman" w:hAnsi="Arial" w:cs="Arial"/>
          <w:bCs/>
          <w:lang w:eastAsia="pt-BR"/>
        </w:rPr>
        <w:t>Ser realizada nos Jornais “Diário de Caratinga” ou “Diário do Aço”</w:t>
      </w:r>
      <w:r w:rsidR="006803F8">
        <w:rPr>
          <w:rFonts w:ascii="Arial" w:eastAsia="Times New Roman" w:hAnsi="Arial" w:cs="Arial"/>
          <w:bCs/>
          <w:lang w:eastAsia="pt-BR"/>
        </w:rPr>
        <w:t>, ficando a disposição da Administração escolher o local da publicação.</w:t>
      </w:r>
    </w:p>
    <w:p w14:paraId="41CBAF1C" w14:textId="77777777" w:rsidR="009E4843" w:rsidRPr="009E4843" w:rsidRDefault="009E4843" w:rsidP="006803F8">
      <w:pPr>
        <w:spacing w:before="4" w:after="0" w:line="240" w:lineRule="auto"/>
        <w:ind w:right="83"/>
        <w:jc w:val="both"/>
        <w:rPr>
          <w:rFonts w:ascii="Arial" w:eastAsia="Times New Roman" w:hAnsi="Arial" w:cs="Arial"/>
          <w:bCs/>
          <w:lang w:eastAsia="pt-BR"/>
        </w:rPr>
      </w:pPr>
    </w:p>
    <w:p w14:paraId="36572A9C" w14:textId="1D477EE8" w:rsidR="009E4843" w:rsidRPr="006803F8" w:rsidRDefault="009E4843" w:rsidP="004D116E">
      <w:pPr>
        <w:pStyle w:val="PargrafodaLista"/>
        <w:numPr>
          <w:ilvl w:val="1"/>
          <w:numId w:val="4"/>
        </w:numPr>
        <w:spacing w:before="4" w:after="0" w:line="240" w:lineRule="auto"/>
        <w:ind w:right="83"/>
        <w:jc w:val="both"/>
        <w:rPr>
          <w:rFonts w:ascii="Arial" w:eastAsia="Times New Roman" w:hAnsi="Arial" w:cs="Arial"/>
          <w:bCs/>
          <w:u w:val="single"/>
          <w:lang w:eastAsia="pt-BR"/>
        </w:rPr>
      </w:pPr>
      <w:r w:rsidRPr="006803F8">
        <w:rPr>
          <w:rFonts w:ascii="Arial" w:eastAsia="Times New Roman" w:hAnsi="Arial" w:cs="Arial"/>
          <w:bCs/>
          <w:u w:val="single"/>
          <w:lang w:eastAsia="pt-BR"/>
        </w:rPr>
        <w:t>A contratada deverá disponibilizar, sem custo adicional:</w:t>
      </w:r>
    </w:p>
    <w:p w14:paraId="5ADC3A4F" w14:textId="77777777" w:rsidR="009E4843" w:rsidRDefault="009E4843" w:rsidP="006803F8">
      <w:pPr>
        <w:spacing w:before="4" w:after="0" w:line="240" w:lineRule="auto"/>
        <w:ind w:right="83"/>
        <w:jc w:val="both"/>
        <w:rPr>
          <w:rFonts w:ascii="Arial" w:eastAsia="Times New Roman" w:hAnsi="Arial" w:cs="Arial"/>
          <w:bCs/>
          <w:lang w:eastAsia="pt-BR"/>
        </w:rPr>
      </w:pPr>
    </w:p>
    <w:p w14:paraId="39B8BE0D" w14:textId="4D0F61FB"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Comprovação da publicação (exemplar físico ou cópia da página publicada); </w:t>
      </w:r>
    </w:p>
    <w:p w14:paraId="7F5FBA6E" w14:textId="44F37C71" w:rsidR="009E4843" w:rsidRPr="009E4843" w:rsidRDefault="009E4843" w:rsidP="004D116E">
      <w:pPr>
        <w:pStyle w:val="PargrafodaLista"/>
        <w:numPr>
          <w:ilvl w:val="0"/>
          <w:numId w:val="18"/>
        </w:numPr>
        <w:spacing w:before="4" w:after="0" w:line="240" w:lineRule="auto"/>
        <w:ind w:right="83"/>
        <w:jc w:val="both"/>
        <w:rPr>
          <w:rFonts w:ascii="Arial" w:eastAsia="Times New Roman" w:hAnsi="Arial" w:cs="Arial"/>
          <w:bCs/>
          <w:lang w:eastAsia="pt-BR"/>
        </w:rPr>
      </w:pPr>
      <w:r w:rsidRPr="009E4843">
        <w:rPr>
          <w:rFonts w:ascii="Arial" w:eastAsia="Times New Roman" w:hAnsi="Arial" w:cs="Arial"/>
          <w:bCs/>
          <w:lang w:eastAsia="pt-BR"/>
        </w:rPr>
        <w:t xml:space="preserve">Versão digital da publicação, quando disponível; </w:t>
      </w:r>
    </w:p>
    <w:p w14:paraId="6B7F8627" w14:textId="569469F6" w:rsidR="009E4843" w:rsidRPr="009E4843" w:rsidRDefault="009E4843" w:rsidP="004D116E">
      <w:pPr>
        <w:pStyle w:val="PargrafodaLista"/>
        <w:numPr>
          <w:ilvl w:val="0"/>
          <w:numId w:val="18"/>
        </w:numPr>
        <w:spacing w:before="4" w:after="0" w:line="240" w:lineRule="auto"/>
        <w:ind w:right="83"/>
        <w:rPr>
          <w:rFonts w:ascii="Arial" w:eastAsia="Times New Roman" w:hAnsi="Arial" w:cs="Arial"/>
          <w:bCs/>
          <w:lang w:eastAsia="pt-BR"/>
        </w:rPr>
      </w:pPr>
      <w:r w:rsidRPr="009E4843">
        <w:rPr>
          <w:rFonts w:ascii="Arial" w:eastAsia="Times New Roman" w:hAnsi="Arial" w:cs="Arial"/>
          <w:bCs/>
          <w:lang w:eastAsia="pt-BR"/>
        </w:rPr>
        <w:t>Relatório mensal das publicações realizadas.</w:t>
      </w:r>
    </w:p>
    <w:p w14:paraId="5C54D76D" w14:textId="13996001" w:rsidR="004D724A" w:rsidRPr="007C6929" w:rsidRDefault="004D724A" w:rsidP="004D116E">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lastRenderedPageBreak/>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9E4843">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4D116E">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4D116E">
      <w:pPr>
        <w:pStyle w:val="PargrafodaLista"/>
        <w:numPr>
          <w:ilvl w:val="1"/>
          <w:numId w:val="12"/>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4D116E">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4D116E">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4D116E">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4D116E">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4D116E">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6B77AA97" w:rsidR="00084647" w:rsidRPr="007C6929" w:rsidRDefault="008054E2" w:rsidP="008054E2">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4D116E">
      <w:pPr>
        <w:pStyle w:val="PargrafodaLista"/>
        <w:numPr>
          <w:ilvl w:val="1"/>
          <w:numId w:val="12"/>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AA5CFF5" w:rsidR="00084647" w:rsidRPr="007C6929" w:rsidRDefault="00084647" w:rsidP="004D116E">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r w:rsidR="006803F8">
        <w:rPr>
          <w:rFonts w:ascii="Arial" w:eastAsia="Arial MT" w:hAnsi="Arial" w:cs="Arial"/>
          <w:color w:val="000000" w:themeColor="text1"/>
          <w:lang w:val="pt-PT"/>
        </w:rPr>
        <w:t>;</w:t>
      </w:r>
    </w:p>
    <w:p w14:paraId="7AEB56EC" w14:textId="63758C1A" w:rsidR="007F65B8" w:rsidRPr="007C6929" w:rsidRDefault="46DE35D0" w:rsidP="004D116E">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5A0ED37E" w:rsidR="00084647" w:rsidRPr="008054E2" w:rsidRDefault="00084647" w:rsidP="004D116E">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8054E2">
        <w:rPr>
          <w:rFonts w:ascii="Arial" w:eastAsia="Arial MT" w:hAnsi="Arial" w:cs="Arial"/>
          <w:color w:val="000000"/>
          <w:lang w:val="pt-PT"/>
        </w:rPr>
        <w:t xml:space="preserve"> </w:t>
      </w:r>
      <w:r w:rsidR="00C92426" w:rsidRPr="008054E2">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8054E2">
        <w:rPr>
          <w:rFonts w:ascii="Arial" w:eastAsia="Arial MT" w:hAnsi="Arial" w:cs="Arial"/>
          <w:color w:val="000000"/>
          <w:lang w:val="pt-PT"/>
        </w:rPr>
        <w:t xml:space="preserve">. </w:t>
      </w:r>
      <w:r w:rsidRPr="008054E2">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4D116E">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4D116E">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4D116E">
      <w:pPr>
        <w:pStyle w:val="PargrafodaLista"/>
        <w:numPr>
          <w:ilvl w:val="1"/>
          <w:numId w:val="12"/>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D26F322" w:rsidR="00A620C7" w:rsidRPr="008054E2" w:rsidRDefault="00A05EAE" w:rsidP="004D116E">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008054E2">
        <w:rPr>
          <w:rFonts w:ascii="Arial" w:eastAsia="Arial MT" w:hAnsi="Arial" w:cs="Arial"/>
          <w:color w:val="000000" w:themeColor="text1"/>
          <w:lang w:val="pt-PT"/>
        </w:rPr>
        <w:t xml:space="preserve"> </w:t>
      </w:r>
      <w:r w:rsidR="4F2D3219" w:rsidRPr="008054E2">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4D116E">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1B16D68E" w14:textId="77777777" w:rsidR="00F9482B" w:rsidRDefault="00F9482B" w:rsidP="004D116E">
      <w:pPr>
        <w:pStyle w:val="PargrafodaLista"/>
        <w:numPr>
          <w:ilvl w:val="1"/>
          <w:numId w:val="12"/>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70FFFC37" w14:textId="77777777" w:rsidR="00F9482B" w:rsidRDefault="00F9482B" w:rsidP="00F9482B">
      <w:pPr>
        <w:spacing w:before="4" w:after="0" w:line="240" w:lineRule="auto"/>
        <w:ind w:right="83"/>
        <w:rPr>
          <w:rFonts w:ascii="Arial" w:eastAsia="Arial MT" w:hAnsi="Arial" w:cs="Arial"/>
          <w:b/>
          <w:bCs/>
          <w:color w:val="000000"/>
          <w:lang w:val="pt-PT"/>
        </w:rPr>
      </w:pPr>
    </w:p>
    <w:p w14:paraId="7EA6F05F" w14:textId="78F967D4" w:rsidR="00F9482B" w:rsidRPr="00FF6A48" w:rsidRDefault="00F9482B" w:rsidP="00FF6A48">
      <w:pPr>
        <w:pStyle w:val="PargrafodaLista"/>
        <w:numPr>
          <w:ilvl w:val="0"/>
          <w:numId w:val="16"/>
        </w:numPr>
        <w:spacing w:before="4" w:after="0" w:line="240" w:lineRule="auto"/>
        <w:ind w:right="83"/>
        <w:jc w:val="both"/>
        <w:rPr>
          <w:rFonts w:ascii="Arial" w:eastAsia="Arial MT" w:hAnsi="Arial" w:cs="Arial"/>
          <w:b/>
          <w:bCs/>
          <w:color w:val="000000"/>
          <w:lang w:val="pt-PT"/>
        </w:rPr>
      </w:pPr>
      <w:r w:rsidRPr="00F9482B">
        <w:rPr>
          <w:rFonts w:ascii="Arial" w:eastAsia="Arial MT" w:hAnsi="Arial" w:cs="Arial"/>
          <w:bCs/>
          <w:color w:val="000000"/>
          <w:lang w:val="pt-PT"/>
        </w:rPr>
        <w:t xml:space="preserve">Atestado de capacidade técnica, expedido por pessoas jurídicas de direito público ou privado, que comprovem ter o licitante fornecido satisfatoriamente os serviços pertinentes e compatíveis com o objeto desta licitação. O(s) documento(s) deverá(ão) conter o nome, o endereço e o telefone de contato do(s) atestador(es), ou qualquer outro meio que permita ao órgão promotor da licitação manter contato com a(s) empresa(s) atestante(s). Podendo ser exigido em diligência da proposta melhor classificada, que apresente cópia autenticada do contrato de fornecimento de prestação de serviço ou da(s) respectiva(s) nota(s) fiscal(is), que deram origem ao Atestado. </w:t>
      </w:r>
    </w:p>
    <w:p w14:paraId="131125E2" w14:textId="77777777" w:rsidR="00FF6A48" w:rsidRPr="00F9482B" w:rsidRDefault="00FF6A48" w:rsidP="00FF6A48">
      <w:pPr>
        <w:pStyle w:val="PargrafodaLista"/>
        <w:spacing w:before="4" w:after="0" w:line="240" w:lineRule="auto"/>
        <w:ind w:right="83"/>
        <w:jc w:val="both"/>
        <w:rPr>
          <w:rFonts w:ascii="Arial" w:eastAsia="Arial MT" w:hAnsi="Arial" w:cs="Arial"/>
          <w:b/>
          <w:bCs/>
          <w:color w:val="000000"/>
          <w:lang w:val="pt-PT"/>
        </w:rPr>
      </w:pPr>
      <w:bookmarkStart w:id="0" w:name="_GoBack"/>
      <w:bookmarkEnd w:id="0"/>
    </w:p>
    <w:p w14:paraId="41F23177" w14:textId="65605842" w:rsidR="00C122F7" w:rsidRPr="007C6929" w:rsidRDefault="00C122F7" w:rsidP="004D116E">
      <w:pPr>
        <w:pStyle w:val="PargrafodaLista"/>
        <w:numPr>
          <w:ilvl w:val="1"/>
          <w:numId w:val="12"/>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4D116E">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4D116E">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lastRenderedPageBreak/>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1F3B1409" w14:textId="0AF49082" w:rsidR="00C122F7" w:rsidRPr="007C6929" w:rsidRDefault="00C122F7" w:rsidP="00300106">
      <w:pPr>
        <w:pStyle w:val="PargrafodaLista"/>
        <w:spacing w:after="0" w:line="240" w:lineRule="auto"/>
        <w:ind w:left="1434"/>
        <w:contextualSpacing w:val="0"/>
        <w:jc w:val="both"/>
        <w:rPr>
          <w:rFonts w:ascii="Arial" w:eastAsia="Arial MT" w:hAnsi="Arial" w:cs="Arial"/>
          <w:bCs/>
          <w:color w:val="000000"/>
          <w:lang w:val="pt-PT"/>
        </w:rPr>
      </w:pPr>
    </w:p>
    <w:p w14:paraId="0A722019" w14:textId="3B34C39B" w:rsidR="00BF7420" w:rsidRPr="007C6929" w:rsidRDefault="00BF7420" w:rsidP="004D116E">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4D116E">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4D15C6F8" w14:textId="77777777" w:rsidR="00F9482B" w:rsidRDefault="00F9482B" w:rsidP="00F9482B">
      <w:pPr>
        <w:spacing w:after="0" w:line="240" w:lineRule="auto"/>
        <w:jc w:val="both"/>
        <w:rPr>
          <w:rFonts w:ascii="Arial" w:hAnsi="Arial" w:cs="Arial"/>
          <w:b/>
        </w:rPr>
      </w:pPr>
    </w:p>
    <w:p w14:paraId="4F3C81E0" w14:textId="0E1B6C48" w:rsidR="00F9482B" w:rsidRPr="00F9482B" w:rsidRDefault="00F9482B" w:rsidP="00F9482B">
      <w:pPr>
        <w:spacing w:after="0" w:line="240" w:lineRule="auto"/>
        <w:jc w:val="both"/>
        <w:rPr>
          <w:rFonts w:ascii="Arial" w:hAnsi="Arial" w:cs="Arial"/>
          <w:bCs/>
        </w:rPr>
      </w:pPr>
      <w:r w:rsidRPr="00F9482B">
        <w:rPr>
          <w:rFonts w:ascii="Arial" w:hAnsi="Arial" w:cs="Arial"/>
          <w:bCs/>
        </w:rPr>
        <w:t>A execução do objeto seguirá a seguinte dinâmica:</w:t>
      </w:r>
    </w:p>
    <w:p w14:paraId="577EF681" w14:textId="77777777" w:rsidR="00F9482B" w:rsidRDefault="00F9482B" w:rsidP="00F9482B">
      <w:pPr>
        <w:spacing w:after="0" w:line="240" w:lineRule="auto"/>
        <w:jc w:val="both"/>
        <w:rPr>
          <w:rFonts w:ascii="Arial" w:hAnsi="Arial" w:cs="Arial"/>
          <w:bCs/>
        </w:rPr>
      </w:pPr>
    </w:p>
    <w:p w14:paraId="233CB975" w14:textId="7981C681"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A prestação dos serviços será iniciada após a assinatura do contrato, mediante solicitação do Município, realizada por meio eletrônico, especialmente por e-mail ou sistema disponibilizado pela Contratada.</w:t>
      </w:r>
    </w:p>
    <w:p w14:paraId="7809E0AA" w14:textId="12F0C067"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As solicitações de publicação serão encaminhadas pelo Município em dias úteis, até as 16h00, observando-se o horário de fechamento da edição informado previamente pela Contratada.</w:t>
      </w:r>
    </w:p>
    <w:p w14:paraId="555725BD" w14:textId="00648E11"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As publicações serão realizadas de segunda-feira a sábado, conforme a necessidade do Município e a programação de circulação do jornal.</w:t>
      </w:r>
    </w:p>
    <w:p w14:paraId="08ECA294" w14:textId="73CFAA99"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As matérias encaminhadas até o horário de fechamento da edição deverão ser publicadas no dia útil seguinte à solicitação, salvo quando o Município solicitar expressamente data diversa de publicação.</w:t>
      </w:r>
    </w:p>
    <w:p w14:paraId="3A7B4971" w14:textId="64276427"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A Contratada deverá disponibilizar ao Município, no prazo de até 01 (um) dia útil após a publicação, exemplar físico ou versão digital da edição contendo a matéria publicada, para fins de conferência e comprovação da execução do serviço.</w:t>
      </w:r>
    </w:p>
    <w:p w14:paraId="471CF89B" w14:textId="596EA733"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Caso seja constatado erro ou divergência na publicação decorrente de responsabilidade da Contratada, esta deverá providenciar a republicação ou correção, sem qualquer custo adicional para o Município, no prazo de até 01 (um) dia útil após a comunicação da irregularidade.</w:t>
      </w:r>
    </w:p>
    <w:p w14:paraId="107E5C31" w14:textId="06C98E5C"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Não será admitida a publicação em data posterior à solicitada pelo Município, salvo situações devidamente justificadas e previamente comunicadas à Administração.</w:t>
      </w:r>
    </w:p>
    <w:p w14:paraId="4B323B54" w14:textId="588754A6"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Os serviços serão recebidos provisoriamente no prazo de até 01 (um) dia útil após a publicação, mediante conferência pelo servidor responsável pela fiscalização do contrato.</w:t>
      </w:r>
    </w:p>
    <w:p w14:paraId="5F08B6F4" w14:textId="1E1B56EB"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O recebimento definitivo ocorrerá no prazo de até 03 (três) dias úteis após o recebimento provisório, após verificada a conformidade da publicação com o material encaminhado pelo Município.</w:t>
      </w:r>
    </w:p>
    <w:p w14:paraId="29FD9199" w14:textId="18029C3B" w:rsidR="00F9482B" w:rsidRPr="005E2985" w:rsidRDefault="00F9482B" w:rsidP="004D116E">
      <w:pPr>
        <w:pStyle w:val="PargrafodaLista"/>
        <w:numPr>
          <w:ilvl w:val="0"/>
          <w:numId w:val="17"/>
        </w:numPr>
        <w:spacing w:after="120" w:line="240" w:lineRule="auto"/>
        <w:ind w:left="714" w:hanging="357"/>
        <w:contextualSpacing w:val="0"/>
        <w:jc w:val="both"/>
        <w:rPr>
          <w:rFonts w:ascii="Arial" w:hAnsi="Arial" w:cs="Arial"/>
          <w:bCs/>
        </w:rPr>
      </w:pPr>
      <w:r w:rsidRPr="00F9482B">
        <w:rPr>
          <w:rFonts w:ascii="Arial" w:hAnsi="Arial" w:cs="Arial"/>
          <w:bCs/>
        </w:rPr>
        <w:t>Os serviços poderão ser rejeitados, total ou parcialmente, caso estejam em desacordo com as especificações deste Termo de Referência, devendo a Contratada providenciar a correção ou republicação, às suas expensas, sem prejuízo das demais medidas cabíveis.</w:t>
      </w:r>
    </w:p>
    <w:p w14:paraId="4CFEC6FE" w14:textId="512749C3" w:rsidR="00F9482B" w:rsidRPr="00F9482B" w:rsidRDefault="00F9482B" w:rsidP="004D116E">
      <w:pPr>
        <w:pStyle w:val="PargrafodaLista"/>
        <w:numPr>
          <w:ilvl w:val="0"/>
          <w:numId w:val="17"/>
        </w:numPr>
        <w:spacing w:after="0" w:line="240" w:lineRule="auto"/>
        <w:jc w:val="both"/>
        <w:rPr>
          <w:rFonts w:ascii="Arial" w:hAnsi="Arial" w:cs="Arial"/>
          <w:bCs/>
        </w:rPr>
      </w:pPr>
      <w:r w:rsidRPr="00F9482B">
        <w:rPr>
          <w:rFonts w:ascii="Arial" w:hAnsi="Arial" w:cs="Arial"/>
          <w:bCs/>
        </w:rPr>
        <w:t>O recebimento provisório ou definitivo não exclui a responsabilidade da Contratada pela</w:t>
      </w:r>
      <w:r w:rsidR="005E2985">
        <w:rPr>
          <w:rFonts w:ascii="Arial" w:hAnsi="Arial" w:cs="Arial"/>
          <w:bCs/>
        </w:rPr>
        <w:t xml:space="preserve"> perfeita execução dos serviços</w:t>
      </w:r>
      <w:r w:rsidRPr="00F9482B">
        <w:rPr>
          <w:rFonts w:ascii="Arial" w:hAnsi="Arial" w:cs="Arial"/>
          <w:bCs/>
        </w:rPr>
        <w:t>.</w:t>
      </w:r>
    </w:p>
    <w:p w14:paraId="47565B02" w14:textId="77777777" w:rsidR="00F9482B" w:rsidRDefault="00F9482B" w:rsidP="00F9482B">
      <w:pPr>
        <w:spacing w:after="0" w:line="240" w:lineRule="auto"/>
        <w:jc w:val="both"/>
        <w:rPr>
          <w:rFonts w:ascii="Arial" w:hAnsi="Arial" w:cs="Arial"/>
          <w:lang w:val="pt-PT"/>
        </w:rPr>
      </w:pPr>
    </w:p>
    <w:p w14:paraId="3627C1AC" w14:textId="77777777" w:rsidR="006803F8" w:rsidRDefault="006803F8" w:rsidP="00F9482B">
      <w:pPr>
        <w:spacing w:after="0" w:line="240" w:lineRule="auto"/>
        <w:jc w:val="both"/>
        <w:rPr>
          <w:rFonts w:ascii="Arial" w:hAnsi="Arial" w:cs="Arial"/>
          <w:lang w:val="pt-PT"/>
        </w:rPr>
      </w:pPr>
    </w:p>
    <w:p w14:paraId="2E3DB665" w14:textId="77777777" w:rsidR="006803F8" w:rsidRPr="00F9482B" w:rsidRDefault="006803F8" w:rsidP="00F9482B">
      <w:pPr>
        <w:spacing w:after="0" w:line="240" w:lineRule="auto"/>
        <w:jc w:val="both"/>
        <w:rPr>
          <w:rFonts w:ascii="Arial" w:hAnsi="Arial" w:cs="Arial"/>
          <w:lang w:val="pt-PT"/>
        </w:rPr>
      </w:pPr>
    </w:p>
    <w:p w14:paraId="30D29DCE" w14:textId="77777777" w:rsidR="00DA20D4" w:rsidRPr="007C6929" w:rsidRDefault="00DA20D4" w:rsidP="004D116E">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452850FA" w:rsidR="00B542F3" w:rsidRPr="007C6929" w:rsidRDefault="008054E2" w:rsidP="008054E2">
      <w:pPr>
        <w:pStyle w:val="PargrafodaLista"/>
        <w:tabs>
          <w:tab w:val="left" w:pos="2384"/>
        </w:tabs>
        <w:spacing w:after="0" w:line="240" w:lineRule="auto"/>
        <w:contextualSpacing w:val="0"/>
        <w:jc w:val="both"/>
        <w:rPr>
          <w:rFonts w:ascii="Arial" w:hAnsi="Arial" w:cs="Arial"/>
          <w:b/>
          <w:color w:val="000000" w:themeColor="text1"/>
        </w:rPr>
      </w:pPr>
      <w:r>
        <w:rPr>
          <w:rFonts w:ascii="Arial" w:hAnsi="Arial" w:cs="Arial"/>
          <w:b/>
          <w:color w:val="000000" w:themeColor="text1"/>
        </w:rPr>
        <w:tab/>
      </w:r>
    </w:p>
    <w:p w14:paraId="54E11D2A" w14:textId="0DF9E13F" w:rsidR="004A7744" w:rsidRPr="007C6929" w:rsidRDefault="00B542F3" w:rsidP="004D116E">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50FCE41A" w:rsidR="00B542F3" w:rsidRPr="007C6929" w:rsidRDefault="00C517E3" w:rsidP="004D116E">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lastRenderedPageBreak/>
        <w:t xml:space="preserve"> </w:t>
      </w:r>
      <w:r w:rsidR="00B542F3"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187C87" w:rsidR="00FD59B8" w:rsidRPr="007C6929" w:rsidRDefault="004A7744"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4D116E">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4D116E">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A estender aos contratos, os benefícios e promoções oferecidas aos demais clientes da contratada;</w:t>
      </w:r>
    </w:p>
    <w:p w14:paraId="0950888C"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4D116E">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4D116E">
      <w:pPr>
        <w:numPr>
          <w:ilvl w:val="0"/>
          <w:numId w:val="8"/>
        </w:numPr>
        <w:spacing w:after="12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4D116E">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4D116E">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4D116E">
      <w:pPr>
        <w:pStyle w:val="TableParagraph"/>
        <w:numPr>
          <w:ilvl w:val="1"/>
          <w:numId w:val="10"/>
        </w:numPr>
        <w:ind w:right="228"/>
        <w:jc w:val="left"/>
        <w:rPr>
          <w:b/>
          <w:sz w:val="22"/>
          <w:szCs w:val="22"/>
        </w:rPr>
      </w:pPr>
      <w:r>
        <w:rPr>
          <w:b/>
          <w:sz w:val="22"/>
          <w:szCs w:val="22"/>
        </w:rPr>
        <w:t>INSTRUMENTO CONTRATUAL</w:t>
      </w:r>
    </w:p>
    <w:p w14:paraId="072C02DE" w14:textId="70D61EEF" w:rsidR="007C6929" w:rsidRPr="006803F8" w:rsidRDefault="006803F8" w:rsidP="004D116E">
      <w:pPr>
        <w:pStyle w:val="TableParagraph"/>
        <w:numPr>
          <w:ilvl w:val="0"/>
          <w:numId w:val="14"/>
        </w:numPr>
        <w:ind w:right="228"/>
        <w:jc w:val="both"/>
        <w:rPr>
          <w:sz w:val="22"/>
          <w:szCs w:val="22"/>
        </w:rPr>
      </w:pPr>
      <w:r>
        <w:rPr>
          <w:sz w:val="22"/>
          <w:szCs w:val="22"/>
        </w:rPr>
        <w:t>Contrato</w:t>
      </w:r>
      <w:r w:rsidR="007C6929" w:rsidRPr="006803F8">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4D116E">
      <w:pPr>
        <w:pStyle w:val="TableParagraph"/>
        <w:numPr>
          <w:ilvl w:val="1"/>
          <w:numId w:val="10"/>
        </w:numPr>
        <w:ind w:right="228"/>
        <w:jc w:val="left"/>
        <w:rPr>
          <w:b/>
          <w:sz w:val="22"/>
          <w:szCs w:val="22"/>
        </w:rPr>
      </w:pPr>
      <w:r>
        <w:rPr>
          <w:b/>
          <w:sz w:val="22"/>
          <w:szCs w:val="22"/>
        </w:rPr>
        <w:t>VIGÊNCIA</w:t>
      </w:r>
    </w:p>
    <w:p w14:paraId="4A3B684F" w14:textId="5B55CC11" w:rsidR="007C6929" w:rsidRPr="007C6929" w:rsidRDefault="007C6929" w:rsidP="004D116E">
      <w:pPr>
        <w:pStyle w:val="TableParagraph"/>
        <w:numPr>
          <w:ilvl w:val="0"/>
          <w:numId w:val="15"/>
        </w:numPr>
        <w:ind w:right="228"/>
        <w:jc w:val="both"/>
        <w:rPr>
          <w:sz w:val="22"/>
          <w:szCs w:val="22"/>
        </w:rPr>
      </w:pPr>
      <w:r>
        <w:rPr>
          <w:sz w:val="22"/>
          <w:szCs w:val="22"/>
        </w:rPr>
        <w:t xml:space="preserve">O prazo de vigência da contratação é de 12 (doze) meses contados do (a) da data de sua assinatura, </w:t>
      </w:r>
      <w:r w:rsidR="006803F8">
        <w:rPr>
          <w:sz w:val="22"/>
          <w:szCs w:val="22"/>
        </w:rPr>
        <w:t xml:space="preserve">podendo ser prorrogada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63588824" w14:textId="77777777" w:rsidR="00300106" w:rsidRDefault="00300106" w:rsidP="00867D23">
      <w:pPr>
        <w:pStyle w:val="TableParagraph"/>
        <w:ind w:left="0" w:right="228"/>
        <w:jc w:val="left"/>
        <w:rPr>
          <w:b/>
          <w:sz w:val="22"/>
          <w:szCs w:val="22"/>
        </w:rPr>
      </w:pPr>
    </w:p>
    <w:p w14:paraId="566BC0C4" w14:textId="77777777" w:rsidR="00300106" w:rsidRDefault="00300106" w:rsidP="00867D23">
      <w:pPr>
        <w:pStyle w:val="TableParagraph"/>
        <w:ind w:left="0" w:right="228"/>
        <w:jc w:val="left"/>
        <w:rPr>
          <w:b/>
          <w:sz w:val="22"/>
          <w:szCs w:val="22"/>
        </w:rPr>
      </w:pPr>
    </w:p>
    <w:p w14:paraId="7ECF0A6C" w14:textId="77777777" w:rsidR="00300106" w:rsidRDefault="00300106" w:rsidP="00867D23">
      <w:pPr>
        <w:pStyle w:val="TableParagraph"/>
        <w:ind w:left="0" w:right="228"/>
        <w:jc w:val="left"/>
        <w:rPr>
          <w:b/>
          <w:sz w:val="22"/>
          <w:szCs w:val="22"/>
        </w:rPr>
      </w:pPr>
    </w:p>
    <w:p w14:paraId="09C14453" w14:textId="761B55FC" w:rsidR="00BA4F6A" w:rsidRPr="006803F8" w:rsidRDefault="00BA4F6A" w:rsidP="004D116E">
      <w:pPr>
        <w:pStyle w:val="TableParagraph"/>
        <w:numPr>
          <w:ilvl w:val="1"/>
          <w:numId w:val="10"/>
        </w:numPr>
        <w:ind w:right="228"/>
        <w:jc w:val="left"/>
        <w:rPr>
          <w:b/>
          <w:sz w:val="22"/>
          <w:szCs w:val="22"/>
        </w:rPr>
      </w:pPr>
      <w:r w:rsidRPr="006803F8">
        <w:rPr>
          <w:rFonts w:eastAsia="Arial MT"/>
          <w:b/>
          <w:sz w:val="22"/>
          <w:szCs w:val="22"/>
        </w:rPr>
        <w:lastRenderedPageBreak/>
        <w:t>GESTÃO E FISCALIZAÇÃO</w:t>
      </w:r>
    </w:p>
    <w:p w14:paraId="03EFCA41" w14:textId="77777777" w:rsidR="00BA4F6A" w:rsidRPr="006803F8"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6803F8" w:rsidRDefault="00BA4F6A" w:rsidP="00867D23">
      <w:pPr>
        <w:spacing w:after="0" w:line="240" w:lineRule="auto"/>
        <w:ind w:left="196" w:right="228"/>
        <w:jc w:val="both"/>
        <w:rPr>
          <w:rFonts w:ascii="Arial" w:eastAsia="Times New Roman" w:hAnsi="Arial" w:cs="Arial"/>
          <w:b/>
          <w:lang w:eastAsia="pt-BR"/>
        </w:rPr>
      </w:pPr>
      <w:r w:rsidRPr="006803F8">
        <w:rPr>
          <w:rFonts w:ascii="Arial" w:eastAsia="Times New Roman" w:hAnsi="Arial" w:cs="Arial"/>
          <w:b/>
          <w:lang w:eastAsia="pt-BR"/>
        </w:rPr>
        <w:t>Gestor:</w:t>
      </w:r>
    </w:p>
    <w:p w14:paraId="5F96A722" w14:textId="77777777" w:rsidR="00BA4F6A" w:rsidRPr="006803F8"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6803F8" w14:paraId="73776641" w14:textId="77777777" w:rsidTr="00DA220C">
        <w:tc>
          <w:tcPr>
            <w:tcW w:w="8405" w:type="dxa"/>
            <w:shd w:val="clear" w:color="auto" w:fill="auto"/>
          </w:tcPr>
          <w:p w14:paraId="0342D142" w14:textId="36A5A3D2" w:rsidR="00BA4F6A" w:rsidRPr="006803F8" w:rsidRDefault="00BA4F6A" w:rsidP="006803F8">
            <w:pPr>
              <w:spacing w:after="0" w:line="240" w:lineRule="auto"/>
              <w:ind w:left="196" w:right="228"/>
              <w:jc w:val="both"/>
              <w:rPr>
                <w:rFonts w:ascii="Arial" w:eastAsia="Times New Roman" w:hAnsi="Arial" w:cs="Arial"/>
                <w:lang w:eastAsia="pt-BR"/>
              </w:rPr>
            </w:pPr>
            <w:r w:rsidRPr="006803F8">
              <w:rPr>
                <w:rFonts w:ascii="Arial" w:eastAsia="Times New Roman" w:hAnsi="Arial" w:cs="Arial"/>
                <w:lang w:eastAsia="pt-BR"/>
              </w:rPr>
              <w:t xml:space="preserve">Nome: </w:t>
            </w:r>
            <w:proofErr w:type="spellStart"/>
            <w:r w:rsidR="006803F8">
              <w:rPr>
                <w:rFonts w:ascii="Arial" w:eastAsia="Times New Roman" w:hAnsi="Arial" w:cs="Arial"/>
                <w:lang w:eastAsia="pt-BR"/>
              </w:rPr>
              <w:t>Eudimar</w:t>
            </w:r>
            <w:proofErr w:type="spellEnd"/>
            <w:r w:rsidR="006803F8">
              <w:rPr>
                <w:rFonts w:ascii="Arial" w:eastAsia="Times New Roman" w:hAnsi="Arial" w:cs="Arial"/>
                <w:lang w:eastAsia="pt-BR"/>
              </w:rPr>
              <w:t xml:space="preserve"> da Costa Junior</w:t>
            </w:r>
          </w:p>
        </w:tc>
      </w:tr>
      <w:tr w:rsidR="00BA4F6A" w:rsidRPr="006803F8" w14:paraId="71870431" w14:textId="77777777" w:rsidTr="00DA220C">
        <w:tc>
          <w:tcPr>
            <w:tcW w:w="8405" w:type="dxa"/>
            <w:shd w:val="clear" w:color="auto" w:fill="auto"/>
          </w:tcPr>
          <w:p w14:paraId="6C05E3CE" w14:textId="0A1567C3" w:rsidR="00BA4F6A" w:rsidRPr="006803F8" w:rsidRDefault="00BA4F6A" w:rsidP="006803F8">
            <w:pPr>
              <w:spacing w:after="0" w:line="240" w:lineRule="auto"/>
              <w:ind w:left="196" w:right="228"/>
              <w:jc w:val="both"/>
              <w:rPr>
                <w:rFonts w:ascii="Arial" w:eastAsia="Times New Roman" w:hAnsi="Arial" w:cs="Arial"/>
                <w:lang w:eastAsia="pt-BR"/>
              </w:rPr>
            </w:pPr>
            <w:r w:rsidRPr="006803F8">
              <w:rPr>
                <w:rFonts w:ascii="Arial" w:eastAsia="Times New Roman" w:hAnsi="Arial" w:cs="Arial"/>
                <w:lang w:eastAsia="pt-BR"/>
              </w:rPr>
              <w:t xml:space="preserve">Cargo: </w:t>
            </w:r>
            <w:r w:rsidR="006803F8">
              <w:rPr>
                <w:rFonts w:ascii="Arial" w:eastAsia="Times New Roman" w:hAnsi="Arial" w:cs="Arial"/>
                <w:lang w:eastAsia="pt-BR"/>
              </w:rPr>
              <w:t>Secretário Municipal de Administração e Planejamento</w:t>
            </w:r>
          </w:p>
        </w:tc>
      </w:tr>
    </w:tbl>
    <w:p w14:paraId="5220BBB2" w14:textId="77777777" w:rsidR="00BA4F6A" w:rsidRPr="006803F8" w:rsidRDefault="00BA4F6A" w:rsidP="00867D23">
      <w:pPr>
        <w:spacing w:after="0" w:line="240" w:lineRule="auto"/>
        <w:ind w:right="228"/>
        <w:jc w:val="both"/>
        <w:rPr>
          <w:rFonts w:ascii="Arial" w:eastAsia="Times New Roman" w:hAnsi="Arial" w:cs="Arial"/>
          <w:b/>
          <w:lang w:eastAsia="pt-BR"/>
        </w:rPr>
      </w:pPr>
    </w:p>
    <w:p w14:paraId="0C956466" w14:textId="77777777" w:rsidR="00867D23" w:rsidRPr="006803F8" w:rsidRDefault="00867D23" w:rsidP="00867D23">
      <w:pPr>
        <w:spacing w:after="0" w:line="240" w:lineRule="auto"/>
        <w:ind w:right="228"/>
        <w:jc w:val="both"/>
        <w:rPr>
          <w:rFonts w:ascii="Arial" w:eastAsia="Times New Roman" w:hAnsi="Arial" w:cs="Arial"/>
          <w:b/>
          <w:lang w:eastAsia="pt-BR"/>
        </w:rPr>
      </w:pPr>
    </w:p>
    <w:p w14:paraId="407D1A6E" w14:textId="77777777" w:rsidR="00BA4F6A" w:rsidRPr="006803F8" w:rsidRDefault="00BA4F6A" w:rsidP="00867D23">
      <w:pPr>
        <w:spacing w:after="0" w:line="240" w:lineRule="auto"/>
        <w:ind w:left="196" w:right="228"/>
        <w:jc w:val="both"/>
        <w:rPr>
          <w:rFonts w:ascii="Arial" w:eastAsia="Times New Roman" w:hAnsi="Arial" w:cs="Arial"/>
          <w:b/>
          <w:lang w:eastAsia="pt-BR"/>
        </w:rPr>
      </w:pPr>
      <w:r w:rsidRPr="006803F8">
        <w:rPr>
          <w:rFonts w:ascii="Arial" w:eastAsia="Times New Roman" w:hAnsi="Arial" w:cs="Arial"/>
          <w:b/>
          <w:lang w:eastAsia="pt-BR"/>
        </w:rPr>
        <w:t>Fiscal:</w:t>
      </w:r>
    </w:p>
    <w:p w14:paraId="13CB595B" w14:textId="77777777" w:rsidR="00BA4F6A" w:rsidRPr="006803F8"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6803F8" w14:paraId="673CB7D3" w14:textId="77777777" w:rsidTr="00DA220C">
        <w:tc>
          <w:tcPr>
            <w:tcW w:w="8405" w:type="dxa"/>
            <w:shd w:val="clear" w:color="auto" w:fill="auto"/>
          </w:tcPr>
          <w:p w14:paraId="19011FDD" w14:textId="4DDA05EB" w:rsidR="00BA4F6A" w:rsidRPr="006803F8" w:rsidRDefault="00BA4F6A" w:rsidP="006803F8">
            <w:pPr>
              <w:spacing w:after="0" w:line="240" w:lineRule="auto"/>
              <w:ind w:left="196" w:right="228"/>
              <w:jc w:val="both"/>
              <w:rPr>
                <w:rFonts w:ascii="Arial" w:eastAsia="Times New Roman" w:hAnsi="Arial" w:cs="Arial"/>
                <w:bCs/>
                <w:lang w:eastAsia="pt-BR"/>
              </w:rPr>
            </w:pPr>
            <w:r w:rsidRPr="006803F8">
              <w:rPr>
                <w:rFonts w:ascii="Arial" w:eastAsia="Times New Roman" w:hAnsi="Arial" w:cs="Arial"/>
                <w:bCs/>
                <w:lang w:eastAsia="pt-BR"/>
              </w:rPr>
              <w:t xml:space="preserve">Nome: </w:t>
            </w:r>
            <w:r w:rsidR="006803F8">
              <w:rPr>
                <w:rFonts w:ascii="Arial" w:eastAsia="Times New Roman" w:hAnsi="Arial" w:cs="Arial"/>
                <w:lang w:eastAsia="pt-BR"/>
              </w:rPr>
              <w:t xml:space="preserve">Franciele </w:t>
            </w:r>
            <w:proofErr w:type="spellStart"/>
            <w:r w:rsidR="006803F8">
              <w:rPr>
                <w:rFonts w:ascii="Arial" w:eastAsia="Times New Roman" w:hAnsi="Arial" w:cs="Arial"/>
                <w:lang w:eastAsia="pt-BR"/>
              </w:rPr>
              <w:t>Lorraine</w:t>
            </w:r>
            <w:proofErr w:type="spellEnd"/>
            <w:r w:rsidR="006803F8">
              <w:rPr>
                <w:rFonts w:ascii="Arial" w:eastAsia="Times New Roman" w:hAnsi="Arial" w:cs="Arial"/>
                <w:lang w:eastAsia="pt-BR"/>
              </w:rPr>
              <w:t xml:space="preserve"> Fonseca Silva</w:t>
            </w:r>
          </w:p>
        </w:tc>
      </w:tr>
      <w:tr w:rsidR="00BA4F6A" w:rsidRPr="007C6929" w14:paraId="5D0DB9DF" w14:textId="77777777" w:rsidTr="00DA220C">
        <w:tc>
          <w:tcPr>
            <w:tcW w:w="8405" w:type="dxa"/>
            <w:shd w:val="clear" w:color="auto" w:fill="auto"/>
          </w:tcPr>
          <w:p w14:paraId="388CECEB" w14:textId="676A8E5C" w:rsidR="00BA4F6A" w:rsidRPr="007C6929" w:rsidRDefault="00BA4F6A" w:rsidP="006803F8">
            <w:pPr>
              <w:spacing w:after="0" w:line="240" w:lineRule="auto"/>
              <w:ind w:left="196" w:right="228"/>
              <w:jc w:val="both"/>
              <w:rPr>
                <w:rFonts w:ascii="Arial" w:eastAsia="Times New Roman" w:hAnsi="Arial" w:cs="Arial"/>
                <w:bCs/>
                <w:lang w:eastAsia="pt-BR"/>
              </w:rPr>
            </w:pPr>
            <w:r w:rsidRPr="006803F8">
              <w:rPr>
                <w:rFonts w:ascii="Arial" w:eastAsia="Times New Roman" w:hAnsi="Arial" w:cs="Arial"/>
                <w:bCs/>
                <w:lang w:eastAsia="pt-BR"/>
              </w:rPr>
              <w:t xml:space="preserve">Cargo: </w:t>
            </w:r>
            <w:r w:rsidR="006803F8">
              <w:rPr>
                <w:rFonts w:ascii="Arial" w:eastAsia="Times New Roman" w:hAnsi="Arial" w:cs="Arial"/>
                <w:lang w:eastAsia="pt-BR"/>
              </w:rPr>
              <w:t>Chefe de Gabinete</w:t>
            </w:r>
          </w:p>
        </w:tc>
      </w:tr>
    </w:tbl>
    <w:p w14:paraId="3A785DEE" w14:textId="77777777" w:rsidR="001237A2" w:rsidRDefault="001237A2" w:rsidP="00867D23">
      <w:pPr>
        <w:spacing w:before="4" w:after="0" w:line="240" w:lineRule="auto"/>
        <w:ind w:right="83"/>
        <w:rPr>
          <w:rFonts w:ascii="Arial" w:hAnsi="Arial" w:cs="Arial"/>
        </w:rPr>
      </w:pPr>
    </w:p>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4D116E">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4D116E">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4D116E">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1B5A94D1" w:rsidR="001237A2" w:rsidRDefault="006803F8" w:rsidP="00867D23">
      <w:pPr>
        <w:spacing w:after="0" w:line="240" w:lineRule="auto"/>
        <w:jc w:val="both"/>
        <w:rPr>
          <w:rFonts w:ascii="Arial" w:hAnsi="Arial" w:cs="Arial"/>
        </w:rPr>
      </w:pPr>
      <w:r>
        <w:rPr>
          <w:rFonts w:ascii="Arial" w:hAnsi="Arial" w:cs="Arial"/>
        </w:rPr>
        <w:t>Próprio.</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4D116E">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4D116E">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3F1074D9" w:rsidR="001237A2" w:rsidRDefault="00BA4F6A" w:rsidP="00867D23">
      <w:pPr>
        <w:spacing w:after="0" w:line="240" w:lineRule="auto"/>
        <w:jc w:val="both"/>
        <w:rPr>
          <w:rFonts w:ascii="Arial" w:hAnsi="Arial" w:cs="Arial"/>
          <w:shd w:val="clear" w:color="auto" w:fill="F8F9FA"/>
        </w:rPr>
      </w:pPr>
      <w:r w:rsidRPr="006803F8">
        <w:rPr>
          <w:rFonts w:ascii="Arial" w:hAnsi="Arial" w:cs="Arial"/>
        </w:rPr>
        <w:t>O valor máximo estimado será de</w:t>
      </w:r>
      <w:r w:rsidR="00CB6172" w:rsidRPr="006803F8">
        <w:rPr>
          <w:rFonts w:ascii="Arial" w:hAnsi="Arial" w:cs="Arial"/>
        </w:rPr>
        <w:t xml:space="preserve"> </w:t>
      </w:r>
      <w:r w:rsidRPr="006803F8">
        <w:rPr>
          <w:rFonts w:ascii="Arial" w:hAnsi="Arial" w:cs="Arial"/>
          <w:b/>
        </w:rPr>
        <w:t xml:space="preserve">R$ </w:t>
      </w:r>
      <w:r w:rsidR="006803F8">
        <w:rPr>
          <w:rFonts w:ascii="Arial" w:hAnsi="Arial" w:cs="Arial"/>
          <w:b/>
        </w:rPr>
        <w:t>90.475,00</w:t>
      </w:r>
      <w:r w:rsidR="00D65500" w:rsidRPr="006803F8">
        <w:rPr>
          <w:rFonts w:ascii="Arial" w:hAnsi="Arial" w:cs="Arial"/>
          <w:b/>
        </w:rPr>
        <w:t xml:space="preserve"> </w:t>
      </w:r>
      <w:r w:rsidR="0038493B" w:rsidRPr="006803F8">
        <w:rPr>
          <w:rFonts w:ascii="Arial" w:hAnsi="Arial" w:cs="Arial"/>
        </w:rPr>
        <w:t>(</w:t>
      </w:r>
      <w:r w:rsidR="006803F8">
        <w:rPr>
          <w:rFonts w:ascii="Arial" w:hAnsi="Arial" w:cs="Arial"/>
        </w:rPr>
        <w:t>noventa mil, quatrocentos e setenta e cinco reais</w:t>
      </w:r>
      <w:r w:rsidR="00C96ED0" w:rsidRPr="006803F8">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4D116E">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4D116E">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709DCCEE"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006803F8">
        <w:rPr>
          <w:rFonts w:ascii="Arial" w:hAnsi="Arial" w:cs="Arial"/>
        </w:rPr>
        <w:t xml:space="preserve">a </w:t>
      </w:r>
      <w:hyperlink r:id="rId8" w:history="1">
        <w:r w:rsidR="006803F8" w:rsidRPr="00C7602E">
          <w:rPr>
            <w:rStyle w:val="Hyperlink"/>
            <w:rFonts w:ascii="Arial" w:hAnsi="Arial" w:cs="Arial"/>
          </w:rPr>
          <w:t>https://bbmnet.com.br/</w:t>
        </w:r>
      </w:hyperlink>
      <w:r w:rsidR="006803F8">
        <w:rPr>
          <w:rStyle w:val="Hyperlink"/>
          <w:rFonts w:ascii="Arial" w:hAnsi="Arial" w:cs="Arial"/>
        </w:rPr>
        <w:t>.</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6803F8">
      <w:headerReference w:type="default" r:id="rId9"/>
      <w:pgSz w:w="11906" w:h="16838"/>
      <w:pgMar w:top="1418" w:right="1247" w:bottom="1021" w:left="1247" w:header="0" w:footer="34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21E56" w14:textId="77777777" w:rsidR="00DE0F43" w:rsidRDefault="00DE0F43" w:rsidP="00E81F0D">
      <w:pPr>
        <w:spacing w:after="0" w:line="240" w:lineRule="auto"/>
      </w:pPr>
      <w:r>
        <w:separator/>
      </w:r>
    </w:p>
  </w:endnote>
  <w:endnote w:type="continuationSeparator" w:id="0">
    <w:p w14:paraId="2B0A1453" w14:textId="77777777" w:rsidR="00DE0F43" w:rsidRDefault="00DE0F43"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91C6A" w14:textId="77777777" w:rsidR="00DE0F43" w:rsidRDefault="00DE0F43" w:rsidP="00E81F0D">
      <w:pPr>
        <w:spacing w:after="0" w:line="240" w:lineRule="auto"/>
      </w:pPr>
      <w:r>
        <w:separator/>
      </w:r>
    </w:p>
  </w:footnote>
  <w:footnote w:type="continuationSeparator" w:id="0">
    <w:p w14:paraId="2BA0B993" w14:textId="77777777" w:rsidR="00DE0F43" w:rsidRDefault="00DE0F43"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9813869"/>
    <w:multiLevelType w:val="hybridMultilevel"/>
    <w:tmpl w:val="A4584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4">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5">
    <w:nsid w:val="26025006"/>
    <w:multiLevelType w:val="hybridMultilevel"/>
    <w:tmpl w:val="E76002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7">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1">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6E77880"/>
    <w:multiLevelType w:val="hybridMultilevel"/>
    <w:tmpl w:val="D1AE9D26"/>
    <w:lvl w:ilvl="0" w:tplc="3CA27982">
      <w:start w:val="1"/>
      <w:numFmt w:val="lowerLetter"/>
      <w:lvlText w:val="%1)"/>
      <w:lvlJc w:val="left"/>
      <w:pPr>
        <w:ind w:left="786" w:hanging="360"/>
      </w:pPr>
      <w:rPr>
        <w:rFonts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nsid w:val="695A63E4"/>
    <w:multiLevelType w:val="multilevel"/>
    <w:tmpl w:val="07F0DAFA"/>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6">
    <w:nsid w:val="78B34DAC"/>
    <w:multiLevelType w:val="hybridMultilevel"/>
    <w:tmpl w:val="EDD807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7"/>
  </w:num>
  <w:num w:numId="2">
    <w:abstractNumId w:val="3"/>
  </w:num>
  <w:num w:numId="3">
    <w:abstractNumId w:val="7"/>
  </w:num>
  <w:num w:numId="4">
    <w:abstractNumId w:val="15"/>
  </w:num>
  <w:num w:numId="5">
    <w:abstractNumId w:val="12"/>
  </w:num>
  <w:num w:numId="6">
    <w:abstractNumId w:val="14"/>
  </w:num>
  <w:num w:numId="7">
    <w:abstractNumId w:val="11"/>
  </w:num>
  <w:num w:numId="8">
    <w:abstractNumId w:val="8"/>
  </w:num>
  <w:num w:numId="9">
    <w:abstractNumId w:val="9"/>
  </w:num>
  <w:num w:numId="10">
    <w:abstractNumId w:val="13"/>
  </w:num>
  <w:num w:numId="11">
    <w:abstractNumId w:val="6"/>
  </w:num>
  <w:num w:numId="12">
    <w:abstractNumId w:val="4"/>
  </w:num>
  <w:num w:numId="13">
    <w:abstractNumId w:val="2"/>
  </w:num>
  <w:num w:numId="14">
    <w:abstractNumId w:val="0"/>
  </w:num>
  <w:num w:numId="15">
    <w:abstractNumId w:val="10"/>
  </w:num>
  <w:num w:numId="16">
    <w:abstractNumId w:val="5"/>
  </w:num>
  <w:num w:numId="17">
    <w:abstractNumId w:val="16"/>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87F45"/>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4525"/>
    <w:rsid w:val="002E69AB"/>
    <w:rsid w:val="002F57DD"/>
    <w:rsid w:val="00300106"/>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116E"/>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750"/>
    <w:rsid w:val="005D6901"/>
    <w:rsid w:val="005E2985"/>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03F8"/>
    <w:rsid w:val="00681B96"/>
    <w:rsid w:val="006861C7"/>
    <w:rsid w:val="00686B2B"/>
    <w:rsid w:val="006A34F1"/>
    <w:rsid w:val="006A3D5D"/>
    <w:rsid w:val="006A48F4"/>
    <w:rsid w:val="006C0CA1"/>
    <w:rsid w:val="006C5F81"/>
    <w:rsid w:val="006C7001"/>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4E2"/>
    <w:rsid w:val="008055D3"/>
    <w:rsid w:val="0082379F"/>
    <w:rsid w:val="00834EA9"/>
    <w:rsid w:val="00842E12"/>
    <w:rsid w:val="00852B48"/>
    <w:rsid w:val="00862557"/>
    <w:rsid w:val="00867D23"/>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54CA1"/>
    <w:rsid w:val="0095665B"/>
    <w:rsid w:val="009617BB"/>
    <w:rsid w:val="00977DCD"/>
    <w:rsid w:val="00983B86"/>
    <w:rsid w:val="00992A09"/>
    <w:rsid w:val="009A237F"/>
    <w:rsid w:val="009C06CE"/>
    <w:rsid w:val="009C1D28"/>
    <w:rsid w:val="009C29F0"/>
    <w:rsid w:val="009D28CE"/>
    <w:rsid w:val="009D514D"/>
    <w:rsid w:val="009D6C75"/>
    <w:rsid w:val="009D7302"/>
    <w:rsid w:val="009E20B9"/>
    <w:rsid w:val="009E4843"/>
    <w:rsid w:val="009F2D9B"/>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3455D"/>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0F43"/>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6FEE"/>
    <w:rsid w:val="00F52FB8"/>
    <w:rsid w:val="00F53B68"/>
    <w:rsid w:val="00F53F87"/>
    <w:rsid w:val="00F62A48"/>
    <w:rsid w:val="00F64423"/>
    <w:rsid w:val="00F65259"/>
    <w:rsid w:val="00F760A2"/>
    <w:rsid w:val="00F9482B"/>
    <w:rsid w:val="00F967C0"/>
    <w:rsid w:val="00FA002E"/>
    <w:rsid w:val="00FA1EA2"/>
    <w:rsid w:val="00FA20A6"/>
    <w:rsid w:val="00FB00C1"/>
    <w:rsid w:val="00FB0315"/>
    <w:rsid w:val="00FB6241"/>
    <w:rsid w:val="00FC01D2"/>
    <w:rsid w:val="00FC5151"/>
    <w:rsid w:val="00FD59B8"/>
    <w:rsid w:val="00FE2D6F"/>
    <w:rsid w:val="00FF192E"/>
    <w:rsid w:val="00FF3F68"/>
    <w:rsid w:val="00FF6A4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1995336222">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F768F-5BBA-4001-88B6-725197B48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3210</Words>
  <Characters>17338</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5</cp:revision>
  <cp:lastPrinted>2026-09-03T13:49:00Z</cp:lastPrinted>
  <dcterms:created xsi:type="dcterms:W3CDTF">2026-09-01T18:08:00Z</dcterms:created>
  <dcterms:modified xsi:type="dcterms:W3CDTF">2026-09-03T13:49:00Z</dcterms:modified>
</cp:coreProperties>
</file>