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B162E" w14:textId="77777777" w:rsidR="003E5D25" w:rsidRPr="002E2736" w:rsidRDefault="00B81750" w:rsidP="0072507E">
      <w:pPr>
        <w:spacing w:line="276" w:lineRule="auto"/>
        <w:jc w:val="both"/>
        <w:rPr>
          <w:rFonts w:eastAsia="Arial Narrow"/>
          <w:b/>
          <w:color w:val="FF0000"/>
          <w:sz w:val="22"/>
          <w:szCs w:val="22"/>
        </w:rPr>
      </w:pPr>
      <w:r w:rsidRPr="002E2736">
        <w:rPr>
          <w:noProof/>
          <w:color w:val="FF0000"/>
          <w:sz w:val="22"/>
          <w:szCs w:val="22"/>
        </w:rPr>
        <mc:AlternateContent>
          <mc:Choice Requires="wps">
            <w:drawing>
              <wp:anchor distT="0" distB="0" distL="114300" distR="114300" simplePos="0" relativeHeight="251656704" behindDoc="0" locked="0" layoutInCell="1" hidden="0" allowOverlap="1" wp14:anchorId="4EFDDAF5" wp14:editId="7BC5BB46">
                <wp:simplePos x="0" y="0"/>
                <wp:positionH relativeFrom="column">
                  <wp:posOffset>-41910</wp:posOffset>
                </wp:positionH>
                <wp:positionV relativeFrom="paragraph">
                  <wp:posOffset>-82551</wp:posOffset>
                </wp:positionV>
                <wp:extent cx="5853430" cy="1381125"/>
                <wp:effectExtent l="19050" t="19050" r="33020" b="66675"/>
                <wp:wrapNone/>
                <wp:docPr id="1" name="Retângulo 1"/>
                <wp:cNvGraphicFramePr/>
                <a:graphic xmlns:a="http://schemas.openxmlformats.org/drawingml/2006/main">
                  <a:graphicData uri="http://schemas.microsoft.com/office/word/2010/wordprocessingShape">
                    <wps:wsp>
                      <wps:cNvSpPr/>
                      <wps:spPr>
                        <a:xfrm>
                          <a:off x="0" y="0"/>
                          <a:ext cx="5853430" cy="138112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4A25AE4F" w14:textId="77777777" w:rsidR="005F20D7" w:rsidRDefault="005F20D7"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EFDDAF5" id="Retângulo 1" o:spid="_x0000_s1026" style="position:absolute;left:0;text-align:left;margin-left:-3.3pt;margin-top:-6.5pt;width:460.9pt;height:108.75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" fillcolor="#ed7d31" strokecolor="white" strokeweight="3pt">
                <v:stroke startarrowwidth="narrow" startarrowlength="short" endarrowwidth="narrow" endarrowlength="short"/>
                <v:shadow on="t" color="#833c0a" opacity="32638f" offset="1pt"/>
                <v:textbox inset="2.53958mm,1.2694mm,2.53958mm,1.2694mm">
                  <w:txbxContent>
                    <w:p w14:paraId="4A25AE4F" w14:textId="77777777" w:rsidR="005F20D7" w:rsidRDefault="005F20D7"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2E2736">
        <w:rPr>
          <w:rFonts w:eastAsia="Arial Narrow"/>
          <w:b/>
          <w:color w:val="FF0000"/>
          <w:sz w:val="22"/>
          <w:szCs w:val="22"/>
        </w:rPr>
        <w:t>120</w:t>
      </w:r>
    </w:p>
    <w:p w14:paraId="703EBA9A" w14:textId="77777777" w:rsidR="003E5D25" w:rsidRPr="002E2736" w:rsidRDefault="003E5D25" w:rsidP="0072507E">
      <w:pPr>
        <w:spacing w:line="276" w:lineRule="auto"/>
        <w:jc w:val="both"/>
        <w:rPr>
          <w:rFonts w:eastAsia="Arial Narrow"/>
          <w:b/>
          <w:color w:val="FF0000"/>
          <w:sz w:val="22"/>
          <w:szCs w:val="22"/>
        </w:rPr>
      </w:pPr>
    </w:p>
    <w:p w14:paraId="31899943" w14:textId="77777777" w:rsidR="003E5D25" w:rsidRPr="002E2736" w:rsidRDefault="003E5D25" w:rsidP="0072507E">
      <w:pPr>
        <w:spacing w:line="276" w:lineRule="auto"/>
        <w:jc w:val="both"/>
        <w:rPr>
          <w:rFonts w:eastAsia="Arial Narrow"/>
          <w:b/>
          <w:color w:val="FF0000"/>
          <w:sz w:val="22"/>
          <w:szCs w:val="22"/>
        </w:rPr>
      </w:pPr>
    </w:p>
    <w:p w14:paraId="06C967CD" w14:textId="77777777" w:rsidR="003E5D25" w:rsidRPr="002E2736" w:rsidRDefault="003E5D25" w:rsidP="0072507E">
      <w:pPr>
        <w:spacing w:line="276" w:lineRule="auto"/>
        <w:jc w:val="both"/>
        <w:rPr>
          <w:rFonts w:eastAsia="Arial Narrow"/>
          <w:b/>
          <w:color w:val="FF0000"/>
          <w:sz w:val="22"/>
          <w:szCs w:val="22"/>
        </w:rPr>
      </w:pPr>
    </w:p>
    <w:p w14:paraId="779FC962" w14:textId="77777777" w:rsidR="003E5D25" w:rsidRPr="002E2736" w:rsidRDefault="003E5D25" w:rsidP="0072507E">
      <w:pPr>
        <w:spacing w:line="276" w:lineRule="auto"/>
        <w:jc w:val="both"/>
        <w:rPr>
          <w:rFonts w:eastAsia="Arial Narrow"/>
          <w:b/>
          <w:color w:val="FF0000"/>
          <w:sz w:val="22"/>
          <w:szCs w:val="22"/>
        </w:rPr>
      </w:pPr>
    </w:p>
    <w:p w14:paraId="47FDB15B" w14:textId="77777777" w:rsidR="003E5D25" w:rsidRPr="002E2736" w:rsidRDefault="003E5D25" w:rsidP="0072507E">
      <w:pPr>
        <w:spacing w:line="276" w:lineRule="auto"/>
        <w:jc w:val="both"/>
        <w:rPr>
          <w:rFonts w:eastAsia="Arial Narrow"/>
          <w:b/>
          <w:color w:val="FF0000"/>
          <w:sz w:val="22"/>
          <w:szCs w:val="22"/>
        </w:rPr>
      </w:pPr>
    </w:p>
    <w:p w14:paraId="6A89DA88" w14:textId="77777777" w:rsidR="003E5D25" w:rsidRPr="002E2736" w:rsidRDefault="003E5D25" w:rsidP="0072507E">
      <w:pPr>
        <w:spacing w:line="276" w:lineRule="auto"/>
        <w:jc w:val="both"/>
        <w:rPr>
          <w:rFonts w:eastAsia="Arial Narrow"/>
          <w:b/>
          <w:color w:val="FF0000"/>
          <w:sz w:val="22"/>
          <w:szCs w:val="22"/>
        </w:rPr>
      </w:pPr>
    </w:p>
    <w:p w14:paraId="45917184" w14:textId="77777777" w:rsidR="003E5D25" w:rsidRPr="002E2736" w:rsidRDefault="003E5D25" w:rsidP="0072507E">
      <w:pPr>
        <w:spacing w:line="276" w:lineRule="auto"/>
        <w:jc w:val="both"/>
        <w:rPr>
          <w:rFonts w:eastAsia="Arial Narrow"/>
          <w:b/>
          <w:color w:val="FF0000"/>
          <w:sz w:val="22"/>
          <w:szCs w:val="22"/>
        </w:rPr>
      </w:pPr>
    </w:p>
    <w:p w14:paraId="77BCB42F" w14:textId="77777777" w:rsidR="003E5D25" w:rsidRPr="002E2736" w:rsidRDefault="003E5D25" w:rsidP="0072507E">
      <w:pPr>
        <w:spacing w:line="276" w:lineRule="auto"/>
        <w:jc w:val="both"/>
        <w:rPr>
          <w:rFonts w:eastAsia="Arial Narrow"/>
          <w:b/>
          <w:color w:val="FF0000"/>
          <w:sz w:val="22"/>
          <w:szCs w:val="22"/>
        </w:rPr>
      </w:pPr>
    </w:p>
    <w:p w14:paraId="1D596A1C" w14:textId="20E49F5D" w:rsidR="003E5D25" w:rsidRPr="002E2736" w:rsidRDefault="00F06E79"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PROCESSO LICITATÓRIO Nº </w:t>
      </w:r>
      <w:r w:rsidR="000706C8" w:rsidRPr="002E2736">
        <w:rPr>
          <w:rFonts w:eastAsia="Arial Narrow"/>
          <w:b/>
          <w:color w:val="000000" w:themeColor="text1"/>
          <w:sz w:val="22"/>
          <w:szCs w:val="22"/>
        </w:rPr>
        <w:t>97/2026</w:t>
      </w:r>
    </w:p>
    <w:p w14:paraId="0A48718B" w14:textId="27FEF150" w:rsidR="00347F98" w:rsidRPr="002E2736" w:rsidRDefault="003E5D25"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CONCORRÊNCIA ELETRÔNICA Nº </w:t>
      </w:r>
      <w:r w:rsidR="000706C8" w:rsidRPr="002E2736">
        <w:rPr>
          <w:rFonts w:eastAsia="Arial Narrow"/>
          <w:b/>
          <w:color w:val="000000" w:themeColor="text1"/>
          <w:sz w:val="22"/>
          <w:szCs w:val="22"/>
        </w:rPr>
        <w:t>06/2026</w:t>
      </w:r>
    </w:p>
    <w:p w14:paraId="18388BE9" w14:textId="77777777" w:rsidR="00BB6174" w:rsidRPr="002E2736" w:rsidRDefault="00BB6174" w:rsidP="0072507E">
      <w:pPr>
        <w:spacing w:line="276" w:lineRule="auto"/>
        <w:jc w:val="both"/>
        <w:rPr>
          <w:rFonts w:eastAsia="Arial Narrow"/>
          <w:b/>
          <w:color w:val="FF0000"/>
          <w:sz w:val="22"/>
          <w:szCs w:val="22"/>
        </w:rPr>
      </w:pPr>
    </w:p>
    <w:p w14:paraId="4C5C15C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REGIDO PELA LEI N° 14.133/2021, LEI COMPLEMENTAR Nº 123/06, </w:t>
      </w:r>
      <w:r w:rsidRPr="002E2736">
        <w:rPr>
          <w:rFonts w:eastAsia="Arial"/>
          <w:color w:val="000000" w:themeColor="text1"/>
          <w:sz w:val="22"/>
          <w:szCs w:val="22"/>
        </w:rPr>
        <w:t>DECRETO EXECUTIVO Nº 1.079/2023, DE 15 DE DEZEMBRO DE 2023 E DECRETO MUNICIPAL Nº 1.087/2023, DE 28 DE DEZEMBRO DE 2023</w:t>
      </w:r>
      <w:r w:rsidRPr="002E2736">
        <w:rPr>
          <w:rFonts w:eastAsia="Arial Narrow"/>
          <w:color w:val="000000" w:themeColor="text1"/>
          <w:sz w:val="22"/>
          <w:szCs w:val="22"/>
        </w:rPr>
        <w:t>, E SUBSIDIARIAMENTE O DECRETO FEDERAL Nº 10.024/2019.</w:t>
      </w:r>
    </w:p>
    <w:p w14:paraId="03BC4C9D" w14:textId="77777777" w:rsidR="003E5D25" w:rsidRPr="002E2736" w:rsidRDefault="003E5D25" w:rsidP="0072507E">
      <w:pPr>
        <w:tabs>
          <w:tab w:val="center" w:pos="4252"/>
        </w:tabs>
        <w:spacing w:line="276" w:lineRule="auto"/>
        <w:jc w:val="both"/>
        <w:rPr>
          <w:rFonts w:eastAsia="Arial Narrow"/>
          <w:b/>
          <w:color w:val="FF0000"/>
          <w:sz w:val="22"/>
          <w:szCs w:val="22"/>
        </w:rPr>
      </w:pPr>
    </w:p>
    <w:p w14:paraId="401B94C7" w14:textId="7E9DDC0D" w:rsidR="007F183B" w:rsidRPr="002E2736" w:rsidRDefault="003E5D25" w:rsidP="008E663C">
      <w:pPr>
        <w:shd w:val="clear" w:color="auto" w:fill="B8CCE4" w:themeFill="accent1" w:themeFillTint="66"/>
        <w:spacing w:line="276" w:lineRule="auto"/>
        <w:jc w:val="both"/>
        <w:rPr>
          <w:sz w:val="22"/>
          <w:szCs w:val="22"/>
        </w:rPr>
      </w:pPr>
      <w:r w:rsidRPr="002E2736">
        <w:rPr>
          <w:rFonts w:eastAsia="Arial Narrow"/>
          <w:b/>
          <w:color w:val="000000" w:themeColor="text1"/>
          <w:sz w:val="22"/>
          <w:szCs w:val="22"/>
          <w:shd w:val="clear" w:color="auto" w:fill="B8CCE4" w:themeFill="accent1" w:themeFillTint="66"/>
        </w:rPr>
        <w:t>OBJE</w:t>
      </w:r>
      <w:r w:rsidR="008E663C" w:rsidRPr="002E2736">
        <w:rPr>
          <w:rFonts w:eastAsia="Arial Narrow"/>
          <w:b/>
          <w:color w:val="000000" w:themeColor="text1"/>
          <w:sz w:val="22"/>
          <w:szCs w:val="22"/>
          <w:shd w:val="clear" w:color="auto" w:fill="B8CCE4" w:themeFill="accent1" w:themeFillTint="66"/>
        </w:rPr>
        <w:t xml:space="preserve">TO: </w:t>
      </w:r>
      <w:r w:rsidR="008E663C" w:rsidRPr="002E2736">
        <w:rPr>
          <w:sz w:val="22"/>
          <w:szCs w:val="22"/>
        </w:rPr>
        <w:t xml:space="preserve">Contratação de pessoa jurídica especializada na execução de </w:t>
      </w:r>
      <w:r w:rsidR="008E663C" w:rsidRPr="002E2736">
        <w:rPr>
          <w:rStyle w:val="Forte"/>
          <w:sz w:val="22"/>
          <w:szCs w:val="22"/>
        </w:rPr>
        <w:t>obras de engenharia</w:t>
      </w:r>
      <w:r w:rsidR="008E663C" w:rsidRPr="002E2736">
        <w:rPr>
          <w:sz w:val="22"/>
          <w:szCs w:val="22"/>
        </w:rPr>
        <w:t xml:space="preserve">, destinadas à </w:t>
      </w:r>
      <w:r w:rsidR="008E663C" w:rsidRPr="002E2736">
        <w:rPr>
          <w:rStyle w:val="Forte"/>
          <w:sz w:val="22"/>
          <w:szCs w:val="22"/>
        </w:rPr>
        <w:t>reforma dos banheiros públicos localizados na Praça Celestino Pereira Lima</w:t>
      </w:r>
      <w:r w:rsidR="008E663C" w:rsidRPr="002E2736">
        <w:rPr>
          <w:sz w:val="22"/>
          <w:szCs w:val="22"/>
        </w:rPr>
        <w:t xml:space="preserve"> </w:t>
      </w:r>
      <w:r w:rsidR="008E663C" w:rsidRPr="002E2736">
        <w:rPr>
          <w:b/>
          <w:sz w:val="22"/>
          <w:szCs w:val="22"/>
        </w:rPr>
        <w:t>e na Praça Cônego Arnaldo, incluindo nesta a ampliação da área com a construção de pergolado e lavabo</w:t>
      </w:r>
      <w:r w:rsidR="008E663C" w:rsidRPr="002E2736">
        <w:rPr>
          <w:sz w:val="22"/>
          <w:szCs w:val="22"/>
        </w:rPr>
        <w:t>, em regime de empreitada por preço global, abrangendo o fornecimento de</w:t>
      </w:r>
      <w:r w:rsidR="008E663C" w:rsidRPr="002E2736">
        <w:rPr>
          <w:b/>
          <w:sz w:val="22"/>
          <w:szCs w:val="22"/>
        </w:rPr>
        <w:t xml:space="preserve"> </w:t>
      </w:r>
      <w:r w:rsidR="008E663C" w:rsidRPr="002E2736">
        <w:rPr>
          <w:rStyle w:val="Forte"/>
          <w:sz w:val="22"/>
          <w:szCs w:val="22"/>
        </w:rPr>
        <w:t>mão de obra, materiais, equipamentos, ferramentas e demais insumos necessários à perfeita execução do objeto</w:t>
      </w:r>
      <w:r w:rsidR="008E663C" w:rsidRPr="002E2736">
        <w:rPr>
          <w:b/>
          <w:sz w:val="22"/>
          <w:szCs w:val="22"/>
        </w:rPr>
        <w:t>,</w:t>
      </w:r>
      <w:r w:rsidR="008E663C" w:rsidRPr="002E2736">
        <w:rPr>
          <w:sz w:val="22"/>
          <w:szCs w:val="22"/>
        </w:rPr>
        <w:t xml:space="preserve"> em conformidade com os </w:t>
      </w:r>
      <w:r w:rsidR="008E663C" w:rsidRPr="002E2736">
        <w:rPr>
          <w:rStyle w:val="Forte"/>
          <w:sz w:val="22"/>
          <w:szCs w:val="22"/>
        </w:rPr>
        <w:t>projetos, memoriais descritivos, planilhas orçamentárias e demais documentos técnicos</w:t>
      </w:r>
      <w:r w:rsidR="008E663C" w:rsidRPr="002E2736">
        <w:rPr>
          <w:sz w:val="22"/>
          <w:szCs w:val="22"/>
        </w:rPr>
        <w:t xml:space="preserve"> integrantes do processo.</w:t>
      </w:r>
      <w:r w:rsidR="007F183B" w:rsidRPr="002E2736">
        <w:rPr>
          <w:color w:val="FF0000"/>
          <w:sz w:val="22"/>
          <w:szCs w:val="22"/>
        </w:rPr>
        <w:t xml:space="preserve"> </w:t>
      </w:r>
    </w:p>
    <w:p w14:paraId="7C105155" w14:textId="77777777" w:rsidR="003E5D25" w:rsidRPr="002E2736" w:rsidRDefault="003E5D25" w:rsidP="0072507E">
      <w:pPr>
        <w:spacing w:line="276" w:lineRule="auto"/>
        <w:jc w:val="both"/>
        <w:rPr>
          <w:rFonts w:eastAsia="Arial Narrow"/>
          <w:b/>
          <w:color w:val="FF0000"/>
          <w:sz w:val="22"/>
          <w:szCs w:val="22"/>
          <w:u w:val="single"/>
        </w:rPr>
      </w:pPr>
    </w:p>
    <w:p w14:paraId="190D1BD9" w14:textId="10DF2854"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u w:val="single"/>
        </w:rPr>
        <w:t>INTERESSADA</w:t>
      </w:r>
      <w:r w:rsidRPr="002E2736">
        <w:rPr>
          <w:rFonts w:eastAsia="Arial Narrow"/>
          <w:b/>
          <w:color w:val="000000" w:themeColor="text1"/>
          <w:sz w:val="22"/>
          <w:szCs w:val="22"/>
        </w:rPr>
        <w:t xml:space="preserve">: </w:t>
      </w:r>
      <w:r w:rsidRPr="002E2736">
        <w:rPr>
          <w:rFonts w:eastAsia="Arial Narrow"/>
          <w:color w:val="000000" w:themeColor="text1"/>
          <w:sz w:val="22"/>
          <w:szCs w:val="22"/>
        </w:rPr>
        <w:t>SECRETARIA MUNICIPAL DE OBRAS, SERVIÇOS URBANOS E HABITAÇÃO.</w:t>
      </w:r>
    </w:p>
    <w:p w14:paraId="26F211F3" w14:textId="77777777" w:rsidR="003E5D25" w:rsidRPr="002E2736" w:rsidRDefault="003E5D25" w:rsidP="0072507E">
      <w:pPr>
        <w:tabs>
          <w:tab w:val="center" w:pos="4252"/>
        </w:tabs>
        <w:spacing w:line="276" w:lineRule="auto"/>
        <w:jc w:val="both"/>
        <w:rPr>
          <w:rFonts w:eastAsia="Arial Narrow"/>
          <w:color w:val="FF0000"/>
          <w:sz w:val="22"/>
          <w:szCs w:val="22"/>
        </w:rPr>
      </w:pPr>
    </w:p>
    <w:p w14:paraId="2FA76102" w14:textId="21A9D116" w:rsidR="003E5D25" w:rsidRPr="0071337F" w:rsidRDefault="003E5D25" w:rsidP="0072507E">
      <w:pPr>
        <w:spacing w:line="276" w:lineRule="auto"/>
        <w:jc w:val="both"/>
        <w:rPr>
          <w:bCs/>
          <w:sz w:val="22"/>
          <w:szCs w:val="22"/>
        </w:rPr>
      </w:pPr>
      <w:r w:rsidRPr="0071337F">
        <w:rPr>
          <w:b/>
          <w:sz w:val="22"/>
          <w:szCs w:val="22"/>
          <w:u w:val="single"/>
          <w:shd w:val="clear" w:color="auto" w:fill="FFFFFF"/>
        </w:rPr>
        <w:t>RECEBIMENTO DE PROPOSTAS</w:t>
      </w:r>
      <w:r w:rsidRPr="0071337F">
        <w:rPr>
          <w:b/>
          <w:sz w:val="22"/>
          <w:szCs w:val="22"/>
          <w:shd w:val="clear" w:color="auto" w:fill="FFFFFF"/>
        </w:rPr>
        <w:t xml:space="preserve">: </w:t>
      </w:r>
      <w:r w:rsidRPr="0071337F">
        <w:rPr>
          <w:bCs/>
          <w:sz w:val="22"/>
          <w:szCs w:val="22"/>
          <w:shd w:val="clear" w:color="auto" w:fill="FFFFFF"/>
        </w:rPr>
        <w:t xml:space="preserve">ATÉ AS </w:t>
      </w:r>
      <w:r w:rsidRPr="0071337F">
        <w:rPr>
          <w:bCs/>
          <w:sz w:val="22"/>
          <w:szCs w:val="22"/>
        </w:rPr>
        <w:t>07</w:t>
      </w:r>
      <w:r w:rsidR="007F2650" w:rsidRPr="0071337F">
        <w:rPr>
          <w:bCs/>
          <w:sz w:val="22"/>
          <w:szCs w:val="22"/>
          <w:shd w:val="clear" w:color="auto" w:fill="FFFFFF"/>
        </w:rPr>
        <w:t xml:space="preserve">HRS30MIN. DO DIA </w:t>
      </w:r>
      <w:r w:rsidR="0071337F" w:rsidRPr="0071337F">
        <w:rPr>
          <w:bCs/>
          <w:sz w:val="22"/>
          <w:szCs w:val="22"/>
          <w:shd w:val="clear" w:color="auto" w:fill="FFFFFF"/>
        </w:rPr>
        <w:t>05/08/2026</w:t>
      </w:r>
    </w:p>
    <w:p w14:paraId="43415960" w14:textId="4CE9D743" w:rsidR="003E5D25" w:rsidRPr="0071337F" w:rsidRDefault="003E5D25" w:rsidP="0072507E">
      <w:pPr>
        <w:spacing w:line="276" w:lineRule="auto"/>
        <w:jc w:val="both"/>
        <w:rPr>
          <w:bCs/>
          <w:sz w:val="22"/>
          <w:szCs w:val="22"/>
          <w:shd w:val="clear" w:color="auto" w:fill="FFFFFF"/>
        </w:rPr>
      </w:pPr>
      <w:r w:rsidRPr="0071337F">
        <w:rPr>
          <w:b/>
          <w:sz w:val="22"/>
          <w:szCs w:val="22"/>
          <w:u w:val="single"/>
          <w:shd w:val="clear" w:color="auto" w:fill="FFFFFF"/>
        </w:rPr>
        <w:t>DATA DE ABERTURA DE PROPOSTAS</w:t>
      </w:r>
      <w:r w:rsidRPr="0071337F">
        <w:rPr>
          <w:b/>
          <w:sz w:val="22"/>
          <w:szCs w:val="22"/>
          <w:shd w:val="clear" w:color="auto" w:fill="FFFFFF"/>
        </w:rPr>
        <w:t xml:space="preserve">: </w:t>
      </w:r>
      <w:r w:rsidRPr="0071337F">
        <w:rPr>
          <w:bCs/>
          <w:sz w:val="22"/>
          <w:szCs w:val="22"/>
          <w:shd w:val="clear" w:color="auto" w:fill="FFFFFF"/>
        </w:rPr>
        <w:t>ÀS 08</w:t>
      </w:r>
      <w:r w:rsidR="007F2650" w:rsidRPr="0071337F">
        <w:rPr>
          <w:bCs/>
          <w:sz w:val="22"/>
          <w:szCs w:val="22"/>
        </w:rPr>
        <w:t>HS00MIN. DO DIA</w:t>
      </w:r>
      <w:r w:rsidR="00C457B0" w:rsidRPr="0071337F">
        <w:rPr>
          <w:bCs/>
          <w:sz w:val="22"/>
          <w:szCs w:val="22"/>
        </w:rPr>
        <w:t xml:space="preserve"> </w:t>
      </w:r>
      <w:r w:rsidR="0071337F" w:rsidRPr="0071337F">
        <w:rPr>
          <w:bCs/>
          <w:sz w:val="22"/>
          <w:szCs w:val="22"/>
        </w:rPr>
        <w:t>05/08</w:t>
      </w:r>
      <w:r w:rsidR="00C457B0" w:rsidRPr="0071337F">
        <w:rPr>
          <w:bCs/>
          <w:sz w:val="22"/>
          <w:szCs w:val="22"/>
        </w:rPr>
        <w:t>/2026</w:t>
      </w:r>
    </w:p>
    <w:p w14:paraId="3D0E94F0" w14:textId="64362CDC" w:rsidR="003E5D25" w:rsidRPr="0071337F" w:rsidRDefault="003E5D25" w:rsidP="0072507E">
      <w:pPr>
        <w:spacing w:line="276" w:lineRule="auto"/>
        <w:jc w:val="both"/>
        <w:rPr>
          <w:bCs/>
          <w:sz w:val="22"/>
          <w:szCs w:val="22"/>
        </w:rPr>
      </w:pPr>
      <w:r w:rsidRPr="0071337F">
        <w:rPr>
          <w:b/>
          <w:sz w:val="22"/>
          <w:szCs w:val="22"/>
          <w:u w:val="single"/>
        </w:rPr>
        <w:t>INICIO DE DISPUTA</w:t>
      </w:r>
      <w:r w:rsidRPr="0071337F">
        <w:rPr>
          <w:b/>
          <w:sz w:val="22"/>
          <w:szCs w:val="22"/>
        </w:rPr>
        <w:t xml:space="preserve">: </w:t>
      </w:r>
      <w:r w:rsidR="00C457B0" w:rsidRPr="0071337F">
        <w:rPr>
          <w:bCs/>
          <w:sz w:val="22"/>
          <w:szCs w:val="22"/>
        </w:rPr>
        <w:t>08HRS2</w:t>
      </w:r>
      <w:r w:rsidR="007F2650" w:rsidRPr="0071337F">
        <w:rPr>
          <w:bCs/>
          <w:sz w:val="22"/>
          <w:szCs w:val="22"/>
        </w:rPr>
        <w:t xml:space="preserve">0MIN.  HORAS DO DIA </w:t>
      </w:r>
      <w:r w:rsidR="0071337F" w:rsidRPr="0071337F">
        <w:rPr>
          <w:bCs/>
          <w:sz w:val="22"/>
          <w:szCs w:val="22"/>
        </w:rPr>
        <w:t>05/08/2026</w:t>
      </w:r>
    </w:p>
    <w:p w14:paraId="73748597" w14:textId="77777777" w:rsidR="003E5D25" w:rsidRPr="002E2736" w:rsidRDefault="003E5D25" w:rsidP="0072507E">
      <w:pPr>
        <w:spacing w:line="276" w:lineRule="auto"/>
        <w:jc w:val="both"/>
        <w:rPr>
          <w:rFonts w:eastAsia="Arial Narrow"/>
          <w:b/>
          <w:color w:val="FF0000"/>
          <w:sz w:val="22"/>
          <w:szCs w:val="22"/>
        </w:rPr>
      </w:pPr>
    </w:p>
    <w:p w14:paraId="5835D9DB" w14:textId="77777777" w:rsidR="003E5D25" w:rsidRPr="002E2736" w:rsidRDefault="003E5D25"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u w:val="single"/>
        </w:rPr>
        <w:t>REFERÊNCIA DE TEMPO:</w:t>
      </w:r>
      <w:r w:rsidRPr="002E2736">
        <w:rPr>
          <w:rFonts w:eastAsia="Arial Narrow"/>
          <w:b/>
          <w:color w:val="000000" w:themeColor="text1"/>
          <w:sz w:val="22"/>
          <w:szCs w:val="22"/>
        </w:rPr>
        <w:t xml:space="preserve"> </w:t>
      </w:r>
      <w:r w:rsidRPr="002E2736">
        <w:rPr>
          <w:rFonts w:eastAsia="Arial Narrow"/>
          <w:color w:val="000000" w:themeColor="text1"/>
          <w:sz w:val="22"/>
          <w:szCs w:val="22"/>
        </w:rPr>
        <w:t>Horário de Brasília.</w:t>
      </w:r>
    </w:p>
    <w:p w14:paraId="24F384E5" w14:textId="77777777" w:rsidR="003E5D25" w:rsidRPr="002E2736" w:rsidRDefault="003E5D25" w:rsidP="0072507E">
      <w:pPr>
        <w:widowControl w:val="0"/>
        <w:spacing w:line="276" w:lineRule="auto"/>
        <w:jc w:val="both"/>
        <w:rPr>
          <w:rFonts w:eastAsia="Arial Narrow"/>
          <w:b/>
          <w:color w:val="000000" w:themeColor="text1"/>
          <w:sz w:val="22"/>
          <w:szCs w:val="22"/>
          <w:u w:val="single"/>
        </w:rPr>
      </w:pPr>
      <w:r w:rsidRPr="002E2736">
        <w:rPr>
          <w:rFonts w:eastAsia="Arial Narrow"/>
          <w:b/>
          <w:color w:val="000000" w:themeColor="text1"/>
          <w:sz w:val="22"/>
          <w:szCs w:val="22"/>
          <w:u w:val="single"/>
        </w:rPr>
        <w:t>LOCAL DA SESSÃO PÚBLICA</w:t>
      </w:r>
      <w:r w:rsidRPr="002E2736">
        <w:rPr>
          <w:rFonts w:eastAsia="Arial Narrow"/>
          <w:b/>
          <w:color w:val="000000" w:themeColor="text1"/>
          <w:sz w:val="22"/>
          <w:szCs w:val="22"/>
        </w:rPr>
        <w:t xml:space="preserve">: </w:t>
      </w:r>
      <w:r w:rsidRPr="002E2736">
        <w:rPr>
          <w:rFonts w:eastAsia="Arial Narrow"/>
          <w:color w:val="000000" w:themeColor="text1"/>
          <w:sz w:val="22"/>
          <w:szCs w:val="22"/>
        </w:rPr>
        <w:t xml:space="preserve">PLATAFORMA DE LICITAÇÕES LICITAR DIGITAL – </w:t>
      </w:r>
      <w:r w:rsidRPr="002E2736">
        <w:rPr>
          <w:rFonts w:eastAsia="Arial Narrow"/>
          <w:b/>
          <w:color w:val="000000" w:themeColor="text1"/>
          <w:sz w:val="22"/>
          <w:szCs w:val="22"/>
        </w:rPr>
        <w:t>www.licitardigital.com.br</w:t>
      </w:r>
    </w:p>
    <w:p w14:paraId="2D3E12F8" w14:textId="77777777" w:rsidR="003E5D25" w:rsidRPr="002E2736" w:rsidRDefault="003E5D25" w:rsidP="0072507E">
      <w:pPr>
        <w:widowControl w:val="0"/>
        <w:spacing w:line="276" w:lineRule="auto"/>
        <w:jc w:val="both"/>
        <w:rPr>
          <w:rFonts w:eastAsia="Arial Narrow"/>
          <w:b/>
          <w:color w:val="FF0000"/>
          <w:sz w:val="22"/>
          <w:szCs w:val="22"/>
          <w:u w:val="single"/>
        </w:rPr>
      </w:pPr>
    </w:p>
    <w:p w14:paraId="5D961F29" w14:textId="77777777" w:rsidR="008E663C" w:rsidRPr="002E2736" w:rsidRDefault="008E663C" w:rsidP="008E663C">
      <w:pPr>
        <w:widowControl w:val="0"/>
        <w:spacing w:line="276" w:lineRule="auto"/>
        <w:jc w:val="both"/>
        <w:rPr>
          <w:bCs/>
          <w:color w:val="000000" w:themeColor="text1"/>
          <w:sz w:val="22"/>
          <w:szCs w:val="22"/>
        </w:rPr>
      </w:pPr>
      <w:r w:rsidRPr="002E2736">
        <w:rPr>
          <w:b/>
          <w:bCs/>
          <w:color w:val="000000" w:themeColor="text1"/>
          <w:sz w:val="22"/>
          <w:szCs w:val="22"/>
          <w:u w:val="single"/>
        </w:rPr>
        <w:t>PORTARIA Nº 214, DE 1º DE JUNHO DE 2026</w:t>
      </w:r>
      <w:r w:rsidRPr="002E2736">
        <w:rPr>
          <w:bCs/>
          <w:color w:val="000000" w:themeColor="text1"/>
          <w:sz w:val="22"/>
          <w:szCs w:val="22"/>
        </w:rPr>
        <w:t>: Pregoeira Oficial: Marcela Mendes de Oliveira Carvalho.</w:t>
      </w:r>
    </w:p>
    <w:p w14:paraId="2D3339C3" w14:textId="77777777" w:rsidR="003E5D25" w:rsidRPr="002E2736" w:rsidRDefault="003E5D25" w:rsidP="0072507E">
      <w:pPr>
        <w:widowControl w:val="0"/>
        <w:spacing w:line="276" w:lineRule="auto"/>
        <w:jc w:val="both"/>
        <w:rPr>
          <w:rFonts w:eastAsia="Arial Narrow"/>
          <w:color w:val="FF0000"/>
          <w:sz w:val="22"/>
          <w:szCs w:val="22"/>
        </w:rPr>
      </w:pPr>
    </w:p>
    <w:p w14:paraId="213BA61D" w14:textId="3EA6BA8F" w:rsidR="003E5D25" w:rsidRPr="002E2736" w:rsidRDefault="003E5D25" w:rsidP="0072507E">
      <w:pPr>
        <w:spacing w:line="276" w:lineRule="auto"/>
        <w:jc w:val="both"/>
        <w:rPr>
          <w:bCs/>
          <w:color w:val="000000" w:themeColor="text1"/>
          <w:sz w:val="22"/>
          <w:szCs w:val="22"/>
        </w:rPr>
      </w:pPr>
      <w:r w:rsidRPr="002E2736">
        <w:rPr>
          <w:rFonts w:eastAsia="Arial Narrow"/>
          <w:b/>
          <w:color w:val="000000" w:themeColor="text1"/>
          <w:sz w:val="22"/>
          <w:szCs w:val="22"/>
          <w:u w:val="single"/>
        </w:rPr>
        <w:t>VALOR GLOBAL ESTIMADO DE CONTRATAÇÃO</w:t>
      </w:r>
      <w:r w:rsidRPr="002E2736">
        <w:rPr>
          <w:rFonts w:eastAsia="Arial Narrow"/>
          <w:b/>
          <w:color w:val="000000" w:themeColor="text1"/>
          <w:sz w:val="22"/>
          <w:szCs w:val="22"/>
        </w:rPr>
        <w:t xml:space="preserve">: </w:t>
      </w:r>
      <w:r w:rsidRPr="002E2736">
        <w:rPr>
          <w:rFonts w:eastAsia="Arial Narrow"/>
          <w:color w:val="000000" w:themeColor="text1"/>
          <w:sz w:val="22"/>
          <w:szCs w:val="22"/>
        </w:rPr>
        <w:t>O valor global estimado para execução da obra é de</w:t>
      </w:r>
      <w:r w:rsidRPr="002E2736">
        <w:rPr>
          <w:b/>
          <w:color w:val="000000" w:themeColor="text1"/>
          <w:sz w:val="22"/>
          <w:szCs w:val="22"/>
        </w:rPr>
        <w:t xml:space="preserve"> </w:t>
      </w:r>
      <w:r w:rsidR="008E663C" w:rsidRPr="002E2736">
        <w:rPr>
          <w:b/>
          <w:color w:val="000000" w:themeColor="text1"/>
          <w:sz w:val="22"/>
          <w:szCs w:val="22"/>
        </w:rPr>
        <w:t>R$ 406.264,08 (Quatrocentos e seis mil, duzentos e sessenta e quatro reais e oito centavos)</w:t>
      </w:r>
      <w:r w:rsidR="007F183B" w:rsidRPr="002E2736">
        <w:rPr>
          <w:b/>
          <w:color w:val="000000" w:themeColor="text1"/>
          <w:sz w:val="22"/>
          <w:szCs w:val="22"/>
        </w:rPr>
        <w:t xml:space="preserve">, sendo </w:t>
      </w:r>
      <w:bookmarkStart w:id="0" w:name="_Hlk165900222"/>
      <w:r w:rsidR="008E663C" w:rsidRPr="002E2736">
        <w:rPr>
          <w:b/>
          <w:bCs/>
          <w:color w:val="000000" w:themeColor="text1"/>
          <w:sz w:val="22"/>
          <w:szCs w:val="22"/>
        </w:rPr>
        <w:t>R$ 323.298,63</w:t>
      </w:r>
      <w:r w:rsidR="008E663C" w:rsidRPr="002E2736">
        <w:rPr>
          <w:bCs/>
          <w:color w:val="000000" w:themeColor="text1"/>
          <w:sz w:val="22"/>
          <w:szCs w:val="22"/>
        </w:rPr>
        <w:t xml:space="preserve"> (Trezentos e vinte e três mil, duzentos e noventa e oito reais e sessenta e três centavos)</w:t>
      </w:r>
      <w:bookmarkEnd w:id="0"/>
      <w:r w:rsidR="007F183B" w:rsidRPr="002E2736">
        <w:rPr>
          <w:color w:val="000000" w:themeColor="text1"/>
          <w:sz w:val="22"/>
          <w:szCs w:val="22"/>
        </w:rPr>
        <w:t xml:space="preserve"> para o item 01 e </w:t>
      </w:r>
      <w:r w:rsidR="008E663C" w:rsidRPr="002E2736">
        <w:rPr>
          <w:b/>
          <w:bCs/>
          <w:color w:val="000000" w:themeColor="text1"/>
          <w:sz w:val="22"/>
          <w:szCs w:val="22"/>
        </w:rPr>
        <w:t>R$ 82.965,45</w:t>
      </w:r>
      <w:r w:rsidR="008E663C" w:rsidRPr="002E2736">
        <w:rPr>
          <w:bCs/>
          <w:color w:val="000000" w:themeColor="text1"/>
          <w:sz w:val="22"/>
          <w:szCs w:val="22"/>
        </w:rPr>
        <w:t xml:space="preserve"> (Oitenta e dois mil, novecentos e sessenta e cinco reais e quarenta e cinco centavos)</w:t>
      </w:r>
      <w:r w:rsidR="007F183B" w:rsidRPr="002E2736">
        <w:rPr>
          <w:color w:val="000000" w:themeColor="text1"/>
          <w:sz w:val="22"/>
          <w:szCs w:val="22"/>
        </w:rPr>
        <w:t xml:space="preserve"> para o item 02</w:t>
      </w:r>
      <w:r w:rsidRPr="002E2736">
        <w:rPr>
          <w:bCs/>
          <w:color w:val="000000" w:themeColor="text1"/>
          <w:sz w:val="22"/>
          <w:szCs w:val="22"/>
        </w:rPr>
        <w:t>, conforme planilhas orçamentárias constantes do Projeto Básico anexo.</w:t>
      </w:r>
    </w:p>
    <w:p w14:paraId="086069D3" w14:textId="77777777" w:rsidR="003E5D25" w:rsidRPr="002E2736" w:rsidRDefault="003E5D25" w:rsidP="0072507E">
      <w:pPr>
        <w:widowControl w:val="0"/>
        <w:spacing w:line="276" w:lineRule="auto"/>
        <w:jc w:val="both"/>
        <w:rPr>
          <w:rFonts w:eastAsia="Arial Narrow"/>
          <w:b/>
          <w:color w:val="FF0000"/>
          <w:sz w:val="22"/>
          <w:szCs w:val="22"/>
          <w:u w:val="single"/>
        </w:rPr>
      </w:pPr>
    </w:p>
    <w:p w14:paraId="4E369A7A" w14:textId="77777777" w:rsidR="0071337F" w:rsidRDefault="0071337F" w:rsidP="0072507E">
      <w:pPr>
        <w:widowControl w:val="0"/>
        <w:spacing w:line="276" w:lineRule="auto"/>
        <w:jc w:val="both"/>
        <w:rPr>
          <w:rFonts w:eastAsia="Arial Narrow"/>
          <w:b/>
          <w:color w:val="000000" w:themeColor="text1"/>
          <w:sz w:val="22"/>
          <w:szCs w:val="22"/>
          <w:u w:val="single"/>
        </w:rPr>
      </w:pPr>
    </w:p>
    <w:p w14:paraId="31FC8635" w14:textId="77777777" w:rsidR="0071337F" w:rsidRDefault="0071337F" w:rsidP="0072507E">
      <w:pPr>
        <w:widowControl w:val="0"/>
        <w:spacing w:line="276" w:lineRule="auto"/>
        <w:jc w:val="both"/>
        <w:rPr>
          <w:rFonts w:eastAsia="Arial Narrow"/>
          <w:b/>
          <w:color w:val="000000" w:themeColor="text1"/>
          <w:sz w:val="22"/>
          <w:szCs w:val="22"/>
          <w:u w:val="single"/>
        </w:rPr>
      </w:pPr>
    </w:p>
    <w:p w14:paraId="75C87B79" w14:textId="1FD10D6B" w:rsidR="003E5D25" w:rsidRPr="002E2736" w:rsidRDefault="003E5D25" w:rsidP="0072507E">
      <w:pPr>
        <w:widowControl w:val="0"/>
        <w:spacing w:line="276" w:lineRule="auto"/>
        <w:jc w:val="both"/>
        <w:rPr>
          <w:rFonts w:eastAsia="Arial Narrow"/>
          <w:color w:val="000000" w:themeColor="text1"/>
          <w:sz w:val="22"/>
          <w:szCs w:val="22"/>
        </w:rPr>
      </w:pPr>
      <w:r w:rsidRPr="002E2736">
        <w:rPr>
          <w:rFonts w:eastAsia="Arial Narrow"/>
          <w:b/>
          <w:color w:val="000000" w:themeColor="text1"/>
          <w:sz w:val="22"/>
          <w:szCs w:val="22"/>
          <w:u w:val="single"/>
        </w:rPr>
        <w:t>CRITÉRIO DE JULGAMENTO:</w:t>
      </w:r>
      <w:r w:rsidRPr="002E2736">
        <w:rPr>
          <w:rFonts w:eastAsia="Arial Narrow"/>
          <w:b/>
          <w:color w:val="000000" w:themeColor="text1"/>
          <w:sz w:val="22"/>
          <w:szCs w:val="22"/>
        </w:rPr>
        <w:t xml:space="preserve"> </w:t>
      </w:r>
      <w:r w:rsidRPr="002E2736">
        <w:rPr>
          <w:rFonts w:eastAsia="Arial Narrow"/>
          <w:color w:val="000000" w:themeColor="text1"/>
          <w:sz w:val="22"/>
          <w:szCs w:val="22"/>
        </w:rPr>
        <w:t xml:space="preserve">MENOR PREÇO </w:t>
      </w:r>
      <w:r w:rsidR="007F183B" w:rsidRPr="002E2736">
        <w:rPr>
          <w:rFonts w:eastAsia="Arial Narrow"/>
          <w:color w:val="000000" w:themeColor="text1"/>
          <w:sz w:val="22"/>
          <w:szCs w:val="22"/>
        </w:rPr>
        <w:t>POR ITEM</w:t>
      </w:r>
      <w:r w:rsidRPr="002E2736">
        <w:rPr>
          <w:rFonts w:eastAsia="Arial Narrow"/>
          <w:color w:val="000000" w:themeColor="text1"/>
          <w:sz w:val="22"/>
          <w:szCs w:val="22"/>
        </w:rPr>
        <w:t xml:space="preserve"> </w:t>
      </w:r>
    </w:p>
    <w:p w14:paraId="2735B729" w14:textId="77777777" w:rsidR="003E5D25" w:rsidRPr="002E2736" w:rsidRDefault="003E5D25" w:rsidP="0072507E">
      <w:pPr>
        <w:widowControl w:val="0"/>
        <w:spacing w:line="276" w:lineRule="auto"/>
        <w:jc w:val="both"/>
        <w:rPr>
          <w:rFonts w:eastAsia="Arial Narrow"/>
          <w:color w:val="000000" w:themeColor="text1"/>
          <w:sz w:val="22"/>
          <w:szCs w:val="22"/>
        </w:rPr>
      </w:pPr>
      <w:r w:rsidRPr="002E2736">
        <w:rPr>
          <w:rFonts w:eastAsia="Arial Narrow"/>
          <w:b/>
          <w:color w:val="000000" w:themeColor="text1"/>
          <w:sz w:val="22"/>
          <w:szCs w:val="22"/>
          <w:u w:val="single"/>
        </w:rPr>
        <w:t>MODO DE DISPUTA</w:t>
      </w:r>
      <w:r w:rsidRPr="002E2736">
        <w:rPr>
          <w:rFonts w:eastAsia="Arial Narrow"/>
          <w:color w:val="000000" w:themeColor="text1"/>
          <w:sz w:val="22"/>
          <w:szCs w:val="22"/>
        </w:rPr>
        <w:t>: ABERTO-FECHADO</w:t>
      </w:r>
    </w:p>
    <w:p w14:paraId="52C07071" w14:textId="77777777" w:rsidR="003E5D25" w:rsidRPr="002E2736" w:rsidRDefault="003E5D25" w:rsidP="0072507E">
      <w:pPr>
        <w:widowControl w:val="0"/>
        <w:spacing w:line="276" w:lineRule="auto"/>
        <w:jc w:val="both"/>
        <w:rPr>
          <w:rFonts w:eastAsia="Arial Narrow"/>
          <w:color w:val="000000" w:themeColor="text1"/>
          <w:sz w:val="22"/>
          <w:szCs w:val="22"/>
        </w:rPr>
      </w:pPr>
      <w:r w:rsidRPr="002E2736">
        <w:rPr>
          <w:rFonts w:eastAsia="Arial Narrow"/>
          <w:b/>
          <w:color w:val="000000" w:themeColor="text1"/>
          <w:sz w:val="22"/>
          <w:szCs w:val="22"/>
          <w:u w:val="single"/>
        </w:rPr>
        <w:t>EXECUÇÃO</w:t>
      </w:r>
      <w:r w:rsidRPr="002E2736">
        <w:rPr>
          <w:rFonts w:eastAsia="Arial Narrow"/>
          <w:b/>
          <w:color w:val="000000" w:themeColor="text1"/>
          <w:sz w:val="22"/>
          <w:szCs w:val="22"/>
        </w:rPr>
        <w:t xml:space="preserve">: </w:t>
      </w:r>
      <w:r w:rsidRPr="002E2736">
        <w:rPr>
          <w:rFonts w:eastAsia="Arial Narrow"/>
          <w:color w:val="000000" w:themeColor="text1"/>
          <w:sz w:val="22"/>
          <w:szCs w:val="22"/>
        </w:rPr>
        <w:t xml:space="preserve">INDIRETA                         </w:t>
      </w:r>
      <w:r w:rsidRPr="002E2736">
        <w:rPr>
          <w:rFonts w:eastAsia="Arial Narrow"/>
          <w:b/>
          <w:color w:val="000000" w:themeColor="text1"/>
          <w:sz w:val="22"/>
          <w:szCs w:val="22"/>
          <w:u w:val="single"/>
        </w:rPr>
        <w:t>REGIME</w:t>
      </w:r>
      <w:r w:rsidRPr="002E2736">
        <w:rPr>
          <w:rFonts w:eastAsia="Arial Narrow"/>
          <w:color w:val="000000" w:themeColor="text1"/>
          <w:sz w:val="22"/>
          <w:szCs w:val="22"/>
        </w:rPr>
        <w:t>: EMPREITADA POR PREÇO GLOBAL</w:t>
      </w:r>
    </w:p>
    <w:p w14:paraId="3BA68301" w14:textId="1914EBDD" w:rsidR="003E5D25" w:rsidRPr="002E2736" w:rsidRDefault="003E5D25"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ESCLARECIMENTOS: Diretamente pela plataforma de licitações – </w:t>
      </w:r>
      <w:hyperlink r:id="rId8">
        <w:r w:rsidRPr="002E2736">
          <w:rPr>
            <w:rFonts w:eastAsia="Arial Narrow"/>
            <w:b/>
            <w:color w:val="000000" w:themeColor="text1"/>
            <w:sz w:val="22"/>
            <w:szCs w:val="22"/>
            <w:u w:val="single"/>
          </w:rPr>
          <w:t>www.licitardigital.com.br</w:t>
        </w:r>
      </w:hyperlink>
      <w:r w:rsidRPr="002E2736">
        <w:rPr>
          <w:rFonts w:eastAsia="Arial Narrow"/>
          <w:b/>
          <w:color w:val="000000" w:themeColor="text1"/>
          <w:sz w:val="22"/>
          <w:szCs w:val="22"/>
        </w:rPr>
        <w:t xml:space="preserve"> &gt; edital CE </w:t>
      </w:r>
      <w:r w:rsidR="000009E6" w:rsidRPr="002E2736">
        <w:rPr>
          <w:rFonts w:eastAsia="Arial Narrow"/>
          <w:color w:val="000000" w:themeColor="text1"/>
          <w:sz w:val="22"/>
          <w:szCs w:val="22"/>
        </w:rPr>
        <w:t xml:space="preserve">nº </w:t>
      </w:r>
      <w:r w:rsidR="00A84DFA" w:rsidRPr="002E2736">
        <w:rPr>
          <w:rFonts w:eastAsia="Arial Narrow"/>
          <w:color w:val="000000" w:themeColor="text1"/>
          <w:sz w:val="22"/>
          <w:szCs w:val="22"/>
        </w:rPr>
        <w:t>01/2026</w:t>
      </w:r>
      <w:r w:rsidRPr="002E2736">
        <w:rPr>
          <w:rFonts w:eastAsia="Arial Narrow"/>
          <w:b/>
          <w:color w:val="000000" w:themeColor="text1"/>
          <w:sz w:val="22"/>
          <w:szCs w:val="22"/>
        </w:rPr>
        <w:t xml:space="preserve"> &gt; esclarecimentos.</w:t>
      </w:r>
    </w:p>
    <w:p w14:paraId="7DFCA30A"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Telefones: </w:t>
      </w:r>
    </w:p>
    <w:p w14:paraId="6007A321" w14:textId="77777777" w:rsidR="003E5D25" w:rsidRPr="002E2736" w:rsidRDefault="003E5D25"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u w:val="single"/>
        </w:rPr>
        <w:t>Horário de funcionamento:</w:t>
      </w:r>
      <w:r w:rsidRPr="002E2736">
        <w:rPr>
          <w:rFonts w:eastAsia="Arial Narrow"/>
          <w:color w:val="000000" w:themeColor="text1"/>
          <w:sz w:val="22"/>
          <w:szCs w:val="22"/>
        </w:rPr>
        <w:t xml:space="preserve"> 08h00min. às 11h30min e de 13h00min às 17h00.</w:t>
      </w:r>
    </w:p>
    <w:p w14:paraId="200A036E" w14:textId="77777777" w:rsidR="003E5D25" w:rsidRPr="002E2736" w:rsidRDefault="003E5D25" w:rsidP="0072507E">
      <w:pPr>
        <w:spacing w:line="276" w:lineRule="auto"/>
        <w:jc w:val="both"/>
        <w:rPr>
          <w:rFonts w:eastAsia="Arial Narrow"/>
          <w:b/>
          <w:color w:val="000000" w:themeColor="text1"/>
          <w:sz w:val="22"/>
          <w:szCs w:val="22"/>
        </w:rPr>
      </w:pPr>
    </w:p>
    <w:p w14:paraId="3B324FA7" w14:textId="77777777" w:rsidR="003E5D25" w:rsidRPr="002E2736" w:rsidRDefault="003E5D25" w:rsidP="007F183B">
      <w:pPr>
        <w:shd w:val="clear" w:color="auto" w:fill="D9D9D9" w:themeFill="background1" w:themeFillShade="D9"/>
        <w:spacing w:line="276" w:lineRule="auto"/>
        <w:jc w:val="center"/>
        <w:rPr>
          <w:rFonts w:eastAsia="Arial Narrow"/>
          <w:b/>
          <w:color w:val="000000" w:themeColor="text1"/>
          <w:sz w:val="22"/>
          <w:szCs w:val="22"/>
        </w:rPr>
      </w:pPr>
      <w:r w:rsidRPr="002E2736">
        <w:rPr>
          <w:rFonts w:eastAsia="Arial Narrow"/>
          <w:b/>
          <w:color w:val="000000" w:themeColor="text1"/>
          <w:sz w:val="22"/>
          <w:szCs w:val="22"/>
        </w:rPr>
        <w:t>EDITAL DE LICITAÇÃO – NORMAS</w:t>
      </w:r>
    </w:p>
    <w:p w14:paraId="14269875" w14:textId="77777777" w:rsidR="003E5D25" w:rsidRPr="002E2736" w:rsidRDefault="003E5D25" w:rsidP="007F183B">
      <w:pPr>
        <w:shd w:val="clear" w:color="auto" w:fill="D9D9D9" w:themeFill="background1" w:themeFillShade="D9"/>
        <w:spacing w:line="276" w:lineRule="auto"/>
        <w:jc w:val="center"/>
        <w:rPr>
          <w:rFonts w:eastAsia="Arial Narrow"/>
          <w:b/>
          <w:color w:val="FF0000"/>
          <w:sz w:val="22"/>
          <w:szCs w:val="22"/>
        </w:rPr>
      </w:pPr>
    </w:p>
    <w:p w14:paraId="3FEBEB54" w14:textId="77777777" w:rsidR="00AE78A5" w:rsidRPr="002E2736" w:rsidRDefault="00AE78A5" w:rsidP="00AE78A5">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PROCESSO LICITATÓRIO Nº 97/2026</w:t>
      </w:r>
    </w:p>
    <w:p w14:paraId="58AFB8E0" w14:textId="77777777" w:rsidR="00AE78A5" w:rsidRPr="002E2736" w:rsidRDefault="00AE78A5" w:rsidP="00AE78A5">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CONCORRÊNCIA ELETRÔNICA Nº 06/2026</w:t>
      </w:r>
    </w:p>
    <w:p w14:paraId="63FE5A85" w14:textId="35F19F8B" w:rsidR="003E5D25" w:rsidRPr="002E2736" w:rsidRDefault="003E5D25" w:rsidP="007F183B">
      <w:pPr>
        <w:shd w:val="clear" w:color="auto" w:fill="D9D9D9" w:themeFill="background1" w:themeFillShade="D9"/>
        <w:spacing w:line="276" w:lineRule="auto"/>
        <w:jc w:val="both"/>
        <w:rPr>
          <w:rFonts w:eastAsia="Arial Narrow"/>
          <w:color w:val="000000" w:themeColor="text1"/>
          <w:sz w:val="22"/>
          <w:szCs w:val="22"/>
        </w:rPr>
      </w:pPr>
      <w:r w:rsidRPr="002E2736">
        <w:rPr>
          <w:rFonts w:eastAsia="Arial Narrow"/>
          <w:color w:val="000000" w:themeColor="text1"/>
          <w:sz w:val="22"/>
          <w:szCs w:val="22"/>
        </w:rPr>
        <w:t>CRITÉRIO D</w:t>
      </w:r>
      <w:r w:rsidR="007F183B" w:rsidRPr="002E2736">
        <w:rPr>
          <w:rFonts w:eastAsia="Arial Narrow"/>
          <w:color w:val="000000" w:themeColor="text1"/>
          <w:sz w:val="22"/>
          <w:szCs w:val="22"/>
        </w:rPr>
        <w:t>E JULGAMENTO: MENOR PREÇO POR ITEM</w:t>
      </w:r>
    </w:p>
    <w:p w14:paraId="2FE39030" w14:textId="77777777" w:rsidR="003E5D25" w:rsidRPr="002E2736" w:rsidRDefault="003E5D25" w:rsidP="0072507E">
      <w:pPr>
        <w:spacing w:line="276" w:lineRule="auto"/>
        <w:jc w:val="both"/>
        <w:rPr>
          <w:rFonts w:eastAsia="Arial Narrow"/>
          <w:color w:val="FF0000"/>
          <w:sz w:val="22"/>
          <w:szCs w:val="22"/>
        </w:rPr>
      </w:pPr>
    </w:p>
    <w:p w14:paraId="481F3C2E" w14:textId="77777777" w:rsidR="003E5D25" w:rsidRPr="002E2736"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2E2736">
        <w:rPr>
          <w:rFonts w:eastAsia="Arial Narrow"/>
          <w:b/>
          <w:color w:val="000000" w:themeColor="text1"/>
          <w:sz w:val="22"/>
          <w:szCs w:val="22"/>
        </w:rPr>
        <w:t>1 – PREÂMBULO</w:t>
      </w:r>
    </w:p>
    <w:p w14:paraId="71549A22"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1.1.</w:t>
      </w:r>
      <w:r w:rsidRPr="002E2736">
        <w:rPr>
          <w:rFonts w:eastAsia="Arial Narrow"/>
          <w:color w:val="000000" w:themeColor="text1"/>
          <w:sz w:val="22"/>
          <w:szCs w:val="22"/>
        </w:rPr>
        <w:t xml:space="preserve"> A </w:t>
      </w:r>
      <w:r w:rsidRPr="002E2736">
        <w:rPr>
          <w:rFonts w:eastAsia="Arial Narrow"/>
          <w:b/>
          <w:color w:val="000000" w:themeColor="text1"/>
          <w:sz w:val="22"/>
          <w:szCs w:val="22"/>
        </w:rPr>
        <w:t>PREFEITURA MUNICIPAL DE SANTA MARGARIDA/MG</w:t>
      </w:r>
      <w:r w:rsidRPr="002E2736">
        <w:rPr>
          <w:rFonts w:eastAsia="Arial Narrow"/>
          <w:color w:val="000000" w:themeColor="text1"/>
          <w:sz w:val="22"/>
          <w:szCs w:val="22"/>
        </w:rPr>
        <w:t xml:space="preserve">, por intermédio do Setor de Licitações e Contratos Administrativos, realizará a Licitação na </w:t>
      </w:r>
      <w:r w:rsidRPr="002E2736">
        <w:rPr>
          <w:rFonts w:eastAsia="Arial Narrow"/>
          <w:b/>
          <w:color w:val="000000" w:themeColor="text1"/>
          <w:sz w:val="22"/>
          <w:szCs w:val="22"/>
        </w:rPr>
        <w:t>Modalidade Concorrência Eletrônica</w:t>
      </w:r>
      <w:r w:rsidRPr="002E2736">
        <w:rPr>
          <w:rFonts w:eastAsia="Arial Narrow"/>
          <w:color w:val="000000" w:themeColor="text1"/>
          <w:sz w:val="22"/>
          <w:szCs w:val="22"/>
        </w:rPr>
        <w:t xml:space="preserve">, em sessão pública a ser realizada na </w:t>
      </w:r>
      <w:r w:rsidRPr="002E2736">
        <w:rPr>
          <w:rFonts w:eastAsia="Arial Narrow"/>
          <w:b/>
          <w:color w:val="000000" w:themeColor="text1"/>
          <w:sz w:val="22"/>
          <w:szCs w:val="22"/>
        </w:rPr>
        <w:t>Plataforma de Licitações Licitar Digital (</w:t>
      </w:r>
      <w:hyperlink r:id="rId9">
        <w:r w:rsidRPr="002E2736">
          <w:rPr>
            <w:rFonts w:eastAsia="Arial Narrow"/>
            <w:b/>
            <w:color w:val="000000" w:themeColor="text1"/>
            <w:sz w:val="22"/>
            <w:szCs w:val="22"/>
            <w:u w:val="single"/>
          </w:rPr>
          <w:t>www.licitardigital.com.br</w:t>
        </w:r>
      </w:hyperlink>
      <w:r w:rsidRPr="002E2736">
        <w:rPr>
          <w:rFonts w:eastAsia="Arial Narrow"/>
          <w:b/>
          <w:color w:val="000000" w:themeColor="text1"/>
          <w:sz w:val="22"/>
          <w:szCs w:val="22"/>
        </w:rPr>
        <w:t>) a qual</w:t>
      </w:r>
      <w:r w:rsidRPr="002E2736">
        <w:rPr>
          <w:rFonts w:eastAsia="Arial Narrow"/>
          <w:color w:val="000000" w:themeColor="text1"/>
          <w:sz w:val="22"/>
          <w:szCs w:val="22"/>
        </w:rPr>
        <w:t xml:space="preserve">, conforme especificado no </w:t>
      </w:r>
      <w:r w:rsidRPr="002E2736">
        <w:rPr>
          <w:rFonts w:eastAsia="Arial Narrow"/>
          <w:b/>
          <w:color w:val="000000" w:themeColor="text1"/>
          <w:sz w:val="22"/>
          <w:szCs w:val="22"/>
        </w:rPr>
        <w:t>ANEXO I</w:t>
      </w:r>
      <w:r w:rsidRPr="002E2736">
        <w:rPr>
          <w:rFonts w:eastAsia="Arial Narrow"/>
          <w:color w:val="000000" w:themeColor="text1"/>
          <w:sz w:val="22"/>
          <w:szCs w:val="22"/>
        </w:rPr>
        <w:t xml:space="preserve"> deste edital.</w:t>
      </w:r>
    </w:p>
    <w:p w14:paraId="55A9F9FE" w14:textId="1C8AD7EB"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1.2</w:t>
      </w:r>
      <w:r w:rsidRPr="002E2736">
        <w:rPr>
          <w:rFonts w:eastAsia="Arial Narrow"/>
          <w:color w:val="000000" w:themeColor="text1"/>
          <w:sz w:val="22"/>
          <w:szCs w:val="22"/>
        </w:rPr>
        <w:t xml:space="preserve"> - Os trabalhos serão conduzidos pelo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w:t>
      </w:r>
      <w:r w:rsidR="00B81750" w:rsidRPr="002E2736">
        <w:rPr>
          <w:rFonts w:eastAsia="Arial Narrow"/>
          <w:b/>
          <w:color w:val="000000" w:themeColor="text1"/>
          <w:sz w:val="22"/>
          <w:szCs w:val="22"/>
        </w:rPr>
        <w:t>Isabela Oliveira Pereira</w:t>
      </w:r>
      <w:r w:rsidR="00AE78A5" w:rsidRPr="002E2736">
        <w:rPr>
          <w:color w:val="000000" w:themeColor="text1"/>
          <w:sz w:val="22"/>
          <w:szCs w:val="22"/>
        </w:rPr>
        <w:t xml:space="preserve">, </w:t>
      </w:r>
      <w:r w:rsidRPr="002E2736">
        <w:rPr>
          <w:rFonts w:eastAsia="Arial Narrow"/>
          <w:color w:val="000000" w:themeColor="text1"/>
          <w:sz w:val="22"/>
          <w:szCs w:val="22"/>
        </w:rPr>
        <w:t xml:space="preserve">e pela Equipe de Apoio composta por: </w:t>
      </w:r>
      <w:r w:rsidRPr="002E2736">
        <w:rPr>
          <w:rFonts w:eastAsia="Arial Narrow"/>
          <w:b/>
          <w:color w:val="000000" w:themeColor="text1"/>
          <w:sz w:val="22"/>
          <w:szCs w:val="22"/>
        </w:rPr>
        <w:t xml:space="preserve">Márcia Aparecida Fernandes Santos, Geralda </w:t>
      </w:r>
      <w:proofErr w:type="spellStart"/>
      <w:r w:rsidRPr="002E2736">
        <w:rPr>
          <w:rFonts w:eastAsia="Arial Narrow"/>
          <w:b/>
          <w:color w:val="000000" w:themeColor="text1"/>
          <w:sz w:val="22"/>
          <w:szCs w:val="22"/>
        </w:rPr>
        <w:t>Laudiceia</w:t>
      </w:r>
      <w:proofErr w:type="spellEnd"/>
      <w:r w:rsidRPr="002E2736">
        <w:rPr>
          <w:rFonts w:eastAsia="Arial Narrow"/>
          <w:b/>
          <w:color w:val="000000" w:themeColor="text1"/>
          <w:sz w:val="22"/>
          <w:szCs w:val="22"/>
        </w:rPr>
        <w:t xml:space="preserve"> Vieira </w:t>
      </w:r>
      <w:proofErr w:type="spellStart"/>
      <w:r w:rsidRPr="002E2736">
        <w:rPr>
          <w:rFonts w:eastAsia="Arial Narrow"/>
          <w:b/>
          <w:color w:val="000000" w:themeColor="text1"/>
          <w:sz w:val="22"/>
          <w:szCs w:val="22"/>
        </w:rPr>
        <w:t>Calinçani</w:t>
      </w:r>
      <w:proofErr w:type="spellEnd"/>
      <w:r w:rsidRPr="002E2736">
        <w:rPr>
          <w:rFonts w:eastAsia="Arial Narrow"/>
          <w:b/>
          <w:color w:val="000000" w:themeColor="text1"/>
          <w:sz w:val="22"/>
          <w:szCs w:val="22"/>
        </w:rPr>
        <w:t xml:space="preserve"> e Moisés Ewerton Pinto Gomes</w:t>
      </w:r>
      <w:r w:rsidRPr="002E2736">
        <w:rPr>
          <w:rFonts w:eastAsia="Arial Narrow"/>
          <w:color w:val="000000" w:themeColor="text1"/>
          <w:sz w:val="22"/>
          <w:szCs w:val="22"/>
        </w:rPr>
        <w:t xml:space="preserve">, todos </w:t>
      </w:r>
      <w:r w:rsidR="00AE78A5" w:rsidRPr="002E2736">
        <w:rPr>
          <w:color w:val="000000" w:themeColor="text1"/>
          <w:sz w:val="22"/>
          <w:szCs w:val="22"/>
        </w:rPr>
        <w:t>designados pela Portaria nº 214, de 1º de junho de 2026</w:t>
      </w:r>
      <w:r w:rsidR="00B81750" w:rsidRPr="002E2736">
        <w:rPr>
          <w:rFonts w:eastAsia="Arial Narrow"/>
          <w:color w:val="000000" w:themeColor="text1"/>
          <w:sz w:val="22"/>
          <w:szCs w:val="22"/>
        </w:rPr>
        <w:t>,</w:t>
      </w:r>
      <w:r w:rsidRPr="002E2736">
        <w:rPr>
          <w:rFonts w:eastAsia="Arial Narrow"/>
          <w:color w:val="000000" w:themeColor="text1"/>
          <w:sz w:val="22"/>
          <w:szCs w:val="22"/>
        </w:rPr>
        <w:t xml:space="preserve"> anexada aos autos do procedimento e regida pelas </w:t>
      </w:r>
      <w:r w:rsidRPr="002E2736">
        <w:rPr>
          <w:rFonts w:eastAsia="Arial Narrow"/>
          <w:b/>
          <w:color w:val="000000" w:themeColor="text1"/>
          <w:sz w:val="22"/>
          <w:szCs w:val="22"/>
        </w:rPr>
        <w:t>Leis nº 14.133/21</w:t>
      </w:r>
      <w:r w:rsidRPr="002E2736">
        <w:rPr>
          <w:rFonts w:eastAsia="Arial Narrow"/>
          <w:color w:val="000000" w:themeColor="text1"/>
          <w:sz w:val="22"/>
          <w:szCs w:val="22"/>
        </w:rPr>
        <w:t xml:space="preserve">, </w:t>
      </w:r>
      <w:r w:rsidRPr="002E2736">
        <w:rPr>
          <w:rFonts w:eastAsia="Arial Narrow"/>
          <w:b/>
          <w:color w:val="000000" w:themeColor="text1"/>
          <w:sz w:val="22"/>
          <w:szCs w:val="22"/>
        </w:rPr>
        <w:t>Lei</w:t>
      </w:r>
      <w:r w:rsidRPr="002E2736">
        <w:rPr>
          <w:rFonts w:eastAsia="Arial Narrow"/>
          <w:color w:val="000000" w:themeColor="text1"/>
          <w:sz w:val="22"/>
          <w:szCs w:val="22"/>
        </w:rPr>
        <w:t xml:space="preserve"> </w:t>
      </w:r>
      <w:r w:rsidRPr="002E2736">
        <w:rPr>
          <w:rFonts w:eastAsia="Arial Narrow"/>
          <w:b/>
          <w:color w:val="000000" w:themeColor="text1"/>
          <w:sz w:val="22"/>
          <w:szCs w:val="22"/>
        </w:rPr>
        <w:t>Complementar n° 123/06, Decreto Executivo nº 1.079/2023, de 15 de dezembro de 2023</w:t>
      </w:r>
      <w:r w:rsidRPr="002E2736">
        <w:rPr>
          <w:rFonts w:eastAsia="Arial Narrow"/>
          <w:color w:val="000000" w:themeColor="text1"/>
          <w:sz w:val="22"/>
          <w:szCs w:val="22"/>
        </w:rPr>
        <w:t xml:space="preserve"> e, subsidiariamente pelo </w:t>
      </w:r>
      <w:r w:rsidRPr="002E2736">
        <w:rPr>
          <w:rFonts w:eastAsia="Arial Narrow"/>
          <w:b/>
          <w:color w:val="000000" w:themeColor="text1"/>
          <w:sz w:val="22"/>
          <w:szCs w:val="22"/>
        </w:rPr>
        <w:t>Decreto Federal nº 10.024/2019</w:t>
      </w:r>
      <w:r w:rsidRPr="002E2736">
        <w:rPr>
          <w:rFonts w:eastAsia="Arial Narrow"/>
          <w:color w:val="000000" w:themeColor="text1"/>
          <w:sz w:val="22"/>
          <w:szCs w:val="22"/>
        </w:rPr>
        <w:t>, além das demais normas pertinentes e pelas condições estabelecidas pelo presente Edital.</w:t>
      </w:r>
    </w:p>
    <w:p w14:paraId="74E877F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w:t>
      </w:r>
      <w:r w:rsidRPr="002E2736">
        <w:rPr>
          <w:rFonts w:eastAsia="Arial Narrow"/>
          <w:color w:val="000000" w:themeColor="text1"/>
          <w:sz w:val="22"/>
          <w:szCs w:val="22"/>
        </w:rPr>
        <w:t xml:space="preserve"> - O Edital e seus Anexos poderão ser obtidos gratuitamente no site da Prefeitura Municipal de Santa Margarida/MG, através do endereço eletrônico </w:t>
      </w:r>
      <w:hyperlink r:id="rId10" w:history="1">
        <w:r w:rsidRPr="002E2736">
          <w:rPr>
            <w:rStyle w:val="Hyperlink"/>
            <w:rFonts w:eastAsia="Arial Narrow"/>
            <w:color w:val="000000" w:themeColor="text1"/>
            <w:sz w:val="22"/>
            <w:szCs w:val="22"/>
          </w:rPr>
          <w:t>https://www.santamargarida.mg.gov.br/</w:t>
        </w:r>
      </w:hyperlink>
      <w:r w:rsidRPr="002E2736">
        <w:rPr>
          <w:rFonts w:eastAsia="Arial Narrow"/>
          <w:color w:val="000000" w:themeColor="text1"/>
          <w:sz w:val="22"/>
          <w:szCs w:val="22"/>
        </w:rPr>
        <w:t xml:space="preserve">, na Plataforma de Licitações Licitar Digital, através do endereço eletrônico </w:t>
      </w:r>
      <w:hyperlink r:id="rId11">
        <w:r w:rsidRPr="002E2736">
          <w:rPr>
            <w:rFonts w:eastAsia="Arial Narrow"/>
            <w:color w:val="000000" w:themeColor="text1"/>
            <w:sz w:val="22"/>
            <w:szCs w:val="22"/>
            <w:u w:val="single"/>
          </w:rPr>
          <w:t>www.licitardigital.com.br</w:t>
        </w:r>
      </w:hyperlink>
      <w:r w:rsidRPr="002E2736">
        <w:rPr>
          <w:rFonts w:eastAsia="Arial Narrow"/>
          <w:color w:val="000000" w:themeColor="text1"/>
          <w:sz w:val="22"/>
          <w:szCs w:val="22"/>
        </w:rPr>
        <w:t xml:space="preserve"> e também no prédio da sede da Prefeitura Municipal de Santa Margarida/MG, em dias e horários de expediente, a partir da data de sua publicação.</w:t>
      </w:r>
    </w:p>
    <w:p w14:paraId="15500246"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1.4</w:t>
      </w:r>
      <w:r w:rsidRPr="002E2736">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2E2736">
          <w:rPr>
            <w:rFonts w:eastAsia="Arial Narrow"/>
            <w:color w:val="000000" w:themeColor="text1"/>
            <w:sz w:val="22"/>
            <w:szCs w:val="22"/>
            <w:u w:val="single"/>
          </w:rPr>
          <w:t>www.licitardigital.com.br</w:t>
        </w:r>
      </w:hyperlink>
      <w:r w:rsidRPr="002E2736">
        <w:rPr>
          <w:rFonts w:eastAsia="Arial Narrow"/>
          <w:color w:val="000000" w:themeColor="text1"/>
          <w:sz w:val="22"/>
          <w:szCs w:val="22"/>
        </w:rPr>
        <w:t>, bem como, no site da Prefeitura Municipal de Santa Margarida/MG.</w:t>
      </w:r>
    </w:p>
    <w:p w14:paraId="3973F77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1.5</w:t>
      </w:r>
      <w:r w:rsidRPr="002E2736">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2E2736">
        <w:rPr>
          <w:rFonts w:eastAsia="Arial Narrow"/>
          <w:color w:val="000000" w:themeColor="text1"/>
          <w:sz w:val="22"/>
          <w:szCs w:val="22"/>
        </w:rPr>
        <w:br/>
        <w:t xml:space="preserve"> </w:t>
      </w:r>
    </w:p>
    <w:p w14:paraId="30EA823A"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2- OBJETO</w:t>
      </w:r>
    </w:p>
    <w:p w14:paraId="2DF97627" w14:textId="77777777" w:rsidR="0071337F" w:rsidRDefault="003E5D25" w:rsidP="007F183B">
      <w:pPr>
        <w:shd w:val="clear" w:color="auto" w:fill="FFFFFF" w:themeFill="background1"/>
        <w:jc w:val="both"/>
        <w:rPr>
          <w:rStyle w:val="Forte"/>
          <w:sz w:val="22"/>
          <w:szCs w:val="22"/>
        </w:rPr>
      </w:pPr>
      <w:r w:rsidRPr="002E2736">
        <w:rPr>
          <w:rFonts w:eastAsia="Arial Narrow"/>
          <w:b/>
          <w:color w:val="000000" w:themeColor="text1"/>
          <w:sz w:val="22"/>
          <w:szCs w:val="22"/>
        </w:rPr>
        <w:t>2.1.</w:t>
      </w:r>
      <w:r w:rsidRPr="002E2736">
        <w:rPr>
          <w:rFonts w:eastAsia="Arial Narrow"/>
          <w:color w:val="000000" w:themeColor="text1"/>
          <w:sz w:val="22"/>
          <w:szCs w:val="22"/>
        </w:rPr>
        <w:t xml:space="preserve"> Constitui objeto da presente licitação: </w:t>
      </w:r>
      <w:r w:rsidR="00AE78A5" w:rsidRPr="002E2736">
        <w:rPr>
          <w:color w:val="000000" w:themeColor="text1"/>
          <w:sz w:val="22"/>
          <w:szCs w:val="22"/>
        </w:rPr>
        <w:t xml:space="preserve">Contratação de pessoa jurídica especializada na execução de </w:t>
      </w:r>
      <w:r w:rsidR="00AE78A5" w:rsidRPr="002E2736">
        <w:rPr>
          <w:rStyle w:val="Forte"/>
          <w:color w:val="000000" w:themeColor="text1"/>
          <w:sz w:val="22"/>
          <w:szCs w:val="22"/>
        </w:rPr>
        <w:t>obras de engenharia</w:t>
      </w:r>
      <w:r w:rsidR="00AE78A5" w:rsidRPr="002E2736">
        <w:rPr>
          <w:color w:val="000000" w:themeColor="text1"/>
          <w:sz w:val="22"/>
          <w:szCs w:val="22"/>
        </w:rPr>
        <w:t xml:space="preserve">, destinadas à </w:t>
      </w:r>
      <w:r w:rsidR="00AE78A5" w:rsidRPr="002E2736">
        <w:rPr>
          <w:rStyle w:val="Forte"/>
          <w:color w:val="000000" w:themeColor="text1"/>
          <w:sz w:val="22"/>
          <w:szCs w:val="22"/>
        </w:rPr>
        <w:t xml:space="preserve">reforma </w:t>
      </w:r>
      <w:r w:rsidR="00AE78A5" w:rsidRPr="002E2736">
        <w:rPr>
          <w:rStyle w:val="Forte"/>
          <w:sz w:val="22"/>
          <w:szCs w:val="22"/>
        </w:rPr>
        <w:t>dos banheiros públicos localizados na Praça Celestino Pereira Lima</w:t>
      </w:r>
      <w:r w:rsidR="00AE78A5" w:rsidRPr="002E2736">
        <w:rPr>
          <w:sz w:val="22"/>
          <w:szCs w:val="22"/>
        </w:rPr>
        <w:t xml:space="preserve"> </w:t>
      </w:r>
      <w:r w:rsidR="00AE78A5" w:rsidRPr="002E2736">
        <w:rPr>
          <w:b/>
          <w:sz w:val="22"/>
          <w:szCs w:val="22"/>
        </w:rPr>
        <w:t>e na Praça Cônego Arnaldo, incluindo nesta a ampliação da área com a construção de pergolado e lavabo</w:t>
      </w:r>
      <w:r w:rsidR="00AE78A5" w:rsidRPr="002E2736">
        <w:rPr>
          <w:sz w:val="22"/>
          <w:szCs w:val="22"/>
        </w:rPr>
        <w:t>, em regime de empreitada por preço global, abrangendo o fornecimento de</w:t>
      </w:r>
      <w:r w:rsidR="00AE78A5" w:rsidRPr="002E2736">
        <w:rPr>
          <w:b/>
          <w:sz w:val="22"/>
          <w:szCs w:val="22"/>
        </w:rPr>
        <w:t xml:space="preserve"> </w:t>
      </w:r>
      <w:r w:rsidR="00AE78A5" w:rsidRPr="002E2736">
        <w:rPr>
          <w:rStyle w:val="Forte"/>
          <w:sz w:val="22"/>
          <w:szCs w:val="22"/>
        </w:rPr>
        <w:t xml:space="preserve">mão de obra, materiais, equipamentos, ferramentas e demais insumos necessários à perfeita execução do </w:t>
      </w:r>
    </w:p>
    <w:p w14:paraId="05A43563" w14:textId="77777777" w:rsidR="0071337F" w:rsidRDefault="0071337F" w:rsidP="007F183B">
      <w:pPr>
        <w:shd w:val="clear" w:color="auto" w:fill="FFFFFF" w:themeFill="background1"/>
        <w:jc w:val="both"/>
        <w:rPr>
          <w:rStyle w:val="Forte"/>
          <w:sz w:val="22"/>
          <w:szCs w:val="22"/>
        </w:rPr>
      </w:pPr>
    </w:p>
    <w:p w14:paraId="3D4CB0B1" w14:textId="77777777" w:rsidR="0071337F" w:rsidRDefault="0071337F" w:rsidP="007F183B">
      <w:pPr>
        <w:shd w:val="clear" w:color="auto" w:fill="FFFFFF" w:themeFill="background1"/>
        <w:jc w:val="both"/>
        <w:rPr>
          <w:rStyle w:val="Forte"/>
          <w:sz w:val="22"/>
          <w:szCs w:val="22"/>
        </w:rPr>
      </w:pPr>
    </w:p>
    <w:p w14:paraId="2F92C2AA" w14:textId="07A0C25A" w:rsidR="003E5D25" w:rsidRPr="002E2736" w:rsidRDefault="00AE78A5" w:rsidP="007F183B">
      <w:pPr>
        <w:shd w:val="clear" w:color="auto" w:fill="FFFFFF" w:themeFill="background1"/>
        <w:jc w:val="both"/>
        <w:rPr>
          <w:color w:val="000000" w:themeColor="text1"/>
          <w:sz w:val="22"/>
          <w:szCs w:val="22"/>
        </w:rPr>
      </w:pPr>
      <w:r w:rsidRPr="002E2736">
        <w:rPr>
          <w:rStyle w:val="Forte"/>
          <w:sz w:val="22"/>
          <w:szCs w:val="22"/>
        </w:rPr>
        <w:t>objeto</w:t>
      </w:r>
      <w:r w:rsidRPr="002E2736">
        <w:rPr>
          <w:b/>
          <w:sz w:val="22"/>
          <w:szCs w:val="22"/>
        </w:rPr>
        <w:t>,</w:t>
      </w:r>
      <w:r w:rsidRPr="002E2736">
        <w:rPr>
          <w:sz w:val="22"/>
          <w:szCs w:val="22"/>
        </w:rPr>
        <w:t xml:space="preserve"> em conformidade com os </w:t>
      </w:r>
      <w:r w:rsidRPr="002E2736">
        <w:rPr>
          <w:rStyle w:val="Forte"/>
          <w:sz w:val="22"/>
          <w:szCs w:val="22"/>
        </w:rPr>
        <w:t xml:space="preserve">projetos, memoriais descritivos, planilhas orçamentárias e demais </w:t>
      </w:r>
      <w:r w:rsidRPr="002E2736">
        <w:rPr>
          <w:rStyle w:val="Forte"/>
          <w:color w:val="000000" w:themeColor="text1"/>
          <w:sz w:val="22"/>
          <w:szCs w:val="22"/>
        </w:rPr>
        <w:t>documentos técnicos</w:t>
      </w:r>
      <w:r w:rsidRPr="002E2736">
        <w:rPr>
          <w:color w:val="000000" w:themeColor="text1"/>
          <w:sz w:val="22"/>
          <w:szCs w:val="22"/>
        </w:rPr>
        <w:t xml:space="preserve"> integrantes do processo</w:t>
      </w:r>
      <w:r w:rsidR="003E5D25" w:rsidRPr="002E2736">
        <w:rPr>
          <w:color w:val="000000" w:themeColor="text1"/>
          <w:sz w:val="22"/>
          <w:szCs w:val="22"/>
          <w:shd w:val="clear" w:color="auto" w:fill="FFFFFF" w:themeFill="background1"/>
        </w:rPr>
        <w:t>,</w:t>
      </w:r>
      <w:r w:rsidR="003E5D25" w:rsidRPr="002E2736">
        <w:rPr>
          <w:b/>
          <w:color w:val="000000" w:themeColor="text1"/>
          <w:sz w:val="22"/>
          <w:szCs w:val="22"/>
          <w:shd w:val="clear" w:color="auto" w:fill="FFFFFF" w:themeFill="background1"/>
        </w:rPr>
        <w:t xml:space="preserve"> </w:t>
      </w:r>
      <w:r w:rsidR="003E5D25" w:rsidRPr="002E2736">
        <w:rPr>
          <w:color w:val="000000" w:themeColor="text1"/>
          <w:sz w:val="22"/>
          <w:szCs w:val="22"/>
          <w:shd w:val="clear" w:color="auto" w:fill="FFFFFF" w:themeFill="background1"/>
        </w:rPr>
        <w:t>conforme especificações contidas nos projetos e demais documentos que integram o presente Edital de Licitação.</w:t>
      </w:r>
    </w:p>
    <w:p w14:paraId="1607C419"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3 - CONDIÇÕES DE PARTICIPAÇÃO</w:t>
      </w:r>
    </w:p>
    <w:p w14:paraId="42FAB61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3.1 –</w:t>
      </w:r>
      <w:r w:rsidRPr="002E2736">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272792DA"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 –</w:t>
      </w:r>
      <w:r w:rsidRPr="002E2736">
        <w:rPr>
          <w:rFonts w:eastAsia="Arial Narrow"/>
          <w:color w:val="000000" w:themeColor="text1"/>
          <w:sz w:val="22"/>
          <w:szCs w:val="22"/>
        </w:rPr>
        <w:t xml:space="preserve"> Não poderão participar do presente certame a empresa:</w:t>
      </w:r>
    </w:p>
    <w:p w14:paraId="3439858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3.2.1 –</w:t>
      </w:r>
      <w:r w:rsidRPr="002E2736">
        <w:rPr>
          <w:rFonts w:eastAsia="Arial Narrow"/>
          <w:color w:val="000000" w:themeColor="text1"/>
          <w:sz w:val="22"/>
          <w:szCs w:val="22"/>
        </w:rPr>
        <w:t xml:space="preserve"> Empresa suspensa de participar de licitação e impedida de contratar com o Município, durante o prazo da sanção aplicada;</w:t>
      </w:r>
    </w:p>
    <w:p w14:paraId="1DC40E5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3.2.2 –</w:t>
      </w:r>
      <w:r w:rsidRPr="002E2736">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0567F7D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3.2.3 – </w:t>
      </w:r>
      <w:r w:rsidRPr="002E2736">
        <w:rPr>
          <w:rFonts w:eastAsia="Arial Narrow"/>
          <w:color w:val="000000" w:themeColor="text1"/>
          <w:sz w:val="22"/>
          <w:szCs w:val="22"/>
        </w:rPr>
        <w:t>Empresa impedida de licitar e contratar com o Município, durante o prazo da sanção aplicada;</w:t>
      </w:r>
    </w:p>
    <w:p w14:paraId="009B450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3.2.4 – </w:t>
      </w:r>
      <w:r w:rsidRPr="002E2736">
        <w:rPr>
          <w:rFonts w:eastAsia="Arial Narrow"/>
          <w:color w:val="000000" w:themeColor="text1"/>
          <w:sz w:val="22"/>
          <w:szCs w:val="22"/>
        </w:rPr>
        <w:t>Empresa proibida de contratar com o Poder Público, em razão do disposto no art. 72, § 8º, V, da Lei n.º 9.605/1998;</w:t>
      </w:r>
    </w:p>
    <w:p w14:paraId="5FB3DC2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3.2.5 –</w:t>
      </w:r>
      <w:r w:rsidRPr="002E2736">
        <w:rPr>
          <w:rFonts w:eastAsia="Arial Narrow"/>
          <w:color w:val="000000" w:themeColor="text1"/>
          <w:sz w:val="22"/>
          <w:szCs w:val="22"/>
        </w:rPr>
        <w:t xml:space="preserve"> Empresa proibida de contratar com o Poder Público, nos termos do art. 12 da Lei n.º 8.429/1992;</w:t>
      </w:r>
    </w:p>
    <w:p w14:paraId="1212CB3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3.2.6</w:t>
      </w:r>
      <w:r w:rsidRPr="002E2736">
        <w:rPr>
          <w:rFonts w:eastAsia="Arial Narrow"/>
          <w:color w:val="000000" w:themeColor="text1"/>
          <w:sz w:val="22"/>
          <w:szCs w:val="22"/>
        </w:rPr>
        <w:t xml:space="preserve"> - Quaisquer interessados enquadrados nas vedações previstas no art. 9º, §1º, da Lei n.º 14.133/2021;</w:t>
      </w:r>
    </w:p>
    <w:p w14:paraId="760B07F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3.2.6.1</w:t>
      </w:r>
      <w:r w:rsidRPr="002E2736">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2E2736">
        <w:rPr>
          <w:rFonts w:eastAsia="Arial Narrow"/>
          <w:color w:val="000000" w:themeColor="text1"/>
          <w:sz w:val="22"/>
          <w:szCs w:val="22"/>
        </w:rPr>
        <w:br/>
      </w:r>
      <w:r w:rsidRPr="002E2736">
        <w:rPr>
          <w:rFonts w:eastAsia="Arial Narrow"/>
          <w:b/>
          <w:color w:val="000000" w:themeColor="text1"/>
          <w:sz w:val="22"/>
          <w:szCs w:val="22"/>
        </w:rPr>
        <w:t>3.2.7</w:t>
      </w:r>
      <w:r w:rsidRPr="002E2736">
        <w:rPr>
          <w:rFonts w:eastAsia="Arial Narrow"/>
          <w:color w:val="000000" w:themeColor="text1"/>
          <w:sz w:val="22"/>
          <w:szCs w:val="22"/>
        </w:rPr>
        <w:t xml:space="preserve"> – Sociedade estrangeira não autorizada a funcionar no País;</w:t>
      </w:r>
    </w:p>
    <w:p w14:paraId="203DB320"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3.2.8</w:t>
      </w:r>
      <w:r w:rsidRPr="002E2736">
        <w:rPr>
          <w:rFonts w:eastAsia="Arial Narrow"/>
          <w:color w:val="000000" w:themeColor="text1"/>
          <w:sz w:val="22"/>
          <w:szCs w:val="22"/>
        </w:rPr>
        <w:t xml:space="preserve"> - Empresa cujo estatuto ou contrato social não seja pertinente e compatível com o objeto desta CONCORRÊNCIA; </w:t>
      </w:r>
    </w:p>
    <w:p w14:paraId="7A0D9A2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3.2.9</w:t>
      </w:r>
      <w:r w:rsidRPr="002E2736">
        <w:rPr>
          <w:rFonts w:eastAsia="Arial Narrow"/>
          <w:color w:val="000000" w:themeColor="text1"/>
          <w:sz w:val="22"/>
          <w:szCs w:val="22"/>
        </w:rPr>
        <w:t xml:space="preserve"> - Empresa que se encontre em processo de dissolução ou falência; </w:t>
      </w:r>
    </w:p>
    <w:p w14:paraId="76E0C27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3.2.10</w:t>
      </w:r>
      <w:r w:rsidRPr="002E2736">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790E423"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3.3</w:t>
      </w:r>
      <w:r w:rsidRPr="002E2736">
        <w:rPr>
          <w:rFonts w:eastAsia="Arial Narrow"/>
          <w:color w:val="000000" w:themeColor="text1"/>
          <w:sz w:val="22"/>
          <w:szCs w:val="22"/>
        </w:rPr>
        <w:t xml:space="preserve"> – Os licitantes deverão estar previamente cadastrados na plataforma de licitações, o qual poderá ser realizado em </w:t>
      </w:r>
      <w:hyperlink r:id="rId13">
        <w:r w:rsidRPr="002E2736">
          <w:rPr>
            <w:rFonts w:eastAsia="Arial Narrow"/>
            <w:color w:val="000000" w:themeColor="text1"/>
            <w:sz w:val="22"/>
            <w:szCs w:val="22"/>
            <w:u w:val="single"/>
          </w:rPr>
          <w:t>www.licitardigital.com.br</w:t>
        </w:r>
      </w:hyperlink>
      <w:r w:rsidRPr="002E2736">
        <w:rPr>
          <w:rFonts w:eastAsia="Arial Narrow"/>
          <w:color w:val="000000" w:themeColor="text1"/>
          <w:sz w:val="22"/>
          <w:szCs w:val="22"/>
        </w:rPr>
        <w:t xml:space="preserve">. </w:t>
      </w:r>
    </w:p>
    <w:p w14:paraId="7C8CE043"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3.4</w:t>
      </w:r>
      <w:r w:rsidRPr="002E2736">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43846A78" w14:textId="77777777" w:rsidR="003E5D25" w:rsidRPr="002E2736" w:rsidRDefault="003E5D25" w:rsidP="0072507E">
      <w:pPr>
        <w:spacing w:line="276" w:lineRule="auto"/>
        <w:jc w:val="both"/>
        <w:rPr>
          <w:rFonts w:eastAsia="Arial Narrow"/>
          <w:color w:val="000000" w:themeColor="text1"/>
          <w:sz w:val="22"/>
          <w:szCs w:val="22"/>
        </w:rPr>
      </w:pPr>
    </w:p>
    <w:p w14:paraId="49F54872" w14:textId="77777777" w:rsidR="003E5D25" w:rsidRPr="002E2736"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2E2736">
        <w:rPr>
          <w:rFonts w:eastAsia="Arial Narrow"/>
          <w:b/>
          <w:color w:val="000000" w:themeColor="text1"/>
          <w:sz w:val="22"/>
          <w:szCs w:val="22"/>
        </w:rPr>
        <w:t>4. DA IMPUGNAÇÃO DO ATO CONVOCATÓRIO</w:t>
      </w:r>
    </w:p>
    <w:p w14:paraId="61E928DC" w14:textId="77777777" w:rsidR="003E5D25" w:rsidRPr="002E2736" w:rsidRDefault="003E5D25" w:rsidP="0072507E">
      <w:pPr>
        <w:pStyle w:val="Corpodetexto3"/>
        <w:spacing w:after="0" w:line="276" w:lineRule="auto"/>
        <w:contextualSpacing/>
        <w:jc w:val="both"/>
        <w:rPr>
          <w:color w:val="000000" w:themeColor="text1"/>
          <w:sz w:val="22"/>
          <w:szCs w:val="22"/>
        </w:rPr>
      </w:pPr>
      <w:r w:rsidRPr="002E2736">
        <w:rPr>
          <w:color w:val="000000" w:themeColor="text1"/>
          <w:sz w:val="22"/>
          <w:szCs w:val="22"/>
        </w:rPr>
        <w:t xml:space="preserve">4.1 - Até </w:t>
      </w:r>
      <w:r w:rsidRPr="002E2736">
        <w:rPr>
          <w:b/>
          <w:color w:val="000000" w:themeColor="text1"/>
          <w:sz w:val="22"/>
          <w:szCs w:val="22"/>
        </w:rPr>
        <w:t>03 (três) dias úteis</w:t>
      </w:r>
      <w:r w:rsidRPr="002E2736">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2E2736">
          <w:rPr>
            <w:rStyle w:val="Hyperlink"/>
            <w:color w:val="000000" w:themeColor="text1"/>
            <w:sz w:val="22"/>
            <w:szCs w:val="22"/>
          </w:rPr>
          <w:t>www.licitardigital.com.br</w:t>
        </w:r>
      </w:hyperlink>
      <w:r w:rsidRPr="002E2736">
        <w:rPr>
          <w:color w:val="000000" w:themeColor="text1"/>
          <w:sz w:val="22"/>
          <w:szCs w:val="22"/>
        </w:rPr>
        <w:t xml:space="preserve">, no local específico dentro do processo licitatório em análise - cabendo </w:t>
      </w:r>
      <w:r w:rsidR="00C32275" w:rsidRPr="002E2736">
        <w:rPr>
          <w:color w:val="000000" w:themeColor="text1"/>
          <w:sz w:val="22"/>
          <w:szCs w:val="22"/>
        </w:rPr>
        <w:t>ao (à)</w:t>
      </w:r>
      <w:r w:rsidRPr="002E2736">
        <w:rPr>
          <w:color w:val="000000" w:themeColor="text1"/>
          <w:sz w:val="22"/>
          <w:szCs w:val="22"/>
        </w:rPr>
        <w:t xml:space="preserve"> AGENTE DE CONTRATAÇÃO decidir sobre a petição no prazo de </w:t>
      </w:r>
      <w:r w:rsidRPr="002E2736">
        <w:rPr>
          <w:b/>
          <w:color w:val="000000" w:themeColor="text1"/>
          <w:sz w:val="22"/>
          <w:szCs w:val="22"/>
        </w:rPr>
        <w:t>03(três) dias úteis, limitado ao último dia útil anterior à data da abertura do certame.</w:t>
      </w:r>
      <w:r w:rsidRPr="002E2736">
        <w:rPr>
          <w:color w:val="000000" w:themeColor="text1"/>
          <w:sz w:val="22"/>
          <w:szCs w:val="22"/>
        </w:rPr>
        <w:br/>
        <w:t>4.1.1 - Caso seja acolhida a impugnação contra o Ato Convocatório, será designada nova data para a realização do Certame.</w:t>
      </w:r>
    </w:p>
    <w:p w14:paraId="48D16BE5" w14:textId="77777777" w:rsidR="003E5D25" w:rsidRPr="002E2736" w:rsidRDefault="003E5D25" w:rsidP="0072507E">
      <w:pPr>
        <w:tabs>
          <w:tab w:val="left" w:pos="720"/>
          <w:tab w:val="left" w:pos="2408"/>
        </w:tabs>
        <w:spacing w:line="276" w:lineRule="auto"/>
        <w:jc w:val="both"/>
        <w:rPr>
          <w:bCs/>
          <w:color w:val="000000" w:themeColor="text1"/>
          <w:sz w:val="22"/>
          <w:szCs w:val="22"/>
        </w:rPr>
      </w:pPr>
      <w:r w:rsidRPr="002E2736">
        <w:rPr>
          <w:color w:val="000000" w:themeColor="text1"/>
          <w:sz w:val="22"/>
          <w:szCs w:val="22"/>
        </w:rPr>
        <w:t xml:space="preserve">4.2 - A petição deverá indicar a razão social, número do CNPJ e endereço da empresa, além de ser assinada e estar </w:t>
      </w:r>
      <w:r w:rsidRPr="002E2736">
        <w:rPr>
          <w:b/>
          <w:bCs/>
          <w:color w:val="000000" w:themeColor="text1"/>
          <w:sz w:val="22"/>
          <w:szCs w:val="22"/>
        </w:rPr>
        <w:t>acompanhada de documento de identificação e CPF ORIGINAIS</w:t>
      </w:r>
      <w:r w:rsidRPr="002E2736">
        <w:rPr>
          <w:bCs/>
          <w:color w:val="000000" w:themeColor="text1"/>
          <w:sz w:val="22"/>
          <w:szCs w:val="22"/>
        </w:rPr>
        <w:t xml:space="preserve"> do signatário. Deverá ser comprovada a </w:t>
      </w:r>
      <w:r w:rsidRPr="002E2736">
        <w:rPr>
          <w:b/>
          <w:bCs/>
          <w:color w:val="000000" w:themeColor="text1"/>
          <w:sz w:val="22"/>
          <w:szCs w:val="22"/>
        </w:rPr>
        <w:t xml:space="preserve">regularidade da representação legal, com a apresentação do contrato </w:t>
      </w:r>
      <w:r w:rsidRPr="002E2736">
        <w:rPr>
          <w:b/>
          <w:bCs/>
          <w:color w:val="000000" w:themeColor="text1"/>
          <w:sz w:val="22"/>
          <w:szCs w:val="22"/>
        </w:rPr>
        <w:lastRenderedPageBreak/>
        <w:t xml:space="preserve">social, se o signatário for sócio ou contrato social e procuração, se procurador, podendo a procuração ser pública ou particular com firma reconhecida. </w:t>
      </w:r>
    </w:p>
    <w:p w14:paraId="25250037" w14:textId="77777777" w:rsidR="003E5D25" w:rsidRPr="002E2736" w:rsidRDefault="003E5D25" w:rsidP="0072507E">
      <w:pPr>
        <w:tabs>
          <w:tab w:val="left" w:pos="720"/>
          <w:tab w:val="left" w:pos="2408"/>
        </w:tabs>
        <w:spacing w:line="276" w:lineRule="auto"/>
        <w:jc w:val="both"/>
        <w:rPr>
          <w:color w:val="000000" w:themeColor="text1"/>
          <w:sz w:val="22"/>
          <w:szCs w:val="22"/>
        </w:rPr>
      </w:pPr>
      <w:r w:rsidRPr="002E2736">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17861786" w14:textId="77777777" w:rsidR="003E5D25" w:rsidRPr="002E2736" w:rsidRDefault="003E5D25" w:rsidP="0072507E">
      <w:pPr>
        <w:pStyle w:val="Corpodetexto3"/>
        <w:spacing w:after="0" w:line="276" w:lineRule="auto"/>
        <w:contextualSpacing/>
        <w:jc w:val="both"/>
        <w:rPr>
          <w:color w:val="000000" w:themeColor="text1"/>
          <w:sz w:val="22"/>
          <w:szCs w:val="22"/>
        </w:rPr>
      </w:pPr>
      <w:r w:rsidRPr="002E2736">
        <w:rPr>
          <w:color w:val="000000" w:themeColor="text1"/>
          <w:sz w:val="22"/>
          <w:szCs w:val="22"/>
        </w:rPr>
        <w:t xml:space="preserve">4.4 - Decairá do direito de impugnar os termos deste edital, por falhas ou irregularidades, o proponente/licitante que não o fizer </w:t>
      </w:r>
      <w:r w:rsidRPr="002E2736">
        <w:rPr>
          <w:b/>
          <w:color w:val="000000" w:themeColor="text1"/>
          <w:sz w:val="22"/>
          <w:szCs w:val="22"/>
        </w:rPr>
        <w:t>até o terceiro dia útil que anteceder à data de realização da sessão licitatória</w:t>
      </w:r>
      <w:r w:rsidRPr="002E2736">
        <w:rPr>
          <w:color w:val="000000" w:themeColor="text1"/>
          <w:sz w:val="22"/>
          <w:szCs w:val="22"/>
        </w:rPr>
        <w:t>, hipótese em que tal comunicação não terá efeito de recurso.</w:t>
      </w:r>
    </w:p>
    <w:p w14:paraId="0E41257B" w14:textId="77777777" w:rsidR="003E5D25" w:rsidRPr="002E2736" w:rsidRDefault="003E5D25" w:rsidP="0072507E">
      <w:pPr>
        <w:pStyle w:val="Corpodetexto3"/>
        <w:spacing w:after="0" w:line="276" w:lineRule="auto"/>
        <w:contextualSpacing/>
        <w:jc w:val="both"/>
        <w:rPr>
          <w:color w:val="000000" w:themeColor="text1"/>
          <w:sz w:val="22"/>
          <w:szCs w:val="22"/>
        </w:rPr>
      </w:pPr>
      <w:r w:rsidRPr="002E2736">
        <w:rPr>
          <w:color w:val="000000" w:themeColor="text1"/>
          <w:sz w:val="22"/>
          <w:szCs w:val="22"/>
        </w:rPr>
        <w:t>4.5 - A impugnação feita tempestivamente pelo proponente/licitante não o impedirá de participar do Certame.</w:t>
      </w:r>
    </w:p>
    <w:p w14:paraId="7447A331" w14:textId="77777777" w:rsidR="003E5D25" w:rsidRPr="002E2736" w:rsidRDefault="003E5D25" w:rsidP="0072507E">
      <w:pPr>
        <w:tabs>
          <w:tab w:val="left" w:pos="720"/>
          <w:tab w:val="left" w:pos="2408"/>
        </w:tabs>
        <w:spacing w:line="276" w:lineRule="auto"/>
        <w:jc w:val="both"/>
        <w:rPr>
          <w:color w:val="000000" w:themeColor="text1"/>
          <w:sz w:val="22"/>
          <w:szCs w:val="22"/>
        </w:rPr>
      </w:pPr>
      <w:r w:rsidRPr="002E2736">
        <w:rPr>
          <w:color w:val="000000" w:themeColor="text1"/>
          <w:sz w:val="22"/>
          <w:szCs w:val="22"/>
        </w:rPr>
        <w:t>4.6 - A solicitação de esclarecimentos não será considerada motivo para prorrogação da data de entrega dos Documentos de Habilitação e Proposta.</w:t>
      </w:r>
    </w:p>
    <w:p w14:paraId="7B4C81E3" w14:textId="77777777" w:rsidR="003E5D25" w:rsidRPr="002E2736"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p>
    <w:p w14:paraId="411FE1AB"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5 – DO CREDENCIAMENTO NO SISTEMA E DA EFETIVA PARTICIPAÇÃO</w:t>
      </w:r>
    </w:p>
    <w:p w14:paraId="7F212EDD"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5.1 -</w:t>
      </w:r>
      <w:r w:rsidRPr="002E2736">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370FDB02"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5.2</w:t>
      </w:r>
      <w:r w:rsidRPr="002E2736">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2E2736">
          <w:rPr>
            <w:rFonts w:eastAsia="Arial Narrow"/>
            <w:color w:val="000000" w:themeColor="text1"/>
            <w:sz w:val="22"/>
            <w:szCs w:val="22"/>
            <w:u w:val="single"/>
          </w:rPr>
          <w:t>www.licitardigital.com.br</w:t>
        </w:r>
      </w:hyperlink>
      <w:r w:rsidRPr="002E2736">
        <w:rPr>
          <w:rFonts w:eastAsia="Arial Narrow"/>
          <w:color w:val="000000" w:themeColor="text1"/>
          <w:sz w:val="22"/>
          <w:szCs w:val="22"/>
        </w:rPr>
        <w:t>).</w:t>
      </w:r>
    </w:p>
    <w:p w14:paraId="7651A5FA"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5.3</w:t>
      </w:r>
      <w:r w:rsidRPr="002E2736">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Santa Margarida/MG, ao provedor do sistema ou ao órgão promotor da licitação, a responsabilidade por eventuais danos decorrentes do uso indevido do acesso.</w:t>
      </w:r>
    </w:p>
    <w:p w14:paraId="35596840"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5.4</w:t>
      </w:r>
      <w:r w:rsidRPr="002E2736">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42011F9D"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5.5</w:t>
      </w:r>
      <w:r w:rsidRPr="002E2736">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4026A500"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5.6</w:t>
      </w:r>
      <w:r w:rsidRPr="002E2736">
        <w:rPr>
          <w:rFonts w:eastAsia="Arial Narrow"/>
          <w:color w:val="000000" w:themeColor="text1"/>
          <w:sz w:val="22"/>
          <w:szCs w:val="22"/>
        </w:rPr>
        <w:t xml:space="preserve"> - O encaminhamento de proposta pressupõe o pleno conhecimento e atendimento às exigências de habilitação previstas neste Edital. </w:t>
      </w:r>
    </w:p>
    <w:p w14:paraId="2594B81C"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5.7</w:t>
      </w:r>
      <w:r w:rsidRPr="002E2736">
        <w:rPr>
          <w:rFonts w:eastAsia="Arial Narrow"/>
          <w:color w:val="000000" w:themeColor="text1"/>
          <w:sz w:val="22"/>
          <w:szCs w:val="22"/>
        </w:rPr>
        <w:t xml:space="preserve"> - </w:t>
      </w:r>
      <w:r w:rsidRPr="002E2736">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2E2736">
        <w:rPr>
          <w:rFonts w:eastAsia="Arial Narrow"/>
          <w:color w:val="000000" w:themeColor="text1"/>
          <w:sz w:val="22"/>
          <w:szCs w:val="22"/>
        </w:rPr>
        <w:t>:</w:t>
      </w:r>
    </w:p>
    <w:p w14:paraId="5567CC1C"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0A0E2205"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que não incorro nas condições impeditivas do art. 14 da Lei Federal nº 14.133/21.</w:t>
      </w:r>
    </w:p>
    <w:p w14:paraId="5B3BD71B"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que atendo aos requisitos de habilitação, conforme disposto no art. 63, inciso I, da Lei Federal nº 14.133/21.</w:t>
      </w:r>
    </w:p>
    <w:p w14:paraId="21B816FA"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2E564B70"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3F98E0A1"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lastRenderedPageBreak/>
        <w:t>(  )</w:t>
      </w:r>
      <w:proofErr w:type="gramEnd"/>
      <w:r w:rsidRPr="002E2736">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66EE4B44"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5ECA542E"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30C58CF"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BB7A67C"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F7AC01C" w14:textId="77777777" w:rsidR="003E5D25" w:rsidRPr="002E2736" w:rsidRDefault="003E5D25" w:rsidP="0072507E">
      <w:pPr>
        <w:spacing w:line="276" w:lineRule="auto"/>
        <w:jc w:val="both"/>
        <w:rPr>
          <w:rFonts w:eastAsia="Arial Narrow"/>
          <w:color w:val="000000" w:themeColor="text1"/>
          <w:sz w:val="22"/>
          <w:szCs w:val="22"/>
          <w:highlight w:val="white"/>
        </w:rPr>
      </w:pPr>
      <w:proofErr w:type="gramStart"/>
      <w:r w:rsidRPr="002E2736">
        <w:rPr>
          <w:rFonts w:eastAsia="Arial Narrow"/>
          <w:color w:val="000000" w:themeColor="text1"/>
          <w:sz w:val="22"/>
          <w:szCs w:val="22"/>
          <w:highlight w:val="white"/>
        </w:rPr>
        <w:t>( )</w:t>
      </w:r>
      <w:proofErr w:type="gramEnd"/>
      <w:r w:rsidRPr="002E2736">
        <w:rPr>
          <w:rFonts w:eastAsia="Arial Narrow"/>
          <w:color w:val="000000" w:themeColor="text1"/>
          <w:sz w:val="22"/>
          <w:szCs w:val="22"/>
          <w:highlight w:val="white"/>
        </w:rPr>
        <w:t xml:space="preserve"> Sim, ME ( ) Sim, EPP ( ) Não, outros enquadramentos</w:t>
      </w:r>
    </w:p>
    <w:p w14:paraId="1328BC94" w14:textId="77777777" w:rsidR="003E5D25" w:rsidRPr="002E2736" w:rsidRDefault="003E5D25" w:rsidP="0072507E">
      <w:pPr>
        <w:spacing w:line="276" w:lineRule="auto"/>
        <w:jc w:val="both"/>
        <w:rPr>
          <w:rFonts w:eastAsia="Arial Narrow"/>
          <w:color w:val="000000" w:themeColor="text1"/>
          <w:sz w:val="22"/>
          <w:szCs w:val="22"/>
          <w:highlight w:val="white"/>
        </w:rPr>
      </w:pPr>
    </w:p>
    <w:p w14:paraId="1CD73B6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5.8 -</w:t>
      </w:r>
      <w:r w:rsidRPr="002E2736">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080EBCC2" w14:textId="77777777" w:rsidR="003E5D25" w:rsidRPr="002E2736"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p>
    <w:p w14:paraId="386C05E4"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6 – DA APRESENTAÇÃO DA PROPOSTA E DOS DOCUMENTOS DE HABILITAÇÃO</w:t>
      </w:r>
    </w:p>
    <w:p w14:paraId="232AC423"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3AB3310E"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w:t>
      </w:r>
      <w:r w:rsidRPr="002E2736">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76DC4B9" w14:textId="77777777" w:rsidR="003E5D25" w:rsidRPr="002E2736" w:rsidRDefault="003E5D25" w:rsidP="0072507E">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2E2736">
        <w:rPr>
          <w:rFonts w:eastAsia="Arial Narrow"/>
          <w:b/>
          <w:color w:val="000000" w:themeColor="text1"/>
          <w:sz w:val="22"/>
          <w:szCs w:val="22"/>
          <w:highlight w:val="lightGray"/>
        </w:rPr>
        <w:t>6.1.1</w:t>
      </w:r>
      <w:r w:rsidRPr="002E2736">
        <w:rPr>
          <w:rFonts w:eastAsia="Arial Narrow"/>
          <w:color w:val="000000" w:themeColor="text1"/>
          <w:sz w:val="22"/>
          <w:szCs w:val="22"/>
          <w:highlight w:val="lightGray"/>
        </w:rPr>
        <w:t xml:space="preserve"> – Para classificação das propostas, deverão os licitantes efetuar o </w:t>
      </w:r>
      <w:r w:rsidRPr="002E2736">
        <w:rPr>
          <w:rFonts w:eastAsia="Arial Narrow"/>
          <w:b/>
          <w:color w:val="000000" w:themeColor="text1"/>
          <w:sz w:val="22"/>
          <w:szCs w:val="22"/>
          <w:highlight w:val="lightGray"/>
          <w:u w:val="single"/>
        </w:rPr>
        <w:t>preenchimento da planilha orçamentária diretamente no sistema</w:t>
      </w:r>
      <w:r w:rsidRPr="002E2736">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1920B07F" w14:textId="77777777" w:rsidR="003E5D25" w:rsidRPr="002E2736" w:rsidRDefault="003E5D25" w:rsidP="0072507E">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highlight w:val="lightGray"/>
        </w:rPr>
        <w:t>6.1.2</w:t>
      </w:r>
      <w:r w:rsidRPr="002E2736">
        <w:rPr>
          <w:rFonts w:eastAsia="Arial Narrow"/>
          <w:color w:val="000000" w:themeColor="text1"/>
          <w:sz w:val="22"/>
          <w:szCs w:val="22"/>
          <w:highlight w:val="lightGray"/>
        </w:rPr>
        <w:t xml:space="preserve"> – </w:t>
      </w:r>
      <w:r w:rsidRPr="002E2736">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2E2736">
        <w:rPr>
          <w:rFonts w:eastAsia="Arial Narrow"/>
          <w:color w:val="000000" w:themeColor="text1"/>
          <w:sz w:val="22"/>
          <w:szCs w:val="22"/>
          <w:highlight w:val="lightGray"/>
        </w:rPr>
        <w:t xml:space="preserve"> </w:t>
      </w:r>
    </w:p>
    <w:p w14:paraId="161FAFF6" w14:textId="77777777" w:rsidR="003E5D25" w:rsidRPr="002E2736" w:rsidRDefault="003E5D25" w:rsidP="0072507E">
      <w:pPr>
        <w:shd w:val="clear" w:color="auto" w:fill="D9D9D9" w:themeFill="background1" w:themeFillShade="D9"/>
        <w:tabs>
          <w:tab w:val="left" w:pos="3135"/>
        </w:tabs>
        <w:spacing w:line="276" w:lineRule="auto"/>
        <w:jc w:val="both"/>
        <w:rPr>
          <w:color w:val="000000" w:themeColor="text1"/>
          <w:sz w:val="22"/>
          <w:szCs w:val="22"/>
        </w:rPr>
      </w:pPr>
      <w:r w:rsidRPr="002E2736">
        <w:rPr>
          <w:rFonts w:eastAsia="Arial Narrow"/>
          <w:b/>
          <w:color w:val="000000" w:themeColor="text1"/>
          <w:sz w:val="22"/>
          <w:szCs w:val="22"/>
          <w:highlight w:val="lightGray"/>
        </w:rPr>
        <w:t>6.1.3</w:t>
      </w:r>
      <w:r w:rsidRPr="002E2736">
        <w:rPr>
          <w:rFonts w:eastAsia="Arial Narrow"/>
          <w:color w:val="000000" w:themeColor="text1"/>
          <w:sz w:val="22"/>
          <w:szCs w:val="22"/>
          <w:highlight w:val="lightGray"/>
        </w:rPr>
        <w:t xml:space="preserve"> – Após o julgamento, o licitante vencedor deverá reelaborar </w:t>
      </w:r>
      <w:r w:rsidRPr="002E2736">
        <w:rPr>
          <w:rFonts w:eastAsia="Arial Narrow"/>
          <w:color w:val="000000" w:themeColor="text1"/>
          <w:sz w:val="22"/>
          <w:szCs w:val="22"/>
        </w:rPr>
        <w:t xml:space="preserve">a planilha orçamentária inicialmente preenchida, com a </w:t>
      </w:r>
      <w:r w:rsidRPr="002E2736">
        <w:rPr>
          <w:rFonts w:eastAsia="Arial Narrow"/>
          <w:color w:val="000000" w:themeColor="text1"/>
          <w:sz w:val="22"/>
          <w:szCs w:val="22"/>
          <w:shd w:val="clear" w:color="auto" w:fill="D9D9D9" w:themeFill="background1" w:themeFillShade="D9"/>
        </w:rPr>
        <w:t>in</w:t>
      </w:r>
      <w:r w:rsidRPr="002E2736">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2E2736">
        <w:rPr>
          <w:color w:val="000000" w:themeColor="text1"/>
          <w:sz w:val="22"/>
          <w:szCs w:val="22"/>
          <w:u w:val="single"/>
          <w:shd w:val="clear" w:color="auto" w:fill="D9D9D9" w:themeFill="background1" w:themeFillShade="D9"/>
        </w:rPr>
        <w:t>adequados ao valor final da proposta vencedora</w:t>
      </w:r>
      <w:r w:rsidRPr="002E2736">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2E2736">
        <w:rPr>
          <w:color w:val="000000" w:themeColor="text1"/>
          <w:sz w:val="22"/>
          <w:szCs w:val="22"/>
          <w:u w:val="single"/>
          <w:shd w:val="clear" w:color="auto" w:fill="D9D9D9" w:themeFill="background1" w:themeFillShade="D9"/>
        </w:rPr>
        <w:t>As informações deverão ser apresentadas via sistema</w:t>
      </w:r>
      <w:r w:rsidRPr="002E2736">
        <w:rPr>
          <w:color w:val="000000" w:themeColor="text1"/>
          <w:sz w:val="22"/>
          <w:szCs w:val="22"/>
          <w:shd w:val="clear" w:color="auto" w:fill="D9D9D9" w:themeFill="background1" w:themeFillShade="D9"/>
        </w:rPr>
        <w:t xml:space="preserve">, que </w:t>
      </w:r>
      <w:r w:rsidRPr="002E2736">
        <w:rPr>
          <w:color w:val="000000" w:themeColor="text1"/>
          <w:sz w:val="22"/>
          <w:szCs w:val="22"/>
          <w:u w:val="single"/>
          <w:shd w:val="clear" w:color="auto" w:fill="D9D9D9" w:themeFill="background1" w:themeFillShade="D9"/>
        </w:rPr>
        <w:t>apresentará campo específico para tanto</w:t>
      </w:r>
      <w:r w:rsidRPr="002E2736">
        <w:rPr>
          <w:color w:val="000000" w:themeColor="text1"/>
          <w:sz w:val="22"/>
          <w:szCs w:val="22"/>
          <w:shd w:val="clear" w:color="auto" w:fill="D9D9D9" w:themeFill="background1" w:themeFillShade="D9"/>
        </w:rPr>
        <w:t>, podendo o</w:t>
      </w:r>
      <w:r w:rsidR="00C32275" w:rsidRPr="002E2736">
        <w:rPr>
          <w:color w:val="000000" w:themeColor="text1"/>
          <w:sz w:val="22"/>
          <w:szCs w:val="22"/>
          <w:shd w:val="clear" w:color="auto" w:fill="D9D9D9" w:themeFill="background1" w:themeFillShade="D9"/>
        </w:rPr>
        <w:t xml:space="preserve"> (a)</w:t>
      </w:r>
      <w:r w:rsidRPr="002E2736">
        <w:rPr>
          <w:color w:val="000000" w:themeColor="text1"/>
          <w:sz w:val="22"/>
          <w:szCs w:val="22"/>
          <w:shd w:val="clear" w:color="auto" w:fill="D9D9D9" w:themeFill="background1" w:themeFillShade="D9"/>
        </w:rPr>
        <w:t xml:space="preserve"> Agente de contratação, todavia, solicitar a apresentação do arquivo com o valor final, conforme a necessidade. </w:t>
      </w:r>
    </w:p>
    <w:p w14:paraId="58AE3034"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6.2</w:t>
      </w:r>
      <w:r w:rsidRPr="002E2736">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5D6AA1E8" w14:textId="77777777" w:rsidR="0071337F" w:rsidRDefault="0071337F" w:rsidP="0072507E">
      <w:pPr>
        <w:tabs>
          <w:tab w:val="left" w:pos="3135"/>
        </w:tabs>
        <w:spacing w:line="276" w:lineRule="auto"/>
        <w:jc w:val="both"/>
        <w:rPr>
          <w:rFonts w:eastAsia="Arial Narrow"/>
          <w:b/>
          <w:color w:val="000000" w:themeColor="text1"/>
          <w:sz w:val="22"/>
          <w:szCs w:val="22"/>
        </w:rPr>
      </w:pPr>
    </w:p>
    <w:p w14:paraId="408C21B9" w14:textId="77777777" w:rsidR="0071337F" w:rsidRDefault="0071337F" w:rsidP="0072507E">
      <w:pPr>
        <w:tabs>
          <w:tab w:val="left" w:pos="3135"/>
        </w:tabs>
        <w:spacing w:line="276" w:lineRule="auto"/>
        <w:jc w:val="both"/>
        <w:rPr>
          <w:rFonts w:eastAsia="Arial Narrow"/>
          <w:b/>
          <w:color w:val="000000" w:themeColor="text1"/>
          <w:sz w:val="22"/>
          <w:szCs w:val="22"/>
        </w:rPr>
      </w:pPr>
    </w:p>
    <w:p w14:paraId="2D7C31CE" w14:textId="5ED23019"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6.3</w:t>
      </w:r>
      <w:r w:rsidRPr="002E2736">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108F696E"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6.4</w:t>
      </w:r>
      <w:r w:rsidRPr="002E2736">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68CC6046"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6.5</w:t>
      </w:r>
      <w:r w:rsidRPr="002E2736">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039649EE"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6.6</w:t>
      </w:r>
      <w:r w:rsidRPr="002E2736">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379EE389"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6.7</w:t>
      </w:r>
      <w:r w:rsidRPr="002E2736">
        <w:rPr>
          <w:rFonts w:eastAsia="Arial Narrow"/>
          <w:color w:val="000000" w:themeColor="text1"/>
          <w:sz w:val="22"/>
          <w:szCs w:val="22"/>
        </w:rPr>
        <w:t xml:space="preserve"> - Os documentos que compõem a proposta e a habilitação do licitante melhor classificado somente serão disponibilizados para avaliação do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e para acesso público após o encerramento do envio de lances.</w:t>
      </w:r>
    </w:p>
    <w:p w14:paraId="658BE1D3"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6.8</w:t>
      </w:r>
      <w:r w:rsidRPr="002E2736">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de no mínimo 02 (duas) horas, sob pena de inabilitação, podendo ser prorrogado.</w:t>
      </w:r>
    </w:p>
    <w:p w14:paraId="42633A70"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6.9</w:t>
      </w:r>
      <w:r w:rsidRPr="002E2736">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73C5ABE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6.9.1</w:t>
      </w:r>
      <w:r w:rsidRPr="002E2736">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Contratações, via sistema.</w:t>
      </w:r>
    </w:p>
    <w:p w14:paraId="0160DF97"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6.10 -</w:t>
      </w:r>
      <w:r w:rsidRPr="002E2736">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6E6484"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6.11 -</w:t>
      </w:r>
      <w:r w:rsidRPr="002E2736">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w:t>
      </w:r>
      <w:proofErr w:type="spellStart"/>
      <w:r w:rsidRPr="002E2736">
        <w:rPr>
          <w:rFonts w:eastAsia="Arial Narrow"/>
          <w:color w:val="000000" w:themeColor="text1"/>
          <w:sz w:val="22"/>
          <w:szCs w:val="22"/>
        </w:rPr>
        <w:t>consularizados</w:t>
      </w:r>
      <w:proofErr w:type="spellEnd"/>
      <w:r w:rsidRPr="002E2736">
        <w:rPr>
          <w:rFonts w:eastAsia="Arial Narrow"/>
          <w:color w:val="000000" w:themeColor="text1"/>
          <w:sz w:val="22"/>
          <w:szCs w:val="22"/>
        </w:rPr>
        <w:t xml:space="preserve"> pelos respectivos consulados ou embaixadas.</w:t>
      </w:r>
    </w:p>
    <w:p w14:paraId="321312CB"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6.12</w:t>
      </w:r>
      <w:r w:rsidRPr="002E2736">
        <w:rPr>
          <w:rFonts w:eastAsia="Arial Narrow"/>
          <w:color w:val="000000" w:themeColor="text1"/>
          <w:sz w:val="22"/>
          <w:szCs w:val="22"/>
        </w:rPr>
        <w:t xml:space="preserve"> - Havendo necessidade de analisar minuciosamente os documentos exigidos,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suspenderá a sessão, informando no “</w:t>
      </w:r>
      <w:r w:rsidRPr="002E2736">
        <w:rPr>
          <w:rFonts w:eastAsia="Arial Narrow"/>
          <w:b/>
          <w:i/>
          <w:color w:val="000000" w:themeColor="text1"/>
          <w:sz w:val="22"/>
          <w:szCs w:val="22"/>
        </w:rPr>
        <w:t>chat</w:t>
      </w:r>
      <w:r w:rsidRPr="002E2736">
        <w:rPr>
          <w:rFonts w:eastAsia="Arial Narrow"/>
          <w:color w:val="000000" w:themeColor="text1"/>
          <w:sz w:val="22"/>
          <w:szCs w:val="22"/>
        </w:rPr>
        <w:t>” a nova data e horário para a continuidade da mesma.</w:t>
      </w:r>
    </w:p>
    <w:p w14:paraId="20C4B7E9"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6.13</w:t>
      </w:r>
      <w:r w:rsidRPr="002E2736">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35D02808"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0D9C9233"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6.14 – Da visita técnica</w:t>
      </w:r>
      <w:r w:rsidRPr="002E2736">
        <w:rPr>
          <w:rFonts w:eastAsia="Arial Narrow"/>
          <w:color w:val="000000" w:themeColor="text1"/>
          <w:sz w:val="22"/>
          <w:szCs w:val="22"/>
        </w:rPr>
        <w:t>:</w:t>
      </w:r>
    </w:p>
    <w:p w14:paraId="4AA17975"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6.14.1</w:t>
      </w:r>
      <w:r w:rsidRPr="002E2736">
        <w:rPr>
          <w:rFonts w:eastAsia="Arial Narrow"/>
          <w:color w:val="000000" w:themeColor="text1"/>
          <w:sz w:val="22"/>
          <w:szCs w:val="22"/>
        </w:rPr>
        <w:t>. É facultado às empresas realizarem visita ao município de Santa Margarida/MG, para que as licitantes possam conhecer seu ambiente físico, dimensionar os serviços, verificar suas condições técnicas, planejar a execução do objeto desta licitação e formular sua proposta comercial.</w:t>
      </w:r>
    </w:p>
    <w:p w14:paraId="3F7CB3FB" w14:textId="77777777" w:rsidR="0071337F"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6.14.2</w:t>
      </w:r>
      <w:r w:rsidRPr="002E2736">
        <w:rPr>
          <w:rFonts w:eastAsia="Arial Narrow"/>
          <w:color w:val="000000" w:themeColor="text1"/>
          <w:sz w:val="22"/>
          <w:szCs w:val="22"/>
        </w:rPr>
        <w:t xml:space="preserve">. As empresas interessadas deverão realizar a visita técnica por um profissional de nível superior ou outro devidamente reconhecido pela entidade competente, no caso o CREA/CAU, onde deverão </w:t>
      </w:r>
    </w:p>
    <w:p w14:paraId="6FB50281" w14:textId="77777777" w:rsidR="0071337F" w:rsidRDefault="0071337F" w:rsidP="0072507E">
      <w:pPr>
        <w:tabs>
          <w:tab w:val="left" w:pos="3135"/>
        </w:tabs>
        <w:spacing w:line="276" w:lineRule="auto"/>
        <w:jc w:val="both"/>
        <w:rPr>
          <w:rFonts w:eastAsia="Arial Narrow"/>
          <w:color w:val="000000" w:themeColor="text1"/>
          <w:sz w:val="22"/>
          <w:szCs w:val="22"/>
        </w:rPr>
      </w:pPr>
    </w:p>
    <w:p w14:paraId="17301A7F" w14:textId="77777777" w:rsidR="0071337F" w:rsidRDefault="0071337F" w:rsidP="0072507E">
      <w:pPr>
        <w:tabs>
          <w:tab w:val="left" w:pos="3135"/>
        </w:tabs>
        <w:spacing w:line="276" w:lineRule="auto"/>
        <w:jc w:val="both"/>
        <w:rPr>
          <w:rFonts w:eastAsia="Arial Narrow"/>
          <w:color w:val="000000" w:themeColor="text1"/>
          <w:sz w:val="22"/>
          <w:szCs w:val="22"/>
        </w:rPr>
      </w:pPr>
    </w:p>
    <w:p w14:paraId="2FBD498F" w14:textId="0E2E0986"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color w:val="000000" w:themeColor="text1"/>
          <w:sz w:val="22"/>
          <w:szCs w:val="22"/>
        </w:rPr>
        <w:lastRenderedPageBreak/>
        <w:t xml:space="preserve">apresentar-se para credenciamento junto ao responsável na Secretaria Municipal de Obras, Serviços Urbanos e Habitação, portando os seguintes documentos: </w:t>
      </w:r>
    </w:p>
    <w:p w14:paraId="0BBBB471"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a) Carteira do CREA/CAU do profissional que realizará a visita técnica; </w:t>
      </w:r>
    </w:p>
    <w:p w14:paraId="3B05FD16"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b) Contrato Social e a última alteração da empresa licitante; </w:t>
      </w:r>
    </w:p>
    <w:p w14:paraId="6FCB0B02"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color w:val="000000" w:themeColor="text1"/>
          <w:sz w:val="22"/>
          <w:szCs w:val="22"/>
        </w:rPr>
        <w:t>c) Procuração pública ou Carta de credenciamento assinada pelo representante legal da empresa outorgando poderes para o representar perante o município;</w:t>
      </w:r>
    </w:p>
    <w:p w14:paraId="5B7239A5"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color w:val="000000" w:themeColor="text1"/>
          <w:sz w:val="22"/>
          <w:szCs w:val="22"/>
        </w:rPr>
        <w:t>d) Certidão do CREA/CAU da empresa licitante.</w:t>
      </w:r>
    </w:p>
    <w:p w14:paraId="481A5AC3"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6.14.3</w:t>
      </w:r>
      <w:r w:rsidRPr="002E2736">
        <w:rPr>
          <w:rFonts w:eastAsia="Arial Narrow"/>
          <w:color w:val="000000" w:themeColor="text1"/>
          <w:sz w:val="22"/>
          <w:szCs w:val="22"/>
        </w:rPr>
        <w:t xml:space="preserve">. A visita técnica para conhecimento das condições locais da obra, deverá ser realizada em até 02 (dois) dias úteis anteriores à data da sessão licitatória, em dias úteis e em horário de expediente, das 07h:30min às 11h:00min ou das 12h:30min às 17h:00min, podendo esta ser agendada através do telefone </w:t>
      </w:r>
      <w:r w:rsidRPr="002E2736">
        <w:rPr>
          <w:color w:val="000000" w:themeColor="text1"/>
          <w:sz w:val="22"/>
          <w:szCs w:val="22"/>
        </w:rPr>
        <w:t>(0xx31) 3875-1337 pessoalmente, na Secretaria Municipal de Obras, Serviços Urbanos e Habitação e/ou Setor de Engenharia</w:t>
      </w:r>
      <w:r w:rsidRPr="002E2736">
        <w:rPr>
          <w:rFonts w:eastAsia="Arial Narrow"/>
          <w:color w:val="000000" w:themeColor="text1"/>
          <w:sz w:val="22"/>
          <w:szCs w:val="22"/>
        </w:rPr>
        <w:t>. Para acompanhamento da visita, será designado um representante do corpo técnico da Prefeitura Municipal de Santa Margarida/MG.</w:t>
      </w:r>
    </w:p>
    <w:p w14:paraId="3618D34A"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6.14.4</w:t>
      </w:r>
      <w:r w:rsidRPr="002E2736">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716E9FA9" w14:textId="77777777" w:rsidR="003E5D25" w:rsidRPr="002E2736" w:rsidRDefault="003E5D25" w:rsidP="0072507E">
      <w:pPr>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3BF0182C"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04DC1A8B"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7 – DO PREENCHIMENTO DA PROPOSTA</w:t>
      </w:r>
    </w:p>
    <w:p w14:paraId="0AF2EFB6"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24E2C8D9"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7.1</w:t>
      </w:r>
      <w:r w:rsidRPr="002E2736">
        <w:rPr>
          <w:rFonts w:eastAsia="Arial Narrow"/>
          <w:color w:val="000000" w:themeColor="text1"/>
          <w:sz w:val="22"/>
          <w:szCs w:val="22"/>
        </w:rPr>
        <w:t xml:space="preserve"> - O licitante deverá enviar sua proposta mediante o preenchimento, no sistema eletrônico, dos seguintes campos:</w:t>
      </w:r>
    </w:p>
    <w:p w14:paraId="2B3FFB5C" w14:textId="77777777" w:rsidR="003E5D25" w:rsidRPr="002E2736" w:rsidRDefault="003E5D25" w:rsidP="0072507E">
      <w:pPr>
        <w:tabs>
          <w:tab w:val="left" w:pos="3135"/>
        </w:tabs>
        <w:spacing w:line="276" w:lineRule="auto"/>
        <w:ind w:left="567"/>
        <w:jc w:val="both"/>
        <w:rPr>
          <w:rFonts w:eastAsia="Arial Narrow"/>
          <w:color w:val="000000" w:themeColor="text1"/>
          <w:sz w:val="22"/>
          <w:szCs w:val="22"/>
        </w:rPr>
      </w:pPr>
      <w:r w:rsidRPr="002E2736">
        <w:rPr>
          <w:rFonts w:eastAsia="Arial Narrow"/>
          <w:b/>
          <w:color w:val="000000" w:themeColor="text1"/>
          <w:sz w:val="22"/>
          <w:szCs w:val="22"/>
        </w:rPr>
        <w:t>7.1.1</w:t>
      </w:r>
      <w:r w:rsidRPr="002E2736">
        <w:rPr>
          <w:rFonts w:eastAsia="Arial Narrow"/>
          <w:color w:val="000000" w:themeColor="text1"/>
          <w:sz w:val="22"/>
          <w:szCs w:val="22"/>
        </w:rPr>
        <w:t xml:space="preserve"> - Valor unitário e total do lote e seus itens;</w:t>
      </w:r>
    </w:p>
    <w:p w14:paraId="509AB9AF" w14:textId="77777777" w:rsidR="003E5D25" w:rsidRPr="002E2736" w:rsidRDefault="003E5D25" w:rsidP="0072507E">
      <w:pPr>
        <w:tabs>
          <w:tab w:val="left" w:pos="3135"/>
        </w:tabs>
        <w:spacing w:line="276" w:lineRule="auto"/>
        <w:ind w:left="567"/>
        <w:jc w:val="both"/>
        <w:rPr>
          <w:rFonts w:eastAsia="Arial Narrow"/>
          <w:color w:val="000000" w:themeColor="text1"/>
          <w:sz w:val="22"/>
          <w:szCs w:val="22"/>
        </w:rPr>
      </w:pPr>
      <w:r w:rsidRPr="002E2736">
        <w:rPr>
          <w:rFonts w:eastAsia="Arial Narrow"/>
          <w:b/>
          <w:color w:val="000000" w:themeColor="text1"/>
          <w:sz w:val="22"/>
          <w:szCs w:val="22"/>
        </w:rPr>
        <w:t>7.1.2</w:t>
      </w:r>
      <w:r w:rsidRPr="002E2736">
        <w:rPr>
          <w:rFonts w:eastAsia="Arial Narrow"/>
          <w:color w:val="000000" w:themeColor="text1"/>
          <w:sz w:val="22"/>
          <w:szCs w:val="22"/>
        </w:rPr>
        <w:t xml:space="preserve"> - Marca dos produtos ofertados.</w:t>
      </w:r>
    </w:p>
    <w:p w14:paraId="5AD2506E" w14:textId="77777777" w:rsidR="003E5D25" w:rsidRPr="002E2736" w:rsidRDefault="003E5D25" w:rsidP="0072507E">
      <w:pPr>
        <w:tabs>
          <w:tab w:val="left" w:pos="3135"/>
        </w:tabs>
        <w:spacing w:line="276" w:lineRule="auto"/>
        <w:ind w:firstLine="567"/>
        <w:jc w:val="both"/>
        <w:rPr>
          <w:rFonts w:eastAsia="Arial Narrow"/>
          <w:color w:val="000000" w:themeColor="text1"/>
          <w:sz w:val="22"/>
          <w:szCs w:val="22"/>
        </w:rPr>
      </w:pPr>
      <w:r w:rsidRPr="002E2736">
        <w:rPr>
          <w:rFonts w:eastAsia="Arial Narrow"/>
          <w:b/>
          <w:color w:val="000000" w:themeColor="text1"/>
          <w:sz w:val="22"/>
          <w:szCs w:val="22"/>
        </w:rPr>
        <w:t>7.1.3</w:t>
      </w:r>
      <w:r w:rsidRPr="002E2736">
        <w:rPr>
          <w:rFonts w:eastAsia="Arial Narrow"/>
          <w:color w:val="000000" w:themeColor="text1"/>
          <w:sz w:val="22"/>
          <w:szCs w:val="22"/>
        </w:rPr>
        <w:t xml:space="preserve"> - Descrição detalhada do objeto, contendo as informações similares à especificação do Projeto Básico: indicando, no que for aplicável: modelo, prazo de garantia etc.</w:t>
      </w:r>
    </w:p>
    <w:p w14:paraId="51646E57"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7.2</w:t>
      </w:r>
      <w:r w:rsidRPr="002E2736">
        <w:rPr>
          <w:rFonts w:eastAsia="Arial Narrow"/>
          <w:color w:val="000000" w:themeColor="text1"/>
          <w:sz w:val="22"/>
          <w:szCs w:val="22"/>
        </w:rPr>
        <w:t xml:space="preserve"> - Todas as especificações do objeto contidas na proposta vinculam à Contratada.</w:t>
      </w:r>
    </w:p>
    <w:p w14:paraId="14E9EC6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7.3</w:t>
      </w:r>
      <w:r w:rsidRPr="002E2736">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6D1EFB5D"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7.4</w:t>
      </w:r>
      <w:r w:rsidRPr="002E2736">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589E17B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7.5</w:t>
      </w:r>
      <w:r w:rsidRPr="002E2736">
        <w:rPr>
          <w:rFonts w:eastAsia="Arial Narrow"/>
          <w:color w:val="000000" w:themeColor="text1"/>
          <w:sz w:val="22"/>
          <w:szCs w:val="22"/>
        </w:rPr>
        <w:t xml:space="preserve"> - O prazo de validade da proposta é fixado em </w:t>
      </w:r>
      <w:r w:rsidRPr="002E2736">
        <w:rPr>
          <w:rFonts w:eastAsia="Arial Narrow"/>
          <w:b/>
          <w:color w:val="000000" w:themeColor="text1"/>
          <w:sz w:val="22"/>
          <w:szCs w:val="22"/>
        </w:rPr>
        <w:t>60 (sessenta) dias</w:t>
      </w:r>
      <w:r w:rsidRPr="002E2736">
        <w:rPr>
          <w:rFonts w:eastAsia="Arial Narrow"/>
          <w:color w:val="000000" w:themeColor="text1"/>
          <w:sz w:val="22"/>
          <w:szCs w:val="22"/>
        </w:rPr>
        <w:t>, a contar da data de sua apresentação.</w:t>
      </w:r>
    </w:p>
    <w:p w14:paraId="4400CE47"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7.6</w:t>
      </w:r>
      <w:r w:rsidRPr="002E2736">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6DF64ADD"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7.7</w:t>
      </w:r>
      <w:r w:rsidRPr="002E2736">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1CA2EEA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7.8</w:t>
      </w:r>
      <w:r w:rsidRPr="002E2736">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4A1309D1" w14:textId="77777777" w:rsidR="0071337F" w:rsidRDefault="0071337F" w:rsidP="0072507E">
      <w:pPr>
        <w:tabs>
          <w:tab w:val="left" w:pos="3135"/>
        </w:tabs>
        <w:spacing w:before="240" w:after="240" w:line="276" w:lineRule="auto"/>
        <w:jc w:val="both"/>
        <w:rPr>
          <w:rFonts w:eastAsia="Arial Narrow"/>
          <w:b/>
          <w:color w:val="000000" w:themeColor="text1"/>
          <w:sz w:val="22"/>
          <w:szCs w:val="22"/>
        </w:rPr>
      </w:pPr>
    </w:p>
    <w:p w14:paraId="78AFE408" w14:textId="77777777" w:rsidR="0071337F" w:rsidRDefault="0071337F" w:rsidP="0072507E">
      <w:pPr>
        <w:tabs>
          <w:tab w:val="left" w:pos="3135"/>
        </w:tabs>
        <w:spacing w:before="240" w:after="240" w:line="276" w:lineRule="auto"/>
        <w:jc w:val="both"/>
        <w:rPr>
          <w:rFonts w:eastAsia="Arial Narrow"/>
          <w:b/>
          <w:color w:val="000000" w:themeColor="text1"/>
          <w:sz w:val="22"/>
          <w:szCs w:val="22"/>
        </w:rPr>
      </w:pPr>
    </w:p>
    <w:p w14:paraId="31AA6BF0" w14:textId="576C8179" w:rsidR="003E5D25" w:rsidRPr="002E2736" w:rsidRDefault="003E5D25" w:rsidP="0072507E">
      <w:pPr>
        <w:tabs>
          <w:tab w:val="left" w:pos="3135"/>
        </w:tabs>
        <w:spacing w:before="240" w:after="240" w:line="276" w:lineRule="auto"/>
        <w:jc w:val="both"/>
        <w:rPr>
          <w:rFonts w:eastAsia="Arial Narrow"/>
          <w:b/>
          <w:color w:val="000000" w:themeColor="text1"/>
          <w:sz w:val="22"/>
          <w:szCs w:val="22"/>
          <w:u w:val="single"/>
        </w:rPr>
      </w:pPr>
      <w:r w:rsidRPr="002E2736">
        <w:rPr>
          <w:rFonts w:eastAsia="Arial Narrow"/>
          <w:b/>
          <w:color w:val="000000" w:themeColor="text1"/>
          <w:sz w:val="22"/>
          <w:szCs w:val="22"/>
        </w:rPr>
        <w:lastRenderedPageBreak/>
        <w:t>7.9</w:t>
      </w:r>
      <w:r w:rsidRPr="002E2736">
        <w:rPr>
          <w:rFonts w:eastAsia="Arial Narrow"/>
          <w:color w:val="000000" w:themeColor="text1"/>
          <w:sz w:val="22"/>
          <w:szCs w:val="22"/>
        </w:rPr>
        <w:t xml:space="preserve">. </w:t>
      </w:r>
      <w:r w:rsidRPr="002E2736">
        <w:rPr>
          <w:rFonts w:eastAsia="Arial Narrow"/>
          <w:b/>
          <w:color w:val="000000" w:themeColor="text1"/>
          <w:sz w:val="22"/>
          <w:szCs w:val="22"/>
          <w:u w:val="single"/>
        </w:rPr>
        <w:t xml:space="preserve">Das propostas inexequíveis: </w:t>
      </w:r>
    </w:p>
    <w:p w14:paraId="71FBA5E9" w14:textId="77777777" w:rsidR="003E5D25" w:rsidRPr="002E2736" w:rsidRDefault="003E5D25" w:rsidP="0072507E">
      <w:pPr>
        <w:tabs>
          <w:tab w:val="left" w:pos="3135"/>
        </w:tabs>
        <w:spacing w:before="240" w:after="240" w:line="276" w:lineRule="auto"/>
        <w:ind w:left="1140"/>
        <w:jc w:val="both"/>
        <w:rPr>
          <w:rFonts w:eastAsia="Arial Narrow"/>
          <w:color w:val="000000" w:themeColor="text1"/>
          <w:sz w:val="22"/>
          <w:szCs w:val="22"/>
        </w:rPr>
      </w:pPr>
      <w:r w:rsidRPr="002E2736">
        <w:rPr>
          <w:rFonts w:eastAsia="Arial Narrow"/>
          <w:b/>
          <w:color w:val="000000" w:themeColor="text1"/>
          <w:sz w:val="22"/>
          <w:szCs w:val="22"/>
        </w:rPr>
        <w:t>7.9.1</w:t>
      </w:r>
      <w:r w:rsidRPr="002E2736">
        <w:rPr>
          <w:rFonts w:eastAsia="Arial Narrow"/>
          <w:color w:val="000000" w:themeColor="text1"/>
          <w:sz w:val="22"/>
          <w:szCs w:val="22"/>
        </w:rPr>
        <w:t xml:space="preserve">. Conforme art. 59, §4º, da Lei 14.133/21, </w:t>
      </w:r>
      <w:r w:rsidRPr="002E2736">
        <w:rPr>
          <w:rFonts w:eastAsia="Arial Narrow"/>
          <w:b/>
          <w:color w:val="000000" w:themeColor="text1"/>
          <w:sz w:val="22"/>
          <w:szCs w:val="22"/>
        </w:rPr>
        <w:t>as proposta finais inferiores a 75% (setenta e cinco por cento), do valor de referência, terão presunção relativa de inexequibilidade</w:t>
      </w:r>
      <w:r w:rsidRPr="002E2736">
        <w:rPr>
          <w:rFonts w:eastAsia="Arial Narrow"/>
          <w:color w:val="000000" w:themeColor="text1"/>
          <w:sz w:val="22"/>
          <w:szCs w:val="22"/>
        </w:rPr>
        <w:t>, cabendo ao</w:t>
      </w:r>
      <w:r w:rsidR="00C32275" w:rsidRPr="002E2736">
        <w:rPr>
          <w:rFonts w:eastAsia="Arial Narrow"/>
          <w:color w:val="000000" w:themeColor="text1"/>
          <w:sz w:val="22"/>
          <w:szCs w:val="22"/>
        </w:rPr>
        <w:t xml:space="preserve"> (à)</w:t>
      </w:r>
      <w:r w:rsidRPr="002E2736">
        <w:rPr>
          <w:rFonts w:eastAsia="Arial Narrow"/>
          <w:color w:val="000000" w:themeColor="text1"/>
          <w:sz w:val="22"/>
          <w:szCs w:val="22"/>
        </w:rPr>
        <w:t xml:space="preserve"> Agente de Contratações, abrir diligência para comprovar se o Prestador de Serviços terá condições de cumprir/executar o contrato pelo valor final ofertado.</w:t>
      </w:r>
    </w:p>
    <w:p w14:paraId="5E18BFAC" w14:textId="77777777" w:rsidR="003E5D25" w:rsidRPr="002E2736" w:rsidRDefault="003E5D25" w:rsidP="0072507E">
      <w:pPr>
        <w:tabs>
          <w:tab w:val="left" w:pos="3135"/>
        </w:tabs>
        <w:spacing w:before="240" w:after="240" w:line="276" w:lineRule="auto"/>
        <w:ind w:left="1140"/>
        <w:jc w:val="both"/>
        <w:rPr>
          <w:rFonts w:eastAsia="Arial Narrow"/>
          <w:color w:val="000000" w:themeColor="text1"/>
          <w:sz w:val="22"/>
          <w:szCs w:val="22"/>
        </w:rPr>
      </w:pPr>
      <w:r w:rsidRPr="002E2736">
        <w:rPr>
          <w:rFonts w:eastAsia="Arial Narrow"/>
          <w:b/>
          <w:color w:val="000000" w:themeColor="text1"/>
          <w:sz w:val="22"/>
          <w:szCs w:val="22"/>
        </w:rPr>
        <w:t>7.9.2</w:t>
      </w:r>
      <w:r w:rsidRPr="002E2736">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767E1634" w14:textId="77777777" w:rsidR="003E5D25" w:rsidRPr="002E2736" w:rsidRDefault="003E5D25" w:rsidP="0072507E">
      <w:pPr>
        <w:tabs>
          <w:tab w:val="left" w:pos="3135"/>
        </w:tabs>
        <w:spacing w:before="240" w:after="240" w:line="276" w:lineRule="auto"/>
        <w:jc w:val="both"/>
        <w:rPr>
          <w:rFonts w:eastAsia="Arial Narrow"/>
          <w:color w:val="000000" w:themeColor="text1"/>
          <w:sz w:val="22"/>
          <w:szCs w:val="22"/>
        </w:rPr>
      </w:pPr>
      <w:r w:rsidRPr="002E2736">
        <w:rPr>
          <w:rFonts w:eastAsia="Arial Narrow"/>
          <w:color w:val="000000" w:themeColor="text1"/>
          <w:sz w:val="22"/>
          <w:szCs w:val="22"/>
        </w:rPr>
        <w:t>7.10. Em caso de propostas presumidamente inexequíveis, caberá ao</w:t>
      </w:r>
      <w:r w:rsidR="00C32275" w:rsidRPr="002E2736">
        <w:rPr>
          <w:rFonts w:eastAsia="Arial Narrow"/>
          <w:color w:val="000000" w:themeColor="text1"/>
          <w:sz w:val="22"/>
          <w:szCs w:val="22"/>
        </w:rPr>
        <w:t xml:space="preserve"> (à)</w:t>
      </w:r>
      <w:r w:rsidRPr="002E2736">
        <w:rPr>
          <w:rFonts w:eastAsia="Arial Narrow"/>
          <w:color w:val="000000" w:themeColor="text1"/>
          <w:sz w:val="22"/>
          <w:szCs w:val="22"/>
        </w:rPr>
        <w:t xml:space="preserve"> Agente de Contratação (ou equivalente), promover as seguintes diligências, </w:t>
      </w:r>
      <w:sdt>
        <w:sdtPr>
          <w:rPr>
            <w:color w:val="000000" w:themeColor="text1"/>
            <w:sz w:val="22"/>
            <w:szCs w:val="22"/>
          </w:rPr>
          <w:tag w:val="goog_rdk_2"/>
          <w:id w:val="1276442369"/>
        </w:sdtPr>
        <w:sdtContent/>
      </w:sdt>
      <w:r w:rsidRPr="002E2736">
        <w:rPr>
          <w:rFonts w:eastAsia="Arial Narrow"/>
          <w:color w:val="000000" w:themeColor="text1"/>
          <w:sz w:val="22"/>
          <w:szCs w:val="22"/>
        </w:rPr>
        <w:t>solicitando:</w:t>
      </w:r>
    </w:p>
    <w:p w14:paraId="5E26B83C" w14:textId="77777777" w:rsidR="003E5D25" w:rsidRPr="002E2736" w:rsidRDefault="003E5D25" w:rsidP="0072507E">
      <w:pPr>
        <w:tabs>
          <w:tab w:val="left" w:pos="3135"/>
        </w:tabs>
        <w:spacing w:before="240" w:after="240" w:line="276" w:lineRule="auto"/>
        <w:ind w:firstLine="1134"/>
        <w:jc w:val="both"/>
        <w:rPr>
          <w:rFonts w:eastAsia="Arial Narrow"/>
          <w:color w:val="000000" w:themeColor="text1"/>
          <w:sz w:val="22"/>
          <w:szCs w:val="22"/>
        </w:rPr>
      </w:pPr>
      <w:r w:rsidRPr="002E2736">
        <w:rPr>
          <w:rFonts w:eastAsia="Arial Narrow"/>
          <w:color w:val="000000" w:themeColor="text1"/>
          <w:sz w:val="22"/>
          <w:szCs w:val="22"/>
        </w:rPr>
        <w:t>a) Apresentação da estrutura de custos;</w:t>
      </w:r>
    </w:p>
    <w:p w14:paraId="0E76ACA4" w14:textId="77777777" w:rsidR="003E5D25" w:rsidRPr="002E2736" w:rsidRDefault="003E5D25" w:rsidP="0072507E">
      <w:pPr>
        <w:tabs>
          <w:tab w:val="left" w:pos="3135"/>
        </w:tabs>
        <w:spacing w:before="240" w:after="240" w:line="276" w:lineRule="auto"/>
        <w:ind w:left="1140"/>
        <w:jc w:val="both"/>
        <w:rPr>
          <w:rFonts w:eastAsia="Arial Narrow"/>
          <w:color w:val="000000" w:themeColor="text1"/>
          <w:sz w:val="22"/>
          <w:szCs w:val="22"/>
        </w:rPr>
      </w:pPr>
      <w:r w:rsidRPr="002E2736">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79C9D70E" w14:textId="77777777" w:rsidR="003E5D25" w:rsidRPr="002E2736" w:rsidRDefault="003E5D25" w:rsidP="0072507E">
      <w:pPr>
        <w:tabs>
          <w:tab w:val="left" w:pos="3135"/>
        </w:tabs>
        <w:spacing w:before="240" w:after="240" w:line="276" w:lineRule="auto"/>
        <w:ind w:left="1140"/>
        <w:jc w:val="both"/>
        <w:rPr>
          <w:rFonts w:eastAsia="Arial Narrow"/>
          <w:color w:val="000000" w:themeColor="text1"/>
          <w:sz w:val="22"/>
          <w:szCs w:val="22"/>
        </w:rPr>
      </w:pPr>
      <w:r w:rsidRPr="002E2736">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4F4C3F3A" w14:textId="77777777" w:rsidR="003E5D25" w:rsidRPr="002E2736" w:rsidRDefault="003E5D25" w:rsidP="0072507E">
      <w:pPr>
        <w:tabs>
          <w:tab w:val="left" w:pos="3135"/>
        </w:tabs>
        <w:spacing w:before="240" w:after="240" w:line="276" w:lineRule="auto"/>
        <w:jc w:val="both"/>
        <w:rPr>
          <w:rFonts w:eastAsia="Arial Narrow"/>
          <w:color w:val="000000" w:themeColor="text1"/>
          <w:sz w:val="22"/>
          <w:szCs w:val="22"/>
        </w:rPr>
      </w:pPr>
      <w:r w:rsidRPr="002E2736">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(ou equivalente), proceder com a análise imediata e classificação de sua proposta.</w:t>
      </w:r>
    </w:p>
    <w:p w14:paraId="3B2279C0" w14:textId="77777777" w:rsidR="003E5D25" w:rsidRPr="002E2736"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2E2736">
        <w:rPr>
          <w:rFonts w:eastAsia="Arial Narrow"/>
          <w:b/>
          <w:color w:val="000000" w:themeColor="text1"/>
          <w:sz w:val="22"/>
          <w:szCs w:val="22"/>
        </w:rPr>
        <w:t>8 – DOS DOCUMENTOS DE HABILITAÇÃO</w:t>
      </w:r>
    </w:p>
    <w:p w14:paraId="34A580E2"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4C4E388A" w14:textId="77777777" w:rsidR="003E5D25" w:rsidRPr="002E2736"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r w:rsidRPr="002E2736">
        <w:rPr>
          <w:noProof/>
          <w:color w:val="000000" w:themeColor="text1"/>
          <w:sz w:val="22"/>
          <w:szCs w:val="22"/>
        </w:rPr>
        <mc:AlternateContent>
          <mc:Choice Requires="wps">
            <w:drawing>
              <wp:anchor distT="0" distB="0" distL="114300" distR="114300" simplePos="0" relativeHeight="251657728" behindDoc="0" locked="0" layoutInCell="1" hidden="0" allowOverlap="1" wp14:anchorId="6BAE5733" wp14:editId="1A543997">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7A503644" w14:textId="77777777" w:rsidR="005F20D7" w:rsidRDefault="005F20D7"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6BAE5733" id="Retângulo 2" o:spid="_x0000_s1027" style="position:absolute;left:0;text-align:left;margin-left:0;margin-top:0;width:478pt;height:55.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" fillcolor="#ed7d31" strokecolor="#f2f2f2" strokeweight="3pt">
                <v:stroke startarrowwidth="narrow" startarrowlength="short" endarrowwidth="narrow" endarrowlength="short"/>
                <v:shadow on="t" color="#823b0b" opacity="32638f" offset="1pt"/>
                <v:textbox inset="2.53958mm,1.2694mm,2.53958mm,1.2694mm">
                  <w:txbxContent>
                    <w:p w14:paraId="7A503644" w14:textId="77777777" w:rsidR="005F20D7" w:rsidRDefault="005F20D7" w:rsidP="003E5D25">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6FDBE92F" w14:textId="77777777" w:rsidR="003E5D25" w:rsidRPr="002E2736"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14:paraId="628DB538" w14:textId="77777777" w:rsidR="003E5D25" w:rsidRPr="002E2736"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14:paraId="716E1D00" w14:textId="77777777" w:rsidR="003E5D25" w:rsidRPr="002E2736"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14:paraId="285B8C47" w14:textId="77777777" w:rsidR="003E5D25" w:rsidRPr="002E2736" w:rsidRDefault="003E5D25" w:rsidP="0072507E">
      <w:pPr>
        <w:pBdr>
          <w:top w:val="nil"/>
          <w:left w:val="nil"/>
          <w:bottom w:val="nil"/>
          <w:right w:val="nil"/>
          <w:between w:val="nil"/>
        </w:pBdr>
        <w:spacing w:line="276" w:lineRule="auto"/>
        <w:jc w:val="both"/>
        <w:rPr>
          <w:rFonts w:eastAsia="Arial Narrow"/>
          <w:b/>
          <w:color w:val="000000" w:themeColor="text1"/>
          <w:sz w:val="22"/>
          <w:szCs w:val="22"/>
        </w:rPr>
      </w:pPr>
    </w:p>
    <w:p w14:paraId="5B213C42" w14:textId="77777777" w:rsidR="003E5D25" w:rsidRPr="002E2736" w:rsidRDefault="003E5D25" w:rsidP="0072507E">
      <w:pPr>
        <w:spacing w:line="276" w:lineRule="auto"/>
        <w:jc w:val="both"/>
        <w:rPr>
          <w:rFonts w:eastAsia="Arial Narrow"/>
          <w:b/>
          <w:color w:val="000000" w:themeColor="text1"/>
          <w:sz w:val="22"/>
          <w:szCs w:val="22"/>
          <w:u w:val="single"/>
        </w:rPr>
      </w:pPr>
      <w:r w:rsidRPr="002E2736">
        <w:rPr>
          <w:rFonts w:eastAsia="Arial Narrow"/>
          <w:b/>
          <w:color w:val="000000" w:themeColor="text1"/>
          <w:sz w:val="22"/>
          <w:szCs w:val="22"/>
          <w:u w:val="single"/>
        </w:rPr>
        <w:t>8.1</w:t>
      </w:r>
      <w:r w:rsidRPr="002E2736">
        <w:rPr>
          <w:rFonts w:eastAsia="Arial Narrow"/>
          <w:color w:val="000000" w:themeColor="text1"/>
          <w:sz w:val="22"/>
          <w:szCs w:val="22"/>
          <w:u w:val="single"/>
        </w:rPr>
        <w:t xml:space="preserve"> -</w:t>
      </w:r>
      <w:r w:rsidRPr="002E2736">
        <w:rPr>
          <w:rFonts w:eastAsia="Arial Narrow"/>
          <w:b/>
          <w:color w:val="000000" w:themeColor="text1"/>
          <w:sz w:val="22"/>
          <w:szCs w:val="22"/>
          <w:u w:val="single"/>
        </w:rPr>
        <w:t xml:space="preserve"> DA HABILITAÇÃO JURÍDICA</w:t>
      </w:r>
    </w:p>
    <w:p w14:paraId="2511A039" w14:textId="77777777" w:rsidR="003E5D25" w:rsidRPr="002E2736" w:rsidRDefault="003E5D25" w:rsidP="0072507E">
      <w:pPr>
        <w:spacing w:before="240" w:after="240" w:line="276" w:lineRule="auto"/>
        <w:contextualSpacing/>
        <w:jc w:val="both"/>
        <w:rPr>
          <w:b/>
          <w:color w:val="000000" w:themeColor="text1"/>
          <w:sz w:val="22"/>
          <w:szCs w:val="22"/>
        </w:rPr>
      </w:pPr>
    </w:p>
    <w:p w14:paraId="303C61EE" w14:textId="77777777" w:rsidR="003E5D25" w:rsidRPr="002E2736" w:rsidRDefault="003E5D25" w:rsidP="0072507E">
      <w:pPr>
        <w:spacing w:before="240" w:after="240" w:line="276" w:lineRule="auto"/>
        <w:contextualSpacing/>
        <w:jc w:val="both"/>
        <w:rPr>
          <w:color w:val="000000" w:themeColor="text1"/>
          <w:sz w:val="22"/>
          <w:szCs w:val="22"/>
        </w:rPr>
      </w:pPr>
      <w:r w:rsidRPr="002E2736">
        <w:rPr>
          <w:b/>
          <w:color w:val="000000" w:themeColor="text1"/>
          <w:sz w:val="22"/>
          <w:szCs w:val="22"/>
        </w:rPr>
        <w:t xml:space="preserve">8.1.1 – </w:t>
      </w:r>
      <w:r w:rsidRPr="002E2736">
        <w:rPr>
          <w:color w:val="000000" w:themeColor="text1"/>
          <w:sz w:val="22"/>
          <w:szCs w:val="22"/>
        </w:rPr>
        <w:t>Cédula de Identidade do titular da empresa individual ou dos sócios que compõem o quadro societário da pessoa jurídica;</w:t>
      </w:r>
    </w:p>
    <w:p w14:paraId="1785BC48" w14:textId="77777777" w:rsidR="003E5D25" w:rsidRPr="002E2736" w:rsidRDefault="003E5D25" w:rsidP="0072507E">
      <w:pPr>
        <w:spacing w:before="240" w:after="240" w:line="276" w:lineRule="auto"/>
        <w:contextualSpacing/>
        <w:jc w:val="both"/>
        <w:rPr>
          <w:b/>
          <w:color w:val="000000" w:themeColor="text1"/>
          <w:sz w:val="22"/>
          <w:szCs w:val="22"/>
        </w:rPr>
      </w:pPr>
    </w:p>
    <w:p w14:paraId="0094E150" w14:textId="77777777" w:rsidR="003E5D25" w:rsidRPr="002E2736" w:rsidRDefault="003E5D25" w:rsidP="0072507E">
      <w:pPr>
        <w:spacing w:before="240" w:after="240" w:line="276" w:lineRule="auto"/>
        <w:contextualSpacing/>
        <w:jc w:val="both"/>
        <w:rPr>
          <w:color w:val="000000" w:themeColor="text1"/>
          <w:sz w:val="22"/>
          <w:szCs w:val="22"/>
        </w:rPr>
      </w:pPr>
      <w:r w:rsidRPr="002E2736">
        <w:rPr>
          <w:b/>
          <w:color w:val="000000" w:themeColor="text1"/>
          <w:sz w:val="22"/>
          <w:szCs w:val="22"/>
        </w:rPr>
        <w:t>8.1.2</w:t>
      </w:r>
      <w:r w:rsidRPr="002E2736">
        <w:rPr>
          <w:color w:val="000000" w:themeColor="text1"/>
          <w:sz w:val="22"/>
          <w:szCs w:val="22"/>
        </w:rPr>
        <w:t xml:space="preserve"> – Registro comercial no caso de firma individual;</w:t>
      </w:r>
    </w:p>
    <w:p w14:paraId="6A9474A7" w14:textId="77777777" w:rsidR="003E5D25" w:rsidRPr="002E2736" w:rsidRDefault="003E5D25" w:rsidP="0072507E">
      <w:pPr>
        <w:spacing w:before="240" w:after="240" w:line="276" w:lineRule="auto"/>
        <w:contextualSpacing/>
        <w:jc w:val="both"/>
        <w:rPr>
          <w:b/>
          <w:color w:val="000000" w:themeColor="text1"/>
          <w:sz w:val="22"/>
          <w:szCs w:val="22"/>
        </w:rPr>
      </w:pPr>
    </w:p>
    <w:p w14:paraId="5C4C2C85" w14:textId="77777777" w:rsidR="003E5D25" w:rsidRPr="002E2736" w:rsidRDefault="003E5D25" w:rsidP="0072507E">
      <w:pPr>
        <w:spacing w:before="240" w:after="240" w:line="276" w:lineRule="auto"/>
        <w:contextualSpacing/>
        <w:jc w:val="both"/>
        <w:rPr>
          <w:color w:val="000000" w:themeColor="text1"/>
          <w:sz w:val="22"/>
          <w:szCs w:val="22"/>
        </w:rPr>
      </w:pPr>
      <w:r w:rsidRPr="002E2736">
        <w:rPr>
          <w:b/>
          <w:color w:val="000000" w:themeColor="text1"/>
          <w:sz w:val="22"/>
          <w:szCs w:val="22"/>
        </w:rPr>
        <w:t>8.1.3 -</w:t>
      </w:r>
      <w:r w:rsidRPr="002E2736">
        <w:rPr>
          <w:color w:val="000000" w:themeColor="text1"/>
          <w:sz w:val="22"/>
          <w:szCs w:val="22"/>
        </w:rPr>
        <w:t xml:space="preserve"> Ato constitutivo, estatuto ou contrato social e última alteração (se houver) em vigor, devidamente registrado, </w:t>
      </w:r>
      <w:r w:rsidRPr="002E2736">
        <w:rPr>
          <w:b/>
          <w:bCs/>
          <w:color w:val="000000" w:themeColor="text1"/>
          <w:sz w:val="22"/>
          <w:szCs w:val="22"/>
        </w:rPr>
        <w:t>onde se possa identificar o administrador</w:t>
      </w:r>
      <w:r w:rsidRPr="002E2736">
        <w:rPr>
          <w:color w:val="000000" w:themeColor="text1"/>
          <w:sz w:val="22"/>
          <w:szCs w:val="22"/>
        </w:rPr>
        <w:t xml:space="preserve">, em se tratando de sociedades comerciais e no </w:t>
      </w:r>
      <w:r w:rsidRPr="002E2736">
        <w:rPr>
          <w:color w:val="000000" w:themeColor="text1"/>
          <w:sz w:val="22"/>
          <w:szCs w:val="22"/>
        </w:rPr>
        <w:lastRenderedPageBreak/>
        <w:t>caso de sociedade por ações, acompanhados de documentos que comprovem a eleição de seus administradores;</w:t>
      </w:r>
    </w:p>
    <w:p w14:paraId="7154C74D" w14:textId="77777777" w:rsidR="003E5D25" w:rsidRPr="002E2736" w:rsidRDefault="003E5D25" w:rsidP="0072507E">
      <w:pPr>
        <w:spacing w:before="240" w:after="240" w:line="276" w:lineRule="auto"/>
        <w:contextualSpacing/>
        <w:jc w:val="both"/>
        <w:rPr>
          <w:b/>
          <w:color w:val="000000" w:themeColor="text1"/>
          <w:sz w:val="22"/>
          <w:szCs w:val="22"/>
        </w:rPr>
      </w:pPr>
    </w:p>
    <w:p w14:paraId="5C6EBEC5" w14:textId="77777777" w:rsidR="003E5D25" w:rsidRPr="002E2736" w:rsidRDefault="003E5D25" w:rsidP="0072507E">
      <w:pPr>
        <w:spacing w:before="240" w:after="240" w:line="276" w:lineRule="auto"/>
        <w:contextualSpacing/>
        <w:jc w:val="both"/>
        <w:rPr>
          <w:color w:val="000000" w:themeColor="text1"/>
          <w:sz w:val="22"/>
          <w:szCs w:val="22"/>
        </w:rPr>
      </w:pPr>
      <w:r w:rsidRPr="002E2736">
        <w:rPr>
          <w:b/>
          <w:color w:val="000000" w:themeColor="text1"/>
          <w:sz w:val="22"/>
          <w:szCs w:val="22"/>
        </w:rPr>
        <w:t>8.1.4 -</w:t>
      </w:r>
      <w:r w:rsidRPr="002E2736">
        <w:rPr>
          <w:color w:val="000000" w:themeColor="text1"/>
          <w:sz w:val="22"/>
          <w:szCs w:val="22"/>
        </w:rPr>
        <w:t xml:space="preserve"> Comprovante de inscrição do ato constitutivo, no caso de sociedades civis, acompanhado de prova da composição da diretoria em exercício;</w:t>
      </w:r>
    </w:p>
    <w:p w14:paraId="1F9977B1" w14:textId="77777777" w:rsidR="003E5D25" w:rsidRPr="002E2736" w:rsidRDefault="003E5D25" w:rsidP="0072507E">
      <w:pPr>
        <w:spacing w:before="240" w:after="240" w:line="276" w:lineRule="auto"/>
        <w:contextualSpacing/>
        <w:jc w:val="both"/>
        <w:rPr>
          <w:b/>
          <w:color w:val="000000" w:themeColor="text1"/>
          <w:sz w:val="22"/>
          <w:szCs w:val="22"/>
        </w:rPr>
      </w:pPr>
    </w:p>
    <w:p w14:paraId="5D9178E5" w14:textId="77777777" w:rsidR="003E5D25" w:rsidRPr="002E2736" w:rsidRDefault="003E5D25" w:rsidP="0072507E">
      <w:pPr>
        <w:spacing w:before="240" w:after="240" w:line="276" w:lineRule="auto"/>
        <w:contextualSpacing/>
        <w:jc w:val="both"/>
        <w:rPr>
          <w:color w:val="000000" w:themeColor="text1"/>
          <w:sz w:val="22"/>
          <w:szCs w:val="22"/>
        </w:rPr>
      </w:pPr>
      <w:r w:rsidRPr="002E2736">
        <w:rPr>
          <w:b/>
          <w:color w:val="000000" w:themeColor="text1"/>
          <w:sz w:val="22"/>
          <w:szCs w:val="22"/>
        </w:rPr>
        <w:t>8.1.5 -</w:t>
      </w:r>
      <w:r w:rsidRPr="002E2736">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30D7E0DA" w14:textId="77777777" w:rsidR="003E5D25" w:rsidRPr="002E2736" w:rsidRDefault="003E5D25" w:rsidP="0072507E">
      <w:pPr>
        <w:spacing w:line="276" w:lineRule="auto"/>
        <w:jc w:val="both"/>
        <w:rPr>
          <w:rFonts w:eastAsia="Arial Narrow"/>
          <w:b/>
          <w:color w:val="000000" w:themeColor="text1"/>
          <w:sz w:val="22"/>
          <w:szCs w:val="22"/>
        </w:rPr>
      </w:pPr>
    </w:p>
    <w:p w14:paraId="64D9E81B" w14:textId="77777777" w:rsidR="003E5D25" w:rsidRPr="002E2736" w:rsidRDefault="003E5D25" w:rsidP="0072507E">
      <w:pPr>
        <w:spacing w:after="240" w:line="276" w:lineRule="auto"/>
        <w:jc w:val="both"/>
        <w:rPr>
          <w:rFonts w:eastAsia="Arial Narrow"/>
          <w:b/>
          <w:color w:val="000000" w:themeColor="text1"/>
          <w:sz w:val="22"/>
          <w:szCs w:val="22"/>
          <w:u w:val="single"/>
        </w:rPr>
      </w:pPr>
      <w:r w:rsidRPr="002E2736">
        <w:rPr>
          <w:rFonts w:eastAsia="Arial Narrow"/>
          <w:b/>
          <w:color w:val="000000" w:themeColor="text1"/>
          <w:sz w:val="22"/>
          <w:szCs w:val="22"/>
          <w:u w:val="single"/>
        </w:rPr>
        <w:t>8.2 - DA REGULARIDADE FISCAL E TRABALHISTA</w:t>
      </w:r>
    </w:p>
    <w:p w14:paraId="16AA36A4" w14:textId="77777777" w:rsidR="003E5D25" w:rsidRPr="002E2736" w:rsidRDefault="003E5D25" w:rsidP="0072507E">
      <w:pPr>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8.2.1</w:t>
      </w:r>
      <w:r w:rsidRPr="002E2736">
        <w:rPr>
          <w:color w:val="000000" w:themeColor="text1"/>
          <w:sz w:val="22"/>
          <w:szCs w:val="22"/>
        </w:rPr>
        <w:t xml:space="preserve"> - Prova de inscrição no Cadastro Nacional de Pessoal Jurídica, através do cartão do </w:t>
      </w:r>
      <w:r w:rsidRPr="002E2736">
        <w:rPr>
          <w:b/>
          <w:color w:val="000000" w:themeColor="text1"/>
          <w:sz w:val="22"/>
          <w:szCs w:val="22"/>
        </w:rPr>
        <w:t>CNPJ</w:t>
      </w:r>
      <w:r w:rsidRPr="002E2736">
        <w:rPr>
          <w:color w:val="000000" w:themeColor="text1"/>
          <w:sz w:val="22"/>
          <w:szCs w:val="22"/>
        </w:rPr>
        <w:t>, que também servirá para fins de comprovação do enquadramento como Microempresas ou Empresas de Pequeno Porte;</w:t>
      </w:r>
    </w:p>
    <w:p w14:paraId="1AFEFB76" w14:textId="77777777" w:rsidR="003E5D25" w:rsidRPr="002E2736" w:rsidRDefault="003E5D25" w:rsidP="0072507E">
      <w:pPr>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8.2.2</w:t>
      </w:r>
      <w:r w:rsidRPr="002E2736">
        <w:rPr>
          <w:color w:val="000000" w:themeColor="text1"/>
          <w:sz w:val="22"/>
          <w:szCs w:val="22"/>
        </w:rPr>
        <w:t xml:space="preserve"> - Prova de regularidade para com a </w:t>
      </w:r>
      <w:r w:rsidRPr="002E2736">
        <w:rPr>
          <w:b/>
          <w:color w:val="000000" w:themeColor="text1"/>
          <w:sz w:val="22"/>
          <w:szCs w:val="22"/>
        </w:rPr>
        <w:t xml:space="preserve">Fazenda Federal relativa a Tributos Federais e à dívida Ativa da União e prova de regularização perante o instituto Nacional de Seguridade Social – INSS, </w:t>
      </w:r>
      <w:r w:rsidRPr="002E2736">
        <w:rPr>
          <w:color w:val="000000" w:themeColor="text1"/>
          <w:sz w:val="22"/>
          <w:szCs w:val="22"/>
        </w:rPr>
        <w:t>através de certidão expedida conjuntamente pela Secretaria da Receita Federal do Brasil – RFB e pela Procuradoria-Geral da Fazenda Nacional – PGFN, conforme Portarias MF 358 e 443/2014;</w:t>
      </w:r>
    </w:p>
    <w:p w14:paraId="43019517" w14:textId="77777777" w:rsidR="003E5D25" w:rsidRPr="002E2736" w:rsidRDefault="003E5D25" w:rsidP="0072507E">
      <w:pPr>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 xml:space="preserve">8.2.3- </w:t>
      </w:r>
      <w:r w:rsidRPr="002E2736">
        <w:rPr>
          <w:color w:val="000000" w:themeColor="text1"/>
          <w:sz w:val="22"/>
          <w:szCs w:val="22"/>
        </w:rPr>
        <w:t xml:space="preserve">Prova de </w:t>
      </w:r>
      <w:r w:rsidRPr="002E2736">
        <w:rPr>
          <w:b/>
          <w:color w:val="000000" w:themeColor="text1"/>
          <w:sz w:val="22"/>
          <w:szCs w:val="22"/>
        </w:rPr>
        <w:t>regularidade fiscal para com a Fazenda Pública Estadual</w:t>
      </w:r>
      <w:r w:rsidRPr="002E2736">
        <w:rPr>
          <w:color w:val="000000" w:themeColor="text1"/>
          <w:sz w:val="22"/>
          <w:szCs w:val="22"/>
        </w:rPr>
        <w:t>;</w:t>
      </w:r>
    </w:p>
    <w:p w14:paraId="2EC1682D" w14:textId="77777777" w:rsidR="003E5D25" w:rsidRPr="002E2736" w:rsidRDefault="003E5D25" w:rsidP="0072507E">
      <w:pPr>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8.2.4</w:t>
      </w:r>
      <w:r w:rsidRPr="002E2736">
        <w:rPr>
          <w:color w:val="000000" w:themeColor="text1"/>
          <w:sz w:val="22"/>
          <w:szCs w:val="22"/>
        </w:rPr>
        <w:t xml:space="preserve"> - Prova de inscrição no cadastro de contribuintes estadual, </w:t>
      </w:r>
      <w:r w:rsidRPr="002E2736">
        <w:rPr>
          <w:b/>
          <w:color w:val="000000" w:themeColor="text1"/>
          <w:sz w:val="22"/>
          <w:szCs w:val="22"/>
        </w:rPr>
        <w:t>Cartão de Inscrição Estadual</w:t>
      </w:r>
      <w:r w:rsidRPr="002E2736">
        <w:rPr>
          <w:color w:val="000000" w:themeColor="text1"/>
          <w:sz w:val="22"/>
          <w:szCs w:val="22"/>
        </w:rPr>
        <w:t>, (se houver);</w:t>
      </w:r>
    </w:p>
    <w:p w14:paraId="4CC65180" w14:textId="77777777" w:rsidR="003E5D25" w:rsidRPr="002E2736" w:rsidRDefault="003E5D25" w:rsidP="0072507E">
      <w:pPr>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 xml:space="preserve">8.2.5 - </w:t>
      </w:r>
      <w:r w:rsidRPr="002E2736">
        <w:rPr>
          <w:color w:val="000000" w:themeColor="text1"/>
          <w:sz w:val="22"/>
          <w:szCs w:val="22"/>
        </w:rPr>
        <w:t xml:space="preserve">Prova de regularidade fiscal para com a </w:t>
      </w:r>
      <w:r w:rsidRPr="002E2736">
        <w:rPr>
          <w:b/>
          <w:color w:val="000000" w:themeColor="text1"/>
          <w:sz w:val="22"/>
          <w:szCs w:val="22"/>
        </w:rPr>
        <w:t>Fazenda Pública Municipal</w:t>
      </w:r>
      <w:r w:rsidRPr="002E2736">
        <w:rPr>
          <w:color w:val="000000" w:themeColor="text1"/>
          <w:sz w:val="22"/>
          <w:szCs w:val="22"/>
        </w:rPr>
        <w:t xml:space="preserve"> do domicílio ou sede do licitante, ou outra equivalente, na forma da Lei;</w:t>
      </w:r>
    </w:p>
    <w:p w14:paraId="6F317C74" w14:textId="77777777" w:rsidR="003E5D25" w:rsidRPr="002E2736" w:rsidRDefault="003E5D25" w:rsidP="0072507E">
      <w:pPr>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8.2.6</w:t>
      </w:r>
      <w:r w:rsidRPr="002E2736">
        <w:rPr>
          <w:color w:val="000000" w:themeColor="text1"/>
          <w:sz w:val="22"/>
          <w:szCs w:val="22"/>
        </w:rPr>
        <w:t xml:space="preserve"> - Prova de regularidade fiscal perante o Fundo de Garantia por Tempo de Serviço </w:t>
      </w:r>
      <w:r w:rsidRPr="002E2736">
        <w:rPr>
          <w:b/>
          <w:color w:val="000000" w:themeColor="text1"/>
          <w:sz w:val="22"/>
          <w:szCs w:val="22"/>
        </w:rPr>
        <w:t>(CRF - FGTS),</w:t>
      </w:r>
      <w:r w:rsidRPr="002E2736">
        <w:rPr>
          <w:color w:val="000000" w:themeColor="text1"/>
          <w:sz w:val="22"/>
          <w:szCs w:val="22"/>
        </w:rPr>
        <w:t xml:space="preserve"> demonstrando situação regular no cumprimento dos encargos sociais instituídos por Lei;</w:t>
      </w:r>
    </w:p>
    <w:p w14:paraId="58806FFD" w14:textId="77777777" w:rsidR="003E5D25" w:rsidRPr="002E2736" w:rsidRDefault="003E5D25" w:rsidP="0072507E">
      <w:pPr>
        <w:spacing w:after="240" w:line="276" w:lineRule="auto"/>
        <w:jc w:val="both"/>
        <w:rPr>
          <w:b/>
          <w:color w:val="000000" w:themeColor="text1"/>
          <w:sz w:val="22"/>
          <w:szCs w:val="22"/>
        </w:rPr>
      </w:pPr>
      <w:r w:rsidRPr="002E2736">
        <w:rPr>
          <w:b/>
          <w:color w:val="000000" w:themeColor="text1"/>
          <w:sz w:val="22"/>
          <w:szCs w:val="22"/>
        </w:rPr>
        <w:t>8.2.7</w:t>
      </w:r>
      <w:r w:rsidRPr="002E2736">
        <w:rPr>
          <w:color w:val="000000" w:themeColor="text1"/>
          <w:sz w:val="22"/>
          <w:szCs w:val="22"/>
        </w:rPr>
        <w:t xml:space="preserve">- Prova de inexistência de débitos inadimplidos perante a Justiça do Trabalho, mediante apresentação de Certidão Negativa de Débitos Trabalhistas </w:t>
      </w:r>
      <w:r w:rsidRPr="002E2736">
        <w:rPr>
          <w:b/>
          <w:color w:val="000000" w:themeColor="text1"/>
          <w:sz w:val="22"/>
          <w:szCs w:val="22"/>
        </w:rPr>
        <w:t>(CNDT</w:t>
      </w:r>
      <w:r w:rsidRPr="002E2736">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2E2736">
        <w:rPr>
          <w:b/>
          <w:color w:val="000000" w:themeColor="text1"/>
          <w:sz w:val="22"/>
          <w:szCs w:val="22"/>
        </w:rPr>
        <w:t>CNDT.</w:t>
      </w:r>
    </w:p>
    <w:p w14:paraId="525534DF"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 xml:space="preserve">8.2.8 - </w:t>
      </w:r>
      <w:r w:rsidRPr="002E2736">
        <w:rPr>
          <w:color w:val="000000" w:themeColor="text1"/>
          <w:sz w:val="22"/>
          <w:szCs w:val="22"/>
        </w:rPr>
        <w:t xml:space="preserve">Certidão Negativa de Licitantes Inidôneos, obtida junto ao Tribunal de Contas da União, emitida no link </w:t>
      </w:r>
      <w:hyperlink r:id="rId16" w:history="1">
        <w:r w:rsidRPr="002E2736">
          <w:rPr>
            <w:rStyle w:val="Hyperlink"/>
            <w:color w:val="000000" w:themeColor="text1"/>
            <w:sz w:val="22"/>
            <w:szCs w:val="22"/>
          </w:rPr>
          <w:t>https://contas.tcu.gov.br/ords/f?p=1660:3:5731991800204::::P3_TIPO_RELACAO:INIDONEO</w:t>
        </w:r>
      </w:hyperlink>
    </w:p>
    <w:p w14:paraId="29DA216F" w14:textId="77777777" w:rsidR="003E5D25" w:rsidRPr="002E2736" w:rsidRDefault="003E5D25" w:rsidP="0072507E">
      <w:pPr>
        <w:shd w:val="clear" w:color="auto" w:fill="D9D9D9" w:themeFill="background1" w:themeFillShade="D9"/>
        <w:spacing w:line="276" w:lineRule="auto"/>
        <w:jc w:val="both"/>
        <w:rPr>
          <w:b/>
          <w:color w:val="000000" w:themeColor="text1"/>
          <w:sz w:val="22"/>
          <w:szCs w:val="22"/>
        </w:rPr>
      </w:pPr>
      <w:r w:rsidRPr="002E2736">
        <w:rPr>
          <w:b/>
          <w:color w:val="000000" w:themeColor="text1"/>
          <w:sz w:val="22"/>
          <w:szCs w:val="22"/>
        </w:rPr>
        <w:t xml:space="preserve">Obs.: </w:t>
      </w:r>
      <w:r w:rsidRPr="002E2736">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2E2736">
        <w:rPr>
          <w:color w:val="000000" w:themeColor="text1"/>
          <w:sz w:val="22"/>
          <w:szCs w:val="22"/>
        </w:rPr>
        <w:t>Ceis</w:t>
      </w:r>
      <w:proofErr w:type="spellEnd"/>
      <w:r w:rsidRPr="002E2736">
        <w:rPr>
          <w:color w:val="000000" w:themeColor="text1"/>
          <w:sz w:val="22"/>
          <w:szCs w:val="22"/>
        </w:rPr>
        <w:t>) e o Cadastro Nacional de Empresas Punidas (</w:t>
      </w:r>
      <w:proofErr w:type="spellStart"/>
      <w:r w:rsidRPr="002E2736">
        <w:rPr>
          <w:color w:val="000000" w:themeColor="text1"/>
          <w:sz w:val="22"/>
          <w:szCs w:val="22"/>
        </w:rPr>
        <w:t>Cnep</w:t>
      </w:r>
      <w:proofErr w:type="spellEnd"/>
      <w:r w:rsidRPr="002E2736">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304171AC" w14:textId="77777777" w:rsidR="003E5D25" w:rsidRPr="002E2736" w:rsidRDefault="003E5D25" w:rsidP="0072507E">
      <w:pPr>
        <w:spacing w:line="276" w:lineRule="auto"/>
        <w:jc w:val="both"/>
        <w:rPr>
          <w:rFonts w:eastAsia="Arial Narrow"/>
          <w:b/>
          <w:color w:val="000000" w:themeColor="text1"/>
          <w:sz w:val="22"/>
          <w:szCs w:val="22"/>
        </w:rPr>
      </w:pPr>
    </w:p>
    <w:p w14:paraId="69DC9298" w14:textId="77777777" w:rsidR="0071337F" w:rsidRDefault="0071337F" w:rsidP="0072507E">
      <w:pPr>
        <w:widowControl w:val="0"/>
        <w:spacing w:before="160" w:after="160" w:line="276" w:lineRule="auto"/>
        <w:jc w:val="both"/>
        <w:rPr>
          <w:rFonts w:eastAsia="Arial Narrow"/>
          <w:b/>
          <w:color w:val="000000" w:themeColor="text1"/>
          <w:sz w:val="22"/>
          <w:szCs w:val="22"/>
          <w:u w:val="single"/>
        </w:rPr>
      </w:pPr>
    </w:p>
    <w:p w14:paraId="25498B57" w14:textId="77777777" w:rsidR="0071337F" w:rsidRDefault="0071337F" w:rsidP="0072507E">
      <w:pPr>
        <w:widowControl w:val="0"/>
        <w:spacing w:before="160" w:after="160" w:line="276" w:lineRule="auto"/>
        <w:jc w:val="both"/>
        <w:rPr>
          <w:rFonts w:eastAsia="Arial Narrow"/>
          <w:b/>
          <w:color w:val="000000" w:themeColor="text1"/>
          <w:sz w:val="22"/>
          <w:szCs w:val="22"/>
          <w:u w:val="single"/>
        </w:rPr>
      </w:pPr>
    </w:p>
    <w:p w14:paraId="59B29EDC" w14:textId="4DF0ADD4" w:rsidR="003E5D25" w:rsidRPr="002E2736" w:rsidRDefault="003E5D25" w:rsidP="0072507E">
      <w:pPr>
        <w:widowControl w:val="0"/>
        <w:spacing w:before="160" w:after="160" w:line="276" w:lineRule="auto"/>
        <w:jc w:val="both"/>
        <w:rPr>
          <w:rFonts w:eastAsia="Arial Narrow"/>
          <w:b/>
          <w:color w:val="000000" w:themeColor="text1"/>
          <w:sz w:val="22"/>
          <w:szCs w:val="22"/>
        </w:rPr>
      </w:pPr>
      <w:r w:rsidRPr="002E2736">
        <w:rPr>
          <w:rFonts w:eastAsia="Arial Narrow"/>
          <w:b/>
          <w:color w:val="000000" w:themeColor="text1"/>
          <w:sz w:val="22"/>
          <w:szCs w:val="22"/>
          <w:u w:val="single"/>
        </w:rPr>
        <w:t xml:space="preserve">8.3 </w:t>
      </w:r>
      <w:r w:rsidR="000009E6" w:rsidRPr="002E2736">
        <w:rPr>
          <w:rFonts w:eastAsia="Arial Narrow"/>
          <w:b/>
          <w:color w:val="000000" w:themeColor="text1"/>
          <w:sz w:val="22"/>
          <w:szCs w:val="22"/>
          <w:u w:val="single"/>
        </w:rPr>
        <w:t xml:space="preserve">- </w:t>
      </w:r>
      <w:r w:rsidRPr="002E2736">
        <w:rPr>
          <w:rFonts w:eastAsia="Arial Narrow"/>
          <w:b/>
          <w:color w:val="000000" w:themeColor="text1"/>
          <w:sz w:val="22"/>
          <w:szCs w:val="22"/>
          <w:u w:val="single"/>
        </w:rPr>
        <w:t>DA QUALIFICAÇÃO ECONÔMICO – FINANCEIRA</w:t>
      </w:r>
    </w:p>
    <w:p w14:paraId="348553C9"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8.3.1</w:t>
      </w:r>
      <w:r w:rsidRPr="002E2736">
        <w:rPr>
          <w:b/>
          <w:bCs/>
          <w:color w:val="000000" w:themeColor="text1"/>
          <w:sz w:val="22"/>
          <w:szCs w:val="22"/>
        </w:rPr>
        <w:t xml:space="preserve">- </w:t>
      </w:r>
      <w:r w:rsidRPr="002E2736">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9EC1524"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8.3.2</w:t>
      </w:r>
      <w:r w:rsidRPr="002E2736">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2E2736">
        <w:rPr>
          <w:rFonts w:eastAsia="Calibri"/>
          <w:color w:val="000000" w:themeColor="text1"/>
          <w:sz w:val="22"/>
          <w:szCs w:val="22"/>
        </w:rPr>
        <w:t xml:space="preserve">devidamente acompanhado dos </w:t>
      </w:r>
      <w:r w:rsidRPr="002E2736">
        <w:rPr>
          <w:rFonts w:eastAsia="Calibri"/>
          <w:color w:val="000000" w:themeColor="text1"/>
          <w:sz w:val="22"/>
          <w:szCs w:val="22"/>
          <w:u w:val="single"/>
        </w:rPr>
        <w:t>Termos de Abertura</w:t>
      </w:r>
      <w:r w:rsidRPr="002E2736">
        <w:rPr>
          <w:rFonts w:eastAsia="Calibri"/>
          <w:color w:val="000000" w:themeColor="text1"/>
          <w:sz w:val="22"/>
          <w:szCs w:val="22"/>
        </w:rPr>
        <w:t xml:space="preserve"> e de </w:t>
      </w:r>
      <w:r w:rsidRPr="002E2736">
        <w:rPr>
          <w:rFonts w:eastAsia="Calibri"/>
          <w:color w:val="000000" w:themeColor="text1"/>
          <w:sz w:val="22"/>
          <w:szCs w:val="22"/>
          <w:u w:val="single"/>
        </w:rPr>
        <w:t>Encerramento</w:t>
      </w:r>
      <w:r w:rsidRPr="002E2736">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2E2736">
        <w:rPr>
          <w:color w:val="000000" w:themeColor="text1"/>
          <w:sz w:val="22"/>
          <w:szCs w:val="22"/>
        </w:rPr>
        <w:t>.</w:t>
      </w:r>
    </w:p>
    <w:p w14:paraId="70F3FF16" w14:textId="77777777" w:rsidR="000009E6" w:rsidRPr="002E2736" w:rsidRDefault="000009E6" w:rsidP="0072507E">
      <w:pPr>
        <w:widowControl w:val="0"/>
        <w:autoSpaceDE w:val="0"/>
        <w:autoSpaceDN w:val="0"/>
        <w:adjustRightInd w:val="0"/>
        <w:spacing w:line="276" w:lineRule="auto"/>
        <w:jc w:val="both"/>
        <w:rPr>
          <w:color w:val="000000" w:themeColor="text1"/>
          <w:sz w:val="22"/>
          <w:szCs w:val="22"/>
        </w:rPr>
      </w:pPr>
      <w:r w:rsidRPr="002E2736">
        <w:rPr>
          <w:b/>
          <w:color w:val="000000" w:themeColor="text1"/>
          <w:sz w:val="22"/>
          <w:szCs w:val="22"/>
        </w:rPr>
        <w:t xml:space="preserve">8.3.2.1 – </w:t>
      </w:r>
      <w:r w:rsidRPr="002E2736">
        <w:rPr>
          <w:color w:val="000000" w:themeColor="text1"/>
          <w:sz w:val="22"/>
          <w:szCs w:val="22"/>
        </w:rPr>
        <w:t>Em substituição aos documentos exigidos no item 8.3.2, o licitante poderá apresentar o SPED Contábil (Escrituração Contábil Digital – ECD), desde que:</w:t>
      </w:r>
    </w:p>
    <w:p w14:paraId="5B8DD651" w14:textId="77777777" w:rsidR="000009E6" w:rsidRPr="002E2736" w:rsidRDefault="000009E6" w:rsidP="0072507E">
      <w:pPr>
        <w:widowControl w:val="0"/>
        <w:autoSpaceDE w:val="0"/>
        <w:autoSpaceDN w:val="0"/>
        <w:adjustRightInd w:val="0"/>
        <w:spacing w:line="276" w:lineRule="auto"/>
        <w:jc w:val="both"/>
        <w:rPr>
          <w:color w:val="000000" w:themeColor="text1"/>
          <w:sz w:val="22"/>
          <w:szCs w:val="22"/>
        </w:rPr>
      </w:pPr>
      <w:r w:rsidRPr="002E2736">
        <w:rPr>
          <w:color w:val="000000" w:themeColor="text1"/>
          <w:sz w:val="22"/>
          <w:szCs w:val="22"/>
        </w:rPr>
        <w:t>a) esteja devidamente transmitido à Receita Federal, com apresentação do recibo/protocolo de entrega;</w:t>
      </w:r>
    </w:p>
    <w:p w14:paraId="6B63CDD8" w14:textId="77777777" w:rsidR="000009E6" w:rsidRPr="002E2736" w:rsidRDefault="000009E6" w:rsidP="0072507E">
      <w:pPr>
        <w:widowControl w:val="0"/>
        <w:autoSpaceDE w:val="0"/>
        <w:autoSpaceDN w:val="0"/>
        <w:adjustRightInd w:val="0"/>
        <w:spacing w:line="276" w:lineRule="auto"/>
        <w:jc w:val="both"/>
        <w:rPr>
          <w:color w:val="000000" w:themeColor="text1"/>
          <w:sz w:val="22"/>
          <w:szCs w:val="22"/>
        </w:rPr>
      </w:pPr>
      <w:r w:rsidRPr="002E2736">
        <w:rPr>
          <w:color w:val="000000" w:themeColor="text1"/>
          <w:sz w:val="22"/>
          <w:szCs w:val="22"/>
        </w:rPr>
        <w:t>b) contenha os termos de abertura e de encerramento;</w:t>
      </w:r>
    </w:p>
    <w:p w14:paraId="6EDCD14D" w14:textId="77777777" w:rsidR="000009E6" w:rsidRPr="002E2736" w:rsidRDefault="000009E6" w:rsidP="0072507E">
      <w:pPr>
        <w:widowControl w:val="0"/>
        <w:autoSpaceDE w:val="0"/>
        <w:autoSpaceDN w:val="0"/>
        <w:adjustRightInd w:val="0"/>
        <w:spacing w:line="276" w:lineRule="auto"/>
        <w:jc w:val="both"/>
        <w:rPr>
          <w:color w:val="000000" w:themeColor="text1"/>
          <w:sz w:val="22"/>
          <w:szCs w:val="22"/>
        </w:rPr>
      </w:pPr>
      <w:r w:rsidRPr="002E2736">
        <w:rPr>
          <w:color w:val="000000" w:themeColor="text1"/>
          <w:sz w:val="22"/>
          <w:szCs w:val="22"/>
        </w:rPr>
        <w:t>c) apresente todas as demonstrações contábeis pertinentes ao exercício;</w:t>
      </w:r>
    </w:p>
    <w:p w14:paraId="28565E4D" w14:textId="77777777" w:rsidR="000009E6" w:rsidRPr="002E2736" w:rsidRDefault="000009E6" w:rsidP="0072507E">
      <w:pPr>
        <w:widowControl w:val="0"/>
        <w:autoSpaceDE w:val="0"/>
        <w:autoSpaceDN w:val="0"/>
        <w:adjustRightInd w:val="0"/>
        <w:spacing w:after="240" w:line="276" w:lineRule="auto"/>
        <w:jc w:val="both"/>
        <w:rPr>
          <w:color w:val="000000" w:themeColor="text1"/>
          <w:sz w:val="22"/>
          <w:szCs w:val="22"/>
        </w:rPr>
      </w:pPr>
      <w:r w:rsidRPr="002E2736">
        <w:rPr>
          <w:color w:val="000000" w:themeColor="text1"/>
          <w:sz w:val="22"/>
          <w:szCs w:val="22"/>
        </w:rPr>
        <w:t>d) esteja assinado digitalmente pelo responsável legal e pelo contador habilitado.</w:t>
      </w:r>
    </w:p>
    <w:p w14:paraId="146C7609"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8.3.3</w:t>
      </w:r>
      <w:r w:rsidRPr="002E2736">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1FF8E461"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8.3.4</w:t>
      </w:r>
      <w:r w:rsidRPr="002E2736">
        <w:rPr>
          <w:color w:val="000000" w:themeColor="text1"/>
          <w:sz w:val="22"/>
          <w:szCs w:val="22"/>
        </w:rPr>
        <w:t xml:space="preserve"> - Consideram-se válidos os Balanços Patrimoniais, com demonstrações de resultado, devidamente registrados na Junta Comercial competente.</w:t>
      </w:r>
    </w:p>
    <w:p w14:paraId="2A5E1E0E"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 xml:space="preserve">8.3.5 - </w:t>
      </w:r>
      <w:r w:rsidRPr="002E2736">
        <w:rPr>
          <w:color w:val="000000" w:themeColor="text1"/>
          <w:sz w:val="22"/>
          <w:szCs w:val="22"/>
        </w:rPr>
        <w:t>Os licitantes regularmente enquadrados como microempreendedores individuais -MEI, estão dispensados de apresentação de Balanço Patrimonial e demonstrações contábeis, na forma da Lei.</w:t>
      </w:r>
    </w:p>
    <w:p w14:paraId="77B3B721" w14:textId="77777777" w:rsidR="000009E6" w:rsidRPr="002E2736" w:rsidRDefault="000009E6"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8.3.5.1</w:t>
      </w:r>
      <w:r w:rsidRPr="002E2736">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4856818"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 xml:space="preserve">8.3.6 - </w:t>
      </w:r>
      <w:r w:rsidRPr="002E2736">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4CF74B57" w14:textId="77777777" w:rsidR="003E5D25" w:rsidRPr="002E2736" w:rsidRDefault="003E5D25" w:rsidP="0072507E">
      <w:pPr>
        <w:pBdr>
          <w:top w:val="nil"/>
          <w:left w:val="nil"/>
          <w:bottom w:val="nil"/>
          <w:right w:val="nil"/>
          <w:between w:val="nil"/>
        </w:pBdr>
        <w:spacing w:before="160" w:after="160" w:line="276" w:lineRule="auto"/>
        <w:jc w:val="both"/>
        <w:rPr>
          <w:rFonts w:eastAsia="Arial Narrow"/>
          <w:b/>
          <w:color w:val="000000" w:themeColor="text1"/>
          <w:sz w:val="22"/>
          <w:szCs w:val="22"/>
        </w:rPr>
      </w:pPr>
      <w:r w:rsidRPr="002E2736">
        <w:rPr>
          <w:rFonts w:eastAsia="Arial Narrow"/>
          <w:b/>
          <w:color w:val="000000" w:themeColor="text1"/>
          <w:sz w:val="22"/>
          <w:szCs w:val="22"/>
          <w:u w:val="single"/>
        </w:rPr>
        <w:t xml:space="preserve">8.4 </w:t>
      </w:r>
      <w:r w:rsidR="000009E6" w:rsidRPr="002E2736">
        <w:rPr>
          <w:rFonts w:eastAsia="Arial Narrow"/>
          <w:b/>
          <w:color w:val="000000" w:themeColor="text1"/>
          <w:sz w:val="22"/>
          <w:szCs w:val="22"/>
          <w:u w:val="single"/>
        </w:rPr>
        <w:t xml:space="preserve">- </w:t>
      </w:r>
      <w:r w:rsidRPr="002E2736">
        <w:rPr>
          <w:rFonts w:eastAsia="Arial Narrow"/>
          <w:b/>
          <w:color w:val="000000" w:themeColor="text1"/>
          <w:sz w:val="22"/>
          <w:szCs w:val="22"/>
          <w:u w:val="single"/>
        </w:rPr>
        <w:t>QUALIFICAÇÃO TÉCNICA</w:t>
      </w:r>
    </w:p>
    <w:p w14:paraId="461234A7" w14:textId="77777777" w:rsidR="003E5D25" w:rsidRPr="002E2736" w:rsidRDefault="003E5D25" w:rsidP="0072507E">
      <w:pPr>
        <w:pBdr>
          <w:top w:val="nil"/>
          <w:left w:val="nil"/>
          <w:bottom w:val="nil"/>
          <w:right w:val="nil"/>
          <w:between w:val="nil"/>
        </w:pBdr>
        <w:spacing w:after="240" w:line="276" w:lineRule="auto"/>
        <w:jc w:val="both"/>
        <w:rPr>
          <w:color w:val="000000" w:themeColor="text1"/>
          <w:sz w:val="22"/>
          <w:szCs w:val="22"/>
        </w:rPr>
      </w:pPr>
      <w:r w:rsidRPr="002E2736">
        <w:rPr>
          <w:rFonts w:eastAsia="Arial Narrow"/>
          <w:b/>
          <w:color w:val="000000" w:themeColor="text1"/>
          <w:sz w:val="22"/>
          <w:szCs w:val="22"/>
        </w:rPr>
        <w:t xml:space="preserve">8.4.1- </w:t>
      </w:r>
      <w:r w:rsidRPr="002E2736">
        <w:rPr>
          <w:color w:val="000000" w:themeColor="text1"/>
          <w:sz w:val="22"/>
          <w:szCs w:val="22"/>
        </w:rPr>
        <w:t>Alvará de Licença e Localização e Funcionamento Atualizado.</w:t>
      </w:r>
    </w:p>
    <w:p w14:paraId="437AC1A9"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b/>
          <w:color w:val="000000" w:themeColor="text1"/>
          <w:sz w:val="22"/>
          <w:szCs w:val="22"/>
        </w:rPr>
        <w:t xml:space="preserve">8.4.1.1 - </w:t>
      </w:r>
      <w:r w:rsidRPr="002E2736">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576445D0" w14:textId="77777777" w:rsidR="003E5D25" w:rsidRPr="002E2736" w:rsidRDefault="003E5D25" w:rsidP="0072507E">
      <w:pPr>
        <w:widowControl w:val="0"/>
        <w:autoSpaceDE w:val="0"/>
        <w:autoSpaceDN w:val="0"/>
        <w:adjustRightInd w:val="0"/>
        <w:spacing w:after="240" w:line="276" w:lineRule="auto"/>
        <w:jc w:val="both"/>
        <w:rPr>
          <w:color w:val="000000" w:themeColor="text1"/>
          <w:sz w:val="22"/>
          <w:szCs w:val="22"/>
        </w:rPr>
      </w:pPr>
      <w:r w:rsidRPr="002E2736">
        <w:rPr>
          <w:rFonts w:eastAsia="Arial Narrow"/>
          <w:b/>
          <w:color w:val="000000" w:themeColor="text1"/>
          <w:sz w:val="22"/>
          <w:szCs w:val="22"/>
        </w:rPr>
        <w:t xml:space="preserve">8.4.2 - </w:t>
      </w:r>
      <w:r w:rsidRPr="002E2736">
        <w:rPr>
          <w:rFonts w:eastAsia="Arial Narrow"/>
          <w:color w:val="000000" w:themeColor="text1"/>
          <w:sz w:val="22"/>
          <w:szCs w:val="22"/>
        </w:rPr>
        <w:t>Apresentar Atestado de Visita Técnica, nos termos do item 6.14 deste Edital. (</w:t>
      </w:r>
      <w:r w:rsidR="00F06E79" w:rsidRPr="002E2736">
        <w:rPr>
          <w:rFonts w:eastAsia="Arial Narrow"/>
          <w:b/>
          <w:color w:val="000000" w:themeColor="text1"/>
          <w:sz w:val="22"/>
          <w:szCs w:val="22"/>
        </w:rPr>
        <w:t>Facultativa</w:t>
      </w:r>
      <w:r w:rsidRPr="002E2736">
        <w:rPr>
          <w:rFonts w:eastAsia="Arial Narrow"/>
          <w:color w:val="000000" w:themeColor="text1"/>
          <w:sz w:val="22"/>
          <w:szCs w:val="22"/>
        </w:rPr>
        <w:t>).</w:t>
      </w:r>
    </w:p>
    <w:p w14:paraId="446A6CA5" w14:textId="77777777" w:rsidR="0071337F" w:rsidRDefault="0071337F" w:rsidP="0072507E">
      <w:pPr>
        <w:pStyle w:val="Default"/>
        <w:spacing w:after="240" w:line="276" w:lineRule="auto"/>
        <w:jc w:val="both"/>
        <w:rPr>
          <w:rFonts w:ascii="Times New Roman" w:hAnsi="Times New Roman" w:cs="Times New Roman"/>
          <w:b/>
          <w:color w:val="000000" w:themeColor="text1"/>
          <w:sz w:val="22"/>
          <w:szCs w:val="22"/>
        </w:rPr>
      </w:pPr>
    </w:p>
    <w:p w14:paraId="3CD71919" w14:textId="0ECC0863" w:rsidR="003E5D25" w:rsidRPr="002E2736" w:rsidRDefault="003E5D25" w:rsidP="0072507E">
      <w:pPr>
        <w:pStyle w:val="Default"/>
        <w:spacing w:after="240" w:line="276" w:lineRule="auto"/>
        <w:jc w:val="both"/>
        <w:rPr>
          <w:rFonts w:ascii="Times New Roman" w:eastAsia="Arial Narrow" w:hAnsi="Times New Roman" w:cs="Times New Roman"/>
          <w:color w:val="000000" w:themeColor="text1"/>
          <w:sz w:val="22"/>
          <w:szCs w:val="22"/>
        </w:rPr>
      </w:pPr>
      <w:r w:rsidRPr="002E2736">
        <w:rPr>
          <w:rFonts w:ascii="Times New Roman" w:hAnsi="Times New Roman" w:cs="Times New Roman"/>
          <w:b/>
          <w:color w:val="000000" w:themeColor="text1"/>
          <w:sz w:val="22"/>
          <w:szCs w:val="22"/>
        </w:rPr>
        <w:t>8.4.3</w:t>
      </w:r>
      <w:r w:rsidRPr="002E2736">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que se fará através da apresentação de ao menos um </w:t>
      </w:r>
      <w:r w:rsidRPr="002E2736">
        <w:rPr>
          <w:rFonts w:ascii="Times New Roman" w:eastAsia="Arial Narrow" w:hAnsi="Times New Roman" w:cs="Times New Roman"/>
          <w:color w:val="000000" w:themeColor="text1"/>
          <w:sz w:val="22"/>
          <w:szCs w:val="22"/>
        </w:rPr>
        <w:t xml:space="preserve">dos documentos a seguir relacionados: </w:t>
      </w:r>
    </w:p>
    <w:p w14:paraId="22EABA70" w14:textId="77777777" w:rsidR="003E5D25" w:rsidRPr="002E2736" w:rsidRDefault="003E5D25" w:rsidP="0072507E">
      <w:pPr>
        <w:spacing w:after="240" w:line="276" w:lineRule="auto"/>
        <w:ind w:left="142"/>
        <w:jc w:val="both"/>
        <w:rPr>
          <w:rFonts w:eastAsia="Arial Narrow"/>
          <w:color w:val="000000" w:themeColor="text1"/>
          <w:sz w:val="22"/>
          <w:szCs w:val="22"/>
        </w:rPr>
      </w:pPr>
      <w:r w:rsidRPr="002E2736">
        <w:rPr>
          <w:rFonts w:eastAsia="Arial Narrow"/>
          <w:color w:val="000000" w:themeColor="text1"/>
          <w:sz w:val="22"/>
          <w:szCs w:val="22"/>
        </w:rPr>
        <w:t xml:space="preserve">a) Ficha de registro de trabalho, autenticado junto a DRT (Delegacia Regional do Trabalho); </w:t>
      </w:r>
    </w:p>
    <w:p w14:paraId="21FF12D0" w14:textId="77777777" w:rsidR="003E5D25" w:rsidRPr="002E2736" w:rsidRDefault="003E5D25" w:rsidP="0072507E">
      <w:pPr>
        <w:spacing w:after="240" w:line="276" w:lineRule="auto"/>
        <w:ind w:left="142"/>
        <w:jc w:val="both"/>
        <w:rPr>
          <w:rFonts w:eastAsia="Arial Narrow"/>
          <w:color w:val="000000" w:themeColor="text1"/>
          <w:sz w:val="22"/>
          <w:szCs w:val="22"/>
        </w:rPr>
      </w:pPr>
      <w:r w:rsidRPr="002E2736">
        <w:rPr>
          <w:rFonts w:eastAsia="Arial Narrow"/>
          <w:color w:val="000000" w:themeColor="text1"/>
          <w:sz w:val="22"/>
          <w:szCs w:val="22"/>
        </w:rPr>
        <w:t>b) Contrato de trabalho;</w:t>
      </w:r>
    </w:p>
    <w:p w14:paraId="51816AE9" w14:textId="77777777" w:rsidR="003E5D25" w:rsidRPr="002E2736" w:rsidRDefault="003E5D25" w:rsidP="0072507E">
      <w:pPr>
        <w:spacing w:after="240" w:line="276" w:lineRule="auto"/>
        <w:ind w:left="142"/>
        <w:jc w:val="both"/>
        <w:rPr>
          <w:rFonts w:eastAsia="Arial Narrow"/>
          <w:color w:val="000000" w:themeColor="text1"/>
          <w:sz w:val="22"/>
          <w:szCs w:val="22"/>
        </w:rPr>
      </w:pPr>
      <w:r w:rsidRPr="002E2736">
        <w:rPr>
          <w:rFonts w:eastAsia="Arial Narrow"/>
          <w:color w:val="000000" w:themeColor="text1"/>
          <w:sz w:val="22"/>
          <w:szCs w:val="22"/>
        </w:rPr>
        <w:t>c) CTPS (carteira de trabalho e previdência social);</w:t>
      </w:r>
    </w:p>
    <w:p w14:paraId="6CEF5312" w14:textId="77777777" w:rsidR="003E5D25" w:rsidRPr="002E2736" w:rsidRDefault="003E5D25" w:rsidP="0072507E">
      <w:pPr>
        <w:spacing w:after="240" w:line="276" w:lineRule="auto"/>
        <w:ind w:left="142"/>
        <w:jc w:val="both"/>
        <w:rPr>
          <w:rFonts w:eastAsia="Arial Narrow"/>
          <w:color w:val="000000" w:themeColor="text1"/>
          <w:sz w:val="22"/>
          <w:szCs w:val="22"/>
        </w:rPr>
      </w:pPr>
      <w:r w:rsidRPr="002E2736">
        <w:rPr>
          <w:rFonts w:eastAsia="Arial Narrow"/>
          <w:color w:val="000000" w:themeColor="text1"/>
          <w:sz w:val="22"/>
          <w:szCs w:val="22"/>
        </w:rPr>
        <w:t xml:space="preserve">d) Contrato de prestação de serviços autônomos em plena vigência; </w:t>
      </w:r>
    </w:p>
    <w:p w14:paraId="3452BEFE" w14:textId="77777777" w:rsidR="003E5D25" w:rsidRPr="002E2736" w:rsidRDefault="003E5D25" w:rsidP="0072507E">
      <w:pPr>
        <w:spacing w:after="240" w:line="276" w:lineRule="auto"/>
        <w:ind w:left="142"/>
        <w:jc w:val="both"/>
        <w:rPr>
          <w:rFonts w:eastAsia="Arial Narrow"/>
          <w:color w:val="000000" w:themeColor="text1"/>
          <w:sz w:val="22"/>
          <w:szCs w:val="22"/>
        </w:rPr>
      </w:pPr>
      <w:r w:rsidRPr="002E2736">
        <w:rPr>
          <w:rFonts w:eastAsia="Arial Narrow"/>
          <w:color w:val="000000" w:themeColor="text1"/>
          <w:sz w:val="22"/>
          <w:szCs w:val="22"/>
        </w:rPr>
        <w:t>e) Em se tratando de sócio, esta comprovação deverá ser feita através de Contrato Social em vigor, devidamente registrado no órgão competente.</w:t>
      </w:r>
    </w:p>
    <w:p w14:paraId="6575EE03" w14:textId="77777777" w:rsidR="003E5D25" w:rsidRPr="002E2736" w:rsidRDefault="003E5D25" w:rsidP="0072507E">
      <w:pPr>
        <w:pStyle w:val="Default"/>
        <w:spacing w:after="240" w:line="276" w:lineRule="auto"/>
        <w:jc w:val="both"/>
        <w:rPr>
          <w:rFonts w:ascii="Times New Roman" w:hAnsi="Times New Roman" w:cs="Times New Roman"/>
          <w:color w:val="000000" w:themeColor="text1"/>
          <w:sz w:val="22"/>
          <w:szCs w:val="22"/>
        </w:rPr>
      </w:pPr>
      <w:r w:rsidRPr="002E2736">
        <w:rPr>
          <w:rFonts w:ascii="Times New Roman" w:hAnsi="Times New Roman" w:cs="Times New Roman"/>
          <w:b/>
          <w:color w:val="000000" w:themeColor="text1"/>
          <w:sz w:val="22"/>
          <w:szCs w:val="22"/>
        </w:rPr>
        <w:t xml:space="preserve">8.4.4 – </w:t>
      </w:r>
      <w:r w:rsidRPr="002E2736">
        <w:rPr>
          <w:rFonts w:ascii="Times New Roman" w:hAnsi="Times New Roman" w:cs="Times New Roman"/>
          <w:color w:val="000000" w:themeColor="text1"/>
          <w:sz w:val="22"/>
          <w:szCs w:val="22"/>
        </w:rPr>
        <w:t>Carteira de identificação do profissional, emitida pelo Órgão Regional competente (CREA ou CAU).</w:t>
      </w:r>
    </w:p>
    <w:p w14:paraId="7838DDD3" w14:textId="77777777" w:rsidR="003E5D25" w:rsidRPr="002E2736" w:rsidRDefault="003E5D25" w:rsidP="0072507E">
      <w:pPr>
        <w:spacing w:after="240" w:line="276" w:lineRule="auto"/>
        <w:jc w:val="both"/>
        <w:rPr>
          <w:color w:val="000000" w:themeColor="text1"/>
          <w:sz w:val="22"/>
          <w:szCs w:val="22"/>
        </w:rPr>
      </w:pPr>
      <w:r w:rsidRPr="002E2736">
        <w:rPr>
          <w:b/>
          <w:bCs/>
          <w:color w:val="000000" w:themeColor="text1"/>
          <w:sz w:val="22"/>
          <w:szCs w:val="22"/>
        </w:rPr>
        <w:t>8.4.5</w:t>
      </w:r>
      <w:r w:rsidRPr="002E2736">
        <w:rPr>
          <w:bCs/>
          <w:color w:val="000000" w:themeColor="text1"/>
          <w:sz w:val="22"/>
          <w:szCs w:val="22"/>
        </w:rPr>
        <w:t xml:space="preserve"> - </w:t>
      </w:r>
      <w:r w:rsidRPr="002E2736">
        <w:rPr>
          <w:color w:val="000000" w:themeColor="text1"/>
          <w:sz w:val="22"/>
          <w:szCs w:val="22"/>
        </w:rPr>
        <w:t xml:space="preserve">Certidão de Registro e comprovação de regularidade junto ao CREA ou junto ao CAU, tanto para a </w:t>
      </w:r>
      <w:r w:rsidRPr="002E2736">
        <w:rPr>
          <w:color w:val="000000" w:themeColor="text1"/>
          <w:sz w:val="22"/>
          <w:szCs w:val="22"/>
          <w:u w:val="single"/>
        </w:rPr>
        <w:t>pessoa jurídica licitante</w:t>
      </w:r>
      <w:r w:rsidRPr="002E2736">
        <w:rPr>
          <w:color w:val="000000" w:themeColor="text1"/>
          <w:sz w:val="22"/>
          <w:szCs w:val="22"/>
        </w:rPr>
        <w:t xml:space="preserve"> como para o </w:t>
      </w:r>
      <w:r w:rsidRPr="002E2736">
        <w:rPr>
          <w:color w:val="000000" w:themeColor="text1"/>
          <w:sz w:val="22"/>
          <w:szCs w:val="22"/>
          <w:u w:val="single"/>
        </w:rPr>
        <w:t>profissional responsável técnico</w:t>
      </w:r>
      <w:r w:rsidRPr="002E2736">
        <w:rPr>
          <w:color w:val="000000" w:themeColor="text1"/>
          <w:sz w:val="22"/>
          <w:szCs w:val="22"/>
        </w:rPr>
        <w:t>.</w:t>
      </w:r>
    </w:p>
    <w:p w14:paraId="38A2E7B5" w14:textId="77777777" w:rsidR="003E5D25" w:rsidRPr="002E2736" w:rsidRDefault="003E5D25" w:rsidP="0072507E">
      <w:pPr>
        <w:spacing w:after="240" w:line="276" w:lineRule="auto"/>
        <w:jc w:val="both"/>
        <w:rPr>
          <w:color w:val="000000" w:themeColor="text1"/>
          <w:sz w:val="22"/>
          <w:szCs w:val="22"/>
        </w:rPr>
      </w:pPr>
      <w:r w:rsidRPr="002E2736">
        <w:rPr>
          <w:b/>
          <w:color w:val="000000" w:themeColor="text1"/>
          <w:sz w:val="22"/>
          <w:szCs w:val="22"/>
        </w:rPr>
        <w:t xml:space="preserve">8.4.5.1 </w:t>
      </w:r>
      <w:r w:rsidRPr="002E2736">
        <w:rPr>
          <w:color w:val="000000" w:themeColor="text1"/>
          <w:sz w:val="22"/>
          <w:szCs w:val="22"/>
        </w:rPr>
        <w:t xml:space="preserve">– Na Certidão de Registro e comprovação de regularidade da </w:t>
      </w:r>
      <w:r w:rsidRPr="002E2736">
        <w:rPr>
          <w:color w:val="000000" w:themeColor="text1"/>
          <w:sz w:val="22"/>
          <w:szCs w:val="22"/>
          <w:u w:val="single"/>
        </w:rPr>
        <w:t>pessoa jurídica licitante</w:t>
      </w:r>
      <w:r w:rsidRPr="002E2736">
        <w:rPr>
          <w:color w:val="000000" w:themeColor="text1"/>
          <w:sz w:val="22"/>
          <w:szCs w:val="22"/>
        </w:rPr>
        <w:t xml:space="preserve"> junto ao CREA ou ao CAU, </w:t>
      </w:r>
      <w:r w:rsidRPr="002E2736">
        <w:rPr>
          <w:color w:val="000000" w:themeColor="text1"/>
          <w:sz w:val="22"/>
          <w:szCs w:val="22"/>
          <w:u w:val="single"/>
        </w:rPr>
        <w:t>deverá</w:t>
      </w:r>
      <w:r w:rsidRPr="002E2736">
        <w:rPr>
          <w:color w:val="000000" w:themeColor="text1"/>
          <w:sz w:val="22"/>
          <w:szCs w:val="22"/>
        </w:rPr>
        <w:t xml:space="preserve"> constar no campo “</w:t>
      </w:r>
      <w:r w:rsidRPr="002E2736">
        <w:rPr>
          <w:i/>
          <w:color w:val="000000" w:themeColor="text1"/>
          <w:sz w:val="22"/>
          <w:szCs w:val="22"/>
        </w:rPr>
        <w:t>Responsáveis Técnicos</w:t>
      </w:r>
      <w:r w:rsidRPr="002E2736">
        <w:rPr>
          <w:color w:val="000000" w:themeColor="text1"/>
          <w:sz w:val="22"/>
          <w:szCs w:val="22"/>
        </w:rPr>
        <w:t xml:space="preserve">” o nome do </w:t>
      </w:r>
      <w:r w:rsidRPr="002E2736">
        <w:rPr>
          <w:color w:val="000000" w:themeColor="text1"/>
          <w:sz w:val="22"/>
          <w:szCs w:val="22"/>
          <w:u w:val="single"/>
        </w:rPr>
        <w:t>profissional responsável técnico</w:t>
      </w:r>
      <w:r w:rsidRPr="002E2736">
        <w:rPr>
          <w:color w:val="000000" w:themeColor="text1"/>
          <w:sz w:val="22"/>
          <w:szCs w:val="22"/>
        </w:rPr>
        <w:t xml:space="preserve"> indicado na declaração exigida no item 8.4.2 (Anexo IV).</w:t>
      </w:r>
    </w:p>
    <w:p w14:paraId="5C9FCE90" w14:textId="245C7B41" w:rsidR="003E5D25" w:rsidRPr="002E2736" w:rsidRDefault="003E5D25" w:rsidP="0072507E">
      <w:pPr>
        <w:pStyle w:val="Default"/>
        <w:spacing w:after="240" w:line="276" w:lineRule="auto"/>
        <w:jc w:val="both"/>
        <w:rPr>
          <w:rFonts w:ascii="Times New Roman" w:hAnsi="Times New Roman" w:cs="Times New Roman"/>
          <w:color w:val="000000" w:themeColor="text1"/>
          <w:sz w:val="22"/>
          <w:szCs w:val="22"/>
        </w:rPr>
      </w:pPr>
      <w:r w:rsidRPr="002E2736">
        <w:rPr>
          <w:rFonts w:ascii="Times New Roman" w:hAnsi="Times New Roman" w:cs="Times New Roman"/>
          <w:b/>
          <w:bCs/>
          <w:color w:val="000000" w:themeColor="text1"/>
          <w:sz w:val="22"/>
          <w:szCs w:val="22"/>
        </w:rPr>
        <w:t>8.4.6</w:t>
      </w:r>
      <w:r w:rsidRPr="002E2736">
        <w:rPr>
          <w:rFonts w:ascii="Times New Roman" w:hAnsi="Times New Roman" w:cs="Times New Roman"/>
          <w:bCs/>
          <w:color w:val="000000" w:themeColor="text1"/>
          <w:sz w:val="22"/>
          <w:szCs w:val="22"/>
        </w:rPr>
        <w:t xml:space="preserve"> - </w:t>
      </w:r>
      <w:r w:rsidRPr="002E2736">
        <w:rPr>
          <w:rFonts w:ascii="Times New Roman" w:hAnsi="Times New Roman" w:cs="Times New Roman"/>
          <w:color w:val="000000" w:themeColor="text1"/>
          <w:sz w:val="22"/>
          <w:szCs w:val="22"/>
        </w:rPr>
        <w:t xml:space="preserve">Atestado de Capacidade Técnica fornecido por </w:t>
      </w:r>
      <w:r w:rsidRPr="002E2736">
        <w:rPr>
          <w:rFonts w:ascii="Times New Roman" w:hAnsi="Times New Roman" w:cs="Times New Roman"/>
          <w:color w:val="000000" w:themeColor="text1"/>
          <w:sz w:val="22"/>
          <w:szCs w:val="22"/>
          <w:u w:val="single"/>
        </w:rPr>
        <w:t>pessoa jurídica de direito público ou privado</w:t>
      </w:r>
      <w:r w:rsidRPr="002E2736">
        <w:rPr>
          <w:rFonts w:ascii="Times New Roman" w:hAnsi="Times New Roman" w:cs="Times New Roman"/>
          <w:color w:val="000000" w:themeColor="text1"/>
          <w:sz w:val="22"/>
          <w:szCs w:val="22"/>
        </w:rPr>
        <w:t xml:space="preserve">, </w:t>
      </w:r>
      <w:r w:rsidRPr="002E2736">
        <w:rPr>
          <w:rFonts w:ascii="Times New Roman" w:hAnsi="Times New Roman" w:cs="Times New Roman"/>
          <w:color w:val="000000" w:themeColor="text1"/>
          <w:sz w:val="22"/>
          <w:szCs w:val="22"/>
          <w:u w:val="single"/>
        </w:rPr>
        <w:t>e Certidão de Acervo Operacional (CAO)</w:t>
      </w:r>
      <w:r w:rsidRPr="002E2736">
        <w:rPr>
          <w:rFonts w:ascii="Times New Roman" w:hAnsi="Times New Roman" w:cs="Times New Roman"/>
          <w:color w:val="000000" w:themeColor="text1"/>
          <w:sz w:val="22"/>
          <w:szCs w:val="22"/>
        </w:rPr>
        <w:t xml:space="preserve">, prevista na Resolução 1.137/2023 do CONFEA, </w:t>
      </w:r>
      <w:r w:rsidRPr="002E2736">
        <w:rPr>
          <w:rFonts w:ascii="Times New Roman" w:hAnsi="Times New Roman" w:cs="Times New Roman"/>
          <w:color w:val="000000" w:themeColor="text1"/>
          <w:sz w:val="22"/>
          <w:szCs w:val="22"/>
          <w:u w:val="single"/>
        </w:rPr>
        <w:t xml:space="preserve">em nome da empresa licitante, obtida no sítio </w:t>
      </w:r>
      <w:r w:rsidRPr="002E2736">
        <w:rPr>
          <w:rFonts w:ascii="Times New Roman" w:hAnsi="Times New Roman" w:cs="Times New Roman"/>
          <w:i/>
          <w:color w:val="000000" w:themeColor="text1"/>
          <w:sz w:val="22"/>
          <w:szCs w:val="22"/>
          <w:u w:val="single"/>
        </w:rPr>
        <w:t>https://servicos-crea-mg.sitac.com.br/</w:t>
      </w:r>
      <w:r w:rsidRPr="002E2736">
        <w:rPr>
          <w:rFonts w:ascii="Times New Roman" w:hAnsi="Times New Roman" w:cs="Times New Roman"/>
          <w:color w:val="000000" w:themeColor="text1"/>
          <w:sz w:val="22"/>
          <w:szCs w:val="22"/>
        </w:rPr>
        <w:t xml:space="preserve">, referente à execução de </w:t>
      </w:r>
      <w:r w:rsidR="00CE3617" w:rsidRPr="002E2736">
        <w:rPr>
          <w:rFonts w:ascii="Times New Roman" w:hAnsi="Times New Roman" w:cs="Times New Roman"/>
          <w:color w:val="000000" w:themeColor="text1"/>
          <w:sz w:val="22"/>
          <w:szCs w:val="22"/>
          <w:shd w:val="clear" w:color="auto" w:fill="FFFFFF" w:themeFill="background1"/>
        </w:rPr>
        <w:t>serviços correlatos ao objeto.</w:t>
      </w:r>
    </w:p>
    <w:p w14:paraId="79C452E9" w14:textId="0AF1293C" w:rsidR="003E5D25" w:rsidRPr="002E2736" w:rsidRDefault="003E5D25" w:rsidP="0072507E">
      <w:pPr>
        <w:pStyle w:val="Default"/>
        <w:spacing w:after="240" w:line="276" w:lineRule="auto"/>
        <w:jc w:val="both"/>
        <w:rPr>
          <w:rFonts w:ascii="Times New Roman" w:hAnsi="Times New Roman" w:cs="Times New Roman"/>
          <w:color w:val="000000" w:themeColor="text1"/>
          <w:sz w:val="22"/>
          <w:szCs w:val="22"/>
        </w:rPr>
      </w:pPr>
      <w:r w:rsidRPr="002E2736">
        <w:rPr>
          <w:rFonts w:ascii="Times New Roman" w:hAnsi="Times New Roman" w:cs="Times New Roman"/>
          <w:b/>
          <w:bCs/>
          <w:color w:val="000000" w:themeColor="text1"/>
          <w:sz w:val="22"/>
          <w:szCs w:val="22"/>
        </w:rPr>
        <w:t>8.4.7</w:t>
      </w:r>
      <w:r w:rsidRPr="002E2736">
        <w:rPr>
          <w:rFonts w:ascii="Times New Roman" w:hAnsi="Times New Roman" w:cs="Times New Roman"/>
          <w:bCs/>
          <w:color w:val="000000" w:themeColor="text1"/>
          <w:sz w:val="22"/>
          <w:szCs w:val="22"/>
        </w:rPr>
        <w:t xml:space="preserve"> – Certidão de Acervo Técnico (CAT), em nome do profissional técnico indicado, devidamente registrada no Conselho Regional competente, referente à execução de serviços correlatos ao objeto, acompanhada do (s) Atestado (s) de Capacidade Técnica respectivo (s), fornecido (s) por pessoa jurídica de direito público ou privado. </w:t>
      </w:r>
    </w:p>
    <w:p w14:paraId="7BADA45C" w14:textId="77777777" w:rsidR="003E5D25" w:rsidRPr="002E2736" w:rsidRDefault="003E5D25" w:rsidP="0072507E">
      <w:pPr>
        <w:pStyle w:val="Default"/>
        <w:spacing w:after="240" w:line="276" w:lineRule="auto"/>
        <w:jc w:val="both"/>
        <w:rPr>
          <w:rFonts w:ascii="Times New Roman" w:hAnsi="Times New Roman" w:cs="Times New Roman"/>
          <w:color w:val="000000" w:themeColor="text1"/>
          <w:sz w:val="22"/>
          <w:szCs w:val="22"/>
        </w:rPr>
      </w:pPr>
      <w:r w:rsidRPr="002E2736">
        <w:rPr>
          <w:rFonts w:ascii="Times New Roman" w:hAnsi="Times New Roman" w:cs="Times New Roman"/>
          <w:b/>
          <w:bCs/>
          <w:color w:val="000000" w:themeColor="text1"/>
          <w:sz w:val="22"/>
          <w:szCs w:val="22"/>
        </w:rPr>
        <w:t>8.4.8</w:t>
      </w:r>
      <w:r w:rsidRPr="002E2736">
        <w:rPr>
          <w:rFonts w:ascii="Times New Roman" w:hAnsi="Times New Roman" w:cs="Times New Roman"/>
          <w:bCs/>
          <w:color w:val="000000" w:themeColor="text1"/>
          <w:sz w:val="22"/>
          <w:szCs w:val="22"/>
        </w:rPr>
        <w:t xml:space="preserve"> - </w:t>
      </w:r>
      <w:r w:rsidRPr="002E2736">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Pr="002E2736">
        <w:rPr>
          <w:rFonts w:ascii="Times New Roman" w:hAnsi="Times New Roman" w:cs="Times New Roman"/>
          <w:b/>
          <w:color w:val="000000" w:themeColor="text1"/>
          <w:sz w:val="22"/>
          <w:szCs w:val="22"/>
        </w:rPr>
        <w:t>da região onde os serviços foram executados</w:t>
      </w:r>
      <w:r w:rsidRPr="002E2736">
        <w:rPr>
          <w:rFonts w:ascii="Times New Roman" w:hAnsi="Times New Roman" w:cs="Times New Roman"/>
          <w:color w:val="000000" w:themeColor="text1"/>
          <w:sz w:val="22"/>
          <w:szCs w:val="22"/>
        </w:rPr>
        <w:t>, em nome do profissional nomeado como “responsável técnico”.</w:t>
      </w:r>
    </w:p>
    <w:p w14:paraId="4F875708" w14:textId="77777777" w:rsidR="003E5D25" w:rsidRPr="002E2736" w:rsidRDefault="003E5D25" w:rsidP="0072507E">
      <w:pPr>
        <w:pStyle w:val="Default"/>
        <w:spacing w:after="240" w:line="276" w:lineRule="auto"/>
        <w:jc w:val="both"/>
        <w:rPr>
          <w:rFonts w:ascii="Times New Roman" w:eastAsia="Arial Narrow" w:hAnsi="Times New Roman" w:cs="Times New Roman"/>
          <w:color w:val="000000" w:themeColor="text1"/>
          <w:sz w:val="22"/>
          <w:szCs w:val="22"/>
        </w:rPr>
      </w:pPr>
      <w:r w:rsidRPr="002E2736">
        <w:rPr>
          <w:rFonts w:ascii="Times New Roman" w:eastAsia="Arial Narrow" w:hAnsi="Times New Roman" w:cs="Times New Roman"/>
          <w:b/>
          <w:color w:val="000000" w:themeColor="text1"/>
          <w:sz w:val="22"/>
          <w:szCs w:val="22"/>
        </w:rPr>
        <w:lastRenderedPageBreak/>
        <w:t xml:space="preserve">8.4.9 - </w:t>
      </w:r>
      <w:r w:rsidRPr="002E2736">
        <w:rPr>
          <w:rFonts w:ascii="Times New Roman" w:eastAsia="Arial Narrow" w:hAnsi="Times New Roman" w:cs="Times New Roman"/>
          <w:color w:val="000000" w:themeColor="text1"/>
          <w:sz w:val="22"/>
          <w:szCs w:val="22"/>
        </w:rPr>
        <w:t>Na comprovação da execução dos serviços de características semelhantes os atestados deverão contemplar os serviços referentes às parcelas de maior relevância, podendo ocorrer somatórias dos itens descritos acima.</w:t>
      </w:r>
    </w:p>
    <w:p w14:paraId="1622A041" w14:textId="77777777" w:rsidR="003E5D25" w:rsidRPr="002E2736" w:rsidRDefault="003E5D25" w:rsidP="0072507E">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2E2736">
        <w:rPr>
          <w:rFonts w:eastAsia="Arial Narrow"/>
          <w:b/>
          <w:color w:val="000000" w:themeColor="text1"/>
          <w:sz w:val="22"/>
          <w:szCs w:val="22"/>
        </w:rPr>
        <w:t>8.4.10 -</w:t>
      </w:r>
      <w:r w:rsidRPr="002E2736">
        <w:rPr>
          <w:rFonts w:eastAsia="Arial Narrow"/>
          <w:color w:val="000000" w:themeColor="text1"/>
          <w:sz w:val="22"/>
          <w:szCs w:val="22"/>
        </w:rPr>
        <w:t xml:space="preserve"> Os atestados apresentados deverão ser de obras concluídas, registrada(s) no CREA ou CAU e acompanhados da certidão de Acervo Técnico (CAT) do responsável Técnico, podendo ocorrer somatórias dos itens descritos.</w:t>
      </w:r>
    </w:p>
    <w:p w14:paraId="496AA8FE" w14:textId="77777777" w:rsidR="003E5D25" w:rsidRPr="002E2736" w:rsidRDefault="003E5D25" w:rsidP="0072507E">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p>
    <w:p w14:paraId="1BE1E7C6" w14:textId="77777777" w:rsidR="003E5D25" w:rsidRPr="002E2736" w:rsidRDefault="003E5D25" w:rsidP="0072507E">
      <w:pPr>
        <w:pStyle w:val="PargrafodaLista"/>
        <w:spacing w:after="240" w:line="276" w:lineRule="auto"/>
        <w:ind w:left="0"/>
        <w:jc w:val="both"/>
        <w:rPr>
          <w:rFonts w:eastAsia="Arial Narrow"/>
          <w:color w:val="000000" w:themeColor="text1"/>
          <w:sz w:val="22"/>
          <w:szCs w:val="22"/>
        </w:rPr>
      </w:pPr>
      <w:r w:rsidRPr="002E2736">
        <w:rPr>
          <w:rFonts w:eastAsia="Arial Narrow"/>
          <w:b/>
          <w:color w:val="000000" w:themeColor="text1"/>
          <w:sz w:val="22"/>
          <w:szCs w:val="22"/>
        </w:rPr>
        <w:t xml:space="preserve">8.4.11 – </w:t>
      </w:r>
      <w:r w:rsidRPr="002E2736">
        <w:rPr>
          <w:rFonts w:eastAsia="Arial Narrow"/>
          <w:color w:val="000000" w:themeColor="text1"/>
          <w:sz w:val="22"/>
          <w:szCs w:val="22"/>
        </w:rPr>
        <w:t>As autenticações somente serão feitas pela Equipe de Apoio mediante cotejo da cópia com o original.</w:t>
      </w:r>
    </w:p>
    <w:p w14:paraId="4485660E" w14:textId="77777777" w:rsidR="003E5D25" w:rsidRPr="002E2736" w:rsidRDefault="003E5D25" w:rsidP="0072507E">
      <w:pPr>
        <w:pStyle w:val="PargrafodaLista"/>
        <w:spacing w:after="240" w:line="276" w:lineRule="auto"/>
        <w:ind w:left="0"/>
        <w:jc w:val="both"/>
        <w:rPr>
          <w:rFonts w:eastAsia="Arial Narrow"/>
          <w:color w:val="000000" w:themeColor="text1"/>
          <w:sz w:val="22"/>
          <w:szCs w:val="22"/>
        </w:rPr>
      </w:pPr>
    </w:p>
    <w:p w14:paraId="4CA8F9BB" w14:textId="77777777" w:rsidR="003E5D25" w:rsidRPr="002E2736" w:rsidRDefault="003E5D25" w:rsidP="0072507E">
      <w:pPr>
        <w:pStyle w:val="PargrafodaLista"/>
        <w:spacing w:after="240" w:line="276" w:lineRule="auto"/>
        <w:ind w:left="0"/>
        <w:jc w:val="both"/>
        <w:rPr>
          <w:rFonts w:eastAsia="Arial Narrow"/>
          <w:color w:val="000000" w:themeColor="text1"/>
          <w:sz w:val="22"/>
          <w:szCs w:val="22"/>
        </w:rPr>
      </w:pPr>
      <w:r w:rsidRPr="002E2736">
        <w:rPr>
          <w:rFonts w:eastAsia="Arial Narrow"/>
          <w:b/>
          <w:color w:val="000000" w:themeColor="text1"/>
          <w:sz w:val="22"/>
          <w:szCs w:val="22"/>
        </w:rPr>
        <w:t xml:space="preserve">8.4.12 – </w:t>
      </w:r>
      <w:r w:rsidRPr="002E2736">
        <w:rPr>
          <w:rFonts w:eastAsia="Arial Narrow"/>
          <w:color w:val="000000" w:themeColor="text1"/>
          <w:sz w:val="22"/>
          <w:szCs w:val="22"/>
        </w:rPr>
        <w:t>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09816230" w14:textId="77777777" w:rsidR="003E5D25" w:rsidRPr="002E2736" w:rsidRDefault="003E5D25" w:rsidP="0072507E">
      <w:pPr>
        <w:spacing w:before="120" w:after="120" w:line="276" w:lineRule="auto"/>
        <w:ind w:firstLine="426"/>
        <w:jc w:val="both"/>
        <w:rPr>
          <w:rFonts w:eastAsia="Arial Narrow"/>
          <w:color w:val="000000" w:themeColor="text1"/>
          <w:sz w:val="22"/>
          <w:szCs w:val="22"/>
        </w:rPr>
      </w:pPr>
      <w:r w:rsidRPr="002E2736">
        <w:rPr>
          <w:rFonts w:eastAsia="Arial Narrow"/>
          <w:b/>
          <w:color w:val="000000" w:themeColor="text1"/>
          <w:sz w:val="22"/>
          <w:szCs w:val="22"/>
        </w:rPr>
        <w:t>OBS:</w:t>
      </w:r>
      <w:r w:rsidRPr="002E2736">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00EC54C5" w14:textId="77777777" w:rsidR="003E5D25" w:rsidRPr="002E2736" w:rsidRDefault="003E5D25" w:rsidP="0072507E">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2E2736">
        <w:rPr>
          <w:rFonts w:eastAsia="Arial Narrow"/>
          <w:b/>
          <w:color w:val="000000" w:themeColor="text1"/>
          <w:sz w:val="22"/>
          <w:szCs w:val="22"/>
          <w:highlight w:val="lightGray"/>
        </w:rPr>
        <w:t>Nota 01</w:t>
      </w:r>
      <w:r w:rsidRPr="002E2736">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057CA7C4" w14:textId="77777777" w:rsidR="003E5D25" w:rsidRPr="002E2736" w:rsidRDefault="003E5D25" w:rsidP="0072507E">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2E2736">
        <w:rPr>
          <w:rFonts w:eastAsia="Arial Narrow"/>
          <w:b/>
          <w:color w:val="000000" w:themeColor="text1"/>
          <w:sz w:val="22"/>
          <w:szCs w:val="22"/>
          <w:highlight w:val="lightGray"/>
        </w:rPr>
        <w:t>Nota 02</w:t>
      </w:r>
      <w:r w:rsidRPr="002E2736">
        <w:rPr>
          <w:rFonts w:eastAsia="Arial Narrow"/>
          <w:color w:val="000000" w:themeColor="text1"/>
          <w:sz w:val="22"/>
          <w:szCs w:val="22"/>
          <w:highlight w:val="lightGray"/>
        </w:rPr>
        <w:t xml:space="preserve"> - As certidões que não tenham o prazo de validade expresso no documento, ter-se-ão como válidas por </w:t>
      </w:r>
      <w:r w:rsidRPr="002E2736">
        <w:rPr>
          <w:rFonts w:eastAsia="Arial Narrow"/>
          <w:b/>
          <w:color w:val="000000" w:themeColor="text1"/>
          <w:sz w:val="22"/>
          <w:szCs w:val="22"/>
          <w:highlight w:val="lightGray"/>
        </w:rPr>
        <w:t>60 (sessenta) dias a partir da data de sua emissão</w:t>
      </w:r>
      <w:r w:rsidRPr="002E2736">
        <w:rPr>
          <w:rFonts w:eastAsia="Arial Narrow"/>
          <w:color w:val="000000" w:themeColor="text1"/>
          <w:sz w:val="22"/>
          <w:szCs w:val="22"/>
          <w:highlight w:val="lightGray"/>
        </w:rPr>
        <w:t>.</w:t>
      </w:r>
    </w:p>
    <w:p w14:paraId="1A3CC566" w14:textId="77777777" w:rsidR="003E5D25" w:rsidRPr="002E2736"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r w:rsidRPr="002E2736">
        <w:rPr>
          <w:rFonts w:eastAsia="Arial Narrow"/>
          <w:b/>
          <w:color w:val="000000" w:themeColor="text1"/>
          <w:sz w:val="22"/>
          <w:szCs w:val="22"/>
          <w:highlight w:val="lightGray"/>
        </w:rPr>
        <w:t>Nota 03</w:t>
      </w:r>
      <w:r w:rsidRPr="002E2736">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w:t>
      </w:r>
      <w:r w:rsidR="00C32275" w:rsidRPr="002E2736">
        <w:rPr>
          <w:rFonts w:eastAsia="Arial Narrow"/>
          <w:color w:val="000000" w:themeColor="text1"/>
          <w:sz w:val="22"/>
          <w:szCs w:val="22"/>
          <w:highlight w:val="lightGray"/>
        </w:rPr>
        <w:t xml:space="preserve"> (a)</w:t>
      </w:r>
      <w:r w:rsidRPr="002E2736">
        <w:rPr>
          <w:rFonts w:eastAsia="Arial Narrow"/>
          <w:color w:val="000000" w:themeColor="text1"/>
          <w:sz w:val="22"/>
          <w:szCs w:val="22"/>
          <w:highlight w:val="lightGray"/>
        </w:rPr>
        <w:t xml:space="preserve"> Agente de Contratação realizar a pesquisa eletrônica para fins de análise da regularidade fiscal da empresa.</w:t>
      </w:r>
    </w:p>
    <w:p w14:paraId="286DAC10" w14:textId="77777777" w:rsidR="003E5D25" w:rsidRPr="002E2736" w:rsidRDefault="003E5D25" w:rsidP="0072507E">
      <w:pPr>
        <w:pBdr>
          <w:top w:val="nil"/>
          <w:left w:val="nil"/>
          <w:bottom w:val="nil"/>
          <w:right w:val="nil"/>
          <w:between w:val="nil"/>
        </w:pBdr>
        <w:spacing w:line="276" w:lineRule="auto"/>
        <w:jc w:val="both"/>
        <w:rPr>
          <w:rFonts w:eastAsia="Arial Narrow"/>
          <w:color w:val="000000" w:themeColor="text1"/>
          <w:sz w:val="22"/>
          <w:szCs w:val="22"/>
        </w:rPr>
      </w:pPr>
    </w:p>
    <w:p w14:paraId="126E9965"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9 – DA ABERTURA DA SESSÃO, CLASSIFICAÇÃO DAS PROPOSTAS E FORMULAÇÃO DE LANCES</w:t>
      </w:r>
    </w:p>
    <w:p w14:paraId="37FF6A7E"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5CA54375"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w:t>
      </w:r>
      <w:r w:rsidRPr="002E2736">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4B19B79F"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w:t>
      </w:r>
      <w:r w:rsidRPr="002E2736">
        <w:rPr>
          <w:rFonts w:eastAsia="Arial Narrow"/>
          <w:color w:val="000000" w:themeColor="text1"/>
          <w:sz w:val="22"/>
          <w:szCs w:val="22"/>
        </w:rPr>
        <w:t xml:space="preserve"> </w:t>
      </w:r>
      <w:r w:rsidR="00C32275" w:rsidRPr="002E2736">
        <w:rPr>
          <w:rFonts w:eastAsia="Arial Narrow"/>
          <w:color w:val="000000" w:themeColor="text1"/>
          <w:sz w:val="22"/>
          <w:szCs w:val="22"/>
        </w:rPr>
        <w:t>–</w:t>
      </w:r>
      <w:r w:rsidRPr="002E2736">
        <w:rPr>
          <w:rFonts w:eastAsia="Arial Narrow"/>
          <w:color w:val="000000" w:themeColor="text1"/>
          <w:sz w:val="22"/>
          <w:szCs w:val="22"/>
        </w:rPr>
        <w:t xml:space="preserve">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34A6199E"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9.3</w:t>
      </w:r>
      <w:r w:rsidRPr="002E2736">
        <w:rPr>
          <w:rFonts w:eastAsia="Arial Narrow"/>
          <w:color w:val="000000" w:themeColor="text1"/>
          <w:sz w:val="22"/>
          <w:szCs w:val="22"/>
        </w:rPr>
        <w:t xml:space="preserve"> - Também será desclassificada a proposta que identifique o licitante.</w:t>
      </w:r>
    </w:p>
    <w:p w14:paraId="6331877B"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9.4</w:t>
      </w:r>
      <w:r w:rsidRPr="002E2736">
        <w:rPr>
          <w:rFonts w:eastAsia="Arial Narrow"/>
          <w:color w:val="000000" w:themeColor="text1"/>
          <w:sz w:val="22"/>
          <w:szCs w:val="22"/>
        </w:rPr>
        <w:t xml:space="preserve"> - A desclassificação será sempre fundamentada e registrada no sistema, com acompanhamento em tempo real por todos os participantes.</w:t>
      </w:r>
    </w:p>
    <w:p w14:paraId="7E2765A7"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9.5</w:t>
      </w:r>
      <w:r w:rsidRPr="002E2736">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4873AE0E"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9.6</w:t>
      </w:r>
      <w:r w:rsidRPr="002E2736">
        <w:rPr>
          <w:rFonts w:eastAsia="Arial Narrow"/>
          <w:color w:val="000000" w:themeColor="text1"/>
          <w:sz w:val="22"/>
          <w:szCs w:val="22"/>
        </w:rPr>
        <w:t xml:space="preserve"> - O sistema ordenará automaticamente as propostas classificadas, sendo que somente estas participarão da fase de lances.</w:t>
      </w:r>
    </w:p>
    <w:p w14:paraId="0CE8E266" w14:textId="77777777" w:rsidR="0071337F"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9.7</w:t>
      </w:r>
      <w:r w:rsidRPr="002E2736">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w:t>
      </w:r>
    </w:p>
    <w:p w14:paraId="4CC3016E" w14:textId="77777777" w:rsidR="0071337F" w:rsidRDefault="0071337F" w:rsidP="0072507E">
      <w:pPr>
        <w:tabs>
          <w:tab w:val="left" w:pos="3135"/>
        </w:tabs>
        <w:spacing w:line="276" w:lineRule="auto"/>
        <w:jc w:val="both"/>
        <w:rPr>
          <w:rFonts w:eastAsia="Arial Narrow"/>
          <w:color w:val="000000" w:themeColor="text1"/>
          <w:sz w:val="22"/>
          <w:szCs w:val="22"/>
        </w:rPr>
      </w:pPr>
    </w:p>
    <w:p w14:paraId="18E928A1" w14:textId="5D421F98"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color w:val="000000" w:themeColor="text1"/>
          <w:sz w:val="22"/>
          <w:szCs w:val="22"/>
        </w:rPr>
        <w:lastRenderedPageBreak/>
        <w:t>registro.</w:t>
      </w:r>
    </w:p>
    <w:p w14:paraId="43C85E49"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9.8</w:t>
      </w:r>
      <w:r w:rsidRPr="002E2736">
        <w:rPr>
          <w:rFonts w:eastAsia="Arial Narrow"/>
          <w:color w:val="000000" w:themeColor="text1"/>
          <w:sz w:val="22"/>
          <w:szCs w:val="22"/>
        </w:rPr>
        <w:t xml:space="preserve"> - O lance deverá ser ofertado de acordo com o tipo de licitação indicada no preâmbulo.</w:t>
      </w:r>
    </w:p>
    <w:p w14:paraId="78D60064"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9.9</w:t>
      </w:r>
      <w:r w:rsidRPr="002E2736">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44D9EF6B"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9.10</w:t>
      </w:r>
      <w:r w:rsidRPr="002E2736">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77C2B5B5"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9.11</w:t>
      </w:r>
      <w:r w:rsidRPr="002E2736">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Pr="002E2736">
        <w:rPr>
          <w:rFonts w:eastAsia="Arial Narrow"/>
          <w:b/>
          <w:color w:val="000000" w:themeColor="text1"/>
          <w:sz w:val="22"/>
          <w:szCs w:val="22"/>
        </w:rPr>
        <w:t>R$ 10,00 (dez reais)</w:t>
      </w:r>
      <w:r w:rsidRPr="002E2736">
        <w:rPr>
          <w:rFonts w:eastAsia="Arial Narrow"/>
          <w:color w:val="000000" w:themeColor="text1"/>
          <w:sz w:val="22"/>
          <w:szCs w:val="22"/>
        </w:rPr>
        <w:t>.</w:t>
      </w:r>
    </w:p>
    <w:p w14:paraId="03C1D8CB"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9.12</w:t>
      </w:r>
      <w:r w:rsidRPr="002E2736">
        <w:rPr>
          <w:rFonts w:eastAsia="Arial Narrow"/>
          <w:color w:val="000000" w:themeColor="text1"/>
          <w:sz w:val="22"/>
          <w:szCs w:val="22"/>
        </w:rPr>
        <w:t xml:space="preserve"> - Será adotado para o envio de lances na concorrência eletrônica o modo de disputa “</w:t>
      </w:r>
      <w:r w:rsidRPr="002E2736">
        <w:rPr>
          <w:rFonts w:eastAsia="Arial Narrow"/>
          <w:b/>
          <w:color w:val="000000" w:themeColor="text1"/>
          <w:sz w:val="22"/>
          <w:szCs w:val="22"/>
        </w:rPr>
        <w:t>ABERTO – FECHADO”.</w:t>
      </w:r>
    </w:p>
    <w:p w14:paraId="3EA696EC"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9.13 -</w:t>
      </w:r>
      <w:r w:rsidRPr="002E2736">
        <w:rPr>
          <w:rFonts w:eastAsia="Arial Narrow"/>
          <w:color w:val="000000" w:themeColor="text1"/>
          <w:sz w:val="22"/>
          <w:szCs w:val="22"/>
        </w:rPr>
        <w:t xml:space="preserve"> Do modo de disputa aberto e fechado seguirá a seguinte ordem de etapas:</w:t>
      </w:r>
    </w:p>
    <w:p w14:paraId="17F8B7E6"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9.13.1 - A etapa de envio de lances da sessão pública terá duração de 15 (quinze) minutos;</w:t>
      </w:r>
    </w:p>
    <w:p w14:paraId="3BB3B611"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785C76E6"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0E4A55C3"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9.13.4 - Na ausência de, no mínimo, 03 (três) ofertas nas condições de que trata o item 9.13.3, os autores dos melhores lances subsequentes, na ordem de classificação, até o máximo de 03 (três), poderão oferecer um lance final e fechado em até 05 (cinco) minutos, que será sigiloso até o encerramento do prazo;</w:t>
      </w:r>
    </w:p>
    <w:p w14:paraId="54C8C539"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9.13.5 - Encerrados os prazos estabelecidos nos itens 9.13.2 e 9.13.3, o sistema ordenará os lances em ordem crescente de vantajosidade;</w:t>
      </w:r>
    </w:p>
    <w:p w14:paraId="3542FC11" w14:textId="77777777" w:rsidR="003E5D25" w:rsidRPr="002E2736" w:rsidRDefault="003E5D25" w:rsidP="0072507E">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9.13.6 -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65CCE247"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9.13.7</w:t>
      </w:r>
      <w:r w:rsidRPr="002E2736">
        <w:rPr>
          <w:rFonts w:eastAsia="Arial Narrow"/>
          <w:color w:val="000000" w:themeColor="text1"/>
          <w:sz w:val="22"/>
          <w:szCs w:val="22"/>
        </w:rPr>
        <w:t xml:space="preserve"> - Na hipótese de não haver licitante classificado na etapa de lance fechado que atenda às exigências de habilitação,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examinará as ofertas subsequentes, na ordem de classificação, até a seleção daquela que atenda ao edital.</w:t>
      </w:r>
    </w:p>
    <w:p w14:paraId="41A4A8FA"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9.14</w:t>
      </w:r>
      <w:r w:rsidRPr="002E2736">
        <w:rPr>
          <w:rFonts w:eastAsia="Arial Narrow"/>
          <w:color w:val="000000" w:themeColor="text1"/>
          <w:sz w:val="22"/>
          <w:szCs w:val="22"/>
        </w:rPr>
        <w:t xml:space="preserve"> - Em caso de falha no sistema, os lances em desacordo com os subitens anteriores deverão ser desconsiderados pelo </w:t>
      </w:r>
      <w:r w:rsidR="00C32275" w:rsidRPr="002E2736">
        <w:rPr>
          <w:rFonts w:eastAsia="Arial Narrow"/>
          <w:color w:val="000000" w:themeColor="text1"/>
          <w:sz w:val="22"/>
          <w:szCs w:val="22"/>
        </w:rPr>
        <w:t xml:space="preserve">(a) </w:t>
      </w:r>
      <w:r w:rsidRPr="002E2736">
        <w:rPr>
          <w:rFonts w:eastAsia="Arial Narrow"/>
          <w:color w:val="000000" w:themeColor="text1"/>
          <w:sz w:val="22"/>
          <w:szCs w:val="22"/>
        </w:rPr>
        <w:t>Agente de Contratação.</w:t>
      </w:r>
    </w:p>
    <w:p w14:paraId="6494E21C"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9.15</w:t>
      </w:r>
      <w:r w:rsidRPr="002E2736">
        <w:rPr>
          <w:rFonts w:eastAsia="Arial Narrow"/>
          <w:color w:val="000000" w:themeColor="text1"/>
          <w:sz w:val="22"/>
          <w:szCs w:val="22"/>
        </w:rPr>
        <w:t xml:space="preserve"> - Não serão aceitos dois ou mais lances de mesmo valor (</w:t>
      </w:r>
      <w:r w:rsidRPr="002E2736">
        <w:rPr>
          <w:rFonts w:eastAsia="Arial Narrow"/>
          <w:b/>
          <w:color w:val="000000" w:themeColor="text1"/>
          <w:sz w:val="22"/>
          <w:szCs w:val="22"/>
          <w:u w:val="single"/>
        </w:rPr>
        <w:t>exceto na etapa de lance fechado, conforme item 9.13.3</w:t>
      </w:r>
      <w:r w:rsidRPr="002E2736">
        <w:rPr>
          <w:rFonts w:eastAsia="Arial Narrow"/>
          <w:color w:val="000000" w:themeColor="text1"/>
          <w:sz w:val="22"/>
          <w:szCs w:val="22"/>
        </w:rPr>
        <w:t>), prevalecendo aquele que for recebido e registrado primeiro.</w:t>
      </w:r>
    </w:p>
    <w:p w14:paraId="7C97924C" w14:textId="77777777" w:rsidR="003E5D25" w:rsidRPr="002E2736" w:rsidRDefault="003E5D25" w:rsidP="0072507E">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9.16</w:t>
      </w:r>
      <w:r w:rsidRPr="002E2736">
        <w:rPr>
          <w:rFonts w:eastAsia="Arial Narrow"/>
          <w:color w:val="000000" w:themeColor="text1"/>
          <w:sz w:val="22"/>
          <w:szCs w:val="22"/>
        </w:rPr>
        <w:t xml:space="preserve"> - Em caso de falha no sistema, os lances em desacordo com os subitens anteriores deverão ser desconsiderados pelo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w:t>
      </w:r>
    </w:p>
    <w:p w14:paraId="39AAF48E"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9.17</w:t>
      </w:r>
      <w:r w:rsidRPr="002E2736">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r w:rsidRPr="002E2736">
        <w:rPr>
          <w:rFonts w:eastAsia="Arial Narrow"/>
          <w:b/>
          <w:color w:val="000000" w:themeColor="text1"/>
          <w:sz w:val="22"/>
          <w:szCs w:val="22"/>
          <w:u w:val="single"/>
        </w:rPr>
        <w:t>exceto na etapa de lance fechado, conforme item 9.13.3</w:t>
      </w:r>
      <w:r w:rsidRPr="002E2736">
        <w:rPr>
          <w:rFonts w:eastAsia="Arial Narrow"/>
          <w:color w:val="000000" w:themeColor="text1"/>
          <w:sz w:val="22"/>
          <w:szCs w:val="22"/>
        </w:rPr>
        <w:t>)</w:t>
      </w:r>
    </w:p>
    <w:p w14:paraId="6E74B5C3"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9.18</w:t>
      </w:r>
      <w:r w:rsidRPr="002E2736">
        <w:rPr>
          <w:rFonts w:eastAsia="Arial Narrow"/>
          <w:color w:val="000000" w:themeColor="text1"/>
          <w:sz w:val="22"/>
          <w:szCs w:val="22"/>
        </w:rPr>
        <w:t xml:space="preserve">- No caso de desconexão com o </w:t>
      </w:r>
      <w:r w:rsidR="00C32275" w:rsidRPr="002E2736">
        <w:rPr>
          <w:rFonts w:eastAsia="Arial Narrow"/>
          <w:color w:val="000000" w:themeColor="text1"/>
          <w:sz w:val="22"/>
          <w:szCs w:val="22"/>
        </w:rPr>
        <w:t xml:space="preserve">(a) </w:t>
      </w:r>
      <w:r w:rsidRPr="002E2736">
        <w:rPr>
          <w:rFonts w:eastAsia="Arial Narrow"/>
          <w:color w:val="000000" w:themeColor="text1"/>
          <w:sz w:val="22"/>
          <w:szCs w:val="22"/>
        </w:rPr>
        <w:t>Agente de Contratação, no decorrer da etapa competitiva da Concorrência, o sistema eletrônico poderá permanecer acessível aos licitantes para a recepção dos lances.</w:t>
      </w:r>
    </w:p>
    <w:p w14:paraId="0E6DF34D"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9.19</w:t>
      </w:r>
      <w:r w:rsidRPr="002E2736">
        <w:rPr>
          <w:rFonts w:eastAsia="Arial Narrow"/>
          <w:color w:val="000000" w:themeColor="text1"/>
          <w:sz w:val="22"/>
          <w:szCs w:val="22"/>
        </w:rPr>
        <w:t xml:space="preserve"> - Quando a desconexão do sistema eletrônico para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persistir por tempo superior a dez minutos, a sessão pública será suspensa e reiniciada somente após decorridas vinte e quatro horas da comunicação do fato pelo Agente aos participantes, no sítio eletrônico utilizado para divulgação.</w:t>
      </w:r>
    </w:p>
    <w:p w14:paraId="2B1B9562"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9.20</w:t>
      </w:r>
      <w:r w:rsidRPr="002E2736">
        <w:rPr>
          <w:rFonts w:eastAsia="Arial Narrow"/>
          <w:color w:val="000000" w:themeColor="text1"/>
          <w:sz w:val="22"/>
          <w:szCs w:val="22"/>
        </w:rPr>
        <w:t xml:space="preserve"> - Caso o licitante não apresente lances, concorrerá com o valor de sua proposta.</w:t>
      </w:r>
    </w:p>
    <w:p w14:paraId="5C3EA438"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9.21</w:t>
      </w:r>
      <w:r w:rsidRPr="002E2736">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6A2EED74"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9.22</w:t>
      </w:r>
      <w:r w:rsidRPr="002E2736">
        <w:rPr>
          <w:rFonts w:eastAsia="Arial Narrow"/>
          <w:color w:val="000000" w:themeColor="text1"/>
          <w:sz w:val="22"/>
          <w:szCs w:val="22"/>
        </w:rPr>
        <w:t xml:space="preserve"> – Nas condições do item 9.21, as propostas de microempresas e empresas de pequeno porte que se encontrarem na faixa de até </w:t>
      </w:r>
      <w:r w:rsidRPr="002E2736">
        <w:rPr>
          <w:rFonts w:eastAsia="Arial Narrow"/>
          <w:b/>
          <w:color w:val="000000" w:themeColor="text1"/>
          <w:sz w:val="22"/>
          <w:szCs w:val="22"/>
        </w:rPr>
        <w:t>10% (dez por cento)</w:t>
      </w:r>
      <w:r w:rsidRPr="002E2736">
        <w:rPr>
          <w:rFonts w:eastAsia="Arial Narrow"/>
          <w:color w:val="000000" w:themeColor="text1"/>
          <w:sz w:val="22"/>
          <w:szCs w:val="22"/>
        </w:rPr>
        <w:t xml:space="preserve"> </w:t>
      </w:r>
      <w:sdt>
        <w:sdtPr>
          <w:rPr>
            <w:color w:val="000000" w:themeColor="text1"/>
            <w:sz w:val="22"/>
            <w:szCs w:val="22"/>
          </w:rPr>
          <w:tag w:val="goog_rdk_3"/>
          <w:id w:val="1539618074"/>
        </w:sdtPr>
        <w:sdtContent/>
      </w:sdt>
      <w:r w:rsidRPr="002E2736">
        <w:rPr>
          <w:rFonts w:eastAsia="Arial Narrow"/>
          <w:color w:val="000000" w:themeColor="text1"/>
          <w:sz w:val="22"/>
          <w:szCs w:val="22"/>
        </w:rPr>
        <w:t>acima da melhor proposta ou melhor lance serão consideradas empatadas com a primeira colocada.</w:t>
      </w:r>
    </w:p>
    <w:p w14:paraId="255877AC"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9.23</w:t>
      </w:r>
      <w:r w:rsidRPr="002E2736">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4DF3D6FA"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9.24</w:t>
      </w:r>
      <w:r w:rsidRPr="002E2736">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1E8B1854"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9.25</w:t>
      </w:r>
      <w:r w:rsidRPr="002E2736">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310A62"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9.26</w:t>
      </w:r>
      <w:r w:rsidRPr="002E2736">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9683076"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9.27</w:t>
      </w:r>
      <w:r w:rsidRPr="002E2736">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3D17F70F" w14:textId="77777777" w:rsidR="003E5D25" w:rsidRPr="002E2736"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2E2736">
        <w:rPr>
          <w:rFonts w:eastAsia="Arial Narrow"/>
          <w:b/>
          <w:color w:val="000000" w:themeColor="text1"/>
          <w:sz w:val="22"/>
          <w:szCs w:val="22"/>
        </w:rPr>
        <w:t>I – empresas estabelecidas no Município de Santa Margarida/MG;</w:t>
      </w:r>
    </w:p>
    <w:p w14:paraId="5B6DCC45" w14:textId="77777777" w:rsidR="003E5D25" w:rsidRPr="002E2736"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2E2736">
        <w:rPr>
          <w:rFonts w:eastAsia="Arial Narrow"/>
          <w:b/>
          <w:color w:val="000000" w:themeColor="text1"/>
          <w:sz w:val="22"/>
          <w:szCs w:val="22"/>
        </w:rPr>
        <w:t>II - empresas brasileiras;</w:t>
      </w:r>
    </w:p>
    <w:p w14:paraId="1E425A65" w14:textId="77777777" w:rsidR="003E5D25" w:rsidRPr="002E2736"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2E2736">
        <w:rPr>
          <w:rFonts w:eastAsia="Arial Narrow"/>
          <w:b/>
          <w:color w:val="000000" w:themeColor="text1"/>
          <w:sz w:val="22"/>
          <w:szCs w:val="22"/>
        </w:rPr>
        <w:t>III - empresas que invistam em pesquisa e no desenvolvimento de tecnologia no País;</w:t>
      </w:r>
    </w:p>
    <w:p w14:paraId="72929AAC" w14:textId="77777777" w:rsidR="003E5D25" w:rsidRPr="002E2736" w:rsidRDefault="003E5D25" w:rsidP="0072507E">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2E2736">
        <w:rPr>
          <w:rFonts w:eastAsia="Arial Narrow"/>
          <w:b/>
          <w:color w:val="000000" w:themeColor="text1"/>
          <w:sz w:val="22"/>
          <w:szCs w:val="22"/>
        </w:rPr>
        <w:t>IV - empresas que comprovem a prática de mitigação, nos termos da Lei nº 12.187, de 29 de dezembro de 2009.</w:t>
      </w:r>
    </w:p>
    <w:p w14:paraId="7D44AB59"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4E6E60B4"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9.28</w:t>
      </w:r>
      <w:r w:rsidRPr="002E2736">
        <w:rPr>
          <w:rFonts w:eastAsia="Arial Narrow"/>
          <w:color w:val="000000" w:themeColor="text1"/>
          <w:sz w:val="22"/>
          <w:szCs w:val="22"/>
        </w:rPr>
        <w:t xml:space="preserve"> - Persistindo o empate, a proposta vencedora será sorteada pelo sistema eletrônico dentre as propostas empatadas.</w:t>
      </w:r>
    </w:p>
    <w:p w14:paraId="7B80BE77"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9.29</w:t>
      </w:r>
      <w:r w:rsidRPr="002E2736">
        <w:rPr>
          <w:rFonts w:eastAsia="Arial Narrow"/>
          <w:color w:val="000000" w:themeColor="text1"/>
          <w:sz w:val="22"/>
          <w:szCs w:val="22"/>
        </w:rPr>
        <w:t xml:space="preserve"> - Encerrada a etapa de envio de lances da sessão pública,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deverá encaminhar, pelo sistema eletrônico, contraproposta ao licitante que tenha apresentado o melhor preço, para que seja obtida melhor proposta, vedada a negociação em condições diferentes das previstas neste Edital.</w:t>
      </w:r>
    </w:p>
    <w:p w14:paraId="1517DCB6"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9.30 </w:t>
      </w:r>
      <w:r w:rsidRPr="002E2736">
        <w:rPr>
          <w:rFonts w:eastAsia="Arial Narrow"/>
          <w:color w:val="000000" w:themeColor="text1"/>
          <w:sz w:val="22"/>
          <w:szCs w:val="22"/>
        </w:rPr>
        <w:t>- A negociação será realizada por meio do sistema, podendo ser acompanhada pelos demais licitantes.</w:t>
      </w:r>
    </w:p>
    <w:p w14:paraId="4F7AE0CC"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9.31</w:t>
      </w:r>
      <w:r w:rsidRPr="002E2736">
        <w:rPr>
          <w:rFonts w:eastAsia="Arial Narrow"/>
          <w:color w:val="000000" w:themeColor="text1"/>
          <w:sz w:val="22"/>
          <w:szCs w:val="22"/>
        </w:rPr>
        <w:t xml:space="preserve"> </w:t>
      </w:r>
      <w:r w:rsidR="00C32275" w:rsidRPr="002E2736">
        <w:rPr>
          <w:rFonts w:eastAsia="Arial Narrow"/>
          <w:color w:val="000000" w:themeColor="text1"/>
          <w:sz w:val="22"/>
          <w:szCs w:val="22"/>
        </w:rPr>
        <w:t>–</w:t>
      </w:r>
      <w:r w:rsidRPr="002E2736">
        <w:rPr>
          <w:rFonts w:eastAsia="Arial Narrow"/>
          <w:color w:val="000000" w:themeColor="text1"/>
          <w:sz w:val="22"/>
          <w:szCs w:val="22"/>
        </w:rPr>
        <w:t xml:space="preserve">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solicitará ao licitante melhor classificado que, no prazo de 02 (duas) horas, envie a proposta adequada ao último lance ofertado após a negociação realizada, acompanhada, se </w:t>
      </w:r>
      <w:r w:rsidRPr="002E2736">
        <w:rPr>
          <w:rFonts w:eastAsia="Arial Narrow"/>
          <w:color w:val="000000" w:themeColor="text1"/>
          <w:sz w:val="22"/>
          <w:szCs w:val="22"/>
        </w:rPr>
        <w:lastRenderedPageBreak/>
        <w:t>for o caso, dos documentos complementares, quando necessários à confirmação daqueles exigidos neste Edital e já apresentados.</w:t>
      </w:r>
    </w:p>
    <w:p w14:paraId="380ED22B"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2BA19037" w14:textId="77777777" w:rsidR="003E5D25" w:rsidRPr="002E2736" w:rsidRDefault="003E5D25" w:rsidP="0072507E">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9.32</w:t>
      </w:r>
      <w:r w:rsidRPr="002E2736">
        <w:rPr>
          <w:rFonts w:eastAsia="Arial Narrow"/>
          <w:color w:val="000000" w:themeColor="text1"/>
          <w:sz w:val="22"/>
          <w:szCs w:val="22"/>
        </w:rPr>
        <w:t xml:space="preserve"> - Após a negociação do preço,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iniciará a fase de aceitação e julgamento da proposta.</w:t>
      </w:r>
    </w:p>
    <w:p w14:paraId="70266A97"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0CD4102E" w14:textId="77777777" w:rsidR="003E5D25" w:rsidRPr="002E2736" w:rsidRDefault="003E5D25" w:rsidP="0072507E">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10 – DA ACEITABILIDADE DA PROPOSTA VENCEDORA</w:t>
      </w:r>
    </w:p>
    <w:p w14:paraId="3E7D68C9" w14:textId="77777777" w:rsidR="003E5D25" w:rsidRPr="002E2736" w:rsidRDefault="003E5D25" w:rsidP="0072507E">
      <w:pPr>
        <w:tabs>
          <w:tab w:val="left" w:pos="3135"/>
        </w:tabs>
        <w:spacing w:line="276" w:lineRule="auto"/>
        <w:jc w:val="both"/>
        <w:rPr>
          <w:rFonts w:eastAsia="Arial Narrow"/>
          <w:color w:val="000000" w:themeColor="text1"/>
          <w:sz w:val="22"/>
          <w:szCs w:val="22"/>
        </w:rPr>
      </w:pPr>
    </w:p>
    <w:p w14:paraId="6C29CA13" w14:textId="77777777" w:rsidR="003E5D25" w:rsidRPr="002E2736" w:rsidRDefault="003E5D25"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10.1 - </w:t>
      </w:r>
      <w:r w:rsidRPr="002E2736">
        <w:rPr>
          <w:rFonts w:eastAsia="Arial Narrow"/>
          <w:color w:val="000000" w:themeColor="text1"/>
          <w:sz w:val="22"/>
          <w:szCs w:val="22"/>
        </w:rPr>
        <w:t>Encerrada a etapa de negociação,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examinará a proposta classificada em primeiro lugar quanto à adequação ao objeto e à compatibilidade do preço em relação ao máximo estipulado para contratação neste Edital e em seus anexos, observado o disposto no art. 29º da Portaria n.º 017/2020.</w:t>
      </w:r>
    </w:p>
    <w:p w14:paraId="1A3A19B0"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10.2</w:t>
      </w:r>
      <w:r w:rsidRPr="002E2736">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1F8463C"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10.3</w:t>
      </w:r>
      <w:r w:rsidRPr="002E2736">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6CAB48B5"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10.4</w:t>
      </w:r>
      <w:r w:rsidRPr="002E2736">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02112A97"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10.5</w:t>
      </w:r>
      <w:r w:rsidRPr="002E2736">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79B8672"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10.6</w:t>
      </w:r>
      <w:r w:rsidRPr="002E2736">
        <w:rPr>
          <w:rFonts w:eastAsia="Arial Narrow"/>
          <w:color w:val="000000" w:themeColor="text1"/>
          <w:sz w:val="22"/>
          <w:szCs w:val="22"/>
        </w:rPr>
        <w:t xml:space="preserve"> </w:t>
      </w:r>
      <w:r w:rsidR="00C32275" w:rsidRPr="002E2736">
        <w:rPr>
          <w:rFonts w:eastAsia="Arial Narrow"/>
          <w:color w:val="000000" w:themeColor="text1"/>
          <w:sz w:val="22"/>
          <w:szCs w:val="22"/>
        </w:rPr>
        <w:t>–</w:t>
      </w:r>
      <w:r w:rsidRPr="002E2736">
        <w:rPr>
          <w:rFonts w:eastAsia="Arial Narrow"/>
          <w:color w:val="000000" w:themeColor="text1"/>
          <w:sz w:val="22"/>
          <w:szCs w:val="22"/>
        </w:rPr>
        <w:t xml:space="preserve"> O</w:t>
      </w:r>
      <w:r w:rsidR="00C32275"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poderá convocar o licitante para enviar documento digital complementar, por meio de funcionalidade disponível no sistema, no prazo de 02 (duas) horas, sob pena de não aceitação da proposta.</w:t>
      </w:r>
    </w:p>
    <w:p w14:paraId="5481A7F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10.7</w:t>
      </w:r>
      <w:r w:rsidRPr="002E2736">
        <w:rPr>
          <w:rFonts w:eastAsia="Arial Narrow"/>
          <w:color w:val="000000" w:themeColor="text1"/>
          <w:sz w:val="22"/>
          <w:szCs w:val="22"/>
        </w:rPr>
        <w:t xml:space="preserve"> - O prazo estabelecido poderá ser prorrogado pelo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por solicitação escrita e justificada do licitante, formulada antes de findo o prazo, e formalmente aceita pelo Agente.</w:t>
      </w:r>
    </w:p>
    <w:p w14:paraId="0D15BCCC"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10.8</w:t>
      </w:r>
      <w:r w:rsidRPr="002E2736">
        <w:rPr>
          <w:rFonts w:eastAsia="Arial Narrow"/>
          <w:color w:val="000000" w:themeColor="text1"/>
          <w:sz w:val="22"/>
          <w:szCs w:val="22"/>
        </w:rPr>
        <w:t xml:space="preserve"> - Dentre os documentos passíveis de solicitação pelo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sem prejuízo do seu ulterior envio pelo sistema eletrônico, sob pena de não aceitação da proposta.</w:t>
      </w:r>
    </w:p>
    <w:p w14:paraId="15F8A093"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10.9</w:t>
      </w:r>
      <w:r w:rsidRPr="002E2736">
        <w:rPr>
          <w:rFonts w:eastAsia="Arial Narrow"/>
          <w:color w:val="000000" w:themeColor="text1"/>
          <w:sz w:val="22"/>
          <w:szCs w:val="22"/>
        </w:rPr>
        <w:t xml:space="preserve"> - Se a proposta ou lance vencedor for desclassificado,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examinará a proposta ou lance subsequente, e, assim sucessivamente, na ordem de classificação.</w:t>
      </w:r>
    </w:p>
    <w:p w14:paraId="7E34DF4C" w14:textId="77777777" w:rsidR="003E5D25" w:rsidRPr="002E2736" w:rsidRDefault="003E5D25" w:rsidP="0072507E">
      <w:pPr>
        <w:tabs>
          <w:tab w:val="left" w:pos="3135"/>
        </w:tabs>
        <w:spacing w:line="276" w:lineRule="auto"/>
        <w:ind w:firstLine="567"/>
        <w:jc w:val="both"/>
        <w:rPr>
          <w:rFonts w:eastAsia="Arial Narrow"/>
          <w:color w:val="000000" w:themeColor="text1"/>
          <w:sz w:val="22"/>
          <w:szCs w:val="22"/>
        </w:rPr>
      </w:pPr>
      <w:r w:rsidRPr="002E2736">
        <w:rPr>
          <w:rFonts w:eastAsia="Arial Narrow"/>
          <w:b/>
          <w:color w:val="000000" w:themeColor="text1"/>
          <w:sz w:val="22"/>
          <w:szCs w:val="22"/>
        </w:rPr>
        <w:t>10.9.1</w:t>
      </w:r>
      <w:r w:rsidRPr="002E2736">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4D6753C8"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10.10</w:t>
      </w:r>
      <w:r w:rsidRPr="002E2736">
        <w:rPr>
          <w:rFonts w:eastAsia="Arial Narrow"/>
          <w:color w:val="000000" w:themeColor="text1"/>
          <w:sz w:val="22"/>
          <w:szCs w:val="22"/>
        </w:rPr>
        <w:t xml:space="preserve"> - Havendo necessidade,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suspenderá a sessão, informando no “</w:t>
      </w:r>
      <w:r w:rsidRPr="002E2736">
        <w:rPr>
          <w:rFonts w:eastAsia="Arial Narrow"/>
          <w:b/>
          <w:i/>
          <w:color w:val="000000" w:themeColor="text1"/>
          <w:sz w:val="22"/>
          <w:szCs w:val="22"/>
        </w:rPr>
        <w:t>chat</w:t>
      </w:r>
      <w:r w:rsidRPr="002E2736">
        <w:rPr>
          <w:rFonts w:eastAsia="Arial Narrow"/>
          <w:color w:val="000000" w:themeColor="text1"/>
          <w:sz w:val="22"/>
          <w:szCs w:val="22"/>
        </w:rPr>
        <w:t>” a nova data e horário para a sua continuidade.</w:t>
      </w:r>
    </w:p>
    <w:p w14:paraId="1005EC29"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10.11</w:t>
      </w:r>
      <w:r w:rsidRPr="002E2736">
        <w:rPr>
          <w:rFonts w:eastAsia="Arial Narrow"/>
          <w:color w:val="000000" w:themeColor="text1"/>
          <w:sz w:val="22"/>
          <w:szCs w:val="22"/>
        </w:rPr>
        <w:t xml:space="preserve"> </w:t>
      </w:r>
      <w:r w:rsidR="0017001D" w:rsidRPr="002E2736">
        <w:rPr>
          <w:rFonts w:eastAsia="Arial Narrow"/>
          <w:color w:val="000000" w:themeColor="text1"/>
          <w:sz w:val="22"/>
          <w:szCs w:val="22"/>
        </w:rPr>
        <w:t>–</w:t>
      </w:r>
      <w:r w:rsidRPr="002E2736">
        <w:rPr>
          <w:rFonts w:eastAsia="Arial Narrow"/>
          <w:color w:val="000000" w:themeColor="text1"/>
          <w:sz w:val="22"/>
          <w:szCs w:val="22"/>
        </w:rPr>
        <w:t xml:space="preserve">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4B3BD4CA" w14:textId="77777777" w:rsidR="0071337F" w:rsidRDefault="0071337F" w:rsidP="0072507E">
      <w:pPr>
        <w:tabs>
          <w:tab w:val="left" w:pos="3135"/>
        </w:tabs>
        <w:spacing w:line="276" w:lineRule="auto"/>
        <w:jc w:val="both"/>
        <w:rPr>
          <w:rFonts w:eastAsia="Arial Narrow"/>
          <w:b/>
          <w:color w:val="000000" w:themeColor="text1"/>
          <w:sz w:val="22"/>
          <w:szCs w:val="22"/>
        </w:rPr>
      </w:pPr>
    </w:p>
    <w:p w14:paraId="4CDF3076" w14:textId="77777777" w:rsidR="0071337F" w:rsidRDefault="0071337F" w:rsidP="0072507E">
      <w:pPr>
        <w:tabs>
          <w:tab w:val="left" w:pos="3135"/>
        </w:tabs>
        <w:spacing w:line="276" w:lineRule="auto"/>
        <w:jc w:val="both"/>
        <w:rPr>
          <w:rFonts w:eastAsia="Arial Narrow"/>
          <w:b/>
          <w:color w:val="000000" w:themeColor="text1"/>
          <w:sz w:val="22"/>
          <w:szCs w:val="22"/>
        </w:rPr>
      </w:pPr>
    </w:p>
    <w:p w14:paraId="4E41A5D4" w14:textId="515F3774"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10.12</w:t>
      </w:r>
      <w:r w:rsidRPr="002E2736">
        <w:rPr>
          <w:rFonts w:eastAsia="Arial Narrow"/>
          <w:color w:val="000000" w:themeColor="text1"/>
          <w:sz w:val="22"/>
          <w:szCs w:val="22"/>
        </w:rPr>
        <w:t xml:space="preserve"> - Também nas hipóteses em que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não aceitar a proposta e passar à subsequente, poderá negociar com o licitante para que seja obtido preço melhor.</w:t>
      </w:r>
    </w:p>
    <w:p w14:paraId="4783940D" w14:textId="77777777" w:rsidR="003E5D25" w:rsidRPr="002E2736" w:rsidRDefault="003E5D25" w:rsidP="0072507E">
      <w:pPr>
        <w:tabs>
          <w:tab w:val="left" w:pos="3135"/>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10.13</w:t>
      </w:r>
      <w:r w:rsidRPr="002E2736">
        <w:rPr>
          <w:rFonts w:eastAsia="Arial Narrow"/>
          <w:color w:val="000000" w:themeColor="text1"/>
          <w:sz w:val="22"/>
          <w:szCs w:val="22"/>
        </w:rPr>
        <w:t xml:space="preserve"> - A negociação será realizada por meio do sistema, podendo ser acompanhada pelos demais licitantes pelo “</w:t>
      </w:r>
      <w:r w:rsidRPr="002E2736">
        <w:rPr>
          <w:rFonts w:eastAsia="Arial Narrow"/>
          <w:b/>
          <w:i/>
          <w:color w:val="000000" w:themeColor="text1"/>
          <w:sz w:val="22"/>
          <w:szCs w:val="22"/>
        </w:rPr>
        <w:t>chat</w:t>
      </w:r>
      <w:r w:rsidRPr="002E2736">
        <w:rPr>
          <w:rFonts w:eastAsia="Arial Narrow"/>
          <w:color w:val="000000" w:themeColor="text1"/>
          <w:sz w:val="22"/>
          <w:szCs w:val="22"/>
        </w:rPr>
        <w:t>”.</w:t>
      </w:r>
    </w:p>
    <w:p w14:paraId="1DD38EFE" w14:textId="77777777" w:rsidR="003E5D25" w:rsidRPr="002E2736" w:rsidRDefault="003E5D25" w:rsidP="0072507E">
      <w:pPr>
        <w:spacing w:line="276" w:lineRule="auto"/>
        <w:jc w:val="both"/>
        <w:rPr>
          <w:rFonts w:eastAsia="Arial Narrow"/>
          <w:b/>
          <w:color w:val="000000" w:themeColor="text1"/>
          <w:sz w:val="22"/>
          <w:szCs w:val="22"/>
        </w:rPr>
      </w:pPr>
    </w:p>
    <w:p w14:paraId="582158B3"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11 – DOS CRITÉRIOS DE JULGAMENTO</w:t>
      </w:r>
    </w:p>
    <w:p w14:paraId="1254AE3C" w14:textId="5C3DDAE2"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11.1</w:t>
      </w:r>
      <w:r w:rsidRPr="002E2736">
        <w:rPr>
          <w:rFonts w:eastAsia="Arial Narrow"/>
          <w:color w:val="000000" w:themeColor="text1"/>
          <w:sz w:val="22"/>
          <w:szCs w:val="22"/>
        </w:rPr>
        <w:t xml:space="preserve"> - Para julgamento, será adotado o critério de </w:t>
      </w:r>
      <w:r w:rsidRPr="002E2736">
        <w:rPr>
          <w:rFonts w:eastAsia="Arial Narrow"/>
          <w:b/>
          <w:color w:val="000000" w:themeColor="text1"/>
          <w:sz w:val="22"/>
          <w:szCs w:val="22"/>
        </w:rPr>
        <w:t xml:space="preserve">MENOR PREÇO </w:t>
      </w:r>
      <w:r w:rsidR="007F183B" w:rsidRPr="002E2736">
        <w:rPr>
          <w:rFonts w:eastAsia="Arial Narrow"/>
          <w:b/>
          <w:color w:val="000000" w:themeColor="text1"/>
          <w:sz w:val="22"/>
          <w:szCs w:val="22"/>
        </w:rPr>
        <w:t>POR ITEM</w:t>
      </w:r>
      <w:r w:rsidRPr="002E2736">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55ACFA2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11.2 </w:t>
      </w:r>
      <w:r w:rsidR="0017001D" w:rsidRPr="002E2736">
        <w:rPr>
          <w:rFonts w:eastAsia="Arial Narrow"/>
          <w:b/>
          <w:color w:val="000000" w:themeColor="text1"/>
          <w:sz w:val="22"/>
          <w:szCs w:val="22"/>
        </w:rPr>
        <w:t>–</w:t>
      </w:r>
      <w:r w:rsidRPr="002E2736">
        <w:rPr>
          <w:rFonts w:eastAsia="Arial Narrow"/>
          <w:color w:val="000000" w:themeColor="text1"/>
          <w:sz w:val="22"/>
          <w:szCs w:val="22"/>
        </w:rPr>
        <w:t xml:space="preserve">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anunciará o licitante detentor da proposta ou lance de menor valor/ maior vantajosidade imediatamente após a fase de aceitação das propostas ou, quando for o caso, após negociação e decisão pelo Agente acerca da aceitação do lance de menor valor/ mais vantajoso.</w:t>
      </w:r>
    </w:p>
    <w:p w14:paraId="6805998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11.3 -</w:t>
      </w:r>
      <w:r w:rsidRPr="002E2736">
        <w:rPr>
          <w:rFonts w:eastAsia="Arial Narrow"/>
          <w:color w:val="000000" w:themeColor="text1"/>
          <w:sz w:val="22"/>
          <w:szCs w:val="22"/>
        </w:rPr>
        <w:t xml:space="preserve"> Se a proposta de menor valor/maior vantajosidade não for aceitável ou se o licitante desatender às exigências habilitatórias,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39DF0D4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11.4</w:t>
      </w:r>
      <w:r w:rsidRPr="002E2736">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3D0D631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11.5</w:t>
      </w:r>
      <w:r w:rsidRPr="002E2736">
        <w:rPr>
          <w:rFonts w:eastAsia="Arial Narrow"/>
          <w:color w:val="000000" w:themeColor="text1"/>
          <w:sz w:val="22"/>
          <w:szCs w:val="22"/>
        </w:rPr>
        <w:t xml:space="preserve"> - Serão desclassificadas as propostas que conflitem com as normas deste Edital ou da legislação em vigor.</w:t>
      </w:r>
    </w:p>
    <w:p w14:paraId="459E49D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11.6</w:t>
      </w:r>
      <w:r w:rsidRPr="002E2736">
        <w:rPr>
          <w:rFonts w:eastAsia="Arial Narrow"/>
          <w:color w:val="000000" w:themeColor="text1"/>
          <w:sz w:val="22"/>
          <w:szCs w:val="22"/>
        </w:rPr>
        <w:t xml:space="preserve"> - Serão rejeitadas as propostas que:</w:t>
      </w:r>
    </w:p>
    <w:p w14:paraId="6483553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11.6.1</w:t>
      </w:r>
      <w:r w:rsidRPr="002E2736">
        <w:rPr>
          <w:rFonts w:eastAsia="Arial Narrow"/>
          <w:color w:val="000000" w:themeColor="text1"/>
          <w:sz w:val="22"/>
          <w:szCs w:val="22"/>
        </w:rPr>
        <w:t xml:space="preserve"> - Sejam incompletas, isto é, não contenham informação(</w:t>
      </w:r>
      <w:proofErr w:type="spellStart"/>
      <w:r w:rsidRPr="002E2736">
        <w:rPr>
          <w:rFonts w:eastAsia="Arial Narrow"/>
          <w:color w:val="000000" w:themeColor="text1"/>
          <w:sz w:val="22"/>
          <w:szCs w:val="22"/>
        </w:rPr>
        <w:t>ões</w:t>
      </w:r>
      <w:proofErr w:type="spellEnd"/>
      <w:r w:rsidRPr="002E2736">
        <w:rPr>
          <w:rFonts w:eastAsia="Arial Narrow"/>
          <w:color w:val="000000" w:themeColor="text1"/>
          <w:sz w:val="22"/>
          <w:szCs w:val="22"/>
        </w:rPr>
        <w:t>) suficiente(s) que permita(m) a perfeita identificação do material/serviço licitado;</w:t>
      </w:r>
    </w:p>
    <w:p w14:paraId="1D69A50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11.6.2</w:t>
      </w:r>
      <w:r w:rsidRPr="002E2736">
        <w:rPr>
          <w:rFonts w:eastAsia="Arial Narrow"/>
          <w:color w:val="000000" w:themeColor="text1"/>
          <w:sz w:val="22"/>
          <w:szCs w:val="22"/>
        </w:rPr>
        <w:t xml:space="preserve"> - Contiverem qualquer limitação ou condição substancialmente contrastante com o presente Edital, ou seja, manifestamente inexequíveis, por decisão do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w:t>
      </w:r>
    </w:p>
    <w:p w14:paraId="78EBF8C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11.7</w:t>
      </w:r>
      <w:r w:rsidRPr="002E2736">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FB37C81" w14:textId="77777777" w:rsidR="003E5D25" w:rsidRPr="002E2736" w:rsidRDefault="003E5D25" w:rsidP="0072507E">
      <w:pPr>
        <w:spacing w:line="276" w:lineRule="auto"/>
        <w:ind w:firstLine="708"/>
        <w:jc w:val="both"/>
        <w:rPr>
          <w:rFonts w:eastAsia="Arial Narrow"/>
          <w:color w:val="000000" w:themeColor="text1"/>
          <w:sz w:val="22"/>
          <w:szCs w:val="22"/>
        </w:rPr>
      </w:pPr>
      <w:r w:rsidRPr="002E2736">
        <w:rPr>
          <w:rFonts w:eastAsia="Arial Narrow"/>
          <w:b/>
          <w:color w:val="000000" w:themeColor="text1"/>
          <w:sz w:val="22"/>
          <w:szCs w:val="22"/>
        </w:rPr>
        <w:t>11.7.1</w:t>
      </w:r>
      <w:r w:rsidRPr="002E2736">
        <w:rPr>
          <w:rFonts w:eastAsia="Arial Narrow"/>
          <w:color w:val="000000" w:themeColor="text1"/>
          <w:sz w:val="22"/>
          <w:szCs w:val="22"/>
        </w:rPr>
        <w:t xml:space="preserve"> - Da sessão, o sistema gerará ata circunstanciada, na qual estarão registrados todos os atos do procedimento e as ocorrências relevantes.</w:t>
      </w:r>
    </w:p>
    <w:p w14:paraId="73BC19B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11.8</w:t>
      </w:r>
      <w:r w:rsidRPr="002E2736">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123415F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11.9</w:t>
      </w:r>
      <w:r w:rsidRPr="002E2736">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33B8875" w14:textId="77777777" w:rsidR="003E5D25" w:rsidRPr="002E2736" w:rsidRDefault="003E5D25" w:rsidP="0072507E">
      <w:pPr>
        <w:spacing w:line="276" w:lineRule="auto"/>
        <w:jc w:val="both"/>
        <w:rPr>
          <w:rFonts w:eastAsia="Arial Narrow"/>
          <w:color w:val="000000" w:themeColor="text1"/>
          <w:sz w:val="22"/>
          <w:szCs w:val="22"/>
        </w:rPr>
      </w:pPr>
    </w:p>
    <w:p w14:paraId="4DEEE7A4"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12 - DO ENCAMINHAMENTO DA PROPOSTA FINANCEIRA (PROPOSTA FINAL)</w:t>
      </w:r>
    </w:p>
    <w:p w14:paraId="61395139" w14:textId="77777777" w:rsidR="003E5D25" w:rsidRPr="002E2736" w:rsidRDefault="003E5D25" w:rsidP="0072507E">
      <w:pPr>
        <w:spacing w:line="276" w:lineRule="auto"/>
        <w:jc w:val="both"/>
        <w:rPr>
          <w:rFonts w:eastAsia="Arial Narrow"/>
          <w:color w:val="000000" w:themeColor="text1"/>
          <w:sz w:val="22"/>
          <w:szCs w:val="22"/>
        </w:rPr>
      </w:pPr>
    </w:p>
    <w:p w14:paraId="6EEDDEF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12.1</w:t>
      </w:r>
      <w:r w:rsidRPr="002E2736">
        <w:rPr>
          <w:rFonts w:eastAsia="Arial Narrow"/>
          <w:color w:val="000000" w:themeColor="text1"/>
          <w:sz w:val="22"/>
          <w:szCs w:val="22"/>
        </w:rPr>
        <w:t xml:space="preserve"> – O LANCE FINAL do licitante declarado vencedor será atualizado automaticamente pelo sistema da concorrência eletrônica.</w:t>
      </w:r>
    </w:p>
    <w:p w14:paraId="368F426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12.1.1</w:t>
      </w:r>
      <w:r w:rsidRPr="002E2736">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w:t>
      </w:r>
    </w:p>
    <w:p w14:paraId="30F27A4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12.2. Deverá o vencedor, enviar através do sistema de licitações as planilhas atualizadas com o desconto final, conforme modelo em anexo.</w:t>
      </w:r>
      <w:r w:rsidRPr="002E2736">
        <w:rPr>
          <w:rFonts w:eastAsia="Arial Narrow"/>
          <w:color w:val="000000" w:themeColor="text1"/>
          <w:sz w:val="22"/>
          <w:szCs w:val="22"/>
        </w:rPr>
        <w:t xml:space="preserve"> </w:t>
      </w:r>
    </w:p>
    <w:p w14:paraId="614AA780"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12.2</w:t>
      </w:r>
      <w:r w:rsidRPr="002E2736">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0808B6F0" w14:textId="77777777" w:rsidR="003E5D25" w:rsidRPr="002E2736" w:rsidRDefault="003E5D25" w:rsidP="0072507E">
      <w:pPr>
        <w:spacing w:line="276" w:lineRule="auto"/>
        <w:jc w:val="both"/>
        <w:rPr>
          <w:rFonts w:eastAsia="Arial Narrow"/>
          <w:b/>
          <w:color w:val="000000" w:themeColor="text1"/>
          <w:sz w:val="22"/>
          <w:szCs w:val="22"/>
          <w:highlight w:val="lightGray"/>
        </w:rPr>
      </w:pPr>
    </w:p>
    <w:p w14:paraId="515EDC12"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13 - DO RECURSO</w:t>
      </w:r>
    </w:p>
    <w:p w14:paraId="3F2D71EF" w14:textId="77777777" w:rsidR="003E5D25" w:rsidRDefault="003E5D25" w:rsidP="0072507E">
      <w:pPr>
        <w:spacing w:line="276" w:lineRule="auto"/>
        <w:jc w:val="both"/>
        <w:rPr>
          <w:rFonts w:eastAsia="Arial Narrow"/>
          <w:color w:val="000000" w:themeColor="text1"/>
          <w:sz w:val="22"/>
          <w:szCs w:val="22"/>
        </w:rPr>
      </w:pPr>
    </w:p>
    <w:p w14:paraId="0F5B677D" w14:textId="0AA49BBF" w:rsidR="005F20D7" w:rsidRDefault="005F20D7" w:rsidP="0072507E">
      <w:pPr>
        <w:spacing w:line="276" w:lineRule="auto"/>
        <w:jc w:val="both"/>
        <w:rPr>
          <w:rFonts w:eastAsia="Arial Narrow"/>
          <w:color w:val="000000" w:themeColor="text1"/>
          <w:sz w:val="22"/>
          <w:szCs w:val="22"/>
        </w:rPr>
      </w:pPr>
      <w:r w:rsidRPr="002E2736">
        <w:rPr>
          <w:noProof/>
          <w:color w:val="000000" w:themeColor="text1"/>
          <w:sz w:val="22"/>
          <w:szCs w:val="22"/>
        </w:rPr>
        <mc:AlternateContent>
          <mc:Choice Requires="wps">
            <w:drawing>
              <wp:anchor distT="0" distB="0" distL="114300" distR="114300" simplePos="0" relativeHeight="251658752" behindDoc="0" locked="0" layoutInCell="1" hidden="0" allowOverlap="1" wp14:anchorId="2C320549" wp14:editId="0E3335BC">
                <wp:simplePos x="0" y="0"/>
                <wp:positionH relativeFrom="column">
                  <wp:posOffset>-6350</wp:posOffset>
                </wp:positionH>
                <wp:positionV relativeFrom="paragraph">
                  <wp:posOffset>12065</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0" y="0"/>
                          <a:ext cx="6165850" cy="13481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6B589146" w14:textId="77777777" w:rsidR="005F20D7" w:rsidRDefault="005F20D7"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FCA0877" w14:textId="77777777" w:rsidR="005F20D7" w:rsidRDefault="005F20D7"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2C320549" id="Retângulo 3" o:spid="_x0000_s1028" style="position:absolute;left:0;text-align:left;margin-left:-.5pt;margin-top:.95pt;width:485.5pt;height:106.1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" fillcolor="#ed7d31" strokecolor="white" strokeweight="3pt">
                <v:stroke startarrowwidth="narrow" startarrowlength="short" endarrowwidth="narrow" endarrowlength="short"/>
                <v:shadow on="t" color="#833c0a" opacity="32638f" offset="1pt"/>
                <v:textbox inset="2.53958mm,1.2694mm,2.53958mm,1.2694mm">
                  <w:txbxContent>
                    <w:p w14:paraId="6B589146" w14:textId="77777777" w:rsidR="005F20D7" w:rsidRDefault="005F20D7" w:rsidP="003E5D25">
                      <w:pPr>
                        <w:jc w:val="both"/>
                        <w:textDirection w:val="btLr"/>
                      </w:pPr>
                      <w:r>
                        <w:rPr>
                          <w:rFonts w:ascii="Arial" w:eastAsia="Arial" w:hAnsi="Arial" w:cs="Arial"/>
                          <w:b/>
                          <w:color w:val="000000"/>
                        </w:rPr>
                        <w:t>13.1</w:t>
                      </w:r>
                      <w:r>
                        <w:rPr>
                          <w:rFonts w:ascii="Arial" w:eastAsia="Arial" w:hAnsi="Arial" w:cs="Arial"/>
                          <w:color w:val="000000"/>
                        </w:rPr>
                        <w:t xml:space="preserve"> – O (a)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FCA0877" w14:textId="77777777" w:rsidR="005F20D7" w:rsidRDefault="005F20D7" w:rsidP="003E5D25">
                      <w:pPr>
                        <w:textDirection w:val="btLr"/>
                      </w:pPr>
                    </w:p>
                  </w:txbxContent>
                </v:textbox>
              </v:rect>
            </w:pict>
          </mc:Fallback>
        </mc:AlternateContent>
      </w:r>
    </w:p>
    <w:p w14:paraId="409DEB0B" w14:textId="77777777" w:rsidR="005F20D7" w:rsidRDefault="005F20D7" w:rsidP="0072507E">
      <w:pPr>
        <w:spacing w:line="276" w:lineRule="auto"/>
        <w:jc w:val="both"/>
        <w:rPr>
          <w:rFonts w:eastAsia="Arial Narrow"/>
          <w:color w:val="000000" w:themeColor="text1"/>
          <w:sz w:val="22"/>
          <w:szCs w:val="22"/>
        </w:rPr>
      </w:pPr>
    </w:p>
    <w:p w14:paraId="054EED86" w14:textId="58F6AF01" w:rsidR="005F20D7" w:rsidRDefault="005F20D7" w:rsidP="0072507E">
      <w:pPr>
        <w:spacing w:line="276" w:lineRule="auto"/>
        <w:jc w:val="both"/>
        <w:rPr>
          <w:rFonts w:eastAsia="Arial Narrow"/>
          <w:color w:val="000000" w:themeColor="text1"/>
          <w:sz w:val="22"/>
          <w:szCs w:val="22"/>
        </w:rPr>
      </w:pPr>
    </w:p>
    <w:p w14:paraId="3FFAF011" w14:textId="77777777" w:rsidR="005F20D7" w:rsidRPr="002E2736" w:rsidRDefault="005F20D7" w:rsidP="0072507E">
      <w:pPr>
        <w:spacing w:line="276" w:lineRule="auto"/>
        <w:jc w:val="both"/>
        <w:rPr>
          <w:rFonts w:eastAsia="Arial Narrow"/>
          <w:color w:val="000000" w:themeColor="text1"/>
          <w:sz w:val="22"/>
          <w:szCs w:val="22"/>
        </w:rPr>
      </w:pPr>
    </w:p>
    <w:p w14:paraId="4D78BE08" w14:textId="2CFA014C" w:rsidR="003E5D25" w:rsidRPr="002E2736" w:rsidRDefault="003E5D25" w:rsidP="0072507E">
      <w:pPr>
        <w:spacing w:line="276" w:lineRule="auto"/>
        <w:jc w:val="both"/>
        <w:rPr>
          <w:rFonts w:eastAsia="Arial Narrow"/>
          <w:color w:val="000000" w:themeColor="text1"/>
          <w:sz w:val="22"/>
          <w:szCs w:val="22"/>
        </w:rPr>
      </w:pPr>
    </w:p>
    <w:p w14:paraId="2C1F1B70" w14:textId="77777777" w:rsidR="003E5D25" w:rsidRPr="002E2736" w:rsidRDefault="003E5D25" w:rsidP="0072507E">
      <w:pPr>
        <w:spacing w:line="276" w:lineRule="auto"/>
        <w:jc w:val="both"/>
        <w:rPr>
          <w:rFonts w:eastAsia="Arial Narrow"/>
          <w:b/>
          <w:color w:val="000000" w:themeColor="text1"/>
          <w:sz w:val="22"/>
          <w:szCs w:val="22"/>
        </w:rPr>
      </w:pPr>
    </w:p>
    <w:p w14:paraId="406C6C0F" w14:textId="77777777" w:rsidR="003E5D25" w:rsidRPr="002E2736" w:rsidRDefault="003E5D25" w:rsidP="0072507E">
      <w:pPr>
        <w:spacing w:line="276" w:lineRule="auto"/>
        <w:jc w:val="both"/>
        <w:rPr>
          <w:rFonts w:eastAsia="Arial Narrow"/>
          <w:b/>
          <w:color w:val="000000" w:themeColor="text1"/>
          <w:sz w:val="22"/>
          <w:szCs w:val="22"/>
        </w:rPr>
      </w:pPr>
    </w:p>
    <w:p w14:paraId="1A7A4329" w14:textId="77777777" w:rsidR="003E5D25" w:rsidRPr="002E2736" w:rsidRDefault="003E5D25" w:rsidP="0072507E">
      <w:pPr>
        <w:spacing w:line="276" w:lineRule="auto"/>
        <w:jc w:val="both"/>
        <w:rPr>
          <w:rFonts w:eastAsia="Arial Narrow"/>
          <w:b/>
          <w:color w:val="000000" w:themeColor="text1"/>
          <w:sz w:val="22"/>
          <w:szCs w:val="22"/>
        </w:rPr>
      </w:pPr>
    </w:p>
    <w:p w14:paraId="5F6F28DA" w14:textId="77777777" w:rsidR="003E5D25" w:rsidRPr="002E2736" w:rsidRDefault="003E5D25" w:rsidP="0072507E">
      <w:pPr>
        <w:spacing w:line="276" w:lineRule="auto"/>
        <w:jc w:val="both"/>
        <w:rPr>
          <w:rFonts w:eastAsia="Arial Narrow"/>
          <w:b/>
          <w:color w:val="000000" w:themeColor="text1"/>
          <w:sz w:val="22"/>
          <w:szCs w:val="22"/>
        </w:rPr>
      </w:pPr>
    </w:p>
    <w:p w14:paraId="467F0C6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13.2 -</w:t>
      </w:r>
      <w:r w:rsidRPr="002E2736">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autorizado a adjudicar o objeto à LICITANTE VENCEDORA. </w:t>
      </w:r>
    </w:p>
    <w:p w14:paraId="130CE4F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13.3</w:t>
      </w:r>
      <w:r w:rsidRPr="002E2736">
        <w:rPr>
          <w:rFonts w:eastAsia="Arial Narrow"/>
          <w:color w:val="000000" w:themeColor="text1"/>
          <w:sz w:val="22"/>
          <w:szCs w:val="22"/>
        </w:rPr>
        <w:t xml:space="preserve"> - Havendo quem se manifeste, caberá ao</w:t>
      </w:r>
      <w:r w:rsidR="0017001D" w:rsidRPr="002E2736">
        <w:rPr>
          <w:rFonts w:eastAsia="Arial Narrow"/>
          <w:color w:val="000000" w:themeColor="text1"/>
          <w:sz w:val="22"/>
          <w:szCs w:val="22"/>
        </w:rPr>
        <w:t xml:space="preserve"> (à)</w:t>
      </w:r>
      <w:r w:rsidRPr="002E2736">
        <w:rPr>
          <w:rFonts w:eastAsia="Arial Narrow"/>
          <w:color w:val="000000" w:themeColor="text1"/>
          <w:sz w:val="22"/>
          <w:szCs w:val="22"/>
        </w:rPr>
        <w:t xml:space="preserve"> Agente de Contratação verificar a tempestividade e a existência de motivação da intenção de recorrer, para decidir se admite ou não o recurso, fundamentadamente.</w:t>
      </w:r>
    </w:p>
    <w:p w14:paraId="70B91ED0"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13.3.1</w:t>
      </w:r>
      <w:r w:rsidRPr="002E2736">
        <w:rPr>
          <w:rFonts w:eastAsia="Arial Narrow"/>
          <w:color w:val="000000" w:themeColor="text1"/>
          <w:sz w:val="22"/>
          <w:szCs w:val="22"/>
        </w:rPr>
        <w:t xml:space="preserve"> - Nesse momento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não adentrará no mérito recursal, mas apenas verificará as condições de admissibilidade do recurso. </w:t>
      </w:r>
    </w:p>
    <w:p w14:paraId="08E0032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13.3.2</w:t>
      </w:r>
      <w:r w:rsidRPr="002E2736">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14E5D71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13.4</w:t>
      </w:r>
      <w:r w:rsidRPr="002E2736">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50798B16"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13.5</w:t>
      </w:r>
      <w:r w:rsidRPr="002E2736">
        <w:rPr>
          <w:rFonts w:eastAsia="Arial Narrow"/>
          <w:color w:val="000000" w:themeColor="text1"/>
          <w:sz w:val="22"/>
          <w:szCs w:val="22"/>
        </w:rPr>
        <w:t xml:space="preserve"> - O acolhimento do recurso importará na invalidação apenas dos atos insuscetíveis de aproveitamento.</w:t>
      </w:r>
    </w:p>
    <w:p w14:paraId="61D99CE3" w14:textId="77777777" w:rsidR="003E5D25" w:rsidRPr="002E2736" w:rsidRDefault="003E5D25" w:rsidP="0072507E">
      <w:pPr>
        <w:spacing w:line="276" w:lineRule="auto"/>
        <w:jc w:val="both"/>
        <w:rPr>
          <w:rFonts w:eastAsia="Arial Narrow"/>
          <w:color w:val="000000" w:themeColor="text1"/>
          <w:sz w:val="22"/>
          <w:szCs w:val="22"/>
        </w:rPr>
      </w:pPr>
    </w:p>
    <w:p w14:paraId="74649EC2"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14 – DA ADJUDICAÇÃO E HOMOLOGAÇÃO</w:t>
      </w:r>
      <w:r w:rsidRPr="002E2736">
        <w:rPr>
          <w:rFonts w:eastAsia="Arial Narrow"/>
          <w:b/>
          <w:color w:val="000000" w:themeColor="text1"/>
          <w:sz w:val="22"/>
          <w:szCs w:val="22"/>
        </w:rPr>
        <w:t xml:space="preserve"> </w:t>
      </w:r>
    </w:p>
    <w:p w14:paraId="532B60B3" w14:textId="77777777" w:rsidR="003E5D25" w:rsidRPr="002E2736" w:rsidRDefault="003E5D25" w:rsidP="0072507E">
      <w:pPr>
        <w:spacing w:line="276" w:lineRule="auto"/>
        <w:jc w:val="both"/>
        <w:rPr>
          <w:rFonts w:eastAsia="Arial Narrow"/>
          <w:b/>
          <w:color w:val="000000" w:themeColor="text1"/>
          <w:sz w:val="22"/>
          <w:szCs w:val="22"/>
        </w:rPr>
      </w:pPr>
    </w:p>
    <w:p w14:paraId="4229A65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14.1</w:t>
      </w:r>
      <w:r w:rsidRPr="002E2736">
        <w:rPr>
          <w:rFonts w:eastAsia="Arial Narrow"/>
          <w:color w:val="000000" w:themeColor="text1"/>
          <w:sz w:val="22"/>
          <w:szCs w:val="22"/>
        </w:rPr>
        <w:t xml:space="preserve"> - O objeto da licitação será adjudicado ao licitante declarado vencedor, por ato do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Agente de Contratação, caso não haja interposição de recurso, ou pela autoridade competente, após a regular decisão dos recursos apresentados.</w:t>
      </w:r>
    </w:p>
    <w:p w14:paraId="52DF465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14.2</w:t>
      </w:r>
      <w:r w:rsidRPr="002E2736">
        <w:rPr>
          <w:rFonts w:eastAsia="Arial Narrow"/>
          <w:color w:val="000000" w:themeColor="text1"/>
          <w:sz w:val="22"/>
          <w:szCs w:val="22"/>
        </w:rPr>
        <w:t xml:space="preserve"> - Após a fase recursal, constatada a regularidade dos atos praticados, a autoridade competente homologará o procedimento licitatório.</w:t>
      </w:r>
    </w:p>
    <w:p w14:paraId="5A9AB001" w14:textId="77777777" w:rsidR="003E5D25" w:rsidRPr="002E2736" w:rsidRDefault="003E5D25" w:rsidP="0072507E">
      <w:pPr>
        <w:spacing w:line="276" w:lineRule="auto"/>
        <w:jc w:val="both"/>
        <w:rPr>
          <w:rFonts w:eastAsia="Arial Narrow"/>
          <w:color w:val="000000" w:themeColor="text1"/>
          <w:sz w:val="22"/>
          <w:szCs w:val="22"/>
        </w:rPr>
      </w:pPr>
    </w:p>
    <w:p w14:paraId="7B5EF0E0"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15 – DAS CONDIÇÕES PARA ASSINATURA DO CONTRATO</w:t>
      </w:r>
    </w:p>
    <w:p w14:paraId="044BAB67" w14:textId="77777777" w:rsidR="003E5D25" w:rsidRPr="002E2736" w:rsidRDefault="003E5D25" w:rsidP="0072507E">
      <w:pPr>
        <w:spacing w:line="276" w:lineRule="auto"/>
        <w:jc w:val="both"/>
        <w:rPr>
          <w:rFonts w:eastAsia="Arial Narrow"/>
          <w:b/>
          <w:color w:val="000000" w:themeColor="text1"/>
          <w:sz w:val="22"/>
          <w:szCs w:val="22"/>
        </w:rPr>
      </w:pPr>
    </w:p>
    <w:p w14:paraId="65FB42CA"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15.1</w:t>
      </w:r>
      <w:r w:rsidRPr="002E2736">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733E3E4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15.2</w:t>
      </w:r>
      <w:r w:rsidRPr="002E2736">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35E9515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15.3</w:t>
      </w:r>
      <w:r w:rsidRPr="002E2736">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2E2736">
        <w:rPr>
          <w:rFonts w:eastAsia="Arial Narrow"/>
          <w:b/>
          <w:color w:val="000000" w:themeColor="text1"/>
          <w:sz w:val="22"/>
          <w:szCs w:val="22"/>
        </w:rPr>
        <w:t>CONTRATANTE</w:t>
      </w:r>
      <w:r w:rsidRPr="002E2736">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52E32F95" w14:textId="77777777" w:rsidR="003E5D25" w:rsidRPr="002E2736" w:rsidRDefault="003E5D25" w:rsidP="0072507E">
      <w:pPr>
        <w:spacing w:line="276" w:lineRule="auto"/>
        <w:jc w:val="both"/>
        <w:rPr>
          <w:rFonts w:eastAsia="Arial Narrow"/>
          <w:color w:val="000000" w:themeColor="text1"/>
          <w:sz w:val="22"/>
          <w:szCs w:val="22"/>
        </w:rPr>
      </w:pPr>
    </w:p>
    <w:p w14:paraId="70A535F3"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16 - DAS OBRIGAÇÕES DA CONTRATADA</w:t>
      </w:r>
    </w:p>
    <w:p w14:paraId="0D13AEC8" w14:textId="77777777" w:rsidR="003E5D25" w:rsidRPr="002E2736" w:rsidRDefault="003E5D25" w:rsidP="0072507E">
      <w:pPr>
        <w:spacing w:line="276" w:lineRule="auto"/>
        <w:jc w:val="both"/>
        <w:rPr>
          <w:rFonts w:eastAsia="Arial Narrow"/>
          <w:b/>
          <w:color w:val="000000" w:themeColor="text1"/>
          <w:sz w:val="22"/>
          <w:szCs w:val="22"/>
        </w:rPr>
      </w:pPr>
    </w:p>
    <w:tbl>
      <w:tblPr>
        <w:tblW w:w="9200" w:type="dxa"/>
        <w:tblInd w:w="-20" w:type="dxa"/>
        <w:tblLayout w:type="fixed"/>
        <w:tblLook w:val="0000" w:firstRow="0" w:lastRow="0" w:firstColumn="0" w:lastColumn="0" w:noHBand="0" w:noVBand="0"/>
      </w:tblPr>
      <w:tblGrid>
        <w:gridCol w:w="9200"/>
      </w:tblGrid>
      <w:tr w:rsidR="005B6A5F" w:rsidRPr="002E2736" w14:paraId="6BC21281"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724D9BD" w14:textId="77777777" w:rsidR="003E5D25" w:rsidRPr="002E2736" w:rsidRDefault="003E5D25" w:rsidP="0072507E">
            <w:pPr>
              <w:tabs>
                <w:tab w:val="left" w:pos="709"/>
                <w:tab w:val="left" w:pos="900"/>
                <w:tab w:val="left" w:pos="108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16.1 -</w:t>
            </w:r>
            <w:r w:rsidRPr="002E2736">
              <w:rPr>
                <w:rFonts w:eastAsia="Arial Narrow"/>
                <w:color w:val="000000" w:themeColor="text1"/>
                <w:sz w:val="22"/>
                <w:szCs w:val="22"/>
              </w:rPr>
              <w:t xml:space="preserve"> </w:t>
            </w:r>
            <w:r w:rsidRPr="002E2736">
              <w:rPr>
                <w:rFonts w:eastAsia="Arial Narrow"/>
                <w:b/>
                <w:color w:val="000000" w:themeColor="text1"/>
                <w:sz w:val="22"/>
                <w:szCs w:val="22"/>
              </w:rPr>
              <w:t>E-MAIL INSTITUCIONAL</w:t>
            </w:r>
            <w:r w:rsidRPr="002E2736">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2E2736">
              <w:rPr>
                <w:rFonts w:eastAsia="Arial Narrow"/>
                <w:b/>
                <w:color w:val="000000" w:themeColor="text1"/>
                <w:sz w:val="22"/>
                <w:szCs w:val="22"/>
              </w:rPr>
              <w:t>CONTRATANTE</w:t>
            </w:r>
            <w:r w:rsidRPr="002E2736">
              <w:rPr>
                <w:rFonts w:eastAsia="Arial Narrow"/>
                <w:color w:val="000000" w:themeColor="text1"/>
                <w:sz w:val="22"/>
                <w:szCs w:val="22"/>
              </w:rPr>
              <w:t>, para realização de contratos, adendos, renovações, notificações, ofícios e todos demais atos administrativos.</w:t>
            </w:r>
          </w:p>
        </w:tc>
      </w:tr>
    </w:tbl>
    <w:p w14:paraId="0F4CDFD1"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16.2</w:t>
      </w:r>
      <w:r w:rsidRPr="002E2736">
        <w:rPr>
          <w:bCs/>
          <w:color w:val="000000" w:themeColor="text1"/>
          <w:sz w:val="22"/>
          <w:szCs w:val="22"/>
        </w:rPr>
        <w:t xml:space="preserve"> – </w:t>
      </w:r>
      <w:r w:rsidRPr="002E2736">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2E2736">
        <w:rPr>
          <w:bCs/>
          <w:color w:val="000000" w:themeColor="text1"/>
          <w:sz w:val="22"/>
          <w:szCs w:val="22"/>
        </w:rPr>
        <w:t xml:space="preserve"> </w:t>
      </w:r>
    </w:p>
    <w:p w14:paraId="13331FA2"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Cs/>
          <w:color w:val="000000" w:themeColor="text1"/>
          <w:sz w:val="22"/>
          <w:szCs w:val="22"/>
        </w:rPr>
        <w:t>16.3 – Sinalizar o canteiro de obra, a fim de garantir a segurança dos trabalhadores e visitantes, prevenir acidentes, criar um ambiente de trabalho seguro e organizado.</w:t>
      </w:r>
    </w:p>
    <w:p w14:paraId="2B514100"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67376AD9"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540AFC78"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4484682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Cs/>
          <w:color w:val="000000" w:themeColor="text1"/>
          <w:sz w:val="22"/>
          <w:szCs w:val="22"/>
        </w:rPr>
        <w:t>16.7 – Arcar com todas as despesas relativas à sinalização.</w:t>
      </w:r>
    </w:p>
    <w:p w14:paraId="269D655C"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16.8</w:t>
      </w:r>
      <w:r w:rsidRPr="002E2736">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F463A2F"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16.9</w:t>
      </w:r>
      <w:r w:rsidRPr="002E2736">
        <w:rPr>
          <w:bCs/>
          <w:color w:val="000000" w:themeColor="text1"/>
          <w:sz w:val="22"/>
          <w:szCs w:val="22"/>
        </w:rPr>
        <w:t xml:space="preserve"> - </w:t>
      </w:r>
      <w:proofErr w:type="spellStart"/>
      <w:r w:rsidRPr="002E2736">
        <w:rPr>
          <w:bCs/>
          <w:color w:val="000000" w:themeColor="text1"/>
          <w:sz w:val="22"/>
          <w:szCs w:val="22"/>
        </w:rPr>
        <w:t>Fornecer</w:t>
      </w:r>
      <w:proofErr w:type="spellEnd"/>
      <w:r w:rsidRPr="002E2736">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44330D04"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16.10</w:t>
      </w:r>
      <w:r w:rsidRPr="002E2736">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2E2736">
        <w:rPr>
          <w:b/>
          <w:bCs/>
          <w:color w:val="000000" w:themeColor="text1"/>
          <w:sz w:val="22"/>
          <w:szCs w:val="22"/>
        </w:rPr>
        <w:t xml:space="preserve"> MUNICÍPIO DE SANTA MARGARIDA</w:t>
      </w:r>
      <w:r w:rsidRPr="002E2736">
        <w:rPr>
          <w:bCs/>
          <w:color w:val="000000" w:themeColor="text1"/>
          <w:sz w:val="22"/>
          <w:szCs w:val="22"/>
        </w:rPr>
        <w:t xml:space="preserve">. </w:t>
      </w:r>
    </w:p>
    <w:p w14:paraId="75873AA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16.11</w:t>
      </w:r>
      <w:r w:rsidRPr="002E2736">
        <w:rPr>
          <w:bCs/>
          <w:color w:val="000000" w:themeColor="text1"/>
          <w:sz w:val="22"/>
          <w:szCs w:val="22"/>
        </w:rPr>
        <w:t xml:space="preserve"> - Utilizar, no ato de execução dos serviços, somente profissionais qualificados, habilitados e capacitados. </w:t>
      </w:r>
    </w:p>
    <w:p w14:paraId="5FE2F216"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lastRenderedPageBreak/>
        <w:t>16.12</w:t>
      </w:r>
      <w:r w:rsidRPr="002E2736">
        <w:rPr>
          <w:bCs/>
          <w:color w:val="000000" w:themeColor="text1"/>
          <w:sz w:val="22"/>
          <w:szCs w:val="22"/>
        </w:rPr>
        <w:t xml:space="preserve"> - Cumprir os prazos previstos no contrato ou outros que venham a ser fixados pelo CONTRATANTE. </w:t>
      </w:r>
    </w:p>
    <w:p w14:paraId="206E1DEC"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16.13</w:t>
      </w:r>
      <w:r w:rsidRPr="002E2736">
        <w:rPr>
          <w:bCs/>
          <w:color w:val="000000" w:themeColor="text1"/>
          <w:sz w:val="22"/>
          <w:szCs w:val="22"/>
        </w:rPr>
        <w:t xml:space="preserve"> - Dirimir qualquer dúvida e prestar esclarecimentos acerca da execução do contrato, durante toda a sua vigência, a pedido do </w:t>
      </w:r>
      <w:r w:rsidRPr="002E2736">
        <w:rPr>
          <w:b/>
          <w:bCs/>
          <w:color w:val="000000" w:themeColor="text1"/>
          <w:sz w:val="22"/>
          <w:szCs w:val="22"/>
        </w:rPr>
        <w:t>CONTRATANTE</w:t>
      </w:r>
      <w:r w:rsidRPr="002E2736">
        <w:rPr>
          <w:bCs/>
          <w:color w:val="000000" w:themeColor="text1"/>
          <w:sz w:val="22"/>
          <w:szCs w:val="22"/>
        </w:rPr>
        <w:t xml:space="preserve">. </w:t>
      </w:r>
    </w:p>
    <w:p w14:paraId="3B7E97B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16.14</w:t>
      </w:r>
      <w:r w:rsidRPr="002E2736">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2E2736">
        <w:rPr>
          <w:bCs/>
          <w:color w:val="000000" w:themeColor="text1"/>
          <w:sz w:val="22"/>
          <w:szCs w:val="22"/>
        </w:rPr>
        <w:t>interjornada</w:t>
      </w:r>
      <w:proofErr w:type="spellEnd"/>
      <w:r w:rsidRPr="002E2736">
        <w:rPr>
          <w:bCs/>
          <w:color w:val="000000" w:themeColor="text1"/>
          <w:sz w:val="22"/>
          <w:szCs w:val="22"/>
        </w:rPr>
        <w:t xml:space="preserve"> e intrajornada. </w:t>
      </w:r>
    </w:p>
    <w:p w14:paraId="028FFF90"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16.15</w:t>
      </w:r>
      <w:r w:rsidRPr="002E2736">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694BD8E1"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16.16</w:t>
      </w:r>
      <w:r w:rsidRPr="002E2736">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2E2736">
        <w:rPr>
          <w:noProof/>
          <w:color w:val="000000" w:themeColor="text1"/>
          <w:sz w:val="22"/>
          <w:szCs w:val="22"/>
        </w:rPr>
        <w:t>ainda que acontecido nas dependências da contratante.</w:t>
      </w:r>
    </w:p>
    <w:p w14:paraId="1DCC17F8"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16.17</w:t>
      </w:r>
      <w:r w:rsidRPr="002E2736">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2E2736">
        <w:rPr>
          <w:b/>
          <w:bCs/>
          <w:color w:val="000000" w:themeColor="text1"/>
          <w:sz w:val="22"/>
          <w:szCs w:val="22"/>
        </w:rPr>
        <w:t>MUNICÍPIO DE SANTA MARGARIDA</w:t>
      </w:r>
      <w:r w:rsidRPr="002E2736">
        <w:rPr>
          <w:bCs/>
          <w:color w:val="000000" w:themeColor="text1"/>
          <w:sz w:val="22"/>
          <w:szCs w:val="22"/>
        </w:rPr>
        <w:t xml:space="preserve"> de qualquer demanda ou reivindicação que seja de exclusiva responsabilidade do CONTRATADO. </w:t>
      </w:r>
    </w:p>
    <w:p w14:paraId="39C0429C" w14:textId="77777777" w:rsidR="003E5D25" w:rsidRPr="002E2736" w:rsidRDefault="003E5D25" w:rsidP="0072507E">
      <w:pPr>
        <w:widowControl w:val="0"/>
        <w:autoSpaceDE w:val="0"/>
        <w:autoSpaceDN w:val="0"/>
        <w:adjustRightInd w:val="0"/>
        <w:spacing w:line="276" w:lineRule="auto"/>
        <w:jc w:val="both"/>
        <w:rPr>
          <w:color w:val="000000" w:themeColor="text1"/>
          <w:sz w:val="22"/>
          <w:szCs w:val="22"/>
        </w:rPr>
      </w:pPr>
      <w:r w:rsidRPr="002E2736">
        <w:rPr>
          <w:b/>
          <w:color w:val="000000" w:themeColor="text1"/>
          <w:sz w:val="22"/>
          <w:szCs w:val="22"/>
        </w:rPr>
        <w:t>16.18</w:t>
      </w:r>
      <w:r w:rsidRPr="002E2736">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1FC83962" w14:textId="77777777" w:rsidR="003E5D25" w:rsidRPr="002E2736" w:rsidRDefault="003E5D25" w:rsidP="0072507E">
      <w:pPr>
        <w:widowControl w:val="0"/>
        <w:autoSpaceDE w:val="0"/>
        <w:autoSpaceDN w:val="0"/>
        <w:adjustRightInd w:val="0"/>
        <w:spacing w:line="276" w:lineRule="auto"/>
        <w:jc w:val="both"/>
        <w:rPr>
          <w:color w:val="000000" w:themeColor="text1"/>
          <w:sz w:val="22"/>
          <w:szCs w:val="22"/>
        </w:rPr>
      </w:pPr>
      <w:r w:rsidRPr="002E2736">
        <w:rPr>
          <w:b/>
          <w:color w:val="000000" w:themeColor="text1"/>
          <w:sz w:val="22"/>
          <w:szCs w:val="22"/>
        </w:rPr>
        <w:t>16.19</w:t>
      </w:r>
      <w:r w:rsidRPr="002E2736">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F4E2EDB"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16.20</w:t>
      </w:r>
      <w:r w:rsidRPr="002E2736">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5568619F"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16.21</w:t>
      </w:r>
      <w:r w:rsidRPr="002E2736">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2075F757" w14:textId="77777777" w:rsidR="003E5D25" w:rsidRPr="002E2736" w:rsidRDefault="003E5D25" w:rsidP="0072507E">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16.22</w:t>
      </w:r>
      <w:r w:rsidRPr="002E2736">
        <w:rPr>
          <w:noProof/>
          <w:color w:val="000000" w:themeColor="text1"/>
          <w:sz w:val="22"/>
          <w:szCs w:val="22"/>
        </w:rPr>
        <w:t xml:space="preserve"> - Assumir todas as despesas decorrentes de substituição de quaisquer materiais/serviços recusados pelo contratante.</w:t>
      </w:r>
    </w:p>
    <w:p w14:paraId="689E91A1"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16.23</w:t>
      </w:r>
      <w:r w:rsidRPr="002E2736">
        <w:rPr>
          <w:noProof/>
          <w:color w:val="000000" w:themeColor="text1"/>
          <w:sz w:val="22"/>
          <w:szCs w:val="22"/>
        </w:rPr>
        <w:t xml:space="preserve"> – Respeitar as normas e procedimentos de controle e acesso às dependências do contratante.</w:t>
      </w:r>
    </w:p>
    <w:p w14:paraId="2645C334"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16.24</w:t>
      </w:r>
      <w:r w:rsidRPr="002E2736">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5D5E6314"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16.25</w:t>
      </w:r>
      <w:r w:rsidRPr="002E2736">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090BD128"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16.26</w:t>
      </w:r>
      <w:r w:rsidRPr="002E2736">
        <w:rPr>
          <w:noProof/>
          <w:color w:val="000000" w:themeColor="text1"/>
          <w:sz w:val="22"/>
          <w:szCs w:val="22"/>
        </w:rPr>
        <w:t xml:space="preserve"> - Assumir, ainda, a responsabilidade pelos encargos fiscais e comerciais resultantes da adjudicação.</w:t>
      </w:r>
    </w:p>
    <w:p w14:paraId="2563ABAC"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16.27</w:t>
      </w:r>
      <w:r w:rsidRPr="002E2736">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7BBDAB8A"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p>
    <w:p w14:paraId="6F050A75" w14:textId="77777777" w:rsidR="0071337F" w:rsidRDefault="0071337F" w:rsidP="0072507E">
      <w:pPr>
        <w:shd w:val="clear" w:color="auto" w:fill="D9D9D9" w:themeFill="background1" w:themeFillShade="D9"/>
        <w:spacing w:line="276" w:lineRule="auto"/>
        <w:jc w:val="both"/>
        <w:rPr>
          <w:rFonts w:eastAsia="Arial Narrow"/>
          <w:b/>
          <w:color w:val="000000" w:themeColor="text1"/>
          <w:sz w:val="22"/>
          <w:szCs w:val="22"/>
          <w:highlight w:val="lightGray"/>
        </w:rPr>
      </w:pPr>
    </w:p>
    <w:p w14:paraId="55E5FD96" w14:textId="77777777" w:rsidR="0071337F" w:rsidRDefault="0071337F" w:rsidP="0072507E">
      <w:pPr>
        <w:shd w:val="clear" w:color="auto" w:fill="D9D9D9" w:themeFill="background1" w:themeFillShade="D9"/>
        <w:spacing w:line="276" w:lineRule="auto"/>
        <w:jc w:val="both"/>
        <w:rPr>
          <w:rFonts w:eastAsia="Arial Narrow"/>
          <w:b/>
          <w:color w:val="000000" w:themeColor="text1"/>
          <w:sz w:val="22"/>
          <w:szCs w:val="22"/>
          <w:highlight w:val="lightGray"/>
        </w:rPr>
      </w:pPr>
    </w:p>
    <w:p w14:paraId="366AC6F8" w14:textId="2F6F24DD"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17 – DAS OBRIGAÇÕES DO CONTRATANTE</w:t>
      </w:r>
      <w:r w:rsidRPr="002E2736">
        <w:rPr>
          <w:rFonts w:eastAsia="Arial Narrow"/>
          <w:b/>
          <w:color w:val="000000" w:themeColor="text1"/>
          <w:sz w:val="22"/>
          <w:szCs w:val="22"/>
        </w:rPr>
        <w:t xml:space="preserve"> </w:t>
      </w:r>
    </w:p>
    <w:p w14:paraId="395FD90F" w14:textId="77777777" w:rsidR="003E5D25" w:rsidRPr="002E2736" w:rsidRDefault="003E5D25" w:rsidP="0072507E">
      <w:pPr>
        <w:spacing w:line="276" w:lineRule="auto"/>
        <w:jc w:val="both"/>
        <w:rPr>
          <w:rFonts w:eastAsia="Arial Narrow"/>
          <w:b/>
          <w:color w:val="000000" w:themeColor="text1"/>
          <w:sz w:val="22"/>
          <w:szCs w:val="22"/>
        </w:rPr>
      </w:pPr>
    </w:p>
    <w:p w14:paraId="2D16DA6F"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17.1</w:t>
      </w:r>
      <w:r w:rsidRPr="002E2736">
        <w:rPr>
          <w:bCs/>
          <w:color w:val="000000" w:themeColor="text1"/>
          <w:sz w:val="22"/>
          <w:szCs w:val="22"/>
        </w:rPr>
        <w:t xml:space="preserve"> - Notificar o CONTRATADO sobre qualquer irregularidade verificada nos serviços prestados, fixando-lhe, quando não pactuado, prazo para corrigi-la.</w:t>
      </w:r>
    </w:p>
    <w:p w14:paraId="60C6A0D3"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17.2</w:t>
      </w:r>
      <w:r w:rsidRPr="002E2736">
        <w:rPr>
          <w:bCs/>
          <w:color w:val="000000" w:themeColor="text1"/>
          <w:sz w:val="22"/>
          <w:szCs w:val="22"/>
        </w:rPr>
        <w:t xml:space="preserve"> - Emitir, por intermédio do Setor Municipal competente, a “ORDEM DE SERVIÇOS”, autorizando o início da realização do serviço e, portanto, execução da obra. </w:t>
      </w:r>
    </w:p>
    <w:p w14:paraId="3F14A9F3"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17.3</w:t>
      </w:r>
      <w:r w:rsidRPr="002E2736">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16C8AD51"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17.4</w:t>
      </w:r>
      <w:r w:rsidRPr="002E2736">
        <w:rPr>
          <w:bCs/>
          <w:color w:val="000000" w:themeColor="text1"/>
          <w:sz w:val="22"/>
          <w:szCs w:val="22"/>
        </w:rPr>
        <w:t xml:space="preserve"> - Proibir que pessoas não autorizadas pelo contratado, sob qualquer pretexto, efetuem intervenção técnica nos serviços.</w:t>
      </w:r>
    </w:p>
    <w:p w14:paraId="2BADAE54"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17.5</w:t>
      </w:r>
      <w:r w:rsidRPr="002E2736">
        <w:rPr>
          <w:bCs/>
          <w:color w:val="000000" w:themeColor="text1"/>
          <w:sz w:val="22"/>
          <w:szCs w:val="22"/>
        </w:rPr>
        <w:t xml:space="preserve"> - Efetuar os pagamentos devidos ao contratado, nos exatos termos e condições contratualmente pactuados. </w:t>
      </w:r>
    </w:p>
    <w:p w14:paraId="4105A54E"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17.6</w:t>
      </w:r>
      <w:r w:rsidRPr="002E2736">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0A3848B"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17.7</w:t>
      </w:r>
      <w:r w:rsidRPr="002E2736">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6C208ED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17.8</w:t>
      </w:r>
      <w:r w:rsidRPr="002E2736">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3815308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17.9</w:t>
      </w:r>
      <w:r w:rsidRPr="002E2736">
        <w:rPr>
          <w:bCs/>
          <w:color w:val="000000" w:themeColor="text1"/>
          <w:sz w:val="22"/>
          <w:szCs w:val="22"/>
        </w:rPr>
        <w:t xml:space="preserve"> - Comunicar ao contratado, imediatamente, a ocorrência de qualquer acidente com seus agentes, preposto ou empregados. </w:t>
      </w:r>
    </w:p>
    <w:p w14:paraId="1FF3F4F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17.10</w:t>
      </w:r>
      <w:r w:rsidRPr="002E2736">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6D09E24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17.11</w:t>
      </w:r>
      <w:r w:rsidRPr="002E2736">
        <w:rPr>
          <w:bCs/>
          <w:color w:val="000000" w:themeColor="text1"/>
          <w:sz w:val="22"/>
          <w:szCs w:val="22"/>
        </w:rPr>
        <w:t xml:space="preserve"> - Verificar a regularidade de recolhimento dos encargos sociais antes do pagamento dos valores devidos ao contratado.</w:t>
      </w:r>
    </w:p>
    <w:p w14:paraId="2F3B88C1" w14:textId="77777777" w:rsidR="003E5D25" w:rsidRPr="002E2736" w:rsidRDefault="003E5D25" w:rsidP="0072507E">
      <w:pPr>
        <w:spacing w:line="276" w:lineRule="auto"/>
        <w:jc w:val="both"/>
        <w:rPr>
          <w:rFonts w:eastAsia="Arial Narrow"/>
          <w:color w:val="000000" w:themeColor="text1"/>
          <w:sz w:val="22"/>
          <w:szCs w:val="22"/>
        </w:rPr>
      </w:pPr>
    </w:p>
    <w:p w14:paraId="19FA136E"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18 - DO CONTRATO</w:t>
      </w:r>
    </w:p>
    <w:p w14:paraId="29C82918" w14:textId="77777777" w:rsidR="003E5D25" w:rsidRPr="002E2736" w:rsidRDefault="003E5D25" w:rsidP="0072507E">
      <w:pPr>
        <w:spacing w:line="276" w:lineRule="auto"/>
        <w:jc w:val="both"/>
        <w:rPr>
          <w:rFonts w:eastAsia="Arial Narrow"/>
          <w:b/>
          <w:color w:val="000000" w:themeColor="text1"/>
          <w:sz w:val="22"/>
          <w:szCs w:val="22"/>
        </w:rPr>
      </w:pPr>
    </w:p>
    <w:p w14:paraId="7EDD582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18.1</w:t>
      </w:r>
      <w:r w:rsidRPr="002E2736">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2E2736">
        <w:rPr>
          <w:rFonts w:eastAsia="Arial Narrow"/>
          <w:b/>
          <w:color w:val="000000" w:themeColor="text1"/>
          <w:sz w:val="22"/>
          <w:szCs w:val="22"/>
        </w:rPr>
        <w:t>ANEXO II</w:t>
      </w:r>
      <w:r w:rsidRPr="002E2736">
        <w:rPr>
          <w:rFonts w:eastAsia="Arial Narrow"/>
          <w:color w:val="000000" w:themeColor="text1"/>
          <w:sz w:val="22"/>
          <w:szCs w:val="22"/>
        </w:rPr>
        <w:t>, no prazo máximo de 02 (dois) dias úteis contados da convocação emitida pelo Setor Responsável, sob pena de decair do direito à contratação.</w:t>
      </w:r>
    </w:p>
    <w:p w14:paraId="0C8BD99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18.1.1</w:t>
      </w:r>
      <w:r w:rsidRPr="002E2736">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6C272E6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18.2</w:t>
      </w:r>
      <w:r w:rsidRPr="002E2736">
        <w:rPr>
          <w:rFonts w:eastAsia="Arial Narrow"/>
          <w:color w:val="000000" w:themeColor="text1"/>
          <w:sz w:val="22"/>
          <w:szCs w:val="22"/>
        </w:rPr>
        <w:t xml:space="preserve"> - O contrato celebrado poderá ser rescindido a qualquer momento, nos termos dos Art. 137 a 139 da Lei 14.133/21.</w:t>
      </w:r>
    </w:p>
    <w:p w14:paraId="362CEAC2" w14:textId="77777777" w:rsidR="003E5D25" w:rsidRPr="002E2736" w:rsidRDefault="003E5D25" w:rsidP="0072507E">
      <w:pPr>
        <w:spacing w:line="276" w:lineRule="auto"/>
        <w:jc w:val="both"/>
        <w:rPr>
          <w:rFonts w:eastAsia="Arial Narrow"/>
          <w:b/>
          <w:color w:val="000000" w:themeColor="text1"/>
          <w:sz w:val="22"/>
          <w:szCs w:val="22"/>
        </w:rPr>
      </w:pPr>
    </w:p>
    <w:p w14:paraId="7436E253"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19 – DA FISCALIZAÇÃO</w:t>
      </w:r>
    </w:p>
    <w:p w14:paraId="78957FC9" w14:textId="77777777" w:rsidR="003E5D25" w:rsidRPr="002E2736" w:rsidRDefault="003E5D25" w:rsidP="0072507E">
      <w:pPr>
        <w:spacing w:line="276" w:lineRule="auto"/>
        <w:jc w:val="both"/>
        <w:rPr>
          <w:rFonts w:eastAsia="Arial Narrow"/>
          <w:b/>
          <w:color w:val="000000" w:themeColor="text1"/>
          <w:sz w:val="22"/>
          <w:szCs w:val="22"/>
        </w:rPr>
      </w:pPr>
    </w:p>
    <w:p w14:paraId="1FB9F5D6" w14:textId="57875A44" w:rsidR="007F183B" w:rsidRPr="002E2736" w:rsidRDefault="003E5D25" w:rsidP="007F183B">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19.1</w:t>
      </w:r>
      <w:r w:rsidRPr="002E2736">
        <w:rPr>
          <w:rFonts w:eastAsia="Arial Narrow"/>
          <w:color w:val="000000" w:themeColor="text1"/>
          <w:sz w:val="22"/>
          <w:szCs w:val="22"/>
        </w:rPr>
        <w:t xml:space="preserve"> </w:t>
      </w:r>
      <w:r w:rsidR="007F183B" w:rsidRPr="002E2736">
        <w:rPr>
          <w:rFonts w:eastAsia="Arial Narrow"/>
          <w:color w:val="000000" w:themeColor="text1"/>
          <w:sz w:val="22"/>
          <w:szCs w:val="22"/>
        </w:rPr>
        <w:t>–</w:t>
      </w:r>
      <w:r w:rsidR="005F356F" w:rsidRPr="002E2736">
        <w:rPr>
          <w:rFonts w:eastAsia="Arial Narrow"/>
          <w:color w:val="000000" w:themeColor="text1"/>
          <w:sz w:val="22"/>
          <w:szCs w:val="22"/>
        </w:rPr>
        <w:t xml:space="preserve"> A execução do objeto </w:t>
      </w:r>
      <w:r w:rsidR="007F183B" w:rsidRPr="002E2736">
        <w:rPr>
          <w:rFonts w:eastAsia="Arial Narrow"/>
          <w:color w:val="000000" w:themeColor="text1"/>
          <w:sz w:val="22"/>
          <w:szCs w:val="22"/>
        </w:rPr>
        <w:t>será fiscalizada pel</w:t>
      </w:r>
      <w:r w:rsidR="005F356F" w:rsidRPr="002E2736">
        <w:rPr>
          <w:rFonts w:eastAsia="Arial Narrow"/>
          <w:color w:val="000000" w:themeColor="text1"/>
          <w:sz w:val="22"/>
          <w:szCs w:val="22"/>
        </w:rPr>
        <w:t>o engenheiro</w:t>
      </w:r>
      <w:r w:rsidR="007F183B" w:rsidRPr="002E2736">
        <w:rPr>
          <w:rFonts w:eastAsia="Arial Narrow"/>
          <w:color w:val="000000" w:themeColor="text1"/>
          <w:sz w:val="22"/>
          <w:szCs w:val="22"/>
        </w:rPr>
        <w:t xml:space="preserve"> civil responsável, </w:t>
      </w:r>
      <w:r w:rsidR="005F356F" w:rsidRPr="002E2736">
        <w:rPr>
          <w:rFonts w:eastAsia="Arial Narrow"/>
          <w:b/>
          <w:color w:val="000000" w:themeColor="text1"/>
          <w:sz w:val="22"/>
          <w:szCs w:val="22"/>
        </w:rPr>
        <w:t>Adriano Vieira Pereira</w:t>
      </w:r>
      <w:r w:rsidR="007F183B" w:rsidRPr="002E2736">
        <w:rPr>
          <w:rFonts w:eastAsia="Arial Narrow"/>
          <w:b/>
          <w:color w:val="000000" w:themeColor="text1"/>
          <w:sz w:val="22"/>
          <w:szCs w:val="22"/>
        </w:rPr>
        <w:t>, inscrit</w:t>
      </w:r>
      <w:r w:rsidR="005F356F" w:rsidRPr="002E2736">
        <w:rPr>
          <w:rFonts w:eastAsia="Arial Narrow"/>
          <w:b/>
          <w:color w:val="000000" w:themeColor="text1"/>
          <w:sz w:val="22"/>
          <w:szCs w:val="22"/>
        </w:rPr>
        <w:t>o</w:t>
      </w:r>
      <w:r w:rsidR="007F183B" w:rsidRPr="002E2736">
        <w:rPr>
          <w:rFonts w:eastAsia="Arial Narrow"/>
          <w:b/>
          <w:color w:val="000000" w:themeColor="text1"/>
          <w:sz w:val="22"/>
          <w:szCs w:val="22"/>
        </w:rPr>
        <w:t xml:space="preserve"> no CREA/MG sob o nº </w:t>
      </w:r>
      <w:r w:rsidR="00860E8F" w:rsidRPr="002E2736">
        <w:rPr>
          <w:rFonts w:eastAsia="Arial Narrow"/>
          <w:b/>
          <w:color w:val="000000" w:themeColor="text1"/>
          <w:sz w:val="22"/>
          <w:szCs w:val="22"/>
        </w:rPr>
        <w:t>195.508</w:t>
      </w:r>
      <w:r w:rsidR="007F183B" w:rsidRPr="002E2736">
        <w:rPr>
          <w:rFonts w:eastAsia="Arial Narrow"/>
          <w:b/>
          <w:color w:val="000000" w:themeColor="text1"/>
          <w:sz w:val="22"/>
          <w:szCs w:val="22"/>
        </w:rPr>
        <w:t xml:space="preserve">/D, </w:t>
      </w:r>
      <w:r w:rsidR="007F183B" w:rsidRPr="002E2736">
        <w:rPr>
          <w:rFonts w:eastAsia="Arial Narrow"/>
          <w:color w:val="000000" w:themeColor="text1"/>
          <w:sz w:val="22"/>
          <w:szCs w:val="22"/>
        </w:rPr>
        <w:t xml:space="preserve">que acompanhará a prestação dos serviços conforme </w:t>
      </w:r>
      <w:r w:rsidR="007F183B" w:rsidRPr="002E2736">
        <w:rPr>
          <w:rFonts w:eastAsia="Arial Narrow"/>
          <w:color w:val="000000" w:themeColor="text1"/>
          <w:sz w:val="22"/>
          <w:szCs w:val="22"/>
        </w:rPr>
        <w:lastRenderedPageBreak/>
        <w:t xml:space="preserve">determinado, controlando os prazos estabelecidos para a entrega e apresentação de fatura, e notificará a empresa contratada a respeito de quaisquer reclamações ou solicitações havidas, caso haja. </w:t>
      </w:r>
    </w:p>
    <w:p w14:paraId="2E85CA8F" w14:textId="2F121FDD" w:rsidR="003E5D25" w:rsidRPr="002E2736" w:rsidRDefault="007F183B" w:rsidP="0072507E">
      <w:pPr>
        <w:spacing w:line="276" w:lineRule="auto"/>
        <w:jc w:val="both"/>
        <w:rPr>
          <w:b/>
          <w:color w:val="000000" w:themeColor="text1"/>
          <w:sz w:val="22"/>
          <w:szCs w:val="22"/>
        </w:rPr>
      </w:pPr>
      <w:r w:rsidRPr="002E2736">
        <w:rPr>
          <w:rFonts w:eastAsia="Arial Narrow"/>
          <w:b/>
          <w:color w:val="000000" w:themeColor="text1"/>
          <w:sz w:val="22"/>
          <w:szCs w:val="22"/>
        </w:rPr>
        <w:t>19.</w:t>
      </w:r>
      <w:r w:rsidR="00860E8F" w:rsidRPr="002E2736">
        <w:rPr>
          <w:rFonts w:eastAsia="Arial Narrow"/>
          <w:b/>
          <w:color w:val="000000" w:themeColor="text1"/>
          <w:sz w:val="22"/>
          <w:szCs w:val="22"/>
        </w:rPr>
        <w:t>2</w:t>
      </w:r>
      <w:r w:rsidR="003E5D25" w:rsidRPr="002E2736">
        <w:rPr>
          <w:rFonts w:eastAsia="Arial Narrow"/>
          <w:b/>
          <w:color w:val="000000" w:themeColor="text1"/>
          <w:sz w:val="22"/>
          <w:szCs w:val="22"/>
        </w:rPr>
        <w:t xml:space="preserve"> – </w:t>
      </w:r>
      <w:r w:rsidR="003E5D25" w:rsidRPr="002E2736">
        <w:rPr>
          <w:rFonts w:eastAsia="Arial Narrow"/>
          <w:color w:val="000000" w:themeColor="text1"/>
          <w:sz w:val="22"/>
          <w:szCs w:val="22"/>
        </w:rPr>
        <w:t xml:space="preserve">A fiscalização do contrato será exercida pelo </w:t>
      </w:r>
      <w:r w:rsidR="003E5D25" w:rsidRPr="002E2736">
        <w:rPr>
          <w:rFonts w:eastAsia="Arial Narrow"/>
          <w:b/>
          <w:color w:val="000000" w:themeColor="text1"/>
          <w:sz w:val="22"/>
          <w:szCs w:val="22"/>
        </w:rPr>
        <w:t>Secretário Municipal de Obras, Serviços Urbanos e Habitação</w:t>
      </w:r>
      <w:r w:rsidR="003E5D25" w:rsidRPr="002E2736">
        <w:rPr>
          <w:rFonts w:eastAsia="Arial Narrow"/>
          <w:color w:val="000000" w:themeColor="text1"/>
          <w:sz w:val="22"/>
          <w:szCs w:val="22"/>
        </w:rPr>
        <w:t xml:space="preserve">, Sr. </w:t>
      </w:r>
      <w:r w:rsidR="003E5D25" w:rsidRPr="002E2736">
        <w:rPr>
          <w:rFonts w:eastAsia="Arial Narrow"/>
          <w:b/>
          <w:color w:val="000000" w:themeColor="text1"/>
          <w:sz w:val="22"/>
          <w:szCs w:val="22"/>
        </w:rPr>
        <w:t>Reginaldo Alves Dutra</w:t>
      </w:r>
      <w:r w:rsidR="00D4650D" w:rsidRPr="002E2736">
        <w:rPr>
          <w:rFonts w:eastAsia="Arial Narrow"/>
          <w:b/>
          <w:color w:val="000000" w:themeColor="text1"/>
          <w:sz w:val="22"/>
          <w:szCs w:val="22"/>
        </w:rPr>
        <w:t xml:space="preserve">, </w:t>
      </w:r>
      <w:r w:rsidR="003E5D25" w:rsidRPr="002E2736">
        <w:rPr>
          <w:rFonts w:eastAsia="Arial Narrow"/>
          <w:color w:val="000000" w:themeColor="text1"/>
          <w:sz w:val="22"/>
          <w:szCs w:val="22"/>
        </w:rPr>
        <w:t>ao</w:t>
      </w:r>
      <w:r w:rsidRPr="002E2736">
        <w:rPr>
          <w:rFonts w:eastAsia="Arial Narrow"/>
          <w:color w:val="000000" w:themeColor="text1"/>
          <w:sz w:val="22"/>
          <w:szCs w:val="22"/>
        </w:rPr>
        <w:t xml:space="preserve"> qual competirá</w:t>
      </w:r>
      <w:r w:rsidR="003E5D25" w:rsidRPr="002E2736">
        <w:rPr>
          <w:rFonts w:eastAsia="Arial Narrow"/>
          <w:color w:val="000000" w:themeColor="text1"/>
          <w:sz w:val="22"/>
          <w:szCs w:val="22"/>
        </w:rPr>
        <w:t xml:space="preserve"> dirimir as dúvidas que surgirem durante a vig</w:t>
      </w:r>
      <w:r w:rsidRPr="002E2736">
        <w:rPr>
          <w:rFonts w:eastAsia="Arial Narrow"/>
          <w:color w:val="000000" w:themeColor="text1"/>
          <w:sz w:val="22"/>
          <w:szCs w:val="22"/>
        </w:rPr>
        <w:t>ência contratual e de tudo dará</w:t>
      </w:r>
      <w:r w:rsidR="003E5D25" w:rsidRPr="002E2736">
        <w:rPr>
          <w:rFonts w:eastAsia="Arial Narrow"/>
          <w:color w:val="000000" w:themeColor="text1"/>
          <w:sz w:val="22"/>
          <w:szCs w:val="22"/>
        </w:rPr>
        <w:t xml:space="preserve"> ciência ao Município e à contratada, nos termos do art. 117 da Lei Federal nº 14.133/2021.</w:t>
      </w:r>
    </w:p>
    <w:p w14:paraId="5DB88E70" w14:textId="401D4110"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19.3</w:t>
      </w:r>
      <w:r w:rsidR="003E5D25" w:rsidRPr="002E2736">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0C3D4B43" w14:textId="20F09080"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19.4</w:t>
      </w:r>
      <w:r w:rsidR="003E5D25" w:rsidRPr="002E2736">
        <w:rPr>
          <w:rFonts w:eastAsia="Arial Narrow"/>
          <w:b/>
          <w:color w:val="000000" w:themeColor="text1"/>
          <w:sz w:val="22"/>
          <w:szCs w:val="22"/>
        </w:rPr>
        <w:t xml:space="preserve"> – </w:t>
      </w:r>
      <w:r w:rsidR="003E5D25" w:rsidRPr="002E2736">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67D0463" w14:textId="18DC8FCE"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19.5</w:t>
      </w:r>
      <w:r w:rsidR="003E5D25" w:rsidRPr="002E2736">
        <w:rPr>
          <w:rFonts w:eastAsia="Arial Narrow"/>
          <w:color w:val="000000" w:themeColor="text1"/>
          <w:sz w:val="22"/>
          <w:szCs w:val="22"/>
        </w:rPr>
        <w:t xml:space="preserve"> - Resguardadas as disposições dos subitens precedentes, a fiscalização representará o </w:t>
      </w:r>
      <w:r w:rsidR="003E5D25" w:rsidRPr="002E2736">
        <w:rPr>
          <w:rFonts w:eastAsia="Arial Narrow"/>
          <w:b/>
          <w:color w:val="000000" w:themeColor="text1"/>
          <w:sz w:val="22"/>
          <w:szCs w:val="22"/>
        </w:rPr>
        <w:t>CONTRATANTE</w:t>
      </w:r>
      <w:r w:rsidR="003E5D25" w:rsidRPr="002E2736">
        <w:rPr>
          <w:rFonts w:eastAsia="Arial Narrow"/>
          <w:color w:val="000000" w:themeColor="text1"/>
          <w:sz w:val="22"/>
          <w:szCs w:val="22"/>
        </w:rPr>
        <w:t xml:space="preserve"> e terá as seguintes atribuições:</w:t>
      </w:r>
    </w:p>
    <w:p w14:paraId="251E028A" w14:textId="7ED94E67" w:rsidR="003E5D25" w:rsidRPr="002E2736" w:rsidRDefault="007F183B"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w:t>
      </w:r>
      <w:r w:rsidR="00860E8F" w:rsidRPr="002E2736">
        <w:rPr>
          <w:rFonts w:eastAsia="Arial Narrow"/>
          <w:color w:val="000000" w:themeColor="text1"/>
          <w:sz w:val="22"/>
          <w:szCs w:val="22"/>
        </w:rPr>
        <w:t>5</w:t>
      </w:r>
      <w:r w:rsidR="003E5D25" w:rsidRPr="002E2736">
        <w:rPr>
          <w:rFonts w:eastAsia="Arial Narrow"/>
          <w:color w:val="000000" w:themeColor="text1"/>
          <w:sz w:val="22"/>
          <w:szCs w:val="22"/>
        </w:rPr>
        <w:t>.1 - Receber os serviços, verificando a sua conformidade com as especificações estabelecidas e da proposta, principalmente com relação à planilha orçamentária e projetos elaborados;</w:t>
      </w:r>
    </w:p>
    <w:p w14:paraId="0B5420EF" w14:textId="63D15168"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w:t>
      </w:r>
      <w:r w:rsidR="007F183B" w:rsidRPr="002E2736">
        <w:rPr>
          <w:rFonts w:eastAsia="Arial Narrow"/>
          <w:color w:val="000000" w:themeColor="text1"/>
          <w:sz w:val="22"/>
          <w:szCs w:val="22"/>
        </w:rPr>
        <w:t>.</w:t>
      </w:r>
      <w:r w:rsidR="00860E8F" w:rsidRPr="002E2736">
        <w:rPr>
          <w:rFonts w:eastAsia="Arial Narrow"/>
          <w:color w:val="000000" w:themeColor="text1"/>
          <w:sz w:val="22"/>
          <w:szCs w:val="22"/>
        </w:rPr>
        <w:t>5</w:t>
      </w:r>
      <w:r w:rsidRPr="002E2736">
        <w:rPr>
          <w:rFonts w:eastAsia="Arial Narrow"/>
          <w:color w:val="000000" w:themeColor="text1"/>
          <w:sz w:val="22"/>
          <w:szCs w:val="22"/>
        </w:rPr>
        <w:t>.2 - Agir e decidir em nome do contratante, inclusive, para rejeitar os serviços que estiverem em desacordo com as especificações exigidas;</w:t>
      </w:r>
    </w:p>
    <w:p w14:paraId="3580182A" w14:textId="070F6F4C"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.3 - Coletar, se julgar necessário, amostra (s) dos produtos utilizados na obra, para fins de averiguação da conformidade com os exigidos, principalmente quanto à qualidade;</w:t>
      </w:r>
    </w:p>
    <w:p w14:paraId="0E2BC499" w14:textId="452F37FA"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.4 - Comunicar oficialmente à empresa vencedora quanto à rejeição do(s) produto(s) e/ou serviços;</w:t>
      </w:r>
    </w:p>
    <w:p w14:paraId="4021E40B" w14:textId="2C0E57A7"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.5 - Certificar a Nota Fiscal correspondente somente após a verificação da perfeita compatibilidade entre o(s) produto(s) entregue(s) ao que foi solicitado;</w:t>
      </w:r>
    </w:p>
    <w:p w14:paraId="6F365841" w14:textId="2BC2D15E"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.6 - Exigir da empresa vencedora o cumprimento rigoroso das obrigações assumidas;</w:t>
      </w:r>
    </w:p>
    <w:p w14:paraId="12E4A2C9" w14:textId="11B0337C"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.7 - Sustar o pagamento de faturas no caso de inobservância, pela empresa vencedora, de condições previstas neste instrumento;</w:t>
      </w:r>
    </w:p>
    <w:p w14:paraId="6845C585" w14:textId="1F7521A1"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.8 - Transmitir ordens e instruções, verbais ou escritas, à empresa vencedora, no tocante ao fiel cumprimento do disposto neste instrumento;</w:t>
      </w:r>
    </w:p>
    <w:p w14:paraId="57B76A9D" w14:textId="3F2EEC3E"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.9 - Solicitar a aplicação, nos termos deste instrumento, de multa(s) à empresa vencedora;</w:t>
      </w:r>
    </w:p>
    <w:p w14:paraId="3281E712" w14:textId="0CBCC20D"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.10 - Instruir o(s) recurso(s) da empresa vencedora no tocante ao pedido de cancelamento de multa(s), quando essa discordar do contratante;</w:t>
      </w:r>
    </w:p>
    <w:p w14:paraId="3C8A75CE" w14:textId="35CF5252" w:rsidR="003E5D25" w:rsidRPr="002E2736" w:rsidRDefault="00860E8F"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19.5</w:t>
      </w:r>
      <w:r w:rsidR="003E5D25" w:rsidRPr="002E2736">
        <w:rPr>
          <w:rFonts w:eastAsia="Arial Narrow"/>
          <w:color w:val="000000" w:themeColor="text1"/>
          <w:sz w:val="22"/>
          <w:szCs w:val="22"/>
        </w:rPr>
        <w:t>.11 - No exercício de suas atribuições fica assegurado à fiscalização, sem restrições de qualquer natureza, o direito de acesso a todos os elementos de informações relacionados com o objeto deste instrumento, pela mesma julgados necessários.</w:t>
      </w:r>
    </w:p>
    <w:p w14:paraId="26D638A1" w14:textId="77777777" w:rsidR="003E5D25" w:rsidRPr="002E2736" w:rsidRDefault="003E5D25" w:rsidP="0072507E">
      <w:pPr>
        <w:spacing w:line="276" w:lineRule="auto"/>
        <w:ind w:left="708"/>
        <w:jc w:val="both"/>
        <w:rPr>
          <w:rFonts w:eastAsia="Arial Narrow"/>
          <w:color w:val="000000" w:themeColor="text1"/>
          <w:sz w:val="22"/>
          <w:szCs w:val="22"/>
        </w:rPr>
      </w:pPr>
    </w:p>
    <w:p w14:paraId="03473556"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20. DA NOTIFICAÇÃO</w:t>
      </w:r>
    </w:p>
    <w:p w14:paraId="5DD5C43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20.1 – </w:t>
      </w:r>
      <w:r w:rsidRPr="002E2736">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CD6212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 – </w:t>
      </w:r>
      <w:r w:rsidRPr="002E2736">
        <w:rPr>
          <w:rFonts w:eastAsia="Arial Narrow"/>
          <w:color w:val="000000" w:themeColor="text1"/>
          <w:sz w:val="22"/>
          <w:szCs w:val="22"/>
        </w:rPr>
        <w:t>As notificações poderão se dar para:</w:t>
      </w:r>
    </w:p>
    <w:p w14:paraId="6DC24FC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20.2.1 - </w:t>
      </w:r>
      <w:r w:rsidRPr="002E2736">
        <w:rPr>
          <w:rFonts w:eastAsia="Arial Narrow"/>
          <w:color w:val="000000" w:themeColor="text1"/>
          <w:sz w:val="22"/>
          <w:szCs w:val="22"/>
        </w:rPr>
        <w:t>Assinatura de documentos;</w:t>
      </w:r>
    </w:p>
    <w:p w14:paraId="527B35C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20.2.2 - </w:t>
      </w:r>
      <w:r w:rsidRPr="002E2736">
        <w:rPr>
          <w:rFonts w:eastAsia="Arial Narrow"/>
          <w:color w:val="000000" w:themeColor="text1"/>
          <w:sz w:val="22"/>
          <w:szCs w:val="22"/>
        </w:rPr>
        <w:t>Correção de irregularidades constatadas nos serviços prestados;</w:t>
      </w:r>
    </w:p>
    <w:p w14:paraId="5BCAB47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20.2.3 - </w:t>
      </w:r>
      <w:r w:rsidRPr="002E2736">
        <w:rPr>
          <w:rFonts w:eastAsia="Arial Narrow"/>
          <w:color w:val="000000" w:themeColor="text1"/>
          <w:sz w:val="22"/>
          <w:szCs w:val="22"/>
        </w:rPr>
        <w:t>Resposta a reclamações ou solicitações que versem sobre a entrega do objeto;</w:t>
      </w:r>
    </w:p>
    <w:p w14:paraId="0A7AE4C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20.2.4 - </w:t>
      </w:r>
      <w:r w:rsidRPr="002E2736">
        <w:rPr>
          <w:rFonts w:eastAsia="Arial Narrow"/>
          <w:color w:val="000000" w:themeColor="text1"/>
          <w:sz w:val="22"/>
          <w:szCs w:val="22"/>
        </w:rPr>
        <w:t>Substituição de serviços com defeitos ou vícios de qualidade;</w:t>
      </w:r>
    </w:p>
    <w:p w14:paraId="27A8213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 xml:space="preserve">20.2.5 - </w:t>
      </w:r>
      <w:r w:rsidRPr="002E2736">
        <w:rPr>
          <w:rFonts w:eastAsia="Arial Narrow"/>
          <w:color w:val="000000" w:themeColor="text1"/>
          <w:sz w:val="22"/>
          <w:szCs w:val="22"/>
        </w:rPr>
        <w:t>Início da prestação dos serviços, caso a contratada descumpra o prazo previsto no item 16.2 deste Edital;</w:t>
      </w:r>
    </w:p>
    <w:p w14:paraId="780F93F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20.2.6 - </w:t>
      </w:r>
      <w:r w:rsidRPr="002E2736">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08AC9280"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20.2.7 - </w:t>
      </w:r>
      <w:r w:rsidRPr="002E2736">
        <w:rPr>
          <w:rFonts w:eastAsia="Arial Narrow"/>
          <w:color w:val="000000" w:themeColor="text1"/>
          <w:sz w:val="22"/>
          <w:szCs w:val="22"/>
        </w:rPr>
        <w:t>Nos demais casos de interesse da Administração.</w:t>
      </w:r>
    </w:p>
    <w:p w14:paraId="5F7CE04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20.3 – </w:t>
      </w:r>
      <w:r w:rsidRPr="002E2736">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54B53BA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20.4 – </w:t>
      </w:r>
      <w:r w:rsidRPr="002E2736">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47BEDF3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20.5 – </w:t>
      </w:r>
      <w:r w:rsidRPr="002E2736">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008647DB" w14:textId="77777777" w:rsidR="003E5D25" w:rsidRPr="002E2736" w:rsidRDefault="003E5D25" w:rsidP="0072507E">
      <w:pPr>
        <w:spacing w:line="276" w:lineRule="auto"/>
        <w:rPr>
          <w:rFonts w:eastAsia="Arial Narrow"/>
          <w:color w:val="000000" w:themeColor="text1"/>
          <w:sz w:val="22"/>
          <w:szCs w:val="22"/>
        </w:rPr>
      </w:pPr>
      <w:r w:rsidRPr="002E2736">
        <w:rPr>
          <w:rFonts w:eastAsia="Arial Narrow"/>
          <w:b/>
          <w:color w:val="000000" w:themeColor="text1"/>
          <w:sz w:val="22"/>
          <w:szCs w:val="22"/>
        </w:rPr>
        <w:t xml:space="preserve">20.6 – </w:t>
      </w:r>
      <w:r w:rsidRPr="002E2736">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3A7F4E3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20.7 – </w:t>
      </w:r>
      <w:r w:rsidRPr="002E2736">
        <w:rPr>
          <w:rFonts w:eastAsia="Arial Narrow"/>
          <w:color w:val="000000" w:themeColor="text1"/>
          <w:sz w:val="22"/>
          <w:szCs w:val="22"/>
        </w:rPr>
        <w:t>No caso de notificação pessoal, o prazo para resposta iniciará no dia útil subsequente ao recebimento.</w:t>
      </w:r>
    </w:p>
    <w:p w14:paraId="40E93E0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20.8 – </w:t>
      </w:r>
      <w:r w:rsidRPr="002E2736">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EFE2707" w14:textId="77777777" w:rsidR="003E5D25" w:rsidRPr="002E2736" w:rsidRDefault="003E5D25" w:rsidP="0072507E">
      <w:pPr>
        <w:spacing w:line="276" w:lineRule="auto"/>
        <w:jc w:val="both"/>
        <w:rPr>
          <w:rFonts w:eastAsia="Arial Narrow"/>
          <w:b/>
          <w:color w:val="000000" w:themeColor="text1"/>
          <w:sz w:val="22"/>
          <w:szCs w:val="22"/>
        </w:rPr>
      </w:pPr>
      <w:r w:rsidRPr="002E2736">
        <w:rPr>
          <w:rFonts w:eastAsia="Arial Narrow"/>
          <w:color w:val="000000" w:themeColor="text1"/>
          <w:sz w:val="22"/>
          <w:szCs w:val="22"/>
        </w:rPr>
        <w:t xml:space="preserve"> </w:t>
      </w:r>
    </w:p>
    <w:p w14:paraId="072C1B20"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21. DO PAGAMENTO</w:t>
      </w:r>
      <w:r w:rsidRPr="002E2736">
        <w:rPr>
          <w:rFonts w:eastAsia="Arial Narrow"/>
          <w:b/>
          <w:color w:val="000000" w:themeColor="text1"/>
          <w:sz w:val="22"/>
          <w:szCs w:val="22"/>
        </w:rPr>
        <w:t xml:space="preserve"> </w:t>
      </w:r>
    </w:p>
    <w:p w14:paraId="42195D76" w14:textId="77777777" w:rsidR="003E5D25" w:rsidRPr="002E2736" w:rsidRDefault="003E5D25" w:rsidP="0072507E">
      <w:pPr>
        <w:spacing w:line="276" w:lineRule="auto"/>
        <w:jc w:val="both"/>
        <w:rPr>
          <w:rFonts w:eastAsia="Arial Narrow"/>
          <w:b/>
          <w:color w:val="000000" w:themeColor="text1"/>
          <w:sz w:val="22"/>
          <w:szCs w:val="22"/>
        </w:rPr>
      </w:pPr>
    </w:p>
    <w:p w14:paraId="6223529B"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21.1</w:t>
      </w:r>
      <w:r w:rsidRPr="002E2736">
        <w:rPr>
          <w:rFonts w:eastAsia="Arial Narrow"/>
          <w:color w:val="000000" w:themeColor="text1"/>
          <w:sz w:val="22"/>
          <w:szCs w:val="22"/>
        </w:rPr>
        <w:t xml:space="preserve"> - O pagamento pela efetiva entrega do objeto deste instrumento será efetuado </w:t>
      </w:r>
      <w:r w:rsidRPr="002E2736">
        <w:rPr>
          <w:rFonts w:eastAsia="Arial Narrow"/>
          <w:b/>
          <w:color w:val="000000" w:themeColor="text1"/>
          <w:sz w:val="22"/>
          <w:szCs w:val="22"/>
        </w:rPr>
        <w:t>NO PRAZO MÁXIMO DE 15 (QUINZE) DIAS</w:t>
      </w:r>
      <w:r w:rsidRPr="002E2736">
        <w:rPr>
          <w:rFonts w:eastAsia="Arial Narrow"/>
          <w:color w:val="000000" w:themeColor="text1"/>
          <w:sz w:val="22"/>
          <w:szCs w:val="22"/>
        </w:rPr>
        <w:t xml:space="preserve">, à </w:t>
      </w:r>
      <w:r w:rsidRPr="002E2736">
        <w:rPr>
          <w:rFonts w:eastAsia="Arial Narrow"/>
          <w:b/>
          <w:color w:val="000000" w:themeColor="text1"/>
          <w:sz w:val="22"/>
          <w:szCs w:val="22"/>
        </w:rPr>
        <w:t>CONTRATADA</w:t>
      </w:r>
      <w:r w:rsidRPr="002E2736">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0024DCE1"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21.1.1 -</w:t>
      </w:r>
      <w:r w:rsidRPr="002E2736">
        <w:rPr>
          <w:rFonts w:eastAsia="Arial Narrow"/>
          <w:color w:val="000000" w:themeColor="text1"/>
          <w:sz w:val="22"/>
          <w:szCs w:val="22"/>
        </w:rPr>
        <w:t xml:space="preserve"> A Nota Fiscal correspondente deverá ser entregue pela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2E2736">
        <w:rPr>
          <w:rFonts w:eastAsia="Arial Narrow"/>
          <w:b/>
          <w:color w:val="000000" w:themeColor="text1"/>
          <w:sz w:val="22"/>
          <w:szCs w:val="22"/>
        </w:rPr>
        <w:t>CONTRATADA</w:t>
      </w:r>
      <w:r w:rsidRPr="002E2736">
        <w:rPr>
          <w:rFonts w:eastAsia="Arial Narrow"/>
          <w:color w:val="000000" w:themeColor="text1"/>
          <w:sz w:val="22"/>
          <w:szCs w:val="22"/>
        </w:rPr>
        <w:t>, todas as condições pactuadas.</w:t>
      </w:r>
    </w:p>
    <w:p w14:paraId="213A4BAD"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21.1.2 -</w:t>
      </w:r>
      <w:r w:rsidRPr="002E2736">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5475FE92"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21.1.3 -</w:t>
      </w:r>
      <w:r w:rsidRPr="002E2736">
        <w:rPr>
          <w:rFonts w:eastAsia="Arial Narrow"/>
          <w:color w:val="000000" w:themeColor="text1"/>
          <w:sz w:val="22"/>
          <w:szCs w:val="22"/>
        </w:rPr>
        <w:t xml:space="preserve"> Para execução do pagamento,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4DB3FD48"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21.1.4 -</w:t>
      </w:r>
      <w:r w:rsidRPr="002E2736">
        <w:rPr>
          <w:rFonts w:eastAsia="Arial Narrow"/>
          <w:color w:val="000000" w:themeColor="text1"/>
          <w:sz w:val="22"/>
          <w:szCs w:val="22"/>
        </w:rPr>
        <w:t xml:space="preserve"> Havendo erro na Nota Fiscal ou circunstâncias que impeçam a liquidação da despesa, aquela será devolvida à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D088F9F"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21.2 -</w:t>
      </w:r>
      <w:r w:rsidRPr="002E2736">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w:t>
      </w:r>
    </w:p>
    <w:p w14:paraId="1C7A7FC9"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21.3 –</w:t>
      </w:r>
      <w:r w:rsidRPr="002E2736">
        <w:rPr>
          <w:rFonts w:eastAsia="Arial Narrow"/>
          <w:color w:val="000000" w:themeColor="text1"/>
          <w:sz w:val="22"/>
          <w:szCs w:val="22"/>
        </w:rPr>
        <w:t xml:space="preserve"> O Município de Santa Margarida/MG poderá sustar todo e qualquer pagamento do preço ou suas parcelas de qualquer fatura apresentada pela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2284FE44"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a)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deixe de acatar quaisquer determinações exaradas pelo órgão fiscalizador do Município de Santa Margarida/MG.</w:t>
      </w:r>
    </w:p>
    <w:p w14:paraId="631B2BAD"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b) Não cumprimento de obrigação assumida, hipótese em que o pagamento ficará retido até que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atenda à cláusula infringida.</w:t>
      </w:r>
    </w:p>
    <w:p w14:paraId="246775CC"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c)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301EE6C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d) Débito da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para com o Município de Santa Margarida/MG quer proveniente da execução deste instrumento, quer de obrigações de outros contratos.</w:t>
      </w:r>
    </w:p>
    <w:p w14:paraId="2C89428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e) Em qualquer das hipóteses previstas nos parágrafos acima, ou de infração às demais cláusulas e obrigações estabelecidas neste instrumento.</w:t>
      </w:r>
    </w:p>
    <w:p w14:paraId="28CB13A2"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21.4 -</w:t>
      </w:r>
      <w:r w:rsidRPr="002E2736">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2E2736">
        <w:rPr>
          <w:rFonts w:eastAsia="Arial Narrow"/>
          <w:b/>
          <w:color w:val="000000" w:themeColor="text1"/>
          <w:sz w:val="22"/>
          <w:szCs w:val="22"/>
          <w:u w:val="single"/>
        </w:rPr>
        <w:t>INPC</w:t>
      </w:r>
      <w:r w:rsidRPr="002E2736">
        <w:rPr>
          <w:rFonts w:eastAsia="Arial Narrow"/>
          <w:color w:val="000000" w:themeColor="text1"/>
          <w:sz w:val="22"/>
          <w:szCs w:val="22"/>
        </w:rPr>
        <w:t xml:space="preserve"> do mês anterior ao do pagamento “</w:t>
      </w:r>
      <w:r w:rsidRPr="002E2736">
        <w:rPr>
          <w:rFonts w:eastAsia="Arial Narrow"/>
          <w:i/>
          <w:color w:val="000000" w:themeColor="text1"/>
          <w:sz w:val="22"/>
          <w:szCs w:val="22"/>
        </w:rPr>
        <w:t>pro rata tempore</w:t>
      </w:r>
      <w:r w:rsidRPr="002E2736">
        <w:rPr>
          <w:rFonts w:eastAsia="Arial Narrow"/>
          <w:color w:val="000000" w:themeColor="text1"/>
          <w:sz w:val="22"/>
          <w:szCs w:val="22"/>
        </w:rPr>
        <w:t xml:space="preserve">”, ou por outro índice que venha lhe substituir, desde que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não tenha concorrido de alguma forma para o atraso.</w:t>
      </w:r>
    </w:p>
    <w:p w14:paraId="361B0986" w14:textId="4ABC8621" w:rsidR="00243CD4" w:rsidRPr="002E2736" w:rsidRDefault="003E5D25" w:rsidP="00243CD4">
      <w:pPr>
        <w:spacing w:line="276" w:lineRule="auto"/>
        <w:jc w:val="both"/>
        <w:rPr>
          <w:bCs/>
          <w:color w:val="000000" w:themeColor="text1"/>
          <w:sz w:val="22"/>
          <w:szCs w:val="22"/>
        </w:rPr>
      </w:pPr>
      <w:r w:rsidRPr="005F20D7">
        <w:rPr>
          <w:rFonts w:eastAsia="Arial Narrow"/>
          <w:b/>
          <w:color w:val="000000" w:themeColor="text1"/>
          <w:sz w:val="22"/>
          <w:szCs w:val="22"/>
        </w:rPr>
        <w:t>21.5</w:t>
      </w:r>
      <w:r w:rsidRPr="005F20D7">
        <w:rPr>
          <w:rFonts w:eastAsia="Arial Narrow"/>
          <w:color w:val="000000" w:themeColor="text1"/>
          <w:sz w:val="22"/>
          <w:szCs w:val="22"/>
        </w:rPr>
        <w:t xml:space="preserve"> – </w:t>
      </w:r>
      <w:r w:rsidR="00243CD4" w:rsidRPr="005F20D7">
        <w:rPr>
          <w:rFonts w:eastAsia="Arial Narrow"/>
          <w:color w:val="000000" w:themeColor="text1"/>
          <w:sz w:val="22"/>
          <w:szCs w:val="22"/>
        </w:rPr>
        <w:t>O valor global estimado para execução da obra é</w:t>
      </w:r>
      <w:r w:rsidR="00AE78A5" w:rsidRPr="005F20D7">
        <w:rPr>
          <w:b/>
          <w:color w:val="000000" w:themeColor="text1"/>
          <w:sz w:val="22"/>
          <w:szCs w:val="22"/>
        </w:rPr>
        <w:t xml:space="preserve"> R$ 406.264,08 (Quatrocentos e seis mil, duzentos e sessenta e quatro reais e oito centavos)</w:t>
      </w:r>
      <w:r w:rsidR="00860E8F" w:rsidRPr="005F20D7">
        <w:rPr>
          <w:b/>
          <w:color w:val="000000" w:themeColor="text1"/>
          <w:sz w:val="22"/>
          <w:szCs w:val="22"/>
        </w:rPr>
        <w:t xml:space="preserve">, sendo </w:t>
      </w:r>
      <w:r w:rsidR="00AE78A5" w:rsidRPr="005F20D7">
        <w:rPr>
          <w:b/>
          <w:bCs/>
          <w:color w:val="000000" w:themeColor="text1"/>
          <w:sz w:val="22"/>
          <w:szCs w:val="22"/>
        </w:rPr>
        <w:t>R$ 323.298,63</w:t>
      </w:r>
      <w:r w:rsidR="00AE78A5" w:rsidRPr="005F20D7">
        <w:rPr>
          <w:bCs/>
          <w:color w:val="000000" w:themeColor="text1"/>
          <w:sz w:val="22"/>
          <w:szCs w:val="22"/>
        </w:rPr>
        <w:t xml:space="preserve"> (Trezentos e vinte e três mil, duzentos e noventa e oito reais e sessenta e três centavos)</w:t>
      </w:r>
      <w:r w:rsidR="00860E8F" w:rsidRPr="005F20D7">
        <w:rPr>
          <w:color w:val="000000" w:themeColor="text1"/>
          <w:sz w:val="22"/>
          <w:szCs w:val="22"/>
        </w:rPr>
        <w:t xml:space="preserve"> para o item 01 e </w:t>
      </w:r>
      <w:r w:rsidR="00AE78A5" w:rsidRPr="005F20D7">
        <w:rPr>
          <w:b/>
          <w:bCs/>
          <w:color w:val="000000" w:themeColor="text1"/>
          <w:sz w:val="22"/>
          <w:szCs w:val="22"/>
        </w:rPr>
        <w:t>R$    82.965,45</w:t>
      </w:r>
      <w:r w:rsidR="00AE78A5" w:rsidRPr="005F20D7">
        <w:rPr>
          <w:bCs/>
          <w:color w:val="000000" w:themeColor="text1"/>
          <w:sz w:val="22"/>
          <w:szCs w:val="22"/>
        </w:rPr>
        <w:t xml:space="preserve"> (Oitenta e dois </w:t>
      </w:r>
      <w:r w:rsidR="00AE78A5" w:rsidRPr="002E2736">
        <w:rPr>
          <w:bCs/>
          <w:color w:val="000000" w:themeColor="text1"/>
          <w:sz w:val="22"/>
          <w:szCs w:val="22"/>
        </w:rPr>
        <w:t>mil, novecentos e sessenta e cinco reais e quarenta e cinco centavos)</w:t>
      </w:r>
      <w:r w:rsidR="00860E8F" w:rsidRPr="002E2736">
        <w:rPr>
          <w:color w:val="000000" w:themeColor="text1"/>
          <w:sz w:val="22"/>
          <w:szCs w:val="22"/>
        </w:rPr>
        <w:t xml:space="preserve"> para o item 02</w:t>
      </w:r>
      <w:r w:rsidR="00243CD4" w:rsidRPr="002E2736">
        <w:rPr>
          <w:bCs/>
          <w:color w:val="000000" w:themeColor="text1"/>
          <w:sz w:val="22"/>
          <w:szCs w:val="22"/>
        </w:rPr>
        <w:t>, conforme planilhas orçamentárias constantes do Projeto Básico anexo.</w:t>
      </w:r>
    </w:p>
    <w:p w14:paraId="1B4489D4" w14:textId="7D705358" w:rsidR="003E5D25" w:rsidRPr="002E2736" w:rsidRDefault="003E5D25" w:rsidP="0072507E">
      <w:pPr>
        <w:spacing w:line="276" w:lineRule="auto"/>
        <w:jc w:val="both"/>
        <w:rPr>
          <w:rFonts w:eastAsia="Arial Narrow"/>
          <w:color w:val="000000" w:themeColor="text1"/>
          <w:sz w:val="22"/>
          <w:szCs w:val="22"/>
        </w:rPr>
      </w:pPr>
      <w:r w:rsidRPr="002E2736">
        <w:rPr>
          <w:b/>
          <w:bCs/>
          <w:color w:val="000000" w:themeColor="text1"/>
          <w:sz w:val="22"/>
          <w:szCs w:val="22"/>
        </w:rPr>
        <w:t xml:space="preserve">21.6 – </w:t>
      </w:r>
      <w:r w:rsidRPr="002E2736">
        <w:rPr>
          <w:rFonts w:eastAsia="Arial Narrow"/>
          <w:color w:val="000000" w:themeColor="text1"/>
          <w:sz w:val="22"/>
          <w:szCs w:val="22"/>
        </w:rPr>
        <w:t>As despesas decorrentes desta licitação estão previstas na dotação orçamentária do exercício financeiro de 202</w:t>
      </w:r>
      <w:r w:rsidR="00243CD4" w:rsidRPr="002E2736">
        <w:rPr>
          <w:rFonts w:eastAsia="Arial Narrow"/>
          <w:color w:val="000000" w:themeColor="text1"/>
          <w:sz w:val="22"/>
          <w:szCs w:val="22"/>
        </w:rPr>
        <w:t>6</w:t>
      </w:r>
      <w:r w:rsidRPr="002E2736">
        <w:rPr>
          <w:rFonts w:eastAsia="Arial Narrow"/>
          <w:color w:val="000000" w:themeColor="text1"/>
          <w:sz w:val="22"/>
          <w:szCs w:val="22"/>
        </w:rPr>
        <w:t xml:space="preserve"> e correrão à conta dos seguintes elementos de despesa: </w:t>
      </w:r>
    </w:p>
    <w:p w14:paraId="2F6857A5" w14:textId="77777777" w:rsidR="003E5D25" w:rsidRPr="002E2736" w:rsidRDefault="003E5D25" w:rsidP="0072507E">
      <w:pPr>
        <w:spacing w:line="276" w:lineRule="auto"/>
        <w:jc w:val="center"/>
        <w:rPr>
          <w:rFonts w:eastAsia="Arial Narrow"/>
          <w:b/>
          <w:color w:val="000000" w:themeColor="text1"/>
          <w:sz w:val="22"/>
          <w:szCs w:val="22"/>
        </w:rPr>
      </w:pPr>
    </w:p>
    <w:p w14:paraId="311336A5" w14:textId="32D149A8" w:rsidR="00D4650D" w:rsidRPr="002E2736" w:rsidRDefault="00860E8F" w:rsidP="0072507E">
      <w:pPr>
        <w:spacing w:line="276" w:lineRule="auto"/>
        <w:jc w:val="center"/>
        <w:rPr>
          <w:b/>
          <w:i/>
          <w:color w:val="000000" w:themeColor="text1"/>
          <w:sz w:val="22"/>
          <w:szCs w:val="22"/>
        </w:rPr>
      </w:pPr>
      <w:r w:rsidRPr="002E2736">
        <w:rPr>
          <w:b/>
          <w:i/>
          <w:color w:val="000000" w:themeColor="text1"/>
          <w:sz w:val="22"/>
          <w:szCs w:val="22"/>
        </w:rPr>
        <w:t>020901 15451 0041 1.019 449051 - Obras e Instalações Ficha 540 - DR 1.500.000.0000</w:t>
      </w:r>
    </w:p>
    <w:p w14:paraId="22036EBA" w14:textId="77777777" w:rsidR="00860E8F" w:rsidRPr="002E2736" w:rsidRDefault="00860E8F" w:rsidP="0072507E">
      <w:pPr>
        <w:spacing w:line="276" w:lineRule="auto"/>
        <w:jc w:val="center"/>
        <w:rPr>
          <w:rFonts w:eastAsia="Arial Narrow"/>
          <w:color w:val="000000" w:themeColor="text1"/>
          <w:sz w:val="22"/>
          <w:szCs w:val="22"/>
        </w:rPr>
      </w:pPr>
    </w:p>
    <w:p w14:paraId="492435D4"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NOTA 1: O encaminhamento da nota fiscal para pagamento poderá ser feito através do envio dos documentos para o e-mail:</w:t>
      </w:r>
      <w:r w:rsidRPr="002E2736">
        <w:rPr>
          <w:rFonts w:eastAsia="Arial Narrow"/>
          <w:color w:val="000000" w:themeColor="text1"/>
          <w:sz w:val="22"/>
          <w:szCs w:val="22"/>
          <w:highlight w:val="lightGray"/>
        </w:rPr>
        <w:t xml:space="preserve"> </w:t>
      </w:r>
      <w:r w:rsidRPr="002E2736">
        <w:rPr>
          <w:i/>
          <w:color w:val="000000" w:themeColor="text1"/>
          <w:sz w:val="22"/>
          <w:szCs w:val="22"/>
          <w:highlight w:val="lightGray"/>
        </w:rPr>
        <w:t>controleinterno@santamargarida.mg.gov.br.</w:t>
      </w:r>
    </w:p>
    <w:p w14:paraId="0D31D059" w14:textId="77777777" w:rsidR="003E5D25" w:rsidRPr="002E2736" w:rsidRDefault="003E5D25" w:rsidP="0072507E">
      <w:pPr>
        <w:spacing w:line="276" w:lineRule="auto"/>
        <w:jc w:val="both"/>
        <w:rPr>
          <w:rFonts w:eastAsia="Arial Narrow"/>
          <w:color w:val="000000" w:themeColor="text1"/>
          <w:sz w:val="22"/>
          <w:szCs w:val="22"/>
        </w:rPr>
      </w:pPr>
    </w:p>
    <w:p w14:paraId="4B12A100"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22 - SANÇÕES ADMINISTRATIVAS</w:t>
      </w:r>
    </w:p>
    <w:p w14:paraId="24B75F75" w14:textId="77777777" w:rsidR="003E5D25" w:rsidRPr="002E2736" w:rsidRDefault="003E5D25" w:rsidP="0072507E">
      <w:pPr>
        <w:spacing w:line="276" w:lineRule="auto"/>
        <w:jc w:val="both"/>
        <w:rPr>
          <w:rFonts w:eastAsia="Arial Narrow"/>
          <w:b/>
          <w:color w:val="000000" w:themeColor="text1"/>
          <w:sz w:val="22"/>
          <w:szCs w:val="22"/>
        </w:rPr>
      </w:pPr>
    </w:p>
    <w:p w14:paraId="29D5D8E8"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22.1 -</w:t>
      </w:r>
      <w:r w:rsidRPr="002E2736">
        <w:rPr>
          <w:rFonts w:eastAsia="Arial Narrow"/>
          <w:color w:val="000000" w:themeColor="text1"/>
          <w:sz w:val="22"/>
          <w:szCs w:val="22"/>
        </w:rPr>
        <w:t xml:space="preserve"> O descumprimento total ou parcial das obrigações assumidas pela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0BEF081D"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6C16ED1D"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469374A9"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lastRenderedPageBreak/>
        <w:t>c) Multa de até 10% do total do contrato/ordem de compra/serviço para o caso de execução imperfeita do objeto.</w:t>
      </w:r>
    </w:p>
    <w:p w14:paraId="21EF4C71"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45444B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DE27FB"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e) Impedimento de licitar e contratar, nos termos do art. 156, §4º, da Lei 14.133/21;</w:t>
      </w:r>
    </w:p>
    <w:p w14:paraId="68B0A4D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f) Declaração de inidoneidade para licitar ou contratar, nos termos do art. 156, §5º, da Lei 14.133/21;</w:t>
      </w:r>
    </w:p>
    <w:p w14:paraId="5BB1CCF0"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22.2 -</w:t>
      </w:r>
      <w:r w:rsidRPr="002E2736">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4F0FE96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22.3 -</w:t>
      </w:r>
      <w:r w:rsidRPr="002E2736">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307AFD6C" w14:textId="77777777" w:rsidR="003E5D25" w:rsidRPr="002E2736" w:rsidRDefault="003E5D25" w:rsidP="0072507E">
      <w:pPr>
        <w:spacing w:line="276" w:lineRule="auto"/>
        <w:jc w:val="both"/>
        <w:rPr>
          <w:rFonts w:eastAsia="Arial Narrow"/>
          <w:b/>
          <w:color w:val="000000" w:themeColor="text1"/>
          <w:sz w:val="22"/>
          <w:szCs w:val="22"/>
        </w:rPr>
      </w:pPr>
      <w:r w:rsidRPr="002E2736">
        <w:rPr>
          <w:rFonts w:eastAsia="Arial Narrow"/>
          <w:b/>
          <w:color w:val="000000" w:themeColor="text1"/>
          <w:sz w:val="22"/>
          <w:szCs w:val="22"/>
        </w:rPr>
        <w:t>22.4 - EXTENSÃO DAS PENALIDADES</w:t>
      </w:r>
    </w:p>
    <w:p w14:paraId="7958F79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22.4.1</w:t>
      </w:r>
      <w:r w:rsidRPr="002E2736">
        <w:rPr>
          <w:rFonts w:eastAsia="Arial Narrow"/>
          <w:color w:val="000000" w:themeColor="text1"/>
          <w:sz w:val="22"/>
          <w:szCs w:val="22"/>
        </w:rPr>
        <w:t xml:space="preserve"> - As sanções de impedimento de licitar e contratar e de declaração de inidoneidade para licitar e contratar com o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poderá ser também, aplicada, sem prejuízo das sanções penais e civis, aqueles que:</w:t>
      </w:r>
    </w:p>
    <w:p w14:paraId="65204B0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22.4.1.1</w:t>
      </w:r>
      <w:r w:rsidRPr="002E2736">
        <w:rPr>
          <w:rFonts w:eastAsia="Arial Narrow"/>
          <w:color w:val="000000" w:themeColor="text1"/>
          <w:sz w:val="22"/>
          <w:szCs w:val="22"/>
        </w:rPr>
        <w:t xml:space="preserve"> - Retardarem a execução da licitação;</w:t>
      </w:r>
    </w:p>
    <w:p w14:paraId="22EA40B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22.4.1.2</w:t>
      </w:r>
      <w:r w:rsidRPr="002E2736">
        <w:rPr>
          <w:rFonts w:eastAsia="Arial Narrow"/>
          <w:color w:val="000000" w:themeColor="text1"/>
          <w:sz w:val="22"/>
          <w:szCs w:val="22"/>
        </w:rPr>
        <w:t xml:space="preserve"> – Demonstrarem não possuir idoneidade para contratar com a Administração e;</w:t>
      </w:r>
    </w:p>
    <w:p w14:paraId="0FC0FCF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22.4.1.3</w:t>
      </w:r>
      <w:r w:rsidRPr="002E2736">
        <w:rPr>
          <w:rFonts w:eastAsia="Arial Narrow"/>
          <w:color w:val="000000" w:themeColor="text1"/>
          <w:sz w:val="22"/>
          <w:szCs w:val="22"/>
        </w:rPr>
        <w:t xml:space="preserve"> - Fizerem declaração falsa ou cometerem fraude fiscal.</w:t>
      </w:r>
    </w:p>
    <w:p w14:paraId="79B5D683" w14:textId="77777777" w:rsidR="003E5D25" w:rsidRPr="002E2736" w:rsidRDefault="003E5D25" w:rsidP="0072507E">
      <w:pPr>
        <w:spacing w:line="276" w:lineRule="auto"/>
        <w:jc w:val="both"/>
        <w:rPr>
          <w:rFonts w:eastAsia="Arial Narrow"/>
          <w:color w:val="000000" w:themeColor="text1"/>
          <w:sz w:val="22"/>
          <w:szCs w:val="22"/>
        </w:rPr>
      </w:pPr>
    </w:p>
    <w:p w14:paraId="4FF35BAC" w14:textId="77777777" w:rsidR="003E5D25" w:rsidRPr="002E2736"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2E2736">
        <w:rPr>
          <w:rFonts w:eastAsia="Arial Narrow"/>
          <w:b/>
          <w:color w:val="000000" w:themeColor="text1"/>
          <w:sz w:val="22"/>
          <w:szCs w:val="22"/>
        </w:rPr>
        <w:t>23 - PRAZO DE VIGÊNCIA DO CONTRATO</w:t>
      </w:r>
    </w:p>
    <w:p w14:paraId="4610A78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23.1</w:t>
      </w:r>
      <w:r w:rsidRPr="002E2736">
        <w:rPr>
          <w:rFonts w:eastAsia="Arial Narrow"/>
          <w:color w:val="000000" w:themeColor="text1"/>
          <w:sz w:val="22"/>
          <w:szCs w:val="22"/>
        </w:rPr>
        <w:t xml:space="preserve"> - O Objeto contratado terá vigência de </w:t>
      </w:r>
      <w:r w:rsidRPr="002E2736">
        <w:rPr>
          <w:rFonts w:eastAsia="Arial Narrow"/>
          <w:b/>
          <w:color w:val="000000" w:themeColor="text1"/>
          <w:sz w:val="22"/>
          <w:szCs w:val="22"/>
        </w:rPr>
        <w:t>12 (doze) meses</w:t>
      </w:r>
      <w:r w:rsidRPr="002E2736">
        <w:rPr>
          <w:rFonts w:eastAsia="Arial Narrow"/>
          <w:color w:val="000000" w:themeColor="text1"/>
          <w:sz w:val="22"/>
          <w:szCs w:val="22"/>
        </w:rPr>
        <w:t>, contados da data da assinatura do contrato, podendo ser prorrogado por meio de Termo Aditivo</w:t>
      </w:r>
      <w:r w:rsidRPr="002E2736">
        <w:rPr>
          <w:rFonts w:eastAsia="Arial Narrow"/>
          <w:b/>
          <w:color w:val="000000" w:themeColor="text1"/>
          <w:sz w:val="22"/>
          <w:szCs w:val="22"/>
        </w:rPr>
        <w:t xml:space="preserve"> </w:t>
      </w:r>
      <w:r w:rsidRPr="002E2736">
        <w:rPr>
          <w:rFonts w:eastAsia="Arial Narrow"/>
          <w:color w:val="000000" w:themeColor="text1"/>
          <w:sz w:val="22"/>
          <w:szCs w:val="22"/>
        </w:rPr>
        <w:t xml:space="preserve">conforme </w:t>
      </w:r>
      <w:r w:rsidRPr="002E2736">
        <w:rPr>
          <w:rFonts w:eastAsia="Arial Narrow"/>
          <w:b/>
          <w:color w:val="000000" w:themeColor="text1"/>
          <w:sz w:val="22"/>
          <w:szCs w:val="22"/>
        </w:rPr>
        <w:t>art. 105 e segs., da Lei Federal nº 14.133/21</w:t>
      </w:r>
      <w:r w:rsidRPr="002E2736">
        <w:rPr>
          <w:rFonts w:eastAsia="Arial Narrow"/>
          <w:color w:val="000000" w:themeColor="text1"/>
          <w:sz w:val="22"/>
          <w:szCs w:val="22"/>
        </w:rPr>
        <w:t xml:space="preserve"> e suas sucessivas alterações posteriores.</w:t>
      </w:r>
    </w:p>
    <w:p w14:paraId="07F7E247" w14:textId="77777777" w:rsidR="003E5D25" w:rsidRPr="002E2736" w:rsidRDefault="003E5D25" w:rsidP="0072507E">
      <w:pPr>
        <w:spacing w:line="276" w:lineRule="auto"/>
        <w:jc w:val="both"/>
        <w:rPr>
          <w:rFonts w:eastAsia="Arial Narrow"/>
          <w:color w:val="000000" w:themeColor="text1"/>
          <w:sz w:val="22"/>
          <w:szCs w:val="22"/>
        </w:rPr>
      </w:pPr>
    </w:p>
    <w:p w14:paraId="4BB0776A"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24 – DO REAJUSTAMENTO</w:t>
      </w:r>
    </w:p>
    <w:p w14:paraId="4BE1EB2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24.1 - Conforme as normas financeiras vigentes, não haverá reajustamento de preços, no prazo inferior a 01 (um) ano.</w:t>
      </w:r>
    </w:p>
    <w:p w14:paraId="35065816" w14:textId="77777777" w:rsidR="003E5D25" w:rsidRPr="002E2736" w:rsidRDefault="003E5D25" w:rsidP="0072507E">
      <w:pPr>
        <w:spacing w:line="276" w:lineRule="auto"/>
        <w:jc w:val="both"/>
        <w:rPr>
          <w:rFonts w:eastAsia="Arial Narrow"/>
          <w:color w:val="000000" w:themeColor="text1"/>
          <w:sz w:val="22"/>
          <w:szCs w:val="22"/>
        </w:rPr>
      </w:pPr>
    </w:p>
    <w:p w14:paraId="4F6E0A93"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25 – DA AMPLIAÇÃO E /OU REDUÇÃO</w:t>
      </w:r>
    </w:p>
    <w:p w14:paraId="4B98874A"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358AEC36"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25.2 - Nos reajustes subsequentes ao primeiro, o interregno mínimo de um ano será contado a partir dos efeitos financeiros do último reajuste.</w:t>
      </w:r>
    </w:p>
    <w:p w14:paraId="2D94B4A7"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CE326C3"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25.4 - Nas aferições finais, o índice utilizado para reajuste será, obrigatoriamente, o definitivo.</w:t>
      </w:r>
    </w:p>
    <w:p w14:paraId="7152D43D"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lastRenderedPageBreak/>
        <w:t>25.5 - Caso o índice estabelecido para reajustamento venha a ser extinto ou de qualquer forma não possa mais ser utilizado, será adotado, em substituição, o que vier a ser determinado pela legislação então em vigor.</w:t>
      </w:r>
    </w:p>
    <w:p w14:paraId="11A51A5B"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25.6 - Na ausência de previsão legal quanto ao índice substituto, as partes elegerão novo índice oficial, para reajustamento do preço do valor remanescente, por meio de termo aditivo.</w:t>
      </w:r>
    </w:p>
    <w:p w14:paraId="05F0C1A5"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25.7 - O reajuste será realizado por apostilamento.</w:t>
      </w:r>
    </w:p>
    <w:p w14:paraId="00418D58"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6DD8177F"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 xml:space="preserve">R = (I¹ – </w:t>
      </w:r>
      <w:proofErr w:type="spellStart"/>
      <w:r w:rsidRPr="002E2736">
        <w:rPr>
          <w:color w:val="000000" w:themeColor="text1"/>
          <w:sz w:val="22"/>
          <w:szCs w:val="22"/>
        </w:rPr>
        <w:t>I</w:t>
      </w:r>
      <w:proofErr w:type="gramStart"/>
      <w:r w:rsidRPr="002E2736">
        <w:rPr>
          <w:color w:val="000000" w:themeColor="text1"/>
          <w:sz w:val="22"/>
          <w:szCs w:val="22"/>
        </w:rPr>
        <w:t>°</w:t>
      </w:r>
      <w:proofErr w:type="spellEnd"/>
      <w:r w:rsidRPr="002E2736">
        <w:rPr>
          <w:color w:val="000000" w:themeColor="text1"/>
          <w:sz w:val="22"/>
          <w:szCs w:val="22"/>
        </w:rPr>
        <w:t>)/</w:t>
      </w:r>
      <w:proofErr w:type="spellStart"/>
      <w:proofErr w:type="gramEnd"/>
      <w:r w:rsidRPr="002E2736">
        <w:rPr>
          <w:color w:val="000000" w:themeColor="text1"/>
          <w:sz w:val="22"/>
          <w:szCs w:val="22"/>
        </w:rPr>
        <w:t>I°</w:t>
      </w:r>
      <w:proofErr w:type="spellEnd"/>
      <w:r w:rsidRPr="002E2736">
        <w:rPr>
          <w:color w:val="000000" w:themeColor="text1"/>
          <w:sz w:val="22"/>
          <w:szCs w:val="22"/>
        </w:rPr>
        <w:t xml:space="preserve"> x V</w:t>
      </w:r>
    </w:p>
    <w:p w14:paraId="160A5BA0"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Onde: R = Reajuste</w:t>
      </w:r>
    </w:p>
    <w:p w14:paraId="2669CDFC"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I ¹ = índice do mês do fato gerador do evento do faturamento</w:t>
      </w:r>
    </w:p>
    <w:p w14:paraId="4410139D" w14:textId="77777777" w:rsidR="003E5D25" w:rsidRPr="002E2736" w:rsidRDefault="003E5D25" w:rsidP="0072507E">
      <w:pPr>
        <w:shd w:val="clear" w:color="auto" w:fill="FFFFFF" w:themeFill="background1"/>
        <w:spacing w:line="276" w:lineRule="auto"/>
        <w:jc w:val="both"/>
        <w:rPr>
          <w:color w:val="000000" w:themeColor="text1"/>
          <w:sz w:val="22"/>
          <w:szCs w:val="22"/>
        </w:rPr>
      </w:pPr>
      <w:proofErr w:type="spellStart"/>
      <w:r w:rsidRPr="002E2736">
        <w:rPr>
          <w:color w:val="000000" w:themeColor="text1"/>
          <w:sz w:val="22"/>
          <w:szCs w:val="22"/>
        </w:rPr>
        <w:t>I°</w:t>
      </w:r>
      <w:proofErr w:type="spellEnd"/>
      <w:r w:rsidRPr="002E2736">
        <w:rPr>
          <w:color w:val="000000" w:themeColor="text1"/>
          <w:sz w:val="22"/>
          <w:szCs w:val="22"/>
        </w:rPr>
        <w:t xml:space="preserve"> = índice do mês da apresentação da proposta</w:t>
      </w:r>
    </w:p>
    <w:p w14:paraId="37CD4A6C"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V = Valor da fatura a ser reajustada</w:t>
      </w:r>
    </w:p>
    <w:p w14:paraId="59ACE9A6"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 xml:space="preserve">I¹ e </w:t>
      </w:r>
      <w:proofErr w:type="spellStart"/>
      <w:r w:rsidRPr="002E2736">
        <w:rPr>
          <w:color w:val="000000" w:themeColor="text1"/>
          <w:sz w:val="22"/>
          <w:szCs w:val="22"/>
        </w:rPr>
        <w:t>I°</w:t>
      </w:r>
      <w:proofErr w:type="spellEnd"/>
      <w:r w:rsidRPr="002E2736">
        <w:rPr>
          <w:color w:val="000000" w:themeColor="text1"/>
          <w:sz w:val="22"/>
          <w:szCs w:val="22"/>
        </w:rPr>
        <w:t xml:space="preserve"> = fornecidos pelo INCC da Fundação Getúlio Vargas, Obras Rodoviárias.</w:t>
      </w:r>
    </w:p>
    <w:p w14:paraId="598C6C08" w14:textId="77777777" w:rsidR="003E5D25" w:rsidRPr="002E2736" w:rsidRDefault="003E5D25" w:rsidP="0072507E">
      <w:pPr>
        <w:spacing w:line="276" w:lineRule="auto"/>
        <w:jc w:val="both"/>
        <w:rPr>
          <w:rFonts w:eastAsia="Arial Narrow"/>
          <w:color w:val="000000" w:themeColor="text1"/>
          <w:sz w:val="22"/>
          <w:szCs w:val="22"/>
        </w:rPr>
      </w:pPr>
    </w:p>
    <w:p w14:paraId="7B1949DE" w14:textId="77777777" w:rsidR="003E5D25" w:rsidRPr="002E2736" w:rsidRDefault="003E5D25" w:rsidP="0072507E">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2E2736">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Content/>
      </w:sdt>
      <w:r w:rsidRPr="002E2736">
        <w:rPr>
          <w:rFonts w:eastAsia="Arial Narrow"/>
          <w:b/>
          <w:color w:val="000000" w:themeColor="text1"/>
          <w:sz w:val="22"/>
          <w:szCs w:val="22"/>
          <w:shd w:val="clear" w:color="auto" w:fill="D3D3D3"/>
        </w:rPr>
        <w:t>CONTRATUAL</w:t>
      </w:r>
    </w:p>
    <w:p w14:paraId="1433B71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26.1</w:t>
      </w:r>
      <w:r w:rsidRPr="002E2736">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1F04E24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26.2</w:t>
      </w:r>
      <w:r w:rsidRPr="002E2736">
        <w:rPr>
          <w:rFonts w:eastAsia="Arial Narrow"/>
          <w:color w:val="000000" w:themeColor="text1"/>
          <w:sz w:val="22"/>
          <w:szCs w:val="22"/>
        </w:rPr>
        <w:t xml:space="preserve"> -   Caberá à empresa contratada optar por uma das seguintes modalidades de garantia:</w:t>
      </w:r>
    </w:p>
    <w:p w14:paraId="1969723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D50940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II. Seguro-garantia;</w:t>
      </w:r>
    </w:p>
    <w:p w14:paraId="174CCDA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III. Fiança bancária.</w:t>
      </w:r>
    </w:p>
    <w:p w14:paraId="78796CB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26.3</w:t>
      </w:r>
      <w:r w:rsidRPr="002E2736">
        <w:rPr>
          <w:rFonts w:eastAsia="Arial Narrow"/>
          <w:color w:val="000000" w:themeColor="text1"/>
          <w:sz w:val="22"/>
          <w:szCs w:val="22"/>
        </w:rPr>
        <w:t xml:space="preserve"> - A garantia a que se refere o item 25 será de </w:t>
      </w:r>
      <w:r w:rsidRPr="002E2736">
        <w:rPr>
          <w:rFonts w:eastAsia="Arial Narrow"/>
          <w:b/>
          <w:color w:val="000000" w:themeColor="text1"/>
          <w:sz w:val="22"/>
          <w:szCs w:val="22"/>
        </w:rPr>
        <w:t>5% (cinco por cento) do valor global do contrato</w:t>
      </w:r>
      <w:r w:rsidRPr="002E2736">
        <w:rPr>
          <w:rFonts w:eastAsia="Arial Narrow"/>
          <w:color w:val="000000" w:themeColor="text1"/>
          <w:sz w:val="22"/>
          <w:szCs w:val="22"/>
        </w:rPr>
        <w:t xml:space="preserve"> e terá seu valor atualizado nas mesmas condições daquele, previstas neste edital e em seus anexos.</w:t>
      </w:r>
    </w:p>
    <w:p w14:paraId="654D3A9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26.4</w:t>
      </w:r>
      <w:r w:rsidRPr="002E2736">
        <w:rPr>
          <w:rFonts w:eastAsia="Arial Narrow"/>
          <w:color w:val="000000" w:themeColor="text1"/>
          <w:sz w:val="22"/>
          <w:szCs w:val="22"/>
        </w:rPr>
        <w:t xml:space="preserve"> - </w:t>
      </w:r>
      <w:r w:rsidRPr="002E2736">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 pelo Município</w:t>
      </w:r>
      <w:r w:rsidRPr="002E2736">
        <w:rPr>
          <w:rFonts w:eastAsia="Arial Narrow"/>
          <w:color w:val="000000" w:themeColor="text1"/>
          <w:sz w:val="22"/>
          <w:szCs w:val="22"/>
        </w:rPr>
        <w:t xml:space="preserve">, a contar do </w:t>
      </w:r>
      <w:r w:rsidRPr="002E2736">
        <w:rPr>
          <w:rFonts w:eastAsia="Arial Narrow"/>
          <w:b/>
          <w:color w:val="000000" w:themeColor="text1"/>
          <w:sz w:val="22"/>
          <w:szCs w:val="22"/>
        </w:rPr>
        <w:t>requerimento do interessado</w:t>
      </w:r>
      <w:r w:rsidRPr="002E2736">
        <w:rPr>
          <w:rFonts w:eastAsia="Arial Narrow"/>
          <w:color w:val="000000" w:themeColor="text1"/>
          <w:sz w:val="22"/>
          <w:szCs w:val="22"/>
        </w:rPr>
        <w:t>, instruído com o termo de recebimento definitivo da obra, dirigido à Secretaria de Municipal de Obras, Serviços Urbanos e Habitação. A liberação se dará mediante autorização da Secretaria referida, após parecer favorável da Assessoria Jurídica.</w:t>
      </w:r>
    </w:p>
    <w:p w14:paraId="5ECCB79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26.5</w:t>
      </w:r>
      <w:r w:rsidRPr="002E2736">
        <w:rPr>
          <w:rFonts w:eastAsia="Arial Narrow"/>
          <w:color w:val="000000" w:themeColor="text1"/>
          <w:sz w:val="22"/>
          <w:szCs w:val="22"/>
        </w:rPr>
        <w:t xml:space="preserve"> - A devolução da garantia não exime a contratada de suas responsabilidades legais e contratuais.</w:t>
      </w:r>
    </w:p>
    <w:p w14:paraId="6EAC4A23"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26.6</w:t>
      </w:r>
      <w:r w:rsidRPr="002E2736">
        <w:rPr>
          <w:rFonts w:eastAsia="Arial Narrow"/>
          <w:color w:val="000000" w:themeColor="text1"/>
          <w:sz w:val="22"/>
          <w:szCs w:val="22"/>
        </w:rPr>
        <w:t xml:space="preserve"> - A falta de prestação de garantia, no prazo aqui definido, importará na desclassificação da contratada.</w:t>
      </w:r>
    </w:p>
    <w:p w14:paraId="62A50D95" w14:textId="77777777" w:rsidR="003E5D25" w:rsidRPr="002E2736" w:rsidRDefault="003E5D25" w:rsidP="0072507E">
      <w:pPr>
        <w:spacing w:line="276" w:lineRule="auto"/>
        <w:jc w:val="both"/>
        <w:rPr>
          <w:rFonts w:eastAsia="Arial Narrow"/>
          <w:color w:val="000000" w:themeColor="text1"/>
          <w:sz w:val="22"/>
          <w:szCs w:val="22"/>
        </w:rPr>
      </w:pPr>
    </w:p>
    <w:p w14:paraId="71070A7B"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27 - DISPOSIÇÕES GERAIS</w:t>
      </w:r>
    </w:p>
    <w:p w14:paraId="362A0C7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w:t>
      </w:r>
      <w:r w:rsidRPr="002E2736">
        <w:rPr>
          <w:rFonts w:eastAsia="Arial Narrow"/>
          <w:color w:val="000000" w:themeColor="text1"/>
          <w:sz w:val="22"/>
          <w:szCs w:val="22"/>
        </w:rPr>
        <w:t xml:space="preserve"> – Homologada a licitação o adjudicatário receberá autorização de fornecimento ou instrumento equivalente.</w:t>
      </w:r>
    </w:p>
    <w:p w14:paraId="062D0DC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27.2</w:t>
      </w:r>
      <w:r w:rsidRPr="002E2736">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0975FE8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27.3</w:t>
      </w:r>
      <w:r w:rsidRPr="002E2736">
        <w:rPr>
          <w:rFonts w:eastAsia="Arial Narrow"/>
          <w:color w:val="000000" w:themeColor="text1"/>
          <w:sz w:val="22"/>
          <w:szCs w:val="22"/>
        </w:rPr>
        <w:t xml:space="preserve"> - É facultado ao</w:t>
      </w:r>
      <w:r w:rsidR="0017001D" w:rsidRPr="002E2736">
        <w:rPr>
          <w:rFonts w:eastAsia="Arial Narrow"/>
          <w:color w:val="000000" w:themeColor="text1"/>
          <w:sz w:val="22"/>
          <w:szCs w:val="22"/>
        </w:rPr>
        <w:t xml:space="preserve"> (à)</w:t>
      </w:r>
      <w:r w:rsidRPr="002E2736">
        <w:rPr>
          <w:rFonts w:eastAsia="Arial Narrow"/>
          <w:color w:val="000000" w:themeColor="text1"/>
          <w:sz w:val="22"/>
          <w:szCs w:val="22"/>
        </w:rPr>
        <w:t xml:space="preserve"> </w:t>
      </w:r>
      <w:r w:rsidRPr="002E2736">
        <w:rPr>
          <w:rFonts w:eastAsia="Arial Narrow"/>
          <w:b/>
          <w:color w:val="000000" w:themeColor="text1"/>
          <w:sz w:val="22"/>
          <w:szCs w:val="22"/>
        </w:rPr>
        <w:t>AGENTE DE CONTRATAÇÃO</w:t>
      </w:r>
      <w:r w:rsidRPr="002E2736">
        <w:rPr>
          <w:rFonts w:eastAsia="Arial Narrow"/>
          <w:color w:val="000000" w:themeColor="text1"/>
          <w:sz w:val="22"/>
          <w:szCs w:val="22"/>
        </w:rPr>
        <w:t xml:space="preserve"> ou </w:t>
      </w:r>
      <w:r w:rsidR="0017001D" w:rsidRPr="002E2736">
        <w:rPr>
          <w:rFonts w:eastAsia="Arial Narrow"/>
          <w:color w:val="000000" w:themeColor="text1"/>
          <w:sz w:val="22"/>
          <w:szCs w:val="22"/>
        </w:rPr>
        <w:t>à</w:t>
      </w:r>
      <w:r w:rsidRPr="002E2736">
        <w:rPr>
          <w:rFonts w:eastAsia="Arial Narrow"/>
          <w:color w:val="000000" w:themeColor="text1"/>
          <w:sz w:val="22"/>
          <w:szCs w:val="22"/>
        </w:rPr>
        <w:t xml:space="preserve"> </w:t>
      </w:r>
      <w:r w:rsidRPr="002E2736">
        <w:rPr>
          <w:rFonts w:eastAsia="Arial Narrow"/>
          <w:b/>
          <w:color w:val="000000" w:themeColor="text1"/>
          <w:sz w:val="22"/>
          <w:szCs w:val="22"/>
        </w:rPr>
        <w:t>AUTORIDADE COMPETENTE</w:t>
      </w:r>
      <w:r w:rsidRPr="002E2736">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EB36C13"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27.4</w:t>
      </w:r>
      <w:r w:rsidRPr="002E2736">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445CA4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27.5 –</w:t>
      </w:r>
      <w:r w:rsidRPr="002E2736">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546CDFA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27.6 –</w:t>
      </w:r>
      <w:r w:rsidRPr="002E2736">
        <w:rPr>
          <w:rFonts w:eastAsia="Arial Narrow"/>
          <w:color w:val="000000" w:themeColor="text1"/>
          <w:sz w:val="22"/>
          <w:szCs w:val="22"/>
        </w:rPr>
        <w:t xml:space="preserve"> Na hipótese acima referida será convocado novo adjudicatário, observada a ordem de classificação nesta licitação.</w:t>
      </w:r>
    </w:p>
    <w:p w14:paraId="6FCDD54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27.7 –</w:t>
      </w:r>
      <w:r w:rsidRPr="002E2736">
        <w:rPr>
          <w:rFonts w:eastAsia="Arial Narrow"/>
          <w:color w:val="000000" w:themeColor="text1"/>
          <w:sz w:val="22"/>
          <w:szCs w:val="22"/>
        </w:rPr>
        <w:t xml:space="preserve"> Constituem motivos para rescisão do contrato ou instrumento equivalente, todos aqueles listados pela Lei 14.133/21, nos artigos 137 a 139.</w:t>
      </w:r>
    </w:p>
    <w:p w14:paraId="467CC290"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27.8 –</w:t>
      </w:r>
      <w:r w:rsidRPr="002E2736">
        <w:rPr>
          <w:rFonts w:eastAsia="Arial Narrow"/>
          <w:color w:val="000000" w:themeColor="text1"/>
          <w:sz w:val="22"/>
          <w:szCs w:val="22"/>
        </w:rPr>
        <w:t xml:space="preserve"> A </w:t>
      </w:r>
      <w:r w:rsidRPr="002E2736">
        <w:rPr>
          <w:rFonts w:eastAsia="Arial Narrow"/>
          <w:b/>
          <w:color w:val="000000" w:themeColor="text1"/>
          <w:sz w:val="22"/>
          <w:szCs w:val="22"/>
        </w:rPr>
        <w:t>AUTORIDADE COMPETENTE</w:t>
      </w:r>
      <w:r w:rsidRPr="002E2736">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3B40F53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27.9 –</w:t>
      </w:r>
      <w:r w:rsidRPr="002E2736">
        <w:rPr>
          <w:rFonts w:eastAsia="Arial Narrow"/>
          <w:color w:val="000000" w:themeColor="text1"/>
          <w:sz w:val="22"/>
          <w:szCs w:val="22"/>
        </w:rPr>
        <w:t xml:space="preserve"> Será dada vista aos proponentes interessados tanto nas propostas comerciais como dos documentos de habilitação apresentados na sessão.</w:t>
      </w:r>
    </w:p>
    <w:p w14:paraId="460B1B56"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27.10 -</w:t>
      </w:r>
      <w:r w:rsidRPr="002E2736">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a contratar todos os itens constantes no contrato, devendo o mesmo ser fornecido de forma fracionada ao mesmo.</w:t>
      </w:r>
    </w:p>
    <w:p w14:paraId="3324977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27.11 - </w:t>
      </w:r>
      <w:r w:rsidRPr="002E2736">
        <w:rPr>
          <w:rFonts w:eastAsia="Arial Narrow"/>
          <w:color w:val="000000" w:themeColor="text1"/>
          <w:sz w:val="22"/>
          <w:szCs w:val="22"/>
        </w:rPr>
        <w:t xml:space="preserve">É vedado à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subcontratar total ou parcialmente o fornecimento sem autorização expressa da Administração.</w:t>
      </w:r>
    </w:p>
    <w:p w14:paraId="1DD3BFA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27.12</w:t>
      </w:r>
      <w:r w:rsidRPr="002E2736">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F6BE9B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27.13</w:t>
      </w:r>
      <w:r w:rsidRPr="002E2736">
        <w:rPr>
          <w:rFonts w:eastAsia="Arial Narrow"/>
          <w:color w:val="000000" w:themeColor="text1"/>
          <w:sz w:val="22"/>
          <w:szCs w:val="22"/>
        </w:rPr>
        <w:t xml:space="preserve"> </w:t>
      </w:r>
      <w:r w:rsidR="0017001D" w:rsidRPr="002E2736">
        <w:rPr>
          <w:rFonts w:eastAsia="Arial Narrow"/>
          <w:color w:val="000000" w:themeColor="text1"/>
          <w:sz w:val="22"/>
          <w:szCs w:val="22"/>
        </w:rPr>
        <w:t>–</w:t>
      </w:r>
      <w:r w:rsidRPr="002E2736">
        <w:rPr>
          <w:rFonts w:eastAsia="Arial Narrow"/>
          <w:color w:val="000000" w:themeColor="text1"/>
          <w:sz w:val="22"/>
          <w:szCs w:val="22"/>
        </w:rPr>
        <w:t xml:space="preserve"> 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w:t>
      </w:r>
      <w:r w:rsidRPr="002E2736">
        <w:rPr>
          <w:rFonts w:eastAsia="Arial Narrow"/>
          <w:b/>
          <w:color w:val="000000" w:themeColor="text1"/>
          <w:sz w:val="22"/>
          <w:szCs w:val="22"/>
        </w:rPr>
        <w:t>AGENTE DE CONTRATAÇÃO</w:t>
      </w:r>
      <w:r w:rsidRPr="002E2736">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9F2FED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27.14 – </w:t>
      </w:r>
      <w:r w:rsidRPr="002E2736">
        <w:rPr>
          <w:rFonts w:eastAsia="Arial Narrow"/>
          <w:color w:val="000000" w:themeColor="text1"/>
          <w:sz w:val="22"/>
          <w:szCs w:val="22"/>
        </w:rPr>
        <w:t xml:space="preserve">É vedado ao </w:t>
      </w:r>
      <w:r w:rsidRPr="002E2736">
        <w:rPr>
          <w:rFonts w:eastAsia="Arial Narrow"/>
          <w:b/>
          <w:color w:val="000000" w:themeColor="text1"/>
          <w:sz w:val="22"/>
          <w:szCs w:val="22"/>
        </w:rPr>
        <w:t>fornecedor</w:t>
      </w:r>
      <w:r w:rsidRPr="002E2736">
        <w:rPr>
          <w:rFonts w:eastAsia="Arial Narrow"/>
          <w:color w:val="000000" w:themeColor="text1"/>
          <w:sz w:val="22"/>
          <w:szCs w:val="22"/>
        </w:rPr>
        <w:t xml:space="preserve"> retirar sua proposta ou parte dela após aberta a sessão da licitação.</w:t>
      </w:r>
    </w:p>
    <w:p w14:paraId="0A26FEE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27.15</w:t>
      </w:r>
      <w:r w:rsidRPr="002E2736">
        <w:rPr>
          <w:rFonts w:eastAsia="Arial Narrow"/>
          <w:color w:val="000000" w:themeColor="text1"/>
          <w:sz w:val="22"/>
          <w:szCs w:val="22"/>
        </w:rPr>
        <w:t xml:space="preserve"> - Informações complementares que visam obter maiores esclarecimentos sobre a presente Licitação serão prestadas pelo</w:t>
      </w:r>
      <w:r w:rsidR="0017001D" w:rsidRPr="002E2736">
        <w:rPr>
          <w:rFonts w:eastAsia="Arial Narrow"/>
          <w:color w:val="000000" w:themeColor="text1"/>
          <w:sz w:val="22"/>
          <w:szCs w:val="22"/>
        </w:rPr>
        <w:t xml:space="preserve"> (a)</w:t>
      </w:r>
      <w:r w:rsidRPr="002E2736">
        <w:rPr>
          <w:rFonts w:eastAsia="Arial Narrow"/>
          <w:color w:val="000000" w:themeColor="text1"/>
          <w:sz w:val="22"/>
          <w:szCs w:val="22"/>
        </w:rPr>
        <w:t xml:space="preserve"> </w:t>
      </w:r>
      <w:r w:rsidRPr="002E2736">
        <w:rPr>
          <w:rFonts w:eastAsia="Arial Narrow"/>
          <w:b/>
          <w:color w:val="000000" w:themeColor="text1"/>
          <w:sz w:val="22"/>
          <w:szCs w:val="22"/>
        </w:rPr>
        <w:t>AGENTE DE CONTRATAÇÃO</w:t>
      </w:r>
      <w:r w:rsidRPr="002E2736">
        <w:rPr>
          <w:rFonts w:eastAsia="Arial Narrow"/>
          <w:color w:val="000000" w:themeColor="text1"/>
          <w:sz w:val="22"/>
          <w:szCs w:val="22"/>
        </w:rPr>
        <w:t xml:space="preserve"> de forma exclusiva pela plataforma de licitações Licitar Digital (</w:t>
      </w:r>
      <w:hyperlink r:id="rId17">
        <w:r w:rsidRPr="002E2736">
          <w:rPr>
            <w:rFonts w:eastAsia="Arial Narrow"/>
            <w:b/>
            <w:color w:val="000000" w:themeColor="text1"/>
            <w:sz w:val="22"/>
            <w:szCs w:val="22"/>
            <w:u w:val="single"/>
          </w:rPr>
          <w:t>www.licitardigital.com.br</w:t>
        </w:r>
      </w:hyperlink>
      <w:r w:rsidRPr="002E2736">
        <w:rPr>
          <w:rFonts w:eastAsia="Arial Narrow"/>
          <w:color w:val="000000" w:themeColor="text1"/>
          <w:sz w:val="22"/>
          <w:szCs w:val="22"/>
        </w:rPr>
        <w:t>).</w:t>
      </w:r>
    </w:p>
    <w:p w14:paraId="150ECA3A"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27.16 -</w:t>
      </w:r>
      <w:r w:rsidRPr="002E2736">
        <w:rPr>
          <w:rFonts w:eastAsia="Arial Narrow"/>
          <w:color w:val="000000" w:themeColor="text1"/>
          <w:sz w:val="22"/>
          <w:szCs w:val="22"/>
        </w:rPr>
        <w:t xml:space="preserve"> Integram o Presente Edital:</w:t>
      </w:r>
    </w:p>
    <w:p w14:paraId="7370DDC5" w14:textId="32150769" w:rsidR="003E5D25" w:rsidRPr="002E2736"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2E2736">
        <w:rPr>
          <w:rFonts w:eastAsia="Arial Narrow"/>
          <w:b/>
          <w:color w:val="000000" w:themeColor="text1"/>
          <w:sz w:val="22"/>
          <w:szCs w:val="22"/>
        </w:rPr>
        <w:t>a)</w:t>
      </w:r>
      <w:r w:rsidRPr="002E2736">
        <w:rPr>
          <w:rFonts w:eastAsia="Arial Narrow"/>
          <w:color w:val="000000" w:themeColor="text1"/>
          <w:sz w:val="22"/>
          <w:szCs w:val="22"/>
        </w:rPr>
        <w:t xml:space="preserve"> </w:t>
      </w:r>
      <w:r w:rsidRPr="002E2736">
        <w:rPr>
          <w:rFonts w:eastAsia="Arial Narrow"/>
          <w:b/>
          <w:color w:val="000000" w:themeColor="text1"/>
          <w:sz w:val="22"/>
          <w:szCs w:val="22"/>
        </w:rPr>
        <w:t>Anexo I</w:t>
      </w:r>
      <w:r w:rsidRPr="002E2736">
        <w:rPr>
          <w:rFonts w:eastAsia="Arial Narrow"/>
          <w:color w:val="000000" w:themeColor="text1"/>
          <w:sz w:val="22"/>
          <w:szCs w:val="22"/>
        </w:rPr>
        <w:t xml:space="preserve"> – Projeto Básico</w:t>
      </w:r>
      <w:r w:rsidR="00243CD4" w:rsidRPr="002E2736">
        <w:rPr>
          <w:rFonts w:eastAsia="Arial Narrow"/>
          <w:color w:val="000000" w:themeColor="text1"/>
          <w:sz w:val="22"/>
          <w:szCs w:val="22"/>
        </w:rPr>
        <w:t xml:space="preserve"> referente ao ITEM 01</w:t>
      </w:r>
      <w:r w:rsidR="00C32FC2" w:rsidRPr="002E2736">
        <w:rPr>
          <w:rFonts w:eastAsia="Arial Narrow"/>
          <w:color w:val="000000" w:themeColor="text1"/>
          <w:sz w:val="22"/>
          <w:szCs w:val="22"/>
        </w:rPr>
        <w:t xml:space="preserve"> (</w:t>
      </w:r>
      <w:r w:rsidR="00E21AF1" w:rsidRPr="002E2736">
        <w:rPr>
          <w:rFonts w:eastAsia="Arial Narrow"/>
          <w:color w:val="000000" w:themeColor="text1"/>
          <w:sz w:val="22"/>
          <w:szCs w:val="22"/>
        </w:rPr>
        <w:t>Banheiros da Praça Cônego Arnaldo</w:t>
      </w:r>
      <w:r w:rsidR="00C32FC2" w:rsidRPr="002E2736">
        <w:rPr>
          <w:rFonts w:eastAsia="Arial Narrow"/>
          <w:color w:val="000000" w:themeColor="text1"/>
          <w:sz w:val="22"/>
          <w:szCs w:val="22"/>
        </w:rPr>
        <w:t>)</w:t>
      </w:r>
      <w:r w:rsidRPr="002E2736">
        <w:rPr>
          <w:rFonts w:eastAsia="Arial Narrow"/>
          <w:color w:val="000000" w:themeColor="text1"/>
          <w:sz w:val="22"/>
          <w:szCs w:val="22"/>
        </w:rPr>
        <w:t>, instruído com os seguintes documentos:</w:t>
      </w:r>
    </w:p>
    <w:p w14:paraId="23AE06E7" w14:textId="2886AE83" w:rsidR="003E5D25"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01</w:t>
      </w:r>
      <w:r w:rsidR="00243CD4" w:rsidRPr="002E2736">
        <w:rPr>
          <w:rFonts w:eastAsia="Arial Narrow"/>
          <w:color w:val="000000" w:themeColor="text1"/>
          <w:sz w:val="22"/>
          <w:szCs w:val="22"/>
        </w:rPr>
        <w:t xml:space="preserve"> – Memorial</w:t>
      </w:r>
      <w:r w:rsidR="0031538C" w:rsidRPr="002E2736">
        <w:rPr>
          <w:rFonts w:eastAsia="Arial Narrow"/>
          <w:color w:val="000000" w:themeColor="text1"/>
          <w:sz w:val="22"/>
          <w:szCs w:val="22"/>
        </w:rPr>
        <w:t xml:space="preserve"> Descritivo</w:t>
      </w:r>
      <w:r w:rsidR="004723FC" w:rsidRPr="002E2736">
        <w:rPr>
          <w:rFonts w:eastAsia="Arial Narrow"/>
          <w:color w:val="000000" w:themeColor="text1"/>
          <w:sz w:val="22"/>
          <w:szCs w:val="22"/>
        </w:rPr>
        <w:t>;</w:t>
      </w:r>
    </w:p>
    <w:p w14:paraId="664B9B31" w14:textId="51E19029" w:rsidR="003E5D25"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02</w:t>
      </w:r>
      <w:r w:rsidR="003E5D25" w:rsidRPr="002E2736">
        <w:rPr>
          <w:rFonts w:eastAsia="Arial Narrow"/>
          <w:color w:val="000000" w:themeColor="text1"/>
          <w:sz w:val="22"/>
          <w:szCs w:val="22"/>
        </w:rPr>
        <w:t xml:space="preserve"> – </w:t>
      </w:r>
      <w:r w:rsidR="0031538C" w:rsidRPr="002E2736">
        <w:rPr>
          <w:rFonts w:eastAsia="Arial Narrow"/>
          <w:color w:val="000000" w:themeColor="text1"/>
          <w:sz w:val="22"/>
          <w:szCs w:val="22"/>
        </w:rPr>
        <w:t>Composição</w:t>
      </w:r>
      <w:r w:rsidR="003E5D25" w:rsidRPr="002E2736">
        <w:rPr>
          <w:rFonts w:eastAsia="Arial Narrow"/>
          <w:color w:val="000000" w:themeColor="text1"/>
          <w:sz w:val="22"/>
          <w:szCs w:val="22"/>
        </w:rPr>
        <w:t xml:space="preserve"> do BDI;</w:t>
      </w:r>
    </w:p>
    <w:p w14:paraId="7D8D8761" w14:textId="5564540D" w:rsidR="003E5D25"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03</w:t>
      </w:r>
      <w:r w:rsidR="003E5D25" w:rsidRPr="002E2736">
        <w:rPr>
          <w:rFonts w:eastAsia="Arial Narrow"/>
          <w:color w:val="000000" w:themeColor="text1"/>
          <w:sz w:val="22"/>
          <w:szCs w:val="22"/>
        </w:rPr>
        <w:t xml:space="preserve"> – Planilha Orçamentária;</w:t>
      </w:r>
    </w:p>
    <w:p w14:paraId="398F999D" w14:textId="04F96ACA" w:rsidR="003E5D25"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04</w:t>
      </w:r>
      <w:r w:rsidR="003E5D25" w:rsidRPr="002E2736">
        <w:rPr>
          <w:rFonts w:eastAsia="Arial Narrow"/>
          <w:color w:val="000000" w:themeColor="text1"/>
          <w:sz w:val="22"/>
          <w:szCs w:val="22"/>
        </w:rPr>
        <w:t xml:space="preserve"> – Cronograma Físico Financeiro;</w:t>
      </w:r>
    </w:p>
    <w:p w14:paraId="5504DBCC" w14:textId="6F8288B8" w:rsidR="00536E60"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lastRenderedPageBreak/>
        <w:t>05</w:t>
      </w:r>
      <w:r w:rsidR="00F76D01" w:rsidRPr="002E2736">
        <w:rPr>
          <w:rFonts w:eastAsia="Arial Narrow"/>
          <w:color w:val="000000" w:themeColor="text1"/>
          <w:sz w:val="22"/>
          <w:szCs w:val="22"/>
        </w:rPr>
        <w:t xml:space="preserve"> – </w:t>
      </w:r>
      <w:r w:rsidR="00243CD4" w:rsidRPr="002E2736">
        <w:rPr>
          <w:rFonts w:eastAsia="Arial Narrow"/>
          <w:color w:val="000000" w:themeColor="text1"/>
          <w:sz w:val="22"/>
          <w:szCs w:val="22"/>
        </w:rPr>
        <w:t>Memória de Cálculo de Quantitativos</w:t>
      </w:r>
      <w:r w:rsidR="00536E60" w:rsidRPr="002E2736">
        <w:rPr>
          <w:rFonts w:eastAsia="Arial Narrow"/>
          <w:color w:val="000000" w:themeColor="text1"/>
          <w:sz w:val="22"/>
          <w:szCs w:val="22"/>
        </w:rPr>
        <w:t>;</w:t>
      </w:r>
    </w:p>
    <w:p w14:paraId="2AA807CD" w14:textId="72834D29" w:rsidR="003E5D25"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06</w:t>
      </w:r>
      <w:r w:rsidR="000E447F" w:rsidRPr="002E2736">
        <w:rPr>
          <w:rFonts w:eastAsia="Arial Narrow"/>
          <w:color w:val="000000" w:themeColor="text1"/>
          <w:sz w:val="22"/>
          <w:szCs w:val="22"/>
        </w:rPr>
        <w:t xml:space="preserve"> – Anotação</w:t>
      </w:r>
      <w:r w:rsidR="003E5D25" w:rsidRPr="002E2736">
        <w:rPr>
          <w:rFonts w:eastAsia="Arial Narrow"/>
          <w:color w:val="000000" w:themeColor="text1"/>
          <w:sz w:val="22"/>
          <w:szCs w:val="22"/>
        </w:rPr>
        <w:t xml:space="preserve"> de Responsabilidade Técnica (ART) referente à elaboração </w:t>
      </w:r>
      <w:r w:rsidR="00536E60" w:rsidRPr="002E2736">
        <w:rPr>
          <w:rFonts w:eastAsia="Arial Narrow"/>
          <w:color w:val="000000" w:themeColor="text1"/>
          <w:sz w:val="22"/>
          <w:szCs w:val="22"/>
        </w:rPr>
        <w:t>do</w:t>
      </w:r>
      <w:r w:rsidR="00973547" w:rsidRPr="002E2736">
        <w:rPr>
          <w:rFonts w:eastAsia="Arial Narrow"/>
          <w:color w:val="000000" w:themeColor="text1"/>
          <w:sz w:val="22"/>
          <w:szCs w:val="22"/>
        </w:rPr>
        <w:t>s</w:t>
      </w:r>
      <w:r w:rsidR="00536E60" w:rsidRPr="002E2736">
        <w:rPr>
          <w:rFonts w:eastAsia="Arial Narrow"/>
          <w:color w:val="000000" w:themeColor="text1"/>
          <w:sz w:val="22"/>
          <w:szCs w:val="22"/>
        </w:rPr>
        <w:t xml:space="preserve"> Projeto</w:t>
      </w:r>
      <w:r w:rsidR="00973547" w:rsidRPr="002E2736">
        <w:rPr>
          <w:rFonts w:eastAsia="Arial Narrow"/>
          <w:color w:val="000000" w:themeColor="text1"/>
          <w:sz w:val="22"/>
          <w:szCs w:val="22"/>
        </w:rPr>
        <w:t>s</w:t>
      </w:r>
      <w:r w:rsidR="003E5D25" w:rsidRPr="002E2736">
        <w:rPr>
          <w:rFonts w:eastAsia="Arial Narrow"/>
          <w:color w:val="000000" w:themeColor="text1"/>
          <w:sz w:val="22"/>
          <w:szCs w:val="22"/>
        </w:rPr>
        <w:t>;</w:t>
      </w:r>
    </w:p>
    <w:p w14:paraId="0B40026A" w14:textId="743F48DD" w:rsidR="00536E60"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07</w:t>
      </w:r>
      <w:r w:rsidR="00F76D01" w:rsidRPr="002E2736">
        <w:rPr>
          <w:rFonts w:eastAsia="Arial Narrow"/>
          <w:color w:val="000000" w:themeColor="text1"/>
          <w:sz w:val="22"/>
          <w:szCs w:val="22"/>
        </w:rPr>
        <w:t xml:space="preserve"> – </w:t>
      </w:r>
      <w:r w:rsidR="00243CD4" w:rsidRPr="002E2736">
        <w:rPr>
          <w:rFonts w:eastAsia="Arial Narrow"/>
          <w:color w:val="000000" w:themeColor="text1"/>
          <w:sz w:val="22"/>
          <w:szCs w:val="22"/>
        </w:rPr>
        <w:t>Projeto</w:t>
      </w:r>
      <w:r w:rsidR="00536E60" w:rsidRPr="002E2736">
        <w:rPr>
          <w:rFonts w:eastAsia="Arial Narrow"/>
          <w:color w:val="000000" w:themeColor="text1"/>
          <w:sz w:val="22"/>
          <w:szCs w:val="22"/>
        </w:rPr>
        <w:t>;</w:t>
      </w:r>
    </w:p>
    <w:p w14:paraId="31A9662A" w14:textId="6932575A" w:rsidR="00536E60"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08</w:t>
      </w:r>
      <w:r w:rsidR="00F76D01" w:rsidRPr="002E2736">
        <w:rPr>
          <w:rFonts w:eastAsia="Arial Narrow"/>
          <w:color w:val="000000" w:themeColor="text1"/>
          <w:sz w:val="22"/>
          <w:szCs w:val="22"/>
        </w:rPr>
        <w:t xml:space="preserve"> – </w:t>
      </w:r>
      <w:r w:rsidRPr="002E2736">
        <w:rPr>
          <w:rFonts w:eastAsia="Arial Narrow"/>
          <w:color w:val="000000" w:themeColor="text1"/>
          <w:sz w:val="22"/>
          <w:szCs w:val="22"/>
        </w:rPr>
        <w:t>Relatório Fotográfico</w:t>
      </w:r>
      <w:r w:rsidR="00536E60" w:rsidRPr="002E2736">
        <w:rPr>
          <w:rFonts w:eastAsia="Arial Narrow"/>
          <w:color w:val="000000" w:themeColor="text1"/>
          <w:sz w:val="22"/>
          <w:szCs w:val="22"/>
        </w:rPr>
        <w:t>;</w:t>
      </w:r>
    </w:p>
    <w:p w14:paraId="4AC121F0" w14:textId="4B4E0D55" w:rsidR="00536E60"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09</w:t>
      </w:r>
      <w:r w:rsidR="00F76D01" w:rsidRPr="002E2736">
        <w:rPr>
          <w:rFonts w:eastAsia="Arial Narrow"/>
          <w:color w:val="000000" w:themeColor="text1"/>
          <w:sz w:val="22"/>
          <w:szCs w:val="22"/>
        </w:rPr>
        <w:t xml:space="preserve"> – </w:t>
      </w:r>
      <w:r w:rsidRPr="002E2736">
        <w:rPr>
          <w:rFonts w:eastAsia="Arial Narrow"/>
          <w:color w:val="000000" w:themeColor="text1"/>
          <w:sz w:val="22"/>
          <w:szCs w:val="22"/>
        </w:rPr>
        <w:t>Estudo Socioambiental</w:t>
      </w:r>
      <w:r w:rsidR="00536E60" w:rsidRPr="002E2736">
        <w:rPr>
          <w:rFonts w:eastAsia="Arial Narrow"/>
          <w:color w:val="000000" w:themeColor="text1"/>
          <w:sz w:val="22"/>
          <w:szCs w:val="22"/>
        </w:rPr>
        <w:t>;</w:t>
      </w:r>
    </w:p>
    <w:p w14:paraId="6E3FD55E" w14:textId="6BC0EE6E" w:rsidR="00536E60" w:rsidRPr="002E2736" w:rsidRDefault="003A47F5" w:rsidP="0072507E">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10</w:t>
      </w:r>
      <w:r w:rsidR="00F76D01" w:rsidRPr="002E2736">
        <w:rPr>
          <w:rFonts w:eastAsia="Arial Narrow"/>
          <w:color w:val="000000" w:themeColor="text1"/>
          <w:sz w:val="22"/>
          <w:szCs w:val="22"/>
        </w:rPr>
        <w:t xml:space="preserve"> – </w:t>
      </w:r>
      <w:r w:rsidR="00536E60" w:rsidRPr="002E2736">
        <w:rPr>
          <w:rFonts w:eastAsia="Arial Narrow"/>
          <w:color w:val="000000" w:themeColor="text1"/>
          <w:sz w:val="22"/>
          <w:szCs w:val="22"/>
        </w:rPr>
        <w:t>Anotação de Responsabilidade Técnica (ART) referente à elaboração do E</w:t>
      </w:r>
      <w:r w:rsidRPr="002E2736">
        <w:rPr>
          <w:rFonts w:eastAsia="Arial Narrow"/>
          <w:color w:val="000000" w:themeColor="text1"/>
          <w:sz w:val="22"/>
          <w:szCs w:val="22"/>
        </w:rPr>
        <w:t>studo Socioambiental.</w:t>
      </w:r>
    </w:p>
    <w:p w14:paraId="23C737FD" w14:textId="77777777" w:rsidR="003A47F5" w:rsidRPr="002E2736" w:rsidRDefault="003A47F5" w:rsidP="0072507E">
      <w:pPr>
        <w:spacing w:line="276" w:lineRule="auto"/>
        <w:ind w:firstLine="708"/>
        <w:jc w:val="both"/>
        <w:rPr>
          <w:rFonts w:eastAsia="Arial Narrow"/>
          <w:color w:val="000000" w:themeColor="text1"/>
          <w:sz w:val="22"/>
          <w:szCs w:val="22"/>
        </w:rPr>
      </w:pPr>
    </w:p>
    <w:p w14:paraId="15A2DB64" w14:textId="41AE5442" w:rsidR="003A47F5" w:rsidRPr="002E2736" w:rsidRDefault="003A47F5" w:rsidP="003A47F5">
      <w:pPr>
        <w:shd w:val="clear" w:color="auto" w:fill="D9D9D9" w:themeFill="background1" w:themeFillShade="D9"/>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Projeto Básico referente ao ITEM 02</w:t>
      </w:r>
      <w:r w:rsidR="00C32FC2" w:rsidRPr="002E2736">
        <w:rPr>
          <w:rFonts w:eastAsia="Arial Narrow"/>
          <w:color w:val="000000" w:themeColor="text1"/>
          <w:sz w:val="22"/>
          <w:szCs w:val="22"/>
        </w:rPr>
        <w:t xml:space="preserve"> (</w:t>
      </w:r>
      <w:r w:rsidR="00E21AF1" w:rsidRPr="002E2736">
        <w:rPr>
          <w:rFonts w:eastAsia="Arial Narrow"/>
          <w:color w:val="000000" w:themeColor="text1"/>
          <w:sz w:val="22"/>
          <w:szCs w:val="22"/>
        </w:rPr>
        <w:t>Banheiros da Praça Celestino Pereira Lima</w:t>
      </w:r>
      <w:r w:rsidR="00C32FC2" w:rsidRPr="002E2736">
        <w:rPr>
          <w:rFonts w:eastAsia="Arial Narrow"/>
          <w:color w:val="000000" w:themeColor="text1"/>
          <w:sz w:val="22"/>
          <w:szCs w:val="22"/>
        </w:rPr>
        <w:t>)</w:t>
      </w:r>
      <w:r w:rsidRPr="002E2736">
        <w:rPr>
          <w:rFonts w:eastAsia="Arial Narrow"/>
          <w:color w:val="000000" w:themeColor="text1"/>
          <w:sz w:val="22"/>
          <w:szCs w:val="22"/>
        </w:rPr>
        <w:t>, instruído com os seguintes documentos:</w:t>
      </w:r>
    </w:p>
    <w:p w14:paraId="7095F01C"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01 – Memorial Descritivo;</w:t>
      </w:r>
    </w:p>
    <w:p w14:paraId="4329539D"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02 – Composição do BDI;</w:t>
      </w:r>
    </w:p>
    <w:p w14:paraId="2379882D"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03 – Planilha Orçamentária;</w:t>
      </w:r>
    </w:p>
    <w:p w14:paraId="0869ED89"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04 – Cronograma Físico Financeiro;</w:t>
      </w:r>
    </w:p>
    <w:p w14:paraId="62CA434F"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05 – Memória de Cálculo de Quantitativos;</w:t>
      </w:r>
    </w:p>
    <w:p w14:paraId="048523CA" w14:textId="75708F29"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06 – Anotação de Responsabilidade Técnica (ART) referente à elaboração do</w:t>
      </w:r>
      <w:r w:rsidR="00973547" w:rsidRPr="002E2736">
        <w:rPr>
          <w:rFonts w:eastAsia="Arial Narrow"/>
          <w:color w:val="000000" w:themeColor="text1"/>
          <w:sz w:val="22"/>
          <w:szCs w:val="22"/>
        </w:rPr>
        <w:t>s</w:t>
      </w:r>
      <w:r w:rsidRPr="002E2736">
        <w:rPr>
          <w:rFonts w:eastAsia="Arial Narrow"/>
          <w:color w:val="000000" w:themeColor="text1"/>
          <w:sz w:val="22"/>
          <w:szCs w:val="22"/>
        </w:rPr>
        <w:t xml:space="preserve"> Projeto</w:t>
      </w:r>
      <w:r w:rsidR="00973547" w:rsidRPr="002E2736">
        <w:rPr>
          <w:rFonts w:eastAsia="Arial Narrow"/>
          <w:color w:val="000000" w:themeColor="text1"/>
          <w:sz w:val="22"/>
          <w:szCs w:val="22"/>
        </w:rPr>
        <w:t>s</w:t>
      </w:r>
      <w:r w:rsidRPr="002E2736">
        <w:rPr>
          <w:rFonts w:eastAsia="Arial Narrow"/>
          <w:color w:val="000000" w:themeColor="text1"/>
          <w:sz w:val="22"/>
          <w:szCs w:val="22"/>
        </w:rPr>
        <w:t>;</w:t>
      </w:r>
    </w:p>
    <w:p w14:paraId="02BABA0E"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07 – Projetos;</w:t>
      </w:r>
    </w:p>
    <w:p w14:paraId="50804B01"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08 – Relatório Fotográfico;</w:t>
      </w:r>
    </w:p>
    <w:p w14:paraId="64CA4DBD"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09 – Estudo Socioambiental;</w:t>
      </w:r>
    </w:p>
    <w:p w14:paraId="40153D7A" w14:textId="77777777" w:rsidR="003A47F5" w:rsidRPr="002E2736" w:rsidRDefault="003A47F5" w:rsidP="003A47F5">
      <w:pPr>
        <w:spacing w:line="276" w:lineRule="auto"/>
        <w:ind w:firstLine="708"/>
        <w:jc w:val="both"/>
        <w:rPr>
          <w:rFonts w:eastAsia="Arial Narrow"/>
          <w:color w:val="000000" w:themeColor="text1"/>
          <w:sz w:val="22"/>
          <w:szCs w:val="22"/>
        </w:rPr>
      </w:pPr>
      <w:r w:rsidRPr="002E2736">
        <w:rPr>
          <w:rFonts w:eastAsia="Arial Narrow"/>
          <w:color w:val="000000" w:themeColor="text1"/>
          <w:sz w:val="22"/>
          <w:szCs w:val="22"/>
        </w:rPr>
        <w:t>10 – Anotação de Responsabilidade Técnica (ART) referente à elaboração do Estudo Socioambiental;</w:t>
      </w:r>
    </w:p>
    <w:p w14:paraId="3D5D6D9C" w14:textId="77777777" w:rsidR="00F76D01" w:rsidRPr="002E2736" w:rsidRDefault="00F76D01" w:rsidP="0072507E">
      <w:pPr>
        <w:spacing w:line="276" w:lineRule="auto"/>
        <w:ind w:firstLine="708"/>
        <w:jc w:val="both"/>
        <w:rPr>
          <w:rFonts w:eastAsia="Arial Narrow"/>
          <w:color w:val="000000" w:themeColor="text1"/>
          <w:sz w:val="22"/>
          <w:szCs w:val="22"/>
        </w:rPr>
      </w:pPr>
    </w:p>
    <w:p w14:paraId="4442C593" w14:textId="77777777" w:rsidR="003E5D25" w:rsidRPr="002E2736"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2E2736">
        <w:rPr>
          <w:rFonts w:eastAsia="Arial Narrow"/>
          <w:b/>
          <w:color w:val="000000" w:themeColor="text1"/>
          <w:sz w:val="22"/>
          <w:szCs w:val="22"/>
        </w:rPr>
        <w:t>b) Anexo II</w:t>
      </w:r>
      <w:r w:rsidRPr="002E2736">
        <w:rPr>
          <w:rFonts w:eastAsia="Arial Narrow"/>
          <w:color w:val="000000" w:themeColor="text1"/>
          <w:sz w:val="22"/>
          <w:szCs w:val="22"/>
        </w:rPr>
        <w:t xml:space="preserve"> – Minuta do Contrato;</w:t>
      </w:r>
    </w:p>
    <w:p w14:paraId="50A27251" w14:textId="77777777" w:rsidR="003E5D25" w:rsidRPr="002E2736"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2E2736">
        <w:rPr>
          <w:rFonts w:eastAsia="Arial Narrow"/>
          <w:b/>
          <w:color w:val="000000" w:themeColor="text1"/>
          <w:sz w:val="22"/>
          <w:szCs w:val="22"/>
        </w:rPr>
        <w:t>c) Anexo III</w:t>
      </w:r>
      <w:r w:rsidRPr="002E2736">
        <w:rPr>
          <w:rFonts w:eastAsia="Arial Narrow"/>
          <w:color w:val="000000" w:themeColor="text1"/>
          <w:sz w:val="22"/>
          <w:szCs w:val="22"/>
        </w:rPr>
        <w:t xml:space="preserve"> – Atestado de Visita Técnica (facultativa);</w:t>
      </w:r>
    </w:p>
    <w:p w14:paraId="03086612" w14:textId="77777777" w:rsidR="003E5D25" w:rsidRPr="002E2736" w:rsidRDefault="003E5D25" w:rsidP="0072507E">
      <w:pPr>
        <w:shd w:val="clear" w:color="auto" w:fill="D9D9D9" w:themeFill="background1" w:themeFillShade="D9"/>
        <w:spacing w:line="276" w:lineRule="auto"/>
        <w:ind w:firstLine="708"/>
        <w:jc w:val="both"/>
        <w:rPr>
          <w:rFonts w:eastAsia="Arial Narrow"/>
          <w:color w:val="000000" w:themeColor="text1"/>
          <w:sz w:val="22"/>
          <w:szCs w:val="22"/>
        </w:rPr>
      </w:pPr>
      <w:r w:rsidRPr="002E2736">
        <w:rPr>
          <w:rFonts w:eastAsia="Arial Narrow"/>
          <w:b/>
          <w:color w:val="000000" w:themeColor="text1"/>
          <w:sz w:val="22"/>
          <w:szCs w:val="22"/>
        </w:rPr>
        <w:t xml:space="preserve">d) Anexo IV </w:t>
      </w:r>
      <w:r w:rsidRPr="002E2736">
        <w:rPr>
          <w:rFonts w:eastAsia="Arial Narrow"/>
          <w:color w:val="000000" w:themeColor="text1"/>
          <w:sz w:val="22"/>
          <w:szCs w:val="22"/>
        </w:rPr>
        <w:t>– Modelo de Declaração de Responsável Técnico.</w:t>
      </w:r>
    </w:p>
    <w:p w14:paraId="74406F7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27.17- </w:t>
      </w:r>
      <w:r w:rsidRPr="002E2736">
        <w:rPr>
          <w:rFonts w:eastAsia="Arial Narrow"/>
          <w:color w:val="000000" w:themeColor="text1"/>
          <w:sz w:val="22"/>
          <w:szCs w:val="22"/>
        </w:rPr>
        <w:t xml:space="preserve">Interessados poderão adquirir cópia do Edital somente via download do arquivo através do Portal Eletrônico </w:t>
      </w:r>
      <w:hyperlink r:id="rId18">
        <w:r w:rsidRPr="002E2736">
          <w:rPr>
            <w:rFonts w:eastAsia="Arial Narrow"/>
            <w:color w:val="000000" w:themeColor="text1"/>
            <w:sz w:val="22"/>
            <w:szCs w:val="22"/>
            <w:u w:val="single"/>
          </w:rPr>
          <w:t>http://www.licitardigital.com.br</w:t>
        </w:r>
      </w:hyperlink>
      <w:r w:rsidRPr="002E2736">
        <w:rPr>
          <w:rFonts w:eastAsia="Arial Narrow"/>
          <w:color w:val="000000" w:themeColor="text1"/>
          <w:sz w:val="22"/>
          <w:szCs w:val="22"/>
        </w:rPr>
        <w:t xml:space="preserve"> ou do site da Prefeitura Municipal de Santa Margarida/MG, através do link </w:t>
      </w:r>
      <w:hyperlink r:id="rId19" w:history="1">
        <w:r w:rsidRPr="002E2736">
          <w:rPr>
            <w:rStyle w:val="Hyperlink"/>
            <w:rFonts w:eastAsia="Arial Narrow"/>
            <w:color w:val="000000" w:themeColor="text1"/>
            <w:sz w:val="22"/>
            <w:szCs w:val="22"/>
          </w:rPr>
          <w:t>https://www.santamargarida.mg.gov.br/</w:t>
        </w:r>
      </w:hyperlink>
      <w:r w:rsidRPr="002E2736">
        <w:rPr>
          <w:rFonts w:eastAsia="Arial Narrow"/>
          <w:color w:val="000000" w:themeColor="text1"/>
          <w:sz w:val="22"/>
          <w:szCs w:val="22"/>
        </w:rPr>
        <w:t>.</w:t>
      </w:r>
    </w:p>
    <w:p w14:paraId="6700370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27.18</w:t>
      </w:r>
      <w:r w:rsidRPr="002E2736">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E4B73B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27.19</w:t>
      </w:r>
      <w:r w:rsidRPr="002E2736">
        <w:rPr>
          <w:rFonts w:eastAsia="Arial Narrow"/>
          <w:color w:val="000000" w:themeColor="text1"/>
          <w:sz w:val="22"/>
          <w:szCs w:val="22"/>
        </w:rPr>
        <w:t xml:space="preserve"> - No caso de eventual divergência entre o Edital de Licitação e seus anexos, prevalecerão as disposições do primeiro.</w:t>
      </w:r>
    </w:p>
    <w:p w14:paraId="7FA1FB9A"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27.20</w:t>
      </w:r>
      <w:r w:rsidRPr="002E2736">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043E4CE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27.21</w:t>
      </w:r>
      <w:r w:rsidRPr="002E2736">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51889B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27.22</w:t>
      </w:r>
      <w:r w:rsidRPr="002E2736">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7968F95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27.23</w:t>
      </w:r>
      <w:r w:rsidRPr="002E2736">
        <w:rPr>
          <w:rFonts w:eastAsia="Arial Narrow"/>
          <w:color w:val="000000" w:themeColor="text1"/>
          <w:sz w:val="22"/>
          <w:szCs w:val="22"/>
        </w:rPr>
        <w:t xml:space="preserve"> - O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B335F9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27.24</w:t>
      </w:r>
      <w:r w:rsidRPr="002E2736">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CE718F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27.25 – </w:t>
      </w:r>
      <w:r w:rsidRPr="002E2736">
        <w:rPr>
          <w:rFonts w:eastAsia="Arial Narrow"/>
          <w:color w:val="000000" w:themeColor="text1"/>
          <w:sz w:val="22"/>
          <w:szCs w:val="22"/>
        </w:rPr>
        <w:t>O Instrumento Convocatório é parte integrante do Contrato.</w:t>
      </w:r>
    </w:p>
    <w:p w14:paraId="18B5B84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27.26</w:t>
      </w:r>
      <w:r w:rsidRPr="002E2736">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0">
        <w:r w:rsidRPr="002E2736">
          <w:rPr>
            <w:rFonts w:eastAsia="Arial Narrow"/>
            <w:color w:val="000000" w:themeColor="text1"/>
            <w:sz w:val="22"/>
            <w:szCs w:val="22"/>
            <w:u w:val="single"/>
          </w:rPr>
          <w:t>http://www.licitardigital.com.br</w:t>
        </w:r>
      </w:hyperlink>
      <w:r w:rsidRPr="002E2736">
        <w:rPr>
          <w:rFonts w:eastAsia="Arial Narrow"/>
          <w:color w:val="000000" w:themeColor="text1"/>
          <w:sz w:val="22"/>
          <w:szCs w:val="22"/>
        </w:rPr>
        <w:t>.</w:t>
      </w:r>
    </w:p>
    <w:p w14:paraId="5B071033" w14:textId="77777777" w:rsidR="0071337F" w:rsidRDefault="0071337F" w:rsidP="0072507E">
      <w:pPr>
        <w:spacing w:line="276" w:lineRule="auto"/>
        <w:jc w:val="center"/>
        <w:rPr>
          <w:rFonts w:eastAsia="Arial Narrow"/>
          <w:color w:val="000000" w:themeColor="text1"/>
          <w:sz w:val="22"/>
          <w:szCs w:val="22"/>
        </w:rPr>
      </w:pPr>
    </w:p>
    <w:p w14:paraId="1BA7BD4E" w14:textId="77777777" w:rsidR="0071337F" w:rsidRDefault="0071337F" w:rsidP="0072507E">
      <w:pPr>
        <w:spacing w:line="276" w:lineRule="auto"/>
        <w:jc w:val="center"/>
        <w:rPr>
          <w:rFonts w:eastAsia="Arial Narrow"/>
          <w:color w:val="000000" w:themeColor="text1"/>
          <w:sz w:val="22"/>
          <w:szCs w:val="22"/>
        </w:rPr>
      </w:pPr>
    </w:p>
    <w:p w14:paraId="252C7440" w14:textId="77777777" w:rsidR="0071337F" w:rsidRDefault="0071337F" w:rsidP="0072507E">
      <w:pPr>
        <w:spacing w:line="276" w:lineRule="auto"/>
        <w:jc w:val="center"/>
        <w:rPr>
          <w:rFonts w:eastAsia="Arial Narrow"/>
          <w:color w:val="000000" w:themeColor="text1"/>
          <w:sz w:val="22"/>
          <w:szCs w:val="22"/>
        </w:rPr>
      </w:pPr>
    </w:p>
    <w:p w14:paraId="504F95A7" w14:textId="77777777" w:rsidR="0071337F" w:rsidRDefault="0071337F" w:rsidP="0072507E">
      <w:pPr>
        <w:spacing w:line="276" w:lineRule="auto"/>
        <w:jc w:val="center"/>
        <w:rPr>
          <w:rFonts w:eastAsia="Arial Narrow"/>
          <w:color w:val="000000" w:themeColor="text1"/>
          <w:sz w:val="22"/>
          <w:szCs w:val="22"/>
        </w:rPr>
      </w:pPr>
    </w:p>
    <w:p w14:paraId="13CD50D0" w14:textId="77777777" w:rsidR="0071337F" w:rsidRDefault="0071337F" w:rsidP="0072507E">
      <w:pPr>
        <w:spacing w:line="276" w:lineRule="auto"/>
        <w:jc w:val="center"/>
        <w:rPr>
          <w:rFonts w:eastAsia="Arial Narrow"/>
          <w:color w:val="000000" w:themeColor="text1"/>
          <w:sz w:val="22"/>
          <w:szCs w:val="22"/>
        </w:rPr>
      </w:pPr>
    </w:p>
    <w:p w14:paraId="0E6AB7D6" w14:textId="182D100C" w:rsidR="003E5D25" w:rsidRPr="002E2736" w:rsidRDefault="003E5D25" w:rsidP="0072507E">
      <w:pPr>
        <w:spacing w:line="276" w:lineRule="auto"/>
        <w:jc w:val="center"/>
        <w:rPr>
          <w:rFonts w:eastAsia="Arial Narrow"/>
          <w:color w:val="000000" w:themeColor="text1"/>
          <w:sz w:val="22"/>
          <w:szCs w:val="22"/>
        </w:rPr>
      </w:pPr>
      <w:r w:rsidRPr="002E2736">
        <w:rPr>
          <w:rFonts w:eastAsia="Arial Narrow"/>
          <w:color w:val="000000" w:themeColor="text1"/>
          <w:sz w:val="22"/>
          <w:szCs w:val="22"/>
        </w:rPr>
        <w:t xml:space="preserve">Santa Margarida/MG, </w:t>
      </w:r>
      <w:r w:rsidR="00A37DEC" w:rsidRPr="002E2736">
        <w:rPr>
          <w:rFonts w:eastAsia="Arial Narrow"/>
          <w:color w:val="000000" w:themeColor="text1"/>
          <w:sz w:val="22"/>
          <w:szCs w:val="22"/>
        </w:rPr>
        <w:t>14 de julho de 2026.</w:t>
      </w:r>
    </w:p>
    <w:p w14:paraId="5FFF8CAA" w14:textId="77777777" w:rsidR="00973547" w:rsidRPr="002E2736" w:rsidRDefault="00973547" w:rsidP="00973547">
      <w:pPr>
        <w:jc w:val="center"/>
        <w:rPr>
          <w:b/>
          <w:color w:val="000000" w:themeColor="text1"/>
          <w:sz w:val="22"/>
          <w:szCs w:val="22"/>
        </w:rPr>
      </w:pPr>
    </w:p>
    <w:p w14:paraId="7E9223CF" w14:textId="77777777" w:rsidR="00973547" w:rsidRPr="002E2736" w:rsidRDefault="00973547" w:rsidP="00973547">
      <w:pPr>
        <w:jc w:val="center"/>
        <w:rPr>
          <w:b/>
          <w:color w:val="000000" w:themeColor="text1"/>
          <w:sz w:val="22"/>
          <w:szCs w:val="22"/>
        </w:rPr>
      </w:pPr>
    </w:p>
    <w:p w14:paraId="4774B236" w14:textId="77777777" w:rsidR="00973547" w:rsidRPr="002E2736" w:rsidRDefault="00973547" w:rsidP="00973547">
      <w:pPr>
        <w:jc w:val="center"/>
        <w:rPr>
          <w:b/>
          <w:color w:val="000000" w:themeColor="text1"/>
          <w:sz w:val="22"/>
          <w:szCs w:val="22"/>
        </w:rPr>
      </w:pPr>
    </w:p>
    <w:p w14:paraId="62E59EC0" w14:textId="77777777" w:rsidR="00973547" w:rsidRPr="002E2736" w:rsidRDefault="00973547" w:rsidP="00973547">
      <w:pPr>
        <w:jc w:val="center"/>
        <w:rPr>
          <w:b/>
          <w:color w:val="000000" w:themeColor="text1"/>
          <w:sz w:val="22"/>
          <w:szCs w:val="22"/>
        </w:rPr>
      </w:pPr>
    </w:p>
    <w:p w14:paraId="69C44134" w14:textId="77777777" w:rsidR="00973547" w:rsidRPr="002E2736" w:rsidRDefault="00973547" w:rsidP="00973547">
      <w:pPr>
        <w:suppressAutoHyphens/>
        <w:jc w:val="center"/>
        <w:rPr>
          <w:color w:val="000000" w:themeColor="text1"/>
          <w:sz w:val="22"/>
          <w:szCs w:val="22"/>
          <w:lang w:eastAsia="ar-SA"/>
        </w:rPr>
      </w:pPr>
      <w:r w:rsidRPr="002E2736">
        <w:rPr>
          <w:color w:val="000000" w:themeColor="text1"/>
          <w:sz w:val="22"/>
          <w:szCs w:val="22"/>
          <w:lang w:eastAsia="ar-SA"/>
        </w:rPr>
        <w:t>_______________________________________</w:t>
      </w:r>
    </w:p>
    <w:p w14:paraId="290653DD" w14:textId="77777777" w:rsidR="00973547" w:rsidRPr="002E2736" w:rsidRDefault="00973547" w:rsidP="00973547">
      <w:pPr>
        <w:suppressAutoHyphens/>
        <w:jc w:val="center"/>
        <w:rPr>
          <w:b/>
          <w:bCs/>
          <w:color w:val="000000" w:themeColor="text1"/>
          <w:sz w:val="22"/>
          <w:szCs w:val="22"/>
          <w:lang w:eastAsia="ar-SA"/>
        </w:rPr>
      </w:pPr>
      <w:r w:rsidRPr="002E2736">
        <w:rPr>
          <w:b/>
          <w:bCs/>
          <w:color w:val="000000" w:themeColor="text1"/>
          <w:sz w:val="22"/>
          <w:szCs w:val="22"/>
          <w:lang w:eastAsia="ar-SA"/>
        </w:rPr>
        <w:t>ADRIANO VIEIRA PEREIRA</w:t>
      </w:r>
    </w:p>
    <w:p w14:paraId="72CC154E" w14:textId="77777777" w:rsidR="00973547" w:rsidRPr="002E2736" w:rsidRDefault="00973547" w:rsidP="00973547">
      <w:pPr>
        <w:suppressAutoHyphens/>
        <w:jc w:val="center"/>
        <w:rPr>
          <w:bCs/>
          <w:color w:val="000000" w:themeColor="text1"/>
          <w:sz w:val="22"/>
          <w:szCs w:val="22"/>
          <w:lang w:eastAsia="ar-SA"/>
        </w:rPr>
      </w:pPr>
      <w:r w:rsidRPr="002E2736">
        <w:rPr>
          <w:bCs/>
          <w:color w:val="000000" w:themeColor="text1"/>
          <w:sz w:val="22"/>
          <w:szCs w:val="22"/>
          <w:lang w:eastAsia="ar-SA"/>
        </w:rPr>
        <w:t>ENGENHEIRO CIVIL</w:t>
      </w:r>
    </w:p>
    <w:p w14:paraId="1A5A513E" w14:textId="77777777" w:rsidR="00973547" w:rsidRPr="002E2736" w:rsidRDefault="00973547" w:rsidP="00973547">
      <w:pPr>
        <w:suppressAutoHyphens/>
        <w:jc w:val="center"/>
        <w:rPr>
          <w:color w:val="000000" w:themeColor="text1"/>
          <w:sz w:val="22"/>
          <w:szCs w:val="22"/>
          <w:lang w:eastAsia="ar-SA"/>
        </w:rPr>
      </w:pPr>
      <w:r w:rsidRPr="002E2736">
        <w:rPr>
          <w:color w:val="000000" w:themeColor="text1"/>
          <w:sz w:val="22"/>
          <w:szCs w:val="22"/>
          <w:lang w:eastAsia="ar-SA"/>
        </w:rPr>
        <w:t>CREA MG Nº 195.508/D</w:t>
      </w:r>
    </w:p>
    <w:p w14:paraId="15EB6D66" w14:textId="77777777" w:rsidR="00973547" w:rsidRPr="002E2736" w:rsidRDefault="00973547" w:rsidP="00973547">
      <w:pPr>
        <w:suppressAutoHyphens/>
        <w:jc w:val="center"/>
        <w:rPr>
          <w:color w:val="FF0000"/>
          <w:sz w:val="22"/>
          <w:szCs w:val="22"/>
          <w:lang w:eastAsia="ar-SA"/>
        </w:rPr>
      </w:pPr>
    </w:p>
    <w:p w14:paraId="03D0AC8A" w14:textId="77777777" w:rsidR="00973547" w:rsidRPr="002E2736" w:rsidRDefault="00973547" w:rsidP="00973547">
      <w:pPr>
        <w:jc w:val="center"/>
        <w:rPr>
          <w:bCs/>
          <w:color w:val="FF0000"/>
          <w:sz w:val="22"/>
          <w:szCs w:val="22"/>
        </w:rPr>
      </w:pPr>
    </w:p>
    <w:p w14:paraId="49E85917" w14:textId="77777777" w:rsidR="00973547" w:rsidRPr="002E2736" w:rsidRDefault="00973547" w:rsidP="00973547">
      <w:pPr>
        <w:jc w:val="center"/>
        <w:rPr>
          <w:b/>
          <w:color w:val="FF0000"/>
          <w:sz w:val="22"/>
          <w:szCs w:val="22"/>
        </w:rPr>
      </w:pPr>
    </w:p>
    <w:p w14:paraId="4C6FFCC5" w14:textId="77777777" w:rsidR="00973547" w:rsidRPr="002E2736" w:rsidRDefault="00973547" w:rsidP="00973547">
      <w:pPr>
        <w:suppressAutoHyphens/>
        <w:jc w:val="center"/>
        <w:rPr>
          <w:color w:val="FF0000"/>
          <w:sz w:val="22"/>
          <w:szCs w:val="22"/>
          <w:lang w:eastAsia="ar-SA"/>
        </w:rPr>
      </w:pPr>
    </w:p>
    <w:p w14:paraId="7ACFCCB7" w14:textId="77777777" w:rsidR="00973547" w:rsidRPr="002E2736" w:rsidRDefault="00973547" w:rsidP="00973547">
      <w:pPr>
        <w:suppressAutoHyphens/>
        <w:jc w:val="center"/>
        <w:rPr>
          <w:color w:val="000000" w:themeColor="text1"/>
          <w:sz w:val="22"/>
          <w:szCs w:val="22"/>
          <w:lang w:eastAsia="ar-SA"/>
        </w:rPr>
      </w:pPr>
    </w:p>
    <w:p w14:paraId="10ED79DA" w14:textId="77777777" w:rsidR="00973547" w:rsidRPr="002E2736" w:rsidRDefault="00973547" w:rsidP="00973547">
      <w:pPr>
        <w:suppressAutoHyphens/>
        <w:jc w:val="center"/>
        <w:rPr>
          <w:color w:val="000000" w:themeColor="text1"/>
          <w:sz w:val="22"/>
          <w:szCs w:val="22"/>
          <w:lang w:eastAsia="ar-SA"/>
        </w:rPr>
        <w:sectPr w:rsidR="00973547" w:rsidRPr="002E2736" w:rsidSect="00973547">
          <w:headerReference w:type="default" r:id="rId21"/>
          <w:pgSz w:w="11906" w:h="16838"/>
          <w:pgMar w:top="2127" w:right="849" w:bottom="1417" w:left="1701" w:header="708" w:footer="708" w:gutter="0"/>
          <w:cols w:space="708"/>
          <w:docGrid w:linePitch="360"/>
        </w:sectPr>
      </w:pPr>
    </w:p>
    <w:p w14:paraId="01684CEF" w14:textId="77777777" w:rsidR="00973547" w:rsidRPr="002E2736" w:rsidRDefault="00973547" w:rsidP="00973547">
      <w:pPr>
        <w:suppressAutoHyphens/>
        <w:jc w:val="center"/>
        <w:rPr>
          <w:color w:val="000000" w:themeColor="text1"/>
          <w:sz w:val="22"/>
          <w:szCs w:val="22"/>
          <w:lang w:eastAsia="ar-SA"/>
        </w:rPr>
      </w:pPr>
      <w:r w:rsidRPr="002E2736">
        <w:rPr>
          <w:color w:val="000000" w:themeColor="text1"/>
          <w:sz w:val="22"/>
          <w:szCs w:val="22"/>
          <w:lang w:eastAsia="ar-SA"/>
        </w:rPr>
        <w:t>____________________________________________</w:t>
      </w:r>
    </w:p>
    <w:p w14:paraId="195C0ACC" w14:textId="77777777" w:rsidR="00973547" w:rsidRPr="002E2736" w:rsidRDefault="00973547" w:rsidP="00973547">
      <w:pPr>
        <w:suppressAutoHyphens/>
        <w:jc w:val="center"/>
        <w:rPr>
          <w:b/>
          <w:bCs/>
          <w:color w:val="000000" w:themeColor="text1"/>
          <w:sz w:val="22"/>
          <w:szCs w:val="22"/>
          <w:lang w:eastAsia="ar-SA"/>
        </w:rPr>
      </w:pPr>
      <w:r w:rsidRPr="002E2736">
        <w:rPr>
          <w:b/>
          <w:bCs/>
          <w:color w:val="000000" w:themeColor="text1"/>
          <w:sz w:val="22"/>
          <w:szCs w:val="22"/>
          <w:lang w:eastAsia="ar-SA"/>
        </w:rPr>
        <w:t>REGINALDO ALVES DUTRA</w:t>
      </w:r>
    </w:p>
    <w:p w14:paraId="7B1700C2" w14:textId="77777777" w:rsidR="00973547" w:rsidRPr="002E2736" w:rsidRDefault="00973547" w:rsidP="00973547">
      <w:pPr>
        <w:suppressAutoHyphens/>
        <w:jc w:val="center"/>
        <w:rPr>
          <w:bCs/>
          <w:color w:val="000000" w:themeColor="text1"/>
          <w:sz w:val="22"/>
          <w:szCs w:val="22"/>
          <w:lang w:eastAsia="ar-SA"/>
        </w:rPr>
      </w:pPr>
      <w:r w:rsidRPr="002E2736">
        <w:rPr>
          <w:bCs/>
          <w:color w:val="000000" w:themeColor="text1"/>
          <w:sz w:val="22"/>
          <w:szCs w:val="22"/>
          <w:lang w:eastAsia="ar-SA"/>
        </w:rPr>
        <w:t xml:space="preserve">    SECRETÁRIO MUNICIPAL DE OBRAS, </w:t>
      </w:r>
    </w:p>
    <w:p w14:paraId="3C851736" w14:textId="77777777" w:rsidR="00973547" w:rsidRPr="002E2736" w:rsidRDefault="00973547" w:rsidP="00973547">
      <w:pPr>
        <w:suppressAutoHyphens/>
        <w:jc w:val="center"/>
        <w:rPr>
          <w:bCs/>
          <w:color w:val="000000" w:themeColor="text1"/>
          <w:sz w:val="22"/>
          <w:szCs w:val="22"/>
          <w:lang w:eastAsia="ar-SA"/>
        </w:rPr>
      </w:pPr>
      <w:r w:rsidRPr="002E2736">
        <w:rPr>
          <w:bCs/>
          <w:color w:val="000000" w:themeColor="text1"/>
          <w:sz w:val="22"/>
          <w:szCs w:val="22"/>
          <w:lang w:eastAsia="ar-SA"/>
        </w:rPr>
        <w:t>SERVIÇOS URBANOS E HABITAÇÃO</w:t>
      </w:r>
    </w:p>
    <w:p w14:paraId="58D85718" w14:textId="77777777" w:rsidR="00973547" w:rsidRPr="002E2736" w:rsidRDefault="00973547" w:rsidP="00973547">
      <w:pPr>
        <w:suppressAutoHyphens/>
        <w:jc w:val="center"/>
        <w:rPr>
          <w:color w:val="000000" w:themeColor="text1"/>
          <w:sz w:val="22"/>
          <w:szCs w:val="22"/>
        </w:rPr>
        <w:sectPr w:rsidR="00973547" w:rsidRPr="002E2736" w:rsidSect="005F356F">
          <w:type w:val="continuous"/>
          <w:pgSz w:w="11906" w:h="16838"/>
          <w:pgMar w:top="2127" w:right="849" w:bottom="1417" w:left="1701" w:header="708" w:footer="708" w:gutter="0"/>
          <w:cols w:space="708"/>
          <w:docGrid w:linePitch="360"/>
        </w:sectPr>
      </w:pPr>
      <w:r w:rsidRPr="002E2736">
        <w:rPr>
          <w:bCs/>
          <w:color w:val="000000" w:themeColor="text1"/>
          <w:sz w:val="22"/>
          <w:szCs w:val="22"/>
          <w:lang w:eastAsia="ar-SA"/>
        </w:rPr>
        <w:t>CPF 525.123.476-7</w:t>
      </w:r>
    </w:p>
    <w:p w14:paraId="5FD65EA0" w14:textId="77777777" w:rsidR="0072507E" w:rsidRPr="002E2736" w:rsidRDefault="0072507E" w:rsidP="0072507E">
      <w:pPr>
        <w:shd w:val="clear" w:color="auto" w:fill="D9D9D9" w:themeFill="background1" w:themeFillShade="D9"/>
        <w:spacing w:line="276" w:lineRule="auto"/>
        <w:jc w:val="center"/>
        <w:rPr>
          <w:b/>
          <w:bCs/>
          <w:color w:val="FF0000"/>
          <w:sz w:val="22"/>
          <w:szCs w:val="22"/>
        </w:rPr>
        <w:sectPr w:rsidR="0072507E" w:rsidRPr="002E2736" w:rsidSect="003E5D25">
          <w:headerReference w:type="default" r:id="rId22"/>
          <w:pgSz w:w="11906" w:h="16838"/>
          <w:pgMar w:top="2410" w:right="1133" w:bottom="1417" w:left="1701" w:header="708" w:footer="708" w:gutter="0"/>
          <w:cols w:space="708"/>
          <w:docGrid w:linePitch="360"/>
        </w:sectPr>
      </w:pPr>
    </w:p>
    <w:p w14:paraId="3DF90C19" w14:textId="77777777" w:rsidR="003E5D25" w:rsidRPr="002E2736" w:rsidRDefault="003E5D25" w:rsidP="0072507E">
      <w:pPr>
        <w:shd w:val="clear" w:color="auto" w:fill="D9D9D9" w:themeFill="background1" w:themeFillShade="D9"/>
        <w:spacing w:line="276" w:lineRule="auto"/>
        <w:jc w:val="center"/>
        <w:rPr>
          <w:b/>
          <w:bCs/>
          <w:color w:val="000000" w:themeColor="text1"/>
          <w:sz w:val="22"/>
          <w:szCs w:val="22"/>
        </w:rPr>
      </w:pPr>
      <w:r w:rsidRPr="002E2736">
        <w:rPr>
          <w:b/>
          <w:bCs/>
          <w:color w:val="000000" w:themeColor="text1"/>
          <w:sz w:val="22"/>
          <w:szCs w:val="22"/>
        </w:rPr>
        <w:t>PROJETO BÁSICO</w:t>
      </w:r>
    </w:p>
    <w:p w14:paraId="1651EB1C" w14:textId="77777777" w:rsidR="003E5D25" w:rsidRPr="002E2736" w:rsidRDefault="003E5D25" w:rsidP="0072507E">
      <w:pPr>
        <w:spacing w:line="276" w:lineRule="auto"/>
        <w:jc w:val="center"/>
        <w:rPr>
          <w:rFonts w:eastAsia="Arial Narrow"/>
          <w:b/>
          <w:color w:val="000000" w:themeColor="text1"/>
          <w:sz w:val="22"/>
          <w:szCs w:val="22"/>
        </w:rPr>
      </w:pPr>
    </w:p>
    <w:p w14:paraId="5FB54459" w14:textId="77777777" w:rsidR="003E5D25" w:rsidRPr="002E2736" w:rsidRDefault="003E5D25" w:rsidP="0072507E">
      <w:pPr>
        <w:spacing w:line="276" w:lineRule="auto"/>
        <w:jc w:val="center"/>
        <w:rPr>
          <w:rFonts w:eastAsia="Arial Narrow"/>
          <w:b/>
          <w:color w:val="000000" w:themeColor="text1"/>
          <w:sz w:val="22"/>
          <w:szCs w:val="22"/>
        </w:rPr>
      </w:pPr>
      <w:r w:rsidRPr="002E2736">
        <w:rPr>
          <w:rFonts w:eastAsia="Arial Narrow"/>
          <w:b/>
          <w:color w:val="000000" w:themeColor="text1"/>
          <w:sz w:val="22"/>
          <w:szCs w:val="22"/>
        </w:rPr>
        <w:t>(Anexo)</w:t>
      </w:r>
    </w:p>
    <w:p w14:paraId="480BE67E" w14:textId="77777777" w:rsidR="003E5D25" w:rsidRPr="002E2736" w:rsidRDefault="003E5D25" w:rsidP="0072507E">
      <w:pPr>
        <w:spacing w:line="276" w:lineRule="auto"/>
        <w:jc w:val="center"/>
        <w:rPr>
          <w:rFonts w:eastAsia="Arial Narrow"/>
          <w:b/>
          <w:color w:val="000000" w:themeColor="text1"/>
          <w:sz w:val="22"/>
          <w:szCs w:val="22"/>
        </w:rPr>
      </w:pPr>
    </w:p>
    <w:p w14:paraId="0B9659A7" w14:textId="77777777" w:rsidR="003E5D25" w:rsidRPr="002E2736" w:rsidRDefault="003E5D25" w:rsidP="0072507E">
      <w:pPr>
        <w:spacing w:line="276" w:lineRule="auto"/>
        <w:jc w:val="both"/>
        <w:rPr>
          <w:rFonts w:eastAsia="Arial Narrow"/>
          <w:b/>
          <w:color w:val="000000" w:themeColor="text1"/>
          <w:sz w:val="22"/>
          <w:szCs w:val="22"/>
        </w:rPr>
      </w:pPr>
    </w:p>
    <w:p w14:paraId="21FA0209" w14:textId="77777777" w:rsidR="003E5D25" w:rsidRPr="002E2736" w:rsidRDefault="003E5D25" w:rsidP="0072507E">
      <w:pPr>
        <w:spacing w:line="276" w:lineRule="auto"/>
        <w:jc w:val="both"/>
        <w:rPr>
          <w:rFonts w:eastAsia="Arial Narrow"/>
          <w:b/>
          <w:color w:val="000000" w:themeColor="text1"/>
          <w:sz w:val="22"/>
          <w:szCs w:val="22"/>
        </w:rPr>
      </w:pPr>
    </w:p>
    <w:p w14:paraId="0F2CC6C0" w14:textId="77777777" w:rsidR="003E5D25" w:rsidRPr="002E2736" w:rsidRDefault="003E5D25" w:rsidP="0072507E">
      <w:pPr>
        <w:spacing w:line="276" w:lineRule="auto"/>
        <w:jc w:val="both"/>
        <w:rPr>
          <w:rFonts w:eastAsia="Arial Narrow"/>
          <w:b/>
          <w:color w:val="000000" w:themeColor="text1"/>
          <w:sz w:val="22"/>
          <w:szCs w:val="22"/>
        </w:rPr>
      </w:pPr>
    </w:p>
    <w:p w14:paraId="43D15F0F" w14:textId="77777777" w:rsidR="003E5D25" w:rsidRPr="002E2736" w:rsidRDefault="003E5D25" w:rsidP="0072507E">
      <w:pPr>
        <w:spacing w:line="276" w:lineRule="auto"/>
        <w:jc w:val="both"/>
        <w:rPr>
          <w:rFonts w:eastAsia="Arial Narrow"/>
          <w:b/>
          <w:color w:val="000000" w:themeColor="text1"/>
          <w:sz w:val="22"/>
          <w:szCs w:val="22"/>
        </w:rPr>
      </w:pPr>
    </w:p>
    <w:p w14:paraId="52389BD6" w14:textId="77777777" w:rsidR="003E5D25" w:rsidRPr="002E2736" w:rsidRDefault="003E5D25" w:rsidP="0072507E">
      <w:pPr>
        <w:spacing w:line="276" w:lineRule="auto"/>
        <w:jc w:val="both"/>
        <w:rPr>
          <w:rFonts w:eastAsia="Arial Narrow"/>
          <w:b/>
          <w:color w:val="000000" w:themeColor="text1"/>
          <w:sz w:val="22"/>
          <w:szCs w:val="22"/>
        </w:rPr>
      </w:pPr>
    </w:p>
    <w:p w14:paraId="60BF5554" w14:textId="77777777" w:rsidR="003E5D25" w:rsidRPr="002E2736" w:rsidRDefault="003E5D25" w:rsidP="0072507E">
      <w:pPr>
        <w:spacing w:line="276" w:lineRule="auto"/>
        <w:jc w:val="both"/>
        <w:rPr>
          <w:rFonts w:eastAsia="Arial Narrow"/>
          <w:b/>
          <w:color w:val="000000" w:themeColor="text1"/>
          <w:sz w:val="22"/>
          <w:szCs w:val="22"/>
        </w:rPr>
      </w:pPr>
    </w:p>
    <w:p w14:paraId="273969A2" w14:textId="77777777" w:rsidR="003E5D25" w:rsidRPr="002E2736" w:rsidRDefault="003E5D25" w:rsidP="0072507E">
      <w:pPr>
        <w:spacing w:line="276" w:lineRule="auto"/>
        <w:jc w:val="both"/>
        <w:rPr>
          <w:rFonts w:eastAsia="Arial Narrow"/>
          <w:b/>
          <w:color w:val="000000" w:themeColor="text1"/>
          <w:sz w:val="22"/>
          <w:szCs w:val="22"/>
        </w:rPr>
      </w:pPr>
    </w:p>
    <w:p w14:paraId="609637D4" w14:textId="77777777" w:rsidR="003E5D25" w:rsidRPr="002E2736" w:rsidRDefault="003E5D25" w:rsidP="0072507E">
      <w:pPr>
        <w:spacing w:line="276" w:lineRule="auto"/>
        <w:jc w:val="both"/>
        <w:rPr>
          <w:rFonts w:eastAsia="Arial Narrow"/>
          <w:b/>
          <w:color w:val="000000" w:themeColor="text1"/>
          <w:sz w:val="22"/>
          <w:szCs w:val="22"/>
        </w:rPr>
      </w:pPr>
    </w:p>
    <w:p w14:paraId="7DE8A0E5" w14:textId="77777777" w:rsidR="003E5D25" w:rsidRPr="002E2736" w:rsidRDefault="003E5D25" w:rsidP="0072507E">
      <w:pPr>
        <w:spacing w:line="276" w:lineRule="auto"/>
        <w:jc w:val="both"/>
        <w:rPr>
          <w:rFonts w:eastAsia="Arial Narrow"/>
          <w:b/>
          <w:color w:val="000000" w:themeColor="text1"/>
          <w:sz w:val="22"/>
          <w:szCs w:val="22"/>
        </w:rPr>
      </w:pPr>
    </w:p>
    <w:p w14:paraId="60716C12" w14:textId="77777777" w:rsidR="003E5D25" w:rsidRPr="002E2736" w:rsidRDefault="003E5D25" w:rsidP="0072507E">
      <w:pPr>
        <w:spacing w:line="276" w:lineRule="auto"/>
        <w:jc w:val="both"/>
        <w:rPr>
          <w:rFonts w:eastAsia="Arial Narrow"/>
          <w:b/>
          <w:color w:val="000000" w:themeColor="text1"/>
          <w:sz w:val="22"/>
          <w:szCs w:val="22"/>
        </w:rPr>
      </w:pPr>
    </w:p>
    <w:p w14:paraId="7A4BEA8B" w14:textId="77777777" w:rsidR="003E5D25" w:rsidRPr="002E2736" w:rsidRDefault="003E5D25" w:rsidP="0072507E">
      <w:pPr>
        <w:spacing w:line="276" w:lineRule="auto"/>
        <w:jc w:val="both"/>
        <w:rPr>
          <w:rFonts w:eastAsia="Arial Narrow"/>
          <w:b/>
          <w:color w:val="000000" w:themeColor="text1"/>
          <w:sz w:val="22"/>
          <w:szCs w:val="22"/>
        </w:rPr>
      </w:pPr>
    </w:p>
    <w:p w14:paraId="4D71C7F0" w14:textId="77777777" w:rsidR="003E5D25" w:rsidRPr="002E2736" w:rsidRDefault="003E5D25" w:rsidP="0072507E">
      <w:pPr>
        <w:spacing w:line="276" w:lineRule="auto"/>
        <w:jc w:val="both"/>
        <w:rPr>
          <w:rFonts w:eastAsia="Arial Narrow"/>
          <w:b/>
          <w:color w:val="000000" w:themeColor="text1"/>
          <w:sz w:val="22"/>
          <w:szCs w:val="22"/>
        </w:rPr>
      </w:pPr>
    </w:p>
    <w:p w14:paraId="21101C54" w14:textId="77777777" w:rsidR="003E5D25" w:rsidRPr="002E2736" w:rsidRDefault="003E5D25" w:rsidP="0072507E">
      <w:pPr>
        <w:spacing w:line="276" w:lineRule="auto"/>
        <w:jc w:val="both"/>
        <w:rPr>
          <w:rFonts w:eastAsia="Arial Narrow"/>
          <w:b/>
          <w:color w:val="000000" w:themeColor="text1"/>
          <w:sz w:val="22"/>
          <w:szCs w:val="22"/>
        </w:rPr>
      </w:pPr>
    </w:p>
    <w:p w14:paraId="021B89B4" w14:textId="77777777" w:rsidR="003E5D25" w:rsidRPr="002E2736" w:rsidRDefault="003E5D25" w:rsidP="0072507E">
      <w:pPr>
        <w:spacing w:line="276" w:lineRule="auto"/>
        <w:jc w:val="both"/>
        <w:rPr>
          <w:rFonts w:eastAsia="Arial Narrow"/>
          <w:b/>
          <w:color w:val="000000" w:themeColor="text1"/>
          <w:sz w:val="22"/>
          <w:szCs w:val="22"/>
        </w:rPr>
      </w:pPr>
    </w:p>
    <w:p w14:paraId="757E60EE" w14:textId="77777777" w:rsidR="003E5D25" w:rsidRPr="002E2736" w:rsidRDefault="003E5D25" w:rsidP="0072507E">
      <w:pPr>
        <w:spacing w:line="276" w:lineRule="auto"/>
        <w:jc w:val="both"/>
        <w:rPr>
          <w:rFonts w:eastAsia="Arial Narrow"/>
          <w:b/>
          <w:color w:val="000000" w:themeColor="text1"/>
          <w:sz w:val="22"/>
          <w:szCs w:val="22"/>
        </w:rPr>
      </w:pPr>
    </w:p>
    <w:p w14:paraId="0C59808E" w14:textId="77777777" w:rsidR="003E5D25" w:rsidRPr="002E2736" w:rsidRDefault="003E5D25" w:rsidP="0072507E">
      <w:pPr>
        <w:spacing w:line="276" w:lineRule="auto"/>
        <w:jc w:val="both"/>
        <w:rPr>
          <w:rFonts w:eastAsia="Arial Narrow"/>
          <w:b/>
          <w:color w:val="000000" w:themeColor="text1"/>
          <w:sz w:val="22"/>
          <w:szCs w:val="22"/>
        </w:rPr>
      </w:pPr>
    </w:p>
    <w:p w14:paraId="60A575F7" w14:textId="77777777" w:rsidR="003E5D25" w:rsidRPr="002E2736" w:rsidRDefault="003E5D25" w:rsidP="0072507E">
      <w:pPr>
        <w:spacing w:line="276" w:lineRule="auto"/>
        <w:jc w:val="both"/>
        <w:rPr>
          <w:rFonts w:eastAsia="Arial Narrow"/>
          <w:b/>
          <w:color w:val="000000" w:themeColor="text1"/>
          <w:sz w:val="22"/>
          <w:szCs w:val="22"/>
        </w:rPr>
      </w:pPr>
    </w:p>
    <w:p w14:paraId="46AB6F47" w14:textId="77777777" w:rsidR="003E5D25" w:rsidRPr="002E2736" w:rsidRDefault="003E5D25" w:rsidP="0072507E">
      <w:pPr>
        <w:spacing w:line="276" w:lineRule="auto"/>
        <w:jc w:val="both"/>
        <w:rPr>
          <w:rFonts w:eastAsia="Arial Narrow"/>
          <w:b/>
          <w:color w:val="000000" w:themeColor="text1"/>
          <w:sz w:val="22"/>
          <w:szCs w:val="22"/>
        </w:rPr>
      </w:pPr>
    </w:p>
    <w:p w14:paraId="39D8DBDF" w14:textId="77777777" w:rsidR="003E5D25" w:rsidRPr="002E2736" w:rsidRDefault="003E5D25" w:rsidP="0072507E">
      <w:pPr>
        <w:spacing w:line="276" w:lineRule="auto"/>
        <w:jc w:val="both"/>
        <w:rPr>
          <w:rFonts w:eastAsia="Arial Narrow"/>
          <w:b/>
          <w:color w:val="000000" w:themeColor="text1"/>
          <w:sz w:val="22"/>
          <w:szCs w:val="22"/>
        </w:rPr>
      </w:pPr>
    </w:p>
    <w:p w14:paraId="4F77D520" w14:textId="77777777" w:rsidR="003E5D25" w:rsidRPr="002E2736" w:rsidRDefault="003E5D25" w:rsidP="0072507E">
      <w:pPr>
        <w:spacing w:line="276" w:lineRule="auto"/>
        <w:jc w:val="both"/>
        <w:rPr>
          <w:rFonts w:eastAsia="Arial Narrow"/>
          <w:b/>
          <w:color w:val="000000" w:themeColor="text1"/>
          <w:sz w:val="22"/>
          <w:szCs w:val="22"/>
        </w:rPr>
      </w:pPr>
    </w:p>
    <w:p w14:paraId="433801AB" w14:textId="77777777" w:rsidR="003E5D25" w:rsidRPr="002E2736" w:rsidRDefault="003E5D25" w:rsidP="0072507E">
      <w:pPr>
        <w:spacing w:line="276" w:lineRule="auto"/>
        <w:jc w:val="both"/>
        <w:rPr>
          <w:rFonts w:eastAsia="Arial Narrow"/>
          <w:b/>
          <w:color w:val="000000" w:themeColor="text1"/>
          <w:sz w:val="22"/>
          <w:szCs w:val="22"/>
        </w:rPr>
      </w:pPr>
    </w:p>
    <w:p w14:paraId="56A4DD2E" w14:textId="77777777" w:rsidR="003E5D25" w:rsidRPr="002E2736" w:rsidRDefault="003E5D25" w:rsidP="0072507E">
      <w:pPr>
        <w:spacing w:line="276" w:lineRule="auto"/>
        <w:jc w:val="both"/>
        <w:rPr>
          <w:rFonts w:eastAsia="Arial Narrow"/>
          <w:b/>
          <w:color w:val="000000" w:themeColor="text1"/>
          <w:sz w:val="22"/>
          <w:szCs w:val="22"/>
        </w:rPr>
      </w:pPr>
    </w:p>
    <w:p w14:paraId="0DC6024F" w14:textId="77777777" w:rsidR="003E5D25" w:rsidRPr="002E2736" w:rsidRDefault="003E5D25" w:rsidP="0072507E">
      <w:pPr>
        <w:spacing w:line="276" w:lineRule="auto"/>
        <w:jc w:val="both"/>
        <w:rPr>
          <w:rFonts w:eastAsia="Arial Narrow"/>
          <w:b/>
          <w:color w:val="000000" w:themeColor="text1"/>
          <w:sz w:val="22"/>
          <w:szCs w:val="22"/>
        </w:rPr>
      </w:pPr>
    </w:p>
    <w:p w14:paraId="005346F4" w14:textId="77777777" w:rsidR="003E5D25" w:rsidRPr="002E2736" w:rsidRDefault="003E5D25" w:rsidP="0072507E">
      <w:pPr>
        <w:spacing w:line="276" w:lineRule="auto"/>
        <w:jc w:val="both"/>
        <w:rPr>
          <w:rFonts w:eastAsia="Arial Narrow"/>
          <w:b/>
          <w:color w:val="000000" w:themeColor="text1"/>
          <w:sz w:val="22"/>
          <w:szCs w:val="22"/>
        </w:rPr>
      </w:pPr>
    </w:p>
    <w:p w14:paraId="15D59F3D" w14:textId="77777777" w:rsidR="003E5D25" w:rsidRPr="002E2736" w:rsidRDefault="003E5D25" w:rsidP="0072507E">
      <w:pPr>
        <w:spacing w:line="276" w:lineRule="auto"/>
        <w:jc w:val="both"/>
        <w:rPr>
          <w:rFonts w:eastAsia="Arial Narrow"/>
          <w:b/>
          <w:color w:val="000000" w:themeColor="text1"/>
          <w:sz w:val="22"/>
          <w:szCs w:val="22"/>
        </w:rPr>
      </w:pPr>
    </w:p>
    <w:p w14:paraId="3F4A9B2A" w14:textId="77777777" w:rsidR="003E5D25" w:rsidRPr="002E2736" w:rsidRDefault="003E5D25" w:rsidP="0072507E">
      <w:pPr>
        <w:spacing w:line="276" w:lineRule="auto"/>
        <w:jc w:val="both"/>
        <w:rPr>
          <w:rFonts w:eastAsia="Arial Narrow"/>
          <w:b/>
          <w:color w:val="000000" w:themeColor="text1"/>
          <w:sz w:val="22"/>
          <w:szCs w:val="22"/>
        </w:rPr>
      </w:pPr>
    </w:p>
    <w:p w14:paraId="2C2F5E5A" w14:textId="77777777" w:rsidR="003E5D25" w:rsidRPr="002E2736" w:rsidRDefault="003E5D25" w:rsidP="0072507E">
      <w:pPr>
        <w:spacing w:line="276" w:lineRule="auto"/>
        <w:jc w:val="both"/>
        <w:rPr>
          <w:rFonts w:eastAsia="Arial Narrow"/>
          <w:b/>
          <w:color w:val="000000" w:themeColor="text1"/>
          <w:sz w:val="22"/>
          <w:szCs w:val="22"/>
        </w:rPr>
      </w:pPr>
    </w:p>
    <w:p w14:paraId="30436250" w14:textId="77777777" w:rsidR="003E5D25" w:rsidRPr="002E2736" w:rsidRDefault="003E5D25" w:rsidP="0072507E">
      <w:pPr>
        <w:spacing w:line="276" w:lineRule="auto"/>
        <w:jc w:val="both"/>
        <w:rPr>
          <w:rFonts w:eastAsia="Arial Narrow"/>
          <w:b/>
          <w:color w:val="000000" w:themeColor="text1"/>
          <w:sz w:val="22"/>
          <w:szCs w:val="22"/>
        </w:rPr>
      </w:pPr>
    </w:p>
    <w:p w14:paraId="241F52B5" w14:textId="77777777" w:rsidR="003E5D25" w:rsidRPr="002E2736" w:rsidRDefault="003E5D25" w:rsidP="0072507E">
      <w:pPr>
        <w:spacing w:line="276" w:lineRule="auto"/>
        <w:jc w:val="both"/>
        <w:rPr>
          <w:rFonts w:eastAsia="Arial Narrow"/>
          <w:b/>
          <w:color w:val="000000" w:themeColor="text1"/>
          <w:sz w:val="22"/>
          <w:szCs w:val="22"/>
        </w:rPr>
      </w:pPr>
    </w:p>
    <w:p w14:paraId="60B4B3B5" w14:textId="77777777" w:rsidR="003E5D25" w:rsidRPr="002E2736" w:rsidRDefault="003E5D25" w:rsidP="0072507E">
      <w:pPr>
        <w:spacing w:line="276" w:lineRule="auto"/>
        <w:jc w:val="both"/>
        <w:rPr>
          <w:rFonts w:eastAsia="Arial Narrow"/>
          <w:b/>
          <w:color w:val="000000" w:themeColor="text1"/>
          <w:sz w:val="22"/>
          <w:szCs w:val="22"/>
        </w:rPr>
      </w:pPr>
    </w:p>
    <w:p w14:paraId="0F5F0B50" w14:textId="77777777" w:rsidR="003E5D25" w:rsidRPr="002E2736" w:rsidRDefault="003E5D25" w:rsidP="0072507E">
      <w:pPr>
        <w:spacing w:line="276" w:lineRule="auto"/>
        <w:jc w:val="both"/>
        <w:rPr>
          <w:rFonts w:eastAsia="Arial Narrow"/>
          <w:b/>
          <w:color w:val="000000" w:themeColor="text1"/>
          <w:sz w:val="22"/>
          <w:szCs w:val="22"/>
        </w:rPr>
      </w:pPr>
    </w:p>
    <w:p w14:paraId="4C41A666" w14:textId="77777777" w:rsidR="003E5D25" w:rsidRPr="002E2736" w:rsidRDefault="003E5D25" w:rsidP="0072507E">
      <w:pPr>
        <w:spacing w:line="276" w:lineRule="auto"/>
        <w:jc w:val="both"/>
        <w:rPr>
          <w:rFonts w:eastAsia="Arial Narrow"/>
          <w:b/>
          <w:color w:val="000000" w:themeColor="text1"/>
          <w:sz w:val="22"/>
          <w:szCs w:val="22"/>
        </w:rPr>
      </w:pPr>
    </w:p>
    <w:p w14:paraId="0D996296" w14:textId="77777777" w:rsidR="003E5D25" w:rsidRPr="002E2736" w:rsidRDefault="003E5D25" w:rsidP="0072507E">
      <w:pPr>
        <w:spacing w:line="276" w:lineRule="auto"/>
        <w:jc w:val="both"/>
        <w:rPr>
          <w:rFonts w:eastAsia="Arial Narrow"/>
          <w:b/>
          <w:color w:val="000000" w:themeColor="text1"/>
          <w:sz w:val="22"/>
          <w:szCs w:val="22"/>
        </w:rPr>
      </w:pPr>
    </w:p>
    <w:p w14:paraId="5067CB90" w14:textId="77777777" w:rsidR="003E5D25" w:rsidRPr="002E2736" w:rsidRDefault="003E5D25" w:rsidP="0072507E">
      <w:pPr>
        <w:spacing w:line="276" w:lineRule="auto"/>
        <w:jc w:val="both"/>
        <w:rPr>
          <w:rFonts w:eastAsia="Arial Narrow"/>
          <w:b/>
          <w:color w:val="000000" w:themeColor="text1"/>
          <w:sz w:val="22"/>
          <w:szCs w:val="22"/>
        </w:rPr>
      </w:pPr>
    </w:p>
    <w:p w14:paraId="38F9408F" w14:textId="77777777" w:rsidR="003E5D25" w:rsidRPr="002E2736" w:rsidRDefault="003E5D25" w:rsidP="0072507E">
      <w:pPr>
        <w:spacing w:line="276" w:lineRule="auto"/>
        <w:jc w:val="both"/>
        <w:rPr>
          <w:rFonts w:eastAsia="Arial Narrow"/>
          <w:b/>
          <w:color w:val="000000" w:themeColor="text1"/>
          <w:sz w:val="22"/>
          <w:szCs w:val="22"/>
        </w:rPr>
      </w:pPr>
    </w:p>
    <w:p w14:paraId="4D2E8158" w14:textId="77777777" w:rsidR="003E5D25" w:rsidRPr="002E2736" w:rsidRDefault="003E5D25" w:rsidP="0072507E">
      <w:pPr>
        <w:spacing w:line="276" w:lineRule="auto"/>
        <w:jc w:val="both"/>
        <w:rPr>
          <w:rFonts w:eastAsia="Arial Narrow"/>
          <w:b/>
          <w:color w:val="000000" w:themeColor="text1"/>
          <w:sz w:val="22"/>
          <w:szCs w:val="22"/>
        </w:rPr>
      </w:pPr>
    </w:p>
    <w:p w14:paraId="0C24ED2E" w14:textId="77777777" w:rsidR="003E5D25" w:rsidRPr="002E2736" w:rsidRDefault="003E5D25" w:rsidP="0072507E">
      <w:pPr>
        <w:spacing w:line="276" w:lineRule="auto"/>
        <w:jc w:val="both"/>
        <w:rPr>
          <w:rFonts w:eastAsia="Arial Narrow"/>
          <w:b/>
          <w:color w:val="000000" w:themeColor="text1"/>
          <w:sz w:val="22"/>
          <w:szCs w:val="22"/>
        </w:rPr>
      </w:pPr>
    </w:p>
    <w:p w14:paraId="7FABB9E0" w14:textId="77777777" w:rsidR="003E5D25" w:rsidRPr="002E2736" w:rsidRDefault="003E5D25" w:rsidP="0072507E">
      <w:pPr>
        <w:spacing w:line="276" w:lineRule="auto"/>
        <w:jc w:val="both"/>
        <w:rPr>
          <w:rFonts w:eastAsia="Arial Narrow"/>
          <w:b/>
          <w:color w:val="000000" w:themeColor="text1"/>
          <w:sz w:val="22"/>
          <w:szCs w:val="22"/>
        </w:rPr>
      </w:pPr>
    </w:p>
    <w:p w14:paraId="7A06C11B" w14:textId="77777777" w:rsidR="003E5D25" w:rsidRPr="002E2736" w:rsidRDefault="003E5D25" w:rsidP="0072507E">
      <w:pPr>
        <w:spacing w:line="276" w:lineRule="auto"/>
        <w:jc w:val="both"/>
        <w:rPr>
          <w:rFonts w:eastAsia="Arial Narrow"/>
          <w:b/>
          <w:color w:val="000000" w:themeColor="text1"/>
          <w:sz w:val="22"/>
          <w:szCs w:val="22"/>
        </w:rPr>
      </w:pPr>
    </w:p>
    <w:p w14:paraId="401F48E0" w14:textId="77777777" w:rsidR="003E5D25" w:rsidRPr="002E2736" w:rsidRDefault="003E5D25" w:rsidP="0072507E">
      <w:pPr>
        <w:shd w:val="clear" w:color="auto" w:fill="FFFFFF" w:themeFill="background1"/>
        <w:spacing w:line="276" w:lineRule="auto"/>
        <w:jc w:val="center"/>
        <w:rPr>
          <w:rFonts w:eastAsia="Arial Narrow"/>
          <w:b/>
          <w:color w:val="000000" w:themeColor="text1"/>
          <w:sz w:val="22"/>
          <w:szCs w:val="22"/>
        </w:rPr>
      </w:pPr>
      <w:r w:rsidRPr="002E2736">
        <w:rPr>
          <w:rFonts w:eastAsia="Arial Narrow"/>
          <w:b/>
          <w:color w:val="000000" w:themeColor="text1"/>
          <w:sz w:val="22"/>
          <w:szCs w:val="22"/>
        </w:rPr>
        <w:lastRenderedPageBreak/>
        <w:t>ANEXO II</w:t>
      </w:r>
    </w:p>
    <w:p w14:paraId="0B3B916B" w14:textId="77777777" w:rsidR="003E5D25" w:rsidRPr="002E2736" w:rsidRDefault="003E5D25" w:rsidP="0072507E">
      <w:pPr>
        <w:shd w:val="clear" w:color="auto" w:fill="FFFFFF" w:themeFill="background1"/>
        <w:spacing w:line="276" w:lineRule="auto"/>
        <w:jc w:val="center"/>
        <w:rPr>
          <w:rFonts w:eastAsia="Arial Narrow"/>
          <w:b/>
          <w:color w:val="000000" w:themeColor="text1"/>
          <w:sz w:val="22"/>
          <w:szCs w:val="22"/>
        </w:rPr>
      </w:pPr>
    </w:p>
    <w:p w14:paraId="074679C3" w14:textId="77777777" w:rsidR="003E5D25" w:rsidRPr="002E2736" w:rsidRDefault="003E5D25" w:rsidP="0072507E">
      <w:pPr>
        <w:shd w:val="clear" w:color="auto" w:fill="D9D9D9" w:themeFill="background1" w:themeFillShade="D9"/>
        <w:spacing w:line="276" w:lineRule="auto"/>
        <w:jc w:val="center"/>
        <w:rPr>
          <w:rFonts w:eastAsia="Arial Narrow"/>
          <w:b/>
          <w:color w:val="000000" w:themeColor="text1"/>
          <w:sz w:val="22"/>
          <w:szCs w:val="22"/>
        </w:rPr>
      </w:pPr>
      <w:r w:rsidRPr="002E2736">
        <w:rPr>
          <w:rFonts w:eastAsia="Arial Narrow"/>
          <w:b/>
          <w:color w:val="000000" w:themeColor="text1"/>
          <w:sz w:val="22"/>
          <w:szCs w:val="22"/>
        </w:rPr>
        <w:t>MINUTA DO INSTRUMENTO DE CONTRATO</w:t>
      </w:r>
    </w:p>
    <w:p w14:paraId="35B9D0AF" w14:textId="77777777" w:rsidR="003E5D25" w:rsidRPr="002E2736" w:rsidRDefault="003E5D25" w:rsidP="0072507E">
      <w:pPr>
        <w:shd w:val="clear" w:color="auto" w:fill="FFFFFF" w:themeFill="background1"/>
        <w:spacing w:line="276" w:lineRule="auto"/>
        <w:jc w:val="both"/>
        <w:rPr>
          <w:rFonts w:eastAsia="Arial Narrow"/>
          <w:b/>
          <w:color w:val="000000" w:themeColor="text1"/>
          <w:sz w:val="22"/>
          <w:szCs w:val="22"/>
        </w:rPr>
      </w:pPr>
    </w:p>
    <w:p w14:paraId="34878ECF" w14:textId="77777777" w:rsidR="003E5D25" w:rsidRPr="002E2736" w:rsidRDefault="003E5D25" w:rsidP="0072507E">
      <w:pPr>
        <w:shd w:val="clear" w:color="auto" w:fill="FFFFFF" w:themeFill="background1"/>
        <w:spacing w:line="276" w:lineRule="auto"/>
        <w:jc w:val="both"/>
        <w:rPr>
          <w:rFonts w:eastAsia="Arial Narrow"/>
          <w:b/>
          <w:color w:val="000000" w:themeColor="text1"/>
          <w:sz w:val="22"/>
          <w:szCs w:val="22"/>
        </w:rPr>
      </w:pPr>
    </w:p>
    <w:p w14:paraId="4F7E6EBE" w14:textId="529D47AE" w:rsidR="003E5D25" w:rsidRPr="002E2736" w:rsidRDefault="003E5D25" w:rsidP="0072507E">
      <w:pPr>
        <w:shd w:val="clear" w:color="auto" w:fill="FFFFFF" w:themeFill="background1"/>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PROCESSO LICITATÓRIO N.º </w:t>
      </w:r>
      <w:proofErr w:type="gramStart"/>
      <w:r w:rsidRPr="002E2736">
        <w:rPr>
          <w:rFonts w:eastAsia="Arial Narrow"/>
          <w:b/>
          <w:color w:val="000000" w:themeColor="text1"/>
          <w:sz w:val="22"/>
          <w:szCs w:val="22"/>
        </w:rPr>
        <w:t>….</w:t>
      </w:r>
      <w:r w:rsidRPr="002E2736">
        <w:rPr>
          <w:rFonts w:eastAsia="Arial Narrow"/>
          <w:color w:val="000000" w:themeColor="text1"/>
          <w:sz w:val="22"/>
          <w:szCs w:val="22"/>
        </w:rPr>
        <w:t>/</w:t>
      </w:r>
      <w:proofErr w:type="gramEnd"/>
      <w:r w:rsidR="00CA4CE5" w:rsidRPr="002E2736">
        <w:rPr>
          <w:rFonts w:eastAsia="Arial Narrow"/>
          <w:b/>
          <w:color w:val="000000" w:themeColor="text1"/>
          <w:sz w:val="22"/>
          <w:szCs w:val="22"/>
        </w:rPr>
        <w:t>2026</w:t>
      </w:r>
    </w:p>
    <w:p w14:paraId="406B5D2B" w14:textId="77777777" w:rsidR="00347F98" w:rsidRPr="002E2736" w:rsidRDefault="00347F98" w:rsidP="0072507E">
      <w:pPr>
        <w:shd w:val="clear" w:color="auto" w:fill="FFFFFF" w:themeFill="background1"/>
        <w:spacing w:line="276" w:lineRule="auto"/>
        <w:jc w:val="both"/>
        <w:rPr>
          <w:rFonts w:eastAsia="Arial Narrow"/>
          <w:color w:val="000000" w:themeColor="text1"/>
          <w:sz w:val="22"/>
          <w:szCs w:val="22"/>
        </w:rPr>
      </w:pPr>
    </w:p>
    <w:p w14:paraId="71E214E8" w14:textId="31DB8CD2" w:rsidR="003E5D25" w:rsidRPr="002E2736" w:rsidRDefault="003E5D25" w:rsidP="0072507E">
      <w:pPr>
        <w:shd w:val="clear" w:color="auto" w:fill="FFFFFF" w:themeFill="background1"/>
        <w:tabs>
          <w:tab w:val="center" w:pos="4252"/>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MODALIDADE: CONCORRÊNCIA ELETRÔNICA N° </w:t>
      </w:r>
      <w:proofErr w:type="gramStart"/>
      <w:r w:rsidRPr="002E2736">
        <w:rPr>
          <w:rFonts w:eastAsia="Arial Narrow"/>
          <w:b/>
          <w:color w:val="000000" w:themeColor="text1"/>
          <w:sz w:val="22"/>
          <w:szCs w:val="22"/>
        </w:rPr>
        <w:t>….</w:t>
      </w:r>
      <w:r w:rsidR="00CA4CE5" w:rsidRPr="002E2736">
        <w:rPr>
          <w:rFonts w:eastAsia="Arial Narrow"/>
          <w:b/>
          <w:color w:val="000000" w:themeColor="text1"/>
          <w:sz w:val="22"/>
          <w:szCs w:val="22"/>
        </w:rPr>
        <w:t>/</w:t>
      </w:r>
      <w:proofErr w:type="gramEnd"/>
      <w:r w:rsidR="00CA4CE5" w:rsidRPr="002E2736">
        <w:rPr>
          <w:rFonts w:eastAsia="Arial Narrow"/>
          <w:b/>
          <w:color w:val="000000" w:themeColor="text1"/>
          <w:sz w:val="22"/>
          <w:szCs w:val="22"/>
        </w:rPr>
        <w:t>2026</w:t>
      </w:r>
    </w:p>
    <w:p w14:paraId="094903C4" w14:textId="77777777" w:rsidR="00347F98" w:rsidRPr="002E2736" w:rsidRDefault="00347F98" w:rsidP="0072507E">
      <w:pPr>
        <w:shd w:val="clear" w:color="auto" w:fill="FFFFFF" w:themeFill="background1"/>
        <w:tabs>
          <w:tab w:val="center" w:pos="4252"/>
        </w:tabs>
        <w:spacing w:line="276" w:lineRule="auto"/>
        <w:jc w:val="both"/>
        <w:rPr>
          <w:rFonts w:eastAsia="Arial Narrow"/>
          <w:b/>
          <w:color w:val="000000" w:themeColor="text1"/>
          <w:sz w:val="22"/>
          <w:szCs w:val="22"/>
        </w:rPr>
      </w:pPr>
    </w:p>
    <w:p w14:paraId="512236DE" w14:textId="77777777" w:rsidR="003E5D25" w:rsidRPr="002E2736" w:rsidRDefault="00347F98" w:rsidP="0072507E">
      <w:pPr>
        <w:shd w:val="clear" w:color="auto" w:fill="FFFFFF" w:themeFill="background1"/>
        <w:spacing w:line="276" w:lineRule="auto"/>
        <w:jc w:val="both"/>
        <w:rPr>
          <w:rFonts w:eastAsia="Arial Narrow"/>
          <w:b/>
          <w:color w:val="000000" w:themeColor="text1"/>
          <w:sz w:val="22"/>
          <w:szCs w:val="22"/>
        </w:rPr>
      </w:pPr>
      <w:r w:rsidRPr="002E2736">
        <w:rPr>
          <w:rFonts w:eastAsia="Arial Narrow"/>
          <w:b/>
          <w:color w:val="000000" w:themeColor="text1"/>
          <w:sz w:val="22"/>
          <w:szCs w:val="22"/>
        </w:rPr>
        <w:t>REGIME</w:t>
      </w:r>
      <w:r w:rsidR="003E5D25" w:rsidRPr="002E2736">
        <w:rPr>
          <w:rFonts w:eastAsia="Arial Narrow"/>
          <w:b/>
          <w:color w:val="000000" w:themeColor="text1"/>
          <w:sz w:val="22"/>
          <w:szCs w:val="22"/>
        </w:rPr>
        <w:t xml:space="preserve">: </w:t>
      </w:r>
    </w:p>
    <w:p w14:paraId="289FB320" w14:textId="77777777" w:rsidR="00347F98" w:rsidRPr="002E2736" w:rsidRDefault="00347F98" w:rsidP="0072507E">
      <w:pPr>
        <w:shd w:val="clear" w:color="auto" w:fill="FFFFFF" w:themeFill="background1"/>
        <w:spacing w:line="276" w:lineRule="auto"/>
        <w:jc w:val="both"/>
        <w:rPr>
          <w:rFonts w:eastAsia="Arial Narrow"/>
          <w:b/>
          <w:color w:val="000000" w:themeColor="text1"/>
          <w:sz w:val="22"/>
          <w:szCs w:val="22"/>
        </w:rPr>
      </w:pPr>
    </w:p>
    <w:p w14:paraId="11A78940" w14:textId="77777777" w:rsidR="00347F98" w:rsidRPr="002E2736" w:rsidRDefault="00347F98" w:rsidP="0072507E">
      <w:pPr>
        <w:shd w:val="clear" w:color="auto" w:fill="FFFFFF" w:themeFill="background1"/>
        <w:spacing w:line="276" w:lineRule="auto"/>
        <w:jc w:val="both"/>
        <w:rPr>
          <w:rFonts w:eastAsia="Arial Narrow"/>
          <w:b/>
          <w:color w:val="000000" w:themeColor="text1"/>
          <w:sz w:val="22"/>
          <w:szCs w:val="22"/>
        </w:rPr>
      </w:pPr>
      <w:r w:rsidRPr="002E2736">
        <w:rPr>
          <w:rFonts w:eastAsia="Arial Narrow"/>
          <w:b/>
          <w:color w:val="000000" w:themeColor="text1"/>
          <w:sz w:val="22"/>
          <w:szCs w:val="22"/>
        </w:rPr>
        <w:t>TIPO:</w:t>
      </w:r>
    </w:p>
    <w:p w14:paraId="63491FAF" w14:textId="77777777" w:rsidR="003E5D25" w:rsidRPr="002E2736" w:rsidRDefault="003E5D25" w:rsidP="0072507E">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075168B3" w14:textId="77777777" w:rsidR="003E5D25" w:rsidRPr="002E2736" w:rsidRDefault="003E5D25" w:rsidP="0072507E">
      <w:pPr>
        <w:spacing w:line="276" w:lineRule="auto"/>
        <w:jc w:val="both"/>
        <w:rPr>
          <w:rFonts w:eastAsia="Arial Narrow"/>
          <w:color w:val="000000" w:themeColor="text1"/>
          <w:sz w:val="22"/>
          <w:szCs w:val="22"/>
        </w:rPr>
      </w:pPr>
    </w:p>
    <w:p w14:paraId="592A529F" w14:textId="77777777" w:rsidR="003E5D25" w:rsidRPr="002E2736" w:rsidRDefault="003E5D25" w:rsidP="0072507E">
      <w:pPr>
        <w:spacing w:line="276" w:lineRule="auto"/>
        <w:jc w:val="both"/>
        <w:rPr>
          <w:rFonts w:eastAsia="Arial Narrow"/>
          <w:b/>
          <w:color w:val="000000" w:themeColor="text1"/>
          <w:sz w:val="22"/>
          <w:szCs w:val="22"/>
        </w:rPr>
      </w:pPr>
    </w:p>
    <w:p w14:paraId="47B0956C" w14:textId="3BF811F9"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CONTRATO N° </w:t>
      </w:r>
      <w:r w:rsidRPr="002E2736">
        <w:rPr>
          <w:rFonts w:eastAsia="Arial Narrow"/>
          <w:color w:val="000000" w:themeColor="text1"/>
          <w:sz w:val="22"/>
          <w:szCs w:val="22"/>
        </w:rPr>
        <w:t>___</w:t>
      </w:r>
      <w:r w:rsidR="00CA4CE5" w:rsidRPr="002E2736">
        <w:rPr>
          <w:rFonts w:eastAsia="Arial Narrow"/>
          <w:b/>
          <w:color w:val="000000" w:themeColor="text1"/>
          <w:sz w:val="22"/>
          <w:szCs w:val="22"/>
        </w:rPr>
        <w:t>/2026</w:t>
      </w:r>
    </w:p>
    <w:p w14:paraId="5C612D25" w14:textId="77777777" w:rsidR="003E5D25" w:rsidRPr="002E2736" w:rsidRDefault="003E5D25" w:rsidP="0072507E">
      <w:pPr>
        <w:spacing w:line="276" w:lineRule="auto"/>
        <w:jc w:val="both"/>
        <w:rPr>
          <w:rFonts w:eastAsia="Arial Narrow"/>
          <w:b/>
          <w:color w:val="000000" w:themeColor="text1"/>
          <w:sz w:val="22"/>
          <w:szCs w:val="22"/>
        </w:rPr>
      </w:pPr>
    </w:p>
    <w:p w14:paraId="170DC746"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PARTES:</w:t>
      </w:r>
    </w:p>
    <w:p w14:paraId="06A29250" w14:textId="77777777" w:rsidR="003E5D25" w:rsidRPr="002E2736" w:rsidRDefault="003E5D25" w:rsidP="0072507E">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w:t>
      </w:r>
      <w:r w:rsidRPr="002E2736">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2E2736">
        <w:rPr>
          <w:rFonts w:eastAsia="Arial Narrow"/>
          <w:b/>
          <w:color w:val="000000" w:themeColor="text1"/>
          <w:sz w:val="22"/>
          <w:szCs w:val="22"/>
        </w:rPr>
        <w:t>senhor</w:t>
      </w:r>
      <w:r w:rsidRPr="002E2736">
        <w:rPr>
          <w:rFonts w:eastAsia="Arial Narrow"/>
          <w:color w:val="000000" w:themeColor="text1"/>
          <w:sz w:val="22"/>
          <w:szCs w:val="22"/>
        </w:rPr>
        <w:t xml:space="preserve"> ________________________________________, portador do CPF N.  XXX.XXX.XXX-XX, doravante denominada </w:t>
      </w:r>
      <w:r w:rsidRPr="002E2736">
        <w:rPr>
          <w:rFonts w:eastAsia="Arial Narrow"/>
          <w:b/>
          <w:color w:val="000000" w:themeColor="text1"/>
          <w:sz w:val="22"/>
          <w:szCs w:val="22"/>
        </w:rPr>
        <w:t>CONTRATANTE</w:t>
      </w:r>
      <w:r w:rsidRPr="002E2736">
        <w:rPr>
          <w:rFonts w:eastAsia="Arial Narrow"/>
          <w:color w:val="000000" w:themeColor="text1"/>
          <w:sz w:val="22"/>
          <w:szCs w:val="22"/>
        </w:rPr>
        <w:t>.</w:t>
      </w:r>
      <w:r w:rsidRPr="002E2736">
        <w:rPr>
          <w:rFonts w:eastAsia="Arial Narrow"/>
          <w:b/>
          <w:color w:val="000000" w:themeColor="text1"/>
          <w:sz w:val="22"/>
          <w:szCs w:val="22"/>
        </w:rPr>
        <w:t xml:space="preserve"> </w:t>
      </w:r>
    </w:p>
    <w:p w14:paraId="25D3BE49" w14:textId="77777777" w:rsidR="003E5D25" w:rsidRPr="002E2736" w:rsidRDefault="003E5D25" w:rsidP="0072507E">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w:t>
      </w:r>
      <w:r w:rsidRPr="002E2736">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2E2736">
        <w:rPr>
          <w:rFonts w:eastAsia="Arial Narrow"/>
          <w:b/>
          <w:color w:val="000000" w:themeColor="text1"/>
          <w:sz w:val="22"/>
          <w:szCs w:val="22"/>
        </w:rPr>
        <w:t>senhor</w:t>
      </w:r>
      <w:r w:rsidRPr="002E2736">
        <w:rPr>
          <w:rFonts w:eastAsia="Arial Narrow"/>
          <w:color w:val="000000" w:themeColor="text1"/>
          <w:sz w:val="22"/>
          <w:szCs w:val="22"/>
        </w:rPr>
        <w:t xml:space="preserve"> ________________________________________, portador do CPF N.  XXX.XXX.XXX-XX, </w:t>
      </w:r>
      <w:r w:rsidRPr="002E2736">
        <w:rPr>
          <w:rFonts w:eastAsia="Arial Narrow"/>
          <w:b/>
          <w:color w:val="000000" w:themeColor="text1"/>
          <w:sz w:val="22"/>
          <w:szCs w:val="22"/>
        </w:rPr>
        <w:t>E-MAIL INSTITUCIONAL:</w:t>
      </w:r>
      <w:r w:rsidRPr="002E2736">
        <w:rPr>
          <w:rFonts w:eastAsia="Arial Narrow"/>
          <w:color w:val="000000" w:themeColor="text1"/>
          <w:sz w:val="22"/>
          <w:szCs w:val="22"/>
        </w:rPr>
        <w:t xml:space="preserve"> _________________________________________________, doravante denominada </w:t>
      </w:r>
      <w:r w:rsidRPr="002E2736">
        <w:rPr>
          <w:rFonts w:eastAsia="Arial Narrow"/>
          <w:b/>
          <w:color w:val="000000" w:themeColor="text1"/>
          <w:sz w:val="22"/>
          <w:szCs w:val="22"/>
        </w:rPr>
        <w:t>CONTRATADA,</w:t>
      </w:r>
    </w:p>
    <w:p w14:paraId="4737CB57" w14:textId="77777777" w:rsidR="003E5D25" w:rsidRPr="002E2736" w:rsidRDefault="003E5D25" w:rsidP="0072507E">
      <w:pPr>
        <w:spacing w:line="276" w:lineRule="auto"/>
        <w:jc w:val="both"/>
        <w:rPr>
          <w:rFonts w:eastAsia="Arial Narrow"/>
          <w:color w:val="000000" w:themeColor="text1"/>
          <w:sz w:val="22"/>
          <w:szCs w:val="22"/>
        </w:rPr>
      </w:pPr>
    </w:p>
    <w:p w14:paraId="428093C2" w14:textId="77777777" w:rsidR="003E5D25" w:rsidRPr="002E2736" w:rsidRDefault="003E5D25" w:rsidP="0072507E">
      <w:pPr>
        <w:spacing w:line="276" w:lineRule="auto"/>
        <w:jc w:val="both"/>
        <w:rPr>
          <w:rFonts w:eastAsia="Arial Narrow"/>
          <w:color w:val="000000" w:themeColor="text1"/>
          <w:sz w:val="22"/>
          <w:szCs w:val="22"/>
        </w:rPr>
      </w:pPr>
    </w:p>
    <w:p w14:paraId="59B15A6F" w14:textId="547CADF2"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têm entre si justo e acordado celebrar o presente Instrumento de Contrato, devidamente autorizado, que se regerá pelas normas da Lei Federal nº. 14.133/21, decorrente do Processo Licitatório nº. </w:t>
      </w:r>
      <w:proofErr w:type="gramStart"/>
      <w:r w:rsidRPr="002E2736">
        <w:rPr>
          <w:rFonts w:eastAsia="Arial Narrow"/>
          <w:b/>
          <w:color w:val="000000" w:themeColor="text1"/>
          <w:sz w:val="22"/>
          <w:szCs w:val="22"/>
        </w:rPr>
        <w:t>…..</w:t>
      </w:r>
      <w:proofErr w:type="gramEnd"/>
      <w:r w:rsidRPr="002E2736">
        <w:rPr>
          <w:rFonts w:eastAsia="Arial Narrow"/>
          <w:b/>
          <w:color w:val="000000" w:themeColor="text1"/>
          <w:sz w:val="22"/>
          <w:szCs w:val="22"/>
        </w:rPr>
        <w:t>/202</w:t>
      </w:r>
      <w:r w:rsidR="00F04EFE" w:rsidRPr="002E2736">
        <w:rPr>
          <w:rFonts w:eastAsia="Arial Narrow"/>
          <w:b/>
          <w:color w:val="000000" w:themeColor="text1"/>
          <w:sz w:val="22"/>
          <w:szCs w:val="22"/>
        </w:rPr>
        <w:t>6</w:t>
      </w:r>
      <w:r w:rsidRPr="002E2736">
        <w:rPr>
          <w:rFonts w:eastAsia="Arial Narrow"/>
          <w:color w:val="000000" w:themeColor="text1"/>
          <w:sz w:val="22"/>
          <w:szCs w:val="22"/>
        </w:rPr>
        <w:t xml:space="preserve">, modalidade </w:t>
      </w:r>
      <w:r w:rsidRPr="002E2736">
        <w:rPr>
          <w:rFonts w:eastAsia="Arial Narrow"/>
          <w:b/>
          <w:color w:val="000000" w:themeColor="text1"/>
          <w:sz w:val="22"/>
          <w:szCs w:val="22"/>
        </w:rPr>
        <w:t>Concorrência Eletrônica</w:t>
      </w:r>
      <w:r w:rsidRPr="002E2736">
        <w:rPr>
          <w:rFonts w:eastAsia="Arial Narrow"/>
          <w:color w:val="000000" w:themeColor="text1"/>
          <w:sz w:val="22"/>
          <w:szCs w:val="22"/>
        </w:rPr>
        <w:t xml:space="preserve"> nº. </w:t>
      </w:r>
      <w:proofErr w:type="gramStart"/>
      <w:r w:rsidRPr="002E2736">
        <w:rPr>
          <w:rFonts w:eastAsia="Arial Narrow"/>
          <w:color w:val="000000" w:themeColor="text1"/>
          <w:sz w:val="22"/>
          <w:szCs w:val="22"/>
        </w:rPr>
        <w:t>….</w:t>
      </w:r>
      <w:r w:rsidRPr="002E2736">
        <w:rPr>
          <w:rFonts w:eastAsia="Arial Narrow"/>
          <w:b/>
          <w:color w:val="000000" w:themeColor="text1"/>
          <w:sz w:val="22"/>
          <w:szCs w:val="22"/>
        </w:rPr>
        <w:t>/</w:t>
      </w:r>
      <w:proofErr w:type="gramEnd"/>
      <w:r w:rsidRPr="002E2736">
        <w:rPr>
          <w:rFonts w:eastAsia="Arial Narrow"/>
          <w:b/>
          <w:color w:val="000000" w:themeColor="text1"/>
          <w:sz w:val="22"/>
          <w:szCs w:val="22"/>
        </w:rPr>
        <w:t>202</w:t>
      </w:r>
      <w:r w:rsidR="00CA4CE5" w:rsidRPr="002E2736">
        <w:rPr>
          <w:rFonts w:eastAsia="Arial Narrow"/>
          <w:b/>
          <w:color w:val="000000" w:themeColor="text1"/>
          <w:sz w:val="22"/>
          <w:szCs w:val="22"/>
        </w:rPr>
        <w:t>6</w:t>
      </w:r>
      <w:r w:rsidRPr="002E2736">
        <w:rPr>
          <w:rFonts w:eastAsia="Arial Narrow"/>
          <w:color w:val="000000" w:themeColor="text1"/>
          <w:sz w:val="22"/>
          <w:szCs w:val="22"/>
        </w:rPr>
        <w:t xml:space="preserve"> e pelas condições que estipulam a seguir.</w:t>
      </w:r>
    </w:p>
    <w:p w14:paraId="03E72FD1" w14:textId="77777777" w:rsidR="003E5D25" w:rsidRPr="002E2736" w:rsidRDefault="003E5D25" w:rsidP="0072507E">
      <w:pPr>
        <w:spacing w:line="276" w:lineRule="auto"/>
        <w:jc w:val="both"/>
        <w:rPr>
          <w:rFonts w:eastAsia="Arial Narrow"/>
          <w:color w:val="000000" w:themeColor="text1"/>
          <w:sz w:val="22"/>
          <w:szCs w:val="22"/>
        </w:rPr>
      </w:pPr>
    </w:p>
    <w:p w14:paraId="57221015" w14:textId="77777777" w:rsidR="003E5D25" w:rsidRPr="002E2736" w:rsidRDefault="003E5D25" w:rsidP="0072507E">
      <w:pPr>
        <w:shd w:val="clear" w:color="auto" w:fill="D9D9D9" w:themeFill="background1" w:themeFillShade="D9"/>
        <w:spacing w:line="276" w:lineRule="auto"/>
        <w:jc w:val="both"/>
        <w:rPr>
          <w:rFonts w:eastAsia="Arial Narrow"/>
          <w:color w:val="000000" w:themeColor="text1"/>
          <w:sz w:val="22"/>
          <w:szCs w:val="22"/>
        </w:rPr>
      </w:pPr>
      <w:r w:rsidRPr="002E2736">
        <w:rPr>
          <w:rFonts w:eastAsia="Arial Narrow"/>
          <w:b/>
          <w:color w:val="000000" w:themeColor="text1"/>
          <w:sz w:val="22"/>
          <w:szCs w:val="22"/>
        </w:rPr>
        <w:t>CLÁUSULA PRIMEIRA – DO OBJETO</w:t>
      </w:r>
      <w:r w:rsidRPr="002E2736">
        <w:rPr>
          <w:rFonts w:eastAsia="Arial Narrow"/>
          <w:color w:val="000000" w:themeColor="text1"/>
          <w:sz w:val="22"/>
          <w:szCs w:val="22"/>
        </w:rPr>
        <w:t>.</w:t>
      </w:r>
    </w:p>
    <w:p w14:paraId="52EED6E1" w14:textId="77777777" w:rsidR="003E5D25" w:rsidRPr="002E2736" w:rsidRDefault="003E5D25" w:rsidP="00FA6F65">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A presente Licitação tem por objeto a ______________________________________________________.</w:t>
      </w:r>
    </w:p>
    <w:p w14:paraId="2FB6671B" w14:textId="77777777" w:rsidR="003E5D25" w:rsidRPr="002E2736" w:rsidRDefault="003E5D25" w:rsidP="0072507E">
      <w:pPr>
        <w:tabs>
          <w:tab w:val="left" w:pos="3686"/>
        </w:tabs>
        <w:spacing w:line="276" w:lineRule="auto"/>
        <w:jc w:val="both"/>
        <w:rPr>
          <w:rFonts w:eastAsia="Arial Narrow"/>
          <w:b/>
          <w:color w:val="000000" w:themeColor="text1"/>
          <w:sz w:val="22"/>
          <w:szCs w:val="22"/>
        </w:rPr>
      </w:pPr>
    </w:p>
    <w:p w14:paraId="039E49D5" w14:textId="6E71DC69" w:rsidR="003E5D25" w:rsidRPr="002E2736" w:rsidRDefault="003E5D25" w:rsidP="0072507E">
      <w:pPr>
        <w:tabs>
          <w:tab w:val="left" w:pos="3686"/>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PARÁGRAFO ÚNICO</w:t>
      </w:r>
      <w:r w:rsidRPr="002E2736">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2E2736">
        <w:rPr>
          <w:rFonts w:eastAsia="Arial Narrow"/>
          <w:color w:val="000000" w:themeColor="text1"/>
          <w:sz w:val="22"/>
          <w:szCs w:val="22"/>
        </w:rPr>
        <w:t>..</w:t>
      </w:r>
      <w:proofErr w:type="gramEnd"/>
      <w:r w:rsidRPr="002E2736">
        <w:rPr>
          <w:rFonts w:eastAsia="Arial Narrow"/>
          <w:b/>
          <w:color w:val="000000" w:themeColor="text1"/>
          <w:sz w:val="22"/>
          <w:szCs w:val="22"/>
        </w:rPr>
        <w:t>/202</w:t>
      </w:r>
      <w:r w:rsidR="00FA6F65" w:rsidRPr="002E2736">
        <w:rPr>
          <w:rFonts w:eastAsia="Arial Narrow"/>
          <w:b/>
          <w:color w:val="000000" w:themeColor="text1"/>
          <w:sz w:val="22"/>
          <w:szCs w:val="22"/>
        </w:rPr>
        <w:t>6</w:t>
      </w:r>
      <w:r w:rsidRPr="002E2736">
        <w:rPr>
          <w:rFonts w:eastAsia="Arial Narrow"/>
          <w:color w:val="000000" w:themeColor="text1"/>
          <w:sz w:val="22"/>
          <w:szCs w:val="22"/>
        </w:rPr>
        <w:t>, Concorrência Eletrônica nº …..</w:t>
      </w:r>
      <w:r w:rsidRPr="002E2736">
        <w:rPr>
          <w:rFonts w:eastAsia="Arial Narrow"/>
          <w:b/>
          <w:color w:val="000000" w:themeColor="text1"/>
          <w:sz w:val="22"/>
          <w:szCs w:val="22"/>
        </w:rPr>
        <w:t>/202</w:t>
      </w:r>
      <w:r w:rsidR="00FA6F65" w:rsidRPr="002E2736">
        <w:rPr>
          <w:rFonts w:eastAsia="Arial Narrow"/>
          <w:b/>
          <w:color w:val="000000" w:themeColor="text1"/>
          <w:sz w:val="22"/>
          <w:szCs w:val="22"/>
        </w:rPr>
        <w:t>6</w:t>
      </w:r>
      <w:r w:rsidRPr="002E2736">
        <w:rPr>
          <w:rFonts w:eastAsia="Arial Narrow"/>
          <w:color w:val="000000" w:themeColor="text1"/>
          <w:sz w:val="22"/>
          <w:szCs w:val="22"/>
        </w:rPr>
        <w:t xml:space="preserve"> bem como a proposta da </w:t>
      </w:r>
      <w:r w:rsidRPr="002E2736">
        <w:rPr>
          <w:rFonts w:eastAsia="Arial Narrow"/>
          <w:b/>
          <w:color w:val="000000" w:themeColor="text1"/>
          <w:sz w:val="22"/>
          <w:szCs w:val="22"/>
        </w:rPr>
        <w:t>CONTRATADA</w:t>
      </w:r>
      <w:r w:rsidRPr="002E2736">
        <w:rPr>
          <w:rFonts w:eastAsia="Arial Narrow"/>
          <w:color w:val="000000" w:themeColor="text1"/>
          <w:sz w:val="22"/>
          <w:szCs w:val="22"/>
        </w:rPr>
        <w:t>, anexos e pareceres que formam o Processo Licitatório, independente de transcrição.</w:t>
      </w:r>
    </w:p>
    <w:p w14:paraId="6A832DBE" w14:textId="77777777" w:rsidR="003E5D25" w:rsidRPr="002E2736" w:rsidRDefault="003E5D25" w:rsidP="0072507E">
      <w:pPr>
        <w:tabs>
          <w:tab w:val="left" w:pos="3686"/>
        </w:tabs>
        <w:spacing w:line="276" w:lineRule="auto"/>
        <w:jc w:val="both"/>
        <w:rPr>
          <w:rFonts w:eastAsia="Arial Narrow"/>
          <w:b/>
          <w:color w:val="FF0000"/>
          <w:sz w:val="22"/>
          <w:szCs w:val="22"/>
        </w:rPr>
      </w:pPr>
    </w:p>
    <w:p w14:paraId="457EC929"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SEGUNDA – DO VALOR DO CONTRATO</w:t>
      </w:r>
    </w:p>
    <w:p w14:paraId="2BF7FC64" w14:textId="23DAA0FE"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2.1</w:t>
      </w:r>
      <w:r w:rsidRPr="002E2736">
        <w:rPr>
          <w:rFonts w:eastAsia="Arial Narrow"/>
          <w:color w:val="000000" w:themeColor="text1"/>
          <w:sz w:val="22"/>
          <w:szCs w:val="22"/>
        </w:rPr>
        <w:t xml:space="preserve"> - O valor global estimado deste contrato é de </w:t>
      </w:r>
      <w:r w:rsidRPr="002E2736">
        <w:rPr>
          <w:rFonts w:eastAsia="Arial Narrow"/>
          <w:b/>
          <w:color w:val="000000" w:themeColor="text1"/>
          <w:sz w:val="22"/>
          <w:szCs w:val="22"/>
        </w:rPr>
        <w:t xml:space="preserve">R$ </w:t>
      </w:r>
      <w:r w:rsidR="004F11D8" w:rsidRPr="002E2736">
        <w:rPr>
          <w:rFonts w:eastAsia="Arial Narrow"/>
          <w:color w:val="000000" w:themeColor="text1"/>
          <w:sz w:val="22"/>
          <w:szCs w:val="22"/>
        </w:rPr>
        <w:t xml:space="preserve">__________________ (...), referente ao (s) seguinte (s) item (s): </w:t>
      </w:r>
      <w:r w:rsidR="0022618A" w:rsidRPr="002E2736">
        <w:rPr>
          <w:rFonts w:eastAsia="Arial Narrow"/>
          <w:color w:val="000000" w:themeColor="text1"/>
          <w:sz w:val="22"/>
          <w:szCs w:val="22"/>
          <w:highlight w:val="yellow"/>
        </w:rPr>
        <w:t>INSERIR</w:t>
      </w:r>
    </w:p>
    <w:p w14:paraId="639A61A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2.2</w:t>
      </w:r>
      <w:r w:rsidRPr="002E2736">
        <w:rPr>
          <w:rFonts w:eastAsia="Arial Narrow"/>
          <w:color w:val="000000" w:themeColor="text1"/>
          <w:sz w:val="22"/>
          <w:szCs w:val="22"/>
        </w:rPr>
        <w:t xml:space="preserve"> - O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poderá acrescer ou suprimir os quantitativos, respeitando os limites legais.</w:t>
      </w:r>
    </w:p>
    <w:p w14:paraId="34A0BE33"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2.3</w:t>
      </w:r>
      <w:r w:rsidRPr="002E2736">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ou por acordo entre as partes.</w:t>
      </w:r>
    </w:p>
    <w:p w14:paraId="15AD7A67" w14:textId="77777777" w:rsidR="003E5D25" w:rsidRPr="002E2736" w:rsidRDefault="003E5D25" w:rsidP="0072507E">
      <w:pPr>
        <w:spacing w:line="276" w:lineRule="auto"/>
        <w:jc w:val="both"/>
        <w:rPr>
          <w:rFonts w:eastAsia="Arial Narrow"/>
          <w:color w:val="000000" w:themeColor="text1"/>
          <w:sz w:val="22"/>
          <w:szCs w:val="22"/>
        </w:rPr>
      </w:pPr>
    </w:p>
    <w:p w14:paraId="3B3D8D05" w14:textId="77777777" w:rsidR="003E5D25" w:rsidRPr="002E2736" w:rsidRDefault="003E5D25" w:rsidP="0072507E">
      <w:pPr>
        <w:shd w:val="clear" w:color="auto" w:fill="D9D9D9" w:themeFill="background1" w:themeFillShade="D9"/>
        <w:spacing w:line="276" w:lineRule="auto"/>
        <w:jc w:val="both"/>
        <w:rPr>
          <w:b/>
          <w:color w:val="000000" w:themeColor="text1"/>
          <w:sz w:val="22"/>
          <w:szCs w:val="22"/>
        </w:rPr>
      </w:pPr>
      <w:r w:rsidRPr="002E2736">
        <w:rPr>
          <w:b/>
          <w:color w:val="000000" w:themeColor="text1"/>
          <w:sz w:val="22"/>
          <w:szCs w:val="22"/>
        </w:rPr>
        <w:t>CLÁUSULA TERCEIRA – DOS REQUISITOS DA POSSÍVEL CONTRATAÇÃO, NECESSÁRIOS E SUFICIENTES À ESCOLHA DA SOLUÇÃO</w:t>
      </w:r>
    </w:p>
    <w:p w14:paraId="0964CC92" w14:textId="54728837" w:rsidR="00FA6F65" w:rsidRPr="002E2736" w:rsidRDefault="00FA6F65" w:rsidP="00FA6F65">
      <w:pPr>
        <w:pStyle w:val="TableParagraph"/>
        <w:tabs>
          <w:tab w:val="left" w:pos="5619"/>
        </w:tabs>
        <w:spacing w:line="276" w:lineRule="auto"/>
        <w:ind w:right="-31"/>
        <w:jc w:val="both"/>
        <w:rPr>
          <w:rFonts w:ascii="Times New Roman" w:hAnsi="Times New Roman" w:cs="Times New Roman"/>
          <w:b/>
          <w:color w:val="000000" w:themeColor="text1"/>
        </w:rPr>
      </w:pPr>
      <w:r w:rsidRPr="002E2736">
        <w:rPr>
          <w:rFonts w:ascii="Times New Roman" w:hAnsi="Times New Roman" w:cs="Times New Roman"/>
          <w:b/>
          <w:color w:val="FF0000"/>
        </w:rPr>
        <w:t>3</w:t>
      </w:r>
      <w:r w:rsidRPr="002E2736">
        <w:rPr>
          <w:rFonts w:ascii="Times New Roman" w:hAnsi="Times New Roman" w:cs="Times New Roman"/>
          <w:b/>
          <w:color w:val="000000" w:themeColor="text1"/>
        </w:rPr>
        <w:t xml:space="preserve">.1 – O objeto desta licitação deverá ser entregue no prazo máximo de 150 (cento e cinquenta) dias, conforme cronograma físico-financeiro elaborado pelo engenheiro civil responsável, cujo início do prazo será a partir da data da emissão da ordem de serviços pelo setor competente. </w:t>
      </w:r>
    </w:p>
    <w:p w14:paraId="7B08A13A" w14:textId="663E5C59" w:rsidR="00FA6F65" w:rsidRPr="002E2736" w:rsidRDefault="00FA6F65" w:rsidP="00FA6F65">
      <w:pPr>
        <w:pStyle w:val="TableParagraph"/>
        <w:tabs>
          <w:tab w:val="left" w:pos="5619"/>
        </w:tabs>
        <w:spacing w:line="276" w:lineRule="auto"/>
        <w:ind w:right="-31"/>
        <w:jc w:val="both"/>
        <w:rPr>
          <w:rFonts w:ascii="Times New Roman" w:hAnsi="Times New Roman" w:cs="Times New Roman"/>
          <w:b/>
          <w:color w:val="000000" w:themeColor="text1"/>
        </w:rPr>
      </w:pPr>
      <w:r w:rsidRPr="002E2736">
        <w:rPr>
          <w:rFonts w:ascii="Times New Roman" w:hAnsi="Times New Roman" w:cs="Times New Roman"/>
          <w:b/>
          <w:color w:val="000000" w:themeColor="text1"/>
        </w:rPr>
        <w:t xml:space="preserve">3.1.1 – O prazo para execução é unitário. Havendo apenas uma empresa vencedora de ambos os itens, esta deverá executar as obras no prazo estipulado e ao mesmo tempo, independentemente de alegação de falta de mão de obra, sob pena de incorrer nas sanções cabíveis.  </w:t>
      </w:r>
    </w:p>
    <w:p w14:paraId="151E2403" w14:textId="50088292" w:rsidR="00FA6F65" w:rsidRPr="002E2736" w:rsidRDefault="00FA6F65" w:rsidP="00FA6F65">
      <w:pPr>
        <w:tabs>
          <w:tab w:val="left" w:pos="1560"/>
          <w:tab w:val="left" w:pos="1843"/>
        </w:tabs>
        <w:spacing w:line="276" w:lineRule="auto"/>
        <w:jc w:val="both"/>
        <w:rPr>
          <w:color w:val="000000" w:themeColor="text1"/>
          <w:sz w:val="22"/>
          <w:szCs w:val="22"/>
        </w:rPr>
      </w:pPr>
      <w:r w:rsidRPr="002E2736">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05836F8" w14:textId="3E437404" w:rsidR="00FA6F65" w:rsidRPr="002E2736" w:rsidRDefault="00FA6F65" w:rsidP="00FA6F65">
      <w:pPr>
        <w:tabs>
          <w:tab w:val="left" w:pos="1560"/>
          <w:tab w:val="left" w:pos="1843"/>
        </w:tabs>
        <w:spacing w:line="276" w:lineRule="auto"/>
        <w:jc w:val="both"/>
        <w:rPr>
          <w:color w:val="000000" w:themeColor="text1"/>
          <w:sz w:val="22"/>
          <w:szCs w:val="22"/>
        </w:rPr>
      </w:pPr>
      <w:r w:rsidRPr="002E2736">
        <w:rPr>
          <w:color w:val="000000" w:themeColor="text1"/>
          <w:sz w:val="22"/>
          <w:szCs w:val="22"/>
        </w:rPr>
        <w:t>3.3 – A contratada deverá executar os serviços atendendo fielmente as normas da ABNT e as normas regulamentadoras do Ministério do Trabalho e Emprego.</w:t>
      </w:r>
    </w:p>
    <w:p w14:paraId="1341A48F" w14:textId="2A985F0E"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3.4 – A contratada deverá empregar operários devidamente uniformizados e especializados nos serviços a serem executados, em número compatível com a natureza e cronograma da obra.</w:t>
      </w:r>
    </w:p>
    <w:p w14:paraId="5852BAF8" w14:textId="781C1918" w:rsidR="00FA6F65" w:rsidRPr="002E2736" w:rsidRDefault="00FA6F65" w:rsidP="00FA6F65">
      <w:pPr>
        <w:tabs>
          <w:tab w:val="left" w:pos="3135"/>
        </w:tabs>
        <w:spacing w:line="276" w:lineRule="auto"/>
        <w:jc w:val="both"/>
        <w:rPr>
          <w:b/>
          <w:color w:val="000000" w:themeColor="text1"/>
          <w:sz w:val="22"/>
          <w:szCs w:val="22"/>
        </w:rPr>
      </w:pPr>
      <w:r w:rsidRPr="002E2736">
        <w:rPr>
          <w:b/>
          <w:color w:val="000000" w:themeColor="text1"/>
          <w:sz w:val="22"/>
          <w:szCs w:val="22"/>
        </w:rPr>
        <w:t>3.5 – A contratada deverá sinalizar o canteiro de obra, a fim de garantir a segurança dos trabalhadores e visitantes, prevenir acidentes, criar um ambiente de trabalho seguro e organizado.</w:t>
      </w:r>
    </w:p>
    <w:p w14:paraId="78DB9EB2" w14:textId="19D90DA8" w:rsidR="00FA6F65" w:rsidRPr="002E2736" w:rsidRDefault="00FA6F65" w:rsidP="00FA6F65">
      <w:pPr>
        <w:tabs>
          <w:tab w:val="left" w:pos="3135"/>
        </w:tabs>
        <w:spacing w:line="276" w:lineRule="auto"/>
        <w:jc w:val="both"/>
        <w:rPr>
          <w:b/>
          <w:color w:val="000000" w:themeColor="text1"/>
          <w:sz w:val="22"/>
          <w:szCs w:val="22"/>
        </w:rPr>
      </w:pPr>
      <w:r w:rsidRPr="002E2736">
        <w:rPr>
          <w:b/>
          <w:color w:val="000000" w:themeColor="text1"/>
          <w:sz w:val="22"/>
          <w:szCs w:val="22"/>
        </w:rPr>
        <w:t>3.6 – A contratada deverá, no canteiro de obras, mostrar os riscos de forma clara e objetiva, através de orientações escritas, de fácil compreensão, com cores e símbolos facilmente interpretáveis, sem duplo sentido, VISÍVEL DURANTE O DIA E A NOITE.</w:t>
      </w:r>
    </w:p>
    <w:p w14:paraId="1C64145E" w14:textId="56D5E2FD" w:rsidR="00FA6F65" w:rsidRPr="002E2736" w:rsidRDefault="00FA6F65" w:rsidP="00FA6F65">
      <w:pPr>
        <w:tabs>
          <w:tab w:val="left" w:pos="3135"/>
        </w:tabs>
        <w:spacing w:line="276" w:lineRule="auto"/>
        <w:jc w:val="both"/>
        <w:rPr>
          <w:b/>
          <w:color w:val="000000" w:themeColor="text1"/>
          <w:sz w:val="22"/>
          <w:szCs w:val="22"/>
        </w:rPr>
      </w:pPr>
      <w:r w:rsidRPr="002E2736">
        <w:rPr>
          <w:b/>
          <w:color w:val="000000" w:themeColor="text1"/>
          <w:sz w:val="22"/>
          <w:szCs w:val="22"/>
        </w:rPr>
        <w:t xml:space="preserve">3.7 – Deverão ser sinalizadas as áreas de perigo, informações sobre acesso e/ou desvios, seja para pedestres ou veículos, riscos de escorregamento, quedas de objeto, e demais situações com perigo iminente. </w:t>
      </w:r>
    </w:p>
    <w:p w14:paraId="466E1DCF" w14:textId="3B23AB9A" w:rsidR="00FA6F65" w:rsidRPr="002E2736" w:rsidRDefault="00FA6F65" w:rsidP="00FA6F65">
      <w:pPr>
        <w:tabs>
          <w:tab w:val="left" w:pos="3135"/>
        </w:tabs>
        <w:spacing w:line="276" w:lineRule="auto"/>
        <w:jc w:val="both"/>
        <w:rPr>
          <w:b/>
          <w:color w:val="000000" w:themeColor="text1"/>
          <w:sz w:val="22"/>
          <w:szCs w:val="22"/>
        </w:rPr>
      </w:pPr>
      <w:r w:rsidRPr="002E2736">
        <w:rPr>
          <w:b/>
          <w:color w:val="000000" w:themeColor="text1"/>
          <w:sz w:val="22"/>
          <w:szCs w:val="22"/>
        </w:rPr>
        <w:t xml:space="preserve">3.8 – A contratada deverá utilizar, para fins de sinalização, placas, painéis, materiais refletivos e dispositivos feitos com materiais transparentes, grades, cercas, organizadores de fila, barras de isolamento, etc., conforme o caso. </w:t>
      </w:r>
    </w:p>
    <w:p w14:paraId="097A68DE" w14:textId="3A618455" w:rsidR="00FA6F65" w:rsidRPr="002E2736" w:rsidRDefault="00FA6F65" w:rsidP="00FA6F65">
      <w:pPr>
        <w:tabs>
          <w:tab w:val="left" w:pos="3135"/>
        </w:tabs>
        <w:spacing w:line="276" w:lineRule="auto"/>
        <w:jc w:val="both"/>
        <w:rPr>
          <w:b/>
          <w:color w:val="000000" w:themeColor="text1"/>
          <w:sz w:val="22"/>
          <w:szCs w:val="22"/>
        </w:rPr>
      </w:pPr>
      <w:r w:rsidRPr="002E2736">
        <w:rPr>
          <w:b/>
          <w:color w:val="000000" w:themeColor="text1"/>
          <w:sz w:val="22"/>
          <w:szCs w:val="22"/>
        </w:rPr>
        <w:lastRenderedPageBreak/>
        <w:t xml:space="preserve">3.9 – Todos os custos com a sinalização a que se referem os </w:t>
      </w:r>
      <w:r w:rsidRPr="002E2736">
        <w:rPr>
          <w:b/>
          <w:color w:val="000000" w:themeColor="text1"/>
          <w:sz w:val="22"/>
          <w:szCs w:val="22"/>
          <w:u w:val="single"/>
        </w:rPr>
        <w:t>itens 3.5 a 3.8</w:t>
      </w:r>
      <w:r w:rsidRPr="002E2736">
        <w:rPr>
          <w:b/>
          <w:color w:val="000000" w:themeColor="text1"/>
          <w:sz w:val="22"/>
          <w:szCs w:val="22"/>
        </w:rPr>
        <w:t xml:space="preserve"> correrão por conta da empresa contratada. </w:t>
      </w:r>
    </w:p>
    <w:p w14:paraId="3815B7E2" w14:textId="546F53B1"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3.10 – Caso sejam verificadas divergências e/ou inconsistências nos projetos/planilhas na fase de execução da obra, a contratada deverá comunicar diretamente o engenheiro fiscal responsável para que sejam tomadas as devidas providências. </w:t>
      </w:r>
    </w:p>
    <w:p w14:paraId="343C2B86" w14:textId="39915EC7"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3.11 – A contratada deverá manter atualizados no canteiro de obra o alvará, certidões e licenças, para o fim de evitar eventuais interrupções por embargos. </w:t>
      </w:r>
    </w:p>
    <w:p w14:paraId="035E8608" w14:textId="0ED6BC60"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3.12 – A contratada deverá cumprir todas as etapas previstas no cronograma físico-financeiro, nos prazos estabelecidos, devendo manter o contratante informado acerca dos dias e horários de efetivo serviço, evitando visitas infrutíferas pelo engenheiro responsável pela fiscalização. </w:t>
      </w:r>
    </w:p>
    <w:p w14:paraId="5C4885EB" w14:textId="6D6CBEED"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3.13 – A contratada deverá manter o local da obra sempre limpo e salubre, livre de lixo, entulhos, água parada e demais acúmulos que possam ensejar riscos à saúde dos trabalhadores e demais visitantes. </w:t>
      </w:r>
    </w:p>
    <w:p w14:paraId="65467E3B" w14:textId="1F0F5650"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3.14 – A contratada deverá providenciar a colocação das placas exigidas pela Prefeitura Municipal e CREA local. </w:t>
      </w:r>
    </w:p>
    <w:p w14:paraId="5C6592EB" w14:textId="7E76E225"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3.15 – Para a execução da obra, ficará a cargo da empresa contratada o fornecimento de todos os materiais, mão de obra, equipamentos e o que mais for necessário para o perfeito andamento e execução dos serviços contratados. </w:t>
      </w:r>
    </w:p>
    <w:p w14:paraId="3FC23A61" w14:textId="5DC15330"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3.16 – Havendo necessidade, poderá o engenheiro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1946827E" w14:textId="3406466F"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3.17 – O objeto será recebido conforme as etapas previstas no cronograma físico-financeiro, e se dará da seguinte forma:</w:t>
      </w:r>
    </w:p>
    <w:p w14:paraId="4108DACA" w14:textId="0795D869" w:rsidR="00FA6F65" w:rsidRPr="002E2736" w:rsidRDefault="00FA6F65" w:rsidP="00FA6F65">
      <w:pPr>
        <w:tabs>
          <w:tab w:val="left" w:pos="3135"/>
        </w:tabs>
        <w:spacing w:line="276" w:lineRule="auto"/>
        <w:jc w:val="both"/>
        <w:rPr>
          <w:color w:val="000000" w:themeColor="text1"/>
          <w:sz w:val="22"/>
          <w:szCs w:val="22"/>
        </w:rPr>
      </w:pPr>
      <w:r w:rsidRPr="002E2736">
        <w:rPr>
          <w:color w:val="000000" w:themeColor="text1"/>
          <w:sz w:val="22"/>
          <w:szCs w:val="22"/>
        </w:rPr>
        <w:t xml:space="preserve">3.17.1 – Provisoriamente: de forma sumária, imediatamente, pelo responsável por seu acompanhamento e fiscalização, com verificação posterior da conformidade do serviço com as exigências contratuais, nos termos do art. 140, II, </w:t>
      </w:r>
      <w:r w:rsidRPr="002E2736">
        <w:rPr>
          <w:i/>
          <w:color w:val="000000" w:themeColor="text1"/>
          <w:sz w:val="22"/>
          <w:szCs w:val="22"/>
        </w:rPr>
        <w:t xml:space="preserve">a, </w:t>
      </w:r>
      <w:r w:rsidRPr="002E2736">
        <w:rPr>
          <w:color w:val="000000" w:themeColor="text1"/>
          <w:sz w:val="22"/>
          <w:szCs w:val="22"/>
        </w:rPr>
        <w:t xml:space="preserve">da Lei Federal nº 14.133/2021. </w:t>
      </w:r>
    </w:p>
    <w:p w14:paraId="0BBE4802" w14:textId="6AF1C658" w:rsidR="00FA6F65" w:rsidRPr="002E2736" w:rsidRDefault="00FA6F65" w:rsidP="00FA6F65">
      <w:pPr>
        <w:spacing w:line="276" w:lineRule="auto"/>
        <w:jc w:val="both"/>
        <w:rPr>
          <w:color w:val="000000" w:themeColor="text1"/>
          <w:sz w:val="22"/>
          <w:szCs w:val="22"/>
        </w:rPr>
      </w:pPr>
      <w:r w:rsidRPr="002E2736">
        <w:rPr>
          <w:color w:val="000000" w:themeColor="text1"/>
          <w:sz w:val="22"/>
          <w:szCs w:val="22"/>
        </w:rPr>
        <w:t xml:space="preserve">3.17.2 – Definitivamente: por servidor ou comissão designada pela autoridade competente, mediante termo detalhado que comprove o atendimento das exigências contratuais, após a conferência dos itens, nos termos do art. 140, II, </w:t>
      </w:r>
      <w:r w:rsidRPr="002E2736">
        <w:rPr>
          <w:i/>
          <w:color w:val="000000" w:themeColor="text1"/>
          <w:sz w:val="22"/>
          <w:szCs w:val="22"/>
        </w:rPr>
        <w:t>b</w:t>
      </w:r>
      <w:r w:rsidRPr="002E2736">
        <w:rPr>
          <w:color w:val="000000" w:themeColor="text1"/>
          <w:sz w:val="22"/>
          <w:szCs w:val="22"/>
        </w:rPr>
        <w:t>, da Lei Federal nº 14.133/2021.</w:t>
      </w:r>
    </w:p>
    <w:p w14:paraId="1DDD394A" w14:textId="057A699A" w:rsidR="00FA6F65" w:rsidRPr="002E2736" w:rsidRDefault="00FA6F65" w:rsidP="00FA6F65">
      <w:pPr>
        <w:spacing w:line="276" w:lineRule="auto"/>
        <w:jc w:val="both"/>
        <w:rPr>
          <w:color w:val="000000" w:themeColor="text1"/>
          <w:sz w:val="22"/>
          <w:szCs w:val="22"/>
        </w:rPr>
      </w:pPr>
      <w:r w:rsidRPr="002E2736">
        <w:rPr>
          <w:color w:val="000000" w:themeColor="text1"/>
          <w:sz w:val="22"/>
          <w:szCs w:val="22"/>
        </w:rPr>
        <w:t>3.17.2.1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4AEB8713" w14:textId="484AF3CC" w:rsidR="00FA6F65" w:rsidRPr="002E2736" w:rsidRDefault="00FA6F65" w:rsidP="00FA6F65">
      <w:pPr>
        <w:tabs>
          <w:tab w:val="left" w:pos="1701"/>
        </w:tabs>
        <w:spacing w:line="276" w:lineRule="auto"/>
        <w:jc w:val="both"/>
        <w:rPr>
          <w:color w:val="000000" w:themeColor="text1"/>
          <w:sz w:val="22"/>
          <w:szCs w:val="22"/>
        </w:rPr>
      </w:pPr>
      <w:r w:rsidRPr="002E2736">
        <w:rPr>
          <w:color w:val="000000" w:themeColor="text1"/>
          <w:sz w:val="22"/>
          <w:szCs w:val="22"/>
        </w:rPr>
        <w:t xml:space="preserve">3.18 - </w:t>
      </w:r>
      <w:r w:rsidRPr="002E2736">
        <w:rPr>
          <w:bCs/>
          <w:color w:val="000000" w:themeColor="text1"/>
          <w:sz w:val="22"/>
          <w:szCs w:val="22"/>
        </w:rPr>
        <w:t xml:space="preserve">O recebimento provisório ou definitivo do objeto não exclui a responsabilidade do CONTRATADO </w:t>
      </w:r>
      <w:r w:rsidRPr="002E2736">
        <w:rPr>
          <w:color w:val="000000" w:themeColor="text1"/>
          <w:sz w:val="22"/>
          <w:szCs w:val="22"/>
        </w:rPr>
        <w:t>quanto aos defeitos ocultos, nos termos do Código de Defesa do Consumidor (Lei nº 8.078/90).</w:t>
      </w:r>
    </w:p>
    <w:p w14:paraId="48A9D0C6" w14:textId="511BC5D2" w:rsidR="00FA6F65" w:rsidRPr="002E2736" w:rsidRDefault="00FA6F65" w:rsidP="00FA6F65">
      <w:pPr>
        <w:tabs>
          <w:tab w:val="left" w:pos="1701"/>
        </w:tabs>
        <w:spacing w:line="276" w:lineRule="auto"/>
        <w:jc w:val="both"/>
        <w:rPr>
          <w:color w:val="000000" w:themeColor="text1"/>
          <w:sz w:val="22"/>
          <w:szCs w:val="22"/>
        </w:rPr>
      </w:pPr>
      <w:r w:rsidRPr="002E2736">
        <w:rPr>
          <w:color w:val="000000" w:themeColor="text1"/>
          <w:sz w:val="22"/>
          <w:szCs w:val="22"/>
        </w:rPr>
        <w:t>3.19 - No ato da entrega, as notas fiscais deverão conter a quantidade e especificação de todos os serviços prestados.</w:t>
      </w:r>
    </w:p>
    <w:p w14:paraId="35BB12D9" w14:textId="37E9C26C" w:rsidR="00FA6F65" w:rsidRPr="002E2736" w:rsidRDefault="00FA6F65" w:rsidP="00FA6F65">
      <w:pPr>
        <w:tabs>
          <w:tab w:val="left" w:pos="1701"/>
        </w:tabs>
        <w:spacing w:line="276" w:lineRule="auto"/>
        <w:jc w:val="both"/>
        <w:rPr>
          <w:bCs/>
          <w:color w:val="000000" w:themeColor="text1"/>
          <w:sz w:val="22"/>
          <w:szCs w:val="22"/>
        </w:rPr>
      </w:pPr>
      <w:r w:rsidRPr="002E2736">
        <w:rPr>
          <w:color w:val="000000" w:themeColor="text1"/>
          <w:sz w:val="22"/>
          <w:szCs w:val="22"/>
        </w:rPr>
        <w:t xml:space="preserve">3.20 -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w:t>
      </w:r>
      <w:r w:rsidRPr="002E2736">
        <w:rPr>
          <w:color w:val="000000" w:themeColor="text1"/>
          <w:sz w:val="22"/>
          <w:szCs w:val="22"/>
        </w:rPr>
        <w:lastRenderedPageBreak/>
        <w:t xml:space="preserve">entidade municipal requisitante, cabendo ao </w:t>
      </w:r>
      <w:r w:rsidRPr="002E2736">
        <w:rPr>
          <w:bCs/>
          <w:color w:val="000000" w:themeColor="text1"/>
          <w:sz w:val="22"/>
          <w:szCs w:val="22"/>
        </w:rPr>
        <w:t>contratado a</w:t>
      </w:r>
      <w:r w:rsidRPr="002E2736">
        <w:rPr>
          <w:color w:val="000000" w:themeColor="text1"/>
          <w:sz w:val="22"/>
          <w:szCs w:val="22"/>
        </w:rPr>
        <w:t xml:space="preserve">rcar com todos os custos da substituição ou reparo, </w:t>
      </w:r>
      <w:r w:rsidRPr="002E2736">
        <w:rPr>
          <w:bCs/>
          <w:color w:val="000000" w:themeColor="text1"/>
          <w:sz w:val="22"/>
          <w:szCs w:val="22"/>
        </w:rPr>
        <w:t>sem prejuízo da aplicação das penalidades.</w:t>
      </w:r>
    </w:p>
    <w:p w14:paraId="64CEDD48" w14:textId="7973A713" w:rsidR="00FA6F65" w:rsidRPr="002E2736" w:rsidRDefault="00FA6F65" w:rsidP="00FA6F65">
      <w:pPr>
        <w:tabs>
          <w:tab w:val="left" w:pos="1701"/>
        </w:tabs>
        <w:spacing w:line="276" w:lineRule="auto"/>
        <w:jc w:val="both"/>
        <w:rPr>
          <w:color w:val="000000" w:themeColor="text1"/>
          <w:sz w:val="22"/>
          <w:szCs w:val="22"/>
        </w:rPr>
      </w:pPr>
      <w:r w:rsidRPr="002E2736">
        <w:rPr>
          <w:bCs/>
          <w:color w:val="000000" w:themeColor="text1"/>
          <w:sz w:val="22"/>
          <w:szCs w:val="22"/>
        </w:rPr>
        <w:t xml:space="preserve">3.21 - </w:t>
      </w:r>
      <w:r w:rsidRPr="002E2736">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6F0BF3D0" w14:textId="21F0C83F" w:rsidR="00FA6F65" w:rsidRPr="002E2736" w:rsidRDefault="00FA6F65" w:rsidP="00FA6F65">
      <w:pPr>
        <w:tabs>
          <w:tab w:val="left" w:pos="1701"/>
        </w:tabs>
        <w:spacing w:line="276" w:lineRule="auto"/>
        <w:jc w:val="both"/>
        <w:rPr>
          <w:color w:val="000000" w:themeColor="text1"/>
          <w:sz w:val="22"/>
          <w:szCs w:val="22"/>
        </w:rPr>
      </w:pPr>
      <w:r w:rsidRPr="002E2736">
        <w:rPr>
          <w:bCs/>
          <w:color w:val="000000" w:themeColor="text1"/>
          <w:sz w:val="22"/>
          <w:szCs w:val="22"/>
        </w:rPr>
        <w:t xml:space="preserve">3.22 - </w:t>
      </w:r>
      <w:r w:rsidRPr="002E2736">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11EE2295" w14:textId="77777777" w:rsidR="003E5D25" w:rsidRPr="002E2736" w:rsidRDefault="003E5D25" w:rsidP="0072507E">
      <w:pPr>
        <w:spacing w:line="276" w:lineRule="auto"/>
        <w:jc w:val="both"/>
        <w:rPr>
          <w:rFonts w:eastAsia="Arial Narrow"/>
          <w:color w:val="000000" w:themeColor="text1"/>
          <w:sz w:val="22"/>
          <w:szCs w:val="22"/>
        </w:rPr>
      </w:pPr>
    </w:p>
    <w:p w14:paraId="77B16D37"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QUARTA - DO PRAZO DE VIGÊNCIA</w:t>
      </w:r>
    </w:p>
    <w:p w14:paraId="6CB7D4E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4.1 - </w:t>
      </w:r>
      <w:r w:rsidRPr="002E2736">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6370BBB3" w14:textId="77777777" w:rsidR="003E5D25" w:rsidRPr="002E2736" w:rsidRDefault="003E5D25" w:rsidP="0072507E">
      <w:pPr>
        <w:spacing w:line="276" w:lineRule="auto"/>
        <w:jc w:val="both"/>
        <w:rPr>
          <w:rFonts w:eastAsia="Arial Narrow"/>
          <w:color w:val="000000" w:themeColor="text1"/>
          <w:sz w:val="22"/>
          <w:szCs w:val="22"/>
        </w:rPr>
      </w:pPr>
    </w:p>
    <w:p w14:paraId="76DDAB00"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QUINTA - DO PAGAMENTO</w:t>
      </w:r>
    </w:p>
    <w:p w14:paraId="30F60B33"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5.1 -</w:t>
      </w:r>
      <w:r w:rsidRPr="002E2736">
        <w:rPr>
          <w:rFonts w:eastAsia="Arial Narrow"/>
          <w:color w:val="000000" w:themeColor="text1"/>
          <w:sz w:val="22"/>
          <w:szCs w:val="22"/>
        </w:rPr>
        <w:t xml:space="preserve"> O pagamento pela efetiva entrega do objeto deste instrumento será efetuado </w:t>
      </w:r>
      <w:r w:rsidRPr="002E2736">
        <w:rPr>
          <w:rFonts w:eastAsia="Arial Narrow"/>
          <w:b/>
          <w:color w:val="000000" w:themeColor="text1"/>
          <w:sz w:val="22"/>
          <w:szCs w:val="22"/>
        </w:rPr>
        <w:t>NO PRAZO MÁXIMO DE 15 (QUINZE) DIAS</w:t>
      </w:r>
      <w:r w:rsidRPr="002E2736">
        <w:rPr>
          <w:rFonts w:eastAsia="Arial Narrow"/>
          <w:color w:val="000000" w:themeColor="text1"/>
          <w:sz w:val="22"/>
          <w:szCs w:val="22"/>
        </w:rPr>
        <w:t xml:space="preserve">, à </w:t>
      </w:r>
      <w:r w:rsidRPr="002E2736">
        <w:rPr>
          <w:rFonts w:eastAsia="Arial Narrow"/>
          <w:b/>
          <w:color w:val="000000" w:themeColor="text1"/>
          <w:sz w:val="22"/>
          <w:szCs w:val="22"/>
        </w:rPr>
        <w:t>CONTRATADA</w:t>
      </w:r>
      <w:r w:rsidRPr="002E2736">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6A186217"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5.1.1 -</w:t>
      </w:r>
      <w:r w:rsidRPr="002E2736">
        <w:rPr>
          <w:rFonts w:eastAsia="Arial Narrow"/>
          <w:color w:val="000000" w:themeColor="text1"/>
          <w:sz w:val="22"/>
          <w:szCs w:val="22"/>
        </w:rPr>
        <w:t xml:space="preserve"> A Nota Fiscal correspondente deverá ser entregue pela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2E2736">
        <w:rPr>
          <w:rFonts w:eastAsia="Arial Narrow"/>
          <w:b/>
          <w:color w:val="000000" w:themeColor="text1"/>
          <w:sz w:val="22"/>
          <w:szCs w:val="22"/>
        </w:rPr>
        <w:t>CONTRATADA</w:t>
      </w:r>
      <w:r w:rsidRPr="002E2736">
        <w:rPr>
          <w:rFonts w:eastAsia="Arial Narrow"/>
          <w:color w:val="000000" w:themeColor="text1"/>
          <w:sz w:val="22"/>
          <w:szCs w:val="22"/>
        </w:rPr>
        <w:t>, todas as condições pactuadas.</w:t>
      </w:r>
    </w:p>
    <w:p w14:paraId="4477FFE5"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5.1.2 -</w:t>
      </w:r>
      <w:r w:rsidRPr="002E2736">
        <w:rPr>
          <w:rFonts w:eastAsia="Arial Narrow"/>
          <w:color w:val="000000" w:themeColor="text1"/>
          <w:sz w:val="22"/>
          <w:szCs w:val="22"/>
        </w:rPr>
        <w:t xml:space="preserve"> A contagem do prazo para pagamento só será iniciada após a aceitação dos serviços prestados pela fiscalização do Município de Santa Margarida/MG e cumprimento pela empresa de todas as condições pactuadas.</w:t>
      </w:r>
    </w:p>
    <w:p w14:paraId="4AA0D17A"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5.1.3 -</w:t>
      </w:r>
      <w:r w:rsidRPr="002E2736">
        <w:rPr>
          <w:rFonts w:eastAsia="Arial Narrow"/>
          <w:color w:val="000000" w:themeColor="text1"/>
          <w:sz w:val="22"/>
          <w:szCs w:val="22"/>
        </w:rPr>
        <w:t xml:space="preserve"> Para execução do pagamento,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deverá fazer constar na Nota Fiscal correspondente, emitida sem rasura, em letra bem legível, em nome do Município de Santa Margarida/MG, informando o número de sua conta corrente e agência Bancária, bem como o número da Ordem de Compra.</w:t>
      </w:r>
    </w:p>
    <w:p w14:paraId="169114A2"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5.1.4 -</w:t>
      </w:r>
      <w:r w:rsidRPr="002E2736">
        <w:rPr>
          <w:rFonts w:eastAsia="Arial Narrow"/>
          <w:color w:val="000000" w:themeColor="text1"/>
          <w:sz w:val="22"/>
          <w:szCs w:val="22"/>
        </w:rPr>
        <w:t xml:space="preserve"> Havendo erro na Nota Fiscal ou circunstâncias que impeçam a liquidação da despesa, aquela será devolvida à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D14020"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5.2 -</w:t>
      </w:r>
      <w:r w:rsidRPr="002E2736">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w:t>
      </w:r>
    </w:p>
    <w:p w14:paraId="3495EB16"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5.3 –</w:t>
      </w:r>
      <w:r w:rsidRPr="002E2736">
        <w:rPr>
          <w:rFonts w:eastAsia="Arial Narrow"/>
          <w:color w:val="000000" w:themeColor="text1"/>
          <w:sz w:val="22"/>
          <w:szCs w:val="22"/>
        </w:rPr>
        <w:t xml:space="preserve"> O Município de Santa Margarida/MG poderá sustar todo e qualquer pagamento do preço ou suas parcelas de qualquer fatura apresentada pela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76686E33"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a)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deixe de acatar quaisquer determinações exaradas pelo órgão fiscalizador do Município de Santa Margarida/MG.</w:t>
      </w:r>
    </w:p>
    <w:p w14:paraId="1F58981C"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b) Não cumprimento de obrigação assumida, hipótese em que o pagamento ficará retido até que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atenda à cláusula infringida.</w:t>
      </w:r>
    </w:p>
    <w:p w14:paraId="24D02E22"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lastRenderedPageBreak/>
        <w:t xml:space="preserve">c)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retarde indevidamente a execução do serviço ou paralise os mesmos por prazo que venha a prejudicar as atividades do Município de Santa Margarida/MG.</w:t>
      </w:r>
    </w:p>
    <w:p w14:paraId="61869E86"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d) Débito da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para com o Município de Santa Margarida/MG, quer proveniente da execução deste instrumento, quer de obrigações de outros contratos.</w:t>
      </w:r>
    </w:p>
    <w:p w14:paraId="047C6229"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32CE6C7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5.4 -</w:t>
      </w:r>
      <w:r w:rsidRPr="002E2736">
        <w:rPr>
          <w:rFonts w:eastAsia="Arial Narrow"/>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do </w:t>
      </w:r>
      <w:r w:rsidRPr="002E2736">
        <w:rPr>
          <w:rFonts w:eastAsia="Arial Narrow"/>
          <w:b/>
          <w:color w:val="000000" w:themeColor="text1"/>
          <w:sz w:val="22"/>
          <w:szCs w:val="22"/>
        </w:rPr>
        <w:t>INPC</w:t>
      </w:r>
      <w:r w:rsidRPr="002E2736">
        <w:rPr>
          <w:rFonts w:eastAsia="Arial Narrow"/>
          <w:color w:val="000000" w:themeColor="text1"/>
          <w:sz w:val="22"/>
          <w:szCs w:val="22"/>
        </w:rPr>
        <w:t xml:space="preserve"> do mês anterior ao do pagamento “</w:t>
      </w:r>
      <w:r w:rsidRPr="002E2736">
        <w:rPr>
          <w:rFonts w:eastAsia="Arial Narrow"/>
          <w:i/>
          <w:color w:val="000000" w:themeColor="text1"/>
          <w:sz w:val="22"/>
          <w:szCs w:val="22"/>
        </w:rPr>
        <w:t>pro rata tempore</w:t>
      </w:r>
      <w:r w:rsidRPr="002E2736">
        <w:rPr>
          <w:rFonts w:eastAsia="Arial Narrow"/>
          <w:color w:val="000000" w:themeColor="text1"/>
          <w:sz w:val="22"/>
          <w:szCs w:val="22"/>
        </w:rPr>
        <w:t xml:space="preserve">”, ou por outro índice que venha lhe substituir, desde que 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não tenha concorrido de alguma forma para o atraso.</w:t>
      </w:r>
    </w:p>
    <w:p w14:paraId="34236267" w14:textId="77777777" w:rsidR="003E5D25" w:rsidRPr="002E2736" w:rsidRDefault="003E5D25" w:rsidP="0072507E">
      <w:pPr>
        <w:spacing w:line="276" w:lineRule="auto"/>
        <w:jc w:val="both"/>
        <w:rPr>
          <w:rFonts w:eastAsia="Arial Narrow"/>
          <w:color w:val="000000" w:themeColor="text1"/>
          <w:sz w:val="22"/>
          <w:szCs w:val="22"/>
        </w:rPr>
      </w:pPr>
    </w:p>
    <w:p w14:paraId="4C82CF1A"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SEXTA - DO REAJUSTAMENTO E DA MANUTENÇÃO DO EQUILÍBRIO ECONÔMICO-FINANCEIRO</w:t>
      </w:r>
    </w:p>
    <w:p w14:paraId="514FEF70"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6.1</w:t>
      </w:r>
      <w:r w:rsidRPr="002E2736">
        <w:rPr>
          <w:rFonts w:eastAsia="Arial Narrow"/>
          <w:color w:val="000000" w:themeColor="text1"/>
          <w:sz w:val="22"/>
          <w:szCs w:val="22"/>
        </w:rPr>
        <w:t xml:space="preserve"> - Os preços serão fixos e irreajustáveis.</w:t>
      </w:r>
    </w:p>
    <w:p w14:paraId="02A1711C"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6.2</w:t>
      </w:r>
      <w:r w:rsidRPr="002E2736">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067CF559"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6.3</w:t>
      </w:r>
      <w:r w:rsidRPr="002E2736">
        <w:rPr>
          <w:color w:val="000000" w:themeColor="text1"/>
          <w:sz w:val="22"/>
          <w:szCs w:val="22"/>
        </w:rPr>
        <w:t xml:space="preserve"> - Nos reajustes subsequentes ao primeiro, o interregno mínimo de um ano será contado a partir dos efeitos financeiros do último reajuste.</w:t>
      </w:r>
    </w:p>
    <w:p w14:paraId="02DD1754"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6.4</w:t>
      </w:r>
      <w:r w:rsidRPr="002E2736">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6D49A44"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6.5</w:t>
      </w:r>
      <w:r w:rsidRPr="002E2736">
        <w:rPr>
          <w:color w:val="000000" w:themeColor="text1"/>
          <w:sz w:val="22"/>
          <w:szCs w:val="22"/>
        </w:rPr>
        <w:t xml:space="preserve"> - Nas aferições finais, o índice utilizado para reajuste será, obrigatoriamente, o definitivo.</w:t>
      </w:r>
    </w:p>
    <w:p w14:paraId="552F0C75"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6.6</w:t>
      </w:r>
      <w:r w:rsidRPr="002E2736">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08FDC1CB"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6.7</w:t>
      </w:r>
      <w:r w:rsidRPr="002E2736">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0A0041B2"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6.8</w:t>
      </w:r>
      <w:r w:rsidRPr="002E2736">
        <w:rPr>
          <w:color w:val="000000" w:themeColor="text1"/>
          <w:sz w:val="22"/>
          <w:szCs w:val="22"/>
        </w:rPr>
        <w:t xml:space="preserve"> - O reajuste será realizado por apostilamento.</w:t>
      </w:r>
    </w:p>
    <w:p w14:paraId="46E4FEF0"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b/>
          <w:color w:val="000000" w:themeColor="text1"/>
          <w:sz w:val="22"/>
          <w:szCs w:val="22"/>
        </w:rPr>
        <w:t>6.9</w:t>
      </w:r>
      <w:r w:rsidRPr="002E2736">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5A151CA5"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 xml:space="preserve">R = (I¹ – </w:t>
      </w:r>
      <w:proofErr w:type="spellStart"/>
      <w:r w:rsidRPr="002E2736">
        <w:rPr>
          <w:color w:val="000000" w:themeColor="text1"/>
          <w:sz w:val="22"/>
          <w:szCs w:val="22"/>
        </w:rPr>
        <w:t>I</w:t>
      </w:r>
      <w:proofErr w:type="gramStart"/>
      <w:r w:rsidRPr="002E2736">
        <w:rPr>
          <w:color w:val="000000" w:themeColor="text1"/>
          <w:sz w:val="22"/>
          <w:szCs w:val="22"/>
        </w:rPr>
        <w:t>°</w:t>
      </w:r>
      <w:proofErr w:type="spellEnd"/>
      <w:r w:rsidRPr="002E2736">
        <w:rPr>
          <w:color w:val="000000" w:themeColor="text1"/>
          <w:sz w:val="22"/>
          <w:szCs w:val="22"/>
        </w:rPr>
        <w:t>)/</w:t>
      </w:r>
      <w:proofErr w:type="spellStart"/>
      <w:proofErr w:type="gramEnd"/>
      <w:r w:rsidRPr="002E2736">
        <w:rPr>
          <w:color w:val="000000" w:themeColor="text1"/>
          <w:sz w:val="22"/>
          <w:szCs w:val="22"/>
        </w:rPr>
        <w:t>I°</w:t>
      </w:r>
      <w:proofErr w:type="spellEnd"/>
      <w:r w:rsidRPr="002E2736">
        <w:rPr>
          <w:color w:val="000000" w:themeColor="text1"/>
          <w:sz w:val="22"/>
          <w:szCs w:val="22"/>
        </w:rPr>
        <w:t xml:space="preserve"> x V</w:t>
      </w:r>
    </w:p>
    <w:p w14:paraId="76F8CF83"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Onde: R = Reajuste</w:t>
      </w:r>
    </w:p>
    <w:p w14:paraId="423DD22B"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I ¹ = índice do mês do fato gerador do evento do faturamento</w:t>
      </w:r>
    </w:p>
    <w:p w14:paraId="58B4A5F1" w14:textId="77777777" w:rsidR="003E5D25" w:rsidRPr="002E2736" w:rsidRDefault="003E5D25" w:rsidP="0072507E">
      <w:pPr>
        <w:shd w:val="clear" w:color="auto" w:fill="FFFFFF" w:themeFill="background1"/>
        <w:spacing w:line="276" w:lineRule="auto"/>
        <w:jc w:val="both"/>
        <w:rPr>
          <w:color w:val="000000" w:themeColor="text1"/>
          <w:sz w:val="22"/>
          <w:szCs w:val="22"/>
        </w:rPr>
      </w:pPr>
      <w:proofErr w:type="spellStart"/>
      <w:r w:rsidRPr="002E2736">
        <w:rPr>
          <w:color w:val="000000" w:themeColor="text1"/>
          <w:sz w:val="22"/>
          <w:szCs w:val="22"/>
        </w:rPr>
        <w:t>I°</w:t>
      </w:r>
      <w:proofErr w:type="spellEnd"/>
      <w:r w:rsidRPr="002E2736">
        <w:rPr>
          <w:color w:val="000000" w:themeColor="text1"/>
          <w:sz w:val="22"/>
          <w:szCs w:val="22"/>
        </w:rPr>
        <w:t xml:space="preserve"> = índice do mês da apresentação da proposta</w:t>
      </w:r>
    </w:p>
    <w:p w14:paraId="254F0517"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V = Valor da fatura a ser reajustada</w:t>
      </w:r>
    </w:p>
    <w:p w14:paraId="63830477" w14:textId="77777777" w:rsidR="003E5D25" w:rsidRPr="002E2736" w:rsidRDefault="003E5D25" w:rsidP="0072507E">
      <w:pPr>
        <w:shd w:val="clear" w:color="auto" w:fill="FFFFFF" w:themeFill="background1"/>
        <w:spacing w:line="276" w:lineRule="auto"/>
        <w:jc w:val="both"/>
        <w:rPr>
          <w:color w:val="000000" w:themeColor="text1"/>
          <w:sz w:val="22"/>
          <w:szCs w:val="22"/>
        </w:rPr>
      </w:pPr>
      <w:r w:rsidRPr="002E2736">
        <w:rPr>
          <w:color w:val="000000" w:themeColor="text1"/>
          <w:sz w:val="22"/>
          <w:szCs w:val="22"/>
        </w:rPr>
        <w:t xml:space="preserve">I¹ e </w:t>
      </w:r>
      <w:proofErr w:type="spellStart"/>
      <w:r w:rsidRPr="002E2736">
        <w:rPr>
          <w:color w:val="000000" w:themeColor="text1"/>
          <w:sz w:val="22"/>
          <w:szCs w:val="22"/>
        </w:rPr>
        <w:t>I°</w:t>
      </w:r>
      <w:proofErr w:type="spellEnd"/>
      <w:r w:rsidRPr="002E2736">
        <w:rPr>
          <w:color w:val="000000" w:themeColor="text1"/>
          <w:sz w:val="22"/>
          <w:szCs w:val="22"/>
        </w:rPr>
        <w:t xml:space="preserve"> = fornecidos pelo INCC da Fundação Getúlio Vargas, Obras Rodoviárias.</w:t>
      </w:r>
    </w:p>
    <w:p w14:paraId="344F438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6.10</w:t>
      </w:r>
      <w:r w:rsidRPr="002E2736">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5FDDE336"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 </w:t>
      </w:r>
    </w:p>
    <w:p w14:paraId="5E627AAA"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SÉTIMA – DA DOTAÇÃO ORÇAMENTÁRIA</w:t>
      </w:r>
    </w:p>
    <w:p w14:paraId="0308A2C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7.1 - </w:t>
      </w:r>
      <w:r w:rsidRPr="002E2736">
        <w:rPr>
          <w:rFonts w:eastAsia="Arial Narrow"/>
          <w:color w:val="000000" w:themeColor="text1"/>
          <w:sz w:val="22"/>
          <w:szCs w:val="22"/>
        </w:rPr>
        <w:t>As despesas decorrentes do presente instrumento correrão à conta das seguintes dotações orçamentárias:</w:t>
      </w:r>
    </w:p>
    <w:p w14:paraId="7D58752A" w14:textId="77777777" w:rsidR="003E5D25" w:rsidRPr="002E2736" w:rsidRDefault="003E5D25" w:rsidP="0072507E">
      <w:pPr>
        <w:spacing w:line="276" w:lineRule="auto"/>
        <w:jc w:val="both"/>
        <w:rPr>
          <w:rFonts w:eastAsia="Arial Narrow"/>
          <w:color w:val="000000" w:themeColor="text1"/>
          <w:sz w:val="22"/>
          <w:szCs w:val="22"/>
        </w:rPr>
      </w:pPr>
    </w:p>
    <w:p w14:paraId="4593CF29" w14:textId="77777777" w:rsidR="003E5D25" w:rsidRPr="002E2736" w:rsidRDefault="003E5D25" w:rsidP="0072507E">
      <w:pPr>
        <w:spacing w:line="276" w:lineRule="auto"/>
        <w:jc w:val="center"/>
        <w:rPr>
          <w:rFonts w:eastAsia="Arial Narrow"/>
          <w:b/>
          <w:color w:val="000000" w:themeColor="text1"/>
          <w:sz w:val="22"/>
          <w:szCs w:val="22"/>
        </w:rPr>
      </w:pPr>
      <w:r w:rsidRPr="002E2736">
        <w:rPr>
          <w:rFonts w:eastAsia="Arial Narrow"/>
          <w:color w:val="000000" w:themeColor="text1"/>
          <w:sz w:val="22"/>
          <w:szCs w:val="22"/>
        </w:rPr>
        <w:t>...</w:t>
      </w:r>
    </w:p>
    <w:p w14:paraId="527F2EE3"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OITAVA – DAS OBRIGAÇÕES DA CONTRATADA</w:t>
      </w:r>
    </w:p>
    <w:tbl>
      <w:tblPr>
        <w:tblW w:w="9342" w:type="dxa"/>
        <w:tblInd w:w="-20" w:type="dxa"/>
        <w:tblLayout w:type="fixed"/>
        <w:tblLook w:val="0000" w:firstRow="0" w:lastRow="0" w:firstColumn="0" w:lastColumn="0" w:noHBand="0" w:noVBand="0"/>
      </w:tblPr>
      <w:tblGrid>
        <w:gridCol w:w="9342"/>
      </w:tblGrid>
      <w:tr w:rsidR="005B6A5F" w:rsidRPr="002E2736" w14:paraId="6C3AADA3" w14:textId="77777777" w:rsidTr="006F4C61">
        <w:trPr>
          <w:trHeight w:val="416"/>
        </w:trPr>
        <w:tc>
          <w:tcPr>
            <w:tcW w:w="9342"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74368FE1" w14:textId="77777777" w:rsidR="003E5D25" w:rsidRPr="002E2736" w:rsidRDefault="003E5D25" w:rsidP="0072507E">
            <w:pPr>
              <w:tabs>
                <w:tab w:val="left" w:pos="709"/>
                <w:tab w:val="left" w:pos="900"/>
                <w:tab w:val="left" w:pos="108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8.1 -</w:t>
            </w:r>
            <w:r w:rsidRPr="002E2736">
              <w:rPr>
                <w:rFonts w:eastAsia="Arial Narrow"/>
                <w:color w:val="000000" w:themeColor="text1"/>
                <w:sz w:val="22"/>
                <w:szCs w:val="22"/>
              </w:rPr>
              <w:t xml:space="preserve"> </w:t>
            </w:r>
            <w:r w:rsidRPr="002E2736">
              <w:rPr>
                <w:rFonts w:eastAsia="Arial Narrow"/>
                <w:b/>
                <w:color w:val="000000" w:themeColor="text1"/>
                <w:sz w:val="22"/>
                <w:szCs w:val="22"/>
              </w:rPr>
              <w:t>E-MAIL INSTITUCIONAL</w:t>
            </w:r>
            <w:r w:rsidRPr="002E2736">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2E2736">
              <w:rPr>
                <w:rFonts w:eastAsia="Arial Narrow"/>
                <w:b/>
                <w:color w:val="000000" w:themeColor="text1"/>
                <w:sz w:val="22"/>
                <w:szCs w:val="22"/>
              </w:rPr>
              <w:t>CONTRATANTE</w:t>
            </w:r>
            <w:r w:rsidRPr="002E2736">
              <w:rPr>
                <w:rFonts w:eastAsia="Arial Narrow"/>
                <w:color w:val="000000" w:themeColor="text1"/>
                <w:sz w:val="22"/>
                <w:szCs w:val="22"/>
              </w:rPr>
              <w:t>, para realização de contratos, adendos, renovações, notificações, ofícios e todos demais atos administrativos.</w:t>
            </w:r>
          </w:p>
        </w:tc>
      </w:tr>
    </w:tbl>
    <w:p w14:paraId="22242CA5"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8.2</w:t>
      </w:r>
      <w:r w:rsidRPr="002E2736">
        <w:rPr>
          <w:bCs/>
          <w:color w:val="000000" w:themeColor="text1"/>
          <w:sz w:val="22"/>
          <w:szCs w:val="22"/>
        </w:rPr>
        <w:t xml:space="preserve"> – </w:t>
      </w:r>
      <w:r w:rsidRPr="002E2736">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2E2736">
        <w:rPr>
          <w:bCs/>
          <w:color w:val="000000" w:themeColor="text1"/>
          <w:sz w:val="22"/>
          <w:szCs w:val="22"/>
        </w:rPr>
        <w:t xml:space="preserve"> </w:t>
      </w:r>
    </w:p>
    <w:p w14:paraId="60D1751B"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8.3</w:t>
      </w:r>
      <w:r w:rsidRPr="002E2736">
        <w:rPr>
          <w:bCs/>
          <w:color w:val="000000" w:themeColor="text1"/>
          <w:sz w:val="22"/>
          <w:szCs w:val="22"/>
        </w:rPr>
        <w:t xml:space="preserve"> – Sinalizar o canteiro de obra, a fim de garantir a segurança dos trabalhadores e visitantes, prevenir acidentes, criar um ambiente de trabalho seguro e organizado.</w:t>
      </w:r>
    </w:p>
    <w:p w14:paraId="5E866B5E"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8.4</w:t>
      </w:r>
      <w:r w:rsidRPr="002E2736">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65D1D7D4"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8.5</w:t>
      </w:r>
      <w:r w:rsidRPr="002E2736">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3E51C252"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8.6</w:t>
      </w:r>
      <w:r w:rsidRPr="002E2736">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6198A99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8.7</w:t>
      </w:r>
      <w:r w:rsidRPr="002E2736">
        <w:rPr>
          <w:bCs/>
          <w:color w:val="000000" w:themeColor="text1"/>
          <w:sz w:val="22"/>
          <w:szCs w:val="22"/>
        </w:rPr>
        <w:t xml:space="preserve"> – Arcar com todas as despesas relativas à sinalização.</w:t>
      </w:r>
    </w:p>
    <w:p w14:paraId="38AFE678"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8.8</w:t>
      </w:r>
      <w:r w:rsidRPr="002E2736">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4F295BC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8.9</w:t>
      </w:r>
      <w:r w:rsidRPr="002E2736">
        <w:rPr>
          <w:bCs/>
          <w:color w:val="000000" w:themeColor="text1"/>
          <w:sz w:val="22"/>
          <w:szCs w:val="22"/>
        </w:rPr>
        <w:t xml:space="preserve"> - </w:t>
      </w:r>
      <w:proofErr w:type="spellStart"/>
      <w:r w:rsidRPr="002E2736">
        <w:rPr>
          <w:bCs/>
          <w:color w:val="000000" w:themeColor="text1"/>
          <w:sz w:val="22"/>
          <w:szCs w:val="22"/>
        </w:rPr>
        <w:t>Fornecer</w:t>
      </w:r>
      <w:proofErr w:type="spellEnd"/>
      <w:r w:rsidRPr="002E2736">
        <w:rPr>
          <w:bCs/>
          <w:color w:val="000000" w:themeColor="text1"/>
          <w:sz w:val="22"/>
          <w:szCs w:val="22"/>
        </w:rPr>
        <w:t xml:space="preserve"> números telefônicos ou outros meios igualmente eficazes, para contato do município de Santa Margarida - MG com o preposto, ainda que fora do horário normal de expediente, sem que isto gere qualquer custo adicional. </w:t>
      </w:r>
    </w:p>
    <w:p w14:paraId="00B33831"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8.10</w:t>
      </w:r>
      <w:r w:rsidRPr="002E2736">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2E2736">
        <w:rPr>
          <w:b/>
          <w:bCs/>
          <w:color w:val="000000" w:themeColor="text1"/>
          <w:sz w:val="22"/>
          <w:szCs w:val="22"/>
        </w:rPr>
        <w:t xml:space="preserve"> MUNICÍPIO DE SANTA MARGARIDA</w:t>
      </w:r>
      <w:r w:rsidRPr="002E2736">
        <w:rPr>
          <w:bCs/>
          <w:color w:val="000000" w:themeColor="text1"/>
          <w:sz w:val="22"/>
          <w:szCs w:val="22"/>
        </w:rPr>
        <w:t xml:space="preserve">. </w:t>
      </w:r>
    </w:p>
    <w:p w14:paraId="767F612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8.11</w:t>
      </w:r>
      <w:r w:rsidRPr="002E2736">
        <w:rPr>
          <w:bCs/>
          <w:color w:val="000000" w:themeColor="text1"/>
          <w:sz w:val="22"/>
          <w:szCs w:val="22"/>
        </w:rPr>
        <w:t xml:space="preserve"> - Utilizar, no ato de execução dos serviços, somente profissionais qualificados, habilitados e capacitados. </w:t>
      </w:r>
    </w:p>
    <w:p w14:paraId="0FBFF017"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8.12</w:t>
      </w:r>
      <w:r w:rsidRPr="002E2736">
        <w:rPr>
          <w:bCs/>
          <w:color w:val="000000" w:themeColor="text1"/>
          <w:sz w:val="22"/>
          <w:szCs w:val="22"/>
        </w:rPr>
        <w:t xml:space="preserve"> - Cumprir os prazos previstos no contrato ou outros que venham a ser fixados pelo </w:t>
      </w:r>
      <w:r w:rsidRPr="002E2736">
        <w:rPr>
          <w:bCs/>
          <w:color w:val="000000" w:themeColor="text1"/>
          <w:sz w:val="22"/>
          <w:szCs w:val="22"/>
        </w:rPr>
        <w:lastRenderedPageBreak/>
        <w:t xml:space="preserve">CONTRATANTE. </w:t>
      </w:r>
    </w:p>
    <w:p w14:paraId="516A6138"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8.13</w:t>
      </w:r>
      <w:r w:rsidRPr="002E2736">
        <w:rPr>
          <w:bCs/>
          <w:color w:val="000000" w:themeColor="text1"/>
          <w:sz w:val="22"/>
          <w:szCs w:val="22"/>
        </w:rPr>
        <w:t xml:space="preserve"> - Dirimir qualquer dúvida e prestar esclarecimentos acerca da execução do contrato, durante toda a sua vigência, a pedido do </w:t>
      </w:r>
      <w:r w:rsidRPr="002E2736">
        <w:rPr>
          <w:b/>
          <w:bCs/>
          <w:color w:val="000000" w:themeColor="text1"/>
          <w:sz w:val="22"/>
          <w:szCs w:val="22"/>
        </w:rPr>
        <w:t>CONTRATANTE</w:t>
      </w:r>
      <w:r w:rsidRPr="002E2736">
        <w:rPr>
          <w:bCs/>
          <w:color w:val="000000" w:themeColor="text1"/>
          <w:sz w:val="22"/>
          <w:szCs w:val="22"/>
        </w:rPr>
        <w:t xml:space="preserve">. </w:t>
      </w:r>
    </w:p>
    <w:p w14:paraId="79208A64"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8.14</w:t>
      </w:r>
      <w:r w:rsidRPr="002E2736">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2E2736">
        <w:rPr>
          <w:bCs/>
          <w:color w:val="000000" w:themeColor="text1"/>
          <w:sz w:val="22"/>
          <w:szCs w:val="22"/>
        </w:rPr>
        <w:t>interjornada</w:t>
      </w:r>
      <w:proofErr w:type="spellEnd"/>
      <w:r w:rsidRPr="002E2736">
        <w:rPr>
          <w:bCs/>
          <w:color w:val="000000" w:themeColor="text1"/>
          <w:sz w:val="22"/>
          <w:szCs w:val="22"/>
        </w:rPr>
        <w:t xml:space="preserve"> e intrajornada. </w:t>
      </w:r>
    </w:p>
    <w:p w14:paraId="706A117E"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8.15</w:t>
      </w:r>
      <w:r w:rsidRPr="002E2736">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302DEFA8"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8.16</w:t>
      </w:r>
      <w:r w:rsidRPr="002E2736">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2E2736">
        <w:rPr>
          <w:noProof/>
          <w:color w:val="000000" w:themeColor="text1"/>
          <w:sz w:val="22"/>
          <w:szCs w:val="22"/>
        </w:rPr>
        <w:t>ainda que acontecido nas dependências da contratante.</w:t>
      </w:r>
    </w:p>
    <w:p w14:paraId="6D4FD49F"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8.17</w:t>
      </w:r>
      <w:r w:rsidRPr="002E2736">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2E2736">
        <w:rPr>
          <w:b/>
          <w:bCs/>
          <w:color w:val="000000" w:themeColor="text1"/>
          <w:sz w:val="22"/>
          <w:szCs w:val="22"/>
        </w:rPr>
        <w:t>MUNICÍPIO DE SANTA MARGARIDA</w:t>
      </w:r>
      <w:r w:rsidRPr="002E2736">
        <w:rPr>
          <w:bCs/>
          <w:color w:val="000000" w:themeColor="text1"/>
          <w:sz w:val="22"/>
          <w:szCs w:val="22"/>
        </w:rPr>
        <w:t xml:space="preserve"> de qualquer demanda ou reivindicação que seja de exclusiva responsabilidade do CONTRATADO. </w:t>
      </w:r>
    </w:p>
    <w:p w14:paraId="2A9CDABD" w14:textId="77777777" w:rsidR="003E5D25" w:rsidRPr="002E2736" w:rsidRDefault="003E5D25" w:rsidP="0072507E">
      <w:pPr>
        <w:widowControl w:val="0"/>
        <w:autoSpaceDE w:val="0"/>
        <w:autoSpaceDN w:val="0"/>
        <w:adjustRightInd w:val="0"/>
        <w:spacing w:line="276" w:lineRule="auto"/>
        <w:jc w:val="both"/>
        <w:rPr>
          <w:color w:val="000000" w:themeColor="text1"/>
          <w:sz w:val="22"/>
          <w:szCs w:val="22"/>
        </w:rPr>
      </w:pPr>
      <w:r w:rsidRPr="002E2736">
        <w:rPr>
          <w:b/>
          <w:color w:val="000000" w:themeColor="text1"/>
          <w:sz w:val="22"/>
          <w:szCs w:val="22"/>
        </w:rPr>
        <w:t>8.18</w:t>
      </w:r>
      <w:r w:rsidRPr="002E2736">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5E804B9E" w14:textId="77777777" w:rsidR="003E5D25" w:rsidRPr="002E2736" w:rsidRDefault="003E5D25" w:rsidP="0072507E">
      <w:pPr>
        <w:widowControl w:val="0"/>
        <w:autoSpaceDE w:val="0"/>
        <w:autoSpaceDN w:val="0"/>
        <w:adjustRightInd w:val="0"/>
        <w:spacing w:line="276" w:lineRule="auto"/>
        <w:jc w:val="both"/>
        <w:rPr>
          <w:color w:val="000000" w:themeColor="text1"/>
          <w:sz w:val="22"/>
          <w:szCs w:val="22"/>
        </w:rPr>
      </w:pPr>
      <w:r w:rsidRPr="002E2736">
        <w:rPr>
          <w:b/>
          <w:color w:val="000000" w:themeColor="text1"/>
          <w:sz w:val="22"/>
          <w:szCs w:val="22"/>
        </w:rPr>
        <w:t>8.19</w:t>
      </w:r>
      <w:r w:rsidRPr="002E2736">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7AE1C6C2"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8.20</w:t>
      </w:r>
      <w:r w:rsidRPr="002E2736">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429302ED"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8.21</w:t>
      </w:r>
      <w:r w:rsidRPr="002E2736">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CE42115" w14:textId="77777777" w:rsidR="003E5D25" w:rsidRPr="002E2736" w:rsidRDefault="003E5D25" w:rsidP="0072507E">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8.22</w:t>
      </w:r>
      <w:r w:rsidRPr="002E2736">
        <w:rPr>
          <w:noProof/>
          <w:color w:val="000000" w:themeColor="text1"/>
          <w:sz w:val="22"/>
          <w:szCs w:val="22"/>
        </w:rPr>
        <w:t xml:space="preserve"> - Assumir todas as despesas decorrentes de substituição de quaisquer materiais/serviços recusados pelo contratante.</w:t>
      </w:r>
    </w:p>
    <w:p w14:paraId="76D5D414"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8.23</w:t>
      </w:r>
      <w:r w:rsidRPr="002E2736">
        <w:rPr>
          <w:noProof/>
          <w:color w:val="000000" w:themeColor="text1"/>
          <w:sz w:val="22"/>
          <w:szCs w:val="22"/>
        </w:rPr>
        <w:t xml:space="preserve"> – Respeitar as normas e procedimentos de controle e acesso às dependências do contratante.</w:t>
      </w:r>
    </w:p>
    <w:p w14:paraId="0435FEFA"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8.24</w:t>
      </w:r>
      <w:r w:rsidRPr="002E2736">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26836C1A"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8.25</w:t>
      </w:r>
      <w:r w:rsidRPr="002E2736">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1AD6EC87"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8.26</w:t>
      </w:r>
      <w:r w:rsidRPr="002E2736">
        <w:rPr>
          <w:noProof/>
          <w:color w:val="000000" w:themeColor="text1"/>
          <w:sz w:val="22"/>
          <w:szCs w:val="22"/>
        </w:rPr>
        <w:t xml:space="preserve"> - Assumir, ainda, a responsabilidade pelos encargos fiscais e comerciais resultantes da adjudicação.</w:t>
      </w:r>
    </w:p>
    <w:p w14:paraId="423CAAAB" w14:textId="77777777" w:rsidR="003E5D25" w:rsidRPr="002E2736" w:rsidRDefault="003E5D25" w:rsidP="0072507E">
      <w:pPr>
        <w:widowControl w:val="0"/>
        <w:autoSpaceDE w:val="0"/>
        <w:autoSpaceDN w:val="0"/>
        <w:adjustRightInd w:val="0"/>
        <w:spacing w:line="276" w:lineRule="auto"/>
        <w:jc w:val="both"/>
        <w:rPr>
          <w:noProof/>
          <w:color w:val="000000" w:themeColor="text1"/>
          <w:sz w:val="22"/>
          <w:szCs w:val="22"/>
        </w:rPr>
      </w:pPr>
      <w:r w:rsidRPr="002E2736">
        <w:rPr>
          <w:b/>
          <w:noProof/>
          <w:color w:val="000000" w:themeColor="text1"/>
          <w:sz w:val="22"/>
          <w:szCs w:val="22"/>
        </w:rPr>
        <w:t>8.27</w:t>
      </w:r>
      <w:r w:rsidRPr="002E2736">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50227415"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lastRenderedPageBreak/>
        <w:t>CLÁUSULA NONA - DAS OBRIGAÇÕES DO CONTRATANTE</w:t>
      </w:r>
    </w:p>
    <w:p w14:paraId="54CC189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9.1</w:t>
      </w:r>
      <w:r w:rsidRPr="002E2736">
        <w:rPr>
          <w:bCs/>
          <w:color w:val="000000" w:themeColor="text1"/>
          <w:sz w:val="22"/>
          <w:szCs w:val="22"/>
        </w:rPr>
        <w:t xml:space="preserve"> - Notificar o CONTRATADO sobre qualquer irregularidade verificada nos serviços prestados, fixando-lhe, quando não pactuado, prazo para corrigi-la.</w:t>
      </w:r>
    </w:p>
    <w:p w14:paraId="34D8B705"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9.2</w:t>
      </w:r>
      <w:r w:rsidRPr="002E2736">
        <w:rPr>
          <w:bCs/>
          <w:color w:val="000000" w:themeColor="text1"/>
          <w:sz w:val="22"/>
          <w:szCs w:val="22"/>
        </w:rPr>
        <w:t xml:space="preserve"> - Emitir, por intermédio do Setor Municipal competente, a “ORDEM DE SERVIÇOS”, autorizando o início da realização do serviço e, portanto, execução da obra. </w:t>
      </w:r>
    </w:p>
    <w:p w14:paraId="78F203F1"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9.3</w:t>
      </w:r>
      <w:r w:rsidRPr="002E2736">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778E3F8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9.4</w:t>
      </w:r>
      <w:r w:rsidRPr="002E2736">
        <w:rPr>
          <w:bCs/>
          <w:color w:val="000000" w:themeColor="text1"/>
          <w:sz w:val="22"/>
          <w:szCs w:val="22"/>
        </w:rPr>
        <w:t xml:space="preserve"> - Proibir que pessoas não autorizadas pelo contratado, sob qualquer pretexto, efetuem intervenção técnica nos serviços.</w:t>
      </w:r>
    </w:p>
    <w:p w14:paraId="27288F3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9.5</w:t>
      </w:r>
      <w:r w:rsidRPr="002E2736">
        <w:rPr>
          <w:bCs/>
          <w:color w:val="000000" w:themeColor="text1"/>
          <w:sz w:val="22"/>
          <w:szCs w:val="22"/>
        </w:rPr>
        <w:t xml:space="preserve"> - Efetuar os pagamentos devidos ao contratado, nos exatos termos e condições contratualmente pactuados. </w:t>
      </w:r>
    </w:p>
    <w:p w14:paraId="5A0BE59C"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9.6</w:t>
      </w:r>
      <w:r w:rsidRPr="002E2736">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15747255"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9.7</w:t>
      </w:r>
      <w:r w:rsidRPr="002E2736">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2F52E67F"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9.8</w:t>
      </w:r>
      <w:r w:rsidRPr="002E2736">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1A6151C8"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9.9</w:t>
      </w:r>
      <w:r w:rsidRPr="002E2736">
        <w:rPr>
          <w:bCs/>
          <w:color w:val="000000" w:themeColor="text1"/>
          <w:sz w:val="22"/>
          <w:szCs w:val="22"/>
        </w:rPr>
        <w:t xml:space="preserve"> - Comunicar ao contratado, imediatamente, a ocorrência de qualquer acidente com seus agentes, preposto ou empregados. </w:t>
      </w:r>
    </w:p>
    <w:p w14:paraId="228B2F9D"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9.10</w:t>
      </w:r>
      <w:r w:rsidRPr="002E2736">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50AE583A"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r w:rsidRPr="002E2736">
        <w:rPr>
          <w:b/>
          <w:bCs/>
          <w:color w:val="000000" w:themeColor="text1"/>
          <w:sz w:val="22"/>
          <w:szCs w:val="22"/>
        </w:rPr>
        <w:t>9.11</w:t>
      </w:r>
      <w:r w:rsidRPr="002E2736">
        <w:rPr>
          <w:bCs/>
          <w:color w:val="000000" w:themeColor="text1"/>
          <w:sz w:val="22"/>
          <w:szCs w:val="22"/>
        </w:rPr>
        <w:t xml:space="preserve"> - Verificar a regularidade de recolhimento dos encargos sociais antes do pagamento dos valores devidos ao contratado.</w:t>
      </w:r>
    </w:p>
    <w:p w14:paraId="4B7B79C5"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p>
    <w:p w14:paraId="5AFB4618"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DÉCIMA - DA NOTIFICAÇÃO</w:t>
      </w:r>
    </w:p>
    <w:p w14:paraId="74BCE42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10.1 – </w:t>
      </w:r>
      <w:r w:rsidRPr="002E2736">
        <w:rPr>
          <w:rFonts w:eastAsia="Arial Narrow"/>
          <w:color w:val="000000" w:themeColor="text1"/>
          <w:sz w:val="22"/>
          <w:szCs w:val="22"/>
        </w:rPr>
        <w:t>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D89996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 – </w:t>
      </w:r>
      <w:r w:rsidRPr="002E2736">
        <w:rPr>
          <w:rFonts w:eastAsia="Arial Narrow"/>
          <w:color w:val="000000" w:themeColor="text1"/>
          <w:sz w:val="22"/>
          <w:szCs w:val="22"/>
        </w:rPr>
        <w:t>As notificações poderão se dar para:</w:t>
      </w:r>
    </w:p>
    <w:p w14:paraId="72CF4B0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10.2.1 - </w:t>
      </w:r>
      <w:r w:rsidRPr="002E2736">
        <w:rPr>
          <w:rFonts w:eastAsia="Arial Narrow"/>
          <w:color w:val="000000" w:themeColor="text1"/>
          <w:sz w:val="22"/>
          <w:szCs w:val="22"/>
        </w:rPr>
        <w:t>Assinatura de documentos;</w:t>
      </w:r>
    </w:p>
    <w:p w14:paraId="157F1FD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10.2.2 - </w:t>
      </w:r>
      <w:r w:rsidRPr="002E2736">
        <w:rPr>
          <w:rFonts w:eastAsia="Arial Narrow"/>
          <w:color w:val="000000" w:themeColor="text1"/>
          <w:sz w:val="22"/>
          <w:szCs w:val="22"/>
        </w:rPr>
        <w:t>Correção de irregularidades constatadas nos serviços prestados;</w:t>
      </w:r>
    </w:p>
    <w:p w14:paraId="48F66216"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10.2.3 - </w:t>
      </w:r>
      <w:r w:rsidRPr="002E2736">
        <w:rPr>
          <w:rFonts w:eastAsia="Arial Narrow"/>
          <w:color w:val="000000" w:themeColor="text1"/>
          <w:sz w:val="22"/>
          <w:szCs w:val="22"/>
        </w:rPr>
        <w:t>Resposta a reclamações ou solicitações que versem sobre a entrega do objeto;</w:t>
      </w:r>
    </w:p>
    <w:p w14:paraId="2F1DC90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10.2.4 - </w:t>
      </w:r>
      <w:r w:rsidRPr="002E2736">
        <w:rPr>
          <w:rFonts w:eastAsia="Arial Narrow"/>
          <w:color w:val="000000" w:themeColor="text1"/>
          <w:sz w:val="22"/>
          <w:szCs w:val="22"/>
        </w:rPr>
        <w:t>Substituição de serviços com defeitos ou vícios de qualidade;</w:t>
      </w:r>
    </w:p>
    <w:p w14:paraId="24B6B025"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10.2.5 - </w:t>
      </w:r>
      <w:r w:rsidRPr="002E2736">
        <w:rPr>
          <w:rFonts w:eastAsia="Arial Narrow"/>
          <w:color w:val="000000" w:themeColor="text1"/>
          <w:sz w:val="22"/>
          <w:szCs w:val="22"/>
        </w:rPr>
        <w:t>Início da prestação dos serviços, caso a contratada descumpra o prazo previsto no item 16.2 deste Edital;</w:t>
      </w:r>
    </w:p>
    <w:p w14:paraId="0F904CA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10.2.6 - </w:t>
      </w:r>
      <w:r w:rsidRPr="002E2736">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2DD9EBB4"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10.2.7 - </w:t>
      </w:r>
      <w:r w:rsidRPr="002E2736">
        <w:rPr>
          <w:rFonts w:eastAsia="Arial Narrow"/>
          <w:color w:val="000000" w:themeColor="text1"/>
          <w:sz w:val="22"/>
          <w:szCs w:val="22"/>
        </w:rPr>
        <w:t>Nos demais casos de interesse da Administração.</w:t>
      </w:r>
    </w:p>
    <w:p w14:paraId="1C3418F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10.3 – </w:t>
      </w:r>
      <w:r w:rsidRPr="002E2736">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15AF1EB1"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 xml:space="preserve">10.4 – </w:t>
      </w:r>
      <w:r w:rsidRPr="002E2736">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7A39270B"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10.5 – </w:t>
      </w:r>
      <w:r w:rsidRPr="002E2736">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7D9BBA6B" w14:textId="77777777" w:rsidR="003E5D25" w:rsidRPr="002E2736" w:rsidRDefault="003E5D25" w:rsidP="0072507E">
      <w:pPr>
        <w:spacing w:line="276" w:lineRule="auto"/>
        <w:rPr>
          <w:rFonts w:eastAsia="Arial Narrow"/>
          <w:color w:val="000000" w:themeColor="text1"/>
          <w:sz w:val="22"/>
          <w:szCs w:val="22"/>
        </w:rPr>
      </w:pPr>
      <w:r w:rsidRPr="002E2736">
        <w:rPr>
          <w:rFonts w:eastAsia="Arial Narrow"/>
          <w:b/>
          <w:color w:val="000000" w:themeColor="text1"/>
          <w:sz w:val="22"/>
          <w:szCs w:val="22"/>
        </w:rPr>
        <w:t xml:space="preserve">10.6 – </w:t>
      </w:r>
      <w:r w:rsidRPr="002E2736">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5A4B8A97"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10.7 – </w:t>
      </w:r>
      <w:r w:rsidRPr="002E2736">
        <w:rPr>
          <w:rFonts w:eastAsia="Arial Narrow"/>
          <w:color w:val="000000" w:themeColor="text1"/>
          <w:sz w:val="22"/>
          <w:szCs w:val="22"/>
        </w:rPr>
        <w:t>No caso de notificação pessoal, o prazo para resposta iniciará no dia útil subsequente ao recebimento.</w:t>
      </w:r>
    </w:p>
    <w:p w14:paraId="1F10961A"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10.8 – </w:t>
      </w:r>
      <w:r w:rsidRPr="002E2736">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A5B35B7" w14:textId="77777777" w:rsidR="003E5D25" w:rsidRPr="002E2736" w:rsidRDefault="003E5D25" w:rsidP="0072507E">
      <w:pPr>
        <w:widowControl w:val="0"/>
        <w:autoSpaceDE w:val="0"/>
        <w:autoSpaceDN w:val="0"/>
        <w:adjustRightInd w:val="0"/>
        <w:spacing w:line="276" w:lineRule="auto"/>
        <w:jc w:val="both"/>
        <w:rPr>
          <w:bCs/>
          <w:color w:val="000000" w:themeColor="text1"/>
          <w:sz w:val="22"/>
          <w:szCs w:val="22"/>
        </w:rPr>
      </w:pPr>
    </w:p>
    <w:p w14:paraId="78289840"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DÉCIMA PRIMEIRA - DA RESCISÃO</w:t>
      </w:r>
    </w:p>
    <w:p w14:paraId="4865C93C"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11.1.</w:t>
      </w:r>
      <w:r w:rsidRPr="002E2736">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03E5D18D"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11.2 -</w:t>
      </w:r>
      <w:r w:rsidRPr="002E2736">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2E2736">
        <w:rPr>
          <w:rFonts w:eastAsia="Arial Narrow"/>
          <w:b/>
          <w:color w:val="000000" w:themeColor="text1"/>
          <w:sz w:val="22"/>
          <w:szCs w:val="22"/>
        </w:rPr>
        <w:t>CONTRATANTE</w:t>
      </w:r>
      <w:r w:rsidRPr="002E2736">
        <w:rPr>
          <w:rFonts w:eastAsia="Arial Narrow"/>
          <w:color w:val="000000" w:themeColor="text1"/>
          <w:sz w:val="22"/>
          <w:szCs w:val="22"/>
        </w:rPr>
        <w:t>, deduzidos os débitos existentes.</w:t>
      </w:r>
    </w:p>
    <w:p w14:paraId="22A4BE07" w14:textId="77777777" w:rsidR="003E5D25" w:rsidRPr="002E2736" w:rsidRDefault="003E5D25" w:rsidP="0072507E">
      <w:pPr>
        <w:spacing w:line="276" w:lineRule="auto"/>
        <w:jc w:val="both"/>
        <w:rPr>
          <w:rFonts w:eastAsia="Arial Narrow"/>
          <w:color w:val="000000" w:themeColor="text1"/>
          <w:sz w:val="22"/>
          <w:szCs w:val="22"/>
        </w:rPr>
      </w:pPr>
    </w:p>
    <w:p w14:paraId="251AE80A"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DÉCIMA SEGUNDA - DAS PENALIDADES</w:t>
      </w:r>
    </w:p>
    <w:p w14:paraId="144484C7"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12.1 -</w:t>
      </w:r>
      <w:r w:rsidRPr="002E2736">
        <w:rPr>
          <w:rFonts w:eastAsia="Arial Narrow"/>
          <w:color w:val="000000" w:themeColor="text1"/>
          <w:sz w:val="22"/>
          <w:szCs w:val="22"/>
        </w:rPr>
        <w:t xml:space="preserve"> O descumprimento total ou parcial das obrigações assumidas pela </w:t>
      </w:r>
      <w:r w:rsidRPr="002E2736">
        <w:rPr>
          <w:rFonts w:eastAsia="Arial Narrow"/>
          <w:b/>
          <w:color w:val="000000" w:themeColor="text1"/>
          <w:sz w:val="22"/>
          <w:szCs w:val="22"/>
        </w:rPr>
        <w:t>CONTRATADA</w:t>
      </w:r>
      <w:r w:rsidRPr="002E2736">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23A6822A"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a) Advertência pelo atraso de até 10 (dez) dias corridos e sem prejuízo para o </w:t>
      </w:r>
      <w:r w:rsidRPr="002E2736">
        <w:rPr>
          <w:rFonts w:eastAsia="Arial Narrow"/>
          <w:b/>
          <w:color w:val="000000" w:themeColor="text1"/>
          <w:sz w:val="22"/>
          <w:szCs w:val="22"/>
        </w:rPr>
        <w:t>Município de Santa Margarida/MG</w:t>
      </w:r>
      <w:r w:rsidRPr="002E2736">
        <w:rPr>
          <w:rFonts w:eastAsia="Arial Narrow"/>
          <w:color w:val="000000" w:themeColor="text1"/>
          <w:sz w:val="22"/>
          <w:szCs w:val="22"/>
        </w:rPr>
        <w:t>, na entrega da mercadoria/prestação do serviço/execução da obra, ainda que inicial, intermediário ou de substituição/reposição.</w:t>
      </w:r>
    </w:p>
    <w:p w14:paraId="45DC3DC1"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2D39ED4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c) Multa de até 10% do total do contrato/ordem de compra/serviço para o caso de execução imperfeita do objeto.</w:t>
      </w:r>
    </w:p>
    <w:p w14:paraId="22519B29"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FBA34DC"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158AA1E8"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e) Impedimento de licitar e contratar, nos termos do art. 156, §4º, da Lei 14.133/21;</w:t>
      </w:r>
    </w:p>
    <w:p w14:paraId="02720DCA"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color w:val="000000" w:themeColor="text1"/>
          <w:sz w:val="22"/>
          <w:szCs w:val="22"/>
        </w:rPr>
        <w:t>f) Declaração de inidoneidade para licitar ou contratar, nos termos do art. 156, §5º, da Lei 14.133/21;</w:t>
      </w:r>
    </w:p>
    <w:p w14:paraId="6C879CF3"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lastRenderedPageBreak/>
        <w:t>12.2 -</w:t>
      </w:r>
      <w:r w:rsidRPr="002E2736">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99D1AAE"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12.3 -</w:t>
      </w:r>
      <w:r w:rsidRPr="002E2736">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0B154E1F" w14:textId="77777777" w:rsidR="003E5D25" w:rsidRPr="002E2736" w:rsidRDefault="003E5D25" w:rsidP="007250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4B62A49F" w14:textId="6C0EB05C"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highlight w:val="lightGray"/>
        </w:rPr>
        <w:t xml:space="preserve">13 – </w:t>
      </w:r>
      <w:r w:rsidRPr="002E2736">
        <w:rPr>
          <w:rFonts w:eastAsia="Arial Narrow"/>
          <w:b/>
          <w:color w:val="000000" w:themeColor="text1"/>
          <w:sz w:val="22"/>
          <w:szCs w:val="22"/>
        </w:rPr>
        <w:t>CLÁUSULA DÉCIMA TERCEIRA</w:t>
      </w:r>
      <w:r w:rsidR="00AC640C" w:rsidRPr="002E2736">
        <w:rPr>
          <w:rFonts w:eastAsia="Arial Narrow"/>
          <w:b/>
          <w:color w:val="000000" w:themeColor="text1"/>
          <w:sz w:val="22"/>
          <w:szCs w:val="22"/>
        </w:rPr>
        <w:t xml:space="preserve"> – DA FISCALIZAÇÃO</w:t>
      </w:r>
    </w:p>
    <w:p w14:paraId="22524BCB" w14:textId="77777777" w:rsidR="003E5D25" w:rsidRPr="002E2736" w:rsidRDefault="003E5D25" w:rsidP="0072507E">
      <w:pPr>
        <w:spacing w:line="276" w:lineRule="auto"/>
        <w:jc w:val="both"/>
        <w:rPr>
          <w:rFonts w:eastAsia="Arial Narrow"/>
          <w:b/>
          <w:color w:val="000000" w:themeColor="text1"/>
          <w:sz w:val="22"/>
          <w:szCs w:val="22"/>
        </w:rPr>
      </w:pPr>
    </w:p>
    <w:p w14:paraId="532DE663" w14:textId="13556283"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13.1</w:t>
      </w:r>
      <w:r w:rsidRPr="002E2736">
        <w:rPr>
          <w:rFonts w:eastAsia="Arial Narrow"/>
          <w:color w:val="000000" w:themeColor="text1"/>
          <w:sz w:val="22"/>
          <w:szCs w:val="22"/>
        </w:rPr>
        <w:t xml:space="preserve"> – A execução do objeto será fiscalizada pelo engenheiro civil responsável, </w:t>
      </w:r>
      <w:r w:rsidRPr="002E2736">
        <w:rPr>
          <w:rFonts w:eastAsia="Arial Narrow"/>
          <w:b/>
          <w:color w:val="000000" w:themeColor="text1"/>
          <w:sz w:val="22"/>
          <w:szCs w:val="22"/>
        </w:rPr>
        <w:t xml:space="preserve">Adriano Vieira Pereira, inscrito no CREA/MG sob o nº 195.508/D, </w:t>
      </w:r>
      <w:r w:rsidRPr="002E2736">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2EC39AF" w14:textId="17435730" w:rsidR="00AC640C" w:rsidRPr="002E2736" w:rsidRDefault="00AC640C" w:rsidP="00AC640C">
      <w:pPr>
        <w:spacing w:line="276" w:lineRule="auto"/>
        <w:jc w:val="both"/>
        <w:rPr>
          <w:b/>
          <w:color w:val="000000" w:themeColor="text1"/>
          <w:sz w:val="22"/>
          <w:szCs w:val="22"/>
        </w:rPr>
      </w:pPr>
      <w:r w:rsidRPr="002E2736">
        <w:rPr>
          <w:rFonts w:eastAsia="Arial Narrow"/>
          <w:b/>
          <w:color w:val="000000" w:themeColor="text1"/>
          <w:sz w:val="22"/>
          <w:szCs w:val="22"/>
        </w:rPr>
        <w:t xml:space="preserve">13.2 – </w:t>
      </w:r>
      <w:r w:rsidRPr="002E2736">
        <w:rPr>
          <w:rFonts w:eastAsia="Arial Narrow"/>
          <w:color w:val="000000" w:themeColor="text1"/>
          <w:sz w:val="22"/>
          <w:szCs w:val="22"/>
        </w:rPr>
        <w:t xml:space="preserve">A fiscalização do contrato será exercida pelo </w:t>
      </w:r>
      <w:r w:rsidRPr="002E2736">
        <w:rPr>
          <w:rFonts w:eastAsia="Arial Narrow"/>
          <w:b/>
          <w:color w:val="000000" w:themeColor="text1"/>
          <w:sz w:val="22"/>
          <w:szCs w:val="22"/>
        </w:rPr>
        <w:t>Secretário Municipal de Obras, Serviços Urbanos e Habitação</w:t>
      </w:r>
      <w:r w:rsidRPr="002E2736">
        <w:rPr>
          <w:rFonts w:eastAsia="Arial Narrow"/>
          <w:color w:val="000000" w:themeColor="text1"/>
          <w:sz w:val="22"/>
          <w:szCs w:val="22"/>
        </w:rPr>
        <w:t xml:space="preserve">, Sr. </w:t>
      </w:r>
      <w:r w:rsidRPr="002E2736">
        <w:rPr>
          <w:rFonts w:eastAsia="Arial Narrow"/>
          <w:b/>
          <w:color w:val="000000" w:themeColor="text1"/>
          <w:sz w:val="22"/>
          <w:szCs w:val="22"/>
        </w:rPr>
        <w:t xml:space="preserve">Reginaldo Alves Dutra, </w:t>
      </w:r>
      <w:r w:rsidRPr="002E2736">
        <w:rPr>
          <w:rFonts w:eastAsia="Arial Narrow"/>
          <w:color w:val="000000" w:themeColor="text1"/>
          <w:sz w:val="22"/>
          <w:szCs w:val="22"/>
        </w:rPr>
        <w:t>ao qual competirá dirimir as dúvidas que surgirem durante a vigência contratual e de tudo dará ciência ao Município e à contratada, nos termos do art. 117 da Lei Federal nº 14.133/2021.</w:t>
      </w:r>
    </w:p>
    <w:p w14:paraId="5B6DC09F" w14:textId="4ACED4FF"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13.3</w:t>
      </w:r>
      <w:r w:rsidRPr="002E2736">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C8369A2" w14:textId="2CB4F554"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13.4 – </w:t>
      </w:r>
      <w:r w:rsidRPr="002E2736">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782578" w14:textId="36BCCF71"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b/>
          <w:color w:val="000000" w:themeColor="text1"/>
          <w:sz w:val="22"/>
          <w:szCs w:val="22"/>
        </w:rPr>
        <w:t>13.5</w:t>
      </w:r>
      <w:r w:rsidRPr="002E2736">
        <w:rPr>
          <w:rFonts w:eastAsia="Arial Narrow"/>
          <w:color w:val="000000" w:themeColor="text1"/>
          <w:sz w:val="22"/>
          <w:szCs w:val="22"/>
        </w:rPr>
        <w:t xml:space="preserve"> - Resguardadas as disposições dos subitens precedentes, a fiscalização representará o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e terá as seguintes atribuições:</w:t>
      </w:r>
    </w:p>
    <w:p w14:paraId="34426095" w14:textId="2D2A54E3"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718014DC" w14:textId="4EAA062B"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13.5.2 - Agir e decidir em nome do contratante, inclusive, para rejeitar os serviços que estiverem em desacordo com as especificações exigidas;</w:t>
      </w:r>
    </w:p>
    <w:p w14:paraId="59AD28DE" w14:textId="123AF506"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6305AAAE" w14:textId="1933CB76"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13.5.4 - Comunicar oficialmente à empresa vencedora quanto à rejeição do(s) produto(s) e/ou serviços;</w:t>
      </w:r>
    </w:p>
    <w:p w14:paraId="6B71D3D6" w14:textId="73897B04"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13.5.5 - Certificar a Nota Fiscal correspondente somente após a verificação da perfeita compatibilidade entre o(s) produto(s) entregue(s) ao que foi solicitado;</w:t>
      </w:r>
    </w:p>
    <w:p w14:paraId="08D8B7E6" w14:textId="6F7627CF"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13.5.6 - Exigir da empresa vencedora o cumprimento rigoroso das obrigações assumidas;</w:t>
      </w:r>
    </w:p>
    <w:p w14:paraId="7D13AF78" w14:textId="5A95AF18"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13.5.7 - Sustar o pagamento de faturas no caso de inobservância, pela empresa vencedora, de condições previstas neste instrumento;</w:t>
      </w:r>
    </w:p>
    <w:p w14:paraId="773F8248" w14:textId="165912C0"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13.5.8 - Transmitir ordens e instruções, verbais ou escritas, à empresa vencedora, no tocante ao fiel cumprimento do disposto neste instrumento;</w:t>
      </w:r>
    </w:p>
    <w:p w14:paraId="5A75EF61" w14:textId="5E556E3B"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13.5.9 - Solicitar a aplicação, nos termos deste instrumento, de multa(s) à empresa vencedora;</w:t>
      </w:r>
    </w:p>
    <w:p w14:paraId="796D3360" w14:textId="62005DA6"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13.5.10 - Instruir o(s) recurso(s) da empresa vencedora no tocante ao pedido de cancelamento de multa(s), quando essa discordar do contratante;</w:t>
      </w:r>
    </w:p>
    <w:p w14:paraId="6D58F397" w14:textId="2D601C94" w:rsidR="00AC640C" w:rsidRPr="002E2736" w:rsidRDefault="00AC640C" w:rsidP="00AC640C">
      <w:pPr>
        <w:spacing w:line="276" w:lineRule="auto"/>
        <w:jc w:val="both"/>
        <w:rPr>
          <w:rFonts w:eastAsia="Arial Narrow"/>
          <w:color w:val="000000" w:themeColor="text1"/>
          <w:sz w:val="22"/>
          <w:szCs w:val="22"/>
        </w:rPr>
      </w:pPr>
      <w:r w:rsidRPr="002E2736">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14:paraId="0A0456A1" w14:textId="77777777" w:rsidR="003E5D25" w:rsidRPr="002E2736" w:rsidRDefault="003E5D25" w:rsidP="0072507E">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2E2736">
        <w:rPr>
          <w:rFonts w:eastAsia="Arial Narrow"/>
          <w:color w:val="000000" w:themeColor="text1"/>
          <w:sz w:val="22"/>
          <w:szCs w:val="22"/>
        </w:rPr>
        <w:lastRenderedPageBreak/>
        <w:t xml:space="preserve"> </w:t>
      </w:r>
      <w:r w:rsidRPr="002E2736">
        <w:rPr>
          <w:rFonts w:eastAsia="Arial Narrow"/>
          <w:b/>
          <w:color w:val="000000" w:themeColor="text1"/>
          <w:sz w:val="22"/>
          <w:szCs w:val="22"/>
        </w:rPr>
        <w:t>CLÁUSULA DÉCIMA QUARTA - DA CESSÃO</w:t>
      </w:r>
    </w:p>
    <w:p w14:paraId="637C0A18"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14.1 - </w:t>
      </w:r>
      <w:r w:rsidRPr="002E2736">
        <w:rPr>
          <w:rFonts w:eastAsia="Arial Narrow"/>
          <w:color w:val="000000" w:themeColor="text1"/>
          <w:sz w:val="22"/>
          <w:szCs w:val="22"/>
        </w:rPr>
        <w:t>A Contratada não poderá ceder ou transferir o contrato sem a autorização expressa da Contratante, exceto nos casos previstos em lei.</w:t>
      </w:r>
    </w:p>
    <w:p w14:paraId="289C2FFC" w14:textId="77777777" w:rsidR="003E5D25" w:rsidRPr="002E2736" w:rsidRDefault="003E5D25" w:rsidP="0072507E">
      <w:pPr>
        <w:spacing w:line="276" w:lineRule="auto"/>
        <w:jc w:val="both"/>
        <w:rPr>
          <w:rFonts w:eastAsia="Arial Narrow"/>
          <w:color w:val="000000" w:themeColor="text1"/>
          <w:sz w:val="22"/>
          <w:szCs w:val="22"/>
        </w:rPr>
      </w:pPr>
    </w:p>
    <w:p w14:paraId="0AE9944B"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DÉCIMA QUINTA - DA FUNDAMENTAÇÃO LEGAL</w:t>
      </w:r>
    </w:p>
    <w:p w14:paraId="3DEAA822" w14:textId="353F9FE1"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15.1 - </w:t>
      </w:r>
      <w:r w:rsidRPr="002E2736">
        <w:rPr>
          <w:rFonts w:eastAsia="Arial Narrow"/>
          <w:color w:val="000000" w:themeColor="text1"/>
          <w:sz w:val="22"/>
          <w:szCs w:val="22"/>
        </w:rPr>
        <w:t xml:space="preserve">O presente contrato é regido pela Lei nº 14.133/21, </w:t>
      </w:r>
      <w:r w:rsidRPr="002E2736">
        <w:rPr>
          <w:rFonts w:eastAsia="Arial"/>
          <w:color w:val="000000" w:themeColor="text1"/>
          <w:sz w:val="22"/>
          <w:szCs w:val="22"/>
        </w:rPr>
        <w:t>Decreto Executivo nº 1.079/2023, de 15 de dezembro de 2023 e Decreto Municipal nº 1.087/2023, de 28 de dezembro de 2023</w:t>
      </w:r>
      <w:r w:rsidRPr="002E2736">
        <w:rPr>
          <w:rFonts w:eastAsia="Arial Narrow"/>
          <w:color w:val="000000" w:themeColor="text1"/>
          <w:sz w:val="22"/>
          <w:szCs w:val="22"/>
        </w:rPr>
        <w:t xml:space="preserve">, bem como pelas cláusulas e condições constantes do Edital da Concorrência Eletrônica nº </w:t>
      </w:r>
      <w:proofErr w:type="spellStart"/>
      <w:r w:rsidRPr="002E2736">
        <w:rPr>
          <w:rFonts w:eastAsia="Arial Narrow"/>
          <w:color w:val="000000" w:themeColor="text1"/>
          <w:sz w:val="22"/>
          <w:szCs w:val="22"/>
        </w:rPr>
        <w:t>xxx</w:t>
      </w:r>
      <w:proofErr w:type="spellEnd"/>
      <w:r w:rsidRPr="002E2736">
        <w:rPr>
          <w:rFonts w:eastAsia="Arial Narrow"/>
          <w:color w:val="000000" w:themeColor="text1"/>
          <w:sz w:val="22"/>
          <w:szCs w:val="22"/>
        </w:rPr>
        <w:t>/202</w:t>
      </w:r>
      <w:r w:rsidR="00F04EFE" w:rsidRPr="002E2736">
        <w:rPr>
          <w:rFonts w:eastAsia="Arial Narrow"/>
          <w:color w:val="000000" w:themeColor="text1"/>
          <w:sz w:val="22"/>
          <w:szCs w:val="22"/>
        </w:rPr>
        <w:t>6</w:t>
      </w:r>
      <w:r w:rsidRPr="002E2736">
        <w:rPr>
          <w:rFonts w:eastAsia="Arial Narrow"/>
          <w:color w:val="000000" w:themeColor="text1"/>
          <w:sz w:val="22"/>
          <w:szCs w:val="22"/>
        </w:rPr>
        <w:t xml:space="preserve">, Processo Licitatório nº </w:t>
      </w:r>
      <w:proofErr w:type="spellStart"/>
      <w:r w:rsidRPr="002E2736">
        <w:rPr>
          <w:rFonts w:eastAsia="Arial Narrow"/>
          <w:color w:val="000000" w:themeColor="text1"/>
          <w:sz w:val="22"/>
          <w:szCs w:val="22"/>
        </w:rPr>
        <w:t>xxx</w:t>
      </w:r>
      <w:proofErr w:type="spellEnd"/>
      <w:r w:rsidRPr="002E2736">
        <w:rPr>
          <w:rFonts w:eastAsia="Arial Narrow"/>
          <w:color w:val="000000" w:themeColor="text1"/>
          <w:sz w:val="22"/>
          <w:szCs w:val="22"/>
        </w:rPr>
        <w:t>/202</w:t>
      </w:r>
      <w:r w:rsidR="00F04EFE" w:rsidRPr="002E2736">
        <w:rPr>
          <w:rFonts w:eastAsia="Arial Narrow"/>
          <w:color w:val="000000" w:themeColor="text1"/>
          <w:sz w:val="22"/>
          <w:szCs w:val="22"/>
        </w:rPr>
        <w:t>6</w:t>
      </w:r>
      <w:r w:rsidRPr="002E2736">
        <w:rPr>
          <w:rFonts w:eastAsia="Arial Narrow"/>
          <w:color w:val="000000" w:themeColor="text1"/>
          <w:sz w:val="22"/>
          <w:szCs w:val="22"/>
        </w:rPr>
        <w:t>.</w:t>
      </w:r>
    </w:p>
    <w:p w14:paraId="6E41049A" w14:textId="77777777" w:rsidR="003E5D25" w:rsidRPr="002E2736" w:rsidRDefault="003E5D25" w:rsidP="0072507E">
      <w:pPr>
        <w:tabs>
          <w:tab w:val="left" w:pos="3686"/>
        </w:tabs>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15.2 - </w:t>
      </w:r>
      <w:r w:rsidRPr="002E2736">
        <w:rPr>
          <w:rFonts w:eastAsia="Arial Narrow"/>
          <w:color w:val="000000" w:themeColor="text1"/>
          <w:sz w:val="22"/>
          <w:szCs w:val="22"/>
        </w:rPr>
        <w:t>Os casos omissos serão resolvidos à luz da Lei Federal nº. 14.133/21, recorrendo-se à analogia, aos costumes e aos princípios gerais de direito.</w:t>
      </w:r>
    </w:p>
    <w:p w14:paraId="4F5A897F" w14:textId="77777777" w:rsidR="003E5D25" w:rsidRPr="002E2736" w:rsidRDefault="003E5D25" w:rsidP="0072507E">
      <w:pPr>
        <w:tabs>
          <w:tab w:val="left" w:pos="1425"/>
        </w:tabs>
        <w:spacing w:line="276" w:lineRule="auto"/>
        <w:jc w:val="both"/>
        <w:rPr>
          <w:rFonts w:eastAsia="Arial Narrow"/>
          <w:b/>
          <w:color w:val="000000" w:themeColor="text1"/>
          <w:sz w:val="22"/>
          <w:szCs w:val="22"/>
        </w:rPr>
      </w:pPr>
    </w:p>
    <w:p w14:paraId="5F59A939" w14:textId="77777777" w:rsidR="003E5D25" w:rsidRPr="002E2736" w:rsidRDefault="003E5D25" w:rsidP="0072507E">
      <w:pPr>
        <w:shd w:val="clear" w:color="auto" w:fill="D9D9D9" w:themeFill="background1" w:themeFillShade="D9"/>
        <w:spacing w:line="276" w:lineRule="auto"/>
        <w:jc w:val="both"/>
        <w:rPr>
          <w:rFonts w:eastAsia="Arial Narrow"/>
          <w:b/>
          <w:color w:val="000000" w:themeColor="text1"/>
          <w:sz w:val="22"/>
          <w:szCs w:val="22"/>
        </w:rPr>
      </w:pPr>
      <w:r w:rsidRPr="002E2736">
        <w:rPr>
          <w:rFonts w:eastAsia="Arial Narrow"/>
          <w:b/>
          <w:color w:val="000000" w:themeColor="text1"/>
          <w:sz w:val="22"/>
          <w:szCs w:val="22"/>
        </w:rPr>
        <w:t>CLÁUSULA DÉCIMA SEXTA - DO FORO</w:t>
      </w:r>
    </w:p>
    <w:p w14:paraId="0DBDD29E"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 xml:space="preserve">16.1 - </w:t>
      </w:r>
      <w:r w:rsidRPr="002E2736">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2E2736">
        <w:rPr>
          <w:rFonts w:eastAsia="Arial Narrow"/>
          <w:color w:val="000000" w:themeColor="text1"/>
          <w:sz w:val="22"/>
          <w:szCs w:val="22"/>
        </w:rPr>
        <w:t>xxxxxxxxxxxxxxxxx</w:t>
      </w:r>
      <w:proofErr w:type="spellEnd"/>
      <w:r w:rsidRPr="002E2736">
        <w:rPr>
          <w:rFonts w:eastAsia="Arial Narrow"/>
          <w:color w:val="000000" w:themeColor="text1"/>
          <w:sz w:val="22"/>
          <w:szCs w:val="22"/>
        </w:rPr>
        <w:t>, com exclusão de qualquer outro por mais privilegiado que seja.</w:t>
      </w:r>
    </w:p>
    <w:p w14:paraId="4645A1E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2E2736">
        <w:rPr>
          <w:rFonts w:eastAsia="Arial Narrow"/>
          <w:b/>
          <w:color w:val="000000" w:themeColor="text1"/>
          <w:sz w:val="22"/>
          <w:szCs w:val="22"/>
        </w:rPr>
        <w:t>CONTRATANTE</w:t>
      </w:r>
      <w:r w:rsidRPr="002E2736">
        <w:rPr>
          <w:rFonts w:eastAsia="Arial Narrow"/>
          <w:color w:val="000000" w:themeColor="text1"/>
          <w:sz w:val="22"/>
          <w:szCs w:val="22"/>
        </w:rPr>
        <w:t xml:space="preserve"> e </w:t>
      </w:r>
      <w:r w:rsidRPr="002E2736">
        <w:rPr>
          <w:rFonts w:eastAsia="Arial Narrow"/>
          <w:b/>
          <w:color w:val="000000" w:themeColor="text1"/>
          <w:sz w:val="22"/>
          <w:szCs w:val="22"/>
        </w:rPr>
        <w:t>CONTRATADA</w:t>
      </w:r>
      <w:r w:rsidRPr="002E2736">
        <w:rPr>
          <w:rFonts w:eastAsia="Arial Narrow"/>
          <w:color w:val="000000" w:themeColor="text1"/>
          <w:sz w:val="22"/>
          <w:szCs w:val="22"/>
        </w:rPr>
        <w:t>, e pelas testemunhas abaixo.</w:t>
      </w:r>
    </w:p>
    <w:p w14:paraId="78603490" w14:textId="77777777" w:rsidR="003E5D25" w:rsidRPr="002E2736" w:rsidRDefault="003E5D25" w:rsidP="0072507E">
      <w:pPr>
        <w:spacing w:line="276" w:lineRule="auto"/>
        <w:jc w:val="both"/>
        <w:rPr>
          <w:rFonts w:eastAsia="Arial Narrow"/>
          <w:color w:val="000000" w:themeColor="text1"/>
          <w:sz w:val="22"/>
          <w:szCs w:val="22"/>
        </w:rPr>
      </w:pPr>
    </w:p>
    <w:p w14:paraId="1DCD73DF"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b/>
          <w:color w:val="000000" w:themeColor="text1"/>
          <w:sz w:val="22"/>
          <w:szCs w:val="22"/>
        </w:rPr>
        <w:t>Local/Data</w:t>
      </w:r>
      <w:r w:rsidRPr="002E2736">
        <w:rPr>
          <w:rFonts w:eastAsia="Arial Narrow"/>
          <w:color w:val="000000" w:themeColor="text1"/>
          <w:sz w:val="22"/>
          <w:szCs w:val="22"/>
        </w:rPr>
        <w:t xml:space="preserve">        </w:t>
      </w:r>
    </w:p>
    <w:p w14:paraId="6DE2F9B7" w14:textId="77777777" w:rsidR="003E5D25" w:rsidRPr="002E2736" w:rsidRDefault="003E5D25" w:rsidP="0072507E">
      <w:pPr>
        <w:spacing w:line="276" w:lineRule="auto"/>
        <w:jc w:val="both"/>
        <w:rPr>
          <w:rFonts w:eastAsia="Arial Narrow"/>
          <w:color w:val="000000" w:themeColor="text1"/>
          <w:sz w:val="22"/>
          <w:szCs w:val="22"/>
        </w:rPr>
      </w:pPr>
    </w:p>
    <w:p w14:paraId="3792DB2A" w14:textId="77777777" w:rsidR="003E5D25" w:rsidRPr="002E2736" w:rsidRDefault="003E5D25" w:rsidP="0072507E">
      <w:pPr>
        <w:tabs>
          <w:tab w:val="left" w:pos="3401"/>
        </w:tabs>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Autoridade Competente                                                             Representante Legal do Fornecedor</w:t>
      </w:r>
    </w:p>
    <w:p w14:paraId="17EEB380" w14:textId="77777777" w:rsidR="003E5D25" w:rsidRPr="002E2736" w:rsidRDefault="003E5D25" w:rsidP="0072507E">
      <w:pPr>
        <w:tabs>
          <w:tab w:val="left" w:pos="3401"/>
        </w:tabs>
        <w:spacing w:line="276" w:lineRule="auto"/>
        <w:jc w:val="both"/>
        <w:rPr>
          <w:rFonts w:eastAsia="Arial Narrow"/>
          <w:b/>
          <w:i/>
          <w:color w:val="000000" w:themeColor="text1"/>
          <w:sz w:val="22"/>
          <w:szCs w:val="22"/>
        </w:rPr>
      </w:pPr>
    </w:p>
    <w:p w14:paraId="3B68F5CA" w14:textId="77777777" w:rsidR="003E5D25" w:rsidRPr="002E2736" w:rsidRDefault="003E5D25" w:rsidP="0072507E">
      <w:pPr>
        <w:tabs>
          <w:tab w:val="left" w:pos="3401"/>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 xml:space="preserve">De acordo: </w:t>
      </w:r>
    </w:p>
    <w:p w14:paraId="44AA1A61" w14:textId="77777777" w:rsidR="003E5D25" w:rsidRPr="002E2736" w:rsidRDefault="003E5D25" w:rsidP="0072507E">
      <w:pPr>
        <w:tabs>
          <w:tab w:val="left" w:pos="3401"/>
        </w:tabs>
        <w:spacing w:line="276" w:lineRule="auto"/>
        <w:jc w:val="both"/>
        <w:rPr>
          <w:rFonts w:eastAsia="Arial Narrow"/>
          <w:b/>
          <w:color w:val="000000" w:themeColor="text1"/>
          <w:sz w:val="22"/>
          <w:szCs w:val="22"/>
        </w:rPr>
      </w:pPr>
    </w:p>
    <w:p w14:paraId="4CC2C677" w14:textId="77777777" w:rsidR="003E5D25" w:rsidRPr="002E2736" w:rsidRDefault="003E5D25" w:rsidP="0072507E">
      <w:pPr>
        <w:tabs>
          <w:tab w:val="left" w:pos="3401"/>
        </w:tabs>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Assessor (a) Jurídico (a)</w:t>
      </w:r>
    </w:p>
    <w:p w14:paraId="6744AB27" w14:textId="77777777" w:rsidR="003E5D25" w:rsidRPr="002E2736" w:rsidRDefault="003E5D25" w:rsidP="0072507E">
      <w:pPr>
        <w:tabs>
          <w:tab w:val="left" w:pos="3401"/>
        </w:tabs>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                 </w:t>
      </w:r>
    </w:p>
    <w:p w14:paraId="5066F4E6" w14:textId="77777777" w:rsidR="003E5D25" w:rsidRPr="002E2736" w:rsidRDefault="003E5D25" w:rsidP="0072507E">
      <w:pPr>
        <w:tabs>
          <w:tab w:val="left" w:pos="3401"/>
        </w:tabs>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                        </w:t>
      </w:r>
    </w:p>
    <w:p w14:paraId="18CDED74"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                     </w:t>
      </w:r>
    </w:p>
    <w:p w14:paraId="2F1B4313"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TESTEMUNHAS: </w:t>
      </w:r>
    </w:p>
    <w:p w14:paraId="43E8F1C4"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_______________________________________</w:t>
      </w:r>
    </w:p>
    <w:p w14:paraId="5A8FB914"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NOME: </w:t>
      </w:r>
    </w:p>
    <w:p w14:paraId="56BC1C0A"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CPF: </w:t>
      </w:r>
    </w:p>
    <w:p w14:paraId="098C9B6E"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_______________________________________</w:t>
      </w:r>
    </w:p>
    <w:p w14:paraId="72337EBC"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NOME: </w:t>
      </w:r>
    </w:p>
    <w:p w14:paraId="3C91DFD8" w14:textId="77777777" w:rsidR="003E5D25" w:rsidRPr="002E2736" w:rsidRDefault="003E5D25" w:rsidP="0072507E">
      <w:pPr>
        <w:spacing w:line="276" w:lineRule="auto"/>
        <w:jc w:val="both"/>
        <w:rPr>
          <w:rFonts w:eastAsia="Arial Narrow"/>
          <w:b/>
          <w:i/>
          <w:color w:val="000000" w:themeColor="text1"/>
          <w:sz w:val="22"/>
          <w:szCs w:val="22"/>
        </w:rPr>
      </w:pPr>
      <w:r w:rsidRPr="002E2736">
        <w:rPr>
          <w:rFonts w:eastAsia="Arial Narrow"/>
          <w:b/>
          <w:i/>
          <w:color w:val="000000" w:themeColor="text1"/>
          <w:sz w:val="22"/>
          <w:szCs w:val="22"/>
        </w:rPr>
        <w:t xml:space="preserve">CPF:  </w:t>
      </w:r>
    </w:p>
    <w:p w14:paraId="43452A86" w14:textId="06210A39" w:rsidR="003E5D25" w:rsidRDefault="003E5D25"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3C91E9D9" w14:textId="44C50C10" w:rsidR="00BE4741" w:rsidRDefault="00BE4741"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66CA0AC" w14:textId="205CBEAD" w:rsidR="00BE4741" w:rsidRDefault="00BE4741"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210BC4AC" w14:textId="5B84BB72" w:rsidR="00BE4741" w:rsidRDefault="00BE4741"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0E17F0C4" w14:textId="77777777" w:rsidR="00BE4741" w:rsidRPr="002E2736" w:rsidRDefault="00BE4741"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4F7D3457" w14:textId="77777777" w:rsidR="003E5D25" w:rsidRPr="002E2736" w:rsidRDefault="003E5D25"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114DC965" w14:textId="77777777" w:rsidR="003E5D25" w:rsidRPr="002E2736" w:rsidRDefault="003E5D25" w:rsidP="00AF54D7">
      <w:pPr>
        <w:pBdr>
          <w:top w:val="nil"/>
          <w:left w:val="nil"/>
          <w:bottom w:val="nil"/>
          <w:right w:val="nil"/>
          <w:between w:val="nil"/>
        </w:pBdr>
        <w:tabs>
          <w:tab w:val="center" w:pos="4252"/>
          <w:tab w:val="right" w:pos="8504"/>
        </w:tabs>
        <w:spacing w:line="276" w:lineRule="auto"/>
        <w:rPr>
          <w:rFonts w:eastAsia="Arial Narrow"/>
          <w:b/>
          <w:color w:val="000000" w:themeColor="text1"/>
          <w:sz w:val="22"/>
          <w:szCs w:val="22"/>
        </w:rPr>
      </w:pPr>
    </w:p>
    <w:p w14:paraId="7033EEB9" w14:textId="77777777" w:rsidR="003E5D25" w:rsidRPr="002E2736" w:rsidRDefault="003E5D25" w:rsidP="0072507E">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2E2736">
        <w:rPr>
          <w:rFonts w:eastAsia="Arial Narrow"/>
          <w:b/>
          <w:color w:val="000000" w:themeColor="text1"/>
          <w:sz w:val="22"/>
          <w:szCs w:val="22"/>
        </w:rPr>
        <w:lastRenderedPageBreak/>
        <w:t>ANEXO III</w:t>
      </w:r>
    </w:p>
    <w:p w14:paraId="135A108B" w14:textId="77777777" w:rsidR="003E5D25" w:rsidRPr="002E2736" w:rsidRDefault="003E5D25" w:rsidP="0072507E">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0139562D" w14:textId="77777777" w:rsidR="003E5D25" w:rsidRPr="002E2736" w:rsidRDefault="003E5D25" w:rsidP="0072507E">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2E2736">
        <w:rPr>
          <w:rFonts w:eastAsia="Arial Narrow"/>
          <w:b/>
          <w:color w:val="000000" w:themeColor="text1"/>
          <w:sz w:val="22"/>
          <w:szCs w:val="22"/>
        </w:rPr>
        <w:t>ATESTADO DE VISITA TÉCNICA</w:t>
      </w:r>
    </w:p>
    <w:p w14:paraId="0FABC03C" w14:textId="77777777" w:rsidR="003E5D25" w:rsidRPr="002E2736" w:rsidRDefault="003E5D25" w:rsidP="0072507E">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2E2736">
        <w:rPr>
          <w:rFonts w:eastAsia="Arial Narrow"/>
          <w:b/>
          <w:color w:val="000000" w:themeColor="text1"/>
          <w:sz w:val="22"/>
          <w:szCs w:val="22"/>
        </w:rPr>
        <w:t>(-------FACULTATIVO-------)</w:t>
      </w:r>
    </w:p>
    <w:p w14:paraId="4AFA8701"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81A021A"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8CF5B3C" w14:textId="60D64D23" w:rsidR="003E5D25" w:rsidRPr="002E2736" w:rsidRDefault="003E5D25" w:rsidP="0072507E">
      <w:pPr>
        <w:tabs>
          <w:tab w:val="left" w:pos="5954"/>
        </w:tabs>
        <w:spacing w:line="276" w:lineRule="auto"/>
        <w:ind w:firstLine="1560"/>
        <w:jc w:val="both"/>
        <w:rPr>
          <w:rFonts w:eastAsia="Arial Narrow"/>
          <w:color w:val="000000" w:themeColor="text1"/>
          <w:sz w:val="22"/>
          <w:szCs w:val="22"/>
        </w:rPr>
      </w:pPr>
      <w:r w:rsidRPr="002E2736">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2E2736">
        <w:rPr>
          <w:rFonts w:eastAsia="Arial Narrow"/>
          <w:b/>
          <w:color w:val="000000" w:themeColor="text1"/>
          <w:sz w:val="22"/>
          <w:szCs w:val="22"/>
        </w:rPr>
        <w:t>SERVIÇOS</w:t>
      </w:r>
      <w:r w:rsidRPr="002E2736">
        <w:rPr>
          <w:rFonts w:eastAsia="Arial Narrow"/>
          <w:b/>
          <w:i/>
          <w:color w:val="000000" w:themeColor="text1"/>
          <w:sz w:val="22"/>
          <w:szCs w:val="22"/>
        </w:rPr>
        <w:t xml:space="preserve"> </w:t>
      </w:r>
      <w:r w:rsidRPr="002E2736">
        <w:rPr>
          <w:rFonts w:eastAsia="Arial Narrow"/>
          <w:color w:val="000000" w:themeColor="text1"/>
          <w:sz w:val="22"/>
          <w:szCs w:val="22"/>
        </w:rPr>
        <w:t xml:space="preserve">conforme detalhado no </w:t>
      </w:r>
      <w:r w:rsidRPr="002E2736">
        <w:rPr>
          <w:rFonts w:eastAsia="Arial Narrow"/>
          <w:b/>
          <w:color w:val="000000" w:themeColor="text1"/>
          <w:sz w:val="22"/>
          <w:szCs w:val="22"/>
        </w:rPr>
        <w:t>ANEXO I – PROJETO BÁSICO, MEMORIAL DESCRITIVO E ANEXOS</w:t>
      </w:r>
      <w:r w:rsidRPr="002E2736">
        <w:rPr>
          <w:rFonts w:eastAsia="Arial Narrow"/>
          <w:color w:val="000000" w:themeColor="text1"/>
          <w:sz w:val="22"/>
          <w:szCs w:val="22"/>
        </w:rPr>
        <w:t>, objeto da CONCORRÊNCIA ELETRÔNICA</w:t>
      </w:r>
      <w:r w:rsidRPr="002E2736">
        <w:rPr>
          <w:rFonts w:eastAsia="Arial Narrow"/>
          <w:b/>
          <w:color w:val="000000" w:themeColor="text1"/>
          <w:sz w:val="22"/>
          <w:szCs w:val="22"/>
        </w:rPr>
        <w:t xml:space="preserve"> </w:t>
      </w:r>
      <w:r w:rsidRPr="002E2736">
        <w:rPr>
          <w:rFonts w:eastAsia="Arial Narrow"/>
          <w:color w:val="000000" w:themeColor="text1"/>
          <w:sz w:val="22"/>
          <w:szCs w:val="22"/>
        </w:rPr>
        <w:t>n° ___ /202</w:t>
      </w:r>
      <w:r w:rsidR="00F04EFE" w:rsidRPr="002E2736">
        <w:rPr>
          <w:rFonts w:eastAsia="Arial Narrow"/>
          <w:color w:val="000000" w:themeColor="text1"/>
          <w:sz w:val="22"/>
          <w:szCs w:val="22"/>
        </w:rPr>
        <w:t>6</w:t>
      </w:r>
      <w:r w:rsidRPr="002E2736">
        <w:rPr>
          <w:rFonts w:eastAsia="Arial Narrow"/>
          <w:color w:val="000000" w:themeColor="text1"/>
          <w:sz w:val="22"/>
          <w:szCs w:val="22"/>
        </w:rPr>
        <w:t>, em atendimento ao item 6.14 do Edital respectivo.</w:t>
      </w:r>
    </w:p>
    <w:p w14:paraId="75EC0B0C"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7B70CE08"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19D00B8" w14:textId="1FCDB83B" w:rsidR="003E5D25" w:rsidRPr="002E2736" w:rsidRDefault="003E5D25" w:rsidP="0072507E">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Local, _____, ______________ de 202</w:t>
      </w:r>
      <w:r w:rsidR="00AC640C" w:rsidRPr="002E2736">
        <w:rPr>
          <w:rFonts w:eastAsia="Arial Narrow"/>
          <w:color w:val="000000" w:themeColor="text1"/>
          <w:sz w:val="22"/>
          <w:szCs w:val="22"/>
        </w:rPr>
        <w:t>6</w:t>
      </w:r>
      <w:r w:rsidRPr="002E2736">
        <w:rPr>
          <w:rFonts w:eastAsia="Arial Narrow"/>
          <w:color w:val="000000" w:themeColor="text1"/>
          <w:sz w:val="22"/>
          <w:szCs w:val="22"/>
        </w:rPr>
        <w:t>.</w:t>
      </w:r>
    </w:p>
    <w:p w14:paraId="6F315767"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2F2EBF9"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C539C7A"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2E2736">
        <w:rPr>
          <w:rFonts w:eastAsia="Arial Narrow"/>
          <w:color w:val="000000" w:themeColor="text1"/>
          <w:sz w:val="22"/>
          <w:szCs w:val="22"/>
        </w:rPr>
        <w:t>Engenheiro ou arquiteto credenciado pela empresa:</w:t>
      </w:r>
    </w:p>
    <w:p w14:paraId="3EA6D92D"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1E6598F"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Nome: ________________________________________</w:t>
      </w:r>
    </w:p>
    <w:p w14:paraId="1D067DFF"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1D1C5836"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Assinatura:_____________________________________</w:t>
      </w:r>
    </w:p>
    <w:p w14:paraId="6370C869"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8C55835"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CREA: ________________________________________</w:t>
      </w:r>
    </w:p>
    <w:p w14:paraId="45D5D0F4" w14:textId="77777777" w:rsidR="003E5D25" w:rsidRPr="002E2736" w:rsidRDefault="003E5D25" w:rsidP="0072507E">
      <w:pPr>
        <w:spacing w:line="276" w:lineRule="auto"/>
        <w:jc w:val="center"/>
        <w:rPr>
          <w:rFonts w:eastAsia="Arial Narrow"/>
          <w:color w:val="000000" w:themeColor="text1"/>
          <w:sz w:val="22"/>
          <w:szCs w:val="22"/>
        </w:rPr>
      </w:pPr>
    </w:p>
    <w:p w14:paraId="36BE0977" w14:textId="77777777" w:rsidR="003E5D25" w:rsidRPr="002E2736" w:rsidRDefault="003E5D25" w:rsidP="0072507E">
      <w:pPr>
        <w:spacing w:line="276" w:lineRule="auto"/>
        <w:rPr>
          <w:rFonts w:eastAsia="Arial Narrow"/>
          <w:color w:val="000000" w:themeColor="text1"/>
          <w:sz w:val="22"/>
          <w:szCs w:val="22"/>
        </w:rPr>
      </w:pPr>
      <w:r w:rsidRPr="002E2736">
        <w:rPr>
          <w:rFonts w:eastAsia="Arial Narrow"/>
          <w:color w:val="000000" w:themeColor="text1"/>
          <w:sz w:val="22"/>
          <w:szCs w:val="22"/>
        </w:rPr>
        <w:t>Secretário Municipal de Obras, Serviços Urbanos e Habitação:</w:t>
      </w:r>
    </w:p>
    <w:p w14:paraId="337DF87E" w14:textId="77777777" w:rsidR="003E5D25" w:rsidRPr="002E2736" w:rsidRDefault="003E5D25" w:rsidP="0072507E">
      <w:pPr>
        <w:spacing w:line="276" w:lineRule="auto"/>
        <w:jc w:val="center"/>
        <w:rPr>
          <w:rFonts w:eastAsia="Arial Narrow"/>
          <w:color w:val="000000" w:themeColor="text1"/>
          <w:sz w:val="22"/>
          <w:szCs w:val="22"/>
        </w:rPr>
      </w:pPr>
    </w:p>
    <w:p w14:paraId="02B2C096"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Nome: ________________________________________</w:t>
      </w:r>
    </w:p>
    <w:p w14:paraId="1E92E08F"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03BD8BEC"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Assinatura:_____________________________________</w:t>
      </w:r>
    </w:p>
    <w:p w14:paraId="19AD892B" w14:textId="77777777" w:rsidR="003E5D25" w:rsidRPr="002E2736" w:rsidRDefault="003E5D25" w:rsidP="0072507E">
      <w:pPr>
        <w:spacing w:line="276" w:lineRule="auto"/>
        <w:jc w:val="both"/>
        <w:rPr>
          <w:rFonts w:eastAsia="Arial Narrow"/>
          <w:color w:val="000000" w:themeColor="text1"/>
          <w:sz w:val="22"/>
          <w:szCs w:val="22"/>
        </w:rPr>
      </w:pPr>
    </w:p>
    <w:p w14:paraId="31740572"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 xml:space="preserve">Ou </w:t>
      </w:r>
    </w:p>
    <w:p w14:paraId="4B01C38D" w14:textId="77777777" w:rsidR="003E5D25" w:rsidRPr="002E2736" w:rsidRDefault="003E5D25" w:rsidP="0072507E">
      <w:pPr>
        <w:spacing w:line="276" w:lineRule="auto"/>
        <w:jc w:val="both"/>
        <w:rPr>
          <w:rFonts w:eastAsia="Arial Narrow"/>
          <w:color w:val="000000" w:themeColor="text1"/>
          <w:sz w:val="22"/>
          <w:szCs w:val="22"/>
        </w:rPr>
      </w:pPr>
    </w:p>
    <w:p w14:paraId="1DB7C999" w14:textId="77777777" w:rsidR="003E5D25" w:rsidRPr="002E2736" w:rsidRDefault="003E5D25" w:rsidP="0072507E">
      <w:pPr>
        <w:spacing w:line="276" w:lineRule="auto"/>
        <w:jc w:val="both"/>
        <w:rPr>
          <w:rFonts w:eastAsia="Arial Narrow"/>
          <w:color w:val="000000" w:themeColor="text1"/>
          <w:sz w:val="22"/>
          <w:szCs w:val="22"/>
        </w:rPr>
      </w:pPr>
      <w:r w:rsidRPr="002E2736">
        <w:rPr>
          <w:rFonts w:eastAsia="Arial Narrow"/>
          <w:color w:val="000000" w:themeColor="text1"/>
          <w:sz w:val="22"/>
          <w:szCs w:val="22"/>
        </w:rPr>
        <w:t>Engenheiro (a) responsável pela fiscalização da Obra:</w:t>
      </w:r>
    </w:p>
    <w:p w14:paraId="2EBDB019" w14:textId="77777777" w:rsidR="003E5D25" w:rsidRPr="002E2736" w:rsidRDefault="003E5D25" w:rsidP="0072507E">
      <w:pPr>
        <w:spacing w:line="276" w:lineRule="auto"/>
        <w:jc w:val="both"/>
        <w:rPr>
          <w:rFonts w:eastAsia="Arial Narrow"/>
          <w:color w:val="000000" w:themeColor="text1"/>
          <w:sz w:val="22"/>
          <w:szCs w:val="22"/>
        </w:rPr>
      </w:pPr>
    </w:p>
    <w:p w14:paraId="3E198DCB" w14:textId="77777777" w:rsidR="003E5D25" w:rsidRPr="002E2736" w:rsidRDefault="003E5D25" w:rsidP="0072507E">
      <w:pPr>
        <w:spacing w:line="276" w:lineRule="auto"/>
        <w:jc w:val="both"/>
        <w:rPr>
          <w:rFonts w:eastAsia="Arial Narrow"/>
          <w:color w:val="000000" w:themeColor="text1"/>
          <w:sz w:val="22"/>
          <w:szCs w:val="22"/>
        </w:rPr>
      </w:pPr>
    </w:p>
    <w:p w14:paraId="75616EFF"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Nome: ________________________________________</w:t>
      </w:r>
    </w:p>
    <w:p w14:paraId="35EC2D11"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089A58A" w14:textId="77777777" w:rsidR="003E5D25" w:rsidRPr="002E2736" w:rsidRDefault="003E5D25" w:rsidP="0072507E">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Assinatura:_____________________________________</w:t>
      </w:r>
    </w:p>
    <w:p w14:paraId="7BA07A18" w14:textId="77777777" w:rsidR="003E5D25" w:rsidRPr="002E2736" w:rsidRDefault="003E5D25" w:rsidP="0072507E">
      <w:pPr>
        <w:spacing w:line="276" w:lineRule="auto"/>
        <w:jc w:val="both"/>
        <w:rPr>
          <w:rFonts w:eastAsia="Arial Narrow"/>
          <w:color w:val="000000" w:themeColor="text1"/>
          <w:sz w:val="22"/>
          <w:szCs w:val="22"/>
        </w:rPr>
      </w:pPr>
    </w:p>
    <w:p w14:paraId="5678D830" w14:textId="77777777" w:rsidR="0072507E" w:rsidRPr="002E2736" w:rsidRDefault="003E5D25" w:rsidP="00AF54D7">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2E2736">
        <w:rPr>
          <w:rFonts w:eastAsia="Arial Narrow"/>
          <w:color w:val="000000" w:themeColor="text1"/>
          <w:sz w:val="22"/>
          <w:szCs w:val="22"/>
        </w:rPr>
        <w:t>CREA: ________________________________________</w:t>
      </w:r>
    </w:p>
    <w:p w14:paraId="750A91CF" w14:textId="77777777" w:rsidR="0072507E" w:rsidRPr="002E2736" w:rsidRDefault="0072507E" w:rsidP="0072507E">
      <w:pPr>
        <w:spacing w:line="276" w:lineRule="auto"/>
        <w:jc w:val="center"/>
        <w:rPr>
          <w:b/>
          <w:bCs/>
          <w:iCs/>
          <w:color w:val="000000" w:themeColor="text1"/>
          <w:sz w:val="22"/>
          <w:szCs w:val="22"/>
        </w:rPr>
      </w:pPr>
    </w:p>
    <w:p w14:paraId="3188B360" w14:textId="5BCAA429" w:rsidR="0072507E" w:rsidRDefault="0072507E" w:rsidP="0072507E">
      <w:pPr>
        <w:spacing w:line="276" w:lineRule="auto"/>
        <w:jc w:val="center"/>
        <w:rPr>
          <w:b/>
          <w:bCs/>
          <w:iCs/>
          <w:color w:val="000000" w:themeColor="text1"/>
          <w:sz w:val="22"/>
          <w:szCs w:val="22"/>
        </w:rPr>
      </w:pPr>
    </w:p>
    <w:p w14:paraId="0808A7CB" w14:textId="4F19C3A1" w:rsidR="00BE4741" w:rsidRDefault="00BE4741" w:rsidP="0072507E">
      <w:pPr>
        <w:spacing w:line="276" w:lineRule="auto"/>
        <w:jc w:val="center"/>
        <w:rPr>
          <w:b/>
          <w:bCs/>
          <w:iCs/>
          <w:color w:val="000000" w:themeColor="text1"/>
          <w:sz w:val="22"/>
          <w:szCs w:val="22"/>
        </w:rPr>
      </w:pPr>
    </w:p>
    <w:p w14:paraId="2A72C9C3" w14:textId="10B30241" w:rsidR="00BE4741" w:rsidRDefault="00BE4741" w:rsidP="0072507E">
      <w:pPr>
        <w:spacing w:line="276" w:lineRule="auto"/>
        <w:jc w:val="center"/>
        <w:rPr>
          <w:b/>
          <w:bCs/>
          <w:iCs/>
          <w:color w:val="000000" w:themeColor="text1"/>
          <w:sz w:val="22"/>
          <w:szCs w:val="22"/>
        </w:rPr>
      </w:pPr>
    </w:p>
    <w:p w14:paraId="3E6A24DF" w14:textId="09154DC4" w:rsidR="00BE4741" w:rsidRDefault="00BE4741" w:rsidP="0072507E">
      <w:pPr>
        <w:spacing w:line="276" w:lineRule="auto"/>
        <w:jc w:val="center"/>
        <w:rPr>
          <w:b/>
          <w:bCs/>
          <w:iCs/>
          <w:color w:val="000000" w:themeColor="text1"/>
          <w:sz w:val="22"/>
          <w:szCs w:val="22"/>
        </w:rPr>
      </w:pPr>
    </w:p>
    <w:p w14:paraId="11550803" w14:textId="77777777" w:rsidR="00BE4741" w:rsidRPr="002E2736" w:rsidRDefault="00BE4741" w:rsidP="0072507E">
      <w:pPr>
        <w:spacing w:line="276" w:lineRule="auto"/>
        <w:jc w:val="center"/>
        <w:rPr>
          <w:b/>
          <w:bCs/>
          <w:iCs/>
          <w:color w:val="000000" w:themeColor="text1"/>
          <w:sz w:val="22"/>
          <w:szCs w:val="22"/>
        </w:rPr>
      </w:pPr>
    </w:p>
    <w:p w14:paraId="64564968" w14:textId="77777777" w:rsidR="003E5D25" w:rsidRPr="002E2736" w:rsidRDefault="003E5D25" w:rsidP="0072507E">
      <w:pPr>
        <w:spacing w:line="276" w:lineRule="auto"/>
        <w:jc w:val="center"/>
        <w:rPr>
          <w:iCs/>
          <w:color w:val="000000" w:themeColor="text1"/>
          <w:sz w:val="22"/>
          <w:szCs w:val="22"/>
        </w:rPr>
      </w:pPr>
      <w:r w:rsidRPr="002E2736">
        <w:rPr>
          <w:b/>
          <w:bCs/>
          <w:iCs/>
          <w:color w:val="000000" w:themeColor="text1"/>
          <w:sz w:val="22"/>
          <w:szCs w:val="22"/>
        </w:rPr>
        <w:t>ANEXO IV – MODELO DE DECLARAÇÃO DE RESPONSÁVEL TÉCNICO</w:t>
      </w:r>
    </w:p>
    <w:p w14:paraId="5D4B0B52" w14:textId="77777777" w:rsidR="003E5D25" w:rsidRPr="002E2736" w:rsidRDefault="003E5D25" w:rsidP="0072507E">
      <w:pPr>
        <w:tabs>
          <w:tab w:val="left" w:pos="2835"/>
        </w:tabs>
        <w:spacing w:line="276" w:lineRule="auto"/>
        <w:jc w:val="both"/>
        <w:rPr>
          <w:bCs/>
          <w:color w:val="000000" w:themeColor="text1"/>
          <w:sz w:val="22"/>
          <w:szCs w:val="22"/>
        </w:rPr>
      </w:pPr>
    </w:p>
    <w:p w14:paraId="22FE4240" w14:textId="77777777" w:rsidR="003E5D25" w:rsidRPr="002E2736" w:rsidRDefault="003E5D25" w:rsidP="0072507E">
      <w:pPr>
        <w:tabs>
          <w:tab w:val="left" w:pos="2835"/>
        </w:tabs>
        <w:spacing w:line="276" w:lineRule="auto"/>
        <w:jc w:val="both"/>
        <w:rPr>
          <w:bCs/>
          <w:color w:val="000000" w:themeColor="text1"/>
          <w:sz w:val="22"/>
          <w:szCs w:val="22"/>
        </w:rPr>
      </w:pPr>
    </w:p>
    <w:p w14:paraId="0F405597" w14:textId="77777777" w:rsidR="003E5D25" w:rsidRPr="002E2736" w:rsidRDefault="003E5D25" w:rsidP="0072507E">
      <w:pPr>
        <w:spacing w:line="276" w:lineRule="auto"/>
        <w:jc w:val="both"/>
        <w:rPr>
          <w:bCs/>
          <w:color w:val="000000" w:themeColor="text1"/>
          <w:sz w:val="22"/>
          <w:szCs w:val="22"/>
        </w:rPr>
      </w:pPr>
      <w:r w:rsidRPr="002E2736">
        <w:rPr>
          <w:b/>
          <w:bCs/>
          <w:color w:val="000000" w:themeColor="text1"/>
          <w:sz w:val="22"/>
          <w:szCs w:val="22"/>
        </w:rPr>
        <w:t>PROCESSO LICITATÓRIO Nº ____/____</w:t>
      </w:r>
    </w:p>
    <w:p w14:paraId="32202825" w14:textId="77777777" w:rsidR="003E5D25" w:rsidRPr="002E2736" w:rsidRDefault="003E5D25" w:rsidP="0072507E">
      <w:pPr>
        <w:spacing w:line="276" w:lineRule="auto"/>
        <w:jc w:val="both"/>
        <w:rPr>
          <w:b/>
          <w:bCs/>
          <w:color w:val="000000" w:themeColor="text1"/>
          <w:sz w:val="22"/>
          <w:szCs w:val="22"/>
        </w:rPr>
      </w:pPr>
      <w:r w:rsidRPr="002E2736">
        <w:rPr>
          <w:b/>
          <w:bCs/>
          <w:color w:val="000000" w:themeColor="text1"/>
          <w:sz w:val="22"/>
          <w:szCs w:val="22"/>
        </w:rPr>
        <w:t>TOMADA DE PREÇOS Nº ____/____</w:t>
      </w:r>
    </w:p>
    <w:p w14:paraId="16B0E651" w14:textId="77777777" w:rsidR="003E5D25" w:rsidRPr="002E2736" w:rsidRDefault="003E5D25" w:rsidP="0072507E">
      <w:pPr>
        <w:spacing w:line="276" w:lineRule="auto"/>
        <w:rPr>
          <w:bCs/>
          <w:color w:val="000000" w:themeColor="text1"/>
          <w:sz w:val="22"/>
          <w:szCs w:val="22"/>
        </w:rPr>
      </w:pPr>
    </w:p>
    <w:p w14:paraId="1B8060DC" w14:textId="77777777" w:rsidR="003E5D25" w:rsidRPr="002E2736" w:rsidRDefault="003E5D25" w:rsidP="0072507E">
      <w:pPr>
        <w:spacing w:line="276" w:lineRule="auto"/>
        <w:rPr>
          <w:bCs/>
          <w:color w:val="000000" w:themeColor="text1"/>
          <w:sz w:val="22"/>
          <w:szCs w:val="22"/>
        </w:rPr>
      </w:pPr>
    </w:p>
    <w:p w14:paraId="27108A93" w14:textId="77777777" w:rsidR="003E5D25" w:rsidRPr="002E2736" w:rsidRDefault="003E5D25" w:rsidP="0072507E">
      <w:pPr>
        <w:spacing w:line="276" w:lineRule="auto"/>
        <w:rPr>
          <w:bCs/>
          <w:color w:val="000000" w:themeColor="text1"/>
          <w:sz w:val="22"/>
          <w:szCs w:val="22"/>
        </w:rPr>
      </w:pPr>
    </w:p>
    <w:p w14:paraId="40A0FB26" w14:textId="77777777" w:rsidR="003E5D25" w:rsidRPr="002E2736" w:rsidRDefault="003E5D25" w:rsidP="0072507E">
      <w:pPr>
        <w:tabs>
          <w:tab w:val="left" w:pos="2835"/>
        </w:tabs>
        <w:spacing w:line="276" w:lineRule="auto"/>
        <w:jc w:val="both"/>
        <w:rPr>
          <w:bCs/>
          <w:color w:val="000000" w:themeColor="text1"/>
          <w:sz w:val="22"/>
          <w:szCs w:val="22"/>
        </w:rPr>
      </w:pPr>
      <w:r w:rsidRPr="002E2736">
        <w:rPr>
          <w:color w:val="000000" w:themeColor="text1"/>
          <w:sz w:val="22"/>
          <w:szCs w:val="22"/>
        </w:rPr>
        <w:tab/>
        <w:t xml:space="preserve">A empresa </w:t>
      </w:r>
      <w:r w:rsidRPr="002E2736">
        <w:rPr>
          <w:bCs/>
          <w:color w:val="000000" w:themeColor="text1"/>
          <w:sz w:val="22"/>
          <w:szCs w:val="22"/>
        </w:rPr>
        <w:t xml:space="preserve">__________________________________, inscrita no CNPJ sob o nº ________________________, por intermédio de seu representante legal o(a) </w:t>
      </w:r>
      <w:proofErr w:type="spellStart"/>
      <w:r w:rsidRPr="002E2736">
        <w:rPr>
          <w:bCs/>
          <w:color w:val="000000" w:themeColor="text1"/>
          <w:sz w:val="22"/>
          <w:szCs w:val="22"/>
        </w:rPr>
        <w:t>Sr</w:t>
      </w:r>
      <w:proofErr w:type="spellEnd"/>
      <w:r w:rsidRPr="002E2736">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2E2736">
        <w:rPr>
          <w:bCs/>
          <w:color w:val="000000" w:themeColor="text1"/>
          <w:sz w:val="22"/>
          <w:szCs w:val="22"/>
        </w:rPr>
        <w:t>Sr</w:t>
      </w:r>
      <w:proofErr w:type="spellEnd"/>
      <w:r w:rsidRPr="002E2736">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7ACFC129" w14:textId="456F1B3B" w:rsidR="003E5D25" w:rsidRPr="002E2736" w:rsidRDefault="003E5D25" w:rsidP="0072507E">
      <w:pPr>
        <w:tabs>
          <w:tab w:val="left" w:pos="2835"/>
        </w:tabs>
        <w:spacing w:line="276" w:lineRule="auto"/>
        <w:jc w:val="both"/>
        <w:rPr>
          <w:bCs/>
          <w:color w:val="000000" w:themeColor="text1"/>
          <w:sz w:val="22"/>
          <w:szCs w:val="22"/>
        </w:rPr>
      </w:pPr>
      <w:r w:rsidRPr="002E2736">
        <w:rPr>
          <w:bCs/>
          <w:color w:val="000000" w:themeColor="text1"/>
          <w:sz w:val="22"/>
          <w:szCs w:val="22"/>
        </w:rPr>
        <w:tab/>
        <w:t xml:space="preserve">__________________, ____ de ____________ </w:t>
      </w:r>
      <w:proofErr w:type="spellStart"/>
      <w:r w:rsidRPr="002E2736">
        <w:rPr>
          <w:bCs/>
          <w:color w:val="000000" w:themeColor="text1"/>
          <w:sz w:val="22"/>
          <w:szCs w:val="22"/>
        </w:rPr>
        <w:t>de</w:t>
      </w:r>
      <w:proofErr w:type="spellEnd"/>
      <w:r w:rsidRPr="002E2736">
        <w:rPr>
          <w:bCs/>
          <w:color w:val="000000" w:themeColor="text1"/>
          <w:sz w:val="22"/>
          <w:szCs w:val="22"/>
        </w:rPr>
        <w:t xml:space="preserve"> 202</w:t>
      </w:r>
      <w:r w:rsidR="00AC640C" w:rsidRPr="002E2736">
        <w:rPr>
          <w:bCs/>
          <w:color w:val="000000" w:themeColor="text1"/>
          <w:sz w:val="22"/>
          <w:szCs w:val="22"/>
        </w:rPr>
        <w:t>6</w:t>
      </w:r>
      <w:r w:rsidRPr="002E2736">
        <w:rPr>
          <w:bCs/>
          <w:color w:val="000000" w:themeColor="text1"/>
          <w:sz w:val="22"/>
          <w:szCs w:val="22"/>
        </w:rPr>
        <w:t xml:space="preserve">. </w:t>
      </w:r>
    </w:p>
    <w:p w14:paraId="0F32325D" w14:textId="77777777" w:rsidR="003E5D25" w:rsidRPr="002E2736" w:rsidRDefault="003E5D25" w:rsidP="0072507E">
      <w:pPr>
        <w:tabs>
          <w:tab w:val="left" w:pos="2835"/>
        </w:tabs>
        <w:spacing w:line="276" w:lineRule="auto"/>
        <w:jc w:val="both"/>
        <w:rPr>
          <w:bCs/>
          <w:color w:val="000000" w:themeColor="text1"/>
          <w:sz w:val="22"/>
          <w:szCs w:val="22"/>
        </w:rPr>
      </w:pPr>
    </w:p>
    <w:p w14:paraId="13C2E5FE" w14:textId="77777777" w:rsidR="003E5D25" w:rsidRPr="002E2736" w:rsidRDefault="003E5D25" w:rsidP="0072507E">
      <w:pPr>
        <w:tabs>
          <w:tab w:val="left" w:pos="2835"/>
        </w:tabs>
        <w:spacing w:line="276" w:lineRule="auto"/>
        <w:jc w:val="both"/>
        <w:rPr>
          <w:bCs/>
          <w:color w:val="000000" w:themeColor="text1"/>
          <w:sz w:val="22"/>
          <w:szCs w:val="22"/>
        </w:rPr>
      </w:pPr>
    </w:p>
    <w:p w14:paraId="36FDEA56" w14:textId="77777777" w:rsidR="003E5D25" w:rsidRPr="002E2736" w:rsidRDefault="003E5D25" w:rsidP="0072507E">
      <w:pPr>
        <w:tabs>
          <w:tab w:val="left" w:pos="2835"/>
        </w:tabs>
        <w:spacing w:line="276" w:lineRule="auto"/>
        <w:jc w:val="both"/>
        <w:rPr>
          <w:bCs/>
          <w:color w:val="000000" w:themeColor="text1"/>
          <w:sz w:val="22"/>
          <w:szCs w:val="22"/>
        </w:rPr>
      </w:pPr>
    </w:p>
    <w:p w14:paraId="4613AD66" w14:textId="77777777" w:rsidR="003E5D25" w:rsidRPr="002E2736" w:rsidRDefault="003E5D25" w:rsidP="0072507E">
      <w:pPr>
        <w:tabs>
          <w:tab w:val="left" w:pos="2835"/>
        </w:tabs>
        <w:spacing w:line="276" w:lineRule="auto"/>
        <w:jc w:val="both"/>
        <w:rPr>
          <w:bCs/>
          <w:color w:val="000000" w:themeColor="text1"/>
          <w:sz w:val="22"/>
          <w:szCs w:val="22"/>
        </w:rPr>
      </w:pPr>
    </w:p>
    <w:p w14:paraId="7BEFF8D1" w14:textId="77777777" w:rsidR="003E5D25" w:rsidRPr="002E2736" w:rsidRDefault="003E5D25" w:rsidP="0072507E">
      <w:pPr>
        <w:tabs>
          <w:tab w:val="left" w:pos="2835"/>
        </w:tabs>
        <w:spacing w:line="276" w:lineRule="auto"/>
        <w:jc w:val="center"/>
        <w:rPr>
          <w:bCs/>
          <w:color w:val="000000" w:themeColor="text1"/>
          <w:sz w:val="22"/>
          <w:szCs w:val="22"/>
        </w:rPr>
      </w:pPr>
      <w:r w:rsidRPr="002E2736">
        <w:rPr>
          <w:bCs/>
          <w:color w:val="000000" w:themeColor="text1"/>
          <w:sz w:val="22"/>
          <w:szCs w:val="22"/>
        </w:rPr>
        <w:t>Assinatura e carimbo do representante legal</w:t>
      </w:r>
    </w:p>
    <w:p w14:paraId="4029772A" w14:textId="77777777" w:rsidR="003E5D25" w:rsidRPr="002E2736" w:rsidRDefault="003E5D25" w:rsidP="0072507E">
      <w:pPr>
        <w:tabs>
          <w:tab w:val="left" w:pos="2835"/>
        </w:tabs>
        <w:spacing w:line="276" w:lineRule="auto"/>
        <w:jc w:val="both"/>
        <w:rPr>
          <w:bCs/>
          <w:i/>
          <w:iCs/>
          <w:color w:val="000000" w:themeColor="text1"/>
          <w:sz w:val="22"/>
          <w:szCs w:val="22"/>
        </w:rPr>
      </w:pPr>
    </w:p>
    <w:p w14:paraId="11CD6F3C" w14:textId="77777777" w:rsidR="003E5D25" w:rsidRPr="002E2736" w:rsidRDefault="003E5D25" w:rsidP="0072507E">
      <w:pPr>
        <w:tabs>
          <w:tab w:val="left" w:pos="2835"/>
        </w:tabs>
        <w:spacing w:line="276" w:lineRule="auto"/>
        <w:jc w:val="both"/>
        <w:rPr>
          <w:bCs/>
          <w:i/>
          <w:iCs/>
          <w:color w:val="000000" w:themeColor="text1"/>
          <w:sz w:val="22"/>
          <w:szCs w:val="22"/>
        </w:rPr>
      </w:pPr>
    </w:p>
    <w:p w14:paraId="113116A2" w14:textId="77777777" w:rsidR="003E5D25" w:rsidRPr="002E2736" w:rsidRDefault="003E5D25" w:rsidP="0072507E">
      <w:pPr>
        <w:tabs>
          <w:tab w:val="left" w:pos="2835"/>
        </w:tabs>
        <w:spacing w:line="276" w:lineRule="auto"/>
        <w:jc w:val="both"/>
        <w:rPr>
          <w:bCs/>
          <w:i/>
          <w:iCs/>
          <w:color w:val="000000" w:themeColor="text1"/>
          <w:sz w:val="22"/>
          <w:szCs w:val="22"/>
        </w:rPr>
      </w:pPr>
    </w:p>
    <w:p w14:paraId="233E036B" w14:textId="77777777" w:rsidR="003E5D25" w:rsidRPr="002E2736" w:rsidRDefault="003E5D25" w:rsidP="0072507E">
      <w:pPr>
        <w:tabs>
          <w:tab w:val="left" w:pos="2835"/>
        </w:tabs>
        <w:spacing w:line="276" w:lineRule="auto"/>
        <w:jc w:val="both"/>
        <w:rPr>
          <w:bCs/>
          <w:i/>
          <w:iCs/>
          <w:color w:val="000000" w:themeColor="text1"/>
          <w:sz w:val="22"/>
          <w:szCs w:val="22"/>
        </w:rPr>
      </w:pPr>
    </w:p>
    <w:p w14:paraId="1D15ED0D" w14:textId="77777777" w:rsidR="003E5D25" w:rsidRPr="002E2736" w:rsidRDefault="003E5D25" w:rsidP="0072507E">
      <w:pPr>
        <w:tabs>
          <w:tab w:val="left" w:pos="2835"/>
        </w:tabs>
        <w:spacing w:line="276" w:lineRule="auto"/>
        <w:jc w:val="both"/>
        <w:rPr>
          <w:bCs/>
          <w:i/>
          <w:iCs/>
          <w:color w:val="000000" w:themeColor="text1"/>
          <w:sz w:val="22"/>
          <w:szCs w:val="22"/>
        </w:rPr>
      </w:pPr>
    </w:p>
    <w:p w14:paraId="6D33C2A5" w14:textId="77777777" w:rsidR="003E5D25" w:rsidRPr="002E2736" w:rsidRDefault="003E5D25" w:rsidP="0072507E">
      <w:pPr>
        <w:tabs>
          <w:tab w:val="left" w:pos="2835"/>
        </w:tabs>
        <w:spacing w:line="276" w:lineRule="auto"/>
        <w:jc w:val="both"/>
        <w:rPr>
          <w:bCs/>
          <w:i/>
          <w:iCs/>
          <w:color w:val="000000" w:themeColor="text1"/>
          <w:sz w:val="22"/>
          <w:szCs w:val="22"/>
        </w:rPr>
      </w:pPr>
    </w:p>
    <w:p w14:paraId="75BF133F" w14:textId="77777777" w:rsidR="003E5D25" w:rsidRPr="002E2736" w:rsidRDefault="003E5D25" w:rsidP="0072507E">
      <w:pPr>
        <w:tabs>
          <w:tab w:val="left" w:pos="2835"/>
        </w:tabs>
        <w:spacing w:line="276" w:lineRule="auto"/>
        <w:jc w:val="both"/>
        <w:rPr>
          <w:bCs/>
          <w:i/>
          <w:iCs/>
          <w:color w:val="000000" w:themeColor="text1"/>
          <w:sz w:val="22"/>
          <w:szCs w:val="22"/>
        </w:rPr>
      </w:pPr>
    </w:p>
    <w:p w14:paraId="3E5259E3" w14:textId="77777777" w:rsidR="003E5D25" w:rsidRPr="002E2736" w:rsidRDefault="003E5D25" w:rsidP="0072507E">
      <w:pPr>
        <w:tabs>
          <w:tab w:val="left" w:pos="2835"/>
        </w:tabs>
        <w:spacing w:line="276" w:lineRule="auto"/>
        <w:jc w:val="both"/>
        <w:rPr>
          <w:bCs/>
          <w:color w:val="000000" w:themeColor="text1"/>
          <w:sz w:val="22"/>
          <w:szCs w:val="22"/>
        </w:rPr>
      </w:pPr>
      <w:r w:rsidRPr="002E2736">
        <w:rPr>
          <w:bCs/>
          <w:i/>
          <w:iCs/>
          <w:color w:val="000000" w:themeColor="text1"/>
          <w:sz w:val="22"/>
          <w:szCs w:val="22"/>
        </w:rPr>
        <w:t xml:space="preserve">* Declaração a ser emitida pela empresa licitante em papel que a identifique. </w:t>
      </w:r>
    </w:p>
    <w:p w14:paraId="784F38FF" w14:textId="77777777" w:rsidR="003E5D25" w:rsidRPr="002E2736" w:rsidRDefault="003E5D25" w:rsidP="0072507E">
      <w:pPr>
        <w:tabs>
          <w:tab w:val="left" w:pos="2835"/>
        </w:tabs>
        <w:spacing w:line="276" w:lineRule="auto"/>
        <w:jc w:val="both"/>
        <w:rPr>
          <w:bCs/>
          <w:i/>
          <w:iCs/>
          <w:color w:val="000000" w:themeColor="text1"/>
          <w:sz w:val="22"/>
          <w:szCs w:val="22"/>
        </w:rPr>
      </w:pPr>
      <w:r w:rsidRPr="002E2736">
        <w:rPr>
          <w:bCs/>
          <w:i/>
          <w:iCs/>
          <w:color w:val="000000" w:themeColor="text1"/>
          <w:sz w:val="22"/>
          <w:szCs w:val="22"/>
        </w:rPr>
        <w:t>* Emitir uma declaração para cada RT.</w:t>
      </w:r>
    </w:p>
    <w:p w14:paraId="124A7F2F" w14:textId="77777777" w:rsidR="004323B7" w:rsidRPr="002E2736" w:rsidRDefault="004323B7" w:rsidP="0072507E">
      <w:pPr>
        <w:spacing w:line="276" w:lineRule="auto"/>
        <w:rPr>
          <w:color w:val="000000" w:themeColor="text1"/>
          <w:sz w:val="22"/>
          <w:szCs w:val="22"/>
        </w:rPr>
      </w:pPr>
    </w:p>
    <w:sectPr w:rsidR="004323B7" w:rsidRPr="002E2736" w:rsidSect="0072507E">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9B608" w14:textId="77777777" w:rsidR="00EF38A4" w:rsidRDefault="00EF38A4" w:rsidP="003E5D25">
      <w:r>
        <w:separator/>
      </w:r>
    </w:p>
  </w:endnote>
  <w:endnote w:type="continuationSeparator" w:id="0">
    <w:p w14:paraId="5A219A3A" w14:textId="77777777" w:rsidR="00EF38A4" w:rsidRDefault="00EF38A4"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62ABC" w14:textId="77777777" w:rsidR="00EF38A4" w:rsidRDefault="00EF38A4" w:rsidP="003E5D25">
      <w:r>
        <w:separator/>
      </w:r>
    </w:p>
  </w:footnote>
  <w:footnote w:type="continuationSeparator" w:id="0">
    <w:p w14:paraId="50EF09A9" w14:textId="77777777" w:rsidR="00EF38A4" w:rsidRDefault="00EF38A4" w:rsidP="003E5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8075F" w14:textId="77777777" w:rsidR="005F20D7" w:rsidRDefault="00000000">
    <w:pPr>
      <w:pStyle w:val="Cabealho"/>
    </w:pPr>
    <w:r>
      <w:rPr>
        <w:noProof/>
      </w:rPr>
      <w:pict w14:anchorId="0E7E5A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5pt;margin-top:-100.15pt;width:595.3pt;height:865.45pt;z-index:-251657728;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1D28" w14:textId="77777777" w:rsidR="005F20D7" w:rsidRDefault="00000000">
    <w:pPr>
      <w:pStyle w:val="Cabealho"/>
    </w:pPr>
    <w:r>
      <w:rPr>
        <w:noProof/>
      </w:rPr>
      <w:pict w14:anchorId="2053C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6" type="#_x0000_t75" style="position:absolute;margin-left:-85pt;margin-top:-121.05pt;width:595.3pt;height:865.45pt;z-index:-251658752;mso-position-horizontal-relative:margin;mso-position-vertical-relative:margin" o:allowincell="f">
          <v:imagedata r:id="rId1" o:title="JURIDI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15:restartNumberingAfterBreak="0">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15:restartNumberingAfterBreak="0">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15:restartNumberingAfterBreak="0">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20472337">
    <w:abstractNumId w:val="2"/>
  </w:num>
  <w:num w:numId="2" w16cid:durableId="756171598">
    <w:abstractNumId w:val="7"/>
  </w:num>
  <w:num w:numId="3" w16cid:durableId="1677802355">
    <w:abstractNumId w:val="10"/>
  </w:num>
  <w:num w:numId="4" w16cid:durableId="389114246">
    <w:abstractNumId w:val="15"/>
  </w:num>
  <w:num w:numId="5" w16cid:durableId="651372916">
    <w:abstractNumId w:val="12"/>
  </w:num>
  <w:num w:numId="6" w16cid:durableId="192812306">
    <w:abstractNumId w:val="9"/>
  </w:num>
  <w:num w:numId="7" w16cid:durableId="581178699">
    <w:abstractNumId w:val="3"/>
  </w:num>
  <w:num w:numId="8" w16cid:durableId="595017839">
    <w:abstractNumId w:val="11"/>
  </w:num>
  <w:num w:numId="9" w16cid:durableId="1139421381">
    <w:abstractNumId w:val="4"/>
  </w:num>
  <w:num w:numId="10" w16cid:durableId="1255672707">
    <w:abstractNumId w:val="0"/>
  </w:num>
  <w:num w:numId="11" w16cid:durableId="906063782">
    <w:abstractNumId w:val="13"/>
  </w:num>
  <w:num w:numId="12" w16cid:durableId="935406489">
    <w:abstractNumId w:val="6"/>
  </w:num>
  <w:num w:numId="13" w16cid:durableId="2056659581">
    <w:abstractNumId w:val="16"/>
  </w:num>
  <w:num w:numId="14" w16cid:durableId="789667463">
    <w:abstractNumId w:val="14"/>
  </w:num>
  <w:num w:numId="15" w16cid:durableId="565918854">
    <w:abstractNumId w:val="8"/>
  </w:num>
  <w:num w:numId="16" w16cid:durableId="1288973929">
    <w:abstractNumId w:val="5"/>
  </w:num>
  <w:num w:numId="17" w16cid:durableId="1518233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BFC"/>
    <w:rsid w:val="000009E6"/>
    <w:rsid w:val="00026127"/>
    <w:rsid w:val="00035EDF"/>
    <w:rsid w:val="00051172"/>
    <w:rsid w:val="000706C8"/>
    <w:rsid w:val="000E1041"/>
    <w:rsid w:val="000E2B91"/>
    <w:rsid w:val="000E447F"/>
    <w:rsid w:val="001058C9"/>
    <w:rsid w:val="0017001D"/>
    <w:rsid w:val="001742EC"/>
    <w:rsid w:val="0022618A"/>
    <w:rsid w:val="00243CD4"/>
    <w:rsid w:val="002524C2"/>
    <w:rsid w:val="002826AC"/>
    <w:rsid w:val="002C324C"/>
    <w:rsid w:val="002E2736"/>
    <w:rsid w:val="0031538C"/>
    <w:rsid w:val="00347F98"/>
    <w:rsid w:val="00355FED"/>
    <w:rsid w:val="003A47F5"/>
    <w:rsid w:val="003E5D25"/>
    <w:rsid w:val="0040374E"/>
    <w:rsid w:val="00421500"/>
    <w:rsid w:val="00430E2C"/>
    <w:rsid w:val="004323B7"/>
    <w:rsid w:val="004704F1"/>
    <w:rsid w:val="004723FC"/>
    <w:rsid w:val="004F11D8"/>
    <w:rsid w:val="005255E9"/>
    <w:rsid w:val="00536E60"/>
    <w:rsid w:val="005B6A5F"/>
    <w:rsid w:val="005E5A41"/>
    <w:rsid w:val="005F20D7"/>
    <w:rsid w:val="005F356F"/>
    <w:rsid w:val="006A655E"/>
    <w:rsid w:val="006A75B3"/>
    <w:rsid w:val="006E32C0"/>
    <w:rsid w:val="006F4C61"/>
    <w:rsid w:val="0071337F"/>
    <w:rsid w:val="00714959"/>
    <w:rsid w:val="00724229"/>
    <w:rsid w:val="0072507E"/>
    <w:rsid w:val="007634EA"/>
    <w:rsid w:val="00776D0F"/>
    <w:rsid w:val="007B01B2"/>
    <w:rsid w:val="007F183B"/>
    <w:rsid w:val="007F2650"/>
    <w:rsid w:val="00860E8F"/>
    <w:rsid w:val="008D0872"/>
    <w:rsid w:val="008E663C"/>
    <w:rsid w:val="009053A4"/>
    <w:rsid w:val="00960661"/>
    <w:rsid w:val="00973547"/>
    <w:rsid w:val="009A57B8"/>
    <w:rsid w:val="009E2553"/>
    <w:rsid w:val="009F032B"/>
    <w:rsid w:val="00A12168"/>
    <w:rsid w:val="00A37DEC"/>
    <w:rsid w:val="00A8197C"/>
    <w:rsid w:val="00A84DFA"/>
    <w:rsid w:val="00A92BD0"/>
    <w:rsid w:val="00AA5F99"/>
    <w:rsid w:val="00AC3A53"/>
    <w:rsid w:val="00AC640C"/>
    <w:rsid w:val="00AE78A5"/>
    <w:rsid w:val="00AF54D7"/>
    <w:rsid w:val="00B1780F"/>
    <w:rsid w:val="00B54748"/>
    <w:rsid w:val="00B55BA5"/>
    <w:rsid w:val="00B6020C"/>
    <w:rsid w:val="00B81027"/>
    <w:rsid w:val="00B81750"/>
    <w:rsid w:val="00BA0457"/>
    <w:rsid w:val="00BB6174"/>
    <w:rsid w:val="00BD7A1E"/>
    <w:rsid w:val="00BE4741"/>
    <w:rsid w:val="00C056ED"/>
    <w:rsid w:val="00C32275"/>
    <w:rsid w:val="00C32FC2"/>
    <w:rsid w:val="00C457B0"/>
    <w:rsid w:val="00C67FD9"/>
    <w:rsid w:val="00C95CFC"/>
    <w:rsid w:val="00CA4CE5"/>
    <w:rsid w:val="00CE3617"/>
    <w:rsid w:val="00D15952"/>
    <w:rsid w:val="00D33892"/>
    <w:rsid w:val="00D4650D"/>
    <w:rsid w:val="00DC05D0"/>
    <w:rsid w:val="00E21AF1"/>
    <w:rsid w:val="00E36A5B"/>
    <w:rsid w:val="00E529F9"/>
    <w:rsid w:val="00E654C4"/>
    <w:rsid w:val="00EB31AD"/>
    <w:rsid w:val="00EE1CD7"/>
    <w:rsid w:val="00EF38A4"/>
    <w:rsid w:val="00F04EFE"/>
    <w:rsid w:val="00F06E79"/>
    <w:rsid w:val="00F31D2C"/>
    <w:rsid w:val="00F31F83"/>
    <w:rsid w:val="00F76D01"/>
    <w:rsid w:val="00F86D63"/>
    <w:rsid w:val="00FA6F65"/>
    <w:rsid w:val="00FB4BFC"/>
    <w:rsid w:val="00FD3F05"/>
    <w:rsid w:val="00FF3935"/>
    <w:rsid w:val="00FF49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4FAE6"/>
  <w15:docId w15:val="{2511BCB6-9BF6-43C6-8BE3-6C219221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 w:type="character" w:styleId="Forte">
    <w:name w:val="Strong"/>
    <w:basedOn w:val="Fontepargpadro"/>
    <w:uiPriority w:val="22"/>
    <w:qFormat/>
    <w:rsid w:val="005F35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s://www.santamargarida.mg.gov.br/" TargetMode="External"/><Relationship Id="rId19" Type="http://schemas.openxmlformats.org/officeDocument/2006/relationships/hyperlink" Target="https://www.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F5282-1006-4324-8D8F-99F35B50C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42</Pages>
  <Words>18677</Words>
  <Characters>100862</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45</cp:revision>
  <cp:lastPrinted>2026-07-15T17:01:00Z</cp:lastPrinted>
  <dcterms:created xsi:type="dcterms:W3CDTF">2025-05-12T19:43:00Z</dcterms:created>
  <dcterms:modified xsi:type="dcterms:W3CDTF">2026-07-15T17:02:00Z</dcterms:modified>
</cp:coreProperties>
</file>