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8654F7" w:rsidRDefault="00AA5DD3" w:rsidP="008654F7">
      <w:pPr>
        <w:spacing w:after="0"/>
        <w:jc w:val="center"/>
        <w:rPr>
          <w:rFonts w:ascii="Times New Roman" w:hAnsi="Times New Roman" w:cs="Times New Roman"/>
          <w:b/>
          <w:color w:val="FF0000"/>
        </w:rPr>
      </w:pPr>
    </w:p>
    <w:p w:rsidR="00E4131C" w:rsidRPr="008654F7" w:rsidRDefault="00E4131C" w:rsidP="008654F7">
      <w:pPr>
        <w:shd w:val="clear" w:color="auto" w:fill="D9D9D9" w:themeFill="background1" w:themeFillShade="D9"/>
        <w:spacing w:after="0"/>
        <w:jc w:val="center"/>
        <w:rPr>
          <w:rFonts w:ascii="Times New Roman" w:hAnsi="Times New Roman" w:cs="Times New Roman"/>
          <w:b/>
          <w:color w:val="000000" w:themeColor="text1"/>
        </w:rPr>
      </w:pPr>
      <w:r w:rsidRPr="008654F7">
        <w:rPr>
          <w:rFonts w:ascii="Times New Roman" w:hAnsi="Times New Roman" w:cs="Times New Roman"/>
          <w:b/>
          <w:color w:val="000000" w:themeColor="text1"/>
        </w:rPr>
        <w:t>ESTUDO TÉCNICO PRELIMINAR</w:t>
      </w:r>
    </w:p>
    <w:p w:rsidR="005C6BB8" w:rsidRPr="008654F7" w:rsidRDefault="005C6BB8" w:rsidP="008654F7">
      <w:pPr>
        <w:spacing w:after="0"/>
        <w:jc w:val="center"/>
        <w:rPr>
          <w:rFonts w:ascii="Times New Roman" w:hAnsi="Times New Roman" w:cs="Times New Roman"/>
          <w:b/>
          <w:i/>
          <w:color w:val="FF0000"/>
        </w:rPr>
      </w:pPr>
    </w:p>
    <w:p w:rsidR="00E4131C" w:rsidRPr="008654F7" w:rsidRDefault="00E4131C" w:rsidP="008654F7">
      <w:pPr>
        <w:spacing w:after="0"/>
        <w:jc w:val="center"/>
        <w:rPr>
          <w:rFonts w:ascii="Times New Roman" w:hAnsi="Times New Roman" w:cs="Times New Roman"/>
          <w:b/>
          <w:i/>
          <w:color w:val="000000" w:themeColor="text1"/>
        </w:rPr>
      </w:pPr>
      <w:r w:rsidRPr="008654F7">
        <w:rPr>
          <w:rFonts w:ascii="Times New Roman" w:hAnsi="Times New Roman" w:cs="Times New Roman"/>
          <w:b/>
          <w:i/>
          <w:color w:val="000000" w:themeColor="text1"/>
        </w:rPr>
        <w:t>(Elaborado com fundamento no art. 18, §1º da Lei Federal nº 14.133/2021 e no Decreto Municipal nº 1.09</w:t>
      </w:r>
      <w:r w:rsidR="008B0C22" w:rsidRPr="008654F7">
        <w:rPr>
          <w:rFonts w:ascii="Times New Roman" w:hAnsi="Times New Roman" w:cs="Times New Roman"/>
          <w:b/>
          <w:i/>
          <w:color w:val="000000" w:themeColor="text1"/>
        </w:rPr>
        <w:t>4</w:t>
      </w:r>
      <w:r w:rsidRPr="008654F7">
        <w:rPr>
          <w:rFonts w:ascii="Times New Roman" w:hAnsi="Times New Roman" w:cs="Times New Roman"/>
          <w:b/>
          <w:i/>
          <w:color w:val="000000" w:themeColor="text1"/>
        </w:rPr>
        <w:t>, de 29 de dezembro de 2023.).</w:t>
      </w:r>
    </w:p>
    <w:p w:rsidR="002F7213" w:rsidRPr="008654F7" w:rsidRDefault="002F7213" w:rsidP="008654F7">
      <w:pPr>
        <w:spacing w:after="0"/>
        <w:jc w:val="center"/>
        <w:rPr>
          <w:rFonts w:ascii="Times New Roman" w:hAnsi="Times New Roman" w:cs="Times New Roman"/>
          <w:b/>
          <w:i/>
          <w:color w:val="FF0000"/>
        </w:rPr>
      </w:pPr>
    </w:p>
    <w:p w:rsidR="00E4131C" w:rsidRPr="008654F7" w:rsidRDefault="00E4131C" w:rsidP="008654F7">
      <w:pPr>
        <w:shd w:val="clear" w:color="auto" w:fill="D9D9D9" w:themeFill="background1" w:themeFillShade="D9"/>
        <w:spacing w:after="0"/>
        <w:jc w:val="both"/>
        <w:rPr>
          <w:rFonts w:ascii="Times New Roman" w:hAnsi="Times New Roman" w:cs="Times New Roman"/>
          <w:b/>
          <w:color w:val="000000" w:themeColor="text1"/>
        </w:rPr>
      </w:pPr>
      <w:r w:rsidRPr="008654F7">
        <w:rPr>
          <w:rFonts w:ascii="Times New Roman" w:hAnsi="Times New Roman" w:cs="Times New Roman"/>
          <w:b/>
          <w:color w:val="000000" w:themeColor="text1"/>
        </w:rPr>
        <w:t>1 – INTRODUÇÃO</w:t>
      </w:r>
    </w:p>
    <w:p w:rsidR="00E4131C" w:rsidRPr="008654F7" w:rsidRDefault="00E4131C" w:rsidP="008654F7">
      <w:pPr>
        <w:spacing w:after="0"/>
        <w:jc w:val="both"/>
        <w:rPr>
          <w:rFonts w:ascii="Times New Roman" w:hAnsi="Times New Roman" w:cs="Times New Roman"/>
          <w:color w:val="000000" w:themeColor="text1"/>
        </w:rPr>
      </w:pPr>
      <w:r w:rsidRPr="008654F7">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8654F7" w:rsidRDefault="00E4131C" w:rsidP="008654F7">
      <w:pPr>
        <w:spacing w:after="0"/>
        <w:jc w:val="both"/>
        <w:rPr>
          <w:rFonts w:ascii="Times New Roman" w:hAnsi="Times New Roman" w:cs="Times New Roman"/>
          <w:color w:val="000000" w:themeColor="text1"/>
        </w:rPr>
      </w:pPr>
      <w:r w:rsidRPr="008654F7">
        <w:rPr>
          <w:rFonts w:ascii="Times New Roman" w:hAnsi="Times New Roman" w:cs="Times New Roman"/>
          <w:color w:val="000000" w:themeColor="text1"/>
        </w:rPr>
        <w:t>1.2 – Este documento foi elaborado com fulcro no art. 18, §1º da Lei Federal nº 14.133/2021 e no Decreto Municipal nº 1.09</w:t>
      </w:r>
      <w:r w:rsidR="002E1A65" w:rsidRPr="008654F7">
        <w:rPr>
          <w:rFonts w:ascii="Times New Roman" w:hAnsi="Times New Roman" w:cs="Times New Roman"/>
          <w:color w:val="000000" w:themeColor="text1"/>
        </w:rPr>
        <w:t>4</w:t>
      </w:r>
      <w:r w:rsidRPr="008654F7">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8654F7" w:rsidRDefault="007A65EB" w:rsidP="008654F7">
      <w:pPr>
        <w:spacing w:after="0"/>
        <w:jc w:val="both"/>
        <w:rPr>
          <w:rFonts w:ascii="Times New Roman" w:hAnsi="Times New Roman" w:cs="Times New Roman"/>
          <w:b/>
          <w:color w:val="FF0000"/>
        </w:rPr>
      </w:pPr>
    </w:p>
    <w:p w:rsidR="00E4131C" w:rsidRPr="008654F7" w:rsidRDefault="00E4131C" w:rsidP="008654F7">
      <w:pPr>
        <w:shd w:val="clear" w:color="auto" w:fill="D9D9D9" w:themeFill="background1" w:themeFillShade="D9"/>
        <w:spacing w:after="0"/>
        <w:jc w:val="both"/>
        <w:rPr>
          <w:rFonts w:ascii="Times New Roman" w:hAnsi="Times New Roman" w:cs="Times New Roman"/>
          <w:b/>
          <w:color w:val="000000" w:themeColor="text1"/>
        </w:rPr>
      </w:pPr>
      <w:r w:rsidRPr="008654F7">
        <w:rPr>
          <w:rFonts w:ascii="Times New Roman" w:hAnsi="Times New Roman" w:cs="Times New Roman"/>
          <w:b/>
          <w:color w:val="000000" w:themeColor="text1"/>
        </w:rPr>
        <w:t>2 – UNIDADE</w:t>
      </w:r>
      <w:r w:rsidR="002E1A65" w:rsidRPr="008654F7">
        <w:rPr>
          <w:rFonts w:ascii="Times New Roman" w:hAnsi="Times New Roman" w:cs="Times New Roman"/>
          <w:b/>
          <w:color w:val="000000" w:themeColor="text1"/>
        </w:rPr>
        <w:t>S</w:t>
      </w:r>
      <w:r w:rsidRPr="008654F7">
        <w:rPr>
          <w:rFonts w:ascii="Times New Roman" w:hAnsi="Times New Roman" w:cs="Times New Roman"/>
          <w:b/>
          <w:color w:val="000000" w:themeColor="text1"/>
        </w:rPr>
        <w:t xml:space="preserve"> DEMANDANTE</w:t>
      </w:r>
      <w:r w:rsidR="002E1A65" w:rsidRPr="008654F7">
        <w:rPr>
          <w:rFonts w:ascii="Times New Roman" w:hAnsi="Times New Roman" w:cs="Times New Roman"/>
          <w:b/>
          <w:color w:val="000000" w:themeColor="text1"/>
        </w:rPr>
        <w:t>S</w:t>
      </w:r>
      <w:r w:rsidRPr="008654F7">
        <w:rPr>
          <w:rFonts w:ascii="Times New Roman" w:hAnsi="Times New Roman" w:cs="Times New Roman"/>
          <w:b/>
          <w:color w:val="000000" w:themeColor="text1"/>
        </w:rPr>
        <w:t xml:space="preserve"> DA CONTRATAÇÃO</w:t>
      </w:r>
    </w:p>
    <w:p w:rsidR="00BC0218" w:rsidRPr="008654F7" w:rsidRDefault="001E3FCB" w:rsidP="008654F7">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8654F7">
        <w:rPr>
          <w:color w:val="000000" w:themeColor="text1"/>
          <w:sz w:val="22"/>
          <w:szCs w:val="22"/>
          <w:bdr w:val="none" w:sz="0" w:space="0" w:color="auto" w:frame="1"/>
        </w:rPr>
        <w:t>2.1</w:t>
      </w:r>
      <w:r w:rsidR="00BC0218" w:rsidRPr="008654F7">
        <w:rPr>
          <w:color w:val="000000" w:themeColor="text1"/>
          <w:sz w:val="22"/>
          <w:szCs w:val="22"/>
          <w:bdr w:val="none" w:sz="0" w:space="0" w:color="auto" w:frame="1"/>
        </w:rPr>
        <w:t xml:space="preserve"> – Secretaria Municipal de Saúde;</w:t>
      </w:r>
    </w:p>
    <w:p w:rsidR="00E4131C" w:rsidRPr="008654F7" w:rsidRDefault="00E4131C" w:rsidP="008654F7">
      <w:pPr>
        <w:spacing w:after="0"/>
        <w:jc w:val="both"/>
        <w:rPr>
          <w:rFonts w:ascii="Times New Roman" w:hAnsi="Times New Roman" w:cs="Times New Roman"/>
          <w:color w:val="FF0000"/>
        </w:rPr>
      </w:pPr>
    </w:p>
    <w:p w:rsidR="00E4131C" w:rsidRPr="008654F7" w:rsidRDefault="00E4131C" w:rsidP="008654F7">
      <w:pPr>
        <w:shd w:val="clear" w:color="auto" w:fill="D9D9D9" w:themeFill="background1" w:themeFillShade="D9"/>
        <w:spacing w:after="0"/>
        <w:jc w:val="both"/>
        <w:rPr>
          <w:rFonts w:ascii="Times New Roman" w:hAnsi="Times New Roman" w:cs="Times New Roman"/>
          <w:b/>
          <w:color w:val="000000" w:themeColor="text1"/>
        </w:rPr>
      </w:pPr>
      <w:r w:rsidRPr="008654F7">
        <w:rPr>
          <w:rFonts w:ascii="Times New Roman" w:hAnsi="Times New Roman" w:cs="Times New Roman"/>
          <w:b/>
          <w:color w:val="000000" w:themeColor="text1"/>
        </w:rPr>
        <w:t>3 – DO OBJETO</w:t>
      </w:r>
    </w:p>
    <w:p w:rsidR="00051C21" w:rsidRPr="008654F7" w:rsidRDefault="001E3FCB" w:rsidP="008654F7">
      <w:pPr>
        <w:jc w:val="both"/>
        <w:rPr>
          <w:rFonts w:ascii="Times New Roman" w:hAnsi="Times New Roman" w:cs="Times New Roman"/>
          <w:color w:val="FF0000"/>
        </w:rPr>
      </w:pPr>
      <w:r w:rsidRPr="008654F7">
        <w:rPr>
          <w:rFonts w:ascii="Times New Roman" w:hAnsi="Times New Roman" w:cs="Times New Roman"/>
          <w:color w:val="000000"/>
          <w:shd w:val="clear" w:color="auto" w:fill="FFFFFF"/>
        </w:rPr>
        <w:t>Contratação de pessoa jurídica especializada para fornecimento parcelado de materiais de limpeza e higienização para uso na lavanderia do Hospital Municipal Dr. Jatyr Guimarães de Paula, incluindo a instalação de dosadores e diluidores em regime de comodato, bem como assistência técnica preventiva para utilização dos produtos, visando o atendimento das necessidades da Secretaria Municipal de Saúde de Santa Margarida/MG.</w:t>
      </w:r>
    </w:p>
    <w:p w:rsidR="00E4131C" w:rsidRPr="008654F7" w:rsidRDefault="00E4131C" w:rsidP="008654F7">
      <w:pPr>
        <w:shd w:val="clear" w:color="auto" w:fill="D9D9D9" w:themeFill="background1" w:themeFillShade="D9"/>
        <w:spacing w:after="0"/>
        <w:jc w:val="both"/>
        <w:rPr>
          <w:rFonts w:ascii="Times New Roman" w:hAnsi="Times New Roman" w:cs="Times New Roman"/>
          <w:b/>
          <w:color w:val="000000" w:themeColor="text1"/>
        </w:rPr>
      </w:pPr>
      <w:r w:rsidRPr="008654F7">
        <w:rPr>
          <w:rFonts w:ascii="Times New Roman" w:hAnsi="Times New Roman" w:cs="Times New Roman"/>
          <w:b/>
          <w:color w:val="000000" w:themeColor="text1"/>
        </w:rPr>
        <w:t>4 – DA NECESSIDADE E JUSTIFICATIVAS DA CONTRATAÇÃO</w:t>
      </w:r>
    </w:p>
    <w:p w:rsidR="00051C21" w:rsidRPr="008654F7" w:rsidRDefault="00051C21" w:rsidP="008654F7">
      <w:pPr>
        <w:tabs>
          <w:tab w:val="left" w:pos="1701"/>
        </w:tabs>
        <w:spacing w:after="0"/>
        <w:ind w:firstLine="851"/>
        <w:jc w:val="both"/>
        <w:rPr>
          <w:rFonts w:ascii="Times New Roman" w:hAnsi="Times New Roman" w:cs="Times New Roman"/>
          <w:bCs/>
          <w:color w:val="FF0000"/>
        </w:rPr>
      </w:pPr>
    </w:p>
    <w:p w:rsidR="001E3FCB" w:rsidRPr="008654F7" w:rsidRDefault="001E3FCB" w:rsidP="008654F7">
      <w:pPr>
        <w:tabs>
          <w:tab w:val="left" w:pos="1701"/>
        </w:tabs>
        <w:spacing w:after="0"/>
        <w:ind w:firstLine="851"/>
        <w:jc w:val="both"/>
        <w:rPr>
          <w:rFonts w:ascii="Times New Roman" w:hAnsi="Times New Roman" w:cs="Times New Roman"/>
          <w:bCs/>
          <w:color w:val="000000" w:themeColor="text1"/>
        </w:rPr>
      </w:pPr>
      <w:r w:rsidRPr="008654F7">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por lote,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rsidR="001E3FCB" w:rsidRPr="008654F7" w:rsidRDefault="001E3FCB" w:rsidP="008654F7">
      <w:pPr>
        <w:tabs>
          <w:tab w:val="left" w:pos="1701"/>
        </w:tabs>
        <w:spacing w:after="0"/>
        <w:ind w:firstLine="851"/>
        <w:jc w:val="both"/>
        <w:rPr>
          <w:rFonts w:ascii="Times New Roman" w:hAnsi="Times New Roman" w:cs="Times New Roman"/>
          <w:bCs/>
          <w:color w:val="000000" w:themeColor="text1"/>
        </w:rPr>
      </w:pPr>
      <w:r w:rsidRPr="008654F7">
        <w:rPr>
          <w:rFonts w:ascii="Times New Roman" w:hAnsi="Times New Roman" w:cs="Times New Roman"/>
          <w:bCs/>
          <w:color w:val="000000" w:themeColor="text1"/>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1E3FCB" w:rsidRPr="008654F7" w:rsidRDefault="003573AB" w:rsidP="008654F7">
      <w:pPr>
        <w:spacing w:after="0"/>
        <w:ind w:firstLine="708"/>
        <w:jc w:val="both"/>
        <w:rPr>
          <w:rFonts w:ascii="Times New Roman" w:hAnsi="Times New Roman" w:cs="Times New Roman"/>
          <w:color w:val="000000" w:themeColor="text1"/>
        </w:rPr>
      </w:pPr>
      <w:r w:rsidRPr="008654F7">
        <w:rPr>
          <w:rFonts w:ascii="Times New Roman" w:hAnsi="Times New Roman" w:cs="Times New Roman"/>
          <w:color w:val="000000" w:themeColor="text1"/>
        </w:rPr>
        <w:t>J</w:t>
      </w:r>
      <w:r w:rsidR="001E3FCB" w:rsidRPr="008654F7">
        <w:rPr>
          <w:rFonts w:ascii="Times New Roman" w:hAnsi="Times New Roman" w:cs="Times New Roman"/>
          <w:color w:val="000000" w:themeColor="text1"/>
        </w:rPr>
        <w:t>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tendo em vista, ainda, a desnecessidade de prévio bloqueio orçamentário para realizar o certame licitatório.</w:t>
      </w:r>
    </w:p>
    <w:p w:rsidR="001E3FCB" w:rsidRPr="008654F7" w:rsidRDefault="001E3FCB" w:rsidP="008654F7">
      <w:pPr>
        <w:pStyle w:val="Ttulo"/>
        <w:spacing w:line="276" w:lineRule="auto"/>
        <w:ind w:firstLine="851"/>
        <w:jc w:val="both"/>
        <w:rPr>
          <w:b w:val="0"/>
          <w:color w:val="000000" w:themeColor="text1"/>
          <w:sz w:val="22"/>
          <w:szCs w:val="22"/>
        </w:rPr>
      </w:pPr>
      <w:r w:rsidRPr="008654F7">
        <w:rPr>
          <w:b w:val="0"/>
          <w:color w:val="000000" w:themeColor="text1"/>
          <w:sz w:val="22"/>
          <w:szCs w:val="22"/>
        </w:rPr>
        <w:t xml:space="preserve">A aquisição do objeto tem como finalidade o desenvolvimento do trabalho de higienização hospitalar e de limpeza preparatória, concorrente, terminal e especial de piso e lavanderia. </w:t>
      </w:r>
    </w:p>
    <w:p w:rsidR="001E3FCB" w:rsidRPr="008654F7" w:rsidRDefault="001E3FCB" w:rsidP="008654F7">
      <w:pPr>
        <w:pStyle w:val="PargrafodaLista"/>
        <w:tabs>
          <w:tab w:val="left" w:pos="0"/>
          <w:tab w:val="left" w:pos="709"/>
        </w:tabs>
        <w:spacing w:line="276" w:lineRule="auto"/>
        <w:ind w:left="0" w:firstLine="851"/>
        <w:jc w:val="both"/>
        <w:rPr>
          <w:rFonts w:eastAsia="Calibri"/>
          <w:color w:val="000000" w:themeColor="text1"/>
          <w:sz w:val="22"/>
          <w:szCs w:val="22"/>
          <w:lang w:eastAsia="en-US"/>
        </w:rPr>
      </w:pPr>
      <w:r w:rsidRPr="008654F7">
        <w:rPr>
          <w:color w:val="000000" w:themeColor="text1"/>
          <w:sz w:val="22"/>
          <w:szCs w:val="22"/>
        </w:rPr>
        <w:t>Tratam-se de produtos essenciais para a manutenção dos setores de limpeza e lavanderia do Hospital Municipal Dr. Jatyr Guimarães de Paula, onde são realizadas as atividades diárias de limpeza e desinfecção das dependências da unidade, bem como lavagem da rouparia utilizada no centro cirúrgico e nos quartos das enfermarias e observação.</w:t>
      </w:r>
    </w:p>
    <w:p w:rsidR="00A541EE" w:rsidRPr="008654F7" w:rsidRDefault="00A541EE" w:rsidP="008654F7">
      <w:pPr>
        <w:pStyle w:val="Ttulo"/>
        <w:spacing w:line="276" w:lineRule="auto"/>
        <w:ind w:firstLine="851"/>
        <w:jc w:val="both"/>
        <w:rPr>
          <w:b w:val="0"/>
          <w:color w:val="000000" w:themeColor="text1"/>
          <w:sz w:val="22"/>
          <w:szCs w:val="22"/>
        </w:rPr>
      </w:pPr>
    </w:p>
    <w:p w:rsidR="001E3FCB" w:rsidRPr="008654F7" w:rsidRDefault="001E3FCB" w:rsidP="008654F7">
      <w:pPr>
        <w:pStyle w:val="Ttulo"/>
        <w:spacing w:line="276" w:lineRule="auto"/>
        <w:ind w:firstLine="851"/>
        <w:jc w:val="both"/>
        <w:rPr>
          <w:color w:val="000000" w:themeColor="text1"/>
          <w:sz w:val="22"/>
          <w:szCs w:val="22"/>
        </w:rPr>
      </w:pPr>
      <w:r w:rsidRPr="008654F7">
        <w:rPr>
          <w:b w:val="0"/>
          <w:color w:val="000000" w:themeColor="text1"/>
          <w:sz w:val="22"/>
          <w:szCs w:val="22"/>
        </w:rPr>
        <w:t xml:space="preserve">A limpeza hospitalar é fator essencial quando se trata de prevenção de doenças e infecções que podem acometer tanto pacientes quanto servidores, razão pela qual se faz necessária a aquisição do objeto, de forma a preservar a saúde de todos os que têm acesso às dependências do Hospital municipal. </w:t>
      </w:r>
      <w:r w:rsidRPr="008654F7">
        <w:rPr>
          <w:b w:val="0"/>
          <w:color w:val="000000" w:themeColor="text1"/>
          <w:sz w:val="22"/>
          <w:szCs w:val="22"/>
        </w:rPr>
        <w:tab/>
        <w:t>Desta forma, restaram demonstradas as razões que justificam a necessidade de instauração do procedimento licitatório para aquisição dos referidos materiais.</w:t>
      </w:r>
      <w:r w:rsidRPr="008654F7">
        <w:rPr>
          <w:color w:val="000000" w:themeColor="text1"/>
          <w:sz w:val="22"/>
          <w:szCs w:val="22"/>
        </w:rPr>
        <w:t xml:space="preserve">  </w:t>
      </w:r>
    </w:p>
    <w:p w:rsidR="0051315D" w:rsidRPr="008654F7" w:rsidRDefault="0051315D" w:rsidP="008654F7">
      <w:pPr>
        <w:shd w:val="clear" w:color="auto" w:fill="FFFFFF" w:themeFill="background1"/>
        <w:spacing w:after="0"/>
        <w:jc w:val="both"/>
        <w:rPr>
          <w:rFonts w:ascii="Times New Roman" w:hAnsi="Times New Roman" w:cs="Times New Roman"/>
          <w:b/>
          <w:color w:val="FF0000"/>
        </w:rPr>
      </w:pPr>
    </w:p>
    <w:p w:rsidR="00E4131C" w:rsidRPr="008654F7" w:rsidRDefault="00E4131C" w:rsidP="008654F7">
      <w:pPr>
        <w:shd w:val="clear" w:color="auto" w:fill="D9D9D9" w:themeFill="background1" w:themeFillShade="D9"/>
        <w:spacing w:after="0"/>
        <w:jc w:val="both"/>
        <w:rPr>
          <w:rFonts w:ascii="Times New Roman" w:hAnsi="Times New Roman" w:cs="Times New Roman"/>
          <w:b/>
          <w:color w:val="000000" w:themeColor="text1"/>
        </w:rPr>
      </w:pPr>
      <w:r w:rsidRPr="008654F7">
        <w:rPr>
          <w:rFonts w:ascii="Times New Roman" w:hAnsi="Times New Roman" w:cs="Times New Roman"/>
          <w:b/>
          <w:color w:val="000000" w:themeColor="text1"/>
        </w:rPr>
        <w:t>5 – DA PREVISÃO DA POSSÍVEL CONTRATAÇÃO NO PLANO DE CONTRATAÇÕES ANUAL</w:t>
      </w:r>
    </w:p>
    <w:p w:rsidR="00E4131C" w:rsidRPr="008654F7" w:rsidRDefault="00E4131C" w:rsidP="008654F7">
      <w:pPr>
        <w:spacing w:after="0"/>
        <w:jc w:val="both"/>
        <w:rPr>
          <w:rFonts w:ascii="Times New Roman" w:hAnsi="Times New Roman" w:cs="Times New Roman"/>
          <w:color w:val="000000" w:themeColor="text1"/>
        </w:rPr>
      </w:pPr>
      <w:r w:rsidRPr="008654F7">
        <w:rPr>
          <w:rFonts w:ascii="Times New Roman" w:hAnsi="Times New Roman" w:cs="Times New Roman"/>
          <w:color w:val="000000" w:themeColor="text1"/>
        </w:rPr>
        <w:t>5.1 – Prejudicado, tendo em vista a ausência de Plano de Contratações Anual aprovado pelo Município de Santa Margarida/MG.</w:t>
      </w:r>
    </w:p>
    <w:p w:rsidR="00B54551" w:rsidRPr="008654F7" w:rsidRDefault="00B54551" w:rsidP="008654F7">
      <w:pPr>
        <w:spacing w:after="0"/>
        <w:jc w:val="both"/>
        <w:rPr>
          <w:rFonts w:ascii="Times New Roman" w:hAnsi="Times New Roman" w:cs="Times New Roman"/>
          <w:color w:val="FF0000"/>
        </w:rPr>
      </w:pPr>
    </w:p>
    <w:p w:rsidR="00E4131C" w:rsidRPr="008654F7" w:rsidRDefault="00E4131C" w:rsidP="008654F7">
      <w:pPr>
        <w:shd w:val="clear" w:color="auto" w:fill="D9D9D9" w:themeFill="background1" w:themeFillShade="D9"/>
        <w:spacing w:after="0"/>
        <w:jc w:val="both"/>
        <w:rPr>
          <w:rFonts w:ascii="Times New Roman" w:hAnsi="Times New Roman" w:cs="Times New Roman"/>
          <w:b/>
          <w:color w:val="000000" w:themeColor="text1"/>
        </w:rPr>
      </w:pPr>
      <w:r w:rsidRPr="008654F7">
        <w:rPr>
          <w:rFonts w:ascii="Times New Roman" w:hAnsi="Times New Roman" w:cs="Times New Roman"/>
          <w:b/>
          <w:color w:val="000000" w:themeColor="text1"/>
        </w:rPr>
        <w:t>6 – DOS REQUISITOS DA POSSÍVEL CONTRATAÇÃO, NECESSÁRIOS E SUFICIENTES À ESCOLHA DA SOLUÇÃO</w:t>
      </w:r>
    </w:p>
    <w:p w:rsidR="00352299" w:rsidRPr="008654F7" w:rsidRDefault="00352299" w:rsidP="008654F7">
      <w:pPr>
        <w:shd w:val="clear" w:color="auto" w:fill="FFFFFF" w:themeFill="background1"/>
        <w:spacing w:after="0"/>
        <w:jc w:val="both"/>
        <w:rPr>
          <w:rFonts w:ascii="Times New Roman" w:hAnsi="Times New Roman" w:cs="Times New Roman"/>
          <w:b/>
          <w:color w:val="FF0000"/>
        </w:rPr>
      </w:pPr>
    </w:p>
    <w:p w:rsidR="00A76573" w:rsidRPr="00A76573" w:rsidRDefault="00A541EE" w:rsidP="00A76573">
      <w:pPr>
        <w:pStyle w:val="TableParagraph"/>
        <w:tabs>
          <w:tab w:val="left" w:pos="5619"/>
        </w:tabs>
        <w:spacing w:line="276" w:lineRule="auto"/>
        <w:ind w:right="-1"/>
        <w:jc w:val="both"/>
        <w:rPr>
          <w:rFonts w:ascii="Times New Roman" w:hAnsi="Times New Roman" w:cs="Times New Roman"/>
          <w:b/>
          <w:color w:val="000000" w:themeColor="text1"/>
        </w:rPr>
      </w:pPr>
      <w:r w:rsidRPr="00A76573">
        <w:rPr>
          <w:rFonts w:ascii="Times New Roman" w:hAnsi="Times New Roman" w:cs="Times New Roman"/>
          <w:b/>
          <w:color w:val="000000" w:themeColor="text1"/>
        </w:rPr>
        <w:t xml:space="preserve">6.1 - </w:t>
      </w:r>
      <w:r w:rsidR="00A76573" w:rsidRPr="00A76573">
        <w:rPr>
          <w:rFonts w:ascii="Times New Roman" w:hAnsi="Times New Roman" w:cs="Times New Roman"/>
          <w:b/>
          <w:color w:val="000000" w:themeColor="text1"/>
        </w:rPr>
        <w:t xml:space="preserve">O objeto deverá ser entregue no prazo máximo de 05 (cinco) dias úteis, contados a partir da emissão da ordem de fornecimento, das 07h:30min às 11h:00min ou das 12h:30min às 17h:00min, no Hospital Municipal Dr. </w:t>
      </w:r>
      <w:proofErr w:type="spellStart"/>
      <w:r w:rsidR="00A76573" w:rsidRPr="00A76573">
        <w:rPr>
          <w:rFonts w:ascii="Times New Roman" w:hAnsi="Times New Roman" w:cs="Times New Roman"/>
          <w:b/>
          <w:color w:val="000000" w:themeColor="text1"/>
        </w:rPr>
        <w:t>Jatyr</w:t>
      </w:r>
      <w:proofErr w:type="spellEnd"/>
      <w:r w:rsidR="00A76573" w:rsidRPr="00A76573">
        <w:rPr>
          <w:rFonts w:ascii="Times New Roman" w:hAnsi="Times New Roman" w:cs="Times New Roman"/>
          <w:b/>
          <w:color w:val="000000" w:themeColor="text1"/>
        </w:rPr>
        <w:t xml:space="preserve"> Guimarães de Paula, localizado na Praça Celestino Pereira Lima, nº 102, Centro, Santa Margarida/MG, de segunda a sexta-feira. </w:t>
      </w:r>
    </w:p>
    <w:p w:rsidR="00A541EE" w:rsidRPr="008654F7" w:rsidRDefault="00A541EE" w:rsidP="00A76573">
      <w:pPr>
        <w:pStyle w:val="TableParagraph"/>
        <w:tabs>
          <w:tab w:val="left" w:pos="5619"/>
        </w:tabs>
        <w:spacing w:line="276" w:lineRule="auto"/>
        <w:ind w:right="-1"/>
        <w:jc w:val="both"/>
        <w:rPr>
          <w:rFonts w:ascii="Times New Roman" w:hAnsi="Times New Roman" w:cs="Times New Roman"/>
          <w:b/>
          <w:color w:val="000000" w:themeColor="text1"/>
        </w:rPr>
      </w:pPr>
      <w:r w:rsidRPr="008654F7">
        <w:rPr>
          <w:rFonts w:ascii="Times New Roman" w:hAnsi="Times New Roman" w:cs="Times New Roman"/>
          <w:color w:val="000000" w:themeColor="text1"/>
        </w:rPr>
        <w:t>6.2 - O início das atividades se dará imediatamente após a assinatura do contrato e estará vinculado às solicitações do setor competente.</w:t>
      </w:r>
    </w:p>
    <w:p w:rsidR="00A541EE" w:rsidRPr="008654F7" w:rsidRDefault="00A541EE" w:rsidP="008654F7">
      <w:pPr>
        <w:tabs>
          <w:tab w:val="left" w:pos="1560"/>
          <w:tab w:val="left" w:pos="1843"/>
        </w:tabs>
        <w:spacing w:after="0"/>
        <w:jc w:val="both"/>
        <w:rPr>
          <w:rFonts w:ascii="Times New Roman" w:hAnsi="Times New Roman" w:cs="Times New Roman"/>
          <w:b/>
          <w:color w:val="000000" w:themeColor="text1"/>
        </w:rPr>
      </w:pPr>
      <w:r w:rsidRPr="008654F7">
        <w:rPr>
          <w:rFonts w:ascii="Times New Roman" w:hAnsi="Times New Roman" w:cs="Times New Roman"/>
          <w:color w:val="000000" w:themeColor="text1"/>
        </w:rPr>
        <w:t>6.3 - Será de inteira responsabilidade do contratado zelar pela qualidade do objeto licitado, bem como da sua substituição quando apresentar defeitos.</w:t>
      </w:r>
    </w:p>
    <w:p w:rsidR="00A541EE" w:rsidRPr="008654F7" w:rsidRDefault="00A541EE" w:rsidP="008654F7">
      <w:pPr>
        <w:tabs>
          <w:tab w:val="left" w:pos="1560"/>
          <w:tab w:val="left" w:pos="1843"/>
        </w:tabs>
        <w:spacing w:after="0"/>
        <w:jc w:val="both"/>
        <w:rPr>
          <w:rFonts w:ascii="Times New Roman" w:hAnsi="Times New Roman" w:cs="Times New Roman"/>
          <w:b/>
          <w:color w:val="000000" w:themeColor="text1"/>
        </w:rPr>
      </w:pPr>
      <w:r w:rsidRPr="008654F7">
        <w:rPr>
          <w:rFonts w:ascii="Times New Roman" w:hAnsi="Times New Roman" w:cs="Times New Roman"/>
          <w:color w:val="000000" w:themeColor="text1"/>
        </w:rPr>
        <w:t xml:space="preserve">6.4 – A entrega do objeto deverá ser realizada de forma adequada, em veículo apropriado, garantindo sua qualidade e integridade, devendo estar em perfeito estado.  </w:t>
      </w:r>
    </w:p>
    <w:p w:rsidR="00A541EE" w:rsidRPr="008654F7" w:rsidRDefault="00A541EE" w:rsidP="008654F7">
      <w:pPr>
        <w:pStyle w:val="Corpodetexto"/>
        <w:spacing w:line="276" w:lineRule="auto"/>
        <w:rPr>
          <w:rFonts w:ascii="Times New Roman" w:hAnsi="Times New Roman"/>
          <w:b/>
          <w:color w:val="000000" w:themeColor="text1"/>
          <w:sz w:val="22"/>
          <w:szCs w:val="22"/>
        </w:rPr>
      </w:pPr>
      <w:r w:rsidRPr="008654F7">
        <w:rPr>
          <w:rFonts w:ascii="Times New Roman" w:hAnsi="Times New Roman"/>
          <w:color w:val="000000" w:themeColor="text1"/>
          <w:sz w:val="22"/>
          <w:szCs w:val="22"/>
        </w:rPr>
        <w:t xml:space="preserve">6.5 - Os Entregadores deverão, obrigatoriamente, aguardar a conferência do objeto entregue, além de se apresentarem limpos e asseados, de modo a atender às condições de boas práticas da entrega, especialmente a higiene. </w:t>
      </w:r>
      <w:bookmarkStart w:id="0" w:name="_GoBack"/>
      <w:bookmarkEnd w:id="0"/>
    </w:p>
    <w:p w:rsidR="00A541EE" w:rsidRPr="008654F7" w:rsidRDefault="00A541EE" w:rsidP="008654F7">
      <w:pPr>
        <w:pStyle w:val="Default"/>
        <w:spacing w:line="276" w:lineRule="auto"/>
        <w:jc w:val="both"/>
        <w:rPr>
          <w:rFonts w:ascii="Times New Roman" w:hAnsi="Times New Roman" w:cs="Times New Roman"/>
          <w:color w:val="000000" w:themeColor="text1"/>
          <w:sz w:val="22"/>
          <w:szCs w:val="22"/>
        </w:rPr>
      </w:pPr>
      <w:r w:rsidRPr="008654F7">
        <w:rPr>
          <w:rFonts w:ascii="Times New Roman" w:hAnsi="Times New Roman" w:cs="Times New Roman"/>
          <w:color w:val="000000" w:themeColor="text1"/>
          <w:sz w:val="22"/>
          <w:szCs w:val="22"/>
        </w:rPr>
        <w:t>6.6 - O recebimento do objeto se dará após a verificação da qualidade e quantidade dos itens entregues, bem como reconhecimento e aceitação do respectivo valor.</w:t>
      </w:r>
    </w:p>
    <w:p w:rsidR="00A541EE" w:rsidRPr="008654F7" w:rsidRDefault="00A541EE" w:rsidP="008654F7">
      <w:pPr>
        <w:pStyle w:val="Corpodetexto"/>
        <w:spacing w:line="276" w:lineRule="auto"/>
        <w:rPr>
          <w:rFonts w:ascii="Times New Roman" w:hAnsi="Times New Roman"/>
          <w:color w:val="000000" w:themeColor="text1"/>
          <w:sz w:val="22"/>
          <w:szCs w:val="22"/>
        </w:rPr>
      </w:pPr>
      <w:r w:rsidRPr="008654F7">
        <w:rPr>
          <w:rFonts w:ascii="Times New Roman" w:hAnsi="Times New Roman"/>
          <w:color w:val="000000" w:themeColor="text1"/>
          <w:sz w:val="22"/>
          <w:szCs w:val="22"/>
        </w:rPr>
        <w:t xml:space="preserve">6.7 – O recebimento provisório do objeto se dará de forma sumária, imediatamente, pelo responsável por seu acompanhamento e fiscalização, com verificação posterior da conformidade do item com as exigências contratuais, nos termos do art. 140, II, </w:t>
      </w:r>
      <w:r w:rsidRPr="008654F7">
        <w:rPr>
          <w:rFonts w:ascii="Times New Roman" w:hAnsi="Times New Roman"/>
          <w:i/>
          <w:color w:val="000000" w:themeColor="text1"/>
          <w:sz w:val="22"/>
          <w:szCs w:val="22"/>
        </w:rPr>
        <w:t xml:space="preserve">a, </w:t>
      </w:r>
      <w:r w:rsidRPr="008654F7">
        <w:rPr>
          <w:rFonts w:ascii="Times New Roman" w:hAnsi="Times New Roman"/>
          <w:color w:val="000000" w:themeColor="text1"/>
          <w:sz w:val="22"/>
          <w:szCs w:val="22"/>
        </w:rPr>
        <w:t>da Lei Federal nº 14.133/2021.</w:t>
      </w:r>
    </w:p>
    <w:p w:rsidR="00A541EE" w:rsidRPr="008654F7" w:rsidRDefault="00A541EE" w:rsidP="008654F7">
      <w:pPr>
        <w:spacing w:after="0"/>
        <w:jc w:val="both"/>
        <w:rPr>
          <w:rFonts w:ascii="Times New Roman" w:hAnsi="Times New Roman" w:cs="Times New Roman"/>
          <w:color w:val="000000" w:themeColor="text1"/>
        </w:rPr>
      </w:pPr>
      <w:r w:rsidRPr="008654F7">
        <w:rPr>
          <w:rFonts w:ascii="Times New Roman" w:hAnsi="Times New Roman" w:cs="Times New Roman"/>
          <w:color w:val="000000" w:themeColor="text1"/>
        </w:rPr>
        <w:t xml:space="preserve">6.8 – O recebimento definitivo do objeto será realizado no prazo máximo de 02 (dois) dias, por servidor ou comissão designada pela autoridade competente, mediante termo detalhado que comprove o atendimento das exigências contratuais, após a conferência dos itens e da nota fiscal entregue, nos termos do art. 140, II, </w:t>
      </w:r>
      <w:r w:rsidRPr="008654F7">
        <w:rPr>
          <w:rFonts w:ascii="Times New Roman" w:hAnsi="Times New Roman" w:cs="Times New Roman"/>
          <w:i/>
          <w:color w:val="000000" w:themeColor="text1"/>
        </w:rPr>
        <w:t>b</w:t>
      </w:r>
      <w:r w:rsidRPr="008654F7">
        <w:rPr>
          <w:rFonts w:ascii="Times New Roman" w:hAnsi="Times New Roman" w:cs="Times New Roman"/>
          <w:color w:val="000000" w:themeColor="text1"/>
        </w:rPr>
        <w:t>, da Lei Federal nº 14.133/2021.</w:t>
      </w:r>
    </w:p>
    <w:p w:rsidR="00A541EE" w:rsidRPr="008654F7" w:rsidRDefault="00A541EE" w:rsidP="008654F7">
      <w:pPr>
        <w:tabs>
          <w:tab w:val="left" w:pos="1701"/>
        </w:tabs>
        <w:spacing w:after="0"/>
        <w:jc w:val="both"/>
        <w:rPr>
          <w:rFonts w:ascii="Times New Roman" w:hAnsi="Times New Roman" w:cs="Times New Roman"/>
          <w:color w:val="000000" w:themeColor="text1"/>
        </w:rPr>
      </w:pPr>
      <w:r w:rsidRPr="008654F7">
        <w:rPr>
          <w:rFonts w:ascii="Times New Roman" w:hAnsi="Times New Roman" w:cs="Times New Roman"/>
          <w:color w:val="000000" w:themeColor="text1"/>
        </w:rPr>
        <w:t xml:space="preserve">6.9 - </w:t>
      </w:r>
      <w:r w:rsidRPr="008654F7">
        <w:rPr>
          <w:rFonts w:ascii="Times New Roman" w:hAnsi="Times New Roman" w:cs="Times New Roman"/>
          <w:bCs/>
          <w:color w:val="000000" w:themeColor="text1"/>
        </w:rPr>
        <w:t xml:space="preserve">O recebimento provisório ou definitivo do objeto não exclui a responsabilidade do contratado </w:t>
      </w:r>
      <w:r w:rsidRPr="008654F7">
        <w:rPr>
          <w:rFonts w:ascii="Times New Roman" w:hAnsi="Times New Roman" w:cs="Times New Roman"/>
          <w:color w:val="000000" w:themeColor="text1"/>
        </w:rPr>
        <w:t>quanto aos defeitos ocultos, nos termos do Código de Defesa do Consumidor (Lei nº 8.078/90).</w:t>
      </w:r>
    </w:p>
    <w:p w:rsidR="00A541EE" w:rsidRPr="008654F7" w:rsidRDefault="00A541EE" w:rsidP="008654F7">
      <w:pPr>
        <w:pStyle w:val="Corpodetexto"/>
        <w:spacing w:line="276" w:lineRule="auto"/>
        <w:rPr>
          <w:rFonts w:ascii="Times New Roman" w:hAnsi="Times New Roman"/>
          <w:b/>
          <w:color w:val="000000" w:themeColor="text1"/>
          <w:sz w:val="22"/>
          <w:szCs w:val="22"/>
        </w:rPr>
      </w:pPr>
      <w:r w:rsidRPr="008654F7">
        <w:rPr>
          <w:rFonts w:ascii="Times New Roman" w:hAnsi="Times New Roman"/>
          <w:color w:val="000000" w:themeColor="text1"/>
          <w:sz w:val="22"/>
          <w:szCs w:val="22"/>
        </w:rPr>
        <w:t>6.10 - No ato da entrega, as notas fiscais deverão conter a quantidade e especificação de todos os objetos fornecidos.</w:t>
      </w:r>
    </w:p>
    <w:p w:rsidR="00A541EE" w:rsidRPr="008654F7" w:rsidRDefault="00A541EE" w:rsidP="008654F7">
      <w:pPr>
        <w:tabs>
          <w:tab w:val="left" w:pos="1701"/>
        </w:tabs>
        <w:spacing w:after="0"/>
        <w:jc w:val="both"/>
        <w:rPr>
          <w:rFonts w:ascii="Times New Roman" w:hAnsi="Times New Roman" w:cs="Times New Roman"/>
          <w:b/>
          <w:bCs/>
          <w:color w:val="000000" w:themeColor="text1"/>
        </w:rPr>
      </w:pPr>
      <w:r w:rsidRPr="008654F7">
        <w:rPr>
          <w:rFonts w:ascii="Times New Roman" w:hAnsi="Times New Roman" w:cs="Times New Roman"/>
          <w:color w:val="000000" w:themeColor="text1"/>
        </w:rPr>
        <w:t xml:space="preserve">6.11 -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entidade municipal requisitante, cabendo ao </w:t>
      </w:r>
      <w:r w:rsidRPr="008654F7">
        <w:rPr>
          <w:rFonts w:ascii="Times New Roman" w:hAnsi="Times New Roman" w:cs="Times New Roman"/>
          <w:bCs/>
          <w:color w:val="000000" w:themeColor="text1"/>
        </w:rPr>
        <w:t>contratado a</w:t>
      </w:r>
      <w:r w:rsidRPr="008654F7">
        <w:rPr>
          <w:rFonts w:ascii="Times New Roman" w:hAnsi="Times New Roman" w:cs="Times New Roman"/>
          <w:color w:val="000000" w:themeColor="text1"/>
        </w:rPr>
        <w:t xml:space="preserve">rcar com todos os custos da substituição ou reparo, </w:t>
      </w:r>
      <w:r w:rsidRPr="008654F7">
        <w:rPr>
          <w:rFonts w:ascii="Times New Roman" w:hAnsi="Times New Roman" w:cs="Times New Roman"/>
          <w:bCs/>
          <w:color w:val="000000" w:themeColor="text1"/>
        </w:rPr>
        <w:t>sem prejuízo da aplicação das penalidades.</w:t>
      </w:r>
    </w:p>
    <w:p w:rsidR="008654F7" w:rsidRDefault="008654F7" w:rsidP="008654F7">
      <w:pPr>
        <w:tabs>
          <w:tab w:val="left" w:pos="1701"/>
        </w:tabs>
        <w:spacing w:after="0"/>
        <w:jc w:val="both"/>
        <w:rPr>
          <w:rFonts w:ascii="Times New Roman" w:hAnsi="Times New Roman" w:cs="Times New Roman"/>
          <w:bCs/>
          <w:color w:val="000000" w:themeColor="text1"/>
        </w:rPr>
      </w:pPr>
    </w:p>
    <w:p w:rsidR="008654F7" w:rsidRDefault="008654F7" w:rsidP="008654F7">
      <w:pPr>
        <w:tabs>
          <w:tab w:val="left" w:pos="1701"/>
        </w:tabs>
        <w:spacing w:after="0"/>
        <w:jc w:val="both"/>
        <w:rPr>
          <w:rFonts w:ascii="Times New Roman" w:hAnsi="Times New Roman" w:cs="Times New Roman"/>
          <w:bCs/>
          <w:color w:val="000000" w:themeColor="text1"/>
        </w:rPr>
      </w:pPr>
    </w:p>
    <w:p w:rsidR="00A541EE" w:rsidRPr="008654F7" w:rsidRDefault="00A541EE" w:rsidP="008654F7">
      <w:pPr>
        <w:tabs>
          <w:tab w:val="left" w:pos="1701"/>
        </w:tabs>
        <w:spacing w:after="0"/>
        <w:jc w:val="both"/>
        <w:rPr>
          <w:rFonts w:ascii="Times New Roman" w:hAnsi="Times New Roman" w:cs="Times New Roman"/>
          <w:b/>
          <w:color w:val="000000" w:themeColor="text1"/>
        </w:rPr>
      </w:pPr>
      <w:r w:rsidRPr="008654F7">
        <w:rPr>
          <w:rFonts w:ascii="Times New Roman" w:hAnsi="Times New Roman" w:cs="Times New Roman"/>
          <w:bCs/>
          <w:color w:val="000000" w:themeColor="text1"/>
        </w:rPr>
        <w:t xml:space="preserve">6.12 - </w:t>
      </w:r>
      <w:r w:rsidRPr="008654F7">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rsidR="00A541EE" w:rsidRPr="008654F7" w:rsidRDefault="00A541EE" w:rsidP="008654F7">
      <w:pPr>
        <w:tabs>
          <w:tab w:val="left" w:pos="1560"/>
          <w:tab w:val="left" w:pos="1843"/>
        </w:tabs>
        <w:spacing w:after="0"/>
        <w:jc w:val="both"/>
        <w:rPr>
          <w:rFonts w:ascii="Times New Roman" w:hAnsi="Times New Roman" w:cs="Times New Roman"/>
          <w:bCs/>
          <w:color w:val="000000" w:themeColor="text1"/>
        </w:rPr>
      </w:pPr>
      <w:r w:rsidRPr="008654F7">
        <w:rPr>
          <w:rFonts w:ascii="Times New Roman" w:hAnsi="Times New Roman" w:cs="Times New Roman"/>
          <w:bCs/>
          <w:color w:val="000000" w:themeColor="text1"/>
        </w:rPr>
        <w:t xml:space="preserve">6.13 - </w:t>
      </w:r>
      <w:r w:rsidRPr="008654F7">
        <w:rPr>
          <w:rFonts w:ascii="Times New Roman" w:hAnsi="Times New Roman" w:cs="Times New Roman"/>
          <w:color w:val="000000" w:themeColor="text1"/>
        </w:rPr>
        <w:t>Todos os custos operacionais e administrativos, inclusive transporte/frete e embalagens, encargos trabalhistas, tributários e comerciais correrão à expensas do contratado.</w:t>
      </w:r>
    </w:p>
    <w:p w:rsidR="00A541EE" w:rsidRPr="008654F7" w:rsidRDefault="00A541EE" w:rsidP="008654F7">
      <w:pPr>
        <w:tabs>
          <w:tab w:val="left" w:pos="1701"/>
        </w:tabs>
        <w:spacing w:after="0"/>
        <w:jc w:val="both"/>
        <w:rPr>
          <w:rFonts w:ascii="Times New Roman" w:hAnsi="Times New Roman" w:cs="Times New Roman"/>
          <w:b/>
          <w:color w:val="000000" w:themeColor="text1"/>
        </w:rPr>
      </w:pPr>
      <w:r w:rsidRPr="008654F7">
        <w:rPr>
          <w:rFonts w:ascii="Times New Roman" w:hAnsi="Times New Roman" w:cs="Times New Roman"/>
          <w:bCs/>
          <w:color w:val="000000" w:themeColor="text1"/>
        </w:rPr>
        <w:t xml:space="preserve">6.14 - </w:t>
      </w:r>
      <w:r w:rsidRPr="008654F7">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rsidR="00A541EE" w:rsidRPr="008654F7" w:rsidRDefault="00A541EE" w:rsidP="008654F7">
      <w:pPr>
        <w:pStyle w:val="Corpodetexto"/>
        <w:spacing w:line="276" w:lineRule="auto"/>
        <w:rPr>
          <w:rFonts w:ascii="Times New Roman" w:hAnsi="Times New Roman"/>
          <w:b/>
          <w:color w:val="000000" w:themeColor="text1"/>
          <w:sz w:val="22"/>
          <w:szCs w:val="22"/>
        </w:rPr>
      </w:pPr>
      <w:r w:rsidRPr="008654F7">
        <w:rPr>
          <w:rFonts w:ascii="Times New Roman" w:hAnsi="Times New Roman"/>
          <w:color w:val="000000" w:themeColor="text1"/>
          <w:sz w:val="22"/>
          <w:szCs w:val="22"/>
        </w:rPr>
        <w:t xml:space="preserve">6.15 - O fornecedor está sujeito à fiscalização dos produtos no ato da entrega, reservando-se ao contratante, através de servidor responsável pela fiscalização da entrega, o direito de não recebê-los, caso não se encontrem em condições satisfatórias para utilização e não atendam às condições de qualidade exigidas. </w:t>
      </w:r>
    </w:p>
    <w:p w:rsidR="00A541EE" w:rsidRPr="008654F7" w:rsidRDefault="00A541EE" w:rsidP="008654F7">
      <w:pPr>
        <w:spacing w:after="0"/>
        <w:jc w:val="both"/>
        <w:rPr>
          <w:rFonts w:ascii="Times New Roman" w:hAnsi="Times New Roman" w:cs="Times New Roman"/>
          <w:color w:val="000000" w:themeColor="text1"/>
        </w:rPr>
      </w:pPr>
      <w:r w:rsidRPr="008654F7">
        <w:rPr>
          <w:rFonts w:ascii="Times New Roman" w:hAnsi="Times New Roman" w:cs="Times New Roman"/>
          <w:color w:val="000000" w:themeColor="text1"/>
        </w:rPr>
        <w:t>6.16 - Não existe quantidade mínima de pedido, devendo o contratado realizar a entrega conforme solicitação expedida pelo setor responsável.</w:t>
      </w:r>
    </w:p>
    <w:p w:rsidR="00A541EE" w:rsidRPr="008654F7" w:rsidRDefault="00A541EE" w:rsidP="008654F7">
      <w:pPr>
        <w:spacing w:after="0"/>
        <w:jc w:val="both"/>
        <w:rPr>
          <w:rFonts w:ascii="Times New Roman" w:hAnsi="Times New Roman" w:cs="Times New Roman"/>
          <w:color w:val="000000" w:themeColor="text1"/>
        </w:rPr>
      </w:pPr>
      <w:r w:rsidRPr="008654F7">
        <w:rPr>
          <w:rFonts w:ascii="Times New Roman" w:hAnsi="Times New Roman" w:cs="Times New Roman"/>
          <w:color w:val="000000" w:themeColor="text1"/>
        </w:rPr>
        <w:t>6.17 - Os produtos deverão ser entregues no Hospital Municipal Dr. Jatyr Guimarães de Paula, localizado na Praça Celestino Pereira Lima, nº 102, Centro, município de Santa Margarida/MG, CEP 36.913-000, nos horários compreendidos entre as 07h:30min e 11h:00min ou das 12h:30min às 17h:00min, onde será feita a conferência dos itens por servidor designado.</w:t>
      </w:r>
    </w:p>
    <w:p w:rsidR="0084177B" w:rsidRPr="008654F7" w:rsidRDefault="0084177B" w:rsidP="008654F7">
      <w:pPr>
        <w:tabs>
          <w:tab w:val="left" w:pos="1701"/>
        </w:tabs>
        <w:spacing w:after="0"/>
        <w:jc w:val="both"/>
        <w:rPr>
          <w:rFonts w:ascii="Times New Roman" w:hAnsi="Times New Roman" w:cs="Times New Roman"/>
          <w:color w:val="FF0000"/>
        </w:rPr>
      </w:pPr>
    </w:p>
    <w:p w:rsidR="00E4131C" w:rsidRPr="008654F7" w:rsidRDefault="00E4131C" w:rsidP="008654F7">
      <w:pPr>
        <w:shd w:val="clear" w:color="auto" w:fill="D9D9D9" w:themeFill="background1" w:themeFillShade="D9"/>
        <w:spacing w:after="0"/>
        <w:jc w:val="both"/>
        <w:rPr>
          <w:rFonts w:ascii="Times New Roman" w:hAnsi="Times New Roman" w:cs="Times New Roman"/>
          <w:b/>
          <w:color w:val="000000" w:themeColor="text1"/>
        </w:rPr>
      </w:pPr>
      <w:r w:rsidRPr="008654F7">
        <w:rPr>
          <w:rFonts w:ascii="Times New Roman" w:hAnsi="Times New Roman" w:cs="Times New Roman"/>
          <w:b/>
          <w:color w:val="000000" w:themeColor="text1"/>
        </w:rPr>
        <w:t>7 – DAS ESTIMATIVAS DAS QUANTIDADES A SEREM POTENCIALMENTE CONTRATADAS</w:t>
      </w:r>
    </w:p>
    <w:p w:rsidR="00B06E24" w:rsidRPr="008654F7" w:rsidRDefault="00E4131C" w:rsidP="008654F7">
      <w:pPr>
        <w:spacing w:after="0"/>
        <w:jc w:val="both"/>
        <w:rPr>
          <w:rFonts w:ascii="Times New Roman" w:hAnsi="Times New Roman" w:cs="Times New Roman"/>
          <w:bCs/>
          <w:color w:val="000000" w:themeColor="text1"/>
        </w:rPr>
      </w:pPr>
      <w:r w:rsidRPr="008654F7">
        <w:rPr>
          <w:rFonts w:ascii="Times New Roman" w:hAnsi="Times New Roman" w:cs="Times New Roman"/>
          <w:color w:val="000000" w:themeColor="text1"/>
        </w:rPr>
        <w:t xml:space="preserve">7.1 – </w:t>
      </w:r>
      <w:r w:rsidR="00810B1A" w:rsidRPr="008654F7">
        <w:rPr>
          <w:rFonts w:ascii="Times New Roman" w:hAnsi="Times New Roman" w:cs="Times New Roman"/>
          <w:color w:val="000000" w:themeColor="text1"/>
        </w:rPr>
        <w:t xml:space="preserve">Os quantitativos a serem contratados foram estimados pela unidade demandante considerando a demanda </w:t>
      </w:r>
      <w:r w:rsidR="00EE14DD" w:rsidRPr="008654F7">
        <w:rPr>
          <w:rFonts w:ascii="Times New Roman" w:hAnsi="Times New Roman" w:cs="Times New Roman"/>
          <w:color w:val="000000" w:themeColor="text1"/>
        </w:rPr>
        <w:t>de eventos no Município para os próximos 12 (doze) meses.</w:t>
      </w:r>
    </w:p>
    <w:p w:rsidR="00B06E24" w:rsidRPr="008654F7" w:rsidRDefault="00B06E24" w:rsidP="008654F7">
      <w:pPr>
        <w:spacing w:after="0"/>
        <w:jc w:val="both"/>
        <w:rPr>
          <w:rFonts w:ascii="Times New Roman" w:hAnsi="Times New Roman" w:cs="Times New Roman"/>
          <w:bCs/>
          <w:color w:val="FF0000"/>
        </w:rPr>
      </w:pPr>
    </w:p>
    <w:p w:rsidR="00E4131C" w:rsidRPr="008654F7" w:rsidRDefault="00E4131C" w:rsidP="008654F7">
      <w:pPr>
        <w:shd w:val="clear" w:color="auto" w:fill="D9D9D9" w:themeFill="background1" w:themeFillShade="D9"/>
        <w:spacing w:after="0"/>
        <w:jc w:val="both"/>
        <w:rPr>
          <w:rFonts w:ascii="Times New Roman" w:hAnsi="Times New Roman" w:cs="Times New Roman"/>
          <w:b/>
          <w:bCs/>
          <w:color w:val="000000" w:themeColor="text1"/>
        </w:rPr>
      </w:pPr>
      <w:r w:rsidRPr="008654F7">
        <w:rPr>
          <w:rFonts w:ascii="Times New Roman" w:hAnsi="Times New Roman" w:cs="Times New Roman"/>
          <w:b/>
          <w:bCs/>
          <w:color w:val="000000" w:themeColor="text1"/>
        </w:rPr>
        <w:t>8 – DO LEVANTAMENTO DE MERCADO E DA ESTIMATIVA DO VALOR</w:t>
      </w:r>
    </w:p>
    <w:p w:rsidR="00352299" w:rsidRPr="008654F7" w:rsidRDefault="00105DA9" w:rsidP="008654F7">
      <w:pPr>
        <w:spacing w:after="0"/>
        <w:jc w:val="both"/>
        <w:rPr>
          <w:rFonts w:ascii="Times New Roman" w:hAnsi="Times New Roman" w:cs="Times New Roman"/>
          <w:b/>
          <w:bCs/>
          <w:color w:val="000000" w:themeColor="text1"/>
        </w:rPr>
      </w:pPr>
      <w:r w:rsidRPr="008654F7">
        <w:rPr>
          <w:rFonts w:ascii="Times New Roman" w:hAnsi="Times New Roman" w:cs="Times New Roman"/>
          <w:bCs/>
          <w:color w:val="000000" w:themeColor="text1"/>
        </w:rPr>
        <w:t xml:space="preserve">8.1 </w:t>
      </w:r>
      <w:r w:rsidR="00352299" w:rsidRPr="008654F7">
        <w:rPr>
          <w:rFonts w:ascii="Times New Roman" w:hAnsi="Times New Roman" w:cs="Times New Roman"/>
          <w:bCs/>
          <w:color w:val="000000" w:themeColor="text1"/>
        </w:rPr>
        <w:t xml:space="preserve">– Para a execução integral do objeto, foi apurado o valor global estimado de </w:t>
      </w:r>
      <w:r w:rsidR="001C7329" w:rsidRPr="00DA56B0">
        <w:rPr>
          <w:rFonts w:ascii="Times New Roman" w:eastAsia="Times New Roman" w:hAnsi="Times New Roman" w:cs="Times New Roman"/>
          <w:b/>
          <w:bCs/>
        </w:rPr>
        <w:t xml:space="preserve">R$ </w:t>
      </w:r>
      <w:r w:rsidR="001C7329" w:rsidRPr="00D025D7">
        <w:rPr>
          <w:rFonts w:ascii="Times New Roman" w:eastAsia="Times New Roman" w:hAnsi="Times New Roman" w:cs="Times New Roman"/>
          <w:b/>
          <w:bCs/>
        </w:rPr>
        <w:t xml:space="preserve">169.345,70 </w:t>
      </w:r>
      <w:r w:rsidR="001C7329">
        <w:rPr>
          <w:rFonts w:ascii="Times New Roman" w:eastAsia="Times New Roman" w:hAnsi="Times New Roman" w:cs="Times New Roman"/>
          <w:b/>
          <w:bCs/>
          <w:color w:val="000000"/>
        </w:rPr>
        <w:t>(cento e sessenta e nove mil, trezentos e quarenta e cinco reais e setenta centavos)</w:t>
      </w:r>
      <w:r w:rsidR="00352299" w:rsidRPr="008654F7">
        <w:rPr>
          <w:rFonts w:ascii="Times New Roman" w:hAnsi="Times New Roman" w:cs="Times New Roman"/>
          <w:b/>
          <w:color w:val="000000" w:themeColor="text1"/>
        </w:rPr>
        <w:t xml:space="preserve">, </w:t>
      </w:r>
      <w:r w:rsidR="00352299" w:rsidRPr="008654F7">
        <w:rPr>
          <w:rFonts w:ascii="Times New Roman" w:hAnsi="Times New Roman" w:cs="Times New Roman"/>
          <w:color w:val="000000" w:themeColor="text1"/>
        </w:rPr>
        <w:t>conforme pesquisa de pre</w:t>
      </w:r>
      <w:r w:rsidR="00EE14DD" w:rsidRPr="008654F7">
        <w:rPr>
          <w:rFonts w:ascii="Times New Roman" w:hAnsi="Times New Roman" w:cs="Times New Roman"/>
          <w:color w:val="000000" w:themeColor="text1"/>
        </w:rPr>
        <w:t xml:space="preserve">ços e demais documentos anexos, contendo ainda a descrição pormenorizada do objeto. </w:t>
      </w:r>
    </w:p>
    <w:p w:rsidR="00A71A66" w:rsidRPr="008654F7" w:rsidRDefault="00EE14DD" w:rsidP="008654F7">
      <w:pPr>
        <w:tabs>
          <w:tab w:val="left" w:pos="0"/>
          <w:tab w:val="left" w:pos="792"/>
        </w:tabs>
        <w:jc w:val="both"/>
        <w:rPr>
          <w:rFonts w:ascii="Times New Roman" w:hAnsi="Times New Roman" w:cs="Times New Roman"/>
          <w:bCs/>
          <w:color w:val="000000" w:themeColor="text1"/>
        </w:rPr>
      </w:pPr>
      <w:r w:rsidRPr="008654F7">
        <w:rPr>
          <w:rFonts w:ascii="Times New Roman" w:hAnsi="Times New Roman" w:cs="Times New Roman"/>
          <w:bCs/>
          <w:color w:val="000000" w:themeColor="text1"/>
        </w:rPr>
        <w:t>8.2</w:t>
      </w:r>
      <w:r w:rsidR="00105DA9" w:rsidRPr="008654F7">
        <w:rPr>
          <w:rFonts w:ascii="Times New Roman" w:hAnsi="Times New Roman" w:cs="Times New Roman"/>
          <w:bCs/>
          <w:color w:val="000000" w:themeColor="text1"/>
        </w:rPr>
        <w:t xml:space="preserve"> - </w:t>
      </w:r>
      <w:r w:rsidR="001F4632" w:rsidRPr="008654F7">
        <w:rPr>
          <w:rFonts w:ascii="Times New Roman" w:hAnsi="Times New Roman" w:cs="Times New Roman"/>
          <w:bCs/>
          <w:color w:val="000000" w:themeColor="text1"/>
        </w:rPr>
        <w:t xml:space="preserve">Convém ressaltar que a instauração de procedimento licitatório considerando os valores acima como estimados proporcionará grande economia ao Município, haja vista sua </w:t>
      </w:r>
      <w:r w:rsidR="00352299" w:rsidRPr="008654F7">
        <w:rPr>
          <w:rFonts w:ascii="Times New Roman" w:hAnsi="Times New Roman" w:cs="Times New Roman"/>
          <w:bCs/>
          <w:color w:val="000000" w:themeColor="text1"/>
        </w:rPr>
        <w:t xml:space="preserve">apuração </w:t>
      </w:r>
      <w:r w:rsidR="00A71A66" w:rsidRPr="008654F7">
        <w:rPr>
          <w:rFonts w:ascii="Times New Roman" w:hAnsi="Times New Roman" w:cs="Times New Roman"/>
          <w:bCs/>
          <w:color w:val="000000" w:themeColor="text1"/>
        </w:rPr>
        <w:t xml:space="preserve">após ampla pesquisa de preços com prestadores de serviços sediados na região, que se destacam nos critérios qualidade, segurança e sucesso de eventos diversos. </w:t>
      </w:r>
    </w:p>
    <w:p w:rsidR="00E4131C" w:rsidRPr="008654F7" w:rsidRDefault="00E4131C" w:rsidP="008654F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654F7">
        <w:rPr>
          <w:rFonts w:ascii="Times New Roman" w:hAnsi="Times New Roman" w:cs="Times New Roman"/>
          <w:b/>
          <w:bCs/>
          <w:color w:val="000000" w:themeColor="text1"/>
        </w:rPr>
        <w:t>9 – DESCRIÇÃO DA SOLUÇÃO COMO UM TODO</w:t>
      </w:r>
    </w:p>
    <w:p w:rsidR="00E4131C" w:rsidRPr="008654F7" w:rsidRDefault="00E4131C" w:rsidP="008654F7">
      <w:pPr>
        <w:tabs>
          <w:tab w:val="left" w:pos="0"/>
          <w:tab w:val="left" w:pos="792"/>
        </w:tabs>
        <w:spacing w:after="0"/>
        <w:jc w:val="both"/>
        <w:rPr>
          <w:rFonts w:ascii="Times New Roman" w:hAnsi="Times New Roman" w:cs="Times New Roman"/>
          <w:bCs/>
          <w:color w:val="000000" w:themeColor="text1"/>
        </w:rPr>
      </w:pPr>
      <w:r w:rsidRPr="008654F7">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w:t>
      </w:r>
      <w:r w:rsidR="00A71A66" w:rsidRPr="008654F7">
        <w:rPr>
          <w:rFonts w:ascii="Times New Roman" w:hAnsi="Times New Roman" w:cs="Times New Roman"/>
          <w:bCs/>
          <w:color w:val="000000" w:themeColor="text1"/>
        </w:rPr>
        <w:t xml:space="preserve">por </w:t>
      </w:r>
      <w:r w:rsidR="00EE14DD" w:rsidRPr="008654F7">
        <w:rPr>
          <w:rFonts w:ascii="Times New Roman" w:hAnsi="Times New Roman" w:cs="Times New Roman"/>
          <w:bCs/>
          <w:color w:val="000000" w:themeColor="text1"/>
        </w:rPr>
        <w:t>item</w:t>
      </w:r>
      <w:r w:rsidRPr="008654F7">
        <w:rPr>
          <w:rFonts w:ascii="Times New Roman" w:hAnsi="Times New Roman" w:cs="Times New Roman"/>
          <w:bCs/>
          <w:color w:val="000000" w:themeColor="text1"/>
        </w:rPr>
        <w:t>, pois assim será possível alcançar a</w:t>
      </w:r>
      <w:r w:rsidR="00A71A66" w:rsidRPr="008654F7">
        <w:rPr>
          <w:rFonts w:ascii="Times New Roman" w:hAnsi="Times New Roman" w:cs="Times New Roman"/>
          <w:bCs/>
          <w:color w:val="000000" w:themeColor="text1"/>
        </w:rPr>
        <w:t xml:space="preserve"> (a)</w:t>
      </w:r>
      <w:r w:rsidR="00810B1A" w:rsidRPr="008654F7">
        <w:rPr>
          <w:rFonts w:ascii="Times New Roman" w:hAnsi="Times New Roman" w:cs="Times New Roman"/>
          <w:bCs/>
          <w:color w:val="000000" w:themeColor="text1"/>
        </w:rPr>
        <w:t xml:space="preserve"> </w:t>
      </w:r>
      <w:r w:rsidRPr="008654F7">
        <w:rPr>
          <w:rFonts w:ascii="Times New Roman" w:hAnsi="Times New Roman" w:cs="Times New Roman"/>
          <w:bCs/>
          <w:color w:val="000000" w:themeColor="text1"/>
        </w:rPr>
        <w:t>proposta</w:t>
      </w:r>
      <w:r w:rsidR="00A71A66" w:rsidRPr="008654F7">
        <w:rPr>
          <w:rFonts w:ascii="Times New Roman" w:hAnsi="Times New Roman" w:cs="Times New Roman"/>
          <w:bCs/>
          <w:color w:val="000000" w:themeColor="text1"/>
        </w:rPr>
        <w:t xml:space="preserve"> (s)</w:t>
      </w:r>
      <w:r w:rsidR="00352299" w:rsidRPr="008654F7">
        <w:rPr>
          <w:rFonts w:ascii="Times New Roman" w:hAnsi="Times New Roman" w:cs="Times New Roman"/>
          <w:bCs/>
          <w:color w:val="000000" w:themeColor="text1"/>
        </w:rPr>
        <w:t xml:space="preserve"> </w:t>
      </w:r>
      <w:r w:rsidRPr="008654F7">
        <w:rPr>
          <w:rFonts w:ascii="Times New Roman" w:hAnsi="Times New Roman" w:cs="Times New Roman"/>
          <w:bCs/>
          <w:color w:val="000000" w:themeColor="text1"/>
        </w:rPr>
        <w:t>mais vantajosa</w:t>
      </w:r>
      <w:r w:rsidR="00A71A66" w:rsidRPr="008654F7">
        <w:rPr>
          <w:rFonts w:ascii="Times New Roman" w:hAnsi="Times New Roman" w:cs="Times New Roman"/>
          <w:bCs/>
          <w:color w:val="000000" w:themeColor="text1"/>
        </w:rPr>
        <w:t xml:space="preserve"> (s)</w:t>
      </w:r>
      <w:r w:rsidRPr="008654F7">
        <w:rPr>
          <w:rFonts w:ascii="Times New Roman" w:hAnsi="Times New Roman" w:cs="Times New Roman"/>
          <w:bCs/>
          <w:color w:val="000000" w:themeColor="text1"/>
        </w:rPr>
        <w:t xml:space="preserve"> para </w:t>
      </w:r>
      <w:r w:rsidR="00352299" w:rsidRPr="008654F7">
        <w:rPr>
          <w:rFonts w:ascii="Times New Roman" w:hAnsi="Times New Roman" w:cs="Times New Roman"/>
          <w:bCs/>
          <w:color w:val="000000" w:themeColor="text1"/>
        </w:rPr>
        <w:t>a execução.</w:t>
      </w:r>
    </w:p>
    <w:p w:rsidR="005C6BB8" w:rsidRPr="008654F7" w:rsidRDefault="005C6BB8" w:rsidP="008654F7">
      <w:pPr>
        <w:tabs>
          <w:tab w:val="left" w:pos="0"/>
          <w:tab w:val="left" w:pos="792"/>
        </w:tabs>
        <w:spacing w:after="0"/>
        <w:jc w:val="both"/>
        <w:rPr>
          <w:rFonts w:ascii="Times New Roman" w:hAnsi="Times New Roman" w:cs="Times New Roman"/>
          <w:bCs/>
          <w:color w:val="FF0000"/>
        </w:rPr>
      </w:pPr>
    </w:p>
    <w:p w:rsidR="00E4131C" w:rsidRPr="008654F7" w:rsidRDefault="00E4131C" w:rsidP="008654F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654F7">
        <w:rPr>
          <w:rFonts w:ascii="Times New Roman" w:hAnsi="Times New Roman" w:cs="Times New Roman"/>
          <w:b/>
          <w:bCs/>
          <w:color w:val="000000" w:themeColor="text1"/>
        </w:rPr>
        <w:t>10 – DO NÃO PARCELAMENTO DA SOLUÇÃO</w:t>
      </w:r>
    </w:p>
    <w:p w:rsidR="00980C62" w:rsidRPr="008654F7" w:rsidRDefault="00A81E0D" w:rsidP="008654F7">
      <w:pPr>
        <w:tabs>
          <w:tab w:val="left" w:pos="0"/>
          <w:tab w:val="left" w:pos="792"/>
        </w:tabs>
        <w:spacing w:after="0"/>
        <w:jc w:val="both"/>
        <w:rPr>
          <w:rFonts w:ascii="Times New Roman" w:hAnsi="Times New Roman" w:cs="Times New Roman"/>
          <w:bCs/>
          <w:color w:val="000000" w:themeColor="text1"/>
        </w:rPr>
      </w:pPr>
      <w:r w:rsidRPr="008654F7">
        <w:rPr>
          <w:rFonts w:ascii="Times New Roman" w:hAnsi="Times New Roman" w:cs="Times New Roman"/>
          <w:bCs/>
          <w:color w:val="000000" w:themeColor="text1"/>
        </w:rPr>
        <w:t>10.1 – A pretensão da Unidade demandante</w:t>
      </w:r>
      <w:r w:rsidR="00B87726" w:rsidRPr="008654F7">
        <w:rPr>
          <w:rFonts w:ascii="Times New Roman" w:hAnsi="Times New Roman" w:cs="Times New Roman"/>
          <w:bCs/>
          <w:color w:val="000000" w:themeColor="text1"/>
        </w:rPr>
        <w:t xml:space="preserve"> não necessita de parcelamento, uma vez que a contratação objetivada poderá ser alcançada através de um único procedimento.</w:t>
      </w:r>
      <w:r w:rsidR="00980C62" w:rsidRPr="008654F7">
        <w:rPr>
          <w:rFonts w:ascii="Times New Roman" w:hAnsi="Times New Roman" w:cs="Times New Roman"/>
          <w:bCs/>
          <w:color w:val="000000" w:themeColor="text1"/>
        </w:rPr>
        <w:t xml:space="preserve"> </w:t>
      </w:r>
    </w:p>
    <w:p w:rsidR="00A71A66" w:rsidRPr="008654F7" w:rsidRDefault="00A71A66" w:rsidP="008654F7">
      <w:pPr>
        <w:tabs>
          <w:tab w:val="left" w:pos="0"/>
          <w:tab w:val="left" w:pos="792"/>
        </w:tabs>
        <w:spacing w:after="0"/>
        <w:jc w:val="both"/>
        <w:rPr>
          <w:rFonts w:ascii="Times New Roman" w:hAnsi="Times New Roman" w:cs="Times New Roman"/>
          <w:bCs/>
          <w:color w:val="FF0000"/>
        </w:rPr>
      </w:pPr>
    </w:p>
    <w:p w:rsidR="00E4131C" w:rsidRPr="008654F7" w:rsidRDefault="00E4131C" w:rsidP="008654F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654F7">
        <w:rPr>
          <w:rFonts w:ascii="Times New Roman" w:hAnsi="Times New Roman" w:cs="Times New Roman"/>
          <w:b/>
          <w:bCs/>
          <w:color w:val="000000" w:themeColor="text1"/>
        </w:rPr>
        <w:t>11 – DOS RESULTADOS PRETENDIDOS</w:t>
      </w:r>
    </w:p>
    <w:p w:rsidR="008654F7" w:rsidRDefault="009D7DFD" w:rsidP="008654F7">
      <w:pPr>
        <w:spacing w:after="0"/>
        <w:jc w:val="both"/>
        <w:rPr>
          <w:rFonts w:ascii="Times New Roman" w:hAnsi="Times New Roman" w:cs="Times New Roman"/>
          <w:color w:val="000000"/>
          <w:shd w:val="clear" w:color="auto" w:fill="FFFFFF"/>
        </w:rPr>
      </w:pPr>
      <w:r w:rsidRPr="008654F7">
        <w:rPr>
          <w:rFonts w:ascii="Times New Roman" w:hAnsi="Times New Roman" w:cs="Times New Roman"/>
          <w:bCs/>
          <w:color w:val="000000" w:themeColor="text1"/>
        </w:rPr>
        <w:t xml:space="preserve">11.1 – Busca-se </w:t>
      </w:r>
      <w:r w:rsidR="00B87726" w:rsidRPr="008654F7">
        <w:rPr>
          <w:rFonts w:ascii="Times New Roman" w:hAnsi="Times New Roman" w:cs="Times New Roman"/>
          <w:bCs/>
          <w:color w:val="000000" w:themeColor="text1"/>
        </w:rPr>
        <w:t xml:space="preserve">a </w:t>
      </w:r>
      <w:r w:rsidR="00A541EE" w:rsidRPr="008654F7">
        <w:rPr>
          <w:rFonts w:ascii="Times New Roman" w:hAnsi="Times New Roman" w:cs="Times New Roman"/>
          <w:color w:val="000000" w:themeColor="text1"/>
          <w:shd w:val="clear" w:color="auto" w:fill="FFFFFF"/>
        </w:rPr>
        <w:t xml:space="preserve">Contratação de pessoa jurídica especializada para fornecimento parcelado de materiais </w:t>
      </w:r>
      <w:r w:rsidR="00A541EE" w:rsidRPr="008654F7">
        <w:rPr>
          <w:rFonts w:ascii="Times New Roman" w:hAnsi="Times New Roman" w:cs="Times New Roman"/>
          <w:color w:val="000000"/>
          <w:shd w:val="clear" w:color="auto" w:fill="FFFFFF"/>
        </w:rPr>
        <w:t xml:space="preserve">de limpeza e higienização para uso na lavanderia do Hospital Municipal Dr. Jatyr Guimarães de Paula, incluindo a instalação de dosadores e diluidores em regime de comodato, bem como assistência técnica </w:t>
      </w:r>
    </w:p>
    <w:p w:rsidR="008654F7" w:rsidRDefault="008654F7" w:rsidP="008654F7">
      <w:pPr>
        <w:spacing w:after="0"/>
        <w:jc w:val="both"/>
        <w:rPr>
          <w:rFonts w:ascii="Times New Roman" w:hAnsi="Times New Roman" w:cs="Times New Roman"/>
          <w:color w:val="000000"/>
          <w:shd w:val="clear" w:color="auto" w:fill="FFFFFF"/>
        </w:rPr>
      </w:pPr>
    </w:p>
    <w:p w:rsidR="001C7329" w:rsidRDefault="001C7329" w:rsidP="008654F7">
      <w:pPr>
        <w:spacing w:after="0"/>
        <w:jc w:val="both"/>
        <w:rPr>
          <w:rFonts w:ascii="Times New Roman" w:hAnsi="Times New Roman" w:cs="Times New Roman"/>
          <w:color w:val="000000"/>
          <w:shd w:val="clear" w:color="auto" w:fill="FFFFFF"/>
        </w:rPr>
      </w:pPr>
    </w:p>
    <w:p w:rsidR="00A541EE" w:rsidRPr="008654F7" w:rsidRDefault="00A541EE" w:rsidP="008654F7">
      <w:pPr>
        <w:spacing w:after="0"/>
        <w:jc w:val="both"/>
        <w:rPr>
          <w:rFonts w:ascii="Times New Roman" w:hAnsi="Times New Roman" w:cs="Times New Roman"/>
          <w:color w:val="000000"/>
          <w:shd w:val="clear" w:color="auto" w:fill="FFFFFF"/>
        </w:rPr>
      </w:pPr>
      <w:proofErr w:type="gramStart"/>
      <w:r w:rsidRPr="008654F7">
        <w:rPr>
          <w:rFonts w:ascii="Times New Roman" w:hAnsi="Times New Roman" w:cs="Times New Roman"/>
          <w:color w:val="000000"/>
          <w:shd w:val="clear" w:color="auto" w:fill="FFFFFF"/>
        </w:rPr>
        <w:t>preventiva</w:t>
      </w:r>
      <w:proofErr w:type="gramEnd"/>
      <w:r w:rsidRPr="008654F7">
        <w:rPr>
          <w:rFonts w:ascii="Times New Roman" w:hAnsi="Times New Roman" w:cs="Times New Roman"/>
          <w:color w:val="000000"/>
          <w:shd w:val="clear" w:color="auto" w:fill="FFFFFF"/>
        </w:rPr>
        <w:t xml:space="preserve"> para utilização dos produtos, visando o atendimento das necessidades da Secretaria Municipal de Saúde de Santa Margarida/MG.</w:t>
      </w:r>
    </w:p>
    <w:p w:rsidR="00A541EE" w:rsidRPr="008654F7" w:rsidRDefault="00A541EE" w:rsidP="008654F7">
      <w:pPr>
        <w:spacing w:after="0"/>
        <w:jc w:val="both"/>
        <w:rPr>
          <w:rFonts w:ascii="Times New Roman" w:hAnsi="Times New Roman" w:cs="Times New Roman"/>
          <w:color w:val="000000"/>
          <w:shd w:val="clear" w:color="auto" w:fill="FFFFFF"/>
        </w:rPr>
      </w:pPr>
    </w:p>
    <w:p w:rsidR="00E4131C" w:rsidRPr="008654F7" w:rsidRDefault="00E4131C" w:rsidP="008654F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654F7">
        <w:rPr>
          <w:rFonts w:ascii="Times New Roman" w:hAnsi="Times New Roman" w:cs="Times New Roman"/>
          <w:b/>
          <w:bCs/>
          <w:color w:val="000000" w:themeColor="text1"/>
        </w:rPr>
        <w:t xml:space="preserve">12 – CONSIDERAÇÕES SOBRE CONTRATAÇÕES CORRELATAS OU INTERDEPENDENTES </w:t>
      </w:r>
    </w:p>
    <w:p w:rsidR="00E4131C" w:rsidRPr="008654F7" w:rsidRDefault="00E4131C" w:rsidP="008654F7">
      <w:pPr>
        <w:tabs>
          <w:tab w:val="left" w:pos="0"/>
          <w:tab w:val="left" w:pos="792"/>
        </w:tabs>
        <w:spacing w:after="0"/>
        <w:jc w:val="both"/>
        <w:rPr>
          <w:rFonts w:ascii="Times New Roman" w:hAnsi="Times New Roman" w:cs="Times New Roman"/>
          <w:bCs/>
          <w:color w:val="000000" w:themeColor="text1"/>
        </w:rPr>
      </w:pPr>
      <w:r w:rsidRPr="008654F7">
        <w:rPr>
          <w:rFonts w:ascii="Times New Roman" w:hAnsi="Times New Roman" w:cs="Times New Roman"/>
          <w:bCs/>
          <w:color w:val="000000" w:themeColor="text1"/>
        </w:rPr>
        <w:t>12.1 – Não aplicável.</w:t>
      </w:r>
    </w:p>
    <w:p w:rsidR="00E4131C" w:rsidRPr="008654F7" w:rsidRDefault="00E4131C" w:rsidP="008654F7">
      <w:pPr>
        <w:tabs>
          <w:tab w:val="left" w:pos="0"/>
          <w:tab w:val="left" w:pos="792"/>
        </w:tabs>
        <w:spacing w:after="0"/>
        <w:jc w:val="both"/>
        <w:rPr>
          <w:rFonts w:ascii="Times New Roman" w:hAnsi="Times New Roman" w:cs="Times New Roman"/>
          <w:bCs/>
          <w:color w:val="000000" w:themeColor="text1"/>
        </w:rPr>
      </w:pPr>
    </w:p>
    <w:p w:rsidR="00E4131C" w:rsidRPr="008654F7" w:rsidRDefault="00E4131C" w:rsidP="008654F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654F7">
        <w:rPr>
          <w:rFonts w:ascii="Times New Roman" w:hAnsi="Times New Roman" w:cs="Times New Roman"/>
          <w:b/>
          <w:bCs/>
          <w:color w:val="000000" w:themeColor="text1"/>
        </w:rPr>
        <w:t>13 – DESCRIÇÃO DE POSSÍVEIS IMPACTOS AMBIENTAIS E RESPECTIVAS MEDIDAS MITIGADORAS</w:t>
      </w:r>
    </w:p>
    <w:p w:rsidR="00E4131C" w:rsidRPr="008654F7" w:rsidRDefault="00E4131C" w:rsidP="008654F7">
      <w:pPr>
        <w:tabs>
          <w:tab w:val="left" w:pos="0"/>
          <w:tab w:val="left" w:pos="792"/>
        </w:tabs>
        <w:spacing w:after="0"/>
        <w:jc w:val="both"/>
        <w:rPr>
          <w:rFonts w:ascii="Times New Roman" w:hAnsi="Times New Roman" w:cs="Times New Roman"/>
          <w:bCs/>
          <w:color w:val="000000" w:themeColor="text1"/>
        </w:rPr>
      </w:pPr>
      <w:r w:rsidRPr="008654F7">
        <w:rPr>
          <w:rFonts w:ascii="Times New Roman" w:hAnsi="Times New Roman" w:cs="Times New Roman"/>
          <w:bCs/>
          <w:color w:val="000000" w:themeColor="text1"/>
        </w:rPr>
        <w:t xml:space="preserve">13.1 – </w:t>
      </w:r>
      <w:r w:rsidR="00B87726" w:rsidRPr="008654F7">
        <w:rPr>
          <w:rFonts w:ascii="Times New Roman" w:hAnsi="Times New Roman" w:cs="Times New Roman"/>
          <w:bCs/>
          <w:color w:val="000000" w:themeColor="text1"/>
        </w:rPr>
        <w:t xml:space="preserve">Não </w:t>
      </w:r>
      <w:proofErr w:type="spellStart"/>
      <w:r w:rsidR="00B87726" w:rsidRPr="008654F7">
        <w:rPr>
          <w:rFonts w:ascii="Times New Roman" w:hAnsi="Times New Roman" w:cs="Times New Roman"/>
          <w:bCs/>
          <w:color w:val="000000" w:themeColor="text1"/>
        </w:rPr>
        <w:t>haverão</w:t>
      </w:r>
      <w:proofErr w:type="spellEnd"/>
      <w:r w:rsidR="00B87726" w:rsidRPr="008654F7">
        <w:rPr>
          <w:rFonts w:ascii="Times New Roman" w:hAnsi="Times New Roman" w:cs="Times New Roman"/>
          <w:bCs/>
          <w:color w:val="000000" w:themeColor="text1"/>
        </w:rPr>
        <w:t xml:space="preserve"> impactos ambientais por parte do Município contratante, cabendo à </w:t>
      </w:r>
      <w:proofErr w:type="gramStart"/>
      <w:r w:rsidR="00B87726" w:rsidRPr="008654F7">
        <w:rPr>
          <w:rFonts w:ascii="Times New Roman" w:hAnsi="Times New Roman" w:cs="Times New Roman"/>
          <w:bCs/>
          <w:color w:val="000000" w:themeColor="text1"/>
        </w:rPr>
        <w:t>empresa  contratada</w:t>
      </w:r>
      <w:proofErr w:type="gramEnd"/>
      <w:r w:rsidR="00B87726" w:rsidRPr="008654F7">
        <w:rPr>
          <w:rFonts w:ascii="Times New Roman" w:hAnsi="Times New Roman" w:cs="Times New Roman"/>
          <w:bCs/>
          <w:color w:val="000000" w:themeColor="text1"/>
        </w:rPr>
        <w:t xml:space="preserve"> observar as regras atinentes à preservação do meio ambiente</w:t>
      </w:r>
      <w:r w:rsidR="00980C62" w:rsidRPr="008654F7">
        <w:rPr>
          <w:rFonts w:ascii="Times New Roman" w:hAnsi="Times New Roman" w:cs="Times New Roman"/>
          <w:bCs/>
          <w:color w:val="000000" w:themeColor="text1"/>
        </w:rPr>
        <w:t xml:space="preserve">, conforme consta na descrição do objeto. </w:t>
      </w:r>
    </w:p>
    <w:p w:rsidR="00E4131C" w:rsidRPr="008654F7" w:rsidRDefault="00E4131C" w:rsidP="008654F7">
      <w:pPr>
        <w:tabs>
          <w:tab w:val="left" w:pos="0"/>
          <w:tab w:val="left" w:pos="792"/>
        </w:tabs>
        <w:spacing w:after="0"/>
        <w:jc w:val="both"/>
        <w:rPr>
          <w:rFonts w:ascii="Times New Roman" w:hAnsi="Times New Roman" w:cs="Times New Roman"/>
          <w:bCs/>
          <w:color w:val="000000" w:themeColor="text1"/>
        </w:rPr>
      </w:pPr>
    </w:p>
    <w:p w:rsidR="00E4131C" w:rsidRPr="008654F7" w:rsidRDefault="00E4131C" w:rsidP="008654F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654F7">
        <w:rPr>
          <w:rFonts w:ascii="Times New Roman" w:hAnsi="Times New Roman" w:cs="Times New Roman"/>
          <w:b/>
          <w:bCs/>
          <w:color w:val="000000" w:themeColor="text1"/>
        </w:rPr>
        <w:t>14 – CONCLUSÃO</w:t>
      </w:r>
    </w:p>
    <w:p w:rsidR="00980C62" w:rsidRPr="008654F7" w:rsidRDefault="00E4131C" w:rsidP="008654F7">
      <w:pPr>
        <w:spacing w:after="0"/>
        <w:jc w:val="both"/>
        <w:rPr>
          <w:rFonts w:ascii="Times New Roman" w:hAnsi="Times New Roman" w:cs="Times New Roman"/>
          <w:color w:val="000000" w:themeColor="text1"/>
        </w:rPr>
      </w:pPr>
      <w:r w:rsidRPr="008654F7">
        <w:rPr>
          <w:rFonts w:ascii="Times New Roman" w:hAnsi="Times New Roman" w:cs="Times New Roman"/>
          <w:bCs/>
          <w:color w:val="000000" w:themeColor="text1"/>
        </w:rPr>
        <w:t xml:space="preserve">14.1 – </w:t>
      </w:r>
      <w:r w:rsidR="00A541EE" w:rsidRPr="008654F7">
        <w:rPr>
          <w:rFonts w:ascii="Times New Roman" w:hAnsi="Times New Roman" w:cs="Times New Roman"/>
          <w:bCs/>
          <w:color w:val="000000" w:themeColor="text1"/>
        </w:rPr>
        <w:t xml:space="preserve">Finalizado o Estudo Técnico Preliminar acerca da </w:t>
      </w:r>
      <w:r w:rsidR="00A541EE" w:rsidRPr="008654F7">
        <w:rPr>
          <w:rFonts w:ascii="Times New Roman" w:hAnsi="Times New Roman" w:cs="Times New Roman"/>
          <w:color w:val="000000" w:themeColor="text1"/>
        </w:rPr>
        <w:t>contratação objetivada, a Secretaria Municipal de Saúde reforça a necessidade de aquisição dos produtos para garantir a continuidade de prestação de serviços de saúde pública de qualidade, no Hospital Municipal Dr. Jatyr Guimarães de Paula, a fim de garantir um ambiente salubre e seguro aos pacientes e servidores.</w:t>
      </w:r>
    </w:p>
    <w:p w:rsidR="00A541EE" w:rsidRPr="008654F7" w:rsidRDefault="00A541EE" w:rsidP="008654F7">
      <w:pPr>
        <w:spacing w:after="0"/>
        <w:jc w:val="both"/>
        <w:rPr>
          <w:rFonts w:ascii="Times New Roman" w:hAnsi="Times New Roman" w:cs="Times New Roman"/>
          <w:bCs/>
          <w:color w:val="FF0000"/>
        </w:rPr>
      </w:pPr>
    </w:p>
    <w:p w:rsidR="00E4131C" w:rsidRPr="008654F7" w:rsidRDefault="005C6BB8" w:rsidP="008654F7">
      <w:pPr>
        <w:spacing w:after="0"/>
        <w:jc w:val="center"/>
        <w:rPr>
          <w:rFonts w:ascii="Times New Roman" w:hAnsi="Times New Roman" w:cs="Times New Roman"/>
          <w:bCs/>
          <w:color w:val="000000" w:themeColor="text1"/>
        </w:rPr>
      </w:pPr>
      <w:r w:rsidRPr="008654F7">
        <w:rPr>
          <w:rFonts w:ascii="Times New Roman" w:hAnsi="Times New Roman" w:cs="Times New Roman"/>
          <w:bCs/>
          <w:color w:val="000000" w:themeColor="text1"/>
        </w:rPr>
        <w:t xml:space="preserve">Santa Margarida/MG, </w:t>
      </w:r>
      <w:r w:rsidR="004B020D">
        <w:rPr>
          <w:rFonts w:ascii="Times New Roman" w:hAnsi="Times New Roman" w:cs="Times New Roman"/>
          <w:bCs/>
          <w:color w:val="000000" w:themeColor="text1"/>
        </w:rPr>
        <w:t>27 de julho</w:t>
      </w:r>
      <w:r w:rsidR="001C7329">
        <w:rPr>
          <w:rFonts w:ascii="Times New Roman" w:hAnsi="Times New Roman" w:cs="Times New Roman"/>
          <w:bCs/>
          <w:color w:val="000000" w:themeColor="text1"/>
        </w:rPr>
        <w:t xml:space="preserve"> de 2026.</w:t>
      </w:r>
    </w:p>
    <w:p w:rsidR="005C6BB8" w:rsidRPr="008654F7" w:rsidRDefault="005C6BB8" w:rsidP="008654F7">
      <w:pPr>
        <w:spacing w:after="0"/>
        <w:jc w:val="center"/>
        <w:rPr>
          <w:rFonts w:ascii="Times New Roman" w:hAnsi="Times New Roman" w:cs="Times New Roman"/>
          <w:bCs/>
          <w:color w:val="FF0000"/>
        </w:rPr>
      </w:pPr>
    </w:p>
    <w:p w:rsidR="00A541EE" w:rsidRPr="008654F7" w:rsidRDefault="00A541EE" w:rsidP="008654F7">
      <w:pPr>
        <w:spacing w:after="0"/>
        <w:jc w:val="center"/>
        <w:rPr>
          <w:rFonts w:ascii="Times New Roman" w:hAnsi="Times New Roman" w:cs="Times New Roman"/>
          <w:b/>
          <w:color w:val="FF0000"/>
        </w:rPr>
      </w:pPr>
    </w:p>
    <w:p w:rsidR="00A541EE" w:rsidRPr="008654F7" w:rsidRDefault="00A541EE" w:rsidP="008654F7">
      <w:pPr>
        <w:spacing w:after="0"/>
        <w:jc w:val="center"/>
        <w:rPr>
          <w:rFonts w:ascii="Times New Roman" w:hAnsi="Times New Roman" w:cs="Times New Roman"/>
          <w:b/>
          <w:color w:val="000000" w:themeColor="text1"/>
        </w:rPr>
      </w:pPr>
    </w:p>
    <w:p w:rsidR="00EE14DD" w:rsidRPr="008654F7" w:rsidRDefault="00EE14DD" w:rsidP="008654F7">
      <w:pPr>
        <w:spacing w:after="0"/>
        <w:jc w:val="center"/>
        <w:rPr>
          <w:rFonts w:ascii="Times New Roman" w:hAnsi="Times New Roman" w:cs="Times New Roman"/>
          <w:b/>
          <w:color w:val="000000" w:themeColor="text1"/>
        </w:rPr>
      </w:pPr>
      <w:r w:rsidRPr="008654F7">
        <w:rPr>
          <w:rFonts w:ascii="Times New Roman" w:hAnsi="Times New Roman" w:cs="Times New Roman"/>
          <w:b/>
          <w:color w:val="000000" w:themeColor="text1"/>
        </w:rPr>
        <w:t>Téria Costa Matiles</w:t>
      </w:r>
    </w:p>
    <w:p w:rsidR="00A541EE" w:rsidRPr="008654F7" w:rsidRDefault="00A541EE" w:rsidP="008654F7">
      <w:pPr>
        <w:spacing w:after="0"/>
        <w:jc w:val="center"/>
        <w:rPr>
          <w:rFonts w:ascii="Times New Roman" w:hAnsi="Times New Roman" w:cs="Times New Roman"/>
          <w:b/>
          <w:color w:val="000000" w:themeColor="text1"/>
        </w:rPr>
      </w:pPr>
      <w:r w:rsidRPr="008654F7">
        <w:rPr>
          <w:rFonts w:ascii="Times New Roman" w:hAnsi="Times New Roman" w:cs="Times New Roman"/>
          <w:b/>
          <w:color w:val="000000" w:themeColor="text1"/>
        </w:rPr>
        <w:t>Secretária Municipal de Saúde</w:t>
      </w:r>
    </w:p>
    <w:p w:rsidR="00EE14DD" w:rsidRPr="008654F7" w:rsidRDefault="00EE14DD" w:rsidP="008654F7">
      <w:pPr>
        <w:spacing w:after="0"/>
        <w:jc w:val="center"/>
        <w:rPr>
          <w:rFonts w:ascii="Times New Roman" w:hAnsi="Times New Roman" w:cs="Times New Roman"/>
          <w:color w:val="FF0000"/>
        </w:rPr>
      </w:pPr>
    </w:p>
    <w:sectPr w:rsidR="00EE14DD" w:rsidRPr="008654F7" w:rsidSect="007A65EB">
      <w:headerReference w:type="even" r:id="rId8"/>
      <w:headerReference w:type="default" r:id="rId9"/>
      <w:footerReference w:type="even" r:id="rId10"/>
      <w:footerReference w:type="default" r:id="rId11"/>
      <w:headerReference w:type="first" r:id="rId12"/>
      <w:footerReference w:type="first" r:id="rId1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E20" w:rsidRDefault="00600E20" w:rsidP="00E4131C">
      <w:pPr>
        <w:spacing w:after="0" w:line="240" w:lineRule="auto"/>
      </w:pPr>
      <w:r>
        <w:separator/>
      </w:r>
    </w:p>
  </w:endnote>
  <w:endnote w:type="continuationSeparator" w:id="0">
    <w:p w:rsidR="00600E20" w:rsidRDefault="00600E20"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E20" w:rsidRDefault="00600E20" w:rsidP="00E4131C">
      <w:pPr>
        <w:spacing w:after="0" w:line="240" w:lineRule="auto"/>
      </w:pPr>
      <w:r>
        <w:separator/>
      </w:r>
    </w:p>
  </w:footnote>
  <w:footnote w:type="continuationSeparator" w:id="0">
    <w:p w:rsidR="00600E20" w:rsidRDefault="00600E20"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600E20">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FE173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51C21"/>
    <w:rsid w:val="000D5787"/>
    <w:rsid w:val="000E17A7"/>
    <w:rsid w:val="00103574"/>
    <w:rsid w:val="00105DA9"/>
    <w:rsid w:val="001307AC"/>
    <w:rsid w:val="00130CE9"/>
    <w:rsid w:val="001449B6"/>
    <w:rsid w:val="001A48DE"/>
    <w:rsid w:val="001C62D0"/>
    <w:rsid w:val="001C7329"/>
    <w:rsid w:val="001E3FCB"/>
    <w:rsid w:val="001F4632"/>
    <w:rsid w:val="002349E5"/>
    <w:rsid w:val="0026502F"/>
    <w:rsid w:val="00270DB4"/>
    <w:rsid w:val="002B2627"/>
    <w:rsid w:val="002E1A65"/>
    <w:rsid w:val="002F7213"/>
    <w:rsid w:val="003168C5"/>
    <w:rsid w:val="0031754C"/>
    <w:rsid w:val="00352299"/>
    <w:rsid w:val="003573AB"/>
    <w:rsid w:val="00372790"/>
    <w:rsid w:val="00376A44"/>
    <w:rsid w:val="00397F51"/>
    <w:rsid w:val="003B73FF"/>
    <w:rsid w:val="003E144A"/>
    <w:rsid w:val="0045598E"/>
    <w:rsid w:val="004B020D"/>
    <w:rsid w:val="004B3F42"/>
    <w:rsid w:val="004E7E12"/>
    <w:rsid w:val="00503056"/>
    <w:rsid w:val="0051315D"/>
    <w:rsid w:val="00520689"/>
    <w:rsid w:val="005437EA"/>
    <w:rsid w:val="00545D1A"/>
    <w:rsid w:val="0058738B"/>
    <w:rsid w:val="005C6BB8"/>
    <w:rsid w:val="00600E20"/>
    <w:rsid w:val="006631B7"/>
    <w:rsid w:val="00737653"/>
    <w:rsid w:val="007A65EB"/>
    <w:rsid w:val="007B3D90"/>
    <w:rsid w:val="007D47C4"/>
    <w:rsid w:val="007E6C86"/>
    <w:rsid w:val="007E7FAF"/>
    <w:rsid w:val="00810B1A"/>
    <w:rsid w:val="0082566E"/>
    <w:rsid w:val="00836156"/>
    <w:rsid w:val="0084177B"/>
    <w:rsid w:val="008654F7"/>
    <w:rsid w:val="008B0C22"/>
    <w:rsid w:val="008C59C6"/>
    <w:rsid w:val="008E491D"/>
    <w:rsid w:val="008E79F4"/>
    <w:rsid w:val="00916374"/>
    <w:rsid w:val="00931E60"/>
    <w:rsid w:val="00934750"/>
    <w:rsid w:val="009604F3"/>
    <w:rsid w:val="009624A9"/>
    <w:rsid w:val="00962EEA"/>
    <w:rsid w:val="00980C62"/>
    <w:rsid w:val="00986A23"/>
    <w:rsid w:val="009D584B"/>
    <w:rsid w:val="009D7DFD"/>
    <w:rsid w:val="009E062A"/>
    <w:rsid w:val="00A219B9"/>
    <w:rsid w:val="00A246AE"/>
    <w:rsid w:val="00A31BF3"/>
    <w:rsid w:val="00A541EE"/>
    <w:rsid w:val="00A56429"/>
    <w:rsid w:val="00A71A66"/>
    <w:rsid w:val="00A76573"/>
    <w:rsid w:val="00A81E0D"/>
    <w:rsid w:val="00AA45C6"/>
    <w:rsid w:val="00AA5DD3"/>
    <w:rsid w:val="00AD3CB3"/>
    <w:rsid w:val="00AF14DC"/>
    <w:rsid w:val="00B06E24"/>
    <w:rsid w:val="00B54551"/>
    <w:rsid w:val="00B8663E"/>
    <w:rsid w:val="00B87726"/>
    <w:rsid w:val="00BC0218"/>
    <w:rsid w:val="00BD4FF0"/>
    <w:rsid w:val="00C35533"/>
    <w:rsid w:val="00C5595A"/>
    <w:rsid w:val="00C64929"/>
    <w:rsid w:val="00CE2AEA"/>
    <w:rsid w:val="00D04AC9"/>
    <w:rsid w:val="00D13BA8"/>
    <w:rsid w:val="00D2568C"/>
    <w:rsid w:val="00D83707"/>
    <w:rsid w:val="00DC2CF1"/>
    <w:rsid w:val="00DF1153"/>
    <w:rsid w:val="00E13A8D"/>
    <w:rsid w:val="00E21E8C"/>
    <w:rsid w:val="00E4131C"/>
    <w:rsid w:val="00E5205A"/>
    <w:rsid w:val="00E973C0"/>
    <w:rsid w:val="00ED1305"/>
    <w:rsid w:val="00EE14DD"/>
    <w:rsid w:val="00F027B9"/>
    <w:rsid w:val="00F37200"/>
    <w:rsid w:val="00F47477"/>
    <w:rsid w:val="00F55CB8"/>
    <w:rsid w:val="00F72C6F"/>
    <w:rsid w:val="00FD5655"/>
    <w:rsid w:val="00FE17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62B53AB-F070-45B1-8050-5580EFB2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paragraph" w:styleId="Ttulo1">
    <w:name w:val="heading 1"/>
    <w:basedOn w:val="Normal"/>
    <w:next w:val="Normal"/>
    <w:link w:val="Ttulo1Char"/>
    <w:rsid w:val="00352299"/>
    <w:pPr>
      <w:keepNext/>
      <w:keepLines/>
      <w:spacing w:before="480" w:after="120" w:line="259" w:lineRule="auto"/>
      <w:outlineLvl w:val="0"/>
    </w:pPr>
    <w:rPr>
      <w:rFonts w:ascii="Calibri" w:eastAsia="Calibri" w:hAnsi="Calibri" w:cs="Calibri"/>
      <w:b/>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5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character" w:customStyle="1" w:styleId="Ttulo1Char">
    <w:name w:val="Título 1 Char"/>
    <w:basedOn w:val="Fontepargpadro"/>
    <w:link w:val="Ttulo1"/>
    <w:rsid w:val="00352299"/>
    <w:rPr>
      <w:rFonts w:ascii="Calibri" w:eastAsia="Calibri" w:hAnsi="Calibri" w:cs="Calibri"/>
      <w:b/>
      <w:sz w:val="48"/>
      <w:szCs w:val="4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E8B53-CC25-4F66-A188-5DE9B912F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4</Pages>
  <Words>1740</Words>
  <Characters>9400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48</cp:revision>
  <cp:lastPrinted>2026-07-30T19:47:00Z</cp:lastPrinted>
  <dcterms:created xsi:type="dcterms:W3CDTF">2024-01-18T14:04:00Z</dcterms:created>
  <dcterms:modified xsi:type="dcterms:W3CDTF">2026-07-30T19:52:00Z</dcterms:modified>
</cp:coreProperties>
</file>