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1457DA" w14:textId="77777777" w:rsidR="003D0906" w:rsidRPr="00196ECC" w:rsidRDefault="00AD62A5" w:rsidP="00BF0A8D">
      <w:pPr>
        <w:spacing w:line="276" w:lineRule="auto"/>
        <w:rPr>
          <w:b/>
          <w:color w:val="FF0000"/>
          <w:sz w:val="22"/>
          <w:szCs w:val="22"/>
        </w:rPr>
      </w:pPr>
      <w:r w:rsidRPr="00196ECC">
        <w:rPr>
          <w:noProof/>
          <w:color w:val="FF0000"/>
          <w:sz w:val="22"/>
          <w:szCs w:val="22"/>
        </w:rPr>
        <mc:AlternateContent>
          <mc:Choice Requires="wps">
            <w:drawing>
              <wp:anchor distT="0" distB="0" distL="114300" distR="114300" simplePos="0" relativeHeight="251654144" behindDoc="0" locked="0" layoutInCell="1" allowOverlap="1" wp14:anchorId="2C632079" wp14:editId="71E19473">
                <wp:simplePos x="0" y="0"/>
                <wp:positionH relativeFrom="column">
                  <wp:posOffset>-82550</wp:posOffset>
                </wp:positionH>
                <wp:positionV relativeFrom="paragraph">
                  <wp:posOffset>-38100</wp:posOffset>
                </wp:positionV>
                <wp:extent cx="6009005" cy="1428750"/>
                <wp:effectExtent l="19050" t="19050" r="29845" b="57150"/>
                <wp:wrapNone/>
                <wp:docPr id="11"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9005" cy="1428750"/>
                        </a:xfrm>
                        <a:prstGeom prst="rect">
                          <a:avLst/>
                        </a:prstGeom>
                        <a:solidFill>
                          <a:srgbClr val="ED7D31">
                            <a:lumMod val="100000"/>
                            <a:lumOff val="0"/>
                          </a:srgbClr>
                        </a:solidFill>
                        <a:ln w="38100" cmpd="sng">
                          <a:solidFill>
                            <a:sysClr val="window" lastClr="FFFFFF">
                              <a:lumMod val="95000"/>
                              <a:lumOff val="0"/>
                            </a:sysClr>
                          </a:solidFill>
                          <a:prstDash val="solid"/>
                          <a:miter lim="800000"/>
                          <a:headEnd/>
                          <a:tailEnd/>
                        </a:ln>
                        <a:effectLst>
                          <a:outerShdw dist="28398" dir="3806097" algn="ctr" rotWithShape="0">
                            <a:srgbClr val="ED7D31">
                              <a:lumMod val="50000"/>
                              <a:lumOff val="0"/>
                              <a:alpha val="50000"/>
                            </a:srgbClr>
                          </a:outerShdw>
                        </a:effectLst>
                      </wps:spPr>
                      <wps:txbx>
                        <w:txbxContent>
                          <w:p w14:paraId="6FC636B2" w14:textId="77777777" w:rsidR="00196ECC" w:rsidRPr="008F32BA" w:rsidRDefault="00196ECC" w:rsidP="003406C9">
                            <w:pPr>
                              <w:jc w:val="both"/>
                            </w:pPr>
                            <w:r w:rsidRPr="008F32BA">
                              <w:rPr>
                                <w:b/>
                              </w:rPr>
                              <w:t>Com as mudanças aplicadas pela</w:t>
                            </w:r>
                            <w:r>
                              <w:rPr>
                                <w:b/>
                              </w:rPr>
                              <w:t xml:space="preserve"> </w:t>
                            </w:r>
                            <w:r w:rsidRPr="008F32BA">
                              <w:rPr>
                                <w:b/>
                              </w:rPr>
                              <w:t>Lei Federal nº</w:t>
                            </w:r>
                            <w:r>
                              <w:rPr>
                                <w:b/>
                              </w:rPr>
                              <w:t xml:space="preserve"> </w:t>
                            </w:r>
                            <w:r w:rsidRPr="008F32BA">
                              <w:rPr>
                                <w:b/>
                              </w:rPr>
                              <w:t>14.133 de 01 de abril de 2021, disciplinadas pelos</w:t>
                            </w:r>
                            <w:r>
                              <w:rPr>
                                <w:b/>
                              </w:rPr>
                              <w:t xml:space="preserve"> </w:t>
                            </w:r>
                            <w:r w:rsidRPr="008F32BA">
                              <w:rPr>
                                <w:rFonts w:eastAsia="MS Mincho"/>
                                <w:b/>
                              </w:rPr>
                              <w:t>Decretos Municipais Nº 1.079/2023, de 15 de dezembro de 2023 e Nº 1.087/2023, de 28 de dezembro de 2023, além das demais normais aplicáveis, s</w:t>
                            </w:r>
                            <w:r w:rsidRPr="008F32BA">
                              <w:rPr>
                                <w:b/>
                              </w:rPr>
                              <w:t>alientamos a necessidade de anexar à plataforma da Licitar Digital (</w:t>
                            </w:r>
                            <w:hyperlink r:id="rId8" w:history="1">
                              <w:r w:rsidRPr="008F32BA">
                                <w:rPr>
                                  <w:rStyle w:val="Hyperlink"/>
                                  <w:b/>
                                </w:rPr>
                                <w:t>www.licitardigital.com.br</w:t>
                              </w:r>
                            </w:hyperlink>
                            <w:r w:rsidRPr="008F32BA">
                              <w:rPr>
                                <w:b/>
                              </w:rPr>
                              <w:t>) a DOCUMENTAÇÃO DE HABILITAÇÃO NO ATO DE CADASTRAMENTO DA PROPOSTA, ou seja, juntos, antes da data e horário da abertura da sessão pública.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632079" id="_x0000_t202" coordsize="21600,21600" o:spt="202" path="m,l,21600r21600,l21600,xe">
                <v:stroke joinstyle="miter"/>
                <v:path gradientshapeok="t" o:connecttype="rect"/>
              </v:shapetype>
              <v:shape id="Caixa de texto 11" o:spid="_x0000_s1026" type="#_x0000_t202" style="position:absolute;margin-left:-6.5pt;margin-top:-3pt;width:473.15pt;height:11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" fillcolor="#ed7d31" strokecolor="#f2f2f2" strokeweight="3pt">
                <v:shadow on="t" color="#843c0c" opacity=".5" offset="1pt"/>
                <v:textbox>
                  <w:txbxContent>
                    <w:p w14:paraId="6FC636B2" w14:textId="77777777" w:rsidR="00196ECC" w:rsidRPr="008F32BA" w:rsidRDefault="00196ECC" w:rsidP="003406C9">
                      <w:pPr>
                        <w:jc w:val="both"/>
                      </w:pPr>
                      <w:r w:rsidRPr="008F32BA">
                        <w:rPr>
                          <w:b/>
                        </w:rPr>
                        <w:t>Com as mudanças aplicadas pela</w:t>
                      </w:r>
                      <w:r>
                        <w:rPr>
                          <w:b/>
                        </w:rPr>
                        <w:t xml:space="preserve"> </w:t>
                      </w:r>
                      <w:r w:rsidRPr="008F32BA">
                        <w:rPr>
                          <w:b/>
                        </w:rPr>
                        <w:t>Lei Federal nº</w:t>
                      </w:r>
                      <w:r>
                        <w:rPr>
                          <w:b/>
                        </w:rPr>
                        <w:t xml:space="preserve"> </w:t>
                      </w:r>
                      <w:r w:rsidRPr="008F32BA">
                        <w:rPr>
                          <w:b/>
                        </w:rPr>
                        <w:t>14.133 de 01 de abril de 2021, disciplinadas pelos</w:t>
                      </w:r>
                      <w:r>
                        <w:rPr>
                          <w:b/>
                        </w:rPr>
                        <w:t xml:space="preserve"> </w:t>
                      </w:r>
                      <w:r w:rsidRPr="008F32BA">
                        <w:rPr>
                          <w:rFonts w:eastAsia="MS Mincho"/>
                          <w:b/>
                        </w:rPr>
                        <w:t>Decretos Municipais Nº 1.079/2023, de 15 de dezembro de 2023 e Nº 1.087/2023, de 28 de dezembro de 2023, além das demais normais aplicáveis, s</w:t>
                      </w:r>
                      <w:r w:rsidRPr="008F32BA">
                        <w:rPr>
                          <w:b/>
                        </w:rPr>
                        <w:t>alientamos a necessidade de anexar à plataforma da Licitar Digital (</w:t>
                      </w:r>
                      <w:hyperlink r:id="rId9" w:history="1">
                        <w:r w:rsidRPr="008F32BA">
                          <w:rPr>
                            <w:rStyle w:val="Hyperlink"/>
                            <w:b/>
                          </w:rPr>
                          <w:t>www.licitardigital.com.br</w:t>
                        </w:r>
                      </w:hyperlink>
                      <w:r w:rsidRPr="008F32BA">
                        <w:rPr>
                          <w:b/>
                        </w:rPr>
                        <w:t>) a DOCUMENTAÇÃO DE HABILITAÇÃO NO ATO DE CADASTRAMENTO DA PROPOSTA, ou seja, juntos, antes da data e horário da abertura da sessão pública.</w:t>
                      </w:r>
                    </w:p>
                  </w:txbxContent>
                </v:textbox>
              </v:shape>
            </w:pict>
          </mc:Fallback>
        </mc:AlternateContent>
      </w:r>
    </w:p>
    <w:p w14:paraId="317AF447" w14:textId="77777777" w:rsidR="00E1303B" w:rsidRPr="00196ECC" w:rsidRDefault="00E1303B" w:rsidP="00BF0A8D">
      <w:pPr>
        <w:spacing w:line="276" w:lineRule="auto"/>
        <w:rPr>
          <w:b/>
          <w:color w:val="FF0000"/>
          <w:sz w:val="22"/>
          <w:szCs w:val="22"/>
        </w:rPr>
      </w:pPr>
    </w:p>
    <w:p w14:paraId="54FA1677" w14:textId="77777777" w:rsidR="00E1303B" w:rsidRPr="00196ECC" w:rsidRDefault="00E1303B" w:rsidP="00BF0A8D">
      <w:pPr>
        <w:spacing w:line="276" w:lineRule="auto"/>
        <w:jc w:val="both"/>
        <w:rPr>
          <w:b/>
          <w:color w:val="FF0000"/>
          <w:sz w:val="22"/>
          <w:szCs w:val="22"/>
        </w:rPr>
      </w:pPr>
    </w:p>
    <w:p w14:paraId="193CC8CC" w14:textId="77777777" w:rsidR="00E1303B" w:rsidRPr="00196ECC" w:rsidRDefault="00E1303B" w:rsidP="00BF0A8D">
      <w:pPr>
        <w:spacing w:line="276" w:lineRule="auto"/>
        <w:jc w:val="both"/>
        <w:rPr>
          <w:b/>
          <w:color w:val="FF0000"/>
          <w:sz w:val="22"/>
          <w:szCs w:val="22"/>
        </w:rPr>
      </w:pPr>
    </w:p>
    <w:p w14:paraId="4BEFED5C" w14:textId="77777777" w:rsidR="00E1303B" w:rsidRPr="00196ECC" w:rsidRDefault="00E1303B" w:rsidP="00BF0A8D">
      <w:pPr>
        <w:spacing w:line="276" w:lineRule="auto"/>
        <w:jc w:val="both"/>
        <w:rPr>
          <w:b/>
          <w:color w:val="FF0000"/>
          <w:sz w:val="22"/>
          <w:szCs w:val="22"/>
        </w:rPr>
      </w:pPr>
    </w:p>
    <w:p w14:paraId="4E71C58D" w14:textId="77777777" w:rsidR="00E1303B" w:rsidRPr="00196ECC" w:rsidRDefault="00E1303B" w:rsidP="00BF0A8D">
      <w:pPr>
        <w:spacing w:line="276" w:lineRule="auto"/>
        <w:jc w:val="both"/>
        <w:rPr>
          <w:b/>
          <w:color w:val="FF0000"/>
          <w:sz w:val="22"/>
          <w:szCs w:val="22"/>
        </w:rPr>
      </w:pPr>
    </w:p>
    <w:p w14:paraId="7DB497F9" w14:textId="77777777" w:rsidR="00E1303B" w:rsidRPr="00196ECC" w:rsidRDefault="00E1303B" w:rsidP="00BF0A8D">
      <w:pPr>
        <w:spacing w:line="276" w:lineRule="auto"/>
        <w:jc w:val="both"/>
        <w:rPr>
          <w:b/>
          <w:color w:val="FF0000"/>
          <w:sz w:val="22"/>
          <w:szCs w:val="22"/>
        </w:rPr>
      </w:pPr>
    </w:p>
    <w:p w14:paraId="14371EED" w14:textId="77777777" w:rsidR="003D25F7" w:rsidRPr="00196ECC" w:rsidRDefault="003D25F7" w:rsidP="00BF0A8D">
      <w:pPr>
        <w:spacing w:line="276" w:lineRule="auto"/>
        <w:jc w:val="both"/>
        <w:rPr>
          <w:b/>
          <w:color w:val="FF0000"/>
          <w:sz w:val="22"/>
          <w:szCs w:val="22"/>
        </w:rPr>
      </w:pPr>
    </w:p>
    <w:p w14:paraId="21AA1A21" w14:textId="77777777" w:rsidR="00E1303B" w:rsidRPr="00196ECC" w:rsidRDefault="001F3A7E" w:rsidP="00BF0A8D">
      <w:pPr>
        <w:shd w:val="clear" w:color="auto" w:fill="D9D9D9" w:themeFill="background1" w:themeFillShade="D9"/>
        <w:spacing w:line="276" w:lineRule="auto"/>
        <w:jc w:val="center"/>
        <w:rPr>
          <w:b/>
          <w:color w:val="000000" w:themeColor="text1"/>
          <w:sz w:val="22"/>
          <w:szCs w:val="22"/>
        </w:rPr>
      </w:pPr>
      <w:r w:rsidRPr="00196ECC">
        <w:rPr>
          <w:b/>
          <w:color w:val="000000" w:themeColor="text1"/>
          <w:sz w:val="22"/>
          <w:szCs w:val="22"/>
        </w:rPr>
        <w:t>EDITAL</w:t>
      </w:r>
    </w:p>
    <w:p w14:paraId="15B92807" w14:textId="77777777" w:rsidR="00E1303B" w:rsidRPr="00196ECC" w:rsidRDefault="00E1303B" w:rsidP="00BF0A8D">
      <w:pPr>
        <w:spacing w:line="276" w:lineRule="auto"/>
        <w:jc w:val="both"/>
        <w:rPr>
          <w:b/>
          <w:color w:val="FF0000"/>
          <w:sz w:val="22"/>
          <w:szCs w:val="22"/>
        </w:rPr>
      </w:pPr>
    </w:p>
    <w:p w14:paraId="7B414551" w14:textId="3A607949" w:rsidR="003D25F7" w:rsidRPr="00196ECC" w:rsidRDefault="003406C9" w:rsidP="00BF0A8D">
      <w:pPr>
        <w:spacing w:line="276" w:lineRule="auto"/>
        <w:jc w:val="both"/>
        <w:rPr>
          <w:b/>
          <w:color w:val="000000" w:themeColor="text1"/>
          <w:sz w:val="22"/>
          <w:szCs w:val="22"/>
        </w:rPr>
      </w:pPr>
      <w:r w:rsidRPr="00196ECC">
        <w:rPr>
          <w:b/>
          <w:color w:val="000000" w:themeColor="text1"/>
          <w:sz w:val="22"/>
          <w:szCs w:val="22"/>
        </w:rPr>
        <w:t xml:space="preserve">PROCESSO LICITATÓRIO Nº </w:t>
      </w:r>
      <w:r w:rsidR="00FB5957" w:rsidRPr="00196ECC">
        <w:rPr>
          <w:b/>
          <w:color w:val="000000" w:themeColor="text1"/>
          <w:sz w:val="22"/>
          <w:szCs w:val="22"/>
        </w:rPr>
        <w:t>15</w:t>
      </w:r>
      <w:r w:rsidR="00A80921" w:rsidRPr="00196ECC">
        <w:rPr>
          <w:b/>
          <w:color w:val="000000" w:themeColor="text1"/>
          <w:sz w:val="22"/>
          <w:szCs w:val="22"/>
        </w:rPr>
        <w:t>/2026</w:t>
      </w:r>
    </w:p>
    <w:p w14:paraId="120D3E26" w14:textId="4EFA732C" w:rsidR="003D25F7" w:rsidRPr="00196ECC" w:rsidRDefault="003D25F7" w:rsidP="00BF0A8D">
      <w:pPr>
        <w:spacing w:line="276" w:lineRule="auto"/>
        <w:jc w:val="both"/>
        <w:rPr>
          <w:b/>
          <w:color w:val="000000" w:themeColor="text1"/>
          <w:sz w:val="22"/>
          <w:szCs w:val="22"/>
        </w:rPr>
      </w:pPr>
      <w:r w:rsidRPr="00196ECC">
        <w:rPr>
          <w:b/>
          <w:color w:val="000000" w:themeColor="text1"/>
          <w:sz w:val="22"/>
          <w:szCs w:val="22"/>
        </w:rPr>
        <w:t>PREGÃO ELETRÔNICO</w:t>
      </w:r>
      <w:r w:rsidR="003406C9" w:rsidRPr="00196ECC">
        <w:rPr>
          <w:b/>
          <w:color w:val="000000" w:themeColor="text1"/>
          <w:sz w:val="22"/>
          <w:szCs w:val="22"/>
        </w:rPr>
        <w:t xml:space="preserve"> Nº</w:t>
      </w:r>
      <w:r w:rsidR="0027539B" w:rsidRPr="00196ECC">
        <w:rPr>
          <w:b/>
          <w:color w:val="000000" w:themeColor="text1"/>
          <w:sz w:val="22"/>
          <w:szCs w:val="22"/>
        </w:rPr>
        <w:t xml:space="preserve"> </w:t>
      </w:r>
      <w:r w:rsidR="00FB5957" w:rsidRPr="00196ECC">
        <w:rPr>
          <w:b/>
          <w:color w:val="000000" w:themeColor="text1"/>
          <w:sz w:val="22"/>
          <w:szCs w:val="22"/>
        </w:rPr>
        <w:t>06</w:t>
      </w:r>
      <w:r w:rsidR="00A80921" w:rsidRPr="00196ECC">
        <w:rPr>
          <w:b/>
          <w:color w:val="000000" w:themeColor="text1"/>
          <w:sz w:val="22"/>
          <w:szCs w:val="22"/>
        </w:rPr>
        <w:t>/2026</w:t>
      </w:r>
    </w:p>
    <w:p w14:paraId="2115E5E3" w14:textId="77777777" w:rsidR="003D25F7" w:rsidRPr="00196ECC" w:rsidRDefault="003D25F7" w:rsidP="00BF0A8D">
      <w:pPr>
        <w:spacing w:line="276" w:lineRule="auto"/>
        <w:rPr>
          <w:bCs/>
          <w:color w:val="FF0000"/>
          <w:sz w:val="22"/>
          <w:szCs w:val="22"/>
        </w:rPr>
      </w:pPr>
    </w:p>
    <w:p w14:paraId="62D8E644" w14:textId="31BCAEC3" w:rsidR="0032058B" w:rsidRPr="00196ECC" w:rsidRDefault="0032058B" w:rsidP="00BF0A8D">
      <w:pPr>
        <w:pBdr>
          <w:top w:val="single" w:sz="4" w:space="1" w:color="auto"/>
          <w:bottom w:val="single" w:sz="4" w:space="1" w:color="auto"/>
        </w:pBdr>
        <w:shd w:val="clear" w:color="auto" w:fill="E2EFD9" w:themeFill="accent6" w:themeFillTint="33"/>
        <w:tabs>
          <w:tab w:val="left" w:pos="2408"/>
        </w:tabs>
        <w:spacing w:line="276" w:lineRule="auto"/>
        <w:jc w:val="both"/>
        <w:rPr>
          <w:b/>
          <w:color w:val="000000" w:themeColor="text1"/>
          <w:sz w:val="22"/>
          <w:szCs w:val="22"/>
        </w:rPr>
      </w:pPr>
      <w:r w:rsidRPr="00196ECC">
        <w:rPr>
          <w:color w:val="000000" w:themeColor="text1"/>
          <w:sz w:val="22"/>
          <w:szCs w:val="22"/>
        </w:rPr>
        <w:t xml:space="preserve">*** </w:t>
      </w:r>
      <w:r w:rsidRPr="00196ECC">
        <w:rPr>
          <w:b/>
          <w:color w:val="000000" w:themeColor="text1"/>
          <w:sz w:val="22"/>
          <w:szCs w:val="22"/>
        </w:rPr>
        <w:t xml:space="preserve">ESTE EDITAL ASSEGURA A PARTICIPAÇÃO EXCLUSIVA DE MICROEMPRESAS (ME’s) E EMPRESAS DE PEQUENO PORTE (EPP’s), </w:t>
      </w:r>
      <w:r w:rsidR="00101DA6" w:rsidRPr="00196ECC">
        <w:rPr>
          <w:b/>
          <w:color w:val="000000" w:themeColor="text1"/>
          <w:sz w:val="22"/>
          <w:szCs w:val="22"/>
        </w:rPr>
        <w:t xml:space="preserve">COM SEDE LOCAL OU REGIONAL NA MICRORREGIÃO GEOGRÁFICA DE MANHUAÇU/MG, </w:t>
      </w:r>
      <w:r w:rsidRPr="00196ECC">
        <w:rPr>
          <w:b/>
          <w:color w:val="000000" w:themeColor="text1"/>
          <w:sz w:val="22"/>
          <w:szCs w:val="22"/>
        </w:rPr>
        <w:t>CONFORME PERMITIDO PELO ARTIGO 48, I, DA LC Nº 123/2006 E ART. 6º DO DECRETO MUNICIPAL Nº 1.495/2025, DE 17 DE OUTUBRO DE 2025.</w:t>
      </w:r>
    </w:p>
    <w:p w14:paraId="76DBA1BE" w14:textId="77777777" w:rsidR="0032058B" w:rsidRPr="00196ECC" w:rsidRDefault="0032058B" w:rsidP="00BF0A8D">
      <w:pPr>
        <w:spacing w:line="276" w:lineRule="auto"/>
        <w:rPr>
          <w:bCs/>
          <w:color w:val="FF0000"/>
          <w:sz w:val="22"/>
          <w:szCs w:val="22"/>
        </w:rPr>
      </w:pPr>
    </w:p>
    <w:p w14:paraId="4A64FD19" w14:textId="77777777" w:rsidR="000C7434" w:rsidRPr="00196ECC" w:rsidRDefault="000C7434" w:rsidP="00BF0A8D">
      <w:pPr>
        <w:spacing w:line="276" w:lineRule="auto"/>
        <w:jc w:val="both"/>
        <w:rPr>
          <w:b/>
          <w:bCs/>
          <w:color w:val="000000" w:themeColor="text1"/>
          <w:sz w:val="22"/>
          <w:szCs w:val="22"/>
          <w:u w:val="single"/>
        </w:rPr>
      </w:pPr>
      <w:r w:rsidRPr="00196ECC">
        <w:rPr>
          <w:b/>
          <w:bCs/>
          <w:color w:val="000000" w:themeColor="text1"/>
          <w:sz w:val="22"/>
          <w:szCs w:val="22"/>
          <w:u w:val="single"/>
        </w:rPr>
        <w:t>LEGISLAÇÃO APLICÁVEL:</w:t>
      </w:r>
    </w:p>
    <w:p w14:paraId="524F9754" w14:textId="45776A70" w:rsidR="000C7434" w:rsidRPr="00196ECC" w:rsidRDefault="000C7434" w:rsidP="00BF0A8D">
      <w:pPr>
        <w:spacing w:line="276" w:lineRule="auto"/>
        <w:jc w:val="both"/>
        <w:rPr>
          <w:bCs/>
          <w:color w:val="000000" w:themeColor="text1"/>
          <w:sz w:val="22"/>
          <w:szCs w:val="22"/>
        </w:rPr>
      </w:pPr>
      <w:r w:rsidRPr="00196ECC">
        <w:rPr>
          <w:b/>
          <w:bCs/>
          <w:color w:val="000000" w:themeColor="text1"/>
          <w:sz w:val="22"/>
          <w:szCs w:val="22"/>
        </w:rPr>
        <w:t xml:space="preserve">Lei Federal nº </w:t>
      </w:r>
      <w:r w:rsidR="00EF7440" w:rsidRPr="00196ECC">
        <w:rPr>
          <w:b/>
          <w:bCs/>
          <w:color w:val="000000" w:themeColor="text1"/>
          <w:sz w:val="22"/>
          <w:szCs w:val="22"/>
        </w:rPr>
        <w:t>1</w:t>
      </w:r>
      <w:r w:rsidR="00B5376B" w:rsidRPr="00196ECC">
        <w:rPr>
          <w:b/>
          <w:bCs/>
          <w:color w:val="000000" w:themeColor="text1"/>
          <w:sz w:val="22"/>
          <w:szCs w:val="22"/>
        </w:rPr>
        <w:t>4.133/2021</w:t>
      </w:r>
      <w:r w:rsidR="00EF7440" w:rsidRPr="00196ECC">
        <w:rPr>
          <w:b/>
          <w:bCs/>
          <w:color w:val="000000" w:themeColor="text1"/>
          <w:sz w:val="22"/>
          <w:szCs w:val="22"/>
        </w:rPr>
        <w:t>,</w:t>
      </w:r>
      <w:r w:rsidRPr="00196ECC">
        <w:rPr>
          <w:b/>
          <w:bCs/>
          <w:color w:val="000000" w:themeColor="text1"/>
          <w:sz w:val="22"/>
          <w:szCs w:val="22"/>
        </w:rPr>
        <w:t xml:space="preserve"> de 1º de abril de 2021</w:t>
      </w:r>
      <w:r w:rsidRPr="00196ECC">
        <w:rPr>
          <w:bCs/>
          <w:color w:val="000000" w:themeColor="text1"/>
          <w:sz w:val="22"/>
          <w:szCs w:val="22"/>
        </w:rPr>
        <w:t xml:space="preserve"> – Lei de Licitações e Contratos Administrativos</w:t>
      </w:r>
      <w:r w:rsidR="0032058B" w:rsidRPr="00196ECC">
        <w:rPr>
          <w:bCs/>
          <w:color w:val="000000" w:themeColor="text1"/>
          <w:sz w:val="22"/>
          <w:szCs w:val="22"/>
        </w:rPr>
        <w:t>;</w:t>
      </w:r>
    </w:p>
    <w:p w14:paraId="657A886C" w14:textId="113B31B8" w:rsidR="000C7434" w:rsidRPr="00196ECC" w:rsidRDefault="000C7434" w:rsidP="00BF0A8D">
      <w:pPr>
        <w:spacing w:line="276" w:lineRule="auto"/>
        <w:jc w:val="both"/>
        <w:rPr>
          <w:color w:val="000000" w:themeColor="text1"/>
          <w:sz w:val="22"/>
          <w:szCs w:val="22"/>
        </w:rPr>
      </w:pPr>
      <w:r w:rsidRPr="00196ECC">
        <w:rPr>
          <w:b/>
          <w:bCs/>
          <w:color w:val="000000" w:themeColor="text1"/>
          <w:sz w:val="22"/>
          <w:szCs w:val="22"/>
        </w:rPr>
        <w:t>Lei Complementar nº 123/06, de 14 de dezembro de 2006</w:t>
      </w:r>
      <w:r w:rsidRPr="00196ECC">
        <w:rPr>
          <w:bCs/>
          <w:color w:val="000000" w:themeColor="text1"/>
          <w:sz w:val="22"/>
          <w:szCs w:val="22"/>
        </w:rPr>
        <w:t xml:space="preserve"> – I</w:t>
      </w:r>
      <w:r w:rsidRPr="00196ECC">
        <w:rPr>
          <w:color w:val="000000" w:themeColor="text1"/>
          <w:sz w:val="22"/>
          <w:szCs w:val="22"/>
        </w:rPr>
        <w:t>nstitui o Estatuto Nacional da Microempresa e da Empresa de Pequeno Porte</w:t>
      </w:r>
      <w:r w:rsidR="0032058B" w:rsidRPr="00196ECC">
        <w:rPr>
          <w:color w:val="000000" w:themeColor="text1"/>
          <w:sz w:val="22"/>
          <w:szCs w:val="22"/>
        </w:rPr>
        <w:t>;</w:t>
      </w:r>
    </w:p>
    <w:p w14:paraId="51438F9A" w14:textId="26EF09F5" w:rsidR="000C7434" w:rsidRPr="00196ECC" w:rsidRDefault="000C7434" w:rsidP="00BF0A8D">
      <w:pPr>
        <w:spacing w:line="276" w:lineRule="auto"/>
        <w:jc w:val="both"/>
        <w:rPr>
          <w:rFonts w:eastAsia="MS Mincho"/>
          <w:color w:val="000000" w:themeColor="text1"/>
          <w:sz w:val="22"/>
          <w:szCs w:val="22"/>
        </w:rPr>
      </w:pPr>
      <w:r w:rsidRPr="00196ECC">
        <w:rPr>
          <w:b/>
          <w:color w:val="000000" w:themeColor="text1"/>
          <w:sz w:val="22"/>
          <w:szCs w:val="22"/>
        </w:rPr>
        <w:t xml:space="preserve">Decreto Municipal nº </w:t>
      </w:r>
      <w:r w:rsidRPr="00196ECC">
        <w:rPr>
          <w:rFonts w:eastAsia="MS Mincho"/>
          <w:b/>
          <w:color w:val="000000" w:themeColor="text1"/>
          <w:sz w:val="22"/>
          <w:szCs w:val="22"/>
        </w:rPr>
        <w:t>1.079/2023, de 15 de dezembro de 2023</w:t>
      </w:r>
      <w:r w:rsidRPr="00196ECC">
        <w:rPr>
          <w:rFonts w:eastAsia="MS Mincho"/>
          <w:color w:val="000000" w:themeColor="text1"/>
          <w:sz w:val="22"/>
          <w:szCs w:val="22"/>
        </w:rPr>
        <w:t xml:space="preserve"> – Dispõe sobre as regras para a atuação do agente de contratação e da equipe de apoio, o funcionamento da comissão de contratação e a atuação dos gestores e fiscais de contratos, no âmbito da Administração Pública Municipal Direta e Indireta</w:t>
      </w:r>
      <w:r w:rsidR="0032058B" w:rsidRPr="00196ECC">
        <w:rPr>
          <w:rFonts w:eastAsia="MS Mincho"/>
          <w:color w:val="000000" w:themeColor="text1"/>
          <w:sz w:val="22"/>
          <w:szCs w:val="22"/>
        </w:rPr>
        <w:t>;</w:t>
      </w:r>
    </w:p>
    <w:p w14:paraId="28316CA8" w14:textId="149A8DED" w:rsidR="000C7434" w:rsidRPr="00196ECC" w:rsidRDefault="000C7434" w:rsidP="00BF0A8D">
      <w:pPr>
        <w:spacing w:line="276" w:lineRule="auto"/>
        <w:jc w:val="both"/>
        <w:rPr>
          <w:rFonts w:eastAsia="MS Mincho"/>
          <w:color w:val="000000" w:themeColor="text1"/>
          <w:sz w:val="22"/>
          <w:szCs w:val="22"/>
        </w:rPr>
      </w:pPr>
      <w:r w:rsidRPr="00196ECC">
        <w:rPr>
          <w:rFonts w:eastAsia="MS Mincho"/>
          <w:b/>
          <w:color w:val="000000" w:themeColor="text1"/>
          <w:sz w:val="22"/>
          <w:szCs w:val="22"/>
        </w:rPr>
        <w:t>Decreto Municipal nº 1.087/2023, de 28 de dezembro de 2023</w:t>
      </w:r>
      <w:r w:rsidRPr="00196ECC">
        <w:rPr>
          <w:rFonts w:eastAsia="MS Mincho"/>
          <w:color w:val="000000" w:themeColor="text1"/>
          <w:sz w:val="22"/>
          <w:szCs w:val="22"/>
        </w:rPr>
        <w:t xml:space="preserve"> – Regulamenta, no âmbito da Administração Direta e Indireta do Município de Santa Margarida, o processo administrativo para apuração e punição dos licitantes e contratados que violarem as normas do instrumento convocatório e as cláusulas do contrato administrativo</w:t>
      </w:r>
      <w:r w:rsidR="0032058B" w:rsidRPr="00196ECC">
        <w:rPr>
          <w:rFonts w:eastAsia="MS Mincho"/>
          <w:color w:val="000000" w:themeColor="text1"/>
          <w:sz w:val="22"/>
          <w:szCs w:val="22"/>
        </w:rPr>
        <w:t>;</w:t>
      </w:r>
    </w:p>
    <w:p w14:paraId="681E78D8" w14:textId="20FFE985" w:rsidR="000C7434" w:rsidRPr="00196ECC" w:rsidRDefault="000C7434" w:rsidP="00BF0A8D">
      <w:pPr>
        <w:spacing w:line="276" w:lineRule="auto"/>
        <w:jc w:val="both"/>
        <w:rPr>
          <w:bCs/>
          <w:color w:val="000000" w:themeColor="text1"/>
          <w:sz w:val="22"/>
          <w:szCs w:val="22"/>
        </w:rPr>
      </w:pPr>
      <w:r w:rsidRPr="00196ECC">
        <w:rPr>
          <w:rFonts w:eastAsia="MS Mincho"/>
          <w:b/>
          <w:color w:val="000000" w:themeColor="text1"/>
          <w:sz w:val="22"/>
          <w:szCs w:val="22"/>
        </w:rPr>
        <w:t xml:space="preserve">Decreto Municipal nº </w:t>
      </w:r>
      <w:r w:rsidRPr="00196ECC">
        <w:rPr>
          <w:b/>
          <w:bCs/>
          <w:color w:val="000000" w:themeColor="text1"/>
          <w:sz w:val="22"/>
          <w:szCs w:val="22"/>
        </w:rPr>
        <w:t>1.495/2025, de 17 de outubro de 2025</w:t>
      </w:r>
      <w:r w:rsidRPr="00196ECC">
        <w:rPr>
          <w:bCs/>
          <w:color w:val="000000" w:themeColor="text1"/>
          <w:sz w:val="22"/>
          <w:szCs w:val="22"/>
        </w:rPr>
        <w:t xml:space="preserve"> – Dispõe sobre o incentivo às compras locais, tratamento diferenciado simplificado para Microempresas (ME’s) e Empresas de Pequeno Porte (EPP’s), no âmbito do</w:t>
      </w:r>
      <w:r w:rsidR="0032058B" w:rsidRPr="00196ECC">
        <w:rPr>
          <w:bCs/>
          <w:color w:val="000000" w:themeColor="text1"/>
          <w:sz w:val="22"/>
          <w:szCs w:val="22"/>
        </w:rPr>
        <w:t xml:space="preserve"> município de Santa Margarida;</w:t>
      </w:r>
    </w:p>
    <w:p w14:paraId="2DE94A05" w14:textId="3CC4111A" w:rsidR="000C7434" w:rsidRPr="00196ECC" w:rsidRDefault="000C7434" w:rsidP="00BF0A8D">
      <w:pPr>
        <w:spacing w:line="276" w:lineRule="auto"/>
        <w:jc w:val="both"/>
        <w:rPr>
          <w:bCs/>
          <w:color w:val="000000" w:themeColor="text1"/>
          <w:sz w:val="22"/>
          <w:szCs w:val="22"/>
        </w:rPr>
      </w:pPr>
      <w:r w:rsidRPr="00196ECC">
        <w:rPr>
          <w:b/>
          <w:bCs/>
          <w:color w:val="000000" w:themeColor="text1"/>
          <w:sz w:val="22"/>
          <w:szCs w:val="22"/>
        </w:rPr>
        <w:t xml:space="preserve">Subsidiariamente: Decreto Federal nº 10.024/2019, de 20 de setembro de </w:t>
      </w:r>
      <w:r w:rsidR="0032058B" w:rsidRPr="00196ECC">
        <w:rPr>
          <w:b/>
          <w:bCs/>
          <w:color w:val="000000" w:themeColor="text1"/>
          <w:sz w:val="22"/>
          <w:szCs w:val="22"/>
        </w:rPr>
        <w:t>2019</w:t>
      </w:r>
      <w:r w:rsidR="0032058B" w:rsidRPr="00196ECC">
        <w:rPr>
          <w:bCs/>
          <w:color w:val="000000" w:themeColor="text1"/>
          <w:sz w:val="22"/>
          <w:szCs w:val="22"/>
        </w:rPr>
        <w:t xml:space="preserve"> – </w:t>
      </w:r>
      <w:r w:rsidRPr="00196ECC">
        <w:rPr>
          <w:color w:val="000000" w:themeColor="text1"/>
          <w:sz w:val="22"/>
          <w:szCs w:val="22"/>
        </w:rPr>
        <w:t>Regulamenta a licitação, na modalidade pregão, na forma eletrônica, para a aquisição de bens e a contratação de serviços comuns, incluídos os serviços comuns de engenharia, e dispõe sobre o uso da dis</w:t>
      </w:r>
      <w:r w:rsidR="001C0673" w:rsidRPr="00196ECC">
        <w:rPr>
          <w:color w:val="000000" w:themeColor="text1"/>
          <w:sz w:val="22"/>
          <w:szCs w:val="22"/>
        </w:rPr>
        <w:t>pensa eletrônica, no âmbito da A</w:t>
      </w:r>
      <w:r w:rsidRPr="00196ECC">
        <w:rPr>
          <w:color w:val="000000" w:themeColor="text1"/>
          <w:sz w:val="22"/>
          <w:szCs w:val="22"/>
        </w:rPr>
        <w:t xml:space="preserve">dministração </w:t>
      </w:r>
      <w:r w:rsidR="001C0673" w:rsidRPr="00196ECC">
        <w:rPr>
          <w:color w:val="000000" w:themeColor="text1"/>
          <w:sz w:val="22"/>
          <w:szCs w:val="22"/>
        </w:rPr>
        <w:t>P</w:t>
      </w:r>
      <w:r w:rsidRPr="00196ECC">
        <w:rPr>
          <w:color w:val="000000" w:themeColor="text1"/>
          <w:sz w:val="22"/>
          <w:szCs w:val="22"/>
        </w:rPr>
        <w:t xml:space="preserve">ública </w:t>
      </w:r>
      <w:r w:rsidR="001C0673" w:rsidRPr="00196ECC">
        <w:rPr>
          <w:color w:val="000000" w:themeColor="text1"/>
          <w:sz w:val="22"/>
          <w:szCs w:val="22"/>
        </w:rPr>
        <w:t>F</w:t>
      </w:r>
      <w:r w:rsidRPr="00196ECC">
        <w:rPr>
          <w:color w:val="000000" w:themeColor="text1"/>
          <w:sz w:val="22"/>
          <w:szCs w:val="22"/>
        </w:rPr>
        <w:t>ederal.</w:t>
      </w:r>
    </w:p>
    <w:p w14:paraId="48D9323C" w14:textId="77777777" w:rsidR="000C7434" w:rsidRPr="00196ECC" w:rsidRDefault="000C7434" w:rsidP="00BF0A8D">
      <w:pPr>
        <w:spacing w:line="276" w:lineRule="auto"/>
        <w:jc w:val="both"/>
        <w:rPr>
          <w:bCs/>
          <w:color w:val="000000" w:themeColor="text1"/>
          <w:sz w:val="22"/>
          <w:szCs w:val="22"/>
        </w:rPr>
      </w:pPr>
    </w:p>
    <w:p w14:paraId="1DB6865A" w14:textId="2B27F34D" w:rsidR="006828AE" w:rsidRPr="00196ECC" w:rsidRDefault="00395896" w:rsidP="00BF0A8D">
      <w:pPr>
        <w:spacing w:line="276" w:lineRule="auto"/>
        <w:jc w:val="both"/>
        <w:rPr>
          <w:color w:val="000000" w:themeColor="text1"/>
          <w:sz w:val="22"/>
          <w:szCs w:val="22"/>
          <w:shd w:val="clear" w:color="auto" w:fill="FFFFFF"/>
        </w:rPr>
      </w:pPr>
      <w:r w:rsidRPr="00196ECC">
        <w:rPr>
          <w:b/>
          <w:bCs/>
          <w:color w:val="000000" w:themeColor="text1"/>
          <w:sz w:val="22"/>
          <w:szCs w:val="22"/>
        </w:rPr>
        <w:t>OBJETO</w:t>
      </w:r>
      <w:r w:rsidR="007A3B9B" w:rsidRPr="00196ECC">
        <w:rPr>
          <w:b/>
          <w:bCs/>
          <w:color w:val="000000" w:themeColor="text1"/>
          <w:sz w:val="22"/>
          <w:szCs w:val="22"/>
        </w:rPr>
        <w:t xml:space="preserve">: </w:t>
      </w:r>
      <w:r w:rsidR="00FB5957" w:rsidRPr="00196ECC">
        <w:rPr>
          <w:color w:val="000000" w:themeColor="text1"/>
          <w:sz w:val="22"/>
          <w:szCs w:val="22"/>
        </w:rPr>
        <w:t>Contratação de pessoa jurídica especializada para a prestação de serviços gerais de elétrica automotiva, em veículos leves e pesados pertencentes à frota municipal, sem fornecimento de peças, visando o atendimento das necessidades das Secretarias Municipais de Santa Margarida/MG</w:t>
      </w:r>
      <w:r w:rsidR="00A80921" w:rsidRPr="00196ECC">
        <w:rPr>
          <w:color w:val="000000" w:themeColor="text1"/>
          <w:sz w:val="22"/>
          <w:szCs w:val="22"/>
          <w:shd w:val="clear" w:color="auto" w:fill="FFFFFF"/>
        </w:rPr>
        <w:t>.</w:t>
      </w:r>
    </w:p>
    <w:p w14:paraId="710A7844" w14:textId="46EF7C2C" w:rsidR="00E9159D" w:rsidRPr="00196ECC" w:rsidRDefault="00E9159D" w:rsidP="00BF0A8D">
      <w:pPr>
        <w:shd w:val="clear" w:color="auto" w:fill="FFFFFF" w:themeFill="background1"/>
        <w:spacing w:line="276" w:lineRule="auto"/>
        <w:jc w:val="both"/>
        <w:rPr>
          <w:b/>
          <w:color w:val="FF0000"/>
          <w:sz w:val="22"/>
          <w:szCs w:val="22"/>
          <w:u w:val="single"/>
        </w:rPr>
      </w:pPr>
    </w:p>
    <w:p w14:paraId="3E13DF1D" w14:textId="339845E3" w:rsidR="009819C6" w:rsidRPr="00196ECC" w:rsidRDefault="006828AE" w:rsidP="009819C6">
      <w:pPr>
        <w:tabs>
          <w:tab w:val="left" w:pos="-6240"/>
          <w:tab w:val="left" w:pos="720"/>
        </w:tabs>
        <w:spacing w:line="276" w:lineRule="auto"/>
        <w:jc w:val="both"/>
        <w:rPr>
          <w:color w:val="000000" w:themeColor="text1"/>
          <w:sz w:val="22"/>
          <w:szCs w:val="22"/>
        </w:rPr>
      </w:pPr>
      <w:r w:rsidRPr="00196ECC">
        <w:rPr>
          <w:b/>
          <w:color w:val="000000" w:themeColor="text1"/>
          <w:sz w:val="22"/>
          <w:szCs w:val="22"/>
          <w:u w:val="single"/>
        </w:rPr>
        <w:t>INTERESSADOS</w:t>
      </w:r>
      <w:r w:rsidRPr="00196ECC">
        <w:rPr>
          <w:b/>
          <w:color w:val="000000" w:themeColor="text1"/>
          <w:sz w:val="22"/>
          <w:szCs w:val="22"/>
        </w:rPr>
        <w:t xml:space="preserve">: </w:t>
      </w:r>
      <w:bookmarkStart w:id="0" w:name="_Hlk220421738"/>
      <w:r w:rsidR="009819C6" w:rsidRPr="00196ECC">
        <w:rPr>
          <w:color w:val="000000" w:themeColor="text1"/>
          <w:sz w:val="22"/>
          <w:szCs w:val="22"/>
        </w:rPr>
        <w:t xml:space="preserve">Secretaria Municipal de Transporte e Trânsito; Secretaria Municipal de Administração; Secretaria Municipal de Educação; Secretaria Municipal de Saúde; Secretaria Municipal </w:t>
      </w:r>
      <w:r w:rsidR="009819C6" w:rsidRPr="00196ECC">
        <w:rPr>
          <w:color w:val="000000" w:themeColor="text1"/>
          <w:sz w:val="22"/>
          <w:szCs w:val="22"/>
        </w:rPr>
        <w:lastRenderedPageBreak/>
        <w:t>de Assistência Social; Secretaria Municipal de Obras, Serviços Urbanos e Habitação; Secretaria Municipal de Agricultura e Meio Ambiente.</w:t>
      </w:r>
      <w:bookmarkEnd w:id="0"/>
    </w:p>
    <w:p w14:paraId="2C290AFD" w14:textId="49E41EF3" w:rsidR="00A80921" w:rsidRPr="00196ECC" w:rsidRDefault="00A80921" w:rsidP="00FB5957">
      <w:pPr>
        <w:tabs>
          <w:tab w:val="left" w:pos="-6240"/>
          <w:tab w:val="left" w:pos="720"/>
        </w:tabs>
        <w:spacing w:line="276" w:lineRule="auto"/>
        <w:jc w:val="both"/>
        <w:rPr>
          <w:color w:val="FF0000"/>
          <w:sz w:val="22"/>
          <w:szCs w:val="22"/>
        </w:rPr>
      </w:pPr>
    </w:p>
    <w:p w14:paraId="4BFCEF06" w14:textId="36800B59" w:rsidR="00840EA1" w:rsidRPr="00C27381" w:rsidRDefault="00840EA1" w:rsidP="00BF0A8D">
      <w:pPr>
        <w:spacing w:line="276" w:lineRule="auto"/>
        <w:jc w:val="both"/>
        <w:rPr>
          <w:sz w:val="22"/>
          <w:szCs w:val="22"/>
        </w:rPr>
      </w:pPr>
      <w:r w:rsidRPr="00C27381">
        <w:rPr>
          <w:b/>
          <w:bCs/>
          <w:sz w:val="22"/>
          <w:szCs w:val="22"/>
          <w:u w:val="single"/>
          <w:shd w:val="clear" w:color="auto" w:fill="FFFFFF"/>
        </w:rPr>
        <w:t>RECEBIMENTO DE PROPOSTAS</w:t>
      </w:r>
      <w:r w:rsidRPr="00C27381">
        <w:rPr>
          <w:b/>
          <w:bCs/>
          <w:sz w:val="22"/>
          <w:szCs w:val="22"/>
          <w:shd w:val="clear" w:color="auto" w:fill="FFFFFF"/>
        </w:rPr>
        <w:t xml:space="preserve">: </w:t>
      </w:r>
      <w:r w:rsidRPr="00C27381">
        <w:rPr>
          <w:sz w:val="22"/>
          <w:szCs w:val="22"/>
          <w:shd w:val="clear" w:color="auto" w:fill="FFFFFF"/>
        </w:rPr>
        <w:t xml:space="preserve">ATÉ AS </w:t>
      </w:r>
      <w:r w:rsidR="008F25A8">
        <w:rPr>
          <w:sz w:val="22"/>
          <w:szCs w:val="22"/>
        </w:rPr>
        <w:t>13</w:t>
      </w:r>
      <w:r w:rsidRPr="00C27381">
        <w:rPr>
          <w:sz w:val="22"/>
          <w:szCs w:val="22"/>
          <w:shd w:val="clear" w:color="auto" w:fill="FFFFFF"/>
        </w:rPr>
        <w:t>HRS</w:t>
      </w:r>
      <w:r w:rsidR="008F25A8">
        <w:rPr>
          <w:sz w:val="22"/>
          <w:szCs w:val="22"/>
          <w:shd w:val="clear" w:color="auto" w:fill="FFFFFF"/>
        </w:rPr>
        <w:t>0</w:t>
      </w:r>
      <w:r w:rsidRPr="00C27381">
        <w:rPr>
          <w:sz w:val="22"/>
          <w:szCs w:val="22"/>
          <w:shd w:val="clear" w:color="auto" w:fill="FFFFFF"/>
        </w:rPr>
        <w:t xml:space="preserve">0MIN. DO DIA </w:t>
      </w:r>
      <w:r w:rsidR="00C27381" w:rsidRPr="00C27381">
        <w:rPr>
          <w:sz w:val="22"/>
          <w:szCs w:val="22"/>
          <w:shd w:val="clear" w:color="auto" w:fill="FFFFFF"/>
        </w:rPr>
        <w:t>10/02</w:t>
      </w:r>
      <w:r w:rsidR="00165264" w:rsidRPr="00C27381">
        <w:rPr>
          <w:sz w:val="22"/>
          <w:szCs w:val="22"/>
          <w:shd w:val="clear" w:color="auto" w:fill="FFFFFF"/>
        </w:rPr>
        <w:t>/2026</w:t>
      </w:r>
    </w:p>
    <w:p w14:paraId="49FF5AA4" w14:textId="3C7E9841" w:rsidR="00841D75" w:rsidRPr="00C27381" w:rsidRDefault="00840EA1" w:rsidP="00BF0A8D">
      <w:pPr>
        <w:spacing w:line="276" w:lineRule="auto"/>
        <w:jc w:val="both"/>
        <w:rPr>
          <w:sz w:val="22"/>
          <w:szCs w:val="22"/>
          <w:shd w:val="clear" w:color="auto" w:fill="FFFFFF"/>
        </w:rPr>
      </w:pPr>
      <w:r w:rsidRPr="00C27381">
        <w:rPr>
          <w:b/>
          <w:bCs/>
          <w:sz w:val="22"/>
          <w:szCs w:val="22"/>
          <w:u w:val="single"/>
          <w:shd w:val="clear" w:color="auto" w:fill="FFFFFF"/>
        </w:rPr>
        <w:t>DATA DE ABERTURA DE PROPOSTAS</w:t>
      </w:r>
      <w:r w:rsidRPr="00C27381">
        <w:rPr>
          <w:b/>
          <w:bCs/>
          <w:sz w:val="22"/>
          <w:szCs w:val="22"/>
          <w:shd w:val="clear" w:color="auto" w:fill="FFFFFF"/>
        </w:rPr>
        <w:t>:</w:t>
      </w:r>
      <w:r w:rsidRPr="00C27381">
        <w:rPr>
          <w:b/>
          <w:bCs/>
          <w:sz w:val="22"/>
          <w:szCs w:val="22"/>
        </w:rPr>
        <w:t xml:space="preserve"> </w:t>
      </w:r>
      <w:r w:rsidRPr="00C27381">
        <w:rPr>
          <w:sz w:val="22"/>
          <w:szCs w:val="22"/>
          <w:shd w:val="clear" w:color="auto" w:fill="FFFFFF"/>
        </w:rPr>
        <w:t xml:space="preserve">ÀS </w:t>
      </w:r>
      <w:r w:rsidR="008F25A8">
        <w:rPr>
          <w:sz w:val="22"/>
          <w:szCs w:val="22"/>
          <w:shd w:val="clear" w:color="auto" w:fill="FFFFFF"/>
        </w:rPr>
        <w:t>13</w:t>
      </w:r>
      <w:r w:rsidRPr="00C27381">
        <w:rPr>
          <w:sz w:val="22"/>
          <w:szCs w:val="22"/>
        </w:rPr>
        <w:t>HS</w:t>
      </w:r>
      <w:r w:rsidR="008F25A8">
        <w:rPr>
          <w:sz w:val="22"/>
          <w:szCs w:val="22"/>
        </w:rPr>
        <w:t>10</w:t>
      </w:r>
      <w:r w:rsidRPr="00C27381">
        <w:rPr>
          <w:sz w:val="22"/>
          <w:szCs w:val="22"/>
        </w:rPr>
        <w:t>MIN. DO DIA</w:t>
      </w:r>
      <w:r w:rsidRPr="00C27381">
        <w:rPr>
          <w:sz w:val="22"/>
          <w:szCs w:val="22"/>
          <w:shd w:val="clear" w:color="auto" w:fill="FFFFFF"/>
        </w:rPr>
        <w:t xml:space="preserve"> </w:t>
      </w:r>
      <w:r w:rsidR="00C27381" w:rsidRPr="00C27381">
        <w:rPr>
          <w:sz w:val="22"/>
          <w:szCs w:val="22"/>
          <w:shd w:val="clear" w:color="auto" w:fill="FFFFFF"/>
        </w:rPr>
        <w:t>10/02</w:t>
      </w:r>
      <w:r w:rsidR="00165264" w:rsidRPr="00C27381">
        <w:rPr>
          <w:sz w:val="22"/>
          <w:szCs w:val="22"/>
          <w:shd w:val="clear" w:color="auto" w:fill="FFFFFF"/>
        </w:rPr>
        <w:t>/2026</w:t>
      </w:r>
    </w:p>
    <w:p w14:paraId="31CD6A86" w14:textId="30DD7FC6" w:rsidR="00840EA1" w:rsidRPr="00C27381" w:rsidRDefault="00840EA1" w:rsidP="00BF0A8D">
      <w:pPr>
        <w:spacing w:line="276" w:lineRule="auto"/>
        <w:jc w:val="both"/>
        <w:rPr>
          <w:sz w:val="22"/>
          <w:szCs w:val="22"/>
        </w:rPr>
      </w:pPr>
      <w:r w:rsidRPr="00C27381">
        <w:rPr>
          <w:b/>
          <w:bCs/>
          <w:sz w:val="22"/>
          <w:szCs w:val="22"/>
          <w:u w:val="single"/>
        </w:rPr>
        <w:t>INICIO DE DISPUTA:</w:t>
      </w:r>
      <w:r w:rsidRPr="00C27381">
        <w:rPr>
          <w:b/>
          <w:bCs/>
          <w:sz w:val="22"/>
          <w:szCs w:val="22"/>
        </w:rPr>
        <w:t xml:space="preserve"> </w:t>
      </w:r>
      <w:r w:rsidR="008F25A8">
        <w:rPr>
          <w:sz w:val="22"/>
          <w:szCs w:val="22"/>
        </w:rPr>
        <w:t>13</w:t>
      </w:r>
      <w:r w:rsidRPr="00C27381">
        <w:rPr>
          <w:sz w:val="22"/>
          <w:szCs w:val="22"/>
        </w:rPr>
        <w:t>HRS</w:t>
      </w:r>
      <w:r w:rsidR="008F25A8">
        <w:rPr>
          <w:sz w:val="22"/>
          <w:szCs w:val="22"/>
        </w:rPr>
        <w:t>20</w:t>
      </w:r>
      <w:r w:rsidRPr="00C27381">
        <w:rPr>
          <w:sz w:val="22"/>
          <w:szCs w:val="22"/>
        </w:rPr>
        <w:t xml:space="preserve">MIN.  HORAS DO DIA </w:t>
      </w:r>
      <w:r w:rsidR="00C27381" w:rsidRPr="00C27381">
        <w:rPr>
          <w:sz w:val="22"/>
          <w:szCs w:val="22"/>
        </w:rPr>
        <w:t>10/02</w:t>
      </w:r>
      <w:r w:rsidR="00165264" w:rsidRPr="00C27381">
        <w:rPr>
          <w:sz w:val="22"/>
          <w:szCs w:val="22"/>
        </w:rPr>
        <w:t>/2026</w:t>
      </w:r>
    </w:p>
    <w:p w14:paraId="3B7D3CCF" w14:textId="77777777" w:rsidR="00040250" w:rsidRPr="00196ECC" w:rsidRDefault="00040250" w:rsidP="00BF0A8D">
      <w:pPr>
        <w:spacing w:line="276" w:lineRule="auto"/>
        <w:jc w:val="both"/>
        <w:rPr>
          <w:b/>
          <w:bCs/>
          <w:color w:val="FF0000"/>
          <w:sz w:val="22"/>
          <w:szCs w:val="22"/>
        </w:rPr>
      </w:pPr>
    </w:p>
    <w:p w14:paraId="4E929216" w14:textId="77777777" w:rsidR="00EF7440" w:rsidRPr="00196ECC" w:rsidRDefault="00EF7440" w:rsidP="00BF0A8D">
      <w:pPr>
        <w:spacing w:line="276" w:lineRule="auto"/>
        <w:jc w:val="both"/>
        <w:rPr>
          <w:b/>
          <w:bCs/>
          <w:color w:val="000000" w:themeColor="text1"/>
          <w:sz w:val="22"/>
          <w:szCs w:val="22"/>
        </w:rPr>
      </w:pPr>
      <w:r w:rsidRPr="00196ECC">
        <w:rPr>
          <w:b/>
          <w:bCs/>
          <w:color w:val="000000" w:themeColor="text1"/>
          <w:sz w:val="22"/>
          <w:szCs w:val="22"/>
          <w:u w:val="single"/>
        </w:rPr>
        <w:t>REFERÊNCIA DE TEMPO:</w:t>
      </w:r>
      <w:r w:rsidR="003714B8" w:rsidRPr="00196ECC">
        <w:rPr>
          <w:b/>
          <w:bCs/>
          <w:color w:val="000000" w:themeColor="text1"/>
          <w:sz w:val="22"/>
          <w:szCs w:val="22"/>
          <w:u w:val="single"/>
        </w:rPr>
        <w:t xml:space="preserve"> </w:t>
      </w:r>
      <w:r w:rsidRPr="00196ECC">
        <w:rPr>
          <w:bCs/>
          <w:color w:val="000000" w:themeColor="text1"/>
          <w:sz w:val="22"/>
          <w:szCs w:val="22"/>
        </w:rPr>
        <w:t>Horário de Brasília.</w:t>
      </w:r>
    </w:p>
    <w:p w14:paraId="67FB3B5E" w14:textId="77777777" w:rsidR="00EF7440" w:rsidRPr="00196ECC" w:rsidRDefault="00EF7440" w:rsidP="00BF0A8D">
      <w:pPr>
        <w:widowControl w:val="0"/>
        <w:spacing w:line="276" w:lineRule="auto"/>
        <w:jc w:val="both"/>
        <w:rPr>
          <w:b/>
          <w:bCs/>
          <w:color w:val="000000" w:themeColor="text1"/>
          <w:sz w:val="22"/>
          <w:szCs w:val="22"/>
          <w:u w:val="single"/>
        </w:rPr>
      </w:pPr>
      <w:r w:rsidRPr="00196ECC">
        <w:rPr>
          <w:b/>
          <w:bCs/>
          <w:color w:val="000000" w:themeColor="text1"/>
          <w:sz w:val="22"/>
          <w:szCs w:val="22"/>
          <w:u w:val="single"/>
        </w:rPr>
        <w:t>LOCAL</w:t>
      </w:r>
      <w:r w:rsidR="00040250" w:rsidRPr="00196ECC">
        <w:rPr>
          <w:b/>
          <w:bCs/>
          <w:color w:val="000000" w:themeColor="text1"/>
          <w:sz w:val="22"/>
          <w:szCs w:val="22"/>
          <w:u w:val="single"/>
        </w:rPr>
        <w:t xml:space="preserve"> DA SESSÃO PÚBLICA</w:t>
      </w:r>
      <w:r w:rsidRPr="00196ECC">
        <w:rPr>
          <w:b/>
          <w:bCs/>
          <w:color w:val="000000" w:themeColor="text1"/>
          <w:sz w:val="22"/>
          <w:szCs w:val="22"/>
        </w:rPr>
        <w:t xml:space="preserve">: </w:t>
      </w:r>
      <w:r w:rsidR="00040250" w:rsidRPr="00196ECC">
        <w:rPr>
          <w:color w:val="000000" w:themeColor="text1"/>
          <w:sz w:val="22"/>
          <w:szCs w:val="22"/>
        </w:rPr>
        <w:t xml:space="preserve">PLATAFORMA DE LICITAÇÕES LICITAR DIGITAL – </w:t>
      </w:r>
      <w:r w:rsidR="00040250" w:rsidRPr="00196ECC">
        <w:rPr>
          <w:b/>
          <w:color w:val="000000" w:themeColor="text1"/>
          <w:sz w:val="22"/>
          <w:szCs w:val="22"/>
        </w:rPr>
        <w:t>www.licitardigital.com.br</w:t>
      </w:r>
    </w:p>
    <w:p w14:paraId="2C217C23" w14:textId="77777777" w:rsidR="00EF7440" w:rsidRPr="00196ECC" w:rsidRDefault="00EF7440" w:rsidP="00BF0A8D">
      <w:pPr>
        <w:widowControl w:val="0"/>
        <w:spacing w:line="276" w:lineRule="auto"/>
        <w:jc w:val="both"/>
        <w:rPr>
          <w:b/>
          <w:bCs/>
          <w:color w:val="000000" w:themeColor="text1"/>
          <w:sz w:val="22"/>
          <w:szCs w:val="22"/>
          <w:u w:val="single"/>
        </w:rPr>
      </w:pPr>
    </w:p>
    <w:p w14:paraId="213C630F" w14:textId="77777777" w:rsidR="0032058B" w:rsidRPr="00196ECC" w:rsidRDefault="0032058B" w:rsidP="00BF0A8D">
      <w:pPr>
        <w:widowControl w:val="0"/>
        <w:spacing w:line="276" w:lineRule="auto"/>
        <w:jc w:val="both"/>
        <w:rPr>
          <w:bCs/>
          <w:color w:val="000000" w:themeColor="text1"/>
          <w:sz w:val="22"/>
          <w:szCs w:val="22"/>
        </w:rPr>
      </w:pPr>
      <w:r w:rsidRPr="00196ECC">
        <w:rPr>
          <w:b/>
          <w:bCs/>
          <w:color w:val="000000" w:themeColor="text1"/>
          <w:sz w:val="22"/>
          <w:szCs w:val="22"/>
          <w:u w:val="single"/>
        </w:rPr>
        <w:t>PORTARIA Nº 186/2025, DE 30 DE MAIO DE 2025</w:t>
      </w:r>
      <w:r w:rsidRPr="00196ECC">
        <w:rPr>
          <w:bCs/>
          <w:color w:val="000000" w:themeColor="text1"/>
          <w:sz w:val="22"/>
          <w:szCs w:val="22"/>
        </w:rPr>
        <w:t>: Pregoeira Oficial: Marcela Mendes de Oliveira Carvalho.</w:t>
      </w:r>
    </w:p>
    <w:p w14:paraId="7FEAD1FC" w14:textId="77777777" w:rsidR="00EF7440" w:rsidRPr="00196ECC" w:rsidRDefault="00EF7440" w:rsidP="00BF0A8D">
      <w:pPr>
        <w:widowControl w:val="0"/>
        <w:spacing w:line="276" w:lineRule="auto"/>
        <w:jc w:val="both"/>
        <w:rPr>
          <w:bCs/>
          <w:color w:val="000000" w:themeColor="text1"/>
          <w:sz w:val="22"/>
          <w:szCs w:val="22"/>
        </w:rPr>
      </w:pPr>
    </w:p>
    <w:p w14:paraId="6E869D6A" w14:textId="32F58A2E" w:rsidR="00EF7440" w:rsidRPr="00196ECC" w:rsidRDefault="00EF7440" w:rsidP="00BF0A8D">
      <w:pPr>
        <w:spacing w:line="276" w:lineRule="auto"/>
        <w:jc w:val="both"/>
        <w:rPr>
          <w:color w:val="000000" w:themeColor="text1"/>
          <w:sz w:val="22"/>
          <w:szCs w:val="22"/>
        </w:rPr>
      </w:pPr>
      <w:r w:rsidRPr="00196ECC">
        <w:rPr>
          <w:b/>
          <w:color w:val="000000" w:themeColor="text1"/>
          <w:sz w:val="22"/>
          <w:szCs w:val="22"/>
          <w:u w:val="single"/>
        </w:rPr>
        <w:t xml:space="preserve">VALOR </w:t>
      </w:r>
      <w:r w:rsidR="00A07193" w:rsidRPr="00196ECC">
        <w:rPr>
          <w:b/>
          <w:color w:val="000000" w:themeColor="text1"/>
          <w:sz w:val="22"/>
          <w:szCs w:val="22"/>
          <w:u w:val="single"/>
        </w:rPr>
        <w:t xml:space="preserve">GLOBAL </w:t>
      </w:r>
      <w:r w:rsidRPr="00196ECC">
        <w:rPr>
          <w:b/>
          <w:color w:val="000000" w:themeColor="text1"/>
          <w:sz w:val="22"/>
          <w:szCs w:val="22"/>
          <w:u w:val="single"/>
        </w:rPr>
        <w:t xml:space="preserve">ESTIMADO </w:t>
      </w:r>
      <w:r w:rsidR="00974BCA" w:rsidRPr="00196ECC">
        <w:rPr>
          <w:b/>
          <w:color w:val="000000" w:themeColor="text1"/>
          <w:sz w:val="22"/>
          <w:szCs w:val="22"/>
          <w:u w:val="single"/>
        </w:rPr>
        <w:t>DA</w:t>
      </w:r>
      <w:r w:rsidRPr="00196ECC">
        <w:rPr>
          <w:b/>
          <w:color w:val="000000" w:themeColor="text1"/>
          <w:sz w:val="22"/>
          <w:szCs w:val="22"/>
          <w:u w:val="single"/>
        </w:rPr>
        <w:t xml:space="preserve"> CONTRATAÇÃO</w:t>
      </w:r>
      <w:r w:rsidRPr="00196ECC">
        <w:rPr>
          <w:b/>
          <w:color w:val="000000" w:themeColor="text1"/>
          <w:sz w:val="22"/>
          <w:szCs w:val="22"/>
        </w:rPr>
        <w:t>:</w:t>
      </w:r>
      <w:r w:rsidR="0027539B" w:rsidRPr="00196ECC">
        <w:rPr>
          <w:b/>
          <w:color w:val="000000" w:themeColor="text1"/>
          <w:sz w:val="22"/>
          <w:szCs w:val="22"/>
        </w:rPr>
        <w:t xml:space="preserve"> </w:t>
      </w:r>
      <w:r w:rsidR="00FB5957" w:rsidRPr="00196ECC">
        <w:rPr>
          <w:b/>
          <w:color w:val="000000" w:themeColor="text1"/>
          <w:sz w:val="22"/>
          <w:szCs w:val="22"/>
        </w:rPr>
        <w:t xml:space="preserve">R$ </w:t>
      </w:r>
      <w:r w:rsidR="00FB5957" w:rsidRPr="00196ECC">
        <w:rPr>
          <w:b/>
          <w:bCs/>
          <w:color w:val="000000" w:themeColor="text1"/>
          <w:sz w:val="22"/>
          <w:szCs w:val="22"/>
        </w:rPr>
        <w:t>184.464,00</w:t>
      </w:r>
      <w:r w:rsidR="00FB5957" w:rsidRPr="00196ECC">
        <w:rPr>
          <w:b/>
          <w:color w:val="000000" w:themeColor="text1"/>
          <w:sz w:val="22"/>
          <w:szCs w:val="22"/>
        </w:rPr>
        <w:t xml:space="preserve"> (cento e oitenta e quatro mil quatrocentos e sessenta e quatro reais)</w:t>
      </w:r>
      <w:r w:rsidR="000F65A8" w:rsidRPr="00196ECC">
        <w:rPr>
          <w:b/>
          <w:color w:val="000000" w:themeColor="text1"/>
          <w:sz w:val="22"/>
          <w:szCs w:val="22"/>
        </w:rPr>
        <w:t>.</w:t>
      </w:r>
    </w:p>
    <w:p w14:paraId="3D51E8DD" w14:textId="77777777" w:rsidR="00A07193" w:rsidRPr="00196ECC" w:rsidRDefault="00A07193" w:rsidP="00BF0A8D">
      <w:pPr>
        <w:spacing w:line="276" w:lineRule="auto"/>
        <w:jc w:val="both"/>
        <w:rPr>
          <w:bCs/>
          <w:color w:val="FF0000"/>
          <w:sz w:val="22"/>
          <w:szCs w:val="22"/>
        </w:rPr>
      </w:pPr>
    </w:p>
    <w:p w14:paraId="0A5F3BC8" w14:textId="3F6AD979" w:rsidR="00EF7440" w:rsidRPr="00196ECC" w:rsidRDefault="00EF7440" w:rsidP="00BF0A8D">
      <w:pPr>
        <w:widowControl w:val="0"/>
        <w:spacing w:line="276" w:lineRule="auto"/>
        <w:jc w:val="both"/>
        <w:rPr>
          <w:bCs/>
          <w:color w:val="000000" w:themeColor="text1"/>
          <w:sz w:val="22"/>
          <w:szCs w:val="22"/>
        </w:rPr>
      </w:pPr>
      <w:r w:rsidRPr="00196ECC">
        <w:rPr>
          <w:b/>
          <w:bCs/>
          <w:color w:val="000000" w:themeColor="text1"/>
          <w:sz w:val="22"/>
          <w:szCs w:val="22"/>
          <w:u w:val="single"/>
        </w:rPr>
        <w:t>TIPO</w:t>
      </w:r>
      <w:r w:rsidRPr="00196ECC">
        <w:rPr>
          <w:b/>
          <w:bCs/>
          <w:color w:val="000000" w:themeColor="text1"/>
          <w:sz w:val="22"/>
          <w:szCs w:val="22"/>
        </w:rPr>
        <w:t>:</w:t>
      </w:r>
      <w:r w:rsidR="00D26886" w:rsidRPr="00196ECC">
        <w:rPr>
          <w:b/>
          <w:bCs/>
          <w:color w:val="000000" w:themeColor="text1"/>
          <w:sz w:val="22"/>
          <w:szCs w:val="22"/>
        </w:rPr>
        <w:t xml:space="preserve"> </w:t>
      </w:r>
      <w:r w:rsidRPr="00196ECC">
        <w:rPr>
          <w:bCs/>
          <w:color w:val="000000" w:themeColor="text1"/>
          <w:sz w:val="22"/>
          <w:szCs w:val="22"/>
        </w:rPr>
        <w:t xml:space="preserve">MENOR PREÇO </w:t>
      </w:r>
      <w:r w:rsidR="00A07193" w:rsidRPr="00196ECC">
        <w:rPr>
          <w:bCs/>
          <w:color w:val="000000" w:themeColor="text1"/>
          <w:sz w:val="22"/>
          <w:szCs w:val="22"/>
        </w:rPr>
        <w:t xml:space="preserve">POR </w:t>
      </w:r>
      <w:r w:rsidR="001C7DE9" w:rsidRPr="00196ECC">
        <w:rPr>
          <w:bCs/>
          <w:color w:val="000000" w:themeColor="text1"/>
          <w:sz w:val="22"/>
          <w:szCs w:val="22"/>
        </w:rPr>
        <w:t>ITEM</w:t>
      </w:r>
    </w:p>
    <w:p w14:paraId="028524CD" w14:textId="77777777" w:rsidR="00A07193" w:rsidRPr="00196ECC" w:rsidRDefault="00A07193" w:rsidP="00BF0A8D">
      <w:pPr>
        <w:widowControl w:val="0"/>
        <w:spacing w:line="276" w:lineRule="auto"/>
        <w:jc w:val="both"/>
        <w:rPr>
          <w:bCs/>
          <w:color w:val="000000" w:themeColor="text1"/>
          <w:sz w:val="22"/>
          <w:szCs w:val="22"/>
        </w:rPr>
      </w:pPr>
    </w:p>
    <w:p w14:paraId="48E18857" w14:textId="77777777" w:rsidR="00AF4EEA" w:rsidRPr="00196ECC" w:rsidRDefault="00AF4EEA" w:rsidP="00BF0A8D">
      <w:pPr>
        <w:widowControl w:val="0"/>
        <w:spacing w:line="276" w:lineRule="auto"/>
        <w:jc w:val="both"/>
        <w:rPr>
          <w:bCs/>
          <w:color w:val="000000" w:themeColor="text1"/>
          <w:sz w:val="22"/>
          <w:szCs w:val="22"/>
        </w:rPr>
      </w:pPr>
      <w:r w:rsidRPr="00196ECC">
        <w:rPr>
          <w:b/>
          <w:bCs/>
          <w:color w:val="000000" w:themeColor="text1"/>
          <w:sz w:val="22"/>
          <w:szCs w:val="22"/>
          <w:u w:val="single"/>
        </w:rPr>
        <w:t>MODO DE DISPUTA</w:t>
      </w:r>
      <w:r w:rsidRPr="00196ECC">
        <w:rPr>
          <w:bCs/>
          <w:color w:val="000000" w:themeColor="text1"/>
          <w:sz w:val="22"/>
          <w:szCs w:val="22"/>
        </w:rPr>
        <w:t>:</w:t>
      </w:r>
      <w:r w:rsidR="00D26886" w:rsidRPr="00196ECC">
        <w:rPr>
          <w:bCs/>
          <w:color w:val="000000" w:themeColor="text1"/>
          <w:sz w:val="22"/>
          <w:szCs w:val="22"/>
        </w:rPr>
        <w:t xml:space="preserve"> </w:t>
      </w:r>
      <w:r w:rsidR="00106215" w:rsidRPr="00196ECC">
        <w:rPr>
          <w:bCs/>
          <w:color w:val="000000" w:themeColor="text1"/>
          <w:sz w:val="22"/>
          <w:szCs w:val="22"/>
        </w:rPr>
        <w:t>ABERTO</w:t>
      </w:r>
    </w:p>
    <w:p w14:paraId="0F385078" w14:textId="77777777" w:rsidR="00AF666C" w:rsidRPr="00196ECC" w:rsidRDefault="00AF666C" w:rsidP="00BF0A8D">
      <w:pPr>
        <w:spacing w:line="276" w:lineRule="auto"/>
        <w:jc w:val="both"/>
        <w:rPr>
          <w:bCs/>
          <w:color w:val="FF0000"/>
          <w:sz w:val="22"/>
          <w:szCs w:val="22"/>
        </w:rPr>
      </w:pPr>
    </w:p>
    <w:p w14:paraId="7E73D46C" w14:textId="77777777" w:rsidR="00EF7440" w:rsidRPr="00196ECC" w:rsidRDefault="00EF7440" w:rsidP="00BF0A8D">
      <w:pPr>
        <w:spacing w:line="276" w:lineRule="auto"/>
        <w:jc w:val="both"/>
        <w:rPr>
          <w:b/>
          <w:bCs/>
          <w:color w:val="000000" w:themeColor="text1"/>
          <w:sz w:val="22"/>
          <w:szCs w:val="22"/>
        </w:rPr>
      </w:pPr>
      <w:r w:rsidRPr="00196ECC">
        <w:rPr>
          <w:b/>
          <w:bCs/>
          <w:color w:val="000000" w:themeColor="text1"/>
          <w:sz w:val="22"/>
          <w:szCs w:val="22"/>
        </w:rPr>
        <w:t xml:space="preserve">ESCLARECIMENTOS: </w:t>
      </w:r>
    </w:p>
    <w:p w14:paraId="3CA9225B" w14:textId="70E00C15" w:rsidR="00040250" w:rsidRPr="00196ECC" w:rsidRDefault="00040250" w:rsidP="00BF0A8D">
      <w:pPr>
        <w:spacing w:line="276" w:lineRule="auto"/>
        <w:jc w:val="both"/>
        <w:rPr>
          <w:b/>
          <w:bCs/>
          <w:color w:val="000000" w:themeColor="text1"/>
          <w:sz w:val="22"/>
          <w:szCs w:val="22"/>
        </w:rPr>
      </w:pPr>
      <w:r w:rsidRPr="00196ECC">
        <w:rPr>
          <w:b/>
          <w:bCs/>
          <w:color w:val="000000" w:themeColor="text1"/>
          <w:sz w:val="22"/>
          <w:szCs w:val="22"/>
        </w:rPr>
        <w:t xml:space="preserve">Diretamente pela plataforma de licitações – </w:t>
      </w:r>
      <w:hyperlink r:id="rId10" w:history="1">
        <w:r w:rsidRPr="00196ECC">
          <w:rPr>
            <w:rStyle w:val="Hyperlink"/>
            <w:b/>
            <w:bCs/>
            <w:color w:val="000000" w:themeColor="text1"/>
            <w:sz w:val="22"/>
            <w:szCs w:val="22"/>
          </w:rPr>
          <w:t>www.licitardigital.com.br</w:t>
        </w:r>
      </w:hyperlink>
      <w:r w:rsidR="003406C9" w:rsidRPr="00196ECC">
        <w:rPr>
          <w:b/>
          <w:bCs/>
          <w:color w:val="000000" w:themeColor="text1"/>
          <w:sz w:val="22"/>
          <w:szCs w:val="22"/>
        </w:rPr>
        <w:t xml:space="preserve">&gt; edital PE </w:t>
      </w:r>
      <w:r w:rsidR="00A80921" w:rsidRPr="00196ECC">
        <w:rPr>
          <w:b/>
          <w:bCs/>
          <w:color w:val="000000" w:themeColor="text1"/>
          <w:sz w:val="22"/>
          <w:szCs w:val="22"/>
        </w:rPr>
        <w:t>0</w:t>
      </w:r>
      <w:r w:rsidR="00FB5957" w:rsidRPr="00196ECC">
        <w:rPr>
          <w:b/>
          <w:bCs/>
          <w:color w:val="000000" w:themeColor="text1"/>
          <w:sz w:val="22"/>
          <w:szCs w:val="22"/>
        </w:rPr>
        <w:t>6</w:t>
      </w:r>
      <w:r w:rsidR="00A07193" w:rsidRPr="00196ECC">
        <w:rPr>
          <w:b/>
          <w:color w:val="000000" w:themeColor="text1"/>
          <w:sz w:val="22"/>
          <w:szCs w:val="22"/>
        </w:rPr>
        <w:t>/202</w:t>
      </w:r>
      <w:r w:rsidR="00BF0A8D" w:rsidRPr="00196ECC">
        <w:rPr>
          <w:b/>
          <w:color w:val="000000" w:themeColor="text1"/>
          <w:sz w:val="22"/>
          <w:szCs w:val="22"/>
        </w:rPr>
        <w:t>6</w:t>
      </w:r>
      <w:r w:rsidRPr="00196ECC">
        <w:rPr>
          <w:b/>
          <w:bCs/>
          <w:color w:val="000000" w:themeColor="text1"/>
          <w:sz w:val="22"/>
          <w:szCs w:val="22"/>
        </w:rPr>
        <w:t>&gt; esclarecimentos.</w:t>
      </w:r>
    </w:p>
    <w:p w14:paraId="3F97BEEC" w14:textId="77777777" w:rsidR="0027539B" w:rsidRPr="00196ECC" w:rsidRDefault="0027539B" w:rsidP="00BF0A8D">
      <w:pPr>
        <w:spacing w:line="276" w:lineRule="auto"/>
        <w:jc w:val="both"/>
        <w:rPr>
          <w:b/>
          <w:color w:val="FF0000"/>
          <w:sz w:val="22"/>
          <w:szCs w:val="22"/>
        </w:rPr>
      </w:pPr>
    </w:p>
    <w:p w14:paraId="3B84309D" w14:textId="77777777" w:rsidR="00EF7440" w:rsidRPr="00196ECC" w:rsidRDefault="00EF7440" w:rsidP="00BF0A8D">
      <w:pPr>
        <w:spacing w:line="276" w:lineRule="auto"/>
        <w:jc w:val="both"/>
        <w:rPr>
          <w:color w:val="000000" w:themeColor="text1"/>
          <w:sz w:val="22"/>
          <w:szCs w:val="22"/>
        </w:rPr>
      </w:pPr>
      <w:r w:rsidRPr="00196ECC">
        <w:rPr>
          <w:b/>
          <w:color w:val="000000" w:themeColor="text1"/>
          <w:sz w:val="22"/>
          <w:szCs w:val="22"/>
        </w:rPr>
        <w:t xml:space="preserve">Telefones: </w:t>
      </w:r>
      <w:r w:rsidRPr="00196ECC">
        <w:rPr>
          <w:color w:val="000000" w:themeColor="text1"/>
          <w:sz w:val="22"/>
          <w:szCs w:val="22"/>
        </w:rPr>
        <w:t>(31)</w:t>
      </w:r>
      <w:r w:rsidR="00A07193" w:rsidRPr="00196ECC">
        <w:rPr>
          <w:color w:val="000000" w:themeColor="text1"/>
          <w:sz w:val="22"/>
          <w:szCs w:val="22"/>
        </w:rPr>
        <w:t>3875-1337</w:t>
      </w:r>
    </w:p>
    <w:p w14:paraId="5949B872" w14:textId="77777777" w:rsidR="00EF7440" w:rsidRPr="00196ECC" w:rsidRDefault="00EF7440" w:rsidP="00BF0A8D">
      <w:pPr>
        <w:spacing w:line="276" w:lineRule="auto"/>
        <w:jc w:val="both"/>
        <w:rPr>
          <w:color w:val="000000" w:themeColor="text1"/>
          <w:sz w:val="22"/>
          <w:szCs w:val="22"/>
        </w:rPr>
      </w:pPr>
      <w:r w:rsidRPr="00196ECC">
        <w:rPr>
          <w:b/>
          <w:color w:val="000000" w:themeColor="text1"/>
          <w:sz w:val="22"/>
          <w:szCs w:val="22"/>
          <w:u w:val="single"/>
        </w:rPr>
        <w:t>Horário de funcionamento</w:t>
      </w:r>
      <w:r w:rsidRPr="00196ECC">
        <w:rPr>
          <w:b/>
          <w:color w:val="000000" w:themeColor="text1"/>
          <w:sz w:val="22"/>
          <w:szCs w:val="22"/>
        </w:rPr>
        <w:t>:</w:t>
      </w:r>
      <w:r w:rsidR="00D26886" w:rsidRPr="00196ECC">
        <w:rPr>
          <w:b/>
          <w:color w:val="000000" w:themeColor="text1"/>
          <w:sz w:val="22"/>
          <w:szCs w:val="22"/>
        </w:rPr>
        <w:t xml:space="preserve"> </w:t>
      </w:r>
      <w:r w:rsidR="00D26886" w:rsidRPr="00196ECC">
        <w:rPr>
          <w:color w:val="000000" w:themeColor="text1"/>
          <w:sz w:val="22"/>
          <w:szCs w:val="22"/>
        </w:rPr>
        <w:t>07h30min</w:t>
      </w:r>
      <w:r w:rsidR="00A07193" w:rsidRPr="00196ECC">
        <w:rPr>
          <w:color w:val="000000" w:themeColor="text1"/>
          <w:sz w:val="22"/>
          <w:szCs w:val="22"/>
        </w:rPr>
        <w:t xml:space="preserve"> às 11h00min e de 12h30</w:t>
      </w:r>
      <w:r w:rsidRPr="00196ECC">
        <w:rPr>
          <w:color w:val="000000" w:themeColor="text1"/>
          <w:sz w:val="22"/>
          <w:szCs w:val="22"/>
        </w:rPr>
        <w:t>min às 17h00</w:t>
      </w:r>
      <w:r w:rsidR="00A07193" w:rsidRPr="00196ECC">
        <w:rPr>
          <w:color w:val="000000" w:themeColor="text1"/>
          <w:sz w:val="22"/>
          <w:szCs w:val="22"/>
        </w:rPr>
        <w:t>min</w:t>
      </w:r>
      <w:r w:rsidRPr="00196ECC">
        <w:rPr>
          <w:color w:val="000000" w:themeColor="text1"/>
          <w:sz w:val="22"/>
          <w:szCs w:val="22"/>
        </w:rPr>
        <w:t>.</w:t>
      </w:r>
    </w:p>
    <w:p w14:paraId="7C35DD34" w14:textId="77777777" w:rsidR="0027539B" w:rsidRPr="00196ECC" w:rsidRDefault="0027539B" w:rsidP="00BF0A8D">
      <w:pPr>
        <w:spacing w:line="276" w:lineRule="auto"/>
        <w:jc w:val="both"/>
        <w:rPr>
          <w:b/>
          <w:bCs/>
          <w:color w:val="000000" w:themeColor="text1"/>
          <w:sz w:val="22"/>
          <w:szCs w:val="22"/>
        </w:rPr>
      </w:pPr>
    </w:p>
    <w:p w14:paraId="39741465" w14:textId="77777777" w:rsidR="00D2569F" w:rsidRPr="00196ECC" w:rsidRDefault="00D2569F" w:rsidP="00BF0A8D">
      <w:pPr>
        <w:shd w:val="clear" w:color="auto" w:fill="D9D9D9" w:themeFill="background1" w:themeFillShade="D9"/>
        <w:spacing w:line="276" w:lineRule="auto"/>
        <w:jc w:val="center"/>
        <w:rPr>
          <w:b/>
          <w:bCs/>
          <w:color w:val="000000" w:themeColor="text1"/>
          <w:sz w:val="22"/>
          <w:szCs w:val="22"/>
          <w:highlight w:val="lightGray"/>
        </w:rPr>
      </w:pPr>
      <w:r w:rsidRPr="00196ECC">
        <w:rPr>
          <w:b/>
          <w:bCs/>
          <w:color w:val="000000" w:themeColor="text1"/>
          <w:sz w:val="22"/>
          <w:szCs w:val="22"/>
          <w:highlight w:val="lightGray"/>
        </w:rPr>
        <w:t>EDITAL DE LICITAÇÃO – NORMAS</w:t>
      </w:r>
    </w:p>
    <w:p w14:paraId="353F2DF3" w14:textId="77777777" w:rsidR="0027539B" w:rsidRPr="00196ECC" w:rsidRDefault="0027539B" w:rsidP="00BF0A8D">
      <w:pPr>
        <w:shd w:val="clear" w:color="auto" w:fill="D9D9D9" w:themeFill="background1" w:themeFillShade="D9"/>
        <w:spacing w:line="276" w:lineRule="auto"/>
        <w:jc w:val="both"/>
        <w:rPr>
          <w:color w:val="FF0000"/>
          <w:sz w:val="22"/>
          <w:szCs w:val="22"/>
          <w:highlight w:val="lightGray"/>
        </w:rPr>
      </w:pPr>
    </w:p>
    <w:p w14:paraId="62E75A96" w14:textId="77777777" w:rsidR="002523B9" w:rsidRPr="00196ECC" w:rsidRDefault="002523B9" w:rsidP="002523B9">
      <w:pPr>
        <w:spacing w:line="276" w:lineRule="auto"/>
        <w:jc w:val="both"/>
        <w:rPr>
          <w:b/>
          <w:color w:val="000000" w:themeColor="text1"/>
          <w:sz w:val="22"/>
          <w:szCs w:val="22"/>
        </w:rPr>
      </w:pPr>
      <w:r w:rsidRPr="00196ECC">
        <w:rPr>
          <w:b/>
          <w:color w:val="000000" w:themeColor="text1"/>
          <w:sz w:val="22"/>
          <w:szCs w:val="22"/>
        </w:rPr>
        <w:t>PROCESSO LICITATÓRIO Nº 15/2026</w:t>
      </w:r>
    </w:p>
    <w:p w14:paraId="608B16BD" w14:textId="77777777" w:rsidR="002523B9" w:rsidRPr="00196ECC" w:rsidRDefault="002523B9" w:rsidP="002523B9">
      <w:pPr>
        <w:spacing w:line="276" w:lineRule="auto"/>
        <w:jc w:val="both"/>
        <w:rPr>
          <w:b/>
          <w:color w:val="000000" w:themeColor="text1"/>
          <w:sz w:val="22"/>
          <w:szCs w:val="22"/>
        </w:rPr>
      </w:pPr>
      <w:r w:rsidRPr="00196ECC">
        <w:rPr>
          <w:b/>
          <w:color w:val="000000" w:themeColor="text1"/>
          <w:sz w:val="22"/>
          <w:szCs w:val="22"/>
        </w:rPr>
        <w:t>PREGÃO ELETRÔNICO Nº 06/2026</w:t>
      </w:r>
    </w:p>
    <w:p w14:paraId="28FE0BF9" w14:textId="4E3D7374" w:rsidR="00D2569F" w:rsidRPr="00196ECC" w:rsidRDefault="001C7DE9" w:rsidP="00BF0A8D">
      <w:pPr>
        <w:spacing w:line="276" w:lineRule="auto"/>
        <w:jc w:val="both"/>
        <w:rPr>
          <w:b/>
          <w:bCs/>
          <w:color w:val="000000" w:themeColor="text1"/>
          <w:sz w:val="22"/>
          <w:szCs w:val="22"/>
        </w:rPr>
      </w:pPr>
      <w:r w:rsidRPr="00196ECC">
        <w:rPr>
          <w:b/>
          <w:bCs/>
          <w:color w:val="000000" w:themeColor="text1"/>
          <w:sz w:val="22"/>
          <w:szCs w:val="22"/>
        </w:rPr>
        <w:t>TIPO: MENOR PREÇO POR ITEM</w:t>
      </w:r>
    </w:p>
    <w:p w14:paraId="351E1238" w14:textId="77777777" w:rsidR="0027539B" w:rsidRPr="00196ECC" w:rsidRDefault="0027539B" w:rsidP="00BF0A8D">
      <w:pPr>
        <w:spacing w:line="276" w:lineRule="auto"/>
        <w:jc w:val="both"/>
        <w:rPr>
          <w:b/>
          <w:bCs/>
          <w:color w:val="FF0000"/>
          <w:sz w:val="22"/>
          <w:szCs w:val="22"/>
        </w:rPr>
      </w:pPr>
    </w:p>
    <w:p w14:paraId="5DADC21D" w14:textId="77777777" w:rsidR="00EF7440" w:rsidRPr="00196ECC" w:rsidRDefault="00EF7440" w:rsidP="00BF0A8D">
      <w:pPr>
        <w:shd w:val="clear" w:color="auto" w:fill="D9D9D9" w:themeFill="background1" w:themeFillShade="D9"/>
        <w:spacing w:line="276" w:lineRule="auto"/>
        <w:jc w:val="both"/>
        <w:rPr>
          <w:color w:val="000000" w:themeColor="text1"/>
          <w:sz w:val="22"/>
          <w:szCs w:val="22"/>
        </w:rPr>
      </w:pPr>
      <w:r w:rsidRPr="00196ECC">
        <w:rPr>
          <w:b/>
          <w:color w:val="000000" w:themeColor="text1"/>
          <w:sz w:val="22"/>
          <w:szCs w:val="22"/>
        </w:rPr>
        <w:t>1 – PREÂMBULO</w:t>
      </w:r>
    </w:p>
    <w:p w14:paraId="6DFCAF38" w14:textId="77777777" w:rsidR="00FC057E" w:rsidRPr="00196ECC" w:rsidRDefault="00FC057E" w:rsidP="00BF0A8D">
      <w:pPr>
        <w:tabs>
          <w:tab w:val="left" w:pos="3135"/>
        </w:tabs>
        <w:spacing w:line="276" w:lineRule="auto"/>
        <w:jc w:val="both"/>
        <w:rPr>
          <w:b/>
          <w:color w:val="FF0000"/>
          <w:sz w:val="22"/>
          <w:szCs w:val="22"/>
        </w:rPr>
      </w:pPr>
    </w:p>
    <w:p w14:paraId="629B6628" w14:textId="77777777" w:rsidR="001C7DE9" w:rsidRPr="00196ECC" w:rsidRDefault="001C7DE9" w:rsidP="00BF0A8D">
      <w:pPr>
        <w:tabs>
          <w:tab w:val="left" w:pos="3135"/>
        </w:tabs>
        <w:spacing w:line="276" w:lineRule="auto"/>
        <w:jc w:val="both"/>
        <w:rPr>
          <w:color w:val="000000" w:themeColor="text1"/>
          <w:sz w:val="22"/>
          <w:szCs w:val="22"/>
        </w:rPr>
      </w:pPr>
      <w:r w:rsidRPr="00196ECC">
        <w:rPr>
          <w:color w:val="000000" w:themeColor="text1"/>
          <w:sz w:val="22"/>
          <w:szCs w:val="22"/>
        </w:rPr>
        <w:t xml:space="preserve">1.1. A </w:t>
      </w:r>
      <w:r w:rsidRPr="00196ECC">
        <w:rPr>
          <w:b/>
          <w:color w:val="000000" w:themeColor="text1"/>
          <w:sz w:val="22"/>
          <w:szCs w:val="22"/>
        </w:rPr>
        <w:t>PREFEITURA MUNICIPAL DE SANTA MARGARIDA/MG</w:t>
      </w:r>
      <w:r w:rsidRPr="00196ECC">
        <w:rPr>
          <w:color w:val="000000" w:themeColor="text1"/>
          <w:sz w:val="22"/>
          <w:szCs w:val="22"/>
        </w:rPr>
        <w:t xml:space="preserve">, por intermédio do Setor de Licitações e Contratos, realizará a Licitação na </w:t>
      </w:r>
      <w:r w:rsidRPr="00196ECC">
        <w:rPr>
          <w:b/>
          <w:color w:val="000000" w:themeColor="text1"/>
          <w:sz w:val="22"/>
          <w:szCs w:val="22"/>
        </w:rPr>
        <w:t>Modalidade Pregão Eletrônico</w:t>
      </w:r>
      <w:r w:rsidRPr="00196ECC">
        <w:rPr>
          <w:color w:val="000000" w:themeColor="text1"/>
          <w:sz w:val="22"/>
          <w:szCs w:val="22"/>
        </w:rPr>
        <w:t xml:space="preserve">, em sessão pública a ser realizada na </w:t>
      </w:r>
      <w:r w:rsidRPr="00196ECC">
        <w:rPr>
          <w:b/>
          <w:color w:val="000000" w:themeColor="text1"/>
          <w:sz w:val="22"/>
          <w:szCs w:val="22"/>
        </w:rPr>
        <w:t>Plataforma de Licitações Licitar Digital (</w:t>
      </w:r>
      <w:hyperlink r:id="rId11" w:history="1">
        <w:r w:rsidRPr="00196ECC">
          <w:rPr>
            <w:rStyle w:val="Hyperlink"/>
            <w:b/>
            <w:color w:val="000000" w:themeColor="text1"/>
            <w:sz w:val="22"/>
            <w:szCs w:val="22"/>
          </w:rPr>
          <w:t>www.licitardigital.com.br</w:t>
        </w:r>
      </w:hyperlink>
      <w:r w:rsidRPr="00196ECC">
        <w:rPr>
          <w:b/>
          <w:color w:val="000000" w:themeColor="text1"/>
          <w:sz w:val="22"/>
          <w:szCs w:val="22"/>
        </w:rPr>
        <w:t>), cujas informações relativas à especificação do objeto e condições de execução encontram-se especificadas no ANEXO I</w:t>
      </w:r>
      <w:r w:rsidRPr="00196ECC">
        <w:rPr>
          <w:color w:val="000000" w:themeColor="text1"/>
          <w:sz w:val="22"/>
          <w:szCs w:val="22"/>
        </w:rPr>
        <w:t xml:space="preserve"> deste edital.</w:t>
      </w:r>
    </w:p>
    <w:p w14:paraId="7EAAF9FF" w14:textId="77777777" w:rsidR="001C7DE9" w:rsidRPr="00196ECC" w:rsidRDefault="001C7DE9" w:rsidP="00BF0A8D">
      <w:pPr>
        <w:spacing w:line="276" w:lineRule="auto"/>
        <w:jc w:val="both"/>
        <w:rPr>
          <w:color w:val="000000" w:themeColor="text1"/>
          <w:sz w:val="22"/>
          <w:szCs w:val="22"/>
        </w:rPr>
      </w:pPr>
      <w:r w:rsidRPr="00196ECC">
        <w:rPr>
          <w:color w:val="000000" w:themeColor="text1"/>
          <w:sz w:val="22"/>
          <w:szCs w:val="22"/>
        </w:rPr>
        <w:t xml:space="preserve">1.2 - Os trabalhos serão conduzidos pela Pregoeira Oficial </w:t>
      </w:r>
      <w:r w:rsidRPr="00196ECC">
        <w:rPr>
          <w:b/>
          <w:color w:val="000000" w:themeColor="text1"/>
          <w:sz w:val="22"/>
          <w:szCs w:val="22"/>
          <w:u w:val="single"/>
        </w:rPr>
        <w:t>Marcela Mendes de Oliveira Carvalho</w:t>
      </w:r>
      <w:r w:rsidRPr="00196ECC">
        <w:rPr>
          <w:color w:val="000000" w:themeColor="text1"/>
          <w:sz w:val="22"/>
          <w:szCs w:val="22"/>
        </w:rPr>
        <w:t xml:space="preserve">, designada pela Portaria nº 186/2025, de 30 de maio de 2025, e pela Equipe de Apoio, integrada por: </w:t>
      </w:r>
      <w:r w:rsidRPr="00196ECC">
        <w:rPr>
          <w:b/>
          <w:color w:val="000000" w:themeColor="text1"/>
          <w:sz w:val="22"/>
          <w:szCs w:val="22"/>
          <w:u w:val="single"/>
        </w:rPr>
        <w:t>Márcia Aparecida Fernandes Santos, Geralda Laudiceia Vieira Calinçani e Moisés Ewerton Pinto Gomes</w:t>
      </w:r>
      <w:r w:rsidRPr="00196ECC">
        <w:rPr>
          <w:color w:val="000000" w:themeColor="text1"/>
          <w:sz w:val="22"/>
          <w:szCs w:val="22"/>
        </w:rPr>
        <w:t xml:space="preserve">, designados através do mesmo ato, anexado aos autos do procedimento e regido pelas </w:t>
      </w:r>
      <w:r w:rsidRPr="00196ECC">
        <w:rPr>
          <w:b/>
          <w:color w:val="000000" w:themeColor="text1"/>
          <w:sz w:val="22"/>
          <w:szCs w:val="22"/>
        </w:rPr>
        <w:t>Leis nº 14.133/21</w:t>
      </w:r>
      <w:r w:rsidRPr="00196ECC">
        <w:rPr>
          <w:color w:val="000000" w:themeColor="text1"/>
          <w:sz w:val="22"/>
          <w:szCs w:val="22"/>
        </w:rPr>
        <w:t xml:space="preserve">, </w:t>
      </w:r>
      <w:r w:rsidRPr="00196ECC">
        <w:rPr>
          <w:b/>
          <w:color w:val="000000" w:themeColor="text1"/>
          <w:sz w:val="22"/>
          <w:szCs w:val="22"/>
        </w:rPr>
        <w:lastRenderedPageBreak/>
        <w:t>Lei Complementar n° 123/06, Decreto Municipal nº 1.079/2023, de 15 de dezembro de 2023</w:t>
      </w:r>
      <w:r w:rsidRPr="00196ECC">
        <w:rPr>
          <w:color w:val="000000" w:themeColor="text1"/>
          <w:sz w:val="22"/>
          <w:szCs w:val="22"/>
        </w:rPr>
        <w:t xml:space="preserve">e, subsidiariamente pelo </w:t>
      </w:r>
      <w:r w:rsidRPr="00196ECC">
        <w:rPr>
          <w:b/>
          <w:color w:val="000000" w:themeColor="text1"/>
          <w:sz w:val="22"/>
          <w:szCs w:val="22"/>
        </w:rPr>
        <w:t>Decreto Federal nº 10.024/2019</w:t>
      </w:r>
      <w:r w:rsidRPr="00196ECC">
        <w:rPr>
          <w:color w:val="000000" w:themeColor="text1"/>
          <w:sz w:val="22"/>
          <w:szCs w:val="22"/>
        </w:rPr>
        <w:t>, demais normas pertinentes e pelas condições estabelecidas pelo presente Edital.</w:t>
      </w:r>
    </w:p>
    <w:p w14:paraId="0045BA4E" w14:textId="49F21390" w:rsidR="001C7DE9" w:rsidRPr="00196ECC" w:rsidRDefault="001C7DE9" w:rsidP="00BF0A8D">
      <w:pPr>
        <w:spacing w:line="276" w:lineRule="auto"/>
        <w:jc w:val="both"/>
        <w:rPr>
          <w:color w:val="000000" w:themeColor="text1"/>
          <w:sz w:val="22"/>
          <w:szCs w:val="22"/>
        </w:rPr>
      </w:pPr>
      <w:r w:rsidRPr="00196ECC">
        <w:rPr>
          <w:color w:val="000000" w:themeColor="text1"/>
          <w:sz w:val="22"/>
          <w:szCs w:val="22"/>
        </w:rPr>
        <w:t>1.3 - O Edital e seus Anexos poderão ser obtidos gratuitamente no site da Prefeitura Municipal de Santa Margarida/MG (</w:t>
      </w:r>
      <w:hyperlink r:id="rId12" w:history="1">
        <w:r w:rsidRPr="00196ECC">
          <w:rPr>
            <w:rStyle w:val="Hyperlink"/>
            <w:color w:val="000000" w:themeColor="text1"/>
            <w:sz w:val="22"/>
            <w:szCs w:val="22"/>
          </w:rPr>
          <w:t>https://www.santamargarida.mg.gov.br/</w:t>
        </w:r>
      </w:hyperlink>
      <w:r w:rsidRPr="00196ECC">
        <w:rPr>
          <w:color w:val="000000" w:themeColor="text1"/>
          <w:sz w:val="22"/>
          <w:szCs w:val="22"/>
          <w:u w:val="single"/>
        </w:rPr>
        <w:t>)</w:t>
      </w:r>
      <w:r w:rsidRPr="00196ECC">
        <w:rPr>
          <w:color w:val="000000" w:themeColor="text1"/>
          <w:sz w:val="22"/>
          <w:szCs w:val="22"/>
        </w:rPr>
        <w:t xml:space="preserve">, ou através do endereço eletrônico </w:t>
      </w:r>
      <w:hyperlink r:id="rId13" w:history="1">
        <w:r w:rsidRPr="00196ECC">
          <w:rPr>
            <w:rStyle w:val="Hyperlink"/>
            <w:color w:val="000000" w:themeColor="text1"/>
            <w:sz w:val="22"/>
            <w:szCs w:val="22"/>
          </w:rPr>
          <w:t>licitacao@santamargarida.mg.gov.br</w:t>
        </w:r>
      </w:hyperlink>
      <w:r w:rsidRPr="00196ECC">
        <w:rPr>
          <w:i/>
          <w:color w:val="000000" w:themeColor="text1"/>
          <w:sz w:val="22"/>
          <w:szCs w:val="22"/>
        </w:rPr>
        <w:t xml:space="preserve">, </w:t>
      </w:r>
      <w:r w:rsidRPr="00196ECC">
        <w:rPr>
          <w:color w:val="000000" w:themeColor="text1"/>
          <w:sz w:val="22"/>
          <w:szCs w:val="22"/>
        </w:rPr>
        <w:t xml:space="preserve">bem como na Plataforma de Licitações Licitar Digital, através do site </w:t>
      </w:r>
      <w:hyperlink r:id="rId14" w:history="1">
        <w:r w:rsidRPr="00196ECC">
          <w:rPr>
            <w:rStyle w:val="Hyperlink"/>
            <w:color w:val="000000" w:themeColor="text1"/>
            <w:sz w:val="22"/>
            <w:szCs w:val="22"/>
          </w:rPr>
          <w:t>www.licitardigital.com.br</w:t>
        </w:r>
      </w:hyperlink>
      <w:r w:rsidRPr="00196ECC">
        <w:rPr>
          <w:color w:val="000000" w:themeColor="text1"/>
          <w:sz w:val="22"/>
          <w:szCs w:val="22"/>
        </w:rPr>
        <w:t>e também no prédio sede da Prefeitura Municipal de Santa Margarida/MG, em dias e horários de expediente, a partir da data de sua publicação.</w:t>
      </w:r>
    </w:p>
    <w:p w14:paraId="0E08EFD2" w14:textId="77777777" w:rsidR="001C7DE9" w:rsidRPr="00196ECC" w:rsidRDefault="001C7DE9" w:rsidP="00BF0A8D">
      <w:pPr>
        <w:spacing w:line="276" w:lineRule="auto"/>
        <w:jc w:val="both"/>
        <w:rPr>
          <w:color w:val="000000" w:themeColor="text1"/>
          <w:sz w:val="22"/>
          <w:szCs w:val="22"/>
        </w:rPr>
      </w:pPr>
      <w:r w:rsidRPr="00196ECC">
        <w:rPr>
          <w:color w:val="000000" w:themeColor="text1"/>
          <w:sz w:val="22"/>
          <w:szCs w:val="22"/>
        </w:rPr>
        <w:t xml:space="preserve">1.4 - Toda e qualquer alteração que possivelmente ocorrer neste Edital, tais como errata, adendo, suspensão ou revogação, deverá ser consultada pelos pretensos licitantes no endereço eletrônico </w:t>
      </w:r>
      <w:hyperlink r:id="rId15" w:history="1">
        <w:r w:rsidRPr="00196ECC">
          <w:rPr>
            <w:rStyle w:val="Hyperlink"/>
            <w:color w:val="000000" w:themeColor="text1"/>
            <w:sz w:val="22"/>
            <w:szCs w:val="22"/>
          </w:rPr>
          <w:t>www.licitardigital.com.br</w:t>
        </w:r>
      </w:hyperlink>
      <w:r w:rsidRPr="00196ECC">
        <w:rPr>
          <w:color w:val="000000" w:themeColor="text1"/>
          <w:sz w:val="22"/>
          <w:szCs w:val="22"/>
        </w:rPr>
        <w:t>, bem como, no site da Prefeitura Municipal (</w:t>
      </w:r>
      <w:r w:rsidRPr="00196ECC">
        <w:rPr>
          <w:color w:val="000000" w:themeColor="text1"/>
          <w:sz w:val="22"/>
          <w:szCs w:val="22"/>
          <w:u w:val="single"/>
        </w:rPr>
        <w:t>https://www.santamargarida.mg.gov.br/).</w:t>
      </w:r>
    </w:p>
    <w:p w14:paraId="07E50896" w14:textId="77777777" w:rsidR="001C7DE9" w:rsidRPr="00196ECC" w:rsidRDefault="001C7DE9" w:rsidP="00BF0A8D">
      <w:pPr>
        <w:spacing w:line="276" w:lineRule="auto"/>
        <w:jc w:val="both"/>
        <w:rPr>
          <w:color w:val="000000" w:themeColor="text1"/>
          <w:sz w:val="22"/>
          <w:szCs w:val="22"/>
        </w:rPr>
      </w:pPr>
      <w:r w:rsidRPr="00196ECC">
        <w:rPr>
          <w:color w:val="000000" w:themeColor="text1"/>
          <w:sz w:val="22"/>
          <w:szCs w:val="22"/>
        </w:rPr>
        <w:t>1.5 - A Administração não se responsabilizará caso o pretenso licitante não acesse os e-mails informados ou não visualize as alterações nos Sites supracitados, consequentemente desconhecendo o teor dos Avisos publicados.</w:t>
      </w:r>
      <w:r w:rsidRPr="00196ECC">
        <w:rPr>
          <w:color w:val="000000" w:themeColor="text1"/>
          <w:sz w:val="22"/>
          <w:szCs w:val="22"/>
        </w:rPr>
        <w:cr/>
      </w:r>
    </w:p>
    <w:p w14:paraId="0885435D" w14:textId="77777777" w:rsidR="00EF7440" w:rsidRPr="00196ECC" w:rsidRDefault="00EF7440" w:rsidP="00BF0A8D">
      <w:pPr>
        <w:shd w:val="clear" w:color="auto" w:fill="D9D9D9" w:themeFill="background1" w:themeFillShade="D9"/>
        <w:spacing w:line="276" w:lineRule="auto"/>
        <w:jc w:val="both"/>
        <w:rPr>
          <w:b/>
          <w:color w:val="000000" w:themeColor="text1"/>
          <w:sz w:val="22"/>
          <w:szCs w:val="22"/>
        </w:rPr>
      </w:pPr>
      <w:r w:rsidRPr="00196ECC">
        <w:rPr>
          <w:b/>
          <w:color w:val="000000" w:themeColor="text1"/>
          <w:sz w:val="22"/>
          <w:szCs w:val="22"/>
        </w:rPr>
        <w:t>2- OBJETO</w:t>
      </w:r>
    </w:p>
    <w:p w14:paraId="79DA9951" w14:textId="00D40745" w:rsidR="0051299B" w:rsidRPr="00196ECC" w:rsidRDefault="00EF7440" w:rsidP="00BF0A8D">
      <w:pPr>
        <w:spacing w:line="276" w:lineRule="auto"/>
        <w:jc w:val="both"/>
        <w:rPr>
          <w:color w:val="000000" w:themeColor="text1"/>
          <w:sz w:val="22"/>
          <w:szCs w:val="22"/>
          <w:shd w:val="clear" w:color="auto" w:fill="FFFFFF"/>
        </w:rPr>
      </w:pPr>
      <w:r w:rsidRPr="00196ECC">
        <w:rPr>
          <w:color w:val="000000" w:themeColor="text1"/>
          <w:sz w:val="22"/>
          <w:szCs w:val="22"/>
        </w:rPr>
        <w:t>2.1. Constit</w:t>
      </w:r>
      <w:r w:rsidR="0051299B" w:rsidRPr="00196ECC">
        <w:rPr>
          <w:color w:val="000000" w:themeColor="text1"/>
          <w:sz w:val="22"/>
          <w:szCs w:val="22"/>
        </w:rPr>
        <w:t>ui objeto da presente licitação</w:t>
      </w:r>
      <w:r w:rsidR="00B73EBE" w:rsidRPr="00196ECC">
        <w:rPr>
          <w:color w:val="000000" w:themeColor="text1"/>
          <w:sz w:val="22"/>
          <w:szCs w:val="22"/>
        </w:rPr>
        <w:t xml:space="preserve">: </w:t>
      </w:r>
      <w:r w:rsidR="009819C6" w:rsidRPr="00196ECC">
        <w:rPr>
          <w:color w:val="000000" w:themeColor="text1"/>
          <w:sz w:val="22"/>
          <w:szCs w:val="22"/>
        </w:rPr>
        <w:t>Contratação de pessoa jurídica especializada para a prestação de serviços gerais de elétrica automotiva, em veículos leves e pesados pertencentes à frota municipal, sem fornecimento de peças, visando o atendimento das necessidades das Secretarias Municipais de Santa Margarida/MG</w:t>
      </w:r>
      <w:r w:rsidR="00FC057E" w:rsidRPr="00196ECC">
        <w:rPr>
          <w:color w:val="000000" w:themeColor="text1"/>
          <w:sz w:val="22"/>
          <w:szCs w:val="22"/>
        </w:rPr>
        <w:t>,</w:t>
      </w:r>
      <w:r w:rsidR="0002215C" w:rsidRPr="00196ECC">
        <w:rPr>
          <w:color w:val="000000" w:themeColor="text1"/>
          <w:sz w:val="22"/>
          <w:szCs w:val="22"/>
        </w:rPr>
        <w:t xml:space="preserve"> </w:t>
      </w:r>
      <w:r w:rsidR="00FC057E" w:rsidRPr="00196ECC">
        <w:rPr>
          <w:color w:val="000000" w:themeColor="text1"/>
          <w:sz w:val="22"/>
          <w:szCs w:val="22"/>
        </w:rPr>
        <w:t>c</w:t>
      </w:r>
      <w:r w:rsidR="0051299B" w:rsidRPr="00196ECC">
        <w:rPr>
          <w:color w:val="000000" w:themeColor="text1"/>
          <w:sz w:val="22"/>
          <w:szCs w:val="22"/>
        </w:rPr>
        <w:t>onforme especificações constantes</w:t>
      </w:r>
      <w:r w:rsidR="00FC057E" w:rsidRPr="00196ECC">
        <w:rPr>
          <w:color w:val="000000" w:themeColor="text1"/>
          <w:sz w:val="22"/>
          <w:szCs w:val="22"/>
        </w:rPr>
        <w:t xml:space="preserve"> do Termo de Referência que integra o Anexo I do presente Edital.</w:t>
      </w:r>
    </w:p>
    <w:p w14:paraId="5238B122" w14:textId="77777777" w:rsidR="00FC057E" w:rsidRPr="00196ECC" w:rsidRDefault="00FC057E" w:rsidP="00BF0A8D">
      <w:pPr>
        <w:tabs>
          <w:tab w:val="center" w:pos="4252"/>
        </w:tabs>
        <w:spacing w:line="276" w:lineRule="auto"/>
        <w:jc w:val="both"/>
        <w:rPr>
          <w:b/>
          <w:color w:val="FF0000"/>
          <w:sz w:val="22"/>
          <w:szCs w:val="22"/>
          <w:u w:val="single"/>
        </w:rPr>
      </w:pPr>
    </w:p>
    <w:p w14:paraId="63F0572A" w14:textId="77777777" w:rsidR="00DD4B03" w:rsidRPr="00196ECC" w:rsidRDefault="00DD4B03" w:rsidP="00BF0A8D">
      <w:pPr>
        <w:shd w:val="clear" w:color="auto" w:fill="D9D9D9" w:themeFill="background1" w:themeFillShade="D9"/>
        <w:spacing w:line="276" w:lineRule="auto"/>
        <w:jc w:val="both"/>
        <w:rPr>
          <w:b/>
          <w:color w:val="000000" w:themeColor="text1"/>
          <w:sz w:val="22"/>
          <w:szCs w:val="22"/>
        </w:rPr>
      </w:pPr>
      <w:r w:rsidRPr="00196ECC">
        <w:rPr>
          <w:b/>
          <w:color w:val="000000" w:themeColor="text1"/>
          <w:sz w:val="22"/>
          <w:szCs w:val="22"/>
        </w:rPr>
        <w:t>3 - CONDIÇÕES DE PARTICIPAÇÃO</w:t>
      </w:r>
    </w:p>
    <w:p w14:paraId="164CE317" w14:textId="0CF99BA5" w:rsidR="00FC057E" w:rsidRPr="00196ECC" w:rsidRDefault="00C940E8" w:rsidP="00BF0A8D">
      <w:pPr>
        <w:shd w:val="clear" w:color="auto" w:fill="E2EFD9" w:themeFill="accent6" w:themeFillTint="33"/>
        <w:spacing w:line="276" w:lineRule="auto"/>
        <w:jc w:val="both"/>
        <w:rPr>
          <w:b/>
          <w:color w:val="000000" w:themeColor="text1"/>
          <w:sz w:val="22"/>
          <w:szCs w:val="22"/>
        </w:rPr>
      </w:pPr>
      <w:r w:rsidRPr="00196ECC">
        <w:rPr>
          <w:b/>
          <w:color w:val="000000" w:themeColor="text1"/>
          <w:sz w:val="22"/>
          <w:szCs w:val="22"/>
        </w:rPr>
        <w:t xml:space="preserve">3.1 </w:t>
      </w:r>
      <w:r w:rsidR="008212BF" w:rsidRPr="00196ECC">
        <w:rPr>
          <w:b/>
          <w:color w:val="000000" w:themeColor="text1"/>
          <w:sz w:val="22"/>
          <w:szCs w:val="22"/>
        </w:rPr>
        <w:t>–</w:t>
      </w:r>
      <w:r w:rsidRPr="00196ECC">
        <w:rPr>
          <w:color w:val="000000" w:themeColor="text1"/>
          <w:sz w:val="22"/>
          <w:szCs w:val="22"/>
        </w:rPr>
        <w:t xml:space="preserve"> </w:t>
      </w:r>
      <w:r w:rsidR="008212BF" w:rsidRPr="00196ECC">
        <w:rPr>
          <w:b/>
          <w:color w:val="000000" w:themeColor="text1"/>
          <w:sz w:val="22"/>
          <w:szCs w:val="22"/>
        </w:rPr>
        <w:t>O presente Pregão é destinado à participação exclusiva das empresas enquadradas como Microempresas (ME’</w:t>
      </w:r>
      <w:r w:rsidR="00101DA6" w:rsidRPr="00196ECC">
        <w:rPr>
          <w:b/>
          <w:color w:val="000000" w:themeColor="text1"/>
          <w:sz w:val="22"/>
          <w:szCs w:val="22"/>
        </w:rPr>
        <w:t xml:space="preserve">s), </w:t>
      </w:r>
      <w:r w:rsidR="008212BF" w:rsidRPr="00196ECC">
        <w:rPr>
          <w:b/>
          <w:color w:val="000000" w:themeColor="text1"/>
          <w:sz w:val="22"/>
          <w:szCs w:val="22"/>
        </w:rPr>
        <w:t>Empresas de Pequeno Porte (EPP’s)</w:t>
      </w:r>
      <w:r w:rsidR="00101DA6" w:rsidRPr="00196ECC">
        <w:rPr>
          <w:b/>
          <w:color w:val="000000" w:themeColor="text1"/>
          <w:sz w:val="22"/>
          <w:szCs w:val="22"/>
        </w:rPr>
        <w:t xml:space="preserve"> e equiparadas, com </w:t>
      </w:r>
      <w:r w:rsidR="00101DA6" w:rsidRPr="00196ECC">
        <w:rPr>
          <w:b/>
          <w:color w:val="000000" w:themeColor="text1"/>
          <w:sz w:val="22"/>
          <w:szCs w:val="22"/>
          <w:u w:val="single"/>
        </w:rPr>
        <w:t>SEDE LOCAL OU REGIONAL NA MICRORREGIÃO GEOGRÁFICA DE MANHUAÇU/MG</w:t>
      </w:r>
      <w:r w:rsidR="008212BF" w:rsidRPr="00196ECC">
        <w:rPr>
          <w:b/>
          <w:color w:val="000000" w:themeColor="text1"/>
          <w:sz w:val="22"/>
          <w:szCs w:val="22"/>
        </w:rPr>
        <w:t>, nos termos do art. 6º do Decreto Municipal nº 1.495/2025 e do art. 48, I da Lei Complementar nº 123/2006, tendo em vista que todos os itens licitados possuem valor estimado inferior a R$</w:t>
      </w:r>
      <w:r w:rsidR="00460A75" w:rsidRPr="00196ECC">
        <w:rPr>
          <w:b/>
          <w:color w:val="000000" w:themeColor="text1"/>
          <w:sz w:val="22"/>
          <w:szCs w:val="22"/>
        </w:rPr>
        <w:t xml:space="preserve"> 80.000,00 (oitenta mil reais) e a comprovação da viabilidade técnica e econômica da medida no Estudo Técnico Preliminar e Termo de Referência constante do Anexo I. </w:t>
      </w:r>
    </w:p>
    <w:p w14:paraId="1F1887DE" w14:textId="77777777" w:rsidR="00101DA6" w:rsidRPr="00196ECC" w:rsidRDefault="008212BF" w:rsidP="00BF0A8D">
      <w:pPr>
        <w:shd w:val="clear" w:color="auto" w:fill="E2EFD9" w:themeFill="accent6" w:themeFillTint="33"/>
        <w:tabs>
          <w:tab w:val="left" w:pos="2408"/>
        </w:tabs>
        <w:spacing w:line="276" w:lineRule="auto"/>
        <w:jc w:val="both"/>
        <w:rPr>
          <w:b/>
          <w:color w:val="000000" w:themeColor="text1"/>
          <w:sz w:val="22"/>
          <w:szCs w:val="22"/>
        </w:rPr>
      </w:pPr>
      <w:r w:rsidRPr="00196ECC">
        <w:rPr>
          <w:b/>
          <w:color w:val="000000" w:themeColor="text1"/>
          <w:sz w:val="22"/>
          <w:szCs w:val="22"/>
        </w:rPr>
        <w:t xml:space="preserve">3.2 – </w:t>
      </w:r>
      <w:r w:rsidR="00101DA6" w:rsidRPr="00196ECC">
        <w:rPr>
          <w:b/>
          <w:color w:val="000000" w:themeColor="text1"/>
          <w:sz w:val="22"/>
          <w:szCs w:val="22"/>
        </w:rPr>
        <w:t xml:space="preserve">Para participação exclusiva de ME, EPP e equiparadas sediadas local ou regionalmente, conforme previsto no item anterior, há a necessidade da efetiva participação de </w:t>
      </w:r>
      <w:r w:rsidR="00101DA6" w:rsidRPr="00196ECC">
        <w:rPr>
          <w:b/>
          <w:color w:val="000000" w:themeColor="text1"/>
          <w:sz w:val="22"/>
          <w:szCs w:val="22"/>
          <w:u w:val="single"/>
        </w:rPr>
        <w:t>pelo menos 03 (três) empresas</w:t>
      </w:r>
      <w:r w:rsidR="00101DA6" w:rsidRPr="00196ECC">
        <w:rPr>
          <w:b/>
          <w:color w:val="000000" w:themeColor="text1"/>
          <w:sz w:val="22"/>
          <w:szCs w:val="22"/>
        </w:rPr>
        <w:t xml:space="preserve"> </w:t>
      </w:r>
      <w:r w:rsidR="00101DA6" w:rsidRPr="00196ECC">
        <w:rPr>
          <w:b/>
          <w:color w:val="000000" w:themeColor="text1"/>
          <w:sz w:val="22"/>
          <w:szCs w:val="22"/>
          <w:u w:val="single"/>
        </w:rPr>
        <w:t>sediadas neste município ou na microrregião</w:t>
      </w:r>
      <w:r w:rsidR="00101DA6" w:rsidRPr="00196ECC">
        <w:rPr>
          <w:b/>
          <w:color w:val="000000" w:themeColor="text1"/>
          <w:sz w:val="22"/>
          <w:szCs w:val="22"/>
        </w:rPr>
        <w:t xml:space="preserve">, em atendimento à Lei Complementar 147/2014. Todavia, </w:t>
      </w:r>
      <w:r w:rsidR="00101DA6" w:rsidRPr="00196ECC">
        <w:rPr>
          <w:b/>
          <w:color w:val="000000" w:themeColor="text1"/>
          <w:sz w:val="22"/>
          <w:szCs w:val="22"/>
          <w:u w:val="single"/>
        </w:rPr>
        <w:t>não havendo a participação de número mínimo de 03 (três) empresas nas condições supracitadas, permitir-se-á a participação de todas as demais empresas</w:t>
      </w:r>
      <w:r w:rsidR="00101DA6" w:rsidRPr="00196ECC">
        <w:rPr>
          <w:b/>
          <w:color w:val="000000" w:themeColor="text1"/>
          <w:sz w:val="22"/>
          <w:szCs w:val="22"/>
        </w:rPr>
        <w:t xml:space="preserve"> que atenderem às exigências editalícias. </w:t>
      </w:r>
    </w:p>
    <w:p w14:paraId="7E060555" w14:textId="5F364BF4" w:rsidR="00B73EBE" w:rsidRPr="00196ECC" w:rsidRDefault="00460A75" w:rsidP="00BF0A8D">
      <w:pPr>
        <w:tabs>
          <w:tab w:val="left" w:pos="2408"/>
        </w:tabs>
        <w:spacing w:line="276" w:lineRule="auto"/>
        <w:jc w:val="both"/>
        <w:rPr>
          <w:b/>
          <w:color w:val="000000" w:themeColor="text1"/>
          <w:sz w:val="22"/>
          <w:szCs w:val="22"/>
        </w:rPr>
      </w:pPr>
      <w:r w:rsidRPr="00196ECC">
        <w:rPr>
          <w:color w:val="000000" w:themeColor="text1"/>
          <w:sz w:val="22"/>
          <w:szCs w:val="22"/>
        </w:rPr>
        <w:t>3.3</w:t>
      </w:r>
      <w:r w:rsidR="00B73EBE" w:rsidRPr="00196ECC">
        <w:rPr>
          <w:color w:val="000000" w:themeColor="text1"/>
          <w:sz w:val="22"/>
          <w:szCs w:val="22"/>
        </w:rPr>
        <w:t xml:space="preserve"> – Consideram-se como microempresas, empresas de pequeno porte e equiparadas aptas à participação no presente certame aquelas que preencham os requisitos do art. 3º da Lei Complementar nº 123/2006 e que não se enquadrem em nenhuma das situações descritas no § 4º do referido art. 3º.</w:t>
      </w:r>
    </w:p>
    <w:p w14:paraId="480788E9" w14:textId="1E55BF48" w:rsidR="00B73EBE" w:rsidRPr="00196ECC" w:rsidRDefault="00460A75" w:rsidP="00BF0A8D">
      <w:pPr>
        <w:tabs>
          <w:tab w:val="left" w:pos="2408"/>
        </w:tabs>
        <w:spacing w:line="276" w:lineRule="auto"/>
        <w:jc w:val="both"/>
        <w:rPr>
          <w:color w:val="000000" w:themeColor="text1"/>
          <w:sz w:val="22"/>
          <w:szCs w:val="22"/>
        </w:rPr>
      </w:pPr>
      <w:r w:rsidRPr="00196ECC">
        <w:rPr>
          <w:color w:val="000000" w:themeColor="text1"/>
          <w:sz w:val="22"/>
          <w:szCs w:val="22"/>
        </w:rPr>
        <w:t>3.4</w:t>
      </w:r>
      <w:r w:rsidR="00B73EBE" w:rsidRPr="00196ECC">
        <w:rPr>
          <w:color w:val="000000" w:themeColor="text1"/>
          <w:sz w:val="22"/>
          <w:szCs w:val="22"/>
        </w:rPr>
        <w:t xml:space="preserve"> – Para fins de comprovação da condição de microempresa ou empresa de pequeno porte assim definidas aquelas que se enquadram nas classificações descritas no art. 3º da Lei Complementar nº 123/2006, as licitantes deverão apresentar Certidão Simplificada da Junta Comercial ou Declaração Formal de Enquadramento.</w:t>
      </w:r>
    </w:p>
    <w:p w14:paraId="641C3639" w14:textId="3B3CAF79" w:rsidR="00B73EBE" w:rsidRPr="00196ECC" w:rsidRDefault="00460A75" w:rsidP="00BF0A8D">
      <w:pPr>
        <w:spacing w:line="276" w:lineRule="auto"/>
        <w:jc w:val="both"/>
        <w:rPr>
          <w:color w:val="000000" w:themeColor="text1"/>
          <w:sz w:val="22"/>
          <w:szCs w:val="22"/>
        </w:rPr>
      </w:pPr>
      <w:r w:rsidRPr="00196ECC">
        <w:rPr>
          <w:color w:val="000000" w:themeColor="text1"/>
          <w:sz w:val="22"/>
          <w:szCs w:val="22"/>
        </w:rPr>
        <w:lastRenderedPageBreak/>
        <w:t>3.5</w:t>
      </w:r>
      <w:r w:rsidR="00B73EBE" w:rsidRPr="00196ECC">
        <w:rPr>
          <w:color w:val="000000" w:themeColor="text1"/>
          <w:sz w:val="22"/>
          <w:szCs w:val="22"/>
        </w:rPr>
        <w:t xml:space="preserve"> – Poderão participar deste Pregão as empresas legalmente constituídas e que comprovem possuir os requisitos mínimos de qualificação exigidos neste Edital e seus Anexos.</w:t>
      </w:r>
    </w:p>
    <w:p w14:paraId="295911E8" w14:textId="6C98D289" w:rsidR="00B73EBE" w:rsidRPr="00196ECC" w:rsidRDefault="00460A75" w:rsidP="00BF0A8D">
      <w:pPr>
        <w:spacing w:line="276" w:lineRule="auto"/>
        <w:jc w:val="both"/>
        <w:rPr>
          <w:color w:val="000000" w:themeColor="text1"/>
          <w:sz w:val="22"/>
          <w:szCs w:val="22"/>
        </w:rPr>
      </w:pPr>
      <w:r w:rsidRPr="00196ECC">
        <w:rPr>
          <w:color w:val="000000" w:themeColor="text1"/>
          <w:sz w:val="22"/>
          <w:szCs w:val="22"/>
        </w:rPr>
        <w:t>3.6</w:t>
      </w:r>
      <w:r w:rsidR="00B73EBE" w:rsidRPr="00196ECC">
        <w:rPr>
          <w:color w:val="000000" w:themeColor="text1"/>
          <w:sz w:val="22"/>
          <w:szCs w:val="22"/>
        </w:rPr>
        <w:t xml:space="preserve"> – Não poderão participar do presente certame a empresa:</w:t>
      </w:r>
    </w:p>
    <w:p w14:paraId="5910CC05" w14:textId="343A9D2C" w:rsidR="00B73EBE" w:rsidRPr="00196ECC" w:rsidRDefault="00B73EBE" w:rsidP="00BF0A8D">
      <w:pPr>
        <w:spacing w:line="276" w:lineRule="auto"/>
        <w:jc w:val="both"/>
        <w:rPr>
          <w:color w:val="000000" w:themeColor="text1"/>
          <w:sz w:val="22"/>
          <w:szCs w:val="22"/>
        </w:rPr>
      </w:pPr>
      <w:r w:rsidRPr="00196ECC">
        <w:rPr>
          <w:color w:val="000000" w:themeColor="text1"/>
          <w:sz w:val="22"/>
          <w:szCs w:val="22"/>
        </w:rPr>
        <w:t>3.</w:t>
      </w:r>
      <w:r w:rsidR="00460A75" w:rsidRPr="00196ECC">
        <w:rPr>
          <w:color w:val="000000" w:themeColor="text1"/>
          <w:sz w:val="22"/>
          <w:szCs w:val="22"/>
        </w:rPr>
        <w:t>6</w:t>
      </w:r>
      <w:r w:rsidRPr="00196ECC">
        <w:rPr>
          <w:color w:val="000000" w:themeColor="text1"/>
          <w:sz w:val="22"/>
          <w:szCs w:val="22"/>
        </w:rPr>
        <w:t>.1 –Empresa suspensa de participar de licitação e impedida de contratar com o Município, durante o prazo da sanção aplicada;</w:t>
      </w:r>
    </w:p>
    <w:p w14:paraId="746FB461" w14:textId="3DA07175" w:rsidR="00B73EBE" w:rsidRPr="00196ECC" w:rsidRDefault="00460A75" w:rsidP="00BF0A8D">
      <w:pPr>
        <w:spacing w:line="276" w:lineRule="auto"/>
        <w:jc w:val="both"/>
        <w:rPr>
          <w:color w:val="000000" w:themeColor="text1"/>
          <w:sz w:val="22"/>
          <w:szCs w:val="22"/>
        </w:rPr>
      </w:pPr>
      <w:r w:rsidRPr="00196ECC">
        <w:rPr>
          <w:color w:val="000000" w:themeColor="text1"/>
          <w:sz w:val="22"/>
          <w:szCs w:val="22"/>
        </w:rPr>
        <w:t>3.6</w:t>
      </w:r>
      <w:r w:rsidR="00B73EBE" w:rsidRPr="00196ECC">
        <w:rPr>
          <w:color w:val="000000" w:themeColor="text1"/>
          <w:sz w:val="22"/>
          <w:szCs w:val="22"/>
        </w:rPr>
        <w:t>.2 –Empresa declarada inidônea para licitar ou contratar com a Administração Pública, enquanto perdurarem os motivos determinantes da punição ou até que seja promovida sua reabilitação;</w:t>
      </w:r>
    </w:p>
    <w:p w14:paraId="7C67E1E6" w14:textId="1A88D200" w:rsidR="00B73EBE" w:rsidRPr="00196ECC" w:rsidRDefault="00460A75" w:rsidP="00BF0A8D">
      <w:pPr>
        <w:spacing w:line="276" w:lineRule="auto"/>
        <w:jc w:val="both"/>
        <w:rPr>
          <w:color w:val="000000" w:themeColor="text1"/>
          <w:sz w:val="22"/>
          <w:szCs w:val="22"/>
        </w:rPr>
      </w:pPr>
      <w:r w:rsidRPr="00196ECC">
        <w:rPr>
          <w:color w:val="000000" w:themeColor="text1"/>
          <w:sz w:val="22"/>
          <w:szCs w:val="22"/>
        </w:rPr>
        <w:t>3.6</w:t>
      </w:r>
      <w:r w:rsidR="00B73EBE" w:rsidRPr="00196ECC">
        <w:rPr>
          <w:color w:val="000000" w:themeColor="text1"/>
          <w:sz w:val="22"/>
          <w:szCs w:val="22"/>
        </w:rPr>
        <w:t>.3 – Empresa impedida de licitar e contratar com o Município, durante o prazo da sanção aplicada;</w:t>
      </w:r>
    </w:p>
    <w:p w14:paraId="38522DB7" w14:textId="59EA0A4A" w:rsidR="00B73EBE" w:rsidRPr="00196ECC" w:rsidRDefault="00460A75" w:rsidP="00BF0A8D">
      <w:pPr>
        <w:spacing w:line="276" w:lineRule="auto"/>
        <w:jc w:val="both"/>
        <w:rPr>
          <w:color w:val="000000" w:themeColor="text1"/>
          <w:sz w:val="22"/>
          <w:szCs w:val="22"/>
        </w:rPr>
      </w:pPr>
      <w:r w:rsidRPr="00196ECC">
        <w:rPr>
          <w:color w:val="000000" w:themeColor="text1"/>
          <w:sz w:val="22"/>
          <w:szCs w:val="22"/>
        </w:rPr>
        <w:t>3.6</w:t>
      </w:r>
      <w:r w:rsidR="00B73EBE" w:rsidRPr="00196ECC">
        <w:rPr>
          <w:color w:val="000000" w:themeColor="text1"/>
          <w:sz w:val="22"/>
          <w:szCs w:val="22"/>
        </w:rPr>
        <w:t>.4 – Empresa proibida de contratar com o Poder Público, em razão do disposto no art. 72, § 8º, V, da Lei n.º 9.605/1998;</w:t>
      </w:r>
    </w:p>
    <w:p w14:paraId="43B09461" w14:textId="5B5355B6" w:rsidR="00B73EBE" w:rsidRPr="00196ECC" w:rsidRDefault="00460A75" w:rsidP="00BF0A8D">
      <w:pPr>
        <w:spacing w:line="276" w:lineRule="auto"/>
        <w:jc w:val="both"/>
        <w:rPr>
          <w:color w:val="000000" w:themeColor="text1"/>
          <w:sz w:val="22"/>
          <w:szCs w:val="22"/>
        </w:rPr>
      </w:pPr>
      <w:r w:rsidRPr="00196ECC">
        <w:rPr>
          <w:color w:val="000000" w:themeColor="text1"/>
          <w:sz w:val="22"/>
          <w:szCs w:val="22"/>
        </w:rPr>
        <w:t>3.6</w:t>
      </w:r>
      <w:r w:rsidR="00B73EBE" w:rsidRPr="00196ECC">
        <w:rPr>
          <w:color w:val="000000" w:themeColor="text1"/>
          <w:sz w:val="22"/>
          <w:szCs w:val="22"/>
        </w:rPr>
        <w:t>.5 –Empresa proibida de contratar com o Poder Público, nos termos do art. 12 da Lei n.º 8.429/1992;</w:t>
      </w:r>
    </w:p>
    <w:p w14:paraId="68393157" w14:textId="13203916" w:rsidR="00B73EBE" w:rsidRPr="00196ECC" w:rsidRDefault="00460A75" w:rsidP="00BF0A8D">
      <w:pPr>
        <w:spacing w:line="276" w:lineRule="auto"/>
        <w:jc w:val="both"/>
        <w:rPr>
          <w:color w:val="000000" w:themeColor="text1"/>
          <w:sz w:val="22"/>
          <w:szCs w:val="22"/>
        </w:rPr>
      </w:pPr>
      <w:r w:rsidRPr="00196ECC">
        <w:rPr>
          <w:color w:val="000000" w:themeColor="text1"/>
          <w:sz w:val="22"/>
          <w:szCs w:val="22"/>
        </w:rPr>
        <w:t>3.6</w:t>
      </w:r>
      <w:r w:rsidR="00B73EBE" w:rsidRPr="00196ECC">
        <w:rPr>
          <w:color w:val="000000" w:themeColor="text1"/>
          <w:sz w:val="22"/>
          <w:szCs w:val="22"/>
        </w:rPr>
        <w:t>.6 - Quaisquer interessados enquadrados nas vedações previstas no art. 9º, §1º, da Lei n.º 14.133/2021;</w:t>
      </w:r>
    </w:p>
    <w:p w14:paraId="7526CA38" w14:textId="0EF45E56" w:rsidR="00B73EBE" w:rsidRPr="00196ECC" w:rsidRDefault="00460A75" w:rsidP="00BF0A8D">
      <w:pPr>
        <w:spacing w:line="276" w:lineRule="auto"/>
        <w:jc w:val="both"/>
        <w:rPr>
          <w:color w:val="000000" w:themeColor="text1"/>
          <w:sz w:val="22"/>
          <w:szCs w:val="22"/>
        </w:rPr>
      </w:pPr>
      <w:r w:rsidRPr="00196ECC">
        <w:rPr>
          <w:color w:val="000000" w:themeColor="text1"/>
          <w:sz w:val="22"/>
          <w:szCs w:val="22"/>
        </w:rPr>
        <w:t>3.6</w:t>
      </w:r>
      <w:r w:rsidR="00B73EBE" w:rsidRPr="00196ECC">
        <w:rPr>
          <w:color w:val="000000" w:themeColor="text1"/>
          <w:sz w:val="22"/>
          <w:szCs w:val="22"/>
        </w:rPr>
        <w:t xml:space="preserve">.6.1 - Entende-se por “participação indireta” a que alude o art. 9º §1º, da Lei n.º 14.133/2021 a participação no certame de empresa em que uma das pessoas listadas no mencionado dispositivo legal figure como sócia, pouco importando o seu conhecimento técnico acerca do objeto da licitação ou mesmo a atuação no processo licitatório. </w:t>
      </w:r>
      <w:r w:rsidR="00B73EBE" w:rsidRPr="00196ECC">
        <w:rPr>
          <w:color w:val="000000" w:themeColor="text1"/>
          <w:sz w:val="22"/>
          <w:szCs w:val="22"/>
        </w:rPr>
        <w:cr/>
        <w:t>3.</w:t>
      </w:r>
      <w:r w:rsidRPr="00196ECC">
        <w:rPr>
          <w:color w:val="000000" w:themeColor="text1"/>
          <w:sz w:val="22"/>
          <w:szCs w:val="22"/>
        </w:rPr>
        <w:t>6</w:t>
      </w:r>
      <w:r w:rsidR="00B73EBE" w:rsidRPr="00196ECC">
        <w:rPr>
          <w:color w:val="000000" w:themeColor="text1"/>
          <w:sz w:val="22"/>
          <w:szCs w:val="22"/>
        </w:rPr>
        <w:t>.7 – Sociedade estrangeira não autorizada a funcionar no País;</w:t>
      </w:r>
    </w:p>
    <w:p w14:paraId="6C28AA98" w14:textId="07B9BF01" w:rsidR="00B73EBE" w:rsidRPr="00196ECC" w:rsidRDefault="00460A75" w:rsidP="00BF0A8D">
      <w:pPr>
        <w:spacing w:line="276" w:lineRule="auto"/>
        <w:jc w:val="both"/>
        <w:rPr>
          <w:color w:val="000000" w:themeColor="text1"/>
          <w:sz w:val="22"/>
          <w:szCs w:val="22"/>
        </w:rPr>
      </w:pPr>
      <w:r w:rsidRPr="00196ECC">
        <w:rPr>
          <w:color w:val="000000" w:themeColor="text1"/>
          <w:sz w:val="22"/>
          <w:szCs w:val="22"/>
        </w:rPr>
        <w:t>3.6</w:t>
      </w:r>
      <w:r w:rsidR="00B73EBE" w:rsidRPr="00196ECC">
        <w:rPr>
          <w:color w:val="000000" w:themeColor="text1"/>
          <w:sz w:val="22"/>
          <w:szCs w:val="22"/>
        </w:rPr>
        <w:t xml:space="preserve">.8 - Empresa cujo estatuto ou contrato social não seja pertinente e compatível com o objeto deste Pregão; </w:t>
      </w:r>
    </w:p>
    <w:p w14:paraId="6F258AC4" w14:textId="0B04947D" w:rsidR="00B73EBE" w:rsidRPr="00196ECC" w:rsidRDefault="00460A75" w:rsidP="00BF0A8D">
      <w:pPr>
        <w:spacing w:line="276" w:lineRule="auto"/>
        <w:jc w:val="both"/>
        <w:rPr>
          <w:color w:val="000000" w:themeColor="text1"/>
          <w:sz w:val="22"/>
          <w:szCs w:val="22"/>
        </w:rPr>
      </w:pPr>
      <w:r w:rsidRPr="00196ECC">
        <w:rPr>
          <w:color w:val="000000" w:themeColor="text1"/>
          <w:sz w:val="22"/>
          <w:szCs w:val="22"/>
        </w:rPr>
        <w:t>3.6</w:t>
      </w:r>
      <w:r w:rsidR="00B73EBE" w:rsidRPr="00196ECC">
        <w:rPr>
          <w:color w:val="000000" w:themeColor="text1"/>
          <w:sz w:val="22"/>
          <w:szCs w:val="22"/>
        </w:rPr>
        <w:t xml:space="preserve">.9 - Empresa que se encontre em processo de dissolução ou falência; </w:t>
      </w:r>
    </w:p>
    <w:p w14:paraId="0E4983A8" w14:textId="134B85D4" w:rsidR="00B73EBE" w:rsidRPr="00196ECC" w:rsidRDefault="00460A75" w:rsidP="00BF0A8D">
      <w:pPr>
        <w:spacing w:line="276" w:lineRule="auto"/>
        <w:jc w:val="both"/>
        <w:rPr>
          <w:color w:val="000000" w:themeColor="text1"/>
          <w:sz w:val="22"/>
          <w:szCs w:val="22"/>
        </w:rPr>
      </w:pPr>
      <w:r w:rsidRPr="00196ECC">
        <w:rPr>
          <w:color w:val="000000" w:themeColor="text1"/>
          <w:sz w:val="22"/>
          <w:szCs w:val="22"/>
        </w:rPr>
        <w:t>3.6</w:t>
      </w:r>
      <w:r w:rsidR="00B73EBE" w:rsidRPr="00196ECC">
        <w:rPr>
          <w:color w:val="000000" w:themeColor="text1"/>
          <w:sz w:val="22"/>
          <w:szCs w:val="22"/>
        </w:rPr>
        <w:t>.10 -Sociedades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354C80A6" w14:textId="3AAFC91D" w:rsidR="00B73EBE" w:rsidRPr="00196ECC" w:rsidRDefault="00460A75" w:rsidP="00BF0A8D">
      <w:pPr>
        <w:spacing w:line="276" w:lineRule="auto"/>
        <w:jc w:val="both"/>
        <w:rPr>
          <w:color w:val="000000" w:themeColor="text1"/>
          <w:sz w:val="22"/>
          <w:szCs w:val="22"/>
        </w:rPr>
      </w:pPr>
      <w:r w:rsidRPr="00196ECC">
        <w:rPr>
          <w:color w:val="000000" w:themeColor="text1"/>
          <w:sz w:val="22"/>
          <w:szCs w:val="22"/>
        </w:rPr>
        <w:t>3.6</w:t>
      </w:r>
      <w:r w:rsidR="00B73EBE" w:rsidRPr="00196ECC">
        <w:rPr>
          <w:color w:val="000000" w:themeColor="text1"/>
          <w:sz w:val="22"/>
          <w:szCs w:val="22"/>
        </w:rPr>
        <w:t>.11 - Consórcio de empresa, qualquer que seja sua forma de constituição.</w:t>
      </w:r>
    </w:p>
    <w:p w14:paraId="52F0381F" w14:textId="4E4D4546" w:rsidR="00B73EBE" w:rsidRPr="00196ECC" w:rsidRDefault="00460A75" w:rsidP="00BF0A8D">
      <w:pPr>
        <w:spacing w:line="276" w:lineRule="auto"/>
        <w:jc w:val="both"/>
        <w:rPr>
          <w:color w:val="000000" w:themeColor="text1"/>
          <w:sz w:val="22"/>
          <w:szCs w:val="22"/>
        </w:rPr>
      </w:pPr>
      <w:r w:rsidRPr="00196ECC">
        <w:rPr>
          <w:color w:val="000000" w:themeColor="text1"/>
          <w:sz w:val="22"/>
          <w:szCs w:val="22"/>
        </w:rPr>
        <w:t>3.7</w:t>
      </w:r>
      <w:r w:rsidR="00B73EBE" w:rsidRPr="00196ECC">
        <w:rPr>
          <w:color w:val="000000" w:themeColor="text1"/>
          <w:sz w:val="22"/>
          <w:szCs w:val="22"/>
        </w:rPr>
        <w:t xml:space="preserve"> – Os licitantes deverão estar previamente cadastrados na plataforma de licitações, o qual poderá ser realizado através do site </w:t>
      </w:r>
      <w:hyperlink r:id="rId16" w:history="1">
        <w:r w:rsidR="00B73EBE" w:rsidRPr="00196ECC">
          <w:rPr>
            <w:rStyle w:val="Hyperlink"/>
            <w:color w:val="000000" w:themeColor="text1"/>
            <w:sz w:val="22"/>
            <w:szCs w:val="22"/>
          </w:rPr>
          <w:t>www.licitardigital.com.br</w:t>
        </w:r>
      </w:hyperlink>
      <w:r w:rsidR="00B73EBE" w:rsidRPr="00196ECC">
        <w:rPr>
          <w:color w:val="000000" w:themeColor="text1"/>
          <w:sz w:val="22"/>
          <w:szCs w:val="22"/>
        </w:rPr>
        <w:t xml:space="preserve">. </w:t>
      </w:r>
    </w:p>
    <w:p w14:paraId="64A5D29A" w14:textId="6B4BAE68" w:rsidR="00B73EBE" w:rsidRPr="00196ECC" w:rsidRDefault="00460A75" w:rsidP="00BF0A8D">
      <w:pPr>
        <w:spacing w:line="276" w:lineRule="auto"/>
        <w:jc w:val="both"/>
        <w:rPr>
          <w:color w:val="000000" w:themeColor="text1"/>
          <w:sz w:val="22"/>
          <w:szCs w:val="22"/>
        </w:rPr>
      </w:pPr>
      <w:r w:rsidRPr="00196ECC">
        <w:rPr>
          <w:color w:val="000000" w:themeColor="text1"/>
          <w:sz w:val="22"/>
          <w:szCs w:val="22"/>
        </w:rPr>
        <w:t>3.8</w:t>
      </w:r>
      <w:r w:rsidR="00B73EBE" w:rsidRPr="00196ECC">
        <w:rPr>
          <w:color w:val="000000" w:themeColor="text1"/>
          <w:sz w:val="22"/>
          <w:szCs w:val="22"/>
        </w:rPr>
        <w:t xml:space="preserve"> - A observância das vedações supra é de inteira responsabilidade da licitante que, pelo descumprimento, se sujeita às penalidades cabíveis.</w:t>
      </w:r>
    </w:p>
    <w:p w14:paraId="5D09BC16" w14:textId="77777777" w:rsidR="00FC057E" w:rsidRPr="00196ECC" w:rsidRDefault="00FC057E" w:rsidP="00BF0A8D">
      <w:pPr>
        <w:spacing w:line="276" w:lineRule="auto"/>
        <w:jc w:val="both"/>
        <w:rPr>
          <w:color w:val="000000" w:themeColor="text1"/>
          <w:sz w:val="22"/>
          <w:szCs w:val="22"/>
        </w:rPr>
      </w:pPr>
    </w:p>
    <w:p w14:paraId="59818EAD" w14:textId="77777777" w:rsidR="00DD4B03" w:rsidRPr="00196ECC" w:rsidRDefault="00DD4B03" w:rsidP="00BF0A8D">
      <w:pPr>
        <w:shd w:val="clear" w:color="auto" w:fill="D9D9D9" w:themeFill="background1" w:themeFillShade="D9"/>
        <w:spacing w:line="276" w:lineRule="auto"/>
        <w:jc w:val="both"/>
        <w:rPr>
          <w:rFonts w:eastAsia="Arial Unicode MS"/>
          <w:color w:val="000000" w:themeColor="text1"/>
          <w:sz w:val="22"/>
          <w:szCs w:val="22"/>
        </w:rPr>
      </w:pPr>
      <w:r w:rsidRPr="00196ECC">
        <w:rPr>
          <w:rFonts w:eastAsia="Arial Unicode MS"/>
          <w:b/>
          <w:color w:val="000000" w:themeColor="text1"/>
          <w:sz w:val="22"/>
          <w:szCs w:val="22"/>
        </w:rPr>
        <w:t>4. DA IMPUGNAÇÃO DO ATO CONVOCATÓRIO</w:t>
      </w:r>
    </w:p>
    <w:p w14:paraId="5A4B7842" w14:textId="77777777" w:rsidR="00FC057E" w:rsidRPr="00196ECC" w:rsidRDefault="00FC057E" w:rsidP="00BF0A8D">
      <w:pPr>
        <w:pStyle w:val="Corpodetexto3"/>
        <w:spacing w:after="0" w:line="276" w:lineRule="auto"/>
        <w:contextualSpacing/>
        <w:jc w:val="both"/>
        <w:rPr>
          <w:b/>
          <w:color w:val="FF0000"/>
          <w:sz w:val="22"/>
          <w:szCs w:val="22"/>
        </w:rPr>
      </w:pPr>
    </w:p>
    <w:p w14:paraId="683F5126" w14:textId="77777777" w:rsidR="00B73EBE" w:rsidRPr="00196ECC" w:rsidRDefault="00B73EBE" w:rsidP="00BF0A8D">
      <w:pPr>
        <w:pStyle w:val="Corpodetexto3"/>
        <w:spacing w:after="0" w:line="276" w:lineRule="auto"/>
        <w:contextualSpacing/>
        <w:jc w:val="both"/>
        <w:rPr>
          <w:color w:val="000000" w:themeColor="text1"/>
          <w:sz w:val="22"/>
          <w:szCs w:val="22"/>
        </w:rPr>
      </w:pPr>
      <w:r w:rsidRPr="00196ECC">
        <w:rPr>
          <w:color w:val="000000" w:themeColor="text1"/>
          <w:sz w:val="22"/>
          <w:szCs w:val="22"/>
        </w:rPr>
        <w:t xml:space="preserve">4.1 - Até </w:t>
      </w:r>
      <w:r w:rsidRPr="00196ECC">
        <w:rPr>
          <w:b/>
          <w:color w:val="000000" w:themeColor="text1"/>
          <w:sz w:val="22"/>
          <w:szCs w:val="22"/>
        </w:rPr>
        <w:t>03 (três) dias úteis</w:t>
      </w:r>
      <w:r w:rsidRPr="00196ECC">
        <w:rPr>
          <w:color w:val="000000" w:themeColor="text1"/>
          <w:sz w:val="22"/>
          <w:szCs w:val="22"/>
        </w:rPr>
        <w:t xml:space="preserve"> antes da data fixada para recebimento das propostas, qualquer pessoa poderá solicitar esclarecimentos, providências ou impugnar o Ato Convocatório deste Pregão, devendo protocolizar o pedido diretamente pelo site </w:t>
      </w:r>
      <w:hyperlink r:id="rId17" w:history="1">
        <w:r w:rsidRPr="00196ECC">
          <w:rPr>
            <w:rStyle w:val="Hyperlink"/>
            <w:color w:val="000000" w:themeColor="text1"/>
            <w:sz w:val="22"/>
            <w:szCs w:val="22"/>
          </w:rPr>
          <w:t>www.licitardigital.com.br</w:t>
        </w:r>
      </w:hyperlink>
      <w:r w:rsidRPr="00196ECC">
        <w:rPr>
          <w:color w:val="000000" w:themeColor="text1"/>
          <w:sz w:val="22"/>
          <w:szCs w:val="22"/>
        </w:rPr>
        <w:t xml:space="preserve">, no local específico dentro do processo licitatório em análise - cabendo ao PREGOEIRO decidir sobre a petição no prazo de </w:t>
      </w:r>
      <w:r w:rsidRPr="00196ECC">
        <w:rPr>
          <w:b/>
          <w:color w:val="000000" w:themeColor="text1"/>
          <w:sz w:val="22"/>
          <w:szCs w:val="22"/>
        </w:rPr>
        <w:t>03 (três) dias úteis, limitado ao último dia útil anterior à data da abertura do certame.</w:t>
      </w:r>
      <w:r w:rsidRPr="00196ECC">
        <w:rPr>
          <w:color w:val="000000" w:themeColor="text1"/>
          <w:sz w:val="22"/>
          <w:szCs w:val="22"/>
        </w:rPr>
        <w:br/>
        <w:t>4.1.1 - Caso seja acolhida a impugnação contra o Ato Convocatório, será designada nova data para a realização do Certame.</w:t>
      </w:r>
    </w:p>
    <w:p w14:paraId="60191FE8" w14:textId="77777777" w:rsidR="00B73EBE" w:rsidRPr="00196ECC" w:rsidRDefault="00B73EBE" w:rsidP="00BF0A8D">
      <w:pPr>
        <w:tabs>
          <w:tab w:val="left" w:pos="720"/>
          <w:tab w:val="left" w:pos="2408"/>
        </w:tabs>
        <w:spacing w:line="276" w:lineRule="auto"/>
        <w:jc w:val="both"/>
        <w:rPr>
          <w:bCs/>
          <w:color w:val="000000" w:themeColor="text1"/>
          <w:sz w:val="22"/>
          <w:szCs w:val="22"/>
        </w:rPr>
      </w:pPr>
      <w:r w:rsidRPr="00196ECC">
        <w:rPr>
          <w:color w:val="000000" w:themeColor="text1"/>
          <w:sz w:val="22"/>
          <w:szCs w:val="22"/>
        </w:rPr>
        <w:t xml:space="preserve">4.2 - A petição deverá indicar a razão social, número do CNPJ e endereço da empresa, além de ser assinada e estar </w:t>
      </w:r>
      <w:r w:rsidRPr="00196ECC">
        <w:rPr>
          <w:b/>
          <w:bCs/>
          <w:color w:val="000000" w:themeColor="text1"/>
          <w:sz w:val="22"/>
          <w:szCs w:val="22"/>
        </w:rPr>
        <w:t>acompanhada de documento de identificação e CPF ORIGINAIS</w:t>
      </w:r>
      <w:r w:rsidRPr="00196ECC">
        <w:rPr>
          <w:bCs/>
          <w:color w:val="000000" w:themeColor="text1"/>
          <w:sz w:val="22"/>
          <w:szCs w:val="22"/>
        </w:rPr>
        <w:t xml:space="preserve"> do signatário. Deverá ser comprovada a </w:t>
      </w:r>
      <w:r w:rsidRPr="00196ECC">
        <w:rPr>
          <w:b/>
          <w:bCs/>
          <w:color w:val="000000" w:themeColor="text1"/>
          <w:sz w:val="22"/>
          <w:szCs w:val="22"/>
        </w:rPr>
        <w:t xml:space="preserve">regularidade da representação legal, com a apresentação do contrato social, se o signatário for sócio ou contrato social e procuração, se procurador, podendo a procuração ser pública ou particular com firma reconhecida. </w:t>
      </w:r>
    </w:p>
    <w:p w14:paraId="3EE9DFD9" w14:textId="77777777" w:rsidR="00B73EBE" w:rsidRPr="00196ECC" w:rsidRDefault="00B73EBE" w:rsidP="00BF0A8D">
      <w:pPr>
        <w:tabs>
          <w:tab w:val="left" w:pos="720"/>
          <w:tab w:val="left" w:pos="2408"/>
        </w:tabs>
        <w:spacing w:line="276" w:lineRule="auto"/>
        <w:jc w:val="both"/>
        <w:rPr>
          <w:color w:val="000000" w:themeColor="text1"/>
          <w:sz w:val="22"/>
          <w:szCs w:val="22"/>
        </w:rPr>
      </w:pPr>
      <w:r w:rsidRPr="00196ECC">
        <w:rPr>
          <w:color w:val="000000" w:themeColor="text1"/>
          <w:sz w:val="22"/>
          <w:szCs w:val="22"/>
        </w:rPr>
        <w:t>4.3 - O MUNICÍPIO não se responsabilizará por impugnações apresentadas por outro modo, entregues em locais diversos do mencionado no item 4.1, ou protocolizadas fora do prazo previsto, e que, por isso, sejam consideradas intempestivas.</w:t>
      </w:r>
    </w:p>
    <w:p w14:paraId="2D3D5622" w14:textId="77777777" w:rsidR="00B73EBE" w:rsidRPr="00196ECC" w:rsidRDefault="00B73EBE" w:rsidP="00BF0A8D">
      <w:pPr>
        <w:pStyle w:val="Corpodetexto3"/>
        <w:spacing w:after="0" w:line="276" w:lineRule="auto"/>
        <w:contextualSpacing/>
        <w:jc w:val="both"/>
        <w:rPr>
          <w:color w:val="000000" w:themeColor="text1"/>
          <w:sz w:val="22"/>
          <w:szCs w:val="22"/>
        </w:rPr>
      </w:pPr>
      <w:r w:rsidRPr="00196ECC">
        <w:rPr>
          <w:color w:val="000000" w:themeColor="text1"/>
          <w:sz w:val="22"/>
          <w:szCs w:val="22"/>
        </w:rPr>
        <w:lastRenderedPageBreak/>
        <w:t xml:space="preserve">4.4 - Decairá do direito de impugnar os termos deste edital, por falhas ou irregularidades, o proponente/licitante que não o fizer </w:t>
      </w:r>
      <w:r w:rsidRPr="00196ECC">
        <w:rPr>
          <w:b/>
          <w:color w:val="000000" w:themeColor="text1"/>
          <w:sz w:val="22"/>
          <w:szCs w:val="22"/>
        </w:rPr>
        <w:t>até o terceiro dia útil que anteceder à data de realização da sessão licitatória</w:t>
      </w:r>
      <w:r w:rsidRPr="00196ECC">
        <w:rPr>
          <w:color w:val="000000" w:themeColor="text1"/>
          <w:sz w:val="22"/>
          <w:szCs w:val="22"/>
        </w:rPr>
        <w:t>, hipótese em que tal comunicação não terá efeito de recurso.</w:t>
      </w:r>
    </w:p>
    <w:p w14:paraId="251E2913" w14:textId="77777777" w:rsidR="00B73EBE" w:rsidRPr="00196ECC" w:rsidRDefault="00B73EBE" w:rsidP="00BF0A8D">
      <w:pPr>
        <w:pStyle w:val="Corpodetexto3"/>
        <w:spacing w:after="0" w:line="276" w:lineRule="auto"/>
        <w:contextualSpacing/>
        <w:jc w:val="both"/>
        <w:rPr>
          <w:color w:val="000000" w:themeColor="text1"/>
          <w:sz w:val="22"/>
          <w:szCs w:val="22"/>
        </w:rPr>
      </w:pPr>
      <w:r w:rsidRPr="00196ECC">
        <w:rPr>
          <w:color w:val="000000" w:themeColor="text1"/>
          <w:sz w:val="22"/>
          <w:szCs w:val="22"/>
        </w:rPr>
        <w:t>4.5 - A impugnação feita tempestivamente pelo proponente/licitante não o impedirá de participar do Certame.</w:t>
      </w:r>
    </w:p>
    <w:p w14:paraId="111A85C3" w14:textId="77777777" w:rsidR="00B73EBE" w:rsidRPr="00196ECC" w:rsidRDefault="00B73EBE" w:rsidP="00BF0A8D">
      <w:pPr>
        <w:tabs>
          <w:tab w:val="left" w:pos="720"/>
          <w:tab w:val="left" w:pos="2408"/>
        </w:tabs>
        <w:spacing w:line="276" w:lineRule="auto"/>
        <w:jc w:val="both"/>
        <w:rPr>
          <w:color w:val="000000" w:themeColor="text1"/>
          <w:sz w:val="22"/>
          <w:szCs w:val="22"/>
        </w:rPr>
      </w:pPr>
      <w:r w:rsidRPr="00196ECC">
        <w:rPr>
          <w:color w:val="000000" w:themeColor="text1"/>
          <w:sz w:val="22"/>
          <w:szCs w:val="22"/>
        </w:rPr>
        <w:t>4.6 - A solicitação de esclarecimentos não será considerada motivo para prorrogação da data de entrega dos Documentos de Habilitação e Proposta.</w:t>
      </w:r>
    </w:p>
    <w:p w14:paraId="1F5B622E" w14:textId="77777777" w:rsidR="00DD4B03" w:rsidRPr="00196ECC" w:rsidRDefault="00DD4B03" w:rsidP="00BF0A8D">
      <w:pPr>
        <w:pStyle w:val="Corpodetexto3"/>
        <w:spacing w:after="0" w:line="276" w:lineRule="auto"/>
        <w:contextualSpacing/>
        <w:jc w:val="both"/>
        <w:rPr>
          <w:color w:val="000000" w:themeColor="text1"/>
          <w:sz w:val="22"/>
          <w:szCs w:val="22"/>
        </w:rPr>
      </w:pPr>
    </w:p>
    <w:p w14:paraId="0FD23184" w14:textId="77777777" w:rsidR="00DD4B03" w:rsidRPr="00196ECC" w:rsidRDefault="00DD4B03" w:rsidP="00BF0A8D">
      <w:pPr>
        <w:shd w:val="clear" w:color="auto" w:fill="D9D9D9" w:themeFill="background1" w:themeFillShade="D9"/>
        <w:spacing w:line="276" w:lineRule="auto"/>
        <w:jc w:val="both"/>
        <w:rPr>
          <w:b/>
          <w:color w:val="000000" w:themeColor="text1"/>
          <w:sz w:val="22"/>
          <w:szCs w:val="22"/>
        </w:rPr>
      </w:pPr>
      <w:r w:rsidRPr="00196ECC">
        <w:rPr>
          <w:b/>
          <w:color w:val="000000" w:themeColor="text1"/>
          <w:sz w:val="22"/>
          <w:szCs w:val="22"/>
        </w:rPr>
        <w:t xml:space="preserve">5 </w:t>
      </w:r>
      <w:r w:rsidR="009B691A" w:rsidRPr="00196ECC">
        <w:rPr>
          <w:b/>
          <w:color w:val="000000" w:themeColor="text1"/>
          <w:sz w:val="22"/>
          <w:szCs w:val="22"/>
        </w:rPr>
        <w:t>–</w:t>
      </w:r>
      <w:r w:rsidR="0002215C" w:rsidRPr="00196ECC">
        <w:rPr>
          <w:b/>
          <w:color w:val="000000" w:themeColor="text1"/>
          <w:sz w:val="22"/>
          <w:szCs w:val="22"/>
        </w:rPr>
        <w:t xml:space="preserve"> </w:t>
      </w:r>
      <w:r w:rsidR="009B691A" w:rsidRPr="00196ECC">
        <w:rPr>
          <w:b/>
          <w:color w:val="000000" w:themeColor="text1"/>
          <w:sz w:val="22"/>
          <w:szCs w:val="22"/>
        </w:rPr>
        <w:t>DO CREDENCIAMENTO NO SISTEMA E DA EFETIVA PARTICIPAÇÃO</w:t>
      </w:r>
    </w:p>
    <w:p w14:paraId="0DC24E47" w14:textId="77777777" w:rsidR="00C27D62" w:rsidRPr="00196ECC" w:rsidRDefault="00C27D62" w:rsidP="00BF0A8D">
      <w:pPr>
        <w:tabs>
          <w:tab w:val="left" w:pos="3135"/>
        </w:tabs>
        <w:spacing w:line="276" w:lineRule="auto"/>
        <w:jc w:val="both"/>
        <w:rPr>
          <w:b/>
          <w:color w:val="000000" w:themeColor="text1"/>
          <w:sz w:val="22"/>
          <w:szCs w:val="22"/>
        </w:rPr>
      </w:pPr>
    </w:p>
    <w:p w14:paraId="7241AB8B" w14:textId="77777777" w:rsidR="009B691A" w:rsidRPr="00196ECC" w:rsidRDefault="00DD4B03" w:rsidP="00BF0A8D">
      <w:pPr>
        <w:tabs>
          <w:tab w:val="left" w:pos="3135"/>
        </w:tabs>
        <w:spacing w:line="276" w:lineRule="auto"/>
        <w:jc w:val="both"/>
        <w:rPr>
          <w:color w:val="000000" w:themeColor="text1"/>
          <w:sz w:val="22"/>
          <w:szCs w:val="22"/>
        </w:rPr>
      </w:pPr>
      <w:r w:rsidRPr="00196ECC">
        <w:rPr>
          <w:color w:val="000000" w:themeColor="text1"/>
          <w:sz w:val="22"/>
          <w:szCs w:val="22"/>
        </w:rPr>
        <w:t>5.1</w:t>
      </w:r>
      <w:r w:rsidR="009B691A" w:rsidRPr="00196ECC">
        <w:rPr>
          <w:color w:val="000000" w:themeColor="text1"/>
          <w:sz w:val="22"/>
          <w:szCs w:val="22"/>
        </w:rPr>
        <w:t xml:space="preserve"> -</w:t>
      </w:r>
      <w:r w:rsidR="0002215C" w:rsidRPr="00196ECC">
        <w:rPr>
          <w:color w:val="000000" w:themeColor="text1"/>
          <w:sz w:val="22"/>
          <w:szCs w:val="22"/>
        </w:rPr>
        <w:t xml:space="preserve"> </w:t>
      </w:r>
      <w:r w:rsidR="009B691A" w:rsidRPr="00196ECC">
        <w:rPr>
          <w:color w:val="000000" w:themeColor="text1"/>
          <w:sz w:val="22"/>
          <w:szCs w:val="22"/>
        </w:rPr>
        <w:t>O Pregão Eletrônico será realizado em sessão pública, por meio da internet,</w:t>
      </w:r>
      <w:r w:rsidR="0002215C" w:rsidRPr="00196ECC">
        <w:rPr>
          <w:color w:val="000000" w:themeColor="text1"/>
          <w:sz w:val="22"/>
          <w:szCs w:val="22"/>
        </w:rPr>
        <w:t xml:space="preserve"> </w:t>
      </w:r>
      <w:r w:rsidR="009B691A" w:rsidRPr="00196ECC">
        <w:rPr>
          <w:color w:val="000000" w:themeColor="text1"/>
          <w:sz w:val="22"/>
          <w:szCs w:val="22"/>
        </w:rPr>
        <w:t>mediante condições de segurança (criptografia e autenticação) em todas as suas</w:t>
      </w:r>
      <w:r w:rsidR="0002215C" w:rsidRPr="00196ECC">
        <w:rPr>
          <w:color w:val="000000" w:themeColor="text1"/>
          <w:sz w:val="22"/>
          <w:szCs w:val="22"/>
        </w:rPr>
        <w:t xml:space="preserve"> </w:t>
      </w:r>
      <w:r w:rsidR="009B691A" w:rsidRPr="00196ECC">
        <w:rPr>
          <w:color w:val="000000" w:themeColor="text1"/>
          <w:sz w:val="22"/>
          <w:szCs w:val="22"/>
        </w:rPr>
        <w:t>fases.</w:t>
      </w:r>
    </w:p>
    <w:p w14:paraId="5C5EE4B6" w14:textId="77777777" w:rsidR="009B691A" w:rsidRPr="00196ECC" w:rsidRDefault="009B691A" w:rsidP="00BF0A8D">
      <w:pPr>
        <w:tabs>
          <w:tab w:val="left" w:pos="3135"/>
        </w:tabs>
        <w:spacing w:line="276" w:lineRule="auto"/>
        <w:jc w:val="both"/>
        <w:rPr>
          <w:color w:val="000000" w:themeColor="text1"/>
          <w:sz w:val="22"/>
          <w:szCs w:val="22"/>
        </w:rPr>
      </w:pPr>
      <w:r w:rsidRPr="00196ECC">
        <w:rPr>
          <w:color w:val="000000" w:themeColor="text1"/>
          <w:sz w:val="22"/>
          <w:szCs w:val="22"/>
        </w:rPr>
        <w:t>5.2</w:t>
      </w:r>
      <w:r w:rsidR="00BB00F5" w:rsidRPr="00196ECC">
        <w:rPr>
          <w:color w:val="000000" w:themeColor="text1"/>
          <w:sz w:val="22"/>
          <w:szCs w:val="22"/>
        </w:rPr>
        <w:t xml:space="preserve"> - </w:t>
      </w:r>
      <w:r w:rsidRPr="00196ECC">
        <w:rPr>
          <w:color w:val="000000" w:themeColor="text1"/>
          <w:sz w:val="22"/>
          <w:szCs w:val="22"/>
        </w:rPr>
        <w:t>Para acesso ao sistema eletrônico, os interessados na participação do Pregão Eletrônico deverão dispor de chave de identificação e senha pessoal (intransferíveis), obtidas através do sítio da Plataforma de Licitações da Licitar Digital (</w:t>
      </w:r>
      <w:hyperlink r:id="rId18" w:history="1">
        <w:r w:rsidRPr="00196ECC">
          <w:rPr>
            <w:rStyle w:val="Hyperlink"/>
            <w:color w:val="000000" w:themeColor="text1"/>
            <w:sz w:val="22"/>
            <w:szCs w:val="22"/>
          </w:rPr>
          <w:t>www.licitardigital.com.br</w:t>
        </w:r>
      </w:hyperlink>
      <w:r w:rsidRPr="00196ECC">
        <w:rPr>
          <w:color w:val="000000" w:themeColor="text1"/>
          <w:sz w:val="22"/>
          <w:szCs w:val="22"/>
        </w:rPr>
        <w:t>).</w:t>
      </w:r>
    </w:p>
    <w:p w14:paraId="3F7905A4" w14:textId="77777777" w:rsidR="009B691A" w:rsidRPr="00196ECC" w:rsidRDefault="009B691A" w:rsidP="00BF0A8D">
      <w:pPr>
        <w:tabs>
          <w:tab w:val="left" w:pos="3135"/>
        </w:tabs>
        <w:spacing w:line="276" w:lineRule="auto"/>
        <w:jc w:val="both"/>
        <w:rPr>
          <w:color w:val="000000" w:themeColor="text1"/>
          <w:sz w:val="22"/>
          <w:szCs w:val="22"/>
        </w:rPr>
      </w:pPr>
      <w:r w:rsidRPr="00196ECC">
        <w:rPr>
          <w:color w:val="000000" w:themeColor="text1"/>
          <w:sz w:val="22"/>
          <w:szCs w:val="22"/>
        </w:rPr>
        <w:t>5.3 - É de exclusiva responsabilidade do usuário o sigilo da senha, bem como, seu uso em qualquer transação efetuada diretamente ou por seu representante, não cabendo a</w:t>
      </w:r>
      <w:r w:rsidR="00E1303B" w:rsidRPr="00196ECC">
        <w:rPr>
          <w:color w:val="000000" w:themeColor="text1"/>
          <w:sz w:val="22"/>
          <w:szCs w:val="22"/>
        </w:rPr>
        <w:t>oMunicípio de</w:t>
      </w:r>
      <w:r w:rsidR="00C27D62" w:rsidRPr="00196ECC">
        <w:rPr>
          <w:color w:val="000000" w:themeColor="text1"/>
          <w:sz w:val="22"/>
          <w:szCs w:val="22"/>
        </w:rPr>
        <w:t xml:space="preserve"> Santa Margarida</w:t>
      </w:r>
      <w:r w:rsidRPr="00196ECC">
        <w:rPr>
          <w:color w:val="000000" w:themeColor="text1"/>
          <w:sz w:val="22"/>
          <w:szCs w:val="22"/>
        </w:rPr>
        <w:t>, ao provedor do sistema ou ao órgão promotor da licitação, a responsabilidade por eventuais danos decorrentes do uso indevido do acesso.</w:t>
      </w:r>
    </w:p>
    <w:p w14:paraId="20DA3128" w14:textId="77777777" w:rsidR="009B691A" w:rsidRPr="00196ECC" w:rsidRDefault="009B691A" w:rsidP="00BF0A8D">
      <w:pPr>
        <w:tabs>
          <w:tab w:val="left" w:pos="3135"/>
        </w:tabs>
        <w:spacing w:line="276" w:lineRule="auto"/>
        <w:jc w:val="both"/>
        <w:rPr>
          <w:color w:val="000000" w:themeColor="text1"/>
          <w:sz w:val="22"/>
          <w:szCs w:val="22"/>
        </w:rPr>
      </w:pPr>
      <w:r w:rsidRPr="00196ECC">
        <w:rPr>
          <w:color w:val="000000" w:themeColor="text1"/>
          <w:sz w:val="22"/>
          <w:szCs w:val="22"/>
        </w:rPr>
        <w:t>5.4 - O credenciamento do licitante e de seu representante legal junto ao sistema eletrônico implica a responsabilidade legal pelos atos praticados e a presunção de capacidade técnica para a realização das transações inerentes ao pregão eletrônico.</w:t>
      </w:r>
    </w:p>
    <w:p w14:paraId="6D9C976E" w14:textId="77777777" w:rsidR="009B691A" w:rsidRPr="00196ECC" w:rsidRDefault="009B691A" w:rsidP="00BF0A8D">
      <w:pPr>
        <w:tabs>
          <w:tab w:val="left" w:pos="3135"/>
        </w:tabs>
        <w:spacing w:line="276" w:lineRule="auto"/>
        <w:jc w:val="both"/>
        <w:rPr>
          <w:color w:val="000000" w:themeColor="text1"/>
          <w:sz w:val="22"/>
          <w:szCs w:val="22"/>
        </w:rPr>
      </w:pPr>
      <w:r w:rsidRPr="00196ECC">
        <w:rPr>
          <w:color w:val="000000" w:themeColor="text1"/>
          <w:sz w:val="22"/>
          <w:szCs w:val="22"/>
        </w:rPr>
        <w:t xml:space="preserve">5.5 -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14:paraId="2B6A573D" w14:textId="77777777" w:rsidR="00723E78" w:rsidRPr="00196ECC" w:rsidRDefault="009B691A" w:rsidP="00BF0A8D">
      <w:pPr>
        <w:tabs>
          <w:tab w:val="left" w:pos="3135"/>
        </w:tabs>
        <w:spacing w:line="276" w:lineRule="auto"/>
        <w:jc w:val="both"/>
        <w:rPr>
          <w:color w:val="000000" w:themeColor="text1"/>
          <w:sz w:val="22"/>
          <w:szCs w:val="22"/>
        </w:rPr>
      </w:pPr>
      <w:r w:rsidRPr="00196ECC">
        <w:rPr>
          <w:color w:val="000000" w:themeColor="text1"/>
          <w:sz w:val="22"/>
          <w:szCs w:val="22"/>
        </w:rPr>
        <w:t>5.6 - O encaminhamento de proposta pressupõe o pleno conhecimento e</w:t>
      </w:r>
      <w:r w:rsidR="0002215C" w:rsidRPr="00196ECC">
        <w:rPr>
          <w:color w:val="000000" w:themeColor="text1"/>
          <w:sz w:val="22"/>
          <w:szCs w:val="22"/>
        </w:rPr>
        <w:t xml:space="preserve"> </w:t>
      </w:r>
      <w:r w:rsidRPr="00196ECC">
        <w:rPr>
          <w:color w:val="000000" w:themeColor="text1"/>
          <w:sz w:val="22"/>
          <w:szCs w:val="22"/>
        </w:rPr>
        <w:t xml:space="preserve">atendimento às exigências de habilitação previstas neste Edital. </w:t>
      </w:r>
    </w:p>
    <w:p w14:paraId="29A197CD" w14:textId="77777777" w:rsidR="004B1941" w:rsidRPr="00196ECC" w:rsidRDefault="004B1941" w:rsidP="00BF0A8D">
      <w:pPr>
        <w:tabs>
          <w:tab w:val="left" w:pos="3135"/>
        </w:tabs>
        <w:spacing w:line="276" w:lineRule="auto"/>
        <w:jc w:val="both"/>
        <w:rPr>
          <w:color w:val="000000" w:themeColor="text1"/>
          <w:sz w:val="22"/>
          <w:szCs w:val="22"/>
        </w:rPr>
      </w:pPr>
      <w:r w:rsidRPr="00196ECC">
        <w:rPr>
          <w:color w:val="000000" w:themeColor="text1"/>
          <w:sz w:val="22"/>
          <w:szCs w:val="22"/>
        </w:rPr>
        <w:t xml:space="preserve">5.7 - </w:t>
      </w:r>
      <w:r w:rsidRPr="00196ECC">
        <w:rPr>
          <w:b/>
          <w:color w:val="000000" w:themeColor="text1"/>
          <w:sz w:val="22"/>
          <w:szCs w:val="22"/>
        </w:rPr>
        <w:t>COMO CONDIÇÃO PARA PARTICIPAÇÃO NO PREGÃO, A LICITANTE ASSINALARÁ “SIM” OU “NÃO” EM CAMPO PRÓPRIO DO SISTEMA ELETRÔNICO, RELATIVO ÀS SEGUINTES DECLARAÇÕES</w:t>
      </w:r>
      <w:r w:rsidRPr="00196ECC">
        <w:rPr>
          <w:color w:val="000000" w:themeColor="text1"/>
          <w:sz w:val="22"/>
          <w:szCs w:val="22"/>
        </w:rPr>
        <w:t>:</w:t>
      </w:r>
    </w:p>
    <w:p w14:paraId="374968BE" w14:textId="77777777" w:rsidR="00C87307" w:rsidRPr="00196ECC" w:rsidRDefault="00C87307" w:rsidP="00BF0A8D">
      <w:pPr>
        <w:tabs>
          <w:tab w:val="left" w:pos="3135"/>
        </w:tabs>
        <w:spacing w:line="276" w:lineRule="auto"/>
        <w:jc w:val="both"/>
        <w:rPr>
          <w:color w:val="000000" w:themeColor="text1"/>
          <w:sz w:val="22"/>
          <w:szCs w:val="22"/>
        </w:rPr>
      </w:pPr>
    </w:p>
    <w:p w14:paraId="16440FA0" w14:textId="77777777" w:rsidR="00090624" w:rsidRPr="00196ECC" w:rsidRDefault="00090624" w:rsidP="00BF0A8D">
      <w:pPr>
        <w:spacing w:line="276" w:lineRule="auto"/>
        <w:ind w:left="1134"/>
        <w:jc w:val="both"/>
        <w:rPr>
          <w:color w:val="000000" w:themeColor="text1"/>
          <w:sz w:val="22"/>
          <w:szCs w:val="22"/>
          <w:shd w:val="clear" w:color="auto" w:fill="FFFFFF"/>
        </w:rPr>
      </w:pPr>
      <w:r w:rsidRPr="00196ECC">
        <w:rPr>
          <w:color w:val="000000" w:themeColor="text1"/>
          <w:sz w:val="22"/>
          <w:szCs w:val="22"/>
          <w:shd w:val="clear" w:color="auto" w:fill="FFFFFF"/>
        </w:rPr>
        <w:t>(  ) Declaro que não incorro nas condições impeditivas do art. 14 da Lei Federal nº 14.133/21.</w:t>
      </w:r>
    </w:p>
    <w:p w14:paraId="4C18355B" w14:textId="77777777" w:rsidR="00090624" w:rsidRPr="00196ECC" w:rsidRDefault="00090624" w:rsidP="00BF0A8D">
      <w:pPr>
        <w:spacing w:line="276" w:lineRule="auto"/>
        <w:ind w:left="1134"/>
        <w:jc w:val="both"/>
        <w:rPr>
          <w:color w:val="000000" w:themeColor="text1"/>
          <w:sz w:val="22"/>
          <w:szCs w:val="22"/>
          <w:shd w:val="clear" w:color="auto" w:fill="FFFFFF"/>
        </w:rPr>
      </w:pPr>
      <w:r w:rsidRPr="00196ECC">
        <w:rPr>
          <w:color w:val="000000" w:themeColor="text1"/>
          <w:sz w:val="22"/>
          <w:szCs w:val="22"/>
          <w:shd w:val="clear" w:color="auto" w:fill="FFFFFF"/>
        </w:rPr>
        <w:t>( ) Declaro que atendo aos requisitos de habilitação, conforme disposto no art. 63, inciso I, da Lei Federal nº 14.133/21.</w:t>
      </w:r>
    </w:p>
    <w:p w14:paraId="57C3C1CB" w14:textId="77777777" w:rsidR="00090624" w:rsidRPr="00196ECC" w:rsidRDefault="00090624" w:rsidP="00BF0A8D">
      <w:pPr>
        <w:spacing w:line="276" w:lineRule="auto"/>
        <w:ind w:left="1134"/>
        <w:jc w:val="both"/>
        <w:rPr>
          <w:color w:val="000000" w:themeColor="text1"/>
          <w:sz w:val="22"/>
          <w:szCs w:val="22"/>
          <w:shd w:val="clear" w:color="auto" w:fill="FFFFFF"/>
        </w:rPr>
      </w:pPr>
      <w:r w:rsidRPr="00196ECC">
        <w:rPr>
          <w:color w:val="000000" w:themeColor="text1"/>
          <w:sz w:val="22"/>
          <w:szCs w:val="22"/>
          <w:shd w:val="clear" w:color="auto" w:fill="FFFFFF"/>
        </w:rPr>
        <w:t>(  ) Declaro que cumpro as exigências de reserva de cargos para pessoa com deficiência e para reabilitado da Previdência Social, previstas em lei e em outras normas específicas, conforme art. 63, inciso IV, da Lei Federal nº 14.133/21.</w:t>
      </w:r>
    </w:p>
    <w:p w14:paraId="0BEE6B81" w14:textId="77777777" w:rsidR="002C3B88" w:rsidRPr="00196ECC" w:rsidRDefault="00090624" w:rsidP="00BF0A8D">
      <w:pPr>
        <w:spacing w:line="276" w:lineRule="auto"/>
        <w:ind w:left="1134"/>
        <w:jc w:val="both"/>
        <w:rPr>
          <w:color w:val="000000" w:themeColor="text1"/>
          <w:sz w:val="22"/>
          <w:szCs w:val="22"/>
          <w:shd w:val="clear" w:color="auto" w:fill="FFFFFF"/>
        </w:rPr>
      </w:pPr>
      <w:r w:rsidRPr="00196ECC">
        <w:rPr>
          <w:color w:val="000000" w:themeColor="text1"/>
          <w:sz w:val="22"/>
          <w:szCs w:val="22"/>
          <w:shd w:val="clear" w:color="auto" w:fill="FFFFFF"/>
        </w:rPr>
        <w:t xml:space="preserve">( ) Declaro que a proposta apresentada para essa licitação está em conformidade com as </w:t>
      </w:r>
    </w:p>
    <w:p w14:paraId="549EF6C6" w14:textId="77777777" w:rsidR="00090624" w:rsidRPr="00196ECC" w:rsidRDefault="00090624" w:rsidP="00BF0A8D">
      <w:pPr>
        <w:spacing w:line="276" w:lineRule="auto"/>
        <w:ind w:left="1134"/>
        <w:jc w:val="both"/>
        <w:rPr>
          <w:color w:val="000000" w:themeColor="text1"/>
          <w:sz w:val="22"/>
          <w:szCs w:val="22"/>
          <w:shd w:val="clear" w:color="auto" w:fill="FFFFFF"/>
        </w:rPr>
      </w:pPr>
      <w:r w:rsidRPr="00196ECC">
        <w:rPr>
          <w:color w:val="000000" w:themeColor="text1"/>
          <w:sz w:val="22"/>
          <w:szCs w:val="22"/>
          <w:shd w:val="clear" w:color="auto" w:fill="FFFFFF"/>
        </w:rPr>
        <w:t>exigências do instrumento convocatório e me responsabilizo pela veracidade e autenticidade dos documentos apresentados.</w:t>
      </w:r>
    </w:p>
    <w:p w14:paraId="716DEBA2" w14:textId="77777777" w:rsidR="00090624" w:rsidRPr="00196ECC" w:rsidRDefault="00090624" w:rsidP="00BF0A8D">
      <w:pPr>
        <w:spacing w:line="276" w:lineRule="auto"/>
        <w:ind w:left="1134"/>
        <w:jc w:val="both"/>
        <w:rPr>
          <w:color w:val="000000" w:themeColor="text1"/>
          <w:sz w:val="22"/>
          <w:szCs w:val="22"/>
          <w:shd w:val="clear" w:color="auto" w:fill="FFFFFF"/>
        </w:rPr>
      </w:pPr>
      <w:r w:rsidRPr="00196ECC">
        <w:rPr>
          <w:color w:val="000000" w:themeColor="text1"/>
          <w:sz w:val="22"/>
          <w:szCs w:val="22"/>
          <w:shd w:val="clear" w:color="auto" w:fill="FFFFFF"/>
        </w:rPr>
        <w:t>(  )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20F5A0A9" w14:textId="77777777" w:rsidR="00090624" w:rsidRPr="00196ECC" w:rsidRDefault="00090624" w:rsidP="00BF0A8D">
      <w:pPr>
        <w:spacing w:line="276" w:lineRule="auto"/>
        <w:ind w:left="1134"/>
        <w:jc w:val="both"/>
        <w:rPr>
          <w:color w:val="000000" w:themeColor="text1"/>
          <w:sz w:val="22"/>
          <w:szCs w:val="22"/>
          <w:shd w:val="clear" w:color="auto" w:fill="FFFFFF"/>
        </w:rPr>
      </w:pPr>
      <w:r w:rsidRPr="00196ECC">
        <w:rPr>
          <w:color w:val="000000" w:themeColor="text1"/>
          <w:sz w:val="22"/>
          <w:szCs w:val="22"/>
          <w:shd w:val="clear" w:color="auto" w:fill="FFFFFF"/>
        </w:rPr>
        <w:lastRenderedPageBreak/>
        <w:t>( ) Declaro que estou ciente do edital e concordo com as condições locais para o cumprimento das obrigações objeto da licitação, conforme o art. 67, inciso VI, da Lei Federal nº 14.133/21;</w:t>
      </w:r>
    </w:p>
    <w:p w14:paraId="0A214226" w14:textId="77777777" w:rsidR="00090624" w:rsidRPr="00196ECC" w:rsidRDefault="00090624" w:rsidP="00BF0A8D">
      <w:pPr>
        <w:spacing w:line="276" w:lineRule="auto"/>
        <w:ind w:left="1134"/>
        <w:jc w:val="both"/>
        <w:rPr>
          <w:color w:val="000000" w:themeColor="text1"/>
          <w:sz w:val="22"/>
          <w:szCs w:val="22"/>
          <w:shd w:val="clear" w:color="auto" w:fill="FFFFFF"/>
        </w:rPr>
      </w:pPr>
      <w:r w:rsidRPr="00196ECC">
        <w:rPr>
          <w:color w:val="000000" w:themeColor="text1"/>
          <w:sz w:val="22"/>
          <w:szCs w:val="22"/>
          <w:shd w:val="clear" w:color="auto" w:fill="FFFFFF"/>
        </w:rPr>
        <w:t>( )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38F35B9C" w14:textId="77777777" w:rsidR="00090624" w:rsidRPr="00196ECC" w:rsidRDefault="00090624" w:rsidP="00BF0A8D">
      <w:pPr>
        <w:spacing w:line="276" w:lineRule="auto"/>
        <w:ind w:left="1134"/>
        <w:jc w:val="both"/>
        <w:rPr>
          <w:color w:val="000000" w:themeColor="text1"/>
          <w:sz w:val="22"/>
          <w:szCs w:val="22"/>
          <w:shd w:val="clear" w:color="auto" w:fill="FFFFFF"/>
        </w:rPr>
      </w:pPr>
      <w:r w:rsidRPr="00196ECC">
        <w:rPr>
          <w:color w:val="000000" w:themeColor="text1"/>
          <w:sz w:val="22"/>
          <w:szCs w:val="22"/>
          <w:shd w:val="clear" w:color="auto" w:fill="FFFFFF"/>
        </w:rPr>
        <w:t>( ) Declaro que não possuo, em minha cadeia produtiva, empregados executando trabalho degradante ou forçado, observando o disposto nos incisos III e IV do art. 1º e no inciso III do art. 5º da Constituição Federal/88.</w:t>
      </w:r>
    </w:p>
    <w:p w14:paraId="6B0E452A" w14:textId="77777777" w:rsidR="00090624" w:rsidRPr="00196ECC" w:rsidRDefault="00090624" w:rsidP="00BF0A8D">
      <w:pPr>
        <w:spacing w:line="276" w:lineRule="auto"/>
        <w:ind w:left="1134"/>
        <w:jc w:val="both"/>
        <w:rPr>
          <w:color w:val="000000" w:themeColor="text1"/>
          <w:sz w:val="22"/>
          <w:szCs w:val="22"/>
          <w:shd w:val="clear" w:color="auto" w:fill="FFFFFF"/>
        </w:rPr>
      </w:pPr>
      <w:r w:rsidRPr="00196ECC">
        <w:rPr>
          <w:color w:val="000000" w:themeColor="text1"/>
          <w:sz w:val="22"/>
          <w:szCs w:val="22"/>
          <w:shd w:val="clear" w:color="auto" w:fill="FFFFFF"/>
        </w:rPr>
        <w:t xml:space="preserve">( )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14:paraId="1D803FC4" w14:textId="77777777" w:rsidR="00AE3A22" w:rsidRPr="00196ECC" w:rsidRDefault="00090624" w:rsidP="00BF0A8D">
      <w:pPr>
        <w:spacing w:line="276" w:lineRule="auto"/>
        <w:ind w:left="1134"/>
        <w:jc w:val="both"/>
        <w:rPr>
          <w:color w:val="000000" w:themeColor="text1"/>
          <w:sz w:val="22"/>
          <w:szCs w:val="22"/>
          <w:shd w:val="clear" w:color="auto" w:fill="FFFFFF"/>
        </w:rPr>
      </w:pPr>
      <w:r w:rsidRPr="00196ECC">
        <w:rPr>
          <w:color w:val="000000" w:themeColor="text1"/>
          <w:sz w:val="22"/>
          <w:szCs w:val="22"/>
          <w:shd w:val="clear" w:color="auto" w:fill="FFFFFF"/>
        </w:rPr>
        <w:t>( ) Sim, ME ( ) Sim, EPP ( ) Não, outros enquadramentos</w:t>
      </w:r>
    </w:p>
    <w:p w14:paraId="5C1AFE12" w14:textId="77777777" w:rsidR="00090624" w:rsidRPr="00196ECC" w:rsidRDefault="00090624" w:rsidP="00BF0A8D">
      <w:pPr>
        <w:spacing w:line="276" w:lineRule="auto"/>
        <w:jc w:val="both"/>
        <w:rPr>
          <w:b/>
          <w:color w:val="000000" w:themeColor="text1"/>
          <w:sz w:val="22"/>
          <w:szCs w:val="22"/>
        </w:rPr>
      </w:pPr>
    </w:p>
    <w:p w14:paraId="1291D767" w14:textId="77777777" w:rsidR="00723E78" w:rsidRPr="00196ECC" w:rsidRDefault="004B1941" w:rsidP="00BF0A8D">
      <w:pPr>
        <w:tabs>
          <w:tab w:val="left" w:pos="3135"/>
        </w:tabs>
        <w:spacing w:line="276" w:lineRule="auto"/>
        <w:jc w:val="both"/>
        <w:rPr>
          <w:color w:val="000000" w:themeColor="text1"/>
          <w:sz w:val="22"/>
          <w:szCs w:val="22"/>
        </w:rPr>
      </w:pPr>
      <w:r w:rsidRPr="00196ECC">
        <w:rPr>
          <w:color w:val="000000" w:themeColor="text1"/>
          <w:sz w:val="22"/>
          <w:szCs w:val="22"/>
        </w:rPr>
        <w:t>5.8 - A declaração falsa relativa ao cumprimento de qualquer condição sujeitará o licitante às sanções previstas em lei e neste Edital.</w:t>
      </w:r>
    </w:p>
    <w:p w14:paraId="00013C40" w14:textId="77777777" w:rsidR="00723E78" w:rsidRPr="00196ECC" w:rsidRDefault="00723E78" w:rsidP="00BF0A8D">
      <w:pPr>
        <w:pStyle w:val="Corpodetexto3"/>
        <w:spacing w:after="0" w:line="276" w:lineRule="auto"/>
        <w:contextualSpacing/>
        <w:jc w:val="both"/>
        <w:rPr>
          <w:color w:val="000000" w:themeColor="text1"/>
          <w:sz w:val="22"/>
          <w:szCs w:val="22"/>
        </w:rPr>
      </w:pPr>
    </w:p>
    <w:p w14:paraId="4A710EB5" w14:textId="77777777" w:rsidR="00723E78" w:rsidRPr="00196ECC" w:rsidRDefault="00723E78" w:rsidP="00BF0A8D">
      <w:pPr>
        <w:shd w:val="clear" w:color="auto" w:fill="D9D9D9" w:themeFill="background1" w:themeFillShade="D9"/>
        <w:spacing w:line="276" w:lineRule="auto"/>
        <w:jc w:val="both"/>
        <w:rPr>
          <w:b/>
          <w:color w:val="000000" w:themeColor="text1"/>
          <w:sz w:val="22"/>
          <w:szCs w:val="22"/>
        </w:rPr>
      </w:pPr>
      <w:r w:rsidRPr="00196ECC">
        <w:rPr>
          <w:b/>
          <w:color w:val="000000" w:themeColor="text1"/>
          <w:sz w:val="22"/>
          <w:szCs w:val="22"/>
        </w:rPr>
        <w:t>6 – DA APRESENTAÇÃO DA PROPOSTA E DOS DOCUMENTOS DE HABILITAÇÃO</w:t>
      </w:r>
    </w:p>
    <w:p w14:paraId="6E4E1D14" w14:textId="77777777" w:rsidR="00723E78" w:rsidRPr="00196ECC" w:rsidRDefault="00723E78" w:rsidP="00BF0A8D">
      <w:pPr>
        <w:tabs>
          <w:tab w:val="left" w:pos="3135"/>
        </w:tabs>
        <w:spacing w:line="276" w:lineRule="auto"/>
        <w:jc w:val="both"/>
        <w:rPr>
          <w:color w:val="000000" w:themeColor="text1"/>
          <w:sz w:val="22"/>
          <w:szCs w:val="22"/>
        </w:rPr>
      </w:pPr>
    </w:p>
    <w:p w14:paraId="45BE8279" w14:textId="77777777" w:rsidR="00723E78" w:rsidRPr="00196ECC" w:rsidRDefault="00723E78" w:rsidP="00BF0A8D">
      <w:pPr>
        <w:tabs>
          <w:tab w:val="left" w:pos="3135"/>
        </w:tabs>
        <w:spacing w:line="276" w:lineRule="auto"/>
        <w:jc w:val="both"/>
        <w:rPr>
          <w:color w:val="000000" w:themeColor="text1"/>
          <w:sz w:val="22"/>
          <w:szCs w:val="22"/>
        </w:rPr>
      </w:pPr>
      <w:r w:rsidRPr="00196ECC">
        <w:rPr>
          <w:color w:val="000000" w:themeColor="text1"/>
          <w:sz w:val="22"/>
          <w:szCs w:val="22"/>
        </w:rPr>
        <w:t>6.1 -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38A03FB0" w14:textId="77777777" w:rsidR="00723E78" w:rsidRPr="00196ECC" w:rsidRDefault="00723E78" w:rsidP="00BF0A8D">
      <w:pPr>
        <w:tabs>
          <w:tab w:val="left" w:pos="3135"/>
        </w:tabs>
        <w:spacing w:line="276" w:lineRule="auto"/>
        <w:jc w:val="both"/>
        <w:rPr>
          <w:color w:val="000000" w:themeColor="text1"/>
          <w:sz w:val="22"/>
          <w:szCs w:val="22"/>
        </w:rPr>
      </w:pPr>
      <w:r w:rsidRPr="00196ECC">
        <w:rPr>
          <w:color w:val="000000" w:themeColor="text1"/>
          <w:sz w:val="22"/>
          <w:szCs w:val="22"/>
        </w:rPr>
        <w:t>6.2 - O envio da proposta, acompanhada dos documentos de habilitação exigidos neste Edital, ocorrerá por meio de chave de acesso e senha</w:t>
      </w:r>
      <w:r w:rsidR="00227215" w:rsidRPr="00196ECC">
        <w:rPr>
          <w:color w:val="000000" w:themeColor="text1"/>
          <w:sz w:val="22"/>
          <w:szCs w:val="22"/>
        </w:rPr>
        <w:t xml:space="preserve"> intransferíveis</w:t>
      </w:r>
      <w:r w:rsidRPr="00196ECC">
        <w:rPr>
          <w:color w:val="000000" w:themeColor="text1"/>
          <w:sz w:val="22"/>
          <w:szCs w:val="22"/>
        </w:rPr>
        <w:t>.</w:t>
      </w:r>
    </w:p>
    <w:p w14:paraId="76B813B5" w14:textId="77777777" w:rsidR="00723E78" w:rsidRPr="00196ECC" w:rsidRDefault="00723E78" w:rsidP="00BF0A8D">
      <w:pPr>
        <w:tabs>
          <w:tab w:val="left" w:pos="3135"/>
        </w:tabs>
        <w:spacing w:line="276" w:lineRule="auto"/>
        <w:jc w:val="both"/>
        <w:rPr>
          <w:color w:val="000000" w:themeColor="text1"/>
          <w:sz w:val="22"/>
          <w:szCs w:val="22"/>
        </w:rPr>
      </w:pPr>
      <w:r w:rsidRPr="00196ECC">
        <w:rPr>
          <w:color w:val="000000" w:themeColor="text1"/>
          <w:sz w:val="22"/>
          <w:szCs w:val="22"/>
        </w:rPr>
        <w:t>6.3 - As Microempresas e Empresas de Pequeno Porte deverão encaminhar a documentação de habilitação, ainda que haja alguma restrição de regularidade fiscal e trabalhista, nos termos do art. 43, § 1º da LC nº 123, de 2006.</w:t>
      </w:r>
    </w:p>
    <w:p w14:paraId="0ED8FF9E" w14:textId="77777777" w:rsidR="00723E78" w:rsidRPr="00196ECC" w:rsidRDefault="00723E78" w:rsidP="00BF0A8D">
      <w:pPr>
        <w:tabs>
          <w:tab w:val="left" w:pos="3135"/>
        </w:tabs>
        <w:spacing w:line="276" w:lineRule="auto"/>
        <w:jc w:val="both"/>
        <w:rPr>
          <w:color w:val="000000" w:themeColor="text1"/>
          <w:sz w:val="22"/>
          <w:szCs w:val="22"/>
        </w:rPr>
      </w:pPr>
      <w:r w:rsidRPr="00196ECC">
        <w:rPr>
          <w:color w:val="000000" w:themeColor="text1"/>
          <w:sz w:val="22"/>
          <w:szCs w:val="22"/>
        </w:rPr>
        <w:t>6.4 -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35D3036D" w14:textId="77777777" w:rsidR="00723E78" w:rsidRPr="00196ECC" w:rsidRDefault="00723E78" w:rsidP="00BF0A8D">
      <w:pPr>
        <w:tabs>
          <w:tab w:val="left" w:pos="3135"/>
        </w:tabs>
        <w:spacing w:line="276" w:lineRule="auto"/>
        <w:jc w:val="both"/>
        <w:rPr>
          <w:color w:val="000000" w:themeColor="text1"/>
          <w:sz w:val="22"/>
          <w:szCs w:val="22"/>
        </w:rPr>
      </w:pPr>
      <w:r w:rsidRPr="00196ECC">
        <w:rPr>
          <w:color w:val="000000" w:themeColor="text1"/>
          <w:sz w:val="22"/>
          <w:szCs w:val="22"/>
        </w:rPr>
        <w:t>6.5 - Até a abertura da sessão pública, os licitantes poderão retirar ou substituir a proposta e os documentos de habilitação anteriormente inseridos no sistema;</w:t>
      </w:r>
    </w:p>
    <w:p w14:paraId="7B373AD2" w14:textId="77777777" w:rsidR="00723E78" w:rsidRPr="00196ECC" w:rsidRDefault="00723E78" w:rsidP="00BF0A8D">
      <w:pPr>
        <w:tabs>
          <w:tab w:val="left" w:pos="3135"/>
        </w:tabs>
        <w:spacing w:line="276" w:lineRule="auto"/>
        <w:jc w:val="both"/>
        <w:rPr>
          <w:color w:val="000000" w:themeColor="text1"/>
          <w:sz w:val="22"/>
          <w:szCs w:val="22"/>
        </w:rPr>
      </w:pPr>
      <w:r w:rsidRPr="00196ECC">
        <w:rPr>
          <w:color w:val="000000" w:themeColor="text1"/>
          <w:sz w:val="22"/>
          <w:szCs w:val="22"/>
        </w:rPr>
        <w:t>6.6 - Não será estabelecida, nessa etapa do certame, ordem de classificação entre as propostas apresentadas, o que somente ocorrerá após a realização dos procedimentos de negociação e julgamento da proposta.</w:t>
      </w:r>
    </w:p>
    <w:p w14:paraId="10D87C68" w14:textId="77777777" w:rsidR="00723E78" w:rsidRPr="00196ECC" w:rsidRDefault="00723E78" w:rsidP="00BF0A8D">
      <w:pPr>
        <w:tabs>
          <w:tab w:val="left" w:pos="3135"/>
        </w:tabs>
        <w:spacing w:line="276" w:lineRule="auto"/>
        <w:jc w:val="both"/>
        <w:rPr>
          <w:color w:val="000000" w:themeColor="text1"/>
          <w:sz w:val="22"/>
          <w:szCs w:val="22"/>
        </w:rPr>
      </w:pPr>
      <w:r w:rsidRPr="00196ECC">
        <w:rPr>
          <w:color w:val="000000" w:themeColor="text1"/>
          <w:sz w:val="22"/>
          <w:szCs w:val="22"/>
        </w:rPr>
        <w:t>6.7 - Os documentos que compõem a proposta e a habilitação do licitante melhor classificado somente serão disponibilizados para avaliação do Pregoeiro e para acesso público após o encerramento do envio de lances.</w:t>
      </w:r>
    </w:p>
    <w:p w14:paraId="5C296DD5" w14:textId="77777777" w:rsidR="001338AE" w:rsidRPr="00196ECC" w:rsidRDefault="001338AE" w:rsidP="00BF0A8D">
      <w:pPr>
        <w:tabs>
          <w:tab w:val="left" w:pos="3135"/>
        </w:tabs>
        <w:spacing w:line="276" w:lineRule="auto"/>
        <w:jc w:val="both"/>
        <w:rPr>
          <w:color w:val="000000" w:themeColor="text1"/>
          <w:sz w:val="22"/>
          <w:szCs w:val="22"/>
        </w:rPr>
      </w:pPr>
      <w:r w:rsidRPr="00196ECC">
        <w:rPr>
          <w:color w:val="000000" w:themeColor="text1"/>
          <w:sz w:val="22"/>
          <w:szCs w:val="22"/>
        </w:rPr>
        <w:t>6.8 - Os documentos complementares à proposta e à habilitação, quando necessários à confirmação daqueles exigidos no edital e já apresentados, se houver, serão encaminhados pelo licitante melhor classificado após o encerramento do envio de lances no prazo definido pelo pregoeiro, de no mínimo 02 (duas) horas, sob pena de inabilitação, podendo ser prorrogado.</w:t>
      </w:r>
    </w:p>
    <w:p w14:paraId="3C676C3B" w14:textId="77777777" w:rsidR="001338AE" w:rsidRPr="00196ECC" w:rsidRDefault="001338AE" w:rsidP="00BF0A8D">
      <w:pPr>
        <w:tabs>
          <w:tab w:val="left" w:pos="3135"/>
        </w:tabs>
        <w:spacing w:line="276" w:lineRule="auto"/>
        <w:jc w:val="both"/>
        <w:rPr>
          <w:color w:val="000000" w:themeColor="text1"/>
          <w:sz w:val="22"/>
          <w:szCs w:val="22"/>
        </w:rPr>
      </w:pPr>
      <w:r w:rsidRPr="00196ECC">
        <w:rPr>
          <w:color w:val="000000" w:themeColor="text1"/>
          <w:sz w:val="22"/>
          <w:szCs w:val="22"/>
        </w:rPr>
        <w:t>6.9 - Somente haverá a necessidade de comprovação do preenchimento de requisitos mediante apresentação dos documentos originais não-digitais quando houver dúvida em relação à integridade do documento digital.</w:t>
      </w:r>
    </w:p>
    <w:p w14:paraId="66AFE3D4" w14:textId="77777777" w:rsidR="001338AE" w:rsidRPr="00196ECC" w:rsidRDefault="001338AE" w:rsidP="00BF0A8D">
      <w:pPr>
        <w:tabs>
          <w:tab w:val="left" w:pos="3135"/>
        </w:tabs>
        <w:spacing w:line="276" w:lineRule="auto"/>
        <w:jc w:val="both"/>
        <w:rPr>
          <w:color w:val="000000" w:themeColor="text1"/>
          <w:sz w:val="22"/>
          <w:szCs w:val="22"/>
        </w:rPr>
      </w:pPr>
      <w:r w:rsidRPr="00196ECC">
        <w:rPr>
          <w:color w:val="000000" w:themeColor="text1"/>
          <w:sz w:val="22"/>
          <w:szCs w:val="22"/>
        </w:rPr>
        <w:lastRenderedPageBreak/>
        <w:t>6.9.1 - Nestes casos, a licitante deverá encaminhar a documentação original ou a cópia autenticada exigida, no prazo máximo de 03 (três) dias úteis, contados da data da solicitação do pregoeiro, via sistema.</w:t>
      </w:r>
    </w:p>
    <w:p w14:paraId="04C43867" w14:textId="77777777" w:rsidR="001338AE" w:rsidRPr="00196ECC" w:rsidRDefault="001338AE" w:rsidP="00BF0A8D">
      <w:pPr>
        <w:tabs>
          <w:tab w:val="left" w:pos="3135"/>
        </w:tabs>
        <w:spacing w:line="276" w:lineRule="auto"/>
        <w:jc w:val="both"/>
        <w:rPr>
          <w:color w:val="000000" w:themeColor="text1"/>
          <w:sz w:val="22"/>
          <w:szCs w:val="22"/>
        </w:rPr>
      </w:pPr>
      <w:r w:rsidRPr="00196ECC">
        <w:rPr>
          <w:color w:val="000000" w:themeColor="text1"/>
          <w:sz w:val="22"/>
          <w:szCs w:val="22"/>
        </w:rPr>
        <w:t>6.10 -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76B4689C" w14:textId="77777777" w:rsidR="001338AE" w:rsidRPr="00196ECC" w:rsidRDefault="001338AE" w:rsidP="00BF0A8D">
      <w:pPr>
        <w:tabs>
          <w:tab w:val="left" w:pos="3135"/>
        </w:tabs>
        <w:spacing w:line="276" w:lineRule="auto"/>
        <w:jc w:val="both"/>
        <w:rPr>
          <w:color w:val="000000" w:themeColor="text1"/>
          <w:sz w:val="22"/>
          <w:szCs w:val="22"/>
        </w:rPr>
      </w:pPr>
      <w:r w:rsidRPr="00196ECC">
        <w:rPr>
          <w:color w:val="000000" w:themeColor="text1"/>
          <w:sz w:val="22"/>
          <w:szCs w:val="22"/>
        </w:rPr>
        <w:t>6.11 - Todos os documentos emitidos em língua estrangeira deverão ser entregues acompanhados da tradução para língua portuguesa, efetuada por Tradutor Juramentado, ou de outro que ven</w:t>
      </w:r>
      <w:r w:rsidR="00B60A50" w:rsidRPr="00196ECC">
        <w:rPr>
          <w:color w:val="000000" w:themeColor="text1"/>
          <w:sz w:val="22"/>
          <w:szCs w:val="22"/>
        </w:rPr>
        <w:t>ha a substituí-lo, ou consulariz</w:t>
      </w:r>
      <w:r w:rsidRPr="00196ECC">
        <w:rPr>
          <w:color w:val="000000" w:themeColor="text1"/>
          <w:sz w:val="22"/>
          <w:szCs w:val="22"/>
        </w:rPr>
        <w:t>ados pelos respectivos consulados ou embaixadas.</w:t>
      </w:r>
    </w:p>
    <w:p w14:paraId="021E146C" w14:textId="77777777" w:rsidR="001338AE" w:rsidRPr="00196ECC" w:rsidRDefault="001338AE" w:rsidP="00BF0A8D">
      <w:pPr>
        <w:tabs>
          <w:tab w:val="left" w:pos="3135"/>
        </w:tabs>
        <w:spacing w:line="276" w:lineRule="auto"/>
        <w:jc w:val="both"/>
        <w:rPr>
          <w:color w:val="000000" w:themeColor="text1"/>
          <w:sz w:val="22"/>
          <w:szCs w:val="22"/>
        </w:rPr>
      </w:pPr>
      <w:r w:rsidRPr="00196ECC">
        <w:rPr>
          <w:color w:val="000000" w:themeColor="text1"/>
          <w:sz w:val="22"/>
          <w:szCs w:val="22"/>
        </w:rPr>
        <w:t>6.12 - Havendo necessidade de analisar minuciosamente os documentos exigidos, o Pregoeiro suspenderá a sessão, informando no “</w:t>
      </w:r>
      <w:r w:rsidRPr="00196ECC">
        <w:rPr>
          <w:i/>
          <w:color w:val="000000" w:themeColor="text1"/>
          <w:sz w:val="22"/>
          <w:szCs w:val="22"/>
        </w:rPr>
        <w:t>chat</w:t>
      </w:r>
      <w:r w:rsidRPr="00196ECC">
        <w:rPr>
          <w:color w:val="000000" w:themeColor="text1"/>
          <w:sz w:val="22"/>
          <w:szCs w:val="22"/>
        </w:rPr>
        <w:t>” a nova data e horário para a continuidade da mesma.</w:t>
      </w:r>
    </w:p>
    <w:p w14:paraId="57022E80" w14:textId="77777777" w:rsidR="001338AE" w:rsidRPr="00196ECC" w:rsidRDefault="001338AE" w:rsidP="00BF0A8D">
      <w:pPr>
        <w:tabs>
          <w:tab w:val="left" w:pos="3135"/>
        </w:tabs>
        <w:spacing w:line="276" w:lineRule="auto"/>
        <w:jc w:val="both"/>
        <w:rPr>
          <w:color w:val="000000" w:themeColor="text1"/>
          <w:sz w:val="22"/>
          <w:szCs w:val="22"/>
        </w:rPr>
      </w:pPr>
      <w:r w:rsidRPr="00196ECC">
        <w:rPr>
          <w:color w:val="000000" w:themeColor="text1"/>
          <w:sz w:val="22"/>
          <w:szCs w:val="22"/>
        </w:rPr>
        <w:t>6.13 - Será inabilitado o licitante que não comprovar sua habilitação, seja por não apresentar quaisquer dos documentos exigidos, ou apresentá-los em desacordo com o estabelecido neste Edital.</w:t>
      </w:r>
    </w:p>
    <w:p w14:paraId="09BED858" w14:textId="77777777" w:rsidR="00723E78" w:rsidRPr="00196ECC" w:rsidRDefault="00723E78" w:rsidP="00BF0A8D">
      <w:pPr>
        <w:pStyle w:val="Corpodetexto3"/>
        <w:spacing w:after="0" w:line="276" w:lineRule="auto"/>
        <w:contextualSpacing/>
        <w:jc w:val="both"/>
        <w:rPr>
          <w:color w:val="000000" w:themeColor="text1"/>
          <w:sz w:val="22"/>
          <w:szCs w:val="22"/>
        </w:rPr>
      </w:pPr>
    </w:p>
    <w:p w14:paraId="797E6B67" w14:textId="77777777" w:rsidR="00723E78" w:rsidRPr="00196ECC" w:rsidRDefault="00723E78" w:rsidP="00BF0A8D">
      <w:pPr>
        <w:shd w:val="clear" w:color="auto" w:fill="D9D9D9" w:themeFill="background1" w:themeFillShade="D9"/>
        <w:spacing w:line="276" w:lineRule="auto"/>
        <w:jc w:val="both"/>
        <w:rPr>
          <w:b/>
          <w:color w:val="000000" w:themeColor="text1"/>
          <w:sz w:val="22"/>
          <w:szCs w:val="22"/>
        </w:rPr>
      </w:pPr>
      <w:r w:rsidRPr="00196ECC">
        <w:rPr>
          <w:b/>
          <w:color w:val="000000" w:themeColor="text1"/>
          <w:sz w:val="22"/>
          <w:szCs w:val="22"/>
        </w:rPr>
        <w:t>7 – DO PREENCHIMENTO DA PROPOSTA</w:t>
      </w:r>
    </w:p>
    <w:p w14:paraId="38319E2B" w14:textId="77777777" w:rsidR="00723E78" w:rsidRPr="00196ECC" w:rsidRDefault="00723E78" w:rsidP="00BF0A8D">
      <w:pPr>
        <w:tabs>
          <w:tab w:val="left" w:pos="3135"/>
        </w:tabs>
        <w:spacing w:line="276" w:lineRule="auto"/>
        <w:jc w:val="both"/>
        <w:rPr>
          <w:color w:val="000000" w:themeColor="text1"/>
          <w:sz w:val="22"/>
          <w:szCs w:val="22"/>
        </w:rPr>
      </w:pPr>
      <w:r w:rsidRPr="00196ECC">
        <w:rPr>
          <w:color w:val="000000" w:themeColor="text1"/>
          <w:sz w:val="22"/>
          <w:szCs w:val="22"/>
        </w:rPr>
        <w:t>7.1 - O licitante deverá enviar sua proposta mediante o preenchimento, no sistema eletrônico, dos seguintes campos:</w:t>
      </w:r>
    </w:p>
    <w:p w14:paraId="628DAFE3" w14:textId="77777777" w:rsidR="00B60A50" w:rsidRPr="00196ECC" w:rsidRDefault="00723E78" w:rsidP="00BF0A8D">
      <w:pPr>
        <w:tabs>
          <w:tab w:val="left" w:pos="3135"/>
        </w:tabs>
        <w:spacing w:line="276" w:lineRule="auto"/>
        <w:ind w:left="567"/>
        <w:jc w:val="both"/>
        <w:rPr>
          <w:color w:val="000000" w:themeColor="text1"/>
          <w:sz w:val="22"/>
          <w:szCs w:val="22"/>
        </w:rPr>
      </w:pPr>
      <w:r w:rsidRPr="00196ECC">
        <w:rPr>
          <w:color w:val="000000" w:themeColor="text1"/>
          <w:sz w:val="22"/>
          <w:szCs w:val="22"/>
        </w:rPr>
        <w:t>7.1.1 - Valor unitário e total do</w:t>
      </w:r>
      <w:r w:rsidR="0097025A" w:rsidRPr="00196ECC">
        <w:rPr>
          <w:color w:val="000000" w:themeColor="text1"/>
          <w:sz w:val="22"/>
          <w:szCs w:val="22"/>
        </w:rPr>
        <w:t xml:space="preserve"> item</w:t>
      </w:r>
      <w:r w:rsidR="00B60A50" w:rsidRPr="00196ECC">
        <w:rPr>
          <w:color w:val="000000" w:themeColor="text1"/>
          <w:sz w:val="22"/>
          <w:szCs w:val="22"/>
        </w:rPr>
        <w:t>;</w:t>
      </w:r>
    </w:p>
    <w:p w14:paraId="70A18741" w14:textId="77777777" w:rsidR="00723E78" w:rsidRPr="00196ECC" w:rsidRDefault="00723E78" w:rsidP="00BF0A8D">
      <w:pPr>
        <w:tabs>
          <w:tab w:val="left" w:pos="3135"/>
        </w:tabs>
        <w:spacing w:line="276" w:lineRule="auto"/>
        <w:ind w:left="567"/>
        <w:jc w:val="both"/>
        <w:rPr>
          <w:color w:val="000000" w:themeColor="text1"/>
          <w:sz w:val="22"/>
          <w:szCs w:val="22"/>
        </w:rPr>
      </w:pPr>
      <w:r w:rsidRPr="00196ECC">
        <w:rPr>
          <w:color w:val="000000" w:themeColor="text1"/>
          <w:sz w:val="22"/>
          <w:szCs w:val="22"/>
        </w:rPr>
        <w:t>7.1.</w:t>
      </w:r>
      <w:r w:rsidR="0097025A" w:rsidRPr="00196ECC">
        <w:rPr>
          <w:color w:val="000000" w:themeColor="text1"/>
          <w:sz w:val="22"/>
          <w:szCs w:val="22"/>
        </w:rPr>
        <w:t>2</w:t>
      </w:r>
      <w:r w:rsidRPr="00196ECC">
        <w:rPr>
          <w:color w:val="000000" w:themeColor="text1"/>
          <w:sz w:val="22"/>
          <w:szCs w:val="22"/>
        </w:rPr>
        <w:t xml:space="preserve"> - Descrição detalhada do objeto, contendo as informações similares à</w:t>
      </w:r>
      <w:r w:rsidR="0097025A" w:rsidRPr="00196ECC">
        <w:rPr>
          <w:color w:val="000000" w:themeColor="text1"/>
          <w:sz w:val="22"/>
          <w:szCs w:val="22"/>
        </w:rPr>
        <w:t xml:space="preserve"> </w:t>
      </w:r>
      <w:r w:rsidRPr="00196ECC">
        <w:rPr>
          <w:color w:val="000000" w:themeColor="text1"/>
          <w:sz w:val="22"/>
          <w:szCs w:val="22"/>
        </w:rPr>
        <w:t>especificação do Termo de Referência: indicando, no que for aplicável: modelo, prazo de garantia etc.</w:t>
      </w:r>
    </w:p>
    <w:p w14:paraId="7FCEC91D" w14:textId="77777777" w:rsidR="00723E78" w:rsidRPr="00196ECC" w:rsidRDefault="00723E78" w:rsidP="00BF0A8D">
      <w:pPr>
        <w:tabs>
          <w:tab w:val="left" w:pos="3135"/>
        </w:tabs>
        <w:spacing w:line="276" w:lineRule="auto"/>
        <w:jc w:val="both"/>
        <w:rPr>
          <w:color w:val="000000" w:themeColor="text1"/>
          <w:sz w:val="22"/>
          <w:szCs w:val="22"/>
        </w:rPr>
      </w:pPr>
      <w:r w:rsidRPr="00196ECC">
        <w:rPr>
          <w:color w:val="000000" w:themeColor="text1"/>
          <w:sz w:val="22"/>
          <w:szCs w:val="22"/>
        </w:rPr>
        <w:t>7.2 - Todas as especificações do objeto contidas na proposta vinculam à Contratada.</w:t>
      </w:r>
    </w:p>
    <w:p w14:paraId="3B064B28" w14:textId="77777777" w:rsidR="00723E78" w:rsidRPr="00196ECC" w:rsidRDefault="00723E78" w:rsidP="00BF0A8D">
      <w:pPr>
        <w:tabs>
          <w:tab w:val="left" w:pos="3135"/>
        </w:tabs>
        <w:spacing w:line="276" w:lineRule="auto"/>
        <w:jc w:val="both"/>
        <w:rPr>
          <w:color w:val="000000" w:themeColor="text1"/>
          <w:sz w:val="22"/>
          <w:szCs w:val="22"/>
        </w:rPr>
      </w:pPr>
      <w:r w:rsidRPr="00196ECC">
        <w:rPr>
          <w:color w:val="000000" w:themeColor="text1"/>
          <w:sz w:val="22"/>
          <w:szCs w:val="22"/>
        </w:rPr>
        <w:t>7.3 - Nos valores propostos estarão inclusos todos os custos operacionais, encargos previdenciários, trabalhistas, tributários, comerciais e quaisquer outros que incidam direta ou indiretamente no fornecimento dos bens ou serviços.</w:t>
      </w:r>
    </w:p>
    <w:p w14:paraId="7B7E0D7A" w14:textId="77777777" w:rsidR="00723E78" w:rsidRPr="00196ECC" w:rsidRDefault="00723E78" w:rsidP="00BF0A8D">
      <w:pPr>
        <w:tabs>
          <w:tab w:val="left" w:pos="3135"/>
        </w:tabs>
        <w:spacing w:line="276" w:lineRule="auto"/>
        <w:jc w:val="both"/>
        <w:rPr>
          <w:color w:val="000000" w:themeColor="text1"/>
          <w:sz w:val="22"/>
          <w:szCs w:val="22"/>
        </w:rPr>
      </w:pPr>
      <w:r w:rsidRPr="00196ECC">
        <w:rPr>
          <w:color w:val="000000" w:themeColor="text1"/>
          <w:sz w:val="22"/>
          <w:szCs w:val="22"/>
        </w:rPr>
        <w:t>7.4 - Os preços ofertados, tanto na proposta inicial, quanto na etapa de lances, serão de exclusiva responsabilidade do licitante, não lhe assistindo o direito de pleitear qualquer alteração sob alegação de erro, omissão ou qualquer outro pretexto.</w:t>
      </w:r>
    </w:p>
    <w:p w14:paraId="2DD7FA42" w14:textId="77777777" w:rsidR="00BD2F1F" w:rsidRPr="00196ECC" w:rsidRDefault="00723E78" w:rsidP="00BF0A8D">
      <w:pPr>
        <w:tabs>
          <w:tab w:val="left" w:pos="3135"/>
        </w:tabs>
        <w:spacing w:line="276" w:lineRule="auto"/>
        <w:jc w:val="both"/>
        <w:rPr>
          <w:color w:val="000000" w:themeColor="text1"/>
          <w:sz w:val="22"/>
          <w:szCs w:val="22"/>
        </w:rPr>
      </w:pPr>
      <w:r w:rsidRPr="00196ECC">
        <w:rPr>
          <w:color w:val="000000" w:themeColor="text1"/>
          <w:sz w:val="22"/>
          <w:szCs w:val="22"/>
        </w:rPr>
        <w:t>7.5 - O prazo de validade da proposta é fixado em 60 (sessenta)</w:t>
      </w:r>
      <w:r w:rsidR="00B60A50" w:rsidRPr="00196ECC">
        <w:rPr>
          <w:color w:val="000000" w:themeColor="text1"/>
          <w:sz w:val="22"/>
          <w:szCs w:val="22"/>
        </w:rPr>
        <w:t xml:space="preserve"> dias</w:t>
      </w:r>
      <w:r w:rsidRPr="00196ECC">
        <w:rPr>
          <w:color w:val="000000" w:themeColor="text1"/>
          <w:sz w:val="22"/>
          <w:szCs w:val="22"/>
        </w:rPr>
        <w:t>, a contar da data de sua apresentação.</w:t>
      </w:r>
    </w:p>
    <w:p w14:paraId="51A8700C" w14:textId="77777777" w:rsidR="001338AE" w:rsidRPr="00196ECC" w:rsidRDefault="001338AE" w:rsidP="00BF0A8D">
      <w:pPr>
        <w:tabs>
          <w:tab w:val="left" w:pos="3135"/>
        </w:tabs>
        <w:spacing w:line="276" w:lineRule="auto"/>
        <w:jc w:val="both"/>
        <w:rPr>
          <w:color w:val="000000" w:themeColor="text1"/>
          <w:sz w:val="22"/>
          <w:szCs w:val="22"/>
        </w:rPr>
      </w:pPr>
      <w:r w:rsidRPr="00196ECC">
        <w:rPr>
          <w:color w:val="000000" w:themeColor="text1"/>
          <w:sz w:val="22"/>
          <w:szCs w:val="22"/>
        </w:rPr>
        <w:t>7.6 - Os licitantes devem respeitar os preços máximos estabelecidos nas normas de regência de contratações públicas, quando participarem de licitações públicas.</w:t>
      </w:r>
    </w:p>
    <w:p w14:paraId="45DF4D6F" w14:textId="77777777" w:rsidR="001338AE" w:rsidRPr="00196ECC" w:rsidRDefault="001338AE" w:rsidP="00BF0A8D">
      <w:pPr>
        <w:tabs>
          <w:tab w:val="left" w:pos="3135"/>
        </w:tabs>
        <w:spacing w:line="276" w:lineRule="auto"/>
        <w:jc w:val="both"/>
        <w:rPr>
          <w:color w:val="000000" w:themeColor="text1"/>
          <w:sz w:val="22"/>
          <w:szCs w:val="22"/>
        </w:rPr>
      </w:pPr>
      <w:r w:rsidRPr="00196ECC">
        <w:rPr>
          <w:color w:val="000000" w:themeColor="text1"/>
          <w:sz w:val="22"/>
          <w:szCs w:val="22"/>
        </w:rPr>
        <w:t>7.7 - No caso de alguma inconsistência no descritivo dos itens entre o Edital e o constante na plataforma do pregão Eletrônico, deverá ser considerado o descritivo do Edital.</w:t>
      </w:r>
    </w:p>
    <w:p w14:paraId="22AA6355" w14:textId="77777777" w:rsidR="001338AE" w:rsidRPr="00196ECC" w:rsidRDefault="001338AE" w:rsidP="00BF0A8D">
      <w:pPr>
        <w:tabs>
          <w:tab w:val="left" w:pos="3135"/>
        </w:tabs>
        <w:spacing w:line="276" w:lineRule="auto"/>
        <w:jc w:val="both"/>
        <w:rPr>
          <w:color w:val="000000" w:themeColor="text1"/>
          <w:sz w:val="22"/>
          <w:szCs w:val="22"/>
        </w:rPr>
      </w:pPr>
      <w:r w:rsidRPr="00196ECC">
        <w:rPr>
          <w:color w:val="000000" w:themeColor="text1"/>
          <w:sz w:val="22"/>
          <w:szCs w:val="22"/>
        </w:rPr>
        <w:t>7.8 - Os documentos listados no item da HABILITAÇÃO deverão ser anexados no sistema juntamente com a proposta, previamente à abertura da sessão pública e sua ausência ensejará em desclassificação.</w:t>
      </w:r>
    </w:p>
    <w:p w14:paraId="7DB17CB5" w14:textId="77777777" w:rsidR="00BD2F1F" w:rsidRPr="00196ECC" w:rsidRDefault="00BD2F1F" w:rsidP="00BF0A8D">
      <w:pPr>
        <w:tabs>
          <w:tab w:val="left" w:pos="3135"/>
        </w:tabs>
        <w:spacing w:line="276" w:lineRule="auto"/>
        <w:jc w:val="both"/>
        <w:rPr>
          <w:color w:val="000000" w:themeColor="text1"/>
          <w:sz w:val="22"/>
          <w:szCs w:val="22"/>
        </w:rPr>
      </w:pPr>
    </w:p>
    <w:p w14:paraId="1D0A1AE0" w14:textId="77777777" w:rsidR="001338AE" w:rsidRPr="00196ECC" w:rsidRDefault="001338AE" w:rsidP="00BF0A8D">
      <w:pPr>
        <w:shd w:val="clear" w:color="auto" w:fill="D9D9D9" w:themeFill="background1" w:themeFillShade="D9"/>
        <w:spacing w:line="276" w:lineRule="auto"/>
        <w:jc w:val="both"/>
        <w:rPr>
          <w:color w:val="000000" w:themeColor="text1"/>
          <w:sz w:val="22"/>
          <w:szCs w:val="22"/>
        </w:rPr>
      </w:pPr>
      <w:r w:rsidRPr="00196ECC">
        <w:rPr>
          <w:b/>
          <w:color w:val="000000" w:themeColor="text1"/>
          <w:sz w:val="22"/>
          <w:szCs w:val="22"/>
        </w:rPr>
        <w:t>8 – DOS DOCUMENTOS DE HABILITAÇÃO</w:t>
      </w:r>
    </w:p>
    <w:p w14:paraId="27B5C53D" w14:textId="77777777" w:rsidR="001338AE" w:rsidRPr="00196ECC" w:rsidRDefault="001338AE" w:rsidP="00BF0A8D">
      <w:pPr>
        <w:tabs>
          <w:tab w:val="left" w:pos="3135"/>
        </w:tabs>
        <w:spacing w:line="276" w:lineRule="auto"/>
        <w:jc w:val="both"/>
        <w:rPr>
          <w:color w:val="FF0000"/>
          <w:sz w:val="22"/>
          <w:szCs w:val="22"/>
        </w:rPr>
      </w:pPr>
    </w:p>
    <w:p w14:paraId="035C820A" w14:textId="77777777" w:rsidR="00227215" w:rsidRPr="00196ECC" w:rsidRDefault="00AD62A5" w:rsidP="00BF0A8D">
      <w:pPr>
        <w:pStyle w:val="Corpodetexto3"/>
        <w:spacing w:after="0" w:line="276" w:lineRule="auto"/>
        <w:contextualSpacing/>
        <w:jc w:val="both"/>
        <w:rPr>
          <w:b/>
          <w:color w:val="FF0000"/>
          <w:sz w:val="22"/>
          <w:szCs w:val="22"/>
        </w:rPr>
      </w:pPr>
      <w:r w:rsidRPr="00196ECC">
        <w:rPr>
          <w:b/>
          <w:noProof/>
          <w:color w:val="FF0000"/>
          <w:sz w:val="22"/>
          <w:szCs w:val="22"/>
        </w:rPr>
        <mc:AlternateContent>
          <mc:Choice Requires="wps">
            <w:drawing>
              <wp:anchor distT="0" distB="0" distL="114300" distR="114300" simplePos="0" relativeHeight="251656192" behindDoc="0" locked="0" layoutInCell="1" allowOverlap="1" wp14:anchorId="7608FF74" wp14:editId="523CF2C3">
                <wp:simplePos x="0" y="0"/>
                <wp:positionH relativeFrom="column">
                  <wp:posOffset>6985</wp:posOffset>
                </wp:positionH>
                <wp:positionV relativeFrom="paragraph">
                  <wp:posOffset>11430</wp:posOffset>
                </wp:positionV>
                <wp:extent cx="6032500" cy="671830"/>
                <wp:effectExtent l="19050" t="19050" r="25400" b="33020"/>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00" cy="671830"/>
                        </a:xfrm>
                        <a:prstGeom prst="rect">
                          <a:avLst/>
                        </a:prstGeom>
                        <a:solidFill>
                          <a:srgbClr val="ED7D31"/>
                        </a:solidFill>
                        <a:ln w="38100">
                          <a:solidFill>
                            <a:srgbClr val="F2F2F2"/>
                          </a:solidFill>
                          <a:miter lim="800000"/>
                          <a:headEnd/>
                          <a:tailEnd/>
                        </a:ln>
                        <a:effectLst>
                          <a:outerShdw dist="28398" dir="3806097" algn="ctr" rotWithShape="0">
                            <a:srgbClr val="823B0B">
                              <a:alpha val="50000"/>
                            </a:srgbClr>
                          </a:outerShdw>
                        </a:effectLst>
                      </wps:spPr>
                      <wps:txbx>
                        <w:txbxContent>
                          <w:p w14:paraId="39EC6E74" w14:textId="77777777" w:rsidR="00196ECC" w:rsidRPr="0027539B" w:rsidRDefault="00196ECC" w:rsidP="00227215">
                            <w:pPr>
                              <w:pStyle w:val="Corpodetexto3"/>
                              <w:spacing w:after="0"/>
                              <w:contextualSpacing/>
                              <w:jc w:val="both"/>
                              <w:rPr>
                                <w:sz w:val="22"/>
                                <w:szCs w:val="22"/>
                              </w:rPr>
                            </w:pPr>
                            <w:r w:rsidRPr="0027539B">
                              <w:rPr>
                                <w:rFonts w:ascii="Arial" w:hAnsi="Arial" w:cs="Arial"/>
                                <w:b/>
                                <w:sz w:val="22"/>
                                <w:szCs w:val="22"/>
                              </w:rPr>
                              <w:t>8</w:t>
                            </w:r>
                            <w:r w:rsidRPr="0027539B">
                              <w:rPr>
                                <w:b/>
                                <w:sz w:val="22"/>
                                <w:szCs w:val="22"/>
                              </w:rPr>
                              <w:t>.1</w:t>
                            </w:r>
                            <w:r w:rsidRPr="0027539B">
                              <w:rPr>
                                <w:sz w:val="22"/>
                                <w:szCs w:val="22"/>
                              </w:rPr>
                              <w:t xml:space="preserve"> - Os licitantes deverão encaminhar, nos termos deste Edital, juntamente com a PROPOSTA, A DOCUMENTAÇÃO DE HABILITAÇÃO, ANTES DA ABERTURA DA SESSÃO PÚBLICA, a seguir informada: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08FF74" id="Text Box 6" o:spid="_x0000_s1027" type="#_x0000_t202" style="position:absolute;left:0;text-align:left;margin-left:.55pt;margin-top:.9pt;width:475pt;height:52.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" fillcolor="#ed7d31" strokecolor="#f2f2f2" strokeweight="3pt">
                <v:shadow on="t" color="#823b0b" opacity=".5" offset="1pt"/>
                <v:textbox>
                  <w:txbxContent>
                    <w:p w14:paraId="39EC6E74" w14:textId="77777777" w:rsidR="00196ECC" w:rsidRPr="0027539B" w:rsidRDefault="00196ECC" w:rsidP="00227215">
                      <w:pPr>
                        <w:pStyle w:val="Corpodetexto3"/>
                        <w:spacing w:after="0"/>
                        <w:contextualSpacing/>
                        <w:jc w:val="both"/>
                        <w:rPr>
                          <w:sz w:val="22"/>
                          <w:szCs w:val="22"/>
                        </w:rPr>
                      </w:pPr>
                      <w:r w:rsidRPr="0027539B">
                        <w:rPr>
                          <w:rFonts w:ascii="Arial" w:hAnsi="Arial" w:cs="Arial"/>
                          <w:b/>
                          <w:sz w:val="22"/>
                          <w:szCs w:val="22"/>
                        </w:rPr>
                        <w:t>8</w:t>
                      </w:r>
                      <w:r w:rsidRPr="0027539B">
                        <w:rPr>
                          <w:b/>
                          <w:sz w:val="22"/>
                          <w:szCs w:val="22"/>
                        </w:rPr>
                        <w:t>.1</w:t>
                      </w:r>
                      <w:r w:rsidRPr="0027539B">
                        <w:rPr>
                          <w:sz w:val="22"/>
                          <w:szCs w:val="22"/>
                        </w:rPr>
                        <w:t xml:space="preserve"> - Os licitantes deverão encaminhar, nos termos deste Edital, juntamente com a PROPOSTA, A DOCUMENTAÇÃO DE HABILITAÇÃO, ANTES DA ABERTURA DA SESSÃO PÚBLICA, a seguir informada:</w:t>
                      </w:r>
                    </w:p>
                  </w:txbxContent>
                </v:textbox>
              </v:shape>
            </w:pict>
          </mc:Fallback>
        </mc:AlternateContent>
      </w:r>
    </w:p>
    <w:p w14:paraId="0EF57B0C" w14:textId="77777777" w:rsidR="00227215" w:rsidRPr="00196ECC" w:rsidRDefault="00227215" w:rsidP="00BF0A8D">
      <w:pPr>
        <w:pStyle w:val="Corpodetexto3"/>
        <w:spacing w:after="0" w:line="276" w:lineRule="auto"/>
        <w:contextualSpacing/>
        <w:jc w:val="both"/>
        <w:rPr>
          <w:b/>
          <w:color w:val="FF0000"/>
          <w:sz w:val="22"/>
          <w:szCs w:val="22"/>
        </w:rPr>
      </w:pPr>
    </w:p>
    <w:p w14:paraId="7A7E44C9" w14:textId="77777777" w:rsidR="00227215" w:rsidRPr="00196ECC" w:rsidRDefault="00227215" w:rsidP="00BF0A8D">
      <w:pPr>
        <w:pStyle w:val="Corpodetexto3"/>
        <w:spacing w:after="0" w:line="276" w:lineRule="auto"/>
        <w:contextualSpacing/>
        <w:jc w:val="both"/>
        <w:rPr>
          <w:b/>
          <w:color w:val="FF0000"/>
          <w:sz w:val="22"/>
          <w:szCs w:val="22"/>
        </w:rPr>
      </w:pPr>
    </w:p>
    <w:p w14:paraId="5921D385" w14:textId="77777777" w:rsidR="00227215" w:rsidRPr="00196ECC" w:rsidRDefault="00227215" w:rsidP="00BF0A8D">
      <w:pPr>
        <w:pStyle w:val="Corpodetexto3"/>
        <w:spacing w:after="0" w:line="276" w:lineRule="auto"/>
        <w:contextualSpacing/>
        <w:jc w:val="both"/>
        <w:rPr>
          <w:b/>
          <w:color w:val="FF0000"/>
          <w:sz w:val="22"/>
          <w:szCs w:val="22"/>
        </w:rPr>
      </w:pPr>
    </w:p>
    <w:p w14:paraId="01BC82F1" w14:textId="77777777" w:rsidR="00227215" w:rsidRPr="00196ECC" w:rsidRDefault="00227215" w:rsidP="00BF0A8D">
      <w:pPr>
        <w:pStyle w:val="Corpodetexto3"/>
        <w:spacing w:after="0" w:line="276" w:lineRule="auto"/>
        <w:contextualSpacing/>
        <w:jc w:val="both"/>
        <w:rPr>
          <w:b/>
          <w:color w:val="FF0000"/>
          <w:sz w:val="22"/>
          <w:szCs w:val="22"/>
        </w:rPr>
      </w:pPr>
    </w:p>
    <w:p w14:paraId="37F80110" w14:textId="77777777" w:rsidR="0028340D" w:rsidRPr="00196ECC" w:rsidRDefault="0028340D" w:rsidP="00BF0A8D">
      <w:pPr>
        <w:spacing w:line="276" w:lineRule="auto"/>
        <w:contextualSpacing/>
        <w:jc w:val="both"/>
        <w:rPr>
          <w:b/>
          <w:color w:val="000000" w:themeColor="text1"/>
          <w:sz w:val="22"/>
          <w:szCs w:val="22"/>
          <w:u w:val="single"/>
        </w:rPr>
      </w:pPr>
      <w:r w:rsidRPr="00196ECC">
        <w:rPr>
          <w:b/>
          <w:color w:val="000000" w:themeColor="text1"/>
          <w:sz w:val="22"/>
          <w:szCs w:val="22"/>
          <w:u w:val="single"/>
        </w:rPr>
        <w:t>8.1</w:t>
      </w:r>
      <w:r w:rsidRPr="00196ECC">
        <w:rPr>
          <w:color w:val="000000" w:themeColor="text1"/>
          <w:sz w:val="22"/>
          <w:szCs w:val="22"/>
          <w:u w:val="single"/>
        </w:rPr>
        <w:t xml:space="preserve"> -</w:t>
      </w:r>
      <w:r w:rsidRPr="00196ECC">
        <w:rPr>
          <w:b/>
          <w:color w:val="000000" w:themeColor="text1"/>
          <w:sz w:val="22"/>
          <w:szCs w:val="22"/>
          <w:u w:val="single"/>
        </w:rPr>
        <w:t xml:space="preserve"> DA HABILITAÇÃO JURÍDICA</w:t>
      </w:r>
    </w:p>
    <w:p w14:paraId="404D8E6B" w14:textId="77777777" w:rsidR="0028340D" w:rsidRPr="00196ECC" w:rsidRDefault="0028340D" w:rsidP="00BF0A8D">
      <w:pPr>
        <w:spacing w:line="276" w:lineRule="auto"/>
        <w:contextualSpacing/>
        <w:jc w:val="both"/>
        <w:rPr>
          <w:b/>
          <w:color w:val="000000" w:themeColor="text1"/>
          <w:sz w:val="22"/>
          <w:szCs w:val="22"/>
        </w:rPr>
      </w:pPr>
      <w:r w:rsidRPr="00196ECC">
        <w:rPr>
          <w:b/>
          <w:color w:val="000000" w:themeColor="text1"/>
          <w:sz w:val="22"/>
          <w:szCs w:val="22"/>
        </w:rPr>
        <w:t xml:space="preserve">8.1.1 – </w:t>
      </w:r>
      <w:r w:rsidRPr="00196ECC">
        <w:rPr>
          <w:color w:val="000000" w:themeColor="text1"/>
          <w:sz w:val="22"/>
          <w:szCs w:val="22"/>
        </w:rPr>
        <w:t>Cédula de Identidade do titular da empresa individual ou dos sócios que compõem o quadro societário da pessoa jurídica;</w:t>
      </w:r>
    </w:p>
    <w:p w14:paraId="7A5D73E9" w14:textId="42D7FF87" w:rsidR="0028340D" w:rsidRPr="00196ECC" w:rsidRDefault="0028340D" w:rsidP="00BF0A8D">
      <w:pPr>
        <w:spacing w:line="276" w:lineRule="auto"/>
        <w:contextualSpacing/>
        <w:jc w:val="both"/>
        <w:rPr>
          <w:color w:val="000000" w:themeColor="text1"/>
          <w:sz w:val="22"/>
          <w:szCs w:val="22"/>
        </w:rPr>
      </w:pPr>
      <w:r w:rsidRPr="00196ECC">
        <w:rPr>
          <w:b/>
          <w:color w:val="000000" w:themeColor="text1"/>
          <w:sz w:val="22"/>
          <w:szCs w:val="22"/>
        </w:rPr>
        <w:t>8.1.2</w:t>
      </w:r>
      <w:r w:rsidRPr="00196ECC">
        <w:rPr>
          <w:color w:val="000000" w:themeColor="text1"/>
          <w:sz w:val="22"/>
          <w:szCs w:val="22"/>
        </w:rPr>
        <w:t xml:space="preserve"> – </w:t>
      </w:r>
      <w:r w:rsidR="00E9159D" w:rsidRPr="00196ECC">
        <w:rPr>
          <w:color w:val="000000" w:themeColor="text1"/>
          <w:sz w:val="22"/>
          <w:szCs w:val="22"/>
        </w:rPr>
        <w:t>R</w:t>
      </w:r>
      <w:r w:rsidRPr="00196ECC">
        <w:rPr>
          <w:color w:val="000000" w:themeColor="text1"/>
          <w:sz w:val="22"/>
          <w:szCs w:val="22"/>
        </w:rPr>
        <w:t>egistro comercial no caso de firma individual;</w:t>
      </w:r>
    </w:p>
    <w:p w14:paraId="6E34B810" w14:textId="4A8F94C6" w:rsidR="0028340D" w:rsidRPr="00196ECC" w:rsidRDefault="0028340D" w:rsidP="00BF0A8D">
      <w:pPr>
        <w:spacing w:line="276" w:lineRule="auto"/>
        <w:contextualSpacing/>
        <w:jc w:val="both"/>
        <w:rPr>
          <w:color w:val="000000" w:themeColor="text1"/>
          <w:sz w:val="22"/>
          <w:szCs w:val="22"/>
        </w:rPr>
      </w:pPr>
      <w:r w:rsidRPr="00196ECC">
        <w:rPr>
          <w:b/>
          <w:color w:val="000000" w:themeColor="text1"/>
          <w:sz w:val="22"/>
          <w:szCs w:val="22"/>
        </w:rPr>
        <w:lastRenderedPageBreak/>
        <w:t>8.1.3 -</w:t>
      </w:r>
      <w:r w:rsidR="00E9159D" w:rsidRPr="00196ECC">
        <w:rPr>
          <w:color w:val="000000" w:themeColor="text1"/>
          <w:sz w:val="22"/>
          <w:szCs w:val="22"/>
        </w:rPr>
        <w:t xml:space="preserve"> A</w:t>
      </w:r>
      <w:r w:rsidRPr="00196ECC">
        <w:rPr>
          <w:color w:val="000000" w:themeColor="text1"/>
          <w:sz w:val="22"/>
          <w:szCs w:val="22"/>
        </w:rPr>
        <w:t xml:space="preserve">to constitutivo, estatuto ou contrato social e última alteração (se houver) em vigor, devidamente registrado, </w:t>
      </w:r>
      <w:r w:rsidRPr="00196ECC">
        <w:rPr>
          <w:b/>
          <w:bCs/>
          <w:color w:val="000000" w:themeColor="text1"/>
          <w:sz w:val="22"/>
          <w:szCs w:val="22"/>
        </w:rPr>
        <w:t>onde se possa identificar o administrador</w:t>
      </w:r>
      <w:r w:rsidRPr="00196ECC">
        <w:rPr>
          <w:color w:val="000000" w:themeColor="text1"/>
          <w:sz w:val="22"/>
          <w:szCs w:val="22"/>
        </w:rPr>
        <w:t>, em se tratando de sociedades comerciais e no caso de sociedade por ações, acompanhados de documentos que comprovem a eleição de seus administradores;</w:t>
      </w:r>
    </w:p>
    <w:p w14:paraId="778638EB" w14:textId="4DCC5BBC" w:rsidR="0028340D" w:rsidRPr="00196ECC" w:rsidRDefault="0028340D" w:rsidP="00BF0A8D">
      <w:pPr>
        <w:spacing w:line="276" w:lineRule="auto"/>
        <w:contextualSpacing/>
        <w:jc w:val="both"/>
        <w:rPr>
          <w:color w:val="000000" w:themeColor="text1"/>
          <w:sz w:val="22"/>
          <w:szCs w:val="22"/>
        </w:rPr>
      </w:pPr>
      <w:r w:rsidRPr="00196ECC">
        <w:rPr>
          <w:b/>
          <w:color w:val="000000" w:themeColor="text1"/>
          <w:sz w:val="22"/>
          <w:szCs w:val="22"/>
        </w:rPr>
        <w:t>8.1.4 -</w:t>
      </w:r>
      <w:r w:rsidR="00E9159D" w:rsidRPr="00196ECC">
        <w:rPr>
          <w:color w:val="000000" w:themeColor="text1"/>
          <w:sz w:val="22"/>
          <w:szCs w:val="22"/>
        </w:rPr>
        <w:t xml:space="preserve"> C</w:t>
      </w:r>
      <w:r w:rsidRPr="00196ECC">
        <w:rPr>
          <w:color w:val="000000" w:themeColor="text1"/>
          <w:sz w:val="22"/>
          <w:szCs w:val="22"/>
        </w:rPr>
        <w:t>omprovante de inscrição do ato constitutivo, no caso de sociedades civis, acompanhado de prova da composição da diretoria em exercício;</w:t>
      </w:r>
    </w:p>
    <w:p w14:paraId="734279FE" w14:textId="31660228" w:rsidR="0028340D" w:rsidRPr="00196ECC" w:rsidRDefault="0028340D" w:rsidP="00BF0A8D">
      <w:pPr>
        <w:spacing w:line="276" w:lineRule="auto"/>
        <w:contextualSpacing/>
        <w:jc w:val="both"/>
        <w:rPr>
          <w:color w:val="000000" w:themeColor="text1"/>
          <w:sz w:val="22"/>
          <w:szCs w:val="22"/>
        </w:rPr>
      </w:pPr>
      <w:r w:rsidRPr="00196ECC">
        <w:rPr>
          <w:b/>
          <w:color w:val="000000" w:themeColor="text1"/>
          <w:sz w:val="22"/>
          <w:szCs w:val="22"/>
        </w:rPr>
        <w:t>8.1.5 -</w:t>
      </w:r>
      <w:r w:rsidR="00E9159D" w:rsidRPr="00196ECC">
        <w:rPr>
          <w:color w:val="000000" w:themeColor="text1"/>
          <w:sz w:val="22"/>
          <w:szCs w:val="22"/>
        </w:rPr>
        <w:t xml:space="preserve"> D</w:t>
      </w:r>
      <w:r w:rsidRPr="00196ECC">
        <w:rPr>
          <w:color w:val="000000" w:themeColor="text1"/>
          <w:sz w:val="22"/>
          <w:szCs w:val="22"/>
        </w:rPr>
        <w:t>ecreto de autorização, em se tratando de empresa ou sociedade estrangeira em funcionamento no País e ato de registro ou autorização para funcionamento expedido pelo órgão competente, quando a atividade assim o exigir.</w:t>
      </w:r>
    </w:p>
    <w:p w14:paraId="584EF165" w14:textId="77777777" w:rsidR="0028340D" w:rsidRPr="00196ECC" w:rsidRDefault="0028340D" w:rsidP="00BF0A8D">
      <w:pPr>
        <w:autoSpaceDE w:val="0"/>
        <w:autoSpaceDN w:val="0"/>
        <w:adjustRightInd w:val="0"/>
        <w:spacing w:line="276" w:lineRule="auto"/>
        <w:contextualSpacing/>
        <w:jc w:val="both"/>
        <w:rPr>
          <w:b/>
          <w:color w:val="000000" w:themeColor="text1"/>
          <w:sz w:val="22"/>
          <w:szCs w:val="22"/>
        </w:rPr>
      </w:pPr>
    </w:p>
    <w:p w14:paraId="678F8DB9" w14:textId="77777777" w:rsidR="0028340D" w:rsidRPr="00196ECC" w:rsidRDefault="0028340D" w:rsidP="00BF0A8D">
      <w:pPr>
        <w:autoSpaceDE w:val="0"/>
        <w:autoSpaceDN w:val="0"/>
        <w:adjustRightInd w:val="0"/>
        <w:spacing w:line="276" w:lineRule="auto"/>
        <w:contextualSpacing/>
        <w:jc w:val="both"/>
        <w:rPr>
          <w:b/>
          <w:color w:val="000000" w:themeColor="text1"/>
          <w:sz w:val="22"/>
          <w:szCs w:val="22"/>
          <w:u w:val="single"/>
        </w:rPr>
      </w:pPr>
      <w:r w:rsidRPr="00196ECC">
        <w:rPr>
          <w:b/>
          <w:color w:val="000000" w:themeColor="text1"/>
          <w:sz w:val="22"/>
          <w:szCs w:val="22"/>
          <w:u w:val="single"/>
        </w:rPr>
        <w:t>8.2 - DA REGULARIDADE FISCAL E TRABALHISTA</w:t>
      </w:r>
    </w:p>
    <w:p w14:paraId="093CF0D7" w14:textId="504DBDF2" w:rsidR="0028340D" w:rsidRPr="00196ECC" w:rsidRDefault="0028340D" w:rsidP="00BF0A8D">
      <w:pPr>
        <w:autoSpaceDE w:val="0"/>
        <w:autoSpaceDN w:val="0"/>
        <w:adjustRightInd w:val="0"/>
        <w:spacing w:line="276" w:lineRule="auto"/>
        <w:jc w:val="both"/>
        <w:rPr>
          <w:color w:val="000000" w:themeColor="text1"/>
          <w:sz w:val="22"/>
          <w:szCs w:val="22"/>
        </w:rPr>
      </w:pPr>
      <w:r w:rsidRPr="00196ECC">
        <w:rPr>
          <w:b/>
          <w:color w:val="000000" w:themeColor="text1"/>
          <w:sz w:val="22"/>
          <w:szCs w:val="22"/>
        </w:rPr>
        <w:t>8.2.1</w:t>
      </w:r>
      <w:r w:rsidRPr="00196ECC">
        <w:rPr>
          <w:color w:val="000000" w:themeColor="text1"/>
          <w:sz w:val="22"/>
          <w:szCs w:val="22"/>
        </w:rPr>
        <w:t xml:space="preserve"> - </w:t>
      </w:r>
      <w:r w:rsidR="00E9159D" w:rsidRPr="00196ECC">
        <w:rPr>
          <w:color w:val="000000" w:themeColor="text1"/>
          <w:sz w:val="22"/>
          <w:szCs w:val="22"/>
        </w:rPr>
        <w:t>P</w:t>
      </w:r>
      <w:r w:rsidRPr="00196ECC">
        <w:rPr>
          <w:color w:val="000000" w:themeColor="text1"/>
          <w:sz w:val="22"/>
          <w:szCs w:val="22"/>
        </w:rPr>
        <w:t xml:space="preserve">rova de inscrição no Cadastro Nacional de Pessoal Jurídica, através do cartão do </w:t>
      </w:r>
      <w:r w:rsidRPr="00196ECC">
        <w:rPr>
          <w:b/>
          <w:color w:val="000000" w:themeColor="text1"/>
          <w:sz w:val="22"/>
          <w:szCs w:val="22"/>
        </w:rPr>
        <w:t>CNPJ</w:t>
      </w:r>
      <w:r w:rsidRPr="00196ECC">
        <w:rPr>
          <w:color w:val="000000" w:themeColor="text1"/>
          <w:sz w:val="22"/>
          <w:szCs w:val="22"/>
        </w:rPr>
        <w:t>, que também servirá para fins de comprovação do enquadramento como Microempresas ou Empresas de Pequeno Porte;</w:t>
      </w:r>
    </w:p>
    <w:p w14:paraId="01F01A89" w14:textId="64975F82" w:rsidR="0028340D" w:rsidRPr="00196ECC" w:rsidRDefault="0028340D" w:rsidP="00BF0A8D">
      <w:pPr>
        <w:autoSpaceDE w:val="0"/>
        <w:autoSpaceDN w:val="0"/>
        <w:adjustRightInd w:val="0"/>
        <w:spacing w:line="276" w:lineRule="auto"/>
        <w:jc w:val="both"/>
        <w:rPr>
          <w:color w:val="000000" w:themeColor="text1"/>
          <w:sz w:val="22"/>
          <w:szCs w:val="22"/>
        </w:rPr>
      </w:pPr>
      <w:r w:rsidRPr="00196ECC">
        <w:rPr>
          <w:b/>
          <w:color w:val="000000" w:themeColor="text1"/>
          <w:sz w:val="22"/>
          <w:szCs w:val="22"/>
        </w:rPr>
        <w:t>8.2.2</w:t>
      </w:r>
      <w:r w:rsidR="00E9159D" w:rsidRPr="00196ECC">
        <w:rPr>
          <w:color w:val="000000" w:themeColor="text1"/>
          <w:sz w:val="22"/>
          <w:szCs w:val="22"/>
        </w:rPr>
        <w:t xml:space="preserve"> - P</w:t>
      </w:r>
      <w:r w:rsidRPr="00196ECC">
        <w:rPr>
          <w:color w:val="000000" w:themeColor="text1"/>
          <w:sz w:val="22"/>
          <w:szCs w:val="22"/>
        </w:rPr>
        <w:t xml:space="preserve">rova de regularidade para com a </w:t>
      </w:r>
      <w:r w:rsidRPr="00196ECC">
        <w:rPr>
          <w:b/>
          <w:color w:val="000000" w:themeColor="text1"/>
          <w:sz w:val="22"/>
          <w:szCs w:val="22"/>
        </w:rPr>
        <w:t xml:space="preserve">Fazenda Federal relativa a Tributos Federais e à dívida Ativa da União e prova de regularização perante o instituto Nacional de Seguridade Social – INSS, </w:t>
      </w:r>
      <w:r w:rsidRPr="00196ECC">
        <w:rPr>
          <w:color w:val="000000" w:themeColor="text1"/>
          <w:sz w:val="22"/>
          <w:szCs w:val="22"/>
        </w:rPr>
        <w:t>através de certidão expedida conjuntamente pela Secretaria da Receita Federal do Brasil – RFB e pela Procuradoria-Geral da Fazenda Nacional – PGFN, conforme Portarias MF 358 e 443/2014;</w:t>
      </w:r>
    </w:p>
    <w:p w14:paraId="7336B69C" w14:textId="6223566B" w:rsidR="0028340D" w:rsidRPr="00196ECC" w:rsidRDefault="0028340D" w:rsidP="00BF0A8D">
      <w:pPr>
        <w:autoSpaceDE w:val="0"/>
        <w:autoSpaceDN w:val="0"/>
        <w:adjustRightInd w:val="0"/>
        <w:spacing w:line="276" w:lineRule="auto"/>
        <w:jc w:val="both"/>
        <w:rPr>
          <w:color w:val="000000" w:themeColor="text1"/>
          <w:sz w:val="22"/>
          <w:szCs w:val="22"/>
        </w:rPr>
      </w:pPr>
      <w:r w:rsidRPr="00196ECC">
        <w:rPr>
          <w:b/>
          <w:color w:val="000000" w:themeColor="text1"/>
          <w:sz w:val="22"/>
          <w:szCs w:val="22"/>
        </w:rPr>
        <w:t xml:space="preserve">8.2.3- </w:t>
      </w:r>
      <w:r w:rsidR="00E9159D" w:rsidRPr="00196ECC">
        <w:rPr>
          <w:color w:val="000000" w:themeColor="text1"/>
          <w:sz w:val="22"/>
          <w:szCs w:val="22"/>
        </w:rPr>
        <w:t>P</w:t>
      </w:r>
      <w:r w:rsidRPr="00196ECC">
        <w:rPr>
          <w:color w:val="000000" w:themeColor="text1"/>
          <w:sz w:val="22"/>
          <w:szCs w:val="22"/>
        </w:rPr>
        <w:t xml:space="preserve">rova de </w:t>
      </w:r>
      <w:r w:rsidRPr="00196ECC">
        <w:rPr>
          <w:b/>
          <w:color w:val="000000" w:themeColor="text1"/>
          <w:sz w:val="22"/>
          <w:szCs w:val="22"/>
        </w:rPr>
        <w:t>regularidade fiscal para com a Fazenda Pública Estadual</w:t>
      </w:r>
      <w:r w:rsidRPr="00196ECC">
        <w:rPr>
          <w:color w:val="000000" w:themeColor="text1"/>
          <w:sz w:val="22"/>
          <w:szCs w:val="22"/>
        </w:rPr>
        <w:t>;</w:t>
      </w:r>
    </w:p>
    <w:p w14:paraId="15086B66" w14:textId="1184DD35" w:rsidR="0028340D" w:rsidRPr="00196ECC" w:rsidRDefault="0028340D" w:rsidP="00BF0A8D">
      <w:pPr>
        <w:autoSpaceDE w:val="0"/>
        <w:autoSpaceDN w:val="0"/>
        <w:adjustRightInd w:val="0"/>
        <w:spacing w:line="276" w:lineRule="auto"/>
        <w:jc w:val="both"/>
        <w:rPr>
          <w:color w:val="000000" w:themeColor="text1"/>
          <w:sz w:val="22"/>
          <w:szCs w:val="22"/>
        </w:rPr>
      </w:pPr>
      <w:r w:rsidRPr="00196ECC">
        <w:rPr>
          <w:b/>
          <w:color w:val="000000" w:themeColor="text1"/>
          <w:sz w:val="22"/>
          <w:szCs w:val="22"/>
        </w:rPr>
        <w:t>8.2.4</w:t>
      </w:r>
      <w:r w:rsidRPr="00196ECC">
        <w:rPr>
          <w:color w:val="000000" w:themeColor="text1"/>
          <w:sz w:val="22"/>
          <w:szCs w:val="22"/>
        </w:rPr>
        <w:t xml:space="preserve"> - </w:t>
      </w:r>
      <w:r w:rsidR="00E9159D" w:rsidRPr="00196ECC">
        <w:rPr>
          <w:color w:val="000000" w:themeColor="text1"/>
          <w:sz w:val="22"/>
          <w:szCs w:val="22"/>
        </w:rPr>
        <w:t>P</w:t>
      </w:r>
      <w:r w:rsidRPr="00196ECC">
        <w:rPr>
          <w:color w:val="000000" w:themeColor="text1"/>
          <w:sz w:val="22"/>
          <w:szCs w:val="22"/>
        </w:rPr>
        <w:t xml:space="preserve">rova de inscrição no cadastro de contribuintes estadual, </w:t>
      </w:r>
      <w:r w:rsidRPr="00196ECC">
        <w:rPr>
          <w:b/>
          <w:color w:val="000000" w:themeColor="text1"/>
          <w:sz w:val="22"/>
          <w:szCs w:val="22"/>
        </w:rPr>
        <w:t>Cartão de Inscrição Estadual</w:t>
      </w:r>
      <w:r w:rsidRPr="00196ECC">
        <w:rPr>
          <w:color w:val="000000" w:themeColor="text1"/>
          <w:sz w:val="22"/>
          <w:szCs w:val="22"/>
        </w:rPr>
        <w:t>, (se houver);</w:t>
      </w:r>
    </w:p>
    <w:p w14:paraId="7F0CE1AC" w14:textId="3F5B0683" w:rsidR="0028340D" w:rsidRPr="00196ECC" w:rsidRDefault="0028340D" w:rsidP="00BF0A8D">
      <w:pPr>
        <w:autoSpaceDE w:val="0"/>
        <w:autoSpaceDN w:val="0"/>
        <w:adjustRightInd w:val="0"/>
        <w:spacing w:line="276" w:lineRule="auto"/>
        <w:jc w:val="both"/>
        <w:rPr>
          <w:color w:val="000000" w:themeColor="text1"/>
          <w:sz w:val="22"/>
          <w:szCs w:val="22"/>
        </w:rPr>
      </w:pPr>
      <w:r w:rsidRPr="00196ECC">
        <w:rPr>
          <w:b/>
          <w:color w:val="000000" w:themeColor="text1"/>
          <w:sz w:val="22"/>
          <w:szCs w:val="22"/>
        </w:rPr>
        <w:t xml:space="preserve">8.2.5 - </w:t>
      </w:r>
      <w:r w:rsidR="00E9159D" w:rsidRPr="00196ECC">
        <w:rPr>
          <w:color w:val="000000" w:themeColor="text1"/>
          <w:sz w:val="22"/>
          <w:szCs w:val="22"/>
        </w:rPr>
        <w:t>P</w:t>
      </w:r>
      <w:r w:rsidRPr="00196ECC">
        <w:rPr>
          <w:color w:val="000000" w:themeColor="text1"/>
          <w:sz w:val="22"/>
          <w:szCs w:val="22"/>
        </w:rPr>
        <w:t xml:space="preserve">rova de regularidade fiscal para com a </w:t>
      </w:r>
      <w:r w:rsidRPr="00196ECC">
        <w:rPr>
          <w:b/>
          <w:color w:val="000000" w:themeColor="text1"/>
          <w:sz w:val="22"/>
          <w:szCs w:val="22"/>
        </w:rPr>
        <w:t>Fazenda Pública Municipal</w:t>
      </w:r>
      <w:r w:rsidRPr="00196ECC">
        <w:rPr>
          <w:color w:val="000000" w:themeColor="text1"/>
          <w:sz w:val="22"/>
          <w:szCs w:val="22"/>
        </w:rPr>
        <w:t xml:space="preserve"> do domicílio ou sede do licitante, ou outra equivalente, na forma da Lei;</w:t>
      </w:r>
    </w:p>
    <w:p w14:paraId="2C3A777A" w14:textId="14CFC72E" w:rsidR="0028340D" w:rsidRPr="00196ECC" w:rsidRDefault="0028340D" w:rsidP="00BF0A8D">
      <w:pPr>
        <w:autoSpaceDE w:val="0"/>
        <w:autoSpaceDN w:val="0"/>
        <w:adjustRightInd w:val="0"/>
        <w:spacing w:line="276" w:lineRule="auto"/>
        <w:jc w:val="both"/>
        <w:rPr>
          <w:color w:val="000000" w:themeColor="text1"/>
          <w:sz w:val="22"/>
          <w:szCs w:val="22"/>
        </w:rPr>
      </w:pPr>
      <w:r w:rsidRPr="00196ECC">
        <w:rPr>
          <w:b/>
          <w:color w:val="000000" w:themeColor="text1"/>
          <w:sz w:val="22"/>
          <w:szCs w:val="22"/>
        </w:rPr>
        <w:t>8.2.6</w:t>
      </w:r>
      <w:r w:rsidR="00E9159D" w:rsidRPr="00196ECC">
        <w:rPr>
          <w:color w:val="000000" w:themeColor="text1"/>
          <w:sz w:val="22"/>
          <w:szCs w:val="22"/>
        </w:rPr>
        <w:t xml:space="preserve"> - P</w:t>
      </w:r>
      <w:r w:rsidRPr="00196ECC">
        <w:rPr>
          <w:color w:val="000000" w:themeColor="text1"/>
          <w:sz w:val="22"/>
          <w:szCs w:val="22"/>
        </w:rPr>
        <w:t xml:space="preserve">rova de regularidade fiscal perante o Fundo de Garantia por Tempo de Serviço </w:t>
      </w:r>
      <w:r w:rsidRPr="00196ECC">
        <w:rPr>
          <w:b/>
          <w:color w:val="000000" w:themeColor="text1"/>
          <w:sz w:val="22"/>
          <w:szCs w:val="22"/>
        </w:rPr>
        <w:t>(CRF - FGTS),</w:t>
      </w:r>
      <w:r w:rsidRPr="00196ECC">
        <w:rPr>
          <w:color w:val="000000" w:themeColor="text1"/>
          <w:sz w:val="22"/>
          <w:szCs w:val="22"/>
        </w:rPr>
        <w:t xml:space="preserve"> demonstrando situação regular no cumprimento dos encargos sociais instituídos por Lei;</w:t>
      </w:r>
    </w:p>
    <w:p w14:paraId="5A063DB0" w14:textId="76D8FCEE" w:rsidR="0028340D" w:rsidRPr="00196ECC" w:rsidRDefault="0028340D" w:rsidP="00BF0A8D">
      <w:pPr>
        <w:spacing w:line="276" w:lineRule="auto"/>
        <w:jc w:val="both"/>
        <w:rPr>
          <w:b/>
          <w:color w:val="000000" w:themeColor="text1"/>
          <w:sz w:val="22"/>
          <w:szCs w:val="22"/>
        </w:rPr>
      </w:pPr>
      <w:r w:rsidRPr="00196ECC">
        <w:rPr>
          <w:b/>
          <w:color w:val="000000" w:themeColor="text1"/>
          <w:sz w:val="22"/>
          <w:szCs w:val="22"/>
        </w:rPr>
        <w:t>8.2.7</w:t>
      </w:r>
      <w:r w:rsidR="00E9159D" w:rsidRPr="00196ECC">
        <w:rPr>
          <w:color w:val="000000" w:themeColor="text1"/>
          <w:sz w:val="22"/>
          <w:szCs w:val="22"/>
        </w:rPr>
        <w:t>- P</w:t>
      </w:r>
      <w:r w:rsidRPr="00196ECC">
        <w:rPr>
          <w:color w:val="000000" w:themeColor="text1"/>
          <w:sz w:val="22"/>
          <w:szCs w:val="22"/>
        </w:rPr>
        <w:t xml:space="preserve">rova de inexistência de débitos inadimplidos perante a Justiça do Trabalho, mediante apresentação de Certidão Negativa de Débitos Trabalhistas </w:t>
      </w:r>
      <w:r w:rsidRPr="00196ECC">
        <w:rPr>
          <w:b/>
          <w:color w:val="000000" w:themeColor="text1"/>
          <w:sz w:val="22"/>
          <w:szCs w:val="22"/>
        </w:rPr>
        <w:t>(CNDT</w:t>
      </w:r>
      <w:r w:rsidRPr="00196ECC">
        <w:rPr>
          <w:color w:val="000000" w:themeColor="text1"/>
          <w:sz w:val="22"/>
          <w:szCs w:val="22"/>
        </w:rPr>
        <w:t xml:space="preserve">) e/ou, no caso de estarem os débitos garantidos por penhora suficiente ou com a exigibilidade suspensa, será aceita a Certidão Positiva de Débitos Trabalhistas, que tenha os mesmos efeitos da </w:t>
      </w:r>
      <w:r w:rsidRPr="00196ECC">
        <w:rPr>
          <w:b/>
          <w:color w:val="000000" w:themeColor="text1"/>
          <w:sz w:val="22"/>
          <w:szCs w:val="22"/>
        </w:rPr>
        <w:t>CNDT.</w:t>
      </w:r>
    </w:p>
    <w:p w14:paraId="3C7975E2" w14:textId="77777777" w:rsidR="0028340D" w:rsidRPr="00196ECC" w:rsidRDefault="0028340D" w:rsidP="00BF0A8D">
      <w:pPr>
        <w:spacing w:line="276" w:lineRule="auto"/>
        <w:jc w:val="both"/>
        <w:rPr>
          <w:b/>
          <w:color w:val="000000" w:themeColor="text1"/>
          <w:sz w:val="22"/>
          <w:szCs w:val="22"/>
        </w:rPr>
      </w:pPr>
    </w:p>
    <w:p w14:paraId="1AAC3CFD" w14:textId="77777777" w:rsidR="0028340D" w:rsidRPr="00196ECC" w:rsidRDefault="0028340D" w:rsidP="00BF0A8D">
      <w:pPr>
        <w:autoSpaceDE w:val="0"/>
        <w:spacing w:line="276" w:lineRule="auto"/>
        <w:rPr>
          <w:b/>
          <w:bCs/>
          <w:color w:val="000000" w:themeColor="text1"/>
          <w:sz w:val="22"/>
          <w:szCs w:val="22"/>
          <w:u w:val="single"/>
        </w:rPr>
      </w:pPr>
      <w:r w:rsidRPr="00196ECC">
        <w:rPr>
          <w:b/>
          <w:bCs/>
          <w:color w:val="000000" w:themeColor="text1"/>
          <w:sz w:val="22"/>
          <w:szCs w:val="22"/>
          <w:u w:val="single"/>
        </w:rPr>
        <w:t xml:space="preserve">8.3 - DA QUALIFICAÇÃO ECONÔMICO-FINANCEIRA </w:t>
      </w:r>
    </w:p>
    <w:p w14:paraId="5826CE1A" w14:textId="77777777" w:rsidR="00A96590" w:rsidRPr="00196ECC" w:rsidRDefault="00A96590" w:rsidP="00BF0A8D">
      <w:pPr>
        <w:widowControl w:val="0"/>
        <w:autoSpaceDE w:val="0"/>
        <w:autoSpaceDN w:val="0"/>
        <w:adjustRightInd w:val="0"/>
        <w:spacing w:line="276" w:lineRule="auto"/>
        <w:jc w:val="both"/>
        <w:rPr>
          <w:color w:val="000000" w:themeColor="text1"/>
          <w:sz w:val="22"/>
          <w:szCs w:val="22"/>
        </w:rPr>
      </w:pPr>
      <w:r w:rsidRPr="00196ECC">
        <w:rPr>
          <w:b/>
          <w:color w:val="000000" w:themeColor="text1"/>
          <w:sz w:val="22"/>
          <w:szCs w:val="22"/>
        </w:rPr>
        <w:t>8.3.1</w:t>
      </w:r>
      <w:r w:rsidRPr="00196ECC">
        <w:rPr>
          <w:b/>
          <w:bCs/>
          <w:color w:val="000000" w:themeColor="text1"/>
          <w:sz w:val="22"/>
          <w:szCs w:val="22"/>
        </w:rPr>
        <w:t xml:space="preserve">- </w:t>
      </w:r>
      <w:r w:rsidRPr="00196ECC">
        <w:rPr>
          <w:color w:val="000000" w:themeColor="text1"/>
          <w:sz w:val="22"/>
          <w:szCs w:val="22"/>
        </w:rPr>
        <w:t>Certidão negativa de feitos sobre falência expedida pelo distribuidor da sede do licitante, no máximo 60 (sessenta) dias antes da data prevista para entrega dos envelopes, nos termos do art. 69, II da Lei nº 14.133/2021.</w:t>
      </w:r>
    </w:p>
    <w:p w14:paraId="3C71EC1B" w14:textId="77777777" w:rsidR="00A96590" w:rsidRPr="00196ECC" w:rsidRDefault="00A96590" w:rsidP="00BF0A8D">
      <w:pPr>
        <w:spacing w:line="276" w:lineRule="auto"/>
        <w:jc w:val="both"/>
        <w:rPr>
          <w:b/>
          <w:color w:val="FF0000"/>
          <w:sz w:val="22"/>
          <w:szCs w:val="22"/>
          <w:u w:val="single"/>
        </w:rPr>
      </w:pPr>
    </w:p>
    <w:p w14:paraId="567D5C06" w14:textId="77777777" w:rsidR="0028340D" w:rsidRPr="00196ECC" w:rsidRDefault="00713353" w:rsidP="00BF0A8D">
      <w:pPr>
        <w:spacing w:line="276" w:lineRule="auto"/>
        <w:jc w:val="both"/>
        <w:rPr>
          <w:b/>
          <w:color w:val="000000" w:themeColor="text1"/>
          <w:sz w:val="22"/>
          <w:szCs w:val="22"/>
          <w:u w:val="single"/>
        </w:rPr>
      </w:pPr>
      <w:r w:rsidRPr="00196ECC">
        <w:rPr>
          <w:b/>
          <w:color w:val="000000" w:themeColor="text1"/>
          <w:sz w:val="22"/>
          <w:szCs w:val="22"/>
          <w:u w:val="single"/>
        </w:rPr>
        <w:t>8</w:t>
      </w:r>
      <w:r w:rsidR="0028340D" w:rsidRPr="00196ECC">
        <w:rPr>
          <w:b/>
          <w:color w:val="000000" w:themeColor="text1"/>
          <w:sz w:val="22"/>
          <w:szCs w:val="22"/>
          <w:u w:val="single"/>
        </w:rPr>
        <w:t>.4 – DA QUALIFICAÇÃO TÉCNICA</w:t>
      </w:r>
    </w:p>
    <w:p w14:paraId="4FAAA3CD" w14:textId="6897A86A" w:rsidR="0001061E" w:rsidRPr="00196ECC" w:rsidRDefault="0001061E" w:rsidP="00BF0A8D">
      <w:pPr>
        <w:widowControl w:val="0"/>
        <w:autoSpaceDE w:val="0"/>
        <w:autoSpaceDN w:val="0"/>
        <w:adjustRightInd w:val="0"/>
        <w:spacing w:line="276" w:lineRule="auto"/>
        <w:jc w:val="both"/>
        <w:rPr>
          <w:color w:val="000000" w:themeColor="text1"/>
          <w:sz w:val="22"/>
          <w:szCs w:val="22"/>
        </w:rPr>
      </w:pPr>
      <w:r w:rsidRPr="00196ECC">
        <w:rPr>
          <w:b/>
          <w:color w:val="000000" w:themeColor="text1"/>
          <w:sz w:val="22"/>
          <w:szCs w:val="22"/>
        </w:rPr>
        <w:t>8.4.</w:t>
      </w:r>
      <w:r w:rsidR="00607E99" w:rsidRPr="00196ECC">
        <w:rPr>
          <w:b/>
          <w:color w:val="000000" w:themeColor="text1"/>
          <w:sz w:val="22"/>
          <w:szCs w:val="22"/>
        </w:rPr>
        <w:t>1</w:t>
      </w:r>
      <w:r w:rsidRPr="00196ECC">
        <w:rPr>
          <w:color w:val="000000" w:themeColor="text1"/>
          <w:sz w:val="22"/>
          <w:szCs w:val="22"/>
        </w:rPr>
        <w:t xml:space="preserve"> – Alvará de Licença e Localização e Funcionamento da empresa Atualizado.</w:t>
      </w:r>
    </w:p>
    <w:p w14:paraId="605ACF87" w14:textId="29F734B1" w:rsidR="0001061E" w:rsidRPr="00196ECC" w:rsidRDefault="00607E99" w:rsidP="00BF0A8D">
      <w:pPr>
        <w:widowControl w:val="0"/>
        <w:autoSpaceDE w:val="0"/>
        <w:autoSpaceDN w:val="0"/>
        <w:adjustRightInd w:val="0"/>
        <w:spacing w:line="276" w:lineRule="auto"/>
        <w:jc w:val="both"/>
        <w:rPr>
          <w:color w:val="000000" w:themeColor="text1"/>
          <w:sz w:val="22"/>
          <w:szCs w:val="22"/>
        </w:rPr>
      </w:pPr>
      <w:r w:rsidRPr="00196ECC">
        <w:rPr>
          <w:b/>
          <w:color w:val="000000" w:themeColor="text1"/>
          <w:sz w:val="22"/>
          <w:szCs w:val="22"/>
        </w:rPr>
        <w:t>8.4.1</w:t>
      </w:r>
      <w:r w:rsidR="0001061E" w:rsidRPr="00196ECC">
        <w:rPr>
          <w:b/>
          <w:color w:val="000000" w:themeColor="text1"/>
          <w:sz w:val="22"/>
          <w:szCs w:val="22"/>
        </w:rPr>
        <w:t>.1</w:t>
      </w:r>
      <w:r w:rsidR="0001061E" w:rsidRPr="00196ECC">
        <w:rPr>
          <w:color w:val="000000" w:themeColor="text1"/>
          <w:sz w:val="22"/>
          <w:szCs w:val="22"/>
        </w:rPr>
        <w:t xml:space="preserve"> – Caso a empresa licitante não possua o documento descrito no subitem anterior, deverá apresentar justificativa escrita acompanhada da legislação Federal, Estadual ou Municipal que a dispense de obtê-lo.</w:t>
      </w:r>
    </w:p>
    <w:p w14:paraId="2ED66E2D" w14:textId="77777777" w:rsidR="00293F09" w:rsidRPr="00196ECC" w:rsidRDefault="00293F09" w:rsidP="00BF0A8D">
      <w:pPr>
        <w:pStyle w:val="Corpodetexto3"/>
        <w:spacing w:after="0" w:line="276" w:lineRule="auto"/>
        <w:contextualSpacing/>
        <w:jc w:val="both"/>
        <w:rPr>
          <w:color w:val="000000" w:themeColor="text1"/>
          <w:sz w:val="22"/>
          <w:szCs w:val="22"/>
        </w:rPr>
      </w:pPr>
    </w:p>
    <w:p w14:paraId="6CAFE88A" w14:textId="77777777" w:rsidR="005F68B1" w:rsidRPr="00196ECC" w:rsidRDefault="005F68B1" w:rsidP="00BF0A8D">
      <w:pPr>
        <w:pStyle w:val="Corpodetexto3"/>
        <w:spacing w:line="276" w:lineRule="auto"/>
        <w:contextualSpacing/>
        <w:jc w:val="both"/>
        <w:rPr>
          <w:color w:val="000000" w:themeColor="text1"/>
          <w:sz w:val="22"/>
          <w:szCs w:val="22"/>
          <w:highlight w:val="lightGray"/>
        </w:rPr>
      </w:pPr>
      <w:r w:rsidRPr="00196ECC">
        <w:rPr>
          <w:b/>
          <w:color w:val="000000" w:themeColor="text1"/>
          <w:sz w:val="22"/>
          <w:szCs w:val="22"/>
          <w:highlight w:val="lightGray"/>
        </w:rPr>
        <w:t>Nota 01</w:t>
      </w:r>
      <w:r w:rsidRPr="00196ECC">
        <w:rPr>
          <w:color w:val="000000" w:themeColor="text1"/>
          <w:sz w:val="22"/>
          <w:szCs w:val="22"/>
          <w:highlight w:val="lightGray"/>
        </w:rPr>
        <w:t xml:space="preserve"> - A verificação pelo órgão ou entidade promotora do certame nos sítios eletrônicos oficiais de órgãos e entidades emissores de certidões constitui meio legal de prova, para fins de habilitação.</w:t>
      </w:r>
    </w:p>
    <w:p w14:paraId="3378D5E4" w14:textId="77777777" w:rsidR="00B5376B" w:rsidRPr="00196ECC" w:rsidRDefault="005F68B1" w:rsidP="00BF0A8D">
      <w:pPr>
        <w:pStyle w:val="Corpodetexto3"/>
        <w:spacing w:after="0" w:line="276" w:lineRule="auto"/>
        <w:contextualSpacing/>
        <w:jc w:val="both"/>
        <w:rPr>
          <w:color w:val="000000" w:themeColor="text1"/>
          <w:sz w:val="22"/>
          <w:szCs w:val="22"/>
          <w:highlight w:val="lightGray"/>
        </w:rPr>
      </w:pPr>
      <w:r w:rsidRPr="00196ECC">
        <w:rPr>
          <w:b/>
          <w:color w:val="000000" w:themeColor="text1"/>
          <w:sz w:val="22"/>
          <w:szCs w:val="22"/>
          <w:highlight w:val="lightGray"/>
        </w:rPr>
        <w:t>Nota 02</w:t>
      </w:r>
      <w:r w:rsidRPr="00196ECC">
        <w:rPr>
          <w:color w:val="000000" w:themeColor="text1"/>
          <w:sz w:val="22"/>
          <w:szCs w:val="22"/>
          <w:highlight w:val="lightGray"/>
        </w:rPr>
        <w:t xml:space="preserve"> - As certidões que não tenham o prazo de validade expresso no documento, ter-se-ão como válidas por </w:t>
      </w:r>
      <w:r w:rsidR="0028340D" w:rsidRPr="00196ECC">
        <w:rPr>
          <w:b/>
          <w:color w:val="000000" w:themeColor="text1"/>
          <w:sz w:val="22"/>
          <w:szCs w:val="22"/>
          <w:highlight w:val="lightGray"/>
        </w:rPr>
        <w:t>60 (sessenta)</w:t>
      </w:r>
      <w:r w:rsidRPr="00196ECC">
        <w:rPr>
          <w:b/>
          <w:color w:val="000000" w:themeColor="text1"/>
          <w:sz w:val="22"/>
          <w:szCs w:val="22"/>
          <w:highlight w:val="lightGray"/>
        </w:rPr>
        <w:t xml:space="preserve"> dias</w:t>
      </w:r>
      <w:r w:rsidRPr="00196ECC">
        <w:rPr>
          <w:color w:val="000000" w:themeColor="text1"/>
          <w:sz w:val="22"/>
          <w:szCs w:val="22"/>
          <w:highlight w:val="lightGray"/>
        </w:rPr>
        <w:t xml:space="preserve"> a partir da data de sua emissão</w:t>
      </w:r>
      <w:r w:rsidR="00B5376B" w:rsidRPr="00196ECC">
        <w:rPr>
          <w:color w:val="000000" w:themeColor="text1"/>
          <w:sz w:val="22"/>
          <w:szCs w:val="22"/>
          <w:highlight w:val="lightGray"/>
        </w:rPr>
        <w:t>.</w:t>
      </w:r>
    </w:p>
    <w:p w14:paraId="3DB26B10" w14:textId="77777777" w:rsidR="008B1A2E" w:rsidRPr="00196ECC" w:rsidRDefault="008B1A2E" w:rsidP="00BF0A8D">
      <w:pPr>
        <w:pStyle w:val="Corpodetexto3"/>
        <w:spacing w:line="276" w:lineRule="auto"/>
        <w:contextualSpacing/>
        <w:jc w:val="both"/>
        <w:rPr>
          <w:bCs/>
          <w:color w:val="000000" w:themeColor="text1"/>
          <w:sz w:val="22"/>
          <w:szCs w:val="22"/>
          <w:highlight w:val="lightGray"/>
        </w:rPr>
      </w:pPr>
      <w:r w:rsidRPr="00196ECC">
        <w:rPr>
          <w:b/>
          <w:color w:val="000000" w:themeColor="text1"/>
          <w:sz w:val="22"/>
          <w:szCs w:val="22"/>
          <w:highlight w:val="lightGray"/>
        </w:rPr>
        <w:t xml:space="preserve">Nota 03 – </w:t>
      </w:r>
      <w:r w:rsidRPr="00196ECC">
        <w:rPr>
          <w:bCs/>
          <w:color w:val="000000" w:themeColor="text1"/>
          <w:sz w:val="22"/>
          <w:szCs w:val="22"/>
          <w:highlight w:val="lightGray"/>
        </w:rPr>
        <w:t>Será aplicado no presente edital o entendimento adotado pelo TCU (Tribunal de Contas da União), no Acórdão nº 1211/2021:</w:t>
      </w:r>
    </w:p>
    <w:p w14:paraId="00C2197C" w14:textId="77777777" w:rsidR="00B5376B" w:rsidRPr="00196ECC" w:rsidRDefault="008B1A2E" w:rsidP="00BF0A8D">
      <w:pPr>
        <w:pStyle w:val="Corpodetexto3"/>
        <w:spacing w:after="0" w:line="276" w:lineRule="auto"/>
        <w:contextualSpacing/>
        <w:jc w:val="both"/>
        <w:rPr>
          <w:bCs/>
          <w:color w:val="000000" w:themeColor="text1"/>
          <w:sz w:val="22"/>
          <w:szCs w:val="22"/>
        </w:rPr>
      </w:pPr>
      <w:r w:rsidRPr="00196ECC">
        <w:rPr>
          <w:bCs/>
          <w:color w:val="000000" w:themeColor="text1"/>
          <w:sz w:val="22"/>
          <w:szCs w:val="22"/>
          <w:highlight w:val="lightGray"/>
        </w:rPr>
        <w:lastRenderedPageBreak/>
        <w:t xml:space="preserve">“Acórdão 1211/2021 Plenário (Representação, Relator Ministro Walton Alencar Rodrigues) Licitação. Habilitação de licitante. Documentação. Documento novo. Vedação. Definição. </w:t>
      </w:r>
      <w:r w:rsidRPr="00196ECC">
        <w:rPr>
          <w:bCs/>
          <w:color w:val="000000" w:themeColor="text1"/>
          <w:sz w:val="22"/>
          <w:szCs w:val="22"/>
          <w:highlight w:val="lightGray"/>
          <w:u w:val="single"/>
        </w:rPr>
        <w:t>A vedação à inclusão de novo documento, prevista no art. 64 da Lei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r w:rsidRPr="00196ECC">
        <w:rPr>
          <w:bCs/>
          <w:color w:val="000000" w:themeColor="text1"/>
          <w:sz w:val="22"/>
          <w:szCs w:val="22"/>
          <w:highlight w:val="lightGray"/>
        </w:rPr>
        <w:t>”.</w:t>
      </w:r>
    </w:p>
    <w:p w14:paraId="31586744" w14:textId="77777777" w:rsidR="005F68B1" w:rsidRPr="00196ECC" w:rsidRDefault="005F68B1" w:rsidP="00BF0A8D">
      <w:pPr>
        <w:pStyle w:val="Corpodetexto3"/>
        <w:spacing w:after="0" w:line="276" w:lineRule="auto"/>
        <w:contextualSpacing/>
        <w:jc w:val="both"/>
        <w:rPr>
          <w:color w:val="000000" w:themeColor="text1"/>
          <w:sz w:val="22"/>
          <w:szCs w:val="22"/>
        </w:rPr>
      </w:pPr>
    </w:p>
    <w:p w14:paraId="73B4D4FA" w14:textId="77777777" w:rsidR="00807006" w:rsidRPr="00196ECC" w:rsidRDefault="00807006" w:rsidP="00BF0A8D">
      <w:pPr>
        <w:shd w:val="clear" w:color="auto" w:fill="D9D9D9" w:themeFill="background1" w:themeFillShade="D9"/>
        <w:spacing w:line="276" w:lineRule="auto"/>
        <w:jc w:val="both"/>
        <w:rPr>
          <w:b/>
          <w:color w:val="000000" w:themeColor="text1"/>
          <w:sz w:val="22"/>
          <w:szCs w:val="22"/>
        </w:rPr>
      </w:pPr>
      <w:r w:rsidRPr="00196ECC">
        <w:rPr>
          <w:b/>
          <w:color w:val="000000" w:themeColor="text1"/>
          <w:sz w:val="22"/>
          <w:szCs w:val="22"/>
        </w:rPr>
        <w:t>9 – DA ABERTURA DA SESSÃO, CLASSIFICAÇÃO DAS PROPOSTAS E FORMULAÇÃO DE LANCES</w:t>
      </w:r>
    </w:p>
    <w:p w14:paraId="7B5B7540" w14:textId="77777777" w:rsidR="00807006" w:rsidRPr="00196ECC" w:rsidRDefault="00807006" w:rsidP="00BF0A8D">
      <w:pPr>
        <w:tabs>
          <w:tab w:val="left" w:pos="3135"/>
        </w:tabs>
        <w:spacing w:line="276" w:lineRule="auto"/>
        <w:jc w:val="both"/>
        <w:rPr>
          <w:color w:val="000000" w:themeColor="text1"/>
          <w:sz w:val="22"/>
          <w:szCs w:val="22"/>
        </w:rPr>
      </w:pPr>
    </w:p>
    <w:p w14:paraId="7EAE10F5" w14:textId="77777777" w:rsidR="00807006" w:rsidRPr="00196ECC" w:rsidRDefault="00807006" w:rsidP="00BF0A8D">
      <w:pPr>
        <w:tabs>
          <w:tab w:val="left" w:pos="3135"/>
        </w:tabs>
        <w:spacing w:line="276" w:lineRule="auto"/>
        <w:jc w:val="both"/>
        <w:rPr>
          <w:color w:val="000000" w:themeColor="text1"/>
          <w:sz w:val="22"/>
          <w:szCs w:val="22"/>
        </w:rPr>
      </w:pPr>
      <w:r w:rsidRPr="00196ECC">
        <w:rPr>
          <w:color w:val="000000" w:themeColor="text1"/>
          <w:sz w:val="22"/>
          <w:szCs w:val="22"/>
        </w:rPr>
        <w:t>9.1 - A abertura da presente licitação dar-se-á em sessão pública, por meio de sistema eletrônico, na data, horário e local indicados neste Edital.</w:t>
      </w:r>
    </w:p>
    <w:p w14:paraId="76CD78D1" w14:textId="77777777" w:rsidR="00807006" w:rsidRPr="00196ECC" w:rsidRDefault="00807006" w:rsidP="00BF0A8D">
      <w:pPr>
        <w:tabs>
          <w:tab w:val="left" w:pos="3135"/>
        </w:tabs>
        <w:spacing w:line="276" w:lineRule="auto"/>
        <w:jc w:val="both"/>
        <w:rPr>
          <w:color w:val="000000" w:themeColor="text1"/>
          <w:sz w:val="22"/>
          <w:szCs w:val="22"/>
        </w:rPr>
      </w:pPr>
      <w:r w:rsidRPr="00196ECC">
        <w:rPr>
          <w:color w:val="000000" w:themeColor="text1"/>
          <w:sz w:val="22"/>
          <w:szCs w:val="22"/>
        </w:rPr>
        <w:t>9.2 - O Pregoeiro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14:paraId="43A0E6D5" w14:textId="77777777" w:rsidR="00807006" w:rsidRPr="00196ECC" w:rsidRDefault="00807006" w:rsidP="00BF0A8D">
      <w:pPr>
        <w:tabs>
          <w:tab w:val="left" w:pos="3135"/>
        </w:tabs>
        <w:spacing w:line="276" w:lineRule="auto"/>
        <w:jc w:val="both"/>
        <w:rPr>
          <w:color w:val="000000" w:themeColor="text1"/>
          <w:sz w:val="22"/>
          <w:szCs w:val="22"/>
        </w:rPr>
      </w:pPr>
      <w:r w:rsidRPr="00196ECC">
        <w:rPr>
          <w:color w:val="000000" w:themeColor="text1"/>
          <w:sz w:val="22"/>
          <w:szCs w:val="22"/>
        </w:rPr>
        <w:t>9.3 - Também será desclassificada a proposta que identifique o licitante.</w:t>
      </w:r>
    </w:p>
    <w:p w14:paraId="0EC44B6E" w14:textId="77777777" w:rsidR="00807006" w:rsidRPr="00196ECC" w:rsidRDefault="00807006" w:rsidP="00BF0A8D">
      <w:pPr>
        <w:tabs>
          <w:tab w:val="left" w:pos="3135"/>
        </w:tabs>
        <w:spacing w:line="276" w:lineRule="auto"/>
        <w:jc w:val="both"/>
        <w:rPr>
          <w:color w:val="000000" w:themeColor="text1"/>
          <w:sz w:val="22"/>
          <w:szCs w:val="22"/>
        </w:rPr>
      </w:pPr>
      <w:r w:rsidRPr="00196ECC">
        <w:rPr>
          <w:color w:val="000000" w:themeColor="text1"/>
          <w:sz w:val="22"/>
          <w:szCs w:val="22"/>
        </w:rPr>
        <w:t>9.4 - A desclassificação será sempre fundamentada e registrada no sistema, com acompanhamento em tempo real por todos os participantes.</w:t>
      </w:r>
    </w:p>
    <w:p w14:paraId="1B8E6A78" w14:textId="77777777" w:rsidR="00807006" w:rsidRPr="00196ECC" w:rsidRDefault="00807006" w:rsidP="00BF0A8D">
      <w:pPr>
        <w:tabs>
          <w:tab w:val="left" w:pos="3135"/>
        </w:tabs>
        <w:spacing w:line="276" w:lineRule="auto"/>
        <w:jc w:val="both"/>
        <w:rPr>
          <w:color w:val="000000" w:themeColor="text1"/>
          <w:sz w:val="22"/>
          <w:szCs w:val="22"/>
        </w:rPr>
      </w:pPr>
      <w:r w:rsidRPr="00196ECC">
        <w:rPr>
          <w:color w:val="000000" w:themeColor="text1"/>
          <w:sz w:val="22"/>
          <w:szCs w:val="22"/>
        </w:rPr>
        <w:t>9.5 - A não desclassificação da proposta não impede o seu julgamento definitivo em sentido contrário, levado a efeito na fase de aceitação.</w:t>
      </w:r>
    </w:p>
    <w:p w14:paraId="41973737" w14:textId="77777777" w:rsidR="00807006" w:rsidRPr="00196ECC" w:rsidRDefault="00807006" w:rsidP="00BF0A8D">
      <w:pPr>
        <w:tabs>
          <w:tab w:val="left" w:pos="3135"/>
        </w:tabs>
        <w:spacing w:line="276" w:lineRule="auto"/>
        <w:jc w:val="both"/>
        <w:rPr>
          <w:color w:val="000000" w:themeColor="text1"/>
          <w:sz w:val="22"/>
          <w:szCs w:val="22"/>
        </w:rPr>
      </w:pPr>
      <w:r w:rsidRPr="00196ECC">
        <w:rPr>
          <w:color w:val="000000" w:themeColor="text1"/>
          <w:sz w:val="22"/>
          <w:szCs w:val="22"/>
        </w:rPr>
        <w:t>9.6 - O sistema ordenará automaticamente as propostas classificadas, sendo que somente estas participarão da fase de lances.</w:t>
      </w:r>
    </w:p>
    <w:p w14:paraId="612E069B" w14:textId="77777777" w:rsidR="00807006" w:rsidRPr="00196ECC" w:rsidRDefault="00807006" w:rsidP="00BF0A8D">
      <w:pPr>
        <w:tabs>
          <w:tab w:val="left" w:pos="3135"/>
        </w:tabs>
        <w:spacing w:line="276" w:lineRule="auto"/>
        <w:jc w:val="both"/>
        <w:rPr>
          <w:color w:val="000000" w:themeColor="text1"/>
          <w:sz w:val="22"/>
          <w:szCs w:val="22"/>
        </w:rPr>
      </w:pPr>
      <w:r w:rsidRPr="00196ECC">
        <w:rPr>
          <w:color w:val="000000" w:themeColor="text1"/>
          <w:sz w:val="22"/>
          <w:szCs w:val="22"/>
        </w:rPr>
        <w:t>9.7 - Iniciada a etapa competitiva, os licitantes deverão encaminhar lances exclusivamente por meio do sistema eletrônico, sendo imediatamente informados do seu recebimento e do valor consignado no registro.</w:t>
      </w:r>
    </w:p>
    <w:p w14:paraId="3DC0490B" w14:textId="77777777" w:rsidR="00807006" w:rsidRPr="00196ECC" w:rsidRDefault="00807006" w:rsidP="00BF0A8D">
      <w:pPr>
        <w:tabs>
          <w:tab w:val="left" w:pos="3135"/>
        </w:tabs>
        <w:spacing w:line="276" w:lineRule="auto"/>
        <w:jc w:val="both"/>
        <w:rPr>
          <w:color w:val="000000" w:themeColor="text1"/>
          <w:sz w:val="22"/>
          <w:szCs w:val="22"/>
        </w:rPr>
      </w:pPr>
      <w:r w:rsidRPr="00196ECC">
        <w:rPr>
          <w:color w:val="000000" w:themeColor="text1"/>
          <w:sz w:val="22"/>
          <w:szCs w:val="22"/>
        </w:rPr>
        <w:t>9.8 - O lance deverá ser ofertado de acordo com o tipo de licitação indicada no preâmbulo.</w:t>
      </w:r>
    </w:p>
    <w:p w14:paraId="14BEF195" w14:textId="77777777" w:rsidR="00807006" w:rsidRPr="00196ECC" w:rsidRDefault="00807006" w:rsidP="00BF0A8D">
      <w:pPr>
        <w:tabs>
          <w:tab w:val="left" w:pos="3135"/>
        </w:tabs>
        <w:spacing w:line="276" w:lineRule="auto"/>
        <w:jc w:val="both"/>
        <w:rPr>
          <w:color w:val="000000" w:themeColor="text1"/>
          <w:sz w:val="22"/>
          <w:szCs w:val="22"/>
        </w:rPr>
      </w:pPr>
      <w:r w:rsidRPr="00196ECC">
        <w:rPr>
          <w:color w:val="000000" w:themeColor="text1"/>
          <w:sz w:val="22"/>
          <w:szCs w:val="22"/>
        </w:rPr>
        <w:t>9.9 - Os licitantes poderão oferecer lances sucessivos, observando o horário fixado para abertura da sessão e as regras estabelecidas no Edital.</w:t>
      </w:r>
    </w:p>
    <w:p w14:paraId="7C4698A6" w14:textId="77777777" w:rsidR="00807006" w:rsidRPr="00196ECC" w:rsidRDefault="00807006" w:rsidP="00BF0A8D">
      <w:pPr>
        <w:tabs>
          <w:tab w:val="left" w:pos="3135"/>
        </w:tabs>
        <w:spacing w:line="276" w:lineRule="auto"/>
        <w:jc w:val="both"/>
        <w:rPr>
          <w:color w:val="000000" w:themeColor="text1"/>
          <w:sz w:val="22"/>
          <w:szCs w:val="22"/>
        </w:rPr>
      </w:pPr>
      <w:r w:rsidRPr="00196ECC">
        <w:rPr>
          <w:color w:val="000000" w:themeColor="text1"/>
          <w:sz w:val="22"/>
          <w:szCs w:val="22"/>
        </w:rPr>
        <w:t>9.10 - O licitante somente poderá oferecer lance de valor inferior ou percentual de desconto superior ao último por ele ofertado e registrado pelo sistema.</w:t>
      </w:r>
    </w:p>
    <w:p w14:paraId="3B5B08FF" w14:textId="40173AF0" w:rsidR="00807006" w:rsidRPr="00196ECC" w:rsidRDefault="00807006" w:rsidP="00BF0A8D">
      <w:pPr>
        <w:tabs>
          <w:tab w:val="left" w:pos="3135"/>
        </w:tabs>
        <w:spacing w:line="276" w:lineRule="auto"/>
        <w:jc w:val="both"/>
        <w:rPr>
          <w:b/>
          <w:color w:val="000000" w:themeColor="text1"/>
          <w:sz w:val="22"/>
          <w:szCs w:val="22"/>
        </w:rPr>
      </w:pPr>
      <w:r w:rsidRPr="00196ECC">
        <w:rPr>
          <w:b/>
          <w:color w:val="000000" w:themeColor="text1"/>
          <w:sz w:val="22"/>
          <w:szCs w:val="22"/>
        </w:rPr>
        <w:t xml:space="preserve">9.11 - O intervalo mínimo de diferença de valores entre os lances, que incidirá tanto em relação aos lances intermediários quanto em relação à proposta que cobrir a melhor oferta deverá ser de </w:t>
      </w:r>
      <w:r w:rsidR="00607E99" w:rsidRPr="00196ECC">
        <w:rPr>
          <w:b/>
          <w:color w:val="000000" w:themeColor="text1"/>
          <w:sz w:val="22"/>
          <w:szCs w:val="22"/>
        </w:rPr>
        <w:t>R$ 0,05</w:t>
      </w:r>
      <w:r w:rsidR="0001061E" w:rsidRPr="00196ECC">
        <w:rPr>
          <w:b/>
          <w:color w:val="000000" w:themeColor="text1"/>
          <w:sz w:val="22"/>
          <w:szCs w:val="22"/>
        </w:rPr>
        <w:t xml:space="preserve"> (</w:t>
      </w:r>
      <w:r w:rsidR="00607E99" w:rsidRPr="00196ECC">
        <w:rPr>
          <w:b/>
          <w:color w:val="000000" w:themeColor="text1"/>
          <w:sz w:val="22"/>
          <w:szCs w:val="22"/>
        </w:rPr>
        <w:t>cinco</w:t>
      </w:r>
      <w:r w:rsidR="0001061E" w:rsidRPr="00196ECC">
        <w:rPr>
          <w:b/>
          <w:color w:val="000000" w:themeColor="text1"/>
          <w:sz w:val="22"/>
          <w:szCs w:val="22"/>
        </w:rPr>
        <w:t xml:space="preserve"> centavos)</w:t>
      </w:r>
      <w:r w:rsidRPr="00196ECC">
        <w:rPr>
          <w:b/>
          <w:color w:val="000000" w:themeColor="text1"/>
          <w:sz w:val="22"/>
          <w:szCs w:val="22"/>
        </w:rPr>
        <w:t>.</w:t>
      </w:r>
    </w:p>
    <w:p w14:paraId="2E74FFAC" w14:textId="77777777" w:rsidR="00807006" w:rsidRPr="00196ECC" w:rsidRDefault="00807006" w:rsidP="00BF0A8D">
      <w:pPr>
        <w:tabs>
          <w:tab w:val="left" w:pos="3135"/>
        </w:tabs>
        <w:spacing w:line="276" w:lineRule="auto"/>
        <w:jc w:val="both"/>
        <w:rPr>
          <w:color w:val="000000" w:themeColor="text1"/>
          <w:sz w:val="22"/>
          <w:szCs w:val="22"/>
        </w:rPr>
      </w:pPr>
      <w:r w:rsidRPr="00196ECC">
        <w:rPr>
          <w:color w:val="000000" w:themeColor="text1"/>
          <w:sz w:val="22"/>
          <w:szCs w:val="22"/>
        </w:rPr>
        <w:t>9.12 - Será adotado para o envio de lances no pregão eletrônico o modo de disputa “aberto”, em que os licitantes apresentarão lances públicos e sucessivos, com prorrogações.</w:t>
      </w:r>
    </w:p>
    <w:p w14:paraId="59812593" w14:textId="77777777" w:rsidR="00807006" w:rsidRPr="00196ECC" w:rsidRDefault="00807006" w:rsidP="00BF0A8D">
      <w:pPr>
        <w:tabs>
          <w:tab w:val="left" w:pos="3135"/>
        </w:tabs>
        <w:spacing w:line="276" w:lineRule="auto"/>
        <w:jc w:val="both"/>
        <w:rPr>
          <w:color w:val="000000" w:themeColor="text1"/>
          <w:sz w:val="22"/>
          <w:szCs w:val="22"/>
        </w:rPr>
      </w:pPr>
      <w:r w:rsidRPr="00196ECC">
        <w:rPr>
          <w:color w:val="000000" w:themeColor="text1"/>
          <w:sz w:val="22"/>
          <w:szCs w:val="22"/>
        </w:rPr>
        <w:t>9.13 - A etapa de lances da sessão pública terá duração de dez minutos e, após isso, será prorrogada automaticamente pelo sistema quando houver lance ofertado nos últimos dois minutos do período de duração da sessão pública.</w:t>
      </w:r>
    </w:p>
    <w:p w14:paraId="4A8B6C2B" w14:textId="77777777" w:rsidR="00807006" w:rsidRPr="00196ECC" w:rsidRDefault="00807006" w:rsidP="00BF0A8D">
      <w:pPr>
        <w:tabs>
          <w:tab w:val="left" w:pos="3135"/>
        </w:tabs>
        <w:spacing w:line="276" w:lineRule="auto"/>
        <w:jc w:val="both"/>
        <w:rPr>
          <w:color w:val="000000" w:themeColor="text1"/>
          <w:sz w:val="22"/>
          <w:szCs w:val="22"/>
        </w:rPr>
      </w:pPr>
      <w:r w:rsidRPr="00196ECC">
        <w:rPr>
          <w:color w:val="000000" w:themeColor="text1"/>
          <w:sz w:val="22"/>
          <w:szCs w:val="22"/>
        </w:rPr>
        <w:t xml:space="preserve">9.14 - A prorrogação automática da etapa de lances, de que trata o item anterior, será de dois minutos e </w:t>
      </w:r>
    </w:p>
    <w:p w14:paraId="61C17972" w14:textId="77777777" w:rsidR="00807006" w:rsidRPr="00196ECC" w:rsidRDefault="00807006" w:rsidP="00BF0A8D">
      <w:pPr>
        <w:tabs>
          <w:tab w:val="left" w:pos="3135"/>
        </w:tabs>
        <w:spacing w:line="276" w:lineRule="auto"/>
        <w:jc w:val="both"/>
        <w:rPr>
          <w:color w:val="000000" w:themeColor="text1"/>
          <w:sz w:val="22"/>
          <w:szCs w:val="22"/>
        </w:rPr>
      </w:pPr>
      <w:r w:rsidRPr="00196ECC">
        <w:rPr>
          <w:color w:val="000000" w:themeColor="text1"/>
          <w:sz w:val="22"/>
          <w:szCs w:val="22"/>
        </w:rPr>
        <w:t>ocorrerá sucessivamente sempre que houver lances enviados nesse período de prorrogação, inclusive no caso de lances intermediários.</w:t>
      </w:r>
    </w:p>
    <w:p w14:paraId="565D03B9" w14:textId="77777777" w:rsidR="00807006" w:rsidRPr="00196ECC" w:rsidRDefault="00807006" w:rsidP="00BF0A8D">
      <w:pPr>
        <w:tabs>
          <w:tab w:val="left" w:pos="3135"/>
        </w:tabs>
        <w:spacing w:line="276" w:lineRule="auto"/>
        <w:jc w:val="both"/>
        <w:rPr>
          <w:color w:val="000000" w:themeColor="text1"/>
          <w:sz w:val="22"/>
          <w:szCs w:val="22"/>
        </w:rPr>
      </w:pPr>
      <w:r w:rsidRPr="00196ECC">
        <w:rPr>
          <w:color w:val="000000" w:themeColor="text1"/>
          <w:sz w:val="22"/>
          <w:szCs w:val="22"/>
        </w:rPr>
        <w:t>9.15 - Não havendo novos lances na forma estabelecida nos itens anteriores, a sessão pública encerrar-se-á automaticamente.</w:t>
      </w:r>
    </w:p>
    <w:p w14:paraId="4964ACF8" w14:textId="77777777" w:rsidR="00807006" w:rsidRPr="00196ECC" w:rsidRDefault="00807006" w:rsidP="00BF0A8D">
      <w:pPr>
        <w:tabs>
          <w:tab w:val="left" w:pos="3135"/>
        </w:tabs>
        <w:spacing w:line="276" w:lineRule="auto"/>
        <w:jc w:val="both"/>
        <w:rPr>
          <w:color w:val="000000" w:themeColor="text1"/>
          <w:sz w:val="22"/>
          <w:szCs w:val="22"/>
        </w:rPr>
      </w:pPr>
    </w:p>
    <w:p w14:paraId="364C7AFD" w14:textId="77777777" w:rsidR="00807006" w:rsidRPr="00196ECC" w:rsidRDefault="00807006" w:rsidP="00BF0A8D">
      <w:pPr>
        <w:tabs>
          <w:tab w:val="left" w:pos="3135"/>
        </w:tabs>
        <w:spacing w:line="276" w:lineRule="auto"/>
        <w:jc w:val="both"/>
        <w:rPr>
          <w:color w:val="000000" w:themeColor="text1"/>
          <w:sz w:val="22"/>
          <w:szCs w:val="22"/>
        </w:rPr>
      </w:pPr>
      <w:r w:rsidRPr="00196ECC">
        <w:rPr>
          <w:noProof/>
          <w:color w:val="000000" w:themeColor="text1"/>
          <w:sz w:val="22"/>
          <w:szCs w:val="22"/>
        </w:rPr>
        <mc:AlternateContent>
          <mc:Choice Requires="wps">
            <w:drawing>
              <wp:anchor distT="0" distB="0" distL="114300" distR="114300" simplePos="0" relativeHeight="251660288" behindDoc="0" locked="0" layoutInCell="1" allowOverlap="1" wp14:anchorId="1E24909C" wp14:editId="7BCC6904">
                <wp:simplePos x="0" y="0"/>
                <wp:positionH relativeFrom="column">
                  <wp:posOffset>171450</wp:posOffset>
                </wp:positionH>
                <wp:positionV relativeFrom="paragraph">
                  <wp:posOffset>20320</wp:posOffset>
                </wp:positionV>
                <wp:extent cx="4490720" cy="349250"/>
                <wp:effectExtent l="19050" t="19050" r="24130" b="3175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0720" cy="349250"/>
                        </a:xfrm>
                        <a:prstGeom prst="rect">
                          <a:avLst/>
                        </a:prstGeom>
                        <a:solidFill>
                          <a:srgbClr val="ED7D31"/>
                        </a:solidFill>
                        <a:ln w="38100">
                          <a:solidFill>
                            <a:srgbClr val="F2F2F2"/>
                          </a:solidFill>
                          <a:miter lim="800000"/>
                          <a:headEnd/>
                          <a:tailEnd/>
                        </a:ln>
                        <a:effectLst>
                          <a:outerShdw dist="28398" dir="3806097" algn="ctr" rotWithShape="0">
                            <a:srgbClr val="823B0B">
                              <a:alpha val="50000"/>
                            </a:srgbClr>
                          </a:outerShdw>
                        </a:effectLst>
                      </wps:spPr>
                      <wps:txbx>
                        <w:txbxContent>
                          <w:p w14:paraId="7DDB3DF8" w14:textId="77777777" w:rsidR="00196ECC" w:rsidRPr="006E2F1E" w:rsidRDefault="00196ECC" w:rsidP="00807006">
                            <w:pPr>
                              <w:tabs>
                                <w:tab w:val="left" w:pos="3135"/>
                              </w:tabs>
                              <w:jc w:val="center"/>
                              <w:rPr>
                                <w:sz w:val="22"/>
                                <w:szCs w:val="22"/>
                              </w:rPr>
                            </w:pPr>
                            <w:r w:rsidRPr="006E2F1E">
                              <w:rPr>
                                <w:sz w:val="22"/>
                                <w:szCs w:val="22"/>
                              </w:rPr>
                              <w:t>9.15 - Não serão aceitos dois ou mais lances de mesmo valor</w:t>
                            </w:r>
                          </w:p>
                          <w:p w14:paraId="5EE558D7" w14:textId="77777777" w:rsidR="00196ECC" w:rsidRDefault="00196ECC" w:rsidP="00807006">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24909C" id="Text Box 5" o:spid="_x0000_s1028" type="#_x0000_t202" style="position:absolute;left:0;text-align:left;margin-left:13.5pt;margin-top:1.6pt;width:353.6pt;height:2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" fillcolor="#ed7d31" strokecolor="#f2f2f2" strokeweight="3pt">
                <v:shadow on="t" color="#823b0b" opacity=".5" offset="1pt"/>
                <v:textbox>
                  <w:txbxContent>
                    <w:p w14:paraId="7DDB3DF8" w14:textId="77777777" w:rsidR="00196ECC" w:rsidRPr="006E2F1E" w:rsidRDefault="00196ECC" w:rsidP="00807006">
                      <w:pPr>
                        <w:tabs>
                          <w:tab w:val="left" w:pos="3135"/>
                        </w:tabs>
                        <w:jc w:val="center"/>
                        <w:rPr>
                          <w:sz w:val="22"/>
                          <w:szCs w:val="22"/>
                        </w:rPr>
                      </w:pPr>
                      <w:r w:rsidRPr="006E2F1E">
                        <w:rPr>
                          <w:sz w:val="22"/>
                          <w:szCs w:val="22"/>
                        </w:rPr>
                        <w:t>9.15 - Não serão aceitos dois ou mais lances de mesmo valor</w:t>
                      </w:r>
                    </w:p>
                    <w:p w14:paraId="5EE558D7" w14:textId="77777777" w:rsidR="00196ECC" w:rsidRDefault="00196ECC" w:rsidP="00807006">
                      <w:pPr>
                        <w:jc w:val="center"/>
                      </w:pPr>
                    </w:p>
                  </w:txbxContent>
                </v:textbox>
              </v:shape>
            </w:pict>
          </mc:Fallback>
        </mc:AlternateContent>
      </w:r>
    </w:p>
    <w:p w14:paraId="2F170E08" w14:textId="77777777" w:rsidR="00807006" w:rsidRPr="00196ECC" w:rsidRDefault="00807006" w:rsidP="00BF0A8D">
      <w:pPr>
        <w:tabs>
          <w:tab w:val="left" w:pos="3135"/>
        </w:tabs>
        <w:spacing w:line="276" w:lineRule="auto"/>
        <w:jc w:val="both"/>
        <w:rPr>
          <w:color w:val="FF0000"/>
          <w:sz w:val="22"/>
          <w:szCs w:val="22"/>
        </w:rPr>
      </w:pPr>
    </w:p>
    <w:p w14:paraId="228225BF" w14:textId="77777777" w:rsidR="00807006" w:rsidRPr="00196ECC" w:rsidRDefault="00807006" w:rsidP="00BF0A8D">
      <w:pPr>
        <w:tabs>
          <w:tab w:val="left" w:pos="3135"/>
        </w:tabs>
        <w:spacing w:line="276" w:lineRule="auto"/>
        <w:jc w:val="both"/>
        <w:rPr>
          <w:color w:val="FF0000"/>
          <w:sz w:val="22"/>
          <w:szCs w:val="22"/>
        </w:rPr>
      </w:pPr>
    </w:p>
    <w:p w14:paraId="75EEC5E2" w14:textId="77777777" w:rsidR="00807006" w:rsidRPr="00196ECC" w:rsidRDefault="00807006" w:rsidP="00BF0A8D">
      <w:pPr>
        <w:tabs>
          <w:tab w:val="left" w:pos="1985"/>
          <w:tab w:val="left" w:pos="3135"/>
        </w:tabs>
        <w:spacing w:line="276" w:lineRule="auto"/>
        <w:jc w:val="both"/>
        <w:rPr>
          <w:b/>
          <w:color w:val="000000" w:themeColor="text1"/>
          <w:sz w:val="22"/>
          <w:szCs w:val="22"/>
        </w:rPr>
      </w:pPr>
      <w:r w:rsidRPr="00196ECC">
        <w:rPr>
          <w:color w:val="000000" w:themeColor="text1"/>
          <w:sz w:val="22"/>
          <w:szCs w:val="22"/>
        </w:rPr>
        <w:t xml:space="preserve">9.16 - Encerrada a fase competitiva sem que haja a prorrogação automática pelo sistema, poderá o Pregoeiro, assessorado pela equipe de apoio, </w:t>
      </w:r>
      <w:r w:rsidRPr="00196ECC">
        <w:rPr>
          <w:b/>
          <w:color w:val="000000" w:themeColor="text1"/>
          <w:sz w:val="22"/>
          <w:szCs w:val="22"/>
        </w:rPr>
        <w:t>justificadamente</w:t>
      </w:r>
      <w:r w:rsidRPr="00196ECC">
        <w:rPr>
          <w:color w:val="000000" w:themeColor="text1"/>
          <w:sz w:val="22"/>
          <w:szCs w:val="22"/>
        </w:rPr>
        <w:t>, admitir o reinício da sessão pública de lances, em prol da consecução do melhor preço.</w:t>
      </w:r>
    </w:p>
    <w:p w14:paraId="642A6377" w14:textId="77777777" w:rsidR="00807006" w:rsidRPr="00196ECC" w:rsidRDefault="00807006" w:rsidP="00BF0A8D">
      <w:pPr>
        <w:tabs>
          <w:tab w:val="left" w:pos="1985"/>
          <w:tab w:val="left" w:pos="3135"/>
        </w:tabs>
        <w:spacing w:line="276" w:lineRule="auto"/>
        <w:jc w:val="both"/>
        <w:rPr>
          <w:color w:val="000000" w:themeColor="text1"/>
          <w:sz w:val="22"/>
          <w:szCs w:val="22"/>
        </w:rPr>
      </w:pPr>
      <w:r w:rsidRPr="00196ECC">
        <w:rPr>
          <w:color w:val="000000" w:themeColor="text1"/>
          <w:sz w:val="22"/>
          <w:szCs w:val="22"/>
        </w:rPr>
        <w:t>9.17 - Em caso de falha no sistema, os lances em desacordo com os subitens anteriores deverão ser desconsiderados pelo Pregoeiro.</w:t>
      </w:r>
    </w:p>
    <w:p w14:paraId="4936A984" w14:textId="77777777" w:rsidR="00807006" w:rsidRPr="00196ECC" w:rsidRDefault="00807006" w:rsidP="00BF0A8D">
      <w:pPr>
        <w:tabs>
          <w:tab w:val="left" w:pos="3135"/>
        </w:tabs>
        <w:spacing w:line="276" w:lineRule="auto"/>
        <w:jc w:val="both"/>
        <w:rPr>
          <w:color w:val="000000" w:themeColor="text1"/>
          <w:sz w:val="22"/>
          <w:szCs w:val="22"/>
        </w:rPr>
      </w:pPr>
      <w:r w:rsidRPr="00196ECC">
        <w:rPr>
          <w:color w:val="000000" w:themeColor="text1"/>
          <w:sz w:val="22"/>
          <w:szCs w:val="22"/>
        </w:rPr>
        <w:t>9.18 - Não serão aceitos dois ou mais lances de mesmo valor, prevalecendo aquele que for recebido e registrado primeiro.</w:t>
      </w:r>
    </w:p>
    <w:p w14:paraId="51120C43" w14:textId="77777777" w:rsidR="00807006" w:rsidRPr="00196ECC" w:rsidRDefault="00807006" w:rsidP="00BF0A8D">
      <w:pPr>
        <w:tabs>
          <w:tab w:val="left" w:pos="3135"/>
        </w:tabs>
        <w:spacing w:line="276" w:lineRule="auto"/>
        <w:jc w:val="both"/>
        <w:rPr>
          <w:color w:val="000000" w:themeColor="text1"/>
          <w:sz w:val="22"/>
          <w:szCs w:val="22"/>
        </w:rPr>
      </w:pPr>
      <w:r w:rsidRPr="00196ECC">
        <w:rPr>
          <w:color w:val="000000" w:themeColor="text1"/>
          <w:sz w:val="22"/>
          <w:szCs w:val="22"/>
        </w:rPr>
        <w:t>9.19 - Durante o transcurso da sessão pública, os licitantes serão informados, em tempo real, do valor do menor lance registrado, vedada a identificação do licitante.</w:t>
      </w:r>
    </w:p>
    <w:p w14:paraId="3C6D41FA" w14:textId="77777777" w:rsidR="00807006" w:rsidRPr="00196ECC" w:rsidRDefault="00807006" w:rsidP="00BF0A8D">
      <w:pPr>
        <w:tabs>
          <w:tab w:val="left" w:pos="3135"/>
        </w:tabs>
        <w:spacing w:line="276" w:lineRule="auto"/>
        <w:jc w:val="both"/>
        <w:rPr>
          <w:color w:val="000000" w:themeColor="text1"/>
          <w:sz w:val="22"/>
          <w:szCs w:val="22"/>
        </w:rPr>
      </w:pPr>
      <w:r w:rsidRPr="00196ECC">
        <w:rPr>
          <w:color w:val="000000" w:themeColor="text1"/>
          <w:sz w:val="22"/>
          <w:szCs w:val="22"/>
        </w:rPr>
        <w:t>9.20 - No caso de desconexão com o Pregoeiro, no decorrer da etapa competitiva do Pregão, o sistema eletrônico poderá permanecer acessível aos licitantes para a recepção dos lances.</w:t>
      </w:r>
    </w:p>
    <w:p w14:paraId="4688F347" w14:textId="77777777" w:rsidR="00807006" w:rsidRPr="00196ECC" w:rsidRDefault="00807006" w:rsidP="00BF0A8D">
      <w:pPr>
        <w:tabs>
          <w:tab w:val="left" w:pos="3135"/>
        </w:tabs>
        <w:spacing w:line="276" w:lineRule="auto"/>
        <w:jc w:val="both"/>
        <w:rPr>
          <w:color w:val="000000" w:themeColor="text1"/>
          <w:sz w:val="22"/>
          <w:szCs w:val="22"/>
        </w:rPr>
      </w:pPr>
      <w:r w:rsidRPr="00196ECC">
        <w:rPr>
          <w:color w:val="000000" w:themeColor="text1"/>
          <w:sz w:val="22"/>
          <w:szCs w:val="22"/>
        </w:rPr>
        <w:t>9.21 -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0EE9D45F" w14:textId="77777777" w:rsidR="00807006" w:rsidRPr="00196ECC" w:rsidRDefault="00807006" w:rsidP="00BF0A8D">
      <w:pPr>
        <w:tabs>
          <w:tab w:val="left" w:pos="3135"/>
        </w:tabs>
        <w:spacing w:line="276" w:lineRule="auto"/>
        <w:jc w:val="both"/>
        <w:rPr>
          <w:color w:val="000000" w:themeColor="text1"/>
          <w:sz w:val="22"/>
          <w:szCs w:val="22"/>
        </w:rPr>
      </w:pPr>
      <w:r w:rsidRPr="00196ECC">
        <w:rPr>
          <w:color w:val="000000" w:themeColor="text1"/>
          <w:sz w:val="22"/>
          <w:szCs w:val="22"/>
        </w:rPr>
        <w:t>9.22 - Caso o licitante não apresente lances, concorrerá com o valor de sua proposta.</w:t>
      </w:r>
    </w:p>
    <w:p w14:paraId="3B84F15E" w14:textId="77777777" w:rsidR="00807006" w:rsidRPr="00196ECC" w:rsidRDefault="00807006" w:rsidP="00BF0A8D">
      <w:pPr>
        <w:tabs>
          <w:tab w:val="left" w:pos="3135"/>
        </w:tabs>
        <w:spacing w:line="276" w:lineRule="auto"/>
        <w:jc w:val="both"/>
        <w:rPr>
          <w:color w:val="000000" w:themeColor="text1"/>
          <w:sz w:val="22"/>
          <w:szCs w:val="22"/>
        </w:rPr>
      </w:pPr>
      <w:r w:rsidRPr="00196ECC">
        <w:rPr>
          <w:color w:val="000000" w:themeColor="text1"/>
          <w:sz w:val="22"/>
          <w:szCs w:val="22"/>
        </w:rPr>
        <w:t>9.23 -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 regulamentada pela Lei Municipal nº 1.365/2014.</w:t>
      </w:r>
    </w:p>
    <w:p w14:paraId="762C671B" w14:textId="77777777" w:rsidR="00807006" w:rsidRPr="00196ECC" w:rsidRDefault="00807006" w:rsidP="00BF0A8D">
      <w:pPr>
        <w:tabs>
          <w:tab w:val="left" w:pos="3135"/>
        </w:tabs>
        <w:spacing w:line="276" w:lineRule="auto"/>
        <w:jc w:val="both"/>
        <w:rPr>
          <w:color w:val="000000" w:themeColor="text1"/>
          <w:sz w:val="22"/>
          <w:szCs w:val="22"/>
        </w:rPr>
      </w:pPr>
      <w:r w:rsidRPr="00196ECC">
        <w:rPr>
          <w:color w:val="000000" w:themeColor="text1"/>
          <w:sz w:val="22"/>
          <w:szCs w:val="22"/>
        </w:rPr>
        <w:t>9.24 - Nessas condições, as propostas de microempresas e empresas de pequeno porte que se encontrarem na faixa de até 5% (cinco por cento) acima da melhor proposta ou melhor lance serão consideradas empatadas com a primeira colocada.</w:t>
      </w:r>
    </w:p>
    <w:p w14:paraId="207C6D59" w14:textId="77777777" w:rsidR="00807006" w:rsidRPr="00196ECC" w:rsidRDefault="00807006" w:rsidP="00BF0A8D">
      <w:pPr>
        <w:tabs>
          <w:tab w:val="left" w:pos="3135"/>
        </w:tabs>
        <w:spacing w:line="276" w:lineRule="auto"/>
        <w:jc w:val="both"/>
        <w:rPr>
          <w:color w:val="000000" w:themeColor="text1"/>
          <w:sz w:val="22"/>
          <w:szCs w:val="22"/>
        </w:rPr>
      </w:pPr>
      <w:r w:rsidRPr="00196ECC">
        <w:rPr>
          <w:color w:val="000000" w:themeColor="text1"/>
          <w:sz w:val="22"/>
          <w:szCs w:val="22"/>
        </w:rPr>
        <w:t>9.25 - A melhor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607BB098" w14:textId="77777777" w:rsidR="00807006" w:rsidRPr="00196ECC" w:rsidRDefault="00807006" w:rsidP="00BF0A8D">
      <w:pPr>
        <w:tabs>
          <w:tab w:val="left" w:pos="3135"/>
        </w:tabs>
        <w:spacing w:line="276" w:lineRule="auto"/>
        <w:jc w:val="both"/>
        <w:rPr>
          <w:color w:val="000000" w:themeColor="text1"/>
          <w:sz w:val="22"/>
          <w:szCs w:val="22"/>
        </w:rPr>
      </w:pPr>
      <w:r w:rsidRPr="00196ECC">
        <w:rPr>
          <w:color w:val="000000" w:themeColor="text1"/>
          <w:sz w:val="22"/>
          <w:szCs w:val="22"/>
        </w:rPr>
        <w:t>9.26 -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04329914" w14:textId="77777777" w:rsidR="00807006" w:rsidRPr="00196ECC" w:rsidRDefault="00807006" w:rsidP="00BF0A8D">
      <w:pPr>
        <w:tabs>
          <w:tab w:val="left" w:pos="3135"/>
        </w:tabs>
        <w:spacing w:line="276" w:lineRule="auto"/>
        <w:jc w:val="both"/>
        <w:rPr>
          <w:color w:val="000000" w:themeColor="text1"/>
          <w:sz w:val="22"/>
          <w:szCs w:val="22"/>
        </w:rPr>
      </w:pPr>
      <w:r w:rsidRPr="00196ECC">
        <w:rPr>
          <w:color w:val="000000" w:themeColor="text1"/>
          <w:sz w:val="22"/>
          <w:szCs w:val="22"/>
        </w:rPr>
        <w:t>9.27 -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4275049" w14:textId="77777777" w:rsidR="00807006" w:rsidRPr="00196ECC" w:rsidRDefault="00807006" w:rsidP="00BF0A8D">
      <w:pPr>
        <w:tabs>
          <w:tab w:val="left" w:pos="3135"/>
        </w:tabs>
        <w:spacing w:line="276" w:lineRule="auto"/>
        <w:jc w:val="both"/>
        <w:rPr>
          <w:color w:val="000000" w:themeColor="text1"/>
          <w:sz w:val="22"/>
          <w:szCs w:val="22"/>
        </w:rPr>
      </w:pPr>
      <w:r w:rsidRPr="00196ECC">
        <w:rPr>
          <w:color w:val="000000" w:themeColor="text1"/>
          <w:sz w:val="22"/>
          <w:szCs w:val="22"/>
        </w:rPr>
        <w:t>9.28 -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133FC6F5" w14:textId="77777777" w:rsidR="00807006" w:rsidRPr="00196ECC" w:rsidRDefault="00807006" w:rsidP="00BF0A8D">
      <w:pPr>
        <w:tabs>
          <w:tab w:val="left" w:pos="3135"/>
        </w:tabs>
        <w:spacing w:line="276" w:lineRule="auto"/>
        <w:jc w:val="both"/>
        <w:rPr>
          <w:color w:val="000000" w:themeColor="text1"/>
          <w:sz w:val="22"/>
          <w:szCs w:val="22"/>
        </w:rPr>
      </w:pPr>
      <w:r w:rsidRPr="00196ECC">
        <w:rPr>
          <w:color w:val="000000" w:themeColor="text1"/>
          <w:sz w:val="22"/>
          <w:szCs w:val="22"/>
        </w:rPr>
        <w:t>9.29 - Havendo eventual empate entre propostas ou lances, o critério de desempate será aquele previsto no art. 60 da Lei nº 14.133/21, assegurando-se a preferência, sucessivamente, aos bens e serviços:</w:t>
      </w:r>
    </w:p>
    <w:p w14:paraId="10C04E98" w14:textId="77777777" w:rsidR="00807006" w:rsidRPr="00196ECC" w:rsidRDefault="00807006" w:rsidP="00BF0A8D">
      <w:pPr>
        <w:tabs>
          <w:tab w:val="left" w:pos="3135"/>
        </w:tabs>
        <w:spacing w:line="276" w:lineRule="auto"/>
        <w:jc w:val="both"/>
        <w:rPr>
          <w:color w:val="000000" w:themeColor="text1"/>
          <w:sz w:val="22"/>
          <w:szCs w:val="22"/>
        </w:rPr>
      </w:pPr>
    </w:p>
    <w:p w14:paraId="3C93C96D" w14:textId="77777777" w:rsidR="00807006" w:rsidRPr="00196ECC" w:rsidRDefault="00807006" w:rsidP="00BF0A8D">
      <w:pPr>
        <w:tabs>
          <w:tab w:val="left" w:pos="3135"/>
        </w:tabs>
        <w:spacing w:line="276" w:lineRule="auto"/>
        <w:ind w:left="1134"/>
        <w:jc w:val="both"/>
        <w:rPr>
          <w:color w:val="000000" w:themeColor="text1"/>
          <w:sz w:val="22"/>
          <w:szCs w:val="22"/>
        </w:rPr>
      </w:pPr>
      <w:r w:rsidRPr="00196ECC">
        <w:rPr>
          <w:color w:val="000000" w:themeColor="text1"/>
          <w:sz w:val="22"/>
          <w:szCs w:val="22"/>
        </w:rPr>
        <w:t>9.29.1 - avaliação do desempenho contratual prévio dos licitantes, para a qual deverão preferencialmente ser utilizados registros cadastrais para efeito de atesto de cumprimento de obrigações previstos nesta Lei;</w:t>
      </w:r>
    </w:p>
    <w:p w14:paraId="0CA33AE2" w14:textId="77777777" w:rsidR="00807006" w:rsidRPr="00196ECC" w:rsidRDefault="00807006" w:rsidP="00BF0A8D">
      <w:pPr>
        <w:tabs>
          <w:tab w:val="left" w:pos="3135"/>
        </w:tabs>
        <w:spacing w:line="276" w:lineRule="auto"/>
        <w:ind w:left="1134"/>
        <w:jc w:val="both"/>
        <w:rPr>
          <w:color w:val="000000" w:themeColor="text1"/>
          <w:sz w:val="22"/>
          <w:szCs w:val="22"/>
        </w:rPr>
      </w:pPr>
      <w:r w:rsidRPr="00196ECC">
        <w:rPr>
          <w:color w:val="000000" w:themeColor="text1"/>
          <w:sz w:val="22"/>
          <w:szCs w:val="22"/>
        </w:rPr>
        <w:t>9.29.2</w:t>
      </w:r>
      <w:r w:rsidRPr="00196ECC">
        <w:rPr>
          <w:b/>
          <w:color w:val="000000" w:themeColor="text1"/>
          <w:sz w:val="22"/>
          <w:szCs w:val="22"/>
        </w:rPr>
        <w:t xml:space="preserve"> </w:t>
      </w:r>
      <w:r w:rsidRPr="00196ECC">
        <w:rPr>
          <w:color w:val="000000" w:themeColor="text1"/>
          <w:sz w:val="22"/>
          <w:szCs w:val="22"/>
        </w:rPr>
        <w:t>- desenvolvimento pelo licitante de ações de equidade entre homens e mulheres no ambiente de trabalho, conforme regulamento;</w:t>
      </w:r>
    </w:p>
    <w:p w14:paraId="6D16B33C" w14:textId="77777777" w:rsidR="00807006" w:rsidRPr="00196ECC" w:rsidRDefault="00807006" w:rsidP="00BF0A8D">
      <w:pPr>
        <w:tabs>
          <w:tab w:val="left" w:pos="3135"/>
        </w:tabs>
        <w:spacing w:line="276" w:lineRule="auto"/>
        <w:ind w:left="1134"/>
        <w:jc w:val="both"/>
        <w:rPr>
          <w:color w:val="000000" w:themeColor="text1"/>
          <w:sz w:val="22"/>
          <w:szCs w:val="22"/>
        </w:rPr>
      </w:pPr>
      <w:r w:rsidRPr="00196ECC">
        <w:rPr>
          <w:color w:val="000000" w:themeColor="text1"/>
          <w:sz w:val="22"/>
          <w:szCs w:val="22"/>
        </w:rPr>
        <w:lastRenderedPageBreak/>
        <w:t>9.29.3 - desenvolvimento pelo licitante de programa de integridade, conforme orientações dos órgãos de controle.</w:t>
      </w:r>
    </w:p>
    <w:p w14:paraId="1AE6FB69" w14:textId="77777777" w:rsidR="00807006" w:rsidRPr="00196ECC" w:rsidRDefault="00807006" w:rsidP="00BF0A8D">
      <w:pPr>
        <w:tabs>
          <w:tab w:val="left" w:pos="3135"/>
        </w:tabs>
        <w:spacing w:line="276" w:lineRule="auto"/>
        <w:ind w:left="1134"/>
        <w:jc w:val="both"/>
        <w:rPr>
          <w:color w:val="000000" w:themeColor="text1"/>
          <w:sz w:val="22"/>
          <w:szCs w:val="22"/>
        </w:rPr>
      </w:pPr>
      <w:r w:rsidRPr="00196ECC">
        <w:rPr>
          <w:color w:val="000000" w:themeColor="text1"/>
          <w:sz w:val="22"/>
          <w:szCs w:val="22"/>
        </w:rPr>
        <w:t>9.29.4 -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A47B34D" w14:textId="77777777" w:rsidR="00807006" w:rsidRPr="00196ECC" w:rsidRDefault="00807006" w:rsidP="00BF0A8D">
      <w:pPr>
        <w:tabs>
          <w:tab w:val="left" w:pos="3135"/>
        </w:tabs>
        <w:spacing w:line="276" w:lineRule="auto"/>
        <w:ind w:left="1134"/>
        <w:jc w:val="both"/>
        <w:rPr>
          <w:color w:val="000000" w:themeColor="text1"/>
          <w:sz w:val="22"/>
          <w:szCs w:val="22"/>
        </w:rPr>
      </w:pPr>
      <w:r w:rsidRPr="00196ECC">
        <w:rPr>
          <w:color w:val="000000" w:themeColor="text1"/>
          <w:sz w:val="22"/>
          <w:szCs w:val="22"/>
        </w:rPr>
        <w:t>9.29.5 - empresas brasileiras;</w:t>
      </w:r>
    </w:p>
    <w:p w14:paraId="1BB667BE" w14:textId="77777777" w:rsidR="00807006" w:rsidRPr="00196ECC" w:rsidRDefault="00807006" w:rsidP="00BF0A8D">
      <w:pPr>
        <w:tabs>
          <w:tab w:val="left" w:pos="3135"/>
        </w:tabs>
        <w:spacing w:line="276" w:lineRule="auto"/>
        <w:ind w:left="1134"/>
        <w:jc w:val="both"/>
        <w:rPr>
          <w:color w:val="000000" w:themeColor="text1"/>
          <w:sz w:val="22"/>
          <w:szCs w:val="22"/>
        </w:rPr>
      </w:pPr>
      <w:r w:rsidRPr="00196ECC">
        <w:rPr>
          <w:color w:val="000000" w:themeColor="text1"/>
          <w:sz w:val="22"/>
          <w:szCs w:val="22"/>
        </w:rPr>
        <w:t>9.29.6 - empresas que invistam em pesquisa e no desenvolvimento de tecnologia no País;</w:t>
      </w:r>
    </w:p>
    <w:p w14:paraId="3FB6A489" w14:textId="77777777" w:rsidR="00807006" w:rsidRPr="00196ECC" w:rsidRDefault="00807006" w:rsidP="00BF0A8D">
      <w:pPr>
        <w:tabs>
          <w:tab w:val="left" w:pos="3135"/>
        </w:tabs>
        <w:spacing w:line="276" w:lineRule="auto"/>
        <w:ind w:left="1134"/>
        <w:jc w:val="both"/>
        <w:rPr>
          <w:color w:val="000000" w:themeColor="text1"/>
          <w:sz w:val="22"/>
          <w:szCs w:val="22"/>
        </w:rPr>
      </w:pPr>
      <w:r w:rsidRPr="00196ECC">
        <w:rPr>
          <w:color w:val="000000" w:themeColor="text1"/>
          <w:sz w:val="22"/>
          <w:szCs w:val="22"/>
        </w:rPr>
        <w:t>9.29.7 - empresas que comprovem a prática de mitigação, nos termos da Lei nº 12.187, de 29 de dezembro de 2009.</w:t>
      </w:r>
    </w:p>
    <w:p w14:paraId="5CD304AB" w14:textId="77777777" w:rsidR="00807006" w:rsidRPr="00196ECC" w:rsidRDefault="00807006" w:rsidP="00BF0A8D">
      <w:pPr>
        <w:tabs>
          <w:tab w:val="left" w:pos="3135"/>
        </w:tabs>
        <w:spacing w:line="276" w:lineRule="auto"/>
        <w:jc w:val="both"/>
        <w:rPr>
          <w:b/>
          <w:color w:val="000000" w:themeColor="text1"/>
          <w:sz w:val="22"/>
          <w:szCs w:val="22"/>
        </w:rPr>
      </w:pPr>
    </w:p>
    <w:p w14:paraId="2666F95A" w14:textId="77777777" w:rsidR="00807006" w:rsidRPr="00196ECC" w:rsidRDefault="00807006" w:rsidP="00BF0A8D">
      <w:pPr>
        <w:tabs>
          <w:tab w:val="left" w:pos="3135"/>
        </w:tabs>
        <w:spacing w:line="276" w:lineRule="auto"/>
        <w:jc w:val="both"/>
        <w:rPr>
          <w:color w:val="000000" w:themeColor="text1"/>
          <w:sz w:val="22"/>
          <w:szCs w:val="22"/>
        </w:rPr>
      </w:pPr>
      <w:r w:rsidRPr="00196ECC">
        <w:rPr>
          <w:color w:val="000000" w:themeColor="text1"/>
          <w:sz w:val="22"/>
          <w:szCs w:val="22"/>
        </w:rPr>
        <w:t>9.30 - Persistindo o empate, a proposta vencedora será sorteada pelo sistema eletrônico dentre as propostas empatadas.</w:t>
      </w:r>
    </w:p>
    <w:p w14:paraId="5778B461" w14:textId="77777777" w:rsidR="00807006" w:rsidRPr="00196ECC" w:rsidRDefault="00807006" w:rsidP="00BF0A8D">
      <w:pPr>
        <w:tabs>
          <w:tab w:val="left" w:pos="3135"/>
        </w:tabs>
        <w:spacing w:line="276" w:lineRule="auto"/>
        <w:jc w:val="both"/>
        <w:rPr>
          <w:color w:val="000000" w:themeColor="text1"/>
          <w:sz w:val="22"/>
          <w:szCs w:val="22"/>
        </w:rPr>
      </w:pPr>
      <w:r w:rsidRPr="00196ECC">
        <w:rPr>
          <w:color w:val="000000" w:themeColor="text1"/>
          <w:sz w:val="22"/>
          <w:szCs w:val="22"/>
        </w:rPr>
        <w:t>9.31 -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4CACE067" w14:textId="77777777" w:rsidR="00807006" w:rsidRPr="00196ECC" w:rsidRDefault="00807006" w:rsidP="00BF0A8D">
      <w:pPr>
        <w:tabs>
          <w:tab w:val="left" w:pos="3135"/>
        </w:tabs>
        <w:spacing w:line="276" w:lineRule="auto"/>
        <w:jc w:val="both"/>
        <w:rPr>
          <w:color w:val="000000" w:themeColor="text1"/>
          <w:sz w:val="22"/>
          <w:szCs w:val="22"/>
        </w:rPr>
      </w:pPr>
      <w:r w:rsidRPr="00196ECC">
        <w:rPr>
          <w:color w:val="000000" w:themeColor="text1"/>
          <w:sz w:val="22"/>
          <w:szCs w:val="22"/>
        </w:rPr>
        <w:t>9.32 - A negociação será realizada por meio do sistema, podendo ser acompanhada pelos demais licitantes.</w:t>
      </w:r>
    </w:p>
    <w:p w14:paraId="1F29B03A" w14:textId="77777777" w:rsidR="00807006" w:rsidRPr="00196ECC" w:rsidRDefault="00807006" w:rsidP="00BF0A8D">
      <w:pPr>
        <w:tabs>
          <w:tab w:val="left" w:pos="3135"/>
        </w:tabs>
        <w:spacing w:line="276" w:lineRule="auto"/>
        <w:jc w:val="both"/>
        <w:rPr>
          <w:color w:val="000000" w:themeColor="text1"/>
          <w:sz w:val="22"/>
          <w:szCs w:val="22"/>
        </w:rPr>
      </w:pPr>
      <w:r w:rsidRPr="00196ECC">
        <w:rPr>
          <w:color w:val="000000" w:themeColor="text1"/>
          <w:sz w:val="22"/>
          <w:szCs w:val="22"/>
        </w:rPr>
        <w:t>9.33–Quando houver apenas um item por lote, o sistema ao final da sessão de disputa automaticamente atualizará a proposta do fornecedor pelo melhor lance ofertado. No entanto, quando se tratar de mais de um item por lote o Pregoeiro solicitará ao licitante melhor classificado que, no prazo de 02 (duas)horas, envie, através do sistema, a proposta adequada ao último lance ofertado após a negociação realizada, acompanhada, se for o caso, dos documentos complementares, quando necessários à confirmação daqueles exigidos neste Edital e já apresentados.</w:t>
      </w:r>
    </w:p>
    <w:p w14:paraId="1D5A6EA0" w14:textId="77777777" w:rsidR="00807006" w:rsidRPr="00196ECC" w:rsidRDefault="00807006" w:rsidP="00BF0A8D">
      <w:pPr>
        <w:tabs>
          <w:tab w:val="left" w:pos="3135"/>
        </w:tabs>
        <w:spacing w:line="276" w:lineRule="auto"/>
        <w:jc w:val="both"/>
        <w:rPr>
          <w:color w:val="000000" w:themeColor="text1"/>
          <w:sz w:val="22"/>
          <w:szCs w:val="22"/>
        </w:rPr>
      </w:pPr>
      <w:r w:rsidRPr="00196ECC">
        <w:rPr>
          <w:color w:val="000000" w:themeColor="text1"/>
          <w:sz w:val="22"/>
          <w:szCs w:val="22"/>
        </w:rPr>
        <w:t>9.34 - Após a negociação do preço, o Pregoeiro iniciará a fase de aceitação e julgamento da proposta.</w:t>
      </w:r>
      <w:r w:rsidRPr="00196ECC">
        <w:rPr>
          <w:color w:val="000000" w:themeColor="text1"/>
          <w:sz w:val="22"/>
          <w:szCs w:val="22"/>
        </w:rPr>
        <w:cr/>
      </w:r>
    </w:p>
    <w:p w14:paraId="3152A387" w14:textId="77777777" w:rsidR="00807006" w:rsidRPr="00196ECC" w:rsidRDefault="00807006" w:rsidP="00BF0A8D">
      <w:pPr>
        <w:shd w:val="clear" w:color="auto" w:fill="D9D9D9" w:themeFill="background1" w:themeFillShade="D9"/>
        <w:tabs>
          <w:tab w:val="left" w:pos="3135"/>
        </w:tabs>
        <w:spacing w:line="276" w:lineRule="auto"/>
        <w:jc w:val="both"/>
        <w:rPr>
          <w:b/>
          <w:color w:val="000000" w:themeColor="text1"/>
          <w:sz w:val="22"/>
          <w:szCs w:val="22"/>
        </w:rPr>
      </w:pPr>
      <w:r w:rsidRPr="00196ECC">
        <w:rPr>
          <w:b/>
          <w:color w:val="000000" w:themeColor="text1"/>
          <w:sz w:val="22"/>
          <w:szCs w:val="22"/>
          <w:highlight w:val="lightGray"/>
        </w:rPr>
        <w:t>10 – DA ACEITABILIDADE DA PROPOSTA VENCEDORA</w:t>
      </w:r>
    </w:p>
    <w:p w14:paraId="4A583CBF" w14:textId="77777777" w:rsidR="00807006" w:rsidRPr="00196ECC" w:rsidRDefault="00807006" w:rsidP="00BF0A8D">
      <w:pPr>
        <w:tabs>
          <w:tab w:val="left" w:pos="3135"/>
        </w:tabs>
        <w:spacing w:line="276" w:lineRule="auto"/>
        <w:jc w:val="both"/>
        <w:rPr>
          <w:color w:val="000000" w:themeColor="text1"/>
          <w:sz w:val="22"/>
          <w:szCs w:val="22"/>
        </w:rPr>
      </w:pPr>
    </w:p>
    <w:p w14:paraId="361F48E6" w14:textId="77777777" w:rsidR="00807006" w:rsidRPr="00196ECC" w:rsidRDefault="00807006" w:rsidP="00BF0A8D">
      <w:pPr>
        <w:tabs>
          <w:tab w:val="left" w:pos="3135"/>
        </w:tabs>
        <w:spacing w:line="276" w:lineRule="auto"/>
        <w:jc w:val="both"/>
        <w:rPr>
          <w:color w:val="000000" w:themeColor="text1"/>
          <w:sz w:val="22"/>
          <w:szCs w:val="22"/>
        </w:rPr>
      </w:pPr>
      <w:r w:rsidRPr="00196ECC">
        <w:rPr>
          <w:color w:val="000000" w:themeColor="text1"/>
          <w:sz w:val="22"/>
          <w:szCs w:val="22"/>
        </w:rPr>
        <w:t>10.1 - Encerrada a etapa de negociação, o Pregoeiro examinará a proposta classificada em primeiro lugar quanto à adequação ao objeto e à compatibilidade do preço em relação ao máximo estipulado para contratação neste Edital e em seus anexos.</w:t>
      </w:r>
    </w:p>
    <w:p w14:paraId="693C6D67" w14:textId="77777777" w:rsidR="00807006" w:rsidRPr="00196ECC" w:rsidRDefault="00807006" w:rsidP="00BF0A8D">
      <w:pPr>
        <w:tabs>
          <w:tab w:val="left" w:pos="3135"/>
        </w:tabs>
        <w:spacing w:line="276" w:lineRule="auto"/>
        <w:jc w:val="both"/>
        <w:rPr>
          <w:color w:val="000000" w:themeColor="text1"/>
          <w:sz w:val="22"/>
          <w:szCs w:val="22"/>
        </w:rPr>
      </w:pPr>
      <w:r w:rsidRPr="00196ECC">
        <w:rPr>
          <w:color w:val="000000" w:themeColor="text1"/>
          <w:sz w:val="22"/>
          <w:szCs w:val="22"/>
        </w:rPr>
        <w:t>10.2 - 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4E3DFE0E" w14:textId="77777777" w:rsidR="00807006" w:rsidRPr="00196ECC" w:rsidRDefault="00807006" w:rsidP="00BF0A8D">
      <w:pPr>
        <w:tabs>
          <w:tab w:val="left" w:pos="3135"/>
        </w:tabs>
        <w:spacing w:line="276" w:lineRule="auto"/>
        <w:jc w:val="both"/>
        <w:rPr>
          <w:color w:val="000000" w:themeColor="text1"/>
          <w:sz w:val="22"/>
          <w:szCs w:val="22"/>
        </w:rPr>
      </w:pPr>
      <w:r w:rsidRPr="00196ECC">
        <w:rPr>
          <w:color w:val="000000" w:themeColor="text1"/>
          <w:sz w:val="22"/>
          <w:szCs w:val="22"/>
        </w:rPr>
        <w:t>10.3 - Será desclassificada a proposta ou o lance vencedor, que apresentar preço final superior ao preço máximo fixado, ou que apresentar preço manifestamente inexequível.</w:t>
      </w:r>
    </w:p>
    <w:p w14:paraId="3B483FAB" w14:textId="77777777" w:rsidR="00807006" w:rsidRPr="00196ECC" w:rsidRDefault="00807006" w:rsidP="00BF0A8D">
      <w:pPr>
        <w:tabs>
          <w:tab w:val="left" w:pos="3135"/>
        </w:tabs>
        <w:spacing w:line="276" w:lineRule="auto"/>
        <w:jc w:val="both"/>
        <w:rPr>
          <w:color w:val="000000" w:themeColor="text1"/>
          <w:sz w:val="22"/>
          <w:szCs w:val="22"/>
        </w:rPr>
      </w:pPr>
      <w:r w:rsidRPr="00196ECC">
        <w:rPr>
          <w:color w:val="000000" w:themeColor="text1"/>
          <w:sz w:val="22"/>
          <w:szCs w:val="22"/>
        </w:rPr>
        <w:t>10.4 - Qualquer interessado poderá requerer que se realizem diligências para aferir a exequibilidade e a legalidade das propostas, devendo apresentar as provas ou os indícios que fundamentam a suspeita.</w:t>
      </w:r>
    </w:p>
    <w:p w14:paraId="5DBF6221" w14:textId="77777777" w:rsidR="00807006" w:rsidRPr="00196ECC" w:rsidRDefault="00807006" w:rsidP="00BF0A8D">
      <w:pPr>
        <w:tabs>
          <w:tab w:val="left" w:pos="3135"/>
        </w:tabs>
        <w:spacing w:line="276" w:lineRule="auto"/>
        <w:jc w:val="both"/>
        <w:rPr>
          <w:color w:val="000000" w:themeColor="text1"/>
          <w:sz w:val="22"/>
          <w:szCs w:val="22"/>
        </w:rPr>
      </w:pPr>
      <w:r w:rsidRPr="00196ECC">
        <w:rPr>
          <w:color w:val="000000" w:themeColor="text1"/>
          <w:sz w:val="22"/>
          <w:szCs w:val="22"/>
        </w:rPr>
        <w:t>10.5 -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1224721E" w14:textId="77777777" w:rsidR="00807006" w:rsidRPr="00196ECC" w:rsidRDefault="00807006" w:rsidP="00BF0A8D">
      <w:pPr>
        <w:tabs>
          <w:tab w:val="left" w:pos="3135"/>
        </w:tabs>
        <w:spacing w:line="276" w:lineRule="auto"/>
        <w:jc w:val="both"/>
        <w:rPr>
          <w:color w:val="000000" w:themeColor="text1"/>
          <w:sz w:val="22"/>
          <w:szCs w:val="22"/>
        </w:rPr>
      </w:pPr>
      <w:r w:rsidRPr="00196ECC">
        <w:rPr>
          <w:color w:val="000000" w:themeColor="text1"/>
          <w:sz w:val="22"/>
          <w:szCs w:val="22"/>
        </w:rPr>
        <w:t>10.6 - O Pregoeiro poderá convocar o licitante para enviar documento digital complementar, por meio de funcionalidade disponível no sistema, no prazo de 02 (duas) horas, sob pena de não aceitação da proposta.</w:t>
      </w:r>
    </w:p>
    <w:p w14:paraId="1B3AB27B" w14:textId="77777777" w:rsidR="00807006" w:rsidRPr="00196ECC" w:rsidRDefault="00807006" w:rsidP="00BF0A8D">
      <w:pPr>
        <w:tabs>
          <w:tab w:val="left" w:pos="3135"/>
        </w:tabs>
        <w:spacing w:line="276" w:lineRule="auto"/>
        <w:jc w:val="both"/>
        <w:rPr>
          <w:color w:val="000000" w:themeColor="text1"/>
          <w:sz w:val="22"/>
          <w:szCs w:val="22"/>
        </w:rPr>
      </w:pPr>
      <w:r w:rsidRPr="00196ECC">
        <w:rPr>
          <w:color w:val="000000" w:themeColor="text1"/>
          <w:sz w:val="22"/>
          <w:szCs w:val="22"/>
        </w:rPr>
        <w:t>10.7 - O prazo estabelecido poderá ser prorrogado pelo Pregoeiro por solicitação escrita e justificada do licitante, formulada antes de findo o prazo, e formalmente aceita pelo Pregoeiro.</w:t>
      </w:r>
    </w:p>
    <w:p w14:paraId="35DDDA66" w14:textId="77777777" w:rsidR="00807006" w:rsidRPr="00196ECC" w:rsidRDefault="00807006" w:rsidP="00BF0A8D">
      <w:pPr>
        <w:tabs>
          <w:tab w:val="left" w:pos="3135"/>
        </w:tabs>
        <w:spacing w:line="276" w:lineRule="auto"/>
        <w:jc w:val="both"/>
        <w:rPr>
          <w:color w:val="000000" w:themeColor="text1"/>
          <w:sz w:val="22"/>
          <w:szCs w:val="22"/>
        </w:rPr>
      </w:pPr>
      <w:r w:rsidRPr="00196ECC">
        <w:rPr>
          <w:color w:val="000000" w:themeColor="text1"/>
          <w:sz w:val="22"/>
          <w:szCs w:val="22"/>
        </w:rPr>
        <w:t xml:space="preserve">10.8 - Dentre os documentos passíveis de solicitação pelo Pregoeiro, destacam-se os que contenham as características do material ofertado, tais como: marca, modelo, tipo, fabricante e procedência, além de </w:t>
      </w:r>
      <w:r w:rsidRPr="00196ECC">
        <w:rPr>
          <w:color w:val="000000" w:themeColor="text1"/>
          <w:sz w:val="22"/>
          <w:szCs w:val="22"/>
        </w:rPr>
        <w:lastRenderedPageBreak/>
        <w:t>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1B1039FF" w14:textId="77777777" w:rsidR="00807006" w:rsidRPr="00196ECC" w:rsidRDefault="00807006" w:rsidP="00BF0A8D">
      <w:pPr>
        <w:tabs>
          <w:tab w:val="left" w:pos="3135"/>
        </w:tabs>
        <w:spacing w:line="276" w:lineRule="auto"/>
        <w:jc w:val="both"/>
        <w:rPr>
          <w:color w:val="000000" w:themeColor="text1"/>
          <w:sz w:val="22"/>
          <w:szCs w:val="22"/>
        </w:rPr>
      </w:pPr>
      <w:r w:rsidRPr="00196ECC">
        <w:rPr>
          <w:color w:val="000000" w:themeColor="text1"/>
          <w:sz w:val="22"/>
          <w:szCs w:val="22"/>
        </w:rPr>
        <w:t>10.9 - Se a proposta ou lance vencedor for desclassificado, o Pregoeiro examinará a proposta ou lance subsequente, e, assim sucessivamente, na ordem de classificação.</w:t>
      </w:r>
    </w:p>
    <w:p w14:paraId="588DB54A" w14:textId="77777777" w:rsidR="00807006" w:rsidRPr="00196ECC" w:rsidRDefault="00807006" w:rsidP="00BF0A8D">
      <w:pPr>
        <w:tabs>
          <w:tab w:val="left" w:pos="3135"/>
        </w:tabs>
        <w:spacing w:line="276" w:lineRule="auto"/>
        <w:ind w:firstLine="567"/>
        <w:jc w:val="both"/>
        <w:rPr>
          <w:color w:val="000000" w:themeColor="text1"/>
          <w:sz w:val="22"/>
          <w:szCs w:val="22"/>
        </w:rPr>
      </w:pPr>
      <w:r w:rsidRPr="00196ECC">
        <w:rPr>
          <w:color w:val="000000" w:themeColor="text1"/>
          <w:sz w:val="22"/>
          <w:szCs w:val="22"/>
        </w:rPr>
        <w:t>10.9.1 - Se tratando de Lote, a desclassificação de um único item do lote implicará na desclassificação da proposta para todo o lote, ou seja, a proposta somente será aceita se atender aos requisitos para todos os itens que compõem o lote.</w:t>
      </w:r>
    </w:p>
    <w:p w14:paraId="4F70C6ED" w14:textId="77777777" w:rsidR="00807006" w:rsidRPr="00196ECC" w:rsidRDefault="00807006" w:rsidP="00BF0A8D">
      <w:pPr>
        <w:tabs>
          <w:tab w:val="left" w:pos="3135"/>
        </w:tabs>
        <w:spacing w:line="276" w:lineRule="auto"/>
        <w:jc w:val="both"/>
        <w:rPr>
          <w:bCs/>
          <w:color w:val="000000" w:themeColor="text1"/>
          <w:sz w:val="22"/>
          <w:szCs w:val="22"/>
        </w:rPr>
      </w:pPr>
      <w:r w:rsidRPr="00196ECC">
        <w:rPr>
          <w:bCs/>
          <w:color w:val="000000" w:themeColor="text1"/>
          <w:sz w:val="22"/>
          <w:szCs w:val="22"/>
        </w:rPr>
        <w:t>10.10 - Havendo necessidade, o Pregoeiro suspenderá a sessão, informando no “</w:t>
      </w:r>
      <w:r w:rsidRPr="00196ECC">
        <w:rPr>
          <w:bCs/>
          <w:i/>
          <w:color w:val="000000" w:themeColor="text1"/>
          <w:sz w:val="22"/>
          <w:szCs w:val="22"/>
        </w:rPr>
        <w:t>chat</w:t>
      </w:r>
      <w:r w:rsidRPr="00196ECC">
        <w:rPr>
          <w:bCs/>
          <w:color w:val="000000" w:themeColor="text1"/>
          <w:sz w:val="22"/>
          <w:szCs w:val="22"/>
        </w:rPr>
        <w:t>” a nova data e horário para a sua continuidade.</w:t>
      </w:r>
    </w:p>
    <w:p w14:paraId="348C5348" w14:textId="77777777" w:rsidR="00807006" w:rsidRPr="00196ECC" w:rsidRDefault="00807006" w:rsidP="00BF0A8D">
      <w:pPr>
        <w:tabs>
          <w:tab w:val="left" w:pos="3135"/>
        </w:tabs>
        <w:spacing w:line="276" w:lineRule="auto"/>
        <w:jc w:val="both"/>
        <w:rPr>
          <w:bCs/>
          <w:color w:val="000000" w:themeColor="text1"/>
          <w:sz w:val="22"/>
          <w:szCs w:val="22"/>
        </w:rPr>
      </w:pPr>
      <w:r w:rsidRPr="00196ECC">
        <w:rPr>
          <w:bCs/>
          <w:color w:val="000000" w:themeColor="text1"/>
          <w:sz w:val="22"/>
          <w:szCs w:val="22"/>
        </w:rPr>
        <w:t>10.11 - O Pregoeiro deverá encaminhar, por meio do sistema eletrônico, contraproposta ao licitante que apresentou o lance mais vantajoso, com o fim de negociar a obtenção de melhor preço, vedada a negociação em condições diversas das previstas neste Edital.</w:t>
      </w:r>
    </w:p>
    <w:p w14:paraId="0663BB30" w14:textId="77777777" w:rsidR="00807006" w:rsidRPr="00196ECC" w:rsidRDefault="00807006" w:rsidP="00BF0A8D">
      <w:pPr>
        <w:tabs>
          <w:tab w:val="left" w:pos="3135"/>
        </w:tabs>
        <w:spacing w:line="276" w:lineRule="auto"/>
        <w:jc w:val="both"/>
        <w:rPr>
          <w:bCs/>
          <w:color w:val="000000" w:themeColor="text1"/>
          <w:sz w:val="22"/>
          <w:szCs w:val="22"/>
        </w:rPr>
      </w:pPr>
      <w:r w:rsidRPr="00196ECC">
        <w:rPr>
          <w:bCs/>
          <w:color w:val="000000" w:themeColor="text1"/>
          <w:sz w:val="22"/>
          <w:szCs w:val="22"/>
        </w:rPr>
        <w:t>10.12 - Também nas hipóteses em que o Pregoeiro não aceitar a proposta e passar à subsequente, poderá negociar com o licitante para que seja obtido preço melhor.</w:t>
      </w:r>
    </w:p>
    <w:p w14:paraId="3B10E599" w14:textId="77777777" w:rsidR="00807006" w:rsidRPr="00196ECC" w:rsidRDefault="00807006" w:rsidP="00BF0A8D">
      <w:pPr>
        <w:tabs>
          <w:tab w:val="left" w:pos="3135"/>
        </w:tabs>
        <w:spacing w:line="276" w:lineRule="auto"/>
        <w:jc w:val="both"/>
        <w:rPr>
          <w:bCs/>
          <w:color w:val="000000" w:themeColor="text1"/>
          <w:sz w:val="22"/>
          <w:szCs w:val="22"/>
        </w:rPr>
      </w:pPr>
      <w:r w:rsidRPr="00196ECC">
        <w:rPr>
          <w:bCs/>
          <w:color w:val="000000" w:themeColor="text1"/>
          <w:sz w:val="22"/>
          <w:szCs w:val="22"/>
        </w:rPr>
        <w:t>10.13 - A negociação será realizada por meio do sistema, podendo ser acompanhada pelos demais licitantes pelo “</w:t>
      </w:r>
      <w:r w:rsidRPr="00196ECC">
        <w:rPr>
          <w:b/>
          <w:bCs/>
          <w:i/>
          <w:color w:val="000000" w:themeColor="text1"/>
          <w:sz w:val="22"/>
          <w:szCs w:val="22"/>
        </w:rPr>
        <w:t>chat</w:t>
      </w:r>
      <w:r w:rsidRPr="00196ECC">
        <w:rPr>
          <w:bCs/>
          <w:color w:val="000000" w:themeColor="text1"/>
          <w:sz w:val="22"/>
          <w:szCs w:val="22"/>
        </w:rPr>
        <w:t>”.</w:t>
      </w:r>
    </w:p>
    <w:p w14:paraId="1244EB29" w14:textId="77777777" w:rsidR="00807006" w:rsidRPr="00196ECC" w:rsidRDefault="00807006" w:rsidP="00BF0A8D">
      <w:pPr>
        <w:spacing w:line="276" w:lineRule="auto"/>
        <w:jc w:val="both"/>
        <w:rPr>
          <w:b/>
          <w:color w:val="000000" w:themeColor="text1"/>
          <w:sz w:val="22"/>
          <w:szCs w:val="22"/>
        </w:rPr>
      </w:pPr>
    </w:p>
    <w:p w14:paraId="78FE4FCB" w14:textId="77777777" w:rsidR="00807006" w:rsidRPr="00196ECC" w:rsidRDefault="00807006" w:rsidP="00BF0A8D">
      <w:pPr>
        <w:shd w:val="clear" w:color="auto" w:fill="D9D9D9" w:themeFill="background1" w:themeFillShade="D9"/>
        <w:spacing w:line="276" w:lineRule="auto"/>
        <w:jc w:val="both"/>
        <w:rPr>
          <w:b/>
          <w:color w:val="000000" w:themeColor="text1"/>
          <w:sz w:val="22"/>
          <w:szCs w:val="22"/>
        </w:rPr>
      </w:pPr>
      <w:r w:rsidRPr="00196ECC">
        <w:rPr>
          <w:b/>
          <w:color w:val="000000" w:themeColor="text1"/>
          <w:sz w:val="22"/>
          <w:szCs w:val="22"/>
          <w:highlight w:val="lightGray"/>
        </w:rPr>
        <w:t>11 – DOS CRITÉRIOS DE JULGAMENTO</w:t>
      </w:r>
    </w:p>
    <w:p w14:paraId="4F481F06" w14:textId="77777777" w:rsidR="00807006" w:rsidRPr="00196ECC" w:rsidRDefault="00807006" w:rsidP="00BF0A8D">
      <w:pPr>
        <w:spacing w:line="276" w:lineRule="auto"/>
        <w:jc w:val="both"/>
        <w:rPr>
          <w:b/>
          <w:color w:val="000000" w:themeColor="text1"/>
          <w:sz w:val="22"/>
          <w:szCs w:val="22"/>
        </w:rPr>
      </w:pPr>
    </w:p>
    <w:p w14:paraId="1CDB01D3"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 xml:space="preserve">11.1 - Para julgamento, será adotado o critério de </w:t>
      </w:r>
      <w:r w:rsidRPr="00196ECC">
        <w:rPr>
          <w:b/>
          <w:color w:val="000000" w:themeColor="text1"/>
          <w:sz w:val="22"/>
          <w:szCs w:val="22"/>
        </w:rPr>
        <w:t>MENOR PREÇO POR ITEM,</w:t>
      </w:r>
      <w:r w:rsidRPr="00196ECC">
        <w:rPr>
          <w:color w:val="000000" w:themeColor="text1"/>
          <w:sz w:val="22"/>
          <w:szCs w:val="22"/>
        </w:rPr>
        <w:t xml:space="preserve"> observados o valor máximo aceitável, os prazos para fornecimento, as especificações técnicas, parâmetros mínimos de desempenho e qualidade e demais condições definidas neste Edital.</w:t>
      </w:r>
    </w:p>
    <w:p w14:paraId="18E1AA8F"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11.2 - O Pregoeiro anunciará o licitante detentor da proposta ou lance de menor valor/ maior vantajosidade imediatamente após a fase de aceitação das propostas ou, quando for o caso, após negociação e decisão pelo Pregoeiro acerca da aceitação do lance de menor valor/ mais vantajoso.</w:t>
      </w:r>
    </w:p>
    <w:p w14:paraId="2458FE8D"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11.3 - Se a proposta de menor valor/maior vantajosidade não for aceitável ou se o licitante desatender às exigências habilitatórias, o pregoeiro poderá examinar a proposta subsequente, verificando a sua aceitabilidade e procederá à verificação das condições habilitatórias do proponente, na ordem de classificação, ordenada e sucessivamente, até a apuração de uma proposta que atenda ao edital, sendo o respectivo licitante declarado vencedor.</w:t>
      </w:r>
    </w:p>
    <w:p w14:paraId="052A2F75"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11.4 - No caso de discordância entre valores numéricos e por extenso, prevalecerão estes últimos e, entre preços unitários e totais, os primeiros.</w:t>
      </w:r>
    </w:p>
    <w:p w14:paraId="3E6B52E0"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11.5 - Serão desclassificadas as propostas que conflitem com as normas deste Edital ou da legislação em vigor.</w:t>
      </w:r>
    </w:p>
    <w:p w14:paraId="36573E22"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11.6 - Serão rejeitadas as propostas que:</w:t>
      </w:r>
    </w:p>
    <w:p w14:paraId="4BF76143"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11.6.1 - Sejam incompletas, isto é, não conterem informação(ões) suficiente(s) que permita(m) a perfeita identificação do material licitado;</w:t>
      </w:r>
    </w:p>
    <w:p w14:paraId="6C5B290B"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11.6.2 - Contiverem qualquer limitação ou condição substancialmente contrastante com o presente Edital, ou seja, manifestamente inexequíveis, por decisão do Pregoeiro.</w:t>
      </w:r>
    </w:p>
    <w:p w14:paraId="004285CF"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11.7 - Caso não sejam apresentados lances, será verificada a conformidade entre a proposta de menor preço e valor estimado para a aquisição do bem.</w:t>
      </w:r>
    </w:p>
    <w:p w14:paraId="1313FE97" w14:textId="77777777" w:rsidR="00807006" w:rsidRPr="00196ECC" w:rsidRDefault="00807006" w:rsidP="00BF0A8D">
      <w:pPr>
        <w:spacing w:line="276" w:lineRule="auto"/>
        <w:ind w:firstLine="708"/>
        <w:jc w:val="both"/>
        <w:rPr>
          <w:color w:val="000000" w:themeColor="text1"/>
          <w:sz w:val="22"/>
          <w:szCs w:val="22"/>
        </w:rPr>
      </w:pPr>
      <w:r w:rsidRPr="00196ECC">
        <w:rPr>
          <w:color w:val="000000" w:themeColor="text1"/>
          <w:sz w:val="22"/>
          <w:szCs w:val="22"/>
        </w:rPr>
        <w:t>11.7.1 - Da sessão, o sistema gerará ata circunstanciada, na qual estarão registrados todos os atos do procedimento e as ocorrências relevantes.</w:t>
      </w:r>
    </w:p>
    <w:p w14:paraId="011A96AA"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lastRenderedPageBreak/>
        <w:t>11.8 - Constatando o atendimento das exigências previstas no Edital, o licitante será declarado vencedor, sendo homologado o procedimento e adjudicado o objeto da licitação pela autoridade competente.</w:t>
      </w:r>
    </w:p>
    <w:p w14:paraId="7412B541"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11.9 -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0CC0652D" w14:textId="77777777" w:rsidR="00807006" w:rsidRPr="00196ECC" w:rsidRDefault="00807006" w:rsidP="00BF0A8D">
      <w:pPr>
        <w:spacing w:line="276" w:lineRule="auto"/>
        <w:jc w:val="both"/>
        <w:rPr>
          <w:color w:val="000000" w:themeColor="text1"/>
          <w:sz w:val="22"/>
          <w:szCs w:val="22"/>
        </w:rPr>
      </w:pPr>
    </w:p>
    <w:p w14:paraId="4BF6296B" w14:textId="77777777" w:rsidR="00807006" w:rsidRPr="00196ECC" w:rsidRDefault="00807006" w:rsidP="00BF0A8D">
      <w:pPr>
        <w:shd w:val="clear" w:color="auto" w:fill="D9D9D9" w:themeFill="background1" w:themeFillShade="D9"/>
        <w:spacing w:line="276" w:lineRule="auto"/>
        <w:jc w:val="both"/>
        <w:rPr>
          <w:b/>
          <w:color w:val="000000" w:themeColor="text1"/>
          <w:sz w:val="22"/>
          <w:szCs w:val="22"/>
        </w:rPr>
      </w:pPr>
      <w:r w:rsidRPr="00196ECC">
        <w:rPr>
          <w:b/>
          <w:color w:val="000000" w:themeColor="text1"/>
          <w:sz w:val="22"/>
          <w:szCs w:val="22"/>
          <w:highlight w:val="lightGray"/>
        </w:rPr>
        <w:t>12 - DO ENCAMINHAMENTO DA PROPOSTA FINANCEIRA (PROPOSTA FINAL)</w:t>
      </w:r>
    </w:p>
    <w:p w14:paraId="3D9FBEF2" w14:textId="77777777" w:rsidR="00807006" w:rsidRPr="00196ECC" w:rsidRDefault="00807006" w:rsidP="00BF0A8D">
      <w:pPr>
        <w:spacing w:line="276" w:lineRule="auto"/>
        <w:jc w:val="both"/>
        <w:rPr>
          <w:color w:val="000000" w:themeColor="text1"/>
          <w:sz w:val="22"/>
          <w:szCs w:val="22"/>
        </w:rPr>
      </w:pPr>
    </w:p>
    <w:p w14:paraId="346D11EC" w14:textId="77777777" w:rsidR="00807006" w:rsidRPr="00196ECC" w:rsidRDefault="00807006" w:rsidP="00BF0A8D">
      <w:pPr>
        <w:spacing w:line="276" w:lineRule="auto"/>
        <w:jc w:val="both"/>
        <w:rPr>
          <w:bCs/>
          <w:color w:val="000000" w:themeColor="text1"/>
          <w:sz w:val="22"/>
          <w:szCs w:val="22"/>
        </w:rPr>
      </w:pPr>
      <w:r w:rsidRPr="00196ECC">
        <w:rPr>
          <w:color w:val="000000" w:themeColor="text1"/>
          <w:sz w:val="22"/>
          <w:szCs w:val="22"/>
        </w:rPr>
        <w:t>12.1 -</w:t>
      </w:r>
      <w:r w:rsidRPr="00196ECC">
        <w:rPr>
          <w:b/>
          <w:color w:val="000000" w:themeColor="text1"/>
          <w:sz w:val="22"/>
          <w:szCs w:val="22"/>
        </w:rPr>
        <w:t xml:space="preserve"> </w:t>
      </w:r>
      <w:r w:rsidRPr="00196ECC">
        <w:rPr>
          <w:bCs/>
          <w:color w:val="000000" w:themeColor="text1"/>
          <w:sz w:val="22"/>
          <w:szCs w:val="22"/>
        </w:rPr>
        <w:t>A PROPOSTA FINAL do licitante declarado vencedor será atualizada automaticamente pelo sistema de pregão eletrônico.</w:t>
      </w:r>
    </w:p>
    <w:p w14:paraId="57555390" w14:textId="77777777" w:rsidR="00807006" w:rsidRPr="00196ECC" w:rsidRDefault="00807006" w:rsidP="00BF0A8D">
      <w:pPr>
        <w:spacing w:line="276" w:lineRule="auto"/>
        <w:jc w:val="both"/>
        <w:rPr>
          <w:bCs/>
          <w:color w:val="000000" w:themeColor="text1"/>
          <w:sz w:val="22"/>
          <w:szCs w:val="22"/>
        </w:rPr>
      </w:pPr>
      <w:r w:rsidRPr="00196ECC">
        <w:rPr>
          <w:color w:val="000000" w:themeColor="text1"/>
          <w:sz w:val="22"/>
          <w:szCs w:val="22"/>
        </w:rPr>
        <w:t>12.1.1</w:t>
      </w:r>
      <w:r w:rsidRPr="00196ECC">
        <w:rPr>
          <w:bCs/>
          <w:color w:val="000000" w:themeColor="text1"/>
          <w:sz w:val="22"/>
          <w:szCs w:val="22"/>
        </w:rPr>
        <w:t>. Quando houver mais de um item por lote, o sistema fará a divisão dos valores entre os itens de forma proporcional. Excepcionalmente, quando não for possível matematicamente a divisão dos valores de forma proporcional, deverá o fornecedor atualizar sua proposta no prazo máximo de 02 (duas) horas, ou, em outro prazo determinado pelo Pregoeiro.</w:t>
      </w:r>
    </w:p>
    <w:p w14:paraId="7F73AA6D" w14:textId="4DFAC58A" w:rsidR="00807006" w:rsidRPr="00196ECC" w:rsidRDefault="00807006" w:rsidP="00BF0A8D">
      <w:pPr>
        <w:spacing w:line="276" w:lineRule="auto"/>
        <w:jc w:val="both"/>
        <w:rPr>
          <w:bCs/>
          <w:color w:val="000000" w:themeColor="text1"/>
          <w:sz w:val="22"/>
          <w:szCs w:val="22"/>
        </w:rPr>
      </w:pPr>
      <w:r w:rsidRPr="00196ECC">
        <w:rPr>
          <w:color w:val="000000" w:themeColor="text1"/>
          <w:sz w:val="22"/>
          <w:szCs w:val="22"/>
        </w:rPr>
        <w:t>12.1.2</w:t>
      </w:r>
      <w:r w:rsidRPr="00196ECC">
        <w:rPr>
          <w:bCs/>
          <w:color w:val="000000" w:themeColor="text1"/>
          <w:sz w:val="22"/>
          <w:szCs w:val="22"/>
        </w:rPr>
        <w:t>. O Pregoeiro poderá também liberar a atualização de proposta manual diretamente na plataforma para que o fornecedor faça o preenchimento do(s) valor(es) do(s) item(s) do(s) lote(s) livremente caso entenda necessário.</w:t>
      </w:r>
    </w:p>
    <w:p w14:paraId="135E261D" w14:textId="53D0AC26" w:rsidR="00807006" w:rsidRPr="00196ECC" w:rsidRDefault="00807006" w:rsidP="00BF0A8D">
      <w:pPr>
        <w:spacing w:line="276" w:lineRule="auto"/>
        <w:jc w:val="both"/>
        <w:rPr>
          <w:bCs/>
          <w:color w:val="000000" w:themeColor="text1"/>
          <w:sz w:val="22"/>
          <w:szCs w:val="22"/>
        </w:rPr>
      </w:pPr>
      <w:r w:rsidRPr="00196ECC">
        <w:rPr>
          <w:color w:val="000000" w:themeColor="text1"/>
          <w:sz w:val="22"/>
          <w:szCs w:val="22"/>
        </w:rPr>
        <w:t>12.2</w:t>
      </w:r>
      <w:r w:rsidRPr="00196ECC">
        <w:rPr>
          <w:bCs/>
          <w:color w:val="000000" w:themeColor="text1"/>
          <w:sz w:val="22"/>
          <w:szCs w:val="22"/>
        </w:rPr>
        <w:t>. Deverá, contudo o licitante vencedor, encaminhar por e-mail (.</w:t>
      </w:r>
      <w:r w:rsidRPr="00196ECC">
        <w:rPr>
          <w:i/>
          <w:color w:val="000000" w:themeColor="text1"/>
          <w:sz w:val="22"/>
          <w:szCs w:val="22"/>
          <w:u w:val="single"/>
        </w:rPr>
        <w:t>licitacao@santamargarida.mg.gov.br</w:t>
      </w:r>
      <w:r w:rsidRPr="00196ECC">
        <w:rPr>
          <w:bCs/>
          <w:color w:val="000000" w:themeColor="text1"/>
          <w:sz w:val="22"/>
          <w:szCs w:val="22"/>
        </w:rPr>
        <w:t>) a indicação do banco, número da conta e agência, para fins de pagamento, isso no prazo de 24 (vinte e quatro horas).</w:t>
      </w:r>
    </w:p>
    <w:p w14:paraId="1DE8EC98" w14:textId="6AA8FDB2" w:rsidR="00807006" w:rsidRPr="00196ECC" w:rsidRDefault="00807006" w:rsidP="00BF0A8D">
      <w:pPr>
        <w:spacing w:line="276" w:lineRule="auto"/>
        <w:jc w:val="both"/>
        <w:rPr>
          <w:color w:val="000000" w:themeColor="text1"/>
          <w:sz w:val="22"/>
          <w:szCs w:val="22"/>
        </w:rPr>
      </w:pPr>
    </w:p>
    <w:p w14:paraId="0BC956B1" w14:textId="24392243" w:rsidR="00807006" w:rsidRPr="00196ECC" w:rsidRDefault="00807006" w:rsidP="00BF0A8D">
      <w:pPr>
        <w:shd w:val="clear" w:color="auto" w:fill="D9D9D9" w:themeFill="background1" w:themeFillShade="D9"/>
        <w:spacing w:line="276" w:lineRule="auto"/>
        <w:jc w:val="both"/>
        <w:rPr>
          <w:b/>
          <w:color w:val="000000" w:themeColor="text1"/>
          <w:sz w:val="22"/>
          <w:szCs w:val="22"/>
        </w:rPr>
      </w:pPr>
      <w:r w:rsidRPr="00196ECC">
        <w:rPr>
          <w:b/>
          <w:color w:val="000000" w:themeColor="text1"/>
          <w:sz w:val="22"/>
          <w:szCs w:val="22"/>
          <w:highlight w:val="lightGray"/>
        </w:rPr>
        <w:t>13 - DO RECURSO</w:t>
      </w:r>
    </w:p>
    <w:p w14:paraId="460F851D" w14:textId="6059F60C" w:rsidR="00807006" w:rsidRPr="00196ECC" w:rsidRDefault="00807006" w:rsidP="00BF0A8D">
      <w:pPr>
        <w:spacing w:line="276" w:lineRule="auto"/>
        <w:jc w:val="both"/>
        <w:rPr>
          <w:color w:val="000000" w:themeColor="text1"/>
          <w:sz w:val="22"/>
          <w:szCs w:val="22"/>
        </w:rPr>
      </w:pPr>
      <w:r w:rsidRPr="00196ECC">
        <w:rPr>
          <w:noProof/>
          <w:color w:val="000000" w:themeColor="text1"/>
          <w:sz w:val="22"/>
          <w:szCs w:val="22"/>
        </w:rPr>
        <mc:AlternateContent>
          <mc:Choice Requires="wps">
            <w:drawing>
              <wp:anchor distT="0" distB="0" distL="114300" distR="114300" simplePos="0" relativeHeight="251658240" behindDoc="0" locked="0" layoutInCell="1" allowOverlap="1" wp14:anchorId="6BE5C612" wp14:editId="20326692">
                <wp:simplePos x="0" y="0"/>
                <wp:positionH relativeFrom="column">
                  <wp:posOffset>-72390</wp:posOffset>
                </wp:positionH>
                <wp:positionV relativeFrom="paragraph">
                  <wp:posOffset>103505</wp:posOffset>
                </wp:positionV>
                <wp:extent cx="6127750" cy="952500"/>
                <wp:effectExtent l="19050" t="19050" r="44450" b="57150"/>
                <wp:wrapNone/>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7750" cy="952500"/>
                        </a:xfrm>
                        <a:prstGeom prst="rect">
                          <a:avLst/>
                        </a:prstGeom>
                        <a:solidFill>
                          <a:srgbClr val="ED7D31">
                            <a:lumMod val="100000"/>
                            <a:lumOff val="0"/>
                          </a:srgbClr>
                        </a:solidFill>
                        <a:ln w="38100" cmpd="sng">
                          <a:solidFill>
                            <a:sysClr val="window" lastClr="FFFFFF">
                              <a:lumMod val="95000"/>
                              <a:lumOff val="0"/>
                            </a:sysClr>
                          </a:solidFill>
                          <a:prstDash val="solid"/>
                          <a:miter lim="800000"/>
                          <a:headEnd/>
                          <a:tailEnd/>
                        </a:ln>
                        <a:effectLst>
                          <a:outerShdw dist="28398" dir="3806097" algn="ctr" rotWithShape="0">
                            <a:srgbClr val="ED7D31">
                              <a:lumMod val="50000"/>
                              <a:lumOff val="0"/>
                              <a:alpha val="50000"/>
                            </a:srgbClr>
                          </a:outerShdw>
                        </a:effectLst>
                      </wps:spPr>
                      <wps:txbx>
                        <w:txbxContent>
                          <w:p w14:paraId="1F8E12CA" w14:textId="77777777" w:rsidR="00196ECC" w:rsidRPr="006E2F1E" w:rsidRDefault="00196ECC" w:rsidP="00807006">
                            <w:pPr>
                              <w:jc w:val="both"/>
                              <w:rPr>
                                <w:sz w:val="22"/>
                                <w:szCs w:val="22"/>
                              </w:rPr>
                            </w:pPr>
                            <w:r w:rsidRPr="006E2F1E">
                              <w:rPr>
                                <w:sz w:val="22"/>
                                <w:szCs w:val="22"/>
                              </w:rPr>
                              <w:t xml:space="preserve">13.1 – O Pregoeiro declarará o vencedor e, depois de decorrida a fase de regularização fiscal de microempresa, empresa de pequeno porte ou sociedade cooperativa, se for o caso, concederá o prazo de no mínimo 30 </w:t>
                            </w:r>
                            <w:r>
                              <w:rPr>
                                <w:sz w:val="22"/>
                                <w:szCs w:val="22"/>
                              </w:rPr>
                              <w:t>(</w:t>
                            </w:r>
                            <w:r w:rsidRPr="006E2F1E">
                              <w:rPr>
                                <w:sz w:val="22"/>
                                <w:szCs w:val="22"/>
                              </w:rPr>
                              <w:t>trinta</w:t>
                            </w:r>
                            <w:r>
                              <w:rPr>
                                <w:sz w:val="22"/>
                                <w:szCs w:val="22"/>
                              </w:rPr>
                              <w:t>)</w:t>
                            </w:r>
                            <w:r w:rsidRPr="006E2F1E">
                              <w:rPr>
                                <w:sz w:val="22"/>
                                <w:szCs w:val="22"/>
                              </w:rPr>
                              <w:t xml:space="preserve"> minutos, para que qualquer licitante manifeste a intenção de recorrer, de forma motivada, isto é, indicando contra qual (is) decisão(ões) pretende recorrer e por quais motivos, em campo próprio do sistema.</w:t>
                            </w:r>
                          </w:p>
                          <w:p w14:paraId="28738B54" w14:textId="77777777" w:rsidR="00196ECC" w:rsidRPr="006E2F1E" w:rsidRDefault="00196ECC" w:rsidP="00807006">
                            <w:pPr>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E5C612" id="Caixa de texto 8" o:spid="_x0000_s1029" type="#_x0000_t202" style="position:absolute;left:0;text-align:left;margin-left:-5.7pt;margin-top:8.15pt;width:482.5pt;height: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" fillcolor="#ed7d31" strokecolor="#f2f2f2" strokeweight="3pt">
                <v:shadow on="t" color="#843c0c" opacity=".5" offset="1pt"/>
                <v:textbox>
                  <w:txbxContent>
                    <w:p w14:paraId="1F8E12CA" w14:textId="77777777" w:rsidR="00196ECC" w:rsidRPr="006E2F1E" w:rsidRDefault="00196ECC" w:rsidP="00807006">
                      <w:pPr>
                        <w:jc w:val="both"/>
                        <w:rPr>
                          <w:sz w:val="22"/>
                          <w:szCs w:val="22"/>
                        </w:rPr>
                      </w:pPr>
                      <w:r w:rsidRPr="006E2F1E">
                        <w:rPr>
                          <w:sz w:val="22"/>
                          <w:szCs w:val="22"/>
                        </w:rPr>
                        <w:t xml:space="preserve">13.1 – O Pregoeiro declarará o vencedor e, depois de decorrida a fase de regularização fiscal de microempresa, empresa de pequeno porte ou sociedade cooperativa, se for o caso, concederá o prazo de no mínimo 30 </w:t>
                      </w:r>
                      <w:r>
                        <w:rPr>
                          <w:sz w:val="22"/>
                          <w:szCs w:val="22"/>
                        </w:rPr>
                        <w:t>(</w:t>
                      </w:r>
                      <w:r w:rsidRPr="006E2F1E">
                        <w:rPr>
                          <w:sz w:val="22"/>
                          <w:szCs w:val="22"/>
                        </w:rPr>
                        <w:t>trinta</w:t>
                      </w:r>
                      <w:r>
                        <w:rPr>
                          <w:sz w:val="22"/>
                          <w:szCs w:val="22"/>
                        </w:rPr>
                        <w:t>)</w:t>
                      </w:r>
                      <w:r w:rsidRPr="006E2F1E">
                        <w:rPr>
                          <w:sz w:val="22"/>
                          <w:szCs w:val="22"/>
                        </w:rPr>
                        <w:t xml:space="preserve"> minutos, para que qualquer licitante manifeste a intenção de recorrer, de forma motivada, isto é, indicando contra qual (</w:t>
                      </w:r>
                      <w:proofErr w:type="spellStart"/>
                      <w:r w:rsidRPr="006E2F1E">
                        <w:rPr>
                          <w:sz w:val="22"/>
                          <w:szCs w:val="22"/>
                        </w:rPr>
                        <w:t>is</w:t>
                      </w:r>
                      <w:proofErr w:type="spellEnd"/>
                      <w:r w:rsidRPr="006E2F1E">
                        <w:rPr>
                          <w:sz w:val="22"/>
                          <w:szCs w:val="22"/>
                        </w:rPr>
                        <w:t>) decisão(</w:t>
                      </w:r>
                      <w:proofErr w:type="spellStart"/>
                      <w:r w:rsidRPr="006E2F1E">
                        <w:rPr>
                          <w:sz w:val="22"/>
                          <w:szCs w:val="22"/>
                        </w:rPr>
                        <w:t>ões</w:t>
                      </w:r>
                      <w:proofErr w:type="spellEnd"/>
                      <w:r w:rsidRPr="006E2F1E">
                        <w:rPr>
                          <w:sz w:val="22"/>
                          <w:szCs w:val="22"/>
                        </w:rPr>
                        <w:t>) pretende recorrer e por quais motivos, em campo próprio do sistema.</w:t>
                      </w:r>
                    </w:p>
                    <w:p w14:paraId="28738B54" w14:textId="77777777" w:rsidR="00196ECC" w:rsidRPr="006E2F1E" w:rsidRDefault="00196ECC" w:rsidP="00807006">
                      <w:pPr>
                        <w:rPr>
                          <w:sz w:val="22"/>
                          <w:szCs w:val="22"/>
                        </w:rPr>
                      </w:pPr>
                    </w:p>
                  </w:txbxContent>
                </v:textbox>
              </v:shape>
            </w:pict>
          </mc:Fallback>
        </mc:AlternateContent>
      </w:r>
    </w:p>
    <w:p w14:paraId="00869C55" w14:textId="7B48CA77" w:rsidR="00807006" w:rsidRPr="00196ECC" w:rsidRDefault="00807006" w:rsidP="00BF0A8D">
      <w:pPr>
        <w:spacing w:line="276" w:lineRule="auto"/>
        <w:jc w:val="both"/>
        <w:rPr>
          <w:color w:val="000000" w:themeColor="text1"/>
          <w:sz w:val="22"/>
          <w:szCs w:val="22"/>
        </w:rPr>
      </w:pPr>
    </w:p>
    <w:p w14:paraId="47280DF8" w14:textId="77777777" w:rsidR="00807006" w:rsidRPr="00196ECC" w:rsidRDefault="00807006" w:rsidP="00BF0A8D">
      <w:pPr>
        <w:spacing w:line="276" w:lineRule="auto"/>
        <w:jc w:val="both"/>
        <w:rPr>
          <w:color w:val="000000" w:themeColor="text1"/>
          <w:sz w:val="22"/>
          <w:szCs w:val="22"/>
        </w:rPr>
      </w:pPr>
    </w:p>
    <w:p w14:paraId="66ACB98F" w14:textId="77777777" w:rsidR="00807006" w:rsidRPr="00196ECC" w:rsidRDefault="00807006" w:rsidP="00BF0A8D">
      <w:pPr>
        <w:spacing w:line="276" w:lineRule="auto"/>
        <w:jc w:val="both"/>
        <w:rPr>
          <w:color w:val="000000" w:themeColor="text1"/>
          <w:sz w:val="22"/>
          <w:szCs w:val="22"/>
        </w:rPr>
      </w:pPr>
    </w:p>
    <w:p w14:paraId="0B579FC9" w14:textId="77777777" w:rsidR="00807006" w:rsidRPr="00196ECC" w:rsidRDefault="00807006" w:rsidP="00BF0A8D">
      <w:pPr>
        <w:spacing w:line="276" w:lineRule="auto"/>
        <w:jc w:val="both"/>
        <w:rPr>
          <w:color w:val="000000" w:themeColor="text1"/>
          <w:sz w:val="22"/>
          <w:szCs w:val="22"/>
        </w:rPr>
      </w:pPr>
    </w:p>
    <w:p w14:paraId="3B9986A9" w14:textId="77777777" w:rsidR="00807006" w:rsidRPr="00196ECC" w:rsidRDefault="00807006" w:rsidP="00BF0A8D">
      <w:pPr>
        <w:spacing w:line="276" w:lineRule="auto"/>
        <w:jc w:val="both"/>
        <w:rPr>
          <w:color w:val="000000" w:themeColor="text1"/>
          <w:sz w:val="22"/>
          <w:szCs w:val="22"/>
        </w:rPr>
      </w:pPr>
    </w:p>
    <w:p w14:paraId="1B9F56EF" w14:textId="77777777" w:rsidR="00807006" w:rsidRPr="00196ECC" w:rsidRDefault="00807006" w:rsidP="00BF0A8D">
      <w:pPr>
        <w:spacing w:line="276" w:lineRule="auto"/>
        <w:jc w:val="both"/>
        <w:rPr>
          <w:color w:val="000000" w:themeColor="text1"/>
          <w:sz w:val="22"/>
          <w:szCs w:val="22"/>
        </w:rPr>
      </w:pPr>
    </w:p>
    <w:p w14:paraId="5C7287F2"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 xml:space="preserve">13.2 - A falta de manifestação imediata e motivada da intenção de interpor recurso, no momento da sessão pública deste Pregão, implica decadência desse direito, ficando o Pregoeiro autorizado a adjudicar o objeto à LICITANTE VENCEDORA. </w:t>
      </w:r>
    </w:p>
    <w:p w14:paraId="30D623A9"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13.3 -  Havendo quem se manifeste, caberá ao Pregoeiro verificar a tempestividade e a existência de motivação da intenção de recorrer, para decidir se admite ou não o recurso, fundamentadamente.</w:t>
      </w:r>
    </w:p>
    <w:p w14:paraId="2222CE95"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 xml:space="preserve">13.3.1 - Nesse momento o Pregoeiro não adentrará no mérito recursal, mas apenas verificará as condições de admissibilidade do recurso. </w:t>
      </w:r>
    </w:p>
    <w:p w14:paraId="2C5BE8D8"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 xml:space="preserve">13.3.2 - A falta de apresentação das razões de recurso, em campo próprio do sistema, também importará a decadência do direito de recurso e, via de consequência, a adjudicação do objeto da licitação à LICITANTE VENCEDORA. </w:t>
      </w:r>
    </w:p>
    <w:p w14:paraId="5D008195"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 xml:space="preserve">13.4 -  A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 </w:t>
      </w:r>
    </w:p>
    <w:p w14:paraId="7778062B"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13.5 - O acolhimento do recurso importará na invalidação apenas dos atos insuscetíveis de aproveitamento.</w:t>
      </w:r>
    </w:p>
    <w:p w14:paraId="5291A60B" w14:textId="77777777" w:rsidR="00807006" w:rsidRPr="00196ECC" w:rsidRDefault="00807006" w:rsidP="00BF0A8D">
      <w:pPr>
        <w:spacing w:line="276" w:lineRule="auto"/>
        <w:jc w:val="both"/>
        <w:rPr>
          <w:color w:val="000000" w:themeColor="text1"/>
          <w:sz w:val="22"/>
          <w:szCs w:val="22"/>
        </w:rPr>
      </w:pPr>
    </w:p>
    <w:p w14:paraId="389BC8BE" w14:textId="77777777" w:rsidR="00807006" w:rsidRPr="00196ECC" w:rsidRDefault="00807006" w:rsidP="00BF0A8D">
      <w:pPr>
        <w:shd w:val="clear" w:color="auto" w:fill="D9D9D9" w:themeFill="background1" w:themeFillShade="D9"/>
        <w:spacing w:line="276" w:lineRule="auto"/>
        <w:jc w:val="both"/>
        <w:rPr>
          <w:b/>
          <w:color w:val="000000" w:themeColor="text1"/>
          <w:sz w:val="22"/>
          <w:szCs w:val="22"/>
        </w:rPr>
      </w:pPr>
      <w:r w:rsidRPr="00196ECC">
        <w:rPr>
          <w:b/>
          <w:color w:val="000000" w:themeColor="text1"/>
          <w:sz w:val="22"/>
          <w:szCs w:val="22"/>
          <w:highlight w:val="lightGray"/>
        </w:rPr>
        <w:t>14 – DA ADJUDICAÇÃO E HOMOLOGAÇÃO</w:t>
      </w:r>
    </w:p>
    <w:p w14:paraId="4B70E535" w14:textId="77777777" w:rsidR="00807006" w:rsidRPr="00196ECC" w:rsidRDefault="00807006" w:rsidP="00BF0A8D">
      <w:pPr>
        <w:spacing w:line="276" w:lineRule="auto"/>
        <w:jc w:val="both"/>
        <w:rPr>
          <w:b/>
          <w:color w:val="000000" w:themeColor="text1"/>
          <w:sz w:val="22"/>
          <w:szCs w:val="22"/>
        </w:rPr>
      </w:pPr>
    </w:p>
    <w:p w14:paraId="45160755"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14.1 - O objeto da licitação será adjudicado ao licitante declarado vencedor, por ato do Pregoeiro, caso não haja interposição de recurso, ou pela autoridade competente, após a regular decisão dos recursos apresentados.</w:t>
      </w:r>
    </w:p>
    <w:p w14:paraId="792422FD"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14.2 - Após a fase recursal, constatada a regularidade dos atos praticados, a autoridade competente homologará o procedimento licitatório.</w:t>
      </w:r>
    </w:p>
    <w:p w14:paraId="7A5F3F50" w14:textId="77777777" w:rsidR="00807006" w:rsidRPr="00196ECC" w:rsidRDefault="00807006" w:rsidP="00BF0A8D">
      <w:pPr>
        <w:spacing w:line="276" w:lineRule="auto"/>
        <w:jc w:val="both"/>
        <w:rPr>
          <w:color w:val="000000" w:themeColor="text1"/>
          <w:sz w:val="22"/>
          <w:szCs w:val="22"/>
        </w:rPr>
      </w:pPr>
    </w:p>
    <w:p w14:paraId="330CE68F" w14:textId="77777777" w:rsidR="00807006" w:rsidRPr="00196ECC" w:rsidRDefault="00807006" w:rsidP="00BF0A8D">
      <w:pPr>
        <w:shd w:val="clear" w:color="auto" w:fill="D9D9D9" w:themeFill="background1" w:themeFillShade="D9"/>
        <w:spacing w:line="276" w:lineRule="auto"/>
        <w:jc w:val="both"/>
        <w:rPr>
          <w:b/>
          <w:color w:val="000000" w:themeColor="text1"/>
          <w:sz w:val="22"/>
          <w:szCs w:val="22"/>
        </w:rPr>
      </w:pPr>
      <w:r w:rsidRPr="00196ECC">
        <w:rPr>
          <w:b/>
          <w:color w:val="000000" w:themeColor="text1"/>
          <w:sz w:val="22"/>
          <w:szCs w:val="22"/>
          <w:highlight w:val="lightGray"/>
        </w:rPr>
        <w:t>15 – DAS CONDIÇÕES PARA ASSINATURA DO CONTRATO</w:t>
      </w:r>
    </w:p>
    <w:p w14:paraId="10F5D797" w14:textId="77777777" w:rsidR="00807006" w:rsidRPr="00196ECC" w:rsidRDefault="00807006" w:rsidP="00BF0A8D">
      <w:pPr>
        <w:spacing w:line="276" w:lineRule="auto"/>
        <w:jc w:val="both"/>
        <w:rPr>
          <w:b/>
          <w:color w:val="000000" w:themeColor="text1"/>
          <w:sz w:val="22"/>
          <w:szCs w:val="22"/>
        </w:rPr>
      </w:pPr>
    </w:p>
    <w:p w14:paraId="425C74F3"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15.1 - Findo o processo licitatório, a empresa vencedora será convocada via sistema eletrônico e e-mail a assinar o Contrato, que obedecerá ao modelo constante do anexo II, no prazo de 02 (dois) dias úteis contados da convocação emitida pelo Setor, sob pena de decair do direito à contratação.</w:t>
      </w:r>
    </w:p>
    <w:p w14:paraId="6FFF77D9"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15.2 - O subitem acima deverá ser desconsiderado caso seja outra a decisão da autoridade competente que não a homologação do processo licitatório ou outra for sua decisão.</w:t>
      </w:r>
    </w:p>
    <w:p w14:paraId="36A5BD6A"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 xml:space="preserve">15.3 - Caso a licitante vencedora não atenda ao prazo previsto no item 15.1, ensejará a aplicação das sanções estabelecidas no item sanções administrativas deste instrumento, reservando-se o </w:t>
      </w:r>
      <w:r w:rsidRPr="00196ECC">
        <w:rPr>
          <w:b/>
          <w:color w:val="000000" w:themeColor="text1"/>
          <w:sz w:val="22"/>
          <w:szCs w:val="22"/>
        </w:rPr>
        <w:t>CONTRATANTE</w:t>
      </w:r>
      <w:r w:rsidRPr="00196ECC">
        <w:rPr>
          <w:color w:val="000000" w:themeColor="text1"/>
          <w:sz w:val="22"/>
          <w:szCs w:val="22"/>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14:paraId="0F604F79" w14:textId="77777777" w:rsidR="00807006" w:rsidRPr="00196ECC" w:rsidRDefault="00807006" w:rsidP="00BF0A8D">
      <w:pPr>
        <w:spacing w:line="276" w:lineRule="auto"/>
        <w:jc w:val="both"/>
        <w:rPr>
          <w:color w:val="000000" w:themeColor="text1"/>
          <w:sz w:val="22"/>
          <w:szCs w:val="22"/>
        </w:rPr>
      </w:pPr>
    </w:p>
    <w:p w14:paraId="7A4658A5" w14:textId="77777777" w:rsidR="00725B02" w:rsidRPr="00196ECC" w:rsidRDefault="00725B02" w:rsidP="00BF0A8D">
      <w:pPr>
        <w:shd w:val="clear" w:color="auto" w:fill="D9D9D9" w:themeFill="background1" w:themeFillShade="D9"/>
        <w:spacing w:line="276" w:lineRule="auto"/>
        <w:jc w:val="both"/>
        <w:rPr>
          <w:b/>
          <w:color w:val="000000" w:themeColor="text1"/>
          <w:sz w:val="22"/>
          <w:szCs w:val="22"/>
        </w:rPr>
      </w:pPr>
      <w:r w:rsidRPr="00196ECC">
        <w:rPr>
          <w:b/>
          <w:color w:val="000000" w:themeColor="text1"/>
          <w:sz w:val="22"/>
          <w:szCs w:val="22"/>
          <w:highlight w:val="lightGray"/>
        </w:rPr>
        <w:t>16 – DO PRAZO PARA VIGÊNCIA DO CONTRATO</w:t>
      </w:r>
    </w:p>
    <w:p w14:paraId="77C3A9F9" w14:textId="77777777" w:rsidR="00725B02" w:rsidRPr="00196ECC" w:rsidRDefault="00725B02" w:rsidP="00BF0A8D">
      <w:pPr>
        <w:spacing w:line="276" w:lineRule="auto"/>
        <w:jc w:val="both"/>
        <w:rPr>
          <w:b/>
          <w:color w:val="000000" w:themeColor="text1"/>
          <w:sz w:val="22"/>
          <w:szCs w:val="22"/>
        </w:rPr>
      </w:pPr>
    </w:p>
    <w:p w14:paraId="285CB55D" w14:textId="77777777" w:rsidR="00725B02" w:rsidRPr="00196ECC" w:rsidRDefault="00725B02" w:rsidP="00BF0A8D">
      <w:pPr>
        <w:spacing w:line="276" w:lineRule="auto"/>
        <w:jc w:val="both"/>
        <w:rPr>
          <w:color w:val="000000" w:themeColor="text1"/>
          <w:sz w:val="22"/>
          <w:szCs w:val="22"/>
        </w:rPr>
      </w:pPr>
      <w:r w:rsidRPr="00196ECC">
        <w:rPr>
          <w:color w:val="000000" w:themeColor="text1"/>
          <w:sz w:val="22"/>
          <w:szCs w:val="22"/>
        </w:rPr>
        <w:t xml:space="preserve">16.1 - O Objeto contratado terá vigência de 12(doze) meses, podendo ser prorrogado por meio de Termo Aditivo conforme </w:t>
      </w:r>
      <w:r w:rsidRPr="00196ECC">
        <w:rPr>
          <w:b/>
          <w:color w:val="000000" w:themeColor="text1"/>
          <w:sz w:val="22"/>
          <w:szCs w:val="22"/>
        </w:rPr>
        <w:t>art. 105 e segs., da Lei Federal nº 14.133/21</w:t>
      </w:r>
      <w:r w:rsidRPr="00196ECC">
        <w:rPr>
          <w:color w:val="000000" w:themeColor="text1"/>
          <w:sz w:val="22"/>
          <w:szCs w:val="22"/>
        </w:rPr>
        <w:t xml:space="preserve"> e suas sucessivas alterações posteriores.</w:t>
      </w:r>
    </w:p>
    <w:p w14:paraId="07A666AA" w14:textId="77777777" w:rsidR="00725B02" w:rsidRPr="00196ECC" w:rsidRDefault="00725B02" w:rsidP="00BF0A8D">
      <w:pPr>
        <w:spacing w:line="276" w:lineRule="auto"/>
        <w:jc w:val="both"/>
        <w:rPr>
          <w:color w:val="000000" w:themeColor="text1"/>
          <w:sz w:val="22"/>
          <w:szCs w:val="22"/>
        </w:rPr>
      </w:pPr>
      <w:r w:rsidRPr="00196ECC">
        <w:rPr>
          <w:color w:val="000000" w:themeColor="text1"/>
          <w:sz w:val="22"/>
          <w:szCs w:val="22"/>
        </w:rPr>
        <w:t>16.2 - Se a empresa vencedora deixar de fornecer o objeto dentro das especificações estabelecidas, será responsável pela imediata substituição ou regularização do item rejeitado e o tempo despendido poderá ser computado para aplicação das penalidades previstas neste instrumento.</w:t>
      </w:r>
    </w:p>
    <w:p w14:paraId="3173610A" w14:textId="77777777" w:rsidR="00807006" w:rsidRPr="00196ECC" w:rsidRDefault="00807006" w:rsidP="00BF0A8D">
      <w:pPr>
        <w:spacing w:line="276" w:lineRule="auto"/>
        <w:jc w:val="both"/>
        <w:rPr>
          <w:color w:val="000000" w:themeColor="text1"/>
          <w:sz w:val="22"/>
          <w:szCs w:val="22"/>
        </w:rPr>
      </w:pPr>
    </w:p>
    <w:p w14:paraId="325E8E88" w14:textId="77777777" w:rsidR="00807006" w:rsidRPr="00196ECC" w:rsidRDefault="00807006" w:rsidP="00BF0A8D">
      <w:pPr>
        <w:shd w:val="clear" w:color="auto" w:fill="D9D9D9" w:themeFill="background1" w:themeFillShade="D9"/>
        <w:spacing w:line="276" w:lineRule="auto"/>
        <w:jc w:val="both"/>
        <w:rPr>
          <w:b/>
          <w:color w:val="000000" w:themeColor="text1"/>
          <w:sz w:val="22"/>
          <w:szCs w:val="22"/>
        </w:rPr>
      </w:pPr>
      <w:r w:rsidRPr="00196ECC">
        <w:rPr>
          <w:b/>
          <w:color w:val="000000" w:themeColor="text1"/>
          <w:sz w:val="22"/>
          <w:szCs w:val="22"/>
          <w:highlight w:val="lightGray"/>
        </w:rPr>
        <w:t xml:space="preserve">17 - DAS OBRIGAÇÕES </w:t>
      </w:r>
    </w:p>
    <w:p w14:paraId="708EBF56" w14:textId="77777777" w:rsidR="00807006" w:rsidRPr="00196ECC" w:rsidRDefault="00807006" w:rsidP="00BF0A8D">
      <w:pPr>
        <w:spacing w:line="276" w:lineRule="auto"/>
        <w:jc w:val="both"/>
        <w:rPr>
          <w:b/>
          <w:color w:val="FF0000"/>
          <w:sz w:val="22"/>
          <w:szCs w:val="22"/>
        </w:rPr>
      </w:pPr>
    </w:p>
    <w:p w14:paraId="57089F03" w14:textId="77777777" w:rsidR="00725B02" w:rsidRPr="00196ECC" w:rsidRDefault="00725B02" w:rsidP="00BF0A8D">
      <w:pPr>
        <w:spacing w:line="276" w:lineRule="auto"/>
        <w:ind w:right="51"/>
        <w:jc w:val="both"/>
        <w:rPr>
          <w:b/>
          <w:color w:val="000000" w:themeColor="text1"/>
          <w:sz w:val="22"/>
          <w:szCs w:val="22"/>
        </w:rPr>
      </w:pPr>
      <w:r w:rsidRPr="00196ECC">
        <w:rPr>
          <w:b/>
          <w:color w:val="000000" w:themeColor="text1"/>
          <w:sz w:val="22"/>
          <w:szCs w:val="22"/>
        </w:rPr>
        <w:t>17.1 – Das obrigações do CONTRATANTE</w:t>
      </w:r>
    </w:p>
    <w:p w14:paraId="00C916E7" w14:textId="77777777" w:rsidR="00725B02" w:rsidRPr="00196ECC" w:rsidRDefault="00725B02" w:rsidP="00BF0A8D">
      <w:pPr>
        <w:spacing w:line="276" w:lineRule="auto"/>
        <w:jc w:val="both"/>
        <w:rPr>
          <w:bCs/>
          <w:color w:val="000000" w:themeColor="text1"/>
          <w:sz w:val="22"/>
          <w:szCs w:val="22"/>
        </w:rPr>
      </w:pPr>
      <w:r w:rsidRPr="00196ECC">
        <w:rPr>
          <w:bCs/>
          <w:color w:val="000000" w:themeColor="text1"/>
          <w:sz w:val="22"/>
          <w:szCs w:val="22"/>
        </w:rPr>
        <w:t xml:space="preserve">17.1.1 - Notificar o CONTRATADO sobre qualquer irregularidade encontrada no serviço prestado, fixando-lhe, quando não pactuado, prazo para repará-lo. </w:t>
      </w:r>
    </w:p>
    <w:p w14:paraId="3D80431B" w14:textId="77777777" w:rsidR="00725B02" w:rsidRPr="00196ECC" w:rsidRDefault="00725B02" w:rsidP="00BF0A8D">
      <w:pPr>
        <w:spacing w:line="276" w:lineRule="auto"/>
        <w:jc w:val="both"/>
        <w:rPr>
          <w:bCs/>
          <w:color w:val="000000" w:themeColor="text1"/>
          <w:sz w:val="22"/>
          <w:szCs w:val="22"/>
        </w:rPr>
      </w:pPr>
      <w:r w:rsidRPr="00196ECC">
        <w:rPr>
          <w:bCs/>
          <w:color w:val="000000" w:themeColor="text1"/>
          <w:sz w:val="22"/>
          <w:szCs w:val="22"/>
        </w:rPr>
        <w:t xml:space="preserve">17.1.2 - Emitir, por intermédio do Setor Municipal competente, a nota de Requisição/Ordem de Serviço. </w:t>
      </w:r>
    </w:p>
    <w:p w14:paraId="7C9B3C92" w14:textId="77777777" w:rsidR="00725B02" w:rsidRPr="00196ECC" w:rsidRDefault="00725B02" w:rsidP="00BF0A8D">
      <w:pPr>
        <w:spacing w:line="276" w:lineRule="auto"/>
        <w:ind w:firstLine="708"/>
        <w:jc w:val="both"/>
        <w:rPr>
          <w:bCs/>
          <w:color w:val="000000" w:themeColor="text1"/>
          <w:sz w:val="22"/>
          <w:szCs w:val="22"/>
        </w:rPr>
      </w:pPr>
      <w:r w:rsidRPr="00196ECC">
        <w:rPr>
          <w:bCs/>
          <w:color w:val="000000" w:themeColor="text1"/>
          <w:sz w:val="22"/>
          <w:szCs w:val="22"/>
        </w:rPr>
        <w:t>17.1.2.1 – Não existe quantidade mínima de pedido, podendo o CONTRATANTE emitir Ordens de Serviço diversas, que deverão ser cumpridas pelo CONTRATADO independentemente da quantidade solicitada.</w:t>
      </w:r>
    </w:p>
    <w:p w14:paraId="6A6FA991" w14:textId="77777777" w:rsidR="00725B02" w:rsidRPr="00196ECC" w:rsidRDefault="00725B02" w:rsidP="00BF0A8D">
      <w:pPr>
        <w:spacing w:line="276" w:lineRule="auto"/>
        <w:jc w:val="both"/>
        <w:rPr>
          <w:bCs/>
          <w:color w:val="000000" w:themeColor="text1"/>
          <w:sz w:val="22"/>
          <w:szCs w:val="22"/>
        </w:rPr>
      </w:pPr>
      <w:r w:rsidRPr="00196ECC">
        <w:rPr>
          <w:bCs/>
          <w:color w:val="000000" w:themeColor="text1"/>
          <w:sz w:val="22"/>
          <w:szCs w:val="22"/>
        </w:rPr>
        <w:t xml:space="preserve">17.1.3 - Prestar as informações e os esclarecimentos que venham a ser solicitados pelos agentes, prepostos ou empregados do CONTRATADO, especificamente em relação ao objeto do contrato. </w:t>
      </w:r>
    </w:p>
    <w:p w14:paraId="58C91BAE" w14:textId="77777777" w:rsidR="00725B02" w:rsidRPr="00196ECC" w:rsidRDefault="00725B02" w:rsidP="00BF0A8D">
      <w:pPr>
        <w:spacing w:line="276" w:lineRule="auto"/>
        <w:jc w:val="both"/>
        <w:rPr>
          <w:bCs/>
          <w:color w:val="000000" w:themeColor="text1"/>
          <w:sz w:val="22"/>
          <w:szCs w:val="22"/>
        </w:rPr>
      </w:pPr>
      <w:r w:rsidRPr="00196ECC">
        <w:rPr>
          <w:bCs/>
          <w:color w:val="000000" w:themeColor="text1"/>
          <w:sz w:val="22"/>
          <w:szCs w:val="22"/>
        </w:rPr>
        <w:t xml:space="preserve">17.1.4 - Proporcionar acesso e movimentação do pessoal do CONTRATADO às suas instalações, observadas as suas normas internas. </w:t>
      </w:r>
    </w:p>
    <w:p w14:paraId="3637D3A7" w14:textId="77777777" w:rsidR="00725B02" w:rsidRPr="00196ECC" w:rsidRDefault="00725B02" w:rsidP="00BF0A8D">
      <w:pPr>
        <w:spacing w:line="276" w:lineRule="auto"/>
        <w:jc w:val="both"/>
        <w:rPr>
          <w:bCs/>
          <w:color w:val="000000" w:themeColor="text1"/>
          <w:sz w:val="22"/>
          <w:szCs w:val="22"/>
        </w:rPr>
      </w:pPr>
      <w:r w:rsidRPr="00196ECC">
        <w:rPr>
          <w:bCs/>
          <w:color w:val="000000" w:themeColor="text1"/>
          <w:sz w:val="22"/>
          <w:szCs w:val="22"/>
        </w:rPr>
        <w:t>17.1.5 - Proibir que pessoas não autorizadas pelo CONTRATADO, sob qualquer pretexto, efetuem intervenção técnica no objeto.</w:t>
      </w:r>
    </w:p>
    <w:p w14:paraId="16BF87A9" w14:textId="77777777" w:rsidR="00725B02" w:rsidRPr="00196ECC" w:rsidRDefault="00725B02" w:rsidP="00BF0A8D">
      <w:pPr>
        <w:spacing w:line="276" w:lineRule="auto"/>
        <w:jc w:val="both"/>
        <w:rPr>
          <w:bCs/>
          <w:color w:val="000000" w:themeColor="text1"/>
          <w:sz w:val="22"/>
          <w:szCs w:val="22"/>
        </w:rPr>
      </w:pPr>
      <w:r w:rsidRPr="00196ECC">
        <w:rPr>
          <w:bCs/>
          <w:color w:val="000000" w:themeColor="text1"/>
          <w:sz w:val="22"/>
          <w:szCs w:val="22"/>
        </w:rPr>
        <w:lastRenderedPageBreak/>
        <w:t xml:space="preserve">17.1.6 - Efetuar os pagamentos devidos ao CONTRATADO nas condições contratualmente estabelecidas. </w:t>
      </w:r>
    </w:p>
    <w:p w14:paraId="4CC417A4" w14:textId="77777777" w:rsidR="00725B02" w:rsidRPr="00196ECC" w:rsidRDefault="00725B02" w:rsidP="00BF0A8D">
      <w:pPr>
        <w:spacing w:line="276" w:lineRule="auto"/>
        <w:jc w:val="both"/>
        <w:rPr>
          <w:bCs/>
          <w:color w:val="000000" w:themeColor="text1"/>
          <w:sz w:val="22"/>
          <w:szCs w:val="22"/>
        </w:rPr>
      </w:pPr>
      <w:r w:rsidRPr="00196ECC">
        <w:rPr>
          <w:bCs/>
          <w:color w:val="000000" w:themeColor="text1"/>
          <w:sz w:val="22"/>
          <w:szCs w:val="22"/>
        </w:rPr>
        <w:t xml:space="preserve">17.1.7 - Fiscalizar a execução do contrato, o que não fará cessar ou diminuir a responsabilidade do CONTRATADO pelo perfeito cumprimento das obrigações estipuladas, nem por quaisquer danos, inclusive quanto a terceiros, ou por irregularidades constatadas. </w:t>
      </w:r>
    </w:p>
    <w:p w14:paraId="19CBBFBA" w14:textId="77777777" w:rsidR="00725B02" w:rsidRPr="00196ECC" w:rsidRDefault="00725B02" w:rsidP="00BF0A8D">
      <w:pPr>
        <w:spacing w:line="276" w:lineRule="auto"/>
        <w:jc w:val="both"/>
        <w:rPr>
          <w:bCs/>
          <w:color w:val="000000" w:themeColor="text1"/>
          <w:sz w:val="22"/>
          <w:szCs w:val="22"/>
        </w:rPr>
      </w:pPr>
      <w:r w:rsidRPr="00196ECC">
        <w:rPr>
          <w:bCs/>
          <w:color w:val="000000" w:themeColor="text1"/>
          <w:sz w:val="22"/>
          <w:szCs w:val="22"/>
        </w:rPr>
        <w:t xml:space="preserve">17.1.8 - Rejeitar o serviço caso seja de má qualidade, defeituoso, imperfeito, enfim, em desconformidade com as especificações do Termo de Referência e contidas na solicitação elaborada pela entidade ou órgão promovente. </w:t>
      </w:r>
    </w:p>
    <w:p w14:paraId="3887118C" w14:textId="77777777" w:rsidR="00725B02" w:rsidRPr="00196ECC" w:rsidRDefault="00725B02" w:rsidP="00BF0A8D">
      <w:pPr>
        <w:spacing w:line="276" w:lineRule="auto"/>
        <w:jc w:val="both"/>
        <w:rPr>
          <w:bCs/>
          <w:color w:val="000000" w:themeColor="text1"/>
          <w:sz w:val="22"/>
          <w:szCs w:val="22"/>
        </w:rPr>
      </w:pPr>
      <w:r w:rsidRPr="00196ECC">
        <w:rPr>
          <w:bCs/>
          <w:color w:val="000000" w:themeColor="text1"/>
          <w:sz w:val="22"/>
          <w:szCs w:val="22"/>
        </w:rPr>
        <w:t xml:space="preserve">17.1.9 - Sustar, no todo ou em parte, a prestação do serviço, sempre que a medida provenha de decisões calcadas nos critérios de Conveniência ou Oportunidade. </w:t>
      </w:r>
    </w:p>
    <w:p w14:paraId="30B8EC92" w14:textId="77777777" w:rsidR="00725B02" w:rsidRPr="00196ECC" w:rsidRDefault="00725B02" w:rsidP="00BF0A8D">
      <w:pPr>
        <w:spacing w:line="276" w:lineRule="auto"/>
        <w:jc w:val="both"/>
        <w:rPr>
          <w:bCs/>
          <w:color w:val="000000" w:themeColor="text1"/>
          <w:sz w:val="22"/>
          <w:szCs w:val="22"/>
        </w:rPr>
      </w:pPr>
      <w:r w:rsidRPr="00196ECC">
        <w:rPr>
          <w:bCs/>
          <w:color w:val="000000" w:themeColor="text1"/>
          <w:sz w:val="22"/>
          <w:szCs w:val="22"/>
        </w:rPr>
        <w:t xml:space="preserve">17.1.10 - Comunicar ao CONTRATADO, imediatamente, a ocorrência de qualquer acidente com seus agentes, preposto ou empregados. </w:t>
      </w:r>
    </w:p>
    <w:p w14:paraId="4158662B" w14:textId="77777777" w:rsidR="00725B02" w:rsidRPr="00196ECC" w:rsidRDefault="00725B02" w:rsidP="00BF0A8D">
      <w:pPr>
        <w:spacing w:line="276" w:lineRule="auto"/>
        <w:jc w:val="both"/>
        <w:rPr>
          <w:bCs/>
          <w:color w:val="000000" w:themeColor="text1"/>
          <w:sz w:val="22"/>
          <w:szCs w:val="22"/>
        </w:rPr>
      </w:pPr>
      <w:r w:rsidRPr="00196ECC">
        <w:rPr>
          <w:bCs/>
          <w:color w:val="000000" w:themeColor="text1"/>
          <w:sz w:val="22"/>
          <w:szCs w:val="22"/>
        </w:rPr>
        <w:t>17.1.11 - Decidir acerca das questões que se apresentarem durante o processo de execução dos serviços.</w:t>
      </w:r>
    </w:p>
    <w:p w14:paraId="7754643F" w14:textId="77777777" w:rsidR="00725B02" w:rsidRPr="00196ECC" w:rsidRDefault="00725B02" w:rsidP="00BF0A8D">
      <w:pPr>
        <w:spacing w:line="276" w:lineRule="auto"/>
        <w:jc w:val="both"/>
        <w:rPr>
          <w:bCs/>
          <w:color w:val="000000" w:themeColor="text1"/>
          <w:sz w:val="22"/>
          <w:szCs w:val="22"/>
        </w:rPr>
      </w:pPr>
      <w:r w:rsidRPr="00196ECC">
        <w:rPr>
          <w:bCs/>
          <w:color w:val="000000" w:themeColor="text1"/>
          <w:sz w:val="22"/>
          <w:szCs w:val="22"/>
        </w:rPr>
        <w:t xml:space="preserve">17.1.12 - Arcar com as despesas de publicação do extrato de contrato, bem como dos termos aditivos que </w:t>
      </w:r>
    </w:p>
    <w:p w14:paraId="61C078ED" w14:textId="77777777" w:rsidR="00725B02" w:rsidRPr="00196ECC" w:rsidRDefault="00725B02" w:rsidP="00BF0A8D">
      <w:pPr>
        <w:spacing w:line="276" w:lineRule="auto"/>
        <w:jc w:val="both"/>
        <w:rPr>
          <w:bCs/>
          <w:color w:val="000000" w:themeColor="text1"/>
          <w:sz w:val="22"/>
          <w:szCs w:val="22"/>
        </w:rPr>
      </w:pPr>
      <w:r w:rsidRPr="00196ECC">
        <w:rPr>
          <w:bCs/>
          <w:color w:val="000000" w:themeColor="text1"/>
          <w:sz w:val="22"/>
          <w:szCs w:val="22"/>
        </w:rPr>
        <w:t xml:space="preserve">venham a ser firmados durante o período de sua execução. </w:t>
      </w:r>
    </w:p>
    <w:p w14:paraId="2FEC07EC" w14:textId="77777777" w:rsidR="00725B02" w:rsidRPr="00196ECC" w:rsidRDefault="00725B02" w:rsidP="00BF0A8D">
      <w:pPr>
        <w:pStyle w:val="Corpodetexto"/>
        <w:spacing w:after="0" w:line="276" w:lineRule="auto"/>
        <w:rPr>
          <w:bCs/>
          <w:color w:val="000000" w:themeColor="text1"/>
          <w:sz w:val="22"/>
          <w:szCs w:val="22"/>
        </w:rPr>
      </w:pPr>
      <w:r w:rsidRPr="00196ECC">
        <w:rPr>
          <w:bCs/>
          <w:color w:val="000000" w:themeColor="text1"/>
          <w:sz w:val="22"/>
          <w:szCs w:val="22"/>
        </w:rPr>
        <w:t>17.1.13 - Verificar a regularidade de recolhimento dos encargos sociais antes do pagamento dos valores devidos ao CONTRATADO.</w:t>
      </w:r>
    </w:p>
    <w:p w14:paraId="0CF8AAD3" w14:textId="77777777" w:rsidR="00725B02" w:rsidRPr="00196ECC" w:rsidRDefault="00725B02" w:rsidP="00BF0A8D">
      <w:pPr>
        <w:pStyle w:val="Corpodetexto"/>
        <w:spacing w:after="0" w:line="276" w:lineRule="auto"/>
        <w:jc w:val="both"/>
        <w:rPr>
          <w:bCs/>
          <w:color w:val="000000" w:themeColor="text1"/>
          <w:sz w:val="22"/>
          <w:szCs w:val="22"/>
        </w:rPr>
      </w:pPr>
      <w:r w:rsidRPr="00196ECC">
        <w:rPr>
          <w:bCs/>
          <w:color w:val="000000" w:themeColor="text1"/>
          <w:sz w:val="22"/>
          <w:szCs w:val="22"/>
        </w:rPr>
        <w:t>17.1.14 - Aplicar, garantida a ampla defesa e o contraditório, as penalidades decorrentes do descumprimento das obrigações contratuais, em relação às suas próprias contratações.</w:t>
      </w:r>
    </w:p>
    <w:p w14:paraId="3ABE1C12" w14:textId="77777777" w:rsidR="00725B02" w:rsidRPr="00196ECC" w:rsidRDefault="00725B02" w:rsidP="00BF0A8D">
      <w:pPr>
        <w:widowControl w:val="0"/>
        <w:tabs>
          <w:tab w:val="left" w:pos="1701"/>
        </w:tabs>
        <w:autoSpaceDE w:val="0"/>
        <w:autoSpaceDN w:val="0"/>
        <w:adjustRightInd w:val="0"/>
        <w:spacing w:line="276" w:lineRule="auto"/>
        <w:jc w:val="both"/>
        <w:rPr>
          <w:bCs/>
          <w:color w:val="000000" w:themeColor="text1"/>
          <w:sz w:val="22"/>
          <w:szCs w:val="22"/>
        </w:rPr>
      </w:pPr>
    </w:p>
    <w:p w14:paraId="2A47B9F4" w14:textId="77777777" w:rsidR="00725B02" w:rsidRPr="00196ECC" w:rsidRDefault="00725B02" w:rsidP="00BF0A8D">
      <w:pPr>
        <w:widowControl w:val="0"/>
        <w:tabs>
          <w:tab w:val="left" w:pos="1701"/>
        </w:tabs>
        <w:autoSpaceDE w:val="0"/>
        <w:autoSpaceDN w:val="0"/>
        <w:adjustRightInd w:val="0"/>
        <w:spacing w:line="276" w:lineRule="auto"/>
        <w:jc w:val="both"/>
        <w:rPr>
          <w:b/>
          <w:bCs/>
          <w:iCs/>
          <w:color w:val="000000" w:themeColor="text1"/>
          <w:sz w:val="22"/>
          <w:szCs w:val="22"/>
        </w:rPr>
      </w:pPr>
      <w:r w:rsidRPr="00196ECC">
        <w:rPr>
          <w:b/>
          <w:bCs/>
          <w:iCs/>
          <w:color w:val="000000" w:themeColor="text1"/>
          <w:sz w:val="22"/>
          <w:szCs w:val="22"/>
        </w:rPr>
        <w:t>17.2 – Das obrigações da empresa CONTRATADA</w:t>
      </w:r>
    </w:p>
    <w:p w14:paraId="1CB59032" w14:textId="77777777" w:rsidR="00725B02" w:rsidRPr="00196ECC" w:rsidRDefault="00725B02" w:rsidP="00BF0A8D">
      <w:pPr>
        <w:widowControl w:val="0"/>
        <w:autoSpaceDE w:val="0"/>
        <w:autoSpaceDN w:val="0"/>
        <w:adjustRightInd w:val="0"/>
        <w:spacing w:line="276" w:lineRule="auto"/>
        <w:jc w:val="both"/>
        <w:rPr>
          <w:bCs/>
          <w:iCs/>
          <w:color w:val="000000" w:themeColor="text1"/>
          <w:sz w:val="22"/>
          <w:szCs w:val="22"/>
        </w:rPr>
      </w:pPr>
      <w:r w:rsidRPr="00196ECC">
        <w:rPr>
          <w:bCs/>
          <w:iCs/>
          <w:color w:val="000000" w:themeColor="text1"/>
          <w:sz w:val="22"/>
          <w:szCs w:val="22"/>
        </w:rPr>
        <w:t>17.2.1 - Responsabilizar-se integralmente pelo objeto contratado, nas quantidades e padrões estabelecidos, vindo a responder pelos danos causados diretamente ao CONTRATANTE ou a terceiros, decorrentes de sua culpa ou dolo, nos termos da legislação vigente, não excluindo ou reduzindo essa responsabilidade a fiscalização ou acompanhamento pelo órgão interessado.</w:t>
      </w:r>
    </w:p>
    <w:p w14:paraId="7C699DBC" w14:textId="77777777" w:rsidR="00725B02" w:rsidRPr="00196ECC" w:rsidRDefault="00725B02" w:rsidP="00BF0A8D">
      <w:pPr>
        <w:spacing w:line="276" w:lineRule="auto"/>
        <w:jc w:val="both"/>
        <w:rPr>
          <w:bCs/>
          <w:color w:val="000000" w:themeColor="text1"/>
          <w:sz w:val="22"/>
          <w:szCs w:val="22"/>
        </w:rPr>
      </w:pPr>
      <w:r w:rsidRPr="00196ECC">
        <w:rPr>
          <w:bCs/>
          <w:color w:val="000000" w:themeColor="text1"/>
          <w:sz w:val="22"/>
          <w:szCs w:val="22"/>
        </w:rPr>
        <w:t>17.2.2 - Indicar, imediatamente à assinatura do Contrato e sempre que ocorrer alteração, um Preposto com plenos poderes para representá-lo, administrativa ou judicialmente, assim como decidir acerca de questões relativas à entrega do objeto, principalmente em situações de urgência, inclusive nos finais de semana e feriados, por meio de telefonia móvel ou outro meio igualmente eficaz.</w:t>
      </w:r>
    </w:p>
    <w:p w14:paraId="7AD531C0" w14:textId="77777777" w:rsidR="00725B02" w:rsidRPr="00196ECC" w:rsidRDefault="00725B02" w:rsidP="00BF0A8D">
      <w:pPr>
        <w:spacing w:line="276" w:lineRule="auto"/>
        <w:jc w:val="both"/>
        <w:rPr>
          <w:bCs/>
          <w:color w:val="000000" w:themeColor="text1"/>
          <w:sz w:val="22"/>
          <w:szCs w:val="22"/>
        </w:rPr>
      </w:pPr>
      <w:r w:rsidRPr="00196ECC">
        <w:rPr>
          <w:bCs/>
          <w:color w:val="000000" w:themeColor="text1"/>
          <w:sz w:val="22"/>
          <w:szCs w:val="22"/>
        </w:rPr>
        <w:t>17.2.3 - Fornecer números telefônicos ou outros meios igualmente eficazes, para contato do CONTRATANTE com o Preposto, ainda que fora do horário normal de expediente, sem que isto gere qualquer custo adicional.</w:t>
      </w:r>
    </w:p>
    <w:p w14:paraId="5FE287B6" w14:textId="77777777" w:rsidR="00725B02" w:rsidRPr="00196ECC" w:rsidRDefault="00725B02" w:rsidP="00BF0A8D">
      <w:pPr>
        <w:widowControl w:val="0"/>
        <w:autoSpaceDE w:val="0"/>
        <w:autoSpaceDN w:val="0"/>
        <w:adjustRightInd w:val="0"/>
        <w:spacing w:line="276" w:lineRule="auto"/>
        <w:jc w:val="both"/>
        <w:rPr>
          <w:bCs/>
          <w:iCs/>
          <w:color w:val="000000" w:themeColor="text1"/>
          <w:sz w:val="22"/>
          <w:szCs w:val="22"/>
        </w:rPr>
      </w:pPr>
      <w:r w:rsidRPr="00196ECC">
        <w:rPr>
          <w:bCs/>
          <w:iCs/>
          <w:color w:val="000000" w:themeColor="text1"/>
          <w:sz w:val="22"/>
          <w:szCs w:val="22"/>
        </w:rPr>
        <w:t>17.2.4 - Evitar o emprego de acessórios impróprios ou de qualidade inferior, não podendo tal fato ser invocado para justificar cobrança adicional a qualquer título.</w:t>
      </w:r>
    </w:p>
    <w:p w14:paraId="107D3FCA" w14:textId="77777777" w:rsidR="00725B02" w:rsidRPr="00196ECC" w:rsidRDefault="00725B02" w:rsidP="00BF0A8D">
      <w:pPr>
        <w:spacing w:line="276" w:lineRule="auto"/>
        <w:jc w:val="both"/>
        <w:rPr>
          <w:bCs/>
          <w:color w:val="000000" w:themeColor="text1"/>
          <w:sz w:val="22"/>
          <w:szCs w:val="22"/>
        </w:rPr>
      </w:pPr>
      <w:r w:rsidRPr="00196ECC">
        <w:rPr>
          <w:bCs/>
          <w:color w:val="000000" w:themeColor="text1"/>
          <w:sz w:val="22"/>
          <w:szCs w:val="22"/>
        </w:rPr>
        <w:t xml:space="preserve">17.2.5 - Responsabilizar-se pela qualidade do serviço prestado, substituindo-o ou reparando-o, imediatamente ou no prazo fixado pelo CONTRATANTE, caso apresente qualquer tipo de vício ou imperfeição, ou não se adéque às especificações constantes do Termo de Referência, não fazendo jus à cobrança de custo adicional, sob pena de aplicação das sanções cabíveis, inclusive rescisão contratual. </w:t>
      </w:r>
    </w:p>
    <w:p w14:paraId="3004E6B9" w14:textId="77777777" w:rsidR="00725B02" w:rsidRPr="00196ECC" w:rsidRDefault="00725B02" w:rsidP="00BF0A8D">
      <w:pPr>
        <w:widowControl w:val="0"/>
        <w:autoSpaceDE w:val="0"/>
        <w:autoSpaceDN w:val="0"/>
        <w:adjustRightInd w:val="0"/>
        <w:spacing w:line="276" w:lineRule="auto"/>
        <w:jc w:val="both"/>
        <w:rPr>
          <w:bCs/>
          <w:iCs/>
          <w:color w:val="000000" w:themeColor="text1"/>
          <w:sz w:val="22"/>
          <w:szCs w:val="22"/>
        </w:rPr>
      </w:pPr>
      <w:r w:rsidRPr="00196ECC">
        <w:rPr>
          <w:bCs/>
          <w:iCs/>
          <w:color w:val="000000" w:themeColor="text1"/>
          <w:sz w:val="22"/>
          <w:szCs w:val="22"/>
        </w:rPr>
        <w:t xml:space="preserve">17.2.6 - Responsabilizar-se por todo e qualquer dano ou prejuízo causados por seus empregados, ou representantes, direta e indiretamente, ao CONTRATANTE ou a terceiros. </w:t>
      </w:r>
    </w:p>
    <w:p w14:paraId="471425D7" w14:textId="77777777" w:rsidR="00725B02" w:rsidRPr="00196ECC" w:rsidRDefault="00725B02" w:rsidP="00BF0A8D">
      <w:pPr>
        <w:widowControl w:val="0"/>
        <w:autoSpaceDE w:val="0"/>
        <w:autoSpaceDN w:val="0"/>
        <w:adjustRightInd w:val="0"/>
        <w:spacing w:line="276" w:lineRule="auto"/>
        <w:jc w:val="both"/>
        <w:rPr>
          <w:bCs/>
          <w:iCs/>
          <w:color w:val="000000" w:themeColor="text1"/>
          <w:sz w:val="22"/>
          <w:szCs w:val="22"/>
        </w:rPr>
      </w:pPr>
      <w:r w:rsidRPr="00196ECC">
        <w:rPr>
          <w:bCs/>
          <w:iCs/>
          <w:color w:val="000000" w:themeColor="text1"/>
          <w:sz w:val="22"/>
          <w:szCs w:val="22"/>
        </w:rPr>
        <w:t xml:space="preserve">17.2.7 – Prestar o serviço dentro das especificações e/ou condições constantes da Proposta Comercial que se sagrou vencedora, bem como do Edital e seus Anexos. </w:t>
      </w:r>
    </w:p>
    <w:p w14:paraId="6AFC92C1" w14:textId="77777777" w:rsidR="00725B02" w:rsidRPr="00196ECC" w:rsidRDefault="00725B02" w:rsidP="00BF0A8D">
      <w:pPr>
        <w:spacing w:line="276" w:lineRule="auto"/>
        <w:jc w:val="both"/>
        <w:rPr>
          <w:bCs/>
          <w:color w:val="000000" w:themeColor="text1"/>
          <w:sz w:val="22"/>
          <w:szCs w:val="22"/>
        </w:rPr>
      </w:pPr>
      <w:r w:rsidRPr="00196ECC">
        <w:rPr>
          <w:bCs/>
          <w:iCs/>
          <w:color w:val="000000" w:themeColor="text1"/>
          <w:sz w:val="22"/>
          <w:szCs w:val="22"/>
        </w:rPr>
        <w:t xml:space="preserve">17.2.8 – Designar para a execução </w:t>
      </w:r>
      <w:r w:rsidRPr="00196ECC">
        <w:rPr>
          <w:bCs/>
          <w:color w:val="000000" w:themeColor="text1"/>
          <w:sz w:val="22"/>
          <w:szCs w:val="22"/>
        </w:rPr>
        <w:t>somente profissionais qualificados, treinados e capacitados.</w:t>
      </w:r>
    </w:p>
    <w:p w14:paraId="7696D44C" w14:textId="77777777" w:rsidR="00725B02" w:rsidRPr="00196ECC" w:rsidRDefault="00725B02" w:rsidP="00BF0A8D">
      <w:pPr>
        <w:widowControl w:val="0"/>
        <w:autoSpaceDE w:val="0"/>
        <w:autoSpaceDN w:val="0"/>
        <w:adjustRightInd w:val="0"/>
        <w:spacing w:line="276" w:lineRule="auto"/>
        <w:jc w:val="both"/>
        <w:rPr>
          <w:bCs/>
          <w:iCs/>
          <w:color w:val="000000" w:themeColor="text1"/>
          <w:sz w:val="22"/>
          <w:szCs w:val="22"/>
        </w:rPr>
      </w:pPr>
      <w:r w:rsidRPr="00196ECC">
        <w:rPr>
          <w:bCs/>
          <w:iCs/>
          <w:color w:val="000000" w:themeColor="text1"/>
          <w:sz w:val="22"/>
          <w:szCs w:val="22"/>
        </w:rPr>
        <w:t xml:space="preserve">17.2.9 - Assumir todos os possíveis danos, tanto materiais, quanto imateriais, causados por seus empregados ou representantes, ao Município e/ou terceiros, advindos de imperícia, negligência, imprudência ou desrespeito às normas de segurança e higiene, quando da execução do serviço. </w:t>
      </w:r>
    </w:p>
    <w:p w14:paraId="135B4DE4" w14:textId="77777777" w:rsidR="00725B02" w:rsidRPr="00196ECC" w:rsidRDefault="00725B02" w:rsidP="00BF0A8D">
      <w:pPr>
        <w:widowControl w:val="0"/>
        <w:autoSpaceDE w:val="0"/>
        <w:autoSpaceDN w:val="0"/>
        <w:adjustRightInd w:val="0"/>
        <w:spacing w:line="276" w:lineRule="auto"/>
        <w:jc w:val="both"/>
        <w:rPr>
          <w:bCs/>
          <w:iCs/>
          <w:color w:val="000000" w:themeColor="text1"/>
          <w:sz w:val="22"/>
          <w:szCs w:val="22"/>
        </w:rPr>
      </w:pPr>
      <w:r w:rsidRPr="00196ECC">
        <w:rPr>
          <w:bCs/>
          <w:iCs/>
          <w:color w:val="000000" w:themeColor="text1"/>
          <w:sz w:val="22"/>
          <w:szCs w:val="22"/>
        </w:rPr>
        <w:lastRenderedPageBreak/>
        <w:t xml:space="preserve">17.2.10 - Arcar com todas as despesas relativas à execução do serviço, inclusive quanto aos produtos de limpeza necessários. </w:t>
      </w:r>
    </w:p>
    <w:p w14:paraId="30C7D50F" w14:textId="77777777" w:rsidR="00725B02" w:rsidRPr="00196ECC" w:rsidRDefault="00725B02" w:rsidP="00BF0A8D">
      <w:pPr>
        <w:spacing w:line="276" w:lineRule="auto"/>
        <w:jc w:val="both"/>
        <w:rPr>
          <w:bCs/>
          <w:color w:val="000000" w:themeColor="text1"/>
          <w:sz w:val="22"/>
          <w:szCs w:val="22"/>
        </w:rPr>
      </w:pPr>
      <w:r w:rsidRPr="00196ECC">
        <w:rPr>
          <w:bCs/>
          <w:color w:val="000000" w:themeColor="text1"/>
          <w:sz w:val="22"/>
          <w:szCs w:val="22"/>
        </w:rPr>
        <w:t xml:space="preserve">17.2.11 - Providenciar, por conta própria, toda a sinalização necessária aos trabalhos, no sentido de evitar qualquer tipo de acidente. </w:t>
      </w:r>
    </w:p>
    <w:p w14:paraId="7D4560E2" w14:textId="77777777" w:rsidR="00725B02" w:rsidRPr="00196ECC" w:rsidRDefault="00725B02" w:rsidP="00BF0A8D">
      <w:pPr>
        <w:widowControl w:val="0"/>
        <w:autoSpaceDE w:val="0"/>
        <w:autoSpaceDN w:val="0"/>
        <w:adjustRightInd w:val="0"/>
        <w:spacing w:line="276" w:lineRule="auto"/>
        <w:jc w:val="both"/>
        <w:rPr>
          <w:bCs/>
          <w:iCs/>
          <w:color w:val="000000" w:themeColor="text1"/>
          <w:sz w:val="22"/>
          <w:szCs w:val="22"/>
        </w:rPr>
      </w:pPr>
      <w:r w:rsidRPr="00196ECC">
        <w:rPr>
          <w:bCs/>
          <w:iCs/>
          <w:color w:val="000000" w:themeColor="text1"/>
          <w:sz w:val="22"/>
          <w:szCs w:val="22"/>
        </w:rPr>
        <w:t xml:space="preserve">17.2.12 - Observar as normas legais de segurança que está sujeita a atividade relativa ao objeto contratado.  </w:t>
      </w:r>
    </w:p>
    <w:p w14:paraId="69A2C665" w14:textId="77777777" w:rsidR="00725B02" w:rsidRPr="00196ECC" w:rsidRDefault="00725B02" w:rsidP="00BF0A8D">
      <w:pPr>
        <w:widowControl w:val="0"/>
        <w:autoSpaceDE w:val="0"/>
        <w:autoSpaceDN w:val="0"/>
        <w:adjustRightInd w:val="0"/>
        <w:spacing w:line="276" w:lineRule="auto"/>
        <w:jc w:val="both"/>
        <w:rPr>
          <w:bCs/>
          <w:iCs/>
          <w:color w:val="000000" w:themeColor="text1"/>
          <w:sz w:val="22"/>
          <w:szCs w:val="22"/>
        </w:rPr>
      </w:pPr>
      <w:r w:rsidRPr="00196ECC">
        <w:rPr>
          <w:bCs/>
          <w:iCs/>
          <w:color w:val="000000" w:themeColor="text1"/>
          <w:sz w:val="22"/>
          <w:szCs w:val="22"/>
        </w:rPr>
        <w:t xml:space="preserve">17.2.13 - Não empregar menores de 18 anos em trabalho noturno, perigoso ou insalubre, bem como a não empregar menores de 16 anos em qualquer trabalho, salvo na condição de aprendiz, a partir de 14 anos. </w:t>
      </w:r>
    </w:p>
    <w:p w14:paraId="24A1FA1E" w14:textId="77777777" w:rsidR="00725B02" w:rsidRPr="00196ECC" w:rsidRDefault="00725B02" w:rsidP="00BF0A8D">
      <w:pPr>
        <w:spacing w:line="276" w:lineRule="auto"/>
        <w:jc w:val="both"/>
        <w:rPr>
          <w:bCs/>
          <w:color w:val="000000" w:themeColor="text1"/>
          <w:sz w:val="22"/>
          <w:szCs w:val="22"/>
        </w:rPr>
      </w:pPr>
      <w:r w:rsidRPr="00196ECC">
        <w:rPr>
          <w:bCs/>
          <w:color w:val="000000" w:themeColor="text1"/>
          <w:sz w:val="22"/>
          <w:szCs w:val="22"/>
        </w:rPr>
        <w:t>17.2.14 - Responsabilizar-se por todas as providências e obrigações estabelecidas na legislação específica de acidentes do trabalho, quando forem vítimas seus agentes, prepostos e empregados no desempenho dos serviços necessários ao cumprimento dos termos e condições pactuados, ou com estes conexos.</w:t>
      </w:r>
    </w:p>
    <w:p w14:paraId="75051A2D" w14:textId="77777777" w:rsidR="00725B02" w:rsidRPr="00196ECC" w:rsidRDefault="00725B02" w:rsidP="00BF0A8D">
      <w:pPr>
        <w:widowControl w:val="0"/>
        <w:autoSpaceDE w:val="0"/>
        <w:autoSpaceDN w:val="0"/>
        <w:adjustRightInd w:val="0"/>
        <w:spacing w:line="276" w:lineRule="auto"/>
        <w:jc w:val="both"/>
        <w:rPr>
          <w:bCs/>
          <w:iCs/>
          <w:color w:val="000000" w:themeColor="text1"/>
          <w:sz w:val="22"/>
          <w:szCs w:val="22"/>
        </w:rPr>
      </w:pPr>
      <w:r w:rsidRPr="00196ECC">
        <w:rPr>
          <w:bCs/>
          <w:iCs/>
          <w:color w:val="000000" w:themeColor="text1"/>
          <w:sz w:val="22"/>
          <w:szCs w:val="22"/>
        </w:rPr>
        <w:t>17.2.15 - Manter durante toda a execução deste objeto, em compatibilidade com as obrigações por ele assumidas, todas as condições de habilitação e qualificação exigidas no processo de contratação.</w:t>
      </w:r>
    </w:p>
    <w:p w14:paraId="5FCA22E9" w14:textId="77777777" w:rsidR="00725B02" w:rsidRPr="00196ECC" w:rsidRDefault="00725B02" w:rsidP="00BF0A8D">
      <w:pPr>
        <w:widowControl w:val="0"/>
        <w:autoSpaceDE w:val="0"/>
        <w:autoSpaceDN w:val="0"/>
        <w:adjustRightInd w:val="0"/>
        <w:spacing w:line="276" w:lineRule="auto"/>
        <w:jc w:val="both"/>
        <w:rPr>
          <w:bCs/>
          <w:iCs/>
          <w:color w:val="000000" w:themeColor="text1"/>
          <w:sz w:val="22"/>
          <w:szCs w:val="22"/>
        </w:rPr>
      </w:pPr>
      <w:r w:rsidRPr="00196ECC">
        <w:rPr>
          <w:bCs/>
          <w:iCs/>
          <w:color w:val="000000" w:themeColor="text1"/>
          <w:sz w:val="22"/>
          <w:szCs w:val="22"/>
        </w:rPr>
        <w:t xml:space="preserve">17.2.16 - Manter sempre atualizados os seus dados cadastrais, alteração da constituição social ou do estatuto, conforme o caso, principalmente em caso de modificação de endereço. </w:t>
      </w:r>
    </w:p>
    <w:p w14:paraId="68AA3A81" w14:textId="77777777" w:rsidR="00725B02" w:rsidRPr="00196ECC" w:rsidRDefault="00725B02" w:rsidP="00BF0A8D">
      <w:pPr>
        <w:widowControl w:val="0"/>
        <w:autoSpaceDE w:val="0"/>
        <w:autoSpaceDN w:val="0"/>
        <w:adjustRightInd w:val="0"/>
        <w:spacing w:line="276" w:lineRule="auto"/>
        <w:jc w:val="both"/>
        <w:rPr>
          <w:bCs/>
          <w:iCs/>
          <w:color w:val="000000" w:themeColor="text1"/>
          <w:sz w:val="22"/>
          <w:szCs w:val="22"/>
        </w:rPr>
      </w:pPr>
      <w:r w:rsidRPr="00196ECC">
        <w:rPr>
          <w:bCs/>
          <w:iCs/>
          <w:color w:val="000000" w:themeColor="text1"/>
          <w:sz w:val="22"/>
          <w:szCs w:val="22"/>
        </w:rPr>
        <w:t>17.2.17 - Cumprir com as demais obrigações constantes no Edital e no Termo de Referência.</w:t>
      </w:r>
    </w:p>
    <w:p w14:paraId="65935C59" w14:textId="77777777" w:rsidR="00725B02" w:rsidRPr="00196ECC" w:rsidRDefault="00725B02" w:rsidP="00BF0A8D">
      <w:pPr>
        <w:widowControl w:val="0"/>
        <w:autoSpaceDE w:val="0"/>
        <w:autoSpaceDN w:val="0"/>
        <w:adjustRightInd w:val="0"/>
        <w:spacing w:line="276" w:lineRule="auto"/>
        <w:jc w:val="both"/>
        <w:rPr>
          <w:color w:val="000000" w:themeColor="text1"/>
          <w:sz w:val="22"/>
          <w:szCs w:val="22"/>
        </w:rPr>
      </w:pPr>
      <w:r w:rsidRPr="00196ECC">
        <w:rPr>
          <w:color w:val="000000" w:themeColor="text1"/>
          <w:sz w:val="22"/>
          <w:szCs w:val="22"/>
        </w:rPr>
        <w:t>17.2.18 – Assinar o contrato, aceitar ou retirar o instrumento equivalente, dentro do prazo máximo de 02 (dois) dias úteis, contados a partir do efetivo recebimento da convocação.</w:t>
      </w:r>
    </w:p>
    <w:p w14:paraId="614ABB57" w14:textId="079AA224" w:rsidR="00725B02" w:rsidRPr="00196ECC" w:rsidRDefault="00725B02" w:rsidP="00BF0A8D">
      <w:pPr>
        <w:spacing w:line="276" w:lineRule="auto"/>
        <w:jc w:val="both"/>
        <w:rPr>
          <w:color w:val="000000" w:themeColor="text1"/>
          <w:sz w:val="22"/>
          <w:szCs w:val="22"/>
        </w:rPr>
      </w:pPr>
      <w:r w:rsidRPr="00196ECC">
        <w:rPr>
          <w:color w:val="000000" w:themeColor="text1"/>
          <w:sz w:val="22"/>
          <w:szCs w:val="22"/>
        </w:rPr>
        <w:t xml:space="preserve">17.2.19 - Quaisquer danos causados aos veículos (arranhões; deformações na carroceria; danos causados a lanternas, faróis, maçanetas, vidros, para-brisas e seus limpadores; danos em quaisquer equipamentos internos dos veículos, incluindo som, chaves de seta, maçanetas e fechaduras; danos causados aos pneus, tais como furos e rasgos; pintura descascada em virtude de algum produto; danos causados no motor, centrais eletrônicas, sensores e terminais e bobinas, etc..) enquanto estiverem sob seus cuidados - desde a chegada até a saída, serão de responsabilidade da empresa contratada, mesmo que esta não seja a causadora do fato; </w:t>
      </w:r>
    </w:p>
    <w:p w14:paraId="0B01DFDC" w14:textId="77777777" w:rsidR="00725B02" w:rsidRPr="00196ECC" w:rsidRDefault="00725B02" w:rsidP="00BF0A8D">
      <w:pPr>
        <w:pStyle w:val="Corpodetexto"/>
        <w:spacing w:after="0" w:line="276" w:lineRule="auto"/>
        <w:jc w:val="both"/>
        <w:rPr>
          <w:color w:val="000000" w:themeColor="text1"/>
          <w:sz w:val="22"/>
          <w:szCs w:val="22"/>
        </w:rPr>
      </w:pPr>
      <w:r w:rsidRPr="00196ECC">
        <w:rPr>
          <w:color w:val="000000" w:themeColor="text1"/>
          <w:sz w:val="22"/>
          <w:szCs w:val="22"/>
        </w:rPr>
        <w:t xml:space="preserve">17.2.20 - </w:t>
      </w:r>
      <w:r w:rsidRPr="00196ECC">
        <w:rPr>
          <w:b/>
          <w:color w:val="000000" w:themeColor="text1"/>
          <w:sz w:val="22"/>
          <w:szCs w:val="22"/>
        </w:rPr>
        <w:t>E-MAIL INSTITUCIONAL</w:t>
      </w:r>
      <w:r w:rsidRPr="00196ECC">
        <w:rPr>
          <w:color w:val="000000" w:themeColor="text1"/>
          <w:sz w:val="22"/>
          <w:szCs w:val="22"/>
        </w:rPr>
        <w:t xml:space="preserve">: É dever empresa vencedora/contratada manter durante o período de vigência do contrato/serviço, e-mail institucional, oficial, atualizado, vigente e operacional, para executar os contatos oficiais com o </w:t>
      </w:r>
      <w:r w:rsidRPr="00196ECC">
        <w:rPr>
          <w:b/>
          <w:color w:val="000000" w:themeColor="text1"/>
          <w:sz w:val="22"/>
          <w:szCs w:val="22"/>
        </w:rPr>
        <w:t>CONTRATANTE</w:t>
      </w:r>
      <w:r w:rsidRPr="00196ECC">
        <w:rPr>
          <w:color w:val="000000" w:themeColor="text1"/>
          <w:sz w:val="22"/>
          <w:szCs w:val="22"/>
        </w:rPr>
        <w:t>, para realização de contratos, adendos, renovações, notificações, ofícios e todos demais atos administrativos.</w:t>
      </w:r>
    </w:p>
    <w:p w14:paraId="5250CA57" w14:textId="77777777" w:rsidR="00807006" w:rsidRPr="00196ECC" w:rsidRDefault="00807006" w:rsidP="00BF0A8D">
      <w:pPr>
        <w:pStyle w:val="Corpodetexto"/>
        <w:spacing w:after="0" w:line="276" w:lineRule="auto"/>
        <w:jc w:val="both"/>
        <w:rPr>
          <w:bCs/>
          <w:iCs/>
          <w:color w:val="000000" w:themeColor="text1"/>
          <w:sz w:val="22"/>
          <w:szCs w:val="22"/>
        </w:rPr>
      </w:pPr>
    </w:p>
    <w:p w14:paraId="006F4BAB" w14:textId="77777777" w:rsidR="00807006" w:rsidRPr="00196ECC" w:rsidRDefault="00807006" w:rsidP="00BF0A8D">
      <w:pPr>
        <w:shd w:val="clear" w:color="auto" w:fill="D9D9D9" w:themeFill="background1" w:themeFillShade="D9"/>
        <w:spacing w:line="276" w:lineRule="auto"/>
        <w:jc w:val="both"/>
        <w:rPr>
          <w:b/>
          <w:color w:val="000000" w:themeColor="text1"/>
          <w:sz w:val="22"/>
          <w:szCs w:val="22"/>
        </w:rPr>
      </w:pPr>
      <w:r w:rsidRPr="00196ECC">
        <w:rPr>
          <w:b/>
          <w:color w:val="000000" w:themeColor="text1"/>
          <w:sz w:val="22"/>
          <w:szCs w:val="22"/>
        </w:rPr>
        <w:t>18 – DA ASSINATURA</w:t>
      </w:r>
    </w:p>
    <w:p w14:paraId="48B68D5A" w14:textId="77777777" w:rsidR="00807006" w:rsidRPr="00196ECC" w:rsidRDefault="00807006" w:rsidP="00BF0A8D">
      <w:pPr>
        <w:spacing w:line="276" w:lineRule="auto"/>
        <w:jc w:val="both"/>
        <w:rPr>
          <w:b/>
          <w:color w:val="000000" w:themeColor="text1"/>
          <w:sz w:val="22"/>
          <w:szCs w:val="22"/>
        </w:rPr>
      </w:pPr>
    </w:p>
    <w:p w14:paraId="1E59924F"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 xml:space="preserve">18.1 - Encerrado o procedimento licitatório, o representante legal da empresa cuja proposta foi declarada vencedora será convocado via sistema eletrônico e e-mail para firmar/assinar a Ata de Registro de Preços, e, posteriormente, o contrato administrativo ou instrumento equivalente, conforme minutas </w:t>
      </w:r>
      <w:r w:rsidRPr="00196ECC">
        <w:rPr>
          <w:b/>
          <w:color w:val="000000" w:themeColor="text1"/>
          <w:sz w:val="22"/>
          <w:szCs w:val="22"/>
        </w:rPr>
        <w:t>ANEXOS (II e III)</w:t>
      </w:r>
      <w:r w:rsidRPr="00196ECC">
        <w:rPr>
          <w:color w:val="000000" w:themeColor="text1"/>
          <w:sz w:val="22"/>
          <w:szCs w:val="22"/>
        </w:rPr>
        <w:t>, no prazo de 02 (dois) dias úteis contados da convocação emitida pelo Setor Responsável, sob pena de decair do direito à contratação.</w:t>
      </w:r>
    </w:p>
    <w:p w14:paraId="6D4EB31E"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18.1.1 - Caso o adjudicatário não apresente situação regular no ato de assinatura do contrato ou recuse-se a assiná-lo, serão convocados os licitantes remanescentes, observada a ordem de classificação para celebrar o contrato.</w:t>
      </w:r>
    </w:p>
    <w:p w14:paraId="7F3A7E9B"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18.2 - O contrato celebrado poderá ser rescindido a qualquer momento, nos termos dos Art. 137 a 139 da Lei 14.133/21.</w:t>
      </w:r>
    </w:p>
    <w:p w14:paraId="0217F221" w14:textId="77777777" w:rsidR="00807006" w:rsidRPr="00196ECC" w:rsidRDefault="00807006" w:rsidP="00BF0A8D">
      <w:pPr>
        <w:spacing w:line="276" w:lineRule="auto"/>
        <w:jc w:val="both"/>
        <w:rPr>
          <w:b/>
          <w:color w:val="000000" w:themeColor="text1"/>
          <w:sz w:val="22"/>
          <w:szCs w:val="22"/>
        </w:rPr>
      </w:pPr>
    </w:p>
    <w:p w14:paraId="6BB08C2A" w14:textId="77777777" w:rsidR="00807006" w:rsidRPr="00196ECC" w:rsidRDefault="00807006" w:rsidP="00BF0A8D">
      <w:pPr>
        <w:shd w:val="clear" w:color="auto" w:fill="D9D9D9" w:themeFill="background1" w:themeFillShade="D9"/>
        <w:spacing w:line="276" w:lineRule="auto"/>
        <w:jc w:val="both"/>
        <w:rPr>
          <w:b/>
          <w:color w:val="000000" w:themeColor="text1"/>
          <w:sz w:val="22"/>
          <w:szCs w:val="22"/>
        </w:rPr>
      </w:pPr>
      <w:r w:rsidRPr="00196ECC">
        <w:rPr>
          <w:b/>
          <w:color w:val="000000" w:themeColor="text1"/>
          <w:sz w:val="22"/>
          <w:szCs w:val="22"/>
          <w:highlight w:val="lightGray"/>
        </w:rPr>
        <w:t>19 – DA FISCALIZAÇÃO</w:t>
      </w:r>
    </w:p>
    <w:p w14:paraId="6EFE1F98" w14:textId="77777777" w:rsidR="00807006" w:rsidRPr="00196ECC" w:rsidRDefault="00807006" w:rsidP="00BF0A8D">
      <w:pPr>
        <w:spacing w:line="276" w:lineRule="auto"/>
        <w:jc w:val="both"/>
        <w:rPr>
          <w:b/>
          <w:color w:val="000000" w:themeColor="text1"/>
          <w:sz w:val="22"/>
          <w:szCs w:val="22"/>
        </w:rPr>
      </w:pPr>
    </w:p>
    <w:p w14:paraId="260EF033"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lastRenderedPageBreak/>
        <w:t xml:space="preserve">19.1 - A execução do objeto e o cumprimento do disposto neste instrumento serão fiscalizados pelo </w:t>
      </w:r>
      <w:r w:rsidRPr="00196ECC">
        <w:rPr>
          <w:b/>
          <w:color w:val="000000" w:themeColor="text1"/>
          <w:sz w:val="22"/>
          <w:szCs w:val="22"/>
        </w:rPr>
        <w:t>CONTRATANTE</w:t>
      </w:r>
      <w:r w:rsidRPr="00196ECC">
        <w:rPr>
          <w:color w:val="000000" w:themeColor="text1"/>
          <w:sz w:val="22"/>
          <w:szCs w:val="22"/>
        </w:rPr>
        <w:t>, por intermédio de servidor designado pela Secretaria solicitante, que acompanhará a prestação do serviço, de acordo com o determinado, controlando os prazos estabelecidos para entrega do mesmo e apresentação de fatura, notificando a empresa vencedora a respeito de quaisquer reclamações ou solicitações havidas.</w:t>
      </w:r>
    </w:p>
    <w:p w14:paraId="2621903F"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19.2 - Resguardada a disposição do subitem precedente, a fiscalização representará o CONTRATANTE e terá as seguintes atribuições:</w:t>
      </w:r>
    </w:p>
    <w:p w14:paraId="70A791CE" w14:textId="77777777" w:rsidR="00807006" w:rsidRPr="00196ECC" w:rsidRDefault="00807006" w:rsidP="00BF0A8D">
      <w:pPr>
        <w:spacing w:line="276" w:lineRule="auto"/>
        <w:ind w:left="708"/>
        <w:jc w:val="both"/>
        <w:rPr>
          <w:color w:val="000000" w:themeColor="text1"/>
          <w:sz w:val="22"/>
          <w:szCs w:val="22"/>
        </w:rPr>
      </w:pPr>
      <w:r w:rsidRPr="00196ECC">
        <w:rPr>
          <w:color w:val="000000" w:themeColor="text1"/>
          <w:sz w:val="22"/>
          <w:szCs w:val="22"/>
        </w:rPr>
        <w:t>a) Definir o objeto desta licitação, caracterizado por especificações e referências necessárias ao perfeito entendimento pelos licitantes;</w:t>
      </w:r>
    </w:p>
    <w:p w14:paraId="679192A1" w14:textId="77777777" w:rsidR="00807006" w:rsidRPr="00196ECC" w:rsidRDefault="00807006" w:rsidP="00BF0A8D">
      <w:pPr>
        <w:spacing w:line="276" w:lineRule="auto"/>
        <w:ind w:left="708"/>
        <w:jc w:val="both"/>
        <w:rPr>
          <w:color w:val="000000" w:themeColor="text1"/>
          <w:sz w:val="22"/>
          <w:szCs w:val="22"/>
        </w:rPr>
      </w:pPr>
      <w:r w:rsidRPr="00196ECC">
        <w:rPr>
          <w:color w:val="000000" w:themeColor="text1"/>
          <w:sz w:val="22"/>
          <w:szCs w:val="22"/>
        </w:rPr>
        <w:t>b) Receber o serviço, verificando a sua conformidade com as especificações estabelecidas e da proposta, principalmente quanta à qualidade exigida, quantidade, etc.;</w:t>
      </w:r>
    </w:p>
    <w:p w14:paraId="56B321FF" w14:textId="77777777" w:rsidR="00807006" w:rsidRPr="00196ECC" w:rsidRDefault="00807006" w:rsidP="00BF0A8D">
      <w:pPr>
        <w:spacing w:line="276" w:lineRule="auto"/>
        <w:ind w:left="708"/>
        <w:jc w:val="both"/>
        <w:rPr>
          <w:color w:val="000000" w:themeColor="text1"/>
          <w:sz w:val="22"/>
          <w:szCs w:val="22"/>
        </w:rPr>
      </w:pPr>
      <w:r w:rsidRPr="00196ECC">
        <w:rPr>
          <w:color w:val="000000" w:themeColor="text1"/>
          <w:sz w:val="22"/>
          <w:szCs w:val="22"/>
        </w:rPr>
        <w:t>c) Assegurar à empresa vencedora acesso as suas dependências, para o que for necessário;</w:t>
      </w:r>
    </w:p>
    <w:p w14:paraId="312C28FA" w14:textId="77777777" w:rsidR="00807006" w:rsidRPr="00196ECC" w:rsidRDefault="00807006" w:rsidP="00BF0A8D">
      <w:pPr>
        <w:spacing w:line="276" w:lineRule="auto"/>
        <w:ind w:left="708"/>
        <w:jc w:val="both"/>
        <w:rPr>
          <w:color w:val="000000" w:themeColor="text1"/>
          <w:sz w:val="22"/>
          <w:szCs w:val="22"/>
        </w:rPr>
      </w:pPr>
      <w:r w:rsidRPr="00196ECC">
        <w:rPr>
          <w:color w:val="000000" w:themeColor="text1"/>
          <w:sz w:val="22"/>
          <w:szCs w:val="22"/>
        </w:rPr>
        <w:t xml:space="preserve">d) Agir e decidir em nome do </w:t>
      </w:r>
      <w:r w:rsidRPr="00196ECC">
        <w:rPr>
          <w:b/>
          <w:color w:val="000000" w:themeColor="text1"/>
          <w:sz w:val="22"/>
          <w:szCs w:val="22"/>
        </w:rPr>
        <w:t>CONTRATANTE</w:t>
      </w:r>
      <w:r w:rsidRPr="00196ECC">
        <w:rPr>
          <w:color w:val="000000" w:themeColor="text1"/>
          <w:sz w:val="22"/>
          <w:szCs w:val="22"/>
        </w:rPr>
        <w:t>, inclusive, para rejeitar produtos/serviços em desacordo com as especificações exigidas;</w:t>
      </w:r>
    </w:p>
    <w:p w14:paraId="062CC389" w14:textId="77777777" w:rsidR="00807006" w:rsidRPr="00196ECC" w:rsidRDefault="00807006" w:rsidP="00BF0A8D">
      <w:pPr>
        <w:spacing w:line="276" w:lineRule="auto"/>
        <w:ind w:left="708"/>
        <w:jc w:val="both"/>
        <w:rPr>
          <w:color w:val="000000" w:themeColor="text1"/>
          <w:sz w:val="22"/>
          <w:szCs w:val="22"/>
        </w:rPr>
      </w:pPr>
      <w:r w:rsidRPr="00196ECC">
        <w:rPr>
          <w:color w:val="000000" w:themeColor="text1"/>
          <w:sz w:val="22"/>
          <w:szCs w:val="22"/>
        </w:rPr>
        <w:t>e) Coletar, se julgar necessário, amostra(s) de todos os itens, para realização de análise;</w:t>
      </w:r>
    </w:p>
    <w:p w14:paraId="7E560188" w14:textId="77777777" w:rsidR="00807006" w:rsidRPr="00196ECC" w:rsidRDefault="00807006" w:rsidP="00BF0A8D">
      <w:pPr>
        <w:spacing w:line="276" w:lineRule="auto"/>
        <w:ind w:left="708"/>
        <w:jc w:val="both"/>
        <w:rPr>
          <w:color w:val="000000" w:themeColor="text1"/>
          <w:sz w:val="22"/>
          <w:szCs w:val="22"/>
        </w:rPr>
      </w:pPr>
      <w:r w:rsidRPr="00196ECC">
        <w:rPr>
          <w:color w:val="000000" w:themeColor="text1"/>
          <w:sz w:val="22"/>
          <w:szCs w:val="22"/>
        </w:rPr>
        <w:t>f) Comunicar oficialmente à empresa vencedora quanto à rejeição dos produtos/serviços;</w:t>
      </w:r>
    </w:p>
    <w:p w14:paraId="4485C966" w14:textId="77777777" w:rsidR="00807006" w:rsidRPr="00196ECC" w:rsidRDefault="00807006" w:rsidP="00BF0A8D">
      <w:pPr>
        <w:spacing w:line="276" w:lineRule="auto"/>
        <w:ind w:left="708"/>
        <w:jc w:val="both"/>
        <w:rPr>
          <w:color w:val="000000" w:themeColor="text1"/>
          <w:sz w:val="22"/>
          <w:szCs w:val="22"/>
        </w:rPr>
      </w:pPr>
      <w:r w:rsidRPr="00196ECC">
        <w:rPr>
          <w:color w:val="000000" w:themeColor="text1"/>
          <w:sz w:val="22"/>
          <w:szCs w:val="22"/>
        </w:rPr>
        <w:t>g) Certificar a Nota Fiscal correspondente somente após a verificação da perfeita compatibilidade entre produtos/serviços entregues ao que foi solicitado;</w:t>
      </w:r>
    </w:p>
    <w:p w14:paraId="5B8C25CB" w14:textId="77777777" w:rsidR="00807006" w:rsidRPr="00196ECC" w:rsidRDefault="00807006" w:rsidP="00BF0A8D">
      <w:pPr>
        <w:spacing w:line="276" w:lineRule="auto"/>
        <w:ind w:left="708"/>
        <w:jc w:val="both"/>
        <w:rPr>
          <w:color w:val="000000" w:themeColor="text1"/>
          <w:sz w:val="22"/>
          <w:szCs w:val="22"/>
        </w:rPr>
      </w:pPr>
      <w:r w:rsidRPr="00196ECC">
        <w:rPr>
          <w:color w:val="000000" w:themeColor="text1"/>
          <w:sz w:val="22"/>
          <w:szCs w:val="22"/>
        </w:rPr>
        <w:t>h) Exigir da empresa vencedora o cumprimento rigoroso das obrigações assumidas;</w:t>
      </w:r>
    </w:p>
    <w:p w14:paraId="2A92D17C" w14:textId="77777777" w:rsidR="00807006" w:rsidRPr="00196ECC" w:rsidRDefault="00807006" w:rsidP="00BF0A8D">
      <w:pPr>
        <w:spacing w:line="276" w:lineRule="auto"/>
        <w:ind w:left="708"/>
        <w:jc w:val="both"/>
        <w:rPr>
          <w:color w:val="000000" w:themeColor="text1"/>
          <w:sz w:val="22"/>
          <w:szCs w:val="22"/>
        </w:rPr>
      </w:pPr>
      <w:r w:rsidRPr="00196ECC">
        <w:rPr>
          <w:color w:val="000000" w:themeColor="text1"/>
          <w:sz w:val="22"/>
          <w:szCs w:val="22"/>
        </w:rPr>
        <w:t>i) Sustar o pagamento de faturas no caso de inobservância, pela empresa vencedora, de condições previstas neste instrumento;</w:t>
      </w:r>
    </w:p>
    <w:p w14:paraId="5D7B5BBC" w14:textId="77777777" w:rsidR="00807006" w:rsidRPr="00196ECC" w:rsidRDefault="00807006" w:rsidP="00BF0A8D">
      <w:pPr>
        <w:spacing w:line="276" w:lineRule="auto"/>
        <w:ind w:left="708"/>
        <w:jc w:val="both"/>
        <w:rPr>
          <w:color w:val="000000" w:themeColor="text1"/>
          <w:sz w:val="22"/>
          <w:szCs w:val="22"/>
        </w:rPr>
      </w:pPr>
      <w:r w:rsidRPr="00196ECC">
        <w:rPr>
          <w:color w:val="000000" w:themeColor="text1"/>
          <w:sz w:val="22"/>
          <w:szCs w:val="22"/>
        </w:rPr>
        <w:t>j) Transmitir ordens e instruções, verbais ou escritas, à empresa vencedora, no tocante ao fiel cumprimento do disposto neste instrumento;</w:t>
      </w:r>
    </w:p>
    <w:p w14:paraId="607B2565" w14:textId="77777777" w:rsidR="00807006" w:rsidRPr="00196ECC" w:rsidRDefault="00807006" w:rsidP="00BF0A8D">
      <w:pPr>
        <w:spacing w:line="276" w:lineRule="auto"/>
        <w:ind w:left="708"/>
        <w:jc w:val="both"/>
        <w:rPr>
          <w:color w:val="000000" w:themeColor="text1"/>
          <w:sz w:val="22"/>
          <w:szCs w:val="22"/>
        </w:rPr>
      </w:pPr>
      <w:r w:rsidRPr="00196ECC">
        <w:rPr>
          <w:color w:val="000000" w:themeColor="text1"/>
          <w:sz w:val="22"/>
          <w:szCs w:val="22"/>
        </w:rPr>
        <w:t>k) Solicitar a aplicação, nos termos deste instrumento, de multa(s) à empresa vencedora;</w:t>
      </w:r>
    </w:p>
    <w:p w14:paraId="6F567552" w14:textId="77777777" w:rsidR="00807006" w:rsidRPr="00196ECC" w:rsidRDefault="00807006" w:rsidP="00BF0A8D">
      <w:pPr>
        <w:spacing w:line="276" w:lineRule="auto"/>
        <w:ind w:left="708"/>
        <w:jc w:val="both"/>
        <w:rPr>
          <w:color w:val="000000" w:themeColor="text1"/>
          <w:sz w:val="22"/>
          <w:szCs w:val="22"/>
        </w:rPr>
      </w:pPr>
      <w:r w:rsidRPr="00196ECC">
        <w:rPr>
          <w:color w:val="000000" w:themeColor="text1"/>
          <w:sz w:val="22"/>
          <w:szCs w:val="22"/>
        </w:rPr>
        <w:t xml:space="preserve">l) Instruir o(s) recurso(s) da empresa vencedora no tocante ao pedido de cancelamento de multa(s), quando essa discordar do </w:t>
      </w:r>
      <w:r w:rsidRPr="00196ECC">
        <w:rPr>
          <w:b/>
          <w:color w:val="000000" w:themeColor="text1"/>
          <w:sz w:val="22"/>
          <w:szCs w:val="22"/>
        </w:rPr>
        <w:t>CONTRATANTE;</w:t>
      </w:r>
    </w:p>
    <w:p w14:paraId="62DFBEA0" w14:textId="77777777" w:rsidR="00807006" w:rsidRPr="00196ECC" w:rsidRDefault="00807006" w:rsidP="00BF0A8D">
      <w:pPr>
        <w:spacing w:line="276" w:lineRule="auto"/>
        <w:ind w:left="708"/>
        <w:jc w:val="both"/>
        <w:rPr>
          <w:color w:val="000000" w:themeColor="text1"/>
          <w:sz w:val="22"/>
          <w:szCs w:val="22"/>
        </w:rPr>
      </w:pPr>
      <w:r w:rsidRPr="00196ECC">
        <w:rPr>
          <w:color w:val="000000" w:themeColor="text1"/>
          <w:sz w:val="22"/>
          <w:szCs w:val="22"/>
        </w:rPr>
        <w:t>m) No exercício de suas atribuições fica assegurado à fiscalização, sem restrições de qualquer natureza, o direito de acesso a todos os elementos de informações relacionados com o objeto deste instrumento, pelo mesmo julgados necessários.</w:t>
      </w:r>
    </w:p>
    <w:p w14:paraId="3CA0F96F" w14:textId="77777777" w:rsidR="00807006" w:rsidRPr="00196ECC" w:rsidRDefault="00807006" w:rsidP="00BF0A8D">
      <w:pPr>
        <w:spacing w:line="276" w:lineRule="auto"/>
        <w:jc w:val="both"/>
        <w:rPr>
          <w:b/>
          <w:color w:val="000000" w:themeColor="text1"/>
          <w:sz w:val="22"/>
          <w:szCs w:val="22"/>
        </w:rPr>
      </w:pPr>
    </w:p>
    <w:p w14:paraId="068DF417" w14:textId="77777777" w:rsidR="00807006" w:rsidRPr="00196ECC" w:rsidRDefault="00807006" w:rsidP="00BF0A8D">
      <w:pPr>
        <w:shd w:val="clear" w:color="auto" w:fill="D9D9D9" w:themeFill="background1" w:themeFillShade="D9"/>
        <w:spacing w:line="276" w:lineRule="auto"/>
        <w:jc w:val="both"/>
        <w:rPr>
          <w:rFonts w:eastAsia="Arial Narrow"/>
          <w:b/>
          <w:color w:val="000000" w:themeColor="text1"/>
          <w:sz w:val="22"/>
          <w:szCs w:val="22"/>
        </w:rPr>
      </w:pPr>
      <w:r w:rsidRPr="00196ECC">
        <w:rPr>
          <w:rFonts w:eastAsia="Arial Narrow"/>
          <w:b/>
          <w:color w:val="000000" w:themeColor="text1"/>
          <w:sz w:val="22"/>
          <w:szCs w:val="22"/>
        </w:rPr>
        <w:t>20. DA NOTIFICAÇÃO</w:t>
      </w:r>
    </w:p>
    <w:p w14:paraId="0ED9C4E4" w14:textId="77777777" w:rsidR="00807006" w:rsidRPr="00196ECC" w:rsidRDefault="00807006" w:rsidP="00BF0A8D">
      <w:pPr>
        <w:spacing w:line="276" w:lineRule="auto"/>
        <w:jc w:val="both"/>
        <w:rPr>
          <w:rFonts w:eastAsia="Arial Narrow"/>
          <w:color w:val="000000" w:themeColor="text1"/>
          <w:sz w:val="22"/>
          <w:szCs w:val="22"/>
        </w:rPr>
      </w:pPr>
      <w:r w:rsidRPr="00196ECC">
        <w:rPr>
          <w:rFonts w:eastAsia="Arial Narrow"/>
          <w:color w:val="000000" w:themeColor="text1"/>
          <w:sz w:val="22"/>
          <w:szCs w:val="22"/>
        </w:rPr>
        <w:t>20.1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53630A96" w14:textId="77777777" w:rsidR="00807006" w:rsidRPr="00196ECC" w:rsidRDefault="00807006" w:rsidP="00BF0A8D">
      <w:pPr>
        <w:spacing w:line="276" w:lineRule="auto"/>
        <w:jc w:val="both"/>
        <w:rPr>
          <w:rFonts w:eastAsia="Arial Narrow"/>
          <w:color w:val="000000" w:themeColor="text1"/>
          <w:sz w:val="22"/>
          <w:szCs w:val="22"/>
        </w:rPr>
      </w:pPr>
      <w:r w:rsidRPr="00196ECC">
        <w:rPr>
          <w:rFonts w:eastAsia="Arial Narrow"/>
          <w:color w:val="000000" w:themeColor="text1"/>
          <w:sz w:val="22"/>
          <w:szCs w:val="22"/>
        </w:rPr>
        <w:t>20.2 – As notificações poderão se dar para:</w:t>
      </w:r>
    </w:p>
    <w:p w14:paraId="1999F955" w14:textId="77777777" w:rsidR="00807006" w:rsidRPr="00196ECC" w:rsidRDefault="00807006" w:rsidP="00BF0A8D">
      <w:pPr>
        <w:spacing w:line="276" w:lineRule="auto"/>
        <w:jc w:val="both"/>
        <w:rPr>
          <w:rFonts w:eastAsia="Arial Narrow"/>
          <w:color w:val="000000" w:themeColor="text1"/>
          <w:sz w:val="22"/>
          <w:szCs w:val="22"/>
        </w:rPr>
      </w:pPr>
      <w:r w:rsidRPr="00196ECC">
        <w:rPr>
          <w:rFonts w:eastAsia="Arial Narrow"/>
          <w:color w:val="000000" w:themeColor="text1"/>
          <w:sz w:val="22"/>
          <w:szCs w:val="22"/>
        </w:rPr>
        <w:t>20.2.1 - Assinatura de documentos;</w:t>
      </w:r>
    </w:p>
    <w:p w14:paraId="42FEE761" w14:textId="77777777" w:rsidR="00807006" w:rsidRPr="00196ECC" w:rsidRDefault="00807006" w:rsidP="00BF0A8D">
      <w:pPr>
        <w:spacing w:line="276" w:lineRule="auto"/>
        <w:jc w:val="both"/>
        <w:rPr>
          <w:rFonts w:eastAsia="Arial Narrow"/>
          <w:color w:val="000000" w:themeColor="text1"/>
          <w:sz w:val="22"/>
          <w:szCs w:val="22"/>
        </w:rPr>
      </w:pPr>
      <w:r w:rsidRPr="00196ECC">
        <w:rPr>
          <w:rFonts w:eastAsia="Arial Narrow"/>
          <w:color w:val="000000" w:themeColor="text1"/>
          <w:sz w:val="22"/>
          <w:szCs w:val="22"/>
        </w:rPr>
        <w:t>20.2.2 - Correção de irregularidades constatadas nos serviços prestados;</w:t>
      </w:r>
    </w:p>
    <w:p w14:paraId="47FF423D" w14:textId="77777777" w:rsidR="00807006" w:rsidRPr="00196ECC" w:rsidRDefault="00807006" w:rsidP="00BF0A8D">
      <w:pPr>
        <w:spacing w:line="276" w:lineRule="auto"/>
        <w:jc w:val="both"/>
        <w:rPr>
          <w:rFonts w:eastAsia="Arial Narrow"/>
          <w:color w:val="000000" w:themeColor="text1"/>
          <w:sz w:val="22"/>
          <w:szCs w:val="22"/>
        </w:rPr>
      </w:pPr>
      <w:r w:rsidRPr="00196ECC">
        <w:rPr>
          <w:rFonts w:eastAsia="Arial Narrow"/>
          <w:color w:val="000000" w:themeColor="text1"/>
          <w:sz w:val="22"/>
          <w:szCs w:val="22"/>
        </w:rPr>
        <w:t>20.2.3 - Resposta a reclamações ou solicitações que versem sobre a entrega do objeto;</w:t>
      </w:r>
    </w:p>
    <w:p w14:paraId="269CFB5F" w14:textId="77777777" w:rsidR="00807006" w:rsidRPr="00196ECC" w:rsidRDefault="00807006" w:rsidP="00BF0A8D">
      <w:pPr>
        <w:spacing w:line="276" w:lineRule="auto"/>
        <w:jc w:val="both"/>
        <w:rPr>
          <w:rFonts w:eastAsia="Arial Narrow"/>
          <w:color w:val="000000" w:themeColor="text1"/>
          <w:sz w:val="22"/>
          <w:szCs w:val="22"/>
        </w:rPr>
      </w:pPr>
      <w:r w:rsidRPr="00196ECC">
        <w:rPr>
          <w:rFonts w:eastAsia="Arial Narrow"/>
          <w:color w:val="000000" w:themeColor="text1"/>
          <w:sz w:val="22"/>
          <w:szCs w:val="22"/>
        </w:rPr>
        <w:t>20.2.4 - Substituição de serviços com defeitos ou vícios de qualidade;</w:t>
      </w:r>
    </w:p>
    <w:p w14:paraId="6F6443D9" w14:textId="77777777" w:rsidR="00807006" w:rsidRPr="00196ECC" w:rsidRDefault="00807006" w:rsidP="00BF0A8D">
      <w:pPr>
        <w:spacing w:line="276" w:lineRule="auto"/>
        <w:jc w:val="both"/>
        <w:rPr>
          <w:rFonts w:eastAsia="Arial Narrow"/>
          <w:color w:val="000000" w:themeColor="text1"/>
          <w:sz w:val="22"/>
          <w:szCs w:val="22"/>
        </w:rPr>
      </w:pPr>
      <w:r w:rsidRPr="00196ECC">
        <w:rPr>
          <w:rFonts w:eastAsia="Arial Narrow"/>
          <w:color w:val="000000" w:themeColor="text1"/>
          <w:sz w:val="22"/>
          <w:szCs w:val="22"/>
        </w:rPr>
        <w:t>20.2.5 - Início da prestação dos serviços, caso a contratada descumpra o prazo previsto no item 16.2 deste Edital;</w:t>
      </w:r>
    </w:p>
    <w:p w14:paraId="748BE1F3" w14:textId="77777777" w:rsidR="00807006" w:rsidRPr="00196ECC" w:rsidRDefault="00807006" w:rsidP="00BF0A8D">
      <w:pPr>
        <w:spacing w:line="276" w:lineRule="auto"/>
        <w:jc w:val="both"/>
        <w:rPr>
          <w:rFonts w:eastAsia="Arial Narrow"/>
          <w:color w:val="000000" w:themeColor="text1"/>
          <w:sz w:val="22"/>
          <w:szCs w:val="22"/>
        </w:rPr>
      </w:pPr>
      <w:r w:rsidRPr="00196ECC">
        <w:rPr>
          <w:rFonts w:eastAsia="Arial Narrow"/>
          <w:color w:val="000000" w:themeColor="text1"/>
          <w:sz w:val="22"/>
          <w:szCs w:val="22"/>
        </w:rPr>
        <w:t>20.2.6 - Ciência e apresentação de defesa em eventuais procedimentos que forem instaurados para apuração de irregularidades e/ou penalização da empresa contratada;</w:t>
      </w:r>
    </w:p>
    <w:p w14:paraId="35682CE0" w14:textId="77777777" w:rsidR="00807006" w:rsidRPr="00196ECC" w:rsidRDefault="00807006" w:rsidP="00BF0A8D">
      <w:pPr>
        <w:spacing w:line="276" w:lineRule="auto"/>
        <w:jc w:val="both"/>
        <w:rPr>
          <w:rFonts w:eastAsia="Arial Narrow"/>
          <w:color w:val="000000" w:themeColor="text1"/>
          <w:sz w:val="22"/>
          <w:szCs w:val="22"/>
        </w:rPr>
      </w:pPr>
      <w:r w:rsidRPr="00196ECC">
        <w:rPr>
          <w:rFonts w:eastAsia="Arial Narrow"/>
          <w:color w:val="000000" w:themeColor="text1"/>
          <w:sz w:val="22"/>
          <w:szCs w:val="22"/>
        </w:rPr>
        <w:t>20.2.7 - Nos demais casos de interesse da Administração.</w:t>
      </w:r>
    </w:p>
    <w:p w14:paraId="788E621E" w14:textId="77777777" w:rsidR="00807006" w:rsidRPr="00196ECC" w:rsidRDefault="00807006" w:rsidP="00BF0A8D">
      <w:pPr>
        <w:spacing w:line="276" w:lineRule="auto"/>
        <w:jc w:val="both"/>
        <w:rPr>
          <w:rFonts w:eastAsia="Arial Narrow"/>
          <w:color w:val="000000" w:themeColor="text1"/>
          <w:sz w:val="22"/>
          <w:szCs w:val="22"/>
        </w:rPr>
      </w:pPr>
      <w:r w:rsidRPr="00196ECC">
        <w:rPr>
          <w:rFonts w:eastAsia="Arial Narrow"/>
          <w:color w:val="000000" w:themeColor="text1"/>
          <w:sz w:val="22"/>
          <w:szCs w:val="22"/>
        </w:rPr>
        <w:lastRenderedPageBreak/>
        <w:t>20.3 – As notificações poderão ser encaminhadas através do endereço eletrônico oficial fornecido pela empresa, através dos Correios, com Aviso de Recebimento, ou de forma presencial, ao representante legal.</w:t>
      </w:r>
    </w:p>
    <w:p w14:paraId="09570373" w14:textId="77777777" w:rsidR="00807006" w:rsidRPr="00196ECC" w:rsidRDefault="00807006" w:rsidP="00BF0A8D">
      <w:pPr>
        <w:spacing w:line="276" w:lineRule="auto"/>
        <w:jc w:val="both"/>
        <w:rPr>
          <w:rFonts w:eastAsia="Arial Narrow"/>
          <w:color w:val="000000" w:themeColor="text1"/>
          <w:sz w:val="22"/>
          <w:szCs w:val="22"/>
        </w:rPr>
      </w:pPr>
      <w:r w:rsidRPr="00196ECC">
        <w:rPr>
          <w:rFonts w:eastAsia="Arial Narrow"/>
          <w:color w:val="000000" w:themeColor="text1"/>
          <w:sz w:val="22"/>
          <w:szCs w:val="22"/>
        </w:rPr>
        <w:t>20.4 – No caso de notificação enviada por e-mail, a empresa deverá confirmar o recebimento, para fins de início da contagem do prazo concedido, que se dará no dia útil subsequente.</w:t>
      </w:r>
    </w:p>
    <w:p w14:paraId="6A2C11A4" w14:textId="77777777" w:rsidR="00807006" w:rsidRPr="00196ECC" w:rsidRDefault="00807006" w:rsidP="00BF0A8D">
      <w:pPr>
        <w:spacing w:line="276" w:lineRule="auto"/>
        <w:jc w:val="both"/>
        <w:rPr>
          <w:rFonts w:eastAsia="Arial Narrow"/>
          <w:color w:val="000000" w:themeColor="text1"/>
          <w:sz w:val="22"/>
          <w:szCs w:val="22"/>
        </w:rPr>
      </w:pPr>
      <w:r w:rsidRPr="00196ECC">
        <w:rPr>
          <w:rFonts w:eastAsia="Arial Narrow"/>
          <w:color w:val="000000" w:themeColor="text1"/>
          <w:sz w:val="22"/>
          <w:szCs w:val="22"/>
        </w:rPr>
        <w:t>20.5</w:t>
      </w:r>
      <w:r w:rsidRPr="00196ECC">
        <w:rPr>
          <w:rFonts w:eastAsia="Arial Narrow"/>
          <w:b/>
          <w:color w:val="000000" w:themeColor="text1"/>
          <w:sz w:val="22"/>
          <w:szCs w:val="22"/>
        </w:rPr>
        <w:t xml:space="preserve"> – </w:t>
      </w:r>
      <w:r w:rsidRPr="00196ECC">
        <w:rPr>
          <w:rFonts w:eastAsia="Arial Narrow"/>
          <w:color w:val="000000" w:themeColor="text1"/>
          <w:sz w:val="22"/>
          <w:szCs w:val="22"/>
        </w:rPr>
        <w:t>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37ADA9A1" w14:textId="77777777" w:rsidR="00807006" w:rsidRPr="00196ECC" w:rsidRDefault="00807006" w:rsidP="00BF0A8D">
      <w:pPr>
        <w:spacing w:line="276" w:lineRule="auto"/>
        <w:rPr>
          <w:rFonts w:eastAsia="Arial Narrow"/>
          <w:color w:val="000000" w:themeColor="text1"/>
          <w:sz w:val="22"/>
          <w:szCs w:val="22"/>
        </w:rPr>
      </w:pPr>
      <w:r w:rsidRPr="00196ECC">
        <w:rPr>
          <w:rFonts w:eastAsia="Arial Narrow"/>
          <w:color w:val="000000" w:themeColor="text1"/>
          <w:sz w:val="22"/>
          <w:szCs w:val="22"/>
        </w:rPr>
        <w:t xml:space="preserve">20.6 – Caso a notificação seja enviada via Correios, será considerado como início da contagem do prazo o dia útil subsequente ao do retorno do Aviso de Recebimento. </w:t>
      </w:r>
    </w:p>
    <w:p w14:paraId="1C51524B" w14:textId="77777777" w:rsidR="00807006" w:rsidRPr="00196ECC" w:rsidRDefault="00807006" w:rsidP="00BF0A8D">
      <w:pPr>
        <w:spacing w:line="276" w:lineRule="auto"/>
        <w:jc w:val="both"/>
        <w:rPr>
          <w:rFonts w:eastAsia="Arial Narrow"/>
          <w:color w:val="000000" w:themeColor="text1"/>
          <w:sz w:val="22"/>
          <w:szCs w:val="22"/>
        </w:rPr>
      </w:pPr>
      <w:r w:rsidRPr="00196ECC">
        <w:rPr>
          <w:rFonts w:eastAsia="Arial Narrow"/>
          <w:color w:val="000000" w:themeColor="text1"/>
          <w:sz w:val="22"/>
          <w:szCs w:val="22"/>
        </w:rPr>
        <w:t>20.7 – No caso de notificação pessoal, o prazo para resposta iniciará no dia útil subsequente ao recebimento.</w:t>
      </w:r>
    </w:p>
    <w:p w14:paraId="76CEC1B0" w14:textId="77777777" w:rsidR="00807006" w:rsidRPr="00196ECC" w:rsidRDefault="00807006" w:rsidP="00BF0A8D">
      <w:pPr>
        <w:spacing w:line="276" w:lineRule="auto"/>
        <w:jc w:val="both"/>
        <w:rPr>
          <w:rFonts w:eastAsia="Arial Narrow"/>
          <w:color w:val="000000" w:themeColor="text1"/>
          <w:sz w:val="22"/>
          <w:szCs w:val="22"/>
        </w:rPr>
      </w:pPr>
      <w:r w:rsidRPr="00196ECC">
        <w:rPr>
          <w:rFonts w:eastAsia="Arial Narrow"/>
          <w:color w:val="000000" w:themeColor="text1"/>
          <w:sz w:val="22"/>
          <w:szCs w:val="22"/>
        </w:rPr>
        <w:t>20.8 – 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74E970D9" w14:textId="77777777" w:rsidR="00807006" w:rsidRPr="00196ECC" w:rsidRDefault="00807006" w:rsidP="00BF0A8D">
      <w:pPr>
        <w:spacing w:line="276" w:lineRule="auto"/>
        <w:jc w:val="both"/>
        <w:rPr>
          <w:b/>
          <w:color w:val="000000" w:themeColor="text1"/>
          <w:sz w:val="22"/>
          <w:szCs w:val="22"/>
        </w:rPr>
      </w:pPr>
    </w:p>
    <w:p w14:paraId="3A9B3509" w14:textId="77777777" w:rsidR="00807006" w:rsidRPr="00196ECC" w:rsidRDefault="00807006" w:rsidP="00BF0A8D">
      <w:pPr>
        <w:shd w:val="clear" w:color="auto" w:fill="D9D9D9" w:themeFill="background1" w:themeFillShade="D9"/>
        <w:spacing w:line="276" w:lineRule="auto"/>
        <w:jc w:val="both"/>
        <w:rPr>
          <w:b/>
          <w:color w:val="000000" w:themeColor="text1"/>
          <w:sz w:val="22"/>
          <w:szCs w:val="22"/>
        </w:rPr>
      </w:pPr>
      <w:r w:rsidRPr="00196ECC">
        <w:rPr>
          <w:b/>
          <w:color w:val="000000" w:themeColor="text1"/>
          <w:sz w:val="22"/>
          <w:szCs w:val="22"/>
          <w:highlight w:val="lightGray"/>
        </w:rPr>
        <w:t>21. DO PAGAMENTO</w:t>
      </w:r>
    </w:p>
    <w:p w14:paraId="6F4E6C04" w14:textId="77777777" w:rsidR="00807006" w:rsidRPr="00196ECC" w:rsidRDefault="00807006" w:rsidP="00BF0A8D">
      <w:pPr>
        <w:spacing w:line="276" w:lineRule="auto"/>
        <w:jc w:val="both"/>
        <w:rPr>
          <w:b/>
          <w:color w:val="000000" w:themeColor="text1"/>
          <w:sz w:val="22"/>
          <w:szCs w:val="22"/>
        </w:rPr>
      </w:pPr>
    </w:p>
    <w:p w14:paraId="2E92B5D0" w14:textId="77777777" w:rsidR="00807006" w:rsidRPr="00196ECC" w:rsidRDefault="00807006" w:rsidP="00BF0A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96ECC">
        <w:rPr>
          <w:color w:val="000000" w:themeColor="text1"/>
          <w:sz w:val="22"/>
          <w:szCs w:val="22"/>
        </w:rPr>
        <w:t xml:space="preserve">21.1 - O pagamento pela efetiva entrega do objeto deste instrumento será efetuado até o </w:t>
      </w:r>
      <w:r w:rsidRPr="00196ECC">
        <w:rPr>
          <w:b/>
          <w:color w:val="000000" w:themeColor="text1"/>
          <w:sz w:val="22"/>
          <w:szCs w:val="22"/>
          <w:u w:val="single"/>
        </w:rPr>
        <w:t>30º (TRIGÉSIMO) DIA</w:t>
      </w:r>
      <w:r w:rsidRPr="00196ECC">
        <w:rPr>
          <w:color w:val="000000" w:themeColor="text1"/>
          <w:sz w:val="22"/>
          <w:szCs w:val="22"/>
        </w:rPr>
        <w:t xml:space="preserve">, à </w:t>
      </w:r>
      <w:r w:rsidRPr="00196ECC">
        <w:rPr>
          <w:b/>
          <w:color w:val="000000" w:themeColor="text1"/>
          <w:sz w:val="22"/>
          <w:szCs w:val="22"/>
        </w:rPr>
        <w:t>CONTRATADA</w:t>
      </w:r>
      <w:r w:rsidRPr="00196ECC">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4D55B6D1" w14:textId="77777777" w:rsidR="00807006" w:rsidRPr="00196ECC" w:rsidRDefault="00807006" w:rsidP="00BF0A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96ECC">
        <w:rPr>
          <w:color w:val="000000" w:themeColor="text1"/>
          <w:sz w:val="22"/>
          <w:szCs w:val="22"/>
        </w:rPr>
        <w:t xml:space="preserve">21.1.1 - A Nota Fiscal correspondente deverá ser entregue pela </w:t>
      </w:r>
      <w:r w:rsidRPr="00196ECC">
        <w:rPr>
          <w:b/>
          <w:color w:val="000000" w:themeColor="text1"/>
          <w:sz w:val="22"/>
          <w:szCs w:val="22"/>
        </w:rPr>
        <w:t>CONTRATADA</w:t>
      </w:r>
      <w:r w:rsidRPr="00196ECC">
        <w:rPr>
          <w:color w:val="000000" w:themeColor="text1"/>
          <w:sz w:val="22"/>
          <w:szCs w:val="22"/>
        </w:rPr>
        <w:t xml:space="preserve"> diretamente ao responsável pela fiscalização que somente atestará a realização dos serviços e liberará a Nota Fiscal para pagamento quando cumpridas, pela </w:t>
      </w:r>
      <w:r w:rsidRPr="00196ECC">
        <w:rPr>
          <w:b/>
          <w:color w:val="000000" w:themeColor="text1"/>
          <w:sz w:val="22"/>
          <w:szCs w:val="22"/>
        </w:rPr>
        <w:t>CONTRATADA</w:t>
      </w:r>
      <w:r w:rsidRPr="00196ECC">
        <w:rPr>
          <w:color w:val="000000" w:themeColor="text1"/>
          <w:sz w:val="22"/>
          <w:szCs w:val="22"/>
        </w:rPr>
        <w:t>, todas as condições pactuadas.</w:t>
      </w:r>
    </w:p>
    <w:p w14:paraId="6C5349FD" w14:textId="77777777" w:rsidR="00807006" w:rsidRPr="00196ECC" w:rsidRDefault="00807006" w:rsidP="00BF0A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96ECC">
        <w:rPr>
          <w:color w:val="000000" w:themeColor="text1"/>
          <w:sz w:val="22"/>
          <w:szCs w:val="22"/>
        </w:rPr>
        <w:t>21.1.2 –</w:t>
      </w:r>
      <w:r w:rsidRPr="00196ECC">
        <w:rPr>
          <w:b/>
          <w:color w:val="000000" w:themeColor="text1"/>
          <w:sz w:val="22"/>
          <w:szCs w:val="22"/>
        </w:rPr>
        <w:t xml:space="preserve"> </w:t>
      </w:r>
      <w:r w:rsidRPr="00196ECC">
        <w:rPr>
          <w:color w:val="000000" w:themeColor="text1"/>
          <w:sz w:val="22"/>
          <w:szCs w:val="22"/>
        </w:rPr>
        <w:t>O pagamento restante só será efetuado após a aceitação dos serviços prestados pela fiscalização do Município de Santa Margarida/MG e cumprimento pela empresa de todas as condições pactuadas.</w:t>
      </w:r>
    </w:p>
    <w:p w14:paraId="524A557C" w14:textId="77777777" w:rsidR="00807006" w:rsidRPr="00196ECC" w:rsidRDefault="00807006" w:rsidP="00BF0A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96ECC">
        <w:rPr>
          <w:color w:val="000000" w:themeColor="text1"/>
          <w:sz w:val="22"/>
          <w:szCs w:val="22"/>
        </w:rPr>
        <w:t xml:space="preserve">21.1.3 - Para execução do pagamento, </w:t>
      </w:r>
      <w:r w:rsidRPr="00196ECC">
        <w:rPr>
          <w:b/>
          <w:color w:val="000000" w:themeColor="text1"/>
          <w:sz w:val="22"/>
          <w:szCs w:val="22"/>
        </w:rPr>
        <w:t xml:space="preserve">CONTRATADA </w:t>
      </w:r>
      <w:r w:rsidRPr="00196ECC">
        <w:rPr>
          <w:rFonts w:eastAsia="MS Mincho"/>
          <w:color w:val="000000" w:themeColor="text1"/>
          <w:sz w:val="22"/>
          <w:szCs w:val="22"/>
        </w:rPr>
        <w:t>deverá fazer constar na Nota Fiscal correspondente, emitida sem rasura, em letra bem legível, em nome do Município de</w:t>
      </w:r>
      <w:r w:rsidRPr="00196ECC">
        <w:rPr>
          <w:color w:val="000000" w:themeColor="text1"/>
          <w:sz w:val="22"/>
          <w:szCs w:val="22"/>
        </w:rPr>
        <w:t>,</w:t>
      </w:r>
      <w:r w:rsidRPr="00196ECC">
        <w:rPr>
          <w:rFonts w:eastAsia="MS Mincho"/>
          <w:color w:val="000000" w:themeColor="text1"/>
          <w:sz w:val="22"/>
          <w:szCs w:val="22"/>
        </w:rPr>
        <w:t xml:space="preserve"> informando o número de sua conta corrente e agência Bancária, bem como o número da Ordem de Compra.</w:t>
      </w:r>
    </w:p>
    <w:p w14:paraId="08BE6984" w14:textId="77777777" w:rsidR="00807006" w:rsidRPr="00196ECC" w:rsidRDefault="00807006" w:rsidP="00BF0A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96ECC">
        <w:rPr>
          <w:color w:val="000000" w:themeColor="text1"/>
          <w:sz w:val="22"/>
          <w:szCs w:val="22"/>
        </w:rPr>
        <w:t xml:space="preserve">21.1.4 - Havendo erro na Nota Fiscal ou circunstâncias que impeçam a liquidação da despesa, aquela será devolvida à </w:t>
      </w:r>
      <w:r w:rsidRPr="00196ECC">
        <w:rPr>
          <w:b/>
          <w:color w:val="000000" w:themeColor="text1"/>
          <w:sz w:val="22"/>
          <w:szCs w:val="22"/>
        </w:rPr>
        <w:t>CONTRATADA</w:t>
      </w:r>
      <w:r w:rsidRPr="00196ECC">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0BE29CE9" w14:textId="77777777" w:rsidR="00807006" w:rsidRPr="00196ECC" w:rsidRDefault="00807006" w:rsidP="00BF0A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96ECC">
        <w:rPr>
          <w:color w:val="000000" w:themeColor="text1"/>
          <w:sz w:val="22"/>
          <w:szCs w:val="22"/>
        </w:rPr>
        <w:t xml:space="preserve">21.2 - A critério da Administração poderão ser descontados dos pagamentos devidos, os valores para cobrir despesas com multas, indenizações a terceiros ou outras de responsabilidade da </w:t>
      </w:r>
      <w:r w:rsidRPr="00196ECC">
        <w:rPr>
          <w:b/>
          <w:color w:val="000000" w:themeColor="text1"/>
          <w:sz w:val="22"/>
          <w:szCs w:val="22"/>
        </w:rPr>
        <w:t>CONTRATADA</w:t>
      </w:r>
      <w:r w:rsidRPr="00196ECC">
        <w:rPr>
          <w:color w:val="000000" w:themeColor="text1"/>
          <w:sz w:val="22"/>
          <w:szCs w:val="22"/>
        </w:rPr>
        <w:t xml:space="preserve">. </w:t>
      </w:r>
    </w:p>
    <w:p w14:paraId="0FAA53B7" w14:textId="77777777" w:rsidR="00807006" w:rsidRPr="00196ECC" w:rsidRDefault="00807006" w:rsidP="00BF0A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96ECC">
        <w:rPr>
          <w:color w:val="000000" w:themeColor="text1"/>
          <w:sz w:val="22"/>
          <w:szCs w:val="22"/>
        </w:rPr>
        <w:t xml:space="preserve">21.3 – O Município de Santa Margarida/MG poderá sustar todo e qualquer pagamento do preço ou suas parcelas de qualquer fatura apresentada pela </w:t>
      </w:r>
      <w:r w:rsidRPr="00196ECC">
        <w:rPr>
          <w:b/>
          <w:color w:val="000000" w:themeColor="text1"/>
          <w:sz w:val="22"/>
          <w:szCs w:val="22"/>
        </w:rPr>
        <w:t>CONTRATADA</w:t>
      </w:r>
      <w:r w:rsidRPr="00196ECC">
        <w:rPr>
          <w:color w:val="000000" w:themeColor="text1"/>
          <w:sz w:val="22"/>
          <w:szCs w:val="22"/>
        </w:rPr>
        <w:t xml:space="preserve"> caso verificadas uma ou mais das hipóteses abaixo e enquanto perdurar o ato ou fato sem direito a qualquer reajustamento complementar ou acréscimo, conforme enunciado:</w:t>
      </w:r>
    </w:p>
    <w:p w14:paraId="145A4862" w14:textId="77777777" w:rsidR="00807006" w:rsidRPr="00196ECC" w:rsidRDefault="00807006" w:rsidP="00BF0A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96ECC">
        <w:rPr>
          <w:color w:val="000000" w:themeColor="text1"/>
          <w:sz w:val="22"/>
          <w:szCs w:val="22"/>
        </w:rPr>
        <w:t xml:space="preserve">a) A </w:t>
      </w:r>
      <w:r w:rsidRPr="00196ECC">
        <w:rPr>
          <w:b/>
          <w:color w:val="000000" w:themeColor="text1"/>
          <w:sz w:val="22"/>
          <w:szCs w:val="22"/>
        </w:rPr>
        <w:t>CONTRATADA</w:t>
      </w:r>
      <w:r w:rsidRPr="00196ECC">
        <w:rPr>
          <w:color w:val="000000" w:themeColor="text1"/>
          <w:sz w:val="22"/>
          <w:szCs w:val="22"/>
        </w:rPr>
        <w:t xml:space="preserve"> deixe de acatar quaisquer determinações exaradas pelo órgão fiscalizador do Município de Santa Margarida/MG.</w:t>
      </w:r>
    </w:p>
    <w:p w14:paraId="66979437" w14:textId="77777777" w:rsidR="00807006" w:rsidRPr="00196ECC" w:rsidRDefault="00807006" w:rsidP="00BF0A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96ECC">
        <w:rPr>
          <w:color w:val="000000" w:themeColor="text1"/>
          <w:sz w:val="22"/>
          <w:szCs w:val="22"/>
        </w:rPr>
        <w:t xml:space="preserve">b) Não cumprimento de obrigação assumida, hipótese em que o pagamento ficará retido até que a </w:t>
      </w:r>
      <w:r w:rsidRPr="00196ECC">
        <w:rPr>
          <w:b/>
          <w:color w:val="000000" w:themeColor="text1"/>
          <w:sz w:val="22"/>
          <w:szCs w:val="22"/>
        </w:rPr>
        <w:t>CONTRATADA</w:t>
      </w:r>
      <w:r w:rsidRPr="00196ECC">
        <w:rPr>
          <w:color w:val="000000" w:themeColor="text1"/>
          <w:sz w:val="22"/>
          <w:szCs w:val="22"/>
        </w:rPr>
        <w:t xml:space="preserve"> atenda à cláusula infringida.</w:t>
      </w:r>
    </w:p>
    <w:p w14:paraId="601E0028" w14:textId="77777777" w:rsidR="00807006" w:rsidRPr="00196ECC" w:rsidRDefault="00807006" w:rsidP="00BF0A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96ECC">
        <w:rPr>
          <w:color w:val="000000" w:themeColor="text1"/>
          <w:sz w:val="22"/>
          <w:szCs w:val="22"/>
        </w:rPr>
        <w:t xml:space="preserve">c) A </w:t>
      </w:r>
      <w:r w:rsidRPr="00196ECC">
        <w:rPr>
          <w:b/>
          <w:color w:val="000000" w:themeColor="text1"/>
          <w:sz w:val="22"/>
          <w:szCs w:val="22"/>
        </w:rPr>
        <w:t>CONTRATADA</w:t>
      </w:r>
      <w:r w:rsidRPr="00196ECC">
        <w:rPr>
          <w:color w:val="000000" w:themeColor="text1"/>
          <w:sz w:val="22"/>
          <w:szCs w:val="22"/>
        </w:rPr>
        <w:t xml:space="preserve"> retarde indevidamente a execução do serviço ou paralise os mesmos por prazo que venha a prejudicar as atividades do Município de Santa Margarida/MG.</w:t>
      </w:r>
    </w:p>
    <w:p w14:paraId="79F8FA3C" w14:textId="77777777" w:rsidR="00807006" w:rsidRPr="00196ECC" w:rsidRDefault="00807006" w:rsidP="00BF0A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96ECC">
        <w:rPr>
          <w:color w:val="000000" w:themeColor="text1"/>
          <w:sz w:val="22"/>
          <w:szCs w:val="22"/>
        </w:rPr>
        <w:lastRenderedPageBreak/>
        <w:t xml:space="preserve">d) Débito da </w:t>
      </w:r>
      <w:r w:rsidRPr="00196ECC">
        <w:rPr>
          <w:b/>
          <w:color w:val="000000" w:themeColor="text1"/>
          <w:sz w:val="22"/>
          <w:szCs w:val="22"/>
        </w:rPr>
        <w:t>CONTRATADA</w:t>
      </w:r>
      <w:r w:rsidRPr="00196ECC">
        <w:rPr>
          <w:color w:val="000000" w:themeColor="text1"/>
          <w:sz w:val="22"/>
          <w:szCs w:val="22"/>
        </w:rPr>
        <w:t xml:space="preserve"> para com o Município de Santa Margarida/MG quer proveniente da execução deste instrumento, quer de obrigações de outros contratos.</w:t>
      </w:r>
    </w:p>
    <w:p w14:paraId="5FA4CBBA" w14:textId="77777777" w:rsidR="00807006" w:rsidRPr="00196ECC" w:rsidRDefault="00807006" w:rsidP="00BF0A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96ECC">
        <w:rPr>
          <w:color w:val="000000" w:themeColor="text1"/>
          <w:sz w:val="22"/>
          <w:szCs w:val="22"/>
        </w:rPr>
        <w:t>e) Em qualquer das hipóteses previstas nos parágrafos acima, ou de infração as demais cláusulas e obrigações estabelecidas neste instrumento.</w:t>
      </w:r>
    </w:p>
    <w:p w14:paraId="50288931" w14:textId="77777777" w:rsidR="00807006" w:rsidRPr="00196ECC" w:rsidRDefault="00807006" w:rsidP="00BF0A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96ECC">
        <w:rPr>
          <w:color w:val="000000" w:themeColor="text1"/>
          <w:sz w:val="22"/>
          <w:szCs w:val="22"/>
        </w:rPr>
        <w:t>21.4</w:t>
      </w:r>
      <w:r w:rsidRPr="00196ECC">
        <w:rPr>
          <w:b/>
          <w:color w:val="000000" w:themeColor="text1"/>
          <w:sz w:val="22"/>
          <w:szCs w:val="22"/>
        </w:rPr>
        <w:t xml:space="preserve"> -</w:t>
      </w:r>
      <w:r w:rsidRPr="00196ECC">
        <w:rPr>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196ECC">
        <w:rPr>
          <w:i/>
          <w:color w:val="000000" w:themeColor="text1"/>
          <w:sz w:val="22"/>
          <w:szCs w:val="22"/>
        </w:rPr>
        <w:t>pro rata tempore</w:t>
      </w:r>
      <w:r w:rsidRPr="00196ECC">
        <w:rPr>
          <w:color w:val="000000" w:themeColor="text1"/>
          <w:sz w:val="22"/>
          <w:szCs w:val="22"/>
        </w:rPr>
        <w:t xml:space="preserve">”, ou por outro índice que venha lhe substituir, desde que a </w:t>
      </w:r>
      <w:r w:rsidRPr="00196ECC">
        <w:rPr>
          <w:b/>
          <w:color w:val="000000" w:themeColor="text1"/>
          <w:sz w:val="22"/>
          <w:szCs w:val="22"/>
        </w:rPr>
        <w:t>CONTRATADA</w:t>
      </w:r>
      <w:r w:rsidRPr="00196ECC">
        <w:rPr>
          <w:color w:val="000000" w:themeColor="text1"/>
          <w:sz w:val="22"/>
          <w:szCs w:val="22"/>
        </w:rPr>
        <w:t xml:space="preserve"> não tenha concorrido de alguma forma para o atraso.</w:t>
      </w:r>
    </w:p>
    <w:p w14:paraId="3E2408D9" w14:textId="507765E9"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21.5 - O valor global estimado da contratação pretendida é de</w:t>
      </w:r>
      <w:r w:rsidR="00297E71" w:rsidRPr="00196ECC">
        <w:rPr>
          <w:b/>
          <w:color w:val="000000" w:themeColor="text1"/>
          <w:sz w:val="22"/>
          <w:szCs w:val="22"/>
        </w:rPr>
        <w:t xml:space="preserve"> </w:t>
      </w:r>
      <w:r w:rsidR="009819C6" w:rsidRPr="00196ECC">
        <w:rPr>
          <w:b/>
          <w:color w:val="000000" w:themeColor="text1"/>
          <w:sz w:val="22"/>
          <w:szCs w:val="22"/>
        </w:rPr>
        <w:t xml:space="preserve">R$ </w:t>
      </w:r>
      <w:bookmarkStart w:id="1" w:name="_Hlk220421372"/>
      <w:r w:rsidR="009819C6" w:rsidRPr="00196ECC">
        <w:rPr>
          <w:b/>
          <w:bCs/>
          <w:color w:val="000000" w:themeColor="text1"/>
          <w:sz w:val="22"/>
          <w:szCs w:val="22"/>
        </w:rPr>
        <w:t>184.464,00</w:t>
      </w:r>
      <w:r w:rsidR="009819C6" w:rsidRPr="00196ECC">
        <w:rPr>
          <w:b/>
          <w:color w:val="000000" w:themeColor="text1"/>
          <w:sz w:val="22"/>
          <w:szCs w:val="22"/>
        </w:rPr>
        <w:t xml:space="preserve"> (cento e oitenta e quatro mil quatrocentos e sessenta e quatro reais)</w:t>
      </w:r>
      <w:bookmarkEnd w:id="1"/>
      <w:r w:rsidRPr="00196ECC">
        <w:rPr>
          <w:bCs/>
          <w:color w:val="000000" w:themeColor="text1"/>
          <w:sz w:val="22"/>
          <w:szCs w:val="22"/>
        </w:rPr>
        <w:t>, e a</w:t>
      </w:r>
      <w:r w:rsidRPr="00196ECC">
        <w:rPr>
          <w:color w:val="000000" w:themeColor="text1"/>
          <w:sz w:val="22"/>
          <w:szCs w:val="22"/>
        </w:rPr>
        <w:t xml:space="preserve"> despesa decorrente desta licitação correrá por conta das seguintes dotações:</w:t>
      </w:r>
    </w:p>
    <w:p w14:paraId="077443D4" w14:textId="77777777" w:rsidR="00807006" w:rsidRPr="00196ECC" w:rsidRDefault="00807006" w:rsidP="00BF0A8D">
      <w:pPr>
        <w:spacing w:line="276" w:lineRule="auto"/>
        <w:jc w:val="both"/>
        <w:rPr>
          <w:color w:val="FF0000"/>
          <w:sz w:val="22"/>
          <w:szCs w:val="22"/>
        </w:rPr>
      </w:pPr>
    </w:p>
    <w:p w14:paraId="062499EF" w14:textId="20EAA06D" w:rsidR="00725B02" w:rsidRPr="00196ECC" w:rsidRDefault="00725B02" w:rsidP="00BF0A8D">
      <w:pPr>
        <w:spacing w:line="276" w:lineRule="auto"/>
        <w:jc w:val="center"/>
        <w:rPr>
          <w:b/>
          <w:color w:val="000000" w:themeColor="text1"/>
          <w:sz w:val="22"/>
          <w:szCs w:val="22"/>
        </w:rPr>
      </w:pPr>
      <w:bookmarkStart w:id="2" w:name="_Hlk220421562"/>
      <w:r w:rsidRPr="00196ECC">
        <w:rPr>
          <w:b/>
          <w:color w:val="000000" w:themeColor="text1"/>
          <w:sz w:val="22"/>
          <w:szCs w:val="22"/>
        </w:rPr>
        <w:t>Secretaria Mun</w:t>
      </w:r>
      <w:r w:rsidR="00297E71" w:rsidRPr="00196ECC">
        <w:rPr>
          <w:b/>
          <w:color w:val="000000" w:themeColor="text1"/>
          <w:sz w:val="22"/>
          <w:szCs w:val="22"/>
        </w:rPr>
        <w:t>icipal de Transporte e Trânsito</w:t>
      </w:r>
    </w:p>
    <w:p w14:paraId="45321C4C" w14:textId="77777777" w:rsidR="00725B02" w:rsidRPr="00196ECC" w:rsidRDefault="00725B02" w:rsidP="00BF0A8D">
      <w:pPr>
        <w:spacing w:line="276" w:lineRule="auto"/>
        <w:jc w:val="center"/>
        <w:rPr>
          <w:color w:val="000000" w:themeColor="text1"/>
          <w:sz w:val="22"/>
          <w:szCs w:val="22"/>
        </w:rPr>
      </w:pPr>
      <w:r w:rsidRPr="00196ECC">
        <w:rPr>
          <w:color w:val="000000" w:themeColor="text1"/>
          <w:sz w:val="22"/>
          <w:szCs w:val="22"/>
        </w:rPr>
        <w:t>02.10.01.26.122.0007.2066.33903900.  Ficha 607.  Fonte 1500.</w:t>
      </w:r>
    </w:p>
    <w:p w14:paraId="2E746B79" w14:textId="34972C15" w:rsidR="00725B02" w:rsidRPr="00196ECC" w:rsidRDefault="00725B02" w:rsidP="00BF0A8D">
      <w:pPr>
        <w:spacing w:line="276" w:lineRule="auto"/>
        <w:jc w:val="center"/>
        <w:rPr>
          <w:b/>
          <w:color w:val="000000" w:themeColor="text1"/>
          <w:sz w:val="22"/>
          <w:szCs w:val="22"/>
        </w:rPr>
      </w:pPr>
      <w:r w:rsidRPr="00196ECC">
        <w:rPr>
          <w:b/>
          <w:color w:val="000000" w:themeColor="text1"/>
          <w:sz w:val="22"/>
          <w:szCs w:val="22"/>
        </w:rPr>
        <w:t xml:space="preserve">Secretaria </w:t>
      </w:r>
      <w:r w:rsidR="00297E71" w:rsidRPr="00196ECC">
        <w:rPr>
          <w:b/>
          <w:color w:val="000000" w:themeColor="text1"/>
          <w:sz w:val="22"/>
          <w:szCs w:val="22"/>
        </w:rPr>
        <w:t>Municipal de Administração</w:t>
      </w:r>
    </w:p>
    <w:p w14:paraId="434BCEF5" w14:textId="77777777" w:rsidR="00725B02" w:rsidRPr="00196ECC" w:rsidRDefault="00725B02" w:rsidP="00BF0A8D">
      <w:pPr>
        <w:spacing w:line="276" w:lineRule="auto"/>
        <w:jc w:val="center"/>
        <w:rPr>
          <w:color w:val="000000" w:themeColor="text1"/>
          <w:sz w:val="22"/>
          <w:szCs w:val="22"/>
        </w:rPr>
      </w:pPr>
      <w:r w:rsidRPr="00196ECC">
        <w:rPr>
          <w:color w:val="000000" w:themeColor="text1"/>
          <w:sz w:val="22"/>
          <w:szCs w:val="22"/>
        </w:rPr>
        <w:t>02.02.01.04.122.0003.2013.33903900.  Ficha 81.  Fonte 1500.</w:t>
      </w:r>
    </w:p>
    <w:p w14:paraId="4E4F6A37" w14:textId="0A775673" w:rsidR="00725B02" w:rsidRPr="00196ECC" w:rsidRDefault="00725B02" w:rsidP="00BF0A8D">
      <w:pPr>
        <w:spacing w:line="276" w:lineRule="auto"/>
        <w:jc w:val="center"/>
        <w:rPr>
          <w:b/>
          <w:color w:val="000000" w:themeColor="text1"/>
          <w:sz w:val="22"/>
          <w:szCs w:val="22"/>
        </w:rPr>
      </w:pPr>
      <w:r w:rsidRPr="00196ECC">
        <w:rPr>
          <w:b/>
          <w:color w:val="000000" w:themeColor="text1"/>
          <w:sz w:val="22"/>
          <w:szCs w:val="22"/>
        </w:rPr>
        <w:t>S</w:t>
      </w:r>
      <w:r w:rsidR="00297E71" w:rsidRPr="00196ECC">
        <w:rPr>
          <w:b/>
          <w:color w:val="000000" w:themeColor="text1"/>
          <w:sz w:val="22"/>
          <w:szCs w:val="22"/>
        </w:rPr>
        <w:t>ecretaria Municipal de Educação</w:t>
      </w:r>
    </w:p>
    <w:p w14:paraId="57AA9852" w14:textId="77777777" w:rsidR="00725B02" w:rsidRPr="00196ECC" w:rsidRDefault="00725B02" w:rsidP="00BF0A8D">
      <w:pPr>
        <w:spacing w:line="276" w:lineRule="auto"/>
        <w:jc w:val="center"/>
        <w:rPr>
          <w:color w:val="000000" w:themeColor="text1"/>
          <w:sz w:val="22"/>
          <w:szCs w:val="22"/>
        </w:rPr>
      </w:pPr>
      <w:r w:rsidRPr="00196ECC">
        <w:rPr>
          <w:color w:val="000000" w:themeColor="text1"/>
          <w:sz w:val="22"/>
          <w:szCs w:val="22"/>
        </w:rPr>
        <w:t>02.11.01.12.361.00202051.33903900.  Ficha 643.  Fonte 1500.</w:t>
      </w:r>
    </w:p>
    <w:p w14:paraId="46A2618C" w14:textId="6383FE11" w:rsidR="00725B02" w:rsidRPr="00196ECC" w:rsidRDefault="00297E71" w:rsidP="00BF0A8D">
      <w:pPr>
        <w:spacing w:line="276" w:lineRule="auto"/>
        <w:jc w:val="center"/>
        <w:rPr>
          <w:b/>
          <w:color w:val="000000" w:themeColor="text1"/>
          <w:sz w:val="22"/>
          <w:szCs w:val="22"/>
        </w:rPr>
      </w:pPr>
      <w:r w:rsidRPr="00196ECC">
        <w:rPr>
          <w:b/>
          <w:color w:val="000000" w:themeColor="text1"/>
          <w:sz w:val="22"/>
          <w:szCs w:val="22"/>
        </w:rPr>
        <w:t>Secretaria Municipal de Saúde</w:t>
      </w:r>
    </w:p>
    <w:p w14:paraId="5E8516F1" w14:textId="77777777" w:rsidR="00725B02" w:rsidRPr="00196ECC" w:rsidRDefault="00725B02" w:rsidP="00BF0A8D">
      <w:pPr>
        <w:spacing w:line="276" w:lineRule="auto"/>
        <w:jc w:val="center"/>
        <w:rPr>
          <w:color w:val="000000" w:themeColor="text1"/>
          <w:sz w:val="22"/>
          <w:szCs w:val="22"/>
        </w:rPr>
      </w:pPr>
      <w:r w:rsidRPr="00196ECC">
        <w:rPr>
          <w:color w:val="000000" w:themeColor="text1"/>
          <w:sz w:val="22"/>
          <w:szCs w:val="22"/>
        </w:rPr>
        <w:t>02.07.01.10.122.0052.2071.33903900.  Ficha 235.  Fonte 1500.</w:t>
      </w:r>
    </w:p>
    <w:p w14:paraId="32CE08A6" w14:textId="52D4A5E3" w:rsidR="00725B02" w:rsidRPr="00196ECC" w:rsidRDefault="00725B02" w:rsidP="00BF0A8D">
      <w:pPr>
        <w:spacing w:line="276" w:lineRule="auto"/>
        <w:jc w:val="center"/>
        <w:rPr>
          <w:b/>
          <w:color w:val="000000" w:themeColor="text1"/>
          <w:sz w:val="22"/>
          <w:szCs w:val="22"/>
        </w:rPr>
      </w:pPr>
      <w:r w:rsidRPr="00196ECC">
        <w:rPr>
          <w:b/>
          <w:color w:val="000000" w:themeColor="text1"/>
          <w:sz w:val="22"/>
          <w:szCs w:val="22"/>
        </w:rPr>
        <w:t xml:space="preserve">Secretaria </w:t>
      </w:r>
      <w:r w:rsidR="00297E71" w:rsidRPr="00196ECC">
        <w:rPr>
          <w:b/>
          <w:color w:val="000000" w:themeColor="text1"/>
          <w:sz w:val="22"/>
          <w:szCs w:val="22"/>
        </w:rPr>
        <w:t>Municipal de Assistência Social</w:t>
      </w:r>
    </w:p>
    <w:p w14:paraId="252E8DC4" w14:textId="77777777" w:rsidR="00725B02" w:rsidRPr="00196ECC" w:rsidRDefault="00725B02" w:rsidP="00BF0A8D">
      <w:pPr>
        <w:spacing w:line="276" w:lineRule="auto"/>
        <w:jc w:val="center"/>
        <w:rPr>
          <w:color w:val="000000" w:themeColor="text1"/>
          <w:sz w:val="22"/>
          <w:szCs w:val="22"/>
        </w:rPr>
      </w:pPr>
      <w:r w:rsidRPr="00196ECC">
        <w:rPr>
          <w:color w:val="000000" w:themeColor="text1"/>
          <w:sz w:val="22"/>
          <w:szCs w:val="22"/>
        </w:rPr>
        <w:t>02.08.01.08.122.0029.2099.33903900.  Ficha 455.  Fonte 1500.</w:t>
      </w:r>
    </w:p>
    <w:p w14:paraId="06015A4B" w14:textId="140A3BCB" w:rsidR="00725B02" w:rsidRPr="00196ECC" w:rsidRDefault="00725B02" w:rsidP="00BF0A8D">
      <w:pPr>
        <w:spacing w:line="276" w:lineRule="auto"/>
        <w:jc w:val="center"/>
        <w:rPr>
          <w:b/>
          <w:color w:val="000000" w:themeColor="text1"/>
          <w:sz w:val="22"/>
          <w:szCs w:val="22"/>
        </w:rPr>
      </w:pPr>
      <w:r w:rsidRPr="00196ECC">
        <w:rPr>
          <w:b/>
          <w:color w:val="000000" w:themeColor="text1"/>
          <w:sz w:val="22"/>
          <w:szCs w:val="22"/>
        </w:rPr>
        <w:t>Secretaria Municipal de Obra</w:t>
      </w:r>
      <w:r w:rsidR="00297E71" w:rsidRPr="00196ECC">
        <w:rPr>
          <w:b/>
          <w:color w:val="000000" w:themeColor="text1"/>
          <w:sz w:val="22"/>
          <w:szCs w:val="22"/>
        </w:rPr>
        <w:t>s, Serviços Urbanos e Habitação</w:t>
      </w:r>
    </w:p>
    <w:p w14:paraId="7CF1AAA9" w14:textId="77777777" w:rsidR="00725B02" w:rsidRPr="00196ECC" w:rsidRDefault="00725B02" w:rsidP="00BF0A8D">
      <w:pPr>
        <w:spacing w:line="276" w:lineRule="auto"/>
        <w:jc w:val="center"/>
        <w:rPr>
          <w:color w:val="000000" w:themeColor="text1"/>
          <w:sz w:val="22"/>
          <w:szCs w:val="22"/>
        </w:rPr>
      </w:pPr>
      <w:r w:rsidRPr="00196ECC">
        <w:rPr>
          <w:color w:val="000000" w:themeColor="text1"/>
          <w:sz w:val="22"/>
          <w:szCs w:val="22"/>
        </w:rPr>
        <w:t>02.09.01.15.122.0042.2084.33903900.  Ficha 531.  Fonte 1500.</w:t>
      </w:r>
    </w:p>
    <w:p w14:paraId="5E2D172B" w14:textId="2F2D4FAA" w:rsidR="00725B02" w:rsidRPr="00196ECC" w:rsidRDefault="00725B02" w:rsidP="00BF0A8D">
      <w:pPr>
        <w:spacing w:line="276" w:lineRule="auto"/>
        <w:jc w:val="center"/>
        <w:rPr>
          <w:b/>
          <w:color w:val="000000" w:themeColor="text1"/>
          <w:sz w:val="22"/>
          <w:szCs w:val="22"/>
        </w:rPr>
      </w:pPr>
      <w:r w:rsidRPr="00196ECC">
        <w:rPr>
          <w:b/>
          <w:color w:val="000000" w:themeColor="text1"/>
          <w:sz w:val="22"/>
          <w:szCs w:val="22"/>
        </w:rPr>
        <w:t>Secretaria Municipal</w:t>
      </w:r>
      <w:r w:rsidR="00297E71" w:rsidRPr="00196ECC">
        <w:rPr>
          <w:b/>
          <w:color w:val="000000" w:themeColor="text1"/>
          <w:sz w:val="22"/>
          <w:szCs w:val="22"/>
        </w:rPr>
        <w:t xml:space="preserve"> de Agricultura e Meio Ambiente</w:t>
      </w:r>
    </w:p>
    <w:p w14:paraId="02DEBD8B" w14:textId="77777777" w:rsidR="00725B02" w:rsidRPr="00196ECC" w:rsidRDefault="00725B02" w:rsidP="00BF0A8D">
      <w:pPr>
        <w:spacing w:line="276" w:lineRule="auto"/>
        <w:jc w:val="center"/>
        <w:rPr>
          <w:color w:val="000000" w:themeColor="text1"/>
          <w:sz w:val="22"/>
          <w:szCs w:val="22"/>
        </w:rPr>
      </w:pPr>
      <w:r w:rsidRPr="00196ECC">
        <w:rPr>
          <w:color w:val="000000" w:themeColor="text1"/>
          <w:sz w:val="22"/>
          <w:szCs w:val="22"/>
        </w:rPr>
        <w:t>02.12.01.04.122.0028.2049.33903900.  Ficha 839. Fonte 1500.</w:t>
      </w:r>
    </w:p>
    <w:p w14:paraId="6A1F6CFC" w14:textId="77777777" w:rsidR="009819C6" w:rsidRPr="00196ECC" w:rsidRDefault="009819C6" w:rsidP="00BF0A8D">
      <w:pPr>
        <w:spacing w:line="276" w:lineRule="auto"/>
        <w:jc w:val="center"/>
        <w:rPr>
          <w:color w:val="FF0000"/>
          <w:sz w:val="22"/>
          <w:szCs w:val="22"/>
        </w:rPr>
      </w:pPr>
    </w:p>
    <w:bookmarkEnd w:id="2"/>
    <w:p w14:paraId="402D4E13" w14:textId="77777777" w:rsidR="00807006" w:rsidRPr="00196ECC" w:rsidRDefault="00807006" w:rsidP="00BF0A8D">
      <w:pPr>
        <w:spacing w:line="276" w:lineRule="auto"/>
        <w:jc w:val="center"/>
        <w:rPr>
          <w:color w:val="FF0000"/>
          <w:sz w:val="22"/>
          <w:szCs w:val="22"/>
        </w:rPr>
      </w:pPr>
    </w:p>
    <w:p w14:paraId="25191542" w14:textId="77777777" w:rsidR="00807006" w:rsidRPr="00196ECC" w:rsidRDefault="00807006" w:rsidP="00BF0A8D">
      <w:pPr>
        <w:spacing w:line="276" w:lineRule="auto"/>
        <w:jc w:val="both"/>
        <w:rPr>
          <w:b/>
          <w:color w:val="000000" w:themeColor="text1"/>
          <w:sz w:val="22"/>
          <w:szCs w:val="22"/>
        </w:rPr>
      </w:pPr>
      <w:r w:rsidRPr="00196ECC">
        <w:rPr>
          <w:b/>
          <w:color w:val="000000" w:themeColor="text1"/>
          <w:sz w:val="22"/>
          <w:szCs w:val="22"/>
          <w:highlight w:val="lightGray"/>
        </w:rPr>
        <w:t>NOTA 1: O encaminhamento da nota fiscal para pagamento poderá ser feito através do envio dos documentos para o e-mail:</w:t>
      </w:r>
      <w:r w:rsidRPr="00196ECC">
        <w:rPr>
          <w:color w:val="000000" w:themeColor="text1"/>
          <w:sz w:val="22"/>
          <w:szCs w:val="22"/>
          <w:highlight w:val="lightGray"/>
        </w:rPr>
        <w:t>controleinterno@santamargarida.mg.gov.br.</w:t>
      </w:r>
    </w:p>
    <w:p w14:paraId="4E513D19" w14:textId="77777777" w:rsidR="00807006" w:rsidRPr="00196ECC" w:rsidRDefault="00807006" w:rsidP="00BF0A8D">
      <w:pPr>
        <w:spacing w:line="276" w:lineRule="auto"/>
        <w:jc w:val="both"/>
        <w:rPr>
          <w:color w:val="000000" w:themeColor="text1"/>
          <w:sz w:val="22"/>
          <w:szCs w:val="22"/>
        </w:rPr>
      </w:pPr>
    </w:p>
    <w:p w14:paraId="1DA1C3CC" w14:textId="77777777" w:rsidR="00807006" w:rsidRPr="00196ECC" w:rsidRDefault="00807006" w:rsidP="00BF0A8D">
      <w:pPr>
        <w:shd w:val="clear" w:color="auto" w:fill="D9D9D9" w:themeFill="background1" w:themeFillShade="D9"/>
        <w:spacing w:line="276" w:lineRule="auto"/>
        <w:jc w:val="both"/>
        <w:rPr>
          <w:b/>
          <w:color w:val="000000" w:themeColor="text1"/>
          <w:sz w:val="22"/>
          <w:szCs w:val="22"/>
        </w:rPr>
      </w:pPr>
      <w:r w:rsidRPr="00196ECC">
        <w:rPr>
          <w:b/>
          <w:color w:val="000000" w:themeColor="text1"/>
          <w:sz w:val="22"/>
          <w:szCs w:val="22"/>
        </w:rPr>
        <w:t>22 - SANÇÕES ADMINISTRATIVAS</w:t>
      </w:r>
    </w:p>
    <w:p w14:paraId="61E1292C" w14:textId="77777777" w:rsidR="00807006" w:rsidRPr="00196ECC" w:rsidRDefault="00807006" w:rsidP="00BF0A8D">
      <w:pPr>
        <w:spacing w:line="276" w:lineRule="auto"/>
        <w:jc w:val="both"/>
        <w:rPr>
          <w:b/>
          <w:color w:val="000000" w:themeColor="text1"/>
          <w:sz w:val="22"/>
          <w:szCs w:val="22"/>
        </w:rPr>
      </w:pPr>
    </w:p>
    <w:p w14:paraId="15F56271" w14:textId="77777777" w:rsidR="00807006" w:rsidRPr="00196ECC" w:rsidRDefault="00807006" w:rsidP="00BF0A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96ECC">
        <w:rPr>
          <w:color w:val="000000" w:themeColor="text1"/>
          <w:sz w:val="22"/>
          <w:szCs w:val="22"/>
        </w:rPr>
        <w:t xml:space="preserve">22.1 - O descumprimento total ou parcial das obrigações assumidas pela </w:t>
      </w:r>
      <w:r w:rsidRPr="00196ECC">
        <w:rPr>
          <w:b/>
          <w:color w:val="000000" w:themeColor="text1"/>
          <w:sz w:val="22"/>
          <w:szCs w:val="22"/>
        </w:rPr>
        <w:t>CONTRATADA</w:t>
      </w:r>
      <w:r w:rsidRPr="00196ECC">
        <w:rPr>
          <w:color w:val="000000" w:themeColor="text1"/>
          <w:sz w:val="22"/>
          <w:szCs w:val="22"/>
        </w:rPr>
        <w:t xml:space="preserve"> ou não veracidade das informações prestadas, poderá acarretar, resguardados os preceitos legais pertinentes, sendo-lhe garantida a prévia defesa, nas seguintes sanções:</w:t>
      </w:r>
    </w:p>
    <w:p w14:paraId="01CE3A48" w14:textId="77777777" w:rsidR="00807006" w:rsidRPr="00196ECC" w:rsidRDefault="00807006" w:rsidP="00BF0A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96ECC">
        <w:rPr>
          <w:color w:val="000000" w:themeColor="text1"/>
          <w:sz w:val="22"/>
          <w:szCs w:val="22"/>
        </w:rPr>
        <w:t>a) Advertência pelo atraso de até 10 (dez) dias corridos e sem prejuízo para o Município de Santa Margarida/MG, na entrega da mercadoria/prestação do serviço/execução da obra, ainda que inicial, intermediário ou de substituição/reposição.</w:t>
      </w:r>
    </w:p>
    <w:p w14:paraId="5F9E9C98" w14:textId="77777777" w:rsidR="00807006" w:rsidRPr="00196ECC" w:rsidRDefault="00807006" w:rsidP="00BF0A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96ECC">
        <w:rPr>
          <w:color w:val="000000" w:themeColor="text1"/>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62EA5527" w14:textId="77777777" w:rsidR="00807006" w:rsidRPr="00196ECC" w:rsidRDefault="00807006" w:rsidP="00BF0A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96ECC">
        <w:rPr>
          <w:color w:val="000000" w:themeColor="text1"/>
          <w:sz w:val="22"/>
          <w:szCs w:val="22"/>
        </w:rPr>
        <w:t>c) Multa de até 10% do total do contrato/ordem de compra/serviço para o caso de execução imperfeita do objeto.</w:t>
      </w:r>
    </w:p>
    <w:p w14:paraId="52D19328" w14:textId="77777777" w:rsidR="00807006" w:rsidRPr="00196ECC" w:rsidRDefault="00807006" w:rsidP="00BF0A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96ECC">
        <w:rPr>
          <w:color w:val="000000" w:themeColor="text1"/>
          <w:sz w:val="22"/>
          <w:szCs w:val="22"/>
        </w:rPr>
        <w:lastRenderedPageBreak/>
        <w:t>d) Multa de até 20% sobre o valor total do contrato/ordem de compra/serviço se deixar de entregar a mercadoria/prestar o serviço/executar a obra, no prazo determinado, ainda que inicial, intermediário ou de substituição/reposição.</w:t>
      </w:r>
    </w:p>
    <w:p w14:paraId="4D074524" w14:textId="77777777" w:rsidR="00807006" w:rsidRPr="00196ECC" w:rsidRDefault="00807006" w:rsidP="00BF0A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96ECC">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2AF4473A" w14:textId="77777777" w:rsidR="00807006" w:rsidRPr="00196ECC" w:rsidRDefault="00807006" w:rsidP="00BF0A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96ECC">
        <w:rPr>
          <w:color w:val="000000" w:themeColor="text1"/>
          <w:sz w:val="22"/>
          <w:szCs w:val="22"/>
        </w:rPr>
        <w:t>e) Impedimento de licitar e contratar, nos termos do art. 156, §4º, da Lei 14.133/21;</w:t>
      </w:r>
    </w:p>
    <w:p w14:paraId="785D4B0B" w14:textId="77777777" w:rsidR="00807006" w:rsidRPr="00196ECC" w:rsidRDefault="00807006" w:rsidP="00BF0A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96ECC">
        <w:rPr>
          <w:color w:val="000000" w:themeColor="text1"/>
          <w:sz w:val="22"/>
          <w:szCs w:val="22"/>
        </w:rPr>
        <w:t>f) Declaração de inidoneidade para licitar ou contratar, nos termos do art. 156, §5º, da Lei 14.133/21;</w:t>
      </w:r>
    </w:p>
    <w:p w14:paraId="2E14D012" w14:textId="77777777" w:rsidR="00807006" w:rsidRPr="00196ECC" w:rsidRDefault="00807006" w:rsidP="00BF0A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96ECC">
        <w:rPr>
          <w:color w:val="000000" w:themeColor="text1"/>
          <w:sz w:val="22"/>
          <w:szCs w:val="22"/>
        </w:rPr>
        <w:t>22.2 - As penalidades acima relacionadas não são exaustivas, mas sim exemplificativas, podendo outras ocorrências ser analisadas e ter aplicação por analogia e de acordo com a Lei nº 14.133/21, em especial aos artigos 155 a 163, além do Decreto Municipal nº 1.087, de 28 de dezembro de 2023.</w:t>
      </w:r>
    </w:p>
    <w:p w14:paraId="6F7F0BBE" w14:textId="77777777" w:rsidR="00807006" w:rsidRPr="00196ECC" w:rsidRDefault="00807006" w:rsidP="00BF0A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96ECC">
        <w:rPr>
          <w:color w:val="000000" w:themeColor="text1"/>
          <w:sz w:val="22"/>
          <w:szCs w:val="22"/>
        </w:rPr>
        <w:t>22.3</w:t>
      </w:r>
      <w:r w:rsidRPr="00196ECC">
        <w:rPr>
          <w:b/>
          <w:color w:val="000000" w:themeColor="text1"/>
          <w:sz w:val="22"/>
          <w:szCs w:val="22"/>
        </w:rPr>
        <w:t xml:space="preserve"> -</w:t>
      </w:r>
      <w:r w:rsidRPr="00196ECC">
        <w:rPr>
          <w:color w:val="000000" w:themeColor="text1"/>
          <w:sz w:val="22"/>
          <w:szCs w:val="22"/>
        </w:rPr>
        <w:t xml:space="preserve"> As sanções aqui previstas são independentes entre si, podendo ser aplicadas isoladas ou cumulativamente, sem prejuízo de outras medidas cabíveis.</w:t>
      </w:r>
    </w:p>
    <w:p w14:paraId="77F2639E" w14:textId="77777777" w:rsidR="00807006" w:rsidRPr="00196ECC" w:rsidRDefault="00807006" w:rsidP="00BF0A8D">
      <w:pPr>
        <w:spacing w:line="276" w:lineRule="auto"/>
        <w:jc w:val="both"/>
        <w:rPr>
          <w:b/>
          <w:color w:val="000000" w:themeColor="text1"/>
          <w:sz w:val="22"/>
          <w:szCs w:val="22"/>
        </w:rPr>
      </w:pPr>
      <w:r w:rsidRPr="00196ECC">
        <w:rPr>
          <w:color w:val="000000" w:themeColor="text1"/>
          <w:sz w:val="22"/>
          <w:szCs w:val="22"/>
        </w:rPr>
        <w:t>22.4</w:t>
      </w:r>
      <w:r w:rsidRPr="00196ECC">
        <w:rPr>
          <w:b/>
          <w:color w:val="000000" w:themeColor="text1"/>
          <w:sz w:val="22"/>
          <w:szCs w:val="22"/>
        </w:rPr>
        <w:t xml:space="preserve"> - Extensão das penalidades</w:t>
      </w:r>
    </w:p>
    <w:p w14:paraId="28E49E4F"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 xml:space="preserve">22.4.1 - As sanções de impedimento de licitar e contratar e de declaração de inidoneidade para licitar e contratar com o </w:t>
      </w:r>
      <w:r w:rsidRPr="00196ECC">
        <w:rPr>
          <w:b/>
          <w:color w:val="000000" w:themeColor="text1"/>
          <w:sz w:val="22"/>
          <w:szCs w:val="22"/>
        </w:rPr>
        <w:t>CONTRATANTE</w:t>
      </w:r>
      <w:r w:rsidRPr="00196ECC">
        <w:rPr>
          <w:color w:val="000000" w:themeColor="text1"/>
          <w:sz w:val="22"/>
          <w:szCs w:val="22"/>
        </w:rPr>
        <w:t xml:space="preserve"> poderá ser também, aplicada, sem prejuízo das sanções penais e civis, aqueles que:</w:t>
      </w:r>
    </w:p>
    <w:p w14:paraId="659A048E"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22.4.1.1 - Retardarem a execução do pregão;</w:t>
      </w:r>
    </w:p>
    <w:p w14:paraId="60AD9CD7"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22.4.1.2 – Demonstrar em não possuir idoneidade para contratar com a Administração e;</w:t>
      </w:r>
    </w:p>
    <w:p w14:paraId="7F66DB76"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22.4.1.3 - Fizerem declaração falsa ou cometerem fraude fiscal.</w:t>
      </w:r>
    </w:p>
    <w:p w14:paraId="27FE4BA2" w14:textId="77777777" w:rsidR="00807006" w:rsidRPr="00196ECC" w:rsidRDefault="00807006" w:rsidP="00BF0A8D">
      <w:pPr>
        <w:spacing w:line="276" w:lineRule="auto"/>
        <w:jc w:val="both"/>
        <w:rPr>
          <w:color w:val="000000" w:themeColor="text1"/>
          <w:sz w:val="22"/>
          <w:szCs w:val="22"/>
        </w:rPr>
      </w:pPr>
    </w:p>
    <w:p w14:paraId="61A852CD" w14:textId="77777777" w:rsidR="00807006" w:rsidRPr="00196ECC" w:rsidRDefault="00807006" w:rsidP="00BF0A8D">
      <w:pPr>
        <w:shd w:val="clear" w:color="auto" w:fill="D9D9D9" w:themeFill="background1" w:themeFillShade="D9"/>
        <w:spacing w:line="276" w:lineRule="auto"/>
        <w:jc w:val="both"/>
        <w:rPr>
          <w:color w:val="000000" w:themeColor="text1"/>
          <w:sz w:val="22"/>
          <w:szCs w:val="22"/>
        </w:rPr>
      </w:pPr>
      <w:r w:rsidRPr="00196ECC">
        <w:rPr>
          <w:b/>
          <w:color w:val="000000" w:themeColor="text1"/>
          <w:sz w:val="22"/>
          <w:szCs w:val="22"/>
        </w:rPr>
        <w:t>23 – DA ADESÃO À ATA DE REGISTRO DE PREÇOS</w:t>
      </w:r>
    </w:p>
    <w:p w14:paraId="117D7138" w14:textId="77777777" w:rsidR="00807006" w:rsidRPr="00196ECC" w:rsidRDefault="00807006" w:rsidP="00BF0A8D">
      <w:pPr>
        <w:spacing w:line="276" w:lineRule="auto"/>
        <w:jc w:val="both"/>
        <w:rPr>
          <w:b/>
          <w:color w:val="000000" w:themeColor="text1"/>
          <w:sz w:val="22"/>
          <w:szCs w:val="22"/>
        </w:rPr>
      </w:pPr>
    </w:p>
    <w:p w14:paraId="146D36A8"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 xml:space="preserve">23.1 – Não serão permitidas adesões/caronas à Ata de Registro de Preços decorrente deste Edital. </w:t>
      </w:r>
    </w:p>
    <w:p w14:paraId="3CD67F2F" w14:textId="77777777" w:rsidR="00807006" w:rsidRPr="00196ECC" w:rsidRDefault="00807006" w:rsidP="00BF0A8D">
      <w:pPr>
        <w:spacing w:line="276" w:lineRule="auto"/>
        <w:jc w:val="both"/>
        <w:rPr>
          <w:color w:val="000000" w:themeColor="text1"/>
          <w:sz w:val="22"/>
          <w:szCs w:val="22"/>
        </w:rPr>
      </w:pPr>
    </w:p>
    <w:p w14:paraId="0BD9F1BD" w14:textId="77777777" w:rsidR="00807006" w:rsidRPr="00196ECC" w:rsidRDefault="00807006" w:rsidP="00BF0A8D">
      <w:pPr>
        <w:shd w:val="clear" w:color="auto" w:fill="D9D9D9" w:themeFill="background1" w:themeFillShade="D9"/>
        <w:spacing w:line="276" w:lineRule="auto"/>
        <w:jc w:val="both"/>
        <w:rPr>
          <w:b/>
          <w:color w:val="000000" w:themeColor="text1"/>
          <w:sz w:val="22"/>
          <w:szCs w:val="22"/>
        </w:rPr>
      </w:pPr>
      <w:r w:rsidRPr="00196ECC">
        <w:rPr>
          <w:b/>
          <w:color w:val="000000" w:themeColor="text1"/>
          <w:sz w:val="22"/>
          <w:szCs w:val="22"/>
        </w:rPr>
        <w:t>24 - DISPOSIÇÕES GERAIS</w:t>
      </w:r>
    </w:p>
    <w:p w14:paraId="431B93F6" w14:textId="77777777" w:rsidR="00807006" w:rsidRPr="00196ECC" w:rsidRDefault="00807006" w:rsidP="00BF0A8D">
      <w:pPr>
        <w:spacing w:line="276" w:lineRule="auto"/>
        <w:jc w:val="both"/>
        <w:rPr>
          <w:b/>
          <w:color w:val="000000" w:themeColor="text1"/>
          <w:sz w:val="22"/>
          <w:szCs w:val="22"/>
        </w:rPr>
      </w:pPr>
    </w:p>
    <w:p w14:paraId="140815F8"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24.1 – Homologada a licitação o adjudicatário receberá a ordem de serviços ou instrumento equivalente.</w:t>
      </w:r>
    </w:p>
    <w:p w14:paraId="153F7728"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24.2 – Caso o adjudicatário não preste o serviço ou forneça o(s) bem(s), objeto do certame, de acordo com a sua proposta, serão convocados os licitantes remanescentes, observada a ordem de classificação, para execução do serviço.</w:t>
      </w:r>
    </w:p>
    <w:p w14:paraId="3ECAE584" w14:textId="77777777" w:rsidR="00807006" w:rsidRPr="00196ECC" w:rsidRDefault="00807006" w:rsidP="00BF0A8D">
      <w:pPr>
        <w:spacing w:line="276" w:lineRule="auto"/>
        <w:jc w:val="both"/>
        <w:rPr>
          <w:b/>
          <w:color w:val="000000" w:themeColor="text1"/>
          <w:sz w:val="22"/>
          <w:szCs w:val="22"/>
        </w:rPr>
      </w:pPr>
      <w:r w:rsidRPr="00196ECC">
        <w:rPr>
          <w:color w:val="000000" w:themeColor="text1"/>
          <w:sz w:val="22"/>
          <w:szCs w:val="22"/>
        </w:rPr>
        <w:t xml:space="preserve">24.3 - É facultado ao </w:t>
      </w:r>
      <w:r w:rsidRPr="00196ECC">
        <w:rPr>
          <w:b/>
          <w:color w:val="000000" w:themeColor="text1"/>
          <w:sz w:val="22"/>
          <w:szCs w:val="22"/>
        </w:rPr>
        <w:t>PREGOEIRO</w:t>
      </w:r>
      <w:r w:rsidRPr="00196ECC">
        <w:rPr>
          <w:color w:val="000000" w:themeColor="text1"/>
          <w:sz w:val="22"/>
          <w:szCs w:val="22"/>
        </w:rPr>
        <w:t xml:space="preserve"> ou à </w:t>
      </w:r>
      <w:r w:rsidRPr="00196ECC">
        <w:rPr>
          <w:b/>
          <w:color w:val="000000" w:themeColor="text1"/>
          <w:sz w:val="22"/>
          <w:szCs w:val="22"/>
        </w:rPr>
        <w:t>AUTORIDADE COMPETENTE</w:t>
      </w:r>
      <w:r w:rsidRPr="00196ECC">
        <w:rPr>
          <w:color w:val="000000" w:themeColor="text1"/>
          <w:sz w:val="22"/>
          <w:szCs w:val="22"/>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14:paraId="08D3C456"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24.4 – Qualquer solicitação de prorrogação de prazo para execução dos serviços, decorrentes desta licitação, somente será analisada se apresentada antes do decurso do prazo para tal e devidamente fundamentada.</w:t>
      </w:r>
    </w:p>
    <w:p w14:paraId="3F1FC061"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24.5 – Uma vez convocado, a recusa injustificada do adjudicatário em prestar os serviços, dentro do prazo estabelecido neste edital, caracteriza o descumprimento total da obrigação assumida, sujeitando-o às penalidades legalmente estabelecidas</w:t>
      </w:r>
    </w:p>
    <w:p w14:paraId="4024185D"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24.6 – Na hipótese acima referida será convocado novo adjudicatário, observada a ordem de classificação nesta licitação.</w:t>
      </w:r>
    </w:p>
    <w:p w14:paraId="43C77A6E"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24.7</w:t>
      </w:r>
      <w:r w:rsidRPr="00196ECC">
        <w:rPr>
          <w:b/>
          <w:color w:val="000000" w:themeColor="text1"/>
          <w:sz w:val="22"/>
          <w:szCs w:val="22"/>
        </w:rPr>
        <w:t xml:space="preserve"> –</w:t>
      </w:r>
      <w:r w:rsidRPr="00196ECC">
        <w:rPr>
          <w:color w:val="000000" w:themeColor="text1"/>
          <w:sz w:val="22"/>
          <w:szCs w:val="22"/>
        </w:rPr>
        <w:t xml:space="preserve"> Constituem motivos para rescisão do contrato ou instrumento equivalente, todos aqueles listados pela Lei 14.133/21, nos artigos137 a139.</w:t>
      </w:r>
    </w:p>
    <w:p w14:paraId="56B0B536"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lastRenderedPageBreak/>
        <w:t>24.8</w:t>
      </w:r>
      <w:r w:rsidRPr="00196ECC">
        <w:rPr>
          <w:b/>
          <w:color w:val="000000" w:themeColor="text1"/>
          <w:sz w:val="22"/>
          <w:szCs w:val="22"/>
        </w:rPr>
        <w:t xml:space="preserve"> –</w:t>
      </w:r>
      <w:r w:rsidRPr="00196ECC">
        <w:rPr>
          <w:color w:val="000000" w:themeColor="text1"/>
          <w:sz w:val="22"/>
          <w:szCs w:val="22"/>
        </w:rPr>
        <w:t xml:space="preserve"> A </w:t>
      </w:r>
      <w:r w:rsidRPr="00196ECC">
        <w:rPr>
          <w:b/>
          <w:color w:val="000000" w:themeColor="text1"/>
          <w:sz w:val="22"/>
          <w:szCs w:val="22"/>
        </w:rPr>
        <w:t>AUTORIDADE COMPETENTE</w:t>
      </w:r>
      <w:r w:rsidRPr="00196ECC">
        <w:rPr>
          <w:color w:val="000000" w:themeColor="text1"/>
          <w:sz w:val="22"/>
          <w:szCs w:val="22"/>
        </w:rPr>
        <w:t xml:space="preserve"> poderá, nas mesmas condições contratuais, realizar acréscimos ou supressões de até 25% (vinte e cinco por cento) do valor inicial atualizado do contrato, conforme estabelecido no art. 125.</w:t>
      </w:r>
    </w:p>
    <w:p w14:paraId="5424BDFF"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24.9 – Será dada vista aos proponentes interessados tanto nas propostas comerciais como dos documentos de habilitação apresentados na sessão.</w:t>
      </w:r>
    </w:p>
    <w:p w14:paraId="2099B043"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24.10</w:t>
      </w:r>
      <w:r w:rsidRPr="00196ECC">
        <w:rPr>
          <w:b/>
          <w:color w:val="000000" w:themeColor="text1"/>
          <w:sz w:val="22"/>
          <w:szCs w:val="22"/>
        </w:rPr>
        <w:t xml:space="preserve"> - </w:t>
      </w:r>
      <w:r w:rsidRPr="00196ECC">
        <w:rPr>
          <w:color w:val="000000" w:themeColor="text1"/>
          <w:sz w:val="22"/>
          <w:szCs w:val="22"/>
        </w:rPr>
        <w:t xml:space="preserve">É vedado à </w:t>
      </w:r>
      <w:r w:rsidRPr="00196ECC">
        <w:rPr>
          <w:b/>
          <w:color w:val="000000" w:themeColor="text1"/>
          <w:sz w:val="22"/>
          <w:szCs w:val="22"/>
        </w:rPr>
        <w:t>contratada</w:t>
      </w:r>
      <w:r w:rsidRPr="00196ECC">
        <w:rPr>
          <w:color w:val="000000" w:themeColor="text1"/>
          <w:sz w:val="22"/>
          <w:szCs w:val="22"/>
        </w:rPr>
        <w:t xml:space="preserve"> subcontratar total ou parcialmente o objeto sem autorização expressa da Administração.</w:t>
      </w:r>
    </w:p>
    <w:p w14:paraId="430BBEE6"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24.11 - A presente Licitação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34A75F1D"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 xml:space="preserve">24.12 – A </w:t>
      </w:r>
      <w:r w:rsidRPr="00196ECC">
        <w:rPr>
          <w:b/>
          <w:color w:val="000000" w:themeColor="text1"/>
          <w:sz w:val="22"/>
          <w:szCs w:val="22"/>
        </w:rPr>
        <w:t>PREGOEIRA</w:t>
      </w:r>
      <w:r w:rsidRPr="00196ECC">
        <w:rPr>
          <w:color w:val="000000" w:themeColor="text1"/>
          <w:sz w:val="22"/>
          <w:szCs w:val="22"/>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14:paraId="13F8A20C"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24.13</w:t>
      </w:r>
      <w:r w:rsidRPr="00196ECC">
        <w:rPr>
          <w:b/>
          <w:color w:val="000000" w:themeColor="text1"/>
          <w:sz w:val="22"/>
          <w:szCs w:val="22"/>
        </w:rPr>
        <w:t xml:space="preserve"> – </w:t>
      </w:r>
      <w:r w:rsidRPr="00196ECC">
        <w:rPr>
          <w:color w:val="000000" w:themeColor="text1"/>
          <w:sz w:val="22"/>
          <w:szCs w:val="22"/>
        </w:rPr>
        <w:t xml:space="preserve">É vedado ao </w:t>
      </w:r>
      <w:r w:rsidRPr="00196ECC">
        <w:rPr>
          <w:b/>
          <w:color w:val="000000" w:themeColor="text1"/>
          <w:sz w:val="22"/>
          <w:szCs w:val="22"/>
        </w:rPr>
        <w:t>licitante</w:t>
      </w:r>
      <w:r w:rsidRPr="00196ECC">
        <w:rPr>
          <w:color w:val="000000" w:themeColor="text1"/>
          <w:sz w:val="22"/>
          <w:szCs w:val="22"/>
        </w:rPr>
        <w:t xml:space="preserve"> retirar sua proposta ou parte dela após aberta a sessão do pregão.</w:t>
      </w:r>
    </w:p>
    <w:p w14:paraId="446D56EA"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 xml:space="preserve">24.14 - Informações complementares que visam obter maiores esclarecimentos sobre a presente Licitação serão prestadas pelo </w:t>
      </w:r>
      <w:r w:rsidRPr="00196ECC">
        <w:rPr>
          <w:b/>
          <w:color w:val="000000" w:themeColor="text1"/>
          <w:sz w:val="22"/>
          <w:szCs w:val="22"/>
        </w:rPr>
        <w:t>PREGOEIRO</w:t>
      </w:r>
      <w:r w:rsidRPr="00196ECC">
        <w:rPr>
          <w:color w:val="000000" w:themeColor="text1"/>
          <w:sz w:val="22"/>
          <w:szCs w:val="22"/>
        </w:rPr>
        <w:t xml:space="preserve"> de forma exclusiva pela plataforma de licitações Licitar Digital (</w:t>
      </w:r>
      <w:hyperlink r:id="rId19" w:history="1">
        <w:r w:rsidRPr="00196ECC">
          <w:rPr>
            <w:rStyle w:val="Hyperlink"/>
            <w:b/>
            <w:color w:val="000000" w:themeColor="text1"/>
            <w:sz w:val="22"/>
            <w:szCs w:val="22"/>
          </w:rPr>
          <w:t>www.licitardigital.com.br</w:t>
        </w:r>
      </w:hyperlink>
      <w:r w:rsidRPr="00196ECC">
        <w:rPr>
          <w:color w:val="000000" w:themeColor="text1"/>
          <w:sz w:val="22"/>
          <w:szCs w:val="22"/>
        </w:rPr>
        <w:t>).</w:t>
      </w:r>
    </w:p>
    <w:p w14:paraId="31AC1D75"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24.15</w:t>
      </w:r>
      <w:r w:rsidRPr="00196ECC">
        <w:rPr>
          <w:b/>
          <w:color w:val="000000" w:themeColor="text1"/>
          <w:sz w:val="22"/>
          <w:szCs w:val="22"/>
        </w:rPr>
        <w:t xml:space="preserve"> -</w:t>
      </w:r>
      <w:r w:rsidRPr="00196ECC">
        <w:rPr>
          <w:color w:val="000000" w:themeColor="text1"/>
          <w:sz w:val="22"/>
          <w:szCs w:val="22"/>
        </w:rPr>
        <w:t xml:space="preserve"> Integram o Presente Edital:</w:t>
      </w:r>
    </w:p>
    <w:p w14:paraId="32F2F22A" w14:textId="3FEEEA02" w:rsidR="00807006" w:rsidRPr="00196ECC" w:rsidRDefault="00807006" w:rsidP="00BF0A8D">
      <w:pPr>
        <w:spacing w:line="276" w:lineRule="auto"/>
        <w:ind w:firstLine="708"/>
        <w:jc w:val="both"/>
        <w:rPr>
          <w:b/>
          <w:color w:val="000000" w:themeColor="text1"/>
          <w:sz w:val="22"/>
          <w:szCs w:val="22"/>
        </w:rPr>
      </w:pPr>
      <w:r w:rsidRPr="00196ECC">
        <w:rPr>
          <w:b/>
          <w:color w:val="000000" w:themeColor="text1"/>
          <w:sz w:val="22"/>
          <w:szCs w:val="22"/>
        </w:rPr>
        <w:t>a)</w:t>
      </w:r>
      <w:r w:rsidR="00297E71" w:rsidRPr="00196ECC">
        <w:rPr>
          <w:b/>
          <w:color w:val="000000" w:themeColor="text1"/>
          <w:sz w:val="22"/>
          <w:szCs w:val="22"/>
        </w:rPr>
        <w:t xml:space="preserve"> </w:t>
      </w:r>
      <w:r w:rsidRPr="00196ECC">
        <w:rPr>
          <w:b/>
          <w:color w:val="000000" w:themeColor="text1"/>
          <w:sz w:val="22"/>
          <w:szCs w:val="22"/>
        </w:rPr>
        <w:t>Anexo I – Termo de Referência;</w:t>
      </w:r>
    </w:p>
    <w:p w14:paraId="2D40F4E0" w14:textId="77777777" w:rsidR="00807006" w:rsidRPr="00196ECC" w:rsidRDefault="00807006" w:rsidP="00BF0A8D">
      <w:pPr>
        <w:spacing w:line="276" w:lineRule="auto"/>
        <w:ind w:firstLine="708"/>
        <w:jc w:val="both"/>
        <w:rPr>
          <w:b/>
          <w:color w:val="000000" w:themeColor="text1"/>
          <w:sz w:val="22"/>
          <w:szCs w:val="22"/>
        </w:rPr>
      </w:pPr>
      <w:r w:rsidRPr="00196ECC">
        <w:rPr>
          <w:b/>
          <w:color w:val="000000" w:themeColor="text1"/>
          <w:sz w:val="22"/>
          <w:szCs w:val="22"/>
        </w:rPr>
        <w:t>b) Anexo II – Minuta do Contrato;</w:t>
      </w:r>
    </w:p>
    <w:p w14:paraId="627116C5"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24.16 - O licitante deverá examinar detidamente as disposições contidas neste Edital e seus anexos, pois o simples registro de proposta financeira junto ao sistema eletrônico de licitação utilizado, submete-a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14:paraId="2783681F"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24.17 - No caso de eventual divergência entre o Edital de Licitação e seus anexos, prevalecerão as disposições do primeiro.</w:t>
      </w:r>
    </w:p>
    <w:p w14:paraId="773E3DF5"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24.18 - Na contagem dos prazos estabelecidos neste Edital e seus Anexos, excluir-se-á o dia do início e incluir-se-á o do vencimento. Só se iniciam e vencem os prazos em dias de expediente na Administração.</w:t>
      </w:r>
    </w:p>
    <w:p w14:paraId="29DBD1E6"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 xml:space="preserve">4.19 - Cada licitante é responsável pela fidelidade e legitimidade das informações e dos documentos apresentados em qualquer fase da licitação, sendo-lhe exigível, ainda, em qualquer época ou oportunidade, </w:t>
      </w:r>
    </w:p>
    <w:p w14:paraId="71101BA0"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 xml:space="preserve">a apresentação de outros documentos ou informações complementares que se fizerem necessários, a fim de completar a instrução do processo, conforme faculta o Art. 59, § 2º c/c art. 64 da Lei Federal nº 14.133/21. </w:t>
      </w:r>
    </w:p>
    <w:p w14:paraId="1200B660"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24.20 - 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14:paraId="40612E0F"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 xml:space="preserve">24.21 - O </w:t>
      </w:r>
      <w:r w:rsidRPr="00196ECC">
        <w:rPr>
          <w:b/>
          <w:color w:val="000000" w:themeColor="text1"/>
          <w:sz w:val="22"/>
          <w:szCs w:val="22"/>
        </w:rPr>
        <w:t xml:space="preserve">CONTRATANTE </w:t>
      </w:r>
      <w:r w:rsidRPr="00196ECC">
        <w:rPr>
          <w:color w:val="000000" w:themeColor="text1"/>
          <w:sz w:val="22"/>
          <w:szCs w:val="22"/>
        </w:rPr>
        <w:t>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14:paraId="6B30BD3A"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24.22 - As normas disciplinadoras da licitação serão sempre interpretadas em favor da ampliação da disputa entre os interessados, desde que não comprometam o interesse da Administração, o princípio da isonomia, a finalidade e a segurança da contratação.</w:t>
      </w:r>
    </w:p>
    <w:p w14:paraId="47D85AB9"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lastRenderedPageBreak/>
        <w:t>24.23</w:t>
      </w:r>
      <w:r w:rsidRPr="00196ECC">
        <w:rPr>
          <w:b/>
          <w:color w:val="000000" w:themeColor="text1"/>
          <w:sz w:val="22"/>
          <w:szCs w:val="22"/>
        </w:rPr>
        <w:t xml:space="preserve"> – </w:t>
      </w:r>
      <w:r w:rsidRPr="00196ECC">
        <w:rPr>
          <w:color w:val="000000" w:themeColor="text1"/>
          <w:sz w:val="22"/>
          <w:szCs w:val="22"/>
        </w:rPr>
        <w:t>O Instrumento Convocatório é parte integrante do Contrato.</w:t>
      </w:r>
    </w:p>
    <w:p w14:paraId="521D4066"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 xml:space="preserve">24.24. Informações sobre o andamento da licitação poderão ser obtidas junto à Comissão de Licitações, nos dias úteis, das 7h30min às 11h:00min e das 12h30min às 17h:00min17h ou pelo telefone (31)3875-1337 e e-mail: </w:t>
      </w:r>
      <w:r w:rsidRPr="00196ECC">
        <w:rPr>
          <w:i/>
          <w:color w:val="000000" w:themeColor="text1"/>
          <w:sz w:val="22"/>
          <w:szCs w:val="22"/>
          <w:u w:val="single"/>
        </w:rPr>
        <w:t>licitacao@santamargarida.mg.gov.br</w:t>
      </w:r>
      <w:r w:rsidRPr="00196ECC">
        <w:rPr>
          <w:color w:val="000000" w:themeColor="text1"/>
          <w:sz w:val="22"/>
          <w:szCs w:val="22"/>
        </w:rPr>
        <w:t xml:space="preserve">. Ainda, poderão ser acompanhadas as fases através do Portal Eletrônico </w:t>
      </w:r>
      <w:hyperlink r:id="rId20" w:history="1">
        <w:r w:rsidRPr="00196ECC">
          <w:rPr>
            <w:rStyle w:val="Hyperlink"/>
            <w:color w:val="000000" w:themeColor="text1"/>
            <w:sz w:val="22"/>
            <w:szCs w:val="22"/>
          </w:rPr>
          <w:t>http://www.licitardigital.com.br</w:t>
        </w:r>
      </w:hyperlink>
      <w:r w:rsidRPr="00196ECC">
        <w:rPr>
          <w:color w:val="000000" w:themeColor="text1"/>
          <w:sz w:val="22"/>
          <w:szCs w:val="22"/>
        </w:rPr>
        <w:t>.</w:t>
      </w:r>
    </w:p>
    <w:p w14:paraId="473C770D" w14:textId="77777777" w:rsidR="00807006" w:rsidRPr="00196ECC" w:rsidRDefault="00807006" w:rsidP="00BF0A8D">
      <w:pPr>
        <w:spacing w:line="276" w:lineRule="auto"/>
        <w:jc w:val="center"/>
        <w:rPr>
          <w:color w:val="000000" w:themeColor="text1"/>
          <w:sz w:val="22"/>
          <w:szCs w:val="22"/>
        </w:rPr>
      </w:pPr>
    </w:p>
    <w:p w14:paraId="75AFFA12" w14:textId="6D6C431C" w:rsidR="00807006" w:rsidRPr="00196ECC" w:rsidRDefault="00807006" w:rsidP="00BF0A8D">
      <w:pPr>
        <w:spacing w:line="276" w:lineRule="auto"/>
        <w:jc w:val="center"/>
        <w:rPr>
          <w:color w:val="000000" w:themeColor="text1"/>
          <w:sz w:val="22"/>
          <w:szCs w:val="22"/>
        </w:rPr>
      </w:pPr>
      <w:r w:rsidRPr="00196ECC">
        <w:rPr>
          <w:color w:val="000000" w:themeColor="text1"/>
          <w:sz w:val="22"/>
          <w:szCs w:val="22"/>
        </w:rPr>
        <w:t xml:space="preserve">Santa Margarida/MG, </w:t>
      </w:r>
      <w:r w:rsidR="00885CAE" w:rsidRPr="00196ECC">
        <w:rPr>
          <w:color w:val="000000" w:themeColor="text1"/>
          <w:sz w:val="22"/>
          <w:szCs w:val="22"/>
        </w:rPr>
        <w:t>22 de janeiro de 202</w:t>
      </w:r>
      <w:r w:rsidR="000C3329">
        <w:rPr>
          <w:color w:val="000000" w:themeColor="text1"/>
          <w:sz w:val="22"/>
          <w:szCs w:val="22"/>
        </w:rPr>
        <w:t>6</w:t>
      </w:r>
      <w:r w:rsidR="00885CAE" w:rsidRPr="00196ECC">
        <w:rPr>
          <w:color w:val="000000" w:themeColor="text1"/>
          <w:sz w:val="22"/>
          <w:szCs w:val="22"/>
        </w:rPr>
        <w:t>.</w:t>
      </w:r>
    </w:p>
    <w:p w14:paraId="7B198842" w14:textId="77777777" w:rsidR="00807006" w:rsidRPr="00196ECC" w:rsidRDefault="00807006" w:rsidP="00BF0A8D">
      <w:pPr>
        <w:spacing w:line="276" w:lineRule="auto"/>
        <w:jc w:val="center"/>
        <w:rPr>
          <w:color w:val="FF0000"/>
          <w:sz w:val="22"/>
          <w:szCs w:val="22"/>
        </w:rPr>
      </w:pPr>
    </w:p>
    <w:p w14:paraId="0072271F" w14:textId="77777777" w:rsidR="008B1068" w:rsidRPr="00196ECC" w:rsidRDefault="008B1068" w:rsidP="00BF0A8D">
      <w:pPr>
        <w:spacing w:line="276" w:lineRule="auto"/>
        <w:jc w:val="center"/>
        <w:rPr>
          <w:color w:val="FF0000"/>
          <w:sz w:val="22"/>
          <w:szCs w:val="22"/>
        </w:rPr>
      </w:pPr>
    </w:p>
    <w:p w14:paraId="7F199999" w14:textId="77777777" w:rsidR="00807006" w:rsidRPr="00196ECC" w:rsidRDefault="00807006" w:rsidP="00BF0A8D">
      <w:pPr>
        <w:spacing w:line="276" w:lineRule="auto"/>
        <w:jc w:val="center"/>
        <w:rPr>
          <w:color w:val="FF0000"/>
          <w:sz w:val="22"/>
          <w:szCs w:val="22"/>
        </w:rPr>
      </w:pPr>
    </w:p>
    <w:p w14:paraId="5ED8B8D0" w14:textId="77777777" w:rsidR="0001061E" w:rsidRPr="00196ECC" w:rsidRDefault="0001061E" w:rsidP="00BF0A8D">
      <w:pPr>
        <w:spacing w:line="276" w:lineRule="auto"/>
        <w:jc w:val="center"/>
        <w:rPr>
          <w:b/>
          <w:color w:val="000000" w:themeColor="text1"/>
          <w:sz w:val="22"/>
          <w:szCs w:val="22"/>
        </w:rPr>
      </w:pPr>
      <w:bookmarkStart w:id="3" w:name="_Hlk220422018"/>
      <w:r w:rsidRPr="00196ECC">
        <w:rPr>
          <w:b/>
          <w:color w:val="000000" w:themeColor="text1"/>
          <w:sz w:val="22"/>
          <w:szCs w:val="22"/>
        </w:rPr>
        <w:t xml:space="preserve">Maria Luíza Stoupa de Sá Otoni </w:t>
      </w:r>
    </w:p>
    <w:p w14:paraId="3B36FB97" w14:textId="008BC0C7" w:rsidR="0001061E" w:rsidRPr="00196ECC" w:rsidRDefault="0001061E" w:rsidP="00BF0A8D">
      <w:pPr>
        <w:spacing w:line="276" w:lineRule="auto"/>
        <w:jc w:val="center"/>
        <w:rPr>
          <w:color w:val="000000" w:themeColor="text1"/>
          <w:sz w:val="22"/>
          <w:szCs w:val="22"/>
        </w:rPr>
      </w:pPr>
      <w:r w:rsidRPr="00196ECC">
        <w:rPr>
          <w:color w:val="000000" w:themeColor="text1"/>
          <w:sz w:val="22"/>
          <w:szCs w:val="22"/>
        </w:rPr>
        <w:t>Secretári</w:t>
      </w:r>
      <w:r w:rsidR="00D42F79" w:rsidRPr="00196ECC">
        <w:rPr>
          <w:color w:val="000000" w:themeColor="text1"/>
          <w:sz w:val="22"/>
          <w:szCs w:val="22"/>
        </w:rPr>
        <w:t>a</w:t>
      </w:r>
      <w:r w:rsidRPr="00196ECC">
        <w:rPr>
          <w:color w:val="000000" w:themeColor="text1"/>
          <w:sz w:val="22"/>
          <w:szCs w:val="22"/>
        </w:rPr>
        <w:t xml:space="preserve"> Municipal de Administração</w:t>
      </w:r>
    </w:p>
    <w:p w14:paraId="475E99F6" w14:textId="77777777" w:rsidR="0001061E" w:rsidRPr="00196ECC" w:rsidRDefault="0001061E" w:rsidP="00BF0A8D">
      <w:pPr>
        <w:spacing w:line="276" w:lineRule="auto"/>
        <w:rPr>
          <w:b/>
          <w:color w:val="000000" w:themeColor="text1"/>
          <w:sz w:val="22"/>
          <w:szCs w:val="22"/>
        </w:rPr>
      </w:pPr>
    </w:p>
    <w:p w14:paraId="13453E7F" w14:textId="77777777" w:rsidR="0001061E" w:rsidRPr="00196ECC" w:rsidRDefault="0001061E" w:rsidP="00BF0A8D">
      <w:pPr>
        <w:spacing w:line="276" w:lineRule="auto"/>
        <w:rPr>
          <w:b/>
          <w:color w:val="000000" w:themeColor="text1"/>
          <w:sz w:val="22"/>
          <w:szCs w:val="22"/>
        </w:rPr>
      </w:pPr>
    </w:p>
    <w:p w14:paraId="627B5697" w14:textId="77777777" w:rsidR="0001061E" w:rsidRPr="00196ECC" w:rsidRDefault="0001061E" w:rsidP="00BF0A8D">
      <w:pPr>
        <w:spacing w:line="276" w:lineRule="auto"/>
        <w:jc w:val="center"/>
        <w:rPr>
          <w:b/>
          <w:color w:val="000000" w:themeColor="text1"/>
          <w:sz w:val="22"/>
          <w:szCs w:val="22"/>
        </w:rPr>
      </w:pPr>
      <w:r w:rsidRPr="00196ECC">
        <w:rPr>
          <w:b/>
          <w:color w:val="000000" w:themeColor="text1"/>
          <w:sz w:val="22"/>
          <w:szCs w:val="22"/>
        </w:rPr>
        <w:t>Téria Costa Matiles</w:t>
      </w:r>
    </w:p>
    <w:p w14:paraId="30B5D17F" w14:textId="77777777" w:rsidR="0001061E" w:rsidRPr="00196ECC" w:rsidRDefault="0001061E" w:rsidP="00BF0A8D">
      <w:pPr>
        <w:spacing w:line="276" w:lineRule="auto"/>
        <w:jc w:val="center"/>
        <w:rPr>
          <w:color w:val="000000" w:themeColor="text1"/>
          <w:sz w:val="22"/>
          <w:szCs w:val="22"/>
        </w:rPr>
      </w:pPr>
      <w:r w:rsidRPr="00196ECC">
        <w:rPr>
          <w:color w:val="000000" w:themeColor="text1"/>
          <w:sz w:val="22"/>
          <w:szCs w:val="22"/>
        </w:rPr>
        <w:t>Secretária Municipal de Saúde</w:t>
      </w:r>
    </w:p>
    <w:p w14:paraId="4A32CB87" w14:textId="77777777" w:rsidR="0001061E" w:rsidRPr="00196ECC" w:rsidRDefault="0001061E" w:rsidP="00BF0A8D">
      <w:pPr>
        <w:spacing w:line="276" w:lineRule="auto"/>
        <w:jc w:val="center"/>
        <w:rPr>
          <w:color w:val="000000" w:themeColor="text1"/>
          <w:sz w:val="22"/>
          <w:szCs w:val="22"/>
        </w:rPr>
      </w:pPr>
    </w:p>
    <w:p w14:paraId="42B5A210" w14:textId="77777777" w:rsidR="00297E71" w:rsidRPr="00196ECC" w:rsidRDefault="00297E71" w:rsidP="00BF0A8D">
      <w:pPr>
        <w:spacing w:line="276" w:lineRule="auto"/>
        <w:jc w:val="center"/>
        <w:rPr>
          <w:color w:val="000000" w:themeColor="text1"/>
          <w:sz w:val="22"/>
          <w:szCs w:val="22"/>
        </w:rPr>
      </w:pPr>
    </w:p>
    <w:p w14:paraId="56A3F712" w14:textId="77777777" w:rsidR="00297E71" w:rsidRPr="00196ECC" w:rsidRDefault="00297E71" w:rsidP="00BF0A8D">
      <w:pPr>
        <w:spacing w:line="276" w:lineRule="auto"/>
        <w:jc w:val="center"/>
        <w:rPr>
          <w:b/>
          <w:color w:val="000000" w:themeColor="text1"/>
          <w:sz w:val="22"/>
          <w:szCs w:val="22"/>
        </w:rPr>
      </w:pPr>
      <w:r w:rsidRPr="00196ECC">
        <w:rPr>
          <w:b/>
          <w:color w:val="000000" w:themeColor="text1"/>
          <w:sz w:val="22"/>
          <w:szCs w:val="22"/>
        </w:rPr>
        <w:t>Mara Cristina Sanglard Bifano de Oliveira</w:t>
      </w:r>
    </w:p>
    <w:p w14:paraId="6B4A4102" w14:textId="77777777" w:rsidR="00297E71" w:rsidRPr="00196ECC" w:rsidRDefault="00297E71" w:rsidP="00BF0A8D">
      <w:pPr>
        <w:spacing w:line="276" w:lineRule="auto"/>
        <w:jc w:val="center"/>
        <w:rPr>
          <w:color w:val="000000" w:themeColor="text1"/>
          <w:sz w:val="22"/>
          <w:szCs w:val="22"/>
        </w:rPr>
      </w:pPr>
      <w:r w:rsidRPr="00196ECC">
        <w:rPr>
          <w:color w:val="000000" w:themeColor="text1"/>
          <w:sz w:val="22"/>
          <w:szCs w:val="22"/>
        </w:rPr>
        <w:t>Secretária Municipal de Assistência Social</w:t>
      </w:r>
    </w:p>
    <w:p w14:paraId="33362D28" w14:textId="77777777" w:rsidR="0001061E" w:rsidRPr="00196ECC" w:rsidRDefault="0001061E" w:rsidP="00BF0A8D">
      <w:pPr>
        <w:spacing w:line="276" w:lineRule="auto"/>
        <w:jc w:val="center"/>
        <w:rPr>
          <w:color w:val="000000" w:themeColor="text1"/>
          <w:sz w:val="22"/>
          <w:szCs w:val="22"/>
        </w:rPr>
      </w:pPr>
    </w:p>
    <w:p w14:paraId="406F2BD3" w14:textId="77777777" w:rsidR="0001061E" w:rsidRPr="00196ECC" w:rsidRDefault="0001061E" w:rsidP="00BF0A8D">
      <w:pPr>
        <w:spacing w:line="276" w:lineRule="auto"/>
        <w:jc w:val="center"/>
        <w:rPr>
          <w:color w:val="000000" w:themeColor="text1"/>
          <w:sz w:val="22"/>
          <w:szCs w:val="22"/>
        </w:rPr>
      </w:pPr>
    </w:p>
    <w:p w14:paraId="03F124C2" w14:textId="77777777" w:rsidR="0001061E" w:rsidRPr="00196ECC" w:rsidRDefault="0001061E" w:rsidP="00BF0A8D">
      <w:pPr>
        <w:spacing w:line="276" w:lineRule="auto"/>
        <w:jc w:val="center"/>
        <w:rPr>
          <w:b/>
          <w:color w:val="000000" w:themeColor="text1"/>
          <w:sz w:val="22"/>
          <w:szCs w:val="22"/>
        </w:rPr>
      </w:pPr>
      <w:r w:rsidRPr="00196ECC">
        <w:rPr>
          <w:b/>
          <w:color w:val="000000" w:themeColor="text1"/>
          <w:sz w:val="22"/>
          <w:szCs w:val="22"/>
        </w:rPr>
        <w:t>Reginaldo Alves Dutra</w:t>
      </w:r>
    </w:p>
    <w:p w14:paraId="551BD78E" w14:textId="77777777" w:rsidR="0001061E" w:rsidRPr="00196ECC" w:rsidRDefault="0001061E" w:rsidP="00BF0A8D">
      <w:pPr>
        <w:spacing w:line="276" w:lineRule="auto"/>
        <w:jc w:val="center"/>
        <w:rPr>
          <w:color w:val="000000" w:themeColor="text1"/>
          <w:sz w:val="22"/>
          <w:szCs w:val="22"/>
        </w:rPr>
      </w:pPr>
      <w:r w:rsidRPr="00196ECC">
        <w:rPr>
          <w:color w:val="000000" w:themeColor="text1"/>
          <w:sz w:val="22"/>
          <w:szCs w:val="22"/>
        </w:rPr>
        <w:t>Secretário Municipal de Obras, Serviços Urbanos e Habitação</w:t>
      </w:r>
    </w:p>
    <w:p w14:paraId="28293B74" w14:textId="77777777" w:rsidR="0001061E" w:rsidRPr="00196ECC" w:rsidRDefault="0001061E" w:rsidP="00BF0A8D">
      <w:pPr>
        <w:spacing w:line="276" w:lineRule="auto"/>
        <w:jc w:val="center"/>
        <w:rPr>
          <w:b/>
          <w:color w:val="000000" w:themeColor="text1"/>
          <w:sz w:val="22"/>
          <w:szCs w:val="22"/>
        </w:rPr>
        <w:sectPr w:rsidR="0001061E" w:rsidRPr="00196ECC" w:rsidSect="00FB5957">
          <w:headerReference w:type="default" r:id="rId21"/>
          <w:type w:val="continuous"/>
          <w:pgSz w:w="11906" w:h="16838"/>
          <w:pgMar w:top="1971" w:right="849" w:bottom="1701" w:left="1701" w:header="708" w:footer="708" w:gutter="0"/>
          <w:cols w:space="708"/>
          <w:docGrid w:linePitch="360"/>
        </w:sectPr>
      </w:pPr>
    </w:p>
    <w:p w14:paraId="50DA94F3" w14:textId="77777777" w:rsidR="0001061E" w:rsidRPr="00196ECC" w:rsidRDefault="0001061E" w:rsidP="00BF0A8D">
      <w:pPr>
        <w:spacing w:line="276" w:lineRule="auto"/>
        <w:jc w:val="center"/>
        <w:rPr>
          <w:b/>
          <w:color w:val="000000" w:themeColor="text1"/>
          <w:sz w:val="22"/>
          <w:szCs w:val="22"/>
        </w:rPr>
      </w:pPr>
    </w:p>
    <w:p w14:paraId="50433EA2" w14:textId="77777777" w:rsidR="0001061E" w:rsidRPr="00196ECC" w:rsidRDefault="0001061E" w:rsidP="00BF0A8D">
      <w:pPr>
        <w:spacing w:line="276" w:lineRule="auto"/>
        <w:jc w:val="center"/>
        <w:rPr>
          <w:b/>
          <w:color w:val="000000" w:themeColor="text1"/>
          <w:sz w:val="22"/>
          <w:szCs w:val="22"/>
        </w:rPr>
      </w:pPr>
    </w:p>
    <w:p w14:paraId="4D171109" w14:textId="77777777" w:rsidR="00297E71" w:rsidRPr="00196ECC" w:rsidRDefault="00297E71" w:rsidP="00BF0A8D">
      <w:pPr>
        <w:spacing w:line="276" w:lineRule="auto"/>
        <w:jc w:val="center"/>
        <w:rPr>
          <w:b/>
          <w:color w:val="000000" w:themeColor="text1"/>
          <w:sz w:val="22"/>
          <w:szCs w:val="22"/>
        </w:rPr>
      </w:pPr>
    </w:p>
    <w:p w14:paraId="08F55C37" w14:textId="77777777" w:rsidR="00297E71" w:rsidRPr="00196ECC" w:rsidRDefault="00297E71" w:rsidP="00BF0A8D">
      <w:pPr>
        <w:spacing w:line="276" w:lineRule="auto"/>
        <w:jc w:val="center"/>
        <w:rPr>
          <w:b/>
          <w:color w:val="000000" w:themeColor="text1"/>
          <w:sz w:val="22"/>
          <w:szCs w:val="22"/>
        </w:rPr>
        <w:sectPr w:rsidR="00297E71" w:rsidRPr="00196ECC" w:rsidSect="0015390A">
          <w:type w:val="continuous"/>
          <w:pgSz w:w="11906" w:h="16838"/>
          <w:pgMar w:top="1951" w:right="1133" w:bottom="1417" w:left="1701" w:header="708" w:footer="708" w:gutter="0"/>
          <w:cols w:num="2" w:space="708"/>
          <w:docGrid w:linePitch="360"/>
        </w:sectPr>
      </w:pPr>
    </w:p>
    <w:p w14:paraId="6C9116E0" w14:textId="00441E18" w:rsidR="0001061E" w:rsidRPr="00196ECC" w:rsidRDefault="0001061E" w:rsidP="00BF0A8D">
      <w:pPr>
        <w:spacing w:line="276" w:lineRule="auto"/>
        <w:jc w:val="center"/>
        <w:rPr>
          <w:b/>
          <w:color w:val="000000" w:themeColor="text1"/>
          <w:sz w:val="22"/>
          <w:szCs w:val="22"/>
        </w:rPr>
      </w:pPr>
      <w:r w:rsidRPr="00196ECC">
        <w:rPr>
          <w:b/>
          <w:color w:val="000000" w:themeColor="text1"/>
          <w:sz w:val="22"/>
          <w:szCs w:val="22"/>
        </w:rPr>
        <w:t>Eliardo Vieira Lima</w:t>
      </w:r>
    </w:p>
    <w:p w14:paraId="15277F19" w14:textId="77777777" w:rsidR="0001061E" w:rsidRPr="00196ECC" w:rsidRDefault="0001061E" w:rsidP="00BF0A8D">
      <w:pPr>
        <w:spacing w:line="276" w:lineRule="auto"/>
        <w:jc w:val="center"/>
        <w:rPr>
          <w:color w:val="000000" w:themeColor="text1"/>
          <w:sz w:val="22"/>
          <w:szCs w:val="22"/>
        </w:rPr>
      </w:pPr>
      <w:r w:rsidRPr="00196ECC">
        <w:rPr>
          <w:color w:val="000000" w:themeColor="text1"/>
          <w:sz w:val="22"/>
          <w:szCs w:val="22"/>
        </w:rPr>
        <w:t>Secretário Municipal de Agricultura e Meio Ambiente</w:t>
      </w:r>
    </w:p>
    <w:p w14:paraId="27438EF7" w14:textId="77777777" w:rsidR="0001061E" w:rsidRPr="00196ECC" w:rsidRDefault="0001061E" w:rsidP="00BF0A8D">
      <w:pPr>
        <w:spacing w:line="276" w:lineRule="auto"/>
        <w:jc w:val="center"/>
        <w:rPr>
          <w:color w:val="000000" w:themeColor="text1"/>
          <w:sz w:val="22"/>
          <w:szCs w:val="22"/>
        </w:rPr>
      </w:pPr>
    </w:p>
    <w:p w14:paraId="65D06C00" w14:textId="77777777" w:rsidR="0001061E" w:rsidRPr="00196ECC" w:rsidRDefault="0001061E" w:rsidP="00BF0A8D">
      <w:pPr>
        <w:spacing w:line="276" w:lineRule="auto"/>
        <w:jc w:val="center"/>
        <w:rPr>
          <w:color w:val="000000" w:themeColor="text1"/>
          <w:sz w:val="22"/>
          <w:szCs w:val="22"/>
        </w:rPr>
      </w:pPr>
    </w:p>
    <w:p w14:paraId="47DF6A92" w14:textId="77777777" w:rsidR="00297E71" w:rsidRPr="00196ECC" w:rsidRDefault="00297E71" w:rsidP="00BF0A8D">
      <w:pPr>
        <w:spacing w:line="276" w:lineRule="auto"/>
        <w:jc w:val="center"/>
        <w:rPr>
          <w:color w:val="000000" w:themeColor="text1"/>
          <w:sz w:val="22"/>
          <w:szCs w:val="22"/>
        </w:rPr>
      </w:pPr>
    </w:p>
    <w:p w14:paraId="07CC26C7" w14:textId="77777777" w:rsidR="0001061E" w:rsidRPr="00196ECC" w:rsidRDefault="0001061E" w:rsidP="00BF0A8D">
      <w:pPr>
        <w:spacing w:line="276" w:lineRule="auto"/>
        <w:jc w:val="center"/>
        <w:rPr>
          <w:b/>
          <w:color w:val="000000" w:themeColor="text1"/>
          <w:sz w:val="22"/>
          <w:szCs w:val="22"/>
        </w:rPr>
      </w:pPr>
      <w:r w:rsidRPr="00196ECC">
        <w:rPr>
          <w:b/>
          <w:color w:val="000000" w:themeColor="text1"/>
          <w:sz w:val="22"/>
          <w:szCs w:val="22"/>
        </w:rPr>
        <w:t>Mara Rúbia Torres Barreto</w:t>
      </w:r>
    </w:p>
    <w:p w14:paraId="3DF84D8D" w14:textId="77777777" w:rsidR="0001061E" w:rsidRPr="00196ECC" w:rsidRDefault="0001061E" w:rsidP="00BF0A8D">
      <w:pPr>
        <w:spacing w:line="276" w:lineRule="auto"/>
        <w:jc w:val="center"/>
        <w:rPr>
          <w:color w:val="000000" w:themeColor="text1"/>
          <w:sz w:val="22"/>
          <w:szCs w:val="22"/>
        </w:rPr>
      </w:pPr>
      <w:r w:rsidRPr="00196ECC">
        <w:rPr>
          <w:color w:val="000000" w:themeColor="text1"/>
          <w:sz w:val="22"/>
          <w:szCs w:val="22"/>
        </w:rPr>
        <w:t>Secretária Municipal de Transporte e Trânsito</w:t>
      </w:r>
    </w:p>
    <w:p w14:paraId="438E2F68" w14:textId="77777777" w:rsidR="0001061E" w:rsidRPr="00196ECC" w:rsidRDefault="0001061E" w:rsidP="00BF0A8D">
      <w:pPr>
        <w:spacing w:line="276" w:lineRule="auto"/>
        <w:jc w:val="center"/>
        <w:rPr>
          <w:color w:val="000000" w:themeColor="text1"/>
          <w:sz w:val="22"/>
          <w:szCs w:val="22"/>
        </w:rPr>
      </w:pPr>
    </w:p>
    <w:p w14:paraId="4319C5C5" w14:textId="77777777" w:rsidR="0001061E" w:rsidRPr="00196ECC" w:rsidRDefault="0001061E" w:rsidP="00BF0A8D">
      <w:pPr>
        <w:spacing w:line="276" w:lineRule="auto"/>
        <w:jc w:val="center"/>
        <w:rPr>
          <w:b/>
          <w:color w:val="000000" w:themeColor="text1"/>
          <w:sz w:val="22"/>
          <w:szCs w:val="22"/>
        </w:rPr>
      </w:pPr>
    </w:p>
    <w:p w14:paraId="4EC4E1B8" w14:textId="77777777" w:rsidR="0001061E" w:rsidRPr="00196ECC" w:rsidRDefault="0001061E" w:rsidP="00BF0A8D">
      <w:pPr>
        <w:spacing w:line="276" w:lineRule="auto"/>
        <w:jc w:val="center"/>
        <w:rPr>
          <w:b/>
          <w:color w:val="000000" w:themeColor="text1"/>
          <w:sz w:val="22"/>
          <w:szCs w:val="22"/>
        </w:rPr>
      </w:pPr>
    </w:p>
    <w:p w14:paraId="721430CC" w14:textId="77777777" w:rsidR="0001061E" w:rsidRPr="00196ECC" w:rsidRDefault="0001061E" w:rsidP="00BF0A8D">
      <w:pPr>
        <w:spacing w:line="276" w:lineRule="auto"/>
        <w:jc w:val="center"/>
        <w:rPr>
          <w:b/>
          <w:bCs/>
          <w:color w:val="000000" w:themeColor="text1"/>
          <w:sz w:val="22"/>
          <w:szCs w:val="22"/>
        </w:rPr>
      </w:pPr>
      <w:r w:rsidRPr="00196ECC">
        <w:rPr>
          <w:b/>
          <w:bCs/>
          <w:color w:val="000000" w:themeColor="text1"/>
          <w:sz w:val="22"/>
          <w:szCs w:val="22"/>
        </w:rPr>
        <w:t>Jéssica de Paula Portes Rodrigues Zanetti</w:t>
      </w:r>
    </w:p>
    <w:p w14:paraId="0BA103F7" w14:textId="77777777" w:rsidR="0001061E" w:rsidRPr="00196ECC" w:rsidRDefault="0001061E" w:rsidP="00BF0A8D">
      <w:pPr>
        <w:spacing w:line="276" w:lineRule="auto"/>
        <w:jc w:val="center"/>
        <w:rPr>
          <w:bCs/>
          <w:color w:val="000000" w:themeColor="text1"/>
          <w:sz w:val="22"/>
          <w:szCs w:val="22"/>
        </w:rPr>
      </w:pPr>
      <w:r w:rsidRPr="00196ECC">
        <w:rPr>
          <w:bCs/>
          <w:color w:val="000000" w:themeColor="text1"/>
          <w:sz w:val="22"/>
          <w:szCs w:val="22"/>
        </w:rPr>
        <w:t>Secretária Municipal de Educaç</w:t>
      </w:r>
      <w:bookmarkEnd w:id="3"/>
      <w:r w:rsidRPr="00196ECC">
        <w:rPr>
          <w:bCs/>
          <w:color w:val="000000" w:themeColor="text1"/>
          <w:sz w:val="22"/>
          <w:szCs w:val="22"/>
        </w:rPr>
        <w:t>ão.</w:t>
      </w:r>
    </w:p>
    <w:p w14:paraId="3B21C5F7" w14:textId="77777777" w:rsidR="0001061E" w:rsidRPr="00196ECC" w:rsidRDefault="0001061E" w:rsidP="00BF0A8D">
      <w:pPr>
        <w:spacing w:line="276" w:lineRule="auto"/>
        <w:jc w:val="center"/>
        <w:rPr>
          <w:b/>
          <w:color w:val="000000" w:themeColor="text1"/>
          <w:sz w:val="22"/>
          <w:szCs w:val="22"/>
        </w:rPr>
        <w:sectPr w:rsidR="0001061E" w:rsidRPr="00196ECC" w:rsidSect="0001061E">
          <w:type w:val="continuous"/>
          <w:pgSz w:w="11906" w:h="16838"/>
          <w:pgMar w:top="1951" w:right="1133" w:bottom="1417" w:left="1701" w:header="708" w:footer="708" w:gutter="0"/>
          <w:cols w:space="708"/>
          <w:docGrid w:linePitch="360"/>
        </w:sectPr>
      </w:pPr>
    </w:p>
    <w:p w14:paraId="4C08FC41" w14:textId="77777777" w:rsidR="00807006" w:rsidRPr="00196ECC" w:rsidRDefault="00807006" w:rsidP="00BF0A8D">
      <w:pPr>
        <w:spacing w:line="276" w:lineRule="auto"/>
        <w:jc w:val="center"/>
        <w:rPr>
          <w:b/>
          <w:color w:val="000000" w:themeColor="text1"/>
          <w:sz w:val="22"/>
          <w:szCs w:val="22"/>
        </w:rPr>
      </w:pPr>
      <w:r w:rsidRPr="00196ECC">
        <w:rPr>
          <w:b/>
          <w:color w:val="000000" w:themeColor="text1"/>
          <w:sz w:val="22"/>
          <w:szCs w:val="22"/>
        </w:rPr>
        <w:lastRenderedPageBreak/>
        <w:t>ANEXO I</w:t>
      </w:r>
    </w:p>
    <w:p w14:paraId="0FC23969" w14:textId="77777777" w:rsidR="00807006" w:rsidRPr="00196ECC" w:rsidRDefault="00807006" w:rsidP="00BF0A8D">
      <w:pPr>
        <w:spacing w:line="276" w:lineRule="auto"/>
        <w:jc w:val="center"/>
        <w:rPr>
          <w:b/>
          <w:color w:val="000000" w:themeColor="text1"/>
          <w:sz w:val="22"/>
          <w:szCs w:val="22"/>
        </w:rPr>
      </w:pPr>
    </w:p>
    <w:p w14:paraId="292124EC" w14:textId="77777777" w:rsidR="00807006" w:rsidRPr="00196ECC" w:rsidRDefault="00807006" w:rsidP="00BF0A8D">
      <w:pPr>
        <w:shd w:val="clear" w:color="auto" w:fill="D9D9D9" w:themeFill="background1" w:themeFillShade="D9"/>
        <w:spacing w:line="276" w:lineRule="auto"/>
        <w:jc w:val="center"/>
        <w:rPr>
          <w:b/>
          <w:color w:val="000000" w:themeColor="text1"/>
          <w:sz w:val="22"/>
          <w:szCs w:val="22"/>
        </w:rPr>
      </w:pPr>
      <w:r w:rsidRPr="00196ECC">
        <w:rPr>
          <w:b/>
          <w:color w:val="000000" w:themeColor="text1"/>
          <w:sz w:val="22"/>
          <w:szCs w:val="22"/>
        </w:rPr>
        <w:t>TERMO DE REFERÊNCIA</w:t>
      </w:r>
    </w:p>
    <w:p w14:paraId="779238EA" w14:textId="77777777" w:rsidR="00807006" w:rsidRPr="00196ECC" w:rsidRDefault="00807006" w:rsidP="00BF0A8D">
      <w:pPr>
        <w:shd w:val="clear" w:color="auto" w:fill="FFFFFF" w:themeFill="background1"/>
        <w:spacing w:line="276" w:lineRule="auto"/>
        <w:jc w:val="both"/>
        <w:rPr>
          <w:b/>
          <w:color w:val="FF0000"/>
          <w:sz w:val="22"/>
          <w:szCs w:val="22"/>
        </w:rPr>
      </w:pPr>
    </w:p>
    <w:p w14:paraId="3F9E5847" w14:textId="795500AB" w:rsidR="00807006" w:rsidRPr="00196ECC" w:rsidRDefault="00807006" w:rsidP="00BF0A8D">
      <w:pPr>
        <w:spacing w:line="276" w:lineRule="auto"/>
        <w:jc w:val="both"/>
        <w:rPr>
          <w:b/>
          <w:color w:val="000000" w:themeColor="text1"/>
          <w:sz w:val="22"/>
          <w:szCs w:val="22"/>
        </w:rPr>
      </w:pPr>
      <w:r w:rsidRPr="00196ECC">
        <w:rPr>
          <w:b/>
          <w:color w:val="000000" w:themeColor="text1"/>
          <w:sz w:val="22"/>
          <w:szCs w:val="22"/>
        </w:rPr>
        <w:t>PROCESSO LIC</w:t>
      </w:r>
      <w:r w:rsidR="00646E42" w:rsidRPr="00196ECC">
        <w:rPr>
          <w:b/>
          <w:color w:val="000000" w:themeColor="text1"/>
          <w:sz w:val="22"/>
          <w:szCs w:val="22"/>
        </w:rPr>
        <w:t xml:space="preserve">ITATÓRIO Nº </w:t>
      </w:r>
      <w:r w:rsidR="00885CAE" w:rsidRPr="00196ECC">
        <w:rPr>
          <w:b/>
          <w:color w:val="000000" w:themeColor="text1"/>
          <w:sz w:val="22"/>
          <w:szCs w:val="22"/>
        </w:rPr>
        <w:t>15</w:t>
      </w:r>
      <w:r w:rsidR="00297E71" w:rsidRPr="00196ECC">
        <w:rPr>
          <w:b/>
          <w:color w:val="000000" w:themeColor="text1"/>
          <w:sz w:val="22"/>
          <w:szCs w:val="22"/>
        </w:rPr>
        <w:t>/2026</w:t>
      </w:r>
    </w:p>
    <w:p w14:paraId="38AD6B98" w14:textId="37B86C3F" w:rsidR="00807006" w:rsidRPr="00196ECC" w:rsidRDefault="00885CAE" w:rsidP="00BF0A8D">
      <w:pPr>
        <w:spacing w:line="276" w:lineRule="auto"/>
        <w:jc w:val="both"/>
        <w:rPr>
          <w:b/>
          <w:color w:val="000000" w:themeColor="text1"/>
          <w:sz w:val="22"/>
          <w:szCs w:val="22"/>
        </w:rPr>
      </w:pPr>
      <w:r w:rsidRPr="00196ECC">
        <w:rPr>
          <w:b/>
          <w:color w:val="000000" w:themeColor="text1"/>
          <w:sz w:val="22"/>
          <w:szCs w:val="22"/>
        </w:rPr>
        <w:t>PREGÃO ELETRÔNICO Nº 06</w:t>
      </w:r>
      <w:r w:rsidR="00297E71" w:rsidRPr="00196ECC">
        <w:rPr>
          <w:b/>
          <w:color w:val="000000" w:themeColor="text1"/>
          <w:sz w:val="22"/>
          <w:szCs w:val="22"/>
        </w:rPr>
        <w:t>/2026</w:t>
      </w:r>
    </w:p>
    <w:p w14:paraId="1AE115B9" w14:textId="77777777" w:rsidR="00807006" w:rsidRPr="00196ECC" w:rsidRDefault="00807006" w:rsidP="00BF0A8D">
      <w:pPr>
        <w:spacing w:line="276" w:lineRule="auto"/>
        <w:jc w:val="both"/>
        <w:rPr>
          <w:b/>
          <w:bCs/>
          <w:color w:val="FF0000"/>
          <w:sz w:val="22"/>
          <w:szCs w:val="22"/>
        </w:rPr>
      </w:pPr>
    </w:p>
    <w:p w14:paraId="480B1CAB" w14:textId="139569B9" w:rsidR="00807006" w:rsidRPr="00196ECC" w:rsidRDefault="00807006" w:rsidP="00BF0A8D">
      <w:pPr>
        <w:shd w:val="clear" w:color="auto" w:fill="D9D9D9" w:themeFill="background1" w:themeFillShade="D9"/>
        <w:spacing w:line="276" w:lineRule="auto"/>
        <w:jc w:val="both"/>
        <w:rPr>
          <w:b/>
          <w:color w:val="000000" w:themeColor="text1"/>
          <w:sz w:val="22"/>
          <w:szCs w:val="22"/>
        </w:rPr>
      </w:pPr>
      <w:r w:rsidRPr="00196ECC">
        <w:rPr>
          <w:b/>
          <w:color w:val="000000" w:themeColor="text1"/>
          <w:sz w:val="22"/>
          <w:szCs w:val="22"/>
        </w:rPr>
        <w:t>1 – ÓRGÃO</w:t>
      </w:r>
      <w:r w:rsidR="00646E42" w:rsidRPr="00196ECC">
        <w:rPr>
          <w:b/>
          <w:color w:val="000000" w:themeColor="text1"/>
          <w:sz w:val="22"/>
          <w:szCs w:val="22"/>
        </w:rPr>
        <w:t>S</w:t>
      </w:r>
      <w:r w:rsidRPr="00196ECC">
        <w:rPr>
          <w:b/>
          <w:color w:val="000000" w:themeColor="text1"/>
          <w:sz w:val="22"/>
          <w:szCs w:val="22"/>
        </w:rPr>
        <w:t xml:space="preserve"> SOLICITANTE</w:t>
      </w:r>
      <w:r w:rsidR="00646E42" w:rsidRPr="00196ECC">
        <w:rPr>
          <w:b/>
          <w:color w:val="000000" w:themeColor="text1"/>
          <w:sz w:val="22"/>
          <w:szCs w:val="22"/>
        </w:rPr>
        <w:t>S</w:t>
      </w:r>
    </w:p>
    <w:p w14:paraId="4370D542" w14:textId="4BECF564" w:rsidR="00297E71" w:rsidRPr="00196ECC" w:rsidRDefault="00297E71" w:rsidP="00BF0A8D">
      <w:pPr>
        <w:tabs>
          <w:tab w:val="left" w:pos="-6240"/>
          <w:tab w:val="left" w:pos="720"/>
        </w:tabs>
        <w:spacing w:line="276" w:lineRule="auto"/>
        <w:jc w:val="both"/>
        <w:rPr>
          <w:color w:val="000000" w:themeColor="text1"/>
          <w:sz w:val="22"/>
          <w:szCs w:val="22"/>
        </w:rPr>
      </w:pPr>
      <w:r w:rsidRPr="00196ECC">
        <w:rPr>
          <w:color w:val="000000" w:themeColor="text1"/>
          <w:sz w:val="22"/>
          <w:szCs w:val="22"/>
        </w:rPr>
        <w:t>1.1 – Secretaria Municipal de Transporte e Trânsito;</w:t>
      </w:r>
    </w:p>
    <w:p w14:paraId="5AB21440" w14:textId="720ED9B1" w:rsidR="00297E71" w:rsidRPr="00196ECC" w:rsidRDefault="00297E71" w:rsidP="00BF0A8D">
      <w:pPr>
        <w:tabs>
          <w:tab w:val="left" w:pos="-6240"/>
          <w:tab w:val="left" w:pos="720"/>
        </w:tabs>
        <w:spacing w:line="276" w:lineRule="auto"/>
        <w:jc w:val="both"/>
        <w:rPr>
          <w:color w:val="000000" w:themeColor="text1"/>
          <w:sz w:val="22"/>
          <w:szCs w:val="22"/>
        </w:rPr>
      </w:pPr>
      <w:r w:rsidRPr="00196ECC">
        <w:rPr>
          <w:color w:val="000000" w:themeColor="text1"/>
          <w:sz w:val="22"/>
          <w:szCs w:val="22"/>
        </w:rPr>
        <w:t>1.2 – Secretaria Municipal de Administração;</w:t>
      </w:r>
    </w:p>
    <w:p w14:paraId="7CBFBBD4" w14:textId="3EDEB0D3" w:rsidR="00297E71" w:rsidRPr="00196ECC" w:rsidRDefault="00297E71" w:rsidP="00BF0A8D">
      <w:pPr>
        <w:tabs>
          <w:tab w:val="left" w:pos="-6240"/>
          <w:tab w:val="left" w:pos="720"/>
        </w:tabs>
        <w:spacing w:line="276" w:lineRule="auto"/>
        <w:jc w:val="both"/>
        <w:rPr>
          <w:color w:val="000000" w:themeColor="text1"/>
          <w:sz w:val="22"/>
          <w:szCs w:val="22"/>
        </w:rPr>
      </w:pPr>
      <w:r w:rsidRPr="00196ECC">
        <w:rPr>
          <w:color w:val="000000" w:themeColor="text1"/>
          <w:sz w:val="22"/>
          <w:szCs w:val="22"/>
        </w:rPr>
        <w:t>1.3 – Secretaria Municipal de Educação;</w:t>
      </w:r>
    </w:p>
    <w:p w14:paraId="6295B963" w14:textId="26E2B256" w:rsidR="00297E71" w:rsidRPr="00196ECC" w:rsidRDefault="00297E71" w:rsidP="00BF0A8D">
      <w:pPr>
        <w:tabs>
          <w:tab w:val="left" w:pos="-6240"/>
          <w:tab w:val="left" w:pos="720"/>
        </w:tabs>
        <w:spacing w:line="276" w:lineRule="auto"/>
        <w:jc w:val="both"/>
        <w:rPr>
          <w:color w:val="000000" w:themeColor="text1"/>
          <w:sz w:val="22"/>
          <w:szCs w:val="22"/>
        </w:rPr>
      </w:pPr>
      <w:r w:rsidRPr="00196ECC">
        <w:rPr>
          <w:color w:val="000000" w:themeColor="text1"/>
          <w:sz w:val="22"/>
          <w:szCs w:val="22"/>
        </w:rPr>
        <w:t>1.4 – Secretaria Municipal de Saúde;</w:t>
      </w:r>
    </w:p>
    <w:p w14:paraId="24F5F118" w14:textId="78E2508E" w:rsidR="00297E71" w:rsidRPr="00196ECC" w:rsidRDefault="00297E71" w:rsidP="00BF0A8D">
      <w:pPr>
        <w:tabs>
          <w:tab w:val="left" w:pos="-6240"/>
          <w:tab w:val="left" w:pos="720"/>
        </w:tabs>
        <w:spacing w:line="276" w:lineRule="auto"/>
        <w:jc w:val="both"/>
        <w:rPr>
          <w:color w:val="000000" w:themeColor="text1"/>
          <w:sz w:val="22"/>
          <w:szCs w:val="22"/>
        </w:rPr>
      </w:pPr>
      <w:r w:rsidRPr="00196ECC">
        <w:rPr>
          <w:color w:val="000000" w:themeColor="text1"/>
          <w:sz w:val="22"/>
          <w:szCs w:val="22"/>
        </w:rPr>
        <w:t>1.5 – Secretaria Municipal de Assistência Social;</w:t>
      </w:r>
    </w:p>
    <w:p w14:paraId="0A2EEF4D" w14:textId="3A82625F" w:rsidR="00297E71" w:rsidRPr="00196ECC" w:rsidRDefault="00297E71" w:rsidP="00BF0A8D">
      <w:pPr>
        <w:tabs>
          <w:tab w:val="left" w:pos="-6240"/>
          <w:tab w:val="left" w:pos="720"/>
        </w:tabs>
        <w:spacing w:line="276" w:lineRule="auto"/>
        <w:jc w:val="both"/>
        <w:rPr>
          <w:color w:val="000000" w:themeColor="text1"/>
          <w:sz w:val="22"/>
          <w:szCs w:val="22"/>
        </w:rPr>
      </w:pPr>
      <w:r w:rsidRPr="00196ECC">
        <w:rPr>
          <w:color w:val="000000" w:themeColor="text1"/>
          <w:sz w:val="22"/>
          <w:szCs w:val="22"/>
        </w:rPr>
        <w:t>1.6 – Secretaria Municipal de Obras, Serviços Urbanos e Habitação;</w:t>
      </w:r>
    </w:p>
    <w:p w14:paraId="459F1EAF" w14:textId="48A96CFB" w:rsidR="00297E71" w:rsidRPr="00196ECC" w:rsidRDefault="00297E71" w:rsidP="00BF0A8D">
      <w:pPr>
        <w:tabs>
          <w:tab w:val="left" w:pos="-6240"/>
          <w:tab w:val="left" w:pos="720"/>
        </w:tabs>
        <w:spacing w:line="276" w:lineRule="auto"/>
        <w:jc w:val="both"/>
        <w:rPr>
          <w:color w:val="000000" w:themeColor="text1"/>
          <w:sz w:val="22"/>
          <w:szCs w:val="22"/>
        </w:rPr>
      </w:pPr>
      <w:r w:rsidRPr="00196ECC">
        <w:rPr>
          <w:color w:val="000000" w:themeColor="text1"/>
          <w:sz w:val="22"/>
          <w:szCs w:val="22"/>
        </w:rPr>
        <w:t>1.7 – Secretaria Municipal de Agricultura e Meio Ambiente.</w:t>
      </w:r>
    </w:p>
    <w:p w14:paraId="57303868" w14:textId="77777777" w:rsidR="00807006" w:rsidRPr="00196ECC" w:rsidRDefault="00807006" w:rsidP="00BF0A8D">
      <w:pPr>
        <w:pStyle w:val="PargrafodaLista"/>
        <w:spacing w:line="276" w:lineRule="auto"/>
        <w:ind w:left="405"/>
        <w:jc w:val="both"/>
        <w:rPr>
          <w:color w:val="FF0000"/>
          <w:sz w:val="22"/>
          <w:szCs w:val="22"/>
        </w:rPr>
      </w:pPr>
    </w:p>
    <w:p w14:paraId="6FF0E0A5" w14:textId="77777777" w:rsidR="00807006" w:rsidRPr="00196ECC" w:rsidRDefault="00807006" w:rsidP="00BF0A8D">
      <w:pPr>
        <w:shd w:val="clear" w:color="auto" w:fill="D9D9D9" w:themeFill="background1" w:themeFillShade="D9"/>
        <w:spacing w:line="276" w:lineRule="auto"/>
        <w:jc w:val="both"/>
        <w:rPr>
          <w:b/>
          <w:color w:val="000000" w:themeColor="text1"/>
          <w:sz w:val="22"/>
          <w:szCs w:val="22"/>
        </w:rPr>
      </w:pPr>
      <w:r w:rsidRPr="00196ECC">
        <w:rPr>
          <w:b/>
          <w:color w:val="000000" w:themeColor="text1"/>
          <w:sz w:val="22"/>
          <w:szCs w:val="22"/>
        </w:rPr>
        <w:t>2 – OBJETO</w:t>
      </w:r>
    </w:p>
    <w:p w14:paraId="3B6A8EE4" w14:textId="77777777" w:rsidR="00885CAE" w:rsidRPr="00196ECC" w:rsidRDefault="00885CAE" w:rsidP="00885CAE">
      <w:pPr>
        <w:spacing w:line="276" w:lineRule="auto"/>
        <w:jc w:val="both"/>
        <w:rPr>
          <w:color w:val="000000" w:themeColor="text1"/>
          <w:sz w:val="22"/>
          <w:szCs w:val="22"/>
        </w:rPr>
      </w:pPr>
      <w:r w:rsidRPr="00196ECC">
        <w:rPr>
          <w:color w:val="000000" w:themeColor="text1"/>
          <w:sz w:val="22"/>
          <w:szCs w:val="22"/>
        </w:rPr>
        <w:t xml:space="preserve">Contratação de pessoa jurídica especializada para a prestação de serviços gerais de elétrica automotiva, em veículos leves e pesados pertencentes à frota municipal, sem fornecimento de peças, visando o atendimento das necessidades das Secretarias Municipais de Santa Margarida/MG. </w:t>
      </w:r>
    </w:p>
    <w:p w14:paraId="777A3AA0" w14:textId="77777777" w:rsidR="00646E42" w:rsidRPr="00196ECC" w:rsidRDefault="00646E42" w:rsidP="00BF0A8D">
      <w:pPr>
        <w:spacing w:line="276" w:lineRule="auto"/>
        <w:jc w:val="both"/>
        <w:rPr>
          <w:color w:val="000000" w:themeColor="text1"/>
          <w:sz w:val="22"/>
          <w:szCs w:val="22"/>
          <w:shd w:val="clear" w:color="auto" w:fill="FFFFFF"/>
        </w:rPr>
      </w:pPr>
    </w:p>
    <w:p w14:paraId="6B72FD6D" w14:textId="77777777" w:rsidR="00807006" w:rsidRPr="00196ECC" w:rsidRDefault="00807006" w:rsidP="00BF0A8D">
      <w:pPr>
        <w:shd w:val="clear" w:color="auto" w:fill="D9D9D9" w:themeFill="background1" w:themeFillShade="D9"/>
        <w:spacing w:line="276" w:lineRule="auto"/>
        <w:jc w:val="both"/>
        <w:rPr>
          <w:b/>
          <w:color w:val="000000" w:themeColor="text1"/>
          <w:sz w:val="22"/>
          <w:szCs w:val="22"/>
        </w:rPr>
      </w:pPr>
      <w:r w:rsidRPr="00196ECC">
        <w:rPr>
          <w:b/>
          <w:color w:val="000000" w:themeColor="text1"/>
          <w:sz w:val="22"/>
          <w:szCs w:val="22"/>
        </w:rPr>
        <w:t>3 – JUSTIFICATIVA</w:t>
      </w:r>
    </w:p>
    <w:p w14:paraId="108F0B95" w14:textId="77777777" w:rsidR="00885CAE" w:rsidRPr="00196ECC" w:rsidRDefault="00885CAE" w:rsidP="00885CAE">
      <w:pPr>
        <w:tabs>
          <w:tab w:val="left" w:pos="1701"/>
        </w:tabs>
        <w:spacing w:after="240" w:line="276" w:lineRule="auto"/>
        <w:ind w:firstLine="851"/>
        <w:jc w:val="both"/>
        <w:rPr>
          <w:bCs/>
          <w:color w:val="000000" w:themeColor="text1"/>
          <w:sz w:val="22"/>
          <w:szCs w:val="22"/>
        </w:rPr>
      </w:pPr>
      <w:r w:rsidRPr="00196ECC">
        <w:rPr>
          <w:bCs/>
          <w:color w:val="000000" w:themeColor="text1"/>
          <w:sz w:val="22"/>
          <w:szCs w:val="22"/>
        </w:rPr>
        <w:t xml:space="preserve">A instauração de procedimento administrativo tem como objetivo viabilizar a escolha da proposta mais vantajosa em favor da Administração Pública municipal, para tanto, utilizando-se o critério de “menor preço” por item, bem como selecionar prestador (es) de serviços que apresentem, oportunamente, as melhores condições para contratar com a municipalidade, reduzindo, assim, o risco de contratação com particular (es) que possa (m) acarretar substancial dano ao interesse público, seja com a execução tardia ou até mesmo o atendimento incompleto da demanda. </w:t>
      </w:r>
    </w:p>
    <w:p w14:paraId="5ABBFA77" w14:textId="77777777" w:rsidR="00885CAE" w:rsidRPr="00196ECC" w:rsidRDefault="00885CAE" w:rsidP="00885CAE">
      <w:pPr>
        <w:tabs>
          <w:tab w:val="left" w:pos="1701"/>
        </w:tabs>
        <w:spacing w:after="240" w:line="276" w:lineRule="auto"/>
        <w:ind w:firstLine="851"/>
        <w:jc w:val="both"/>
        <w:rPr>
          <w:bCs/>
          <w:color w:val="000000" w:themeColor="text1"/>
          <w:sz w:val="22"/>
          <w:szCs w:val="22"/>
        </w:rPr>
      </w:pPr>
      <w:r w:rsidRPr="00196ECC">
        <w:rPr>
          <w:bCs/>
          <w:color w:val="000000" w:themeColor="text1"/>
          <w:sz w:val="22"/>
          <w:szCs w:val="22"/>
        </w:rPr>
        <w:t xml:space="preserve">O objeto enquadra-se na definição de “serviços comuns”, tendo em vista que os padrões de qualidade podem ser objetivamente definidos pelo edital, por meio de especificações usuais de mercado, nos termos do art. 6º, XIII da Lei Federal nº 14.133/2021, justificando-se a escolha da modalidade pregão, nos termos do art. 6º, XLI da mesma Lei. </w:t>
      </w:r>
    </w:p>
    <w:p w14:paraId="2078B3DB" w14:textId="77777777" w:rsidR="00885CAE" w:rsidRPr="00196ECC" w:rsidRDefault="00885CAE" w:rsidP="00885CAE">
      <w:pPr>
        <w:pStyle w:val="NormalWeb"/>
        <w:spacing w:line="276" w:lineRule="auto"/>
        <w:ind w:firstLine="851"/>
        <w:jc w:val="both"/>
        <w:rPr>
          <w:color w:val="000000" w:themeColor="text1"/>
          <w:sz w:val="22"/>
          <w:szCs w:val="22"/>
        </w:rPr>
      </w:pPr>
      <w:r w:rsidRPr="00196ECC">
        <w:rPr>
          <w:color w:val="000000" w:themeColor="text1"/>
          <w:sz w:val="22"/>
          <w:szCs w:val="22"/>
        </w:rPr>
        <w:t>A contratação de pessoa jurídica especializada para a prestação de serviços de elétrica automotiva em veículos leves e pesados da frota municipal de Santa Margarida/MG justifica-se pela necessidade de assegurar a manutenção preventiva e corretiva dos sistemas elétricos dos veículos, garantindo seu adequado funcionamento, a segurança dos usuários e a continuidade dos serviços públicos prestados pelas Secretarias Municipais. Considerando a complexidade técnica desses serviços e a inexistência de estrutura própria suficiente para sua execução, torna-se imprescindível a contratação de empresa especializada, sem fornecimento de peças, visando maior eficiência, economicidade e a preservação do patrimônio público.</w:t>
      </w:r>
    </w:p>
    <w:p w14:paraId="5198A655" w14:textId="77777777" w:rsidR="00885CAE" w:rsidRPr="00196ECC" w:rsidRDefault="00885CAE" w:rsidP="00885CAE">
      <w:pPr>
        <w:spacing w:line="276" w:lineRule="auto"/>
        <w:ind w:firstLine="851"/>
        <w:jc w:val="both"/>
        <w:rPr>
          <w:color w:val="000000" w:themeColor="text1"/>
          <w:sz w:val="22"/>
          <w:szCs w:val="22"/>
        </w:rPr>
      </w:pPr>
      <w:r w:rsidRPr="00196ECC">
        <w:rPr>
          <w:color w:val="000000" w:themeColor="text1"/>
          <w:sz w:val="22"/>
          <w:szCs w:val="22"/>
        </w:rPr>
        <w:t xml:space="preserve">Desta forma, restaram demonstradas as razões que justificam a necessidade de instauração de procedimento licitatório adequado para aquisição do referido objeto.  </w:t>
      </w:r>
    </w:p>
    <w:p w14:paraId="15B8804B" w14:textId="77777777" w:rsidR="0049213C" w:rsidRPr="00196ECC" w:rsidRDefault="0049213C" w:rsidP="00BF0A8D">
      <w:pPr>
        <w:tabs>
          <w:tab w:val="left" w:pos="1701"/>
        </w:tabs>
        <w:spacing w:line="276" w:lineRule="auto"/>
        <w:ind w:firstLine="851"/>
        <w:jc w:val="both"/>
        <w:rPr>
          <w:bCs/>
          <w:color w:val="FF0000"/>
          <w:sz w:val="22"/>
          <w:szCs w:val="22"/>
        </w:rPr>
      </w:pPr>
    </w:p>
    <w:p w14:paraId="1A5CD95A" w14:textId="2C27CE97" w:rsidR="00646E42" w:rsidRPr="00196ECC" w:rsidRDefault="00646E42" w:rsidP="00BF0A8D">
      <w:pPr>
        <w:shd w:val="clear" w:color="auto" w:fill="D9D9D9" w:themeFill="background1" w:themeFillShade="D9"/>
        <w:tabs>
          <w:tab w:val="left" w:pos="2408"/>
        </w:tabs>
        <w:spacing w:line="276" w:lineRule="auto"/>
        <w:jc w:val="both"/>
        <w:rPr>
          <w:b/>
          <w:color w:val="000000" w:themeColor="text1"/>
          <w:sz w:val="22"/>
          <w:szCs w:val="22"/>
        </w:rPr>
      </w:pPr>
      <w:r w:rsidRPr="00196ECC">
        <w:rPr>
          <w:b/>
          <w:bCs/>
          <w:color w:val="000000" w:themeColor="text1"/>
          <w:sz w:val="22"/>
          <w:szCs w:val="22"/>
        </w:rPr>
        <w:lastRenderedPageBreak/>
        <w:t xml:space="preserve">4 – DA </w:t>
      </w:r>
      <w:r w:rsidRPr="00196ECC">
        <w:rPr>
          <w:b/>
          <w:color w:val="000000" w:themeColor="text1"/>
          <w:sz w:val="22"/>
          <w:szCs w:val="22"/>
        </w:rPr>
        <w:t>PARTICIPAÇÃO EXCLUSIVA DE MICROEMPRESAS (ME’s) E EMPRESAS DE PEQUENO PORTE (EPP’s), COM SEDE LOCAL OU REGIONAL NA MICRORREGIÃO GEOGRÁFICA DE MANHUAÇU/MG, CONFORME PERMITIDO PELO ARTIGO 48, I, DA LC Nº 123/2006 E ART. 6º DO DECRETO MUNICIPAL Nº 1.495/2025, DE 17 DE OUTUBRO DE 2025.</w:t>
      </w:r>
    </w:p>
    <w:p w14:paraId="00089F50" w14:textId="77777777" w:rsidR="005243F0" w:rsidRPr="00196ECC" w:rsidRDefault="00646E42" w:rsidP="00BF0A8D">
      <w:pPr>
        <w:shd w:val="clear" w:color="auto" w:fill="FFFFFF" w:themeFill="background1"/>
        <w:tabs>
          <w:tab w:val="left" w:pos="0"/>
          <w:tab w:val="left" w:pos="792"/>
        </w:tabs>
        <w:spacing w:line="276" w:lineRule="auto"/>
        <w:jc w:val="both"/>
        <w:rPr>
          <w:bCs/>
          <w:color w:val="000000" w:themeColor="text1"/>
          <w:sz w:val="22"/>
          <w:szCs w:val="22"/>
        </w:rPr>
      </w:pPr>
      <w:r w:rsidRPr="00196ECC">
        <w:rPr>
          <w:b/>
          <w:bCs/>
          <w:color w:val="FF0000"/>
          <w:sz w:val="22"/>
          <w:szCs w:val="22"/>
        </w:rPr>
        <w:tab/>
      </w:r>
      <w:r w:rsidR="005243F0" w:rsidRPr="00196ECC">
        <w:rPr>
          <w:bCs/>
          <w:color w:val="000000" w:themeColor="text1"/>
          <w:sz w:val="22"/>
          <w:szCs w:val="22"/>
        </w:rPr>
        <w:t xml:space="preserve">O artigo 47 da Lei Complementar nº 123/2006 determina o tratamento diferenciado e simplificado para as ME’s e EPP’s nas contratações públicas da Administração Direta, Indireta, Autárquica e Fundacional, federal, estadual e municipal, para o fim de promover o desenvolvimento econômico e social no âmbito municipal e regional, e visando a ampliação da eficiência das políticas públicas e o incentivo à inovação tecnológica. </w:t>
      </w:r>
    </w:p>
    <w:p w14:paraId="65D47EED" w14:textId="77777777" w:rsidR="005243F0" w:rsidRPr="00196ECC" w:rsidRDefault="005243F0" w:rsidP="00BF0A8D">
      <w:pPr>
        <w:shd w:val="clear" w:color="auto" w:fill="FFFFFF" w:themeFill="background1"/>
        <w:tabs>
          <w:tab w:val="left" w:pos="0"/>
          <w:tab w:val="left" w:pos="792"/>
        </w:tabs>
        <w:spacing w:line="276" w:lineRule="auto"/>
        <w:jc w:val="both"/>
        <w:rPr>
          <w:bCs/>
          <w:color w:val="000000" w:themeColor="text1"/>
          <w:sz w:val="22"/>
          <w:szCs w:val="22"/>
        </w:rPr>
      </w:pPr>
      <w:r w:rsidRPr="00196ECC">
        <w:rPr>
          <w:bCs/>
          <w:color w:val="000000" w:themeColor="text1"/>
          <w:sz w:val="22"/>
          <w:szCs w:val="22"/>
        </w:rPr>
        <w:tab/>
        <w:t xml:space="preserve">Para o cumprimento da determinação supra, o inciso I do art. 48 da LC 123/2006 dispõe que a Administração Pública deverá realizar processo licitatório destinado exclusivamente à participação de ME’s e EPP’s nos itens de contratação com valor de até R$ 80.000,00 (oitenta mil reais). </w:t>
      </w:r>
    </w:p>
    <w:p w14:paraId="24163327" w14:textId="77777777" w:rsidR="005243F0" w:rsidRPr="00196ECC" w:rsidRDefault="005243F0" w:rsidP="00BF0A8D">
      <w:pPr>
        <w:shd w:val="clear" w:color="auto" w:fill="FFFFFF" w:themeFill="background1"/>
        <w:tabs>
          <w:tab w:val="left" w:pos="0"/>
          <w:tab w:val="left" w:pos="792"/>
        </w:tabs>
        <w:spacing w:line="276" w:lineRule="auto"/>
        <w:jc w:val="both"/>
        <w:rPr>
          <w:color w:val="000000" w:themeColor="text1"/>
          <w:sz w:val="22"/>
          <w:szCs w:val="22"/>
        </w:rPr>
      </w:pPr>
      <w:r w:rsidRPr="00196ECC">
        <w:rPr>
          <w:bCs/>
          <w:color w:val="000000" w:themeColor="text1"/>
          <w:sz w:val="22"/>
          <w:szCs w:val="22"/>
        </w:rPr>
        <w:tab/>
        <w:t xml:space="preserve">Em conformidade com a LC 123/2006, o Município de Santa Margarida editou o Decreto Executivo nº 1.495/2025, de 17 de outubro de 2025, para dispor sobre o incentivo às compras locais e o tratamento diferenciado simplificado para ME’s e EPP’s, conforme anexo. Referido Decreto confirma os permissivos e determinações contidas no </w:t>
      </w:r>
      <w:r w:rsidRPr="00196ECC">
        <w:rPr>
          <w:color w:val="000000" w:themeColor="text1"/>
          <w:sz w:val="22"/>
          <w:szCs w:val="22"/>
        </w:rPr>
        <w:t xml:space="preserve">Estatuto Nacional da Microempresa e da Empresa de Pequeno Porte, e condiciona a participação exclusiva destas empresas nas licitações realizadas no âmbito da Administração Pública Municipal à comprovação da viabilidade técnica e econômica da medida, conforme previsão constante do art. 6º. </w:t>
      </w:r>
    </w:p>
    <w:p w14:paraId="02B5133F" w14:textId="28E51941" w:rsidR="005243F0" w:rsidRPr="00196ECC" w:rsidRDefault="005243F0" w:rsidP="00196ECC">
      <w:pPr>
        <w:shd w:val="clear" w:color="auto" w:fill="FFFFFF" w:themeFill="background1"/>
        <w:tabs>
          <w:tab w:val="left" w:pos="0"/>
          <w:tab w:val="left" w:pos="792"/>
        </w:tabs>
        <w:spacing w:line="276" w:lineRule="auto"/>
        <w:jc w:val="both"/>
        <w:rPr>
          <w:color w:val="000000" w:themeColor="text1"/>
          <w:sz w:val="22"/>
          <w:szCs w:val="22"/>
          <w:shd w:val="clear" w:color="auto" w:fill="FFFFFF"/>
        </w:rPr>
      </w:pPr>
      <w:r w:rsidRPr="00196ECC">
        <w:rPr>
          <w:color w:val="000000" w:themeColor="text1"/>
          <w:sz w:val="22"/>
          <w:szCs w:val="22"/>
        </w:rPr>
        <w:tab/>
        <w:t xml:space="preserve">Para demonstrar a compatibilidade dos valores estimados com os preços praticados no mercado regional, procedeu-se ao levantamento e análise de </w:t>
      </w:r>
      <w:r w:rsidR="00196ECC" w:rsidRPr="00196ECC">
        <w:rPr>
          <w:color w:val="000000" w:themeColor="text1"/>
          <w:sz w:val="22"/>
          <w:szCs w:val="22"/>
        </w:rPr>
        <w:t xml:space="preserve">orçamentos obtidos com prestadores de serviços locais, </w:t>
      </w:r>
      <w:r w:rsidRPr="00196ECC">
        <w:rPr>
          <w:color w:val="000000" w:themeColor="text1"/>
          <w:sz w:val="22"/>
          <w:szCs w:val="22"/>
          <w:shd w:val="clear" w:color="auto" w:fill="FFFFFF"/>
        </w:rPr>
        <w:t xml:space="preserve">com perfeitas condições de executar o objeto, uma vez que apresentam: </w:t>
      </w:r>
    </w:p>
    <w:p w14:paraId="77B01493" w14:textId="2EE55894" w:rsidR="005243F0" w:rsidRPr="00196ECC" w:rsidRDefault="005243F0" w:rsidP="00BF0A8D">
      <w:pPr>
        <w:pStyle w:val="PargrafodaLista"/>
        <w:widowControl w:val="0"/>
        <w:numPr>
          <w:ilvl w:val="0"/>
          <w:numId w:val="24"/>
        </w:numPr>
        <w:autoSpaceDE w:val="0"/>
        <w:autoSpaceDN w:val="0"/>
        <w:spacing w:line="276" w:lineRule="auto"/>
        <w:contextualSpacing w:val="0"/>
        <w:jc w:val="both"/>
        <w:rPr>
          <w:color w:val="000000" w:themeColor="text1"/>
          <w:sz w:val="22"/>
          <w:szCs w:val="22"/>
        </w:rPr>
      </w:pPr>
      <w:r w:rsidRPr="00196ECC">
        <w:rPr>
          <w:color w:val="000000" w:themeColor="text1"/>
          <w:sz w:val="22"/>
          <w:szCs w:val="22"/>
        </w:rPr>
        <w:t xml:space="preserve">Número suficiente de </w:t>
      </w:r>
      <w:r w:rsidR="0049213C" w:rsidRPr="00196ECC">
        <w:rPr>
          <w:color w:val="000000" w:themeColor="text1"/>
          <w:sz w:val="22"/>
          <w:szCs w:val="22"/>
        </w:rPr>
        <w:t>prestadores de serviços</w:t>
      </w:r>
      <w:r w:rsidRPr="00196ECC">
        <w:rPr>
          <w:color w:val="000000" w:themeColor="text1"/>
          <w:sz w:val="22"/>
          <w:szCs w:val="22"/>
        </w:rPr>
        <w:t xml:space="preserve"> ativos e com registro em CNAE compatível com o objeto, o que assegura concorrência mínima e diversidade de oferta;</w:t>
      </w:r>
    </w:p>
    <w:p w14:paraId="3912508E" w14:textId="661C8B45" w:rsidR="005243F0" w:rsidRPr="00196ECC" w:rsidRDefault="005243F0" w:rsidP="00BF0A8D">
      <w:pPr>
        <w:pStyle w:val="PargrafodaLista"/>
        <w:widowControl w:val="0"/>
        <w:numPr>
          <w:ilvl w:val="0"/>
          <w:numId w:val="24"/>
        </w:numPr>
        <w:autoSpaceDE w:val="0"/>
        <w:autoSpaceDN w:val="0"/>
        <w:spacing w:line="276" w:lineRule="auto"/>
        <w:contextualSpacing w:val="0"/>
        <w:jc w:val="both"/>
        <w:rPr>
          <w:color w:val="000000" w:themeColor="text1"/>
          <w:sz w:val="22"/>
          <w:szCs w:val="22"/>
        </w:rPr>
      </w:pPr>
      <w:r w:rsidRPr="00196ECC">
        <w:rPr>
          <w:color w:val="000000" w:themeColor="text1"/>
          <w:sz w:val="22"/>
          <w:szCs w:val="22"/>
        </w:rPr>
        <w:t xml:space="preserve">Proximidade geográfica que permite </w:t>
      </w:r>
      <w:r w:rsidR="0049213C" w:rsidRPr="00196ECC">
        <w:rPr>
          <w:color w:val="000000" w:themeColor="text1"/>
          <w:sz w:val="22"/>
          <w:szCs w:val="22"/>
        </w:rPr>
        <w:t>execuções</w:t>
      </w:r>
      <w:r w:rsidRPr="00196ECC">
        <w:rPr>
          <w:color w:val="000000" w:themeColor="text1"/>
          <w:sz w:val="22"/>
          <w:szCs w:val="22"/>
        </w:rPr>
        <w:t xml:space="preserve"> rápidas e fracionadas, reduzindo custos logísticos para a Administração;</w:t>
      </w:r>
    </w:p>
    <w:p w14:paraId="0EA91974" w14:textId="1FED40DB" w:rsidR="005243F0" w:rsidRPr="00196ECC" w:rsidRDefault="005243F0" w:rsidP="00BF0A8D">
      <w:pPr>
        <w:pStyle w:val="PargrafodaLista"/>
        <w:widowControl w:val="0"/>
        <w:numPr>
          <w:ilvl w:val="0"/>
          <w:numId w:val="24"/>
        </w:numPr>
        <w:autoSpaceDE w:val="0"/>
        <w:autoSpaceDN w:val="0"/>
        <w:spacing w:line="276" w:lineRule="auto"/>
        <w:contextualSpacing w:val="0"/>
        <w:jc w:val="both"/>
        <w:rPr>
          <w:color w:val="000000" w:themeColor="text1"/>
          <w:sz w:val="22"/>
          <w:szCs w:val="22"/>
        </w:rPr>
      </w:pPr>
      <w:r w:rsidRPr="00196ECC">
        <w:rPr>
          <w:color w:val="000000" w:themeColor="text1"/>
          <w:sz w:val="22"/>
          <w:szCs w:val="22"/>
        </w:rPr>
        <w:t xml:space="preserve">Capacidade técnica e operacional local, comprovada pela existência de </w:t>
      </w:r>
      <w:r w:rsidR="0049213C" w:rsidRPr="00196ECC">
        <w:rPr>
          <w:color w:val="000000" w:themeColor="text1"/>
          <w:sz w:val="22"/>
          <w:szCs w:val="22"/>
        </w:rPr>
        <w:t xml:space="preserve">empresas com estrutura física </w:t>
      </w:r>
      <w:r w:rsidRPr="00196ECC">
        <w:rPr>
          <w:color w:val="000000" w:themeColor="text1"/>
          <w:sz w:val="22"/>
          <w:szCs w:val="22"/>
        </w:rPr>
        <w:t xml:space="preserve">na região, aptas a atender às demandas de </w:t>
      </w:r>
      <w:r w:rsidR="0049213C" w:rsidRPr="00196ECC">
        <w:rPr>
          <w:color w:val="000000" w:themeColor="text1"/>
          <w:sz w:val="22"/>
          <w:szCs w:val="22"/>
        </w:rPr>
        <w:t>serviços contínuos</w:t>
      </w:r>
      <w:r w:rsidRPr="00196ECC">
        <w:rPr>
          <w:color w:val="000000" w:themeColor="text1"/>
          <w:sz w:val="22"/>
          <w:szCs w:val="22"/>
        </w:rPr>
        <w:t>;</w:t>
      </w:r>
    </w:p>
    <w:p w14:paraId="08421DA8" w14:textId="25116E22" w:rsidR="005243F0" w:rsidRPr="00196ECC" w:rsidRDefault="005243F0" w:rsidP="00BF0A8D">
      <w:pPr>
        <w:pStyle w:val="PargrafodaLista"/>
        <w:widowControl w:val="0"/>
        <w:numPr>
          <w:ilvl w:val="0"/>
          <w:numId w:val="24"/>
        </w:numPr>
        <w:autoSpaceDE w:val="0"/>
        <w:autoSpaceDN w:val="0"/>
        <w:spacing w:line="276" w:lineRule="auto"/>
        <w:contextualSpacing w:val="0"/>
        <w:jc w:val="both"/>
        <w:rPr>
          <w:color w:val="000000" w:themeColor="text1"/>
          <w:sz w:val="22"/>
          <w:szCs w:val="22"/>
        </w:rPr>
      </w:pPr>
      <w:r w:rsidRPr="00196ECC">
        <w:rPr>
          <w:color w:val="000000" w:themeColor="text1"/>
          <w:sz w:val="22"/>
          <w:szCs w:val="22"/>
        </w:rPr>
        <w:t xml:space="preserve">Menor risco de desabastecimento e atrasos, tendo em vista o fácil acesso e a disponibilidade imediata </w:t>
      </w:r>
      <w:r w:rsidR="0049213C" w:rsidRPr="00196ECC">
        <w:rPr>
          <w:color w:val="000000" w:themeColor="text1"/>
          <w:sz w:val="22"/>
          <w:szCs w:val="22"/>
        </w:rPr>
        <w:t>dos serviços.</w:t>
      </w:r>
    </w:p>
    <w:p w14:paraId="6B787771" w14:textId="77777777" w:rsidR="005243F0" w:rsidRPr="00196ECC" w:rsidRDefault="005243F0" w:rsidP="00BF0A8D">
      <w:pPr>
        <w:spacing w:line="276" w:lineRule="auto"/>
        <w:ind w:firstLine="709"/>
        <w:jc w:val="both"/>
        <w:rPr>
          <w:color w:val="000000" w:themeColor="text1"/>
          <w:sz w:val="22"/>
          <w:szCs w:val="22"/>
          <w:shd w:val="clear" w:color="auto" w:fill="FFFFFF"/>
        </w:rPr>
      </w:pPr>
      <w:r w:rsidRPr="00196ECC">
        <w:rPr>
          <w:color w:val="000000" w:themeColor="text1"/>
          <w:sz w:val="22"/>
          <w:szCs w:val="22"/>
          <w:shd w:val="clear" w:color="auto" w:fill="FFFFFF"/>
        </w:rPr>
        <w:t>As informações detalhadas das empresas apuradas, com sede local e regional, na microrregião geográfica de Manhuaçu/MG foram registradas pelo responsável Alex Raposo dos Santos, Diretor de Contratações Públicas, conforme Relatório Simplificado de Capacidade Regional anexo.</w:t>
      </w:r>
    </w:p>
    <w:p w14:paraId="758D20DA" w14:textId="6715CD7B" w:rsidR="005243F0" w:rsidRPr="00196ECC" w:rsidRDefault="005243F0" w:rsidP="00196ECC">
      <w:pPr>
        <w:spacing w:line="276" w:lineRule="auto"/>
        <w:jc w:val="both"/>
        <w:rPr>
          <w:bCs/>
          <w:color w:val="000000" w:themeColor="text1"/>
          <w:sz w:val="22"/>
          <w:szCs w:val="22"/>
        </w:rPr>
      </w:pPr>
      <w:r w:rsidRPr="00196ECC">
        <w:rPr>
          <w:color w:val="FF0000"/>
          <w:sz w:val="22"/>
          <w:szCs w:val="22"/>
          <w:shd w:val="clear" w:color="auto" w:fill="FFFFFF"/>
        </w:rPr>
        <w:tab/>
      </w:r>
      <w:r w:rsidRPr="00196ECC">
        <w:rPr>
          <w:bCs/>
          <w:color w:val="000000" w:themeColor="text1"/>
          <w:sz w:val="22"/>
          <w:szCs w:val="22"/>
        </w:rPr>
        <w:t>Dito isso, a deflagração de processo licitatório na modalidade Pregão, na forma eletrônica, para a contratação do objeto pretendido, com participação exclusiva para Microempresas e Empresas de Pequeno Porte com sede local ou regional na microrregião geográfica de Manhuaçu/MG é medida legal, viável técnica e economicamente, já que fortalecerá a economia local e regional, e facilitará a prestação dos serviços.</w:t>
      </w:r>
    </w:p>
    <w:p w14:paraId="7721D21C" w14:textId="4EA7377D" w:rsidR="00646E42" w:rsidRPr="00196ECC" w:rsidRDefault="00646E42" w:rsidP="00BF0A8D">
      <w:pPr>
        <w:shd w:val="clear" w:color="auto" w:fill="FFFFFF" w:themeFill="background1"/>
        <w:tabs>
          <w:tab w:val="left" w:pos="0"/>
          <w:tab w:val="left" w:pos="792"/>
        </w:tabs>
        <w:spacing w:line="276" w:lineRule="auto"/>
        <w:jc w:val="both"/>
        <w:rPr>
          <w:bCs/>
          <w:color w:val="FF0000"/>
          <w:sz w:val="22"/>
          <w:szCs w:val="22"/>
        </w:rPr>
      </w:pPr>
    </w:p>
    <w:p w14:paraId="0E71C346" w14:textId="039E3FE3" w:rsidR="00807006" w:rsidRDefault="00807006" w:rsidP="00BF0A8D">
      <w:pPr>
        <w:shd w:val="clear" w:color="auto" w:fill="D9D9D9" w:themeFill="background1" w:themeFillShade="D9"/>
        <w:spacing w:line="276" w:lineRule="auto"/>
        <w:jc w:val="both"/>
        <w:rPr>
          <w:b/>
          <w:color w:val="000000" w:themeColor="text1"/>
          <w:sz w:val="22"/>
          <w:szCs w:val="22"/>
        </w:rPr>
      </w:pPr>
      <w:r w:rsidRPr="00196ECC">
        <w:rPr>
          <w:b/>
          <w:color w:val="000000" w:themeColor="text1"/>
          <w:sz w:val="22"/>
          <w:szCs w:val="22"/>
        </w:rPr>
        <w:t>5 – DAS ESPECIFICAÇÕES DO OBJETO</w:t>
      </w:r>
    </w:p>
    <w:p w14:paraId="6905A1AF" w14:textId="18189596" w:rsidR="00BC7179" w:rsidRDefault="00BC7179" w:rsidP="00BF0A8D">
      <w:pPr>
        <w:shd w:val="clear" w:color="auto" w:fill="D9D9D9" w:themeFill="background1" w:themeFillShade="D9"/>
        <w:spacing w:line="276" w:lineRule="auto"/>
        <w:jc w:val="both"/>
        <w:rPr>
          <w:b/>
          <w:color w:val="000000" w:themeColor="text1"/>
          <w:sz w:val="22"/>
          <w:szCs w:val="22"/>
        </w:rPr>
      </w:pPr>
    </w:p>
    <w:p w14:paraId="022F5B43" w14:textId="6DCCBC8E" w:rsidR="00BC7179" w:rsidRDefault="00BC7179" w:rsidP="00BF0A8D">
      <w:pPr>
        <w:shd w:val="clear" w:color="auto" w:fill="D9D9D9" w:themeFill="background1" w:themeFillShade="D9"/>
        <w:spacing w:line="276" w:lineRule="auto"/>
        <w:jc w:val="both"/>
        <w:rPr>
          <w:b/>
          <w:color w:val="000000" w:themeColor="text1"/>
          <w:sz w:val="22"/>
          <w:szCs w:val="22"/>
        </w:rPr>
      </w:pPr>
    </w:p>
    <w:p w14:paraId="626A7BA9" w14:textId="2A16FEB4" w:rsidR="00BC7179" w:rsidRDefault="00BC7179" w:rsidP="00BF0A8D">
      <w:pPr>
        <w:shd w:val="clear" w:color="auto" w:fill="D9D9D9" w:themeFill="background1" w:themeFillShade="D9"/>
        <w:spacing w:line="276" w:lineRule="auto"/>
        <w:jc w:val="both"/>
        <w:rPr>
          <w:b/>
          <w:color w:val="000000" w:themeColor="text1"/>
          <w:sz w:val="22"/>
          <w:szCs w:val="22"/>
        </w:rPr>
      </w:pPr>
    </w:p>
    <w:p w14:paraId="4F35FFFA" w14:textId="77777777" w:rsidR="00BC7179" w:rsidRPr="00196ECC" w:rsidRDefault="00BC7179" w:rsidP="00BF0A8D">
      <w:pPr>
        <w:shd w:val="clear" w:color="auto" w:fill="D9D9D9" w:themeFill="background1" w:themeFillShade="D9"/>
        <w:spacing w:line="276" w:lineRule="auto"/>
        <w:jc w:val="both"/>
        <w:rPr>
          <w:b/>
          <w:color w:val="000000" w:themeColor="text1"/>
          <w:sz w:val="22"/>
          <w:szCs w:val="22"/>
        </w:rPr>
      </w:pPr>
    </w:p>
    <w:p w14:paraId="3D5D182A" w14:textId="77777777" w:rsidR="00807006" w:rsidRPr="00196ECC" w:rsidRDefault="00807006" w:rsidP="00BF0A8D">
      <w:pPr>
        <w:pStyle w:val="SemEspaamento"/>
        <w:spacing w:line="276" w:lineRule="auto"/>
        <w:jc w:val="center"/>
        <w:rPr>
          <w:rFonts w:cs="Times New Roman"/>
          <w:color w:val="FF0000"/>
          <w:sz w:val="22"/>
          <w:szCs w:val="22"/>
        </w:rPr>
      </w:pPr>
    </w:p>
    <w:tbl>
      <w:tblPr>
        <w:tblW w:w="5000" w:type="pct"/>
        <w:tblCellMar>
          <w:left w:w="70" w:type="dxa"/>
          <w:right w:w="70" w:type="dxa"/>
        </w:tblCellMar>
        <w:tblLook w:val="04A0" w:firstRow="1" w:lastRow="0" w:firstColumn="1" w:lastColumn="0" w:noHBand="0" w:noVBand="1"/>
      </w:tblPr>
      <w:tblGrid>
        <w:gridCol w:w="839"/>
        <w:gridCol w:w="3471"/>
        <w:gridCol w:w="1089"/>
        <w:gridCol w:w="1013"/>
        <w:gridCol w:w="1410"/>
        <w:gridCol w:w="1604"/>
      </w:tblGrid>
      <w:tr w:rsidR="00196ECC" w:rsidRPr="00196ECC" w14:paraId="6045BCC0" w14:textId="77777777" w:rsidTr="00196ECC">
        <w:trPr>
          <w:trHeight w:val="510"/>
        </w:trPr>
        <w:tc>
          <w:tcPr>
            <w:tcW w:w="419" w:type="pct"/>
            <w:tcBorders>
              <w:top w:val="single" w:sz="4" w:space="0" w:color="auto"/>
              <w:left w:val="single" w:sz="4" w:space="0" w:color="auto"/>
              <w:bottom w:val="single" w:sz="4" w:space="0" w:color="auto"/>
              <w:right w:val="single" w:sz="4" w:space="0" w:color="auto"/>
            </w:tcBorders>
            <w:shd w:val="clear" w:color="000000" w:fill="8DB3E2"/>
            <w:vAlign w:val="center"/>
            <w:hideMark/>
          </w:tcPr>
          <w:p w14:paraId="55A26177" w14:textId="77777777" w:rsidR="00196ECC" w:rsidRPr="00196ECC" w:rsidRDefault="00196ECC" w:rsidP="00196ECC">
            <w:pPr>
              <w:jc w:val="center"/>
              <w:rPr>
                <w:b/>
                <w:bCs/>
                <w:color w:val="000000"/>
                <w:sz w:val="22"/>
                <w:szCs w:val="22"/>
              </w:rPr>
            </w:pPr>
            <w:r w:rsidRPr="00196ECC">
              <w:rPr>
                <w:b/>
                <w:bCs/>
                <w:color w:val="000000"/>
                <w:sz w:val="22"/>
                <w:szCs w:val="22"/>
              </w:rPr>
              <w:lastRenderedPageBreak/>
              <w:t>ITEM</w:t>
            </w:r>
          </w:p>
        </w:tc>
        <w:tc>
          <w:tcPr>
            <w:tcW w:w="1910" w:type="pct"/>
            <w:tcBorders>
              <w:top w:val="single" w:sz="4" w:space="0" w:color="auto"/>
              <w:left w:val="nil"/>
              <w:bottom w:val="single" w:sz="4" w:space="0" w:color="auto"/>
              <w:right w:val="single" w:sz="4" w:space="0" w:color="auto"/>
            </w:tcBorders>
            <w:shd w:val="clear" w:color="000000" w:fill="8DB3E2"/>
            <w:vAlign w:val="center"/>
            <w:hideMark/>
          </w:tcPr>
          <w:p w14:paraId="5181E733" w14:textId="77777777" w:rsidR="00196ECC" w:rsidRPr="00196ECC" w:rsidRDefault="00196ECC" w:rsidP="00196ECC">
            <w:pPr>
              <w:jc w:val="center"/>
              <w:rPr>
                <w:b/>
                <w:bCs/>
                <w:color w:val="000000"/>
                <w:sz w:val="22"/>
                <w:szCs w:val="22"/>
              </w:rPr>
            </w:pPr>
            <w:r w:rsidRPr="00196ECC">
              <w:rPr>
                <w:b/>
                <w:bCs/>
                <w:color w:val="000000"/>
                <w:sz w:val="22"/>
                <w:szCs w:val="22"/>
              </w:rPr>
              <w:t>DESCRITIVO</w:t>
            </w:r>
          </w:p>
        </w:tc>
        <w:tc>
          <w:tcPr>
            <w:tcW w:w="560" w:type="pct"/>
            <w:tcBorders>
              <w:top w:val="single" w:sz="4" w:space="0" w:color="auto"/>
              <w:left w:val="nil"/>
              <w:bottom w:val="single" w:sz="4" w:space="0" w:color="auto"/>
              <w:right w:val="single" w:sz="4" w:space="0" w:color="auto"/>
            </w:tcBorders>
            <w:shd w:val="clear" w:color="000000" w:fill="8DB3E2"/>
            <w:vAlign w:val="center"/>
            <w:hideMark/>
          </w:tcPr>
          <w:p w14:paraId="7F8F689D" w14:textId="77777777" w:rsidR="00196ECC" w:rsidRPr="00196ECC" w:rsidRDefault="00196ECC" w:rsidP="00196ECC">
            <w:pPr>
              <w:jc w:val="center"/>
              <w:rPr>
                <w:b/>
                <w:bCs/>
                <w:color w:val="000000"/>
                <w:sz w:val="22"/>
                <w:szCs w:val="22"/>
              </w:rPr>
            </w:pPr>
            <w:r w:rsidRPr="00196ECC">
              <w:rPr>
                <w:b/>
                <w:bCs/>
                <w:color w:val="000000"/>
                <w:sz w:val="22"/>
                <w:szCs w:val="22"/>
              </w:rPr>
              <w:t>UNID DE MEDIDA</w:t>
            </w:r>
          </w:p>
        </w:tc>
        <w:tc>
          <w:tcPr>
            <w:tcW w:w="517" w:type="pct"/>
            <w:tcBorders>
              <w:top w:val="single" w:sz="4" w:space="0" w:color="auto"/>
              <w:left w:val="nil"/>
              <w:bottom w:val="single" w:sz="4" w:space="0" w:color="auto"/>
              <w:right w:val="single" w:sz="4" w:space="0" w:color="auto"/>
            </w:tcBorders>
            <w:shd w:val="clear" w:color="000000" w:fill="8DB3E2"/>
            <w:vAlign w:val="center"/>
            <w:hideMark/>
          </w:tcPr>
          <w:p w14:paraId="3BAD4E1D" w14:textId="77777777" w:rsidR="00196ECC" w:rsidRPr="00196ECC" w:rsidRDefault="00196ECC" w:rsidP="00196ECC">
            <w:pPr>
              <w:jc w:val="center"/>
              <w:rPr>
                <w:b/>
                <w:bCs/>
                <w:color w:val="000000"/>
                <w:sz w:val="22"/>
                <w:szCs w:val="22"/>
              </w:rPr>
            </w:pPr>
            <w:r w:rsidRPr="00196ECC">
              <w:rPr>
                <w:b/>
                <w:bCs/>
                <w:color w:val="000000"/>
                <w:sz w:val="22"/>
                <w:szCs w:val="22"/>
              </w:rPr>
              <w:t>QUANT</w:t>
            </w:r>
          </w:p>
        </w:tc>
        <w:tc>
          <w:tcPr>
            <w:tcW w:w="741" w:type="pct"/>
            <w:tcBorders>
              <w:top w:val="single" w:sz="4" w:space="0" w:color="auto"/>
              <w:left w:val="nil"/>
              <w:bottom w:val="single" w:sz="4" w:space="0" w:color="auto"/>
              <w:right w:val="single" w:sz="4" w:space="0" w:color="auto"/>
            </w:tcBorders>
            <w:shd w:val="clear" w:color="000000" w:fill="8DB3E2"/>
            <w:vAlign w:val="center"/>
            <w:hideMark/>
          </w:tcPr>
          <w:p w14:paraId="029A8AC7" w14:textId="77777777" w:rsidR="00196ECC" w:rsidRPr="00196ECC" w:rsidRDefault="00196ECC" w:rsidP="00196ECC">
            <w:pPr>
              <w:jc w:val="center"/>
              <w:rPr>
                <w:b/>
                <w:bCs/>
                <w:color w:val="000000"/>
                <w:sz w:val="22"/>
                <w:szCs w:val="22"/>
              </w:rPr>
            </w:pPr>
            <w:r w:rsidRPr="00196ECC">
              <w:rPr>
                <w:b/>
                <w:bCs/>
                <w:color w:val="000000"/>
                <w:sz w:val="22"/>
                <w:szCs w:val="22"/>
              </w:rPr>
              <w:t>VALOR UN ESTIMADO</w:t>
            </w:r>
          </w:p>
        </w:tc>
        <w:tc>
          <w:tcPr>
            <w:tcW w:w="852" w:type="pct"/>
            <w:tcBorders>
              <w:top w:val="single" w:sz="4" w:space="0" w:color="auto"/>
              <w:left w:val="nil"/>
              <w:bottom w:val="single" w:sz="4" w:space="0" w:color="auto"/>
              <w:right w:val="single" w:sz="4" w:space="0" w:color="auto"/>
            </w:tcBorders>
            <w:shd w:val="clear" w:color="000000" w:fill="8DB3E2"/>
            <w:vAlign w:val="center"/>
            <w:hideMark/>
          </w:tcPr>
          <w:p w14:paraId="7DCA9868" w14:textId="77777777" w:rsidR="00196ECC" w:rsidRPr="00196ECC" w:rsidRDefault="00196ECC" w:rsidP="00196ECC">
            <w:pPr>
              <w:jc w:val="center"/>
              <w:rPr>
                <w:b/>
                <w:bCs/>
                <w:color w:val="000000"/>
                <w:sz w:val="22"/>
                <w:szCs w:val="22"/>
              </w:rPr>
            </w:pPr>
            <w:r w:rsidRPr="00196ECC">
              <w:rPr>
                <w:b/>
                <w:bCs/>
                <w:color w:val="000000"/>
                <w:sz w:val="22"/>
                <w:szCs w:val="22"/>
              </w:rPr>
              <w:t>VALOR TOTAL ESTIMADO</w:t>
            </w:r>
          </w:p>
        </w:tc>
      </w:tr>
      <w:tr w:rsidR="00196ECC" w:rsidRPr="00196ECC" w14:paraId="7A821723" w14:textId="77777777" w:rsidTr="00196ECC">
        <w:trPr>
          <w:trHeight w:val="5100"/>
        </w:trPr>
        <w:tc>
          <w:tcPr>
            <w:tcW w:w="419" w:type="pct"/>
            <w:tcBorders>
              <w:top w:val="nil"/>
              <w:left w:val="single" w:sz="4" w:space="0" w:color="auto"/>
              <w:bottom w:val="single" w:sz="4" w:space="0" w:color="auto"/>
              <w:right w:val="single" w:sz="4" w:space="0" w:color="auto"/>
            </w:tcBorders>
            <w:shd w:val="clear" w:color="auto" w:fill="auto"/>
            <w:noWrap/>
            <w:vAlign w:val="center"/>
            <w:hideMark/>
          </w:tcPr>
          <w:p w14:paraId="6E6702F7" w14:textId="77777777" w:rsidR="00196ECC" w:rsidRPr="00196ECC" w:rsidRDefault="00196ECC" w:rsidP="00196ECC">
            <w:pPr>
              <w:jc w:val="center"/>
              <w:rPr>
                <w:color w:val="000000"/>
                <w:sz w:val="22"/>
                <w:szCs w:val="22"/>
              </w:rPr>
            </w:pPr>
            <w:r w:rsidRPr="00196ECC">
              <w:rPr>
                <w:color w:val="000000"/>
                <w:sz w:val="22"/>
                <w:szCs w:val="22"/>
              </w:rPr>
              <w:t>1</w:t>
            </w:r>
          </w:p>
        </w:tc>
        <w:tc>
          <w:tcPr>
            <w:tcW w:w="1910" w:type="pct"/>
            <w:tcBorders>
              <w:top w:val="nil"/>
              <w:left w:val="nil"/>
              <w:bottom w:val="single" w:sz="4" w:space="0" w:color="auto"/>
              <w:right w:val="single" w:sz="4" w:space="0" w:color="auto"/>
            </w:tcBorders>
            <w:shd w:val="clear" w:color="auto" w:fill="auto"/>
            <w:vAlign w:val="bottom"/>
            <w:hideMark/>
          </w:tcPr>
          <w:p w14:paraId="00E9A92F" w14:textId="77777777" w:rsidR="00196ECC" w:rsidRPr="00196ECC" w:rsidRDefault="00196ECC" w:rsidP="00196ECC">
            <w:pPr>
              <w:jc w:val="both"/>
              <w:rPr>
                <w:color w:val="000000"/>
                <w:sz w:val="22"/>
                <w:szCs w:val="22"/>
              </w:rPr>
            </w:pPr>
            <w:r w:rsidRPr="00196ECC">
              <w:rPr>
                <w:b/>
                <w:bCs/>
                <w:color w:val="000000"/>
                <w:sz w:val="22"/>
                <w:szCs w:val="22"/>
              </w:rPr>
              <w:t>Prestação de serviços especializados de elétrica automotiva em veículos leves</w:t>
            </w:r>
            <w:r w:rsidRPr="00196ECC">
              <w:rPr>
                <w:color w:val="000000"/>
                <w:sz w:val="22"/>
                <w:szCs w:val="22"/>
              </w:rPr>
              <w:t xml:space="preserve"> pertencentes à frota municipal, compreendendo atividades de diagnóstico, verificação, manutenção preventiva e corretiva, ajustes, testes, reparos e substituição de componentes elétricos, sem fornecimento de peças, abrangendo, entre outros, os sistemas de partida, carga, iluminação, sinalização, instrumentos de painel, chicotes elétricos, sensores, fusíveis, relés, comandos elétricos, alarmes originais, travas elétricas, vidros elétricos, limpadores de para-brisa, ventilação, ar-condicionado (parte elétrica), bem como demais sistemas elétricos e eletrônicos correlatos, conforme demanda da Administração.</w:t>
            </w:r>
            <w:r w:rsidRPr="00196ECC">
              <w:rPr>
                <w:color w:val="000000"/>
                <w:sz w:val="22"/>
                <w:szCs w:val="22"/>
              </w:rPr>
              <w:br/>
              <w:t>Os serviços serão executados por hora técnica, mediante prévia autorização e ordem de serviço emitida pela Administração, observadas as especificações do fabricante do veículo e as normas técnicas aplicáveis.</w:t>
            </w:r>
          </w:p>
        </w:tc>
        <w:tc>
          <w:tcPr>
            <w:tcW w:w="560" w:type="pct"/>
            <w:tcBorders>
              <w:top w:val="nil"/>
              <w:left w:val="nil"/>
              <w:bottom w:val="single" w:sz="4" w:space="0" w:color="auto"/>
              <w:right w:val="single" w:sz="4" w:space="0" w:color="auto"/>
            </w:tcBorders>
            <w:shd w:val="clear" w:color="auto" w:fill="auto"/>
            <w:vAlign w:val="center"/>
            <w:hideMark/>
          </w:tcPr>
          <w:p w14:paraId="1F0C0F79" w14:textId="77777777" w:rsidR="00196ECC" w:rsidRPr="00196ECC" w:rsidRDefault="00196ECC" w:rsidP="00196ECC">
            <w:pPr>
              <w:jc w:val="center"/>
              <w:rPr>
                <w:color w:val="000000"/>
                <w:sz w:val="22"/>
                <w:szCs w:val="22"/>
              </w:rPr>
            </w:pPr>
            <w:r w:rsidRPr="00196ECC">
              <w:rPr>
                <w:color w:val="000000"/>
                <w:sz w:val="22"/>
                <w:szCs w:val="22"/>
              </w:rPr>
              <w:t>HORA</w:t>
            </w:r>
          </w:p>
        </w:tc>
        <w:tc>
          <w:tcPr>
            <w:tcW w:w="517" w:type="pct"/>
            <w:tcBorders>
              <w:top w:val="nil"/>
              <w:left w:val="nil"/>
              <w:bottom w:val="single" w:sz="4" w:space="0" w:color="auto"/>
              <w:right w:val="single" w:sz="4" w:space="0" w:color="auto"/>
            </w:tcBorders>
            <w:shd w:val="clear" w:color="auto" w:fill="auto"/>
            <w:noWrap/>
            <w:vAlign w:val="center"/>
            <w:hideMark/>
          </w:tcPr>
          <w:p w14:paraId="2CBA4C8E" w14:textId="77777777" w:rsidR="00196ECC" w:rsidRPr="00196ECC" w:rsidRDefault="00196ECC" w:rsidP="00196ECC">
            <w:pPr>
              <w:jc w:val="center"/>
              <w:rPr>
                <w:color w:val="000000"/>
                <w:sz w:val="22"/>
                <w:szCs w:val="22"/>
              </w:rPr>
            </w:pPr>
            <w:r w:rsidRPr="00196ECC">
              <w:rPr>
                <w:color w:val="000000"/>
                <w:sz w:val="22"/>
                <w:szCs w:val="22"/>
              </w:rPr>
              <w:t>800</w:t>
            </w:r>
          </w:p>
        </w:tc>
        <w:tc>
          <w:tcPr>
            <w:tcW w:w="741" w:type="pct"/>
            <w:tcBorders>
              <w:top w:val="nil"/>
              <w:left w:val="nil"/>
              <w:bottom w:val="single" w:sz="4" w:space="0" w:color="auto"/>
              <w:right w:val="single" w:sz="4" w:space="0" w:color="auto"/>
            </w:tcBorders>
            <w:shd w:val="clear" w:color="auto" w:fill="auto"/>
            <w:noWrap/>
            <w:vAlign w:val="center"/>
            <w:hideMark/>
          </w:tcPr>
          <w:p w14:paraId="0217C064" w14:textId="77777777" w:rsidR="00196ECC" w:rsidRPr="00196ECC" w:rsidRDefault="00196ECC" w:rsidP="00196ECC">
            <w:pPr>
              <w:jc w:val="center"/>
              <w:rPr>
                <w:color w:val="000000"/>
                <w:sz w:val="22"/>
                <w:szCs w:val="22"/>
              </w:rPr>
            </w:pPr>
            <w:r w:rsidRPr="00196ECC">
              <w:rPr>
                <w:color w:val="000000"/>
                <w:sz w:val="22"/>
                <w:szCs w:val="22"/>
              </w:rPr>
              <w:t xml:space="preserve"> R$   115,19 </w:t>
            </w:r>
          </w:p>
        </w:tc>
        <w:tc>
          <w:tcPr>
            <w:tcW w:w="852" w:type="pct"/>
            <w:tcBorders>
              <w:top w:val="nil"/>
              <w:left w:val="nil"/>
              <w:bottom w:val="single" w:sz="4" w:space="0" w:color="auto"/>
              <w:right w:val="single" w:sz="4" w:space="0" w:color="auto"/>
            </w:tcBorders>
            <w:shd w:val="clear" w:color="auto" w:fill="auto"/>
            <w:noWrap/>
            <w:vAlign w:val="center"/>
            <w:hideMark/>
          </w:tcPr>
          <w:p w14:paraId="643C5B29" w14:textId="77777777" w:rsidR="00196ECC" w:rsidRPr="00196ECC" w:rsidRDefault="00196ECC" w:rsidP="00196ECC">
            <w:pPr>
              <w:jc w:val="center"/>
              <w:rPr>
                <w:color w:val="000000"/>
                <w:sz w:val="22"/>
                <w:szCs w:val="22"/>
              </w:rPr>
            </w:pPr>
            <w:r w:rsidRPr="00196ECC">
              <w:rPr>
                <w:color w:val="000000"/>
                <w:sz w:val="22"/>
                <w:szCs w:val="22"/>
              </w:rPr>
              <w:t xml:space="preserve"> R$    92.152,00 </w:t>
            </w:r>
          </w:p>
        </w:tc>
      </w:tr>
      <w:tr w:rsidR="00196ECC" w:rsidRPr="00196ECC" w14:paraId="72007E62" w14:textId="77777777" w:rsidTr="00196ECC">
        <w:trPr>
          <w:trHeight w:val="5400"/>
        </w:trPr>
        <w:tc>
          <w:tcPr>
            <w:tcW w:w="419" w:type="pct"/>
            <w:tcBorders>
              <w:top w:val="nil"/>
              <w:left w:val="single" w:sz="4" w:space="0" w:color="auto"/>
              <w:bottom w:val="single" w:sz="4" w:space="0" w:color="auto"/>
              <w:right w:val="single" w:sz="4" w:space="0" w:color="auto"/>
            </w:tcBorders>
            <w:shd w:val="clear" w:color="auto" w:fill="auto"/>
            <w:noWrap/>
            <w:vAlign w:val="center"/>
            <w:hideMark/>
          </w:tcPr>
          <w:p w14:paraId="6BBE8DB4" w14:textId="77777777" w:rsidR="00196ECC" w:rsidRPr="00196ECC" w:rsidRDefault="00196ECC" w:rsidP="00196ECC">
            <w:pPr>
              <w:jc w:val="center"/>
              <w:rPr>
                <w:color w:val="000000"/>
                <w:sz w:val="22"/>
                <w:szCs w:val="22"/>
              </w:rPr>
            </w:pPr>
            <w:r w:rsidRPr="00196ECC">
              <w:rPr>
                <w:color w:val="000000"/>
                <w:sz w:val="22"/>
                <w:szCs w:val="22"/>
              </w:rPr>
              <w:t>2</w:t>
            </w:r>
          </w:p>
        </w:tc>
        <w:tc>
          <w:tcPr>
            <w:tcW w:w="1910" w:type="pct"/>
            <w:tcBorders>
              <w:top w:val="single" w:sz="4" w:space="0" w:color="auto"/>
              <w:left w:val="nil"/>
              <w:bottom w:val="single" w:sz="4" w:space="0" w:color="auto"/>
              <w:right w:val="single" w:sz="4" w:space="0" w:color="auto"/>
            </w:tcBorders>
            <w:shd w:val="clear" w:color="auto" w:fill="auto"/>
            <w:vAlign w:val="bottom"/>
            <w:hideMark/>
          </w:tcPr>
          <w:p w14:paraId="084F1320" w14:textId="77777777" w:rsidR="00196ECC" w:rsidRPr="00196ECC" w:rsidRDefault="00196ECC" w:rsidP="00196ECC">
            <w:pPr>
              <w:jc w:val="both"/>
              <w:rPr>
                <w:color w:val="000000"/>
                <w:sz w:val="22"/>
                <w:szCs w:val="22"/>
              </w:rPr>
            </w:pPr>
            <w:r w:rsidRPr="00196ECC">
              <w:rPr>
                <w:b/>
                <w:bCs/>
                <w:color w:val="000000"/>
                <w:sz w:val="22"/>
                <w:szCs w:val="22"/>
              </w:rPr>
              <w:t>Prestação de serviços especializados de elétrica automotiva em veículos pesados</w:t>
            </w:r>
            <w:r w:rsidRPr="00196ECC">
              <w:rPr>
                <w:color w:val="000000"/>
                <w:sz w:val="22"/>
                <w:szCs w:val="22"/>
              </w:rPr>
              <w:t xml:space="preserve"> pertencentes à frota municipal, compreendendo atividades de diagnóstico, verificação, manutenção preventiva e corretiva, ajustes, testes, reparos e substituição de componentes elétricos, sem fornecimento de peças, abrangendo, entre outros, os sistemas de partida, carga, iluminação, sinalização, painéis de instrumentos, chicotes elétricos, sensores, módulos eletrônicos, fusíveis, relés, comandos elétricos, sistemas auxiliares, bem como demais sistemas elétricos e eletrônicos correlatos, inclusive aqueles aplicáveis a caminhões, ônibus, máquinas, equipamentos e veículos de grande porte, conforme demanda da Administração.</w:t>
            </w:r>
            <w:r w:rsidRPr="00196ECC">
              <w:rPr>
                <w:color w:val="000000"/>
                <w:sz w:val="22"/>
                <w:szCs w:val="22"/>
              </w:rPr>
              <w:br/>
              <w:t xml:space="preserve">Os serviços serão executados por hora </w:t>
            </w:r>
            <w:r w:rsidRPr="00196ECC">
              <w:rPr>
                <w:color w:val="000000"/>
                <w:sz w:val="22"/>
                <w:szCs w:val="22"/>
              </w:rPr>
              <w:lastRenderedPageBreak/>
              <w:t>técnica, mediante prévia autorização e ordem de serviço emitida pela Administração, observadas as especificações do fabricante do veículo e as normas técnicas aplicáveis.</w:t>
            </w:r>
          </w:p>
        </w:tc>
        <w:tc>
          <w:tcPr>
            <w:tcW w:w="560" w:type="pct"/>
            <w:tcBorders>
              <w:top w:val="single" w:sz="4" w:space="0" w:color="auto"/>
              <w:left w:val="nil"/>
              <w:bottom w:val="single" w:sz="4" w:space="0" w:color="auto"/>
              <w:right w:val="single" w:sz="4" w:space="0" w:color="auto"/>
            </w:tcBorders>
            <w:shd w:val="clear" w:color="auto" w:fill="auto"/>
            <w:vAlign w:val="center"/>
            <w:hideMark/>
          </w:tcPr>
          <w:p w14:paraId="5C9D7948" w14:textId="77777777" w:rsidR="00196ECC" w:rsidRPr="00196ECC" w:rsidRDefault="00196ECC" w:rsidP="00196ECC">
            <w:pPr>
              <w:jc w:val="center"/>
              <w:rPr>
                <w:color w:val="000000"/>
                <w:sz w:val="22"/>
                <w:szCs w:val="22"/>
              </w:rPr>
            </w:pPr>
            <w:r w:rsidRPr="00196ECC">
              <w:rPr>
                <w:color w:val="000000"/>
                <w:sz w:val="22"/>
                <w:szCs w:val="22"/>
              </w:rPr>
              <w:lastRenderedPageBreak/>
              <w:t>HORA</w:t>
            </w:r>
          </w:p>
        </w:tc>
        <w:tc>
          <w:tcPr>
            <w:tcW w:w="517" w:type="pct"/>
            <w:tcBorders>
              <w:top w:val="single" w:sz="4" w:space="0" w:color="auto"/>
              <w:left w:val="nil"/>
              <w:bottom w:val="single" w:sz="4" w:space="0" w:color="auto"/>
              <w:right w:val="single" w:sz="4" w:space="0" w:color="auto"/>
            </w:tcBorders>
            <w:shd w:val="clear" w:color="auto" w:fill="auto"/>
            <w:noWrap/>
            <w:vAlign w:val="center"/>
            <w:hideMark/>
          </w:tcPr>
          <w:p w14:paraId="2042A403" w14:textId="77777777" w:rsidR="00196ECC" w:rsidRPr="00196ECC" w:rsidRDefault="00196ECC" w:rsidP="00196ECC">
            <w:pPr>
              <w:jc w:val="center"/>
              <w:rPr>
                <w:color w:val="000000"/>
                <w:sz w:val="22"/>
                <w:szCs w:val="22"/>
              </w:rPr>
            </w:pPr>
            <w:r w:rsidRPr="00196ECC">
              <w:rPr>
                <w:color w:val="000000"/>
                <w:sz w:val="22"/>
                <w:szCs w:val="22"/>
              </w:rPr>
              <w:t>800</w:t>
            </w:r>
          </w:p>
        </w:tc>
        <w:tc>
          <w:tcPr>
            <w:tcW w:w="741" w:type="pct"/>
            <w:tcBorders>
              <w:top w:val="single" w:sz="4" w:space="0" w:color="auto"/>
              <w:left w:val="nil"/>
              <w:bottom w:val="single" w:sz="4" w:space="0" w:color="auto"/>
              <w:right w:val="single" w:sz="4" w:space="0" w:color="auto"/>
            </w:tcBorders>
            <w:shd w:val="clear" w:color="auto" w:fill="auto"/>
            <w:noWrap/>
            <w:vAlign w:val="center"/>
            <w:hideMark/>
          </w:tcPr>
          <w:p w14:paraId="379ACD4C" w14:textId="77777777" w:rsidR="00196ECC" w:rsidRPr="00196ECC" w:rsidRDefault="00196ECC" w:rsidP="00196ECC">
            <w:pPr>
              <w:jc w:val="center"/>
              <w:rPr>
                <w:color w:val="000000"/>
                <w:sz w:val="22"/>
                <w:szCs w:val="22"/>
              </w:rPr>
            </w:pPr>
            <w:r w:rsidRPr="00196ECC">
              <w:rPr>
                <w:color w:val="000000"/>
                <w:sz w:val="22"/>
                <w:szCs w:val="22"/>
              </w:rPr>
              <w:t xml:space="preserve"> R$   115,39 </w:t>
            </w:r>
          </w:p>
        </w:tc>
        <w:tc>
          <w:tcPr>
            <w:tcW w:w="852" w:type="pct"/>
            <w:tcBorders>
              <w:top w:val="single" w:sz="4" w:space="0" w:color="auto"/>
              <w:left w:val="nil"/>
              <w:bottom w:val="single" w:sz="4" w:space="0" w:color="auto"/>
              <w:right w:val="single" w:sz="4" w:space="0" w:color="auto"/>
            </w:tcBorders>
            <w:shd w:val="clear" w:color="auto" w:fill="auto"/>
            <w:noWrap/>
            <w:vAlign w:val="center"/>
            <w:hideMark/>
          </w:tcPr>
          <w:p w14:paraId="48C2BE04" w14:textId="77777777" w:rsidR="00196ECC" w:rsidRPr="00196ECC" w:rsidRDefault="00196ECC" w:rsidP="00196ECC">
            <w:pPr>
              <w:jc w:val="center"/>
              <w:rPr>
                <w:color w:val="000000"/>
                <w:sz w:val="22"/>
                <w:szCs w:val="22"/>
              </w:rPr>
            </w:pPr>
            <w:r w:rsidRPr="00196ECC">
              <w:rPr>
                <w:color w:val="000000"/>
                <w:sz w:val="22"/>
                <w:szCs w:val="22"/>
              </w:rPr>
              <w:t xml:space="preserve"> R$    92.312,00</w:t>
            </w:r>
          </w:p>
        </w:tc>
      </w:tr>
      <w:tr w:rsidR="00196ECC" w:rsidRPr="00196ECC" w14:paraId="4C0E3F98" w14:textId="77777777" w:rsidTr="00196ECC">
        <w:trPr>
          <w:trHeight w:val="300"/>
        </w:trPr>
        <w:tc>
          <w:tcPr>
            <w:tcW w:w="4148" w:type="pct"/>
            <w:gridSpan w:val="5"/>
            <w:tcBorders>
              <w:top w:val="single" w:sz="4" w:space="0" w:color="auto"/>
              <w:left w:val="single" w:sz="4" w:space="0" w:color="auto"/>
              <w:bottom w:val="single" w:sz="4" w:space="0" w:color="auto"/>
              <w:right w:val="single" w:sz="4" w:space="0" w:color="auto"/>
            </w:tcBorders>
            <w:shd w:val="clear" w:color="000000" w:fill="DAE9F8"/>
            <w:noWrap/>
            <w:vAlign w:val="bottom"/>
            <w:hideMark/>
          </w:tcPr>
          <w:p w14:paraId="17FD7B20" w14:textId="77777777" w:rsidR="00196ECC" w:rsidRPr="00196ECC" w:rsidRDefault="00196ECC" w:rsidP="00196ECC">
            <w:pPr>
              <w:jc w:val="right"/>
              <w:rPr>
                <w:b/>
                <w:bCs/>
                <w:color w:val="000000"/>
                <w:sz w:val="22"/>
                <w:szCs w:val="22"/>
              </w:rPr>
            </w:pPr>
            <w:r w:rsidRPr="00196ECC">
              <w:rPr>
                <w:b/>
                <w:bCs/>
                <w:color w:val="000000"/>
                <w:sz w:val="22"/>
                <w:szCs w:val="22"/>
              </w:rPr>
              <w:t>TOTAL GLOBAL ESTIMADO</w:t>
            </w:r>
          </w:p>
        </w:tc>
        <w:tc>
          <w:tcPr>
            <w:tcW w:w="852" w:type="pct"/>
            <w:tcBorders>
              <w:top w:val="single" w:sz="4" w:space="0" w:color="auto"/>
              <w:left w:val="single" w:sz="4" w:space="0" w:color="auto"/>
              <w:bottom w:val="single" w:sz="4" w:space="0" w:color="auto"/>
              <w:right w:val="single" w:sz="4" w:space="0" w:color="auto"/>
            </w:tcBorders>
            <w:shd w:val="clear" w:color="000000" w:fill="DAE9F8"/>
            <w:noWrap/>
            <w:vAlign w:val="bottom"/>
            <w:hideMark/>
          </w:tcPr>
          <w:p w14:paraId="72694879" w14:textId="77777777" w:rsidR="00196ECC" w:rsidRPr="00196ECC" w:rsidRDefault="00196ECC" w:rsidP="00196ECC">
            <w:pPr>
              <w:rPr>
                <w:b/>
                <w:bCs/>
                <w:color w:val="000000"/>
                <w:sz w:val="22"/>
                <w:szCs w:val="22"/>
              </w:rPr>
            </w:pPr>
            <w:r w:rsidRPr="00196ECC">
              <w:rPr>
                <w:b/>
                <w:bCs/>
                <w:color w:val="000000"/>
                <w:sz w:val="22"/>
                <w:szCs w:val="22"/>
              </w:rPr>
              <w:t xml:space="preserve"> R$   184.464,00</w:t>
            </w:r>
          </w:p>
        </w:tc>
      </w:tr>
      <w:tr w:rsidR="00196ECC" w:rsidRPr="00196ECC" w14:paraId="7EA17938" w14:textId="77777777" w:rsidTr="00196ECC">
        <w:trPr>
          <w:trHeight w:val="1188"/>
        </w:trPr>
        <w:tc>
          <w:tcPr>
            <w:tcW w:w="5000" w:type="pct"/>
            <w:gridSpan w:val="6"/>
            <w:tcBorders>
              <w:top w:val="single" w:sz="4" w:space="0" w:color="auto"/>
              <w:left w:val="single" w:sz="4" w:space="0" w:color="auto"/>
              <w:bottom w:val="single" w:sz="4" w:space="0" w:color="auto"/>
              <w:right w:val="single" w:sz="4" w:space="0" w:color="auto"/>
            </w:tcBorders>
            <w:shd w:val="clear" w:color="000000" w:fill="DAE9F8"/>
            <w:noWrap/>
            <w:vAlign w:val="bottom"/>
          </w:tcPr>
          <w:p w14:paraId="59AA8AF3" w14:textId="77777777" w:rsidR="00196ECC" w:rsidRPr="00196ECC" w:rsidRDefault="00196ECC" w:rsidP="00196ECC">
            <w:pPr>
              <w:rPr>
                <w:i/>
                <w:iCs/>
                <w:sz w:val="22"/>
                <w:szCs w:val="22"/>
              </w:rPr>
            </w:pPr>
            <w:r w:rsidRPr="00196ECC">
              <w:rPr>
                <w:i/>
                <w:iCs/>
                <w:sz w:val="22"/>
                <w:szCs w:val="22"/>
              </w:rPr>
              <w:t>A relação de veículos atualmente pertencentes à frota municipal encontra-se constante em anexo, com caráter informativo e referencial, não constituindo obrigação quantitativa, nem limitando ou vinculando a execução contratual, tendo em vista que o objeto da contratação se refere à prestação de serviços de elétrica automotiva, por hora técnica, conforme a demanda da Administração.</w:t>
            </w:r>
          </w:p>
        </w:tc>
      </w:tr>
    </w:tbl>
    <w:p w14:paraId="11282F85" w14:textId="77777777" w:rsidR="00807006" w:rsidRPr="00196ECC" w:rsidRDefault="00807006" w:rsidP="00BF0A8D">
      <w:pPr>
        <w:pStyle w:val="SemEspaamento"/>
        <w:spacing w:line="276" w:lineRule="auto"/>
        <w:rPr>
          <w:rFonts w:cs="Times New Roman"/>
          <w:color w:val="FF0000"/>
          <w:sz w:val="22"/>
          <w:szCs w:val="22"/>
        </w:rPr>
      </w:pPr>
    </w:p>
    <w:p w14:paraId="13E3324C" w14:textId="3F0E51EB" w:rsidR="00196ECC" w:rsidRPr="00196ECC" w:rsidRDefault="00196ECC" w:rsidP="00196ECC">
      <w:pPr>
        <w:jc w:val="center"/>
        <w:rPr>
          <w:b/>
          <w:bCs/>
          <w:sz w:val="22"/>
          <w:szCs w:val="22"/>
        </w:rPr>
      </w:pPr>
      <w:r w:rsidRPr="00196ECC">
        <w:rPr>
          <w:b/>
          <w:bCs/>
          <w:sz w:val="22"/>
          <w:szCs w:val="22"/>
        </w:rPr>
        <w:t>RELAÇÃO DE VEÍCULOS DA FROTA MUNICIPAL</w:t>
      </w:r>
    </w:p>
    <w:p w14:paraId="23696736" w14:textId="77777777" w:rsidR="00196ECC" w:rsidRPr="00196ECC" w:rsidRDefault="00196ECC" w:rsidP="00196ECC">
      <w:pPr>
        <w:rPr>
          <w:b/>
          <w:bCs/>
          <w:sz w:val="22"/>
          <w:szCs w:val="22"/>
        </w:rPr>
      </w:pPr>
    </w:p>
    <w:p w14:paraId="0E0D50F9" w14:textId="77777777" w:rsidR="00196ECC" w:rsidRPr="00196ECC" w:rsidRDefault="00196ECC" w:rsidP="00196ECC">
      <w:pPr>
        <w:rPr>
          <w:sz w:val="22"/>
          <w:szCs w:val="22"/>
        </w:rPr>
      </w:pPr>
      <w:r w:rsidRPr="00196ECC">
        <w:rPr>
          <w:b/>
          <w:bCs/>
          <w:sz w:val="22"/>
          <w:szCs w:val="22"/>
        </w:rPr>
        <w:t xml:space="preserve">DATA DE ATUALIZAÇÃO: </w:t>
      </w:r>
      <w:r w:rsidRPr="00196ECC">
        <w:rPr>
          <w:sz w:val="22"/>
          <w:szCs w:val="22"/>
        </w:rPr>
        <w:t>21/01/2026</w:t>
      </w:r>
    </w:p>
    <w:p w14:paraId="1DA936FF" w14:textId="77777777" w:rsidR="00196ECC" w:rsidRPr="00196ECC" w:rsidRDefault="00196ECC" w:rsidP="00196ECC">
      <w:pPr>
        <w:rPr>
          <w:b/>
          <w:bCs/>
          <w:sz w:val="22"/>
          <w:szCs w:val="22"/>
        </w:rPr>
      </w:pPr>
    </w:p>
    <w:tbl>
      <w:tblPr>
        <w:tblW w:w="9209" w:type="dxa"/>
        <w:tblCellMar>
          <w:left w:w="70" w:type="dxa"/>
          <w:right w:w="70" w:type="dxa"/>
        </w:tblCellMar>
        <w:tblLook w:val="04A0" w:firstRow="1" w:lastRow="0" w:firstColumn="1" w:lastColumn="0" w:noHBand="0" w:noVBand="1"/>
      </w:tblPr>
      <w:tblGrid>
        <w:gridCol w:w="1962"/>
        <w:gridCol w:w="727"/>
        <w:gridCol w:w="1693"/>
        <w:gridCol w:w="2414"/>
        <w:gridCol w:w="1437"/>
        <w:gridCol w:w="976"/>
      </w:tblGrid>
      <w:tr w:rsidR="00196ECC" w:rsidRPr="00196ECC" w14:paraId="521781E8" w14:textId="77777777" w:rsidTr="00196ECC">
        <w:trPr>
          <w:trHeight w:val="510"/>
        </w:trPr>
        <w:tc>
          <w:tcPr>
            <w:tcW w:w="1796"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FE81F40" w14:textId="77777777" w:rsidR="00196ECC" w:rsidRPr="00196ECC" w:rsidRDefault="00196ECC" w:rsidP="00196ECC">
            <w:pPr>
              <w:jc w:val="center"/>
              <w:rPr>
                <w:b/>
                <w:bCs/>
                <w:color w:val="000000"/>
                <w:sz w:val="22"/>
                <w:szCs w:val="22"/>
              </w:rPr>
            </w:pPr>
            <w:r w:rsidRPr="00196ECC">
              <w:rPr>
                <w:b/>
                <w:bCs/>
                <w:color w:val="000000"/>
                <w:sz w:val="22"/>
                <w:szCs w:val="22"/>
              </w:rPr>
              <w:t>CLASSIFICAÇÃO</w:t>
            </w:r>
          </w:p>
        </w:tc>
        <w:tc>
          <w:tcPr>
            <w:tcW w:w="674" w:type="dxa"/>
            <w:tcBorders>
              <w:top w:val="single" w:sz="4" w:space="0" w:color="auto"/>
              <w:left w:val="nil"/>
              <w:bottom w:val="single" w:sz="4" w:space="0" w:color="auto"/>
              <w:right w:val="single" w:sz="4" w:space="0" w:color="auto"/>
            </w:tcBorders>
            <w:shd w:val="clear" w:color="000000" w:fill="D9D9D9"/>
            <w:vAlign w:val="center"/>
            <w:hideMark/>
          </w:tcPr>
          <w:p w14:paraId="770395F7" w14:textId="77777777" w:rsidR="00196ECC" w:rsidRPr="00196ECC" w:rsidRDefault="00196ECC" w:rsidP="00196ECC">
            <w:pPr>
              <w:jc w:val="center"/>
              <w:rPr>
                <w:b/>
                <w:bCs/>
                <w:color w:val="000000"/>
                <w:sz w:val="22"/>
                <w:szCs w:val="22"/>
              </w:rPr>
            </w:pPr>
            <w:r w:rsidRPr="00196ECC">
              <w:rPr>
                <w:b/>
                <w:bCs/>
                <w:color w:val="000000"/>
                <w:sz w:val="22"/>
                <w:szCs w:val="22"/>
              </w:rPr>
              <w:t>ITEM</w:t>
            </w:r>
          </w:p>
        </w:tc>
        <w:tc>
          <w:tcPr>
            <w:tcW w:w="1551" w:type="dxa"/>
            <w:tcBorders>
              <w:top w:val="single" w:sz="4" w:space="0" w:color="auto"/>
              <w:left w:val="nil"/>
              <w:bottom w:val="single" w:sz="4" w:space="0" w:color="auto"/>
              <w:right w:val="single" w:sz="4" w:space="0" w:color="auto"/>
            </w:tcBorders>
            <w:shd w:val="clear" w:color="000000" w:fill="D9D9D9"/>
            <w:vAlign w:val="center"/>
            <w:hideMark/>
          </w:tcPr>
          <w:p w14:paraId="5F9D1C04" w14:textId="77777777" w:rsidR="00196ECC" w:rsidRPr="00196ECC" w:rsidRDefault="00196ECC" w:rsidP="00196ECC">
            <w:pPr>
              <w:jc w:val="center"/>
              <w:rPr>
                <w:b/>
                <w:bCs/>
                <w:color w:val="000000"/>
                <w:sz w:val="22"/>
                <w:szCs w:val="22"/>
              </w:rPr>
            </w:pPr>
            <w:r w:rsidRPr="00196ECC">
              <w:rPr>
                <w:b/>
                <w:bCs/>
                <w:color w:val="000000"/>
                <w:sz w:val="22"/>
                <w:szCs w:val="22"/>
              </w:rPr>
              <w:t>FABRICANTE</w:t>
            </w:r>
          </w:p>
        </w:tc>
        <w:tc>
          <w:tcPr>
            <w:tcW w:w="2207" w:type="dxa"/>
            <w:tcBorders>
              <w:top w:val="single" w:sz="4" w:space="0" w:color="auto"/>
              <w:left w:val="nil"/>
              <w:bottom w:val="single" w:sz="4" w:space="0" w:color="auto"/>
              <w:right w:val="single" w:sz="4" w:space="0" w:color="auto"/>
            </w:tcBorders>
            <w:shd w:val="clear" w:color="000000" w:fill="D9D9D9"/>
            <w:noWrap/>
            <w:vAlign w:val="center"/>
            <w:hideMark/>
          </w:tcPr>
          <w:p w14:paraId="2948A5E3" w14:textId="77777777" w:rsidR="00196ECC" w:rsidRPr="00196ECC" w:rsidRDefault="00196ECC" w:rsidP="00196ECC">
            <w:pPr>
              <w:jc w:val="center"/>
              <w:rPr>
                <w:b/>
                <w:bCs/>
                <w:color w:val="000000"/>
                <w:sz w:val="22"/>
                <w:szCs w:val="22"/>
              </w:rPr>
            </w:pPr>
            <w:r w:rsidRPr="00196ECC">
              <w:rPr>
                <w:b/>
                <w:bCs/>
                <w:color w:val="000000"/>
                <w:sz w:val="22"/>
                <w:szCs w:val="22"/>
              </w:rPr>
              <w:t>MODELO</w:t>
            </w:r>
          </w:p>
        </w:tc>
        <w:tc>
          <w:tcPr>
            <w:tcW w:w="1564" w:type="dxa"/>
            <w:tcBorders>
              <w:top w:val="single" w:sz="4" w:space="0" w:color="auto"/>
              <w:left w:val="nil"/>
              <w:bottom w:val="single" w:sz="4" w:space="0" w:color="auto"/>
              <w:right w:val="single" w:sz="4" w:space="0" w:color="auto"/>
            </w:tcBorders>
            <w:shd w:val="clear" w:color="000000" w:fill="D9D9D9"/>
            <w:vAlign w:val="center"/>
            <w:hideMark/>
          </w:tcPr>
          <w:p w14:paraId="6310C689" w14:textId="77777777" w:rsidR="00196ECC" w:rsidRPr="00196ECC" w:rsidRDefault="00196ECC" w:rsidP="00196ECC">
            <w:pPr>
              <w:jc w:val="center"/>
              <w:rPr>
                <w:b/>
                <w:bCs/>
                <w:color w:val="000000"/>
                <w:sz w:val="22"/>
                <w:szCs w:val="22"/>
              </w:rPr>
            </w:pPr>
            <w:r w:rsidRPr="00196ECC">
              <w:rPr>
                <w:b/>
                <w:bCs/>
                <w:color w:val="000000"/>
                <w:sz w:val="22"/>
                <w:szCs w:val="22"/>
              </w:rPr>
              <w:t>PLACA</w:t>
            </w:r>
          </w:p>
        </w:tc>
        <w:tc>
          <w:tcPr>
            <w:tcW w:w="1417" w:type="dxa"/>
            <w:tcBorders>
              <w:top w:val="single" w:sz="4" w:space="0" w:color="auto"/>
              <w:left w:val="nil"/>
              <w:bottom w:val="single" w:sz="4" w:space="0" w:color="auto"/>
              <w:right w:val="single" w:sz="4" w:space="0" w:color="auto"/>
            </w:tcBorders>
            <w:shd w:val="clear" w:color="000000" w:fill="D9D9D9"/>
            <w:vAlign w:val="center"/>
            <w:hideMark/>
          </w:tcPr>
          <w:p w14:paraId="159D6424" w14:textId="77777777" w:rsidR="00196ECC" w:rsidRPr="00196ECC" w:rsidRDefault="00196ECC" w:rsidP="00196ECC">
            <w:pPr>
              <w:jc w:val="center"/>
              <w:rPr>
                <w:b/>
                <w:bCs/>
                <w:color w:val="000000"/>
                <w:sz w:val="22"/>
                <w:szCs w:val="22"/>
              </w:rPr>
            </w:pPr>
            <w:r w:rsidRPr="00196ECC">
              <w:rPr>
                <w:b/>
                <w:bCs/>
                <w:color w:val="000000"/>
                <w:sz w:val="22"/>
                <w:szCs w:val="22"/>
              </w:rPr>
              <w:t>ANO</w:t>
            </w:r>
          </w:p>
        </w:tc>
      </w:tr>
      <w:tr w:rsidR="00196ECC" w:rsidRPr="00196ECC" w14:paraId="731118E0" w14:textId="77777777" w:rsidTr="00196ECC">
        <w:trPr>
          <w:trHeight w:val="300"/>
        </w:trPr>
        <w:tc>
          <w:tcPr>
            <w:tcW w:w="1796" w:type="dxa"/>
            <w:vMerge w:val="restart"/>
            <w:tcBorders>
              <w:top w:val="nil"/>
              <w:left w:val="single" w:sz="4" w:space="0" w:color="auto"/>
              <w:bottom w:val="single" w:sz="4" w:space="0" w:color="auto"/>
              <w:right w:val="single" w:sz="4" w:space="0" w:color="auto"/>
            </w:tcBorders>
            <w:shd w:val="clear" w:color="000000" w:fill="FFFFFF"/>
            <w:vAlign w:val="center"/>
            <w:hideMark/>
          </w:tcPr>
          <w:p w14:paraId="6ADF9066" w14:textId="77777777" w:rsidR="00196ECC" w:rsidRPr="00196ECC" w:rsidRDefault="00196ECC" w:rsidP="00196ECC">
            <w:pPr>
              <w:jc w:val="center"/>
              <w:rPr>
                <w:color w:val="000000"/>
                <w:sz w:val="22"/>
                <w:szCs w:val="22"/>
              </w:rPr>
            </w:pPr>
            <w:r w:rsidRPr="00196ECC">
              <w:rPr>
                <w:color w:val="000000"/>
                <w:sz w:val="22"/>
                <w:szCs w:val="22"/>
              </w:rPr>
              <w:t>VEÍCULOS LEVES</w:t>
            </w:r>
          </w:p>
        </w:tc>
        <w:tc>
          <w:tcPr>
            <w:tcW w:w="674" w:type="dxa"/>
            <w:tcBorders>
              <w:top w:val="nil"/>
              <w:left w:val="nil"/>
              <w:bottom w:val="single" w:sz="4" w:space="0" w:color="auto"/>
              <w:right w:val="single" w:sz="4" w:space="0" w:color="auto"/>
            </w:tcBorders>
            <w:shd w:val="clear" w:color="000000" w:fill="FFFFFF"/>
            <w:vAlign w:val="center"/>
            <w:hideMark/>
          </w:tcPr>
          <w:p w14:paraId="1DB38135" w14:textId="77777777" w:rsidR="00196ECC" w:rsidRPr="00196ECC" w:rsidRDefault="00196ECC" w:rsidP="00196ECC">
            <w:pPr>
              <w:jc w:val="center"/>
              <w:rPr>
                <w:color w:val="000000"/>
                <w:sz w:val="22"/>
                <w:szCs w:val="22"/>
              </w:rPr>
            </w:pPr>
            <w:r w:rsidRPr="00196ECC">
              <w:rPr>
                <w:color w:val="000000"/>
                <w:sz w:val="22"/>
                <w:szCs w:val="22"/>
              </w:rPr>
              <w:t>1</w:t>
            </w:r>
          </w:p>
        </w:tc>
        <w:tc>
          <w:tcPr>
            <w:tcW w:w="1551" w:type="dxa"/>
            <w:tcBorders>
              <w:top w:val="nil"/>
              <w:left w:val="nil"/>
              <w:bottom w:val="single" w:sz="4" w:space="0" w:color="auto"/>
              <w:right w:val="single" w:sz="4" w:space="0" w:color="auto"/>
            </w:tcBorders>
            <w:shd w:val="clear" w:color="000000" w:fill="FFFFFF"/>
            <w:vAlign w:val="center"/>
            <w:hideMark/>
          </w:tcPr>
          <w:p w14:paraId="0A709451" w14:textId="77777777" w:rsidR="00196ECC" w:rsidRPr="00196ECC" w:rsidRDefault="00196ECC" w:rsidP="00196ECC">
            <w:pPr>
              <w:jc w:val="center"/>
              <w:rPr>
                <w:color w:val="000000"/>
                <w:sz w:val="22"/>
                <w:szCs w:val="22"/>
              </w:rPr>
            </w:pPr>
            <w:r w:rsidRPr="00196ECC">
              <w:rPr>
                <w:color w:val="000000"/>
                <w:sz w:val="22"/>
                <w:szCs w:val="22"/>
              </w:rPr>
              <w:t>FIAT</w:t>
            </w:r>
          </w:p>
        </w:tc>
        <w:tc>
          <w:tcPr>
            <w:tcW w:w="2207" w:type="dxa"/>
            <w:tcBorders>
              <w:top w:val="nil"/>
              <w:left w:val="nil"/>
              <w:bottom w:val="single" w:sz="4" w:space="0" w:color="auto"/>
              <w:right w:val="single" w:sz="4" w:space="0" w:color="auto"/>
            </w:tcBorders>
            <w:shd w:val="clear" w:color="000000" w:fill="FFFFFF"/>
            <w:vAlign w:val="center"/>
            <w:hideMark/>
          </w:tcPr>
          <w:p w14:paraId="1BF69489" w14:textId="77777777" w:rsidR="00196ECC" w:rsidRPr="00196ECC" w:rsidRDefault="00196ECC" w:rsidP="00196ECC">
            <w:pPr>
              <w:jc w:val="center"/>
              <w:rPr>
                <w:color w:val="000000"/>
                <w:sz w:val="22"/>
                <w:szCs w:val="22"/>
              </w:rPr>
            </w:pPr>
            <w:r w:rsidRPr="00196ECC">
              <w:rPr>
                <w:color w:val="000000"/>
                <w:sz w:val="22"/>
                <w:szCs w:val="22"/>
              </w:rPr>
              <w:t>ARGO</w:t>
            </w:r>
          </w:p>
        </w:tc>
        <w:tc>
          <w:tcPr>
            <w:tcW w:w="1564" w:type="dxa"/>
            <w:tcBorders>
              <w:top w:val="nil"/>
              <w:left w:val="nil"/>
              <w:bottom w:val="single" w:sz="4" w:space="0" w:color="auto"/>
              <w:right w:val="single" w:sz="4" w:space="0" w:color="auto"/>
            </w:tcBorders>
            <w:shd w:val="clear" w:color="000000" w:fill="FFFFFF"/>
            <w:vAlign w:val="center"/>
            <w:hideMark/>
          </w:tcPr>
          <w:p w14:paraId="5DAD0C95" w14:textId="77777777" w:rsidR="00196ECC" w:rsidRPr="00196ECC" w:rsidRDefault="00196ECC" w:rsidP="00196ECC">
            <w:pPr>
              <w:jc w:val="center"/>
              <w:rPr>
                <w:color w:val="000000"/>
                <w:sz w:val="22"/>
                <w:szCs w:val="22"/>
              </w:rPr>
            </w:pPr>
            <w:r w:rsidRPr="00196ECC">
              <w:rPr>
                <w:color w:val="000000"/>
                <w:sz w:val="22"/>
                <w:szCs w:val="22"/>
              </w:rPr>
              <w:t>SYF1I39</w:t>
            </w:r>
          </w:p>
        </w:tc>
        <w:tc>
          <w:tcPr>
            <w:tcW w:w="1417" w:type="dxa"/>
            <w:tcBorders>
              <w:top w:val="nil"/>
              <w:left w:val="nil"/>
              <w:bottom w:val="single" w:sz="4" w:space="0" w:color="auto"/>
              <w:right w:val="single" w:sz="4" w:space="0" w:color="auto"/>
            </w:tcBorders>
            <w:shd w:val="clear" w:color="000000" w:fill="FFFFFF"/>
            <w:vAlign w:val="center"/>
            <w:hideMark/>
          </w:tcPr>
          <w:p w14:paraId="52C88E8A" w14:textId="77777777" w:rsidR="00196ECC" w:rsidRPr="00196ECC" w:rsidRDefault="00196ECC" w:rsidP="00196ECC">
            <w:pPr>
              <w:jc w:val="center"/>
              <w:rPr>
                <w:color w:val="000000"/>
                <w:sz w:val="22"/>
                <w:szCs w:val="22"/>
              </w:rPr>
            </w:pPr>
            <w:r w:rsidRPr="00196ECC">
              <w:rPr>
                <w:color w:val="000000"/>
                <w:sz w:val="22"/>
                <w:szCs w:val="22"/>
              </w:rPr>
              <w:t>2023</w:t>
            </w:r>
          </w:p>
        </w:tc>
      </w:tr>
      <w:tr w:rsidR="00196ECC" w:rsidRPr="00196ECC" w14:paraId="73E7BC05" w14:textId="77777777" w:rsidTr="00196ECC">
        <w:trPr>
          <w:trHeight w:val="300"/>
        </w:trPr>
        <w:tc>
          <w:tcPr>
            <w:tcW w:w="1796" w:type="dxa"/>
            <w:vMerge/>
            <w:tcBorders>
              <w:top w:val="nil"/>
              <w:left w:val="single" w:sz="4" w:space="0" w:color="auto"/>
              <w:bottom w:val="single" w:sz="4" w:space="0" w:color="auto"/>
              <w:right w:val="single" w:sz="4" w:space="0" w:color="auto"/>
            </w:tcBorders>
            <w:vAlign w:val="center"/>
            <w:hideMark/>
          </w:tcPr>
          <w:p w14:paraId="71F433EC"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4078C9F6" w14:textId="77777777" w:rsidR="00196ECC" w:rsidRPr="00196ECC" w:rsidRDefault="00196ECC" w:rsidP="00196ECC">
            <w:pPr>
              <w:jc w:val="center"/>
              <w:rPr>
                <w:color w:val="000000"/>
                <w:sz w:val="22"/>
                <w:szCs w:val="22"/>
              </w:rPr>
            </w:pPr>
            <w:r w:rsidRPr="00196ECC">
              <w:rPr>
                <w:color w:val="000000"/>
                <w:sz w:val="22"/>
                <w:szCs w:val="22"/>
              </w:rPr>
              <w:t>2</w:t>
            </w:r>
          </w:p>
        </w:tc>
        <w:tc>
          <w:tcPr>
            <w:tcW w:w="1551" w:type="dxa"/>
            <w:tcBorders>
              <w:top w:val="nil"/>
              <w:left w:val="nil"/>
              <w:bottom w:val="single" w:sz="4" w:space="0" w:color="auto"/>
              <w:right w:val="single" w:sz="4" w:space="0" w:color="auto"/>
            </w:tcBorders>
            <w:shd w:val="clear" w:color="000000" w:fill="FFFFFF"/>
            <w:vAlign w:val="center"/>
            <w:hideMark/>
          </w:tcPr>
          <w:p w14:paraId="74E8CB7D" w14:textId="77777777" w:rsidR="00196ECC" w:rsidRPr="00196ECC" w:rsidRDefault="00196ECC" w:rsidP="00196ECC">
            <w:pPr>
              <w:jc w:val="center"/>
              <w:rPr>
                <w:color w:val="000000"/>
                <w:sz w:val="22"/>
                <w:szCs w:val="22"/>
              </w:rPr>
            </w:pPr>
            <w:r w:rsidRPr="00196ECC">
              <w:rPr>
                <w:color w:val="000000"/>
                <w:sz w:val="22"/>
                <w:szCs w:val="22"/>
              </w:rPr>
              <w:t>FIAT</w:t>
            </w:r>
          </w:p>
        </w:tc>
        <w:tc>
          <w:tcPr>
            <w:tcW w:w="2207" w:type="dxa"/>
            <w:tcBorders>
              <w:top w:val="nil"/>
              <w:left w:val="nil"/>
              <w:bottom w:val="single" w:sz="4" w:space="0" w:color="auto"/>
              <w:right w:val="single" w:sz="4" w:space="0" w:color="auto"/>
            </w:tcBorders>
            <w:shd w:val="clear" w:color="000000" w:fill="FFFFFF"/>
            <w:vAlign w:val="center"/>
            <w:hideMark/>
          </w:tcPr>
          <w:p w14:paraId="21D3748C" w14:textId="77777777" w:rsidR="00196ECC" w:rsidRPr="00196ECC" w:rsidRDefault="00196ECC" w:rsidP="00196ECC">
            <w:pPr>
              <w:jc w:val="center"/>
              <w:rPr>
                <w:color w:val="000000"/>
                <w:sz w:val="22"/>
                <w:szCs w:val="22"/>
              </w:rPr>
            </w:pPr>
            <w:r w:rsidRPr="00196ECC">
              <w:rPr>
                <w:color w:val="000000"/>
                <w:sz w:val="22"/>
                <w:szCs w:val="22"/>
              </w:rPr>
              <w:t>ARGO</w:t>
            </w:r>
          </w:p>
        </w:tc>
        <w:tc>
          <w:tcPr>
            <w:tcW w:w="1564" w:type="dxa"/>
            <w:tcBorders>
              <w:top w:val="nil"/>
              <w:left w:val="nil"/>
              <w:bottom w:val="single" w:sz="4" w:space="0" w:color="auto"/>
              <w:right w:val="single" w:sz="4" w:space="0" w:color="auto"/>
            </w:tcBorders>
            <w:shd w:val="clear" w:color="000000" w:fill="FFFFFF"/>
            <w:vAlign w:val="center"/>
            <w:hideMark/>
          </w:tcPr>
          <w:p w14:paraId="482AD555" w14:textId="77777777" w:rsidR="00196ECC" w:rsidRPr="00196ECC" w:rsidRDefault="00196ECC" w:rsidP="00196ECC">
            <w:pPr>
              <w:jc w:val="center"/>
              <w:rPr>
                <w:color w:val="000000"/>
                <w:sz w:val="22"/>
                <w:szCs w:val="22"/>
              </w:rPr>
            </w:pPr>
            <w:r w:rsidRPr="00196ECC">
              <w:rPr>
                <w:color w:val="000000"/>
                <w:sz w:val="22"/>
                <w:szCs w:val="22"/>
              </w:rPr>
              <w:t>SYF1I41</w:t>
            </w:r>
          </w:p>
        </w:tc>
        <w:tc>
          <w:tcPr>
            <w:tcW w:w="1417" w:type="dxa"/>
            <w:tcBorders>
              <w:top w:val="nil"/>
              <w:left w:val="nil"/>
              <w:bottom w:val="single" w:sz="4" w:space="0" w:color="auto"/>
              <w:right w:val="single" w:sz="4" w:space="0" w:color="auto"/>
            </w:tcBorders>
            <w:shd w:val="clear" w:color="000000" w:fill="FFFFFF"/>
            <w:vAlign w:val="center"/>
            <w:hideMark/>
          </w:tcPr>
          <w:p w14:paraId="2E46F9BE" w14:textId="77777777" w:rsidR="00196ECC" w:rsidRPr="00196ECC" w:rsidRDefault="00196ECC" w:rsidP="00196ECC">
            <w:pPr>
              <w:jc w:val="center"/>
              <w:rPr>
                <w:color w:val="000000"/>
                <w:sz w:val="22"/>
                <w:szCs w:val="22"/>
              </w:rPr>
            </w:pPr>
            <w:r w:rsidRPr="00196ECC">
              <w:rPr>
                <w:color w:val="000000"/>
                <w:sz w:val="22"/>
                <w:szCs w:val="22"/>
              </w:rPr>
              <w:t>2023</w:t>
            </w:r>
          </w:p>
        </w:tc>
      </w:tr>
      <w:tr w:rsidR="00196ECC" w:rsidRPr="00196ECC" w14:paraId="62740BAF" w14:textId="77777777" w:rsidTr="00196ECC">
        <w:trPr>
          <w:trHeight w:val="300"/>
        </w:trPr>
        <w:tc>
          <w:tcPr>
            <w:tcW w:w="1796" w:type="dxa"/>
            <w:vMerge/>
            <w:tcBorders>
              <w:top w:val="nil"/>
              <w:left w:val="single" w:sz="4" w:space="0" w:color="auto"/>
              <w:bottom w:val="single" w:sz="4" w:space="0" w:color="auto"/>
              <w:right w:val="single" w:sz="4" w:space="0" w:color="auto"/>
            </w:tcBorders>
            <w:vAlign w:val="center"/>
            <w:hideMark/>
          </w:tcPr>
          <w:p w14:paraId="1C250F65"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54CC47AB" w14:textId="77777777" w:rsidR="00196ECC" w:rsidRPr="00196ECC" w:rsidRDefault="00196ECC" w:rsidP="00196ECC">
            <w:pPr>
              <w:jc w:val="center"/>
              <w:rPr>
                <w:color w:val="000000"/>
                <w:sz w:val="22"/>
                <w:szCs w:val="22"/>
              </w:rPr>
            </w:pPr>
            <w:r w:rsidRPr="00196ECC">
              <w:rPr>
                <w:color w:val="000000"/>
                <w:sz w:val="22"/>
                <w:szCs w:val="22"/>
              </w:rPr>
              <w:t>3</w:t>
            </w:r>
          </w:p>
        </w:tc>
        <w:tc>
          <w:tcPr>
            <w:tcW w:w="1551" w:type="dxa"/>
            <w:tcBorders>
              <w:top w:val="nil"/>
              <w:left w:val="nil"/>
              <w:bottom w:val="single" w:sz="4" w:space="0" w:color="auto"/>
              <w:right w:val="single" w:sz="4" w:space="0" w:color="auto"/>
            </w:tcBorders>
            <w:shd w:val="clear" w:color="000000" w:fill="FFFFFF"/>
            <w:vAlign w:val="center"/>
            <w:hideMark/>
          </w:tcPr>
          <w:p w14:paraId="3BE64AE1" w14:textId="77777777" w:rsidR="00196ECC" w:rsidRPr="00196ECC" w:rsidRDefault="00196ECC" w:rsidP="00196ECC">
            <w:pPr>
              <w:jc w:val="center"/>
              <w:rPr>
                <w:color w:val="000000"/>
                <w:sz w:val="22"/>
                <w:szCs w:val="22"/>
              </w:rPr>
            </w:pPr>
            <w:r w:rsidRPr="00196ECC">
              <w:rPr>
                <w:color w:val="000000"/>
                <w:sz w:val="22"/>
                <w:szCs w:val="22"/>
              </w:rPr>
              <w:t>FIAT</w:t>
            </w:r>
          </w:p>
        </w:tc>
        <w:tc>
          <w:tcPr>
            <w:tcW w:w="2207" w:type="dxa"/>
            <w:tcBorders>
              <w:top w:val="nil"/>
              <w:left w:val="nil"/>
              <w:bottom w:val="single" w:sz="4" w:space="0" w:color="auto"/>
              <w:right w:val="single" w:sz="4" w:space="0" w:color="auto"/>
            </w:tcBorders>
            <w:shd w:val="clear" w:color="000000" w:fill="FFFFFF"/>
            <w:vAlign w:val="center"/>
            <w:hideMark/>
          </w:tcPr>
          <w:p w14:paraId="0CD378D3" w14:textId="77777777" w:rsidR="00196ECC" w:rsidRPr="00196ECC" w:rsidRDefault="00196ECC" w:rsidP="00196ECC">
            <w:pPr>
              <w:jc w:val="center"/>
              <w:rPr>
                <w:color w:val="000000"/>
                <w:sz w:val="22"/>
                <w:szCs w:val="22"/>
              </w:rPr>
            </w:pPr>
            <w:r w:rsidRPr="00196ECC">
              <w:rPr>
                <w:color w:val="000000"/>
                <w:sz w:val="22"/>
                <w:szCs w:val="22"/>
              </w:rPr>
              <w:t>ARGO</w:t>
            </w:r>
          </w:p>
        </w:tc>
        <w:tc>
          <w:tcPr>
            <w:tcW w:w="1564" w:type="dxa"/>
            <w:tcBorders>
              <w:top w:val="nil"/>
              <w:left w:val="nil"/>
              <w:bottom w:val="single" w:sz="4" w:space="0" w:color="auto"/>
              <w:right w:val="single" w:sz="4" w:space="0" w:color="auto"/>
            </w:tcBorders>
            <w:shd w:val="clear" w:color="000000" w:fill="FFFFFF"/>
            <w:vAlign w:val="center"/>
            <w:hideMark/>
          </w:tcPr>
          <w:p w14:paraId="27CEFD63" w14:textId="77777777" w:rsidR="00196ECC" w:rsidRPr="00196ECC" w:rsidRDefault="00196ECC" w:rsidP="00196ECC">
            <w:pPr>
              <w:jc w:val="center"/>
              <w:rPr>
                <w:color w:val="000000"/>
                <w:sz w:val="22"/>
                <w:szCs w:val="22"/>
              </w:rPr>
            </w:pPr>
            <w:r w:rsidRPr="00196ECC">
              <w:rPr>
                <w:color w:val="000000"/>
                <w:sz w:val="22"/>
                <w:szCs w:val="22"/>
              </w:rPr>
              <w:t>SYF3I44</w:t>
            </w:r>
          </w:p>
        </w:tc>
        <w:tc>
          <w:tcPr>
            <w:tcW w:w="1417" w:type="dxa"/>
            <w:tcBorders>
              <w:top w:val="nil"/>
              <w:left w:val="nil"/>
              <w:bottom w:val="single" w:sz="4" w:space="0" w:color="auto"/>
              <w:right w:val="single" w:sz="4" w:space="0" w:color="auto"/>
            </w:tcBorders>
            <w:shd w:val="clear" w:color="000000" w:fill="FFFFFF"/>
            <w:vAlign w:val="center"/>
            <w:hideMark/>
          </w:tcPr>
          <w:p w14:paraId="4ADB846C" w14:textId="77777777" w:rsidR="00196ECC" w:rsidRPr="00196ECC" w:rsidRDefault="00196ECC" w:rsidP="00196ECC">
            <w:pPr>
              <w:jc w:val="center"/>
              <w:rPr>
                <w:color w:val="000000"/>
                <w:sz w:val="22"/>
                <w:szCs w:val="22"/>
              </w:rPr>
            </w:pPr>
            <w:r w:rsidRPr="00196ECC">
              <w:rPr>
                <w:color w:val="000000"/>
                <w:sz w:val="22"/>
                <w:szCs w:val="22"/>
              </w:rPr>
              <w:t>2023</w:t>
            </w:r>
          </w:p>
        </w:tc>
      </w:tr>
      <w:tr w:rsidR="00196ECC" w:rsidRPr="00196ECC" w14:paraId="7D49D52B" w14:textId="77777777" w:rsidTr="00196ECC">
        <w:trPr>
          <w:trHeight w:val="300"/>
        </w:trPr>
        <w:tc>
          <w:tcPr>
            <w:tcW w:w="1796" w:type="dxa"/>
            <w:vMerge/>
            <w:tcBorders>
              <w:top w:val="nil"/>
              <w:left w:val="single" w:sz="4" w:space="0" w:color="auto"/>
              <w:bottom w:val="single" w:sz="4" w:space="0" w:color="auto"/>
              <w:right w:val="single" w:sz="4" w:space="0" w:color="auto"/>
            </w:tcBorders>
            <w:vAlign w:val="center"/>
            <w:hideMark/>
          </w:tcPr>
          <w:p w14:paraId="18F11A5C"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748CF078" w14:textId="77777777" w:rsidR="00196ECC" w:rsidRPr="00196ECC" w:rsidRDefault="00196ECC" w:rsidP="00196ECC">
            <w:pPr>
              <w:jc w:val="center"/>
              <w:rPr>
                <w:color w:val="000000"/>
                <w:sz w:val="22"/>
                <w:szCs w:val="22"/>
              </w:rPr>
            </w:pPr>
            <w:r w:rsidRPr="00196ECC">
              <w:rPr>
                <w:color w:val="000000"/>
                <w:sz w:val="22"/>
                <w:szCs w:val="22"/>
              </w:rPr>
              <w:t>4</w:t>
            </w:r>
          </w:p>
        </w:tc>
        <w:tc>
          <w:tcPr>
            <w:tcW w:w="1551" w:type="dxa"/>
            <w:tcBorders>
              <w:top w:val="nil"/>
              <w:left w:val="nil"/>
              <w:bottom w:val="single" w:sz="4" w:space="0" w:color="auto"/>
              <w:right w:val="single" w:sz="4" w:space="0" w:color="auto"/>
            </w:tcBorders>
            <w:shd w:val="clear" w:color="000000" w:fill="FFFFFF"/>
            <w:vAlign w:val="center"/>
            <w:hideMark/>
          </w:tcPr>
          <w:p w14:paraId="5DF21C82" w14:textId="77777777" w:rsidR="00196ECC" w:rsidRPr="00196ECC" w:rsidRDefault="00196ECC" w:rsidP="00196ECC">
            <w:pPr>
              <w:jc w:val="center"/>
              <w:rPr>
                <w:color w:val="000000"/>
                <w:sz w:val="22"/>
                <w:szCs w:val="22"/>
              </w:rPr>
            </w:pPr>
            <w:r w:rsidRPr="00196ECC">
              <w:rPr>
                <w:color w:val="000000"/>
                <w:sz w:val="22"/>
                <w:szCs w:val="22"/>
              </w:rPr>
              <w:t>FIAT</w:t>
            </w:r>
          </w:p>
        </w:tc>
        <w:tc>
          <w:tcPr>
            <w:tcW w:w="2207" w:type="dxa"/>
            <w:tcBorders>
              <w:top w:val="nil"/>
              <w:left w:val="nil"/>
              <w:bottom w:val="single" w:sz="4" w:space="0" w:color="auto"/>
              <w:right w:val="single" w:sz="4" w:space="0" w:color="auto"/>
            </w:tcBorders>
            <w:shd w:val="clear" w:color="000000" w:fill="FFFFFF"/>
            <w:vAlign w:val="center"/>
            <w:hideMark/>
          </w:tcPr>
          <w:p w14:paraId="2C3C9D3D" w14:textId="77777777" w:rsidR="00196ECC" w:rsidRPr="00196ECC" w:rsidRDefault="00196ECC" w:rsidP="00196ECC">
            <w:pPr>
              <w:jc w:val="center"/>
              <w:rPr>
                <w:color w:val="000000"/>
                <w:sz w:val="22"/>
                <w:szCs w:val="22"/>
              </w:rPr>
            </w:pPr>
            <w:r w:rsidRPr="00196ECC">
              <w:rPr>
                <w:color w:val="000000"/>
                <w:sz w:val="22"/>
                <w:szCs w:val="22"/>
              </w:rPr>
              <w:t>ARGO</w:t>
            </w:r>
          </w:p>
        </w:tc>
        <w:tc>
          <w:tcPr>
            <w:tcW w:w="1564" w:type="dxa"/>
            <w:tcBorders>
              <w:top w:val="nil"/>
              <w:left w:val="nil"/>
              <w:bottom w:val="single" w:sz="4" w:space="0" w:color="auto"/>
              <w:right w:val="single" w:sz="4" w:space="0" w:color="auto"/>
            </w:tcBorders>
            <w:shd w:val="clear" w:color="000000" w:fill="FFFFFF"/>
            <w:vAlign w:val="center"/>
            <w:hideMark/>
          </w:tcPr>
          <w:p w14:paraId="2C690A39" w14:textId="77777777" w:rsidR="00196ECC" w:rsidRPr="00196ECC" w:rsidRDefault="00196ECC" w:rsidP="00196ECC">
            <w:pPr>
              <w:jc w:val="center"/>
              <w:rPr>
                <w:color w:val="000000"/>
                <w:sz w:val="22"/>
                <w:szCs w:val="22"/>
              </w:rPr>
            </w:pPr>
            <w:r w:rsidRPr="00196ECC">
              <w:rPr>
                <w:color w:val="000000"/>
                <w:sz w:val="22"/>
                <w:szCs w:val="22"/>
              </w:rPr>
              <w:t>SYK3D92</w:t>
            </w:r>
          </w:p>
        </w:tc>
        <w:tc>
          <w:tcPr>
            <w:tcW w:w="1417" w:type="dxa"/>
            <w:tcBorders>
              <w:top w:val="nil"/>
              <w:left w:val="nil"/>
              <w:bottom w:val="single" w:sz="4" w:space="0" w:color="auto"/>
              <w:right w:val="single" w:sz="4" w:space="0" w:color="auto"/>
            </w:tcBorders>
            <w:shd w:val="clear" w:color="000000" w:fill="FFFFFF"/>
            <w:vAlign w:val="center"/>
            <w:hideMark/>
          </w:tcPr>
          <w:p w14:paraId="54B9F71C" w14:textId="77777777" w:rsidR="00196ECC" w:rsidRPr="00196ECC" w:rsidRDefault="00196ECC" w:rsidP="00196ECC">
            <w:pPr>
              <w:jc w:val="center"/>
              <w:rPr>
                <w:color w:val="000000"/>
                <w:sz w:val="22"/>
                <w:szCs w:val="22"/>
              </w:rPr>
            </w:pPr>
            <w:r w:rsidRPr="00196ECC">
              <w:rPr>
                <w:color w:val="000000"/>
                <w:sz w:val="22"/>
                <w:szCs w:val="22"/>
              </w:rPr>
              <w:t>2023</w:t>
            </w:r>
          </w:p>
        </w:tc>
      </w:tr>
      <w:tr w:rsidR="00196ECC" w:rsidRPr="00196ECC" w14:paraId="14E05B07" w14:textId="77777777" w:rsidTr="00196ECC">
        <w:trPr>
          <w:trHeight w:val="300"/>
        </w:trPr>
        <w:tc>
          <w:tcPr>
            <w:tcW w:w="1796" w:type="dxa"/>
            <w:vMerge/>
            <w:tcBorders>
              <w:top w:val="nil"/>
              <w:left w:val="single" w:sz="4" w:space="0" w:color="auto"/>
              <w:bottom w:val="single" w:sz="4" w:space="0" w:color="auto"/>
              <w:right w:val="single" w:sz="4" w:space="0" w:color="auto"/>
            </w:tcBorders>
            <w:vAlign w:val="center"/>
            <w:hideMark/>
          </w:tcPr>
          <w:p w14:paraId="1483D752"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20E832A4" w14:textId="77777777" w:rsidR="00196ECC" w:rsidRPr="00196ECC" w:rsidRDefault="00196ECC" w:rsidP="00196ECC">
            <w:pPr>
              <w:jc w:val="center"/>
              <w:rPr>
                <w:color w:val="000000"/>
                <w:sz w:val="22"/>
                <w:szCs w:val="22"/>
              </w:rPr>
            </w:pPr>
            <w:r w:rsidRPr="00196ECC">
              <w:rPr>
                <w:color w:val="000000"/>
                <w:sz w:val="22"/>
                <w:szCs w:val="22"/>
              </w:rPr>
              <w:t>5</w:t>
            </w:r>
          </w:p>
        </w:tc>
        <w:tc>
          <w:tcPr>
            <w:tcW w:w="1551" w:type="dxa"/>
            <w:tcBorders>
              <w:top w:val="nil"/>
              <w:left w:val="nil"/>
              <w:bottom w:val="single" w:sz="4" w:space="0" w:color="auto"/>
              <w:right w:val="single" w:sz="4" w:space="0" w:color="auto"/>
            </w:tcBorders>
            <w:shd w:val="clear" w:color="000000" w:fill="FFFFFF"/>
            <w:vAlign w:val="center"/>
            <w:hideMark/>
          </w:tcPr>
          <w:p w14:paraId="06EB8CDB" w14:textId="77777777" w:rsidR="00196ECC" w:rsidRPr="00196ECC" w:rsidRDefault="00196ECC" w:rsidP="00196ECC">
            <w:pPr>
              <w:jc w:val="center"/>
              <w:rPr>
                <w:color w:val="000000"/>
                <w:sz w:val="22"/>
                <w:szCs w:val="22"/>
              </w:rPr>
            </w:pPr>
            <w:r w:rsidRPr="00196ECC">
              <w:rPr>
                <w:color w:val="000000"/>
                <w:sz w:val="22"/>
                <w:szCs w:val="22"/>
              </w:rPr>
              <w:t>FIAT</w:t>
            </w:r>
          </w:p>
        </w:tc>
        <w:tc>
          <w:tcPr>
            <w:tcW w:w="2207" w:type="dxa"/>
            <w:tcBorders>
              <w:top w:val="nil"/>
              <w:left w:val="nil"/>
              <w:bottom w:val="single" w:sz="4" w:space="0" w:color="auto"/>
              <w:right w:val="single" w:sz="4" w:space="0" w:color="auto"/>
            </w:tcBorders>
            <w:shd w:val="clear" w:color="000000" w:fill="FFFFFF"/>
            <w:vAlign w:val="center"/>
            <w:hideMark/>
          </w:tcPr>
          <w:p w14:paraId="158767C8" w14:textId="77777777" w:rsidR="00196ECC" w:rsidRPr="00196ECC" w:rsidRDefault="00196ECC" w:rsidP="00196ECC">
            <w:pPr>
              <w:jc w:val="center"/>
              <w:rPr>
                <w:color w:val="000000"/>
                <w:sz w:val="22"/>
                <w:szCs w:val="22"/>
              </w:rPr>
            </w:pPr>
            <w:r w:rsidRPr="00196ECC">
              <w:rPr>
                <w:color w:val="000000"/>
                <w:sz w:val="22"/>
                <w:szCs w:val="22"/>
              </w:rPr>
              <w:t>ARGO</w:t>
            </w:r>
          </w:p>
        </w:tc>
        <w:tc>
          <w:tcPr>
            <w:tcW w:w="1564" w:type="dxa"/>
            <w:tcBorders>
              <w:top w:val="nil"/>
              <w:left w:val="nil"/>
              <w:bottom w:val="single" w:sz="4" w:space="0" w:color="auto"/>
              <w:right w:val="single" w:sz="4" w:space="0" w:color="auto"/>
            </w:tcBorders>
            <w:shd w:val="clear" w:color="000000" w:fill="FFFFFF"/>
            <w:vAlign w:val="center"/>
            <w:hideMark/>
          </w:tcPr>
          <w:p w14:paraId="06A51C4E" w14:textId="77777777" w:rsidR="00196ECC" w:rsidRPr="00196ECC" w:rsidRDefault="00196ECC" w:rsidP="00196ECC">
            <w:pPr>
              <w:jc w:val="center"/>
              <w:rPr>
                <w:color w:val="000000"/>
                <w:sz w:val="22"/>
                <w:szCs w:val="22"/>
              </w:rPr>
            </w:pPr>
            <w:r w:rsidRPr="00196ECC">
              <w:rPr>
                <w:color w:val="000000"/>
                <w:sz w:val="22"/>
                <w:szCs w:val="22"/>
              </w:rPr>
              <w:t>SHL6C31</w:t>
            </w:r>
          </w:p>
        </w:tc>
        <w:tc>
          <w:tcPr>
            <w:tcW w:w="1417" w:type="dxa"/>
            <w:tcBorders>
              <w:top w:val="nil"/>
              <w:left w:val="nil"/>
              <w:bottom w:val="single" w:sz="4" w:space="0" w:color="auto"/>
              <w:right w:val="single" w:sz="4" w:space="0" w:color="auto"/>
            </w:tcBorders>
            <w:shd w:val="clear" w:color="000000" w:fill="FFFFFF"/>
            <w:vAlign w:val="center"/>
            <w:hideMark/>
          </w:tcPr>
          <w:p w14:paraId="073B9C1B" w14:textId="77777777" w:rsidR="00196ECC" w:rsidRPr="00196ECC" w:rsidRDefault="00196ECC" w:rsidP="00196ECC">
            <w:pPr>
              <w:jc w:val="center"/>
              <w:rPr>
                <w:color w:val="000000"/>
                <w:sz w:val="22"/>
                <w:szCs w:val="22"/>
              </w:rPr>
            </w:pPr>
            <w:r w:rsidRPr="00196ECC">
              <w:rPr>
                <w:color w:val="000000"/>
                <w:sz w:val="22"/>
                <w:szCs w:val="22"/>
              </w:rPr>
              <w:t>2022</w:t>
            </w:r>
          </w:p>
        </w:tc>
      </w:tr>
      <w:tr w:rsidR="00196ECC" w:rsidRPr="00196ECC" w14:paraId="06AAED16" w14:textId="77777777" w:rsidTr="00196ECC">
        <w:trPr>
          <w:trHeight w:val="300"/>
        </w:trPr>
        <w:tc>
          <w:tcPr>
            <w:tcW w:w="1796" w:type="dxa"/>
            <w:vMerge/>
            <w:tcBorders>
              <w:top w:val="nil"/>
              <w:left w:val="single" w:sz="4" w:space="0" w:color="auto"/>
              <w:bottom w:val="single" w:sz="4" w:space="0" w:color="auto"/>
              <w:right w:val="single" w:sz="4" w:space="0" w:color="auto"/>
            </w:tcBorders>
            <w:vAlign w:val="center"/>
            <w:hideMark/>
          </w:tcPr>
          <w:p w14:paraId="7E10DD40"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6804EBEA" w14:textId="77777777" w:rsidR="00196ECC" w:rsidRPr="00196ECC" w:rsidRDefault="00196ECC" w:rsidP="00196ECC">
            <w:pPr>
              <w:jc w:val="center"/>
              <w:rPr>
                <w:color w:val="000000"/>
                <w:sz w:val="22"/>
                <w:szCs w:val="22"/>
              </w:rPr>
            </w:pPr>
            <w:r w:rsidRPr="00196ECC">
              <w:rPr>
                <w:color w:val="000000"/>
                <w:sz w:val="22"/>
                <w:szCs w:val="22"/>
              </w:rPr>
              <w:t>6</w:t>
            </w:r>
          </w:p>
        </w:tc>
        <w:tc>
          <w:tcPr>
            <w:tcW w:w="1551" w:type="dxa"/>
            <w:tcBorders>
              <w:top w:val="nil"/>
              <w:left w:val="nil"/>
              <w:bottom w:val="single" w:sz="4" w:space="0" w:color="auto"/>
              <w:right w:val="single" w:sz="4" w:space="0" w:color="auto"/>
            </w:tcBorders>
            <w:shd w:val="clear" w:color="000000" w:fill="FFFFFF"/>
            <w:vAlign w:val="center"/>
            <w:hideMark/>
          </w:tcPr>
          <w:p w14:paraId="1FDB6007" w14:textId="77777777" w:rsidR="00196ECC" w:rsidRPr="00196ECC" w:rsidRDefault="00196ECC" w:rsidP="00196ECC">
            <w:pPr>
              <w:jc w:val="center"/>
              <w:rPr>
                <w:color w:val="000000"/>
                <w:sz w:val="22"/>
                <w:szCs w:val="22"/>
              </w:rPr>
            </w:pPr>
            <w:r w:rsidRPr="00196ECC">
              <w:rPr>
                <w:color w:val="000000"/>
                <w:sz w:val="22"/>
                <w:szCs w:val="22"/>
              </w:rPr>
              <w:t>FIAT</w:t>
            </w:r>
          </w:p>
        </w:tc>
        <w:tc>
          <w:tcPr>
            <w:tcW w:w="2207" w:type="dxa"/>
            <w:tcBorders>
              <w:top w:val="nil"/>
              <w:left w:val="nil"/>
              <w:bottom w:val="single" w:sz="4" w:space="0" w:color="auto"/>
              <w:right w:val="single" w:sz="4" w:space="0" w:color="auto"/>
            </w:tcBorders>
            <w:shd w:val="clear" w:color="000000" w:fill="FFFFFF"/>
            <w:vAlign w:val="center"/>
            <w:hideMark/>
          </w:tcPr>
          <w:p w14:paraId="3DFFB539" w14:textId="77777777" w:rsidR="00196ECC" w:rsidRPr="00196ECC" w:rsidRDefault="00196ECC" w:rsidP="00196ECC">
            <w:pPr>
              <w:jc w:val="center"/>
              <w:rPr>
                <w:color w:val="000000"/>
                <w:sz w:val="22"/>
                <w:szCs w:val="22"/>
              </w:rPr>
            </w:pPr>
            <w:r w:rsidRPr="00196ECC">
              <w:rPr>
                <w:color w:val="000000"/>
                <w:sz w:val="22"/>
                <w:szCs w:val="22"/>
              </w:rPr>
              <w:t>ARGO</w:t>
            </w:r>
          </w:p>
        </w:tc>
        <w:tc>
          <w:tcPr>
            <w:tcW w:w="1564" w:type="dxa"/>
            <w:tcBorders>
              <w:top w:val="nil"/>
              <w:left w:val="nil"/>
              <w:bottom w:val="single" w:sz="4" w:space="0" w:color="auto"/>
              <w:right w:val="single" w:sz="4" w:space="0" w:color="auto"/>
            </w:tcBorders>
            <w:shd w:val="clear" w:color="000000" w:fill="FFFFFF"/>
            <w:vAlign w:val="center"/>
            <w:hideMark/>
          </w:tcPr>
          <w:p w14:paraId="15D82CE4" w14:textId="77777777" w:rsidR="00196ECC" w:rsidRPr="00196ECC" w:rsidRDefault="00196ECC" w:rsidP="00196ECC">
            <w:pPr>
              <w:jc w:val="center"/>
              <w:rPr>
                <w:color w:val="000000"/>
                <w:sz w:val="22"/>
                <w:szCs w:val="22"/>
              </w:rPr>
            </w:pPr>
            <w:r w:rsidRPr="00196ECC">
              <w:rPr>
                <w:color w:val="000000"/>
                <w:sz w:val="22"/>
                <w:szCs w:val="22"/>
              </w:rPr>
              <w:t>SHL6C37</w:t>
            </w:r>
          </w:p>
        </w:tc>
        <w:tc>
          <w:tcPr>
            <w:tcW w:w="1417" w:type="dxa"/>
            <w:tcBorders>
              <w:top w:val="nil"/>
              <w:left w:val="nil"/>
              <w:bottom w:val="single" w:sz="4" w:space="0" w:color="auto"/>
              <w:right w:val="single" w:sz="4" w:space="0" w:color="auto"/>
            </w:tcBorders>
            <w:shd w:val="clear" w:color="000000" w:fill="FFFFFF"/>
            <w:vAlign w:val="center"/>
            <w:hideMark/>
          </w:tcPr>
          <w:p w14:paraId="213EF0DC" w14:textId="77777777" w:rsidR="00196ECC" w:rsidRPr="00196ECC" w:rsidRDefault="00196ECC" w:rsidP="00196ECC">
            <w:pPr>
              <w:jc w:val="center"/>
              <w:rPr>
                <w:color w:val="000000"/>
                <w:sz w:val="22"/>
                <w:szCs w:val="22"/>
              </w:rPr>
            </w:pPr>
            <w:r w:rsidRPr="00196ECC">
              <w:rPr>
                <w:color w:val="000000"/>
                <w:sz w:val="22"/>
                <w:szCs w:val="22"/>
              </w:rPr>
              <w:t>2022</w:t>
            </w:r>
          </w:p>
        </w:tc>
      </w:tr>
      <w:tr w:rsidR="00196ECC" w:rsidRPr="00196ECC" w14:paraId="5B1C10A0" w14:textId="77777777" w:rsidTr="00196ECC">
        <w:trPr>
          <w:trHeight w:val="300"/>
        </w:trPr>
        <w:tc>
          <w:tcPr>
            <w:tcW w:w="1796" w:type="dxa"/>
            <w:vMerge/>
            <w:tcBorders>
              <w:top w:val="nil"/>
              <w:left w:val="single" w:sz="4" w:space="0" w:color="auto"/>
              <w:bottom w:val="single" w:sz="4" w:space="0" w:color="auto"/>
              <w:right w:val="single" w:sz="4" w:space="0" w:color="auto"/>
            </w:tcBorders>
            <w:vAlign w:val="center"/>
            <w:hideMark/>
          </w:tcPr>
          <w:p w14:paraId="66560B34"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0DF8BC29" w14:textId="77777777" w:rsidR="00196ECC" w:rsidRPr="00196ECC" w:rsidRDefault="00196ECC" w:rsidP="00196ECC">
            <w:pPr>
              <w:jc w:val="center"/>
              <w:rPr>
                <w:color w:val="000000"/>
                <w:sz w:val="22"/>
                <w:szCs w:val="22"/>
              </w:rPr>
            </w:pPr>
            <w:r w:rsidRPr="00196ECC">
              <w:rPr>
                <w:color w:val="000000"/>
                <w:sz w:val="22"/>
                <w:szCs w:val="22"/>
              </w:rPr>
              <w:t>7</w:t>
            </w:r>
          </w:p>
        </w:tc>
        <w:tc>
          <w:tcPr>
            <w:tcW w:w="1551" w:type="dxa"/>
            <w:tcBorders>
              <w:top w:val="nil"/>
              <w:left w:val="nil"/>
              <w:bottom w:val="single" w:sz="4" w:space="0" w:color="auto"/>
              <w:right w:val="single" w:sz="4" w:space="0" w:color="auto"/>
            </w:tcBorders>
            <w:shd w:val="clear" w:color="000000" w:fill="FFFFFF"/>
            <w:vAlign w:val="center"/>
            <w:hideMark/>
          </w:tcPr>
          <w:p w14:paraId="1A572473" w14:textId="77777777" w:rsidR="00196ECC" w:rsidRPr="00196ECC" w:rsidRDefault="00196ECC" w:rsidP="00196ECC">
            <w:pPr>
              <w:jc w:val="center"/>
              <w:rPr>
                <w:color w:val="000000"/>
                <w:sz w:val="22"/>
                <w:szCs w:val="22"/>
              </w:rPr>
            </w:pPr>
            <w:r w:rsidRPr="00196ECC">
              <w:rPr>
                <w:color w:val="000000"/>
                <w:sz w:val="22"/>
                <w:szCs w:val="22"/>
              </w:rPr>
              <w:t>FIAT</w:t>
            </w:r>
          </w:p>
        </w:tc>
        <w:tc>
          <w:tcPr>
            <w:tcW w:w="2207" w:type="dxa"/>
            <w:tcBorders>
              <w:top w:val="nil"/>
              <w:left w:val="nil"/>
              <w:bottom w:val="single" w:sz="4" w:space="0" w:color="auto"/>
              <w:right w:val="single" w:sz="4" w:space="0" w:color="auto"/>
            </w:tcBorders>
            <w:shd w:val="clear" w:color="000000" w:fill="FFFFFF"/>
            <w:vAlign w:val="center"/>
            <w:hideMark/>
          </w:tcPr>
          <w:p w14:paraId="1C1E020F" w14:textId="77777777" w:rsidR="00196ECC" w:rsidRPr="00196ECC" w:rsidRDefault="00196ECC" w:rsidP="00196ECC">
            <w:pPr>
              <w:jc w:val="center"/>
              <w:rPr>
                <w:color w:val="000000"/>
                <w:sz w:val="22"/>
                <w:szCs w:val="22"/>
              </w:rPr>
            </w:pPr>
            <w:r w:rsidRPr="00196ECC">
              <w:rPr>
                <w:color w:val="000000"/>
                <w:sz w:val="22"/>
                <w:szCs w:val="22"/>
              </w:rPr>
              <w:t>ARGO</w:t>
            </w:r>
          </w:p>
        </w:tc>
        <w:tc>
          <w:tcPr>
            <w:tcW w:w="1564" w:type="dxa"/>
            <w:tcBorders>
              <w:top w:val="nil"/>
              <w:left w:val="nil"/>
              <w:bottom w:val="single" w:sz="4" w:space="0" w:color="auto"/>
              <w:right w:val="single" w:sz="4" w:space="0" w:color="auto"/>
            </w:tcBorders>
            <w:shd w:val="clear" w:color="000000" w:fill="FFFFFF"/>
            <w:vAlign w:val="center"/>
            <w:hideMark/>
          </w:tcPr>
          <w:p w14:paraId="4641A85B" w14:textId="77777777" w:rsidR="00196ECC" w:rsidRPr="00196ECC" w:rsidRDefault="00196ECC" w:rsidP="00196ECC">
            <w:pPr>
              <w:jc w:val="center"/>
              <w:rPr>
                <w:color w:val="000000"/>
                <w:sz w:val="22"/>
                <w:szCs w:val="22"/>
              </w:rPr>
            </w:pPr>
            <w:r w:rsidRPr="00196ECC">
              <w:rPr>
                <w:color w:val="000000"/>
                <w:sz w:val="22"/>
                <w:szCs w:val="22"/>
              </w:rPr>
              <w:t>SHL6C34</w:t>
            </w:r>
          </w:p>
        </w:tc>
        <w:tc>
          <w:tcPr>
            <w:tcW w:w="1417" w:type="dxa"/>
            <w:tcBorders>
              <w:top w:val="nil"/>
              <w:left w:val="nil"/>
              <w:bottom w:val="single" w:sz="4" w:space="0" w:color="auto"/>
              <w:right w:val="single" w:sz="4" w:space="0" w:color="auto"/>
            </w:tcBorders>
            <w:shd w:val="clear" w:color="000000" w:fill="FFFFFF"/>
            <w:vAlign w:val="center"/>
            <w:hideMark/>
          </w:tcPr>
          <w:p w14:paraId="5FE479A8" w14:textId="77777777" w:rsidR="00196ECC" w:rsidRPr="00196ECC" w:rsidRDefault="00196ECC" w:rsidP="00196ECC">
            <w:pPr>
              <w:jc w:val="center"/>
              <w:rPr>
                <w:color w:val="000000"/>
                <w:sz w:val="22"/>
                <w:szCs w:val="22"/>
              </w:rPr>
            </w:pPr>
            <w:r w:rsidRPr="00196ECC">
              <w:rPr>
                <w:color w:val="000000"/>
                <w:sz w:val="22"/>
                <w:szCs w:val="22"/>
              </w:rPr>
              <w:t>2022</w:t>
            </w:r>
          </w:p>
        </w:tc>
      </w:tr>
      <w:tr w:rsidR="00196ECC" w:rsidRPr="00196ECC" w14:paraId="546BC366" w14:textId="77777777" w:rsidTr="00196ECC">
        <w:trPr>
          <w:trHeight w:val="765"/>
        </w:trPr>
        <w:tc>
          <w:tcPr>
            <w:tcW w:w="1796" w:type="dxa"/>
            <w:vMerge/>
            <w:tcBorders>
              <w:top w:val="nil"/>
              <w:left w:val="single" w:sz="4" w:space="0" w:color="auto"/>
              <w:bottom w:val="single" w:sz="4" w:space="0" w:color="auto"/>
              <w:right w:val="single" w:sz="4" w:space="0" w:color="auto"/>
            </w:tcBorders>
            <w:vAlign w:val="center"/>
            <w:hideMark/>
          </w:tcPr>
          <w:p w14:paraId="5EB6A7DC"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205285AE" w14:textId="77777777" w:rsidR="00196ECC" w:rsidRPr="00196ECC" w:rsidRDefault="00196ECC" w:rsidP="00196ECC">
            <w:pPr>
              <w:jc w:val="center"/>
              <w:rPr>
                <w:color w:val="000000"/>
                <w:sz w:val="22"/>
                <w:szCs w:val="22"/>
              </w:rPr>
            </w:pPr>
            <w:r w:rsidRPr="00196ECC">
              <w:rPr>
                <w:color w:val="000000"/>
                <w:sz w:val="22"/>
                <w:szCs w:val="22"/>
              </w:rPr>
              <w:t>8</w:t>
            </w:r>
          </w:p>
        </w:tc>
        <w:tc>
          <w:tcPr>
            <w:tcW w:w="1551" w:type="dxa"/>
            <w:tcBorders>
              <w:top w:val="nil"/>
              <w:left w:val="nil"/>
              <w:bottom w:val="single" w:sz="4" w:space="0" w:color="auto"/>
              <w:right w:val="single" w:sz="4" w:space="0" w:color="auto"/>
            </w:tcBorders>
            <w:shd w:val="clear" w:color="000000" w:fill="FFFFFF"/>
            <w:vAlign w:val="center"/>
            <w:hideMark/>
          </w:tcPr>
          <w:p w14:paraId="18DF2720" w14:textId="77777777" w:rsidR="00196ECC" w:rsidRPr="00196ECC" w:rsidRDefault="00196ECC" w:rsidP="00196ECC">
            <w:pPr>
              <w:jc w:val="center"/>
              <w:rPr>
                <w:color w:val="000000"/>
                <w:sz w:val="22"/>
                <w:szCs w:val="22"/>
              </w:rPr>
            </w:pPr>
            <w:r w:rsidRPr="00196ECC">
              <w:rPr>
                <w:color w:val="000000"/>
                <w:sz w:val="22"/>
                <w:szCs w:val="22"/>
              </w:rPr>
              <w:t>FIAT</w:t>
            </w:r>
          </w:p>
        </w:tc>
        <w:tc>
          <w:tcPr>
            <w:tcW w:w="2207" w:type="dxa"/>
            <w:tcBorders>
              <w:top w:val="nil"/>
              <w:left w:val="nil"/>
              <w:bottom w:val="single" w:sz="4" w:space="0" w:color="auto"/>
              <w:right w:val="single" w:sz="4" w:space="0" w:color="auto"/>
            </w:tcBorders>
            <w:shd w:val="clear" w:color="000000" w:fill="FFFFFF"/>
            <w:vAlign w:val="center"/>
            <w:hideMark/>
          </w:tcPr>
          <w:p w14:paraId="43ECB1F8" w14:textId="77777777" w:rsidR="00196ECC" w:rsidRPr="00196ECC" w:rsidRDefault="00196ECC" w:rsidP="00196ECC">
            <w:pPr>
              <w:jc w:val="center"/>
              <w:rPr>
                <w:color w:val="000000"/>
                <w:sz w:val="22"/>
                <w:szCs w:val="22"/>
              </w:rPr>
            </w:pPr>
            <w:r w:rsidRPr="00196ECC">
              <w:rPr>
                <w:color w:val="000000"/>
                <w:sz w:val="22"/>
                <w:szCs w:val="22"/>
              </w:rPr>
              <w:t>FIORINO (AMBULÂNCIA)</w:t>
            </w:r>
          </w:p>
        </w:tc>
        <w:tc>
          <w:tcPr>
            <w:tcW w:w="1564" w:type="dxa"/>
            <w:tcBorders>
              <w:top w:val="nil"/>
              <w:left w:val="nil"/>
              <w:bottom w:val="single" w:sz="4" w:space="0" w:color="auto"/>
              <w:right w:val="single" w:sz="4" w:space="0" w:color="auto"/>
            </w:tcBorders>
            <w:shd w:val="clear" w:color="000000" w:fill="FFFFFF"/>
            <w:vAlign w:val="center"/>
            <w:hideMark/>
          </w:tcPr>
          <w:p w14:paraId="6A744B89" w14:textId="77777777" w:rsidR="00196ECC" w:rsidRPr="00196ECC" w:rsidRDefault="00196ECC" w:rsidP="00196ECC">
            <w:pPr>
              <w:jc w:val="center"/>
              <w:rPr>
                <w:color w:val="000000"/>
                <w:sz w:val="22"/>
                <w:szCs w:val="22"/>
              </w:rPr>
            </w:pPr>
            <w:r w:rsidRPr="00196ECC">
              <w:rPr>
                <w:color w:val="000000"/>
                <w:sz w:val="22"/>
                <w:szCs w:val="22"/>
              </w:rPr>
              <w:t>QPN3996</w:t>
            </w:r>
          </w:p>
        </w:tc>
        <w:tc>
          <w:tcPr>
            <w:tcW w:w="1417" w:type="dxa"/>
            <w:tcBorders>
              <w:top w:val="nil"/>
              <w:left w:val="nil"/>
              <w:bottom w:val="single" w:sz="4" w:space="0" w:color="auto"/>
              <w:right w:val="single" w:sz="4" w:space="0" w:color="auto"/>
            </w:tcBorders>
            <w:shd w:val="clear" w:color="000000" w:fill="FFFFFF"/>
            <w:vAlign w:val="center"/>
            <w:hideMark/>
          </w:tcPr>
          <w:p w14:paraId="0A82BBD0" w14:textId="77777777" w:rsidR="00196ECC" w:rsidRPr="00196ECC" w:rsidRDefault="00196ECC" w:rsidP="00196ECC">
            <w:pPr>
              <w:jc w:val="center"/>
              <w:rPr>
                <w:color w:val="000000"/>
                <w:sz w:val="22"/>
                <w:szCs w:val="22"/>
              </w:rPr>
            </w:pPr>
            <w:r w:rsidRPr="00196ECC">
              <w:rPr>
                <w:color w:val="000000"/>
                <w:sz w:val="22"/>
                <w:szCs w:val="22"/>
              </w:rPr>
              <w:t>2018</w:t>
            </w:r>
          </w:p>
        </w:tc>
      </w:tr>
      <w:tr w:rsidR="00196ECC" w:rsidRPr="00196ECC" w14:paraId="0E499F4C" w14:textId="77777777" w:rsidTr="00196ECC">
        <w:trPr>
          <w:trHeight w:val="765"/>
        </w:trPr>
        <w:tc>
          <w:tcPr>
            <w:tcW w:w="1796" w:type="dxa"/>
            <w:vMerge/>
            <w:tcBorders>
              <w:top w:val="nil"/>
              <w:left w:val="single" w:sz="4" w:space="0" w:color="auto"/>
              <w:bottom w:val="single" w:sz="4" w:space="0" w:color="auto"/>
              <w:right w:val="single" w:sz="4" w:space="0" w:color="auto"/>
            </w:tcBorders>
            <w:vAlign w:val="center"/>
            <w:hideMark/>
          </w:tcPr>
          <w:p w14:paraId="4533F9AB"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75FDF840" w14:textId="77777777" w:rsidR="00196ECC" w:rsidRPr="00196ECC" w:rsidRDefault="00196ECC" w:rsidP="00196ECC">
            <w:pPr>
              <w:jc w:val="center"/>
              <w:rPr>
                <w:color w:val="000000"/>
                <w:sz w:val="22"/>
                <w:szCs w:val="22"/>
              </w:rPr>
            </w:pPr>
            <w:r w:rsidRPr="00196ECC">
              <w:rPr>
                <w:color w:val="000000"/>
                <w:sz w:val="22"/>
                <w:szCs w:val="22"/>
              </w:rPr>
              <w:t>9</w:t>
            </w:r>
          </w:p>
        </w:tc>
        <w:tc>
          <w:tcPr>
            <w:tcW w:w="1551" w:type="dxa"/>
            <w:tcBorders>
              <w:top w:val="nil"/>
              <w:left w:val="nil"/>
              <w:bottom w:val="single" w:sz="4" w:space="0" w:color="auto"/>
              <w:right w:val="single" w:sz="4" w:space="0" w:color="auto"/>
            </w:tcBorders>
            <w:shd w:val="clear" w:color="000000" w:fill="FFFFFF"/>
            <w:vAlign w:val="center"/>
            <w:hideMark/>
          </w:tcPr>
          <w:p w14:paraId="2B299501" w14:textId="77777777" w:rsidR="00196ECC" w:rsidRPr="00196ECC" w:rsidRDefault="00196ECC" w:rsidP="00196ECC">
            <w:pPr>
              <w:jc w:val="center"/>
              <w:rPr>
                <w:color w:val="000000"/>
                <w:sz w:val="22"/>
                <w:szCs w:val="22"/>
              </w:rPr>
            </w:pPr>
            <w:r w:rsidRPr="00196ECC">
              <w:rPr>
                <w:color w:val="000000"/>
                <w:sz w:val="22"/>
                <w:szCs w:val="22"/>
              </w:rPr>
              <w:t>FIAT</w:t>
            </w:r>
          </w:p>
        </w:tc>
        <w:tc>
          <w:tcPr>
            <w:tcW w:w="2207" w:type="dxa"/>
            <w:tcBorders>
              <w:top w:val="nil"/>
              <w:left w:val="nil"/>
              <w:bottom w:val="single" w:sz="4" w:space="0" w:color="auto"/>
              <w:right w:val="single" w:sz="4" w:space="0" w:color="auto"/>
            </w:tcBorders>
            <w:shd w:val="clear" w:color="000000" w:fill="FFFFFF"/>
            <w:vAlign w:val="center"/>
            <w:hideMark/>
          </w:tcPr>
          <w:p w14:paraId="7546149D" w14:textId="77777777" w:rsidR="00196ECC" w:rsidRPr="00196ECC" w:rsidRDefault="00196ECC" w:rsidP="00196ECC">
            <w:pPr>
              <w:jc w:val="center"/>
              <w:rPr>
                <w:color w:val="000000"/>
                <w:sz w:val="22"/>
                <w:szCs w:val="22"/>
              </w:rPr>
            </w:pPr>
            <w:r w:rsidRPr="00196ECC">
              <w:rPr>
                <w:color w:val="000000"/>
                <w:sz w:val="22"/>
                <w:szCs w:val="22"/>
              </w:rPr>
              <w:t>FIORINO (AMBULÂNCIA)</w:t>
            </w:r>
          </w:p>
        </w:tc>
        <w:tc>
          <w:tcPr>
            <w:tcW w:w="1564" w:type="dxa"/>
            <w:tcBorders>
              <w:top w:val="nil"/>
              <w:left w:val="nil"/>
              <w:bottom w:val="single" w:sz="4" w:space="0" w:color="auto"/>
              <w:right w:val="single" w:sz="4" w:space="0" w:color="auto"/>
            </w:tcBorders>
            <w:shd w:val="clear" w:color="000000" w:fill="FFFFFF"/>
            <w:vAlign w:val="center"/>
            <w:hideMark/>
          </w:tcPr>
          <w:p w14:paraId="1C91AF4B" w14:textId="77777777" w:rsidR="00196ECC" w:rsidRPr="00196ECC" w:rsidRDefault="00196ECC" w:rsidP="00196ECC">
            <w:pPr>
              <w:jc w:val="center"/>
              <w:rPr>
                <w:color w:val="000000"/>
                <w:sz w:val="22"/>
                <w:szCs w:val="22"/>
              </w:rPr>
            </w:pPr>
            <w:r w:rsidRPr="00196ECC">
              <w:rPr>
                <w:color w:val="000000"/>
                <w:sz w:val="22"/>
                <w:szCs w:val="22"/>
              </w:rPr>
              <w:t>RGA3F35</w:t>
            </w:r>
          </w:p>
        </w:tc>
        <w:tc>
          <w:tcPr>
            <w:tcW w:w="1417" w:type="dxa"/>
            <w:tcBorders>
              <w:top w:val="nil"/>
              <w:left w:val="nil"/>
              <w:bottom w:val="single" w:sz="4" w:space="0" w:color="auto"/>
              <w:right w:val="single" w:sz="4" w:space="0" w:color="auto"/>
            </w:tcBorders>
            <w:shd w:val="clear" w:color="000000" w:fill="FFFFFF"/>
            <w:vAlign w:val="center"/>
            <w:hideMark/>
          </w:tcPr>
          <w:p w14:paraId="1BFE8539" w14:textId="77777777" w:rsidR="00196ECC" w:rsidRPr="00196ECC" w:rsidRDefault="00196ECC" w:rsidP="00196ECC">
            <w:pPr>
              <w:jc w:val="center"/>
              <w:rPr>
                <w:color w:val="000000"/>
                <w:sz w:val="22"/>
                <w:szCs w:val="22"/>
              </w:rPr>
            </w:pPr>
            <w:r w:rsidRPr="00196ECC">
              <w:rPr>
                <w:color w:val="000000"/>
                <w:sz w:val="22"/>
                <w:szCs w:val="22"/>
              </w:rPr>
              <w:t>2020</w:t>
            </w:r>
          </w:p>
        </w:tc>
      </w:tr>
      <w:tr w:rsidR="00196ECC" w:rsidRPr="00196ECC" w14:paraId="61D2A7BA" w14:textId="77777777" w:rsidTr="00196ECC">
        <w:trPr>
          <w:trHeight w:val="510"/>
        </w:trPr>
        <w:tc>
          <w:tcPr>
            <w:tcW w:w="1796" w:type="dxa"/>
            <w:vMerge/>
            <w:tcBorders>
              <w:top w:val="nil"/>
              <w:left w:val="single" w:sz="4" w:space="0" w:color="auto"/>
              <w:bottom w:val="single" w:sz="4" w:space="0" w:color="auto"/>
              <w:right w:val="single" w:sz="4" w:space="0" w:color="auto"/>
            </w:tcBorders>
            <w:vAlign w:val="center"/>
            <w:hideMark/>
          </w:tcPr>
          <w:p w14:paraId="3970D3F1"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387F9A45" w14:textId="77777777" w:rsidR="00196ECC" w:rsidRPr="00196ECC" w:rsidRDefault="00196ECC" w:rsidP="00196ECC">
            <w:pPr>
              <w:jc w:val="center"/>
              <w:rPr>
                <w:color w:val="000000"/>
                <w:sz w:val="22"/>
                <w:szCs w:val="22"/>
              </w:rPr>
            </w:pPr>
            <w:r w:rsidRPr="00196ECC">
              <w:rPr>
                <w:color w:val="000000"/>
                <w:sz w:val="22"/>
                <w:szCs w:val="22"/>
              </w:rPr>
              <w:t>10</w:t>
            </w:r>
          </w:p>
        </w:tc>
        <w:tc>
          <w:tcPr>
            <w:tcW w:w="1551" w:type="dxa"/>
            <w:tcBorders>
              <w:top w:val="nil"/>
              <w:left w:val="nil"/>
              <w:bottom w:val="single" w:sz="4" w:space="0" w:color="auto"/>
              <w:right w:val="single" w:sz="4" w:space="0" w:color="auto"/>
            </w:tcBorders>
            <w:shd w:val="clear" w:color="000000" w:fill="FFFFFF"/>
            <w:vAlign w:val="center"/>
            <w:hideMark/>
          </w:tcPr>
          <w:p w14:paraId="124E1B1E" w14:textId="77777777" w:rsidR="00196ECC" w:rsidRPr="00196ECC" w:rsidRDefault="00196ECC" w:rsidP="00196ECC">
            <w:pPr>
              <w:jc w:val="center"/>
              <w:rPr>
                <w:color w:val="000000"/>
                <w:sz w:val="22"/>
                <w:szCs w:val="22"/>
              </w:rPr>
            </w:pPr>
            <w:r w:rsidRPr="00196ECC">
              <w:rPr>
                <w:color w:val="000000"/>
                <w:sz w:val="22"/>
                <w:szCs w:val="22"/>
              </w:rPr>
              <w:t>FIAT</w:t>
            </w:r>
          </w:p>
        </w:tc>
        <w:tc>
          <w:tcPr>
            <w:tcW w:w="2207" w:type="dxa"/>
            <w:tcBorders>
              <w:top w:val="nil"/>
              <w:left w:val="nil"/>
              <w:bottom w:val="single" w:sz="4" w:space="0" w:color="auto"/>
              <w:right w:val="single" w:sz="4" w:space="0" w:color="auto"/>
            </w:tcBorders>
            <w:shd w:val="clear" w:color="000000" w:fill="FFFFFF"/>
            <w:vAlign w:val="center"/>
            <w:hideMark/>
          </w:tcPr>
          <w:p w14:paraId="5972FD67" w14:textId="77777777" w:rsidR="00196ECC" w:rsidRPr="00196ECC" w:rsidRDefault="00196ECC" w:rsidP="00196ECC">
            <w:pPr>
              <w:jc w:val="center"/>
              <w:rPr>
                <w:color w:val="000000"/>
                <w:sz w:val="22"/>
                <w:szCs w:val="22"/>
              </w:rPr>
            </w:pPr>
            <w:r w:rsidRPr="00196ECC">
              <w:rPr>
                <w:color w:val="000000"/>
                <w:sz w:val="22"/>
                <w:szCs w:val="22"/>
              </w:rPr>
              <w:t>FIORINO (CARGO)</w:t>
            </w:r>
          </w:p>
        </w:tc>
        <w:tc>
          <w:tcPr>
            <w:tcW w:w="1564" w:type="dxa"/>
            <w:tcBorders>
              <w:top w:val="nil"/>
              <w:left w:val="nil"/>
              <w:bottom w:val="single" w:sz="4" w:space="0" w:color="auto"/>
              <w:right w:val="single" w:sz="4" w:space="0" w:color="auto"/>
            </w:tcBorders>
            <w:shd w:val="clear" w:color="000000" w:fill="FFFFFF"/>
            <w:vAlign w:val="center"/>
            <w:hideMark/>
          </w:tcPr>
          <w:p w14:paraId="2B703867" w14:textId="77777777" w:rsidR="00196ECC" w:rsidRPr="00196ECC" w:rsidRDefault="00196ECC" w:rsidP="00196ECC">
            <w:pPr>
              <w:jc w:val="center"/>
              <w:rPr>
                <w:color w:val="000000"/>
                <w:sz w:val="22"/>
                <w:szCs w:val="22"/>
              </w:rPr>
            </w:pPr>
            <w:r w:rsidRPr="00196ECC">
              <w:rPr>
                <w:color w:val="000000"/>
                <w:sz w:val="22"/>
                <w:szCs w:val="22"/>
              </w:rPr>
              <w:t>QOO4622</w:t>
            </w:r>
          </w:p>
        </w:tc>
        <w:tc>
          <w:tcPr>
            <w:tcW w:w="1417" w:type="dxa"/>
            <w:tcBorders>
              <w:top w:val="nil"/>
              <w:left w:val="nil"/>
              <w:bottom w:val="single" w:sz="4" w:space="0" w:color="auto"/>
              <w:right w:val="single" w:sz="4" w:space="0" w:color="auto"/>
            </w:tcBorders>
            <w:shd w:val="clear" w:color="000000" w:fill="FFFFFF"/>
            <w:vAlign w:val="center"/>
            <w:hideMark/>
          </w:tcPr>
          <w:p w14:paraId="0B30950C" w14:textId="77777777" w:rsidR="00196ECC" w:rsidRPr="00196ECC" w:rsidRDefault="00196ECC" w:rsidP="00196ECC">
            <w:pPr>
              <w:jc w:val="center"/>
              <w:rPr>
                <w:color w:val="000000"/>
                <w:sz w:val="22"/>
                <w:szCs w:val="22"/>
              </w:rPr>
            </w:pPr>
            <w:r w:rsidRPr="00196ECC">
              <w:rPr>
                <w:color w:val="000000"/>
                <w:sz w:val="22"/>
                <w:szCs w:val="22"/>
              </w:rPr>
              <w:t>2018</w:t>
            </w:r>
          </w:p>
        </w:tc>
      </w:tr>
      <w:tr w:rsidR="00196ECC" w:rsidRPr="00196ECC" w14:paraId="0A7B8DE4" w14:textId="77777777" w:rsidTr="00196ECC">
        <w:trPr>
          <w:trHeight w:val="765"/>
        </w:trPr>
        <w:tc>
          <w:tcPr>
            <w:tcW w:w="1796" w:type="dxa"/>
            <w:vMerge/>
            <w:tcBorders>
              <w:top w:val="nil"/>
              <w:left w:val="single" w:sz="4" w:space="0" w:color="auto"/>
              <w:bottom w:val="single" w:sz="4" w:space="0" w:color="auto"/>
              <w:right w:val="single" w:sz="4" w:space="0" w:color="auto"/>
            </w:tcBorders>
            <w:vAlign w:val="center"/>
            <w:hideMark/>
          </w:tcPr>
          <w:p w14:paraId="69797784"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73EAE0D6" w14:textId="77777777" w:rsidR="00196ECC" w:rsidRPr="00196ECC" w:rsidRDefault="00196ECC" w:rsidP="00196ECC">
            <w:pPr>
              <w:jc w:val="center"/>
              <w:rPr>
                <w:color w:val="000000"/>
                <w:sz w:val="22"/>
                <w:szCs w:val="22"/>
              </w:rPr>
            </w:pPr>
            <w:r w:rsidRPr="00196ECC">
              <w:rPr>
                <w:color w:val="000000"/>
                <w:sz w:val="22"/>
                <w:szCs w:val="22"/>
              </w:rPr>
              <w:t>11</w:t>
            </w:r>
          </w:p>
        </w:tc>
        <w:tc>
          <w:tcPr>
            <w:tcW w:w="1551" w:type="dxa"/>
            <w:tcBorders>
              <w:top w:val="nil"/>
              <w:left w:val="nil"/>
              <w:bottom w:val="single" w:sz="4" w:space="0" w:color="auto"/>
              <w:right w:val="single" w:sz="4" w:space="0" w:color="auto"/>
            </w:tcBorders>
            <w:shd w:val="clear" w:color="000000" w:fill="FFFFFF"/>
            <w:vAlign w:val="center"/>
            <w:hideMark/>
          </w:tcPr>
          <w:p w14:paraId="14C06270" w14:textId="77777777" w:rsidR="00196ECC" w:rsidRPr="00196ECC" w:rsidRDefault="00196ECC" w:rsidP="00196ECC">
            <w:pPr>
              <w:jc w:val="center"/>
              <w:rPr>
                <w:color w:val="000000"/>
                <w:sz w:val="22"/>
                <w:szCs w:val="22"/>
              </w:rPr>
            </w:pPr>
            <w:r w:rsidRPr="00196ECC">
              <w:rPr>
                <w:color w:val="000000"/>
                <w:sz w:val="22"/>
                <w:szCs w:val="22"/>
              </w:rPr>
              <w:t>FIAT</w:t>
            </w:r>
          </w:p>
        </w:tc>
        <w:tc>
          <w:tcPr>
            <w:tcW w:w="2207" w:type="dxa"/>
            <w:tcBorders>
              <w:top w:val="nil"/>
              <w:left w:val="nil"/>
              <w:bottom w:val="single" w:sz="4" w:space="0" w:color="auto"/>
              <w:right w:val="single" w:sz="4" w:space="0" w:color="auto"/>
            </w:tcBorders>
            <w:shd w:val="clear" w:color="000000" w:fill="FFFFFF"/>
            <w:vAlign w:val="center"/>
            <w:hideMark/>
          </w:tcPr>
          <w:p w14:paraId="338D1D5C" w14:textId="77777777" w:rsidR="00196ECC" w:rsidRPr="00196ECC" w:rsidRDefault="00196ECC" w:rsidP="00196ECC">
            <w:pPr>
              <w:jc w:val="center"/>
              <w:rPr>
                <w:color w:val="000000"/>
                <w:sz w:val="22"/>
                <w:szCs w:val="22"/>
              </w:rPr>
            </w:pPr>
            <w:r w:rsidRPr="00196ECC">
              <w:rPr>
                <w:color w:val="000000"/>
                <w:sz w:val="22"/>
                <w:szCs w:val="22"/>
              </w:rPr>
              <w:t>PALIO WEEKEND (PM)</w:t>
            </w:r>
          </w:p>
        </w:tc>
        <w:tc>
          <w:tcPr>
            <w:tcW w:w="1564" w:type="dxa"/>
            <w:tcBorders>
              <w:top w:val="nil"/>
              <w:left w:val="nil"/>
              <w:bottom w:val="single" w:sz="4" w:space="0" w:color="auto"/>
              <w:right w:val="single" w:sz="4" w:space="0" w:color="auto"/>
            </w:tcBorders>
            <w:shd w:val="clear" w:color="000000" w:fill="FFFFFF"/>
            <w:vAlign w:val="center"/>
            <w:hideMark/>
          </w:tcPr>
          <w:p w14:paraId="47AC0E84" w14:textId="77777777" w:rsidR="00196ECC" w:rsidRPr="00196ECC" w:rsidRDefault="00196ECC" w:rsidP="00196ECC">
            <w:pPr>
              <w:jc w:val="center"/>
              <w:rPr>
                <w:color w:val="000000"/>
                <w:sz w:val="22"/>
                <w:szCs w:val="22"/>
              </w:rPr>
            </w:pPr>
            <w:r w:rsidRPr="00196ECC">
              <w:rPr>
                <w:color w:val="000000"/>
                <w:sz w:val="22"/>
                <w:szCs w:val="22"/>
              </w:rPr>
              <w:t>QMV1517</w:t>
            </w:r>
          </w:p>
        </w:tc>
        <w:tc>
          <w:tcPr>
            <w:tcW w:w="1417" w:type="dxa"/>
            <w:tcBorders>
              <w:top w:val="nil"/>
              <w:left w:val="nil"/>
              <w:bottom w:val="single" w:sz="4" w:space="0" w:color="auto"/>
              <w:right w:val="single" w:sz="4" w:space="0" w:color="auto"/>
            </w:tcBorders>
            <w:shd w:val="clear" w:color="000000" w:fill="FFFFFF"/>
            <w:vAlign w:val="center"/>
            <w:hideMark/>
          </w:tcPr>
          <w:p w14:paraId="2EB5AB5B" w14:textId="77777777" w:rsidR="00196ECC" w:rsidRPr="00196ECC" w:rsidRDefault="00196ECC" w:rsidP="00196ECC">
            <w:pPr>
              <w:jc w:val="center"/>
              <w:rPr>
                <w:color w:val="000000"/>
                <w:sz w:val="22"/>
                <w:szCs w:val="22"/>
              </w:rPr>
            </w:pPr>
            <w:r w:rsidRPr="00196ECC">
              <w:rPr>
                <w:color w:val="000000"/>
                <w:sz w:val="22"/>
                <w:szCs w:val="22"/>
              </w:rPr>
              <w:t>2018</w:t>
            </w:r>
          </w:p>
        </w:tc>
      </w:tr>
      <w:tr w:rsidR="00196ECC" w:rsidRPr="00196ECC" w14:paraId="4FBCA0A7" w14:textId="77777777" w:rsidTr="00196ECC">
        <w:trPr>
          <w:trHeight w:val="300"/>
        </w:trPr>
        <w:tc>
          <w:tcPr>
            <w:tcW w:w="1796" w:type="dxa"/>
            <w:vMerge/>
            <w:tcBorders>
              <w:top w:val="nil"/>
              <w:left w:val="single" w:sz="4" w:space="0" w:color="auto"/>
              <w:bottom w:val="single" w:sz="4" w:space="0" w:color="auto"/>
              <w:right w:val="single" w:sz="4" w:space="0" w:color="auto"/>
            </w:tcBorders>
            <w:vAlign w:val="center"/>
            <w:hideMark/>
          </w:tcPr>
          <w:p w14:paraId="40FF1069"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142568E9" w14:textId="77777777" w:rsidR="00196ECC" w:rsidRPr="00196ECC" w:rsidRDefault="00196ECC" w:rsidP="00196ECC">
            <w:pPr>
              <w:jc w:val="center"/>
              <w:rPr>
                <w:color w:val="000000"/>
                <w:sz w:val="22"/>
                <w:szCs w:val="22"/>
              </w:rPr>
            </w:pPr>
            <w:r w:rsidRPr="00196ECC">
              <w:rPr>
                <w:color w:val="000000"/>
                <w:sz w:val="22"/>
                <w:szCs w:val="22"/>
              </w:rPr>
              <w:t>12</w:t>
            </w:r>
          </w:p>
        </w:tc>
        <w:tc>
          <w:tcPr>
            <w:tcW w:w="1551" w:type="dxa"/>
            <w:tcBorders>
              <w:top w:val="nil"/>
              <w:left w:val="nil"/>
              <w:bottom w:val="single" w:sz="4" w:space="0" w:color="auto"/>
              <w:right w:val="single" w:sz="4" w:space="0" w:color="auto"/>
            </w:tcBorders>
            <w:shd w:val="clear" w:color="000000" w:fill="FFFFFF"/>
            <w:vAlign w:val="center"/>
            <w:hideMark/>
          </w:tcPr>
          <w:p w14:paraId="7A36612C" w14:textId="77777777" w:rsidR="00196ECC" w:rsidRPr="00196ECC" w:rsidRDefault="00196ECC" w:rsidP="00196ECC">
            <w:pPr>
              <w:jc w:val="center"/>
              <w:rPr>
                <w:color w:val="000000"/>
                <w:sz w:val="22"/>
                <w:szCs w:val="22"/>
              </w:rPr>
            </w:pPr>
            <w:r w:rsidRPr="00196ECC">
              <w:rPr>
                <w:color w:val="000000"/>
                <w:sz w:val="22"/>
                <w:szCs w:val="22"/>
              </w:rPr>
              <w:t>FIAT</w:t>
            </w:r>
          </w:p>
        </w:tc>
        <w:tc>
          <w:tcPr>
            <w:tcW w:w="2207" w:type="dxa"/>
            <w:tcBorders>
              <w:top w:val="nil"/>
              <w:left w:val="nil"/>
              <w:bottom w:val="single" w:sz="4" w:space="0" w:color="auto"/>
              <w:right w:val="single" w:sz="4" w:space="0" w:color="auto"/>
            </w:tcBorders>
            <w:shd w:val="clear" w:color="000000" w:fill="FFFFFF"/>
            <w:vAlign w:val="center"/>
            <w:hideMark/>
          </w:tcPr>
          <w:p w14:paraId="133ACD79" w14:textId="77777777" w:rsidR="00196ECC" w:rsidRPr="00196ECC" w:rsidRDefault="00196ECC" w:rsidP="00196ECC">
            <w:pPr>
              <w:jc w:val="center"/>
              <w:rPr>
                <w:color w:val="000000"/>
                <w:sz w:val="22"/>
                <w:szCs w:val="22"/>
              </w:rPr>
            </w:pPr>
            <w:r w:rsidRPr="00196ECC">
              <w:rPr>
                <w:color w:val="000000"/>
                <w:sz w:val="22"/>
                <w:szCs w:val="22"/>
              </w:rPr>
              <w:t>STRADA (PC)</w:t>
            </w:r>
          </w:p>
        </w:tc>
        <w:tc>
          <w:tcPr>
            <w:tcW w:w="1564" w:type="dxa"/>
            <w:tcBorders>
              <w:top w:val="nil"/>
              <w:left w:val="nil"/>
              <w:bottom w:val="single" w:sz="4" w:space="0" w:color="auto"/>
              <w:right w:val="single" w:sz="4" w:space="0" w:color="auto"/>
            </w:tcBorders>
            <w:shd w:val="clear" w:color="000000" w:fill="FFFFFF"/>
            <w:vAlign w:val="center"/>
            <w:hideMark/>
          </w:tcPr>
          <w:p w14:paraId="51E9516E" w14:textId="77777777" w:rsidR="00196ECC" w:rsidRPr="00196ECC" w:rsidRDefault="00196ECC" w:rsidP="00196ECC">
            <w:pPr>
              <w:jc w:val="center"/>
              <w:rPr>
                <w:color w:val="000000"/>
                <w:sz w:val="22"/>
                <w:szCs w:val="22"/>
              </w:rPr>
            </w:pPr>
            <w:r w:rsidRPr="00196ECC">
              <w:rPr>
                <w:color w:val="000000"/>
                <w:sz w:val="22"/>
                <w:szCs w:val="22"/>
              </w:rPr>
              <w:t>OCX3650</w:t>
            </w:r>
          </w:p>
        </w:tc>
        <w:tc>
          <w:tcPr>
            <w:tcW w:w="1417" w:type="dxa"/>
            <w:tcBorders>
              <w:top w:val="nil"/>
              <w:left w:val="nil"/>
              <w:bottom w:val="single" w:sz="4" w:space="0" w:color="auto"/>
              <w:right w:val="single" w:sz="4" w:space="0" w:color="auto"/>
            </w:tcBorders>
            <w:shd w:val="clear" w:color="000000" w:fill="FFFFFF"/>
            <w:vAlign w:val="center"/>
            <w:hideMark/>
          </w:tcPr>
          <w:p w14:paraId="7EE5C4D2" w14:textId="77777777" w:rsidR="00196ECC" w:rsidRPr="00196ECC" w:rsidRDefault="00196ECC" w:rsidP="00196ECC">
            <w:pPr>
              <w:jc w:val="center"/>
              <w:rPr>
                <w:color w:val="000000"/>
                <w:sz w:val="22"/>
                <w:szCs w:val="22"/>
              </w:rPr>
            </w:pPr>
            <w:r w:rsidRPr="00196ECC">
              <w:rPr>
                <w:color w:val="000000"/>
                <w:sz w:val="22"/>
                <w:szCs w:val="22"/>
              </w:rPr>
              <w:t>2010</w:t>
            </w:r>
          </w:p>
        </w:tc>
      </w:tr>
      <w:tr w:rsidR="00196ECC" w:rsidRPr="00196ECC" w14:paraId="320D3C0C" w14:textId="77777777" w:rsidTr="00196ECC">
        <w:trPr>
          <w:trHeight w:val="300"/>
        </w:trPr>
        <w:tc>
          <w:tcPr>
            <w:tcW w:w="1796" w:type="dxa"/>
            <w:vMerge/>
            <w:tcBorders>
              <w:top w:val="nil"/>
              <w:left w:val="single" w:sz="4" w:space="0" w:color="auto"/>
              <w:bottom w:val="single" w:sz="4" w:space="0" w:color="auto"/>
              <w:right w:val="single" w:sz="4" w:space="0" w:color="auto"/>
            </w:tcBorders>
            <w:vAlign w:val="center"/>
            <w:hideMark/>
          </w:tcPr>
          <w:p w14:paraId="126C03F5"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54E086F3" w14:textId="77777777" w:rsidR="00196ECC" w:rsidRPr="00196ECC" w:rsidRDefault="00196ECC" w:rsidP="00196ECC">
            <w:pPr>
              <w:jc w:val="center"/>
              <w:rPr>
                <w:color w:val="000000"/>
                <w:sz w:val="22"/>
                <w:szCs w:val="22"/>
              </w:rPr>
            </w:pPr>
            <w:r w:rsidRPr="00196ECC">
              <w:rPr>
                <w:color w:val="000000"/>
                <w:sz w:val="22"/>
                <w:szCs w:val="22"/>
              </w:rPr>
              <w:t>13</w:t>
            </w:r>
          </w:p>
        </w:tc>
        <w:tc>
          <w:tcPr>
            <w:tcW w:w="1551" w:type="dxa"/>
            <w:tcBorders>
              <w:top w:val="nil"/>
              <w:left w:val="nil"/>
              <w:bottom w:val="single" w:sz="4" w:space="0" w:color="auto"/>
              <w:right w:val="single" w:sz="4" w:space="0" w:color="auto"/>
            </w:tcBorders>
            <w:shd w:val="clear" w:color="000000" w:fill="FFFFFF"/>
            <w:vAlign w:val="center"/>
            <w:hideMark/>
          </w:tcPr>
          <w:p w14:paraId="44A5F3EA" w14:textId="77777777" w:rsidR="00196ECC" w:rsidRPr="00196ECC" w:rsidRDefault="00196ECC" w:rsidP="00196ECC">
            <w:pPr>
              <w:jc w:val="center"/>
              <w:rPr>
                <w:color w:val="000000"/>
                <w:sz w:val="22"/>
                <w:szCs w:val="22"/>
              </w:rPr>
            </w:pPr>
            <w:r w:rsidRPr="00196ECC">
              <w:rPr>
                <w:color w:val="000000"/>
                <w:sz w:val="22"/>
                <w:szCs w:val="22"/>
              </w:rPr>
              <w:t>FIAT</w:t>
            </w:r>
          </w:p>
        </w:tc>
        <w:tc>
          <w:tcPr>
            <w:tcW w:w="2207" w:type="dxa"/>
            <w:tcBorders>
              <w:top w:val="nil"/>
              <w:left w:val="nil"/>
              <w:bottom w:val="single" w:sz="4" w:space="0" w:color="auto"/>
              <w:right w:val="single" w:sz="4" w:space="0" w:color="auto"/>
            </w:tcBorders>
            <w:shd w:val="clear" w:color="000000" w:fill="FFFFFF"/>
            <w:vAlign w:val="center"/>
            <w:hideMark/>
          </w:tcPr>
          <w:p w14:paraId="2D8B3778" w14:textId="77777777" w:rsidR="00196ECC" w:rsidRPr="00196ECC" w:rsidRDefault="00196ECC" w:rsidP="00196ECC">
            <w:pPr>
              <w:jc w:val="center"/>
              <w:rPr>
                <w:color w:val="000000"/>
                <w:sz w:val="22"/>
                <w:szCs w:val="22"/>
              </w:rPr>
            </w:pPr>
            <w:r w:rsidRPr="00196ECC">
              <w:rPr>
                <w:color w:val="000000"/>
                <w:sz w:val="22"/>
                <w:szCs w:val="22"/>
              </w:rPr>
              <w:t>STRADA</w:t>
            </w:r>
          </w:p>
        </w:tc>
        <w:tc>
          <w:tcPr>
            <w:tcW w:w="1564" w:type="dxa"/>
            <w:tcBorders>
              <w:top w:val="nil"/>
              <w:left w:val="nil"/>
              <w:bottom w:val="single" w:sz="4" w:space="0" w:color="auto"/>
              <w:right w:val="single" w:sz="4" w:space="0" w:color="auto"/>
            </w:tcBorders>
            <w:shd w:val="clear" w:color="000000" w:fill="FFFFFF"/>
            <w:vAlign w:val="center"/>
            <w:hideMark/>
          </w:tcPr>
          <w:p w14:paraId="50DBB9CE" w14:textId="77777777" w:rsidR="00196ECC" w:rsidRPr="00196ECC" w:rsidRDefault="00196ECC" w:rsidP="00196ECC">
            <w:pPr>
              <w:jc w:val="center"/>
              <w:rPr>
                <w:color w:val="000000"/>
                <w:sz w:val="22"/>
                <w:szCs w:val="22"/>
              </w:rPr>
            </w:pPr>
            <w:r w:rsidRPr="00196ECC">
              <w:rPr>
                <w:color w:val="000000"/>
                <w:sz w:val="22"/>
                <w:szCs w:val="22"/>
              </w:rPr>
              <w:t>RTO8H72</w:t>
            </w:r>
          </w:p>
        </w:tc>
        <w:tc>
          <w:tcPr>
            <w:tcW w:w="1417" w:type="dxa"/>
            <w:tcBorders>
              <w:top w:val="nil"/>
              <w:left w:val="nil"/>
              <w:bottom w:val="single" w:sz="4" w:space="0" w:color="auto"/>
              <w:right w:val="single" w:sz="4" w:space="0" w:color="auto"/>
            </w:tcBorders>
            <w:shd w:val="clear" w:color="000000" w:fill="FFFFFF"/>
            <w:vAlign w:val="center"/>
            <w:hideMark/>
          </w:tcPr>
          <w:p w14:paraId="1873EB0E" w14:textId="77777777" w:rsidR="00196ECC" w:rsidRPr="00196ECC" w:rsidRDefault="00196ECC" w:rsidP="00196ECC">
            <w:pPr>
              <w:jc w:val="center"/>
              <w:rPr>
                <w:color w:val="000000"/>
                <w:sz w:val="22"/>
                <w:szCs w:val="22"/>
              </w:rPr>
            </w:pPr>
            <w:r w:rsidRPr="00196ECC">
              <w:rPr>
                <w:color w:val="000000"/>
                <w:sz w:val="22"/>
                <w:szCs w:val="22"/>
              </w:rPr>
              <w:t>2021</w:t>
            </w:r>
          </w:p>
        </w:tc>
      </w:tr>
      <w:tr w:rsidR="00196ECC" w:rsidRPr="00196ECC" w14:paraId="5EEECB4D" w14:textId="77777777" w:rsidTr="00196ECC">
        <w:trPr>
          <w:trHeight w:val="300"/>
        </w:trPr>
        <w:tc>
          <w:tcPr>
            <w:tcW w:w="1796" w:type="dxa"/>
            <w:vMerge/>
            <w:tcBorders>
              <w:top w:val="nil"/>
              <w:left w:val="single" w:sz="4" w:space="0" w:color="auto"/>
              <w:bottom w:val="single" w:sz="4" w:space="0" w:color="auto"/>
              <w:right w:val="single" w:sz="4" w:space="0" w:color="auto"/>
            </w:tcBorders>
            <w:vAlign w:val="center"/>
            <w:hideMark/>
          </w:tcPr>
          <w:p w14:paraId="40C56888"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704810E1" w14:textId="77777777" w:rsidR="00196ECC" w:rsidRPr="00196ECC" w:rsidRDefault="00196ECC" w:rsidP="00196ECC">
            <w:pPr>
              <w:jc w:val="center"/>
              <w:rPr>
                <w:color w:val="000000"/>
                <w:sz w:val="22"/>
                <w:szCs w:val="22"/>
              </w:rPr>
            </w:pPr>
            <w:r w:rsidRPr="00196ECC">
              <w:rPr>
                <w:color w:val="000000"/>
                <w:sz w:val="22"/>
                <w:szCs w:val="22"/>
              </w:rPr>
              <w:t>14</w:t>
            </w:r>
          </w:p>
        </w:tc>
        <w:tc>
          <w:tcPr>
            <w:tcW w:w="1551" w:type="dxa"/>
            <w:tcBorders>
              <w:top w:val="nil"/>
              <w:left w:val="nil"/>
              <w:bottom w:val="single" w:sz="4" w:space="0" w:color="auto"/>
              <w:right w:val="single" w:sz="4" w:space="0" w:color="auto"/>
            </w:tcBorders>
            <w:shd w:val="clear" w:color="000000" w:fill="FFFFFF"/>
            <w:vAlign w:val="center"/>
            <w:hideMark/>
          </w:tcPr>
          <w:p w14:paraId="17BC8206" w14:textId="77777777" w:rsidR="00196ECC" w:rsidRPr="00196ECC" w:rsidRDefault="00196ECC" w:rsidP="00196ECC">
            <w:pPr>
              <w:jc w:val="center"/>
              <w:rPr>
                <w:color w:val="000000"/>
                <w:sz w:val="22"/>
                <w:szCs w:val="22"/>
              </w:rPr>
            </w:pPr>
            <w:r w:rsidRPr="00196ECC">
              <w:rPr>
                <w:color w:val="000000"/>
                <w:sz w:val="22"/>
                <w:szCs w:val="22"/>
              </w:rPr>
              <w:t>FIAT</w:t>
            </w:r>
          </w:p>
        </w:tc>
        <w:tc>
          <w:tcPr>
            <w:tcW w:w="2207" w:type="dxa"/>
            <w:tcBorders>
              <w:top w:val="nil"/>
              <w:left w:val="nil"/>
              <w:bottom w:val="single" w:sz="4" w:space="0" w:color="auto"/>
              <w:right w:val="single" w:sz="4" w:space="0" w:color="auto"/>
            </w:tcBorders>
            <w:shd w:val="clear" w:color="000000" w:fill="FFFFFF"/>
            <w:vAlign w:val="center"/>
            <w:hideMark/>
          </w:tcPr>
          <w:p w14:paraId="35D4E471" w14:textId="77777777" w:rsidR="00196ECC" w:rsidRPr="00196ECC" w:rsidRDefault="00196ECC" w:rsidP="00196ECC">
            <w:pPr>
              <w:jc w:val="center"/>
              <w:rPr>
                <w:color w:val="000000"/>
                <w:sz w:val="22"/>
                <w:szCs w:val="22"/>
              </w:rPr>
            </w:pPr>
            <w:r w:rsidRPr="00196ECC">
              <w:rPr>
                <w:color w:val="000000"/>
                <w:sz w:val="22"/>
                <w:szCs w:val="22"/>
              </w:rPr>
              <w:t>STRADA</w:t>
            </w:r>
          </w:p>
        </w:tc>
        <w:tc>
          <w:tcPr>
            <w:tcW w:w="1564" w:type="dxa"/>
            <w:tcBorders>
              <w:top w:val="nil"/>
              <w:left w:val="nil"/>
              <w:bottom w:val="single" w:sz="4" w:space="0" w:color="auto"/>
              <w:right w:val="single" w:sz="4" w:space="0" w:color="auto"/>
            </w:tcBorders>
            <w:shd w:val="clear" w:color="000000" w:fill="FFFFFF"/>
            <w:vAlign w:val="center"/>
            <w:hideMark/>
          </w:tcPr>
          <w:p w14:paraId="434C88BC" w14:textId="77777777" w:rsidR="00196ECC" w:rsidRPr="00196ECC" w:rsidRDefault="00196ECC" w:rsidP="00196ECC">
            <w:pPr>
              <w:jc w:val="center"/>
              <w:rPr>
                <w:color w:val="000000"/>
                <w:sz w:val="22"/>
                <w:szCs w:val="22"/>
              </w:rPr>
            </w:pPr>
            <w:r w:rsidRPr="00196ECC">
              <w:rPr>
                <w:color w:val="000000"/>
                <w:sz w:val="22"/>
                <w:szCs w:val="22"/>
              </w:rPr>
              <w:t>RTO8H77</w:t>
            </w:r>
          </w:p>
        </w:tc>
        <w:tc>
          <w:tcPr>
            <w:tcW w:w="1417" w:type="dxa"/>
            <w:tcBorders>
              <w:top w:val="nil"/>
              <w:left w:val="nil"/>
              <w:bottom w:val="single" w:sz="4" w:space="0" w:color="auto"/>
              <w:right w:val="single" w:sz="4" w:space="0" w:color="auto"/>
            </w:tcBorders>
            <w:shd w:val="clear" w:color="000000" w:fill="FFFFFF"/>
            <w:vAlign w:val="center"/>
            <w:hideMark/>
          </w:tcPr>
          <w:p w14:paraId="6A266B49" w14:textId="77777777" w:rsidR="00196ECC" w:rsidRPr="00196ECC" w:rsidRDefault="00196ECC" w:rsidP="00196ECC">
            <w:pPr>
              <w:jc w:val="center"/>
              <w:rPr>
                <w:color w:val="000000"/>
                <w:sz w:val="22"/>
                <w:szCs w:val="22"/>
              </w:rPr>
            </w:pPr>
            <w:r w:rsidRPr="00196ECC">
              <w:rPr>
                <w:color w:val="000000"/>
                <w:sz w:val="22"/>
                <w:szCs w:val="22"/>
              </w:rPr>
              <w:t>2021</w:t>
            </w:r>
          </w:p>
        </w:tc>
      </w:tr>
      <w:tr w:rsidR="00196ECC" w:rsidRPr="00196ECC" w14:paraId="0684741F" w14:textId="77777777" w:rsidTr="00196ECC">
        <w:trPr>
          <w:trHeight w:val="300"/>
        </w:trPr>
        <w:tc>
          <w:tcPr>
            <w:tcW w:w="1796" w:type="dxa"/>
            <w:vMerge/>
            <w:tcBorders>
              <w:top w:val="nil"/>
              <w:left w:val="single" w:sz="4" w:space="0" w:color="auto"/>
              <w:bottom w:val="single" w:sz="4" w:space="0" w:color="auto"/>
              <w:right w:val="single" w:sz="4" w:space="0" w:color="auto"/>
            </w:tcBorders>
            <w:vAlign w:val="center"/>
            <w:hideMark/>
          </w:tcPr>
          <w:p w14:paraId="09FA2583"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5C7DD294" w14:textId="77777777" w:rsidR="00196ECC" w:rsidRPr="00196ECC" w:rsidRDefault="00196ECC" w:rsidP="00196ECC">
            <w:pPr>
              <w:jc w:val="center"/>
              <w:rPr>
                <w:color w:val="000000"/>
                <w:sz w:val="22"/>
                <w:szCs w:val="22"/>
              </w:rPr>
            </w:pPr>
            <w:r w:rsidRPr="00196ECC">
              <w:rPr>
                <w:sz w:val="22"/>
                <w:szCs w:val="22"/>
              </w:rPr>
              <w:t>15</w:t>
            </w:r>
          </w:p>
        </w:tc>
        <w:tc>
          <w:tcPr>
            <w:tcW w:w="1551" w:type="dxa"/>
            <w:tcBorders>
              <w:top w:val="nil"/>
              <w:left w:val="nil"/>
              <w:bottom w:val="single" w:sz="4" w:space="0" w:color="auto"/>
              <w:right w:val="single" w:sz="4" w:space="0" w:color="auto"/>
            </w:tcBorders>
            <w:shd w:val="clear" w:color="000000" w:fill="FFFFFF"/>
            <w:vAlign w:val="center"/>
            <w:hideMark/>
          </w:tcPr>
          <w:p w14:paraId="62045640" w14:textId="77777777" w:rsidR="00196ECC" w:rsidRPr="00196ECC" w:rsidRDefault="00196ECC" w:rsidP="00196ECC">
            <w:pPr>
              <w:jc w:val="center"/>
              <w:rPr>
                <w:color w:val="000000"/>
                <w:sz w:val="22"/>
                <w:szCs w:val="22"/>
              </w:rPr>
            </w:pPr>
            <w:r w:rsidRPr="00196ECC">
              <w:rPr>
                <w:color w:val="000000"/>
                <w:sz w:val="22"/>
                <w:szCs w:val="22"/>
              </w:rPr>
              <w:t>FIAT</w:t>
            </w:r>
          </w:p>
        </w:tc>
        <w:tc>
          <w:tcPr>
            <w:tcW w:w="2207" w:type="dxa"/>
            <w:tcBorders>
              <w:top w:val="nil"/>
              <w:left w:val="nil"/>
              <w:bottom w:val="single" w:sz="4" w:space="0" w:color="auto"/>
              <w:right w:val="single" w:sz="4" w:space="0" w:color="auto"/>
            </w:tcBorders>
            <w:shd w:val="clear" w:color="000000" w:fill="FFFFFF"/>
            <w:vAlign w:val="center"/>
            <w:hideMark/>
          </w:tcPr>
          <w:p w14:paraId="5B6DB0F6" w14:textId="77777777" w:rsidR="00196ECC" w:rsidRPr="00196ECC" w:rsidRDefault="00196ECC" w:rsidP="00196ECC">
            <w:pPr>
              <w:jc w:val="center"/>
              <w:rPr>
                <w:color w:val="000000"/>
                <w:sz w:val="22"/>
                <w:szCs w:val="22"/>
              </w:rPr>
            </w:pPr>
            <w:r w:rsidRPr="00196ECC">
              <w:rPr>
                <w:sz w:val="22"/>
                <w:szCs w:val="22"/>
              </w:rPr>
              <w:t>STRADA</w:t>
            </w:r>
          </w:p>
        </w:tc>
        <w:tc>
          <w:tcPr>
            <w:tcW w:w="1564" w:type="dxa"/>
            <w:tcBorders>
              <w:top w:val="nil"/>
              <w:left w:val="nil"/>
              <w:bottom w:val="single" w:sz="4" w:space="0" w:color="auto"/>
              <w:right w:val="single" w:sz="4" w:space="0" w:color="auto"/>
            </w:tcBorders>
            <w:shd w:val="clear" w:color="000000" w:fill="FFFFFF"/>
            <w:vAlign w:val="center"/>
            <w:hideMark/>
          </w:tcPr>
          <w:p w14:paraId="1A2AB3CC" w14:textId="77777777" w:rsidR="00196ECC" w:rsidRPr="00196ECC" w:rsidRDefault="00196ECC" w:rsidP="00196ECC">
            <w:pPr>
              <w:jc w:val="center"/>
              <w:rPr>
                <w:color w:val="000000"/>
                <w:sz w:val="22"/>
                <w:szCs w:val="22"/>
              </w:rPr>
            </w:pPr>
            <w:r w:rsidRPr="00196ECC">
              <w:rPr>
                <w:sz w:val="22"/>
                <w:szCs w:val="22"/>
              </w:rPr>
              <w:t>SQD9J34</w:t>
            </w:r>
          </w:p>
        </w:tc>
        <w:tc>
          <w:tcPr>
            <w:tcW w:w="1417" w:type="dxa"/>
            <w:tcBorders>
              <w:top w:val="nil"/>
              <w:left w:val="nil"/>
              <w:bottom w:val="single" w:sz="4" w:space="0" w:color="auto"/>
              <w:right w:val="single" w:sz="4" w:space="0" w:color="auto"/>
            </w:tcBorders>
            <w:shd w:val="clear" w:color="000000" w:fill="FFFFFF"/>
            <w:vAlign w:val="center"/>
            <w:hideMark/>
          </w:tcPr>
          <w:p w14:paraId="73405832" w14:textId="77777777" w:rsidR="00196ECC" w:rsidRPr="00196ECC" w:rsidRDefault="00196ECC" w:rsidP="00196ECC">
            <w:pPr>
              <w:jc w:val="center"/>
              <w:rPr>
                <w:color w:val="000000"/>
                <w:sz w:val="22"/>
                <w:szCs w:val="22"/>
              </w:rPr>
            </w:pPr>
            <w:r w:rsidRPr="00196ECC">
              <w:rPr>
                <w:sz w:val="22"/>
                <w:szCs w:val="22"/>
              </w:rPr>
              <w:t>2025</w:t>
            </w:r>
          </w:p>
        </w:tc>
      </w:tr>
      <w:tr w:rsidR="00196ECC" w:rsidRPr="00196ECC" w14:paraId="21261BAC" w14:textId="77777777" w:rsidTr="00196ECC">
        <w:trPr>
          <w:trHeight w:val="300"/>
        </w:trPr>
        <w:tc>
          <w:tcPr>
            <w:tcW w:w="1796" w:type="dxa"/>
            <w:vMerge/>
            <w:tcBorders>
              <w:top w:val="nil"/>
              <w:left w:val="single" w:sz="4" w:space="0" w:color="auto"/>
              <w:bottom w:val="single" w:sz="4" w:space="0" w:color="auto"/>
              <w:right w:val="single" w:sz="4" w:space="0" w:color="auto"/>
            </w:tcBorders>
            <w:vAlign w:val="center"/>
            <w:hideMark/>
          </w:tcPr>
          <w:p w14:paraId="226789C7"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791D59D3" w14:textId="77777777" w:rsidR="00196ECC" w:rsidRPr="00196ECC" w:rsidRDefault="00196ECC" w:rsidP="00196ECC">
            <w:pPr>
              <w:jc w:val="center"/>
              <w:rPr>
                <w:color w:val="000000"/>
                <w:sz w:val="22"/>
                <w:szCs w:val="22"/>
              </w:rPr>
            </w:pPr>
            <w:r w:rsidRPr="00196ECC">
              <w:rPr>
                <w:sz w:val="22"/>
                <w:szCs w:val="22"/>
              </w:rPr>
              <w:t>16</w:t>
            </w:r>
          </w:p>
        </w:tc>
        <w:tc>
          <w:tcPr>
            <w:tcW w:w="1551" w:type="dxa"/>
            <w:tcBorders>
              <w:top w:val="nil"/>
              <w:left w:val="nil"/>
              <w:bottom w:val="single" w:sz="4" w:space="0" w:color="auto"/>
              <w:right w:val="single" w:sz="4" w:space="0" w:color="auto"/>
            </w:tcBorders>
            <w:shd w:val="clear" w:color="000000" w:fill="FFFFFF"/>
            <w:vAlign w:val="center"/>
            <w:hideMark/>
          </w:tcPr>
          <w:p w14:paraId="760BFF3E" w14:textId="77777777" w:rsidR="00196ECC" w:rsidRPr="00196ECC" w:rsidRDefault="00196ECC" w:rsidP="00196ECC">
            <w:pPr>
              <w:jc w:val="center"/>
              <w:rPr>
                <w:color w:val="000000"/>
                <w:sz w:val="22"/>
                <w:szCs w:val="22"/>
              </w:rPr>
            </w:pPr>
            <w:r w:rsidRPr="00196ECC">
              <w:rPr>
                <w:color w:val="000000"/>
                <w:sz w:val="22"/>
                <w:szCs w:val="22"/>
              </w:rPr>
              <w:t>FIAT</w:t>
            </w:r>
          </w:p>
        </w:tc>
        <w:tc>
          <w:tcPr>
            <w:tcW w:w="2207" w:type="dxa"/>
            <w:tcBorders>
              <w:top w:val="nil"/>
              <w:left w:val="nil"/>
              <w:bottom w:val="single" w:sz="4" w:space="0" w:color="auto"/>
              <w:right w:val="single" w:sz="4" w:space="0" w:color="auto"/>
            </w:tcBorders>
            <w:shd w:val="clear" w:color="000000" w:fill="FFFFFF"/>
            <w:vAlign w:val="center"/>
            <w:hideMark/>
          </w:tcPr>
          <w:p w14:paraId="454BD6A6" w14:textId="77777777" w:rsidR="00196ECC" w:rsidRPr="00196ECC" w:rsidRDefault="00196ECC" w:rsidP="00196ECC">
            <w:pPr>
              <w:jc w:val="center"/>
              <w:rPr>
                <w:color w:val="000000"/>
                <w:sz w:val="22"/>
                <w:szCs w:val="22"/>
              </w:rPr>
            </w:pPr>
            <w:r w:rsidRPr="00196ECC">
              <w:rPr>
                <w:sz w:val="22"/>
                <w:szCs w:val="22"/>
              </w:rPr>
              <w:t>STRADA</w:t>
            </w:r>
          </w:p>
        </w:tc>
        <w:tc>
          <w:tcPr>
            <w:tcW w:w="1564" w:type="dxa"/>
            <w:tcBorders>
              <w:top w:val="nil"/>
              <w:left w:val="nil"/>
              <w:bottom w:val="single" w:sz="4" w:space="0" w:color="auto"/>
              <w:right w:val="single" w:sz="4" w:space="0" w:color="auto"/>
            </w:tcBorders>
            <w:shd w:val="clear" w:color="000000" w:fill="FFFFFF"/>
            <w:vAlign w:val="center"/>
            <w:hideMark/>
          </w:tcPr>
          <w:p w14:paraId="09767227" w14:textId="77777777" w:rsidR="00196ECC" w:rsidRPr="00196ECC" w:rsidRDefault="00196ECC" w:rsidP="00196ECC">
            <w:pPr>
              <w:jc w:val="center"/>
              <w:rPr>
                <w:color w:val="000000"/>
                <w:sz w:val="22"/>
                <w:szCs w:val="22"/>
              </w:rPr>
            </w:pPr>
            <w:r w:rsidRPr="00196ECC">
              <w:rPr>
                <w:sz w:val="22"/>
                <w:szCs w:val="22"/>
              </w:rPr>
              <w:t>SQD9I44</w:t>
            </w:r>
          </w:p>
        </w:tc>
        <w:tc>
          <w:tcPr>
            <w:tcW w:w="1417" w:type="dxa"/>
            <w:tcBorders>
              <w:top w:val="nil"/>
              <w:left w:val="nil"/>
              <w:bottom w:val="single" w:sz="4" w:space="0" w:color="auto"/>
              <w:right w:val="single" w:sz="4" w:space="0" w:color="auto"/>
            </w:tcBorders>
            <w:shd w:val="clear" w:color="000000" w:fill="FFFFFF"/>
            <w:vAlign w:val="center"/>
            <w:hideMark/>
          </w:tcPr>
          <w:p w14:paraId="2005FF76" w14:textId="77777777" w:rsidR="00196ECC" w:rsidRPr="00196ECC" w:rsidRDefault="00196ECC" w:rsidP="00196ECC">
            <w:pPr>
              <w:jc w:val="center"/>
              <w:rPr>
                <w:color w:val="000000"/>
                <w:sz w:val="22"/>
                <w:szCs w:val="22"/>
              </w:rPr>
            </w:pPr>
            <w:r w:rsidRPr="00196ECC">
              <w:rPr>
                <w:sz w:val="22"/>
                <w:szCs w:val="22"/>
              </w:rPr>
              <w:t>2025</w:t>
            </w:r>
          </w:p>
        </w:tc>
      </w:tr>
      <w:tr w:rsidR="00196ECC" w:rsidRPr="00196ECC" w14:paraId="112B1EFE" w14:textId="77777777" w:rsidTr="00196ECC">
        <w:trPr>
          <w:trHeight w:val="300"/>
        </w:trPr>
        <w:tc>
          <w:tcPr>
            <w:tcW w:w="1796" w:type="dxa"/>
            <w:vMerge/>
            <w:tcBorders>
              <w:top w:val="nil"/>
              <w:left w:val="single" w:sz="4" w:space="0" w:color="auto"/>
              <w:bottom w:val="single" w:sz="4" w:space="0" w:color="auto"/>
              <w:right w:val="single" w:sz="4" w:space="0" w:color="auto"/>
            </w:tcBorders>
            <w:vAlign w:val="center"/>
            <w:hideMark/>
          </w:tcPr>
          <w:p w14:paraId="4E006C1A"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013FFA64" w14:textId="77777777" w:rsidR="00196ECC" w:rsidRPr="00196ECC" w:rsidRDefault="00196ECC" w:rsidP="00196ECC">
            <w:pPr>
              <w:jc w:val="center"/>
              <w:rPr>
                <w:color w:val="000000"/>
                <w:sz w:val="22"/>
                <w:szCs w:val="22"/>
              </w:rPr>
            </w:pPr>
            <w:r w:rsidRPr="00196ECC">
              <w:rPr>
                <w:sz w:val="22"/>
                <w:szCs w:val="22"/>
              </w:rPr>
              <w:t>17</w:t>
            </w:r>
          </w:p>
        </w:tc>
        <w:tc>
          <w:tcPr>
            <w:tcW w:w="1551" w:type="dxa"/>
            <w:tcBorders>
              <w:top w:val="nil"/>
              <w:left w:val="nil"/>
              <w:bottom w:val="single" w:sz="4" w:space="0" w:color="auto"/>
              <w:right w:val="single" w:sz="4" w:space="0" w:color="auto"/>
            </w:tcBorders>
            <w:shd w:val="clear" w:color="000000" w:fill="FFFFFF"/>
            <w:vAlign w:val="center"/>
            <w:hideMark/>
          </w:tcPr>
          <w:p w14:paraId="0E7572BF" w14:textId="77777777" w:rsidR="00196ECC" w:rsidRPr="00196ECC" w:rsidRDefault="00196ECC" w:rsidP="00196ECC">
            <w:pPr>
              <w:jc w:val="center"/>
              <w:rPr>
                <w:color w:val="000000"/>
                <w:sz w:val="22"/>
                <w:szCs w:val="22"/>
              </w:rPr>
            </w:pPr>
            <w:r w:rsidRPr="00196ECC">
              <w:rPr>
                <w:color w:val="000000"/>
                <w:sz w:val="22"/>
                <w:szCs w:val="22"/>
              </w:rPr>
              <w:t>FIAT</w:t>
            </w:r>
          </w:p>
        </w:tc>
        <w:tc>
          <w:tcPr>
            <w:tcW w:w="2207" w:type="dxa"/>
            <w:tcBorders>
              <w:top w:val="nil"/>
              <w:left w:val="nil"/>
              <w:bottom w:val="single" w:sz="4" w:space="0" w:color="auto"/>
              <w:right w:val="single" w:sz="4" w:space="0" w:color="auto"/>
            </w:tcBorders>
            <w:shd w:val="clear" w:color="000000" w:fill="FFFFFF"/>
            <w:vAlign w:val="center"/>
            <w:hideMark/>
          </w:tcPr>
          <w:p w14:paraId="4ABFC781" w14:textId="77777777" w:rsidR="00196ECC" w:rsidRPr="00196ECC" w:rsidRDefault="00196ECC" w:rsidP="00196ECC">
            <w:pPr>
              <w:jc w:val="center"/>
              <w:rPr>
                <w:color w:val="000000"/>
                <w:sz w:val="22"/>
                <w:szCs w:val="22"/>
              </w:rPr>
            </w:pPr>
            <w:r w:rsidRPr="00196ECC">
              <w:rPr>
                <w:sz w:val="22"/>
                <w:szCs w:val="22"/>
              </w:rPr>
              <w:t>STRADA</w:t>
            </w:r>
          </w:p>
        </w:tc>
        <w:tc>
          <w:tcPr>
            <w:tcW w:w="1564" w:type="dxa"/>
            <w:tcBorders>
              <w:top w:val="nil"/>
              <w:left w:val="nil"/>
              <w:bottom w:val="single" w:sz="4" w:space="0" w:color="auto"/>
              <w:right w:val="single" w:sz="4" w:space="0" w:color="auto"/>
            </w:tcBorders>
            <w:shd w:val="clear" w:color="000000" w:fill="FFFFFF"/>
            <w:vAlign w:val="center"/>
            <w:hideMark/>
          </w:tcPr>
          <w:p w14:paraId="3A557518" w14:textId="77777777" w:rsidR="00196ECC" w:rsidRPr="00196ECC" w:rsidRDefault="00196ECC" w:rsidP="00196ECC">
            <w:pPr>
              <w:jc w:val="center"/>
              <w:rPr>
                <w:color w:val="000000"/>
                <w:sz w:val="22"/>
                <w:szCs w:val="22"/>
              </w:rPr>
            </w:pPr>
            <w:r w:rsidRPr="00196ECC">
              <w:rPr>
                <w:sz w:val="22"/>
                <w:szCs w:val="22"/>
              </w:rPr>
              <w:t>SQD9I94</w:t>
            </w:r>
          </w:p>
        </w:tc>
        <w:tc>
          <w:tcPr>
            <w:tcW w:w="1417" w:type="dxa"/>
            <w:tcBorders>
              <w:top w:val="nil"/>
              <w:left w:val="nil"/>
              <w:bottom w:val="single" w:sz="4" w:space="0" w:color="auto"/>
              <w:right w:val="single" w:sz="4" w:space="0" w:color="auto"/>
            </w:tcBorders>
            <w:shd w:val="clear" w:color="000000" w:fill="FFFFFF"/>
            <w:vAlign w:val="center"/>
            <w:hideMark/>
          </w:tcPr>
          <w:p w14:paraId="7B79F7FA" w14:textId="77777777" w:rsidR="00196ECC" w:rsidRPr="00196ECC" w:rsidRDefault="00196ECC" w:rsidP="00196ECC">
            <w:pPr>
              <w:jc w:val="center"/>
              <w:rPr>
                <w:color w:val="000000"/>
                <w:sz w:val="22"/>
                <w:szCs w:val="22"/>
              </w:rPr>
            </w:pPr>
            <w:r w:rsidRPr="00196ECC">
              <w:rPr>
                <w:sz w:val="22"/>
                <w:szCs w:val="22"/>
              </w:rPr>
              <w:t>2025</w:t>
            </w:r>
          </w:p>
        </w:tc>
      </w:tr>
      <w:tr w:rsidR="00196ECC" w:rsidRPr="00196ECC" w14:paraId="11724F96" w14:textId="77777777" w:rsidTr="00196ECC">
        <w:trPr>
          <w:trHeight w:val="300"/>
        </w:trPr>
        <w:tc>
          <w:tcPr>
            <w:tcW w:w="1796" w:type="dxa"/>
            <w:vMerge/>
            <w:tcBorders>
              <w:top w:val="nil"/>
              <w:left w:val="single" w:sz="4" w:space="0" w:color="auto"/>
              <w:bottom w:val="single" w:sz="4" w:space="0" w:color="auto"/>
              <w:right w:val="single" w:sz="4" w:space="0" w:color="auto"/>
            </w:tcBorders>
            <w:vAlign w:val="center"/>
            <w:hideMark/>
          </w:tcPr>
          <w:p w14:paraId="3E50C2C7"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3B4D113A" w14:textId="77777777" w:rsidR="00196ECC" w:rsidRPr="00196ECC" w:rsidRDefault="00196ECC" w:rsidP="00196ECC">
            <w:pPr>
              <w:jc w:val="center"/>
              <w:rPr>
                <w:color w:val="000000"/>
                <w:sz w:val="22"/>
                <w:szCs w:val="22"/>
              </w:rPr>
            </w:pPr>
            <w:r w:rsidRPr="00196ECC">
              <w:rPr>
                <w:color w:val="000000"/>
                <w:sz w:val="22"/>
                <w:szCs w:val="22"/>
              </w:rPr>
              <w:t>18</w:t>
            </w:r>
          </w:p>
        </w:tc>
        <w:tc>
          <w:tcPr>
            <w:tcW w:w="1551" w:type="dxa"/>
            <w:tcBorders>
              <w:top w:val="nil"/>
              <w:left w:val="nil"/>
              <w:bottom w:val="single" w:sz="4" w:space="0" w:color="auto"/>
              <w:right w:val="single" w:sz="4" w:space="0" w:color="auto"/>
            </w:tcBorders>
            <w:shd w:val="clear" w:color="000000" w:fill="FFFFFF"/>
            <w:vAlign w:val="center"/>
            <w:hideMark/>
          </w:tcPr>
          <w:p w14:paraId="169ABC1C" w14:textId="77777777" w:rsidR="00196ECC" w:rsidRPr="00196ECC" w:rsidRDefault="00196ECC" w:rsidP="00196ECC">
            <w:pPr>
              <w:jc w:val="center"/>
              <w:rPr>
                <w:color w:val="000000"/>
                <w:sz w:val="22"/>
                <w:szCs w:val="22"/>
              </w:rPr>
            </w:pPr>
            <w:r w:rsidRPr="00196ECC">
              <w:rPr>
                <w:color w:val="000000"/>
                <w:sz w:val="22"/>
                <w:szCs w:val="22"/>
              </w:rPr>
              <w:t>FIAT</w:t>
            </w:r>
          </w:p>
        </w:tc>
        <w:tc>
          <w:tcPr>
            <w:tcW w:w="2207" w:type="dxa"/>
            <w:tcBorders>
              <w:top w:val="nil"/>
              <w:left w:val="nil"/>
              <w:bottom w:val="single" w:sz="4" w:space="0" w:color="auto"/>
              <w:right w:val="single" w:sz="4" w:space="0" w:color="auto"/>
            </w:tcBorders>
            <w:shd w:val="clear" w:color="000000" w:fill="FFFFFF"/>
            <w:vAlign w:val="center"/>
            <w:hideMark/>
          </w:tcPr>
          <w:p w14:paraId="492F3013" w14:textId="77777777" w:rsidR="00196ECC" w:rsidRPr="00196ECC" w:rsidRDefault="00196ECC" w:rsidP="00196ECC">
            <w:pPr>
              <w:jc w:val="center"/>
              <w:rPr>
                <w:color w:val="000000"/>
                <w:sz w:val="22"/>
                <w:szCs w:val="22"/>
              </w:rPr>
            </w:pPr>
            <w:r w:rsidRPr="00196ECC">
              <w:rPr>
                <w:color w:val="000000"/>
                <w:sz w:val="22"/>
                <w:szCs w:val="22"/>
              </w:rPr>
              <w:t>FIAT CRONOS</w:t>
            </w:r>
          </w:p>
        </w:tc>
        <w:tc>
          <w:tcPr>
            <w:tcW w:w="1564" w:type="dxa"/>
            <w:tcBorders>
              <w:top w:val="nil"/>
              <w:left w:val="nil"/>
              <w:bottom w:val="single" w:sz="4" w:space="0" w:color="auto"/>
              <w:right w:val="single" w:sz="4" w:space="0" w:color="auto"/>
            </w:tcBorders>
            <w:shd w:val="clear" w:color="000000" w:fill="FFFFFF"/>
            <w:vAlign w:val="center"/>
            <w:hideMark/>
          </w:tcPr>
          <w:p w14:paraId="325421B2" w14:textId="77777777" w:rsidR="00196ECC" w:rsidRPr="00196ECC" w:rsidRDefault="00196ECC" w:rsidP="00196ECC">
            <w:pPr>
              <w:jc w:val="center"/>
              <w:rPr>
                <w:color w:val="000000"/>
                <w:sz w:val="22"/>
                <w:szCs w:val="22"/>
              </w:rPr>
            </w:pPr>
            <w:r w:rsidRPr="00196ECC">
              <w:rPr>
                <w:color w:val="000000"/>
                <w:sz w:val="22"/>
                <w:szCs w:val="22"/>
              </w:rPr>
              <w:t>SIM7F27</w:t>
            </w:r>
          </w:p>
        </w:tc>
        <w:tc>
          <w:tcPr>
            <w:tcW w:w="1417" w:type="dxa"/>
            <w:tcBorders>
              <w:top w:val="nil"/>
              <w:left w:val="nil"/>
              <w:bottom w:val="single" w:sz="4" w:space="0" w:color="auto"/>
              <w:right w:val="single" w:sz="4" w:space="0" w:color="auto"/>
            </w:tcBorders>
            <w:shd w:val="clear" w:color="000000" w:fill="FFFFFF"/>
            <w:vAlign w:val="center"/>
            <w:hideMark/>
          </w:tcPr>
          <w:p w14:paraId="609D6681" w14:textId="77777777" w:rsidR="00196ECC" w:rsidRPr="00196ECC" w:rsidRDefault="00196ECC" w:rsidP="00196ECC">
            <w:pPr>
              <w:jc w:val="center"/>
              <w:rPr>
                <w:color w:val="000000"/>
                <w:sz w:val="22"/>
                <w:szCs w:val="22"/>
              </w:rPr>
            </w:pPr>
            <w:r w:rsidRPr="00196ECC">
              <w:rPr>
                <w:color w:val="000000"/>
                <w:sz w:val="22"/>
                <w:szCs w:val="22"/>
              </w:rPr>
              <w:t>2023</w:t>
            </w:r>
          </w:p>
        </w:tc>
      </w:tr>
      <w:tr w:rsidR="00196ECC" w:rsidRPr="00196ECC" w14:paraId="1A78ECCC" w14:textId="77777777" w:rsidTr="00196ECC">
        <w:trPr>
          <w:trHeight w:val="510"/>
        </w:trPr>
        <w:tc>
          <w:tcPr>
            <w:tcW w:w="1796" w:type="dxa"/>
            <w:vMerge/>
            <w:tcBorders>
              <w:top w:val="nil"/>
              <w:left w:val="single" w:sz="4" w:space="0" w:color="auto"/>
              <w:bottom w:val="single" w:sz="4" w:space="0" w:color="auto"/>
              <w:right w:val="single" w:sz="4" w:space="0" w:color="auto"/>
            </w:tcBorders>
            <w:vAlign w:val="center"/>
            <w:hideMark/>
          </w:tcPr>
          <w:p w14:paraId="6963F678"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3AF356A6" w14:textId="77777777" w:rsidR="00196ECC" w:rsidRPr="00196ECC" w:rsidRDefault="00196ECC" w:rsidP="00196ECC">
            <w:pPr>
              <w:jc w:val="center"/>
              <w:rPr>
                <w:color w:val="000000"/>
                <w:sz w:val="22"/>
                <w:szCs w:val="22"/>
              </w:rPr>
            </w:pPr>
            <w:r w:rsidRPr="00196ECC">
              <w:rPr>
                <w:color w:val="000000"/>
                <w:sz w:val="22"/>
                <w:szCs w:val="22"/>
              </w:rPr>
              <w:t>19</w:t>
            </w:r>
          </w:p>
        </w:tc>
        <w:tc>
          <w:tcPr>
            <w:tcW w:w="1551" w:type="dxa"/>
            <w:tcBorders>
              <w:top w:val="nil"/>
              <w:left w:val="nil"/>
              <w:bottom w:val="single" w:sz="4" w:space="0" w:color="auto"/>
              <w:right w:val="single" w:sz="4" w:space="0" w:color="auto"/>
            </w:tcBorders>
            <w:shd w:val="clear" w:color="000000" w:fill="FFFFFF"/>
            <w:vAlign w:val="center"/>
            <w:hideMark/>
          </w:tcPr>
          <w:p w14:paraId="244FFE37" w14:textId="77777777" w:rsidR="00196ECC" w:rsidRPr="00196ECC" w:rsidRDefault="00196ECC" w:rsidP="00196ECC">
            <w:pPr>
              <w:jc w:val="center"/>
              <w:rPr>
                <w:color w:val="000000"/>
                <w:sz w:val="22"/>
                <w:szCs w:val="22"/>
              </w:rPr>
            </w:pPr>
            <w:r w:rsidRPr="00196ECC">
              <w:rPr>
                <w:color w:val="000000"/>
                <w:sz w:val="22"/>
                <w:szCs w:val="22"/>
              </w:rPr>
              <w:t>VOLKSWAGEN</w:t>
            </w:r>
          </w:p>
        </w:tc>
        <w:tc>
          <w:tcPr>
            <w:tcW w:w="2207" w:type="dxa"/>
            <w:tcBorders>
              <w:top w:val="nil"/>
              <w:left w:val="nil"/>
              <w:bottom w:val="single" w:sz="4" w:space="0" w:color="auto"/>
              <w:right w:val="single" w:sz="4" w:space="0" w:color="auto"/>
            </w:tcBorders>
            <w:shd w:val="clear" w:color="000000" w:fill="FFFFFF"/>
            <w:vAlign w:val="center"/>
            <w:hideMark/>
          </w:tcPr>
          <w:p w14:paraId="2BD84AA4" w14:textId="77777777" w:rsidR="00196ECC" w:rsidRPr="00196ECC" w:rsidRDefault="00196ECC" w:rsidP="00196ECC">
            <w:pPr>
              <w:jc w:val="center"/>
              <w:rPr>
                <w:color w:val="000000"/>
                <w:sz w:val="22"/>
                <w:szCs w:val="22"/>
              </w:rPr>
            </w:pPr>
            <w:r w:rsidRPr="00196ECC">
              <w:rPr>
                <w:color w:val="000000"/>
                <w:sz w:val="22"/>
                <w:szCs w:val="22"/>
              </w:rPr>
              <w:t>GOL</w:t>
            </w:r>
          </w:p>
        </w:tc>
        <w:tc>
          <w:tcPr>
            <w:tcW w:w="1564" w:type="dxa"/>
            <w:tcBorders>
              <w:top w:val="nil"/>
              <w:left w:val="nil"/>
              <w:bottom w:val="single" w:sz="4" w:space="0" w:color="auto"/>
              <w:right w:val="single" w:sz="4" w:space="0" w:color="auto"/>
            </w:tcBorders>
            <w:shd w:val="clear" w:color="000000" w:fill="FFFFFF"/>
            <w:vAlign w:val="center"/>
            <w:hideMark/>
          </w:tcPr>
          <w:p w14:paraId="23B43412" w14:textId="77777777" w:rsidR="00196ECC" w:rsidRPr="00196ECC" w:rsidRDefault="00196ECC" w:rsidP="00196ECC">
            <w:pPr>
              <w:jc w:val="center"/>
              <w:rPr>
                <w:color w:val="000000"/>
                <w:sz w:val="22"/>
                <w:szCs w:val="22"/>
              </w:rPr>
            </w:pPr>
            <w:r w:rsidRPr="00196ECC">
              <w:rPr>
                <w:color w:val="000000"/>
                <w:sz w:val="22"/>
                <w:szCs w:val="22"/>
              </w:rPr>
              <w:t>GGF4J88</w:t>
            </w:r>
          </w:p>
        </w:tc>
        <w:tc>
          <w:tcPr>
            <w:tcW w:w="1417" w:type="dxa"/>
            <w:tcBorders>
              <w:top w:val="nil"/>
              <w:left w:val="nil"/>
              <w:bottom w:val="single" w:sz="4" w:space="0" w:color="auto"/>
              <w:right w:val="single" w:sz="4" w:space="0" w:color="auto"/>
            </w:tcBorders>
            <w:shd w:val="clear" w:color="000000" w:fill="FFFFFF"/>
            <w:vAlign w:val="center"/>
            <w:hideMark/>
          </w:tcPr>
          <w:p w14:paraId="533E5CBF" w14:textId="77777777" w:rsidR="00196ECC" w:rsidRPr="00196ECC" w:rsidRDefault="00196ECC" w:rsidP="00196ECC">
            <w:pPr>
              <w:jc w:val="center"/>
              <w:rPr>
                <w:color w:val="000000"/>
                <w:sz w:val="22"/>
                <w:szCs w:val="22"/>
              </w:rPr>
            </w:pPr>
            <w:r w:rsidRPr="00196ECC">
              <w:rPr>
                <w:color w:val="000000"/>
                <w:sz w:val="22"/>
                <w:szCs w:val="22"/>
              </w:rPr>
              <w:t>2021</w:t>
            </w:r>
          </w:p>
        </w:tc>
      </w:tr>
      <w:tr w:rsidR="00196ECC" w:rsidRPr="00196ECC" w14:paraId="58C71A65" w14:textId="77777777" w:rsidTr="00196ECC">
        <w:trPr>
          <w:trHeight w:val="510"/>
        </w:trPr>
        <w:tc>
          <w:tcPr>
            <w:tcW w:w="1796" w:type="dxa"/>
            <w:vMerge/>
            <w:tcBorders>
              <w:top w:val="nil"/>
              <w:left w:val="single" w:sz="4" w:space="0" w:color="auto"/>
              <w:bottom w:val="single" w:sz="4" w:space="0" w:color="auto"/>
              <w:right w:val="single" w:sz="4" w:space="0" w:color="auto"/>
            </w:tcBorders>
            <w:vAlign w:val="center"/>
            <w:hideMark/>
          </w:tcPr>
          <w:p w14:paraId="2C2106AF"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0A0A2060" w14:textId="77777777" w:rsidR="00196ECC" w:rsidRPr="00196ECC" w:rsidRDefault="00196ECC" w:rsidP="00196ECC">
            <w:pPr>
              <w:jc w:val="center"/>
              <w:rPr>
                <w:color w:val="000000"/>
                <w:sz w:val="22"/>
                <w:szCs w:val="22"/>
              </w:rPr>
            </w:pPr>
            <w:r w:rsidRPr="00196ECC">
              <w:rPr>
                <w:color w:val="000000"/>
                <w:sz w:val="22"/>
                <w:szCs w:val="22"/>
              </w:rPr>
              <w:t>20</w:t>
            </w:r>
          </w:p>
        </w:tc>
        <w:tc>
          <w:tcPr>
            <w:tcW w:w="1551" w:type="dxa"/>
            <w:tcBorders>
              <w:top w:val="nil"/>
              <w:left w:val="nil"/>
              <w:bottom w:val="single" w:sz="4" w:space="0" w:color="auto"/>
              <w:right w:val="single" w:sz="4" w:space="0" w:color="auto"/>
            </w:tcBorders>
            <w:shd w:val="clear" w:color="000000" w:fill="FFFFFF"/>
            <w:vAlign w:val="center"/>
            <w:hideMark/>
          </w:tcPr>
          <w:p w14:paraId="4188AA36" w14:textId="77777777" w:rsidR="00196ECC" w:rsidRPr="00196ECC" w:rsidRDefault="00196ECC" w:rsidP="00196ECC">
            <w:pPr>
              <w:jc w:val="center"/>
              <w:rPr>
                <w:color w:val="000000"/>
                <w:sz w:val="22"/>
                <w:szCs w:val="22"/>
              </w:rPr>
            </w:pPr>
            <w:r w:rsidRPr="00196ECC">
              <w:rPr>
                <w:color w:val="000000"/>
                <w:sz w:val="22"/>
                <w:szCs w:val="22"/>
              </w:rPr>
              <w:t>VOLKSWAGEN</w:t>
            </w:r>
          </w:p>
        </w:tc>
        <w:tc>
          <w:tcPr>
            <w:tcW w:w="2207" w:type="dxa"/>
            <w:tcBorders>
              <w:top w:val="nil"/>
              <w:left w:val="nil"/>
              <w:bottom w:val="single" w:sz="4" w:space="0" w:color="auto"/>
              <w:right w:val="single" w:sz="4" w:space="0" w:color="auto"/>
            </w:tcBorders>
            <w:shd w:val="clear" w:color="000000" w:fill="FFFFFF"/>
            <w:vAlign w:val="center"/>
            <w:hideMark/>
          </w:tcPr>
          <w:p w14:paraId="32F6C152" w14:textId="77777777" w:rsidR="00196ECC" w:rsidRPr="00196ECC" w:rsidRDefault="00196ECC" w:rsidP="00196ECC">
            <w:pPr>
              <w:jc w:val="center"/>
              <w:rPr>
                <w:color w:val="000000"/>
                <w:sz w:val="22"/>
                <w:szCs w:val="22"/>
              </w:rPr>
            </w:pPr>
            <w:r w:rsidRPr="00196ECC">
              <w:rPr>
                <w:color w:val="000000"/>
                <w:sz w:val="22"/>
                <w:szCs w:val="22"/>
              </w:rPr>
              <w:t>GOL</w:t>
            </w:r>
          </w:p>
        </w:tc>
        <w:tc>
          <w:tcPr>
            <w:tcW w:w="1564" w:type="dxa"/>
            <w:tcBorders>
              <w:top w:val="nil"/>
              <w:left w:val="nil"/>
              <w:bottom w:val="single" w:sz="4" w:space="0" w:color="auto"/>
              <w:right w:val="single" w:sz="4" w:space="0" w:color="auto"/>
            </w:tcBorders>
            <w:shd w:val="clear" w:color="000000" w:fill="FFFFFF"/>
            <w:vAlign w:val="center"/>
            <w:hideMark/>
          </w:tcPr>
          <w:p w14:paraId="3F632940" w14:textId="77777777" w:rsidR="00196ECC" w:rsidRPr="00196ECC" w:rsidRDefault="00196ECC" w:rsidP="00196ECC">
            <w:pPr>
              <w:jc w:val="center"/>
              <w:rPr>
                <w:color w:val="000000"/>
                <w:sz w:val="22"/>
                <w:szCs w:val="22"/>
              </w:rPr>
            </w:pPr>
            <w:r w:rsidRPr="00196ECC">
              <w:rPr>
                <w:color w:val="000000"/>
                <w:sz w:val="22"/>
                <w:szCs w:val="22"/>
              </w:rPr>
              <w:t>GHD5C61</w:t>
            </w:r>
          </w:p>
        </w:tc>
        <w:tc>
          <w:tcPr>
            <w:tcW w:w="1417" w:type="dxa"/>
            <w:tcBorders>
              <w:top w:val="nil"/>
              <w:left w:val="nil"/>
              <w:bottom w:val="single" w:sz="4" w:space="0" w:color="auto"/>
              <w:right w:val="single" w:sz="4" w:space="0" w:color="auto"/>
            </w:tcBorders>
            <w:shd w:val="clear" w:color="000000" w:fill="FFFFFF"/>
            <w:vAlign w:val="center"/>
            <w:hideMark/>
          </w:tcPr>
          <w:p w14:paraId="5A325A82" w14:textId="77777777" w:rsidR="00196ECC" w:rsidRPr="00196ECC" w:rsidRDefault="00196ECC" w:rsidP="00196ECC">
            <w:pPr>
              <w:jc w:val="center"/>
              <w:rPr>
                <w:color w:val="000000"/>
                <w:sz w:val="22"/>
                <w:szCs w:val="22"/>
              </w:rPr>
            </w:pPr>
            <w:r w:rsidRPr="00196ECC">
              <w:rPr>
                <w:color w:val="000000"/>
                <w:sz w:val="22"/>
                <w:szCs w:val="22"/>
              </w:rPr>
              <w:t>2021</w:t>
            </w:r>
          </w:p>
        </w:tc>
      </w:tr>
      <w:tr w:rsidR="00196ECC" w:rsidRPr="00196ECC" w14:paraId="7676132C" w14:textId="77777777" w:rsidTr="00196ECC">
        <w:trPr>
          <w:trHeight w:val="510"/>
        </w:trPr>
        <w:tc>
          <w:tcPr>
            <w:tcW w:w="1796" w:type="dxa"/>
            <w:vMerge/>
            <w:tcBorders>
              <w:top w:val="nil"/>
              <w:left w:val="single" w:sz="4" w:space="0" w:color="auto"/>
              <w:bottom w:val="single" w:sz="4" w:space="0" w:color="auto"/>
              <w:right w:val="single" w:sz="4" w:space="0" w:color="auto"/>
            </w:tcBorders>
            <w:vAlign w:val="center"/>
            <w:hideMark/>
          </w:tcPr>
          <w:p w14:paraId="694C877B"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37F65E03" w14:textId="77777777" w:rsidR="00196ECC" w:rsidRPr="00196ECC" w:rsidRDefault="00196ECC" w:rsidP="00196ECC">
            <w:pPr>
              <w:jc w:val="center"/>
              <w:rPr>
                <w:color w:val="000000"/>
                <w:sz w:val="22"/>
                <w:szCs w:val="22"/>
              </w:rPr>
            </w:pPr>
            <w:r w:rsidRPr="00196ECC">
              <w:rPr>
                <w:color w:val="000000"/>
                <w:sz w:val="22"/>
                <w:szCs w:val="22"/>
              </w:rPr>
              <w:t>21</w:t>
            </w:r>
          </w:p>
        </w:tc>
        <w:tc>
          <w:tcPr>
            <w:tcW w:w="1551" w:type="dxa"/>
            <w:tcBorders>
              <w:top w:val="nil"/>
              <w:left w:val="nil"/>
              <w:bottom w:val="single" w:sz="4" w:space="0" w:color="auto"/>
              <w:right w:val="single" w:sz="4" w:space="0" w:color="auto"/>
            </w:tcBorders>
            <w:shd w:val="clear" w:color="000000" w:fill="FFFFFF"/>
            <w:vAlign w:val="center"/>
            <w:hideMark/>
          </w:tcPr>
          <w:p w14:paraId="01817B40" w14:textId="77777777" w:rsidR="00196ECC" w:rsidRPr="00196ECC" w:rsidRDefault="00196ECC" w:rsidP="00196ECC">
            <w:pPr>
              <w:jc w:val="center"/>
              <w:rPr>
                <w:color w:val="000000"/>
                <w:sz w:val="22"/>
                <w:szCs w:val="22"/>
              </w:rPr>
            </w:pPr>
            <w:r w:rsidRPr="00196ECC">
              <w:rPr>
                <w:color w:val="000000"/>
                <w:sz w:val="22"/>
                <w:szCs w:val="22"/>
              </w:rPr>
              <w:t>VOLKSWAGEN</w:t>
            </w:r>
          </w:p>
        </w:tc>
        <w:tc>
          <w:tcPr>
            <w:tcW w:w="2207" w:type="dxa"/>
            <w:tcBorders>
              <w:top w:val="nil"/>
              <w:left w:val="nil"/>
              <w:bottom w:val="single" w:sz="4" w:space="0" w:color="auto"/>
              <w:right w:val="single" w:sz="4" w:space="0" w:color="auto"/>
            </w:tcBorders>
            <w:shd w:val="clear" w:color="000000" w:fill="FFFFFF"/>
            <w:vAlign w:val="center"/>
            <w:hideMark/>
          </w:tcPr>
          <w:p w14:paraId="5F61F7C7" w14:textId="77777777" w:rsidR="00196ECC" w:rsidRPr="00196ECC" w:rsidRDefault="00196ECC" w:rsidP="00196ECC">
            <w:pPr>
              <w:jc w:val="center"/>
              <w:rPr>
                <w:color w:val="000000"/>
                <w:sz w:val="22"/>
                <w:szCs w:val="22"/>
              </w:rPr>
            </w:pPr>
            <w:r w:rsidRPr="00196ECC">
              <w:rPr>
                <w:color w:val="000000"/>
                <w:sz w:val="22"/>
                <w:szCs w:val="22"/>
              </w:rPr>
              <w:t>GOL</w:t>
            </w:r>
          </w:p>
        </w:tc>
        <w:tc>
          <w:tcPr>
            <w:tcW w:w="1564" w:type="dxa"/>
            <w:tcBorders>
              <w:top w:val="nil"/>
              <w:left w:val="nil"/>
              <w:bottom w:val="single" w:sz="4" w:space="0" w:color="auto"/>
              <w:right w:val="single" w:sz="4" w:space="0" w:color="auto"/>
            </w:tcBorders>
            <w:shd w:val="clear" w:color="000000" w:fill="FFFFFF"/>
            <w:vAlign w:val="center"/>
            <w:hideMark/>
          </w:tcPr>
          <w:p w14:paraId="4C6B699B" w14:textId="77777777" w:rsidR="00196ECC" w:rsidRPr="00196ECC" w:rsidRDefault="00196ECC" w:rsidP="00196ECC">
            <w:pPr>
              <w:jc w:val="center"/>
              <w:rPr>
                <w:color w:val="000000"/>
                <w:sz w:val="22"/>
                <w:szCs w:val="22"/>
              </w:rPr>
            </w:pPr>
            <w:r w:rsidRPr="00196ECC">
              <w:rPr>
                <w:color w:val="000000"/>
                <w:sz w:val="22"/>
                <w:szCs w:val="22"/>
              </w:rPr>
              <w:t>GJC2E66</w:t>
            </w:r>
          </w:p>
        </w:tc>
        <w:tc>
          <w:tcPr>
            <w:tcW w:w="1417" w:type="dxa"/>
            <w:tcBorders>
              <w:top w:val="nil"/>
              <w:left w:val="nil"/>
              <w:bottom w:val="single" w:sz="4" w:space="0" w:color="auto"/>
              <w:right w:val="single" w:sz="4" w:space="0" w:color="auto"/>
            </w:tcBorders>
            <w:shd w:val="clear" w:color="000000" w:fill="FFFFFF"/>
            <w:vAlign w:val="center"/>
            <w:hideMark/>
          </w:tcPr>
          <w:p w14:paraId="4FBF3C38" w14:textId="77777777" w:rsidR="00196ECC" w:rsidRPr="00196ECC" w:rsidRDefault="00196ECC" w:rsidP="00196ECC">
            <w:pPr>
              <w:jc w:val="center"/>
              <w:rPr>
                <w:color w:val="000000"/>
                <w:sz w:val="22"/>
                <w:szCs w:val="22"/>
              </w:rPr>
            </w:pPr>
            <w:r w:rsidRPr="00196ECC">
              <w:rPr>
                <w:color w:val="000000"/>
                <w:sz w:val="22"/>
                <w:szCs w:val="22"/>
              </w:rPr>
              <w:t>2021</w:t>
            </w:r>
          </w:p>
        </w:tc>
      </w:tr>
      <w:tr w:rsidR="00196ECC" w:rsidRPr="00196ECC" w14:paraId="60DB9124" w14:textId="77777777" w:rsidTr="00196ECC">
        <w:trPr>
          <w:trHeight w:val="510"/>
        </w:trPr>
        <w:tc>
          <w:tcPr>
            <w:tcW w:w="1796" w:type="dxa"/>
            <w:vMerge/>
            <w:tcBorders>
              <w:top w:val="nil"/>
              <w:left w:val="single" w:sz="4" w:space="0" w:color="auto"/>
              <w:bottom w:val="single" w:sz="4" w:space="0" w:color="auto"/>
              <w:right w:val="single" w:sz="4" w:space="0" w:color="auto"/>
            </w:tcBorders>
            <w:vAlign w:val="center"/>
            <w:hideMark/>
          </w:tcPr>
          <w:p w14:paraId="2ACA6F3B"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3319E1CF" w14:textId="77777777" w:rsidR="00196ECC" w:rsidRPr="00196ECC" w:rsidRDefault="00196ECC" w:rsidP="00196ECC">
            <w:pPr>
              <w:jc w:val="center"/>
              <w:rPr>
                <w:color w:val="000000"/>
                <w:sz w:val="22"/>
                <w:szCs w:val="22"/>
              </w:rPr>
            </w:pPr>
            <w:r w:rsidRPr="00196ECC">
              <w:rPr>
                <w:color w:val="000000"/>
                <w:sz w:val="22"/>
                <w:szCs w:val="22"/>
              </w:rPr>
              <w:t>22</w:t>
            </w:r>
          </w:p>
        </w:tc>
        <w:tc>
          <w:tcPr>
            <w:tcW w:w="1551" w:type="dxa"/>
            <w:tcBorders>
              <w:top w:val="nil"/>
              <w:left w:val="nil"/>
              <w:bottom w:val="single" w:sz="4" w:space="0" w:color="auto"/>
              <w:right w:val="single" w:sz="4" w:space="0" w:color="auto"/>
            </w:tcBorders>
            <w:shd w:val="clear" w:color="000000" w:fill="FFFFFF"/>
            <w:vAlign w:val="center"/>
            <w:hideMark/>
          </w:tcPr>
          <w:p w14:paraId="02F87E98" w14:textId="77777777" w:rsidR="00196ECC" w:rsidRPr="00196ECC" w:rsidRDefault="00196ECC" w:rsidP="00196ECC">
            <w:pPr>
              <w:jc w:val="center"/>
              <w:rPr>
                <w:color w:val="000000"/>
                <w:sz w:val="22"/>
                <w:szCs w:val="22"/>
              </w:rPr>
            </w:pPr>
            <w:r w:rsidRPr="00196ECC">
              <w:rPr>
                <w:color w:val="000000"/>
                <w:sz w:val="22"/>
                <w:szCs w:val="22"/>
              </w:rPr>
              <w:t>VOLKSWAGEN</w:t>
            </w:r>
          </w:p>
        </w:tc>
        <w:tc>
          <w:tcPr>
            <w:tcW w:w="2207" w:type="dxa"/>
            <w:tcBorders>
              <w:top w:val="nil"/>
              <w:left w:val="nil"/>
              <w:bottom w:val="single" w:sz="4" w:space="0" w:color="auto"/>
              <w:right w:val="single" w:sz="4" w:space="0" w:color="auto"/>
            </w:tcBorders>
            <w:shd w:val="clear" w:color="000000" w:fill="FFFFFF"/>
            <w:vAlign w:val="center"/>
            <w:hideMark/>
          </w:tcPr>
          <w:p w14:paraId="121D5022" w14:textId="77777777" w:rsidR="00196ECC" w:rsidRPr="00196ECC" w:rsidRDefault="00196ECC" w:rsidP="00196ECC">
            <w:pPr>
              <w:jc w:val="center"/>
              <w:rPr>
                <w:color w:val="000000"/>
                <w:sz w:val="22"/>
                <w:szCs w:val="22"/>
              </w:rPr>
            </w:pPr>
            <w:r w:rsidRPr="00196ECC">
              <w:rPr>
                <w:color w:val="000000"/>
                <w:sz w:val="22"/>
                <w:szCs w:val="22"/>
              </w:rPr>
              <w:t>GOL</w:t>
            </w:r>
          </w:p>
        </w:tc>
        <w:tc>
          <w:tcPr>
            <w:tcW w:w="1564" w:type="dxa"/>
            <w:tcBorders>
              <w:top w:val="nil"/>
              <w:left w:val="nil"/>
              <w:bottom w:val="single" w:sz="4" w:space="0" w:color="auto"/>
              <w:right w:val="single" w:sz="4" w:space="0" w:color="auto"/>
            </w:tcBorders>
            <w:shd w:val="clear" w:color="000000" w:fill="FFFFFF"/>
            <w:vAlign w:val="center"/>
            <w:hideMark/>
          </w:tcPr>
          <w:p w14:paraId="0997E3B3" w14:textId="77777777" w:rsidR="00196ECC" w:rsidRPr="00196ECC" w:rsidRDefault="00196ECC" w:rsidP="00196ECC">
            <w:pPr>
              <w:jc w:val="center"/>
              <w:rPr>
                <w:color w:val="000000"/>
                <w:sz w:val="22"/>
                <w:szCs w:val="22"/>
              </w:rPr>
            </w:pPr>
            <w:r w:rsidRPr="00196ECC">
              <w:rPr>
                <w:color w:val="000000"/>
                <w:sz w:val="22"/>
                <w:szCs w:val="22"/>
              </w:rPr>
              <w:t>GJY0D92</w:t>
            </w:r>
          </w:p>
        </w:tc>
        <w:tc>
          <w:tcPr>
            <w:tcW w:w="1417" w:type="dxa"/>
            <w:tcBorders>
              <w:top w:val="nil"/>
              <w:left w:val="nil"/>
              <w:bottom w:val="single" w:sz="4" w:space="0" w:color="auto"/>
              <w:right w:val="single" w:sz="4" w:space="0" w:color="auto"/>
            </w:tcBorders>
            <w:shd w:val="clear" w:color="000000" w:fill="FFFFFF"/>
            <w:vAlign w:val="center"/>
            <w:hideMark/>
          </w:tcPr>
          <w:p w14:paraId="23070F1D" w14:textId="77777777" w:rsidR="00196ECC" w:rsidRPr="00196ECC" w:rsidRDefault="00196ECC" w:rsidP="00196ECC">
            <w:pPr>
              <w:jc w:val="center"/>
              <w:rPr>
                <w:color w:val="000000"/>
                <w:sz w:val="22"/>
                <w:szCs w:val="22"/>
              </w:rPr>
            </w:pPr>
            <w:r w:rsidRPr="00196ECC">
              <w:rPr>
                <w:color w:val="000000"/>
                <w:sz w:val="22"/>
                <w:szCs w:val="22"/>
              </w:rPr>
              <w:t>2021</w:t>
            </w:r>
          </w:p>
        </w:tc>
      </w:tr>
      <w:tr w:rsidR="00196ECC" w:rsidRPr="00196ECC" w14:paraId="00135D32" w14:textId="77777777" w:rsidTr="00196ECC">
        <w:trPr>
          <w:trHeight w:val="510"/>
        </w:trPr>
        <w:tc>
          <w:tcPr>
            <w:tcW w:w="1796" w:type="dxa"/>
            <w:vMerge/>
            <w:tcBorders>
              <w:top w:val="nil"/>
              <w:left w:val="single" w:sz="4" w:space="0" w:color="auto"/>
              <w:bottom w:val="single" w:sz="4" w:space="0" w:color="auto"/>
              <w:right w:val="single" w:sz="4" w:space="0" w:color="auto"/>
            </w:tcBorders>
            <w:vAlign w:val="center"/>
            <w:hideMark/>
          </w:tcPr>
          <w:p w14:paraId="625C0877"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7FBD96C4" w14:textId="77777777" w:rsidR="00196ECC" w:rsidRPr="00196ECC" w:rsidRDefault="00196ECC" w:rsidP="00196ECC">
            <w:pPr>
              <w:jc w:val="center"/>
              <w:rPr>
                <w:color w:val="000000"/>
                <w:sz w:val="22"/>
                <w:szCs w:val="22"/>
              </w:rPr>
            </w:pPr>
            <w:r w:rsidRPr="00196ECC">
              <w:rPr>
                <w:color w:val="000000"/>
                <w:sz w:val="22"/>
                <w:szCs w:val="22"/>
              </w:rPr>
              <w:t>23</w:t>
            </w:r>
          </w:p>
        </w:tc>
        <w:tc>
          <w:tcPr>
            <w:tcW w:w="1551" w:type="dxa"/>
            <w:tcBorders>
              <w:top w:val="nil"/>
              <w:left w:val="nil"/>
              <w:bottom w:val="single" w:sz="4" w:space="0" w:color="auto"/>
              <w:right w:val="single" w:sz="4" w:space="0" w:color="auto"/>
            </w:tcBorders>
            <w:shd w:val="clear" w:color="000000" w:fill="FFFFFF"/>
            <w:vAlign w:val="center"/>
            <w:hideMark/>
          </w:tcPr>
          <w:p w14:paraId="274DDFBB" w14:textId="77777777" w:rsidR="00196ECC" w:rsidRPr="00196ECC" w:rsidRDefault="00196ECC" w:rsidP="00196ECC">
            <w:pPr>
              <w:jc w:val="center"/>
              <w:rPr>
                <w:color w:val="000000"/>
                <w:sz w:val="22"/>
                <w:szCs w:val="22"/>
              </w:rPr>
            </w:pPr>
            <w:r w:rsidRPr="00196ECC">
              <w:rPr>
                <w:color w:val="000000"/>
                <w:sz w:val="22"/>
                <w:szCs w:val="22"/>
              </w:rPr>
              <w:t>VOLKSWAGEN</w:t>
            </w:r>
          </w:p>
        </w:tc>
        <w:tc>
          <w:tcPr>
            <w:tcW w:w="2207" w:type="dxa"/>
            <w:tcBorders>
              <w:top w:val="nil"/>
              <w:left w:val="nil"/>
              <w:bottom w:val="single" w:sz="4" w:space="0" w:color="auto"/>
              <w:right w:val="single" w:sz="4" w:space="0" w:color="auto"/>
            </w:tcBorders>
            <w:shd w:val="clear" w:color="000000" w:fill="FFFFFF"/>
            <w:vAlign w:val="center"/>
            <w:hideMark/>
          </w:tcPr>
          <w:p w14:paraId="718CCC97" w14:textId="77777777" w:rsidR="00196ECC" w:rsidRPr="00196ECC" w:rsidRDefault="00196ECC" w:rsidP="00196ECC">
            <w:pPr>
              <w:jc w:val="center"/>
              <w:rPr>
                <w:color w:val="000000"/>
                <w:sz w:val="22"/>
                <w:szCs w:val="22"/>
              </w:rPr>
            </w:pPr>
            <w:r w:rsidRPr="00196ECC">
              <w:rPr>
                <w:color w:val="000000"/>
                <w:sz w:val="22"/>
                <w:szCs w:val="22"/>
              </w:rPr>
              <w:t>GOL</w:t>
            </w:r>
          </w:p>
        </w:tc>
        <w:tc>
          <w:tcPr>
            <w:tcW w:w="1564" w:type="dxa"/>
            <w:tcBorders>
              <w:top w:val="nil"/>
              <w:left w:val="nil"/>
              <w:bottom w:val="single" w:sz="4" w:space="0" w:color="auto"/>
              <w:right w:val="single" w:sz="4" w:space="0" w:color="auto"/>
            </w:tcBorders>
            <w:shd w:val="clear" w:color="000000" w:fill="FFFFFF"/>
            <w:vAlign w:val="center"/>
            <w:hideMark/>
          </w:tcPr>
          <w:p w14:paraId="4191BDE2" w14:textId="77777777" w:rsidR="00196ECC" w:rsidRPr="00196ECC" w:rsidRDefault="00196ECC" w:rsidP="00196ECC">
            <w:pPr>
              <w:jc w:val="center"/>
              <w:rPr>
                <w:color w:val="000000"/>
                <w:sz w:val="22"/>
                <w:szCs w:val="22"/>
              </w:rPr>
            </w:pPr>
            <w:r w:rsidRPr="00196ECC">
              <w:rPr>
                <w:color w:val="000000"/>
                <w:sz w:val="22"/>
                <w:szCs w:val="22"/>
              </w:rPr>
              <w:t>PZX5962</w:t>
            </w:r>
          </w:p>
        </w:tc>
        <w:tc>
          <w:tcPr>
            <w:tcW w:w="1417" w:type="dxa"/>
            <w:tcBorders>
              <w:top w:val="nil"/>
              <w:left w:val="nil"/>
              <w:bottom w:val="single" w:sz="4" w:space="0" w:color="auto"/>
              <w:right w:val="single" w:sz="4" w:space="0" w:color="auto"/>
            </w:tcBorders>
            <w:shd w:val="clear" w:color="000000" w:fill="FFFFFF"/>
            <w:vAlign w:val="center"/>
            <w:hideMark/>
          </w:tcPr>
          <w:p w14:paraId="0F2E58DA" w14:textId="77777777" w:rsidR="00196ECC" w:rsidRPr="00196ECC" w:rsidRDefault="00196ECC" w:rsidP="00196ECC">
            <w:pPr>
              <w:jc w:val="center"/>
              <w:rPr>
                <w:color w:val="000000"/>
                <w:sz w:val="22"/>
                <w:szCs w:val="22"/>
              </w:rPr>
            </w:pPr>
            <w:r w:rsidRPr="00196ECC">
              <w:rPr>
                <w:color w:val="000000"/>
                <w:sz w:val="22"/>
                <w:szCs w:val="22"/>
              </w:rPr>
              <w:t>2017</w:t>
            </w:r>
          </w:p>
        </w:tc>
      </w:tr>
      <w:tr w:rsidR="00196ECC" w:rsidRPr="00196ECC" w14:paraId="0EC760C7" w14:textId="77777777" w:rsidTr="00196ECC">
        <w:trPr>
          <w:trHeight w:val="510"/>
        </w:trPr>
        <w:tc>
          <w:tcPr>
            <w:tcW w:w="1796" w:type="dxa"/>
            <w:vMerge/>
            <w:tcBorders>
              <w:top w:val="nil"/>
              <w:left w:val="single" w:sz="4" w:space="0" w:color="auto"/>
              <w:bottom w:val="single" w:sz="4" w:space="0" w:color="auto"/>
              <w:right w:val="single" w:sz="4" w:space="0" w:color="auto"/>
            </w:tcBorders>
            <w:vAlign w:val="center"/>
            <w:hideMark/>
          </w:tcPr>
          <w:p w14:paraId="01EAEAE9"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2C429269" w14:textId="77777777" w:rsidR="00196ECC" w:rsidRPr="00196ECC" w:rsidRDefault="00196ECC" w:rsidP="00196ECC">
            <w:pPr>
              <w:jc w:val="center"/>
              <w:rPr>
                <w:color w:val="000000"/>
                <w:sz w:val="22"/>
                <w:szCs w:val="22"/>
              </w:rPr>
            </w:pPr>
            <w:r w:rsidRPr="00196ECC">
              <w:rPr>
                <w:color w:val="000000"/>
                <w:sz w:val="22"/>
                <w:szCs w:val="22"/>
              </w:rPr>
              <w:t>24</w:t>
            </w:r>
          </w:p>
        </w:tc>
        <w:tc>
          <w:tcPr>
            <w:tcW w:w="1551" w:type="dxa"/>
            <w:tcBorders>
              <w:top w:val="nil"/>
              <w:left w:val="nil"/>
              <w:bottom w:val="single" w:sz="4" w:space="0" w:color="auto"/>
              <w:right w:val="single" w:sz="4" w:space="0" w:color="auto"/>
            </w:tcBorders>
            <w:shd w:val="clear" w:color="000000" w:fill="FFFFFF"/>
            <w:vAlign w:val="center"/>
            <w:hideMark/>
          </w:tcPr>
          <w:p w14:paraId="10F79C42" w14:textId="77777777" w:rsidR="00196ECC" w:rsidRPr="00196ECC" w:rsidRDefault="00196ECC" w:rsidP="00196ECC">
            <w:pPr>
              <w:jc w:val="center"/>
              <w:rPr>
                <w:color w:val="000000"/>
                <w:sz w:val="22"/>
                <w:szCs w:val="22"/>
              </w:rPr>
            </w:pPr>
            <w:r w:rsidRPr="00196ECC">
              <w:rPr>
                <w:color w:val="000000"/>
                <w:sz w:val="22"/>
                <w:szCs w:val="22"/>
              </w:rPr>
              <w:t>VOLKSWAGEN</w:t>
            </w:r>
          </w:p>
        </w:tc>
        <w:tc>
          <w:tcPr>
            <w:tcW w:w="2207" w:type="dxa"/>
            <w:tcBorders>
              <w:top w:val="nil"/>
              <w:left w:val="nil"/>
              <w:bottom w:val="single" w:sz="4" w:space="0" w:color="auto"/>
              <w:right w:val="single" w:sz="4" w:space="0" w:color="auto"/>
            </w:tcBorders>
            <w:shd w:val="clear" w:color="000000" w:fill="FFFFFF"/>
            <w:vAlign w:val="center"/>
            <w:hideMark/>
          </w:tcPr>
          <w:p w14:paraId="063256A3" w14:textId="77777777" w:rsidR="00196ECC" w:rsidRPr="00196ECC" w:rsidRDefault="00196ECC" w:rsidP="00196ECC">
            <w:pPr>
              <w:jc w:val="center"/>
              <w:rPr>
                <w:color w:val="000000"/>
                <w:sz w:val="22"/>
                <w:szCs w:val="22"/>
              </w:rPr>
            </w:pPr>
            <w:r w:rsidRPr="00196ECC">
              <w:rPr>
                <w:color w:val="000000"/>
                <w:sz w:val="22"/>
                <w:szCs w:val="22"/>
              </w:rPr>
              <w:t>GOL</w:t>
            </w:r>
          </w:p>
        </w:tc>
        <w:tc>
          <w:tcPr>
            <w:tcW w:w="1564" w:type="dxa"/>
            <w:tcBorders>
              <w:top w:val="nil"/>
              <w:left w:val="nil"/>
              <w:bottom w:val="single" w:sz="4" w:space="0" w:color="auto"/>
              <w:right w:val="single" w:sz="4" w:space="0" w:color="auto"/>
            </w:tcBorders>
            <w:shd w:val="clear" w:color="000000" w:fill="FFFFFF"/>
            <w:vAlign w:val="center"/>
            <w:hideMark/>
          </w:tcPr>
          <w:p w14:paraId="543269B4" w14:textId="77777777" w:rsidR="00196ECC" w:rsidRPr="00196ECC" w:rsidRDefault="00196ECC" w:rsidP="00196ECC">
            <w:pPr>
              <w:jc w:val="center"/>
              <w:rPr>
                <w:color w:val="000000"/>
                <w:sz w:val="22"/>
                <w:szCs w:val="22"/>
              </w:rPr>
            </w:pPr>
            <w:r w:rsidRPr="00196ECC">
              <w:rPr>
                <w:color w:val="000000"/>
                <w:sz w:val="22"/>
                <w:szCs w:val="22"/>
              </w:rPr>
              <w:t>QXC0867</w:t>
            </w:r>
          </w:p>
        </w:tc>
        <w:tc>
          <w:tcPr>
            <w:tcW w:w="1417" w:type="dxa"/>
            <w:tcBorders>
              <w:top w:val="nil"/>
              <w:left w:val="nil"/>
              <w:bottom w:val="single" w:sz="4" w:space="0" w:color="auto"/>
              <w:right w:val="single" w:sz="4" w:space="0" w:color="auto"/>
            </w:tcBorders>
            <w:shd w:val="clear" w:color="000000" w:fill="FFFFFF"/>
            <w:vAlign w:val="center"/>
            <w:hideMark/>
          </w:tcPr>
          <w:p w14:paraId="2D0E0AF7" w14:textId="77777777" w:rsidR="00196ECC" w:rsidRPr="00196ECC" w:rsidRDefault="00196ECC" w:rsidP="00196ECC">
            <w:pPr>
              <w:jc w:val="center"/>
              <w:rPr>
                <w:color w:val="000000"/>
                <w:sz w:val="22"/>
                <w:szCs w:val="22"/>
              </w:rPr>
            </w:pPr>
            <w:r w:rsidRPr="00196ECC">
              <w:rPr>
                <w:color w:val="000000"/>
                <w:sz w:val="22"/>
                <w:szCs w:val="22"/>
              </w:rPr>
              <w:t>2019</w:t>
            </w:r>
          </w:p>
        </w:tc>
      </w:tr>
      <w:tr w:rsidR="00196ECC" w:rsidRPr="00196ECC" w14:paraId="498112FD" w14:textId="77777777" w:rsidTr="00196ECC">
        <w:trPr>
          <w:trHeight w:val="510"/>
        </w:trPr>
        <w:tc>
          <w:tcPr>
            <w:tcW w:w="1796" w:type="dxa"/>
            <w:vMerge/>
            <w:tcBorders>
              <w:top w:val="nil"/>
              <w:left w:val="single" w:sz="4" w:space="0" w:color="auto"/>
              <w:bottom w:val="single" w:sz="4" w:space="0" w:color="auto"/>
              <w:right w:val="single" w:sz="4" w:space="0" w:color="auto"/>
            </w:tcBorders>
            <w:vAlign w:val="center"/>
            <w:hideMark/>
          </w:tcPr>
          <w:p w14:paraId="11D86ADE"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36887F72" w14:textId="77777777" w:rsidR="00196ECC" w:rsidRPr="00196ECC" w:rsidRDefault="00196ECC" w:rsidP="00196ECC">
            <w:pPr>
              <w:jc w:val="center"/>
              <w:rPr>
                <w:color w:val="000000"/>
                <w:sz w:val="22"/>
                <w:szCs w:val="22"/>
              </w:rPr>
            </w:pPr>
            <w:r w:rsidRPr="00196ECC">
              <w:rPr>
                <w:color w:val="000000"/>
                <w:sz w:val="22"/>
                <w:szCs w:val="22"/>
              </w:rPr>
              <w:t>25</w:t>
            </w:r>
          </w:p>
        </w:tc>
        <w:tc>
          <w:tcPr>
            <w:tcW w:w="1551" w:type="dxa"/>
            <w:tcBorders>
              <w:top w:val="nil"/>
              <w:left w:val="nil"/>
              <w:bottom w:val="single" w:sz="4" w:space="0" w:color="auto"/>
              <w:right w:val="single" w:sz="4" w:space="0" w:color="auto"/>
            </w:tcBorders>
            <w:shd w:val="clear" w:color="000000" w:fill="FFFFFF"/>
            <w:vAlign w:val="center"/>
            <w:hideMark/>
          </w:tcPr>
          <w:p w14:paraId="2D8E061E" w14:textId="77777777" w:rsidR="00196ECC" w:rsidRPr="00196ECC" w:rsidRDefault="00196ECC" w:rsidP="00196ECC">
            <w:pPr>
              <w:jc w:val="center"/>
              <w:rPr>
                <w:color w:val="000000"/>
                <w:sz w:val="22"/>
                <w:szCs w:val="22"/>
              </w:rPr>
            </w:pPr>
            <w:r w:rsidRPr="00196ECC">
              <w:rPr>
                <w:color w:val="000000"/>
                <w:sz w:val="22"/>
                <w:szCs w:val="22"/>
              </w:rPr>
              <w:t>VOLKSWAGEN</w:t>
            </w:r>
          </w:p>
        </w:tc>
        <w:tc>
          <w:tcPr>
            <w:tcW w:w="2207" w:type="dxa"/>
            <w:tcBorders>
              <w:top w:val="nil"/>
              <w:left w:val="nil"/>
              <w:bottom w:val="single" w:sz="4" w:space="0" w:color="auto"/>
              <w:right w:val="single" w:sz="4" w:space="0" w:color="auto"/>
            </w:tcBorders>
            <w:shd w:val="clear" w:color="000000" w:fill="FFFFFF"/>
            <w:vAlign w:val="center"/>
            <w:hideMark/>
          </w:tcPr>
          <w:p w14:paraId="3C8D6E3D" w14:textId="77777777" w:rsidR="00196ECC" w:rsidRPr="00196ECC" w:rsidRDefault="00196ECC" w:rsidP="00196ECC">
            <w:pPr>
              <w:jc w:val="center"/>
              <w:rPr>
                <w:color w:val="000000"/>
                <w:sz w:val="22"/>
                <w:szCs w:val="22"/>
              </w:rPr>
            </w:pPr>
            <w:r w:rsidRPr="00196ECC">
              <w:rPr>
                <w:color w:val="000000"/>
                <w:sz w:val="22"/>
                <w:szCs w:val="22"/>
              </w:rPr>
              <w:t>POLO TRACK MA</w:t>
            </w:r>
          </w:p>
        </w:tc>
        <w:tc>
          <w:tcPr>
            <w:tcW w:w="1564" w:type="dxa"/>
            <w:tcBorders>
              <w:top w:val="nil"/>
              <w:left w:val="nil"/>
              <w:bottom w:val="single" w:sz="4" w:space="0" w:color="auto"/>
              <w:right w:val="single" w:sz="4" w:space="0" w:color="auto"/>
            </w:tcBorders>
            <w:shd w:val="clear" w:color="000000" w:fill="FFFFFF"/>
            <w:vAlign w:val="center"/>
            <w:hideMark/>
          </w:tcPr>
          <w:p w14:paraId="18CADCA0" w14:textId="77777777" w:rsidR="00196ECC" w:rsidRPr="00196ECC" w:rsidRDefault="00196ECC" w:rsidP="00196ECC">
            <w:pPr>
              <w:jc w:val="center"/>
              <w:rPr>
                <w:color w:val="000000"/>
                <w:sz w:val="22"/>
                <w:szCs w:val="22"/>
              </w:rPr>
            </w:pPr>
            <w:r w:rsidRPr="00196ECC">
              <w:rPr>
                <w:color w:val="000000"/>
                <w:sz w:val="22"/>
                <w:szCs w:val="22"/>
              </w:rPr>
              <w:t>TEC8I93</w:t>
            </w:r>
          </w:p>
        </w:tc>
        <w:tc>
          <w:tcPr>
            <w:tcW w:w="1417" w:type="dxa"/>
            <w:tcBorders>
              <w:top w:val="nil"/>
              <w:left w:val="nil"/>
              <w:bottom w:val="single" w:sz="4" w:space="0" w:color="auto"/>
              <w:right w:val="single" w:sz="4" w:space="0" w:color="auto"/>
            </w:tcBorders>
            <w:shd w:val="clear" w:color="000000" w:fill="FFFFFF"/>
            <w:vAlign w:val="center"/>
            <w:hideMark/>
          </w:tcPr>
          <w:p w14:paraId="397E9E06" w14:textId="77777777" w:rsidR="00196ECC" w:rsidRPr="00196ECC" w:rsidRDefault="00196ECC" w:rsidP="00196ECC">
            <w:pPr>
              <w:jc w:val="center"/>
              <w:rPr>
                <w:color w:val="000000"/>
                <w:sz w:val="22"/>
                <w:szCs w:val="22"/>
              </w:rPr>
            </w:pPr>
            <w:r w:rsidRPr="00196ECC">
              <w:rPr>
                <w:color w:val="000000"/>
                <w:sz w:val="22"/>
                <w:szCs w:val="22"/>
              </w:rPr>
              <w:t>2025</w:t>
            </w:r>
          </w:p>
        </w:tc>
      </w:tr>
      <w:tr w:rsidR="00196ECC" w:rsidRPr="00196ECC" w14:paraId="0A69D5F7" w14:textId="77777777" w:rsidTr="00196ECC">
        <w:trPr>
          <w:trHeight w:val="510"/>
        </w:trPr>
        <w:tc>
          <w:tcPr>
            <w:tcW w:w="1796" w:type="dxa"/>
            <w:vMerge/>
            <w:tcBorders>
              <w:top w:val="nil"/>
              <w:left w:val="single" w:sz="4" w:space="0" w:color="auto"/>
              <w:bottom w:val="single" w:sz="4" w:space="0" w:color="auto"/>
              <w:right w:val="single" w:sz="4" w:space="0" w:color="auto"/>
            </w:tcBorders>
            <w:vAlign w:val="center"/>
            <w:hideMark/>
          </w:tcPr>
          <w:p w14:paraId="77C24055"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722B0792" w14:textId="77777777" w:rsidR="00196ECC" w:rsidRPr="00196ECC" w:rsidRDefault="00196ECC" w:rsidP="00196ECC">
            <w:pPr>
              <w:jc w:val="center"/>
              <w:rPr>
                <w:color w:val="000000"/>
                <w:sz w:val="22"/>
                <w:szCs w:val="22"/>
              </w:rPr>
            </w:pPr>
            <w:r w:rsidRPr="00196ECC">
              <w:rPr>
                <w:color w:val="000000"/>
                <w:sz w:val="22"/>
                <w:szCs w:val="22"/>
              </w:rPr>
              <w:t>26</w:t>
            </w:r>
          </w:p>
        </w:tc>
        <w:tc>
          <w:tcPr>
            <w:tcW w:w="1551" w:type="dxa"/>
            <w:tcBorders>
              <w:top w:val="nil"/>
              <w:left w:val="nil"/>
              <w:bottom w:val="single" w:sz="4" w:space="0" w:color="auto"/>
              <w:right w:val="single" w:sz="4" w:space="0" w:color="auto"/>
            </w:tcBorders>
            <w:shd w:val="clear" w:color="000000" w:fill="FFFFFF"/>
            <w:vAlign w:val="center"/>
            <w:hideMark/>
          </w:tcPr>
          <w:p w14:paraId="77CE4E44" w14:textId="77777777" w:rsidR="00196ECC" w:rsidRPr="00196ECC" w:rsidRDefault="00196ECC" w:rsidP="00196ECC">
            <w:pPr>
              <w:jc w:val="center"/>
              <w:rPr>
                <w:color w:val="000000"/>
                <w:sz w:val="22"/>
                <w:szCs w:val="22"/>
              </w:rPr>
            </w:pPr>
            <w:r w:rsidRPr="00196ECC">
              <w:rPr>
                <w:color w:val="000000"/>
                <w:sz w:val="22"/>
                <w:szCs w:val="22"/>
              </w:rPr>
              <w:t>VOLKSWAGEN</w:t>
            </w:r>
          </w:p>
        </w:tc>
        <w:tc>
          <w:tcPr>
            <w:tcW w:w="2207" w:type="dxa"/>
            <w:tcBorders>
              <w:top w:val="nil"/>
              <w:left w:val="nil"/>
              <w:bottom w:val="single" w:sz="4" w:space="0" w:color="auto"/>
              <w:right w:val="single" w:sz="4" w:space="0" w:color="auto"/>
            </w:tcBorders>
            <w:shd w:val="clear" w:color="000000" w:fill="FFFFFF"/>
            <w:vAlign w:val="center"/>
            <w:hideMark/>
          </w:tcPr>
          <w:p w14:paraId="409D8C00" w14:textId="77777777" w:rsidR="00196ECC" w:rsidRPr="00196ECC" w:rsidRDefault="00196ECC" w:rsidP="00196ECC">
            <w:pPr>
              <w:jc w:val="center"/>
              <w:rPr>
                <w:color w:val="000000"/>
                <w:sz w:val="22"/>
                <w:szCs w:val="22"/>
              </w:rPr>
            </w:pPr>
            <w:r w:rsidRPr="00196ECC">
              <w:rPr>
                <w:color w:val="000000"/>
                <w:sz w:val="22"/>
                <w:szCs w:val="22"/>
              </w:rPr>
              <w:t>POLO TRACK MA</w:t>
            </w:r>
          </w:p>
        </w:tc>
        <w:tc>
          <w:tcPr>
            <w:tcW w:w="1564" w:type="dxa"/>
            <w:tcBorders>
              <w:top w:val="nil"/>
              <w:left w:val="nil"/>
              <w:bottom w:val="single" w:sz="4" w:space="0" w:color="auto"/>
              <w:right w:val="single" w:sz="4" w:space="0" w:color="auto"/>
            </w:tcBorders>
            <w:shd w:val="clear" w:color="000000" w:fill="FFFFFF"/>
            <w:vAlign w:val="center"/>
            <w:hideMark/>
          </w:tcPr>
          <w:p w14:paraId="7710BB3B" w14:textId="77777777" w:rsidR="00196ECC" w:rsidRPr="00196ECC" w:rsidRDefault="00196ECC" w:rsidP="00196ECC">
            <w:pPr>
              <w:jc w:val="center"/>
              <w:rPr>
                <w:color w:val="000000"/>
                <w:sz w:val="22"/>
                <w:szCs w:val="22"/>
              </w:rPr>
            </w:pPr>
            <w:r w:rsidRPr="00196ECC">
              <w:rPr>
                <w:color w:val="000000"/>
                <w:sz w:val="22"/>
                <w:szCs w:val="22"/>
              </w:rPr>
              <w:t>TEC7D57</w:t>
            </w:r>
          </w:p>
        </w:tc>
        <w:tc>
          <w:tcPr>
            <w:tcW w:w="1417" w:type="dxa"/>
            <w:tcBorders>
              <w:top w:val="nil"/>
              <w:left w:val="nil"/>
              <w:bottom w:val="single" w:sz="4" w:space="0" w:color="auto"/>
              <w:right w:val="single" w:sz="4" w:space="0" w:color="auto"/>
            </w:tcBorders>
            <w:shd w:val="clear" w:color="000000" w:fill="FFFFFF"/>
            <w:vAlign w:val="center"/>
            <w:hideMark/>
          </w:tcPr>
          <w:p w14:paraId="57EBC177" w14:textId="77777777" w:rsidR="00196ECC" w:rsidRPr="00196ECC" w:rsidRDefault="00196ECC" w:rsidP="00196ECC">
            <w:pPr>
              <w:jc w:val="center"/>
              <w:rPr>
                <w:color w:val="000000"/>
                <w:sz w:val="22"/>
                <w:szCs w:val="22"/>
              </w:rPr>
            </w:pPr>
            <w:r w:rsidRPr="00196ECC">
              <w:rPr>
                <w:color w:val="000000"/>
                <w:sz w:val="22"/>
                <w:szCs w:val="22"/>
              </w:rPr>
              <w:t>2025</w:t>
            </w:r>
          </w:p>
        </w:tc>
      </w:tr>
      <w:tr w:rsidR="00196ECC" w:rsidRPr="00196ECC" w14:paraId="67F30C9F" w14:textId="77777777" w:rsidTr="00196ECC">
        <w:trPr>
          <w:trHeight w:val="510"/>
        </w:trPr>
        <w:tc>
          <w:tcPr>
            <w:tcW w:w="1796" w:type="dxa"/>
            <w:vMerge/>
            <w:tcBorders>
              <w:top w:val="nil"/>
              <w:left w:val="single" w:sz="4" w:space="0" w:color="auto"/>
              <w:bottom w:val="single" w:sz="4" w:space="0" w:color="auto"/>
              <w:right w:val="single" w:sz="4" w:space="0" w:color="auto"/>
            </w:tcBorders>
            <w:vAlign w:val="center"/>
            <w:hideMark/>
          </w:tcPr>
          <w:p w14:paraId="19420F24"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164BAA94" w14:textId="77777777" w:rsidR="00196ECC" w:rsidRPr="00196ECC" w:rsidRDefault="00196ECC" w:rsidP="00196ECC">
            <w:pPr>
              <w:jc w:val="center"/>
              <w:rPr>
                <w:color w:val="000000"/>
                <w:sz w:val="22"/>
                <w:szCs w:val="22"/>
              </w:rPr>
            </w:pPr>
            <w:r w:rsidRPr="00196ECC">
              <w:rPr>
                <w:color w:val="000000"/>
                <w:sz w:val="22"/>
                <w:szCs w:val="22"/>
              </w:rPr>
              <w:t>27</w:t>
            </w:r>
          </w:p>
        </w:tc>
        <w:tc>
          <w:tcPr>
            <w:tcW w:w="1551" w:type="dxa"/>
            <w:tcBorders>
              <w:top w:val="nil"/>
              <w:left w:val="nil"/>
              <w:bottom w:val="single" w:sz="4" w:space="0" w:color="auto"/>
              <w:right w:val="single" w:sz="4" w:space="0" w:color="auto"/>
            </w:tcBorders>
            <w:shd w:val="clear" w:color="000000" w:fill="FFFFFF"/>
            <w:vAlign w:val="center"/>
            <w:hideMark/>
          </w:tcPr>
          <w:p w14:paraId="6FDBA2B7" w14:textId="77777777" w:rsidR="00196ECC" w:rsidRPr="00196ECC" w:rsidRDefault="00196ECC" w:rsidP="00196ECC">
            <w:pPr>
              <w:jc w:val="center"/>
              <w:rPr>
                <w:color w:val="000000"/>
                <w:sz w:val="22"/>
                <w:szCs w:val="22"/>
              </w:rPr>
            </w:pPr>
            <w:r w:rsidRPr="00196ECC">
              <w:rPr>
                <w:color w:val="000000"/>
                <w:sz w:val="22"/>
                <w:szCs w:val="22"/>
              </w:rPr>
              <w:t>VOLKSWAGEN</w:t>
            </w:r>
          </w:p>
        </w:tc>
        <w:tc>
          <w:tcPr>
            <w:tcW w:w="2207" w:type="dxa"/>
            <w:tcBorders>
              <w:top w:val="nil"/>
              <w:left w:val="nil"/>
              <w:bottom w:val="single" w:sz="4" w:space="0" w:color="auto"/>
              <w:right w:val="single" w:sz="4" w:space="0" w:color="auto"/>
            </w:tcBorders>
            <w:shd w:val="clear" w:color="000000" w:fill="FFFFFF"/>
            <w:vAlign w:val="center"/>
            <w:hideMark/>
          </w:tcPr>
          <w:p w14:paraId="57FE3419" w14:textId="77777777" w:rsidR="00196ECC" w:rsidRPr="00196ECC" w:rsidRDefault="00196ECC" w:rsidP="00196ECC">
            <w:pPr>
              <w:jc w:val="center"/>
              <w:rPr>
                <w:color w:val="000000"/>
                <w:sz w:val="22"/>
                <w:szCs w:val="22"/>
              </w:rPr>
            </w:pPr>
            <w:r w:rsidRPr="00196ECC">
              <w:rPr>
                <w:color w:val="000000"/>
                <w:sz w:val="22"/>
                <w:szCs w:val="22"/>
              </w:rPr>
              <w:t>POLO TRACK MA</w:t>
            </w:r>
          </w:p>
        </w:tc>
        <w:tc>
          <w:tcPr>
            <w:tcW w:w="1564" w:type="dxa"/>
            <w:tcBorders>
              <w:top w:val="nil"/>
              <w:left w:val="nil"/>
              <w:bottom w:val="single" w:sz="4" w:space="0" w:color="auto"/>
              <w:right w:val="single" w:sz="4" w:space="0" w:color="auto"/>
            </w:tcBorders>
            <w:shd w:val="clear" w:color="000000" w:fill="FFFFFF"/>
            <w:vAlign w:val="center"/>
            <w:hideMark/>
          </w:tcPr>
          <w:p w14:paraId="4E219965" w14:textId="77777777" w:rsidR="00196ECC" w:rsidRPr="00196ECC" w:rsidRDefault="00196ECC" w:rsidP="00196ECC">
            <w:pPr>
              <w:jc w:val="center"/>
              <w:rPr>
                <w:color w:val="000000"/>
                <w:sz w:val="22"/>
                <w:szCs w:val="22"/>
              </w:rPr>
            </w:pPr>
            <w:r w:rsidRPr="00196ECC">
              <w:rPr>
                <w:color w:val="000000"/>
                <w:sz w:val="22"/>
                <w:szCs w:val="22"/>
              </w:rPr>
              <w:t>TEC7D42</w:t>
            </w:r>
          </w:p>
        </w:tc>
        <w:tc>
          <w:tcPr>
            <w:tcW w:w="1417" w:type="dxa"/>
            <w:tcBorders>
              <w:top w:val="nil"/>
              <w:left w:val="nil"/>
              <w:bottom w:val="single" w:sz="4" w:space="0" w:color="auto"/>
              <w:right w:val="single" w:sz="4" w:space="0" w:color="auto"/>
            </w:tcBorders>
            <w:shd w:val="clear" w:color="000000" w:fill="FFFFFF"/>
            <w:vAlign w:val="center"/>
            <w:hideMark/>
          </w:tcPr>
          <w:p w14:paraId="7A068A42" w14:textId="77777777" w:rsidR="00196ECC" w:rsidRPr="00196ECC" w:rsidRDefault="00196ECC" w:rsidP="00196ECC">
            <w:pPr>
              <w:jc w:val="center"/>
              <w:rPr>
                <w:color w:val="000000"/>
                <w:sz w:val="22"/>
                <w:szCs w:val="22"/>
              </w:rPr>
            </w:pPr>
            <w:r w:rsidRPr="00196ECC">
              <w:rPr>
                <w:color w:val="000000"/>
                <w:sz w:val="22"/>
                <w:szCs w:val="22"/>
              </w:rPr>
              <w:t>2025</w:t>
            </w:r>
          </w:p>
        </w:tc>
      </w:tr>
      <w:tr w:rsidR="00196ECC" w:rsidRPr="00196ECC" w14:paraId="0A6D08ED" w14:textId="77777777" w:rsidTr="00196ECC">
        <w:trPr>
          <w:trHeight w:val="510"/>
        </w:trPr>
        <w:tc>
          <w:tcPr>
            <w:tcW w:w="1796" w:type="dxa"/>
            <w:vMerge/>
            <w:tcBorders>
              <w:top w:val="nil"/>
              <w:left w:val="single" w:sz="4" w:space="0" w:color="auto"/>
              <w:bottom w:val="single" w:sz="4" w:space="0" w:color="auto"/>
              <w:right w:val="single" w:sz="4" w:space="0" w:color="auto"/>
            </w:tcBorders>
            <w:vAlign w:val="center"/>
            <w:hideMark/>
          </w:tcPr>
          <w:p w14:paraId="72381955"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6D30CF75" w14:textId="77777777" w:rsidR="00196ECC" w:rsidRPr="00196ECC" w:rsidRDefault="00196ECC" w:rsidP="00196ECC">
            <w:pPr>
              <w:jc w:val="center"/>
              <w:rPr>
                <w:color w:val="000000"/>
                <w:sz w:val="22"/>
                <w:szCs w:val="22"/>
              </w:rPr>
            </w:pPr>
            <w:r w:rsidRPr="00196ECC">
              <w:rPr>
                <w:color w:val="000000"/>
                <w:sz w:val="22"/>
                <w:szCs w:val="22"/>
              </w:rPr>
              <w:t>28</w:t>
            </w:r>
          </w:p>
        </w:tc>
        <w:tc>
          <w:tcPr>
            <w:tcW w:w="1551" w:type="dxa"/>
            <w:tcBorders>
              <w:top w:val="nil"/>
              <w:left w:val="nil"/>
              <w:bottom w:val="single" w:sz="4" w:space="0" w:color="auto"/>
              <w:right w:val="single" w:sz="4" w:space="0" w:color="auto"/>
            </w:tcBorders>
            <w:shd w:val="clear" w:color="000000" w:fill="FFFFFF"/>
            <w:vAlign w:val="center"/>
            <w:hideMark/>
          </w:tcPr>
          <w:p w14:paraId="0493A5D5" w14:textId="77777777" w:rsidR="00196ECC" w:rsidRPr="00196ECC" w:rsidRDefault="00196ECC" w:rsidP="00196ECC">
            <w:pPr>
              <w:jc w:val="center"/>
              <w:rPr>
                <w:color w:val="000000"/>
                <w:sz w:val="22"/>
                <w:szCs w:val="22"/>
              </w:rPr>
            </w:pPr>
            <w:r w:rsidRPr="00196ECC">
              <w:rPr>
                <w:color w:val="000000"/>
                <w:sz w:val="22"/>
                <w:szCs w:val="22"/>
              </w:rPr>
              <w:t>VOLKSWAGEN</w:t>
            </w:r>
          </w:p>
        </w:tc>
        <w:tc>
          <w:tcPr>
            <w:tcW w:w="2207" w:type="dxa"/>
            <w:tcBorders>
              <w:top w:val="nil"/>
              <w:left w:val="nil"/>
              <w:bottom w:val="single" w:sz="4" w:space="0" w:color="auto"/>
              <w:right w:val="single" w:sz="4" w:space="0" w:color="auto"/>
            </w:tcBorders>
            <w:shd w:val="clear" w:color="000000" w:fill="FFFFFF"/>
            <w:vAlign w:val="center"/>
            <w:hideMark/>
          </w:tcPr>
          <w:p w14:paraId="2F4D8644" w14:textId="77777777" w:rsidR="00196ECC" w:rsidRPr="00196ECC" w:rsidRDefault="00196ECC" w:rsidP="00196ECC">
            <w:pPr>
              <w:jc w:val="center"/>
              <w:rPr>
                <w:color w:val="000000"/>
                <w:sz w:val="22"/>
                <w:szCs w:val="22"/>
              </w:rPr>
            </w:pPr>
            <w:r w:rsidRPr="00196ECC">
              <w:rPr>
                <w:color w:val="000000"/>
                <w:sz w:val="22"/>
                <w:szCs w:val="22"/>
              </w:rPr>
              <w:t>POLO TRACK MA</w:t>
            </w:r>
          </w:p>
        </w:tc>
        <w:tc>
          <w:tcPr>
            <w:tcW w:w="1564" w:type="dxa"/>
            <w:tcBorders>
              <w:top w:val="nil"/>
              <w:left w:val="nil"/>
              <w:bottom w:val="single" w:sz="4" w:space="0" w:color="auto"/>
              <w:right w:val="single" w:sz="4" w:space="0" w:color="auto"/>
            </w:tcBorders>
            <w:shd w:val="clear" w:color="000000" w:fill="FFFFFF"/>
            <w:vAlign w:val="center"/>
            <w:hideMark/>
          </w:tcPr>
          <w:p w14:paraId="4C24A6C9" w14:textId="77777777" w:rsidR="00196ECC" w:rsidRPr="00196ECC" w:rsidRDefault="00196ECC" w:rsidP="00196ECC">
            <w:pPr>
              <w:jc w:val="center"/>
              <w:rPr>
                <w:color w:val="000000"/>
                <w:sz w:val="22"/>
                <w:szCs w:val="22"/>
              </w:rPr>
            </w:pPr>
            <w:r w:rsidRPr="00196ECC">
              <w:rPr>
                <w:color w:val="000000"/>
                <w:sz w:val="22"/>
                <w:szCs w:val="22"/>
              </w:rPr>
              <w:t>TEC7D52</w:t>
            </w:r>
          </w:p>
        </w:tc>
        <w:tc>
          <w:tcPr>
            <w:tcW w:w="1417" w:type="dxa"/>
            <w:tcBorders>
              <w:top w:val="nil"/>
              <w:left w:val="nil"/>
              <w:bottom w:val="single" w:sz="4" w:space="0" w:color="auto"/>
              <w:right w:val="single" w:sz="4" w:space="0" w:color="auto"/>
            </w:tcBorders>
            <w:shd w:val="clear" w:color="000000" w:fill="FFFFFF"/>
            <w:vAlign w:val="center"/>
            <w:hideMark/>
          </w:tcPr>
          <w:p w14:paraId="351F3CD2" w14:textId="77777777" w:rsidR="00196ECC" w:rsidRPr="00196ECC" w:rsidRDefault="00196ECC" w:rsidP="00196ECC">
            <w:pPr>
              <w:jc w:val="center"/>
              <w:rPr>
                <w:color w:val="000000"/>
                <w:sz w:val="22"/>
                <w:szCs w:val="22"/>
              </w:rPr>
            </w:pPr>
            <w:r w:rsidRPr="00196ECC">
              <w:rPr>
                <w:color w:val="000000"/>
                <w:sz w:val="22"/>
                <w:szCs w:val="22"/>
              </w:rPr>
              <w:t>2025</w:t>
            </w:r>
          </w:p>
        </w:tc>
      </w:tr>
      <w:tr w:rsidR="00196ECC" w:rsidRPr="00196ECC" w14:paraId="405BAC06" w14:textId="77777777" w:rsidTr="00196ECC">
        <w:trPr>
          <w:trHeight w:val="510"/>
        </w:trPr>
        <w:tc>
          <w:tcPr>
            <w:tcW w:w="1796" w:type="dxa"/>
            <w:vMerge/>
            <w:tcBorders>
              <w:top w:val="nil"/>
              <w:left w:val="single" w:sz="4" w:space="0" w:color="auto"/>
              <w:bottom w:val="single" w:sz="4" w:space="0" w:color="auto"/>
              <w:right w:val="single" w:sz="4" w:space="0" w:color="auto"/>
            </w:tcBorders>
            <w:vAlign w:val="center"/>
            <w:hideMark/>
          </w:tcPr>
          <w:p w14:paraId="13FC2E43"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4C8782BA" w14:textId="77777777" w:rsidR="00196ECC" w:rsidRPr="00196ECC" w:rsidRDefault="00196ECC" w:rsidP="00196ECC">
            <w:pPr>
              <w:jc w:val="center"/>
              <w:rPr>
                <w:color w:val="000000"/>
                <w:sz w:val="22"/>
                <w:szCs w:val="22"/>
              </w:rPr>
            </w:pPr>
            <w:r w:rsidRPr="00196ECC">
              <w:rPr>
                <w:color w:val="000000"/>
                <w:sz w:val="22"/>
                <w:szCs w:val="22"/>
              </w:rPr>
              <w:t>29</w:t>
            </w:r>
          </w:p>
        </w:tc>
        <w:tc>
          <w:tcPr>
            <w:tcW w:w="1551" w:type="dxa"/>
            <w:tcBorders>
              <w:top w:val="nil"/>
              <w:left w:val="nil"/>
              <w:bottom w:val="single" w:sz="4" w:space="0" w:color="auto"/>
              <w:right w:val="single" w:sz="4" w:space="0" w:color="auto"/>
            </w:tcBorders>
            <w:shd w:val="clear" w:color="000000" w:fill="FFFFFF"/>
            <w:vAlign w:val="center"/>
            <w:hideMark/>
          </w:tcPr>
          <w:p w14:paraId="05AEF0DE" w14:textId="77777777" w:rsidR="00196ECC" w:rsidRPr="00196ECC" w:rsidRDefault="00196ECC" w:rsidP="00196ECC">
            <w:pPr>
              <w:jc w:val="center"/>
              <w:rPr>
                <w:color w:val="000000"/>
                <w:sz w:val="22"/>
                <w:szCs w:val="22"/>
              </w:rPr>
            </w:pPr>
            <w:r w:rsidRPr="00196ECC">
              <w:rPr>
                <w:color w:val="000000"/>
                <w:sz w:val="22"/>
                <w:szCs w:val="22"/>
              </w:rPr>
              <w:t>VOLKSWAGEN</w:t>
            </w:r>
          </w:p>
        </w:tc>
        <w:tc>
          <w:tcPr>
            <w:tcW w:w="2207" w:type="dxa"/>
            <w:tcBorders>
              <w:top w:val="nil"/>
              <w:left w:val="nil"/>
              <w:bottom w:val="single" w:sz="4" w:space="0" w:color="auto"/>
              <w:right w:val="single" w:sz="4" w:space="0" w:color="auto"/>
            </w:tcBorders>
            <w:shd w:val="clear" w:color="000000" w:fill="FFFFFF"/>
            <w:vAlign w:val="center"/>
            <w:hideMark/>
          </w:tcPr>
          <w:p w14:paraId="235B1937" w14:textId="77777777" w:rsidR="00196ECC" w:rsidRPr="00196ECC" w:rsidRDefault="00196ECC" w:rsidP="00196ECC">
            <w:pPr>
              <w:jc w:val="center"/>
              <w:rPr>
                <w:color w:val="000000"/>
                <w:sz w:val="22"/>
                <w:szCs w:val="22"/>
              </w:rPr>
            </w:pPr>
            <w:r w:rsidRPr="00196ECC">
              <w:rPr>
                <w:color w:val="000000"/>
                <w:sz w:val="22"/>
                <w:szCs w:val="22"/>
              </w:rPr>
              <w:t>POLO TRACK MA</w:t>
            </w:r>
          </w:p>
        </w:tc>
        <w:tc>
          <w:tcPr>
            <w:tcW w:w="1564" w:type="dxa"/>
            <w:tcBorders>
              <w:top w:val="nil"/>
              <w:left w:val="nil"/>
              <w:bottom w:val="single" w:sz="4" w:space="0" w:color="auto"/>
              <w:right w:val="single" w:sz="4" w:space="0" w:color="auto"/>
            </w:tcBorders>
            <w:shd w:val="clear" w:color="000000" w:fill="FFFFFF"/>
            <w:vAlign w:val="center"/>
            <w:hideMark/>
          </w:tcPr>
          <w:p w14:paraId="78E31F08" w14:textId="77777777" w:rsidR="00196ECC" w:rsidRPr="00196ECC" w:rsidRDefault="00196ECC" w:rsidP="00196ECC">
            <w:pPr>
              <w:jc w:val="center"/>
              <w:rPr>
                <w:color w:val="000000"/>
                <w:sz w:val="22"/>
                <w:szCs w:val="22"/>
              </w:rPr>
            </w:pPr>
            <w:r w:rsidRPr="00196ECC">
              <w:rPr>
                <w:color w:val="000000"/>
                <w:sz w:val="22"/>
                <w:szCs w:val="22"/>
              </w:rPr>
              <w:t>TEC7D50</w:t>
            </w:r>
          </w:p>
        </w:tc>
        <w:tc>
          <w:tcPr>
            <w:tcW w:w="1417" w:type="dxa"/>
            <w:tcBorders>
              <w:top w:val="nil"/>
              <w:left w:val="nil"/>
              <w:bottom w:val="single" w:sz="4" w:space="0" w:color="auto"/>
              <w:right w:val="single" w:sz="4" w:space="0" w:color="auto"/>
            </w:tcBorders>
            <w:shd w:val="clear" w:color="000000" w:fill="FFFFFF"/>
            <w:vAlign w:val="center"/>
            <w:hideMark/>
          </w:tcPr>
          <w:p w14:paraId="3C2A5DC2" w14:textId="77777777" w:rsidR="00196ECC" w:rsidRPr="00196ECC" w:rsidRDefault="00196ECC" w:rsidP="00196ECC">
            <w:pPr>
              <w:jc w:val="center"/>
              <w:rPr>
                <w:color w:val="000000"/>
                <w:sz w:val="22"/>
                <w:szCs w:val="22"/>
              </w:rPr>
            </w:pPr>
            <w:r w:rsidRPr="00196ECC">
              <w:rPr>
                <w:color w:val="000000"/>
                <w:sz w:val="22"/>
                <w:szCs w:val="22"/>
              </w:rPr>
              <w:t>2025</w:t>
            </w:r>
          </w:p>
        </w:tc>
      </w:tr>
      <w:tr w:rsidR="00196ECC" w:rsidRPr="00196ECC" w14:paraId="34524996" w14:textId="77777777" w:rsidTr="00196ECC">
        <w:trPr>
          <w:trHeight w:val="510"/>
        </w:trPr>
        <w:tc>
          <w:tcPr>
            <w:tcW w:w="1796" w:type="dxa"/>
            <w:vMerge/>
            <w:tcBorders>
              <w:top w:val="nil"/>
              <w:left w:val="single" w:sz="4" w:space="0" w:color="auto"/>
              <w:bottom w:val="single" w:sz="4" w:space="0" w:color="auto"/>
              <w:right w:val="single" w:sz="4" w:space="0" w:color="auto"/>
            </w:tcBorders>
            <w:vAlign w:val="center"/>
            <w:hideMark/>
          </w:tcPr>
          <w:p w14:paraId="17E34623"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05066C08" w14:textId="77777777" w:rsidR="00196ECC" w:rsidRPr="00196ECC" w:rsidRDefault="00196ECC" w:rsidP="00196ECC">
            <w:pPr>
              <w:jc w:val="center"/>
              <w:rPr>
                <w:color w:val="000000"/>
                <w:sz w:val="22"/>
                <w:szCs w:val="22"/>
              </w:rPr>
            </w:pPr>
            <w:r w:rsidRPr="00196ECC">
              <w:rPr>
                <w:color w:val="000000"/>
                <w:sz w:val="22"/>
                <w:szCs w:val="22"/>
              </w:rPr>
              <w:t>30</w:t>
            </w:r>
          </w:p>
        </w:tc>
        <w:tc>
          <w:tcPr>
            <w:tcW w:w="1551" w:type="dxa"/>
            <w:tcBorders>
              <w:top w:val="nil"/>
              <w:left w:val="nil"/>
              <w:bottom w:val="single" w:sz="4" w:space="0" w:color="auto"/>
              <w:right w:val="single" w:sz="4" w:space="0" w:color="auto"/>
            </w:tcBorders>
            <w:shd w:val="clear" w:color="000000" w:fill="FFFFFF"/>
            <w:vAlign w:val="center"/>
            <w:hideMark/>
          </w:tcPr>
          <w:p w14:paraId="626B350A" w14:textId="77777777" w:rsidR="00196ECC" w:rsidRPr="00196ECC" w:rsidRDefault="00196ECC" w:rsidP="00196ECC">
            <w:pPr>
              <w:jc w:val="center"/>
              <w:rPr>
                <w:color w:val="000000"/>
                <w:sz w:val="22"/>
                <w:szCs w:val="22"/>
              </w:rPr>
            </w:pPr>
            <w:r w:rsidRPr="00196ECC">
              <w:rPr>
                <w:color w:val="000000"/>
                <w:sz w:val="22"/>
                <w:szCs w:val="22"/>
              </w:rPr>
              <w:t>VOLKSWAGEN</w:t>
            </w:r>
          </w:p>
        </w:tc>
        <w:tc>
          <w:tcPr>
            <w:tcW w:w="2207" w:type="dxa"/>
            <w:tcBorders>
              <w:top w:val="nil"/>
              <w:left w:val="nil"/>
              <w:bottom w:val="single" w:sz="4" w:space="0" w:color="auto"/>
              <w:right w:val="single" w:sz="4" w:space="0" w:color="auto"/>
            </w:tcBorders>
            <w:shd w:val="clear" w:color="000000" w:fill="FFFFFF"/>
            <w:vAlign w:val="center"/>
            <w:hideMark/>
          </w:tcPr>
          <w:p w14:paraId="45DE9B12" w14:textId="77777777" w:rsidR="00196ECC" w:rsidRPr="00196ECC" w:rsidRDefault="00196ECC" w:rsidP="00196ECC">
            <w:pPr>
              <w:jc w:val="center"/>
              <w:rPr>
                <w:color w:val="000000"/>
                <w:sz w:val="22"/>
                <w:szCs w:val="22"/>
              </w:rPr>
            </w:pPr>
            <w:r w:rsidRPr="00196ECC">
              <w:rPr>
                <w:color w:val="000000"/>
                <w:sz w:val="22"/>
                <w:szCs w:val="22"/>
              </w:rPr>
              <w:t>POLO TRACK MA</w:t>
            </w:r>
          </w:p>
        </w:tc>
        <w:tc>
          <w:tcPr>
            <w:tcW w:w="1564" w:type="dxa"/>
            <w:tcBorders>
              <w:top w:val="nil"/>
              <w:left w:val="nil"/>
              <w:bottom w:val="single" w:sz="4" w:space="0" w:color="auto"/>
              <w:right w:val="single" w:sz="4" w:space="0" w:color="auto"/>
            </w:tcBorders>
            <w:shd w:val="clear" w:color="000000" w:fill="FFFFFF"/>
            <w:vAlign w:val="center"/>
            <w:hideMark/>
          </w:tcPr>
          <w:p w14:paraId="07EFE499" w14:textId="77777777" w:rsidR="00196ECC" w:rsidRPr="00196ECC" w:rsidRDefault="00196ECC" w:rsidP="00196ECC">
            <w:pPr>
              <w:jc w:val="center"/>
              <w:rPr>
                <w:color w:val="000000"/>
                <w:sz w:val="22"/>
                <w:szCs w:val="22"/>
              </w:rPr>
            </w:pPr>
            <w:r w:rsidRPr="00196ECC">
              <w:rPr>
                <w:color w:val="000000"/>
                <w:sz w:val="22"/>
                <w:szCs w:val="22"/>
              </w:rPr>
              <w:t>TEC8I88</w:t>
            </w:r>
          </w:p>
        </w:tc>
        <w:tc>
          <w:tcPr>
            <w:tcW w:w="1417" w:type="dxa"/>
            <w:tcBorders>
              <w:top w:val="nil"/>
              <w:left w:val="nil"/>
              <w:bottom w:val="single" w:sz="4" w:space="0" w:color="auto"/>
              <w:right w:val="single" w:sz="4" w:space="0" w:color="auto"/>
            </w:tcBorders>
            <w:shd w:val="clear" w:color="000000" w:fill="FFFFFF"/>
            <w:vAlign w:val="center"/>
            <w:hideMark/>
          </w:tcPr>
          <w:p w14:paraId="19217A01" w14:textId="77777777" w:rsidR="00196ECC" w:rsidRPr="00196ECC" w:rsidRDefault="00196ECC" w:rsidP="00196ECC">
            <w:pPr>
              <w:jc w:val="center"/>
              <w:rPr>
                <w:color w:val="000000"/>
                <w:sz w:val="22"/>
                <w:szCs w:val="22"/>
              </w:rPr>
            </w:pPr>
            <w:r w:rsidRPr="00196ECC">
              <w:rPr>
                <w:color w:val="000000"/>
                <w:sz w:val="22"/>
                <w:szCs w:val="22"/>
              </w:rPr>
              <w:t>2025</w:t>
            </w:r>
          </w:p>
        </w:tc>
      </w:tr>
      <w:tr w:rsidR="00196ECC" w:rsidRPr="00196ECC" w14:paraId="76D3B485" w14:textId="77777777" w:rsidTr="00196ECC">
        <w:trPr>
          <w:trHeight w:val="510"/>
        </w:trPr>
        <w:tc>
          <w:tcPr>
            <w:tcW w:w="1796" w:type="dxa"/>
            <w:vMerge/>
            <w:tcBorders>
              <w:top w:val="nil"/>
              <w:left w:val="single" w:sz="4" w:space="0" w:color="auto"/>
              <w:bottom w:val="single" w:sz="4" w:space="0" w:color="auto"/>
              <w:right w:val="single" w:sz="4" w:space="0" w:color="auto"/>
            </w:tcBorders>
            <w:vAlign w:val="center"/>
            <w:hideMark/>
          </w:tcPr>
          <w:p w14:paraId="53DDD56F"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0051EA48" w14:textId="77777777" w:rsidR="00196ECC" w:rsidRPr="00196ECC" w:rsidRDefault="00196ECC" w:rsidP="00196ECC">
            <w:pPr>
              <w:jc w:val="center"/>
              <w:rPr>
                <w:color w:val="000000"/>
                <w:sz w:val="22"/>
                <w:szCs w:val="22"/>
              </w:rPr>
            </w:pPr>
            <w:r w:rsidRPr="00196ECC">
              <w:rPr>
                <w:color w:val="000000"/>
                <w:sz w:val="22"/>
                <w:szCs w:val="22"/>
              </w:rPr>
              <w:t>31</w:t>
            </w:r>
          </w:p>
        </w:tc>
        <w:tc>
          <w:tcPr>
            <w:tcW w:w="1551" w:type="dxa"/>
            <w:tcBorders>
              <w:top w:val="nil"/>
              <w:left w:val="nil"/>
              <w:bottom w:val="single" w:sz="4" w:space="0" w:color="auto"/>
              <w:right w:val="single" w:sz="4" w:space="0" w:color="auto"/>
            </w:tcBorders>
            <w:shd w:val="clear" w:color="000000" w:fill="FFFFFF"/>
            <w:vAlign w:val="center"/>
            <w:hideMark/>
          </w:tcPr>
          <w:p w14:paraId="61956F4C" w14:textId="77777777" w:rsidR="00196ECC" w:rsidRPr="00196ECC" w:rsidRDefault="00196ECC" w:rsidP="00196ECC">
            <w:pPr>
              <w:jc w:val="center"/>
              <w:rPr>
                <w:color w:val="000000"/>
                <w:sz w:val="22"/>
                <w:szCs w:val="22"/>
              </w:rPr>
            </w:pPr>
            <w:r w:rsidRPr="00196ECC">
              <w:rPr>
                <w:color w:val="000000"/>
                <w:sz w:val="22"/>
                <w:szCs w:val="22"/>
              </w:rPr>
              <w:t>VOLKSWAGEN</w:t>
            </w:r>
          </w:p>
        </w:tc>
        <w:tc>
          <w:tcPr>
            <w:tcW w:w="2207" w:type="dxa"/>
            <w:tcBorders>
              <w:top w:val="nil"/>
              <w:left w:val="nil"/>
              <w:bottom w:val="single" w:sz="4" w:space="0" w:color="auto"/>
              <w:right w:val="single" w:sz="4" w:space="0" w:color="auto"/>
            </w:tcBorders>
            <w:shd w:val="clear" w:color="000000" w:fill="FFFFFF"/>
            <w:vAlign w:val="center"/>
            <w:hideMark/>
          </w:tcPr>
          <w:p w14:paraId="3CDB97B8" w14:textId="77777777" w:rsidR="00196ECC" w:rsidRPr="00196ECC" w:rsidRDefault="00196ECC" w:rsidP="00196ECC">
            <w:pPr>
              <w:jc w:val="center"/>
              <w:rPr>
                <w:color w:val="000000"/>
                <w:sz w:val="22"/>
                <w:szCs w:val="22"/>
              </w:rPr>
            </w:pPr>
            <w:r w:rsidRPr="00196ECC">
              <w:rPr>
                <w:color w:val="000000"/>
                <w:sz w:val="22"/>
                <w:szCs w:val="22"/>
              </w:rPr>
              <w:t>POLO TRACK MA</w:t>
            </w:r>
          </w:p>
        </w:tc>
        <w:tc>
          <w:tcPr>
            <w:tcW w:w="1564" w:type="dxa"/>
            <w:tcBorders>
              <w:top w:val="nil"/>
              <w:left w:val="nil"/>
              <w:bottom w:val="single" w:sz="4" w:space="0" w:color="auto"/>
              <w:right w:val="single" w:sz="4" w:space="0" w:color="auto"/>
            </w:tcBorders>
            <w:shd w:val="clear" w:color="000000" w:fill="FFFFFF"/>
            <w:vAlign w:val="center"/>
            <w:hideMark/>
          </w:tcPr>
          <w:p w14:paraId="4F583F4A" w14:textId="77777777" w:rsidR="00196ECC" w:rsidRPr="00196ECC" w:rsidRDefault="00196ECC" w:rsidP="00196ECC">
            <w:pPr>
              <w:jc w:val="center"/>
              <w:rPr>
                <w:color w:val="000000"/>
                <w:sz w:val="22"/>
                <w:szCs w:val="22"/>
              </w:rPr>
            </w:pPr>
            <w:r w:rsidRPr="00196ECC">
              <w:rPr>
                <w:color w:val="000000"/>
                <w:sz w:val="22"/>
                <w:szCs w:val="22"/>
              </w:rPr>
              <w:t>TEC8J14</w:t>
            </w:r>
          </w:p>
        </w:tc>
        <w:tc>
          <w:tcPr>
            <w:tcW w:w="1417" w:type="dxa"/>
            <w:tcBorders>
              <w:top w:val="nil"/>
              <w:left w:val="nil"/>
              <w:bottom w:val="single" w:sz="4" w:space="0" w:color="auto"/>
              <w:right w:val="single" w:sz="4" w:space="0" w:color="auto"/>
            </w:tcBorders>
            <w:shd w:val="clear" w:color="000000" w:fill="FFFFFF"/>
            <w:vAlign w:val="center"/>
            <w:hideMark/>
          </w:tcPr>
          <w:p w14:paraId="0780E4BC" w14:textId="77777777" w:rsidR="00196ECC" w:rsidRPr="00196ECC" w:rsidRDefault="00196ECC" w:rsidP="00196ECC">
            <w:pPr>
              <w:jc w:val="center"/>
              <w:rPr>
                <w:color w:val="000000"/>
                <w:sz w:val="22"/>
                <w:szCs w:val="22"/>
              </w:rPr>
            </w:pPr>
            <w:r w:rsidRPr="00196ECC">
              <w:rPr>
                <w:color w:val="000000"/>
                <w:sz w:val="22"/>
                <w:szCs w:val="22"/>
              </w:rPr>
              <w:t>2025</w:t>
            </w:r>
          </w:p>
        </w:tc>
      </w:tr>
      <w:tr w:rsidR="00196ECC" w:rsidRPr="00196ECC" w14:paraId="7564C7E0" w14:textId="77777777" w:rsidTr="00196ECC">
        <w:trPr>
          <w:trHeight w:val="510"/>
        </w:trPr>
        <w:tc>
          <w:tcPr>
            <w:tcW w:w="1796" w:type="dxa"/>
            <w:vMerge/>
            <w:tcBorders>
              <w:top w:val="nil"/>
              <w:left w:val="single" w:sz="4" w:space="0" w:color="auto"/>
              <w:bottom w:val="single" w:sz="4" w:space="0" w:color="auto"/>
              <w:right w:val="single" w:sz="4" w:space="0" w:color="auto"/>
            </w:tcBorders>
            <w:vAlign w:val="center"/>
            <w:hideMark/>
          </w:tcPr>
          <w:p w14:paraId="32C1434F"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3B40043E" w14:textId="77777777" w:rsidR="00196ECC" w:rsidRPr="00196ECC" w:rsidRDefault="00196ECC" w:rsidP="00196ECC">
            <w:pPr>
              <w:jc w:val="center"/>
              <w:rPr>
                <w:color w:val="000000"/>
                <w:sz w:val="22"/>
                <w:szCs w:val="22"/>
              </w:rPr>
            </w:pPr>
            <w:r w:rsidRPr="00196ECC">
              <w:rPr>
                <w:color w:val="000000"/>
                <w:sz w:val="22"/>
                <w:szCs w:val="22"/>
              </w:rPr>
              <w:t>32</w:t>
            </w:r>
          </w:p>
        </w:tc>
        <w:tc>
          <w:tcPr>
            <w:tcW w:w="1551" w:type="dxa"/>
            <w:tcBorders>
              <w:top w:val="nil"/>
              <w:left w:val="nil"/>
              <w:bottom w:val="single" w:sz="4" w:space="0" w:color="auto"/>
              <w:right w:val="single" w:sz="4" w:space="0" w:color="auto"/>
            </w:tcBorders>
            <w:shd w:val="clear" w:color="000000" w:fill="FFFFFF"/>
            <w:vAlign w:val="center"/>
            <w:hideMark/>
          </w:tcPr>
          <w:p w14:paraId="21EF907F" w14:textId="77777777" w:rsidR="00196ECC" w:rsidRPr="00196ECC" w:rsidRDefault="00196ECC" w:rsidP="00196ECC">
            <w:pPr>
              <w:jc w:val="center"/>
              <w:rPr>
                <w:color w:val="000000"/>
                <w:sz w:val="22"/>
                <w:szCs w:val="22"/>
              </w:rPr>
            </w:pPr>
            <w:r w:rsidRPr="00196ECC">
              <w:rPr>
                <w:color w:val="000000"/>
                <w:sz w:val="22"/>
                <w:szCs w:val="22"/>
              </w:rPr>
              <w:t>VOLKSWAGEN</w:t>
            </w:r>
          </w:p>
        </w:tc>
        <w:tc>
          <w:tcPr>
            <w:tcW w:w="2207" w:type="dxa"/>
            <w:tcBorders>
              <w:top w:val="nil"/>
              <w:left w:val="nil"/>
              <w:bottom w:val="single" w:sz="4" w:space="0" w:color="auto"/>
              <w:right w:val="single" w:sz="4" w:space="0" w:color="auto"/>
            </w:tcBorders>
            <w:shd w:val="clear" w:color="000000" w:fill="FFFFFF"/>
            <w:vAlign w:val="center"/>
            <w:hideMark/>
          </w:tcPr>
          <w:p w14:paraId="7E872708" w14:textId="77777777" w:rsidR="00196ECC" w:rsidRPr="00196ECC" w:rsidRDefault="00196ECC" w:rsidP="00196ECC">
            <w:pPr>
              <w:jc w:val="center"/>
              <w:rPr>
                <w:color w:val="000000"/>
                <w:sz w:val="22"/>
                <w:szCs w:val="22"/>
              </w:rPr>
            </w:pPr>
            <w:r w:rsidRPr="00196ECC">
              <w:rPr>
                <w:color w:val="000000"/>
                <w:sz w:val="22"/>
                <w:szCs w:val="22"/>
              </w:rPr>
              <w:t>SAVEIRO CS RB MF</w:t>
            </w:r>
          </w:p>
        </w:tc>
        <w:tc>
          <w:tcPr>
            <w:tcW w:w="1564" w:type="dxa"/>
            <w:tcBorders>
              <w:top w:val="nil"/>
              <w:left w:val="nil"/>
              <w:bottom w:val="single" w:sz="4" w:space="0" w:color="auto"/>
              <w:right w:val="single" w:sz="4" w:space="0" w:color="auto"/>
            </w:tcBorders>
            <w:shd w:val="clear" w:color="000000" w:fill="FFFFFF"/>
            <w:vAlign w:val="center"/>
            <w:hideMark/>
          </w:tcPr>
          <w:p w14:paraId="21F16860" w14:textId="77777777" w:rsidR="00196ECC" w:rsidRPr="00196ECC" w:rsidRDefault="00196ECC" w:rsidP="00196ECC">
            <w:pPr>
              <w:jc w:val="center"/>
              <w:rPr>
                <w:color w:val="000000"/>
                <w:sz w:val="22"/>
                <w:szCs w:val="22"/>
              </w:rPr>
            </w:pPr>
            <w:r w:rsidRPr="00196ECC">
              <w:rPr>
                <w:color w:val="000000"/>
                <w:sz w:val="22"/>
                <w:szCs w:val="22"/>
              </w:rPr>
              <w:t>TEC8J18</w:t>
            </w:r>
          </w:p>
        </w:tc>
        <w:tc>
          <w:tcPr>
            <w:tcW w:w="1417" w:type="dxa"/>
            <w:tcBorders>
              <w:top w:val="nil"/>
              <w:left w:val="nil"/>
              <w:bottom w:val="single" w:sz="4" w:space="0" w:color="auto"/>
              <w:right w:val="single" w:sz="4" w:space="0" w:color="auto"/>
            </w:tcBorders>
            <w:shd w:val="clear" w:color="000000" w:fill="FFFFFF"/>
            <w:vAlign w:val="center"/>
            <w:hideMark/>
          </w:tcPr>
          <w:p w14:paraId="453DF820" w14:textId="77777777" w:rsidR="00196ECC" w:rsidRPr="00196ECC" w:rsidRDefault="00196ECC" w:rsidP="00196ECC">
            <w:pPr>
              <w:jc w:val="center"/>
              <w:rPr>
                <w:color w:val="000000"/>
                <w:sz w:val="22"/>
                <w:szCs w:val="22"/>
              </w:rPr>
            </w:pPr>
            <w:r w:rsidRPr="00196ECC">
              <w:rPr>
                <w:color w:val="000000"/>
                <w:sz w:val="22"/>
                <w:szCs w:val="22"/>
              </w:rPr>
              <w:t>2025</w:t>
            </w:r>
          </w:p>
        </w:tc>
      </w:tr>
      <w:tr w:rsidR="00196ECC" w:rsidRPr="00196ECC" w14:paraId="66149862" w14:textId="77777777" w:rsidTr="00196ECC">
        <w:trPr>
          <w:trHeight w:val="300"/>
        </w:trPr>
        <w:tc>
          <w:tcPr>
            <w:tcW w:w="1796" w:type="dxa"/>
            <w:vMerge/>
            <w:tcBorders>
              <w:top w:val="nil"/>
              <w:left w:val="single" w:sz="4" w:space="0" w:color="auto"/>
              <w:bottom w:val="single" w:sz="4" w:space="0" w:color="auto"/>
              <w:right w:val="single" w:sz="4" w:space="0" w:color="auto"/>
            </w:tcBorders>
            <w:vAlign w:val="center"/>
            <w:hideMark/>
          </w:tcPr>
          <w:p w14:paraId="3654DDED"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70D2A92F" w14:textId="77777777" w:rsidR="00196ECC" w:rsidRPr="00196ECC" w:rsidRDefault="00196ECC" w:rsidP="00196ECC">
            <w:pPr>
              <w:jc w:val="center"/>
              <w:rPr>
                <w:color w:val="000000"/>
                <w:sz w:val="22"/>
                <w:szCs w:val="22"/>
              </w:rPr>
            </w:pPr>
            <w:r w:rsidRPr="00196ECC">
              <w:rPr>
                <w:color w:val="000000"/>
                <w:sz w:val="22"/>
                <w:szCs w:val="22"/>
              </w:rPr>
              <w:t>33</w:t>
            </w:r>
          </w:p>
        </w:tc>
        <w:tc>
          <w:tcPr>
            <w:tcW w:w="1551" w:type="dxa"/>
            <w:tcBorders>
              <w:top w:val="nil"/>
              <w:left w:val="nil"/>
              <w:bottom w:val="single" w:sz="4" w:space="0" w:color="auto"/>
              <w:right w:val="single" w:sz="4" w:space="0" w:color="auto"/>
            </w:tcBorders>
            <w:shd w:val="clear" w:color="000000" w:fill="FFFFFF"/>
            <w:vAlign w:val="center"/>
            <w:hideMark/>
          </w:tcPr>
          <w:p w14:paraId="5CB152FA" w14:textId="77777777" w:rsidR="00196ECC" w:rsidRPr="00196ECC" w:rsidRDefault="00196ECC" w:rsidP="00196ECC">
            <w:pPr>
              <w:jc w:val="center"/>
              <w:rPr>
                <w:color w:val="000000"/>
                <w:sz w:val="22"/>
                <w:szCs w:val="22"/>
              </w:rPr>
            </w:pPr>
            <w:r w:rsidRPr="00196ECC">
              <w:rPr>
                <w:color w:val="000000"/>
                <w:sz w:val="22"/>
                <w:szCs w:val="22"/>
              </w:rPr>
              <w:t>CHEVROLET</w:t>
            </w:r>
          </w:p>
        </w:tc>
        <w:tc>
          <w:tcPr>
            <w:tcW w:w="2207" w:type="dxa"/>
            <w:tcBorders>
              <w:top w:val="nil"/>
              <w:left w:val="nil"/>
              <w:bottom w:val="single" w:sz="4" w:space="0" w:color="auto"/>
              <w:right w:val="single" w:sz="4" w:space="0" w:color="auto"/>
            </w:tcBorders>
            <w:shd w:val="clear" w:color="000000" w:fill="FFFFFF"/>
            <w:vAlign w:val="center"/>
            <w:hideMark/>
          </w:tcPr>
          <w:p w14:paraId="19C93809" w14:textId="77777777" w:rsidR="00196ECC" w:rsidRPr="00196ECC" w:rsidRDefault="00196ECC" w:rsidP="00196ECC">
            <w:pPr>
              <w:jc w:val="center"/>
              <w:rPr>
                <w:color w:val="000000"/>
                <w:sz w:val="22"/>
                <w:szCs w:val="22"/>
              </w:rPr>
            </w:pPr>
            <w:r w:rsidRPr="00196ECC">
              <w:rPr>
                <w:color w:val="000000"/>
                <w:sz w:val="22"/>
                <w:szCs w:val="22"/>
              </w:rPr>
              <w:t>S10</w:t>
            </w:r>
          </w:p>
        </w:tc>
        <w:tc>
          <w:tcPr>
            <w:tcW w:w="1564" w:type="dxa"/>
            <w:tcBorders>
              <w:top w:val="nil"/>
              <w:left w:val="nil"/>
              <w:bottom w:val="single" w:sz="4" w:space="0" w:color="auto"/>
              <w:right w:val="single" w:sz="4" w:space="0" w:color="auto"/>
            </w:tcBorders>
            <w:shd w:val="clear" w:color="000000" w:fill="FFFFFF"/>
            <w:vAlign w:val="center"/>
            <w:hideMark/>
          </w:tcPr>
          <w:p w14:paraId="5777645F" w14:textId="77777777" w:rsidR="00196ECC" w:rsidRPr="00196ECC" w:rsidRDefault="00196ECC" w:rsidP="00196ECC">
            <w:pPr>
              <w:jc w:val="center"/>
              <w:rPr>
                <w:color w:val="000000"/>
                <w:sz w:val="22"/>
                <w:szCs w:val="22"/>
              </w:rPr>
            </w:pPr>
            <w:r w:rsidRPr="00196ECC">
              <w:rPr>
                <w:color w:val="000000"/>
                <w:sz w:val="22"/>
                <w:szCs w:val="22"/>
              </w:rPr>
              <w:t>QXW1I28</w:t>
            </w:r>
          </w:p>
        </w:tc>
        <w:tc>
          <w:tcPr>
            <w:tcW w:w="1417" w:type="dxa"/>
            <w:tcBorders>
              <w:top w:val="nil"/>
              <w:left w:val="nil"/>
              <w:bottom w:val="single" w:sz="4" w:space="0" w:color="auto"/>
              <w:right w:val="single" w:sz="4" w:space="0" w:color="auto"/>
            </w:tcBorders>
            <w:shd w:val="clear" w:color="000000" w:fill="FFFFFF"/>
            <w:vAlign w:val="center"/>
            <w:hideMark/>
          </w:tcPr>
          <w:p w14:paraId="1A5265B5" w14:textId="77777777" w:rsidR="00196ECC" w:rsidRPr="00196ECC" w:rsidRDefault="00196ECC" w:rsidP="00196ECC">
            <w:pPr>
              <w:jc w:val="center"/>
              <w:rPr>
                <w:color w:val="000000"/>
                <w:sz w:val="22"/>
                <w:szCs w:val="22"/>
              </w:rPr>
            </w:pPr>
            <w:r w:rsidRPr="00196ECC">
              <w:rPr>
                <w:color w:val="000000"/>
                <w:sz w:val="22"/>
                <w:szCs w:val="22"/>
              </w:rPr>
              <w:t>2021</w:t>
            </w:r>
          </w:p>
        </w:tc>
      </w:tr>
      <w:tr w:rsidR="00196ECC" w:rsidRPr="00196ECC" w14:paraId="7E65EF8F" w14:textId="77777777" w:rsidTr="00196ECC">
        <w:trPr>
          <w:trHeight w:val="300"/>
        </w:trPr>
        <w:tc>
          <w:tcPr>
            <w:tcW w:w="1796" w:type="dxa"/>
            <w:vMerge/>
            <w:tcBorders>
              <w:top w:val="nil"/>
              <w:left w:val="single" w:sz="4" w:space="0" w:color="auto"/>
              <w:bottom w:val="single" w:sz="4" w:space="0" w:color="auto"/>
              <w:right w:val="single" w:sz="4" w:space="0" w:color="auto"/>
            </w:tcBorders>
            <w:vAlign w:val="center"/>
            <w:hideMark/>
          </w:tcPr>
          <w:p w14:paraId="3F26DA51"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509232C9" w14:textId="77777777" w:rsidR="00196ECC" w:rsidRPr="00196ECC" w:rsidRDefault="00196ECC" w:rsidP="00196ECC">
            <w:pPr>
              <w:jc w:val="center"/>
              <w:rPr>
                <w:color w:val="000000"/>
                <w:sz w:val="22"/>
                <w:szCs w:val="22"/>
              </w:rPr>
            </w:pPr>
            <w:r w:rsidRPr="00196ECC">
              <w:rPr>
                <w:color w:val="000000"/>
                <w:sz w:val="22"/>
                <w:szCs w:val="22"/>
              </w:rPr>
              <w:t>34</w:t>
            </w:r>
          </w:p>
        </w:tc>
        <w:tc>
          <w:tcPr>
            <w:tcW w:w="1551" w:type="dxa"/>
            <w:tcBorders>
              <w:top w:val="nil"/>
              <w:left w:val="nil"/>
              <w:bottom w:val="single" w:sz="4" w:space="0" w:color="auto"/>
              <w:right w:val="single" w:sz="4" w:space="0" w:color="auto"/>
            </w:tcBorders>
            <w:shd w:val="clear" w:color="000000" w:fill="FFFFFF"/>
            <w:vAlign w:val="center"/>
            <w:hideMark/>
          </w:tcPr>
          <w:p w14:paraId="13B32F4D" w14:textId="77777777" w:rsidR="00196ECC" w:rsidRPr="00196ECC" w:rsidRDefault="00196ECC" w:rsidP="00196ECC">
            <w:pPr>
              <w:jc w:val="center"/>
              <w:rPr>
                <w:color w:val="000000"/>
                <w:sz w:val="22"/>
                <w:szCs w:val="22"/>
              </w:rPr>
            </w:pPr>
            <w:r w:rsidRPr="00196ECC">
              <w:rPr>
                <w:color w:val="000000"/>
                <w:sz w:val="22"/>
                <w:szCs w:val="22"/>
              </w:rPr>
              <w:t>CHEVROLET</w:t>
            </w:r>
          </w:p>
        </w:tc>
        <w:tc>
          <w:tcPr>
            <w:tcW w:w="2207" w:type="dxa"/>
            <w:tcBorders>
              <w:top w:val="nil"/>
              <w:left w:val="nil"/>
              <w:bottom w:val="single" w:sz="4" w:space="0" w:color="auto"/>
              <w:right w:val="single" w:sz="4" w:space="0" w:color="auto"/>
            </w:tcBorders>
            <w:shd w:val="clear" w:color="000000" w:fill="FFFFFF"/>
            <w:vAlign w:val="center"/>
            <w:hideMark/>
          </w:tcPr>
          <w:p w14:paraId="5C2A4E20" w14:textId="77777777" w:rsidR="00196ECC" w:rsidRPr="00196ECC" w:rsidRDefault="00196ECC" w:rsidP="00196ECC">
            <w:pPr>
              <w:jc w:val="center"/>
              <w:rPr>
                <w:color w:val="000000"/>
                <w:sz w:val="22"/>
                <w:szCs w:val="22"/>
              </w:rPr>
            </w:pPr>
            <w:r w:rsidRPr="00196ECC">
              <w:rPr>
                <w:color w:val="000000"/>
                <w:sz w:val="22"/>
                <w:szCs w:val="22"/>
              </w:rPr>
              <w:t>SPIN</w:t>
            </w:r>
          </w:p>
        </w:tc>
        <w:tc>
          <w:tcPr>
            <w:tcW w:w="1564" w:type="dxa"/>
            <w:tcBorders>
              <w:top w:val="nil"/>
              <w:left w:val="nil"/>
              <w:bottom w:val="single" w:sz="4" w:space="0" w:color="auto"/>
              <w:right w:val="single" w:sz="4" w:space="0" w:color="auto"/>
            </w:tcBorders>
            <w:shd w:val="clear" w:color="000000" w:fill="FFFFFF"/>
            <w:vAlign w:val="center"/>
            <w:hideMark/>
          </w:tcPr>
          <w:p w14:paraId="5E040175" w14:textId="77777777" w:rsidR="00196ECC" w:rsidRPr="00196ECC" w:rsidRDefault="00196ECC" w:rsidP="00196ECC">
            <w:pPr>
              <w:jc w:val="center"/>
              <w:rPr>
                <w:color w:val="000000"/>
                <w:sz w:val="22"/>
                <w:szCs w:val="22"/>
              </w:rPr>
            </w:pPr>
            <w:r w:rsidRPr="00196ECC">
              <w:rPr>
                <w:color w:val="000000"/>
                <w:sz w:val="22"/>
                <w:szCs w:val="22"/>
              </w:rPr>
              <w:t>SYF1I51</w:t>
            </w:r>
          </w:p>
        </w:tc>
        <w:tc>
          <w:tcPr>
            <w:tcW w:w="1417" w:type="dxa"/>
            <w:tcBorders>
              <w:top w:val="nil"/>
              <w:left w:val="nil"/>
              <w:bottom w:val="single" w:sz="4" w:space="0" w:color="auto"/>
              <w:right w:val="single" w:sz="4" w:space="0" w:color="auto"/>
            </w:tcBorders>
            <w:shd w:val="clear" w:color="000000" w:fill="FFFFFF"/>
            <w:vAlign w:val="center"/>
            <w:hideMark/>
          </w:tcPr>
          <w:p w14:paraId="5AB8CB8E" w14:textId="77777777" w:rsidR="00196ECC" w:rsidRPr="00196ECC" w:rsidRDefault="00196ECC" w:rsidP="00196ECC">
            <w:pPr>
              <w:jc w:val="center"/>
              <w:rPr>
                <w:color w:val="000000"/>
                <w:sz w:val="22"/>
                <w:szCs w:val="22"/>
              </w:rPr>
            </w:pPr>
            <w:r w:rsidRPr="00196ECC">
              <w:rPr>
                <w:color w:val="000000"/>
                <w:sz w:val="22"/>
                <w:szCs w:val="22"/>
              </w:rPr>
              <w:t>2023</w:t>
            </w:r>
          </w:p>
        </w:tc>
      </w:tr>
      <w:tr w:rsidR="00196ECC" w:rsidRPr="00196ECC" w14:paraId="0E6BABD1" w14:textId="77777777" w:rsidTr="00196ECC">
        <w:trPr>
          <w:trHeight w:val="300"/>
        </w:trPr>
        <w:tc>
          <w:tcPr>
            <w:tcW w:w="1796" w:type="dxa"/>
            <w:vMerge/>
            <w:tcBorders>
              <w:top w:val="nil"/>
              <w:left w:val="single" w:sz="4" w:space="0" w:color="auto"/>
              <w:bottom w:val="single" w:sz="4" w:space="0" w:color="auto"/>
              <w:right w:val="single" w:sz="4" w:space="0" w:color="auto"/>
            </w:tcBorders>
            <w:vAlign w:val="center"/>
            <w:hideMark/>
          </w:tcPr>
          <w:p w14:paraId="27A42D26"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6064C95E" w14:textId="77777777" w:rsidR="00196ECC" w:rsidRPr="00196ECC" w:rsidRDefault="00196ECC" w:rsidP="00196ECC">
            <w:pPr>
              <w:jc w:val="center"/>
              <w:rPr>
                <w:color w:val="000000"/>
                <w:sz w:val="22"/>
                <w:szCs w:val="22"/>
              </w:rPr>
            </w:pPr>
            <w:r w:rsidRPr="00196ECC">
              <w:rPr>
                <w:color w:val="000000"/>
                <w:sz w:val="22"/>
                <w:szCs w:val="22"/>
              </w:rPr>
              <w:t>35</w:t>
            </w:r>
          </w:p>
        </w:tc>
        <w:tc>
          <w:tcPr>
            <w:tcW w:w="1551" w:type="dxa"/>
            <w:tcBorders>
              <w:top w:val="nil"/>
              <w:left w:val="nil"/>
              <w:bottom w:val="single" w:sz="4" w:space="0" w:color="auto"/>
              <w:right w:val="single" w:sz="4" w:space="0" w:color="auto"/>
            </w:tcBorders>
            <w:shd w:val="clear" w:color="000000" w:fill="FFFFFF"/>
            <w:vAlign w:val="center"/>
            <w:hideMark/>
          </w:tcPr>
          <w:p w14:paraId="158E0EB1" w14:textId="77777777" w:rsidR="00196ECC" w:rsidRPr="00196ECC" w:rsidRDefault="00196ECC" w:rsidP="00196ECC">
            <w:pPr>
              <w:jc w:val="center"/>
              <w:rPr>
                <w:color w:val="000000"/>
                <w:sz w:val="22"/>
                <w:szCs w:val="22"/>
              </w:rPr>
            </w:pPr>
            <w:r w:rsidRPr="00196ECC">
              <w:rPr>
                <w:color w:val="000000"/>
                <w:sz w:val="22"/>
                <w:szCs w:val="22"/>
              </w:rPr>
              <w:t>CHEVROLET</w:t>
            </w:r>
          </w:p>
        </w:tc>
        <w:tc>
          <w:tcPr>
            <w:tcW w:w="2207" w:type="dxa"/>
            <w:tcBorders>
              <w:top w:val="nil"/>
              <w:left w:val="nil"/>
              <w:bottom w:val="single" w:sz="4" w:space="0" w:color="auto"/>
              <w:right w:val="single" w:sz="4" w:space="0" w:color="auto"/>
            </w:tcBorders>
            <w:shd w:val="clear" w:color="000000" w:fill="FFFFFF"/>
            <w:vAlign w:val="center"/>
            <w:hideMark/>
          </w:tcPr>
          <w:p w14:paraId="05D6533A" w14:textId="77777777" w:rsidR="00196ECC" w:rsidRPr="00196ECC" w:rsidRDefault="00196ECC" w:rsidP="00196ECC">
            <w:pPr>
              <w:jc w:val="center"/>
              <w:rPr>
                <w:color w:val="000000"/>
                <w:sz w:val="22"/>
                <w:szCs w:val="22"/>
              </w:rPr>
            </w:pPr>
            <w:r w:rsidRPr="00196ECC">
              <w:rPr>
                <w:color w:val="000000"/>
                <w:sz w:val="22"/>
                <w:szCs w:val="22"/>
              </w:rPr>
              <w:t>SPIN</w:t>
            </w:r>
          </w:p>
        </w:tc>
        <w:tc>
          <w:tcPr>
            <w:tcW w:w="1564" w:type="dxa"/>
            <w:tcBorders>
              <w:top w:val="nil"/>
              <w:left w:val="nil"/>
              <w:bottom w:val="single" w:sz="4" w:space="0" w:color="auto"/>
              <w:right w:val="single" w:sz="4" w:space="0" w:color="auto"/>
            </w:tcBorders>
            <w:shd w:val="clear" w:color="000000" w:fill="FFFFFF"/>
            <w:vAlign w:val="center"/>
            <w:hideMark/>
          </w:tcPr>
          <w:p w14:paraId="0A439105" w14:textId="77777777" w:rsidR="00196ECC" w:rsidRPr="00196ECC" w:rsidRDefault="00196ECC" w:rsidP="00196ECC">
            <w:pPr>
              <w:jc w:val="center"/>
              <w:rPr>
                <w:color w:val="000000"/>
                <w:sz w:val="22"/>
                <w:szCs w:val="22"/>
              </w:rPr>
            </w:pPr>
            <w:r w:rsidRPr="00196ECC">
              <w:rPr>
                <w:color w:val="000000"/>
                <w:sz w:val="22"/>
                <w:szCs w:val="22"/>
              </w:rPr>
              <w:t>TDV6D57</w:t>
            </w:r>
          </w:p>
        </w:tc>
        <w:tc>
          <w:tcPr>
            <w:tcW w:w="1417" w:type="dxa"/>
            <w:tcBorders>
              <w:top w:val="nil"/>
              <w:left w:val="nil"/>
              <w:bottom w:val="single" w:sz="4" w:space="0" w:color="auto"/>
              <w:right w:val="single" w:sz="4" w:space="0" w:color="auto"/>
            </w:tcBorders>
            <w:shd w:val="clear" w:color="000000" w:fill="FFFFFF"/>
            <w:vAlign w:val="center"/>
            <w:hideMark/>
          </w:tcPr>
          <w:p w14:paraId="5D1F2217" w14:textId="77777777" w:rsidR="00196ECC" w:rsidRPr="00196ECC" w:rsidRDefault="00196ECC" w:rsidP="00196ECC">
            <w:pPr>
              <w:jc w:val="center"/>
              <w:rPr>
                <w:color w:val="000000"/>
                <w:sz w:val="22"/>
                <w:szCs w:val="22"/>
              </w:rPr>
            </w:pPr>
            <w:r w:rsidRPr="00196ECC">
              <w:rPr>
                <w:color w:val="000000"/>
                <w:sz w:val="22"/>
                <w:szCs w:val="22"/>
              </w:rPr>
              <w:t>2024</w:t>
            </w:r>
          </w:p>
        </w:tc>
      </w:tr>
      <w:tr w:rsidR="00196ECC" w:rsidRPr="00196ECC" w14:paraId="5D185F09" w14:textId="77777777" w:rsidTr="00196ECC">
        <w:trPr>
          <w:trHeight w:val="300"/>
        </w:trPr>
        <w:tc>
          <w:tcPr>
            <w:tcW w:w="1796" w:type="dxa"/>
            <w:vMerge/>
            <w:tcBorders>
              <w:top w:val="nil"/>
              <w:left w:val="single" w:sz="4" w:space="0" w:color="auto"/>
              <w:bottom w:val="single" w:sz="4" w:space="0" w:color="auto"/>
              <w:right w:val="single" w:sz="4" w:space="0" w:color="auto"/>
            </w:tcBorders>
            <w:vAlign w:val="center"/>
            <w:hideMark/>
          </w:tcPr>
          <w:p w14:paraId="53AB3423"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69FBF9EE" w14:textId="77777777" w:rsidR="00196ECC" w:rsidRPr="00196ECC" w:rsidRDefault="00196ECC" w:rsidP="00196ECC">
            <w:pPr>
              <w:jc w:val="center"/>
              <w:rPr>
                <w:color w:val="000000"/>
                <w:sz w:val="22"/>
                <w:szCs w:val="22"/>
              </w:rPr>
            </w:pPr>
            <w:r w:rsidRPr="00196ECC">
              <w:rPr>
                <w:color w:val="000000"/>
                <w:sz w:val="22"/>
                <w:szCs w:val="22"/>
              </w:rPr>
              <w:t>36</w:t>
            </w:r>
          </w:p>
        </w:tc>
        <w:tc>
          <w:tcPr>
            <w:tcW w:w="1551" w:type="dxa"/>
            <w:tcBorders>
              <w:top w:val="nil"/>
              <w:left w:val="nil"/>
              <w:bottom w:val="single" w:sz="4" w:space="0" w:color="auto"/>
              <w:right w:val="single" w:sz="4" w:space="0" w:color="auto"/>
            </w:tcBorders>
            <w:shd w:val="clear" w:color="000000" w:fill="FFFFFF"/>
            <w:vAlign w:val="center"/>
            <w:hideMark/>
          </w:tcPr>
          <w:p w14:paraId="02B009CA" w14:textId="77777777" w:rsidR="00196ECC" w:rsidRPr="00196ECC" w:rsidRDefault="00196ECC" w:rsidP="00196ECC">
            <w:pPr>
              <w:jc w:val="center"/>
              <w:rPr>
                <w:color w:val="000000"/>
                <w:sz w:val="22"/>
                <w:szCs w:val="22"/>
              </w:rPr>
            </w:pPr>
            <w:r w:rsidRPr="00196ECC">
              <w:rPr>
                <w:color w:val="000000"/>
                <w:sz w:val="22"/>
                <w:szCs w:val="22"/>
              </w:rPr>
              <w:t>CHEVROLET</w:t>
            </w:r>
          </w:p>
        </w:tc>
        <w:tc>
          <w:tcPr>
            <w:tcW w:w="2207" w:type="dxa"/>
            <w:tcBorders>
              <w:top w:val="nil"/>
              <w:left w:val="nil"/>
              <w:bottom w:val="single" w:sz="4" w:space="0" w:color="auto"/>
              <w:right w:val="single" w:sz="4" w:space="0" w:color="auto"/>
            </w:tcBorders>
            <w:shd w:val="clear" w:color="000000" w:fill="FFFFFF"/>
            <w:vAlign w:val="center"/>
            <w:hideMark/>
          </w:tcPr>
          <w:p w14:paraId="36743432" w14:textId="77777777" w:rsidR="00196ECC" w:rsidRPr="00196ECC" w:rsidRDefault="00196ECC" w:rsidP="00196ECC">
            <w:pPr>
              <w:jc w:val="center"/>
              <w:rPr>
                <w:color w:val="000000"/>
                <w:sz w:val="22"/>
                <w:szCs w:val="22"/>
              </w:rPr>
            </w:pPr>
            <w:r w:rsidRPr="00196ECC">
              <w:rPr>
                <w:color w:val="000000"/>
                <w:sz w:val="22"/>
                <w:szCs w:val="22"/>
              </w:rPr>
              <w:t>SPIN</w:t>
            </w:r>
          </w:p>
        </w:tc>
        <w:tc>
          <w:tcPr>
            <w:tcW w:w="1564" w:type="dxa"/>
            <w:tcBorders>
              <w:top w:val="nil"/>
              <w:left w:val="nil"/>
              <w:bottom w:val="single" w:sz="4" w:space="0" w:color="auto"/>
              <w:right w:val="single" w:sz="4" w:space="0" w:color="auto"/>
            </w:tcBorders>
            <w:shd w:val="clear" w:color="000000" w:fill="FFFFFF"/>
            <w:vAlign w:val="center"/>
            <w:hideMark/>
          </w:tcPr>
          <w:p w14:paraId="23032348" w14:textId="77777777" w:rsidR="00196ECC" w:rsidRPr="00196ECC" w:rsidRDefault="00196ECC" w:rsidP="00196ECC">
            <w:pPr>
              <w:jc w:val="center"/>
              <w:rPr>
                <w:color w:val="000000"/>
                <w:sz w:val="22"/>
                <w:szCs w:val="22"/>
              </w:rPr>
            </w:pPr>
            <w:r w:rsidRPr="00196ECC">
              <w:rPr>
                <w:color w:val="000000"/>
                <w:sz w:val="22"/>
                <w:szCs w:val="22"/>
              </w:rPr>
              <w:t>TDW2J95</w:t>
            </w:r>
          </w:p>
        </w:tc>
        <w:tc>
          <w:tcPr>
            <w:tcW w:w="1417" w:type="dxa"/>
            <w:tcBorders>
              <w:top w:val="nil"/>
              <w:left w:val="nil"/>
              <w:bottom w:val="single" w:sz="4" w:space="0" w:color="auto"/>
              <w:right w:val="single" w:sz="4" w:space="0" w:color="auto"/>
            </w:tcBorders>
            <w:shd w:val="clear" w:color="000000" w:fill="FFFFFF"/>
            <w:vAlign w:val="center"/>
            <w:hideMark/>
          </w:tcPr>
          <w:p w14:paraId="4A6D45B7" w14:textId="77777777" w:rsidR="00196ECC" w:rsidRPr="00196ECC" w:rsidRDefault="00196ECC" w:rsidP="00196ECC">
            <w:pPr>
              <w:jc w:val="center"/>
              <w:rPr>
                <w:color w:val="000000"/>
                <w:sz w:val="22"/>
                <w:szCs w:val="22"/>
              </w:rPr>
            </w:pPr>
            <w:r w:rsidRPr="00196ECC">
              <w:rPr>
                <w:color w:val="000000"/>
                <w:sz w:val="22"/>
                <w:szCs w:val="22"/>
              </w:rPr>
              <w:t>2024</w:t>
            </w:r>
          </w:p>
        </w:tc>
      </w:tr>
      <w:tr w:rsidR="00196ECC" w:rsidRPr="00196ECC" w14:paraId="7E303835" w14:textId="77777777" w:rsidTr="00196ECC">
        <w:trPr>
          <w:trHeight w:val="300"/>
        </w:trPr>
        <w:tc>
          <w:tcPr>
            <w:tcW w:w="1796" w:type="dxa"/>
            <w:vMerge/>
            <w:tcBorders>
              <w:top w:val="nil"/>
              <w:left w:val="single" w:sz="4" w:space="0" w:color="auto"/>
              <w:bottom w:val="single" w:sz="4" w:space="0" w:color="auto"/>
              <w:right w:val="single" w:sz="4" w:space="0" w:color="auto"/>
            </w:tcBorders>
            <w:vAlign w:val="center"/>
            <w:hideMark/>
          </w:tcPr>
          <w:p w14:paraId="0B02C925"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04EB4100" w14:textId="77777777" w:rsidR="00196ECC" w:rsidRPr="00196ECC" w:rsidRDefault="00196ECC" w:rsidP="00196ECC">
            <w:pPr>
              <w:jc w:val="center"/>
              <w:rPr>
                <w:color w:val="000000"/>
                <w:sz w:val="22"/>
                <w:szCs w:val="22"/>
              </w:rPr>
            </w:pPr>
            <w:r w:rsidRPr="00196ECC">
              <w:rPr>
                <w:color w:val="000000"/>
                <w:sz w:val="22"/>
                <w:szCs w:val="22"/>
              </w:rPr>
              <w:t>37</w:t>
            </w:r>
          </w:p>
        </w:tc>
        <w:tc>
          <w:tcPr>
            <w:tcW w:w="1551" w:type="dxa"/>
            <w:tcBorders>
              <w:top w:val="nil"/>
              <w:left w:val="nil"/>
              <w:bottom w:val="single" w:sz="4" w:space="0" w:color="auto"/>
              <w:right w:val="single" w:sz="4" w:space="0" w:color="auto"/>
            </w:tcBorders>
            <w:shd w:val="clear" w:color="000000" w:fill="FFFFFF"/>
            <w:vAlign w:val="center"/>
            <w:hideMark/>
          </w:tcPr>
          <w:p w14:paraId="50294516" w14:textId="77777777" w:rsidR="00196ECC" w:rsidRPr="00196ECC" w:rsidRDefault="00196ECC" w:rsidP="00196ECC">
            <w:pPr>
              <w:jc w:val="center"/>
              <w:rPr>
                <w:color w:val="000000"/>
                <w:sz w:val="22"/>
                <w:szCs w:val="22"/>
              </w:rPr>
            </w:pPr>
            <w:r w:rsidRPr="00196ECC">
              <w:rPr>
                <w:color w:val="000000"/>
                <w:sz w:val="22"/>
                <w:szCs w:val="22"/>
              </w:rPr>
              <w:t>CHEVROLET</w:t>
            </w:r>
          </w:p>
        </w:tc>
        <w:tc>
          <w:tcPr>
            <w:tcW w:w="2207" w:type="dxa"/>
            <w:tcBorders>
              <w:top w:val="nil"/>
              <w:left w:val="nil"/>
              <w:bottom w:val="single" w:sz="4" w:space="0" w:color="auto"/>
              <w:right w:val="single" w:sz="4" w:space="0" w:color="auto"/>
            </w:tcBorders>
            <w:shd w:val="clear" w:color="000000" w:fill="FFFFFF"/>
            <w:vAlign w:val="center"/>
            <w:hideMark/>
          </w:tcPr>
          <w:p w14:paraId="5A4C3DA6" w14:textId="77777777" w:rsidR="00196ECC" w:rsidRPr="00196ECC" w:rsidRDefault="00196ECC" w:rsidP="00196ECC">
            <w:pPr>
              <w:jc w:val="center"/>
              <w:rPr>
                <w:color w:val="000000"/>
                <w:sz w:val="22"/>
                <w:szCs w:val="22"/>
              </w:rPr>
            </w:pPr>
            <w:r w:rsidRPr="00196ECC">
              <w:rPr>
                <w:color w:val="000000"/>
                <w:sz w:val="22"/>
                <w:szCs w:val="22"/>
              </w:rPr>
              <w:t>SPIN</w:t>
            </w:r>
          </w:p>
        </w:tc>
        <w:tc>
          <w:tcPr>
            <w:tcW w:w="1564" w:type="dxa"/>
            <w:tcBorders>
              <w:top w:val="nil"/>
              <w:left w:val="nil"/>
              <w:bottom w:val="single" w:sz="4" w:space="0" w:color="auto"/>
              <w:right w:val="single" w:sz="4" w:space="0" w:color="auto"/>
            </w:tcBorders>
            <w:shd w:val="clear" w:color="000000" w:fill="FFFFFF"/>
            <w:vAlign w:val="center"/>
            <w:hideMark/>
          </w:tcPr>
          <w:p w14:paraId="39E5EF48" w14:textId="77777777" w:rsidR="00196ECC" w:rsidRPr="00196ECC" w:rsidRDefault="00196ECC" w:rsidP="00196ECC">
            <w:pPr>
              <w:jc w:val="center"/>
              <w:rPr>
                <w:color w:val="000000"/>
                <w:sz w:val="22"/>
                <w:szCs w:val="22"/>
              </w:rPr>
            </w:pPr>
            <w:r w:rsidRPr="00196ECC">
              <w:rPr>
                <w:color w:val="000000"/>
                <w:sz w:val="22"/>
                <w:szCs w:val="22"/>
              </w:rPr>
              <w:t>TDV6D76</w:t>
            </w:r>
          </w:p>
        </w:tc>
        <w:tc>
          <w:tcPr>
            <w:tcW w:w="1417" w:type="dxa"/>
            <w:tcBorders>
              <w:top w:val="nil"/>
              <w:left w:val="nil"/>
              <w:bottom w:val="single" w:sz="4" w:space="0" w:color="auto"/>
              <w:right w:val="single" w:sz="4" w:space="0" w:color="auto"/>
            </w:tcBorders>
            <w:shd w:val="clear" w:color="000000" w:fill="FFFFFF"/>
            <w:vAlign w:val="center"/>
            <w:hideMark/>
          </w:tcPr>
          <w:p w14:paraId="45197F2A" w14:textId="77777777" w:rsidR="00196ECC" w:rsidRPr="00196ECC" w:rsidRDefault="00196ECC" w:rsidP="00196ECC">
            <w:pPr>
              <w:jc w:val="center"/>
              <w:rPr>
                <w:color w:val="000000"/>
                <w:sz w:val="22"/>
                <w:szCs w:val="22"/>
              </w:rPr>
            </w:pPr>
            <w:r w:rsidRPr="00196ECC">
              <w:rPr>
                <w:color w:val="000000"/>
                <w:sz w:val="22"/>
                <w:szCs w:val="22"/>
              </w:rPr>
              <w:t>2024</w:t>
            </w:r>
          </w:p>
        </w:tc>
      </w:tr>
      <w:tr w:rsidR="00196ECC" w:rsidRPr="00196ECC" w14:paraId="0F772093" w14:textId="77777777" w:rsidTr="00196ECC">
        <w:trPr>
          <w:trHeight w:val="765"/>
        </w:trPr>
        <w:tc>
          <w:tcPr>
            <w:tcW w:w="1796" w:type="dxa"/>
            <w:vMerge/>
            <w:tcBorders>
              <w:top w:val="nil"/>
              <w:left w:val="single" w:sz="4" w:space="0" w:color="auto"/>
              <w:bottom w:val="single" w:sz="4" w:space="0" w:color="auto"/>
              <w:right w:val="single" w:sz="4" w:space="0" w:color="auto"/>
            </w:tcBorders>
            <w:vAlign w:val="center"/>
            <w:hideMark/>
          </w:tcPr>
          <w:p w14:paraId="1AE9542C"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044EECD6" w14:textId="77777777" w:rsidR="00196ECC" w:rsidRPr="00196ECC" w:rsidRDefault="00196ECC" w:rsidP="00196ECC">
            <w:pPr>
              <w:jc w:val="center"/>
              <w:rPr>
                <w:color w:val="000000"/>
                <w:sz w:val="22"/>
                <w:szCs w:val="22"/>
              </w:rPr>
            </w:pPr>
            <w:r w:rsidRPr="00196ECC">
              <w:rPr>
                <w:sz w:val="22"/>
                <w:szCs w:val="22"/>
              </w:rPr>
              <w:t>38</w:t>
            </w:r>
          </w:p>
        </w:tc>
        <w:tc>
          <w:tcPr>
            <w:tcW w:w="1551" w:type="dxa"/>
            <w:tcBorders>
              <w:top w:val="nil"/>
              <w:left w:val="nil"/>
              <w:bottom w:val="single" w:sz="4" w:space="0" w:color="auto"/>
              <w:right w:val="single" w:sz="4" w:space="0" w:color="auto"/>
            </w:tcBorders>
            <w:shd w:val="clear" w:color="000000" w:fill="FFFFFF"/>
            <w:vAlign w:val="center"/>
            <w:hideMark/>
          </w:tcPr>
          <w:p w14:paraId="62E080D7" w14:textId="77777777" w:rsidR="00196ECC" w:rsidRPr="00196ECC" w:rsidRDefault="00196ECC" w:rsidP="00196ECC">
            <w:pPr>
              <w:jc w:val="center"/>
              <w:rPr>
                <w:color w:val="000000"/>
                <w:sz w:val="22"/>
                <w:szCs w:val="22"/>
              </w:rPr>
            </w:pPr>
            <w:r w:rsidRPr="00196ECC">
              <w:rPr>
                <w:color w:val="000000"/>
                <w:sz w:val="22"/>
                <w:szCs w:val="22"/>
              </w:rPr>
              <w:t>CHEVROLET</w:t>
            </w:r>
          </w:p>
        </w:tc>
        <w:tc>
          <w:tcPr>
            <w:tcW w:w="2207" w:type="dxa"/>
            <w:tcBorders>
              <w:top w:val="nil"/>
              <w:left w:val="nil"/>
              <w:bottom w:val="single" w:sz="4" w:space="0" w:color="auto"/>
              <w:right w:val="single" w:sz="4" w:space="0" w:color="auto"/>
            </w:tcBorders>
            <w:shd w:val="clear" w:color="000000" w:fill="FFFFFF"/>
            <w:vAlign w:val="center"/>
            <w:hideMark/>
          </w:tcPr>
          <w:p w14:paraId="59BBB3A9" w14:textId="77777777" w:rsidR="00196ECC" w:rsidRPr="00196ECC" w:rsidRDefault="00196ECC" w:rsidP="00196ECC">
            <w:pPr>
              <w:jc w:val="center"/>
              <w:rPr>
                <w:color w:val="000000"/>
                <w:sz w:val="22"/>
                <w:szCs w:val="22"/>
              </w:rPr>
            </w:pPr>
            <w:r w:rsidRPr="00196ECC">
              <w:rPr>
                <w:sz w:val="22"/>
                <w:szCs w:val="22"/>
              </w:rPr>
              <w:t>SPIN</w:t>
            </w:r>
          </w:p>
        </w:tc>
        <w:tc>
          <w:tcPr>
            <w:tcW w:w="1564" w:type="dxa"/>
            <w:tcBorders>
              <w:top w:val="nil"/>
              <w:left w:val="nil"/>
              <w:bottom w:val="single" w:sz="4" w:space="0" w:color="auto"/>
              <w:right w:val="single" w:sz="4" w:space="0" w:color="auto"/>
            </w:tcBorders>
            <w:shd w:val="clear" w:color="000000" w:fill="FFFFFF"/>
            <w:vAlign w:val="center"/>
            <w:hideMark/>
          </w:tcPr>
          <w:p w14:paraId="10E84864" w14:textId="77777777" w:rsidR="00196ECC" w:rsidRPr="00196ECC" w:rsidRDefault="00196ECC" w:rsidP="00196ECC">
            <w:pPr>
              <w:jc w:val="center"/>
              <w:rPr>
                <w:color w:val="000000"/>
                <w:sz w:val="22"/>
                <w:szCs w:val="22"/>
              </w:rPr>
            </w:pPr>
            <w:r w:rsidRPr="00196ECC">
              <w:rPr>
                <w:sz w:val="22"/>
                <w:szCs w:val="22"/>
              </w:rPr>
              <w:t>A EMPLACAR</w:t>
            </w:r>
          </w:p>
        </w:tc>
        <w:tc>
          <w:tcPr>
            <w:tcW w:w="1417" w:type="dxa"/>
            <w:tcBorders>
              <w:top w:val="nil"/>
              <w:left w:val="nil"/>
              <w:bottom w:val="single" w:sz="4" w:space="0" w:color="auto"/>
              <w:right w:val="single" w:sz="4" w:space="0" w:color="auto"/>
            </w:tcBorders>
            <w:shd w:val="clear" w:color="000000" w:fill="FFFFFF"/>
            <w:vAlign w:val="center"/>
            <w:hideMark/>
          </w:tcPr>
          <w:p w14:paraId="3A2DF0AE" w14:textId="77777777" w:rsidR="00196ECC" w:rsidRPr="00196ECC" w:rsidRDefault="00196ECC" w:rsidP="00196ECC">
            <w:pPr>
              <w:jc w:val="center"/>
              <w:rPr>
                <w:color w:val="000000"/>
                <w:sz w:val="22"/>
                <w:szCs w:val="22"/>
              </w:rPr>
            </w:pPr>
            <w:r w:rsidRPr="00196ECC">
              <w:rPr>
                <w:sz w:val="22"/>
                <w:szCs w:val="22"/>
              </w:rPr>
              <w:t>2025</w:t>
            </w:r>
          </w:p>
        </w:tc>
      </w:tr>
      <w:tr w:rsidR="00196ECC" w:rsidRPr="00196ECC" w14:paraId="440D51DC" w14:textId="77777777" w:rsidTr="00196ECC">
        <w:trPr>
          <w:trHeight w:val="765"/>
        </w:trPr>
        <w:tc>
          <w:tcPr>
            <w:tcW w:w="1796" w:type="dxa"/>
            <w:vMerge/>
            <w:tcBorders>
              <w:top w:val="nil"/>
              <w:left w:val="single" w:sz="4" w:space="0" w:color="auto"/>
              <w:bottom w:val="single" w:sz="4" w:space="0" w:color="auto"/>
              <w:right w:val="single" w:sz="4" w:space="0" w:color="auto"/>
            </w:tcBorders>
            <w:vAlign w:val="center"/>
            <w:hideMark/>
          </w:tcPr>
          <w:p w14:paraId="68296750"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176D65F2" w14:textId="77777777" w:rsidR="00196ECC" w:rsidRPr="00196ECC" w:rsidRDefault="00196ECC" w:rsidP="00196ECC">
            <w:pPr>
              <w:jc w:val="center"/>
              <w:rPr>
                <w:color w:val="000000"/>
                <w:sz w:val="22"/>
                <w:szCs w:val="22"/>
              </w:rPr>
            </w:pPr>
            <w:r w:rsidRPr="00196ECC">
              <w:rPr>
                <w:sz w:val="22"/>
                <w:szCs w:val="22"/>
              </w:rPr>
              <w:t>39</w:t>
            </w:r>
          </w:p>
        </w:tc>
        <w:tc>
          <w:tcPr>
            <w:tcW w:w="1551" w:type="dxa"/>
            <w:tcBorders>
              <w:top w:val="nil"/>
              <w:left w:val="nil"/>
              <w:bottom w:val="single" w:sz="4" w:space="0" w:color="auto"/>
              <w:right w:val="single" w:sz="4" w:space="0" w:color="auto"/>
            </w:tcBorders>
            <w:shd w:val="clear" w:color="000000" w:fill="FFFFFF"/>
            <w:vAlign w:val="center"/>
            <w:hideMark/>
          </w:tcPr>
          <w:p w14:paraId="5AECAE62" w14:textId="77777777" w:rsidR="00196ECC" w:rsidRPr="00196ECC" w:rsidRDefault="00196ECC" w:rsidP="00196ECC">
            <w:pPr>
              <w:jc w:val="center"/>
              <w:rPr>
                <w:color w:val="000000"/>
                <w:sz w:val="22"/>
                <w:szCs w:val="22"/>
              </w:rPr>
            </w:pPr>
            <w:r w:rsidRPr="00196ECC">
              <w:rPr>
                <w:color w:val="000000"/>
                <w:sz w:val="22"/>
                <w:szCs w:val="22"/>
              </w:rPr>
              <w:t>CHEVROLET</w:t>
            </w:r>
          </w:p>
        </w:tc>
        <w:tc>
          <w:tcPr>
            <w:tcW w:w="2207" w:type="dxa"/>
            <w:tcBorders>
              <w:top w:val="nil"/>
              <w:left w:val="nil"/>
              <w:bottom w:val="single" w:sz="4" w:space="0" w:color="auto"/>
              <w:right w:val="single" w:sz="4" w:space="0" w:color="auto"/>
            </w:tcBorders>
            <w:shd w:val="clear" w:color="000000" w:fill="FFFFFF"/>
            <w:vAlign w:val="center"/>
            <w:hideMark/>
          </w:tcPr>
          <w:p w14:paraId="44EACBA7" w14:textId="77777777" w:rsidR="00196ECC" w:rsidRPr="00196ECC" w:rsidRDefault="00196ECC" w:rsidP="00196ECC">
            <w:pPr>
              <w:jc w:val="center"/>
              <w:rPr>
                <w:color w:val="000000"/>
                <w:sz w:val="22"/>
                <w:szCs w:val="22"/>
              </w:rPr>
            </w:pPr>
            <w:r w:rsidRPr="00196ECC">
              <w:rPr>
                <w:sz w:val="22"/>
                <w:szCs w:val="22"/>
              </w:rPr>
              <w:t>SPIN</w:t>
            </w:r>
          </w:p>
        </w:tc>
        <w:tc>
          <w:tcPr>
            <w:tcW w:w="1564" w:type="dxa"/>
            <w:tcBorders>
              <w:top w:val="nil"/>
              <w:left w:val="nil"/>
              <w:bottom w:val="single" w:sz="4" w:space="0" w:color="auto"/>
              <w:right w:val="single" w:sz="4" w:space="0" w:color="auto"/>
            </w:tcBorders>
            <w:shd w:val="clear" w:color="000000" w:fill="FFFFFF"/>
            <w:vAlign w:val="center"/>
            <w:hideMark/>
          </w:tcPr>
          <w:p w14:paraId="7E93AEA4" w14:textId="77777777" w:rsidR="00196ECC" w:rsidRPr="00196ECC" w:rsidRDefault="00196ECC" w:rsidP="00196ECC">
            <w:pPr>
              <w:jc w:val="center"/>
              <w:rPr>
                <w:color w:val="000000"/>
                <w:sz w:val="22"/>
                <w:szCs w:val="22"/>
              </w:rPr>
            </w:pPr>
            <w:r w:rsidRPr="00196ECC">
              <w:rPr>
                <w:sz w:val="22"/>
                <w:szCs w:val="22"/>
              </w:rPr>
              <w:t>A EMPLACAR</w:t>
            </w:r>
          </w:p>
        </w:tc>
        <w:tc>
          <w:tcPr>
            <w:tcW w:w="1417" w:type="dxa"/>
            <w:tcBorders>
              <w:top w:val="nil"/>
              <w:left w:val="nil"/>
              <w:bottom w:val="single" w:sz="4" w:space="0" w:color="auto"/>
              <w:right w:val="single" w:sz="4" w:space="0" w:color="auto"/>
            </w:tcBorders>
            <w:shd w:val="clear" w:color="000000" w:fill="FFFFFF"/>
            <w:vAlign w:val="center"/>
            <w:hideMark/>
          </w:tcPr>
          <w:p w14:paraId="029FB5C7" w14:textId="77777777" w:rsidR="00196ECC" w:rsidRPr="00196ECC" w:rsidRDefault="00196ECC" w:rsidP="00196ECC">
            <w:pPr>
              <w:jc w:val="center"/>
              <w:rPr>
                <w:color w:val="000000"/>
                <w:sz w:val="22"/>
                <w:szCs w:val="22"/>
              </w:rPr>
            </w:pPr>
            <w:r w:rsidRPr="00196ECC">
              <w:rPr>
                <w:sz w:val="22"/>
                <w:szCs w:val="22"/>
              </w:rPr>
              <w:t>2025</w:t>
            </w:r>
          </w:p>
        </w:tc>
      </w:tr>
      <w:tr w:rsidR="00196ECC" w:rsidRPr="00196ECC" w14:paraId="325C4BAB" w14:textId="77777777" w:rsidTr="00196ECC">
        <w:trPr>
          <w:trHeight w:val="765"/>
        </w:trPr>
        <w:tc>
          <w:tcPr>
            <w:tcW w:w="1796" w:type="dxa"/>
            <w:vMerge/>
            <w:tcBorders>
              <w:top w:val="nil"/>
              <w:left w:val="single" w:sz="4" w:space="0" w:color="auto"/>
              <w:bottom w:val="single" w:sz="4" w:space="0" w:color="auto"/>
              <w:right w:val="single" w:sz="4" w:space="0" w:color="auto"/>
            </w:tcBorders>
            <w:vAlign w:val="center"/>
            <w:hideMark/>
          </w:tcPr>
          <w:p w14:paraId="4E0A321A"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7830DD5E" w14:textId="77777777" w:rsidR="00196ECC" w:rsidRPr="00196ECC" w:rsidRDefault="00196ECC" w:rsidP="00196ECC">
            <w:pPr>
              <w:jc w:val="center"/>
              <w:rPr>
                <w:color w:val="000000"/>
                <w:sz w:val="22"/>
                <w:szCs w:val="22"/>
              </w:rPr>
            </w:pPr>
            <w:r w:rsidRPr="00196ECC">
              <w:rPr>
                <w:sz w:val="22"/>
                <w:szCs w:val="22"/>
              </w:rPr>
              <w:t>40</w:t>
            </w:r>
          </w:p>
        </w:tc>
        <w:tc>
          <w:tcPr>
            <w:tcW w:w="1551" w:type="dxa"/>
            <w:tcBorders>
              <w:top w:val="nil"/>
              <w:left w:val="nil"/>
              <w:bottom w:val="single" w:sz="4" w:space="0" w:color="auto"/>
              <w:right w:val="single" w:sz="4" w:space="0" w:color="auto"/>
            </w:tcBorders>
            <w:shd w:val="clear" w:color="000000" w:fill="FFFFFF"/>
            <w:vAlign w:val="center"/>
            <w:hideMark/>
          </w:tcPr>
          <w:p w14:paraId="05A95BC2" w14:textId="77777777" w:rsidR="00196ECC" w:rsidRPr="00196ECC" w:rsidRDefault="00196ECC" w:rsidP="00196ECC">
            <w:pPr>
              <w:jc w:val="center"/>
              <w:rPr>
                <w:color w:val="000000"/>
                <w:sz w:val="22"/>
                <w:szCs w:val="22"/>
              </w:rPr>
            </w:pPr>
            <w:r w:rsidRPr="00196ECC">
              <w:rPr>
                <w:color w:val="000000"/>
                <w:sz w:val="22"/>
                <w:szCs w:val="22"/>
              </w:rPr>
              <w:t>CHEVROLET</w:t>
            </w:r>
          </w:p>
        </w:tc>
        <w:tc>
          <w:tcPr>
            <w:tcW w:w="2207" w:type="dxa"/>
            <w:tcBorders>
              <w:top w:val="nil"/>
              <w:left w:val="nil"/>
              <w:bottom w:val="single" w:sz="4" w:space="0" w:color="auto"/>
              <w:right w:val="single" w:sz="4" w:space="0" w:color="auto"/>
            </w:tcBorders>
            <w:shd w:val="clear" w:color="000000" w:fill="FFFFFF"/>
            <w:vAlign w:val="center"/>
            <w:hideMark/>
          </w:tcPr>
          <w:p w14:paraId="4D31D7A6" w14:textId="77777777" w:rsidR="00196ECC" w:rsidRPr="00196ECC" w:rsidRDefault="00196ECC" w:rsidP="00196ECC">
            <w:pPr>
              <w:jc w:val="center"/>
              <w:rPr>
                <w:color w:val="000000"/>
                <w:sz w:val="22"/>
                <w:szCs w:val="22"/>
              </w:rPr>
            </w:pPr>
            <w:r w:rsidRPr="00196ECC">
              <w:rPr>
                <w:sz w:val="22"/>
                <w:szCs w:val="22"/>
              </w:rPr>
              <w:t>SPIN</w:t>
            </w:r>
          </w:p>
        </w:tc>
        <w:tc>
          <w:tcPr>
            <w:tcW w:w="1564" w:type="dxa"/>
            <w:tcBorders>
              <w:top w:val="nil"/>
              <w:left w:val="nil"/>
              <w:bottom w:val="single" w:sz="4" w:space="0" w:color="auto"/>
              <w:right w:val="single" w:sz="4" w:space="0" w:color="auto"/>
            </w:tcBorders>
            <w:shd w:val="clear" w:color="000000" w:fill="FFFFFF"/>
            <w:vAlign w:val="center"/>
            <w:hideMark/>
          </w:tcPr>
          <w:p w14:paraId="0C2AE1A9" w14:textId="77777777" w:rsidR="00196ECC" w:rsidRPr="00196ECC" w:rsidRDefault="00196ECC" w:rsidP="00196ECC">
            <w:pPr>
              <w:jc w:val="center"/>
              <w:rPr>
                <w:color w:val="000000"/>
                <w:sz w:val="22"/>
                <w:szCs w:val="22"/>
              </w:rPr>
            </w:pPr>
            <w:r w:rsidRPr="00196ECC">
              <w:rPr>
                <w:sz w:val="22"/>
                <w:szCs w:val="22"/>
              </w:rPr>
              <w:t>A EMPLACAR</w:t>
            </w:r>
          </w:p>
        </w:tc>
        <w:tc>
          <w:tcPr>
            <w:tcW w:w="1417" w:type="dxa"/>
            <w:tcBorders>
              <w:top w:val="nil"/>
              <w:left w:val="nil"/>
              <w:bottom w:val="single" w:sz="4" w:space="0" w:color="auto"/>
              <w:right w:val="single" w:sz="4" w:space="0" w:color="auto"/>
            </w:tcBorders>
            <w:shd w:val="clear" w:color="000000" w:fill="FFFFFF"/>
            <w:vAlign w:val="center"/>
            <w:hideMark/>
          </w:tcPr>
          <w:p w14:paraId="641FC884" w14:textId="77777777" w:rsidR="00196ECC" w:rsidRPr="00196ECC" w:rsidRDefault="00196ECC" w:rsidP="00196ECC">
            <w:pPr>
              <w:jc w:val="center"/>
              <w:rPr>
                <w:color w:val="000000"/>
                <w:sz w:val="22"/>
                <w:szCs w:val="22"/>
              </w:rPr>
            </w:pPr>
            <w:r w:rsidRPr="00196ECC">
              <w:rPr>
                <w:sz w:val="22"/>
                <w:szCs w:val="22"/>
              </w:rPr>
              <w:t>2025</w:t>
            </w:r>
          </w:p>
        </w:tc>
      </w:tr>
      <w:tr w:rsidR="00196ECC" w:rsidRPr="00196ECC" w14:paraId="334FC323" w14:textId="77777777" w:rsidTr="00196ECC">
        <w:trPr>
          <w:trHeight w:val="300"/>
        </w:trPr>
        <w:tc>
          <w:tcPr>
            <w:tcW w:w="1796" w:type="dxa"/>
            <w:vMerge/>
            <w:tcBorders>
              <w:top w:val="nil"/>
              <w:left w:val="single" w:sz="4" w:space="0" w:color="auto"/>
              <w:bottom w:val="single" w:sz="4" w:space="0" w:color="auto"/>
              <w:right w:val="single" w:sz="4" w:space="0" w:color="auto"/>
            </w:tcBorders>
            <w:vAlign w:val="center"/>
            <w:hideMark/>
          </w:tcPr>
          <w:p w14:paraId="19CF9F30"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4D1AB387" w14:textId="77777777" w:rsidR="00196ECC" w:rsidRPr="00196ECC" w:rsidRDefault="00196ECC" w:rsidP="00196ECC">
            <w:pPr>
              <w:jc w:val="center"/>
              <w:rPr>
                <w:color w:val="000000"/>
                <w:sz w:val="22"/>
                <w:szCs w:val="22"/>
              </w:rPr>
            </w:pPr>
            <w:r w:rsidRPr="00196ECC">
              <w:rPr>
                <w:color w:val="000000"/>
                <w:sz w:val="22"/>
                <w:szCs w:val="22"/>
              </w:rPr>
              <w:t>41</w:t>
            </w:r>
          </w:p>
        </w:tc>
        <w:tc>
          <w:tcPr>
            <w:tcW w:w="1551" w:type="dxa"/>
            <w:tcBorders>
              <w:top w:val="nil"/>
              <w:left w:val="nil"/>
              <w:bottom w:val="single" w:sz="4" w:space="0" w:color="auto"/>
              <w:right w:val="single" w:sz="4" w:space="0" w:color="auto"/>
            </w:tcBorders>
            <w:shd w:val="clear" w:color="000000" w:fill="FFFFFF"/>
            <w:vAlign w:val="center"/>
            <w:hideMark/>
          </w:tcPr>
          <w:p w14:paraId="146619A3" w14:textId="77777777" w:rsidR="00196ECC" w:rsidRPr="00196ECC" w:rsidRDefault="00196ECC" w:rsidP="00196ECC">
            <w:pPr>
              <w:jc w:val="center"/>
              <w:rPr>
                <w:color w:val="000000"/>
                <w:sz w:val="22"/>
                <w:szCs w:val="22"/>
              </w:rPr>
            </w:pPr>
            <w:r w:rsidRPr="00196ECC">
              <w:rPr>
                <w:color w:val="000000"/>
                <w:sz w:val="22"/>
                <w:szCs w:val="22"/>
              </w:rPr>
              <w:t>RENAULT</w:t>
            </w:r>
          </w:p>
        </w:tc>
        <w:tc>
          <w:tcPr>
            <w:tcW w:w="2207" w:type="dxa"/>
            <w:tcBorders>
              <w:top w:val="nil"/>
              <w:left w:val="nil"/>
              <w:bottom w:val="single" w:sz="4" w:space="0" w:color="auto"/>
              <w:right w:val="single" w:sz="4" w:space="0" w:color="auto"/>
            </w:tcBorders>
            <w:shd w:val="clear" w:color="000000" w:fill="FFFFFF"/>
            <w:vAlign w:val="center"/>
            <w:hideMark/>
          </w:tcPr>
          <w:p w14:paraId="2BF242A8" w14:textId="77777777" w:rsidR="00196ECC" w:rsidRPr="00196ECC" w:rsidRDefault="00196ECC" w:rsidP="00196ECC">
            <w:pPr>
              <w:jc w:val="center"/>
              <w:rPr>
                <w:color w:val="000000"/>
                <w:sz w:val="22"/>
                <w:szCs w:val="22"/>
              </w:rPr>
            </w:pPr>
            <w:r w:rsidRPr="00196ECC">
              <w:rPr>
                <w:color w:val="000000"/>
                <w:sz w:val="22"/>
                <w:szCs w:val="22"/>
              </w:rPr>
              <w:t>DUSTER (PM)</w:t>
            </w:r>
          </w:p>
        </w:tc>
        <w:tc>
          <w:tcPr>
            <w:tcW w:w="1564" w:type="dxa"/>
            <w:tcBorders>
              <w:top w:val="nil"/>
              <w:left w:val="nil"/>
              <w:bottom w:val="single" w:sz="4" w:space="0" w:color="auto"/>
              <w:right w:val="single" w:sz="4" w:space="0" w:color="auto"/>
            </w:tcBorders>
            <w:shd w:val="clear" w:color="000000" w:fill="FFFFFF"/>
            <w:vAlign w:val="center"/>
            <w:hideMark/>
          </w:tcPr>
          <w:p w14:paraId="07F3E29A" w14:textId="77777777" w:rsidR="00196ECC" w:rsidRPr="00196ECC" w:rsidRDefault="00196ECC" w:rsidP="00196ECC">
            <w:pPr>
              <w:jc w:val="center"/>
              <w:rPr>
                <w:color w:val="000000"/>
                <w:sz w:val="22"/>
                <w:szCs w:val="22"/>
              </w:rPr>
            </w:pPr>
            <w:r w:rsidRPr="00196ECC">
              <w:rPr>
                <w:color w:val="000000"/>
                <w:sz w:val="22"/>
                <w:szCs w:val="22"/>
              </w:rPr>
              <w:t>QXW0F12</w:t>
            </w:r>
          </w:p>
        </w:tc>
        <w:tc>
          <w:tcPr>
            <w:tcW w:w="1417" w:type="dxa"/>
            <w:tcBorders>
              <w:top w:val="nil"/>
              <w:left w:val="nil"/>
              <w:bottom w:val="single" w:sz="4" w:space="0" w:color="auto"/>
              <w:right w:val="single" w:sz="4" w:space="0" w:color="auto"/>
            </w:tcBorders>
            <w:shd w:val="clear" w:color="000000" w:fill="FFFFFF"/>
            <w:vAlign w:val="center"/>
            <w:hideMark/>
          </w:tcPr>
          <w:p w14:paraId="3248F0EF" w14:textId="77777777" w:rsidR="00196ECC" w:rsidRPr="00196ECC" w:rsidRDefault="00196ECC" w:rsidP="00196ECC">
            <w:pPr>
              <w:jc w:val="center"/>
              <w:rPr>
                <w:color w:val="000000"/>
                <w:sz w:val="22"/>
                <w:szCs w:val="22"/>
              </w:rPr>
            </w:pPr>
            <w:r w:rsidRPr="00196ECC">
              <w:rPr>
                <w:color w:val="000000"/>
                <w:sz w:val="22"/>
                <w:szCs w:val="22"/>
              </w:rPr>
              <w:t>2021</w:t>
            </w:r>
          </w:p>
        </w:tc>
      </w:tr>
      <w:tr w:rsidR="00196ECC" w:rsidRPr="00196ECC" w14:paraId="31BD7993" w14:textId="77777777" w:rsidTr="00196ECC">
        <w:trPr>
          <w:trHeight w:val="300"/>
        </w:trPr>
        <w:tc>
          <w:tcPr>
            <w:tcW w:w="1796" w:type="dxa"/>
            <w:vMerge/>
            <w:tcBorders>
              <w:top w:val="nil"/>
              <w:left w:val="single" w:sz="4" w:space="0" w:color="auto"/>
              <w:bottom w:val="single" w:sz="4" w:space="0" w:color="auto"/>
              <w:right w:val="single" w:sz="4" w:space="0" w:color="auto"/>
            </w:tcBorders>
            <w:vAlign w:val="center"/>
            <w:hideMark/>
          </w:tcPr>
          <w:p w14:paraId="15FDE60A"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486EDCAF" w14:textId="77777777" w:rsidR="00196ECC" w:rsidRPr="00196ECC" w:rsidRDefault="00196ECC" w:rsidP="00196ECC">
            <w:pPr>
              <w:jc w:val="center"/>
              <w:rPr>
                <w:color w:val="000000"/>
                <w:sz w:val="22"/>
                <w:szCs w:val="22"/>
              </w:rPr>
            </w:pPr>
            <w:r w:rsidRPr="00196ECC">
              <w:rPr>
                <w:color w:val="000000"/>
                <w:sz w:val="22"/>
                <w:szCs w:val="22"/>
              </w:rPr>
              <w:t>42</w:t>
            </w:r>
          </w:p>
        </w:tc>
        <w:tc>
          <w:tcPr>
            <w:tcW w:w="1551" w:type="dxa"/>
            <w:tcBorders>
              <w:top w:val="nil"/>
              <w:left w:val="nil"/>
              <w:bottom w:val="single" w:sz="4" w:space="0" w:color="auto"/>
              <w:right w:val="single" w:sz="4" w:space="0" w:color="auto"/>
            </w:tcBorders>
            <w:shd w:val="clear" w:color="000000" w:fill="FFFFFF"/>
            <w:vAlign w:val="center"/>
            <w:hideMark/>
          </w:tcPr>
          <w:p w14:paraId="6014F140" w14:textId="77777777" w:rsidR="00196ECC" w:rsidRPr="00196ECC" w:rsidRDefault="00196ECC" w:rsidP="00196ECC">
            <w:pPr>
              <w:jc w:val="center"/>
              <w:rPr>
                <w:color w:val="000000"/>
                <w:sz w:val="22"/>
                <w:szCs w:val="22"/>
              </w:rPr>
            </w:pPr>
            <w:r w:rsidRPr="00196ECC">
              <w:rPr>
                <w:color w:val="000000"/>
                <w:sz w:val="22"/>
                <w:szCs w:val="22"/>
              </w:rPr>
              <w:t>RENAULT</w:t>
            </w:r>
          </w:p>
        </w:tc>
        <w:tc>
          <w:tcPr>
            <w:tcW w:w="2207" w:type="dxa"/>
            <w:tcBorders>
              <w:top w:val="nil"/>
              <w:left w:val="nil"/>
              <w:bottom w:val="single" w:sz="4" w:space="0" w:color="auto"/>
              <w:right w:val="single" w:sz="4" w:space="0" w:color="auto"/>
            </w:tcBorders>
            <w:shd w:val="clear" w:color="000000" w:fill="FFFFFF"/>
            <w:vAlign w:val="center"/>
            <w:hideMark/>
          </w:tcPr>
          <w:p w14:paraId="1E780FA0" w14:textId="77777777" w:rsidR="00196ECC" w:rsidRPr="00196ECC" w:rsidRDefault="00196ECC" w:rsidP="00196ECC">
            <w:pPr>
              <w:jc w:val="center"/>
              <w:rPr>
                <w:color w:val="000000"/>
                <w:sz w:val="22"/>
                <w:szCs w:val="22"/>
              </w:rPr>
            </w:pPr>
            <w:r w:rsidRPr="00196ECC">
              <w:rPr>
                <w:color w:val="000000"/>
                <w:sz w:val="22"/>
                <w:szCs w:val="22"/>
              </w:rPr>
              <w:t>DUSTER (PM)</w:t>
            </w:r>
          </w:p>
        </w:tc>
        <w:tc>
          <w:tcPr>
            <w:tcW w:w="1564" w:type="dxa"/>
            <w:tcBorders>
              <w:top w:val="nil"/>
              <w:left w:val="nil"/>
              <w:bottom w:val="single" w:sz="4" w:space="0" w:color="auto"/>
              <w:right w:val="single" w:sz="4" w:space="0" w:color="auto"/>
            </w:tcBorders>
            <w:shd w:val="clear" w:color="000000" w:fill="FFFFFF"/>
            <w:vAlign w:val="center"/>
            <w:hideMark/>
          </w:tcPr>
          <w:p w14:paraId="7EFC2BC3" w14:textId="77777777" w:rsidR="00196ECC" w:rsidRPr="00196ECC" w:rsidRDefault="00196ECC" w:rsidP="00196ECC">
            <w:pPr>
              <w:jc w:val="center"/>
              <w:rPr>
                <w:color w:val="000000"/>
                <w:sz w:val="22"/>
                <w:szCs w:val="22"/>
              </w:rPr>
            </w:pPr>
            <w:r w:rsidRPr="00196ECC">
              <w:rPr>
                <w:color w:val="000000"/>
                <w:sz w:val="22"/>
                <w:szCs w:val="22"/>
              </w:rPr>
              <w:t>QXW3E23</w:t>
            </w:r>
          </w:p>
        </w:tc>
        <w:tc>
          <w:tcPr>
            <w:tcW w:w="1417" w:type="dxa"/>
            <w:tcBorders>
              <w:top w:val="nil"/>
              <w:left w:val="nil"/>
              <w:bottom w:val="single" w:sz="4" w:space="0" w:color="auto"/>
              <w:right w:val="single" w:sz="4" w:space="0" w:color="auto"/>
            </w:tcBorders>
            <w:shd w:val="clear" w:color="000000" w:fill="FFFFFF"/>
            <w:vAlign w:val="center"/>
            <w:hideMark/>
          </w:tcPr>
          <w:p w14:paraId="2B27D259" w14:textId="77777777" w:rsidR="00196ECC" w:rsidRPr="00196ECC" w:rsidRDefault="00196ECC" w:rsidP="00196ECC">
            <w:pPr>
              <w:jc w:val="center"/>
              <w:rPr>
                <w:color w:val="000000"/>
                <w:sz w:val="22"/>
                <w:szCs w:val="22"/>
              </w:rPr>
            </w:pPr>
            <w:r w:rsidRPr="00196ECC">
              <w:rPr>
                <w:color w:val="000000"/>
                <w:sz w:val="22"/>
                <w:szCs w:val="22"/>
              </w:rPr>
              <w:t>2022</w:t>
            </w:r>
          </w:p>
        </w:tc>
      </w:tr>
      <w:tr w:rsidR="00196ECC" w:rsidRPr="00196ECC" w14:paraId="1EF7C987" w14:textId="77777777" w:rsidTr="00196ECC">
        <w:trPr>
          <w:trHeight w:val="300"/>
        </w:trPr>
        <w:tc>
          <w:tcPr>
            <w:tcW w:w="1796" w:type="dxa"/>
            <w:vMerge/>
            <w:tcBorders>
              <w:top w:val="nil"/>
              <w:left w:val="single" w:sz="4" w:space="0" w:color="auto"/>
              <w:bottom w:val="single" w:sz="4" w:space="0" w:color="auto"/>
              <w:right w:val="single" w:sz="4" w:space="0" w:color="auto"/>
            </w:tcBorders>
            <w:vAlign w:val="center"/>
            <w:hideMark/>
          </w:tcPr>
          <w:p w14:paraId="4CEDBCB1"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576CA64B" w14:textId="77777777" w:rsidR="00196ECC" w:rsidRPr="00196ECC" w:rsidRDefault="00196ECC" w:rsidP="00196ECC">
            <w:pPr>
              <w:jc w:val="center"/>
              <w:rPr>
                <w:color w:val="000000"/>
                <w:sz w:val="22"/>
                <w:szCs w:val="22"/>
              </w:rPr>
            </w:pPr>
            <w:r w:rsidRPr="00196ECC">
              <w:rPr>
                <w:color w:val="000000"/>
                <w:sz w:val="22"/>
                <w:szCs w:val="22"/>
              </w:rPr>
              <w:t>43</w:t>
            </w:r>
          </w:p>
        </w:tc>
        <w:tc>
          <w:tcPr>
            <w:tcW w:w="1551" w:type="dxa"/>
            <w:tcBorders>
              <w:top w:val="nil"/>
              <w:left w:val="nil"/>
              <w:bottom w:val="single" w:sz="4" w:space="0" w:color="auto"/>
              <w:right w:val="single" w:sz="4" w:space="0" w:color="auto"/>
            </w:tcBorders>
            <w:shd w:val="clear" w:color="000000" w:fill="FFFFFF"/>
            <w:vAlign w:val="center"/>
            <w:hideMark/>
          </w:tcPr>
          <w:p w14:paraId="7E347CD5" w14:textId="77777777" w:rsidR="00196ECC" w:rsidRPr="00196ECC" w:rsidRDefault="00196ECC" w:rsidP="00196ECC">
            <w:pPr>
              <w:jc w:val="center"/>
              <w:rPr>
                <w:color w:val="000000"/>
                <w:sz w:val="22"/>
                <w:szCs w:val="22"/>
              </w:rPr>
            </w:pPr>
            <w:r w:rsidRPr="00196ECC">
              <w:rPr>
                <w:color w:val="000000"/>
                <w:sz w:val="22"/>
                <w:szCs w:val="22"/>
              </w:rPr>
              <w:t>RENAULT</w:t>
            </w:r>
          </w:p>
        </w:tc>
        <w:tc>
          <w:tcPr>
            <w:tcW w:w="2207" w:type="dxa"/>
            <w:tcBorders>
              <w:top w:val="nil"/>
              <w:left w:val="nil"/>
              <w:bottom w:val="single" w:sz="4" w:space="0" w:color="auto"/>
              <w:right w:val="single" w:sz="4" w:space="0" w:color="auto"/>
            </w:tcBorders>
            <w:shd w:val="clear" w:color="000000" w:fill="FFFFFF"/>
            <w:vAlign w:val="center"/>
            <w:hideMark/>
          </w:tcPr>
          <w:p w14:paraId="3EA605AB" w14:textId="77777777" w:rsidR="00196ECC" w:rsidRPr="00196ECC" w:rsidRDefault="00196ECC" w:rsidP="00196ECC">
            <w:pPr>
              <w:jc w:val="center"/>
              <w:rPr>
                <w:color w:val="000000"/>
                <w:sz w:val="22"/>
                <w:szCs w:val="22"/>
              </w:rPr>
            </w:pPr>
            <w:r w:rsidRPr="00196ECC">
              <w:rPr>
                <w:color w:val="000000"/>
                <w:sz w:val="22"/>
                <w:szCs w:val="22"/>
              </w:rPr>
              <w:t>DUSTER (PC)</w:t>
            </w:r>
          </w:p>
        </w:tc>
        <w:tc>
          <w:tcPr>
            <w:tcW w:w="1564" w:type="dxa"/>
            <w:tcBorders>
              <w:top w:val="nil"/>
              <w:left w:val="nil"/>
              <w:bottom w:val="single" w:sz="4" w:space="0" w:color="auto"/>
              <w:right w:val="single" w:sz="4" w:space="0" w:color="auto"/>
            </w:tcBorders>
            <w:shd w:val="clear" w:color="000000" w:fill="FFFFFF"/>
            <w:vAlign w:val="center"/>
            <w:hideMark/>
          </w:tcPr>
          <w:p w14:paraId="02344891" w14:textId="77777777" w:rsidR="00196ECC" w:rsidRPr="00196ECC" w:rsidRDefault="00196ECC" w:rsidP="00196ECC">
            <w:pPr>
              <w:jc w:val="center"/>
              <w:rPr>
                <w:color w:val="000000"/>
                <w:sz w:val="22"/>
                <w:szCs w:val="22"/>
              </w:rPr>
            </w:pPr>
            <w:r w:rsidRPr="00196ECC">
              <w:rPr>
                <w:color w:val="000000"/>
                <w:sz w:val="22"/>
                <w:szCs w:val="22"/>
              </w:rPr>
              <w:t>OQM8654</w:t>
            </w:r>
          </w:p>
        </w:tc>
        <w:tc>
          <w:tcPr>
            <w:tcW w:w="1417" w:type="dxa"/>
            <w:tcBorders>
              <w:top w:val="nil"/>
              <w:left w:val="nil"/>
              <w:bottom w:val="single" w:sz="4" w:space="0" w:color="auto"/>
              <w:right w:val="single" w:sz="4" w:space="0" w:color="auto"/>
            </w:tcBorders>
            <w:shd w:val="clear" w:color="000000" w:fill="FFFFFF"/>
            <w:hideMark/>
          </w:tcPr>
          <w:p w14:paraId="2AD0952E" w14:textId="77777777" w:rsidR="00196ECC" w:rsidRPr="00196ECC" w:rsidRDefault="00196ECC" w:rsidP="00196ECC">
            <w:pPr>
              <w:rPr>
                <w:color w:val="000000"/>
                <w:sz w:val="22"/>
                <w:szCs w:val="22"/>
              </w:rPr>
            </w:pPr>
            <w:r w:rsidRPr="00196ECC">
              <w:rPr>
                <w:color w:val="000000"/>
                <w:sz w:val="22"/>
                <w:szCs w:val="22"/>
              </w:rPr>
              <w:t> </w:t>
            </w:r>
          </w:p>
        </w:tc>
      </w:tr>
      <w:tr w:rsidR="00196ECC" w:rsidRPr="00196ECC" w14:paraId="23A6BEDF" w14:textId="77777777" w:rsidTr="00196ECC">
        <w:trPr>
          <w:trHeight w:val="765"/>
        </w:trPr>
        <w:tc>
          <w:tcPr>
            <w:tcW w:w="1796" w:type="dxa"/>
            <w:vMerge/>
            <w:tcBorders>
              <w:top w:val="nil"/>
              <w:left w:val="single" w:sz="4" w:space="0" w:color="auto"/>
              <w:bottom w:val="single" w:sz="4" w:space="0" w:color="auto"/>
              <w:right w:val="single" w:sz="4" w:space="0" w:color="auto"/>
            </w:tcBorders>
            <w:vAlign w:val="center"/>
            <w:hideMark/>
          </w:tcPr>
          <w:p w14:paraId="22FAF2EC"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10460807" w14:textId="77777777" w:rsidR="00196ECC" w:rsidRPr="00196ECC" w:rsidRDefault="00196ECC" w:rsidP="00196ECC">
            <w:pPr>
              <w:jc w:val="center"/>
              <w:rPr>
                <w:color w:val="000000"/>
                <w:sz w:val="22"/>
                <w:szCs w:val="22"/>
              </w:rPr>
            </w:pPr>
            <w:r w:rsidRPr="00196ECC">
              <w:rPr>
                <w:color w:val="000000"/>
                <w:sz w:val="22"/>
                <w:szCs w:val="22"/>
              </w:rPr>
              <w:t>44</w:t>
            </w:r>
          </w:p>
        </w:tc>
        <w:tc>
          <w:tcPr>
            <w:tcW w:w="1551" w:type="dxa"/>
            <w:tcBorders>
              <w:top w:val="nil"/>
              <w:left w:val="nil"/>
              <w:bottom w:val="single" w:sz="4" w:space="0" w:color="auto"/>
              <w:right w:val="single" w:sz="4" w:space="0" w:color="auto"/>
            </w:tcBorders>
            <w:shd w:val="clear" w:color="000000" w:fill="FFFFFF"/>
            <w:vAlign w:val="center"/>
            <w:hideMark/>
          </w:tcPr>
          <w:p w14:paraId="69AEA22C" w14:textId="77777777" w:rsidR="00196ECC" w:rsidRPr="00196ECC" w:rsidRDefault="00196ECC" w:rsidP="00196ECC">
            <w:pPr>
              <w:jc w:val="center"/>
              <w:rPr>
                <w:color w:val="000000"/>
                <w:sz w:val="22"/>
                <w:szCs w:val="22"/>
              </w:rPr>
            </w:pPr>
            <w:r w:rsidRPr="00196ECC">
              <w:rPr>
                <w:color w:val="000000"/>
                <w:sz w:val="22"/>
                <w:szCs w:val="22"/>
              </w:rPr>
              <w:t>RENAULT</w:t>
            </w:r>
          </w:p>
        </w:tc>
        <w:tc>
          <w:tcPr>
            <w:tcW w:w="2207" w:type="dxa"/>
            <w:tcBorders>
              <w:top w:val="nil"/>
              <w:left w:val="nil"/>
              <w:bottom w:val="single" w:sz="4" w:space="0" w:color="auto"/>
              <w:right w:val="single" w:sz="4" w:space="0" w:color="auto"/>
            </w:tcBorders>
            <w:shd w:val="clear" w:color="000000" w:fill="FFFFFF"/>
            <w:vAlign w:val="center"/>
            <w:hideMark/>
          </w:tcPr>
          <w:p w14:paraId="6B906393" w14:textId="77777777" w:rsidR="00196ECC" w:rsidRPr="00196ECC" w:rsidRDefault="00196ECC" w:rsidP="00196ECC">
            <w:pPr>
              <w:jc w:val="center"/>
              <w:rPr>
                <w:color w:val="000000"/>
                <w:sz w:val="22"/>
                <w:szCs w:val="22"/>
              </w:rPr>
            </w:pPr>
            <w:r w:rsidRPr="00196ECC">
              <w:rPr>
                <w:color w:val="000000"/>
                <w:sz w:val="22"/>
                <w:szCs w:val="22"/>
              </w:rPr>
              <w:t>MASTER (AMBULÂNCIA)</w:t>
            </w:r>
          </w:p>
        </w:tc>
        <w:tc>
          <w:tcPr>
            <w:tcW w:w="1564" w:type="dxa"/>
            <w:tcBorders>
              <w:top w:val="nil"/>
              <w:left w:val="nil"/>
              <w:bottom w:val="single" w:sz="4" w:space="0" w:color="auto"/>
              <w:right w:val="single" w:sz="4" w:space="0" w:color="auto"/>
            </w:tcBorders>
            <w:shd w:val="clear" w:color="000000" w:fill="FFFFFF"/>
            <w:vAlign w:val="center"/>
            <w:hideMark/>
          </w:tcPr>
          <w:p w14:paraId="1D48E655" w14:textId="77777777" w:rsidR="00196ECC" w:rsidRPr="00196ECC" w:rsidRDefault="00196ECC" w:rsidP="00196ECC">
            <w:pPr>
              <w:jc w:val="center"/>
              <w:rPr>
                <w:color w:val="000000"/>
                <w:sz w:val="22"/>
                <w:szCs w:val="22"/>
              </w:rPr>
            </w:pPr>
            <w:r w:rsidRPr="00196ECC">
              <w:rPr>
                <w:color w:val="000000"/>
                <w:sz w:val="22"/>
                <w:szCs w:val="22"/>
              </w:rPr>
              <w:t>SMC2A62</w:t>
            </w:r>
          </w:p>
        </w:tc>
        <w:tc>
          <w:tcPr>
            <w:tcW w:w="1417" w:type="dxa"/>
            <w:tcBorders>
              <w:top w:val="nil"/>
              <w:left w:val="nil"/>
              <w:bottom w:val="single" w:sz="4" w:space="0" w:color="auto"/>
              <w:right w:val="single" w:sz="4" w:space="0" w:color="auto"/>
            </w:tcBorders>
            <w:shd w:val="clear" w:color="000000" w:fill="FFFFFF"/>
            <w:vAlign w:val="center"/>
            <w:hideMark/>
          </w:tcPr>
          <w:p w14:paraId="10B8FBF6" w14:textId="77777777" w:rsidR="00196ECC" w:rsidRPr="00196ECC" w:rsidRDefault="00196ECC" w:rsidP="00196ECC">
            <w:pPr>
              <w:jc w:val="center"/>
              <w:rPr>
                <w:color w:val="000000"/>
                <w:sz w:val="22"/>
                <w:szCs w:val="22"/>
              </w:rPr>
            </w:pPr>
            <w:r w:rsidRPr="00196ECC">
              <w:rPr>
                <w:color w:val="000000"/>
                <w:sz w:val="22"/>
                <w:szCs w:val="22"/>
              </w:rPr>
              <w:t>2022</w:t>
            </w:r>
          </w:p>
        </w:tc>
      </w:tr>
      <w:tr w:rsidR="00196ECC" w:rsidRPr="00196ECC" w14:paraId="7005CA1F" w14:textId="77777777" w:rsidTr="00196ECC">
        <w:trPr>
          <w:trHeight w:val="765"/>
        </w:trPr>
        <w:tc>
          <w:tcPr>
            <w:tcW w:w="1796" w:type="dxa"/>
            <w:vMerge/>
            <w:tcBorders>
              <w:top w:val="nil"/>
              <w:left w:val="single" w:sz="4" w:space="0" w:color="auto"/>
              <w:bottom w:val="single" w:sz="4" w:space="0" w:color="auto"/>
              <w:right w:val="single" w:sz="4" w:space="0" w:color="auto"/>
            </w:tcBorders>
            <w:vAlign w:val="center"/>
            <w:hideMark/>
          </w:tcPr>
          <w:p w14:paraId="4EF534D2"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2FF844E4" w14:textId="77777777" w:rsidR="00196ECC" w:rsidRPr="00196ECC" w:rsidRDefault="00196ECC" w:rsidP="00196ECC">
            <w:pPr>
              <w:jc w:val="center"/>
              <w:rPr>
                <w:color w:val="000000"/>
                <w:sz w:val="22"/>
                <w:szCs w:val="22"/>
              </w:rPr>
            </w:pPr>
            <w:r w:rsidRPr="00196ECC">
              <w:rPr>
                <w:sz w:val="22"/>
                <w:szCs w:val="22"/>
              </w:rPr>
              <w:t>45</w:t>
            </w:r>
          </w:p>
        </w:tc>
        <w:tc>
          <w:tcPr>
            <w:tcW w:w="1551" w:type="dxa"/>
            <w:tcBorders>
              <w:top w:val="nil"/>
              <w:left w:val="nil"/>
              <w:bottom w:val="single" w:sz="4" w:space="0" w:color="auto"/>
              <w:right w:val="single" w:sz="4" w:space="0" w:color="auto"/>
            </w:tcBorders>
            <w:shd w:val="clear" w:color="000000" w:fill="FFFFFF"/>
            <w:vAlign w:val="center"/>
            <w:hideMark/>
          </w:tcPr>
          <w:p w14:paraId="6277A82E" w14:textId="77777777" w:rsidR="00196ECC" w:rsidRPr="00196ECC" w:rsidRDefault="00196ECC" w:rsidP="00196ECC">
            <w:pPr>
              <w:jc w:val="center"/>
              <w:rPr>
                <w:color w:val="000000"/>
                <w:sz w:val="22"/>
                <w:szCs w:val="22"/>
              </w:rPr>
            </w:pPr>
            <w:r w:rsidRPr="00196ECC">
              <w:rPr>
                <w:color w:val="000000"/>
                <w:sz w:val="22"/>
                <w:szCs w:val="22"/>
              </w:rPr>
              <w:t>RENAULT</w:t>
            </w:r>
          </w:p>
        </w:tc>
        <w:tc>
          <w:tcPr>
            <w:tcW w:w="2207" w:type="dxa"/>
            <w:tcBorders>
              <w:top w:val="nil"/>
              <w:left w:val="nil"/>
              <w:bottom w:val="single" w:sz="4" w:space="0" w:color="auto"/>
              <w:right w:val="single" w:sz="4" w:space="0" w:color="auto"/>
            </w:tcBorders>
            <w:shd w:val="clear" w:color="000000" w:fill="FFFFFF"/>
            <w:vAlign w:val="center"/>
            <w:hideMark/>
          </w:tcPr>
          <w:p w14:paraId="237BE63F" w14:textId="77777777" w:rsidR="00196ECC" w:rsidRPr="00196ECC" w:rsidRDefault="00196ECC" w:rsidP="00196ECC">
            <w:pPr>
              <w:jc w:val="center"/>
              <w:rPr>
                <w:color w:val="000000"/>
                <w:sz w:val="22"/>
                <w:szCs w:val="22"/>
              </w:rPr>
            </w:pPr>
            <w:r w:rsidRPr="00196ECC">
              <w:rPr>
                <w:sz w:val="22"/>
                <w:szCs w:val="22"/>
              </w:rPr>
              <w:t>RENAULT MASTER RAYTEC</w:t>
            </w:r>
          </w:p>
        </w:tc>
        <w:tc>
          <w:tcPr>
            <w:tcW w:w="1564" w:type="dxa"/>
            <w:tcBorders>
              <w:top w:val="nil"/>
              <w:left w:val="nil"/>
              <w:bottom w:val="single" w:sz="4" w:space="0" w:color="auto"/>
              <w:right w:val="single" w:sz="4" w:space="0" w:color="auto"/>
            </w:tcBorders>
            <w:shd w:val="clear" w:color="000000" w:fill="FFFFFF"/>
            <w:vAlign w:val="center"/>
            <w:hideMark/>
          </w:tcPr>
          <w:p w14:paraId="633CCA30" w14:textId="77777777" w:rsidR="00196ECC" w:rsidRPr="00196ECC" w:rsidRDefault="00196ECC" w:rsidP="00196ECC">
            <w:pPr>
              <w:jc w:val="center"/>
              <w:rPr>
                <w:color w:val="000000"/>
                <w:sz w:val="22"/>
                <w:szCs w:val="22"/>
              </w:rPr>
            </w:pPr>
            <w:r w:rsidRPr="00196ECC">
              <w:rPr>
                <w:sz w:val="22"/>
                <w:szCs w:val="22"/>
              </w:rPr>
              <w:t>TXE4C01</w:t>
            </w:r>
          </w:p>
        </w:tc>
        <w:tc>
          <w:tcPr>
            <w:tcW w:w="1417" w:type="dxa"/>
            <w:tcBorders>
              <w:top w:val="nil"/>
              <w:left w:val="nil"/>
              <w:bottom w:val="single" w:sz="4" w:space="0" w:color="auto"/>
              <w:right w:val="single" w:sz="4" w:space="0" w:color="auto"/>
            </w:tcBorders>
            <w:shd w:val="clear" w:color="000000" w:fill="FFFFFF"/>
            <w:vAlign w:val="center"/>
            <w:hideMark/>
          </w:tcPr>
          <w:p w14:paraId="2E258255" w14:textId="77777777" w:rsidR="00196ECC" w:rsidRPr="00196ECC" w:rsidRDefault="00196ECC" w:rsidP="00196ECC">
            <w:pPr>
              <w:jc w:val="center"/>
              <w:rPr>
                <w:color w:val="000000"/>
                <w:sz w:val="22"/>
                <w:szCs w:val="22"/>
              </w:rPr>
            </w:pPr>
            <w:r w:rsidRPr="00196ECC">
              <w:rPr>
                <w:sz w:val="22"/>
                <w:szCs w:val="22"/>
              </w:rPr>
              <w:t>2025</w:t>
            </w:r>
          </w:p>
        </w:tc>
      </w:tr>
      <w:tr w:rsidR="00196ECC" w:rsidRPr="00196ECC" w14:paraId="73D4C97B" w14:textId="77777777" w:rsidTr="00196ECC">
        <w:trPr>
          <w:trHeight w:val="765"/>
        </w:trPr>
        <w:tc>
          <w:tcPr>
            <w:tcW w:w="1796" w:type="dxa"/>
            <w:vMerge/>
            <w:tcBorders>
              <w:top w:val="nil"/>
              <w:left w:val="single" w:sz="4" w:space="0" w:color="auto"/>
              <w:bottom w:val="single" w:sz="4" w:space="0" w:color="auto"/>
              <w:right w:val="single" w:sz="4" w:space="0" w:color="auto"/>
            </w:tcBorders>
            <w:vAlign w:val="center"/>
            <w:hideMark/>
          </w:tcPr>
          <w:p w14:paraId="2927FFE6"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7E90DF1C" w14:textId="77777777" w:rsidR="00196ECC" w:rsidRPr="00196ECC" w:rsidRDefault="00196ECC" w:rsidP="00196ECC">
            <w:pPr>
              <w:jc w:val="center"/>
              <w:rPr>
                <w:color w:val="000000"/>
                <w:sz w:val="22"/>
                <w:szCs w:val="22"/>
              </w:rPr>
            </w:pPr>
            <w:r w:rsidRPr="00196ECC">
              <w:rPr>
                <w:sz w:val="22"/>
                <w:szCs w:val="22"/>
              </w:rPr>
              <w:t>46</w:t>
            </w:r>
          </w:p>
        </w:tc>
        <w:tc>
          <w:tcPr>
            <w:tcW w:w="1551" w:type="dxa"/>
            <w:tcBorders>
              <w:top w:val="nil"/>
              <w:left w:val="nil"/>
              <w:bottom w:val="single" w:sz="4" w:space="0" w:color="auto"/>
              <w:right w:val="single" w:sz="4" w:space="0" w:color="auto"/>
            </w:tcBorders>
            <w:shd w:val="clear" w:color="000000" w:fill="FFFFFF"/>
            <w:vAlign w:val="center"/>
            <w:hideMark/>
          </w:tcPr>
          <w:p w14:paraId="16CC3D18" w14:textId="77777777" w:rsidR="00196ECC" w:rsidRPr="00196ECC" w:rsidRDefault="00196ECC" w:rsidP="00196ECC">
            <w:pPr>
              <w:jc w:val="center"/>
              <w:rPr>
                <w:color w:val="000000"/>
                <w:sz w:val="22"/>
                <w:szCs w:val="22"/>
              </w:rPr>
            </w:pPr>
            <w:r w:rsidRPr="00196ECC">
              <w:rPr>
                <w:color w:val="000000"/>
                <w:sz w:val="22"/>
                <w:szCs w:val="22"/>
              </w:rPr>
              <w:t>RENAULT</w:t>
            </w:r>
          </w:p>
        </w:tc>
        <w:tc>
          <w:tcPr>
            <w:tcW w:w="2207" w:type="dxa"/>
            <w:tcBorders>
              <w:top w:val="nil"/>
              <w:left w:val="nil"/>
              <w:bottom w:val="single" w:sz="4" w:space="0" w:color="auto"/>
              <w:right w:val="single" w:sz="4" w:space="0" w:color="auto"/>
            </w:tcBorders>
            <w:shd w:val="clear" w:color="000000" w:fill="FFFFFF"/>
            <w:vAlign w:val="center"/>
            <w:hideMark/>
          </w:tcPr>
          <w:p w14:paraId="34508861" w14:textId="77777777" w:rsidR="00196ECC" w:rsidRPr="00196ECC" w:rsidRDefault="00196ECC" w:rsidP="00196ECC">
            <w:pPr>
              <w:jc w:val="center"/>
              <w:rPr>
                <w:color w:val="000000"/>
                <w:sz w:val="22"/>
                <w:szCs w:val="22"/>
              </w:rPr>
            </w:pPr>
            <w:r w:rsidRPr="00196ECC">
              <w:rPr>
                <w:sz w:val="22"/>
                <w:szCs w:val="22"/>
              </w:rPr>
              <w:t xml:space="preserve">RENAULT MASTER </w:t>
            </w:r>
          </w:p>
        </w:tc>
        <w:tc>
          <w:tcPr>
            <w:tcW w:w="1564" w:type="dxa"/>
            <w:tcBorders>
              <w:top w:val="nil"/>
              <w:left w:val="nil"/>
              <w:bottom w:val="single" w:sz="4" w:space="0" w:color="auto"/>
              <w:right w:val="single" w:sz="4" w:space="0" w:color="auto"/>
            </w:tcBorders>
            <w:shd w:val="clear" w:color="000000" w:fill="FFFFFF"/>
            <w:vAlign w:val="center"/>
            <w:hideMark/>
          </w:tcPr>
          <w:p w14:paraId="108CAFBB" w14:textId="77777777" w:rsidR="00196ECC" w:rsidRPr="00196ECC" w:rsidRDefault="00196ECC" w:rsidP="00196ECC">
            <w:pPr>
              <w:jc w:val="center"/>
              <w:rPr>
                <w:color w:val="000000"/>
                <w:sz w:val="22"/>
                <w:szCs w:val="22"/>
              </w:rPr>
            </w:pPr>
            <w:r w:rsidRPr="00196ECC">
              <w:rPr>
                <w:sz w:val="22"/>
                <w:szCs w:val="22"/>
              </w:rPr>
              <w:t>A EMPLACAR</w:t>
            </w:r>
          </w:p>
        </w:tc>
        <w:tc>
          <w:tcPr>
            <w:tcW w:w="1417" w:type="dxa"/>
            <w:tcBorders>
              <w:top w:val="nil"/>
              <w:left w:val="nil"/>
              <w:bottom w:val="single" w:sz="4" w:space="0" w:color="auto"/>
              <w:right w:val="single" w:sz="4" w:space="0" w:color="auto"/>
            </w:tcBorders>
            <w:shd w:val="clear" w:color="000000" w:fill="FFFFFF"/>
            <w:vAlign w:val="center"/>
            <w:hideMark/>
          </w:tcPr>
          <w:p w14:paraId="003E5F25" w14:textId="77777777" w:rsidR="00196ECC" w:rsidRPr="00196ECC" w:rsidRDefault="00196ECC" w:rsidP="00196ECC">
            <w:pPr>
              <w:jc w:val="center"/>
              <w:rPr>
                <w:color w:val="000000"/>
                <w:sz w:val="22"/>
                <w:szCs w:val="22"/>
              </w:rPr>
            </w:pPr>
            <w:r w:rsidRPr="00196ECC">
              <w:rPr>
                <w:sz w:val="22"/>
                <w:szCs w:val="22"/>
              </w:rPr>
              <w:t>2025</w:t>
            </w:r>
          </w:p>
        </w:tc>
      </w:tr>
      <w:tr w:rsidR="00196ECC" w:rsidRPr="00196ECC" w14:paraId="3B49AEC0" w14:textId="77777777" w:rsidTr="00196ECC">
        <w:trPr>
          <w:trHeight w:val="510"/>
        </w:trPr>
        <w:tc>
          <w:tcPr>
            <w:tcW w:w="1796" w:type="dxa"/>
            <w:tcBorders>
              <w:top w:val="nil"/>
              <w:left w:val="single" w:sz="4" w:space="0" w:color="auto"/>
              <w:bottom w:val="single" w:sz="4" w:space="0" w:color="auto"/>
              <w:right w:val="single" w:sz="4" w:space="0" w:color="auto"/>
            </w:tcBorders>
            <w:shd w:val="clear" w:color="000000" w:fill="D9D9D9"/>
            <w:vAlign w:val="center"/>
            <w:hideMark/>
          </w:tcPr>
          <w:p w14:paraId="454278FC" w14:textId="77777777" w:rsidR="00196ECC" w:rsidRPr="00196ECC" w:rsidRDefault="00196ECC" w:rsidP="00196ECC">
            <w:pPr>
              <w:jc w:val="center"/>
              <w:rPr>
                <w:b/>
                <w:bCs/>
                <w:color w:val="000000"/>
                <w:sz w:val="22"/>
                <w:szCs w:val="22"/>
              </w:rPr>
            </w:pPr>
            <w:r w:rsidRPr="00196ECC">
              <w:rPr>
                <w:b/>
                <w:bCs/>
                <w:color w:val="000000"/>
                <w:sz w:val="22"/>
                <w:szCs w:val="22"/>
              </w:rPr>
              <w:t>CATEGORIA</w:t>
            </w:r>
          </w:p>
        </w:tc>
        <w:tc>
          <w:tcPr>
            <w:tcW w:w="674" w:type="dxa"/>
            <w:tcBorders>
              <w:top w:val="nil"/>
              <w:left w:val="nil"/>
              <w:bottom w:val="single" w:sz="4" w:space="0" w:color="auto"/>
              <w:right w:val="single" w:sz="4" w:space="0" w:color="auto"/>
            </w:tcBorders>
            <w:shd w:val="clear" w:color="000000" w:fill="D9D9D9"/>
            <w:vAlign w:val="center"/>
            <w:hideMark/>
          </w:tcPr>
          <w:p w14:paraId="222822CE" w14:textId="77777777" w:rsidR="00196ECC" w:rsidRPr="00196ECC" w:rsidRDefault="00196ECC" w:rsidP="00196ECC">
            <w:pPr>
              <w:jc w:val="center"/>
              <w:rPr>
                <w:b/>
                <w:bCs/>
                <w:color w:val="000000"/>
                <w:sz w:val="22"/>
                <w:szCs w:val="22"/>
              </w:rPr>
            </w:pPr>
            <w:r w:rsidRPr="00196ECC">
              <w:rPr>
                <w:b/>
                <w:bCs/>
                <w:color w:val="000000"/>
                <w:sz w:val="22"/>
                <w:szCs w:val="22"/>
              </w:rPr>
              <w:t>ITEM</w:t>
            </w:r>
          </w:p>
        </w:tc>
        <w:tc>
          <w:tcPr>
            <w:tcW w:w="1551" w:type="dxa"/>
            <w:tcBorders>
              <w:top w:val="nil"/>
              <w:left w:val="nil"/>
              <w:bottom w:val="single" w:sz="4" w:space="0" w:color="auto"/>
              <w:right w:val="single" w:sz="4" w:space="0" w:color="auto"/>
            </w:tcBorders>
            <w:shd w:val="clear" w:color="000000" w:fill="D9D9D9"/>
            <w:vAlign w:val="center"/>
            <w:hideMark/>
          </w:tcPr>
          <w:p w14:paraId="78CC08B5" w14:textId="77777777" w:rsidR="00196ECC" w:rsidRPr="00196ECC" w:rsidRDefault="00196ECC" w:rsidP="00196ECC">
            <w:pPr>
              <w:jc w:val="center"/>
              <w:rPr>
                <w:b/>
                <w:bCs/>
                <w:color w:val="000000"/>
                <w:sz w:val="22"/>
                <w:szCs w:val="22"/>
              </w:rPr>
            </w:pPr>
            <w:r w:rsidRPr="00196ECC">
              <w:rPr>
                <w:b/>
                <w:bCs/>
                <w:color w:val="000000"/>
                <w:sz w:val="22"/>
                <w:szCs w:val="22"/>
              </w:rPr>
              <w:t>FABRICANTE</w:t>
            </w:r>
          </w:p>
        </w:tc>
        <w:tc>
          <w:tcPr>
            <w:tcW w:w="2207" w:type="dxa"/>
            <w:tcBorders>
              <w:top w:val="nil"/>
              <w:left w:val="nil"/>
              <w:bottom w:val="single" w:sz="4" w:space="0" w:color="auto"/>
              <w:right w:val="single" w:sz="4" w:space="0" w:color="auto"/>
            </w:tcBorders>
            <w:shd w:val="clear" w:color="000000" w:fill="D9D9D9"/>
            <w:vAlign w:val="center"/>
            <w:hideMark/>
          </w:tcPr>
          <w:p w14:paraId="4676F9B8" w14:textId="77777777" w:rsidR="00196ECC" w:rsidRPr="00196ECC" w:rsidRDefault="00196ECC" w:rsidP="00196ECC">
            <w:pPr>
              <w:jc w:val="center"/>
              <w:rPr>
                <w:b/>
                <w:bCs/>
                <w:color w:val="000000"/>
                <w:sz w:val="22"/>
                <w:szCs w:val="22"/>
              </w:rPr>
            </w:pPr>
            <w:r w:rsidRPr="00196ECC">
              <w:rPr>
                <w:b/>
                <w:bCs/>
                <w:color w:val="000000"/>
                <w:sz w:val="22"/>
                <w:szCs w:val="22"/>
              </w:rPr>
              <w:t>MODELO</w:t>
            </w:r>
          </w:p>
        </w:tc>
        <w:tc>
          <w:tcPr>
            <w:tcW w:w="1564" w:type="dxa"/>
            <w:tcBorders>
              <w:top w:val="nil"/>
              <w:left w:val="nil"/>
              <w:bottom w:val="single" w:sz="4" w:space="0" w:color="auto"/>
              <w:right w:val="single" w:sz="4" w:space="0" w:color="auto"/>
            </w:tcBorders>
            <w:shd w:val="clear" w:color="000000" w:fill="D9D9D9"/>
            <w:vAlign w:val="center"/>
            <w:hideMark/>
          </w:tcPr>
          <w:p w14:paraId="5D56EC52" w14:textId="77777777" w:rsidR="00196ECC" w:rsidRPr="00196ECC" w:rsidRDefault="00196ECC" w:rsidP="00196ECC">
            <w:pPr>
              <w:jc w:val="center"/>
              <w:rPr>
                <w:b/>
                <w:bCs/>
                <w:color w:val="000000"/>
                <w:sz w:val="22"/>
                <w:szCs w:val="22"/>
              </w:rPr>
            </w:pPr>
            <w:r w:rsidRPr="00196ECC">
              <w:rPr>
                <w:b/>
                <w:bCs/>
                <w:color w:val="000000"/>
                <w:sz w:val="22"/>
                <w:szCs w:val="22"/>
              </w:rPr>
              <w:t>PLACA</w:t>
            </w:r>
          </w:p>
        </w:tc>
        <w:tc>
          <w:tcPr>
            <w:tcW w:w="1417" w:type="dxa"/>
            <w:tcBorders>
              <w:top w:val="nil"/>
              <w:left w:val="nil"/>
              <w:bottom w:val="single" w:sz="4" w:space="0" w:color="auto"/>
              <w:right w:val="single" w:sz="4" w:space="0" w:color="auto"/>
            </w:tcBorders>
            <w:shd w:val="clear" w:color="000000" w:fill="D9D9D9"/>
            <w:vAlign w:val="center"/>
            <w:hideMark/>
          </w:tcPr>
          <w:p w14:paraId="6AB4F5E1" w14:textId="77777777" w:rsidR="00196ECC" w:rsidRPr="00196ECC" w:rsidRDefault="00196ECC" w:rsidP="00196ECC">
            <w:pPr>
              <w:jc w:val="center"/>
              <w:rPr>
                <w:b/>
                <w:bCs/>
                <w:color w:val="000000"/>
                <w:sz w:val="22"/>
                <w:szCs w:val="22"/>
              </w:rPr>
            </w:pPr>
            <w:r w:rsidRPr="00196ECC">
              <w:rPr>
                <w:b/>
                <w:bCs/>
                <w:color w:val="000000"/>
                <w:sz w:val="22"/>
                <w:szCs w:val="22"/>
              </w:rPr>
              <w:t>ANO</w:t>
            </w:r>
          </w:p>
        </w:tc>
      </w:tr>
      <w:tr w:rsidR="00196ECC" w:rsidRPr="00196ECC" w14:paraId="283ADAA3" w14:textId="77777777" w:rsidTr="00196ECC">
        <w:trPr>
          <w:trHeight w:val="510"/>
        </w:trPr>
        <w:tc>
          <w:tcPr>
            <w:tcW w:w="1796" w:type="dxa"/>
            <w:vMerge w:val="restart"/>
            <w:tcBorders>
              <w:top w:val="nil"/>
              <w:left w:val="single" w:sz="4" w:space="0" w:color="auto"/>
              <w:bottom w:val="single" w:sz="4" w:space="0" w:color="auto"/>
              <w:right w:val="single" w:sz="4" w:space="0" w:color="auto"/>
            </w:tcBorders>
            <w:shd w:val="clear" w:color="000000" w:fill="FFFFFF"/>
            <w:vAlign w:val="center"/>
            <w:hideMark/>
          </w:tcPr>
          <w:p w14:paraId="14C1D8D0" w14:textId="77777777" w:rsidR="00196ECC" w:rsidRPr="00196ECC" w:rsidRDefault="00196ECC" w:rsidP="00196ECC">
            <w:pPr>
              <w:jc w:val="center"/>
              <w:rPr>
                <w:color w:val="000000"/>
                <w:sz w:val="22"/>
                <w:szCs w:val="22"/>
              </w:rPr>
            </w:pPr>
            <w:r w:rsidRPr="00196ECC">
              <w:rPr>
                <w:color w:val="000000"/>
                <w:sz w:val="22"/>
                <w:szCs w:val="22"/>
              </w:rPr>
              <w:t>VEÍCULOS PESADOS</w:t>
            </w:r>
          </w:p>
        </w:tc>
        <w:tc>
          <w:tcPr>
            <w:tcW w:w="674" w:type="dxa"/>
            <w:tcBorders>
              <w:top w:val="nil"/>
              <w:left w:val="nil"/>
              <w:bottom w:val="single" w:sz="4" w:space="0" w:color="auto"/>
              <w:right w:val="single" w:sz="4" w:space="0" w:color="auto"/>
            </w:tcBorders>
            <w:shd w:val="clear" w:color="000000" w:fill="FFFFFF"/>
            <w:vAlign w:val="center"/>
            <w:hideMark/>
          </w:tcPr>
          <w:p w14:paraId="6BA76DF7" w14:textId="77777777" w:rsidR="00196ECC" w:rsidRPr="00196ECC" w:rsidRDefault="00196ECC" w:rsidP="00196ECC">
            <w:pPr>
              <w:jc w:val="center"/>
              <w:rPr>
                <w:color w:val="000000"/>
                <w:sz w:val="22"/>
                <w:szCs w:val="22"/>
              </w:rPr>
            </w:pPr>
            <w:r w:rsidRPr="00196ECC">
              <w:rPr>
                <w:color w:val="000000"/>
                <w:sz w:val="22"/>
                <w:szCs w:val="22"/>
              </w:rPr>
              <w:t>47</w:t>
            </w:r>
          </w:p>
        </w:tc>
        <w:tc>
          <w:tcPr>
            <w:tcW w:w="1551" w:type="dxa"/>
            <w:tcBorders>
              <w:top w:val="nil"/>
              <w:left w:val="nil"/>
              <w:bottom w:val="single" w:sz="4" w:space="0" w:color="auto"/>
              <w:right w:val="single" w:sz="4" w:space="0" w:color="auto"/>
            </w:tcBorders>
            <w:shd w:val="clear" w:color="000000" w:fill="FFFFFF"/>
            <w:vAlign w:val="center"/>
            <w:hideMark/>
          </w:tcPr>
          <w:p w14:paraId="113284BC" w14:textId="77777777" w:rsidR="00196ECC" w:rsidRPr="00196ECC" w:rsidRDefault="00196ECC" w:rsidP="00196ECC">
            <w:pPr>
              <w:jc w:val="center"/>
              <w:rPr>
                <w:color w:val="000000"/>
                <w:sz w:val="22"/>
                <w:szCs w:val="22"/>
              </w:rPr>
            </w:pPr>
            <w:r w:rsidRPr="00196ECC">
              <w:rPr>
                <w:color w:val="000000"/>
                <w:sz w:val="22"/>
                <w:szCs w:val="22"/>
              </w:rPr>
              <w:t>VOLKSWAGEN</w:t>
            </w:r>
          </w:p>
        </w:tc>
        <w:tc>
          <w:tcPr>
            <w:tcW w:w="2207" w:type="dxa"/>
            <w:tcBorders>
              <w:top w:val="nil"/>
              <w:left w:val="nil"/>
              <w:bottom w:val="single" w:sz="4" w:space="0" w:color="auto"/>
              <w:right w:val="single" w:sz="4" w:space="0" w:color="auto"/>
            </w:tcBorders>
            <w:shd w:val="clear" w:color="000000" w:fill="FFFFFF"/>
            <w:vAlign w:val="center"/>
            <w:hideMark/>
          </w:tcPr>
          <w:p w14:paraId="5A1AD844" w14:textId="77777777" w:rsidR="00196ECC" w:rsidRPr="00196ECC" w:rsidRDefault="00196ECC" w:rsidP="00196ECC">
            <w:pPr>
              <w:jc w:val="center"/>
              <w:rPr>
                <w:color w:val="000000"/>
                <w:sz w:val="22"/>
                <w:szCs w:val="22"/>
              </w:rPr>
            </w:pPr>
            <w:r w:rsidRPr="00196ECC">
              <w:rPr>
                <w:color w:val="000000"/>
                <w:sz w:val="22"/>
                <w:szCs w:val="22"/>
              </w:rPr>
              <w:t>ÔNIBUS</w:t>
            </w:r>
          </w:p>
        </w:tc>
        <w:tc>
          <w:tcPr>
            <w:tcW w:w="1564" w:type="dxa"/>
            <w:tcBorders>
              <w:top w:val="nil"/>
              <w:left w:val="nil"/>
              <w:bottom w:val="single" w:sz="4" w:space="0" w:color="auto"/>
              <w:right w:val="single" w:sz="4" w:space="0" w:color="auto"/>
            </w:tcBorders>
            <w:shd w:val="clear" w:color="000000" w:fill="FFFFFF"/>
            <w:vAlign w:val="center"/>
            <w:hideMark/>
          </w:tcPr>
          <w:p w14:paraId="52E79CD7" w14:textId="77777777" w:rsidR="00196ECC" w:rsidRPr="00196ECC" w:rsidRDefault="00196ECC" w:rsidP="00196ECC">
            <w:pPr>
              <w:jc w:val="center"/>
              <w:rPr>
                <w:color w:val="000000"/>
                <w:sz w:val="22"/>
                <w:szCs w:val="22"/>
              </w:rPr>
            </w:pPr>
            <w:r w:rsidRPr="00196ECC">
              <w:rPr>
                <w:color w:val="000000"/>
                <w:sz w:val="22"/>
                <w:szCs w:val="22"/>
              </w:rPr>
              <w:t>RCF0J52</w:t>
            </w:r>
          </w:p>
        </w:tc>
        <w:tc>
          <w:tcPr>
            <w:tcW w:w="1417" w:type="dxa"/>
            <w:tcBorders>
              <w:top w:val="nil"/>
              <w:left w:val="nil"/>
              <w:bottom w:val="single" w:sz="4" w:space="0" w:color="auto"/>
              <w:right w:val="single" w:sz="4" w:space="0" w:color="auto"/>
            </w:tcBorders>
            <w:shd w:val="clear" w:color="000000" w:fill="FFFFFF"/>
            <w:vAlign w:val="center"/>
            <w:hideMark/>
          </w:tcPr>
          <w:p w14:paraId="1A78D2C7" w14:textId="77777777" w:rsidR="00196ECC" w:rsidRPr="00196ECC" w:rsidRDefault="00196ECC" w:rsidP="00196ECC">
            <w:pPr>
              <w:jc w:val="center"/>
              <w:rPr>
                <w:color w:val="000000"/>
                <w:sz w:val="22"/>
                <w:szCs w:val="22"/>
              </w:rPr>
            </w:pPr>
            <w:r w:rsidRPr="00196ECC">
              <w:rPr>
                <w:color w:val="000000"/>
                <w:sz w:val="22"/>
                <w:szCs w:val="22"/>
              </w:rPr>
              <w:t>2020</w:t>
            </w:r>
          </w:p>
        </w:tc>
      </w:tr>
      <w:tr w:rsidR="00196ECC" w:rsidRPr="00196ECC" w14:paraId="2A1077F0" w14:textId="77777777" w:rsidTr="00196ECC">
        <w:trPr>
          <w:trHeight w:val="510"/>
        </w:trPr>
        <w:tc>
          <w:tcPr>
            <w:tcW w:w="1796" w:type="dxa"/>
            <w:vMerge/>
            <w:tcBorders>
              <w:top w:val="nil"/>
              <w:left w:val="single" w:sz="4" w:space="0" w:color="auto"/>
              <w:bottom w:val="single" w:sz="4" w:space="0" w:color="auto"/>
              <w:right w:val="single" w:sz="4" w:space="0" w:color="auto"/>
            </w:tcBorders>
            <w:vAlign w:val="center"/>
            <w:hideMark/>
          </w:tcPr>
          <w:p w14:paraId="74E2577C"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2A4319B3" w14:textId="77777777" w:rsidR="00196ECC" w:rsidRPr="00196ECC" w:rsidRDefault="00196ECC" w:rsidP="00196ECC">
            <w:pPr>
              <w:jc w:val="center"/>
              <w:rPr>
                <w:color w:val="000000"/>
                <w:sz w:val="22"/>
                <w:szCs w:val="22"/>
              </w:rPr>
            </w:pPr>
            <w:r w:rsidRPr="00196ECC">
              <w:rPr>
                <w:color w:val="000000"/>
                <w:sz w:val="22"/>
                <w:szCs w:val="22"/>
              </w:rPr>
              <w:t>48</w:t>
            </w:r>
          </w:p>
        </w:tc>
        <w:tc>
          <w:tcPr>
            <w:tcW w:w="1551" w:type="dxa"/>
            <w:tcBorders>
              <w:top w:val="nil"/>
              <w:left w:val="nil"/>
              <w:bottom w:val="single" w:sz="4" w:space="0" w:color="auto"/>
              <w:right w:val="single" w:sz="4" w:space="0" w:color="auto"/>
            </w:tcBorders>
            <w:shd w:val="clear" w:color="000000" w:fill="FFFFFF"/>
            <w:vAlign w:val="center"/>
            <w:hideMark/>
          </w:tcPr>
          <w:p w14:paraId="6B3D9FFF" w14:textId="77777777" w:rsidR="00196ECC" w:rsidRPr="00196ECC" w:rsidRDefault="00196ECC" w:rsidP="00196ECC">
            <w:pPr>
              <w:jc w:val="center"/>
              <w:rPr>
                <w:color w:val="000000"/>
                <w:sz w:val="22"/>
                <w:szCs w:val="22"/>
              </w:rPr>
            </w:pPr>
            <w:r w:rsidRPr="00196ECC">
              <w:rPr>
                <w:color w:val="000000"/>
                <w:sz w:val="22"/>
                <w:szCs w:val="22"/>
              </w:rPr>
              <w:t>VOLKSWAGEN</w:t>
            </w:r>
          </w:p>
        </w:tc>
        <w:tc>
          <w:tcPr>
            <w:tcW w:w="2207" w:type="dxa"/>
            <w:tcBorders>
              <w:top w:val="nil"/>
              <w:left w:val="nil"/>
              <w:bottom w:val="single" w:sz="4" w:space="0" w:color="auto"/>
              <w:right w:val="single" w:sz="4" w:space="0" w:color="auto"/>
            </w:tcBorders>
            <w:shd w:val="clear" w:color="000000" w:fill="FFFFFF"/>
            <w:vAlign w:val="center"/>
            <w:hideMark/>
          </w:tcPr>
          <w:p w14:paraId="362FEDC7" w14:textId="77777777" w:rsidR="00196ECC" w:rsidRPr="00196ECC" w:rsidRDefault="00196ECC" w:rsidP="00196ECC">
            <w:pPr>
              <w:jc w:val="center"/>
              <w:rPr>
                <w:color w:val="000000"/>
                <w:sz w:val="22"/>
                <w:szCs w:val="22"/>
              </w:rPr>
            </w:pPr>
            <w:r w:rsidRPr="00196ECC">
              <w:rPr>
                <w:color w:val="000000"/>
                <w:sz w:val="22"/>
                <w:szCs w:val="22"/>
              </w:rPr>
              <w:t>ÔNIBUS</w:t>
            </w:r>
          </w:p>
        </w:tc>
        <w:tc>
          <w:tcPr>
            <w:tcW w:w="1564" w:type="dxa"/>
            <w:tcBorders>
              <w:top w:val="nil"/>
              <w:left w:val="nil"/>
              <w:bottom w:val="single" w:sz="4" w:space="0" w:color="auto"/>
              <w:right w:val="single" w:sz="4" w:space="0" w:color="auto"/>
            </w:tcBorders>
            <w:shd w:val="clear" w:color="000000" w:fill="FFFFFF"/>
            <w:vAlign w:val="center"/>
            <w:hideMark/>
          </w:tcPr>
          <w:p w14:paraId="67C1B3BF" w14:textId="77777777" w:rsidR="00196ECC" w:rsidRPr="00196ECC" w:rsidRDefault="00196ECC" w:rsidP="00196ECC">
            <w:pPr>
              <w:jc w:val="center"/>
              <w:rPr>
                <w:color w:val="000000"/>
                <w:sz w:val="22"/>
                <w:szCs w:val="22"/>
              </w:rPr>
            </w:pPr>
            <w:r w:rsidRPr="00196ECC">
              <w:rPr>
                <w:color w:val="000000"/>
                <w:sz w:val="22"/>
                <w:szCs w:val="22"/>
              </w:rPr>
              <w:t>RTQ8J90</w:t>
            </w:r>
          </w:p>
        </w:tc>
        <w:tc>
          <w:tcPr>
            <w:tcW w:w="1417" w:type="dxa"/>
            <w:tcBorders>
              <w:top w:val="nil"/>
              <w:left w:val="nil"/>
              <w:bottom w:val="single" w:sz="4" w:space="0" w:color="auto"/>
              <w:right w:val="single" w:sz="4" w:space="0" w:color="auto"/>
            </w:tcBorders>
            <w:shd w:val="clear" w:color="000000" w:fill="FFFFFF"/>
            <w:vAlign w:val="center"/>
            <w:hideMark/>
          </w:tcPr>
          <w:p w14:paraId="0D199908" w14:textId="77777777" w:rsidR="00196ECC" w:rsidRPr="00196ECC" w:rsidRDefault="00196ECC" w:rsidP="00196ECC">
            <w:pPr>
              <w:jc w:val="center"/>
              <w:rPr>
                <w:color w:val="000000"/>
                <w:sz w:val="22"/>
                <w:szCs w:val="22"/>
              </w:rPr>
            </w:pPr>
            <w:r w:rsidRPr="00196ECC">
              <w:rPr>
                <w:color w:val="000000"/>
                <w:sz w:val="22"/>
                <w:szCs w:val="22"/>
              </w:rPr>
              <w:t>2022</w:t>
            </w:r>
          </w:p>
        </w:tc>
      </w:tr>
      <w:tr w:rsidR="00196ECC" w:rsidRPr="00196ECC" w14:paraId="498C77FB" w14:textId="77777777" w:rsidTr="00196ECC">
        <w:trPr>
          <w:trHeight w:val="510"/>
        </w:trPr>
        <w:tc>
          <w:tcPr>
            <w:tcW w:w="1796" w:type="dxa"/>
            <w:vMerge/>
            <w:tcBorders>
              <w:top w:val="nil"/>
              <w:left w:val="single" w:sz="4" w:space="0" w:color="auto"/>
              <w:bottom w:val="single" w:sz="4" w:space="0" w:color="auto"/>
              <w:right w:val="single" w:sz="4" w:space="0" w:color="auto"/>
            </w:tcBorders>
            <w:vAlign w:val="center"/>
            <w:hideMark/>
          </w:tcPr>
          <w:p w14:paraId="54D5F639"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2F53BFDA" w14:textId="77777777" w:rsidR="00196ECC" w:rsidRPr="00196ECC" w:rsidRDefault="00196ECC" w:rsidP="00196ECC">
            <w:pPr>
              <w:jc w:val="center"/>
              <w:rPr>
                <w:color w:val="000000"/>
                <w:sz w:val="22"/>
                <w:szCs w:val="22"/>
              </w:rPr>
            </w:pPr>
            <w:r w:rsidRPr="00196ECC">
              <w:rPr>
                <w:color w:val="000000"/>
                <w:sz w:val="22"/>
                <w:szCs w:val="22"/>
              </w:rPr>
              <w:t>49</w:t>
            </w:r>
          </w:p>
        </w:tc>
        <w:tc>
          <w:tcPr>
            <w:tcW w:w="1551" w:type="dxa"/>
            <w:tcBorders>
              <w:top w:val="nil"/>
              <w:left w:val="nil"/>
              <w:bottom w:val="single" w:sz="4" w:space="0" w:color="auto"/>
              <w:right w:val="single" w:sz="4" w:space="0" w:color="auto"/>
            </w:tcBorders>
            <w:shd w:val="clear" w:color="000000" w:fill="FFFFFF"/>
            <w:vAlign w:val="center"/>
            <w:hideMark/>
          </w:tcPr>
          <w:p w14:paraId="3AF3CB30" w14:textId="77777777" w:rsidR="00196ECC" w:rsidRPr="00196ECC" w:rsidRDefault="00196ECC" w:rsidP="00196ECC">
            <w:pPr>
              <w:jc w:val="center"/>
              <w:rPr>
                <w:color w:val="000000"/>
                <w:sz w:val="22"/>
                <w:szCs w:val="22"/>
              </w:rPr>
            </w:pPr>
            <w:r w:rsidRPr="00196ECC">
              <w:rPr>
                <w:color w:val="000000"/>
                <w:sz w:val="22"/>
                <w:szCs w:val="22"/>
              </w:rPr>
              <w:t>VOLKSWAGEN</w:t>
            </w:r>
          </w:p>
        </w:tc>
        <w:tc>
          <w:tcPr>
            <w:tcW w:w="2207" w:type="dxa"/>
            <w:tcBorders>
              <w:top w:val="nil"/>
              <w:left w:val="nil"/>
              <w:bottom w:val="single" w:sz="4" w:space="0" w:color="auto"/>
              <w:right w:val="single" w:sz="4" w:space="0" w:color="auto"/>
            </w:tcBorders>
            <w:shd w:val="clear" w:color="000000" w:fill="FFFFFF"/>
            <w:vAlign w:val="center"/>
            <w:hideMark/>
          </w:tcPr>
          <w:p w14:paraId="35C6C4BC" w14:textId="77777777" w:rsidR="00196ECC" w:rsidRPr="00196ECC" w:rsidRDefault="00196ECC" w:rsidP="00196ECC">
            <w:pPr>
              <w:jc w:val="center"/>
              <w:rPr>
                <w:color w:val="000000"/>
                <w:sz w:val="22"/>
                <w:szCs w:val="22"/>
              </w:rPr>
            </w:pPr>
            <w:r w:rsidRPr="00196ECC">
              <w:rPr>
                <w:color w:val="000000"/>
                <w:sz w:val="22"/>
                <w:szCs w:val="22"/>
              </w:rPr>
              <w:t>ÔNIBUS</w:t>
            </w:r>
          </w:p>
        </w:tc>
        <w:tc>
          <w:tcPr>
            <w:tcW w:w="1564" w:type="dxa"/>
            <w:tcBorders>
              <w:top w:val="nil"/>
              <w:left w:val="nil"/>
              <w:bottom w:val="single" w:sz="4" w:space="0" w:color="auto"/>
              <w:right w:val="single" w:sz="4" w:space="0" w:color="auto"/>
            </w:tcBorders>
            <w:shd w:val="clear" w:color="000000" w:fill="FFFFFF"/>
            <w:vAlign w:val="center"/>
            <w:hideMark/>
          </w:tcPr>
          <w:p w14:paraId="25762109" w14:textId="77777777" w:rsidR="00196ECC" w:rsidRPr="00196ECC" w:rsidRDefault="00196ECC" w:rsidP="00196ECC">
            <w:pPr>
              <w:jc w:val="center"/>
              <w:rPr>
                <w:color w:val="000000"/>
                <w:sz w:val="22"/>
                <w:szCs w:val="22"/>
              </w:rPr>
            </w:pPr>
            <w:r w:rsidRPr="00196ECC">
              <w:rPr>
                <w:color w:val="000000"/>
                <w:sz w:val="22"/>
                <w:szCs w:val="22"/>
              </w:rPr>
              <w:t>RTQ8J93</w:t>
            </w:r>
          </w:p>
        </w:tc>
        <w:tc>
          <w:tcPr>
            <w:tcW w:w="1417" w:type="dxa"/>
            <w:tcBorders>
              <w:top w:val="nil"/>
              <w:left w:val="nil"/>
              <w:bottom w:val="single" w:sz="4" w:space="0" w:color="auto"/>
              <w:right w:val="single" w:sz="4" w:space="0" w:color="auto"/>
            </w:tcBorders>
            <w:shd w:val="clear" w:color="000000" w:fill="FFFFFF"/>
            <w:vAlign w:val="center"/>
            <w:hideMark/>
          </w:tcPr>
          <w:p w14:paraId="3FDE2DB6" w14:textId="77777777" w:rsidR="00196ECC" w:rsidRPr="00196ECC" w:rsidRDefault="00196ECC" w:rsidP="00196ECC">
            <w:pPr>
              <w:jc w:val="center"/>
              <w:rPr>
                <w:color w:val="000000"/>
                <w:sz w:val="22"/>
                <w:szCs w:val="22"/>
              </w:rPr>
            </w:pPr>
            <w:r w:rsidRPr="00196ECC">
              <w:rPr>
                <w:color w:val="000000"/>
                <w:sz w:val="22"/>
                <w:szCs w:val="22"/>
              </w:rPr>
              <w:t>2022</w:t>
            </w:r>
          </w:p>
        </w:tc>
      </w:tr>
      <w:tr w:rsidR="00196ECC" w:rsidRPr="00196ECC" w14:paraId="2380CC60" w14:textId="77777777" w:rsidTr="00196ECC">
        <w:trPr>
          <w:trHeight w:val="510"/>
        </w:trPr>
        <w:tc>
          <w:tcPr>
            <w:tcW w:w="1796" w:type="dxa"/>
            <w:vMerge/>
            <w:tcBorders>
              <w:top w:val="nil"/>
              <w:left w:val="single" w:sz="4" w:space="0" w:color="auto"/>
              <w:bottom w:val="single" w:sz="4" w:space="0" w:color="auto"/>
              <w:right w:val="single" w:sz="4" w:space="0" w:color="auto"/>
            </w:tcBorders>
            <w:vAlign w:val="center"/>
            <w:hideMark/>
          </w:tcPr>
          <w:p w14:paraId="2CE3C25C"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38A405A9" w14:textId="77777777" w:rsidR="00196ECC" w:rsidRPr="00196ECC" w:rsidRDefault="00196ECC" w:rsidP="00196ECC">
            <w:pPr>
              <w:jc w:val="center"/>
              <w:rPr>
                <w:color w:val="000000"/>
                <w:sz w:val="22"/>
                <w:szCs w:val="22"/>
              </w:rPr>
            </w:pPr>
            <w:r w:rsidRPr="00196ECC">
              <w:rPr>
                <w:color w:val="000000"/>
                <w:sz w:val="22"/>
                <w:szCs w:val="22"/>
              </w:rPr>
              <w:t>50</w:t>
            </w:r>
          </w:p>
        </w:tc>
        <w:tc>
          <w:tcPr>
            <w:tcW w:w="1551" w:type="dxa"/>
            <w:tcBorders>
              <w:top w:val="nil"/>
              <w:left w:val="nil"/>
              <w:bottom w:val="single" w:sz="4" w:space="0" w:color="auto"/>
              <w:right w:val="single" w:sz="4" w:space="0" w:color="auto"/>
            </w:tcBorders>
            <w:shd w:val="clear" w:color="000000" w:fill="FFFFFF"/>
            <w:vAlign w:val="center"/>
            <w:hideMark/>
          </w:tcPr>
          <w:p w14:paraId="0779EDC1" w14:textId="77777777" w:rsidR="00196ECC" w:rsidRPr="00196ECC" w:rsidRDefault="00196ECC" w:rsidP="00196ECC">
            <w:pPr>
              <w:jc w:val="center"/>
              <w:rPr>
                <w:color w:val="000000"/>
                <w:sz w:val="22"/>
                <w:szCs w:val="22"/>
              </w:rPr>
            </w:pPr>
            <w:r w:rsidRPr="00196ECC">
              <w:rPr>
                <w:color w:val="000000"/>
                <w:sz w:val="22"/>
                <w:szCs w:val="22"/>
              </w:rPr>
              <w:t>VOLKSWAGEN</w:t>
            </w:r>
          </w:p>
        </w:tc>
        <w:tc>
          <w:tcPr>
            <w:tcW w:w="2207" w:type="dxa"/>
            <w:tcBorders>
              <w:top w:val="nil"/>
              <w:left w:val="nil"/>
              <w:bottom w:val="single" w:sz="4" w:space="0" w:color="auto"/>
              <w:right w:val="single" w:sz="4" w:space="0" w:color="auto"/>
            </w:tcBorders>
            <w:shd w:val="clear" w:color="000000" w:fill="FFFFFF"/>
            <w:vAlign w:val="center"/>
            <w:hideMark/>
          </w:tcPr>
          <w:p w14:paraId="6BA2B1EB" w14:textId="77777777" w:rsidR="00196ECC" w:rsidRPr="00196ECC" w:rsidRDefault="00196ECC" w:rsidP="00196ECC">
            <w:pPr>
              <w:jc w:val="center"/>
              <w:rPr>
                <w:color w:val="000000"/>
                <w:sz w:val="22"/>
                <w:szCs w:val="22"/>
              </w:rPr>
            </w:pPr>
            <w:r w:rsidRPr="00196ECC">
              <w:rPr>
                <w:color w:val="000000"/>
                <w:sz w:val="22"/>
                <w:szCs w:val="22"/>
              </w:rPr>
              <w:t>ÔNIBUS</w:t>
            </w:r>
          </w:p>
        </w:tc>
        <w:tc>
          <w:tcPr>
            <w:tcW w:w="1564" w:type="dxa"/>
            <w:tcBorders>
              <w:top w:val="nil"/>
              <w:left w:val="nil"/>
              <w:bottom w:val="single" w:sz="4" w:space="0" w:color="auto"/>
              <w:right w:val="single" w:sz="4" w:space="0" w:color="auto"/>
            </w:tcBorders>
            <w:shd w:val="clear" w:color="000000" w:fill="FFFFFF"/>
            <w:vAlign w:val="center"/>
            <w:hideMark/>
          </w:tcPr>
          <w:p w14:paraId="5B907609" w14:textId="77777777" w:rsidR="00196ECC" w:rsidRPr="00196ECC" w:rsidRDefault="00196ECC" w:rsidP="00196ECC">
            <w:pPr>
              <w:jc w:val="center"/>
              <w:rPr>
                <w:color w:val="000000"/>
                <w:sz w:val="22"/>
                <w:szCs w:val="22"/>
              </w:rPr>
            </w:pPr>
            <w:r w:rsidRPr="00196ECC">
              <w:rPr>
                <w:color w:val="000000"/>
                <w:sz w:val="22"/>
                <w:szCs w:val="22"/>
              </w:rPr>
              <w:t>TCI8C08</w:t>
            </w:r>
          </w:p>
        </w:tc>
        <w:tc>
          <w:tcPr>
            <w:tcW w:w="1417" w:type="dxa"/>
            <w:tcBorders>
              <w:top w:val="nil"/>
              <w:left w:val="nil"/>
              <w:bottom w:val="single" w:sz="4" w:space="0" w:color="auto"/>
              <w:right w:val="single" w:sz="4" w:space="0" w:color="auto"/>
            </w:tcBorders>
            <w:shd w:val="clear" w:color="000000" w:fill="FFFFFF"/>
            <w:vAlign w:val="center"/>
            <w:hideMark/>
          </w:tcPr>
          <w:p w14:paraId="500D263D" w14:textId="77777777" w:rsidR="00196ECC" w:rsidRPr="00196ECC" w:rsidRDefault="00196ECC" w:rsidP="00196ECC">
            <w:pPr>
              <w:jc w:val="center"/>
              <w:rPr>
                <w:color w:val="000000"/>
                <w:sz w:val="22"/>
                <w:szCs w:val="22"/>
              </w:rPr>
            </w:pPr>
            <w:r w:rsidRPr="00196ECC">
              <w:rPr>
                <w:color w:val="000000"/>
                <w:sz w:val="22"/>
                <w:szCs w:val="22"/>
              </w:rPr>
              <w:t>2024</w:t>
            </w:r>
          </w:p>
        </w:tc>
      </w:tr>
      <w:tr w:rsidR="00196ECC" w:rsidRPr="00196ECC" w14:paraId="79C34A05" w14:textId="77777777" w:rsidTr="00196ECC">
        <w:trPr>
          <w:trHeight w:val="510"/>
        </w:trPr>
        <w:tc>
          <w:tcPr>
            <w:tcW w:w="1796" w:type="dxa"/>
            <w:vMerge/>
            <w:tcBorders>
              <w:top w:val="nil"/>
              <w:left w:val="single" w:sz="4" w:space="0" w:color="auto"/>
              <w:bottom w:val="single" w:sz="4" w:space="0" w:color="auto"/>
              <w:right w:val="single" w:sz="4" w:space="0" w:color="auto"/>
            </w:tcBorders>
            <w:vAlign w:val="center"/>
            <w:hideMark/>
          </w:tcPr>
          <w:p w14:paraId="1F2D4D07"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27F0CA54" w14:textId="77777777" w:rsidR="00196ECC" w:rsidRPr="00196ECC" w:rsidRDefault="00196ECC" w:rsidP="00196ECC">
            <w:pPr>
              <w:jc w:val="center"/>
              <w:rPr>
                <w:color w:val="000000"/>
                <w:sz w:val="22"/>
                <w:szCs w:val="22"/>
              </w:rPr>
            </w:pPr>
            <w:r w:rsidRPr="00196ECC">
              <w:rPr>
                <w:color w:val="000000"/>
                <w:sz w:val="22"/>
                <w:szCs w:val="22"/>
              </w:rPr>
              <w:t>51</w:t>
            </w:r>
          </w:p>
        </w:tc>
        <w:tc>
          <w:tcPr>
            <w:tcW w:w="1551" w:type="dxa"/>
            <w:tcBorders>
              <w:top w:val="nil"/>
              <w:left w:val="nil"/>
              <w:bottom w:val="single" w:sz="4" w:space="0" w:color="auto"/>
              <w:right w:val="single" w:sz="4" w:space="0" w:color="auto"/>
            </w:tcBorders>
            <w:shd w:val="clear" w:color="000000" w:fill="FFFFFF"/>
            <w:vAlign w:val="center"/>
            <w:hideMark/>
          </w:tcPr>
          <w:p w14:paraId="5B8EC89D" w14:textId="77777777" w:rsidR="00196ECC" w:rsidRPr="00196ECC" w:rsidRDefault="00196ECC" w:rsidP="00196ECC">
            <w:pPr>
              <w:jc w:val="center"/>
              <w:rPr>
                <w:color w:val="000000"/>
                <w:sz w:val="22"/>
                <w:szCs w:val="22"/>
              </w:rPr>
            </w:pPr>
            <w:r w:rsidRPr="00196ECC">
              <w:rPr>
                <w:color w:val="000000"/>
                <w:sz w:val="22"/>
                <w:szCs w:val="22"/>
              </w:rPr>
              <w:t>VOLKSWAGEN</w:t>
            </w:r>
          </w:p>
        </w:tc>
        <w:tc>
          <w:tcPr>
            <w:tcW w:w="2207" w:type="dxa"/>
            <w:tcBorders>
              <w:top w:val="nil"/>
              <w:left w:val="nil"/>
              <w:bottom w:val="single" w:sz="4" w:space="0" w:color="auto"/>
              <w:right w:val="single" w:sz="4" w:space="0" w:color="auto"/>
            </w:tcBorders>
            <w:shd w:val="clear" w:color="000000" w:fill="FFFFFF"/>
            <w:vAlign w:val="center"/>
            <w:hideMark/>
          </w:tcPr>
          <w:p w14:paraId="0FB30F8C" w14:textId="77777777" w:rsidR="00196ECC" w:rsidRPr="00196ECC" w:rsidRDefault="00196ECC" w:rsidP="00196ECC">
            <w:pPr>
              <w:jc w:val="center"/>
              <w:rPr>
                <w:color w:val="000000"/>
                <w:sz w:val="22"/>
                <w:szCs w:val="22"/>
              </w:rPr>
            </w:pPr>
            <w:r w:rsidRPr="00196ECC">
              <w:rPr>
                <w:color w:val="000000"/>
                <w:sz w:val="22"/>
                <w:szCs w:val="22"/>
              </w:rPr>
              <w:t>ÔNIBUS</w:t>
            </w:r>
          </w:p>
        </w:tc>
        <w:tc>
          <w:tcPr>
            <w:tcW w:w="1564" w:type="dxa"/>
            <w:tcBorders>
              <w:top w:val="nil"/>
              <w:left w:val="nil"/>
              <w:bottom w:val="single" w:sz="4" w:space="0" w:color="auto"/>
              <w:right w:val="single" w:sz="4" w:space="0" w:color="auto"/>
            </w:tcBorders>
            <w:shd w:val="clear" w:color="000000" w:fill="FFFFFF"/>
            <w:vAlign w:val="center"/>
            <w:hideMark/>
          </w:tcPr>
          <w:p w14:paraId="63681F89" w14:textId="77777777" w:rsidR="00196ECC" w:rsidRPr="00196ECC" w:rsidRDefault="00196ECC" w:rsidP="00196ECC">
            <w:pPr>
              <w:rPr>
                <w:color w:val="000000"/>
                <w:sz w:val="22"/>
                <w:szCs w:val="22"/>
              </w:rPr>
            </w:pPr>
            <w:r w:rsidRPr="00196ECC">
              <w:rPr>
                <w:color w:val="000000"/>
                <w:sz w:val="22"/>
                <w:szCs w:val="22"/>
              </w:rPr>
              <w:t>TCE5C84</w:t>
            </w:r>
          </w:p>
        </w:tc>
        <w:tc>
          <w:tcPr>
            <w:tcW w:w="1417" w:type="dxa"/>
            <w:tcBorders>
              <w:top w:val="nil"/>
              <w:left w:val="nil"/>
              <w:bottom w:val="single" w:sz="4" w:space="0" w:color="auto"/>
              <w:right w:val="single" w:sz="4" w:space="0" w:color="auto"/>
            </w:tcBorders>
            <w:shd w:val="clear" w:color="000000" w:fill="FFFFFF"/>
            <w:vAlign w:val="center"/>
            <w:hideMark/>
          </w:tcPr>
          <w:p w14:paraId="2C8EB505" w14:textId="77777777" w:rsidR="00196ECC" w:rsidRPr="00196ECC" w:rsidRDefault="00196ECC" w:rsidP="00196ECC">
            <w:pPr>
              <w:jc w:val="center"/>
              <w:rPr>
                <w:color w:val="000000"/>
                <w:sz w:val="22"/>
                <w:szCs w:val="22"/>
              </w:rPr>
            </w:pPr>
            <w:r w:rsidRPr="00196ECC">
              <w:rPr>
                <w:color w:val="000000"/>
                <w:sz w:val="22"/>
                <w:szCs w:val="22"/>
              </w:rPr>
              <w:t>2024</w:t>
            </w:r>
          </w:p>
        </w:tc>
      </w:tr>
      <w:tr w:rsidR="00196ECC" w:rsidRPr="00196ECC" w14:paraId="4AF120AA" w14:textId="77777777" w:rsidTr="00196ECC">
        <w:trPr>
          <w:trHeight w:val="765"/>
        </w:trPr>
        <w:tc>
          <w:tcPr>
            <w:tcW w:w="1796" w:type="dxa"/>
            <w:vMerge/>
            <w:tcBorders>
              <w:top w:val="nil"/>
              <w:left w:val="single" w:sz="4" w:space="0" w:color="auto"/>
              <w:bottom w:val="single" w:sz="4" w:space="0" w:color="auto"/>
              <w:right w:val="single" w:sz="4" w:space="0" w:color="auto"/>
            </w:tcBorders>
            <w:vAlign w:val="center"/>
            <w:hideMark/>
          </w:tcPr>
          <w:p w14:paraId="53FB8D6A"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746CEF0D" w14:textId="77777777" w:rsidR="00196ECC" w:rsidRPr="00196ECC" w:rsidRDefault="00196ECC" w:rsidP="00196ECC">
            <w:pPr>
              <w:jc w:val="center"/>
              <w:rPr>
                <w:color w:val="000000"/>
                <w:sz w:val="22"/>
                <w:szCs w:val="22"/>
              </w:rPr>
            </w:pPr>
            <w:r w:rsidRPr="00196ECC">
              <w:rPr>
                <w:color w:val="000000"/>
                <w:sz w:val="22"/>
                <w:szCs w:val="22"/>
              </w:rPr>
              <w:t>52</w:t>
            </w:r>
          </w:p>
        </w:tc>
        <w:tc>
          <w:tcPr>
            <w:tcW w:w="1551" w:type="dxa"/>
            <w:tcBorders>
              <w:top w:val="nil"/>
              <w:left w:val="nil"/>
              <w:bottom w:val="single" w:sz="4" w:space="0" w:color="auto"/>
              <w:right w:val="single" w:sz="4" w:space="0" w:color="auto"/>
            </w:tcBorders>
            <w:shd w:val="clear" w:color="000000" w:fill="FFFFFF"/>
            <w:vAlign w:val="center"/>
            <w:hideMark/>
          </w:tcPr>
          <w:p w14:paraId="121BB3DF" w14:textId="77777777" w:rsidR="00196ECC" w:rsidRPr="00196ECC" w:rsidRDefault="00196ECC" w:rsidP="00196ECC">
            <w:pPr>
              <w:jc w:val="center"/>
              <w:rPr>
                <w:color w:val="000000"/>
                <w:sz w:val="22"/>
                <w:szCs w:val="22"/>
              </w:rPr>
            </w:pPr>
            <w:r w:rsidRPr="00196ECC">
              <w:rPr>
                <w:color w:val="000000"/>
                <w:sz w:val="22"/>
                <w:szCs w:val="22"/>
              </w:rPr>
              <w:t>IVECO</w:t>
            </w:r>
          </w:p>
        </w:tc>
        <w:tc>
          <w:tcPr>
            <w:tcW w:w="2207" w:type="dxa"/>
            <w:tcBorders>
              <w:top w:val="nil"/>
              <w:left w:val="nil"/>
              <w:bottom w:val="single" w:sz="4" w:space="0" w:color="auto"/>
              <w:right w:val="single" w:sz="4" w:space="0" w:color="auto"/>
            </w:tcBorders>
            <w:shd w:val="clear" w:color="000000" w:fill="FFFFFF"/>
            <w:vAlign w:val="center"/>
            <w:hideMark/>
          </w:tcPr>
          <w:p w14:paraId="4BD02616" w14:textId="77777777" w:rsidR="00196ECC" w:rsidRPr="00196ECC" w:rsidRDefault="00196ECC" w:rsidP="00196ECC">
            <w:pPr>
              <w:jc w:val="center"/>
              <w:rPr>
                <w:color w:val="000000"/>
                <w:sz w:val="22"/>
                <w:szCs w:val="22"/>
              </w:rPr>
            </w:pPr>
            <w:r w:rsidRPr="00196ECC">
              <w:rPr>
                <w:color w:val="000000"/>
                <w:sz w:val="22"/>
                <w:szCs w:val="22"/>
              </w:rPr>
              <w:t>CAMINHÃO COMPACTADOR</w:t>
            </w:r>
          </w:p>
        </w:tc>
        <w:tc>
          <w:tcPr>
            <w:tcW w:w="1564" w:type="dxa"/>
            <w:tcBorders>
              <w:top w:val="nil"/>
              <w:left w:val="nil"/>
              <w:bottom w:val="single" w:sz="4" w:space="0" w:color="auto"/>
              <w:right w:val="single" w:sz="4" w:space="0" w:color="auto"/>
            </w:tcBorders>
            <w:shd w:val="clear" w:color="000000" w:fill="FFFFFF"/>
            <w:vAlign w:val="center"/>
            <w:hideMark/>
          </w:tcPr>
          <w:p w14:paraId="0B51FD0D" w14:textId="77777777" w:rsidR="00196ECC" w:rsidRPr="00196ECC" w:rsidRDefault="00196ECC" w:rsidP="00196ECC">
            <w:pPr>
              <w:jc w:val="center"/>
              <w:rPr>
                <w:color w:val="000000"/>
                <w:sz w:val="22"/>
                <w:szCs w:val="22"/>
              </w:rPr>
            </w:pPr>
            <w:r w:rsidRPr="00196ECC">
              <w:rPr>
                <w:color w:val="000000"/>
                <w:sz w:val="22"/>
                <w:szCs w:val="22"/>
              </w:rPr>
              <w:t>RUJ-1J31</w:t>
            </w:r>
          </w:p>
        </w:tc>
        <w:tc>
          <w:tcPr>
            <w:tcW w:w="1417" w:type="dxa"/>
            <w:tcBorders>
              <w:top w:val="nil"/>
              <w:left w:val="nil"/>
              <w:bottom w:val="single" w:sz="4" w:space="0" w:color="auto"/>
              <w:right w:val="single" w:sz="4" w:space="0" w:color="auto"/>
            </w:tcBorders>
            <w:shd w:val="clear" w:color="000000" w:fill="FFFFFF"/>
            <w:vAlign w:val="center"/>
            <w:hideMark/>
          </w:tcPr>
          <w:p w14:paraId="63659424" w14:textId="77777777" w:rsidR="00196ECC" w:rsidRPr="00196ECC" w:rsidRDefault="00196ECC" w:rsidP="00196ECC">
            <w:pPr>
              <w:jc w:val="center"/>
              <w:rPr>
                <w:color w:val="000000"/>
                <w:sz w:val="22"/>
                <w:szCs w:val="22"/>
              </w:rPr>
            </w:pPr>
            <w:r w:rsidRPr="00196ECC">
              <w:rPr>
                <w:color w:val="000000"/>
                <w:sz w:val="22"/>
                <w:szCs w:val="22"/>
              </w:rPr>
              <w:t>2021</w:t>
            </w:r>
          </w:p>
        </w:tc>
      </w:tr>
      <w:tr w:rsidR="00196ECC" w:rsidRPr="00196ECC" w14:paraId="5F6B1A27" w14:textId="77777777" w:rsidTr="00196ECC">
        <w:trPr>
          <w:trHeight w:val="765"/>
        </w:trPr>
        <w:tc>
          <w:tcPr>
            <w:tcW w:w="1796" w:type="dxa"/>
            <w:vMerge/>
            <w:tcBorders>
              <w:top w:val="nil"/>
              <w:left w:val="single" w:sz="4" w:space="0" w:color="auto"/>
              <w:bottom w:val="single" w:sz="4" w:space="0" w:color="auto"/>
              <w:right w:val="single" w:sz="4" w:space="0" w:color="auto"/>
            </w:tcBorders>
            <w:vAlign w:val="center"/>
            <w:hideMark/>
          </w:tcPr>
          <w:p w14:paraId="1F7EEFB4"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63BE8CFA" w14:textId="77777777" w:rsidR="00196ECC" w:rsidRPr="00196ECC" w:rsidRDefault="00196ECC" w:rsidP="00196ECC">
            <w:pPr>
              <w:jc w:val="center"/>
              <w:rPr>
                <w:color w:val="000000"/>
                <w:sz w:val="22"/>
                <w:szCs w:val="22"/>
              </w:rPr>
            </w:pPr>
            <w:r w:rsidRPr="00196ECC">
              <w:rPr>
                <w:color w:val="000000"/>
                <w:sz w:val="22"/>
                <w:szCs w:val="22"/>
              </w:rPr>
              <w:t>53</w:t>
            </w:r>
          </w:p>
        </w:tc>
        <w:tc>
          <w:tcPr>
            <w:tcW w:w="1551" w:type="dxa"/>
            <w:tcBorders>
              <w:top w:val="nil"/>
              <w:left w:val="nil"/>
              <w:bottom w:val="single" w:sz="4" w:space="0" w:color="auto"/>
              <w:right w:val="single" w:sz="4" w:space="0" w:color="auto"/>
            </w:tcBorders>
            <w:shd w:val="clear" w:color="000000" w:fill="FFFFFF"/>
            <w:vAlign w:val="center"/>
            <w:hideMark/>
          </w:tcPr>
          <w:p w14:paraId="203342B1" w14:textId="77777777" w:rsidR="00196ECC" w:rsidRPr="00196ECC" w:rsidRDefault="00196ECC" w:rsidP="00196ECC">
            <w:pPr>
              <w:jc w:val="center"/>
              <w:rPr>
                <w:color w:val="000000"/>
                <w:sz w:val="22"/>
                <w:szCs w:val="22"/>
              </w:rPr>
            </w:pPr>
            <w:r w:rsidRPr="00196ECC">
              <w:rPr>
                <w:color w:val="000000"/>
                <w:sz w:val="22"/>
                <w:szCs w:val="22"/>
              </w:rPr>
              <w:t>IVECO</w:t>
            </w:r>
          </w:p>
        </w:tc>
        <w:tc>
          <w:tcPr>
            <w:tcW w:w="2207" w:type="dxa"/>
            <w:tcBorders>
              <w:top w:val="nil"/>
              <w:left w:val="nil"/>
              <w:bottom w:val="single" w:sz="4" w:space="0" w:color="auto"/>
              <w:right w:val="single" w:sz="4" w:space="0" w:color="auto"/>
            </w:tcBorders>
            <w:shd w:val="clear" w:color="000000" w:fill="FFFFFF"/>
            <w:vAlign w:val="center"/>
            <w:hideMark/>
          </w:tcPr>
          <w:p w14:paraId="69923B0B" w14:textId="77777777" w:rsidR="00196ECC" w:rsidRPr="00196ECC" w:rsidRDefault="00196ECC" w:rsidP="00196ECC">
            <w:pPr>
              <w:jc w:val="center"/>
              <w:rPr>
                <w:color w:val="000000"/>
                <w:sz w:val="22"/>
                <w:szCs w:val="22"/>
              </w:rPr>
            </w:pPr>
            <w:r w:rsidRPr="00196ECC">
              <w:rPr>
                <w:color w:val="000000"/>
                <w:sz w:val="22"/>
                <w:szCs w:val="22"/>
              </w:rPr>
              <w:t>CAMINHÃO COMPACTADOR</w:t>
            </w:r>
          </w:p>
        </w:tc>
        <w:tc>
          <w:tcPr>
            <w:tcW w:w="1564" w:type="dxa"/>
            <w:tcBorders>
              <w:top w:val="nil"/>
              <w:left w:val="nil"/>
              <w:bottom w:val="single" w:sz="4" w:space="0" w:color="auto"/>
              <w:right w:val="single" w:sz="4" w:space="0" w:color="auto"/>
            </w:tcBorders>
            <w:shd w:val="clear" w:color="000000" w:fill="FFFFFF"/>
            <w:vAlign w:val="center"/>
            <w:hideMark/>
          </w:tcPr>
          <w:p w14:paraId="29EFFE6C" w14:textId="77777777" w:rsidR="00196ECC" w:rsidRPr="00196ECC" w:rsidRDefault="00196ECC" w:rsidP="00196ECC">
            <w:pPr>
              <w:jc w:val="center"/>
              <w:rPr>
                <w:color w:val="000000"/>
                <w:sz w:val="22"/>
                <w:szCs w:val="22"/>
              </w:rPr>
            </w:pPr>
            <w:r w:rsidRPr="00196ECC">
              <w:rPr>
                <w:color w:val="000000"/>
                <w:sz w:val="22"/>
                <w:szCs w:val="22"/>
              </w:rPr>
              <w:t>RUJ-1J33</w:t>
            </w:r>
          </w:p>
        </w:tc>
        <w:tc>
          <w:tcPr>
            <w:tcW w:w="1417" w:type="dxa"/>
            <w:tcBorders>
              <w:top w:val="nil"/>
              <w:left w:val="nil"/>
              <w:bottom w:val="single" w:sz="4" w:space="0" w:color="auto"/>
              <w:right w:val="single" w:sz="4" w:space="0" w:color="auto"/>
            </w:tcBorders>
            <w:shd w:val="clear" w:color="000000" w:fill="FFFFFF"/>
            <w:vAlign w:val="center"/>
            <w:hideMark/>
          </w:tcPr>
          <w:p w14:paraId="77003E83" w14:textId="77777777" w:rsidR="00196ECC" w:rsidRPr="00196ECC" w:rsidRDefault="00196ECC" w:rsidP="00196ECC">
            <w:pPr>
              <w:jc w:val="center"/>
              <w:rPr>
                <w:color w:val="000000"/>
                <w:sz w:val="22"/>
                <w:szCs w:val="22"/>
              </w:rPr>
            </w:pPr>
            <w:r w:rsidRPr="00196ECC">
              <w:rPr>
                <w:color w:val="000000"/>
                <w:sz w:val="22"/>
                <w:szCs w:val="22"/>
              </w:rPr>
              <w:t>2021</w:t>
            </w:r>
          </w:p>
        </w:tc>
      </w:tr>
      <w:tr w:rsidR="00196ECC" w:rsidRPr="00196ECC" w14:paraId="4571E635" w14:textId="77777777" w:rsidTr="00196ECC">
        <w:trPr>
          <w:trHeight w:val="300"/>
        </w:trPr>
        <w:tc>
          <w:tcPr>
            <w:tcW w:w="1796" w:type="dxa"/>
            <w:vMerge/>
            <w:tcBorders>
              <w:top w:val="nil"/>
              <w:left w:val="single" w:sz="4" w:space="0" w:color="auto"/>
              <w:bottom w:val="single" w:sz="4" w:space="0" w:color="auto"/>
              <w:right w:val="single" w:sz="4" w:space="0" w:color="auto"/>
            </w:tcBorders>
            <w:vAlign w:val="center"/>
            <w:hideMark/>
          </w:tcPr>
          <w:p w14:paraId="2AD74008"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1EC04208" w14:textId="77777777" w:rsidR="00196ECC" w:rsidRPr="00196ECC" w:rsidRDefault="00196ECC" w:rsidP="00196ECC">
            <w:pPr>
              <w:jc w:val="center"/>
              <w:rPr>
                <w:color w:val="000000"/>
                <w:sz w:val="22"/>
                <w:szCs w:val="22"/>
              </w:rPr>
            </w:pPr>
            <w:r w:rsidRPr="00196ECC">
              <w:rPr>
                <w:color w:val="000000"/>
                <w:sz w:val="22"/>
                <w:szCs w:val="22"/>
              </w:rPr>
              <w:t>54</w:t>
            </w:r>
          </w:p>
        </w:tc>
        <w:tc>
          <w:tcPr>
            <w:tcW w:w="1551" w:type="dxa"/>
            <w:tcBorders>
              <w:top w:val="nil"/>
              <w:left w:val="nil"/>
              <w:bottom w:val="single" w:sz="4" w:space="0" w:color="auto"/>
              <w:right w:val="single" w:sz="4" w:space="0" w:color="auto"/>
            </w:tcBorders>
            <w:shd w:val="clear" w:color="000000" w:fill="FFFFFF"/>
            <w:vAlign w:val="center"/>
            <w:hideMark/>
          </w:tcPr>
          <w:p w14:paraId="50B1FF8D" w14:textId="77777777" w:rsidR="00196ECC" w:rsidRPr="00196ECC" w:rsidRDefault="00196ECC" w:rsidP="00196ECC">
            <w:pPr>
              <w:jc w:val="center"/>
              <w:rPr>
                <w:color w:val="000000"/>
                <w:sz w:val="22"/>
                <w:szCs w:val="22"/>
              </w:rPr>
            </w:pPr>
            <w:r w:rsidRPr="00196ECC">
              <w:rPr>
                <w:color w:val="000000"/>
                <w:sz w:val="22"/>
                <w:szCs w:val="22"/>
              </w:rPr>
              <w:t>IVECO</w:t>
            </w:r>
          </w:p>
        </w:tc>
        <w:tc>
          <w:tcPr>
            <w:tcW w:w="2207" w:type="dxa"/>
            <w:tcBorders>
              <w:top w:val="nil"/>
              <w:left w:val="nil"/>
              <w:bottom w:val="single" w:sz="4" w:space="0" w:color="auto"/>
              <w:right w:val="single" w:sz="4" w:space="0" w:color="auto"/>
            </w:tcBorders>
            <w:shd w:val="clear" w:color="000000" w:fill="FFFFFF"/>
            <w:vAlign w:val="center"/>
            <w:hideMark/>
          </w:tcPr>
          <w:p w14:paraId="57A5AB79" w14:textId="77777777" w:rsidR="00196ECC" w:rsidRPr="00196ECC" w:rsidRDefault="00196ECC" w:rsidP="00196ECC">
            <w:pPr>
              <w:jc w:val="center"/>
              <w:rPr>
                <w:color w:val="000000"/>
                <w:sz w:val="22"/>
                <w:szCs w:val="22"/>
              </w:rPr>
            </w:pPr>
            <w:r w:rsidRPr="00196ECC">
              <w:rPr>
                <w:color w:val="000000"/>
                <w:sz w:val="22"/>
                <w:szCs w:val="22"/>
              </w:rPr>
              <w:t>CAMINHÃO</w:t>
            </w:r>
          </w:p>
        </w:tc>
        <w:tc>
          <w:tcPr>
            <w:tcW w:w="1564" w:type="dxa"/>
            <w:tcBorders>
              <w:top w:val="nil"/>
              <w:left w:val="nil"/>
              <w:bottom w:val="single" w:sz="4" w:space="0" w:color="auto"/>
              <w:right w:val="single" w:sz="4" w:space="0" w:color="auto"/>
            </w:tcBorders>
            <w:shd w:val="clear" w:color="000000" w:fill="FFFFFF"/>
            <w:vAlign w:val="center"/>
            <w:hideMark/>
          </w:tcPr>
          <w:p w14:paraId="09B02657" w14:textId="77777777" w:rsidR="00196ECC" w:rsidRPr="00196ECC" w:rsidRDefault="00196ECC" w:rsidP="00196ECC">
            <w:pPr>
              <w:jc w:val="center"/>
              <w:rPr>
                <w:color w:val="000000"/>
                <w:sz w:val="22"/>
                <w:szCs w:val="22"/>
              </w:rPr>
            </w:pPr>
            <w:r w:rsidRPr="00196ECC">
              <w:rPr>
                <w:color w:val="000000"/>
                <w:sz w:val="22"/>
                <w:szCs w:val="22"/>
              </w:rPr>
              <w:t>OPN-6897</w:t>
            </w:r>
          </w:p>
        </w:tc>
        <w:tc>
          <w:tcPr>
            <w:tcW w:w="1417" w:type="dxa"/>
            <w:tcBorders>
              <w:top w:val="nil"/>
              <w:left w:val="nil"/>
              <w:bottom w:val="single" w:sz="4" w:space="0" w:color="auto"/>
              <w:right w:val="single" w:sz="4" w:space="0" w:color="auto"/>
            </w:tcBorders>
            <w:shd w:val="clear" w:color="000000" w:fill="FFFFFF"/>
            <w:vAlign w:val="center"/>
            <w:hideMark/>
          </w:tcPr>
          <w:p w14:paraId="45BB81DD" w14:textId="77777777" w:rsidR="00196ECC" w:rsidRPr="00196ECC" w:rsidRDefault="00196ECC" w:rsidP="00196ECC">
            <w:pPr>
              <w:jc w:val="center"/>
              <w:rPr>
                <w:color w:val="000000"/>
                <w:sz w:val="22"/>
                <w:szCs w:val="22"/>
              </w:rPr>
            </w:pPr>
            <w:r w:rsidRPr="00196ECC">
              <w:rPr>
                <w:color w:val="000000"/>
                <w:sz w:val="22"/>
                <w:szCs w:val="22"/>
              </w:rPr>
              <w:t>2012</w:t>
            </w:r>
          </w:p>
        </w:tc>
      </w:tr>
      <w:tr w:rsidR="00196ECC" w:rsidRPr="00196ECC" w14:paraId="37018B80" w14:textId="77777777" w:rsidTr="00196ECC">
        <w:trPr>
          <w:trHeight w:val="300"/>
        </w:trPr>
        <w:tc>
          <w:tcPr>
            <w:tcW w:w="1796" w:type="dxa"/>
            <w:vMerge/>
            <w:tcBorders>
              <w:top w:val="nil"/>
              <w:left w:val="single" w:sz="4" w:space="0" w:color="auto"/>
              <w:bottom w:val="single" w:sz="4" w:space="0" w:color="auto"/>
              <w:right w:val="single" w:sz="4" w:space="0" w:color="auto"/>
            </w:tcBorders>
            <w:vAlign w:val="center"/>
            <w:hideMark/>
          </w:tcPr>
          <w:p w14:paraId="3D9960D0"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4023D212" w14:textId="77777777" w:rsidR="00196ECC" w:rsidRPr="00196ECC" w:rsidRDefault="00196ECC" w:rsidP="00196ECC">
            <w:pPr>
              <w:jc w:val="center"/>
              <w:rPr>
                <w:color w:val="000000"/>
                <w:sz w:val="22"/>
                <w:szCs w:val="22"/>
              </w:rPr>
            </w:pPr>
            <w:r w:rsidRPr="00196ECC">
              <w:rPr>
                <w:color w:val="000000"/>
                <w:sz w:val="22"/>
                <w:szCs w:val="22"/>
              </w:rPr>
              <w:t>55</w:t>
            </w:r>
          </w:p>
        </w:tc>
        <w:tc>
          <w:tcPr>
            <w:tcW w:w="1551" w:type="dxa"/>
            <w:tcBorders>
              <w:top w:val="nil"/>
              <w:left w:val="nil"/>
              <w:bottom w:val="single" w:sz="4" w:space="0" w:color="auto"/>
              <w:right w:val="single" w:sz="4" w:space="0" w:color="auto"/>
            </w:tcBorders>
            <w:shd w:val="clear" w:color="000000" w:fill="FFFFFF"/>
            <w:vAlign w:val="center"/>
            <w:hideMark/>
          </w:tcPr>
          <w:p w14:paraId="393ED375" w14:textId="77777777" w:rsidR="00196ECC" w:rsidRPr="00196ECC" w:rsidRDefault="00196ECC" w:rsidP="00196ECC">
            <w:pPr>
              <w:jc w:val="center"/>
              <w:rPr>
                <w:color w:val="000000"/>
                <w:sz w:val="22"/>
                <w:szCs w:val="22"/>
              </w:rPr>
            </w:pPr>
            <w:r w:rsidRPr="00196ECC">
              <w:rPr>
                <w:color w:val="000000"/>
                <w:sz w:val="22"/>
                <w:szCs w:val="22"/>
              </w:rPr>
              <w:t>IVECO</w:t>
            </w:r>
          </w:p>
        </w:tc>
        <w:tc>
          <w:tcPr>
            <w:tcW w:w="2207" w:type="dxa"/>
            <w:tcBorders>
              <w:top w:val="nil"/>
              <w:left w:val="nil"/>
              <w:bottom w:val="single" w:sz="4" w:space="0" w:color="auto"/>
              <w:right w:val="single" w:sz="4" w:space="0" w:color="auto"/>
            </w:tcBorders>
            <w:shd w:val="clear" w:color="000000" w:fill="FFFFFF"/>
            <w:vAlign w:val="center"/>
            <w:hideMark/>
          </w:tcPr>
          <w:p w14:paraId="3A42FDF4" w14:textId="77777777" w:rsidR="00196ECC" w:rsidRPr="00196ECC" w:rsidRDefault="00196ECC" w:rsidP="00196ECC">
            <w:pPr>
              <w:jc w:val="center"/>
              <w:rPr>
                <w:color w:val="000000"/>
                <w:sz w:val="22"/>
                <w:szCs w:val="22"/>
              </w:rPr>
            </w:pPr>
            <w:r w:rsidRPr="00196ECC">
              <w:rPr>
                <w:color w:val="000000"/>
                <w:sz w:val="22"/>
                <w:szCs w:val="22"/>
              </w:rPr>
              <w:t>CAMINHÃO</w:t>
            </w:r>
          </w:p>
        </w:tc>
        <w:tc>
          <w:tcPr>
            <w:tcW w:w="1564" w:type="dxa"/>
            <w:tcBorders>
              <w:top w:val="nil"/>
              <w:left w:val="nil"/>
              <w:bottom w:val="single" w:sz="4" w:space="0" w:color="auto"/>
              <w:right w:val="single" w:sz="4" w:space="0" w:color="auto"/>
            </w:tcBorders>
            <w:shd w:val="clear" w:color="000000" w:fill="FFFFFF"/>
            <w:vAlign w:val="center"/>
            <w:hideMark/>
          </w:tcPr>
          <w:p w14:paraId="37155A4D" w14:textId="77777777" w:rsidR="00196ECC" w:rsidRPr="00196ECC" w:rsidRDefault="00196ECC" w:rsidP="00196ECC">
            <w:pPr>
              <w:jc w:val="center"/>
              <w:rPr>
                <w:color w:val="000000"/>
                <w:sz w:val="22"/>
                <w:szCs w:val="22"/>
              </w:rPr>
            </w:pPr>
            <w:r w:rsidRPr="00196ECC">
              <w:rPr>
                <w:color w:val="000000"/>
                <w:sz w:val="22"/>
                <w:szCs w:val="22"/>
              </w:rPr>
              <w:t>RTY-6E61</w:t>
            </w:r>
          </w:p>
        </w:tc>
        <w:tc>
          <w:tcPr>
            <w:tcW w:w="1417" w:type="dxa"/>
            <w:tcBorders>
              <w:top w:val="nil"/>
              <w:left w:val="nil"/>
              <w:bottom w:val="single" w:sz="4" w:space="0" w:color="auto"/>
              <w:right w:val="single" w:sz="4" w:space="0" w:color="auto"/>
            </w:tcBorders>
            <w:shd w:val="clear" w:color="000000" w:fill="FFFFFF"/>
            <w:vAlign w:val="center"/>
            <w:hideMark/>
          </w:tcPr>
          <w:p w14:paraId="4935FB96" w14:textId="77777777" w:rsidR="00196ECC" w:rsidRPr="00196ECC" w:rsidRDefault="00196ECC" w:rsidP="00196ECC">
            <w:pPr>
              <w:jc w:val="center"/>
              <w:rPr>
                <w:color w:val="000000"/>
                <w:sz w:val="22"/>
                <w:szCs w:val="22"/>
              </w:rPr>
            </w:pPr>
            <w:r w:rsidRPr="00196ECC">
              <w:rPr>
                <w:color w:val="000000"/>
                <w:sz w:val="22"/>
                <w:szCs w:val="22"/>
              </w:rPr>
              <w:t>2021</w:t>
            </w:r>
          </w:p>
        </w:tc>
      </w:tr>
      <w:tr w:rsidR="00196ECC" w:rsidRPr="00196ECC" w14:paraId="11C3CF00" w14:textId="77777777" w:rsidTr="00196ECC">
        <w:trPr>
          <w:trHeight w:val="510"/>
        </w:trPr>
        <w:tc>
          <w:tcPr>
            <w:tcW w:w="1796" w:type="dxa"/>
            <w:vMerge/>
            <w:tcBorders>
              <w:top w:val="nil"/>
              <w:left w:val="single" w:sz="4" w:space="0" w:color="auto"/>
              <w:bottom w:val="single" w:sz="4" w:space="0" w:color="auto"/>
              <w:right w:val="single" w:sz="4" w:space="0" w:color="auto"/>
            </w:tcBorders>
            <w:vAlign w:val="center"/>
            <w:hideMark/>
          </w:tcPr>
          <w:p w14:paraId="51517774"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3D6081B2" w14:textId="77777777" w:rsidR="00196ECC" w:rsidRPr="00196ECC" w:rsidRDefault="00196ECC" w:rsidP="00196ECC">
            <w:pPr>
              <w:jc w:val="center"/>
              <w:rPr>
                <w:color w:val="000000"/>
                <w:sz w:val="22"/>
                <w:szCs w:val="22"/>
              </w:rPr>
            </w:pPr>
            <w:r w:rsidRPr="00196ECC">
              <w:rPr>
                <w:color w:val="000000"/>
                <w:sz w:val="22"/>
                <w:szCs w:val="22"/>
              </w:rPr>
              <w:t>56</w:t>
            </w:r>
          </w:p>
        </w:tc>
        <w:tc>
          <w:tcPr>
            <w:tcW w:w="1551" w:type="dxa"/>
            <w:tcBorders>
              <w:top w:val="nil"/>
              <w:left w:val="nil"/>
              <w:bottom w:val="single" w:sz="4" w:space="0" w:color="auto"/>
              <w:right w:val="single" w:sz="4" w:space="0" w:color="auto"/>
            </w:tcBorders>
            <w:shd w:val="clear" w:color="000000" w:fill="FFFFFF"/>
            <w:vAlign w:val="center"/>
            <w:hideMark/>
          </w:tcPr>
          <w:p w14:paraId="3A5C5A5D" w14:textId="77777777" w:rsidR="00196ECC" w:rsidRPr="00196ECC" w:rsidRDefault="00196ECC" w:rsidP="00196ECC">
            <w:pPr>
              <w:jc w:val="center"/>
              <w:rPr>
                <w:color w:val="000000"/>
                <w:sz w:val="22"/>
                <w:szCs w:val="22"/>
              </w:rPr>
            </w:pPr>
            <w:r w:rsidRPr="00196ECC">
              <w:rPr>
                <w:color w:val="000000"/>
                <w:sz w:val="22"/>
                <w:szCs w:val="22"/>
              </w:rPr>
              <w:t>IVECO</w:t>
            </w:r>
          </w:p>
        </w:tc>
        <w:tc>
          <w:tcPr>
            <w:tcW w:w="2207" w:type="dxa"/>
            <w:tcBorders>
              <w:top w:val="nil"/>
              <w:left w:val="nil"/>
              <w:bottom w:val="single" w:sz="4" w:space="0" w:color="auto"/>
              <w:right w:val="single" w:sz="4" w:space="0" w:color="auto"/>
            </w:tcBorders>
            <w:shd w:val="clear" w:color="000000" w:fill="FFFFFF"/>
            <w:vAlign w:val="center"/>
            <w:hideMark/>
          </w:tcPr>
          <w:p w14:paraId="04036D51" w14:textId="77777777" w:rsidR="00196ECC" w:rsidRPr="00196ECC" w:rsidRDefault="00196ECC" w:rsidP="00196ECC">
            <w:pPr>
              <w:jc w:val="center"/>
              <w:rPr>
                <w:color w:val="000000"/>
                <w:sz w:val="22"/>
                <w:szCs w:val="22"/>
              </w:rPr>
            </w:pPr>
            <w:r w:rsidRPr="00196ECC">
              <w:rPr>
                <w:color w:val="000000"/>
                <w:sz w:val="22"/>
                <w:szCs w:val="22"/>
              </w:rPr>
              <w:t>CAMINHÃO (PIPA)</w:t>
            </w:r>
          </w:p>
        </w:tc>
        <w:tc>
          <w:tcPr>
            <w:tcW w:w="1564" w:type="dxa"/>
            <w:tcBorders>
              <w:top w:val="nil"/>
              <w:left w:val="nil"/>
              <w:bottom w:val="single" w:sz="4" w:space="0" w:color="auto"/>
              <w:right w:val="single" w:sz="4" w:space="0" w:color="auto"/>
            </w:tcBorders>
            <w:shd w:val="clear" w:color="000000" w:fill="FFFFFF"/>
            <w:vAlign w:val="center"/>
            <w:hideMark/>
          </w:tcPr>
          <w:p w14:paraId="12857380" w14:textId="77777777" w:rsidR="00196ECC" w:rsidRPr="00196ECC" w:rsidRDefault="00196ECC" w:rsidP="00196ECC">
            <w:pPr>
              <w:jc w:val="center"/>
              <w:rPr>
                <w:color w:val="000000"/>
                <w:sz w:val="22"/>
                <w:szCs w:val="22"/>
              </w:rPr>
            </w:pPr>
            <w:r w:rsidRPr="00196ECC">
              <w:rPr>
                <w:color w:val="000000"/>
                <w:sz w:val="22"/>
                <w:szCs w:val="22"/>
              </w:rPr>
              <w:t>RTY-6E64</w:t>
            </w:r>
          </w:p>
        </w:tc>
        <w:tc>
          <w:tcPr>
            <w:tcW w:w="1417" w:type="dxa"/>
            <w:tcBorders>
              <w:top w:val="nil"/>
              <w:left w:val="nil"/>
              <w:bottom w:val="single" w:sz="4" w:space="0" w:color="auto"/>
              <w:right w:val="single" w:sz="4" w:space="0" w:color="auto"/>
            </w:tcBorders>
            <w:shd w:val="clear" w:color="000000" w:fill="FFFFFF"/>
            <w:vAlign w:val="center"/>
            <w:hideMark/>
          </w:tcPr>
          <w:p w14:paraId="24ACBC62" w14:textId="77777777" w:rsidR="00196ECC" w:rsidRPr="00196ECC" w:rsidRDefault="00196ECC" w:rsidP="00196ECC">
            <w:pPr>
              <w:jc w:val="center"/>
              <w:rPr>
                <w:color w:val="000000"/>
                <w:sz w:val="22"/>
                <w:szCs w:val="22"/>
              </w:rPr>
            </w:pPr>
            <w:r w:rsidRPr="00196ECC">
              <w:rPr>
                <w:color w:val="000000"/>
                <w:sz w:val="22"/>
                <w:szCs w:val="22"/>
              </w:rPr>
              <w:t>2021</w:t>
            </w:r>
          </w:p>
        </w:tc>
      </w:tr>
      <w:tr w:rsidR="00196ECC" w:rsidRPr="00196ECC" w14:paraId="581A774A" w14:textId="77777777" w:rsidTr="00196ECC">
        <w:trPr>
          <w:trHeight w:val="300"/>
        </w:trPr>
        <w:tc>
          <w:tcPr>
            <w:tcW w:w="1796" w:type="dxa"/>
            <w:vMerge/>
            <w:tcBorders>
              <w:top w:val="nil"/>
              <w:left w:val="single" w:sz="4" w:space="0" w:color="auto"/>
              <w:bottom w:val="single" w:sz="4" w:space="0" w:color="auto"/>
              <w:right w:val="single" w:sz="4" w:space="0" w:color="auto"/>
            </w:tcBorders>
            <w:vAlign w:val="center"/>
            <w:hideMark/>
          </w:tcPr>
          <w:p w14:paraId="1FE8ECD9"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45D2FD00" w14:textId="77777777" w:rsidR="00196ECC" w:rsidRPr="00196ECC" w:rsidRDefault="00196ECC" w:rsidP="00196ECC">
            <w:pPr>
              <w:jc w:val="center"/>
              <w:rPr>
                <w:color w:val="000000"/>
                <w:sz w:val="22"/>
                <w:szCs w:val="22"/>
              </w:rPr>
            </w:pPr>
            <w:r w:rsidRPr="00196ECC">
              <w:rPr>
                <w:color w:val="000000"/>
                <w:sz w:val="22"/>
                <w:szCs w:val="22"/>
              </w:rPr>
              <w:t>57</w:t>
            </w:r>
          </w:p>
        </w:tc>
        <w:tc>
          <w:tcPr>
            <w:tcW w:w="1551" w:type="dxa"/>
            <w:tcBorders>
              <w:top w:val="nil"/>
              <w:left w:val="nil"/>
              <w:bottom w:val="single" w:sz="4" w:space="0" w:color="auto"/>
              <w:right w:val="single" w:sz="4" w:space="0" w:color="auto"/>
            </w:tcBorders>
            <w:shd w:val="clear" w:color="000000" w:fill="FFFFFF"/>
            <w:vAlign w:val="center"/>
            <w:hideMark/>
          </w:tcPr>
          <w:p w14:paraId="4A40BD5E" w14:textId="77777777" w:rsidR="00196ECC" w:rsidRPr="00196ECC" w:rsidRDefault="00196ECC" w:rsidP="00196ECC">
            <w:pPr>
              <w:jc w:val="center"/>
              <w:rPr>
                <w:color w:val="000000"/>
                <w:sz w:val="22"/>
                <w:szCs w:val="22"/>
              </w:rPr>
            </w:pPr>
            <w:r w:rsidRPr="00196ECC">
              <w:rPr>
                <w:color w:val="000000"/>
                <w:sz w:val="22"/>
                <w:szCs w:val="22"/>
              </w:rPr>
              <w:t>IVECO</w:t>
            </w:r>
          </w:p>
        </w:tc>
        <w:tc>
          <w:tcPr>
            <w:tcW w:w="2207" w:type="dxa"/>
            <w:tcBorders>
              <w:top w:val="nil"/>
              <w:left w:val="nil"/>
              <w:bottom w:val="single" w:sz="4" w:space="0" w:color="auto"/>
              <w:right w:val="single" w:sz="4" w:space="0" w:color="auto"/>
            </w:tcBorders>
            <w:shd w:val="clear" w:color="000000" w:fill="FFFFFF"/>
            <w:vAlign w:val="center"/>
            <w:hideMark/>
          </w:tcPr>
          <w:p w14:paraId="30ADAD38" w14:textId="77777777" w:rsidR="00196ECC" w:rsidRPr="00196ECC" w:rsidRDefault="00196ECC" w:rsidP="00196ECC">
            <w:pPr>
              <w:jc w:val="center"/>
              <w:rPr>
                <w:color w:val="000000"/>
                <w:sz w:val="22"/>
                <w:szCs w:val="22"/>
              </w:rPr>
            </w:pPr>
            <w:r w:rsidRPr="00196ECC">
              <w:rPr>
                <w:color w:val="000000"/>
                <w:sz w:val="22"/>
                <w:szCs w:val="22"/>
              </w:rPr>
              <w:t>ÔNIBUS</w:t>
            </w:r>
          </w:p>
        </w:tc>
        <w:tc>
          <w:tcPr>
            <w:tcW w:w="1564" w:type="dxa"/>
            <w:tcBorders>
              <w:top w:val="nil"/>
              <w:left w:val="nil"/>
              <w:bottom w:val="single" w:sz="4" w:space="0" w:color="auto"/>
              <w:right w:val="single" w:sz="4" w:space="0" w:color="auto"/>
            </w:tcBorders>
            <w:shd w:val="clear" w:color="000000" w:fill="FFFFFF"/>
            <w:vAlign w:val="center"/>
            <w:hideMark/>
          </w:tcPr>
          <w:p w14:paraId="11DB10AB" w14:textId="77777777" w:rsidR="00196ECC" w:rsidRPr="00196ECC" w:rsidRDefault="00196ECC" w:rsidP="00196ECC">
            <w:pPr>
              <w:jc w:val="center"/>
              <w:rPr>
                <w:color w:val="000000"/>
                <w:sz w:val="22"/>
                <w:szCs w:val="22"/>
              </w:rPr>
            </w:pPr>
            <w:r w:rsidRPr="00196ECC">
              <w:rPr>
                <w:color w:val="000000"/>
                <w:sz w:val="22"/>
                <w:szCs w:val="22"/>
              </w:rPr>
              <w:t>RFK-8D29</w:t>
            </w:r>
          </w:p>
        </w:tc>
        <w:tc>
          <w:tcPr>
            <w:tcW w:w="1417" w:type="dxa"/>
            <w:tcBorders>
              <w:top w:val="nil"/>
              <w:left w:val="nil"/>
              <w:bottom w:val="single" w:sz="4" w:space="0" w:color="auto"/>
              <w:right w:val="single" w:sz="4" w:space="0" w:color="auto"/>
            </w:tcBorders>
            <w:shd w:val="clear" w:color="000000" w:fill="FFFFFF"/>
            <w:vAlign w:val="center"/>
            <w:hideMark/>
          </w:tcPr>
          <w:p w14:paraId="1C1B2300" w14:textId="77777777" w:rsidR="00196ECC" w:rsidRPr="00196ECC" w:rsidRDefault="00196ECC" w:rsidP="00196ECC">
            <w:pPr>
              <w:jc w:val="center"/>
              <w:rPr>
                <w:color w:val="000000"/>
                <w:sz w:val="22"/>
                <w:szCs w:val="22"/>
              </w:rPr>
            </w:pPr>
            <w:r w:rsidRPr="00196ECC">
              <w:rPr>
                <w:color w:val="000000"/>
                <w:sz w:val="22"/>
                <w:szCs w:val="22"/>
              </w:rPr>
              <w:t>2020</w:t>
            </w:r>
          </w:p>
        </w:tc>
      </w:tr>
      <w:tr w:rsidR="00196ECC" w:rsidRPr="00196ECC" w14:paraId="28BB6178" w14:textId="77777777" w:rsidTr="00196ECC">
        <w:trPr>
          <w:trHeight w:val="510"/>
        </w:trPr>
        <w:tc>
          <w:tcPr>
            <w:tcW w:w="1796" w:type="dxa"/>
            <w:vMerge/>
            <w:tcBorders>
              <w:top w:val="nil"/>
              <w:left w:val="single" w:sz="4" w:space="0" w:color="auto"/>
              <w:bottom w:val="single" w:sz="4" w:space="0" w:color="auto"/>
              <w:right w:val="single" w:sz="4" w:space="0" w:color="auto"/>
            </w:tcBorders>
            <w:vAlign w:val="center"/>
            <w:hideMark/>
          </w:tcPr>
          <w:p w14:paraId="0A5F25E2"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7F3CF3F6" w14:textId="77777777" w:rsidR="00196ECC" w:rsidRPr="00196ECC" w:rsidRDefault="00196ECC" w:rsidP="00196ECC">
            <w:pPr>
              <w:jc w:val="center"/>
              <w:rPr>
                <w:color w:val="000000"/>
                <w:sz w:val="22"/>
                <w:szCs w:val="22"/>
              </w:rPr>
            </w:pPr>
            <w:r w:rsidRPr="00196ECC">
              <w:rPr>
                <w:color w:val="000000"/>
                <w:sz w:val="22"/>
                <w:szCs w:val="22"/>
              </w:rPr>
              <w:t>58</w:t>
            </w:r>
          </w:p>
        </w:tc>
        <w:tc>
          <w:tcPr>
            <w:tcW w:w="1551" w:type="dxa"/>
            <w:tcBorders>
              <w:top w:val="nil"/>
              <w:left w:val="nil"/>
              <w:bottom w:val="single" w:sz="4" w:space="0" w:color="auto"/>
              <w:right w:val="single" w:sz="4" w:space="0" w:color="auto"/>
            </w:tcBorders>
            <w:shd w:val="clear" w:color="000000" w:fill="FFFFFF"/>
            <w:vAlign w:val="center"/>
            <w:hideMark/>
          </w:tcPr>
          <w:p w14:paraId="606832A8" w14:textId="77777777" w:rsidR="00196ECC" w:rsidRPr="00196ECC" w:rsidRDefault="00196ECC" w:rsidP="00196ECC">
            <w:pPr>
              <w:jc w:val="center"/>
              <w:rPr>
                <w:color w:val="000000"/>
                <w:sz w:val="22"/>
                <w:szCs w:val="22"/>
              </w:rPr>
            </w:pPr>
            <w:r w:rsidRPr="00196ECC">
              <w:rPr>
                <w:color w:val="000000"/>
                <w:sz w:val="22"/>
                <w:szCs w:val="22"/>
              </w:rPr>
              <w:t>IVECO</w:t>
            </w:r>
          </w:p>
        </w:tc>
        <w:tc>
          <w:tcPr>
            <w:tcW w:w="2207" w:type="dxa"/>
            <w:tcBorders>
              <w:top w:val="nil"/>
              <w:left w:val="nil"/>
              <w:bottom w:val="single" w:sz="4" w:space="0" w:color="auto"/>
              <w:right w:val="single" w:sz="4" w:space="0" w:color="auto"/>
            </w:tcBorders>
            <w:shd w:val="clear" w:color="000000" w:fill="FFFFFF"/>
            <w:vAlign w:val="center"/>
            <w:hideMark/>
          </w:tcPr>
          <w:p w14:paraId="186C2E7A" w14:textId="77777777" w:rsidR="00196ECC" w:rsidRPr="00196ECC" w:rsidRDefault="00196ECC" w:rsidP="00196ECC">
            <w:pPr>
              <w:jc w:val="center"/>
              <w:rPr>
                <w:color w:val="000000"/>
                <w:sz w:val="22"/>
                <w:szCs w:val="22"/>
              </w:rPr>
            </w:pPr>
            <w:r w:rsidRPr="00196ECC">
              <w:rPr>
                <w:color w:val="000000"/>
                <w:sz w:val="22"/>
                <w:szCs w:val="22"/>
              </w:rPr>
              <w:t>CAMINHÃO IVECO</w:t>
            </w:r>
          </w:p>
        </w:tc>
        <w:tc>
          <w:tcPr>
            <w:tcW w:w="1564" w:type="dxa"/>
            <w:tcBorders>
              <w:top w:val="nil"/>
              <w:left w:val="nil"/>
              <w:bottom w:val="single" w:sz="4" w:space="0" w:color="auto"/>
              <w:right w:val="single" w:sz="4" w:space="0" w:color="auto"/>
            </w:tcBorders>
            <w:shd w:val="clear" w:color="000000" w:fill="FFFFFF"/>
            <w:vAlign w:val="center"/>
            <w:hideMark/>
          </w:tcPr>
          <w:p w14:paraId="093FB0D3" w14:textId="77777777" w:rsidR="00196ECC" w:rsidRPr="00196ECC" w:rsidRDefault="00196ECC" w:rsidP="00196ECC">
            <w:pPr>
              <w:jc w:val="center"/>
              <w:rPr>
                <w:color w:val="000000"/>
                <w:sz w:val="22"/>
                <w:szCs w:val="22"/>
              </w:rPr>
            </w:pPr>
            <w:r w:rsidRPr="00196ECC">
              <w:rPr>
                <w:color w:val="000000"/>
                <w:sz w:val="22"/>
                <w:szCs w:val="22"/>
              </w:rPr>
              <w:t>SII-9F39</w:t>
            </w:r>
          </w:p>
        </w:tc>
        <w:tc>
          <w:tcPr>
            <w:tcW w:w="1417" w:type="dxa"/>
            <w:tcBorders>
              <w:top w:val="nil"/>
              <w:left w:val="nil"/>
              <w:bottom w:val="single" w:sz="4" w:space="0" w:color="auto"/>
              <w:right w:val="single" w:sz="4" w:space="0" w:color="auto"/>
            </w:tcBorders>
            <w:shd w:val="clear" w:color="000000" w:fill="FFFFFF"/>
            <w:vAlign w:val="center"/>
            <w:hideMark/>
          </w:tcPr>
          <w:p w14:paraId="6B6F5276" w14:textId="77777777" w:rsidR="00196ECC" w:rsidRPr="00196ECC" w:rsidRDefault="00196ECC" w:rsidP="00196ECC">
            <w:pPr>
              <w:jc w:val="center"/>
              <w:rPr>
                <w:color w:val="000000"/>
                <w:sz w:val="22"/>
                <w:szCs w:val="22"/>
              </w:rPr>
            </w:pPr>
            <w:r w:rsidRPr="00196ECC">
              <w:rPr>
                <w:color w:val="000000"/>
                <w:sz w:val="22"/>
                <w:szCs w:val="22"/>
              </w:rPr>
              <w:t>2023</w:t>
            </w:r>
          </w:p>
        </w:tc>
      </w:tr>
      <w:tr w:rsidR="00196ECC" w:rsidRPr="00196ECC" w14:paraId="1A63FA1A" w14:textId="77777777" w:rsidTr="00196ECC">
        <w:trPr>
          <w:trHeight w:val="510"/>
        </w:trPr>
        <w:tc>
          <w:tcPr>
            <w:tcW w:w="1796" w:type="dxa"/>
            <w:vMerge/>
            <w:tcBorders>
              <w:top w:val="nil"/>
              <w:left w:val="single" w:sz="4" w:space="0" w:color="auto"/>
              <w:bottom w:val="single" w:sz="4" w:space="0" w:color="auto"/>
              <w:right w:val="single" w:sz="4" w:space="0" w:color="auto"/>
            </w:tcBorders>
            <w:vAlign w:val="center"/>
            <w:hideMark/>
          </w:tcPr>
          <w:p w14:paraId="379701F3"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37329A73" w14:textId="77777777" w:rsidR="00196ECC" w:rsidRPr="00196ECC" w:rsidRDefault="00196ECC" w:rsidP="00196ECC">
            <w:pPr>
              <w:jc w:val="center"/>
              <w:rPr>
                <w:color w:val="000000"/>
                <w:sz w:val="22"/>
                <w:szCs w:val="22"/>
              </w:rPr>
            </w:pPr>
            <w:r w:rsidRPr="00196ECC">
              <w:rPr>
                <w:color w:val="000000"/>
                <w:sz w:val="22"/>
                <w:szCs w:val="22"/>
              </w:rPr>
              <w:t>59</w:t>
            </w:r>
          </w:p>
        </w:tc>
        <w:tc>
          <w:tcPr>
            <w:tcW w:w="1551" w:type="dxa"/>
            <w:tcBorders>
              <w:top w:val="nil"/>
              <w:left w:val="nil"/>
              <w:bottom w:val="single" w:sz="4" w:space="0" w:color="auto"/>
              <w:right w:val="single" w:sz="4" w:space="0" w:color="auto"/>
            </w:tcBorders>
            <w:shd w:val="clear" w:color="000000" w:fill="FFFFFF"/>
            <w:vAlign w:val="center"/>
            <w:hideMark/>
          </w:tcPr>
          <w:p w14:paraId="2B5BF915" w14:textId="77777777" w:rsidR="00196ECC" w:rsidRPr="00196ECC" w:rsidRDefault="00196ECC" w:rsidP="00196ECC">
            <w:pPr>
              <w:jc w:val="center"/>
              <w:rPr>
                <w:color w:val="000000"/>
                <w:sz w:val="22"/>
                <w:szCs w:val="22"/>
              </w:rPr>
            </w:pPr>
            <w:r w:rsidRPr="00196ECC">
              <w:rPr>
                <w:color w:val="000000"/>
                <w:sz w:val="22"/>
                <w:szCs w:val="22"/>
              </w:rPr>
              <w:t>IVECO</w:t>
            </w:r>
          </w:p>
        </w:tc>
        <w:tc>
          <w:tcPr>
            <w:tcW w:w="2207" w:type="dxa"/>
            <w:tcBorders>
              <w:top w:val="nil"/>
              <w:left w:val="nil"/>
              <w:bottom w:val="single" w:sz="4" w:space="0" w:color="auto"/>
              <w:right w:val="single" w:sz="4" w:space="0" w:color="auto"/>
            </w:tcBorders>
            <w:shd w:val="clear" w:color="000000" w:fill="FFFFFF"/>
            <w:vAlign w:val="center"/>
            <w:hideMark/>
          </w:tcPr>
          <w:p w14:paraId="026F632A" w14:textId="77777777" w:rsidR="00196ECC" w:rsidRPr="00196ECC" w:rsidRDefault="00196ECC" w:rsidP="00196ECC">
            <w:pPr>
              <w:jc w:val="center"/>
              <w:rPr>
                <w:color w:val="000000"/>
                <w:sz w:val="22"/>
                <w:szCs w:val="22"/>
              </w:rPr>
            </w:pPr>
            <w:r w:rsidRPr="00196ECC">
              <w:rPr>
                <w:color w:val="000000"/>
                <w:sz w:val="22"/>
                <w:szCs w:val="22"/>
              </w:rPr>
              <w:t>MICROÔNIBUS</w:t>
            </w:r>
          </w:p>
        </w:tc>
        <w:tc>
          <w:tcPr>
            <w:tcW w:w="1564" w:type="dxa"/>
            <w:tcBorders>
              <w:top w:val="nil"/>
              <w:left w:val="nil"/>
              <w:bottom w:val="single" w:sz="4" w:space="0" w:color="auto"/>
              <w:right w:val="single" w:sz="4" w:space="0" w:color="auto"/>
            </w:tcBorders>
            <w:shd w:val="clear" w:color="000000" w:fill="FFFFFF"/>
            <w:vAlign w:val="center"/>
            <w:hideMark/>
          </w:tcPr>
          <w:p w14:paraId="063BEF25" w14:textId="77777777" w:rsidR="00196ECC" w:rsidRPr="00196ECC" w:rsidRDefault="00196ECC" w:rsidP="00196ECC">
            <w:pPr>
              <w:jc w:val="center"/>
              <w:rPr>
                <w:color w:val="000000"/>
                <w:sz w:val="22"/>
                <w:szCs w:val="22"/>
              </w:rPr>
            </w:pPr>
            <w:r w:rsidRPr="00196ECC">
              <w:rPr>
                <w:color w:val="000000"/>
                <w:sz w:val="22"/>
                <w:szCs w:val="22"/>
              </w:rPr>
              <w:t>TDQ3E54</w:t>
            </w:r>
          </w:p>
        </w:tc>
        <w:tc>
          <w:tcPr>
            <w:tcW w:w="1417" w:type="dxa"/>
            <w:tcBorders>
              <w:top w:val="nil"/>
              <w:left w:val="nil"/>
              <w:bottom w:val="single" w:sz="4" w:space="0" w:color="auto"/>
              <w:right w:val="single" w:sz="4" w:space="0" w:color="auto"/>
            </w:tcBorders>
            <w:shd w:val="clear" w:color="000000" w:fill="FFFFFF"/>
            <w:vAlign w:val="center"/>
            <w:hideMark/>
          </w:tcPr>
          <w:p w14:paraId="44520A5A" w14:textId="77777777" w:rsidR="00196ECC" w:rsidRPr="00196ECC" w:rsidRDefault="00196ECC" w:rsidP="00196ECC">
            <w:pPr>
              <w:jc w:val="center"/>
              <w:rPr>
                <w:color w:val="000000"/>
                <w:sz w:val="22"/>
                <w:szCs w:val="22"/>
              </w:rPr>
            </w:pPr>
            <w:r w:rsidRPr="00196ECC">
              <w:rPr>
                <w:color w:val="000000"/>
                <w:sz w:val="22"/>
                <w:szCs w:val="22"/>
              </w:rPr>
              <w:t>2024</w:t>
            </w:r>
          </w:p>
        </w:tc>
      </w:tr>
      <w:tr w:rsidR="00196ECC" w:rsidRPr="00196ECC" w14:paraId="5761998F" w14:textId="77777777" w:rsidTr="00196ECC">
        <w:trPr>
          <w:trHeight w:val="510"/>
        </w:trPr>
        <w:tc>
          <w:tcPr>
            <w:tcW w:w="1796" w:type="dxa"/>
            <w:vMerge/>
            <w:tcBorders>
              <w:top w:val="nil"/>
              <w:left w:val="single" w:sz="4" w:space="0" w:color="auto"/>
              <w:bottom w:val="single" w:sz="4" w:space="0" w:color="auto"/>
              <w:right w:val="single" w:sz="4" w:space="0" w:color="auto"/>
            </w:tcBorders>
            <w:vAlign w:val="center"/>
            <w:hideMark/>
          </w:tcPr>
          <w:p w14:paraId="087E72B8"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7603A3F4" w14:textId="77777777" w:rsidR="00196ECC" w:rsidRPr="00196ECC" w:rsidRDefault="00196ECC" w:rsidP="00196ECC">
            <w:pPr>
              <w:jc w:val="center"/>
              <w:rPr>
                <w:color w:val="000000"/>
                <w:sz w:val="22"/>
                <w:szCs w:val="22"/>
              </w:rPr>
            </w:pPr>
            <w:r w:rsidRPr="00196ECC">
              <w:rPr>
                <w:sz w:val="22"/>
                <w:szCs w:val="22"/>
              </w:rPr>
              <w:t>60</w:t>
            </w:r>
          </w:p>
        </w:tc>
        <w:tc>
          <w:tcPr>
            <w:tcW w:w="1551" w:type="dxa"/>
            <w:tcBorders>
              <w:top w:val="nil"/>
              <w:left w:val="nil"/>
              <w:bottom w:val="single" w:sz="4" w:space="0" w:color="auto"/>
              <w:right w:val="single" w:sz="4" w:space="0" w:color="auto"/>
            </w:tcBorders>
            <w:shd w:val="clear" w:color="000000" w:fill="FFFFFF"/>
            <w:vAlign w:val="center"/>
            <w:hideMark/>
          </w:tcPr>
          <w:p w14:paraId="04B5C0CE" w14:textId="77777777" w:rsidR="00196ECC" w:rsidRPr="00196ECC" w:rsidRDefault="00196ECC" w:rsidP="00196ECC">
            <w:pPr>
              <w:jc w:val="center"/>
              <w:rPr>
                <w:color w:val="000000"/>
                <w:sz w:val="22"/>
                <w:szCs w:val="22"/>
              </w:rPr>
            </w:pPr>
            <w:r w:rsidRPr="00196ECC">
              <w:rPr>
                <w:color w:val="000000"/>
                <w:sz w:val="22"/>
                <w:szCs w:val="22"/>
              </w:rPr>
              <w:t>MERCEDES-BENZ</w:t>
            </w:r>
          </w:p>
        </w:tc>
        <w:tc>
          <w:tcPr>
            <w:tcW w:w="2207" w:type="dxa"/>
            <w:tcBorders>
              <w:top w:val="nil"/>
              <w:left w:val="nil"/>
              <w:bottom w:val="single" w:sz="4" w:space="0" w:color="auto"/>
              <w:right w:val="single" w:sz="4" w:space="0" w:color="auto"/>
            </w:tcBorders>
            <w:shd w:val="clear" w:color="000000" w:fill="FFFFFF"/>
            <w:vAlign w:val="center"/>
            <w:hideMark/>
          </w:tcPr>
          <w:p w14:paraId="4BB2475F" w14:textId="77777777" w:rsidR="00196ECC" w:rsidRPr="00196ECC" w:rsidRDefault="00196ECC" w:rsidP="00196ECC">
            <w:pPr>
              <w:jc w:val="center"/>
              <w:rPr>
                <w:color w:val="000000"/>
                <w:sz w:val="22"/>
                <w:szCs w:val="22"/>
              </w:rPr>
            </w:pPr>
            <w:r w:rsidRPr="00196ECC">
              <w:rPr>
                <w:sz w:val="22"/>
                <w:szCs w:val="22"/>
              </w:rPr>
              <w:t>CAMINHÃO</w:t>
            </w:r>
          </w:p>
        </w:tc>
        <w:tc>
          <w:tcPr>
            <w:tcW w:w="1564" w:type="dxa"/>
            <w:tcBorders>
              <w:top w:val="nil"/>
              <w:left w:val="nil"/>
              <w:bottom w:val="single" w:sz="4" w:space="0" w:color="auto"/>
              <w:right w:val="single" w:sz="4" w:space="0" w:color="auto"/>
            </w:tcBorders>
            <w:shd w:val="clear" w:color="000000" w:fill="FFFFFF"/>
            <w:vAlign w:val="center"/>
            <w:hideMark/>
          </w:tcPr>
          <w:p w14:paraId="1168EB9E" w14:textId="77777777" w:rsidR="00196ECC" w:rsidRPr="00196ECC" w:rsidRDefault="00196ECC" w:rsidP="00196ECC">
            <w:pPr>
              <w:jc w:val="center"/>
              <w:rPr>
                <w:color w:val="000000"/>
                <w:sz w:val="22"/>
                <w:szCs w:val="22"/>
              </w:rPr>
            </w:pPr>
            <w:r w:rsidRPr="00196ECC">
              <w:rPr>
                <w:sz w:val="22"/>
                <w:szCs w:val="22"/>
              </w:rPr>
              <w:t>HMG-6496</w:t>
            </w:r>
          </w:p>
        </w:tc>
        <w:tc>
          <w:tcPr>
            <w:tcW w:w="1417" w:type="dxa"/>
            <w:tcBorders>
              <w:top w:val="nil"/>
              <w:left w:val="nil"/>
              <w:bottom w:val="single" w:sz="4" w:space="0" w:color="auto"/>
              <w:right w:val="single" w:sz="4" w:space="0" w:color="auto"/>
            </w:tcBorders>
            <w:shd w:val="clear" w:color="000000" w:fill="FFFFFF"/>
            <w:vAlign w:val="center"/>
            <w:hideMark/>
          </w:tcPr>
          <w:p w14:paraId="0123D9A7" w14:textId="77777777" w:rsidR="00196ECC" w:rsidRPr="00196ECC" w:rsidRDefault="00196ECC" w:rsidP="00196ECC">
            <w:pPr>
              <w:jc w:val="center"/>
              <w:rPr>
                <w:color w:val="000000"/>
                <w:sz w:val="22"/>
                <w:szCs w:val="22"/>
              </w:rPr>
            </w:pPr>
            <w:r w:rsidRPr="00196ECC">
              <w:rPr>
                <w:sz w:val="22"/>
                <w:szCs w:val="22"/>
              </w:rPr>
              <w:t>2006</w:t>
            </w:r>
          </w:p>
        </w:tc>
      </w:tr>
      <w:tr w:rsidR="00196ECC" w:rsidRPr="00196ECC" w14:paraId="263E3771" w14:textId="77777777" w:rsidTr="00196ECC">
        <w:trPr>
          <w:trHeight w:val="510"/>
        </w:trPr>
        <w:tc>
          <w:tcPr>
            <w:tcW w:w="1796" w:type="dxa"/>
            <w:vMerge/>
            <w:tcBorders>
              <w:top w:val="nil"/>
              <w:left w:val="single" w:sz="4" w:space="0" w:color="auto"/>
              <w:bottom w:val="single" w:sz="4" w:space="0" w:color="auto"/>
              <w:right w:val="single" w:sz="4" w:space="0" w:color="auto"/>
            </w:tcBorders>
            <w:vAlign w:val="center"/>
            <w:hideMark/>
          </w:tcPr>
          <w:p w14:paraId="564CDE23"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5DF2CC30" w14:textId="77777777" w:rsidR="00196ECC" w:rsidRPr="00196ECC" w:rsidRDefault="00196ECC" w:rsidP="00196ECC">
            <w:pPr>
              <w:jc w:val="center"/>
              <w:rPr>
                <w:color w:val="000000"/>
                <w:sz w:val="22"/>
                <w:szCs w:val="22"/>
              </w:rPr>
            </w:pPr>
            <w:r w:rsidRPr="00196ECC">
              <w:rPr>
                <w:sz w:val="22"/>
                <w:szCs w:val="22"/>
              </w:rPr>
              <w:t>61</w:t>
            </w:r>
          </w:p>
        </w:tc>
        <w:tc>
          <w:tcPr>
            <w:tcW w:w="1551" w:type="dxa"/>
            <w:tcBorders>
              <w:top w:val="nil"/>
              <w:left w:val="nil"/>
              <w:bottom w:val="single" w:sz="4" w:space="0" w:color="auto"/>
              <w:right w:val="single" w:sz="4" w:space="0" w:color="auto"/>
            </w:tcBorders>
            <w:shd w:val="clear" w:color="000000" w:fill="FFFFFF"/>
            <w:vAlign w:val="center"/>
            <w:hideMark/>
          </w:tcPr>
          <w:p w14:paraId="469047B8" w14:textId="77777777" w:rsidR="00196ECC" w:rsidRPr="00196ECC" w:rsidRDefault="00196ECC" w:rsidP="00196ECC">
            <w:pPr>
              <w:jc w:val="center"/>
              <w:rPr>
                <w:color w:val="000000"/>
                <w:sz w:val="22"/>
                <w:szCs w:val="22"/>
              </w:rPr>
            </w:pPr>
            <w:r w:rsidRPr="00196ECC">
              <w:rPr>
                <w:color w:val="000000"/>
                <w:sz w:val="22"/>
                <w:szCs w:val="22"/>
              </w:rPr>
              <w:t>MERCEDES-BENZ</w:t>
            </w:r>
          </w:p>
        </w:tc>
        <w:tc>
          <w:tcPr>
            <w:tcW w:w="2207" w:type="dxa"/>
            <w:tcBorders>
              <w:top w:val="nil"/>
              <w:left w:val="nil"/>
              <w:bottom w:val="single" w:sz="4" w:space="0" w:color="auto"/>
              <w:right w:val="single" w:sz="4" w:space="0" w:color="auto"/>
            </w:tcBorders>
            <w:shd w:val="clear" w:color="000000" w:fill="FFFFFF"/>
            <w:vAlign w:val="center"/>
            <w:hideMark/>
          </w:tcPr>
          <w:p w14:paraId="281C4878" w14:textId="77777777" w:rsidR="00196ECC" w:rsidRPr="00196ECC" w:rsidRDefault="00196ECC" w:rsidP="00196ECC">
            <w:pPr>
              <w:jc w:val="center"/>
              <w:rPr>
                <w:color w:val="000000"/>
                <w:sz w:val="22"/>
                <w:szCs w:val="22"/>
              </w:rPr>
            </w:pPr>
            <w:r w:rsidRPr="00196ECC">
              <w:rPr>
                <w:sz w:val="22"/>
                <w:szCs w:val="22"/>
              </w:rPr>
              <w:t>CAMINHÃO</w:t>
            </w:r>
          </w:p>
        </w:tc>
        <w:tc>
          <w:tcPr>
            <w:tcW w:w="1564" w:type="dxa"/>
            <w:tcBorders>
              <w:top w:val="nil"/>
              <w:left w:val="nil"/>
              <w:bottom w:val="single" w:sz="4" w:space="0" w:color="auto"/>
              <w:right w:val="single" w:sz="4" w:space="0" w:color="auto"/>
            </w:tcBorders>
            <w:shd w:val="clear" w:color="000000" w:fill="FFFFFF"/>
            <w:vAlign w:val="center"/>
            <w:hideMark/>
          </w:tcPr>
          <w:p w14:paraId="6014E947" w14:textId="77777777" w:rsidR="00196ECC" w:rsidRPr="00196ECC" w:rsidRDefault="00196ECC" w:rsidP="00196ECC">
            <w:pPr>
              <w:jc w:val="center"/>
              <w:rPr>
                <w:color w:val="000000"/>
                <w:sz w:val="22"/>
                <w:szCs w:val="22"/>
              </w:rPr>
            </w:pPr>
            <w:r w:rsidRPr="00196ECC">
              <w:rPr>
                <w:sz w:val="22"/>
                <w:szCs w:val="22"/>
              </w:rPr>
              <w:t>PUC-4667</w:t>
            </w:r>
          </w:p>
        </w:tc>
        <w:tc>
          <w:tcPr>
            <w:tcW w:w="1417" w:type="dxa"/>
            <w:tcBorders>
              <w:top w:val="nil"/>
              <w:left w:val="nil"/>
              <w:bottom w:val="single" w:sz="4" w:space="0" w:color="auto"/>
              <w:right w:val="single" w:sz="4" w:space="0" w:color="auto"/>
            </w:tcBorders>
            <w:shd w:val="clear" w:color="000000" w:fill="FFFFFF"/>
            <w:vAlign w:val="center"/>
            <w:hideMark/>
          </w:tcPr>
          <w:p w14:paraId="1D461FCA" w14:textId="77777777" w:rsidR="00196ECC" w:rsidRPr="00196ECC" w:rsidRDefault="00196ECC" w:rsidP="00196ECC">
            <w:pPr>
              <w:jc w:val="center"/>
              <w:rPr>
                <w:color w:val="000000"/>
                <w:sz w:val="22"/>
                <w:szCs w:val="22"/>
              </w:rPr>
            </w:pPr>
            <w:r w:rsidRPr="00196ECC">
              <w:rPr>
                <w:sz w:val="22"/>
                <w:szCs w:val="22"/>
              </w:rPr>
              <w:t>2014</w:t>
            </w:r>
          </w:p>
        </w:tc>
      </w:tr>
      <w:tr w:rsidR="00196ECC" w:rsidRPr="00196ECC" w14:paraId="0EE71FFE" w14:textId="77777777" w:rsidTr="00196ECC">
        <w:trPr>
          <w:trHeight w:val="765"/>
        </w:trPr>
        <w:tc>
          <w:tcPr>
            <w:tcW w:w="1796" w:type="dxa"/>
            <w:vMerge/>
            <w:tcBorders>
              <w:top w:val="nil"/>
              <w:left w:val="single" w:sz="4" w:space="0" w:color="auto"/>
              <w:bottom w:val="single" w:sz="4" w:space="0" w:color="auto"/>
              <w:right w:val="single" w:sz="4" w:space="0" w:color="auto"/>
            </w:tcBorders>
            <w:vAlign w:val="center"/>
            <w:hideMark/>
          </w:tcPr>
          <w:p w14:paraId="3BE1A039"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59CC910F" w14:textId="77777777" w:rsidR="00196ECC" w:rsidRPr="00196ECC" w:rsidRDefault="00196ECC" w:rsidP="00196ECC">
            <w:pPr>
              <w:jc w:val="center"/>
              <w:rPr>
                <w:color w:val="000000"/>
                <w:sz w:val="22"/>
                <w:szCs w:val="22"/>
              </w:rPr>
            </w:pPr>
            <w:r w:rsidRPr="00196ECC">
              <w:rPr>
                <w:sz w:val="22"/>
                <w:szCs w:val="22"/>
              </w:rPr>
              <w:t>62</w:t>
            </w:r>
          </w:p>
        </w:tc>
        <w:tc>
          <w:tcPr>
            <w:tcW w:w="1551" w:type="dxa"/>
            <w:tcBorders>
              <w:top w:val="nil"/>
              <w:left w:val="nil"/>
              <w:bottom w:val="single" w:sz="4" w:space="0" w:color="auto"/>
              <w:right w:val="single" w:sz="4" w:space="0" w:color="auto"/>
            </w:tcBorders>
            <w:shd w:val="clear" w:color="000000" w:fill="FFFFFF"/>
            <w:vAlign w:val="center"/>
            <w:hideMark/>
          </w:tcPr>
          <w:p w14:paraId="17E5CAF0" w14:textId="77777777" w:rsidR="00196ECC" w:rsidRPr="00196ECC" w:rsidRDefault="00196ECC" w:rsidP="00196ECC">
            <w:pPr>
              <w:jc w:val="center"/>
              <w:rPr>
                <w:color w:val="000000"/>
                <w:sz w:val="22"/>
                <w:szCs w:val="22"/>
              </w:rPr>
            </w:pPr>
            <w:r w:rsidRPr="00196ECC">
              <w:rPr>
                <w:color w:val="000000"/>
                <w:sz w:val="22"/>
                <w:szCs w:val="22"/>
              </w:rPr>
              <w:t>MERCEDES-BENZ</w:t>
            </w:r>
          </w:p>
        </w:tc>
        <w:tc>
          <w:tcPr>
            <w:tcW w:w="2207" w:type="dxa"/>
            <w:tcBorders>
              <w:top w:val="nil"/>
              <w:left w:val="nil"/>
              <w:bottom w:val="single" w:sz="4" w:space="0" w:color="auto"/>
              <w:right w:val="single" w:sz="4" w:space="0" w:color="auto"/>
            </w:tcBorders>
            <w:shd w:val="clear" w:color="000000" w:fill="FFFFFF"/>
            <w:vAlign w:val="center"/>
            <w:hideMark/>
          </w:tcPr>
          <w:p w14:paraId="65A70E89" w14:textId="77777777" w:rsidR="00196ECC" w:rsidRPr="00196ECC" w:rsidRDefault="00196ECC" w:rsidP="00196ECC">
            <w:pPr>
              <w:jc w:val="center"/>
              <w:rPr>
                <w:color w:val="000000"/>
                <w:sz w:val="22"/>
                <w:szCs w:val="22"/>
              </w:rPr>
            </w:pPr>
            <w:r w:rsidRPr="00196ECC">
              <w:rPr>
                <w:sz w:val="22"/>
                <w:szCs w:val="22"/>
              </w:rPr>
              <w:t>CAMINHÃO ATEGO 1719</w:t>
            </w:r>
          </w:p>
        </w:tc>
        <w:tc>
          <w:tcPr>
            <w:tcW w:w="1564" w:type="dxa"/>
            <w:tcBorders>
              <w:top w:val="nil"/>
              <w:left w:val="nil"/>
              <w:bottom w:val="single" w:sz="4" w:space="0" w:color="auto"/>
              <w:right w:val="single" w:sz="4" w:space="0" w:color="auto"/>
            </w:tcBorders>
            <w:shd w:val="clear" w:color="000000" w:fill="FFFFFF"/>
            <w:vAlign w:val="center"/>
            <w:hideMark/>
          </w:tcPr>
          <w:p w14:paraId="54E58432" w14:textId="77777777" w:rsidR="00196ECC" w:rsidRPr="00196ECC" w:rsidRDefault="00196ECC" w:rsidP="00196ECC">
            <w:pPr>
              <w:rPr>
                <w:color w:val="000000"/>
                <w:sz w:val="22"/>
                <w:szCs w:val="22"/>
              </w:rPr>
            </w:pPr>
            <w:r w:rsidRPr="00196ECC">
              <w:rPr>
                <w:sz w:val="22"/>
                <w:szCs w:val="22"/>
              </w:rPr>
              <w:t>A EMPLACAR</w:t>
            </w:r>
          </w:p>
        </w:tc>
        <w:tc>
          <w:tcPr>
            <w:tcW w:w="1417" w:type="dxa"/>
            <w:tcBorders>
              <w:top w:val="nil"/>
              <w:left w:val="nil"/>
              <w:bottom w:val="single" w:sz="4" w:space="0" w:color="auto"/>
              <w:right w:val="single" w:sz="4" w:space="0" w:color="auto"/>
            </w:tcBorders>
            <w:shd w:val="clear" w:color="000000" w:fill="FFFFFF"/>
            <w:vAlign w:val="center"/>
            <w:hideMark/>
          </w:tcPr>
          <w:p w14:paraId="040D579F" w14:textId="77777777" w:rsidR="00196ECC" w:rsidRPr="00196ECC" w:rsidRDefault="00196ECC" w:rsidP="00196ECC">
            <w:pPr>
              <w:jc w:val="center"/>
              <w:rPr>
                <w:color w:val="000000"/>
                <w:sz w:val="22"/>
                <w:szCs w:val="22"/>
              </w:rPr>
            </w:pPr>
            <w:r w:rsidRPr="00196ECC">
              <w:rPr>
                <w:sz w:val="22"/>
                <w:szCs w:val="22"/>
              </w:rPr>
              <w:t>2025</w:t>
            </w:r>
          </w:p>
        </w:tc>
      </w:tr>
      <w:tr w:rsidR="00196ECC" w:rsidRPr="00196ECC" w14:paraId="04B92C20" w14:textId="77777777" w:rsidTr="00196ECC">
        <w:trPr>
          <w:trHeight w:val="510"/>
        </w:trPr>
        <w:tc>
          <w:tcPr>
            <w:tcW w:w="1796" w:type="dxa"/>
            <w:vMerge/>
            <w:tcBorders>
              <w:top w:val="nil"/>
              <w:left w:val="single" w:sz="4" w:space="0" w:color="auto"/>
              <w:bottom w:val="single" w:sz="4" w:space="0" w:color="auto"/>
              <w:right w:val="single" w:sz="4" w:space="0" w:color="auto"/>
            </w:tcBorders>
            <w:vAlign w:val="center"/>
            <w:hideMark/>
          </w:tcPr>
          <w:p w14:paraId="53C313B6"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7DD80F0C" w14:textId="77777777" w:rsidR="00196ECC" w:rsidRPr="00196ECC" w:rsidRDefault="00196ECC" w:rsidP="00196ECC">
            <w:pPr>
              <w:jc w:val="center"/>
              <w:rPr>
                <w:color w:val="000000"/>
                <w:sz w:val="22"/>
                <w:szCs w:val="22"/>
              </w:rPr>
            </w:pPr>
            <w:r w:rsidRPr="00196ECC">
              <w:rPr>
                <w:sz w:val="22"/>
                <w:szCs w:val="22"/>
              </w:rPr>
              <w:t>63</w:t>
            </w:r>
          </w:p>
        </w:tc>
        <w:tc>
          <w:tcPr>
            <w:tcW w:w="1551" w:type="dxa"/>
            <w:tcBorders>
              <w:top w:val="nil"/>
              <w:left w:val="nil"/>
              <w:bottom w:val="single" w:sz="4" w:space="0" w:color="auto"/>
              <w:right w:val="single" w:sz="4" w:space="0" w:color="auto"/>
            </w:tcBorders>
            <w:shd w:val="clear" w:color="000000" w:fill="FFFFFF"/>
            <w:vAlign w:val="center"/>
            <w:hideMark/>
          </w:tcPr>
          <w:p w14:paraId="64C628B5" w14:textId="77777777" w:rsidR="00196ECC" w:rsidRPr="00196ECC" w:rsidRDefault="00196ECC" w:rsidP="00196ECC">
            <w:pPr>
              <w:jc w:val="center"/>
              <w:rPr>
                <w:color w:val="000000"/>
                <w:sz w:val="22"/>
                <w:szCs w:val="22"/>
              </w:rPr>
            </w:pPr>
            <w:r w:rsidRPr="00196ECC">
              <w:rPr>
                <w:color w:val="000000"/>
                <w:sz w:val="22"/>
                <w:szCs w:val="22"/>
              </w:rPr>
              <w:t>MERCEDES-BENZ</w:t>
            </w:r>
          </w:p>
        </w:tc>
        <w:tc>
          <w:tcPr>
            <w:tcW w:w="2207" w:type="dxa"/>
            <w:tcBorders>
              <w:top w:val="nil"/>
              <w:left w:val="nil"/>
              <w:bottom w:val="single" w:sz="4" w:space="0" w:color="auto"/>
              <w:right w:val="single" w:sz="4" w:space="0" w:color="auto"/>
            </w:tcBorders>
            <w:shd w:val="clear" w:color="000000" w:fill="FFFFFF"/>
            <w:vAlign w:val="center"/>
            <w:hideMark/>
          </w:tcPr>
          <w:p w14:paraId="21149095" w14:textId="77777777" w:rsidR="00196ECC" w:rsidRPr="00196ECC" w:rsidRDefault="00196ECC" w:rsidP="00196ECC">
            <w:pPr>
              <w:jc w:val="center"/>
              <w:rPr>
                <w:color w:val="000000"/>
                <w:sz w:val="22"/>
                <w:szCs w:val="22"/>
              </w:rPr>
            </w:pPr>
            <w:r w:rsidRPr="00196ECC">
              <w:rPr>
                <w:sz w:val="22"/>
                <w:szCs w:val="22"/>
              </w:rPr>
              <w:t>SPRINTER</w:t>
            </w:r>
          </w:p>
        </w:tc>
        <w:tc>
          <w:tcPr>
            <w:tcW w:w="1564" w:type="dxa"/>
            <w:tcBorders>
              <w:top w:val="nil"/>
              <w:left w:val="nil"/>
              <w:bottom w:val="single" w:sz="4" w:space="0" w:color="auto"/>
              <w:right w:val="single" w:sz="4" w:space="0" w:color="auto"/>
            </w:tcBorders>
            <w:shd w:val="clear" w:color="000000" w:fill="FFFFFF"/>
            <w:vAlign w:val="center"/>
            <w:hideMark/>
          </w:tcPr>
          <w:p w14:paraId="2CFB5C07" w14:textId="77777777" w:rsidR="00196ECC" w:rsidRPr="00196ECC" w:rsidRDefault="00196ECC" w:rsidP="00196ECC">
            <w:pPr>
              <w:jc w:val="center"/>
              <w:rPr>
                <w:color w:val="000000"/>
                <w:sz w:val="22"/>
                <w:szCs w:val="22"/>
              </w:rPr>
            </w:pPr>
            <w:r w:rsidRPr="00196ECC">
              <w:rPr>
                <w:sz w:val="22"/>
                <w:szCs w:val="22"/>
              </w:rPr>
              <w:t>RUK-3F83</w:t>
            </w:r>
          </w:p>
        </w:tc>
        <w:tc>
          <w:tcPr>
            <w:tcW w:w="1417" w:type="dxa"/>
            <w:tcBorders>
              <w:top w:val="nil"/>
              <w:left w:val="nil"/>
              <w:bottom w:val="single" w:sz="4" w:space="0" w:color="auto"/>
              <w:right w:val="single" w:sz="4" w:space="0" w:color="auto"/>
            </w:tcBorders>
            <w:shd w:val="clear" w:color="000000" w:fill="FFFFFF"/>
            <w:vAlign w:val="center"/>
            <w:hideMark/>
          </w:tcPr>
          <w:p w14:paraId="42063F5A" w14:textId="77777777" w:rsidR="00196ECC" w:rsidRPr="00196ECC" w:rsidRDefault="00196ECC" w:rsidP="00196ECC">
            <w:pPr>
              <w:jc w:val="center"/>
              <w:rPr>
                <w:color w:val="000000"/>
                <w:sz w:val="22"/>
                <w:szCs w:val="22"/>
              </w:rPr>
            </w:pPr>
            <w:r w:rsidRPr="00196ECC">
              <w:rPr>
                <w:sz w:val="22"/>
                <w:szCs w:val="22"/>
              </w:rPr>
              <w:t>2022</w:t>
            </w:r>
          </w:p>
        </w:tc>
      </w:tr>
      <w:tr w:rsidR="00196ECC" w:rsidRPr="00196ECC" w14:paraId="1F6D4369" w14:textId="77777777" w:rsidTr="00196ECC">
        <w:trPr>
          <w:trHeight w:val="510"/>
        </w:trPr>
        <w:tc>
          <w:tcPr>
            <w:tcW w:w="1796" w:type="dxa"/>
            <w:vMerge/>
            <w:tcBorders>
              <w:top w:val="nil"/>
              <w:left w:val="single" w:sz="4" w:space="0" w:color="auto"/>
              <w:bottom w:val="single" w:sz="4" w:space="0" w:color="auto"/>
              <w:right w:val="single" w:sz="4" w:space="0" w:color="auto"/>
            </w:tcBorders>
            <w:vAlign w:val="center"/>
            <w:hideMark/>
          </w:tcPr>
          <w:p w14:paraId="4EDE8597"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49B7D403" w14:textId="77777777" w:rsidR="00196ECC" w:rsidRPr="00196ECC" w:rsidRDefault="00196ECC" w:rsidP="00196ECC">
            <w:pPr>
              <w:jc w:val="center"/>
              <w:rPr>
                <w:color w:val="000000"/>
                <w:sz w:val="22"/>
                <w:szCs w:val="22"/>
              </w:rPr>
            </w:pPr>
            <w:r w:rsidRPr="00196ECC">
              <w:rPr>
                <w:sz w:val="22"/>
                <w:szCs w:val="22"/>
              </w:rPr>
              <w:t>64</w:t>
            </w:r>
          </w:p>
        </w:tc>
        <w:tc>
          <w:tcPr>
            <w:tcW w:w="1551" w:type="dxa"/>
            <w:tcBorders>
              <w:top w:val="nil"/>
              <w:left w:val="nil"/>
              <w:bottom w:val="single" w:sz="4" w:space="0" w:color="auto"/>
              <w:right w:val="single" w:sz="4" w:space="0" w:color="auto"/>
            </w:tcBorders>
            <w:shd w:val="clear" w:color="000000" w:fill="FFFFFF"/>
            <w:vAlign w:val="center"/>
            <w:hideMark/>
          </w:tcPr>
          <w:p w14:paraId="2C4D4EFB" w14:textId="77777777" w:rsidR="00196ECC" w:rsidRPr="00196ECC" w:rsidRDefault="00196ECC" w:rsidP="00196ECC">
            <w:pPr>
              <w:jc w:val="center"/>
              <w:rPr>
                <w:color w:val="000000"/>
                <w:sz w:val="22"/>
                <w:szCs w:val="22"/>
              </w:rPr>
            </w:pPr>
            <w:r w:rsidRPr="00196ECC">
              <w:rPr>
                <w:color w:val="000000"/>
                <w:sz w:val="22"/>
                <w:szCs w:val="22"/>
              </w:rPr>
              <w:t>MERCEDES-BENZ</w:t>
            </w:r>
          </w:p>
        </w:tc>
        <w:tc>
          <w:tcPr>
            <w:tcW w:w="2207" w:type="dxa"/>
            <w:tcBorders>
              <w:top w:val="nil"/>
              <w:left w:val="nil"/>
              <w:bottom w:val="single" w:sz="4" w:space="0" w:color="auto"/>
              <w:right w:val="single" w:sz="4" w:space="0" w:color="auto"/>
            </w:tcBorders>
            <w:shd w:val="clear" w:color="000000" w:fill="FFFFFF"/>
            <w:vAlign w:val="center"/>
            <w:hideMark/>
          </w:tcPr>
          <w:p w14:paraId="2CDBCF7F" w14:textId="77777777" w:rsidR="00196ECC" w:rsidRPr="00196ECC" w:rsidRDefault="00196ECC" w:rsidP="00196ECC">
            <w:pPr>
              <w:jc w:val="center"/>
              <w:rPr>
                <w:color w:val="000000"/>
                <w:sz w:val="22"/>
                <w:szCs w:val="22"/>
              </w:rPr>
            </w:pPr>
            <w:r w:rsidRPr="00196ECC">
              <w:rPr>
                <w:sz w:val="22"/>
                <w:szCs w:val="22"/>
              </w:rPr>
              <w:t>SPRINTER</w:t>
            </w:r>
          </w:p>
        </w:tc>
        <w:tc>
          <w:tcPr>
            <w:tcW w:w="1564" w:type="dxa"/>
            <w:tcBorders>
              <w:top w:val="nil"/>
              <w:left w:val="nil"/>
              <w:bottom w:val="single" w:sz="4" w:space="0" w:color="auto"/>
              <w:right w:val="single" w:sz="4" w:space="0" w:color="auto"/>
            </w:tcBorders>
            <w:shd w:val="clear" w:color="000000" w:fill="FFFFFF"/>
            <w:vAlign w:val="center"/>
            <w:hideMark/>
          </w:tcPr>
          <w:p w14:paraId="07B40C96" w14:textId="77777777" w:rsidR="00196ECC" w:rsidRPr="00196ECC" w:rsidRDefault="00196ECC" w:rsidP="00196ECC">
            <w:pPr>
              <w:jc w:val="center"/>
              <w:rPr>
                <w:color w:val="000000"/>
                <w:sz w:val="22"/>
                <w:szCs w:val="22"/>
              </w:rPr>
            </w:pPr>
            <w:r w:rsidRPr="00196ECC">
              <w:rPr>
                <w:sz w:val="22"/>
                <w:szCs w:val="22"/>
              </w:rPr>
              <w:t>RUK-3G88</w:t>
            </w:r>
          </w:p>
        </w:tc>
        <w:tc>
          <w:tcPr>
            <w:tcW w:w="1417" w:type="dxa"/>
            <w:tcBorders>
              <w:top w:val="nil"/>
              <w:left w:val="nil"/>
              <w:bottom w:val="single" w:sz="4" w:space="0" w:color="auto"/>
              <w:right w:val="single" w:sz="4" w:space="0" w:color="auto"/>
            </w:tcBorders>
            <w:shd w:val="clear" w:color="000000" w:fill="FFFFFF"/>
            <w:vAlign w:val="center"/>
            <w:hideMark/>
          </w:tcPr>
          <w:p w14:paraId="21539AFB" w14:textId="77777777" w:rsidR="00196ECC" w:rsidRPr="00196ECC" w:rsidRDefault="00196ECC" w:rsidP="00196ECC">
            <w:pPr>
              <w:jc w:val="center"/>
              <w:rPr>
                <w:color w:val="000000"/>
                <w:sz w:val="22"/>
                <w:szCs w:val="22"/>
              </w:rPr>
            </w:pPr>
            <w:r w:rsidRPr="00196ECC">
              <w:rPr>
                <w:sz w:val="22"/>
                <w:szCs w:val="22"/>
              </w:rPr>
              <w:t>2022</w:t>
            </w:r>
          </w:p>
        </w:tc>
      </w:tr>
      <w:tr w:rsidR="00196ECC" w:rsidRPr="00196ECC" w14:paraId="7995A480" w14:textId="77777777" w:rsidTr="00196ECC">
        <w:trPr>
          <w:trHeight w:val="510"/>
        </w:trPr>
        <w:tc>
          <w:tcPr>
            <w:tcW w:w="1796" w:type="dxa"/>
            <w:vMerge/>
            <w:tcBorders>
              <w:top w:val="nil"/>
              <w:left w:val="single" w:sz="4" w:space="0" w:color="auto"/>
              <w:bottom w:val="single" w:sz="4" w:space="0" w:color="auto"/>
              <w:right w:val="single" w:sz="4" w:space="0" w:color="auto"/>
            </w:tcBorders>
            <w:vAlign w:val="center"/>
            <w:hideMark/>
          </w:tcPr>
          <w:p w14:paraId="3DBFDDC6"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04ABCB7A" w14:textId="77777777" w:rsidR="00196ECC" w:rsidRPr="00196ECC" w:rsidRDefault="00196ECC" w:rsidP="00196ECC">
            <w:pPr>
              <w:jc w:val="center"/>
              <w:rPr>
                <w:color w:val="000000"/>
                <w:sz w:val="22"/>
                <w:szCs w:val="22"/>
              </w:rPr>
            </w:pPr>
            <w:r w:rsidRPr="00196ECC">
              <w:rPr>
                <w:sz w:val="22"/>
                <w:szCs w:val="22"/>
              </w:rPr>
              <w:t>65</w:t>
            </w:r>
          </w:p>
        </w:tc>
        <w:tc>
          <w:tcPr>
            <w:tcW w:w="1551" w:type="dxa"/>
            <w:tcBorders>
              <w:top w:val="nil"/>
              <w:left w:val="nil"/>
              <w:bottom w:val="single" w:sz="4" w:space="0" w:color="auto"/>
              <w:right w:val="single" w:sz="4" w:space="0" w:color="auto"/>
            </w:tcBorders>
            <w:shd w:val="clear" w:color="000000" w:fill="FFFFFF"/>
            <w:vAlign w:val="center"/>
            <w:hideMark/>
          </w:tcPr>
          <w:p w14:paraId="4DA9B2EE" w14:textId="77777777" w:rsidR="00196ECC" w:rsidRPr="00196ECC" w:rsidRDefault="00196ECC" w:rsidP="00196ECC">
            <w:pPr>
              <w:jc w:val="center"/>
              <w:rPr>
                <w:color w:val="000000"/>
                <w:sz w:val="22"/>
                <w:szCs w:val="22"/>
              </w:rPr>
            </w:pPr>
            <w:r w:rsidRPr="00196ECC">
              <w:rPr>
                <w:color w:val="000000"/>
                <w:sz w:val="22"/>
                <w:szCs w:val="22"/>
              </w:rPr>
              <w:t>MERCEDES-BENZ</w:t>
            </w:r>
          </w:p>
        </w:tc>
        <w:tc>
          <w:tcPr>
            <w:tcW w:w="2207" w:type="dxa"/>
            <w:tcBorders>
              <w:top w:val="nil"/>
              <w:left w:val="nil"/>
              <w:bottom w:val="single" w:sz="4" w:space="0" w:color="auto"/>
              <w:right w:val="single" w:sz="4" w:space="0" w:color="auto"/>
            </w:tcBorders>
            <w:shd w:val="clear" w:color="000000" w:fill="FFFFFF"/>
            <w:vAlign w:val="center"/>
            <w:hideMark/>
          </w:tcPr>
          <w:p w14:paraId="0242235D" w14:textId="77777777" w:rsidR="00196ECC" w:rsidRPr="00196ECC" w:rsidRDefault="00196ECC" w:rsidP="00196ECC">
            <w:pPr>
              <w:jc w:val="center"/>
              <w:rPr>
                <w:color w:val="000000"/>
                <w:sz w:val="22"/>
                <w:szCs w:val="22"/>
              </w:rPr>
            </w:pPr>
            <w:r w:rsidRPr="00196ECC">
              <w:rPr>
                <w:sz w:val="22"/>
                <w:szCs w:val="22"/>
              </w:rPr>
              <w:t>SPRINTER</w:t>
            </w:r>
          </w:p>
        </w:tc>
        <w:tc>
          <w:tcPr>
            <w:tcW w:w="1564" w:type="dxa"/>
            <w:tcBorders>
              <w:top w:val="nil"/>
              <w:left w:val="nil"/>
              <w:bottom w:val="single" w:sz="4" w:space="0" w:color="auto"/>
              <w:right w:val="single" w:sz="4" w:space="0" w:color="auto"/>
            </w:tcBorders>
            <w:shd w:val="clear" w:color="000000" w:fill="FFFFFF"/>
            <w:vAlign w:val="center"/>
            <w:hideMark/>
          </w:tcPr>
          <w:p w14:paraId="3E536487" w14:textId="77777777" w:rsidR="00196ECC" w:rsidRPr="00196ECC" w:rsidRDefault="00196ECC" w:rsidP="00196ECC">
            <w:pPr>
              <w:jc w:val="center"/>
              <w:rPr>
                <w:color w:val="000000"/>
                <w:sz w:val="22"/>
                <w:szCs w:val="22"/>
              </w:rPr>
            </w:pPr>
            <w:r w:rsidRPr="00196ECC">
              <w:rPr>
                <w:sz w:val="22"/>
                <w:szCs w:val="22"/>
              </w:rPr>
              <w:t>RUU-4J09</w:t>
            </w:r>
          </w:p>
        </w:tc>
        <w:tc>
          <w:tcPr>
            <w:tcW w:w="1417" w:type="dxa"/>
            <w:tcBorders>
              <w:top w:val="nil"/>
              <w:left w:val="nil"/>
              <w:bottom w:val="single" w:sz="4" w:space="0" w:color="auto"/>
              <w:right w:val="single" w:sz="4" w:space="0" w:color="auto"/>
            </w:tcBorders>
            <w:shd w:val="clear" w:color="000000" w:fill="FFFFFF"/>
            <w:vAlign w:val="center"/>
            <w:hideMark/>
          </w:tcPr>
          <w:p w14:paraId="20445C4C" w14:textId="77777777" w:rsidR="00196ECC" w:rsidRPr="00196ECC" w:rsidRDefault="00196ECC" w:rsidP="00196ECC">
            <w:pPr>
              <w:jc w:val="center"/>
              <w:rPr>
                <w:color w:val="000000"/>
                <w:sz w:val="22"/>
                <w:szCs w:val="22"/>
              </w:rPr>
            </w:pPr>
            <w:r w:rsidRPr="00196ECC">
              <w:rPr>
                <w:sz w:val="22"/>
                <w:szCs w:val="22"/>
              </w:rPr>
              <w:t>2022</w:t>
            </w:r>
          </w:p>
        </w:tc>
      </w:tr>
      <w:tr w:rsidR="00196ECC" w:rsidRPr="00196ECC" w14:paraId="5397D348" w14:textId="77777777" w:rsidTr="00196ECC">
        <w:trPr>
          <w:trHeight w:val="510"/>
        </w:trPr>
        <w:tc>
          <w:tcPr>
            <w:tcW w:w="1796" w:type="dxa"/>
            <w:vMerge/>
            <w:tcBorders>
              <w:top w:val="nil"/>
              <w:left w:val="single" w:sz="4" w:space="0" w:color="auto"/>
              <w:bottom w:val="single" w:sz="4" w:space="0" w:color="auto"/>
              <w:right w:val="single" w:sz="4" w:space="0" w:color="auto"/>
            </w:tcBorders>
            <w:vAlign w:val="center"/>
            <w:hideMark/>
          </w:tcPr>
          <w:p w14:paraId="7CD4BAFB"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08163263" w14:textId="77777777" w:rsidR="00196ECC" w:rsidRPr="00196ECC" w:rsidRDefault="00196ECC" w:rsidP="00196ECC">
            <w:pPr>
              <w:jc w:val="center"/>
              <w:rPr>
                <w:color w:val="000000"/>
                <w:sz w:val="22"/>
                <w:szCs w:val="22"/>
              </w:rPr>
            </w:pPr>
            <w:r w:rsidRPr="00196ECC">
              <w:rPr>
                <w:sz w:val="22"/>
                <w:szCs w:val="22"/>
              </w:rPr>
              <w:t>66</w:t>
            </w:r>
          </w:p>
        </w:tc>
        <w:tc>
          <w:tcPr>
            <w:tcW w:w="1551" w:type="dxa"/>
            <w:tcBorders>
              <w:top w:val="nil"/>
              <w:left w:val="nil"/>
              <w:bottom w:val="single" w:sz="4" w:space="0" w:color="auto"/>
              <w:right w:val="single" w:sz="4" w:space="0" w:color="auto"/>
            </w:tcBorders>
            <w:shd w:val="clear" w:color="000000" w:fill="FFFFFF"/>
            <w:vAlign w:val="center"/>
            <w:hideMark/>
          </w:tcPr>
          <w:p w14:paraId="5697B58A" w14:textId="77777777" w:rsidR="00196ECC" w:rsidRPr="00196ECC" w:rsidRDefault="00196ECC" w:rsidP="00196ECC">
            <w:pPr>
              <w:jc w:val="center"/>
              <w:rPr>
                <w:color w:val="000000"/>
                <w:sz w:val="22"/>
                <w:szCs w:val="22"/>
              </w:rPr>
            </w:pPr>
            <w:r w:rsidRPr="00196ECC">
              <w:rPr>
                <w:color w:val="000000"/>
                <w:sz w:val="22"/>
                <w:szCs w:val="22"/>
              </w:rPr>
              <w:t>MERCEDES-BENZ</w:t>
            </w:r>
          </w:p>
        </w:tc>
        <w:tc>
          <w:tcPr>
            <w:tcW w:w="2207" w:type="dxa"/>
            <w:tcBorders>
              <w:top w:val="nil"/>
              <w:left w:val="nil"/>
              <w:bottom w:val="single" w:sz="4" w:space="0" w:color="auto"/>
              <w:right w:val="single" w:sz="4" w:space="0" w:color="auto"/>
            </w:tcBorders>
            <w:shd w:val="clear" w:color="000000" w:fill="FFFFFF"/>
            <w:vAlign w:val="center"/>
            <w:hideMark/>
          </w:tcPr>
          <w:p w14:paraId="151C441B" w14:textId="77777777" w:rsidR="00196ECC" w:rsidRPr="00196ECC" w:rsidRDefault="00196ECC" w:rsidP="00196ECC">
            <w:pPr>
              <w:jc w:val="center"/>
              <w:rPr>
                <w:color w:val="000000"/>
                <w:sz w:val="22"/>
                <w:szCs w:val="22"/>
              </w:rPr>
            </w:pPr>
            <w:r w:rsidRPr="00196ECC">
              <w:rPr>
                <w:sz w:val="22"/>
                <w:szCs w:val="22"/>
              </w:rPr>
              <w:t>SPRINTER</w:t>
            </w:r>
          </w:p>
        </w:tc>
        <w:tc>
          <w:tcPr>
            <w:tcW w:w="1564" w:type="dxa"/>
            <w:tcBorders>
              <w:top w:val="nil"/>
              <w:left w:val="nil"/>
              <w:bottom w:val="single" w:sz="4" w:space="0" w:color="auto"/>
              <w:right w:val="single" w:sz="4" w:space="0" w:color="auto"/>
            </w:tcBorders>
            <w:shd w:val="clear" w:color="000000" w:fill="FFFFFF"/>
            <w:vAlign w:val="center"/>
            <w:hideMark/>
          </w:tcPr>
          <w:p w14:paraId="786D7288" w14:textId="77777777" w:rsidR="00196ECC" w:rsidRPr="00196ECC" w:rsidRDefault="00196ECC" w:rsidP="00196ECC">
            <w:pPr>
              <w:jc w:val="center"/>
              <w:rPr>
                <w:color w:val="000000"/>
                <w:sz w:val="22"/>
                <w:szCs w:val="22"/>
              </w:rPr>
            </w:pPr>
            <w:r w:rsidRPr="00196ECC">
              <w:rPr>
                <w:sz w:val="22"/>
                <w:szCs w:val="22"/>
              </w:rPr>
              <w:t>RUZ-5F22</w:t>
            </w:r>
          </w:p>
        </w:tc>
        <w:tc>
          <w:tcPr>
            <w:tcW w:w="1417" w:type="dxa"/>
            <w:tcBorders>
              <w:top w:val="nil"/>
              <w:left w:val="nil"/>
              <w:bottom w:val="single" w:sz="4" w:space="0" w:color="auto"/>
              <w:right w:val="single" w:sz="4" w:space="0" w:color="auto"/>
            </w:tcBorders>
            <w:shd w:val="clear" w:color="000000" w:fill="FFFFFF"/>
            <w:vAlign w:val="center"/>
            <w:hideMark/>
          </w:tcPr>
          <w:p w14:paraId="19CFCA7D" w14:textId="77777777" w:rsidR="00196ECC" w:rsidRPr="00196ECC" w:rsidRDefault="00196ECC" w:rsidP="00196ECC">
            <w:pPr>
              <w:jc w:val="center"/>
              <w:rPr>
                <w:color w:val="000000"/>
                <w:sz w:val="22"/>
                <w:szCs w:val="22"/>
              </w:rPr>
            </w:pPr>
            <w:r w:rsidRPr="00196ECC">
              <w:rPr>
                <w:sz w:val="22"/>
                <w:szCs w:val="22"/>
              </w:rPr>
              <w:t>2022</w:t>
            </w:r>
          </w:p>
        </w:tc>
      </w:tr>
      <w:tr w:rsidR="00196ECC" w:rsidRPr="00196ECC" w14:paraId="31D428D1" w14:textId="77777777" w:rsidTr="00196ECC">
        <w:trPr>
          <w:trHeight w:val="765"/>
        </w:trPr>
        <w:tc>
          <w:tcPr>
            <w:tcW w:w="1796" w:type="dxa"/>
            <w:vMerge/>
            <w:tcBorders>
              <w:top w:val="nil"/>
              <w:left w:val="single" w:sz="4" w:space="0" w:color="auto"/>
              <w:bottom w:val="single" w:sz="4" w:space="0" w:color="auto"/>
              <w:right w:val="single" w:sz="4" w:space="0" w:color="auto"/>
            </w:tcBorders>
            <w:vAlign w:val="center"/>
            <w:hideMark/>
          </w:tcPr>
          <w:p w14:paraId="02916201"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1E69629C" w14:textId="77777777" w:rsidR="00196ECC" w:rsidRPr="00196ECC" w:rsidRDefault="00196ECC" w:rsidP="00196ECC">
            <w:pPr>
              <w:jc w:val="center"/>
              <w:rPr>
                <w:color w:val="000000"/>
                <w:sz w:val="22"/>
                <w:szCs w:val="22"/>
              </w:rPr>
            </w:pPr>
            <w:r w:rsidRPr="00196ECC">
              <w:rPr>
                <w:sz w:val="22"/>
                <w:szCs w:val="22"/>
              </w:rPr>
              <w:t>67</w:t>
            </w:r>
          </w:p>
        </w:tc>
        <w:tc>
          <w:tcPr>
            <w:tcW w:w="1551" w:type="dxa"/>
            <w:tcBorders>
              <w:top w:val="nil"/>
              <w:left w:val="nil"/>
              <w:bottom w:val="single" w:sz="4" w:space="0" w:color="auto"/>
              <w:right w:val="single" w:sz="4" w:space="0" w:color="auto"/>
            </w:tcBorders>
            <w:shd w:val="clear" w:color="000000" w:fill="FFFFFF"/>
            <w:vAlign w:val="center"/>
            <w:hideMark/>
          </w:tcPr>
          <w:p w14:paraId="4BF8AE86" w14:textId="77777777" w:rsidR="00196ECC" w:rsidRPr="00196ECC" w:rsidRDefault="00196ECC" w:rsidP="00196ECC">
            <w:pPr>
              <w:jc w:val="center"/>
              <w:rPr>
                <w:color w:val="000000"/>
                <w:sz w:val="22"/>
                <w:szCs w:val="22"/>
              </w:rPr>
            </w:pPr>
            <w:r w:rsidRPr="00196ECC">
              <w:rPr>
                <w:color w:val="000000"/>
                <w:sz w:val="22"/>
                <w:szCs w:val="22"/>
              </w:rPr>
              <w:t>MERCEDES-BENZ</w:t>
            </w:r>
          </w:p>
        </w:tc>
        <w:tc>
          <w:tcPr>
            <w:tcW w:w="2207" w:type="dxa"/>
            <w:tcBorders>
              <w:top w:val="nil"/>
              <w:left w:val="nil"/>
              <w:bottom w:val="single" w:sz="4" w:space="0" w:color="auto"/>
              <w:right w:val="single" w:sz="4" w:space="0" w:color="auto"/>
            </w:tcBorders>
            <w:shd w:val="clear" w:color="000000" w:fill="FFFFFF"/>
            <w:vAlign w:val="center"/>
            <w:hideMark/>
          </w:tcPr>
          <w:p w14:paraId="1E4C2FD6" w14:textId="77777777" w:rsidR="00196ECC" w:rsidRPr="00196ECC" w:rsidRDefault="00196ECC" w:rsidP="00196ECC">
            <w:pPr>
              <w:jc w:val="center"/>
              <w:rPr>
                <w:color w:val="000000"/>
                <w:sz w:val="22"/>
                <w:szCs w:val="22"/>
              </w:rPr>
            </w:pPr>
            <w:r w:rsidRPr="00196ECC">
              <w:rPr>
                <w:sz w:val="22"/>
                <w:szCs w:val="22"/>
              </w:rPr>
              <w:t>SPRINTER (AMBULÂNCIA)</w:t>
            </w:r>
          </w:p>
        </w:tc>
        <w:tc>
          <w:tcPr>
            <w:tcW w:w="1564" w:type="dxa"/>
            <w:tcBorders>
              <w:top w:val="nil"/>
              <w:left w:val="nil"/>
              <w:bottom w:val="single" w:sz="4" w:space="0" w:color="auto"/>
              <w:right w:val="single" w:sz="4" w:space="0" w:color="auto"/>
            </w:tcBorders>
            <w:shd w:val="clear" w:color="000000" w:fill="FFFFFF"/>
            <w:vAlign w:val="center"/>
            <w:hideMark/>
          </w:tcPr>
          <w:p w14:paraId="6BD3E075" w14:textId="77777777" w:rsidR="00196ECC" w:rsidRPr="00196ECC" w:rsidRDefault="00196ECC" w:rsidP="00196ECC">
            <w:pPr>
              <w:jc w:val="center"/>
              <w:rPr>
                <w:color w:val="000000"/>
                <w:sz w:val="22"/>
                <w:szCs w:val="22"/>
              </w:rPr>
            </w:pPr>
            <w:r w:rsidRPr="00196ECC">
              <w:rPr>
                <w:sz w:val="22"/>
                <w:szCs w:val="22"/>
              </w:rPr>
              <w:t>QUN-6734</w:t>
            </w:r>
          </w:p>
        </w:tc>
        <w:tc>
          <w:tcPr>
            <w:tcW w:w="1417" w:type="dxa"/>
            <w:tcBorders>
              <w:top w:val="nil"/>
              <w:left w:val="nil"/>
              <w:bottom w:val="single" w:sz="4" w:space="0" w:color="auto"/>
              <w:right w:val="single" w:sz="4" w:space="0" w:color="auto"/>
            </w:tcBorders>
            <w:shd w:val="clear" w:color="000000" w:fill="FFFFFF"/>
            <w:vAlign w:val="center"/>
            <w:hideMark/>
          </w:tcPr>
          <w:p w14:paraId="3A56DFCA" w14:textId="77777777" w:rsidR="00196ECC" w:rsidRPr="00196ECC" w:rsidRDefault="00196ECC" w:rsidP="00196ECC">
            <w:pPr>
              <w:jc w:val="center"/>
              <w:rPr>
                <w:color w:val="000000"/>
                <w:sz w:val="22"/>
                <w:szCs w:val="22"/>
              </w:rPr>
            </w:pPr>
            <w:r w:rsidRPr="00196ECC">
              <w:rPr>
                <w:sz w:val="22"/>
                <w:szCs w:val="22"/>
              </w:rPr>
              <w:t>2018</w:t>
            </w:r>
          </w:p>
        </w:tc>
      </w:tr>
      <w:tr w:rsidR="00196ECC" w:rsidRPr="00196ECC" w14:paraId="71CA0450" w14:textId="77777777" w:rsidTr="00196ECC">
        <w:trPr>
          <w:trHeight w:val="765"/>
        </w:trPr>
        <w:tc>
          <w:tcPr>
            <w:tcW w:w="1796" w:type="dxa"/>
            <w:vMerge/>
            <w:tcBorders>
              <w:top w:val="nil"/>
              <w:left w:val="single" w:sz="4" w:space="0" w:color="auto"/>
              <w:bottom w:val="single" w:sz="4" w:space="0" w:color="auto"/>
              <w:right w:val="single" w:sz="4" w:space="0" w:color="auto"/>
            </w:tcBorders>
            <w:vAlign w:val="center"/>
            <w:hideMark/>
          </w:tcPr>
          <w:p w14:paraId="332EAB00"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2062E702" w14:textId="77777777" w:rsidR="00196ECC" w:rsidRPr="00196ECC" w:rsidRDefault="00196ECC" w:rsidP="00196ECC">
            <w:pPr>
              <w:jc w:val="center"/>
              <w:rPr>
                <w:color w:val="000000"/>
                <w:sz w:val="22"/>
                <w:szCs w:val="22"/>
              </w:rPr>
            </w:pPr>
            <w:r w:rsidRPr="00196ECC">
              <w:rPr>
                <w:sz w:val="22"/>
                <w:szCs w:val="22"/>
              </w:rPr>
              <w:t>68</w:t>
            </w:r>
          </w:p>
        </w:tc>
        <w:tc>
          <w:tcPr>
            <w:tcW w:w="1551" w:type="dxa"/>
            <w:tcBorders>
              <w:top w:val="nil"/>
              <w:left w:val="nil"/>
              <w:bottom w:val="single" w:sz="4" w:space="0" w:color="auto"/>
              <w:right w:val="single" w:sz="4" w:space="0" w:color="auto"/>
            </w:tcBorders>
            <w:shd w:val="clear" w:color="000000" w:fill="FFFFFF"/>
            <w:vAlign w:val="center"/>
            <w:hideMark/>
          </w:tcPr>
          <w:p w14:paraId="0D45008F" w14:textId="77777777" w:rsidR="00196ECC" w:rsidRPr="00196ECC" w:rsidRDefault="00196ECC" w:rsidP="00196ECC">
            <w:pPr>
              <w:jc w:val="center"/>
              <w:rPr>
                <w:color w:val="000000"/>
                <w:sz w:val="22"/>
                <w:szCs w:val="22"/>
              </w:rPr>
            </w:pPr>
            <w:r w:rsidRPr="00196ECC">
              <w:rPr>
                <w:color w:val="000000"/>
                <w:sz w:val="22"/>
                <w:szCs w:val="22"/>
              </w:rPr>
              <w:t>MERCEDES-BENZ</w:t>
            </w:r>
          </w:p>
        </w:tc>
        <w:tc>
          <w:tcPr>
            <w:tcW w:w="2207" w:type="dxa"/>
            <w:tcBorders>
              <w:top w:val="nil"/>
              <w:left w:val="nil"/>
              <w:bottom w:val="single" w:sz="4" w:space="0" w:color="auto"/>
              <w:right w:val="single" w:sz="4" w:space="0" w:color="auto"/>
            </w:tcBorders>
            <w:shd w:val="clear" w:color="000000" w:fill="FFFFFF"/>
            <w:vAlign w:val="center"/>
            <w:hideMark/>
          </w:tcPr>
          <w:p w14:paraId="2B3336B5" w14:textId="77777777" w:rsidR="00196ECC" w:rsidRPr="00196ECC" w:rsidRDefault="00196ECC" w:rsidP="00196ECC">
            <w:pPr>
              <w:jc w:val="center"/>
              <w:rPr>
                <w:color w:val="000000"/>
                <w:sz w:val="22"/>
                <w:szCs w:val="22"/>
              </w:rPr>
            </w:pPr>
            <w:r w:rsidRPr="00196ECC">
              <w:rPr>
                <w:sz w:val="22"/>
                <w:szCs w:val="22"/>
              </w:rPr>
              <w:t>SPRINTER (AMBULANCIA)</w:t>
            </w:r>
          </w:p>
        </w:tc>
        <w:tc>
          <w:tcPr>
            <w:tcW w:w="1564" w:type="dxa"/>
            <w:tcBorders>
              <w:top w:val="nil"/>
              <w:left w:val="nil"/>
              <w:bottom w:val="single" w:sz="4" w:space="0" w:color="auto"/>
              <w:right w:val="single" w:sz="4" w:space="0" w:color="auto"/>
            </w:tcBorders>
            <w:shd w:val="clear" w:color="000000" w:fill="FFFFFF"/>
            <w:vAlign w:val="center"/>
            <w:hideMark/>
          </w:tcPr>
          <w:p w14:paraId="66C67F8A" w14:textId="77777777" w:rsidR="00196ECC" w:rsidRPr="00196ECC" w:rsidRDefault="00196ECC" w:rsidP="00196ECC">
            <w:pPr>
              <w:jc w:val="center"/>
              <w:rPr>
                <w:color w:val="000000"/>
                <w:sz w:val="22"/>
                <w:szCs w:val="22"/>
              </w:rPr>
            </w:pPr>
            <w:r w:rsidRPr="00196ECC">
              <w:rPr>
                <w:sz w:val="22"/>
                <w:szCs w:val="22"/>
              </w:rPr>
              <w:t>TCE5C87</w:t>
            </w:r>
          </w:p>
        </w:tc>
        <w:tc>
          <w:tcPr>
            <w:tcW w:w="1417" w:type="dxa"/>
            <w:tcBorders>
              <w:top w:val="nil"/>
              <w:left w:val="nil"/>
              <w:bottom w:val="single" w:sz="4" w:space="0" w:color="auto"/>
              <w:right w:val="single" w:sz="4" w:space="0" w:color="auto"/>
            </w:tcBorders>
            <w:shd w:val="clear" w:color="000000" w:fill="FFFFFF"/>
            <w:vAlign w:val="center"/>
            <w:hideMark/>
          </w:tcPr>
          <w:p w14:paraId="6817BD67" w14:textId="77777777" w:rsidR="00196ECC" w:rsidRPr="00196ECC" w:rsidRDefault="00196ECC" w:rsidP="00196ECC">
            <w:pPr>
              <w:jc w:val="center"/>
              <w:rPr>
                <w:color w:val="000000"/>
                <w:sz w:val="22"/>
                <w:szCs w:val="22"/>
              </w:rPr>
            </w:pPr>
            <w:r w:rsidRPr="00196ECC">
              <w:rPr>
                <w:sz w:val="22"/>
                <w:szCs w:val="22"/>
              </w:rPr>
              <w:t>2024</w:t>
            </w:r>
          </w:p>
        </w:tc>
      </w:tr>
      <w:tr w:rsidR="00196ECC" w:rsidRPr="00196ECC" w14:paraId="2D0C4F91" w14:textId="77777777" w:rsidTr="00196ECC">
        <w:trPr>
          <w:trHeight w:val="765"/>
        </w:trPr>
        <w:tc>
          <w:tcPr>
            <w:tcW w:w="1796" w:type="dxa"/>
            <w:vMerge/>
            <w:tcBorders>
              <w:top w:val="nil"/>
              <w:left w:val="single" w:sz="4" w:space="0" w:color="auto"/>
              <w:bottom w:val="single" w:sz="4" w:space="0" w:color="auto"/>
              <w:right w:val="single" w:sz="4" w:space="0" w:color="auto"/>
            </w:tcBorders>
            <w:vAlign w:val="center"/>
            <w:hideMark/>
          </w:tcPr>
          <w:p w14:paraId="6E14607A"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1EC62C6C" w14:textId="77777777" w:rsidR="00196ECC" w:rsidRPr="00196ECC" w:rsidRDefault="00196ECC" w:rsidP="00196ECC">
            <w:pPr>
              <w:jc w:val="center"/>
              <w:rPr>
                <w:color w:val="000000"/>
                <w:sz w:val="22"/>
                <w:szCs w:val="22"/>
              </w:rPr>
            </w:pPr>
            <w:r w:rsidRPr="00196ECC">
              <w:rPr>
                <w:sz w:val="22"/>
                <w:szCs w:val="22"/>
              </w:rPr>
              <w:t>69</w:t>
            </w:r>
          </w:p>
        </w:tc>
        <w:tc>
          <w:tcPr>
            <w:tcW w:w="1551" w:type="dxa"/>
            <w:tcBorders>
              <w:top w:val="nil"/>
              <w:left w:val="nil"/>
              <w:bottom w:val="single" w:sz="4" w:space="0" w:color="auto"/>
              <w:right w:val="single" w:sz="4" w:space="0" w:color="auto"/>
            </w:tcBorders>
            <w:shd w:val="clear" w:color="000000" w:fill="FFFFFF"/>
            <w:vAlign w:val="center"/>
            <w:hideMark/>
          </w:tcPr>
          <w:p w14:paraId="33A2E7B4" w14:textId="77777777" w:rsidR="00196ECC" w:rsidRPr="00196ECC" w:rsidRDefault="00196ECC" w:rsidP="00196ECC">
            <w:pPr>
              <w:jc w:val="center"/>
              <w:rPr>
                <w:color w:val="000000"/>
                <w:sz w:val="22"/>
                <w:szCs w:val="22"/>
              </w:rPr>
            </w:pPr>
            <w:r w:rsidRPr="00196ECC">
              <w:rPr>
                <w:color w:val="000000"/>
                <w:sz w:val="22"/>
                <w:szCs w:val="22"/>
              </w:rPr>
              <w:t>MERCEDES-BENZ</w:t>
            </w:r>
          </w:p>
        </w:tc>
        <w:tc>
          <w:tcPr>
            <w:tcW w:w="2207" w:type="dxa"/>
            <w:tcBorders>
              <w:top w:val="nil"/>
              <w:left w:val="nil"/>
              <w:bottom w:val="single" w:sz="4" w:space="0" w:color="auto"/>
              <w:right w:val="single" w:sz="4" w:space="0" w:color="auto"/>
            </w:tcBorders>
            <w:shd w:val="clear" w:color="000000" w:fill="FFFFFF"/>
            <w:vAlign w:val="center"/>
            <w:hideMark/>
          </w:tcPr>
          <w:p w14:paraId="0B9FAE46" w14:textId="77777777" w:rsidR="00196ECC" w:rsidRPr="00196ECC" w:rsidRDefault="00196ECC" w:rsidP="00196ECC">
            <w:pPr>
              <w:jc w:val="center"/>
              <w:rPr>
                <w:color w:val="000000"/>
                <w:sz w:val="22"/>
                <w:szCs w:val="22"/>
              </w:rPr>
            </w:pPr>
            <w:r w:rsidRPr="00196ECC">
              <w:rPr>
                <w:sz w:val="22"/>
                <w:szCs w:val="22"/>
              </w:rPr>
              <w:t>SPRINTER (AMBULANCIA)</w:t>
            </w:r>
          </w:p>
        </w:tc>
        <w:tc>
          <w:tcPr>
            <w:tcW w:w="1564" w:type="dxa"/>
            <w:tcBorders>
              <w:top w:val="nil"/>
              <w:left w:val="nil"/>
              <w:bottom w:val="single" w:sz="4" w:space="0" w:color="auto"/>
              <w:right w:val="single" w:sz="4" w:space="0" w:color="auto"/>
            </w:tcBorders>
            <w:shd w:val="clear" w:color="000000" w:fill="FFFFFF"/>
            <w:vAlign w:val="center"/>
            <w:hideMark/>
          </w:tcPr>
          <w:p w14:paraId="07ED6AA8" w14:textId="77777777" w:rsidR="00196ECC" w:rsidRPr="00196ECC" w:rsidRDefault="00196ECC" w:rsidP="00196ECC">
            <w:pPr>
              <w:jc w:val="center"/>
              <w:rPr>
                <w:color w:val="000000"/>
                <w:sz w:val="22"/>
                <w:szCs w:val="22"/>
              </w:rPr>
            </w:pPr>
            <w:r w:rsidRPr="00196ECC">
              <w:rPr>
                <w:sz w:val="22"/>
                <w:szCs w:val="22"/>
              </w:rPr>
              <w:t>TCE5C88</w:t>
            </w:r>
          </w:p>
        </w:tc>
        <w:tc>
          <w:tcPr>
            <w:tcW w:w="1417" w:type="dxa"/>
            <w:tcBorders>
              <w:top w:val="nil"/>
              <w:left w:val="nil"/>
              <w:bottom w:val="single" w:sz="4" w:space="0" w:color="auto"/>
              <w:right w:val="single" w:sz="4" w:space="0" w:color="auto"/>
            </w:tcBorders>
            <w:shd w:val="clear" w:color="000000" w:fill="FFFFFF"/>
            <w:vAlign w:val="center"/>
            <w:hideMark/>
          </w:tcPr>
          <w:p w14:paraId="3A215D7D" w14:textId="77777777" w:rsidR="00196ECC" w:rsidRPr="00196ECC" w:rsidRDefault="00196ECC" w:rsidP="00196ECC">
            <w:pPr>
              <w:jc w:val="center"/>
              <w:rPr>
                <w:color w:val="000000"/>
                <w:sz w:val="22"/>
                <w:szCs w:val="22"/>
              </w:rPr>
            </w:pPr>
            <w:r w:rsidRPr="00196ECC">
              <w:rPr>
                <w:sz w:val="22"/>
                <w:szCs w:val="22"/>
              </w:rPr>
              <w:t>2024</w:t>
            </w:r>
          </w:p>
        </w:tc>
      </w:tr>
      <w:tr w:rsidR="00196ECC" w:rsidRPr="00196ECC" w14:paraId="450943BA" w14:textId="77777777" w:rsidTr="00196ECC">
        <w:trPr>
          <w:trHeight w:val="510"/>
        </w:trPr>
        <w:tc>
          <w:tcPr>
            <w:tcW w:w="1796" w:type="dxa"/>
            <w:vMerge/>
            <w:tcBorders>
              <w:top w:val="nil"/>
              <w:left w:val="single" w:sz="4" w:space="0" w:color="auto"/>
              <w:bottom w:val="single" w:sz="4" w:space="0" w:color="auto"/>
              <w:right w:val="single" w:sz="4" w:space="0" w:color="auto"/>
            </w:tcBorders>
            <w:vAlign w:val="center"/>
            <w:hideMark/>
          </w:tcPr>
          <w:p w14:paraId="4C552845"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79F6BA8D" w14:textId="77777777" w:rsidR="00196ECC" w:rsidRPr="00196ECC" w:rsidRDefault="00196ECC" w:rsidP="00196ECC">
            <w:pPr>
              <w:jc w:val="center"/>
              <w:rPr>
                <w:color w:val="000000"/>
                <w:sz w:val="22"/>
                <w:szCs w:val="22"/>
              </w:rPr>
            </w:pPr>
            <w:r w:rsidRPr="00196ECC">
              <w:rPr>
                <w:sz w:val="22"/>
                <w:szCs w:val="22"/>
              </w:rPr>
              <w:t>70</w:t>
            </w:r>
          </w:p>
        </w:tc>
        <w:tc>
          <w:tcPr>
            <w:tcW w:w="1551" w:type="dxa"/>
            <w:tcBorders>
              <w:top w:val="nil"/>
              <w:left w:val="nil"/>
              <w:bottom w:val="single" w:sz="4" w:space="0" w:color="auto"/>
              <w:right w:val="single" w:sz="4" w:space="0" w:color="auto"/>
            </w:tcBorders>
            <w:shd w:val="clear" w:color="000000" w:fill="FFFFFF"/>
            <w:vAlign w:val="center"/>
            <w:hideMark/>
          </w:tcPr>
          <w:p w14:paraId="095FAB1D" w14:textId="77777777" w:rsidR="00196ECC" w:rsidRPr="00196ECC" w:rsidRDefault="00196ECC" w:rsidP="00196ECC">
            <w:pPr>
              <w:jc w:val="center"/>
              <w:rPr>
                <w:color w:val="000000"/>
                <w:sz w:val="22"/>
                <w:szCs w:val="22"/>
              </w:rPr>
            </w:pPr>
            <w:r w:rsidRPr="00196ECC">
              <w:rPr>
                <w:color w:val="000000"/>
                <w:sz w:val="22"/>
                <w:szCs w:val="22"/>
              </w:rPr>
              <w:t>MERCEDES-BENZ</w:t>
            </w:r>
          </w:p>
        </w:tc>
        <w:tc>
          <w:tcPr>
            <w:tcW w:w="2207" w:type="dxa"/>
            <w:tcBorders>
              <w:top w:val="nil"/>
              <w:left w:val="nil"/>
              <w:bottom w:val="single" w:sz="4" w:space="0" w:color="auto"/>
              <w:right w:val="single" w:sz="4" w:space="0" w:color="auto"/>
            </w:tcBorders>
            <w:shd w:val="clear" w:color="000000" w:fill="FFFFFF"/>
            <w:vAlign w:val="center"/>
            <w:hideMark/>
          </w:tcPr>
          <w:p w14:paraId="36341CA0" w14:textId="77777777" w:rsidR="00196ECC" w:rsidRPr="00196ECC" w:rsidRDefault="00196ECC" w:rsidP="00196ECC">
            <w:pPr>
              <w:jc w:val="center"/>
              <w:rPr>
                <w:color w:val="000000"/>
                <w:sz w:val="22"/>
                <w:szCs w:val="22"/>
              </w:rPr>
            </w:pPr>
            <w:r w:rsidRPr="00196ECC">
              <w:rPr>
                <w:sz w:val="22"/>
                <w:szCs w:val="22"/>
              </w:rPr>
              <w:t>SPRINTER (UTI MÓVEL)</w:t>
            </w:r>
          </w:p>
        </w:tc>
        <w:tc>
          <w:tcPr>
            <w:tcW w:w="1564" w:type="dxa"/>
            <w:tcBorders>
              <w:top w:val="nil"/>
              <w:left w:val="nil"/>
              <w:bottom w:val="single" w:sz="4" w:space="0" w:color="auto"/>
              <w:right w:val="single" w:sz="4" w:space="0" w:color="auto"/>
            </w:tcBorders>
            <w:shd w:val="clear" w:color="000000" w:fill="FFFFFF"/>
            <w:vAlign w:val="center"/>
            <w:hideMark/>
          </w:tcPr>
          <w:p w14:paraId="083AFC99" w14:textId="77777777" w:rsidR="00196ECC" w:rsidRPr="00196ECC" w:rsidRDefault="00196ECC" w:rsidP="00196ECC">
            <w:pPr>
              <w:jc w:val="center"/>
              <w:rPr>
                <w:color w:val="000000"/>
                <w:sz w:val="22"/>
                <w:szCs w:val="22"/>
              </w:rPr>
            </w:pPr>
            <w:r w:rsidRPr="00196ECC">
              <w:rPr>
                <w:sz w:val="22"/>
                <w:szCs w:val="22"/>
              </w:rPr>
              <w:t>RNE-8E21</w:t>
            </w:r>
          </w:p>
        </w:tc>
        <w:tc>
          <w:tcPr>
            <w:tcW w:w="1417" w:type="dxa"/>
            <w:tcBorders>
              <w:top w:val="nil"/>
              <w:left w:val="nil"/>
              <w:bottom w:val="single" w:sz="4" w:space="0" w:color="auto"/>
              <w:right w:val="single" w:sz="4" w:space="0" w:color="auto"/>
            </w:tcBorders>
            <w:shd w:val="clear" w:color="000000" w:fill="FFFFFF"/>
            <w:vAlign w:val="center"/>
            <w:hideMark/>
          </w:tcPr>
          <w:p w14:paraId="59F91E39" w14:textId="77777777" w:rsidR="00196ECC" w:rsidRPr="00196ECC" w:rsidRDefault="00196ECC" w:rsidP="00196ECC">
            <w:pPr>
              <w:jc w:val="center"/>
              <w:rPr>
                <w:color w:val="000000"/>
                <w:sz w:val="22"/>
                <w:szCs w:val="22"/>
              </w:rPr>
            </w:pPr>
            <w:r w:rsidRPr="00196ECC">
              <w:rPr>
                <w:sz w:val="22"/>
                <w:szCs w:val="22"/>
              </w:rPr>
              <w:t>2021</w:t>
            </w:r>
          </w:p>
        </w:tc>
      </w:tr>
      <w:tr w:rsidR="00196ECC" w:rsidRPr="00196ECC" w14:paraId="652206E3" w14:textId="77777777" w:rsidTr="00196ECC">
        <w:trPr>
          <w:trHeight w:val="510"/>
        </w:trPr>
        <w:tc>
          <w:tcPr>
            <w:tcW w:w="1796" w:type="dxa"/>
            <w:vMerge/>
            <w:tcBorders>
              <w:top w:val="nil"/>
              <w:left w:val="single" w:sz="4" w:space="0" w:color="auto"/>
              <w:bottom w:val="single" w:sz="4" w:space="0" w:color="auto"/>
              <w:right w:val="single" w:sz="4" w:space="0" w:color="auto"/>
            </w:tcBorders>
            <w:vAlign w:val="center"/>
            <w:hideMark/>
          </w:tcPr>
          <w:p w14:paraId="0F781A4E"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0D95CCC0" w14:textId="77777777" w:rsidR="00196ECC" w:rsidRPr="00196ECC" w:rsidRDefault="00196ECC" w:rsidP="00196ECC">
            <w:pPr>
              <w:jc w:val="center"/>
              <w:rPr>
                <w:color w:val="000000"/>
                <w:sz w:val="22"/>
                <w:szCs w:val="22"/>
              </w:rPr>
            </w:pPr>
            <w:r w:rsidRPr="00196ECC">
              <w:rPr>
                <w:sz w:val="22"/>
                <w:szCs w:val="22"/>
              </w:rPr>
              <w:t>71</w:t>
            </w:r>
          </w:p>
        </w:tc>
        <w:tc>
          <w:tcPr>
            <w:tcW w:w="1551" w:type="dxa"/>
            <w:tcBorders>
              <w:top w:val="nil"/>
              <w:left w:val="nil"/>
              <w:bottom w:val="single" w:sz="4" w:space="0" w:color="auto"/>
              <w:right w:val="single" w:sz="4" w:space="0" w:color="auto"/>
            </w:tcBorders>
            <w:shd w:val="clear" w:color="000000" w:fill="FFFFFF"/>
            <w:vAlign w:val="center"/>
            <w:hideMark/>
          </w:tcPr>
          <w:p w14:paraId="46DC8DE2" w14:textId="77777777" w:rsidR="00196ECC" w:rsidRPr="00196ECC" w:rsidRDefault="00196ECC" w:rsidP="00196ECC">
            <w:pPr>
              <w:jc w:val="center"/>
              <w:rPr>
                <w:color w:val="000000"/>
                <w:sz w:val="22"/>
                <w:szCs w:val="22"/>
              </w:rPr>
            </w:pPr>
            <w:r w:rsidRPr="00196ECC">
              <w:rPr>
                <w:color w:val="000000"/>
                <w:sz w:val="22"/>
                <w:szCs w:val="22"/>
              </w:rPr>
              <w:t>MERCEDES-BENZ</w:t>
            </w:r>
          </w:p>
        </w:tc>
        <w:tc>
          <w:tcPr>
            <w:tcW w:w="2207" w:type="dxa"/>
            <w:tcBorders>
              <w:top w:val="nil"/>
              <w:left w:val="nil"/>
              <w:bottom w:val="single" w:sz="4" w:space="0" w:color="auto"/>
              <w:right w:val="single" w:sz="4" w:space="0" w:color="auto"/>
            </w:tcBorders>
            <w:shd w:val="clear" w:color="000000" w:fill="FFFFFF"/>
            <w:vAlign w:val="center"/>
            <w:hideMark/>
          </w:tcPr>
          <w:p w14:paraId="163BF06B" w14:textId="77777777" w:rsidR="00196ECC" w:rsidRPr="00196ECC" w:rsidRDefault="00196ECC" w:rsidP="00196ECC">
            <w:pPr>
              <w:jc w:val="center"/>
              <w:rPr>
                <w:color w:val="000000"/>
                <w:sz w:val="22"/>
                <w:szCs w:val="22"/>
              </w:rPr>
            </w:pPr>
            <w:r w:rsidRPr="00196ECC">
              <w:rPr>
                <w:sz w:val="22"/>
                <w:szCs w:val="22"/>
              </w:rPr>
              <w:t xml:space="preserve">SPRINTER </w:t>
            </w:r>
          </w:p>
        </w:tc>
        <w:tc>
          <w:tcPr>
            <w:tcW w:w="1564" w:type="dxa"/>
            <w:tcBorders>
              <w:top w:val="nil"/>
              <w:left w:val="nil"/>
              <w:bottom w:val="single" w:sz="4" w:space="0" w:color="auto"/>
              <w:right w:val="single" w:sz="4" w:space="0" w:color="auto"/>
            </w:tcBorders>
            <w:shd w:val="clear" w:color="000000" w:fill="FFFFFF"/>
            <w:vAlign w:val="center"/>
            <w:hideMark/>
          </w:tcPr>
          <w:p w14:paraId="14830022" w14:textId="77777777" w:rsidR="00196ECC" w:rsidRPr="00196ECC" w:rsidRDefault="00196ECC" w:rsidP="00196ECC">
            <w:pPr>
              <w:jc w:val="center"/>
              <w:rPr>
                <w:color w:val="000000"/>
                <w:sz w:val="22"/>
                <w:szCs w:val="22"/>
              </w:rPr>
            </w:pPr>
            <w:r w:rsidRPr="00196ECC">
              <w:rPr>
                <w:sz w:val="22"/>
                <w:szCs w:val="22"/>
              </w:rPr>
              <w:t>TDV6E88</w:t>
            </w:r>
          </w:p>
        </w:tc>
        <w:tc>
          <w:tcPr>
            <w:tcW w:w="1417" w:type="dxa"/>
            <w:tcBorders>
              <w:top w:val="nil"/>
              <w:left w:val="nil"/>
              <w:bottom w:val="single" w:sz="4" w:space="0" w:color="auto"/>
              <w:right w:val="single" w:sz="4" w:space="0" w:color="auto"/>
            </w:tcBorders>
            <w:shd w:val="clear" w:color="000000" w:fill="FFFFFF"/>
            <w:vAlign w:val="center"/>
            <w:hideMark/>
          </w:tcPr>
          <w:p w14:paraId="00A8C1DE" w14:textId="77777777" w:rsidR="00196ECC" w:rsidRPr="00196ECC" w:rsidRDefault="00196ECC" w:rsidP="00196ECC">
            <w:pPr>
              <w:jc w:val="center"/>
              <w:rPr>
                <w:color w:val="000000"/>
                <w:sz w:val="22"/>
                <w:szCs w:val="22"/>
              </w:rPr>
            </w:pPr>
            <w:r w:rsidRPr="00196ECC">
              <w:rPr>
                <w:sz w:val="22"/>
                <w:szCs w:val="22"/>
              </w:rPr>
              <w:t>2024</w:t>
            </w:r>
          </w:p>
        </w:tc>
      </w:tr>
      <w:tr w:rsidR="00196ECC" w:rsidRPr="00196ECC" w14:paraId="6D08BE87" w14:textId="77777777" w:rsidTr="00196ECC">
        <w:trPr>
          <w:trHeight w:val="510"/>
        </w:trPr>
        <w:tc>
          <w:tcPr>
            <w:tcW w:w="1796" w:type="dxa"/>
            <w:vMerge/>
            <w:tcBorders>
              <w:top w:val="nil"/>
              <w:left w:val="single" w:sz="4" w:space="0" w:color="auto"/>
              <w:bottom w:val="single" w:sz="4" w:space="0" w:color="auto"/>
              <w:right w:val="single" w:sz="4" w:space="0" w:color="auto"/>
            </w:tcBorders>
            <w:vAlign w:val="center"/>
            <w:hideMark/>
          </w:tcPr>
          <w:p w14:paraId="656F16DE"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auto" w:fill="auto"/>
            <w:vAlign w:val="center"/>
            <w:hideMark/>
          </w:tcPr>
          <w:p w14:paraId="71CD373C" w14:textId="77777777" w:rsidR="00196ECC" w:rsidRPr="00196ECC" w:rsidRDefault="00196ECC" w:rsidP="00196ECC">
            <w:pPr>
              <w:jc w:val="center"/>
              <w:rPr>
                <w:color w:val="000000"/>
                <w:sz w:val="22"/>
                <w:szCs w:val="22"/>
              </w:rPr>
            </w:pPr>
            <w:r w:rsidRPr="00196ECC">
              <w:rPr>
                <w:color w:val="000000"/>
                <w:sz w:val="22"/>
                <w:szCs w:val="22"/>
              </w:rPr>
              <w:t>72</w:t>
            </w:r>
          </w:p>
        </w:tc>
        <w:tc>
          <w:tcPr>
            <w:tcW w:w="1551" w:type="dxa"/>
            <w:tcBorders>
              <w:top w:val="nil"/>
              <w:left w:val="nil"/>
              <w:bottom w:val="single" w:sz="4" w:space="0" w:color="auto"/>
              <w:right w:val="single" w:sz="4" w:space="0" w:color="auto"/>
            </w:tcBorders>
            <w:shd w:val="clear" w:color="000000" w:fill="FFFFFF"/>
            <w:vAlign w:val="center"/>
            <w:hideMark/>
          </w:tcPr>
          <w:p w14:paraId="68CCEAE9" w14:textId="77777777" w:rsidR="00196ECC" w:rsidRPr="00196ECC" w:rsidRDefault="00196ECC" w:rsidP="00196ECC">
            <w:pPr>
              <w:jc w:val="center"/>
              <w:rPr>
                <w:color w:val="000000"/>
                <w:sz w:val="22"/>
                <w:szCs w:val="22"/>
              </w:rPr>
            </w:pPr>
            <w:r w:rsidRPr="00196ECC">
              <w:rPr>
                <w:color w:val="000000"/>
                <w:sz w:val="22"/>
                <w:szCs w:val="22"/>
              </w:rPr>
              <w:t>MERCEDES-BENZ</w:t>
            </w:r>
          </w:p>
        </w:tc>
        <w:tc>
          <w:tcPr>
            <w:tcW w:w="2207" w:type="dxa"/>
            <w:tcBorders>
              <w:top w:val="nil"/>
              <w:left w:val="nil"/>
              <w:bottom w:val="single" w:sz="4" w:space="0" w:color="auto"/>
              <w:right w:val="single" w:sz="4" w:space="0" w:color="auto"/>
            </w:tcBorders>
            <w:shd w:val="clear" w:color="auto" w:fill="auto"/>
            <w:vAlign w:val="center"/>
            <w:hideMark/>
          </w:tcPr>
          <w:p w14:paraId="185CDF10" w14:textId="77777777" w:rsidR="00196ECC" w:rsidRPr="00196ECC" w:rsidRDefault="00196ECC" w:rsidP="00196ECC">
            <w:pPr>
              <w:jc w:val="center"/>
              <w:rPr>
                <w:color w:val="000000"/>
                <w:sz w:val="22"/>
                <w:szCs w:val="22"/>
              </w:rPr>
            </w:pPr>
            <w:r w:rsidRPr="00196ECC">
              <w:rPr>
                <w:color w:val="000000"/>
                <w:sz w:val="22"/>
                <w:szCs w:val="22"/>
              </w:rPr>
              <w:t xml:space="preserve">SPRINTER </w:t>
            </w:r>
          </w:p>
        </w:tc>
        <w:tc>
          <w:tcPr>
            <w:tcW w:w="1564" w:type="dxa"/>
            <w:tcBorders>
              <w:top w:val="nil"/>
              <w:left w:val="nil"/>
              <w:bottom w:val="single" w:sz="4" w:space="0" w:color="auto"/>
              <w:right w:val="single" w:sz="4" w:space="0" w:color="auto"/>
            </w:tcBorders>
            <w:shd w:val="clear" w:color="auto" w:fill="auto"/>
            <w:vAlign w:val="center"/>
            <w:hideMark/>
          </w:tcPr>
          <w:p w14:paraId="3DE62A4D" w14:textId="77777777" w:rsidR="00196ECC" w:rsidRPr="00196ECC" w:rsidRDefault="00196ECC" w:rsidP="00196ECC">
            <w:pPr>
              <w:jc w:val="center"/>
              <w:rPr>
                <w:color w:val="000000"/>
                <w:sz w:val="22"/>
                <w:szCs w:val="22"/>
              </w:rPr>
            </w:pPr>
            <w:r w:rsidRPr="00196ECC">
              <w:rPr>
                <w:color w:val="000000"/>
                <w:sz w:val="22"/>
                <w:szCs w:val="22"/>
              </w:rPr>
              <w:t>TDV6F19</w:t>
            </w:r>
          </w:p>
        </w:tc>
        <w:tc>
          <w:tcPr>
            <w:tcW w:w="1417" w:type="dxa"/>
            <w:tcBorders>
              <w:top w:val="nil"/>
              <w:left w:val="nil"/>
              <w:bottom w:val="single" w:sz="4" w:space="0" w:color="auto"/>
              <w:right w:val="single" w:sz="4" w:space="0" w:color="auto"/>
            </w:tcBorders>
            <w:shd w:val="clear" w:color="auto" w:fill="auto"/>
            <w:vAlign w:val="center"/>
            <w:hideMark/>
          </w:tcPr>
          <w:p w14:paraId="41F19C5F" w14:textId="77777777" w:rsidR="00196ECC" w:rsidRPr="00196ECC" w:rsidRDefault="00196ECC" w:rsidP="00196ECC">
            <w:pPr>
              <w:jc w:val="center"/>
              <w:rPr>
                <w:color w:val="000000"/>
                <w:sz w:val="22"/>
                <w:szCs w:val="22"/>
              </w:rPr>
            </w:pPr>
            <w:r w:rsidRPr="00196ECC">
              <w:rPr>
                <w:color w:val="000000"/>
                <w:sz w:val="22"/>
                <w:szCs w:val="22"/>
              </w:rPr>
              <w:t>2024</w:t>
            </w:r>
          </w:p>
        </w:tc>
      </w:tr>
      <w:tr w:rsidR="00196ECC" w:rsidRPr="00196ECC" w14:paraId="6AE8B49D" w14:textId="77777777" w:rsidTr="00196ECC">
        <w:trPr>
          <w:trHeight w:val="510"/>
        </w:trPr>
        <w:tc>
          <w:tcPr>
            <w:tcW w:w="1796" w:type="dxa"/>
            <w:vMerge/>
            <w:tcBorders>
              <w:top w:val="nil"/>
              <w:left w:val="single" w:sz="4" w:space="0" w:color="auto"/>
              <w:bottom w:val="single" w:sz="4" w:space="0" w:color="auto"/>
              <w:right w:val="single" w:sz="4" w:space="0" w:color="auto"/>
            </w:tcBorders>
            <w:vAlign w:val="center"/>
            <w:hideMark/>
          </w:tcPr>
          <w:p w14:paraId="03822EF7"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auto" w:fill="auto"/>
            <w:vAlign w:val="center"/>
            <w:hideMark/>
          </w:tcPr>
          <w:p w14:paraId="34507F31" w14:textId="77777777" w:rsidR="00196ECC" w:rsidRPr="00196ECC" w:rsidRDefault="00196ECC" w:rsidP="00196ECC">
            <w:pPr>
              <w:jc w:val="center"/>
              <w:rPr>
                <w:color w:val="000000"/>
                <w:sz w:val="22"/>
                <w:szCs w:val="22"/>
              </w:rPr>
            </w:pPr>
            <w:r w:rsidRPr="00196ECC">
              <w:rPr>
                <w:color w:val="000000"/>
                <w:sz w:val="22"/>
                <w:szCs w:val="22"/>
              </w:rPr>
              <w:t>73</w:t>
            </w:r>
          </w:p>
        </w:tc>
        <w:tc>
          <w:tcPr>
            <w:tcW w:w="1551" w:type="dxa"/>
            <w:tcBorders>
              <w:top w:val="nil"/>
              <w:left w:val="nil"/>
              <w:bottom w:val="single" w:sz="4" w:space="0" w:color="auto"/>
              <w:right w:val="single" w:sz="4" w:space="0" w:color="auto"/>
            </w:tcBorders>
            <w:shd w:val="clear" w:color="000000" w:fill="FFFFFF"/>
            <w:vAlign w:val="center"/>
            <w:hideMark/>
          </w:tcPr>
          <w:p w14:paraId="0F2C3CE4" w14:textId="77777777" w:rsidR="00196ECC" w:rsidRPr="00196ECC" w:rsidRDefault="00196ECC" w:rsidP="00196ECC">
            <w:pPr>
              <w:jc w:val="center"/>
              <w:rPr>
                <w:color w:val="000000"/>
                <w:sz w:val="22"/>
                <w:szCs w:val="22"/>
              </w:rPr>
            </w:pPr>
            <w:r w:rsidRPr="00196ECC">
              <w:rPr>
                <w:color w:val="000000"/>
                <w:sz w:val="22"/>
                <w:szCs w:val="22"/>
              </w:rPr>
              <w:t>MERCEDES-BENZ</w:t>
            </w:r>
          </w:p>
        </w:tc>
        <w:tc>
          <w:tcPr>
            <w:tcW w:w="2207" w:type="dxa"/>
            <w:tcBorders>
              <w:top w:val="nil"/>
              <w:left w:val="nil"/>
              <w:bottom w:val="single" w:sz="4" w:space="0" w:color="auto"/>
              <w:right w:val="single" w:sz="4" w:space="0" w:color="auto"/>
            </w:tcBorders>
            <w:shd w:val="clear" w:color="auto" w:fill="auto"/>
            <w:vAlign w:val="center"/>
            <w:hideMark/>
          </w:tcPr>
          <w:p w14:paraId="2F28B23F" w14:textId="77777777" w:rsidR="00196ECC" w:rsidRPr="00196ECC" w:rsidRDefault="00196ECC" w:rsidP="00196ECC">
            <w:pPr>
              <w:jc w:val="center"/>
              <w:rPr>
                <w:color w:val="000000"/>
                <w:sz w:val="22"/>
                <w:szCs w:val="22"/>
              </w:rPr>
            </w:pPr>
            <w:r w:rsidRPr="00196ECC">
              <w:rPr>
                <w:color w:val="000000"/>
                <w:sz w:val="22"/>
                <w:szCs w:val="22"/>
              </w:rPr>
              <w:t xml:space="preserve">SPRINTER </w:t>
            </w:r>
          </w:p>
        </w:tc>
        <w:tc>
          <w:tcPr>
            <w:tcW w:w="1564" w:type="dxa"/>
            <w:tcBorders>
              <w:top w:val="nil"/>
              <w:left w:val="nil"/>
              <w:bottom w:val="single" w:sz="4" w:space="0" w:color="auto"/>
              <w:right w:val="single" w:sz="4" w:space="0" w:color="auto"/>
            </w:tcBorders>
            <w:shd w:val="clear" w:color="auto" w:fill="auto"/>
            <w:vAlign w:val="center"/>
            <w:hideMark/>
          </w:tcPr>
          <w:p w14:paraId="474AF64D" w14:textId="77777777" w:rsidR="00196ECC" w:rsidRPr="00196ECC" w:rsidRDefault="00196ECC" w:rsidP="00196ECC">
            <w:pPr>
              <w:jc w:val="center"/>
              <w:rPr>
                <w:color w:val="000000"/>
                <w:sz w:val="22"/>
                <w:szCs w:val="22"/>
              </w:rPr>
            </w:pPr>
            <w:r w:rsidRPr="00196ECC">
              <w:rPr>
                <w:color w:val="000000"/>
                <w:sz w:val="22"/>
                <w:szCs w:val="22"/>
              </w:rPr>
              <w:t>TDV6F12</w:t>
            </w:r>
          </w:p>
        </w:tc>
        <w:tc>
          <w:tcPr>
            <w:tcW w:w="1417" w:type="dxa"/>
            <w:tcBorders>
              <w:top w:val="nil"/>
              <w:left w:val="nil"/>
              <w:bottom w:val="single" w:sz="4" w:space="0" w:color="auto"/>
              <w:right w:val="single" w:sz="4" w:space="0" w:color="auto"/>
            </w:tcBorders>
            <w:shd w:val="clear" w:color="auto" w:fill="auto"/>
            <w:vAlign w:val="center"/>
            <w:hideMark/>
          </w:tcPr>
          <w:p w14:paraId="21D7B287" w14:textId="77777777" w:rsidR="00196ECC" w:rsidRPr="00196ECC" w:rsidRDefault="00196ECC" w:rsidP="00196ECC">
            <w:pPr>
              <w:jc w:val="center"/>
              <w:rPr>
                <w:color w:val="000000"/>
                <w:sz w:val="22"/>
                <w:szCs w:val="22"/>
              </w:rPr>
            </w:pPr>
            <w:r w:rsidRPr="00196ECC">
              <w:rPr>
                <w:color w:val="000000"/>
                <w:sz w:val="22"/>
                <w:szCs w:val="22"/>
              </w:rPr>
              <w:t>2024</w:t>
            </w:r>
          </w:p>
        </w:tc>
      </w:tr>
      <w:tr w:rsidR="00196ECC" w:rsidRPr="00196ECC" w14:paraId="3BDF73F5" w14:textId="77777777" w:rsidTr="00196ECC">
        <w:trPr>
          <w:trHeight w:val="765"/>
        </w:trPr>
        <w:tc>
          <w:tcPr>
            <w:tcW w:w="1796" w:type="dxa"/>
            <w:vMerge/>
            <w:tcBorders>
              <w:top w:val="nil"/>
              <w:left w:val="single" w:sz="4" w:space="0" w:color="auto"/>
              <w:bottom w:val="single" w:sz="4" w:space="0" w:color="auto"/>
              <w:right w:val="single" w:sz="4" w:space="0" w:color="auto"/>
            </w:tcBorders>
            <w:vAlign w:val="center"/>
            <w:hideMark/>
          </w:tcPr>
          <w:p w14:paraId="7C65E77D"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auto" w:fill="auto"/>
            <w:vAlign w:val="center"/>
            <w:hideMark/>
          </w:tcPr>
          <w:p w14:paraId="6C6E9B5F" w14:textId="77777777" w:rsidR="00196ECC" w:rsidRPr="00196ECC" w:rsidRDefault="00196ECC" w:rsidP="00196ECC">
            <w:pPr>
              <w:jc w:val="center"/>
              <w:rPr>
                <w:color w:val="000000"/>
                <w:sz w:val="22"/>
                <w:szCs w:val="22"/>
              </w:rPr>
            </w:pPr>
            <w:r w:rsidRPr="00196ECC">
              <w:rPr>
                <w:color w:val="000000"/>
                <w:sz w:val="22"/>
                <w:szCs w:val="22"/>
              </w:rPr>
              <w:t>74</w:t>
            </w:r>
          </w:p>
        </w:tc>
        <w:tc>
          <w:tcPr>
            <w:tcW w:w="1551" w:type="dxa"/>
            <w:tcBorders>
              <w:top w:val="nil"/>
              <w:left w:val="nil"/>
              <w:bottom w:val="single" w:sz="4" w:space="0" w:color="auto"/>
              <w:right w:val="single" w:sz="4" w:space="0" w:color="auto"/>
            </w:tcBorders>
            <w:shd w:val="clear" w:color="auto" w:fill="auto"/>
            <w:vAlign w:val="center"/>
            <w:hideMark/>
          </w:tcPr>
          <w:p w14:paraId="6A4B7A2E" w14:textId="77777777" w:rsidR="00196ECC" w:rsidRPr="00196ECC" w:rsidRDefault="00196ECC" w:rsidP="00196ECC">
            <w:pPr>
              <w:jc w:val="center"/>
              <w:rPr>
                <w:color w:val="000000"/>
                <w:sz w:val="22"/>
                <w:szCs w:val="22"/>
              </w:rPr>
            </w:pPr>
            <w:r w:rsidRPr="00196ECC">
              <w:rPr>
                <w:color w:val="000000"/>
                <w:sz w:val="22"/>
                <w:szCs w:val="22"/>
              </w:rPr>
              <w:t xml:space="preserve">VOLVO </w:t>
            </w:r>
          </w:p>
        </w:tc>
        <w:tc>
          <w:tcPr>
            <w:tcW w:w="2207" w:type="dxa"/>
            <w:tcBorders>
              <w:top w:val="nil"/>
              <w:left w:val="nil"/>
              <w:bottom w:val="single" w:sz="4" w:space="0" w:color="auto"/>
              <w:right w:val="single" w:sz="4" w:space="0" w:color="auto"/>
            </w:tcBorders>
            <w:shd w:val="clear" w:color="auto" w:fill="auto"/>
            <w:vAlign w:val="center"/>
            <w:hideMark/>
          </w:tcPr>
          <w:p w14:paraId="6C9B1B7D" w14:textId="77777777" w:rsidR="00196ECC" w:rsidRPr="00196ECC" w:rsidRDefault="00196ECC" w:rsidP="00196ECC">
            <w:pPr>
              <w:jc w:val="center"/>
              <w:rPr>
                <w:color w:val="000000"/>
                <w:sz w:val="22"/>
                <w:szCs w:val="22"/>
              </w:rPr>
            </w:pPr>
            <w:r w:rsidRPr="00196ECC">
              <w:rPr>
                <w:color w:val="000000"/>
                <w:sz w:val="22"/>
                <w:szCs w:val="22"/>
              </w:rPr>
              <w:t xml:space="preserve">CAMINHÃO VOLVO </w:t>
            </w:r>
          </w:p>
        </w:tc>
        <w:tc>
          <w:tcPr>
            <w:tcW w:w="1564" w:type="dxa"/>
            <w:tcBorders>
              <w:top w:val="nil"/>
              <w:left w:val="nil"/>
              <w:bottom w:val="single" w:sz="4" w:space="0" w:color="auto"/>
              <w:right w:val="single" w:sz="4" w:space="0" w:color="auto"/>
            </w:tcBorders>
            <w:shd w:val="clear" w:color="auto" w:fill="auto"/>
            <w:vAlign w:val="center"/>
            <w:hideMark/>
          </w:tcPr>
          <w:p w14:paraId="157A7004" w14:textId="77777777" w:rsidR="00196ECC" w:rsidRPr="00196ECC" w:rsidRDefault="00196ECC" w:rsidP="00196ECC">
            <w:pPr>
              <w:jc w:val="center"/>
              <w:rPr>
                <w:color w:val="000000"/>
                <w:sz w:val="22"/>
                <w:szCs w:val="22"/>
              </w:rPr>
            </w:pPr>
            <w:r w:rsidRPr="00196ECC">
              <w:rPr>
                <w:color w:val="000000"/>
                <w:sz w:val="22"/>
                <w:szCs w:val="22"/>
              </w:rPr>
              <w:t>A EMPLACAR</w:t>
            </w:r>
          </w:p>
        </w:tc>
        <w:tc>
          <w:tcPr>
            <w:tcW w:w="1417" w:type="dxa"/>
            <w:tcBorders>
              <w:top w:val="nil"/>
              <w:left w:val="nil"/>
              <w:bottom w:val="single" w:sz="4" w:space="0" w:color="auto"/>
              <w:right w:val="single" w:sz="4" w:space="0" w:color="auto"/>
            </w:tcBorders>
            <w:shd w:val="clear" w:color="auto" w:fill="auto"/>
            <w:vAlign w:val="center"/>
            <w:hideMark/>
          </w:tcPr>
          <w:p w14:paraId="1528089F" w14:textId="77777777" w:rsidR="00196ECC" w:rsidRPr="00196ECC" w:rsidRDefault="00196ECC" w:rsidP="00196ECC">
            <w:pPr>
              <w:jc w:val="center"/>
              <w:rPr>
                <w:color w:val="000000"/>
                <w:sz w:val="22"/>
                <w:szCs w:val="22"/>
              </w:rPr>
            </w:pPr>
            <w:r w:rsidRPr="00196ECC">
              <w:rPr>
                <w:color w:val="000000"/>
                <w:sz w:val="22"/>
                <w:szCs w:val="22"/>
              </w:rPr>
              <w:t>2025</w:t>
            </w:r>
          </w:p>
        </w:tc>
      </w:tr>
      <w:tr w:rsidR="00196ECC" w:rsidRPr="00196ECC" w14:paraId="6F808258" w14:textId="77777777" w:rsidTr="00196ECC">
        <w:trPr>
          <w:trHeight w:val="765"/>
        </w:trPr>
        <w:tc>
          <w:tcPr>
            <w:tcW w:w="1796" w:type="dxa"/>
            <w:vMerge/>
            <w:tcBorders>
              <w:top w:val="nil"/>
              <w:left w:val="single" w:sz="4" w:space="0" w:color="auto"/>
              <w:bottom w:val="single" w:sz="4" w:space="0" w:color="auto"/>
              <w:right w:val="single" w:sz="4" w:space="0" w:color="auto"/>
            </w:tcBorders>
            <w:vAlign w:val="center"/>
            <w:hideMark/>
          </w:tcPr>
          <w:p w14:paraId="067060B0"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auto" w:fill="auto"/>
            <w:vAlign w:val="center"/>
            <w:hideMark/>
          </w:tcPr>
          <w:p w14:paraId="2039FBE2" w14:textId="77777777" w:rsidR="00196ECC" w:rsidRPr="00196ECC" w:rsidRDefault="00196ECC" w:rsidP="00196ECC">
            <w:pPr>
              <w:jc w:val="center"/>
              <w:rPr>
                <w:color w:val="000000"/>
                <w:sz w:val="22"/>
                <w:szCs w:val="22"/>
              </w:rPr>
            </w:pPr>
            <w:r w:rsidRPr="00196ECC">
              <w:rPr>
                <w:color w:val="000000"/>
                <w:sz w:val="22"/>
                <w:szCs w:val="22"/>
              </w:rPr>
              <w:t>75</w:t>
            </w:r>
          </w:p>
        </w:tc>
        <w:tc>
          <w:tcPr>
            <w:tcW w:w="1551" w:type="dxa"/>
            <w:tcBorders>
              <w:top w:val="nil"/>
              <w:left w:val="nil"/>
              <w:bottom w:val="single" w:sz="4" w:space="0" w:color="auto"/>
              <w:right w:val="single" w:sz="4" w:space="0" w:color="auto"/>
            </w:tcBorders>
            <w:shd w:val="clear" w:color="auto" w:fill="auto"/>
            <w:vAlign w:val="center"/>
            <w:hideMark/>
          </w:tcPr>
          <w:p w14:paraId="6B80CC90" w14:textId="77777777" w:rsidR="00196ECC" w:rsidRPr="00196ECC" w:rsidRDefault="00196ECC" w:rsidP="00196ECC">
            <w:pPr>
              <w:jc w:val="center"/>
              <w:rPr>
                <w:color w:val="000000"/>
                <w:sz w:val="22"/>
                <w:szCs w:val="22"/>
              </w:rPr>
            </w:pPr>
            <w:r w:rsidRPr="00196ECC">
              <w:rPr>
                <w:color w:val="000000"/>
                <w:sz w:val="22"/>
                <w:szCs w:val="22"/>
              </w:rPr>
              <w:t xml:space="preserve">VOLVO </w:t>
            </w:r>
          </w:p>
        </w:tc>
        <w:tc>
          <w:tcPr>
            <w:tcW w:w="2207" w:type="dxa"/>
            <w:tcBorders>
              <w:top w:val="nil"/>
              <w:left w:val="nil"/>
              <w:bottom w:val="single" w:sz="4" w:space="0" w:color="auto"/>
              <w:right w:val="single" w:sz="4" w:space="0" w:color="auto"/>
            </w:tcBorders>
            <w:shd w:val="clear" w:color="auto" w:fill="auto"/>
            <w:vAlign w:val="center"/>
            <w:hideMark/>
          </w:tcPr>
          <w:p w14:paraId="4734AABF" w14:textId="77777777" w:rsidR="00196ECC" w:rsidRPr="00196ECC" w:rsidRDefault="00196ECC" w:rsidP="00196ECC">
            <w:pPr>
              <w:jc w:val="center"/>
              <w:rPr>
                <w:color w:val="000000"/>
                <w:sz w:val="22"/>
                <w:szCs w:val="22"/>
              </w:rPr>
            </w:pPr>
            <w:r w:rsidRPr="00196ECC">
              <w:rPr>
                <w:color w:val="000000"/>
                <w:sz w:val="22"/>
                <w:szCs w:val="22"/>
              </w:rPr>
              <w:t>CAMINHÃO VOLVO</w:t>
            </w:r>
          </w:p>
        </w:tc>
        <w:tc>
          <w:tcPr>
            <w:tcW w:w="1564" w:type="dxa"/>
            <w:tcBorders>
              <w:top w:val="nil"/>
              <w:left w:val="nil"/>
              <w:bottom w:val="single" w:sz="4" w:space="0" w:color="auto"/>
              <w:right w:val="single" w:sz="4" w:space="0" w:color="auto"/>
            </w:tcBorders>
            <w:shd w:val="clear" w:color="auto" w:fill="auto"/>
            <w:vAlign w:val="center"/>
            <w:hideMark/>
          </w:tcPr>
          <w:p w14:paraId="4A8733BC" w14:textId="77777777" w:rsidR="00196ECC" w:rsidRPr="00196ECC" w:rsidRDefault="00196ECC" w:rsidP="00196ECC">
            <w:pPr>
              <w:jc w:val="center"/>
              <w:rPr>
                <w:color w:val="000000"/>
                <w:sz w:val="22"/>
                <w:szCs w:val="22"/>
              </w:rPr>
            </w:pPr>
            <w:r w:rsidRPr="00196ECC">
              <w:rPr>
                <w:color w:val="000000"/>
                <w:sz w:val="22"/>
                <w:szCs w:val="22"/>
              </w:rPr>
              <w:t>A EMPLACAR</w:t>
            </w:r>
          </w:p>
        </w:tc>
        <w:tc>
          <w:tcPr>
            <w:tcW w:w="1417" w:type="dxa"/>
            <w:tcBorders>
              <w:top w:val="nil"/>
              <w:left w:val="nil"/>
              <w:bottom w:val="single" w:sz="4" w:space="0" w:color="auto"/>
              <w:right w:val="single" w:sz="4" w:space="0" w:color="auto"/>
            </w:tcBorders>
            <w:shd w:val="clear" w:color="auto" w:fill="auto"/>
            <w:vAlign w:val="center"/>
            <w:hideMark/>
          </w:tcPr>
          <w:p w14:paraId="3FD87EAD" w14:textId="77777777" w:rsidR="00196ECC" w:rsidRPr="00196ECC" w:rsidRDefault="00196ECC" w:rsidP="00196ECC">
            <w:pPr>
              <w:jc w:val="center"/>
              <w:rPr>
                <w:color w:val="000000"/>
                <w:sz w:val="22"/>
                <w:szCs w:val="22"/>
              </w:rPr>
            </w:pPr>
            <w:r w:rsidRPr="00196ECC">
              <w:rPr>
                <w:color w:val="000000"/>
                <w:sz w:val="22"/>
                <w:szCs w:val="22"/>
              </w:rPr>
              <w:t>2025</w:t>
            </w:r>
          </w:p>
        </w:tc>
      </w:tr>
      <w:tr w:rsidR="00196ECC" w:rsidRPr="00196ECC" w14:paraId="3C72D075" w14:textId="77777777" w:rsidTr="00196ECC">
        <w:trPr>
          <w:trHeight w:val="300"/>
        </w:trPr>
        <w:tc>
          <w:tcPr>
            <w:tcW w:w="1796" w:type="dxa"/>
            <w:vMerge/>
            <w:tcBorders>
              <w:top w:val="nil"/>
              <w:left w:val="single" w:sz="4" w:space="0" w:color="auto"/>
              <w:bottom w:val="single" w:sz="4" w:space="0" w:color="auto"/>
              <w:right w:val="single" w:sz="4" w:space="0" w:color="auto"/>
            </w:tcBorders>
            <w:vAlign w:val="center"/>
            <w:hideMark/>
          </w:tcPr>
          <w:p w14:paraId="30155F75"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3EFBDE26" w14:textId="77777777" w:rsidR="00196ECC" w:rsidRPr="00196ECC" w:rsidRDefault="00196ECC" w:rsidP="00196ECC">
            <w:pPr>
              <w:jc w:val="center"/>
              <w:rPr>
                <w:color w:val="000000"/>
                <w:sz w:val="22"/>
                <w:szCs w:val="22"/>
              </w:rPr>
            </w:pPr>
            <w:r w:rsidRPr="00196ECC">
              <w:rPr>
                <w:color w:val="000000"/>
                <w:sz w:val="22"/>
                <w:szCs w:val="22"/>
              </w:rPr>
              <w:t>76</w:t>
            </w:r>
          </w:p>
        </w:tc>
        <w:tc>
          <w:tcPr>
            <w:tcW w:w="1551" w:type="dxa"/>
            <w:tcBorders>
              <w:top w:val="nil"/>
              <w:left w:val="nil"/>
              <w:bottom w:val="single" w:sz="4" w:space="0" w:color="auto"/>
              <w:right w:val="single" w:sz="4" w:space="0" w:color="auto"/>
            </w:tcBorders>
            <w:shd w:val="clear" w:color="000000" w:fill="FFFFFF"/>
            <w:vAlign w:val="center"/>
            <w:hideMark/>
          </w:tcPr>
          <w:p w14:paraId="5F863F0E" w14:textId="77777777" w:rsidR="00196ECC" w:rsidRPr="00196ECC" w:rsidRDefault="00196ECC" w:rsidP="00196ECC">
            <w:pPr>
              <w:jc w:val="center"/>
              <w:rPr>
                <w:color w:val="000000"/>
                <w:sz w:val="22"/>
                <w:szCs w:val="22"/>
              </w:rPr>
            </w:pPr>
            <w:r w:rsidRPr="00196ECC">
              <w:rPr>
                <w:color w:val="000000"/>
                <w:sz w:val="22"/>
                <w:szCs w:val="22"/>
              </w:rPr>
              <w:t>FORD</w:t>
            </w:r>
          </w:p>
        </w:tc>
        <w:tc>
          <w:tcPr>
            <w:tcW w:w="2207" w:type="dxa"/>
            <w:tcBorders>
              <w:top w:val="nil"/>
              <w:left w:val="nil"/>
              <w:bottom w:val="single" w:sz="4" w:space="0" w:color="auto"/>
              <w:right w:val="single" w:sz="4" w:space="0" w:color="auto"/>
            </w:tcBorders>
            <w:shd w:val="clear" w:color="000000" w:fill="FFFFFF"/>
            <w:vAlign w:val="center"/>
            <w:hideMark/>
          </w:tcPr>
          <w:p w14:paraId="3C2DE177" w14:textId="77777777" w:rsidR="00196ECC" w:rsidRPr="00196ECC" w:rsidRDefault="00196ECC" w:rsidP="00196ECC">
            <w:pPr>
              <w:jc w:val="center"/>
              <w:rPr>
                <w:color w:val="000000"/>
                <w:sz w:val="22"/>
                <w:szCs w:val="22"/>
              </w:rPr>
            </w:pPr>
            <w:r w:rsidRPr="00196ECC">
              <w:rPr>
                <w:color w:val="000000"/>
                <w:sz w:val="22"/>
                <w:szCs w:val="22"/>
              </w:rPr>
              <w:t>RANGER</w:t>
            </w:r>
          </w:p>
        </w:tc>
        <w:tc>
          <w:tcPr>
            <w:tcW w:w="1564" w:type="dxa"/>
            <w:tcBorders>
              <w:top w:val="nil"/>
              <w:left w:val="nil"/>
              <w:bottom w:val="single" w:sz="4" w:space="0" w:color="auto"/>
              <w:right w:val="single" w:sz="4" w:space="0" w:color="auto"/>
            </w:tcBorders>
            <w:shd w:val="clear" w:color="000000" w:fill="FFFFFF"/>
            <w:vAlign w:val="center"/>
            <w:hideMark/>
          </w:tcPr>
          <w:p w14:paraId="472F62DA" w14:textId="77777777" w:rsidR="00196ECC" w:rsidRPr="00196ECC" w:rsidRDefault="00196ECC" w:rsidP="00196ECC">
            <w:pPr>
              <w:jc w:val="center"/>
              <w:rPr>
                <w:color w:val="000000"/>
                <w:sz w:val="22"/>
                <w:szCs w:val="22"/>
              </w:rPr>
            </w:pPr>
            <w:r w:rsidRPr="00196ECC">
              <w:rPr>
                <w:color w:val="000000"/>
                <w:sz w:val="22"/>
                <w:szCs w:val="22"/>
              </w:rPr>
              <w:t>RVQ-5I16</w:t>
            </w:r>
          </w:p>
        </w:tc>
        <w:tc>
          <w:tcPr>
            <w:tcW w:w="1417" w:type="dxa"/>
            <w:tcBorders>
              <w:top w:val="nil"/>
              <w:left w:val="nil"/>
              <w:bottom w:val="single" w:sz="4" w:space="0" w:color="auto"/>
              <w:right w:val="single" w:sz="4" w:space="0" w:color="auto"/>
            </w:tcBorders>
            <w:shd w:val="clear" w:color="000000" w:fill="FFFFFF"/>
            <w:vAlign w:val="center"/>
            <w:hideMark/>
          </w:tcPr>
          <w:p w14:paraId="7FF0301D" w14:textId="77777777" w:rsidR="00196ECC" w:rsidRPr="00196ECC" w:rsidRDefault="00196ECC" w:rsidP="00196ECC">
            <w:pPr>
              <w:jc w:val="center"/>
              <w:rPr>
                <w:color w:val="000000"/>
                <w:sz w:val="22"/>
                <w:szCs w:val="22"/>
              </w:rPr>
            </w:pPr>
            <w:r w:rsidRPr="00196ECC">
              <w:rPr>
                <w:color w:val="000000"/>
                <w:sz w:val="22"/>
                <w:szCs w:val="22"/>
              </w:rPr>
              <w:t>2022</w:t>
            </w:r>
          </w:p>
        </w:tc>
      </w:tr>
      <w:tr w:rsidR="00196ECC" w:rsidRPr="00196ECC" w14:paraId="08450B4D" w14:textId="77777777" w:rsidTr="00196ECC">
        <w:trPr>
          <w:trHeight w:val="765"/>
        </w:trPr>
        <w:tc>
          <w:tcPr>
            <w:tcW w:w="1796" w:type="dxa"/>
            <w:vMerge/>
            <w:tcBorders>
              <w:top w:val="nil"/>
              <w:left w:val="single" w:sz="4" w:space="0" w:color="auto"/>
              <w:bottom w:val="single" w:sz="4" w:space="0" w:color="auto"/>
              <w:right w:val="single" w:sz="4" w:space="0" w:color="auto"/>
            </w:tcBorders>
            <w:vAlign w:val="center"/>
            <w:hideMark/>
          </w:tcPr>
          <w:p w14:paraId="1BB3DF2A"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5E850CBF" w14:textId="77777777" w:rsidR="00196ECC" w:rsidRPr="00196ECC" w:rsidRDefault="00196ECC" w:rsidP="00196ECC">
            <w:pPr>
              <w:jc w:val="center"/>
              <w:rPr>
                <w:color w:val="000000"/>
                <w:sz w:val="22"/>
                <w:szCs w:val="22"/>
              </w:rPr>
            </w:pPr>
            <w:r w:rsidRPr="00196ECC">
              <w:rPr>
                <w:color w:val="000000"/>
                <w:sz w:val="22"/>
                <w:szCs w:val="22"/>
              </w:rPr>
              <w:t>77</w:t>
            </w:r>
          </w:p>
        </w:tc>
        <w:tc>
          <w:tcPr>
            <w:tcW w:w="1551" w:type="dxa"/>
            <w:tcBorders>
              <w:top w:val="nil"/>
              <w:left w:val="nil"/>
              <w:bottom w:val="single" w:sz="4" w:space="0" w:color="auto"/>
              <w:right w:val="single" w:sz="4" w:space="0" w:color="auto"/>
            </w:tcBorders>
            <w:shd w:val="clear" w:color="000000" w:fill="FFFFFF"/>
            <w:vAlign w:val="center"/>
            <w:hideMark/>
          </w:tcPr>
          <w:p w14:paraId="3146E7F6" w14:textId="77777777" w:rsidR="00196ECC" w:rsidRPr="00196ECC" w:rsidRDefault="00196ECC" w:rsidP="00196ECC">
            <w:pPr>
              <w:jc w:val="center"/>
              <w:rPr>
                <w:color w:val="000000"/>
                <w:sz w:val="22"/>
                <w:szCs w:val="22"/>
              </w:rPr>
            </w:pPr>
            <w:r w:rsidRPr="00196ECC">
              <w:rPr>
                <w:color w:val="000000"/>
                <w:sz w:val="22"/>
                <w:szCs w:val="22"/>
              </w:rPr>
              <w:t>CASE</w:t>
            </w:r>
          </w:p>
        </w:tc>
        <w:tc>
          <w:tcPr>
            <w:tcW w:w="2207" w:type="dxa"/>
            <w:tcBorders>
              <w:top w:val="nil"/>
              <w:left w:val="nil"/>
              <w:bottom w:val="single" w:sz="4" w:space="0" w:color="auto"/>
              <w:right w:val="single" w:sz="4" w:space="0" w:color="auto"/>
            </w:tcBorders>
            <w:shd w:val="clear" w:color="000000" w:fill="FFFFFF"/>
            <w:vAlign w:val="center"/>
            <w:hideMark/>
          </w:tcPr>
          <w:p w14:paraId="083D836A" w14:textId="77777777" w:rsidR="00196ECC" w:rsidRPr="00196ECC" w:rsidRDefault="00196ECC" w:rsidP="00196ECC">
            <w:pPr>
              <w:jc w:val="center"/>
              <w:rPr>
                <w:color w:val="000000"/>
                <w:sz w:val="22"/>
                <w:szCs w:val="22"/>
              </w:rPr>
            </w:pPr>
            <w:r w:rsidRPr="00196ECC">
              <w:rPr>
                <w:color w:val="000000"/>
                <w:sz w:val="22"/>
                <w:szCs w:val="22"/>
              </w:rPr>
              <w:t>MOTONIVELADORA CASE 845B</w:t>
            </w:r>
          </w:p>
        </w:tc>
        <w:tc>
          <w:tcPr>
            <w:tcW w:w="1564" w:type="dxa"/>
            <w:tcBorders>
              <w:top w:val="nil"/>
              <w:left w:val="nil"/>
              <w:bottom w:val="single" w:sz="4" w:space="0" w:color="auto"/>
              <w:right w:val="single" w:sz="4" w:space="0" w:color="auto"/>
            </w:tcBorders>
            <w:shd w:val="clear" w:color="000000" w:fill="FFFFFF"/>
            <w:vAlign w:val="center"/>
            <w:hideMark/>
          </w:tcPr>
          <w:p w14:paraId="3AE73214" w14:textId="77777777" w:rsidR="00196ECC" w:rsidRPr="00196ECC" w:rsidRDefault="00196ECC" w:rsidP="00196ECC">
            <w:pPr>
              <w:jc w:val="center"/>
              <w:rPr>
                <w:color w:val="000000"/>
                <w:sz w:val="22"/>
                <w:szCs w:val="22"/>
              </w:rPr>
            </w:pPr>
            <w:r w:rsidRPr="00196ECC">
              <w:rPr>
                <w:color w:val="000000"/>
                <w:sz w:val="22"/>
                <w:szCs w:val="22"/>
              </w:rPr>
              <w:t>*</w:t>
            </w:r>
          </w:p>
        </w:tc>
        <w:tc>
          <w:tcPr>
            <w:tcW w:w="1417" w:type="dxa"/>
            <w:tcBorders>
              <w:top w:val="nil"/>
              <w:left w:val="nil"/>
              <w:bottom w:val="single" w:sz="4" w:space="0" w:color="auto"/>
              <w:right w:val="single" w:sz="4" w:space="0" w:color="auto"/>
            </w:tcBorders>
            <w:shd w:val="clear" w:color="000000" w:fill="FFFFFF"/>
            <w:vAlign w:val="center"/>
            <w:hideMark/>
          </w:tcPr>
          <w:p w14:paraId="5279086C" w14:textId="77777777" w:rsidR="00196ECC" w:rsidRPr="00196ECC" w:rsidRDefault="00196ECC" w:rsidP="00196ECC">
            <w:pPr>
              <w:jc w:val="center"/>
              <w:rPr>
                <w:color w:val="000000"/>
                <w:sz w:val="22"/>
                <w:szCs w:val="22"/>
              </w:rPr>
            </w:pPr>
            <w:r w:rsidRPr="00196ECC">
              <w:rPr>
                <w:color w:val="000000"/>
                <w:sz w:val="22"/>
                <w:szCs w:val="22"/>
              </w:rPr>
              <w:t>2014</w:t>
            </w:r>
          </w:p>
        </w:tc>
      </w:tr>
      <w:tr w:rsidR="00196ECC" w:rsidRPr="00196ECC" w14:paraId="7031A5F0" w14:textId="77777777" w:rsidTr="00196ECC">
        <w:trPr>
          <w:trHeight w:val="1020"/>
        </w:trPr>
        <w:tc>
          <w:tcPr>
            <w:tcW w:w="1796" w:type="dxa"/>
            <w:vMerge/>
            <w:tcBorders>
              <w:top w:val="nil"/>
              <w:left w:val="single" w:sz="4" w:space="0" w:color="auto"/>
              <w:bottom w:val="single" w:sz="4" w:space="0" w:color="auto"/>
              <w:right w:val="single" w:sz="4" w:space="0" w:color="auto"/>
            </w:tcBorders>
            <w:vAlign w:val="center"/>
            <w:hideMark/>
          </w:tcPr>
          <w:p w14:paraId="5BCF4A4F"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3A62A186" w14:textId="77777777" w:rsidR="00196ECC" w:rsidRPr="00196ECC" w:rsidRDefault="00196ECC" w:rsidP="00196ECC">
            <w:pPr>
              <w:jc w:val="center"/>
              <w:rPr>
                <w:color w:val="000000"/>
                <w:sz w:val="22"/>
                <w:szCs w:val="22"/>
              </w:rPr>
            </w:pPr>
            <w:r w:rsidRPr="00196ECC">
              <w:rPr>
                <w:color w:val="000000"/>
                <w:sz w:val="22"/>
                <w:szCs w:val="22"/>
              </w:rPr>
              <w:t>78</w:t>
            </w:r>
          </w:p>
        </w:tc>
        <w:tc>
          <w:tcPr>
            <w:tcW w:w="1551" w:type="dxa"/>
            <w:tcBorders>
              <w:top w:val="nil"/>
              <w:left w:val="nil"/>
              <w:bottom w:val="single" w:sz="4" w:space="0" w:color="auto"/>
              <w:right w:val="single" w:sz="4" w:space="0" w:color="auto"/>
            </w:tcBorders>
            <w:shd w:val="clear" w:color="000000" w:fill="FFFFFF"/>
            <w:vAlign w:val="center"/>
            <w:hideMark/>
          </w:tcPr>
          <w:p w14:paraId="74DB6FF0" w14:textId="77777777" w:rsidR="00196ECC" w:rsidRPr="00196ECC" w:rsidRDefault="00196ECC" w:rsidP="00196ECC">
            <w:pPr>
              <w:jc w:val="center"/>
              <w:rPr>
                <w:color w:val="000000"/>
                <w:sz w:val="22"/>
                <w:szCs w:val="22"/>
              </w:rPr>
            </w:pPr>
            <w:r w:rsidRPr="00196ECC">
              <w:rPr>
                <w:color w:val="000000"/>
                <w:sz w:val="22"/>
                <w:szCs w:val="22"/>
              </w:rPr>
              <w:t>CATERPILLAR</w:t>
            </w:r>
          </w:p>
        </w:tc>
        <w:tc>
          <w:tcPr>
            <w:tcW w:w="2207" w:type="dxa"/>
            <w:tcBorders>
              <w:top w:val="nil"/>
              <w:left w:val="nil"/>
              <w:bottom w:val="single" w:sz="4" w:space="0" w:color="auto"/>
              <w:right w:val="single" w:sz="4" w:space="0" w:color="auto"/>
            </w:tcBorders>
            <w:shd w:val="clear" w:color="000000" w:fill="FFFFFF"/>
            <w:vAlign w:val="center"/>
            <w:hideMark/>
          </w:tcPr>
          <w:p w14:paraId="2162375C" w14:textId="77777777" w:rsidR="00196ECC" w:rsidRPr="00196ECC" w:rsidRDefault="00196ECC" w:rsidP="00196ECC">
            <w:pPr>
              <w:jc w:val="center"/>
              <w:rPr>
                <w:color w:val="000000"/>
                <w:sz w:val="22"/>
                <w:szCs w:val="22"/>
              </w:rPr>
            </w:pPr>
            <w:r w:rsidRPr="00196ECC">
              <w:rPr>
                <w:color w:val="000000"/>
                <w:sz w:val="22"/>
                <w:szCs w:val="22"/>
              </w:rPr>
              <w:t>MOTONIVELADORA CATERPILLAR 120K</w:t>
            </w:r>
          </w:p>
        </w:tc>
        <w:tc>
          <w:tcPr>
            <w:tcW w:w="1564" w:type="dxa"/>
            <w:tcBorders>
              <w:top w:val="nil"/>
              <w:left w:val="nil"/>
              <w:bottom w:val="single" w:sz="4" w:space="0" w:color="auto"/>
              <w:right w:val="single" w:sz="4" w:space="0" w:color="auto"/>
            </w:tcBorders>
            <w:shd w:val="clear" w:color="000000" w:fill="FFFFFF"/>
            <w:vAlign w:val="center"/>
            <w:hideMark/>
          </w:tcPr>
          <w:p w14:paraId="4FF290EC" w14:textId="77777777" w:rsidR="00196ECC" w:rsidRPr="00196ECC" w:rsidRDefault="00196ECC" w:rsidP="00196ECC">
            <w:pPr>
              <w:jc w:val="center"/>
              <w:rPr>
                <w:color w:val="000000"/>
                <w:sz w:val="22"/>
                <w:szCs w:val="22"/>
              </w:rPr>
            </w:pPr>
            <w:r w:rsidRPr="00196ECC">
              <w:rPr>
                <w:color w:val="000000"/>
                <w:sz w:val="22"/>
                <w:szCs w:val="22"/>
              </w:rPr>
              <w:t>*</w:t>
            </w:r>
          </w:p>
        </w:tc>
        <w:tc>
          <w:tcPr>
            <w:tcW w:w="1417" w:type="dxa"/>
            <w:tcBorders>
              <w:top w:val="nil"/>
              <w:left w:val="nil"/>
              <w:bottom w:val="single" w:sz="4" w:space="0" w:color="auto"/>
              <w:right w:val="single" w:sz="4" w:space="0" w:color="auto"/>
            </w:tcBorders>
            <w:shd w:val="clear" w:color="000000" w:fill="FFFFFF"/>
            <w:vAlign w:val="center"/>
            <w:hideMark/>
          </w:tcPr>
          <w:p w14:paraId="27AE9909" w14:textId="77777777" w:rsidR="00196ECC" w:rsidRPr="00196ECC" w:rsidRDefault="00196ECC" w:rsidP="00196ECC">
            <w:pPr>
              <w:jc w:val="center"/>
              <w:rPr>
                <w:color w:val="000000"/>
                <w:sz w:val="22"/>
                <w:szCs w:val="22"/>
              </w:rPr>
            </w:pPr>
            <w:r w:rsidRPr="00196ECC">
              <w:rPr>
                <w:color w:val="000000"/>
                <w:sz w:val="22"/>
                <w:szCs w:val="22"/>
              </w:rPr>
              <w:t>2014</w:t>
            </w:r>
          </w:p>
        </w:tc>
      </w:tr>
      <w:tr w:rsidR="00196ECC" w:rsidRPr="00196ECC" w14:paraId="51A6CA4B" w14:textId="77777777" w:rsidTr="00196ECC">
        <w:trPr>
          <w:trHeight w:val="510"/>
        </w:trPr>
        <w:tc>
          <w:tcPr>
            <w:tcW w:w="1796" w:type="dxa"/>
            <w:vMerge/>
            <w:tcBorders>
              <w:top w:val="nil"/>
              <w:left w:val="single" w:sz="4" w:space="0" w:color="auto"/>
              <w:bottom w:val="single" w:sz="4" w:space="0" w:color="auto"/>
              <w:right w:val="single" w:sz="4" w:space="0" w:color="auto"/>
            </w:tcBorders>
            <w:vAlign w:val="center"/>
            <w:hideMark/>
          </w:tcPr>
          <w:p w14:paraId="3BB7E6D1"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191EB8DE" w14:textId="77777777" w:rsidR="00196ECC" w:rsidRPr="00196ECC" w:rsidRDefault="00196ECC" w:rsidP="00196ECC">
            <w:pPr>
              <w:jc w:val="center"/>
              <w:rPr>
                <w:color w:val="000000"/>
                <w:sz w:val="22"/>
                <w:szCs w:val="22"/>
              </w:rPr>
            </w:pPr>
            <w:r w:rsidRPr="00196ECC">
              <w:rPr>
                <w:color w:val="000000"/>
                <w:sz w:val="22"/>
                <w:szCs w:val="22"/>
              </w:rPr>
              <w:t>79</w:t>
            </w:r>
          </w:p>
        </w:tc>
        <w:tc>
          <w:tcPr>
            <w:tcW w:w="1551" w:type="dxa"/>
            <w:tcBorders>
              <w:top w:val="nil"/>
              <w:left w:val="nil"/>
              <w:bottom w:val="single" w:sz="4" w:space="0" w:color="auto"/>
              <w:right w:val="single" w:sz="4" w:space="0" w:color="auto"/>
            </w:tcBorders>
            <w:shd w:val="clear" w:color="000000" w:fill="FFFFFF"/>
            <w:vAlign w:val="center"/>
            <w:hideMark/>
          </w:tcPr>
          <w:p w14:paraId="4AA6E76D" w14:textId="77777777" w:rsidR="00196ECC" w:rsidRPr="00196ECC" w:rsidRDefault="00196ECC" w:rsidP="00196ECC">
            <w:pPr>
              <w:jc w:val="center"/>
              <w:rPr>
                <w:color w:val="000000"/>
                <w:sz w:val="22"/>
                <w:szCs w:val="22"/>
              </w:rPr>
            </w:pPr>
            <w:r w:rsidRPr="00196ECC">
              <w:rPr>
                <w:color w:val="000000"/>
                <w:sz w:val="22"/>
                <w:szCs w:val="22"/>
              </w:rPr>
              <w:t> </w:t>
            </w:r>
          </w:p>
        </w:tc>
        <w:tc>
          <w:tcPr>
            <w:tcW w:w="2207" w:type="dxa"/>
            <w:tcBorders>
              <w:top w:val="nil"/>
              <w:left w:val="nil"/>
              <w:bottom w:val="single" w:sz="4" w:space="0" w:color="auto"/>
              <w:right w:val="single" w:sz="4" w:space="0" w:color="auto"/>
            </w:tcBorders>
            <w:shd w:val="clear" w:color="000000" w:fill="FFFFFF"/>
            <w:vAlign w:val="center"/>
            <w:hideMark/>
          </w:tcPr>
          <w:p w14:paraId="00092515" w14:textId="77777777" w:rsidR="00196ECC" w:rsidRPr="00196ECC" w:rsidRDefault="00196ECC" w:rsidP="00196ECC">
            <w:pPr>
              <w:jc w:val="center"/>
              <w:rPr>
                <w:color w:val="000000"/>
                <w:sz w:val="22"/>
                <w:szCs w:val="22"/>
              </w:rPr>
            </w:pPr>
            <w:r w:rsidRPr="00196ECC">
              <w:rPr>
                <w:sz w:val="22"/>
                <w:szCs w:val="22"/>
              </w:rPr>
              <w:t xml:space="preserve">MOTONIVELADORA  </w:t>
            </w:r>
          </w:p>
        </w:tc>
        <w:tc>
          <w:tcPr>
            <w:tcW w:w="1564" w:type="dxa"/>
            <w:tcBorders>
              <w:top w:val="nil"/>
              <w:left w:val="nil"/>
              <w:bottom w:val="single" w:sz="4" w:space="0" w:color="auto"/>
              <w:right w:val="single" w:sz="4" w:space="0" w:color="auto"/>
            </w:tcBorders>
            <w:shd w:val="clear" w:color="000000" w:fill="FFFFFF"/>
            <w:vAlign w:val="center"/>
            <w:hideMark/>
          </w:tcPr>
          <w:p w14:paraId="79E039FE" w14:textId="77777777" w:rsidR="00196ECC" w:rsidRPr="00196ECC" w:rsidRDefault="00196ECC" w:rsidP="00196ECC">
            <w:pPr>
              <w:jc w:val="center"/>
              <w:rPr>
                <w:color w:val="000000"/>
                <w:sz w:val="22"/>
                <w:szCs w:val="22"/>
              </w:rPr>
            </w:pPr>
            <w:r w:rsidRPr="00196ECC">
              <w:rPr>
                <w:color w:val="000000"/>
                <w:sz w:val="22"/>
                <w:szCs w:val="22"/>
              </w:rPr>
              <w:t>*</w:t>
            </w:r>
          </w:p>
        </w:tc>
        <w:tc>
          <w:tcPr>
            <w:tcW w:w="1417" w:type="dxa"/>
            <w:tcBorders>
              <w:top w:val="nil"/>
              <w:left w:val="nil"/>
              <w:bottom w:val="single" w:sz="4" w:space="0" w:color="auto"/>
              <w:right w:val="single" w:sz="4" w:space="0" w:color="auto"/>
            </w:tcBorders>
            <w:shd w:val="clear" w:color="000000" w:fill="FFFFFF"/>
            <w:vAlign w:val="center"/>
            <w:hideMark/>
          </w:tcPr>
          <w:p w14:paraId="2A1DBB4A" w14:textId="77777777" w:rsidR="00196ECC" w:rsidRPr="00196ECC" w:rsidRDefault="00196ECC" w:rsidP="00196ECC">
            <w:pPr>
              <w:jc w:val="center"/>
              <w:rPr>
                <w:color w:val="000000"/>
                <w:sz w:val="22"/>
                <w:szCs w:val="22"/>
              </w:rPr>
            </w:pPr>
            <w:r w:rsidRPr="00196ECC">
              <w:rPr>
                <w:color w:val="000000"/>
                <w:sz w:val="22"/>
                <w:szCs w:val="22"/>
              </w:rPr>
              <w:t>2025</w:t>
            </w:r>
          </w:p>
        </w:tc>
      </w:tr>
      <w:tr w:rsidR="00196ECC" w:rsidRPr="00196ECC" w14:paraId="34400EFB" w14:textId="77777777" w:rsidTr="00196ECC">
        <w:trPr>
          <w:trHeight w:val="1020"/>
        </w:trPr>
        <w:tc>
          <w:tcPr>
            <w:tcW w:w="1796" w:type="dxa"/>
            <w:vMerge/>
            <w:tcBorders>
              <w:top w:val="nil"/>
              <w:left w:val="single" w:sz="4" w:space="0" w:color="auto"/>
              <w:bottom w:val="single" w:sz="4" w:space="0" w:color="auto"/>
              <w:right w:val="single" w:sz="4" w:space="0" w:color="auto"/>
            </w:tcBorders>
            <w:vAlign w:val="center"/>
            <w:hideMark/>
          </w:tcPr>
          <w:p w14:paraId="06AB72DF"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7A627D65" w14:textId="77777777" w:rsidR="00196ECC" w:rsidRPr="00196ECC" w:rsidRDefault="00196ECC" w:rsidP="00196ECC">
            <w:pPr>
              <w:jc w:val="center"/>
              <w:rPr>
                <w:color w:val="000000"/>
                <w:sz w:val="22"/>
                <w:szCs w:val="22"/>
              </w:rPr>
            </w:pPr>
            <w:r w:rsidRPr="00196ECC">
              <w:rPr>
                <w:color w:val="000000"/>
                <w:sz w:val="22"/>
                <w:szCs w:val="22"/>
              </w:rPr>
              <w:t>80</w:t>
            </w:r>
          </w:p>
        </w:tc>
        <w:tc>
          <w:tcPr>
            <w:tcW w:w="1551" w:type="dxa"/>
            <w:tcBorders>
              <w:top w:val="nil"/>
              <w:left w:val="nil"/>
              <w:bottom w:val="single" w:sz="4" w:space="0" w:color="auto"/>
              <w:right w:val="single" w:sz="4" w:space="0" w:color="auto"/>
            </w:tcBorders>
            <w:shd w:val="clear" w:color="000000" w:fill="FFFFFF"/>
            <w:vAlign w:val="center"/>
            <w:hideMark/>
          </w:tcPr>
          <w:p w14:paraId="2F718839" w14:textId="77777777" w:rsidR="00196ECC" w:rsidRPr="00196ECC" w:rsidRDefault="00196ECC" w:rsidP="00196ECC">
            <w:pPr>
              <w:jc w:val="center"/>
              <w:rPr>
                <w:color w:val="000000"/>
                <w:sz w:val="22"/>
                <w:szCs w:val="22"/>
              </w:rPr>
            </w:pPr>
            <w:r w:rsidRPr="00196ECC">
              <w:rPr>
                <w:color w:val="000000"/>
                <w:sz w:val="22"/>
                <w:szCs w:val="22"/>
              </w:rPr>
              <w:t>CASE</w:t>
            </w:r>
          </w:p>
        </w:tc>
        <w:tc>
          <w:tcPr>
            <w:tcW w:w="2207" w:type="dxa"/>
            <w:tcBorders>
              <w:top w:val="nil"/>
              <w:left w:val="nil"/>
              <w:bottom w:val="single" w:sz="4" w:space="0" w:color="auto"/>
              <w:right w:val="single" w:sz="4" w:space="0" w:color="auto"/>
            </w:tcBorders>
            <w:shd w:val="clear" w:color="000000" w:fill="FFFFFF"/>
            <w:vAlign w:val="center"/>
            <w:hideMark/>
          </w:tcPr>
          <w:p w14:paraId="3183C85A" w14:textId="77777777" w:rsidR="00196ECC" w:rsidRPr="00196ECC" w:rsidRDefault="00196ECC" w:rsidP="00196ECC">
            <w:pPr>
              <w:jc w:val="center"/>
              <w:rPr>
                <w:color w:val="000000"/>
                <w:sz w:val="22"/>
                <w:szCs w:val="22"/>
              </w:rPr>
            </w:pPr>
            <w:r w:rsidRPr="00196ECC">
              <w:rPr>
                <w:color w:val="000000"/>
                <w:sz w:val="22"/>
                <w:szCs w:val="22"/>
              </w:rPr>
              <w:t>PÁ CARREGADEIRA CASE W20E</w:t>
            </w:r>
          </w:p>
        </w:tc>
        <w:tc>
          <w:tcPr>
            <w:tcW w:w="1564" w:type="dxa"/>
            <w:tcBorders>
              <w:top w:val="nil"/>
              <w:left w:val="nil"/>
              <w:bottom w:val="single" w:sz="4" w:space="0" w:color="auto"/>
              <w:right w:val="single" w:sz="4" w:space="0" w:color="auto"/>
            </w:tcBorders>
            <w:shd w:val="clear" w:color="000000" w:fill="FFFFFF"/>
            <w:vAlign w:val="center"/>
            <w:hideMark/>
          </w:tcPr>
          <w:p w14:paraId="27A9EFC6" w14:textId="77777777" w:rsidR="00196ECC" w:rsidRPr="00196ECC" w:rsidRDefault="00196ECC" w:rsidP="00196ECC">
            <w:pPr>
              <w:jc w:val="center"/>
              <w:rPr>
                <w:color w:val="000000"/>
                <w:sz w:val="22"/>
                <w:szCs w:val="22"/>
              </w:rPr>
            </w:pPr>
            <w:r w:rsidRPr="00196ECC">
              <w:rPr>
                <w:color w:val="000000"/>
                <w:sz w:val="22"/>
                <w:szCs w:val="22"/>
              </w:rPr>
              <w:t>*</w:t>
            </w:r>
          </w:p>
        </w:tc>
        <w:tc>
          <w:tcPr>
            <w:tcW w:w="1417" w:type="dxa"/>
            <w:tcBorders>
              <w:top w:val="nil"/>
              <w:left w:val="nil"/>
              <w:bottom w:val="single" w:sz="4" w:space="0" w:color="auto"/>
              <w:right w:val="single" w:sz="4" w:space="0" w:color="auto"/>
            </w:tcBorders>
            <w:shd w:val="clear" w:color="000000" w:fill="FFFFFF"/>
            <w:vAlign w:val="center"/>
            <w:hideMark/>
          </w:tcPr>
          <w:p w14:paraId="3D6058EB" w14:textId="77777777" w:rsidR="00196ECC" w:rsidRPr="00196ECC" w:rsidRDefault="00196ECC" w:rsidP="00196ECC">
            <w:pPr>
              <w:jc w:val="center"/>
              <w:rPr>
                <w:color w:val="000000"/>
                <w:sz w:val="22"/>
                <w:szCs w:val="22"/>
              </w:rPr>
            </w:pPr>
            <w:r w:rsidRPr="00196ECC">
              <w:rPr>
                <w:color w:val="000000"/>
                <w:sz w:val="22"/>
                <w:szCs w:val="22"/>
              </w:rPr>
              <w:t>2004</w:t>
            </w:r>
          </w:p>
        </w:tc>
      </w:tr>
      <w:tr w:rsidR="00196ECC" w:rsidRPr="00196ECC" w14:paraId="3CCAC461" w14:textId="77777777" w:rsidTr="00196ECC">
        <w:trPr>
          <w:trHeight w:val="1020"/>
        </w:trPr>
        <w:tc>
          <w:tcPr>
            <w:tcW w:w="1796" w:type="dxa"/>
            <w:vMerge/>
            <w:tcBorders>
              <w:top w:val="nil"/>
              <w:left w:val="single" w:sz="4" w:space="0" w:color="auto"/>
              <w:bottom w:val="single" w:sz="4" w:space="0" w:color="auto"/>
              <w:right w:val="single" w:sz="4" w:space="0" w:color="auto"/>
            </w:tcBorders>
            <w:vAlign w:val="center"/>
            <w:hideMark/>
          </w:tcPr>
          <w:p w14:paraId="188B8455"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3B607FDB" w14:textId="77777777" w:rsidR="00196ECC" w:rsidRPr="00196ECC" w:rsidRDefault="00196ECC" w:rsidP="00196ECC">
            <w:pPr>
              <w:jc w:val="center"/>
              <w:rPr>
                <w:color w:val="000000"/>
                <w:sz w:val="22"/>
                <w:szCs w:val="22"/>
              </w:rPr>
            </w:pPr>
            <w:r w:rsidRPr="00196ECC">
              <w:rPr>
                <w:color w:val="000000"/>
                <w:sz w:val="22"/>
                <w:szCs w:val="22"/>
              </w:rPr>
              <w:t>81</w:t>
            </w:r>
          </w:p>
        </w:tc>
        <w:tc>
          <w:tcPr>
            <w:tcW w:w="1551" w:type="dxa"/>
            <w:tcBorders>
              <w:top w:val="nil"/>
              <w:left w:val="nil"/>
              <w:bottom w:val="single" w:sz="4" w:space="0" w:color="auto"/>
              <w:right w:val="single" w:sz="4" w:space="0" w:color="auto"/>
            </w:tcBorders>
            <w:shd w:val="clear" w:color="000000" w:fill="FFFFFF"/>
            <w:vAlign w:val="center"/>
            <w:hideMark/>
          </w:tcPr>
          <w:p w14:paraId="0015B946" w14:textId="77777777" w:rsidR="00196ECC" w:rsidRPr="00196ECC" w:rsidRDefault="00196ECC" w:rsidP="00196ECC">
            <w:pPr>
              <w:jc w:val="center"/>
              <w:rPr>
                <w:color w:val="000000"/>
                <w:sz w:val="22"/>
                <w:szCs w:val="22"/>
              </w:rPr>
            </w:pPr>
            <w:r w:rsidRPr="00196ECC">
              <w:rPr>
                <w:color w:val="000000"/>
                <w:sz w:val="22"/>
                <w:szCs w:val="22"/>
              </w:rPr>
              <w:t>XCMG</w:t>
            </w:r>
          </w:p>
        </w:tc>
        <w:tc>
          <w:tcPr>
            <w:tcW w:w="2207" w:type="dxa"/>
            <w:tcBorders>
              <w:top w:val="nil"/>
              <w:left w:val="nil"/>
              <w:bottom w:val="single" w:sz="4" w:space="0" w:color="auto"/>
              <w:right w:val="single" w:sz="4" w:space="0" w:color="auto"/>
            </w:tcBorders>
            <w:shd w:val="clear" w:color="000000" w:fill="FFFFFF"/>
            <w:vAlign w:val="center"/>
            <w:hideMark/>
          </w:tcPr>
          <w:p w14:paraId="5C715532" w14:textId="77777777" w:rsidR="00196ECC" w:rsidRPr="00196ECC" w:rsidRDefault="00196ECC" w:rsidP="00196ECC">
            <w:pPr>
              <w:jc w:val="center"/>
              <w:rPr>
                <w:color w:val="000000"/>
                <w:sz w:val="22"/>
                <w:szCs w:val="22"/>
              </w:rPr>
            </w:pPr>
            <w:r w:rsidRPr="00196ECC">
              <w:rPr>
                <w:color w:val="000000"/>
                <w:sz w:val="22"/>
                <w:szCs w:val="22"/>
              </w:rPr>
              <w:t>PÁ CARREGADEIRA XCMG LW300K</w:t>
            </w:r>
          </w:p>
        </w:tc>
        <w:tc>
          <w:tcPr>
            <w:tcW w:w="1564" w:type="dxa"/>
            <w:tcBorders>
              <w:top w:val="nil"/>
              <w:left w:val="nil"/>
              <w:bottom w:val="single" w:sz="4" w:space="0" w:color="auto"/>
              <w:right w:val="single" w:sz="4" w:space="0" w:color="auto"/>
            </w:tcBorders>
            <w:shd w:val="clear" w:color="000000" w:fill="FFFFFF"/>
            <w:vAlign w:val="center"/>
            <w:hideMark/>
          </w:tcPr>
          <w:p w14:paraId="02DE43CC" w14:textId="77777777" w:rsidR="00196ECC" w:rsidRPr="00196ECC" w:rsidRDefault="00196ECC" w:rsidP="00196ECC">
            <w:pPr>
              <w:jc w:val="center"/>
              <w:rPr>
                <w:color w:val="000000"/>
                <w:sz w:val="22"/>
                <w:szCs w:val="22"/>
              </w:rPr>
            </w:pPr>
            <w:r w:rsidRPr="00196ECC">
              <w:rPr>
                <w:color w:val="000000"/>
                <w:sz w:val="22"/>
                <w:szCs w:val="22"/>
              </w:rPr>
              <w:t>*</w:t>
            </w:r>
          </w:p>
        </w:tc>
        <w:tc>
          <w:tcPr>
            <w:tcW w:w="1417" w:type="dxa"/>
            <w:tcBorders>
              <w:top w:val="nil"/>
              <w:left w:val="nil"/>
              <w:bottom w:val="single" w:sz="4" w:space="0" w:color="auto"/>
              <w:right w:val="single" w:sz="4" w:space="0" w:color="auto"/>
            </w:tcBorders>
            <w:shd w:val="clear" w:color="000000" w:fill="FFFFFF"/>
            <w:vAlign w:val="center"/>
            <w:hideMark/>
          </w:tcPr>
          <w:p w14:paraId="23DBA80D" w14:textId="77777777" w:rsidR="00196ECC" w:rsidRPr="00196ECC" w:rsidRDefault="00196ECC" w:rsidP="00196ECC">
            <w:pPr>
              <w:jc w:val="center"/>
              <w:rPr>
                <w:color w:val="000000"/>
                <w:sz w:val="22"/>
                <w:szCs w:val="22"/>
              </w:rPr>
            </w:pPr>
            <w:r w:rsidRPr="00196ECC">
              <w:rPr>
                <w:color w:val="000000"/>
                <w:sz w:val="22"/>
                <w:szCs w:val="22"/>
              </w:rPr>
              <w:t>2022</w:t>
            </w:r>
          </w:p>
        </w:tc>
      </w:tr>
      <w:tr w:rsidR="00196ECC" w:rsidRPr="00196ECC" w14:paraId="0AD49540" w14:textId="77777777" w:rsidTr="00196ECC">
        <w:trPr>
          <w:trHeight w:val="1020"/>
        </w:trPr>
        <w:tc>
          <w:tcPr>
            <w:tcW w:w="1796" w:type="dxa"/>
            <w:vMerge/>
            <w:tcBorders>
              <w:top w:val="nil"/>
              <w:left w:val="single" w:sz="4" w:space="0" w:color="auto"/>
              <w:bottom w:val="single" w:sz="4" w:space="0" w:color="auto"/>
              <w:right w:val="single" w:sz="4" w:space="0" w:color="auto"/>
            </w:tcBorders>
            <w:vAlign w:val="center"/>
            <w:hideMark/>
          </w:tcPr>
          <w:p w14:paraId="49DC9CEC"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2F7CE1DA" w14:textId="77777777" w:rsidR="00196ECC" w:rsidRPr="00196ECC" w:rsidRDefault="00196ECC" w:rsidP="00196ECC">
            <w:pPr>
              <w:jc w:val="center"/>
              <w:rPr>
                <w:color w:val="000000"/>
                <w:sz w:val="22"/>
                <w:szCs w:val="22"/>
              </w:rPr>
            </w:pPr>
            <w:r w:rsidRPr="00196ECC">
              <w:rPr>
                <w:color w:val="000000"/>
                <w:sz w:val="22"/>
                <w:szCs w:val="22"/>
              </w:rPr>
              <w:t>82</w:t>
            </w:r>
          </w:p>
        </w:tc>
        <w:tc>
          <w:tcPr>
            <w:tcW w:w="1551" w:type="dxa"/>
            <w:tcBorders>
              <w:top w:val="nil"/>
              <w:left w:val="nil"/>
              <w:bottom w:val="single" w:sz="4" w:space="0" w:color="auto"/>
              <w:right w:val="single" w:sz="4" w:space="0" w:color="auto"/>
            </w:tcBorders>
            <w:shd w:val="clear" w:color="000000" w:fill="FFFFFF"/>
            <w:vAlign w:val="center"/>
            <w:hideMark/>
          </w:tcPr>
          <w:p w14:paraId="64F1330C" w14:textId="77777777" w:rsidR="00196ECC" w:rsidRPr="00196ECC" w:rsidRDefault="00196ECC" w:rsidP="00196ECC">
            <w:pPr>
              <w:jc w:val="center"/>
              <w:rPr>
                <w:color w:val="000000"/>
                <w:sz w:val="22"/>
                <w:szCs w:val="22"/>
              </w:rPr>
            </w:pPr>
            <w:r w:rsidRPr="00196ECC">
              <w:rPr>
                <w:color w:val="000000"/>
                <w:sz w:val="22"/>
                <w:szCs w:val="22"/>
              </w:rPr>
              <w:t>CATERPILLAR</w:t>
            </w:r>
          </w:p>
        </w:tc>
        <w:tc>
          <w:tcPr>
            <w:tcW w:w="2207" w:type="dxa"/>
            <w:tcBorders>
              <w:top w:val="nil"/>
              <w:left w:val="nil"/>
              <w:bottom w:val="single" w:sz="4" w:space="0" w:color="auto"/>
              <w:right w:val="single" w:sz="4" w:space="0" w:color="auto"/>
            </w:tcBorders>
            <w:shd w:val="clear" w:color="000000" w:fill="FFFFFF"/>
            <w:vAlign w:val="center"/>
            <w:hideMark/>
          </w:tcPr>
          <w:p w14:paraId="14403ECF" w14:textId="77777777" w:rsidR="00196ECC" w:rsidRPr="00196ECC" w:rsidRDefault="00196ECC" w:rsidP="00196ECC">
            <w:pPr>
              <w:jc w:val="center"/>
              <w:rPr>
                <w:color w:val="000000"/>
                <w:sz w:val="22"/>
                <w:szCs w:val="22"/>
              </w:rPr>
            </w:pPr>
            <w:r w:rsidRPr="00196ECC">
              <w:rPr>
                <w:color w:val="000000"/>
                <w:sz w:val="22"/>
                <w:szCs w:val="22"/>
              </w:rPr>
              <w:t>RETROESCAVADEIRA CATERPILLAR 416E</w:t>
            </w:r>
          </w:p>
        </w:tc>
        <w:tc>
          <w:tcPr>
            <w:tcW w:w="1564" w:type="dxa"/>
            <w:tcBorders>
              <w:top w:val="nil"/>
              <w:left w:val="nil"/>
              <w:bottom w:val="single" w:sz="4" w:space="0" w:color="auto"/>
              <w:right w:val="single" w:sz="4" w:space="0" w:color="auto"/>
            </w:tcBorders>
            <w:shd w:val="clear" w:color="000000" w:fill="FFFFFF"/>
            <w:vAlign w:val="center"/>
            <w:hideMark/>
          </w:tcPr>
          <w:p w14:paraId="7FB650CE" w14:textId="77777777" w:rsidR="00196ECC" w:rsidRPr="00196ECC" w:rsidRDefault="00196ECC" w:rsidP="00196ECC">
            <w:pPr>
              <w:jc w:val="center"/>
              <w:rPr>
                <w:color w:val="000000"/>
                <w:sz w:val="22"/>
                <w:szCs w:val="22"/>
              </w:rPr>
            </w:pPr>
            <w:r w:rsidRPr="00196ECC">
              <w:rPr>
                <w:color w:val="000000"/>
                <w:sz w:val="22"/>
                <w:szCs w:val="22"/>
              </w:rPr>
              <w:t>*</w:t>
            </w:r>
          </w:p>
        </w:tc>
        <w:tc>
          <w:tcPr>
            <w:tcW w:w="1417" w:type="dxa"/>
            <w:tcBorders>
              <w:top w:val="nil"/>
              <w:left w:val="nil"/>
              <w:bottom w:val="single" w:sz="4" w:space="0" w:color="auto"/>
              <w:right w:val="single" w:sz="4" w:space="0" w:color="auto"/>
            </w:tcBorders>
            <w:shd w:val="clear" w:color="000000" w:fill="FFFFFF"/>
            <w:vAlign w:val="center"/>
            <w:hideMark/>
          </w:tcPr>
          <w:p w14:paraId="1046E53A" w14:textId="77777777" w:rsidR="00196ECC" w:rsidRPr="00196ECC" w:rsidRDefault="00196ECC" w:rsidP="00196ECC">
            <w:pPr>
              <w:jc w:val="center"/>
              <w:rPr>
                <w:color w:val="000000"/>
                <w:sz w:val="22"/>
                <w:szCs w:val="22"/>
              </w:rPr>
            </w:pPr>
            <w:r w:rsidRPr="00196ECC">
              <w:rPr>
                <w:color w:val="000000"/>
                <w:sz w:val="22"/>
                <w:szCs w:val="22"/>
              </w:rPr>
              <w:t>2014</w:t>
            </w:r>
          </w:p>
        </w:tc>
      </w:tr>
      <w:tr w:rsidR="00196ECC" w:rsidRPr="00196ECC" w14:paraId="5D4DB1F0" w14:textId="77777777" w:rsidTr="00196ECC">
        <w:trPr>
          <w:trHeight w:val="1020"/>
        </w:trPr>
        <w:tc>
          <w:tcPr>
            <w:tcW w:w="1796" w:type="dxa"/>
            <w:vMerge/>
            <w:tcBorders>
              <w:top w:val="nil"/>
              <w:left w:val="single" w:sz="4" w:space="0" w:color="auto"/>
              <w:bottom w:val="single" w:sz="4" w:space="0" w:color="auto"/>
              <w:right w:val="single" w:sz="4" w:space="0" w:color="auto"/>
            </w:tcBorders>
            <w:vAlign w:val="center"/>
            <w:hideMark/>
          </w:tcPr>
          <w:p w14:paraId="186E6E0D"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5F80AC3B" w14:textId="77777777" w:rsidR="00196ECC" w:rsidRPr="00196ECC" w:rsidRDefault="00196ECC" w:rsidP="00196ECC">
            <w:pPr>
              <w:jc w:val="center"/>
              <w:rPr>
                <w:color w:val="000000"/>
                <w:sz w:val="22"/>
                <w:szCs w:val="22"/>
              </w:rPr>
            </w:pPr>
            <w:r w:rsidRPr="00196ECC">
              <w:rPr>
                <w:color w:val="000000"/>
                <w:sz w:val="22"/>
                <w:szCs w:val="22"/>
              </w:rPr>
              <w:t>83</w:t>
            </w:r>
          </w:p>
        </w:tc>
        <w:tc>
          <w:tcPr>
            <w:tcW w:w="1551" w:type="dxa"/>
            <w:tcBorders>
              <w:top w:val="nil"/>
              <w:left w:val="nil"/>
              <w:bottom w:val="single" w:sz="4" w:space="0" w:color="auto"/>
              <w:right w:val="single" w:sz="4" w:space="0" w:color="auto"/>
            </w:tcBorders>
            <w:shd w:val="clear" w:color="000000" w:fill="FFFFFF"/>
            <w:vAlign w:val="center"/>
            <w:hideMark/>
          </w:tcPr>
          <w:p w14:paraId="665C4685" w14:textId="77777777" w:rsidR="00196ECC" w:rsidRPr="00196ECC" w:rsidRDefault="00196ECC" w:rsidP="00196ECC">
            <w:pPr>
              <w:jc w:val="center"/>
              <w:rPr>
                <w:color w:val="000000"/>
                <w:sz w:val="22"/>
                <w:szCs w:val="22"/>
              </w:rPr>
            </w:pPr>
            <w:r w:rsidRPr="00196ECC">
              <w:rPr>
                <w:color w:val="000000"/>
                <w:sz w:val="22"/>
                <w:szCs w:val="22"/>
              </w:rPr>
              <w:t>CATERPILLAR</w:t>
            </w:r>
          </w:p>
        </w:tc>
        <w:tc>
          <w:tcPr>
            <w:tcW w:w="2207" w:type="dxa"/>
            <w:tcBorders>
              <w:top w:val="nil"/>
              <w:left w:val="nil"/>
              <w:bottom w:val="single" w:sz="4" w:space="0" w:color="auto"/>
              <w:right w:val="single" w:sz="4" w:space="0" w:color="auto"/>
            </w:tcBorders>
            <w:shd w:val="clear" w:color="000000" w:fill="FFFFFF"/>
            <w:vAlign w:val="center"/>
            <w:hideMark/>
          </w:tcPr>
          <w:p w14:paraId="7D0A5C84" w14:textId="77777777" w:rsidR="00196ECC" w:rsidRPr="00196ECC" w:rsidRDefault="00196ECC" w:rsidP="00196ECC">
            <w:pPr>
              <w:jc w:val="center"/>
              <w:rPr>
                <w:color w:val="000000"/>
                <w:sz w:val="22"/>
                <w:szCs w:val="22"/>
              </w:rPr>
            </w:pPr>
            <w:r w:rsidRPr="00196ECC">
              <w:rPr>
                <w:color w:val="000000"/>
                <w:sz w:val="22"/>
                <w:szCs w:val="22"/>
              </w:rPr>
              <w:t>RETROESCAVADEIRA CATERPILLAR 416F</w:t>
            </w:r>
          </w:p>
        </w:tc>
        <w:tc>
          <w:tcPr>
            <w:tcW w:w="1564" w:type="dxa"/>
            <w:tcBorders>
              <w:top w:val="nil"/>
              <w:left w:val="nil"/>
              <w:bottom w:val="single" w:sz="4" w:space="0" w:color="auto"/>
              <w:right w:val="single" w:sz="4" w:space="0" w:color="auto"/>
            </w:tcBorders>
            <w:shd w:val="clear" w:color="000000" w:fill="FFFFFF"/>
            <w:vAlign w:val="center"/>
            <w:hideMark/>
          </w:tcPr>
          <w:p w14:paraId="118C2BFE" w14:textId="77777777" w:rsidR="00196ECC" w:rsidRPr="00196ECC" w:rsidRDefault="00196ECC" w:rsidP="00196ECC">
            <w:pPr>
              <w:jc w:val="center"/>
              <w:rPr>
                <w:color w:val="000000"/>
                <w:sz w:val="22"/>
                <w:szCs w:val="22"/>
              </w:rPr>
            </w:pPr>
            <w:r w:rsidRPr="00196ECC">
              <w:rPr>
                <w:color w:val="000000"/>
                <w:sz w:val="22"/>
                <w:szCs w:val="22"/>
              </w:rPr>
              <w:t>*</w:t>
            </w:r>
          </w:p>
        </w:tc>
        <w:tc>
          <w:tcPr>
            <w:tcW w:w="1417" w:type="dxa"/>
            <w:tcBorders>
              <w:top w:val="nil"/>
              <w:left w:val="nil"/>
              <w:bottom w:val="single" w:sz="4" w:space="0" w:color="auto"/>
              <w:right w:val="single" w:sz="4" w:space="0" w:color="auto"/>
            </w:tcBorders>
            <w:shd w:val="clear" w:color="000000" w:fill="FFFFFF"/>
            <w:vAlign w:val="center"/>
            <w:hideMark/>
          </w:tcPr>
          <w:p w14:paraId="49806273" w14:textId="77777777" w:rsidR="00196ECC" w:rsidRPr="00196ECC" w:rsidRDefault="00196ECC" w:rsidP="00196ECC">
            <w:pPr>
              <w:jc w:val="center"/>
              <w:rPr>
                <w:color w:val="000000"/>
                <w:sz w:val="22"/>
                <w:szCs w:val="22"/>
              </w:rPr>
            </w:pPr>
            <w:r w:rsidRPr="00196ECC">
              <w:rPr>
                <w:color w:val="000000"/>
                <w:sz w:val="22"/>
                <w:szCs w:val="22"/>
              </w:rPr>
              <w:t>2022</w:t>
            </w:r>
          </w:p>
        </w:tc>
      </w:tr>
      <w:tr w:rsidR="00196ECC" w:rsidRPr="00196ECC" w14:paraId="2E6A27DB" w14:textId="77777777" w:rsidTr="00196ECC">
        <w:trPr>
          <w:trHeight w:val="510"/>
        </w:trPr>
        <w:tc>
          <w:tcPr>
            <w:tcW w:w="1796" w:type="dxa"/>
            <w:vMerge/>
            <w:tcBorders>
              <w:top w:val="nil"/>
              <w:left w:val="single" w:sz="4" w:space="0" w:color="auto"/>
              <w:bottom w:val="single" w:sz="4" w:space="0" w:color="auto"/>
              <w:right w:val="single" w:sz="4" w:space="0" w:color="auto"/>
            </w:tcBorders>
            <w:vAlign w:val="center"/>
            <w:hideMark/>
          </w:tcPr>
          <w:p w14:paraId="08B02E11" w14:textId="77777777" w:rsidR="00196ECC" w:rsidRPr="00196ECC" w:rsidRDefault="00196ECC" w:rsidP="00196ECC">
            <w:pPr>
              <w:rPr>
                <w:color w:val="000000"/>
                <w:sz w:val="22"/>
                <w:szCs w:val="22"/>
              </w:rPr>
            </w:pPr>
          </w:p>
        </w:tc>
        <w:tc>
          <w:tcPr>
            <w:tcW w:w="674" w:type="dxa"/>
            <w:tcBorders>
              <w:top w:val="nil"/>
              <w:left w:val="nil"/>
              <w:bottom w:val="single" w:sz="4" w:space="0" w:color="auto"/>
              <w:right w:val="single" w:sz="4" w:space="0" w:color="auto"/>
            </w:tcBorders>
            <w:shd w:val="clear" w:color="000000" w:fill="FFFFFF"/>
            <w:vAlign w:val="center"/>
            <w:hideMark/>
          </w:tcPr>
          <w:p w14:paraId="69E3E889" w14:textId="77777777" w:rsidR="00196ECC" w:rsidRPr="00196ECC" w:rsidRDefault="00196ECC" w:rsidP="00196ECC">
            <w:pPr>
              <w:jc w:val="center"/>
              <w:rPr>
                <w:color w:val="000000"/>
                <w:sz w:val="22"/>
                <w:szCs w:val="22"/>
              </w:rPr>
            </w:pPr>
            <w:r w:rsidRPr="00196ECC">
              <w:rPr>
                <w:color w:val="000000"/>
                <w:sz w:val="22"/>
                <w:szCs w:val="22"/>
              </w:rPr>
              <w:t>84</w:t>
            </w:r>
          </w:p>
        </w:tc>
        <w:tc>
          <w:tcPr>
            <w:tcW w:w="1551" w:type="dxa"/>
            <w:tcBorders>
              <w:top w:val="nil"/>
              <w:left w:val="nil"/>
              <w:bottom w:val="single" w:sz="4" w:space="0" w:color="auto"/>
              <w:right w:val="single" w:sz="4" w:space="0" w:color="auto"/>
            </w:tcBorders>
            <w:shd w:val="clear" w:color="000000" w:fill="FFFFFF"/>
            <w:vAlign w:val="center"/>
            <w:hideMark/>
          </w:tcPr>
          <w:p w14:paraId="675CCFF8" w14:textId="77777777" w:rsidR="00196ECC" w:rsidRPr="00196ECC" w:rsidRDefault="00196ECC" w:rsidP="00196ECC">
            <w:pPr>
              <w:jc w:val="center"/>
              <w:rPr>
                <w:color w:val="000000"/>
                <w:sz w:val="22"/>
                <w:szCs w:val="22"/>
              </w:rPr>
            </w:pPr>
            <w:r w:rsidRPr="00196ECC">
              <w:rPr>
                <w:color w:val="000000"/>
                <w:sz w:val="22"/>
                <w:szCs w:val="22"/>
              </w:rPr>
              <w:t>LS TRACTOR</w:t>
            </w:r>
          </w:p>
        </w:tc>
        <w:tc>
          <w:tcPr>
            <w:tcW w:w="2207" w:type="dxa"/>
            <w:tcBorders>
              <w:top w:val="nil"/>
              <w:left w:val="nil"/>
              <w:bottom w:val="single" w:sz="4" w:space="0" w:color="auto"/>
              <w:right w:val="single" w:sz="4" w:space="0" w:color="auto"/>
            </w:tcBorders>
            <w:shd w:val="clear" w:color="000000" w:fill="FFFFFF"/>
            <w:vAlign w:val="center"/>
            <w:hideMark/>
          </w:tcPr>
          <w:p w14:paraId="6EA35520" w14:textId="77777777" w:rsidR="00196ECC" w:rsidRPr="00196ECC" w:rsidRDefault="00196ECC" w:rsidP="00196ECC">
            <w:pPr>
              <w:jc w:val="center"/>
              <w:rPr>
                <w:color w:val="000000"/>
                <w:sz w:val="22"/>
                <w:szCs w:val="22"/>
              </w:rPr>
            </w:pPr>
            <w:r w:rsidRPr="00196ECC">
              <w:rPr>
                <w:color w:val="000000"/>
                <w:sz w:val="22"/>
                <w:szCs w:val="22"/>
              </w:rPr>
              <w:t>TRATOR LS PLUS 80</w:t>
            </w:r>
          </w:p>
        </w:tc>
        <w:tc>
          <w:tcPr>
            <w:tcW w:w="1564" w:type="dxa"/>
            <w:tcBorders>
              <w:top w:val="nil"/>
              <w:left w:val="nil"/>
              <w:bottom w:val="single" w:sz="4" w:space="0" w:color="auto"/>
              <w:right w:val="single" w:sz="4" w:space="0" w:color="auto"/>
            </w:tcBorders>
            <w:shd w:val="clear" w:color="000000" w:fill="FFFFFF"/>
            <w:vAlign w:val="center"/>
            <w:hideMark/>
          </w:tcPr>
          <w:p w14:paraId="0B05AC62" w14:textId="77777777" w:rsidR="00196ECC" w:rsidRPr="00196ECC" w:rsidRDefault="00196ECC" w:rsidP="00196ECC">
            <w:pPr>
              <w:jc w:val="center"/>
              <w:rPr>
                <w:color w:val="000000"/>
                <w:sz w:val="22"/>
                <w:szCs w:val="22"/>
              </w:rPr>
            </w:pPr>
            <w:r w:rsidRPr="00196ECC">
              <w:rPr>
                <w:color w:val="000000"/>
                <w:sz w:val="22"/>
                <w:szCs w:val="22"/>
              </w:rPr>
              <w:t>*</w:t>
            </w:r>
          </w:p>
        </w:tc>
        <w:tc>
          <w:tcPr>
            <w:tcW w:w="1417" w:type="dxa"/>
            <w:tcBorders>
              <w:top w:val="nil"/>
              <w:left w:val="nil"/>
              <w:bottom w:val="single" w:sz="4" w:space="0" w:color="auto"/>
              <w:right w:val="single" w:sz="4" w:space="0" w:color="auto"/>
            </w:tcBorders>
            <w:shd w:val="clear" w:color="000000" w:fill="FFFFFF"/>
            <w:vAlign w:val="center"/>
            <w:hideMark/>
          </w:tcPr>
          <w:p w14:paraId="73B2D389" w14:textId="77777777" w:rsidR="00196ECC" w:rsidRPr="00196ECC" w:rsidRDefault="00196ECC" w:rsidP="00196ECC">
            <w:pPr>
              <w:jc w:val="center"/>
              <w:rPr>
                <w:color w:val="000000"/>
                <w:sz w:val="22"/>
                <w:szCs w:val="22"/>
              </w:rPr>
            </w:pPr>
            <w:r w:rsidRPr="00196ECC">
              <w:rPr>
                <w:color w:val="000000"/>
                <w:sz w:val="22"/>
                <w:szCs w:val="22"/>
              </w:rPr>
              <w:t>2019</w:t>
            </w:r>
          </w:p>
        </w:tc>
      </w:tr>
    </w:tbl>
    <w:p w14:paraId="3987C46A" w14:textId="77777777" w:rsidR="00196ECC" w:rsidRPr="00196ECC" w:rsidRDefault="00196ECC" w:rsidP="00196ECC">
      <w:pPr>
        <w:rPr>
          <w:sz w:val="22"/>
          <w:szCs w:val="22"/>
        </w:rPr>
      </w:pPr>
      <w:r w:rsidRPr="00196ECC">
        <w:rPr>
          <w:noProof/>
          <w:sz w:val="22"/>
          <w:szCs w:val="22"/>
        </w:rPr>
        <mc:AlternateContent>
          <mc:Choice Requires="wps">
            <w:drawing>
              <wp:anchor distT="45720" distB="45720" distL="114300" distR="114300" simplePos="0" relativeHeight="251662336" behindDoc="0" locked="0" layoutInCell="1" allowOverlap="1" wp14:anchorId="2886F7C4" wp14:editId="5CDBEB33">
                <wp:simplePos x="0" y="0"/>
                <wp:positionH relativeFrom="margin">
                  <wp:align>right</wp:align>
                </wp:positionH>
                <wp:positionV relativeFrom="paragraph">
                  <wp:posOffset>353060</wp:posOffset>
                </wp:positionV>
                <wp:extent cx="5915025" cy="1404620"/>
                <wp:effectExtent l="0" t="0" r="28575" b="2667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5025" cy="1404620"/>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4600A014" w14:textId="77777777" w:rsidR="00196ECC" w:rsidRDefault="00196ECC" w:rsidP="00196ECC">
                            <w:r w:rsidRPr="00B17EEE">
                              <w:rPr>
                                <w:b/>
                                <w:bCs/>
                              </w:rPr>
                              <w:t>OBSERVAÇÃO</w:t>
                            </w:r>
                            <w:r w:rsidRPr="00B17EEE">
                              <w:t>: A frota municipal poderá sofrer alterações ao longo da vigência contratual, com inclusão, exclusão ou substituição de veículos, sem que isso implique modificação do objeto contratado ou necessidade de aditivo contratual, desde que mantida a natureza dos serviços e os limites financeiros do contrato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886F7C4" id="Caixa de Texto 2" o:spid="_x0000_s1030" type="#_x0000_t202" style="position:absolute;margin-left:414.55pt;margin-top:27.8pt;width:465.75pt;height:110.6pt;z-index:25166233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" fillcolor="#82a0d7 [2164]" strokecolor="#4472c4 [3204]" strokeweight=".5pt">
                <v:fill color2="#678ccf [2612]" rotate="t" colors="0 #a8b7df;.5 #9aabd9;1 #879ed7" focus="100%" type="gradient">
                  <o:fill v:ext="view" type="gradientUnscaled"/>
                </v:fill>
                <v:textbox style="mso-fit-shape-to-text:t">
                  <w:txbxContent>
                    <w:p w14:paraId="4600A014" w14:textId="77777777" w:rsidR="00196ECC" w:rsidRDefault="00196ECC" w:rsidP="00196ECC">
                      <w:r w:rsidRPr="00B17EEE">
                        <w:rPr>
                          <w:b/>
                          <w:bCs/>
                        </w:rPr>
                        <w:t>OBSERVAÇÃO</w:t>
                      </w:r>
                      <w:r w:rsidRPr="00B17EEE">
                        <w:t>: A frota municipal poderá sofrer alterações ao longo da vigência contratual, com inclusão, exclusão ou substituição de veículos, sem que isso implique modificação do objeto contratado ou necessidade de aditivo contratual, desde que mantida a natureza dos serviços e os limites financeiros do contrato</w:t>
                      </w:r>
                    </w:p>
                  </w:txbxContent>
                </v:textbox>
                <w10:wrap type="square" anchorx="margin"/>
              </v:shape>
            </w:pict>
          </mc:Fallback>
        </mc:AlternateContent>
      </w:r>
    </w:p>
    <w:p w14:paraId="3E9A717D" w14:textId="77777777" w:rsidR="00196ECC" w:rsidRPr="00196ECC" w:rsidRDefault="00196ECC" w:rsidP="00BF0A8D">
      <w:pPr>
        <w:pStyle w:val="SemEspaamento"/>
        <w:spacing w:line="276" w:lineRule="auto"/>
        <w:rPr>
          <w:rFonts w:cs="Times New Roman"/>
          <w:color w:val="FF0000"/>
          <w:sz w:val="22"/>
          <w:szCs w:val="22"/>
        </w:rPr>
      </w:pPr>
    </w:p>
    <w:p w14:paraId="4DB3A91A" w14:textId="77777777" w:rsidR="00807006" w:rsidRPr="00196ECC" w:rsidRDefault="00807006" w:rsidP="00BF0A8D">
      <w:pPr>
        <w:tabs>
          <w:tab w:val="left" w:pos="0"/>
          <w:tab w:val="left" w:pos="792"/>
        </w:tabs>
        <w:spacing w:line="276" w:lineRule="auto"/>
        <w:jc w:val="both"/>
        <w:rPr>
          <w:b/>
          <w:color w:val="000000" w:themeColor="text1"/>
          <w:sz w:val="22"/>
          <w:szCs w:val="22"/>
        </w:rPr>
      </w:pPr>
      <w:r w:rsidRPr="00196ECC">
        <w:rPr>
          <w:b/>
          <w:color w:val="000000" w:themeColor="text1"/>
          <w:sz w:val="22"/>
          <w:szCs w:val="22"/>
        </w:rPr>
        <w:t xml:space="preserve">OBS.: Valores estimados conforme pesquisa de preços que instruiu a fase interna do processo licitatório. </w:t>
      </w:r>
    </w:p>
    <w:p w14:paraId="2BF3D852" w14:textId="7FAF86D6" w:rsidR="00807006" w:rsidRPr="00196ECC" w:rsidRDefault="00807006" w:rsidP="00196ECC">
      <w:pPr>
        <w:shd w:val="clear" w:color="auto" w:fill="D9D9D9" w:themeFill="background1" w:themeFillShade="D9"/>
        <w:spacing w:line="276" w:lineRule="auto"/>
        <w:jc w:val="both"/>
        <w:rPr>
          <w:b/>
          <w:color w:val="000000" w:themeColor="text1"/>
          <w:sz w:val="22"/>
          <w:szCs w:val="22"/>
          <w:u w:val="single"/>
        </w:rPr>
      </w:pPr>
      <w:r w:rsidRPr="00196ECC">
        <w:rPr>
          <w:color w:val="000000" w:themeColor="text1"/>
          <w:sz w:val="22"/>
          <w:szCs w:val="22"/>
        </w:rPr>
        <w:t xml:space="preserve"> </w:t>
      </w:r>
      <w:r w:rsidRPr="00196ECC">
        <w:rPr>
          <w:b/>
          <w:color w:val="000000" w:themeColor="text1"/>
          <w:sz w:val="22"/>
          <w:szCs w:val="22"/>
        </w:rPr>
        <w:t>6 – DA ACEITABILIDADE E RECEBIMENTO DO OBJETO</w:t>
      </w:r>
    </w:p>
    <w:p w14:paraId="44BE7BEF" w14:textId="77777777" w:rsidR="00807006" w:rsidRPr="00196ECC" w:rsidRDefault="00807006" w:rsidP="00BF0A8D">
      <w:pPr>
        <w:pStyle w:val="PargrafodaLista"/>
        <w:tabs>
          <w:tab w:val="left" w:pos="0"/>
          <w:tab w:val="left" w:pos="792"/>
        </w:tabs>
        <w:spacing w:line="276" w:lineRule="auto"/>
        <w:ind w:left="0"/>
        <w:jc w:val="both"/>
        <w:rPr>
          <w:b/>
          <w:color w:val="FF0000"/>
          <w:sz w:val="22"/>
          <w:szCs w:val="22"/>
        </w:rPr>
      </w:pPr>
    </w:p>
    <w:p w14:paraId="46B8016F" w14:textId="77777777" w:rsidR="00196ECC" w:rsidRPr="00196ECC" w:rsidRDefault="00196ECC" w:rsidP="00196ECC">
      <w:pPr>
        <w:spacing w:line="276" w:lineRule="auto"/>
        <w:jc w:val="both"/>
        <w:rPr>
          <w:color w:val="000000" w:themeColor="text1"/>
          <w:sz w:val="22"/>
          <w:szCs w:val="22"/>
        </w:rPr>
      </w:pPr>
      <w:r w:rsidRPr="00196ECC">
        <w:rPr>
          <w:color w:val="000000" w:themeColor="text1"/>
          <w:sz w:val="22"/>
          <w:szCs w:val="22"/>
        </w:rPr>
        <w:t xml:space="preserve">6.1 - O início das atividades se dará imediatamente após a assinatura do contrato e estará vinculado às solicitações feitas pelo Setor competente. </w:t>
      </w:r>
    </w:p>
    <w:p w14:paraId="1C1BE4C8" w14:textId="77777777" w:rsidR="00196ECC" w:rsidRPr="00196ECC" w:rsidRDefault="00196ECC" w:rsidP="00196ECC">
      <w:pPr>
        <w:pStyle w:val="TableParagraph"/>
        <w:tabs>
          <w:tab w:val="left" w:pos="5619"/>
        </w:tabs>
        <w:spacing w:line="276" w:lineRule="auto"/>
        <w:ind w:right="-1"/>
        <w:jc w:val="both"/>
        <w:rPr>
          <w:rFonts w:ascii="Times New Roman" w:hAnsi="Times New Roman" w:cs="Times New Roman"/>
          <w:color w:val="000000" w:themeColor="text1"/>
        </w:rPr>
      </w:pPr>
      <w:r w:rsidRPr="00196ECC">
        <w:rPr>
          <w:rFonts w:ascii="Times New Roman" w:hAnsi="Times New Roman" w:cs="Times New Roman"/>
          <w:color w:val="000000" w:themeColor="text1"/>
        </w:rPr>
        <w:t>6.2 –</w:t>
      </w:r>
      <w:r w:rsidRPr="00196ECC">
        <w:rPr>
          <w:rFonts w:ascii="Times New Roman" w:hAnsi="Times New Roman" w:cs="Times New Roman"/>
          <w:b/>
          <w:color w:val="000000" w:themeColor="text1"/>
        </w:rPr>
        <w:t xml:space="preserve"> </w:t>
      </w:r>
      <w:r w:rsidRPr="00196ECC">
        <w:rPr>
          <w:rFonts w:ascii="Times New Roman" w:hAnsi="Times New Roman" w:cs="Times New Roman"/>
          <w:color w:val="000000" w:themeColor="text1"/>
        </w:rPr>
        <w:t>A execução dos serviços deverá ser realizada de forma imediata, conforme a necessidade das Secretarias solicitantes, que procederão à solicitação dos serviços nas quantidades que lhes convierem.</w:t>
      </w:r>
    </w:p>
    <w:p w14:paraId="75247DE2" w14:textId="77777777" w:rsidR="00196ECC" w:rsidRPr="00196ECC" w:rsidRDefault="00196ECC" w:rsidP="00196ECC">
      <w:pPr>
        <w:tabs>
          <w:tab w:val="left" w:pos="1560"/>
          <w:tab w:val="left" w:pos="1843"/>
        </w:tabs>
        <w:spacing w:line="276" w:lineRule="auto"/>
        <w:jc w:val="both"/>
        <w:rPr>
          <w:color w:val="000000" w:themeColor="text1"/>
          <w:sz w:val="22"/>
          <w:szCs w:val="22"/>
        </w:rPr>
      </w:pPr>
      <w:r w:rsidRPr="00196ECC">
        <w:rPr>
          <w:color w:val="000000" w:themeColor="text1"/>
          <w:sz w:val="22"/>
          <w:szCs w:val="22"/>
        </w:rPr>
        <w:t>6.3 - Será de inteira responsabilidade do contratado zelar pela qualidade dos serviços prestados e também da correção/reparo/substituição quando vierem defeituosos.</w:t>
      </w:r>
    </w:p>
    <w:p w14:paraId="13FE2DE8" w14:textId="77777777" w:rsidR="00196ECC" w:rsidRPr="00196ECC" w:rsidRDefault="00196ECC" w:rsidP="00196ECC">
      <w:pPr>
        <w:tabs>
          <w:tab w:val="left" w:pos="1560"/>
          <w:tab w:val="left" w:pos="1843"/>
        </w:tabs>
        <w:spacing w:line="276" w:lineRule="auto"/>
        <w:jc w:val="both"/>
        <w:rPr>
          <w:color w:val="000000" w:themeColor="text1"/>
          <w:sz w:val="22"/>
          <w:szCs w:val="22"/>
        </w:rPr>
      </w:pPr>
      <w:r w:rsidRPr="00196ECC">
        <w:rPr>
          <w:color w:val="000000" w:themeColor="text1"/>
          <w:sz w:val="22"/>
          <w:szCs w:val="22"/>
        </w:rPr>
        <w:t>6.4 - A entrega deverá ser realizada de forma adequada que garanta a qualidade dos serviços, sendo todos entregues em perfeito estado.</w:t>
      </w:r>
    </w:p>
    <w:p w14:paraId="1933D8DA" w14:textId="77777777" w:rsidR="00196ECC" w:rsidRPr="00196ECC" w:rsidRDefault="00196ECC" w:rsidP="00196ECC">
      <w:pPr>
        <w:pStyle w:val="Corpodetexto"/>
        <w:spacing w:after="0" w:line="276" w:lineRule="auto"/>
        <w:rPr>
          <w:color w:val="000000" w:themeColor="text1"/>
          <w:sz w:val="22"/>
          <w:szCs w:val="22"/>
        </w:rPr>
      </w:pPr>
      <w:r w:rsidRPr="00196ECC">
        <w:rPr>
          <w:color w:val="000000" w:themeColor="text1"/>
          <w:sz w:val="22"/>
          <w:szCs w:val="22"/>
        </w:rPr>
        <w:t>6.5 - No ato da entrega, as notas fiscais deverão conter as quantidades e especificações de todos os serviços prestados.</w:t>
      </w:r>
    </w:p>
    <w:p w14:paraId="7512E62E" w14:textId="77777777" w:rsidR="00196ECC" w:rsidRPr="00196ECC" w:rsidRDefault="00196ECC" w:rsidP="00196ECC">
      <w:pPr>
        <w:tabs>
          <w:tab w:val="left" w:pos="1560"/>
          <w:tab w:val="left" w:pos="1843"/>
        </w:tabs>
        <w:spacing w:line="276" w:lineRule="auto"/>
        <w:jc w:val="both"/>
        <w:rPr>
          <w:color w:val="000000" w:themeColor="text1"/>
          <w:sz w:val="22"/>
          <w:szCs w:val="22"/>
        </w:rPr>
      </w:pPr>
      <w:r w:rsidRPr="00196ECC">
        <w:rPr>
          <w:color w:val="000000" w:themeColor="text1"/>
          <w:sz w:val="22"/>
          <w:szCs w:val="22"/>
        </w:rPr>
        <w:t>6.6 – A execução deverá ser realizada de forma adequada, respeitando as técnicas atinentes à natureza do objeto, garantindo sua qualidade e integridade.</w:t>
      </w:r>
    </w:p>
    <w:p w14:paraId="71155B62" w14:textId="77777777" w:rsidR="00196ECC" w:rsidRPr="00196ECC" w:rsidRDefault="00196ECC" w:rsidP="00196ECC">
      <w:pPr>
        <w:spacing w:line="276" w:lineRule="auto"/>
        <w:jc w:val="both"/>
        <w:rPr>
          <w:color w:val="000000" w:themeColor="text1"/>
          <w:sz w:val="22"/>
          <w:szCs w:val="22"/>
        </w:rPr>
      </w:pPr>
      <w:r w:rsidRPr="00196ECC">
        <w:rPr>
          <w:color w:val="000000" w:themeColor="text1"/>
          <w:sz w:val="22"/>
          <w:szCs w:val="22"/>
        </w:rPr>
        <w:t>6.7 - Não existe quantidade mínima de pedido, devendo o contratado realizar os serviços independentemente da quantidade solicitada pelo setor responsável.</w:t>
      </w:r>
    </w:p>
    <w:p w14:paraId="5B5FB55D" w14:textId="77777777" w:rsidR="00196ECC" w:rsidRPr="00196ECC" w:rsidRDefault="00196ECC" w:rsidP="00196ECC">
      <w:pPr>
        <w:tabs>
          <w:tab w:val="left" w:pos="284"/>
        </w:tabs>
        <w:spacing w:line="276" w:lineRule="auto"/>
        <w:jc w:val="both"/>
        <w:rPr>
          <w:color w:val="000000" w:themeColor="text1"/>
          <w:sz w:val="22"/>
          <w:szCs w:val="22"/>
        </w:rPr>
      </w:pPr>
      <w:r w:rsidRPr="00196ECC">
        <w:rPr>
          <w:color w:val="000000" w:themeColor="text1"/>
          <w:sz w:val="22"/>
          <w:szCs w:val="22"/>
        </w:rPr>
        <w:t>6.8 – Subsistirá na forma da lei, mesmo após a entrega, responsabilidade do Contratado pela qualidade e correção do serviço licitado.</w:t>
      </w:r>
    </w:p>
    <w:p w14:paraId="01BD86E2" w14:textId="77777777" w:rsidR="00196ECC" w:rsidRPr="00196ECC" w:rsidRDefault="00196ECC" w:rsidP="00196ECC">
      <w:pPr>
        <w:autoSpaceDE w:val="0"/>
        <w:autoSpaceDN w:val="0"/>
        <w:adjustRightInd w:val="0"/>
        <w:spacing w:line="276" w:lineRule="auto"/>
        <w:jc w:val="both"/>
        <w:rPr>
          <w:color w:val="000000" w:themeColor="text1"/>
          <w:sz w:val="22"/>
          <w:szCs w:val="22"/>
        </w:rPr>
      </w:pPr>
      <w:r w:rsidRPr="00196ECC">
        <w:rPr>
          <w:color w:val="000000" w:themeColor="text1"/>
          <w:sz w:val="22"/>
          <w:szCs w:val="22"/>
        </w:rPr>
        <w:t>6.9 - A empresa vencedora deverá responsabilizar-se por todos os custos inerentes à execução do objeto tais como: locomoção, fretes, encargos sociais, tributos incidentes, etc.</w:t>
      </w:r>
    </w:p>
    <w:p w14:paraId="5EEC3443" w14:textId="77777777" w:rsidR="00196ECC" w:rsidRPr="00196ECC" w:rsidRDefault="00196ECC" w:rsidP="00196ECC">
      <w:pPr>
        <w:tabs>
          <w:tab w:val="left" w:pos="284"/>
        </w:tabs>
        <w:spacing w:line="276" w:lineRule="auto"/>
        <w:jc w:val="both"/>
        <w:rPr>
          <w:color w:val="000000" w:themeColor="text1"/>
          <w:sz w:val="22"/>
          <w:szCs w:val="22"/>
        </w:rPr>
      </w:pPr>
      <w:r w:rsidRPr="00196ECC">
        <w:rPr>
          <w:color w:val="000000" w:themeColor="text1"/>
          <w:sz w:val="22"/>
          <w:szCs w:val="22"/>
        </w:rPr>
        <w:t>6.10 - A empresa vencedora, de acordo com as necessidades da contratante, deverá ter um galpão e um profissional em parte elétrica automotiva à disposição da frota de veículos, lembrando que os serviços de remoção dos veículos correrão por conta do contratado.</w:t>
      </w:r>
    </w:p>
    <w:p w14:paraId="269DD5F8" w14:textId="77777777" w:rsidR="00196ECC" w:rsidRPr="00196ECC" w:rsidRDefault="00196ECC" w:rsidP="00196ECC">
      <w:pPr>
        <w:pStyle w:val="Corpodetexto"/>
        <w:spacing w:after="0" w:line="276" w:lineRule="auto"/>
        <w:jc w:val="both"/>
        <w:rPr>
          <w:color w:val="000000" w:themeColor="text1"/>
          <w:sz w:val="22"/>
          <w:szCs w:val="22"/>
        </w:rPr>
      </w:pPr>
      <w:r w:rsidRPr="00196ECC">
        <w:rPr>
          <w:color w:val="000000" w:themeColor="text1"/>
          <w:sz w:val="22"/>
          <w:szCs w:val="22"/>
        </w:rPr>
        <w:lastRenderedPageBreak/>
        <w:t xml:space="preserve">6.11 - O contratado está sujeito à fiscalização do serviço no ato da entrega, reservando-se ao contratante, através de servidor responsável pela fiscalização da entrega, o direito de não recebê-lo, caso não se encontre em condições satisfatórias para utilização e não atenda às condições de qualidade exigidas. </w:t>
      </w:r>
    </w:p>
    <w:p w14:paraId="1EDAB63E" w14:textId="77777777" w:rsidR="00196ECC" w:rsidRPr="00196ECC" w:rsidRDefault="00196ECC" w:rsidP="00196ECC">
      <w:pPr>
        <w:pStyle w:val="Corpodetexto"/>
        <w:spacing w:after="0" w:line="276" w:lineRule="auto"/>
        <w:jc w:val="both"/>
        <w:rPr>
          <w:color w:val="000000" w:themeColor="text1"/>
          <w:sz w:val="22"/>
          <w:szCs w:val="22"/>
        </w:rPr>
      </w:pPr>
      <w:r w:rsidRPr="00196ECC">
        <w:rPr>
          <w:color w:val="000000" w:themeColor="text1"/>
          <w:sz w:val="22"/>
          <w:szCs w:val="22"/>
        </w:rPr>
        <w:t xml:space="preserve">6.12 – O recebimento provisório do objeto se dará de forma sumária, imediatamente, pelo responsável por seu acompanhamento e fiscalização, com verificação posterior da conformidade do produto/serviço com as exigências contratuais, nos termos do art. 140, II, </w:t>
      </w:r>
      <w:r w:rsidRPr="00196ECC">
        <w:rPr>
          <w:i/>
          <w:color w:val="000000" w:themeColor="text1"/>
          <w:sz w:val="22"/>
          <w:szCs w:val="22"/>
        </w:rPr>
        <w:t xml:space="preserve">a, </w:t>
      </w:r>
      <w:r w:rsidRPr="00196ECC">
        <w:rPr>
          <w:color w:val="000000" w:themeColor="text1"/>
          <w:sz w:val="22"/>
          <w:szCs w:val="22"/>
        </w:rPr>
        <w:t>da Lei Federal nº 14.133/2021.</w:t>
      </w:r>
    </w:p>
    <w:p w14:paraId="478E3866" w14:textId="77777777" w:rsidR="00196ECC" w:rsidRPr="00196ECC" w:rsidRDefault="00196ECC" w:rsidP="00196ECC">
      <w:pPr>
        <w:spacing w:line="276" w:lineRule="auto"/>
        <w:jc w:val="both"/>
        <w:rPr>
          <w:color w:val="000000" w:themeColor="text1"/>
          <w:sz w:val="22"/>
          <w:szCs w:val="22"/>
        </w:rPr>
      </w:pPr>
      <w:r w:rsidRPr="00196ECC">
        <w:rPr>
          <w:color w:val="000000" w:themeColor="text1"/>
          <w:sz w:val="22"/>
          <w:szCs w:val="22"/>
        </w:rPr>
        <w:t xml:space="preserve">6.13 – O recebimento definitivo do objeto será realizado no prazo máximo de 05 (cinco) dias, por servidor ou comissão designada pela autoridade competente, mediante termo detalhado que comprove o atendimento das exigências contratuais, após a conferência dos itens e da nota fiscal entregue, nos termos do art. 140, II, </w:t>
      </w:r>
      <w:r w:rsidRPr="00196ECC">
        <w:rPr>
          <w:i/>
          <w:color w:val="000000" w:themeColor="text1"/>
          <w:sz w:val="22"/>
          <w:szCs w:val="22"/>
        </w:rPr>
        <w:t>b</w:t>
      </w:r>
      <w:r w:rsidRPr="00196ECC">
        <w:rPr>
          <w:color w:val="000000" w:themeColor="text1"/>
          <w:sz w:val="22"/>
          <w:szCs w:val="22"/>
        </w:rPr>
        <w:t>, da Lei Federal nº 14.133/2021.</w:t>
      </w:r>
    </w:p>
    <w:p w14:paraId="36166CA9" w14:textId="77777777" w:rsidR="00196ECC" w:rsidRPr="00196ECC" w:rsidRDefault="00196ECC" w:rsidP="00196ECC">
      <w:pPr>
        <w:spacing w:line="276" w:lineRule="auto"/>
        <w:jc w:val="both"/>
        <w:rPr>
          <w:color w:val="000000" w:themeColor="text1"/>
          <w:sz w:val="22"/>
          <w:szCs w:val="22"/>
        </w:rPr>
      </w:pPr>
      <w:r w:rsidRPr="00196ECC">
        <w:rPr>
          <w:color w:val="000000" w:themeColor="text1"/>
          <w:sz w:val="22"/>
          <w:szCs w:val="22"/>
        </w:rPr>
        <w:t>6.14 – O objeto poderá ser rejeitado, no todo ou em parte, quando estiver em desacordo com o contrato.</w:t>
      </w:r>
      <w:bookmarkStart w:id="4" w:name="art140§3"/>
      <w:bookmarkEnd w:id="4"/>
    </w:p>
    <w:p w14:paraId="15534D70" w14:textId="77777777" w:rsidR="00196ECC" w:rsidRPr="00196ECC" w:rsidRDefault="00196ECC" w:rsidP="00196ECC">
      <w:pPr>
        <w:spacing w:line="276" w:lineRule="auto"/>
        <w:jc w:val="both"/>
        <w:rPr>
          <w:b/>
          <w:color w:val="000000" w:themeColor="text1"/>
          <w:sz w:val="22"/>
          <w:szCs w:val="22"/>
        </w:rPr>
      </w:pPr>
      <w:r w:rsidRPr="00196ECC">
        <w:rPr>
          <w:bCs/>
          <w:color w:val="000000" w:themeColor="text1"/>
          <w:sz w:val="22"/>
          <w:szCs w:val="22"/>
        </w:rPr>
        <w:t xml:space="preserve">6.15 – O recebimento provisório ou definitivo do objeto não exclui a responsabilidade do contratado </w:t>
      </w:r>
      <w:r w:rsidRPr="00196ECC">
        <w:rPr>
          <w:color w:val="000000" w:themeColor="text1"/>
          <w:sz w:val="22"/>
          <w:szCs w:val="22"/>
        </w:rPr>
        <w:t>quanto aos defeitos ocultos, nos termos do Código de Defesa do Consumidor (Lei nº 8.078/90).</w:t>
      </w:r>
    </w:p>
    <w:p w14:paraId="37CE8473" w14:textId="77777777" w:rsidR="00196ECC" w:rsidRPr="00196ECC" w:rsidRDefault="00196ECC" w:rsidP="00196ECC">
      <w:pPr>
        <w:tabs>
          <w:tab w:val="left" w:pos="1701"/>
        </w:tabs>
        <w:spacing w:line="276" w:lineRule="auto"/>
        <w:jc w:val="both"/>
        <w:rPr>
          <w:color w:val="000000" w:themeColor="text1"/>
          <w:sz w:val="22"/>
          <w:szCs w:val="22"/>
        </w:rPr>
      </w:pPr>
      <w:r w:rsidRPr="00196ECC">
        <w:rPr>
          <w:color w:val="000000" w:themeColor="text1"/>
          <w:sz w:val="22"/>
          <w:szCs w:val="22"/>
        </w:rPr>
        <w:t xml:space="preserve">6.16 - Os serviços que não atenderem às condições exigidas ou que apresentarem quaisquer defeitos ou vícios de qualidade, serão imediatamente devolvidos pela Administração, devendo, inexoravelmente, ser reparados por outros que não apresentem características que os tornem impróprios ou inadequados para utilização a que se destinam ou lhes diminuam o valor, no prazo máximo de 02 (dois) dias úteis, a contar da data de sua notificação formal por parte do órgão ou entidade municipal requisitante, cabendo ao </w:t>
      </w:r>
      <w:r w:rsidRPr="00196ECC">
        <w:rPr>
          <w:bCs/>
          <w:color w:val="000000" w:themeColor="text1"/>
          <w:sz w:val="22"/>
          <w:szCs w:val="22"/>
        </w:rPr>
        <w:t>contratado a</w:t>
      </w:r>
      <w:r w:rsidRPr="00196ECC">
        <w:rPr>
          <w:color w:val="000000" w:themeColor="text1"/>
          <w:sz w:val="22"/>
          <w:szCs w:val="22"/>
        </w:rPr>
        <w:t xml:space="preserve">rcar com todos os custos da substituição ou reparo, </w:t>
      </w:r>
      <w:r w:rsidRPr="00196ECC">
        <w:rPr>
          <w:bCs/>
          <w:color w:val="000000" w:themeColor="text1"/>
          <w:sz w:val="22"/>
          <w:szCs w:val="22"/>
        </w:rPr>
        <w:t>sem prejuízo da aplicação das penalidades.</w:t>
      </w:r>
    </w:p>
    <w:p w14:paraId="08BC038D" w14:textId="77777777" w:rsidR="00196ECC" w:rsidRPr="00196ECC" w:rsidRDefault="00196ECC" w:rsidP="00196ECC">
      <w:pPr>
        <w:tabs>
          <w:tab w:val="left" w:pos="1701"/>
        </w:tabs>
        <w:spacing w:line="276" w:lineRule="auto"/>
        <w:jc w:val="both"/>
        <w:rPr>
          <w:color w:val="000000" w:themeColor="text1"/>
          <w:sz w:val="22"/>
          <w:szCs w:val="22"/>
        </w:rPr>
      </w:pPr>
      <w:r w:rsidRPr="00196ECC">
        <w:rPr>
          <w:color w:val="000000" w:themeColor="text1"/>
          <w:sz w:val="22"/>
          <w:szCs w:val="22"/>
        </w:rPr>
        <w:t>6.17 – Caso o contratado verificar a possível ocorrência de atraso no cumprimento da obrigação contratual ocasionado por motivo de força maior ou caso fortuito, e apresentar justificativa até 1 (um) dia útil antes do término da data aprazada para a execução, tal circunstância não será considerada ato de inadimplemento contratual, desde que acolhida pela Administração Pública municipal.</w:t>
      </w:r>
    </w:p>
    <w:p w14:paraId="2FE0EE8C" w14:textId="77777777" w:rsidR="00196ECC" w:rsidRPr="00196ECC" w:rsidRDefault="00196ECC" w:rsidP="00196ECC">
      <w:pPr>
        <w:tabs>
          <w:tab w:val="left" w:pos="1701"/>
        </w:tabs>
        <w:spacing w:line="276" w:lineRule="auto"/>
        <w:jc w:val="both"/>
        <w:rPr>
          <w:color w:val="000000" w:themeColor="text1"/>
          <w:sz w:val="22"/>
          <w:szCs w:val="22"/>
        </w:rPr>
      </w:pPr>
      <w:r w:rsidRPr="00196ECC">
        <w:rPr>
          <w:color w:val="000000" w:themeColor="text1"/>
          <w:sz w:val="22"/>
          <w:szCs w:val="22"/>
        </w:rPr>
        <w:t>6.18 - Salvo expressa autorização da Administração Pública, o objeto do presente certame não poderá ser cedido, transferido ou subcontratado com terceiros estranhos à relação contratual originária.</w:t>
      </w:r>
    </w:p>
    <w:p w14:paraId="5817D352" w14:textId="77777777" w:rsidR="00807006" w:rsidRPr="00196ECC" w:rsidRDefault="00807006" w:rsidP="00BF0A8D">
      <w:pPr>
        <w:spacing w:line="276" w:lineRule="auto"/>
        <w:jc w:val="both"/>
        <w:rPr>
          <w:b/>
          <w:color w:val="FF0000"/>
          <w:sz w:val="22"/>
          <w:szCs w:val="22"/>
        </w:rPr>
      </w:pPr>
    </w:p>
    <w:p w14:paraId="2512D891" w14:textId="77777777" w:rsidR="00807006" w:rsidRPr="00196ECC" w:rsidRDefault="00807006" w:rsidP="00BF0A8D">
      <w:pPr>
        <w:shd w:val="clear" w:color="auto" w:fill="D9D9D9" w:themeFill="background1" w:themeFillShade="D9"/>
        <w:spacing w:line="276" w:lineRule="auto"/>
        <w:ind w:right="51"/>
        <w:jc w:val="both"/>
        <w:rPr>
          <w:b/>
          <w:color w:val="000000" w:themeColor="text1"/>
          <w:sz w:val="22"/>
          <w:szCs w:val="22"/>
        </w:rPr>
      </w:pPr>
      <w:r w:rsidRPr="00196ECC">
        <w:rPr>
          <w:b/>
          <w:color w:val="000000" w:themeColor="text1"/>
          <w:sz w:val="22"/>
          <w:szCs w:val="22"/>
        </w:rPr>
        <w:t>7 – DAS OBRIGAÇÕES</w:t>
      </w:r>
    </w:p>
    <w:p w14:paraId="5F0AFC1B" w14:textId="77777777" w:rsidR="00807006" w:rsidRPr="00196ECC" w:rsidRDefault="00807006" w:rsidP="00BF0A8D">
      <w:pPr>
        <w:spacing w:line="276" w:lineRule="auto"/>
        <w:ind w:right="51"/>
        <w:jc w:val="both"/>
        <w:rPr>
          <w:b/>
          <w:color w:val="000000" w:themeColor="text1"/>
          <w:sz w:val="22"/>
          <w:szCs w:val="22"/>
        </w:rPr>
      </w:pPr>
    </w:p>
    <w:p w14:paraId="6BE2FAB5" w14:textId="2025AB33" w:rsidR="00725B02" w:rsidRPr="00196ECC" w:rsidRDefault="00725B02" w:rsidP="00BF0A8D">
      <w:pPr>
        <w:spacing w:line="276" w:lineRule="auto"/>
        <w:ind w:right="51"/>
        <w:jc w:val="both"/>
        <w:rPr>
          <w:b/>
          <w:color w:val="000000" w:themeColor="text1"/>
          <w:sz w:val="22"/>
          <w:szCs w:val="22"/>
        </w:rPr>
      </w:pPr>
      <w:r w:rsidRPr="00196ECC">
        <w:rPr>
          <w:b/>
          <w:color w:val="000000" w:themeColor="text1"/>
          <w:sz w:val="22"/>
          <w:szCs w:val="22"/>
        </w:rPr>
        <w:t>7.1 – Das obrigações do CONTRATANTE</w:t>
      </w:r>
    </w:p>
    <w:p w14:paraId="7DB8F1CE" w14:textId="5643120B" w:rsidR="00725B02" w:rsidRPr="00196ECC" w:rsidRDefault="00725B02" w:rsidP="00BF0A8D">
      <w:pPr>
        <w:spacing w:line="276" w:lineRule="auto"/>
        <w:jc w:val="both"/>
        <w:rPr>
          <w:bCs/>
          <w:color w:val="000000" w:themeColor="text1"/>
          <w:sz w:val="22"/>
          <w:szCs w:val="22"/>
        </w:rPr>
      </w:pPr>
      <w:r w:rsidRPr="00196ECC">
        <w:rPr>
          <w:bCs/>
          <w:color w:val="000000" w:themeColor="text1"/>
          <w:sz w:val="22"/>
          <w:szCs w:val="22"/>
        </w:rPr>
        <w:t xml:space="preserve">7.1.1 - Notificar o CONTRATADO sobre qualquer irregularidade encontrada no serviço prestado, fixando-lhe, quando não pactuado, prazo para repará-lo. </w:t>
      </w:r>
    </w:p>
    <w:p w14:paraId="3B215603" w14:textId="6618026A" w:rsidR="00725B02" w:rsidRPr="00196ECC" w:rsidRDefault="00725B02" w:rsidP="00BF0A8D">
      <w:pPr>
        <w:spacing w:line="276" w:lineRule="auto"/>
        <w:jc w:val="both"/>
        <w:rPr>
          <w:bCs/>
          <w:color w:val="000000" w:themeColor="text1"/>
          <w:sz w:val="22"/>
          <w:szCs w:val="22"/>
        </w:rPr>
      </w:pPr>
      <w:r w:rsidRPr="00196ECC">
        <w:rPr>
          <w:bCs/>
          <w:color w:val="000000" w:themeColor="text1"/>
          <w:sz w:val="22"/>
          <w:szCs w:val="22"/>
        </w:rPr>
        <w:t xml:space="preserve">7.1.2 - Emitir, por intermédio do Setor Municipal competente, a nota de Requisição/Ordem de Serviço. </w:t>
      </w:r>
    </w:p>
    <w:p w14:paraId="08ED7368" w14:textId="42219538" w:rsidR="00725B02" w:rsidRPr="00196ECC" w:rsidRDefault="00725B02" w:rsidP="00BF0A8D">
      <w:pPr>
        <w:spacing w:line="276" w:lineRule="auto"/>
        <w:ind w:firstLine="708"/>
        <w:jc w:val="both"/>
        <w:rPr>
          <w:bCs/>
          <w:color w:val="000000" w:themeColor="text1"/>
          <w:sz w:val="22"/>
          <w:szCs w:val="22"/>
        </w:rPr>
      </w:pPr>
      <w:r w:rsidRPr="00196ECC">
        <w:rPr>
          <w:bCs/>
          <w:color w:val="000000" w:themeColor="text1"/>
          <w:sz w:val="22"/>
          <w:szCs w:val="22"/>
        </w:rPr>
        <w:t>7.1.2.1 – Não existe quantidade mínima de pedido, podendo o CONTRATANTE emitir Ordens de Serviço diversas, que deverão ser cumpridas pelo CONTRATADO independentemente da quantidade solicitada.</w:t>
      </w:r>
    </w:p>
    <w:p w14:paraId="187106BE" w14:textId="1D6650B9" w:rsidR="00725B02" w:rsidRPr="00196ECC" w:rsidRDefault="00725B02" w:rsidP="00BF0A8D">
      <w:pPr>
        <w:spacing w:line="276" w:lineRule="auto"/>
        <w:jc w:val="both"/>
        <w:rPr>
          <w:bCs/>
          <w:color w:val="000000" w:themeColor="text1"/>
          <w:sz w:val="22"/>
          <w:szCs w:val="22"/>
        </w:rPr>
      </w:pPr>
      <w:r w:rsidRPr="00196ECC">
        <w:rPr>
          <w:bCs/>
          <w:color w:val="000000" w:themeColor="text1"/>
          <w:sz w:val="22"/>
          <w:szCs w:val="22"/>
        </w:rPr>
        <w:t xml:space="preserve">7.1.3 - Prestar as informações e os esclarecimentos que venham a ser solicitados pelos agentes, prepostos ou empregados do CONTRATADO, especificamente em relação ao objeto do contrato. </w:t>
      </w:r>
    </w:p>
    <w:p w14:paraId="431C7613" w14:textId="793398B4" w:rsidR="00725B02" w:rsidRPr="00196ECC" w:rsidRDefault="00725B02" w:rsidP="00BF0A8D">
      <w:pPr>
        <w:spacing w:line="276" w:lineRule="auto"/>
        <w:jc w:val="both"/>
        <w:rPr>
          <w:bCs/>
          <w:color w:val="000000" w:themeColor="text1"/>
          <w:sz w:val="22"/>
          <w:szCs w:val="22"/>
        </w:rPr>
      </w:pPr>
      <w:r w:rsidRPr="00196ECC">
        <w:rPr>
          <w:bCs/>
          <w:color w:val="000000" w:themeColor="text1"/>
          <w:sz w:val="22"/>
          <w:szCs w:val="22"/>
        </w:rPr>
        <w:t xml:space="preserve">7.1.4 - Proporcionar acesso e movimentação do pessoal do CONTRATADO às suas instalações, observadas as suas normas internas. </w:t>
      </w:r>
    </w:p>
    <w:p w14:paraId="35EA8295" w14:textId="4B7626E1" w:rsidR="00725B02" w:rsidRPr="00196ECC" w:rsidRDefault="00725B02" w:rsidP="00BF0A8D">
      <w:pPr>
        <w:spacing w:line="276" w:lineRule="auto"/>
        <w:jc w:val="both"/>
        <w:rPr>
          <w:bCs/>
          <w:color w:val="000000" w:themeColor="text1"/>
          <w:sz w:val="22"/>
          <w:szCs w:val="22"/>
        </w:rPr>
      </w:pPr>
      <w:r w:rsidRPr="00196ECC">
        <w:rPr>
          <w:bCs/>
          <w:color w:val="000000" w:themeColor="text1"/>
          <w:sz w:val="22"/>
          <w:szCs w:val="22"/>
        </w:rPr>
        <w:t>7.1.5 - Proibir que pessoas não autorizadas pelo CONTRATADO, sob qualquer pretexto, efetuem intervenção técnica no objeto.</w:t>
      </w:r>
    </w:p>
    <w:p w14:paraId="00A05324" w14:textId="0EBE5863" w:rsidR="00725B02" w:rsidRPr="00196ECC" w:rsidRDefault="00725B02" w:rsidP="00BF0A8D">
      <w:pPr>
        <w:spacing w:line="276" w:lineRule="auto"/>
        <w:jc w:val="both"/>
        <w:rPr>
          <w:bCs/>
          <w:color w:val="000000" w:themeColor="text1"/>
          <w:sz w:val="22"/>
          <w:szCs w:val="22"/>
        </w:rPr>
      </w:pPr>
      <w:r w:rsidRPr="00196ECC">
        <w:rPr>
          <w:bCs/>
          <w:color w:val="000000" w:themeColor="text1"/>
          <w:sz w:val="22"/>
          <w:szCs w:val="22"/>
        </w:rPr>
        <w:t xml:space="preserve">7.1.6 - Efetuar os pagamentos devidos ao CONTRATADO nas condições contratualmente estabelecidas. </w:t>
      </w:r>
    </w:p>
    <w:p w14:paraId="21A24AB8" w14:textId="37518EDB" w:rsidR="00725B02" w:rsidRPr="00196ECC" w:rsidRDefault="00725B02" w:rsidP="00BF0A8D">
      <w:pPr>
        <w:spacing w:line="276" w:lineRule="auto"/>
        <w:jc w:val="both"/>
        <w:rPr>
          <w:bCs/>
          <w:color w:val="000000" w:themeColor="text1"/>
          <w:sz w:val="22"/>
          <w:szCs w:val="22"/>
        </w:rPr>
      </w:pPr>
      <w:r w:rsidRPr="00196ECC">
        <w:rPr>
          <w:bCs/>
          <w:color w:val="000000" w:themeColor="text1"/>
          <w:sz w:val="22"/>
          <w:szCs w:val="22"/>
        </w:rPr>
        <w:t xml:space="preserve">7.1.7 - Fiscalizar a execução do contrato, o que não fará cessar ou diminuir a responsabilidade do CONTRATADO pelo perfeito cumprimento das obrigações estipuladas, nem por quaisquer danos, inclusive quanto a terceiros, ou por irregularidades constatadas. </w:t>
      </w:r>
    </w:p>
    <w:p w14:paraId="6A1948FD" w14:textId="4EE22693" w:rsidR="00725B02" w:rsidRPr="00196ECC" w:rsidRDefault="00725B02" w:rsidP="00BF0A8D">
      <w:pPr>
        <w:spacing w:line="276" w:lineRule="auto"/>
        <w:jc w:val="both"/>
        <w:rPr>
          <w:bCs/>
          <w:color w:val="000000" w:themeColor="text1"/>
          <w:sz w:val="22"/>
          <w:szCs w:val="22"/>
        </w:rPr>
      </w:pPr>
      <w:r w:rsidRPr="00196ECC">
        <w:rPr>
          <w:bCs/>
          <w:color w:val="000000" w:themeColor="text1"/>
          <w:sz w:val="22"/>
          <w:szCs w:val="22"/>
        </w:rPr>
        <w:lastRenderedPageBreak/>
        <w:t xml:space="preserve">7.1.8 - Rejeitar o serviço caso seja de má qualidade, defeituoso, imperfeito, enfim, em desconformidade com as especificações do Termo de Referência e contidas na solicitação elaborada pela entidade ou órgão promovente. </w:t>
      </w:r>
    </w:p>
    <w:p w14:paraId="6711F693" w14:textId="54EEA606" w:rsidR="00725B02" w:rsidRPr="00196ECC" w:rsidRDefault="00725B02" w:rsidP="00BF0A8D">
      <w:pPr>
        <w:spacing w:line="276" w:lineRule="auto"/>
        <w:jc w:val="both"/>
        <w:rPr>
          <w:bCs/>
          <w:color w:val="000000" w:themeColor="text1"/>
          <w:sz w:val="22"/>
          <w:szCs w:val="22"/>
        </w:rPr>
      </w:pPr>
      <w:r w:rsidRPr="00196ECC">
        <w:rPr>
          <w:bCs/>
          <w:color w:val="000000" w:themeColor="text1"/>
          <w:sz w:val="22"/>
          <w:szCs w:val="22"/>
        </w:rPr>
        <w:t xml:space="preserve">7.1.9 - Sustar, no todo ou em parte, a prestação do serviço, sempre que a medida provenha de decisões calcadas nos critérios de Conveniência ou Oportunidade. </w:t>
      </w:r>
    </w:p>
    <w:p w14:paraId="60F0BBE3" w14:textId="62641F1A" w:rsidR="00725B02" w:rsidRPr="00196ECC" w:rsidRDefault="00725B02" w:rsidP="00BF0A8D">
      <w:pPr>
        <w:spacing w:line="276" w:lineRule="auto"/>
        <w:jc w:val="both"/>
        <w:rPr>
          <w:bCs/>
          <w:color w:val="000000" w:themeColor="text1"/>
          <w:sz w:val="22"/>
          <w:szCs w:val="22"/>
        </w:rPr>
      </w:pPr>
      <w:r w:rsidRPr="00196ECC">
        <w:rPr>
          <w:bCs/>
          <w:color w:val="000000" w:themeColor="text1"/>
          <w:sz w:val="22"/>
          <w:szCs w:val="22"/>
        </w:rPr>
        <w:t xml:space="preserve">7.1.10 - Comunicar ao CONTRATADO, imediatamente, a ocorrência de qualquer acidente com seus agentes, preposto ou empregados. </w:t>
      </w:r>
    </w:p>
    <w:p w14:paraId="0E64E6B5" w14:textId="360A0A01" w:rsidR="00725B02" w:rsidRPr="00196ECC" w:rsidRDefault="00725B02" w:rsidP="00BF0A8D">
      <w:pPr>
        <w:spacing w:line="276" w:lineRule="auto"/>
        <w:jc w:val="both"/>
        <w:rPr>
          <w:bCs/>
          <w:color w:val="000000" w:themeColor="text1"/>
          <w:sz w:val="22"/>
          <w:szCs w:val="22"/>
        </w:rPr>
      </w:pPr>
      <w:r w:rsidRPr="00196ECC">
        <w:rPr>
          <w:bCs/>
          <w:color w:val="000000" w:themeColor="text1"/>
          <w:sz w:val="22"/>
          <w:szCs w:val="22"/>
        </w:rPr>
        <w:t>7.1.11 - Decidir acerca das questões que se apresentarem durante o processo de execução dos serviços.</w:t>
      </w:r>
    </w:p>
    <w:p w14:paraId="4FF36F2A" w14:textId="3A2E8EDF" w:rsidR="00725B02" w:rsidRPr="00196ECC" w:rsidRDefault="00725B02" w:rsidP="00BF0A8D">
      <w:pPr>
        <w:spacing w:line="276" w:lineRule="auto"/>
        <w:jc w:val="both"/>
        <w:rPr>
          <w:bCs/>
          <w:color w:val="000000" w:themeColor="text1"/>
          <w:sz w:val="22"/>
          <w:szCs w:val="22"/>
        </w:rPr>
      </w:pPr>
      <w:r w:rsidRPr="00196ECC">
        <w:rPr>
          <w:bCs/>
          <w:color w:val="000000" w:themeColor="text1"/>
          <w:sz w:val="22"/>
          <w:szCs w:val="22"/>
        </w:rPr>
        <w:t xml:space="preserve">7.1.12 - Arcar com as despesas de publicação do extrato de contrato, bem como dos termos aditivos que </w:t>
      </w:r>
    </w:p>
    <w:p w14:paraId="48FC8E0D" w14:textId="77777777" w:rsidR="00725B02" w:rsidRPr="00196ECC" w:rsidRDefault="00725B02" w:rsidP="00BF0A8D">
      <w:pPr>
        <w:spacing w:line="276" w:lineRule="auto"/>
        <w:jc w:val="both"/>
        <w:rPr>
          <w:bCs/>
          <w:color w:val="000000" w:themeColor="text1"/>
          <w:sz w:val="22"/>
          <w:szCs w:val="22"/>
        </w:rPr>
      </w:pPr>
      <w:r w:rsidRPr="00196ECC">
        <w:rPr>
          <w:bCs/>
          <w:color w:val="000000" w:themeColor="text1"/>
          <w:sz w:val="22"/>
          <w:szCs w:val="22"/>
        </w:rPr>
        <w:t xml:space="preserve">venham a ser firmados durante o período de sua execução. </w:t>
      </w:r>
    </w:p>
    <w:p w14:paraId="1BE262DD" w14:textId="272BD7EE" w:rsidR="00725B02" w:rsidRPr="00196ECC" w:rsidRDefault="00725B02" w:rsidP="00BF0A8D">
      <w:pPr>
        <w:pStyle w:val="Corpodetexto"/>
        <w:spacing w:after="0" w:line="276" w:lineRule="auto"/>
        <w:rPr>
          <w:bCs/>
          <w:color w:val="000000" w:themeColor="text1"/>
          <w:sz w:val="22"/>
          <w:szCs w:val="22"/>
        </w:rPr>
      </w:pPr>
      <w:r w:rsidRPr="00196ECC">
        <w:rPr>
          <w:bCs/>
          <w:color w:val="000000" w:themeColor="text1"/>
          <w:sz w:val="22"/>
          <w:szCs w:val="22"/>
        </w:rPr>
        <w:t>7.1.13 - Verificar a regularidade de recolhimento dos encargos sociais antes do pagamento dos valores devidos ao CONTRATADO.</w:t>
      </w:r>
    </w:p>
    <w:p w14:paraId="56F77F77" w14:textId="580793E9" w:rsidR="00725B02" w:rsidRPr="00196ECC" w:rsidRDefault="00725B02" w:rsidP="00BF0A8D">
      <w:pPr>
        <w:pStyle w:val="Corpodetexto"/>
        <w:spacing w:after="0" w:line="276" w:lineRule="auto"/>
        <w:jc w:val="both"/>
        <w:rPr>
          <w:bCs/>
          <w:color w:val="000000" w:themeColor="text1"/>
          <w:sz w:val="22"/>
          <w:szCs w:val="22"/>
        </w:rPr>
      </w:pPr>
      <w:r w:rsidRPr="00196ECC">
        <w:rPr>
          <w:bCs/>
          <w:color w:val="000000" w:themeColor="text1"/>
          <w:sz w:val="22"/>
          <w:szCs w:val="22"/>
        </w:rPr>
        <w:t>7.1.14 - Aplicar, garantida a ampla defesa e o contraditório, as penalidades decorrentes do descumprimento das obrigações contratuais, em relação às suas próprias contratações.</w:t>
      </w:r>
    </w:p>
    <w:p w14:paraId="6FE1E77F" w14:textId="77777777" w:rsidR="00725B02" w:rsidRPr="00196ECC" w:rsidRDefault="00725B02" w:rsidP="00BF0A8D">
      <w:pPr>
        <w:widowControl w:val="0"/>
        <w:tabs>
          <w:tab w:val="left" w:pos="1701"/>
        </w:tabs>
        <w:autoSpaceDE w:val="0"/>
        <w:autoSpaceDN w:val="0"/>
        <w:adjustRightInd w:val="0"/>
        <w:spacing w:line="276" w:lineRule="auto"/>
        <w:jc w:val="both"/>
        <w:rPr>
          <w:bCs/>
          <w:color w:val="000000" w:themeColor="text1"/>
          <w:sz w:val="22"/>
          <w:szCs w:val="22"/>
        </w:rPr>
      </w:pPr>
    </w:p>
    <w:p w14:paraId="487AE939" w14:textId="35C2324E" w:rsidR="00725B02" w:rsidRPr="00196ECC" w:rsidRDefault="00725B02" w:rsidP="00BF0A8D">
      <w:pPr>
        <w:widowControl w:val="0"/>
        <w:tabs>
          <w:tab w:val="left" w:pos="1701"/>
        </w:tabs>
        <w:autoSpaceDE w:val="0"/>
        <w:autoSpaceDN w:val="0"/>
        <w:adjustRightInd w:val="0"/>
        <w:spacing w:line="276" w:lineRule="auto"/>
        <w:jc w:val="both"/>
        <w:rPr>
          <w:b/>
          <w:bCs/>
          <w:iCs/>
          <w:color w:val="000000" w:themeColor="text1"/>
          <w:sz w:val="22"/>
          <w:szCs w:val="22"/>
        </w:rPr>
      </w:pPr>
      <w:r w:rsidRPr="00196ECC">
        <w:rPr>
          <w:b/>
          <w:bCs/>
          <w:iCs/>
          <w:color w:val="000000" w:themeColor="text1"/>
          <w:sz w:val="22"/>
          <w:szCs w:val="22"/>
        </w:rPr>
        <w:t>7.2 – Das obrigações da empresa CONTRATADA</w:t>
      </w:r>
    </w:p>
    <w:p w14:paraId="2E5213BD" w14:textId="761099F2" w:rsidR="00725B02" w:rsidRPr="00196ECC" w:rsidRDefault="00725B02" w:rsidP="00BF0A8D">
      <w:pPr>
        <w:widowControl w:val="0"/>
        <w:autoSpaceDE w:val="0"/>
        <w:autoSpaceDN w:val="0"/>
        <w:adjustRightInd w:val="0"/>
        <w:spacing w:line="276" w:lineRule="auto"/>
        <w:jc w:val="both"/>
        <w:rPr>
          <w:bCs/>
          <w:iCs/>
          <w:color w:val="000000" w:themeColor="text1"/>
          <w:sz w:val="22"/>
          <w:szCs w:val="22"/>
        </w:rPr>
      </w:pPr>
      <w:r w:rsidRPr="00196ECC">
        <w:rPr>
          <w:bCs/>
          <w:iCs/>
          <w:color w:val="000000" w:themeColor="text1"/>
          <w:sz w:val="22"/>
          <w:szCs w:val="22"/>
        </w:rPr>
        <w:t>7.2.1 - Responsabilizar-se integralmente pelo objeto contratado, nas quantidades e padrões estabelecidos, vindo a responder pelos danos causados diretamente ao CONTRATANTE ou a terceiros, decorrentes de sua culpa ou dolo, nos termos da legislação vigente, não excluindo ou reduzindo essa responsabilidade a fiscalização ou acompanhamento pelo órgão interessado.</w:t>
      </w:r>
    </w:p>
    <w:p w14:paraId="1DCBFFF2" w14:textId="75EEE148" w:rsidR="00725B02" w:rsidRPr="00196ECC" w:rsidRDefault="00725B02" w:rsidP="00BF0A8D">
      <w:pPr>
        <w:spacing w:line="276" w:lineRule="auto"/>
        <w:jc w:val="both"/>
        <w:rPr>
          <w:bCs/>
          <w:color w:val="000000" w:themeColor="text1"/>
          <w:sz w:val="22"/>
          <w:szCs w:val="22"/>
        </w:rPr>
      </w:pPr>
      <w:r w:rsidRPr="00196ECC">
        <w:rPr>
          <w:bCs/>
          <w:color w:val="000000" w:themeColor="text1"/>
          <w:sz w:val="22"/>
          <w:szCs w:val="22"/>
        </w:rPr>
        <w:t>7.2.2 - Indicar, imediatamente à assinatura do Contrato e sempre que ocorrer alteração, um Preposto com plenos poderes para representá-lo, administrativa ou judicialmente, assim como decidir acerca de questões relativas à entrega do objeto, principalmente em situações de urgência, inclusive nos finais de semana e feriados, por meio de telefonia móvel ou outro meio igualmente eficaz.</w:t>
      </w:r>
    </w:p>
    <w:p w14:paraId="3626A8ED" w14:textId="68457779" w:rsidR="00725B02" w:rsidRPr="00196ECC" w:rsidRDefault="00725B02" w:rsidP="00BF0A8D">
      <w:pPr>
        <w:spacing w:line="276" w:lineRule="auto"/>
        <w:jc w:val="both"/>
        <w:rPr>
          <w:bCs/>
          <w:color w:val="000000" w:themeColor="text1"/>
          <w:sz w:val="22"/>
          <w:szCs w:val="22"/>
        </w:rPr>
      </w:pPr>
      <w:r w:rsidRPr="00196ECC">
        <w:rPr>
          <w:bCs/>
          <w:color w:val="000000" w:themeColor="text1"/>
          <w:sz w:val="22"/>
          <w:szCs w:val="22"/>
        </w:rPr>
        <w:t>7.2.3 - Fornecer números telefônicos ou outros meios igualmente eficazes, para contato do CONTRATANTE com o Preposto, ainda que fora do horário normal de expediente, sem que isto gere qualquer custo adicional.</w:t>
      </w:r>
    </w:p>
    <w:p w14:paraId="042B66EA" w14:textId="4C054196" w:rsidR="00725B02" w:rsidRPr="00196ECC" w:rsidRDefault="00725B02" w:rsidP="00BF0A8D">
      <w:pPr>
        <w:widowControl w:val="0"/>
        <w:autoSpaceDE w:val="0"/>
        <w:autoSpaceDN w:val="0"/>
        <w:adjustRightInd w:val="0"/>
        <w:spacing w:line="276" w:lineRule="auto"/>
        <w:jc w:val="both"/>
        <w:rPr>
          <w:bCs/>
          <w:iCs/>
          <w:color w:val="000000" w:themeColor="text1"/>
          <w:sz w:val="22"/>
          <w:szCs w:val="22"/>
        </w:rPr>
      </w:pPr>
      <w:r w:rsidRPr="00196ECC">
        <w:rPr>
          <w:bCs/>
          <w:iCs/>
          <w:color w:val="000000" w:themeColor="text1"/>
          <w:sz w:val="22"/>
          <w:szCs w:val="22"/>
        </w:rPr>
        <w:t>7.2.4 - Evitar o emprego de acessórios impróprios ou de qualidade inferior, não podendo tal fato ser invocado para justificar cobrança adicional a qualquer título.</w:t>
      </w:r>
    </w:p>
    <w:p w14:paraId="1017D82E" w14:textId="00B1EF2A" w:rsidR="00725B02" w:rsidRPr="00196ECC" w:rsidRDefault="00725B02" w:rsidP="00BF0A8D">
      <w:pPr>
        <w:spacing w:line="276" w:lineRule="auto"/>
        <w:jc w:val="both"/>
        <w:rPr>
          <w:bCs/>
          <w:color w:val="000000" w:themeColor="text1"/>
          <w:sz w:val="22"/>
          <w:szCs w:val="22"/>
        </w:rPr>
      </w:pPr>
      <w:r w:rsidRPr="00196ECC">
        <w:rPr>
          <w:bCs/>
          <w:color w:val="000000" w:themeColor="text1"/>
          <w:sz w:val="22"/>
          <w:szCs w:val="22"/>
        </w:rPr>
        <w:t xml:space="preserve">7.2.5 - Responsabilizar-se pela qualidade do serviço prestado, substituindo-o ou reparando-o, imediatamente ou no prazo fixado pelo CONTRATANTE, caso apresente qualquer tipo de vício ou imperfeição, ou não se adéque às especificações constantes do Termo de Referência, não fazendo jus à cobrança de custo adicional, sob pena de aplicação das sanções cabíveis, inclusive rescisão contratual. </w:t>
      </w:r>
    </w:p>
    <w:p w14:paraId="7DCD26E3" w14:textId="4530BF4D" w:rsidR="00725B02" w:rsidRPr="00196ECC" w:rsidRDefault="00725B02" w:rsidP="00BF0A8D">
      <w:pPr>
        <w:widowControl w:val="0"/>
        <w:autoSpaceDE w:val="0"/>
        <w:autoSpaceDN w:val="0"/>
        <w:adjustRightInd w:val="0"/>
        <w:spacing w:line="276" w:lineRule="auto"/>
        <w:jc w:val="both"/>
        <w:rPr>
          <w:bCs/>
          <w:iCs/>
          <w:color w:val="000000" w:themeColor="text1"/>
          <w:sz w:val="22"/>
          <w:szCs w:val="22"/>
        </w:rPr>
      </w:pPr>
      <w:r w:rsidRPr="00196ECC">
        <w:rPr>
          <w:bCs/>
          <w:iCs/>
          <w:color w:val="000000" w:themeColor="text1"/>
          <w:sz w:val="22"/>
          <w:szCs w:val="22"/>
        </w:rPr>
        <w:t xml:space="preserve">7.2.6 - Responsabilizar-se por todo e qualquer dano ou prejuízo causados por seus empregados, ou representantes, direta e indiretamente, ao CONTRATANTE ou a terceiros. </w:t>
      </w:r>
    </w:p>
    <w:p w14:paraId="4259CBEC" w14:textId="7A27CAC8" w:rsidR="00725B02" w:rsidRPr="00196ECC" w:rsidRDefault="00725B02" w:rsidP="00BF0A8D">
      <w:pPr>
        <w:widowControl w:val="0"/>
        <w:autoSpaceDE w:val="0"/>
        <w:autoSpaceDN w:val="0"/>
        <w:adjustRightInd w:val="0"/>
        <w:spacing w:line="276" w:lineRule="auto"/>
        <w:jc w:val="both"/>
        <w:rPr>
          <w:bCs/>
          <w:iCs/>
          <w:color w:val="000000" w:themeColor="text1"/>
          <w:sz w:val="22"/>
          <w:szCs w:val="22"/>
        </w:rPr>
      </w:pPr>
      <w:r w:rsidRPr="00196ECC">
        <w:rPr>
          <w:bCs/>
          <w:iCs/>
          <w:color w:val="000000" w:themeColor="text1"/>
          <w:sz w:val="22"/>
          <w:szCs w:val="22"/>
        </w:rPr>
        <w:t xml:space="preserve">7.2.7 – Prestar o serviço dentro das especificações e/ou condições constantes da Proposta Comercial que se sagrou vencedora, bem como do Edital e seus Anexos. </w:t>
      </w:r>
    </w:p>
    <w:p w14:paraId="09F10783" w14:textId="639B4FD8" w:rsidR="00725B02" w:rsidRPr="00196ECC" w:rsidRDefault="00725B02" w:rsidP="00BF0A8D">
      <w:pPr>
        <w:spacing w:line="276" w:lineRule="auto"/>
        <w:jc w:val="both"/>
        <w:rPr>
          <w:bCs/>
          <w:color w:val="000000" w:themeColor="text1"/>
          <w:sz w:val="22"/>
          <w:szCs w:val="22"/>
        </w:rPr>
      </w:pPr>
      <w:r w:rsidRPr="00196ECC">
        <w:rPr>
          <w:bCs/>
          <w:iCs/>
          <w:color w:val="000000" w:themeColor="text1"/>
          <w:sz w:val="22"/>
          <w:szCs w:val="22"/>
        </w:rPr>
        <w:t xml:space="preserve">7.2.8 – Designar para a execução </w:t>
      </w:r>
      <w:r w:rsidRPr="00196ECC">
        <w:rPr>
          <w:bCs/>
          <w:color w:val="000000" w:themeColor="text1"/>
          <w:sz w:val="22"/>
          <w:szCs w:val="22"/>
        </w:rPr>
        <w:t>somente profissionais qualificados, treinados e capacitados.</w:t>
      </w:r>
    </w:p>
    <w:p w14:paraId="7EB9D9D8" w14:textId="5852EE9A" w:rsidR="00725B02" w:rsidRPr="00196ECC" w:rsidRDefault="00725B02" w:rsidP="00BF0A8D">
      <w:pPr>
        <w:widowControl w:val="0"/>
        <w:autoSpaceDE w:val="0"/>
        <w:autoSpaceDN w:val="0"/>
        <w:adjustRightInd w:val="0"/>
        <w:spacing w:line="276" w:lineRule="auto"/>
        <w:jc w:val="both"/>
        <w:rPr>
          <w:bCs/>
          <w:iCs/>
          <w:color w:val="000000" w:themeColor="text1"/>
          <w:sz w:val="22"/>
          <w:szCs w:val="22"/>
        </w:rPr>
      </w:pPr>
      <w:r w:rsidRPr="00196ECC">
        <w:rPr>
          <w:bCs/>
          <w:iCs/>
          <w:color w:val="000000" w:themeColor="text1"/>
          <w:sz w:val="22"/>
          <w:szCs w:val="22"/>
        </w:rPr>
        <w:t xml:space="preserve">7.2.9 - Assumir todos os possíveis danos, tanto materiais, quanto imateriais, causados por seus empregados ou representantes, ao Município e/ou terceiros, advindos de imperícia, negligência, imprudência ou desrespeito às normas de segurança e higiene, quando da execução do serviço. </w:t>
      </w:r>
    </w:p>
    <w:p w14:paraId="3AE72895" w14:textId="009881AF" w:rsidR="00725B02" w:rsidRPr="00196ECC" w:rsidRDefault="00725B02" w:rsidP="00BF0A8D">
      <w:pPr>
        <w:widowControl w:val="0"/>
        <w:autoSpaceDE w:val="0"/>
        <w:autoSpaceDN w:val="0"/>
        <w:adjustRightInd w:val="0"/>
        <w:spacing w:line="276" w:lineRule="auto"/>
        <w:jc w:val="both"/>
        <w:rPr>
          <w:bCs/>
          <w:iCs/>
          <w:color w:val="000000" w:themeColor="text1"/>
          <w:sz w:val="22"/>
          <w:szCs w:val="22"/>
        </w:rPr>
      </w:pPr>
      <w:r w:rsidRPr="00196ECC">
        <w:rPr>
          <w:bCs/>
          <w:iCs/>
          <w:color w:val="000000" w:themeColor="text1"/>
          <w:sz w:val="22"/>
          <w:szCs w:val="22"/>
        </w:rPr>
        <w:t xml:space="preserve">7.2.10 - Arcar com todas as despesas relativas à execução do serviço, inclusive quanto aos produtos de limpeza necessários. </w:t>
      </w:r>
    </w:p>
    <w:p w14:paraId="510CB25F" w14:textId="75B3D416" w:rsidR="00725B02" w:rsidRPr="00196ECC" w:rsidRDefault="00725B02" w:rsidP="00BF0A8D">
      <w:pPr>
        <w:spacing w:line="276" w:lineRule="auto"/>
        <w:jc w:val="both"/>
        <w:rPr>
          <w:bCs/>
          <w:color w:val="000000" w:themeColor="text1"/>
          <w:sz w:val="22"/>
          <w:szCs w:val="22"/>
        </w:rPr>
      </w:pPr>
      <w:r w:rsidRPr="00196ECC">
        <w:rPr>
          <w:bCs/>
          <w:color w:val="000000" w:themeColor="text1"/>
          <w:sz w:val="22"/>
          <w:szCs w:val="22"/>
        </w:rPr>
        <w:t xml:space="preserve">7.2.11 - Providenciar, por conta própria, toda a sinalização necessária aos trabalhos, no sentido de evitar qualquer tipo de acidente. </w:t>
      </w:r>
    </w:p>
    <w:p w14:paraId="6F23C2F8" w14:textId="0EDC5512" w:rsidR="00725B02" w:rsidRPr="00196ECC" w:rsidRDefault="00725B02" w:rsidP="00BF0A8D">
      <w:pPr>
        <w:widowControl w:val="0"/>
        <w:autoSpaceDE w:val="0"/>
        <w:autoSpaceDN w:val="0"/>
        <w:adjustRightInd w:val="0"/>
        <w:spacing w:line="276" w:lineRule="auto"/>
        <w:jc w:val="both"/>
        <w:rPr>
          <w:bCs/>
          <w:iCs/>
          <w:color w:val="000000" w:themeColor="text1"/>
          <w:sz w:val="22"/>
          <w:szCs w:val="22"/>
        </w:rPr>
      </w:pPr>
      <w:r w:rsidRPr="00196ECC">
        <w:rPr>
          <w:bCs/>
          <w:iCs/>
          <w:color w:val="000000" w:themeColor="text1"/>
          <w:sz w:val="22"/>
          <w:szCs w:val="22"/>
        </w:rPr>
        <w:lastRenderedPageBreak/>
        <w:t xml:space="preserve">7.2.12 - Observar as normas legais de segurança que está sujeita a atividade relativa ao objeto contratado.  </w:t>
      </w:r>
    </w:p>
    <w:p w14:paraId="49FBA9D7" w14:textId="35B842F8" w:rsidR="00725B02" w:rsidRPr="00196ECC" w:rsidRDefault="00725B02" w:rsidP="00BF0A8D">
      <w:pPr>
        <w:widowControl w:val="0"/>
        <w:autoSpaceDE w:val="0"/>
        <w:autoSpaceDN w:val="0"/>
        <w:adjustRightInd w:val="0"/>
        <w:spacing w:line="276" w:lineRule="auto"/>
        <w:jc w:val="both"/>
        <w:rPr>
          <w:bCs/>
          <w:iCs/>
          <w:color w:val="000000" w:themeColor="text1"/>
          <w:sz w:val="22"/>
          <w:szCs w:val="22"/>
        </w:rPr>
      </w:pPr>
      <w:r w:rsidRPr="00196ECC">
        <w:rPr>
          <w:bCs/>
          <w:iCs/>
          <w:color w:val="000000" w:themeColor="text1"/>
          <w:sz w:val="22"/>
          <w:szCs w:val="22"/>
        </w:rPr>
        <w:t xml:space="preserve">7.2.13 - Não empregar menores de 18 anos em trabalho noturno, perigoso ou insalubre, bem como a não empregar menores de 16 anos em qualquer trabalho, salvo na condição de aprendiz, a partir de 14 anos. </w:t>
      </w:r>
    </w:p>
    <w:p w14:paraId="56AF7FC9" w14:textId="78EDFD1B" w:rsidR="00725B02" w:rsidRPr="00196ECC" w:rsidRDefault="00725B02" w:rsidP="00BF0A8D">
      <w:pPr>
        <w:spacing w:line="276" w:lineRule="auto"/>
        <w:jc w:val="both"/>
        <w:rPr>
          <w:bCs/>
          <w:color w:val="000000" w:themeColor="text1"/>
          <w:sz w:val="22"/>
          <w:szCs w:val="22"/>
        </w:rPr>
      </w:pPr>
      <w:r w:rsidRPr="00196ECC">
        <w:rPr>
          <w:bCs/>
          <w:color w:val="000000" w:themeColor="text1"/>
          <w:sz w:val="22"/>
          <w:szCs w:val="22"/>
        </w:rPr>
        <w:t>7.2.14 - Responsabilizar-se por todas as providências e obrigações estabelecidas na legislação específica de acidentes do trabalho, quando forem vítimas seus agentes, prepostos e empregados no desempenho dos serviços necessários ao cumprimento dos termos e condições pactuados, ou com estes conexos.</w:t>
      </w:r>
    </w:p>
    <w:p w14:paraId="25C62454" w14:textId="5D13ECEB" w:rsidR="00725B02" w:rsidRPr="00196ECC" w:rsidRDefault="00725B02" w:rsidP="00BF0A8D">
      <w:pPr>
        <w:widowControl w:val="0"/>
        <w:autoSpaceDE w:val="0"/>
        <w:autoSpaceDN w:val="0"/>
        <w:adjustRightInd w:val="0"/>
        <w:spacing w:line="276" w:lineRule="auto"/>
        <w:jc w:val="both"/>
        <w:rPr>
          <w:bCs/>
          <w:iCs/>
          <w:color w:val="000000" w:themeColor="text1"/>
          <w:sz w:val="22"/>
          <w:szCs w:val="22"/>
        </w:rPr>
      </w:pPr>
      <w:r w:rsidRPr="00196ECC">
        <w:rPr>
          <w:bCs/>
          <w:iCs/>
          <w:color w:val="000000" w:themeColor="text1"/>
          <w:sz w:val="22"/>
          <w:szCs w:val="22"/>
        </w:rPr>
        <w:t>7.2.15 - Manter durante toda a execução deste objeto, em compatibilidade com as obrigações por ele assumidas, todas as condições de habilitação e qualificação exigidas no processo de contratação.</w:t>
      </w:r>
    </w:p>
    <w:p w14:paraId="3D6C69FB" w14:textId="6074D3CD" w:rsidR="00725B02" w:rsidRPr="00196ECC" w:rsidRDefault="00725B02" w:rsidP="00BF0A8D">
      <w:pPr>
        <w:widowControl w:val="0"/>
        <w:autoSpaceDE w:val="0"/>
        <w:autoSpaceDN w:val="0"/>
        <w:adjustRightInd w:val="0"/>
        <w:spacing w:line="276" w:lineRule="auto"/>
        <w:jc w:val="both"/>
        <w:rPr>
          <w:bCs/>
          <w:iCs/>
          <w:color w:val="000000" w:themeColor="text1"/>
          <w:sz w:val="22"/>
          <w:szCs w:val="22"/>
        </w:rPr>
      </w:pPr>
      <w:r w:rsidRPr="00196ECC">
        <w:rPr>
          <w:bCs/>
          <w:iCs/>
          <w:color w:val="000000" w:themeColor="text1"/>
          <w:sz w:val="22"/>
          <w:szCs w:val="22"/>
        </w:rPr>
        <w:t xml:space="preserve">7.2.16 - Manter sempre atualizados os seus dados cadastrais, alteração da constituição social ou do estatuto, conforme o caso, principalmente em caso de modificação de endereço. </w:t>
      </w:r>
    </w:p>
    <w:p w14:paraId="032A9642" w14:textId="7CEE56E8" w:rsidR="00725B02" w:rsidRPr="00196ECC" w:rsidRDefault="00725B02" w:rsidP="00BF0A8D">
      <w:pPr>
        <w:widowControl w:val="0"/>
        <w:autoSpaceDE w:val="0"/>
        <w:autoSpaceDN w:val="0"/>
        <w:adjustRightInd w:val="0"/>
        <w:spacing w:line="276" w:lineRule="auto"/>
        <w:jc w:val="both"/>
        <w:rPr>
          <w:bCs/>
          <w:iCs/>
          <w:color w:val="000000" w:themeColor="text1"/>
          <w:sz w:val="22"/>
          <w:szCs w:val="22"/>
        </w:rPr>
      </w:pPr>
      <w:r w:rsidRPr="00196ECC">
        <w:rPr>
          <w:bCs/>
          <w:iCs/>
          <w:color w:val="000000" w:themeColor="text1"/>
          <w:sz w:val="22"/>
          <w:szCs w:val="22"/>
        </w:rPr>
        <w:t>7.2.17 - Cumprir com as demais obrigações constantes no Edital e no Termo de Referência.</w:t>
      </w:r>
    </w:p>
    <w:p w14:paraId="13D30DD0" w14:textId="5E88F0A6" w:rsidR="00725B02" w:rsidRPr="00196ECC" w:rsidRDefault="00725B02" w:rsidP="00BF0A8D">
      <w:pPr>
        <w:widowControl w:val="0"/>
        <w:autoSpaceDE w:val="0"/>
        <w:autoSpaceDN w:val="0"/>
        <w:adjustRightInd w:val="0"/>
        <w:spacing w:line="276" w:lineRule="auto"/>
        <w:jc w:val="both"/>
        <w:rPr>
          <w:color w:val="000000" w:themeColor="text1"/>
          <w:sz w:val="22"/>
          <w:szCs w:val="22"/>
        </w:rPr>
      </w:pPr>
      <w:r w:rsidRPr="00196ECC">
        <w:rPr>
          <w:color w:val="000000" w:themeColor="text1"/>
          <w:sz w:val="22"/>
          <w:szCs w:val="22"/>
        </w:rPr>
        <w:t>7.2.18 – Assinar o contrato, aceitar ou retirar o instrumento equivalente, dentro do prazo máximo de 02 (dois) dias úteis, contados a partir do efetivo recebimento da convocação.</w:t>
      </w:r>
    </w:p>
    <w:p w14:paraId="22C5A202" w14:textId="4684FF93" w:rsidR="00725B02" w:rsidRPr="00196ECC" w:rsidRDefault="00725B02" w:rsidP="00BF0A8D">
      <w:pPr>
        <w:spacing w:line="276" w:lineRule="auto"/>
        <w:jc w:val="both"/>
        <w:rPr>
          <w:color w:val="000000" w:themeColor="text1"/>
          <w:sz w:val="22"/>
          <w:szCs w:val="22"/>
        </w:rPr>
      </w:pPr>
      <w:r w:rsidRPr="00196ECC">
        <w:rPr>
          <w:color w:val="000000" w:themeColor="text1"/>
          <w:sz w:val="22"/>
          <w:szCs w:val="22"/>
        </w:rPr>
        <w:t xml:space="preserve">7.2.19 - Quaisquer danos causados aos veículos (arranhões; deformações na carroceria; danos causados a lanternas, faróis, maçanetas, vidros, para-brisas e seus limpadores; danos em quaisquer equipamentos internos dos veículos, incluindo som, chaves de seta, maçanetas e fechaduras; danos causados aos pneus, tais como furos e rasgos; pintura descascada em virtude de algum produto; danos causados no motor, centrais eletrônicas, sensores e terminais e bobinas, etc..) enquanto estiverem sob seus cuidados - desde a chegada até a saída, serão de responsabilidade da empresa contratada, mesmo que esta não seja a causadora do fato; </w:t>
      </w:r>
    </w:p>
    <w:p w14:paraId="12E4EF1C" w14:textId="774D7A1F" w:rsidR="00725B02" w:rsidRPr="00196ECC" w:rsidRDefault="00725B02" w:rsidP="00BF0A8D">
      <w:pPr>
        <w:pStyle w:val="Corpodetexto"/>
        <w:spacing w:after="0" w:line="276" w:lineRule="auto"/>
        <w:jc w:val="both"/>
        <w:rPr>
          <w:color w:val="000000" w:themeColor="text1"/>
          <w:sz w:val="22"/>
          <w:szCs w:val="22"/>
        </w:rPr>
      </w:pPr>
      <w:r w:rsidRPr="00196ECC">
        <w:rPr>
          <w:color w:val="000000" w:themeColor="text1"/>
          <w:sz w:val="22"/>
          <w:szCs w:val="22"/>
        </w:rPr>
        <w:t xml:space="preserve">7.2.20 - </w:t>
      </w:r>
      <w:r w:rsidRPr="00196ECC">
        <w:rPr>
          <w:b/>
          <w:color w:val="000000" w:themeColor="text1"/>
          <w:sz w:val="22"/>
          <w:szCs w:val="22"/>
        </w:rPr>
        <w:t>E-MAIL INSTITUCIONAL</w:t>
      </w:r>
      <w:r w:rsidRPr="00196ECC">
        <w:rPr>
          <w:color w:val="000000" w:themeColor="text1"/>
          <w:sz w:val="22"/>
          <w:szCs w:val="22"/>
        </w:rPr>
        <w:t xml:space="preserve">: É dever empresa vencedora/contratada manter durante o período de vigência do contrato/serviço, e-mail institucional, oficial, atualizado, vigente e operacional, para executar os contatos oficiais com o </w:t>
      </w:r>
      <w:r w:rsidRPr="00196ECC">
        <w:rPr>
          <w:b/>
          <w:color w:val="000000" w:themeColor="text1"/>
          <w:sz w:val="22"/>
          <w:szCs w:val="22"/>
        </w:rPr>
        <w:t>CONTRATANTE</w:t>
      </w:r>
      <w:r w:rsidRPr="00196ECC">
        <w:rPr>
          <w:color w:val="000000" w:themeColor="text1"/>
          <w:sz w:val="22"/>
          <w:szCs w:val="22"/>
        </w:rPr>
        <w:t>, para realização de contratos, adendos, renovações, notificações, ofícios e todos demais atos administrativos.</w:t>
      </w:r>
    </w:p>
    <w:p w14:paraId="437D37EC" w14:textId="77777777" w:rsidR="00807006" w:rsidRPr="00196ECC" w:rsidRDefault="00807006" w:rsidP="00BF0A8D">
      <w:pPr>
        <w:widowControl w:val="0"/>
        <w:tabs>
          <w:tab w:val="left" w:pos="1701"/>
        </w:tabs>
        <w:autoSpaceDE w:val="0"/>
        <w:autoSpaceDN w:val="0"/>
        <w:adjustRightInd w:val="0"/>
        <w:spacing w:line="276" w:lineRule="auto"/>
        <w:jc w:val="both"/>
        <w:rPr>
          <w:bCs/>
          <w:iCs/>
          <w:color w:val="000000" w:themeColor="text1"/>
          <w:sz w:val="22"/>
          <w:szCs w:val="22"/>
        </w:rPr>
      </w:pPr>
    </w:p>
    <w:p w14:paraId="35D72CF4" w14:textId="77777777" w:rsidR="00807006" w:rsidRPr="00196ECC" w:rsidRDefault="00807006" w:rsidP="00BF0A8D">
      <w:pPr>
        <w:shd w:val="clear" w:color="auto" w:fill="D9D9D9" w:themeFill="background1" w:themeFillShade="D9"/>
        <w:spacing w:line="276" w:lineRule="auto"/>
        <w:jc w:val="both"/>
        <w:rPr>
          <w:b/>
          <w:color w:val="000000" w:themeColor="text1"/>
          <w:sz w:val="22"/>
          <w:szCs w:val="22"/>
        </w:rPr>
      </w:pPr>
      <w:r w:rsidRPr="00196ECC">
        <w:rPr>
          <w:b/>
          <w:color w:val="000000" w:themeColor="text1"/>
          <w:sz w:val="22"/>
          <w:szCs w:val="22"/>
        </w:rPr>
        <w:t>8 – DO PAGAMENTO</w:t>
      </w:r>
    </w:p>
    <w:p w14:paraId="1AE46CC7" w14:textId="77777777" w:rsidR="00807006" w:rsidRPr="00196ECC" w:rsidRDefault="00807006" w:rsidP="00BF0A8D">
      <w:pPr>
        <w:spacing w:line="276" w:lineRule="auto"/>
        <w:jc w:val="both"/>
        <w:rPr>
          <w:b/>
          <w:color w:val="000000" w:themeColor="text1"/>
          <w:sz w:val="22"/>
          <w:szCs w:val="22"/>
        </w:rPr>
      </w:pPr>
    </w:p>
    <w:p w14:paraId="482DC37E" w14:textId="77777777" w:rsidR="00807006" w:rsidRPr="00196ECC" w:rsidRDefault="00807006" w:rsidP="00BF0A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96ECC">
        <w:rPr>
          <w:color w:val="000000" w:themeColor="text1"/>
          <w:sz w:val="22"/>
          <w:szCs w:val="22"/>
        </w:rPr>
        <w:t xml:space="preserve">8.1 - O pagamento pela efetiva entrega do objeto deste instrumento será efetuado </w:t>
      </w:r>
      <w:r w:rsidRPr="00196ECC">
        <w:rPr>
          <w:b/>
          <w:color w:val="000000" w:themeColor="text1"/>
          <w:sz w:val="22"/>
          <w:szCs w:val="22"/>
        </w:rPr>
        <w:t>ATÉ O 30º (TRIGÉSIMO) DIA</w:t>
      </w:r>
      <w:r w:rsidRPr="00196ECC">
        <w:rPr>
          <w:color w:val="000000" w:themeColor="text1"/>
          <w:sz w:val="22"/>
          <w:szCs w:val="22"/>
        </w:rPr>
        <w:t xml:space="preserve">, à </w:t>
      </w:r>
      <w:r w:rsidRPr="00196ECC">
        <w:rPr>
          <w:b/>
          <w:color w:val="000000" w:themeColor="text1"/>
          <w:sz w:val="22"/>
          <w:szCs w:val="22"/>
        </w:rPr>
        <w:t>CONTRATADA</w:t>
      </w:r>
      <w:r w:rsidRPr="00196ECC">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1EB19144" w14:textId="77777777" w:rsidR="00807006" w:rsidRPr="00196ECC" w:rsidRDefault="00807006" w:rsidP="00BF0A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96ECC">
        <w:rPr>
          <w:color w:val="000000" w:themeColor="text1"/>
          <w:sz w:val="22"/>
          <w:szCs w:val="22"/>
        </w:rPr>
        <w:t xml:space="preserve">8.1.1 - A Nota Fiscal correspondente deverá ser entregue pela </w:t>
      </w:r>
      <w:r w:rsidRPr="00196ECC">
        <w:rPr>
          <w:b/>
          <w:color w:val="000000" w:themeColor="text1"/>
          <w:sz w:val="22"/>
          <w:szCs w:val="22"/>
        </w:rPr>
        <w:t>CONTRATADA</w:t>
      </w:r>
      <w:r w:rsidRPr="00196ECC">
        <w:rPr>
          <w:color w:val="000000" w:themeColor="text1"/>
          <w:sz w:val="22"/>
          <w:szCs w:val="22"/>
        </w:rPr>
        <w:t xml:space="preserve"> diretamente ao responsável pela fiscalização que somente atestará a realização dos serviços e liberará a Nota Fiscal para pagamento quando cumpridas, pela </w:t>
      </w:r>
      <w:r w:rsidRPr="00196ECC">
        <w:rPr>
          <w:b/>
          <w:color w:val="000000" w:themeColor="text1"/>
          <w:sz w:val="22"/>
          <w:szCs w:val="22"/>
        </w:rPr>
        <w:t>CONTRATADA</w:t>
      </w:r>
      <w:r w:rsidRPr="00196ECC">
        <w:rPr>
          <w:color w:val="000000" w:themeColor="text1"/>
          <w:sz w:val="22"/>
          <w:szCs w:val="22"/>
        </w:rPr>
        <w:t>, todas as condições pactuadas.</w:t>
      </w:r>
    </w:p>
    <w:p w14:paraId="1D1EA50A" w14:textId="77777777" w:rsidR="00807006" w:rsidRPr="00196ECC" w:rsidRDefault="00807006" w:rsidP="00BF0A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96ECC">
        <w:rPr>
          <w:color w:val="000000" w:themeColor="text1"/>
          <w:sz w:val="22"/>
          <w:szCs w:val="22"/>
        </w:rPr>
        <w:t>8.1.2 –</w:t>
      </w:r>
      <w:r w:rsidRPr="00196ECC">
        <w:rPr>
          <w:b/>
          <w:color w:val="000000" w:themeColor="text1"/>
          <w:sz w:val="22"/>
          <w:szCs w:val="22"/>
        </w:rPr>
        <w:t xml:space="preserve"> </w:t>
      </w:r>
      <w:r w:rsidRPr="00196ECC">
        <w:rPr>
          <w:color w:val="000000" w:themeColor="text1"/>
          <w:sz w:val="22"/>
          <w:szCs w:val="22"/>
        </w:rPr>
        <w:t>O pagamento restante só será efetuado após a aceitação dos serviços prestados pela fiscalização do Município de Santa Margarida/MG e cumprimento pela empresa de todas as condições pactuadas.</w:t>
      </w:r>
    </w:p>
    <w:p w14:paraId="3BAE211D" w14:textId="77777777" w:rsidR="00807006" w:rsidRPr="00196ECC" w:rsidRDefault="00807006" w:rsidP="00BF0A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96ECC">
        <w:rPr>
          <w:color w:val="000000" w:themeColor="text1"/>
          <w:sz w:val="22"/>
          <w:szCs w:val="22"/>
        </w:rPr>
        <w:t xml:space="preserve">8.1.3 - Para execução do pagamento, </w:t>
      </w:r>
      <w:r w:rsidRPr="00196ECC">
        <w:rPr>
          <w:b/>
          <w:color w:val="000000" w:themeColor="text1"/>
          <w:sz w:val="22"/>
          <w:szCs w:val="22"/>
        </w:rPr>
        <w:t xml:space="preserve">CONTRATADA </w:t>
      </w:r>
      <w:r w:rsidRPr="00196ECC">
        <w:rPr>
          <w:rFonts w:eastAsia="MS Mincho"/>
          <w:color w:val="000000" w:themeColor="text1"/>
          <w:sz w:val="22"/>
          <w:szCs w:val="22"/>
        </w:rPr>
        <w:t>deverá fazer constar na Nota Fiscal correspondente, emitida sem rasura, em letra bem legível, em nome do Município de</w:t>
      </w:r>
      <w:r w:rsidRPr="00196ECC">
        <w:rPr>
          <w:color w:val="000000" w:themeColor="text1"/>
          <w:sz w:val="22"/>
          <w:szCs w:val="22"/>
        </w:rPr>
        <w:t>,</w:t>
      </w:r>
      <w:r w:rsidRPr="00196ECC">
        <w:rPr>
          <w:rFonts w:eastAsia="MS Mincho"/>
          <w:color w:val="000000" w:themeColor="text1"/>
          <w:sz w:val="22"/>
          <w:szCs w:val="22"/>
        </w:rPr>
        <w:t xml:space="preserve"> informando o número de sua conta corrente e agência Bancária, bem como o número da Ordem de Compra.</w:t>
      </w:r>
    </w:p>
    <w:p w14:paraId="22391D05" w14:textId="77777777" w:rsidR="00807006" w:rsidRPr="00196ECC" w:rsidRDefault="00807006" w:rsidP="00BF0A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96ECC">
        <w:rPr>
          <w:color w:val="000000" w:themeColor="text1"/>
          <w:sz w:val="22"/>
          <w:szCs w:val="22"/>
        </w:rPr>
        <w:t xml:space="preserve">8.1.4 - Havendo erro na Nota Fiscal ou circunstâncias que impeçam a liquidação da despesa, aquela será devolvida à </w:t>
      </w:r>
      <w:r w:rsidRPr="00196ECC">
        <w:rPr>
          <w:b/>
          <w:color w:val="000000" w:themeColor="text1"/>
          <w:sz w:val="22"/>
          <w:szCs w:val="22"/>
        </w:rPr>
        <w:t>CONTRATADA</w:t>
      </w:r>
      <w:r w:rsidRPr="00196ECC">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041B073C" w14:textId="77777777" w:rsidR="00807006" w:rsidRPr="00196ECC" w:rsidRDefault="00807006" w:rsidP="00BF0A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96ECC">
        <w:rPr>
          <w:color w:val="000000" w:themeColor="text1"/>
          <w:sz w:val="22"/>
          <w:szCs w:val="22"/>
        </w:rPr>
        <w:t xml:space="preserve">8.2 - A critério da Administração poderão ser descontados dos pagamentos devidos, os valores para cobrir despesas com multas, indenizações a terceiros ou outras de responsabilidade da </w:t>
      </w:r>
      <w:r w:rsidRPr="00196ECC">
        <w:rPr>
          <w:b/>
          <w:color w:val="000000" w:themeColor="text1"/>
          <w:sz w:val="22"/>
          <w:szCs w:val="22"/>
        </w:rPr>
        <w:t>CONTRATADA</w:t>
      </w:r>
      <w:r w:rsidRPr="00196ECC">
        <w:rPr>
          <w:color w:val="000000" w:themeColor="text1"/>
          <w:sz w:val="22"/>
          <w:szCs w:val="22"/>
        </w:rPr>
        <w:t xml:space="preserve">. </w:t>
      </w:r>
    </w:p>
    <w:p w14:paraId="1BF1480A" w14:textId="77777777" w:rsidR="00807006" w:rsidRPr="00196ECC" w:rsidRDefault="00807006" w:rsidP="00BF0A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96ECC">
        <w:rPr>
          <w:color w:val="000000" w:themeColor="text1"/>
          <w:sz w:val="22"/>
          <w:szCs w:val="22"/>
        </w:rPr>
        <w:lastRenderedPageBreak/>
        <w:t xml:space="preserve">8.3 – O Município de Santa Margarida/MG poderá sustar todo e qualquer pagamento do preço ou suas parcelas de qualquer fatura apresentada pela </w:t>
      </w:r>
      <w:r w:rsidRPr="00196ECC">
        <w:rPr>
          <w:b/>
          <w:color w:val="000000" w:themeColor="text1"/>
          <w:sz w:val="22"/>
          <w:szCs w:val="22"/>
        </w:rPr>
        <w:t>CONTRATADA</w:t>
      </w:r>
      <w:r w:rsidRPr="00196ECC">
        <w:rPr>
          <w:color w:val="000000" w:themeColor="text1"/>
          <w:sz w:val="22"/>
          <w:szCs w:val="22"/>
        </w:rPr>
        <w:t xml:space="preserve"> caso verificadas uma ou mais das hipóteses abaixo e enquanto perdurar o ato ou fato sem direito a qualquer reajustamento complementar ou acréscimo, conforme enunciado:</w:t>
      </w:r>
    </w:p>
    <w:p w14:paraId="126566CD" w14:textId="77777777" w:rsidR="00807006" w:rsidRPr="00196ECC" w:rsidRDefault="00807006" w:rsidP="00BF0A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96ECC">
        <w:rPr>
          <w:color w:val="000000" w:themeColor="text1"/>
          <w:sz w:val="22"/>
          <w:szCs w:val="22"/>
        </w:rPr>
        <w:t xml:space="preserve">a) A </w:t>
      </w:r>
      <w:r w:rsidRPr="00196ECC">
        <w:rPr>
          <w:b/>
          <w:color w:val="000000" w:themeColor="text1"/>
          <w:sz w:val="22"/>
          <w:szCs w:val="22"/>
        </w:rPr>
        <w:t>CONTRATADA</w:t>
      </w:r>
      <w:r w:rsidRPr="00196ECC">
        <w:rPr>
          <w:color w:val="000000" w:themeColor="text1"/>
          <w:sz w:val="22"/>
          <w:szCs w:val="22"/>
        </w:rPr>
        <w:t xml:space="preserve"> deixe de acatar quaisquer determinações exaradas pelo órgão fiscalizador do Município de Santa Margarida/MG.</w:t>
      </w:r>
    </w:p>
    <w:p w14:paraId="57257EAB" w14:textId="77777777" w:rsidR="00807006" w:rsidRPr="00196ECC" w:rsidRDefault="00807006" w:rsidP="00BF0A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96ECC">
        <w:rPr>
          <w:color w:val="000000" w:themeColor="text1"/>
          <w:sz w:val="22"/>
          <w:szCs w:val="22"/>
        </w:rPr>
        <w:t xml:space="preserve">b) Não cumprimento de obrigação assumida, hipótese em que o pagamento ficará retido até que a </w:t>
      </w:r>
      <w:r w:rsidRPr="00196ECC">
        <w:rPr>
          <w:b/>
          <w:color w:val="000000" w:themeColor="text1"/>
          <w:sz w:val="22"/>
          <w:szCs w:val="22"/>
        </w:rPr>
        <w:t>CONTRATADA</w:t>
      </w:r>
      <w:r w:rsidRPr="00196ECC">
        <w:rPr>
          <w:color w:val="000000" w:themeColor="text1"/>
          <w:sz w:val="22"/>
          <w:szCs w:val="22"/>
        </w:rPr>
        <w:t xml:space="preserve"> atenda à cláusula infringida.</w:t>
      </w:r>
    </w:p>
    <w:p w14:paraId="547948CD" w14:textId="77777777" w:rsidR="00807006" w:rsidRPr="00196ECC" w:rsidRDefault="00807006" w:rsidP="00BF0A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96ECC">
        <w:rPr>
          <w:color w:val="000000" w:themeColor="text1"/>
          <w:sz w:val="22"/>
          <w:szCs w:val="22"/>
        </w:rPr>
        <w:t xml:space="preserve">c) A </w:t>
      </w:r>
      <w:r w:rsidRPr="00196ECC">
        <w:rPr>
          <w:b/>
          <w:color w:val="000000" w:themeColor="text1"/>
          <w:sz w:val="22"/>
          <w:szCs w:val="22"/>
        </w:rPr>
        <w:t>CONTRATADA</w:t>
      </w:r>
      <w:r w:rsidRPr="00196ECC">
        <w:rPr>
          <w:color w:val="000000" w:themeColor="text1"/>
          <w:sz w:val="22"/>
          <w:szCs w:val="22"/>
        </w:rPr>
        <w:t xml:space="preserve"> retarde indevidamente a execução do serviço ou paralise os mesmos por prazo que venha a prejudicar as atividades do Município de Santa Margarida/MG.</w:t>
      </w:r>
    </w:p>
    <w:p w14:paraId="4BEAC2C7" w14:textId="77777777" w:rsidR="00807006" w:rsidRPr="00196ECC" w:rsidRDefault="00807006" w:rsidP="00BF0A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96ECC">
        <w:rPr>
          <w:color w:val="000000" w:themeColor="text1"/>
          <w:sz w:val="22"/>
          <w:szCs w:val="22"/>
        </w:rPr>
        <w:t xml:space="preserve">d) Débito da </w:t>
      </w:r>
      <w:r w:rsidRPr="00196ECC">
        <w:rPr>
          <w:b/>
          <w:color w:val="000000" w:themeColor="text1"/>
          <w:sz w:val="22"/>
          <w:szCs w:val="22"/>
        </w:rPr>
        <w:t>CONTRATADA</w:t>
      </w:r>
      <w:r w:rsidRPr="00196ECC">
        <w:rPr>
          <w:color w:val="000000" w:themeColor="text1"/>
          <w:sz w:val="22"/>
          <w:szCs w:val="22"/>
        </w:rPr>
        <w:t xml:space="preserve"> para com o Município de Santa Margarida/MG quer proveniente da execução deste instrumento, quer de obrigações de outros contratos.</w:t>
      </w:r>
    </w:p>
    <w:p w14:paraId="083F3220" w14:textId="77777777" w:rsidR="00807006" w:rsidRPr="00196ECC" w:rsidRDefault="00807006" w:rsidP="00BF0A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96ECC">
        <w:rPr>
          <w:color w:val="000000" w:themeColor="text1"/>
          <w:sz w:val="22"/>
          <w:szCs w:val="22"/>
        </w:rPr>
        <w:t>e) Em qualquer das hipóteses previstas nos parágrafos acima, ou de infração as demais cláusulas e obrigações estabelecidas neste instrumento.</w:t>
      </w:r>
    </w:p>
    <w:p w14:paraId="7B72A354" w14:textId="77777777" w:rsidR="00807006" w:rsidRPr="00196ECC" w:rsidRDefault="00807006" w:rsidP="00BF0A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96ECC">
        <w:rPr>
          <w:color w:val="000000" w:themeColor="text1"/>
          <w:sz w:val="22"/>
          <w:szCs w:val="22"/>
        </w:rPr>
        <w:t>8.4</w:t>
      </w:r>
      <w:r w:rsidRPr="00196ECC">
        <w:rPr>
          <w:b/>
          <w:color w:val="000000" w:themeColor="text1"/>
          <w:sz w:val="22"/>
          <w:szCs w:val="22"/>
        </w:rPr>
        <w:t xml:space="preserve"> -</w:t>
      </w:r>
      <w:r w:rsidRPr="00196ECC">
        <w:rPr>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196ECC">
        <w:rPr>
          <w:i/>
          <w:color w:val="000000" w:themeColor="text1"/>
          <w:sz w:val="22"/>
          <w:szCs w:val="22"/>
        </w:rPr>
        <w:t>pro rata tempore</w:t>
      </w:r>
      <w:r w:rsidRPr="00196ECC">
        <w:rPr>
          <w:color w:val="000000" w:themeColor="text1"/>
          <w:sz w:val="22"/>
          <w:szCs w:val="22"/>
        </w:rPr>
        <w:t xml:space="preserve">”, ou por outro índice que venha lhe substituir, desde que a </w:t>
      </w:r>
      <w:r w:rsidRPr="00196ECC">
        <w:rPr>
          <w:b/>
          <w:color w:val="000000" w:themeColor="text1"/>
          <w:sz w:val="22"/>
          <w:szCs w:val="22"/>
        </w:rPr>
        <w:t>CONTRATADA</w:t>
      </w:r>
      <w:r w:rsidRPr="00196ECC">
        <w:rPr>
          <w:color w:val="000000" w:themeColor="text1"/>
          <w:sz w:val="22"/>
          <w:szCs w:val="22"/>
        </w:rPr>
        <w:t xml:space="preserve"> não tenha concorrido de alguma forma para o atraso.</w:t>
      </w:r>
    </w:p>
    <w:p w14:paraId="77F0C612" w14:textId="479803BB"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 xml:space="preserve">8.5 - O valor global estimado da contratação pretendida é de </w:t>
      </w:r>
      <w:r w:rsidR="00196ECC" w:rsidRPr="00196ECC">
        <w:rPr>
          <w:b/>
          <w:color w:val="000000" w:themeColor="text1"/>
          <w:sz w:val="22"/>
          <w:szCs w:val="22"/>
        </w:rPr>
        <w:t xml:space="preserve">R$ </w:t>
      </w:r>
      <w:r w:rsidR="00196ECC" w:rsidRPr="00196ECC">
        <w:rPr>
          <w:b/>
          <w:bCs/>
          <w:color w:val="000000" w:themeColor="text1"/>
          <w:sz w:val="22"/>
          <w:szCs w:val="22"/>
        </w:rPr>
        <w:t>184.464,00</w:t>
      </w:r>
      <w:r w:rsidR="00196ECC" w:rsidRPr="00196ECC">
        <w:rPr>
          <w:b/>
          <w:color w:val="000000" w:themeColor="text1"/>
          <w:sz w:val="22"/>
          <w:szCs w:val="22"/>
        </w:rPr>
        <w:t xml:space="preserve"> (cento e oitenta e quatro mil quatrocentos e sessenta e quatro reais)</w:t>
      </w:r>
      <w:r w:rsidRPr="00196ECC">
        <w:rPr>
          <w:bCs/>
          <w:color w:val="000000" w:themeColor="text1"/>
          <w:sz w:val="22"/>
          <w:szCs w:val="22"/>
        </w:rPr>
        <w:t>, e a</w:t>
      </w:r>
      <w:r w:rsidRPr="00196ECC">
        <w:rPr>
          <w:color w:val="000000" w:themeColor="text1"/>
          <w:sz w:val="22"/>
          <w:szCs w:val="22"/>
        </w:rPr>
        <w:t xml:space="preserve"> despesa decorrente desta licitação correrá por conta das seguintes dotações:</w:t>
      </w:r>
    </w:p>
    <w:p w14:paraId="6AEBAAC8" w14:textId="77777777" w:rsidR="00807006" w:rsidRPr="00196ECC" w:rsidRDefault="00807006" w:rsidP="00BF0A8D">
      <w:pPr>
        <w:spacing w:line="276" w:lineRule="auto"/>
        <w:jc w:val="both"/>
        <w:rPr>
          <w:color w:val="FF0000"/>
          <w:sz w:val="22"/>
          <w:szCs w:val="22"/>
        </w:rPr>
      </w:pPr>
    </w:p>
    <w:p w14:paraId="1EF399C3" w14:textId="77777777" w:rsidR="00D42F79" w:rsidRPr="00196ECC" w:rsidRDefault="00D42F79" w:rsidP="00BF0A8D">
      <w:pPr>
        <w:spacing w:line="276" w:lineRule="auto"/>
        <w:jc w:val="center"/>
        <w:rPr>
          <w:b/>
          <w:color w:val="000000" w:themeColor="text1"/>
          <w:sz w:val="22"/>
          <w:szCs w:val="22"/>
        </w:rPr>
      </w:pPr>
      <w:r w:rsidRPr="00196ECC">
        <w:rPr>
          <w:b/>
          <w:color w:val="000000" w:themeColor="text1"/>
          <w:sz w:val="22"/>
          <w:szCs w:val="22"/>
        </w:rPr>
        <w:t>Secretaria Municipal de Transporte e Trânsito</w:t>
      </w:r>
    </w:p>
    <w:p w14:paraId="025EA237" w14:textId="77777777" w:rsidR="00D42F79" w:rsidRPr="00196ECC" w:rsidRDefault="00D42F79" w:rsidP="00BF0A8D">
      <w:pPr>
        <w:spacing w:line="276" w:lineRule="auto"/>
        <w:jc w:val="center"/>
        <w:rPr>
          <w:color w:val="000000" w:themeColor="text1"/>
          <w:sz w:val="22"/>
          <w:szCs w:val="22"/>
        </w:rPr>
      </w:pPr>
      <w:r w:rsidRPr="00196ECC">
        <w:rPr>
          <w:color w:val="000000" w:themeColor="text1"/>
          <w:sz w:val="22"/>
          <w:szCs w:val="22"/>
        </w:rPr>
        <w:t>02.10.01.26.122.0007.2066.33903900.  Ficha 607.  Fonte 1500.</w:t>
      </w:r>
    </w:p>
    <w:p w14:paraId="0381B954" w14:textId="77777777" w:rsidR="00D42F79" w:rsidRPr="00196ECC" w:rsidRDefault="00D42F79" w:rsidP="00BF0A8D">
      <w:pPr>
        <w:spacing w:line="276" w:lineRule="auto"/>
        <w:jc w:val="center"/>
        <w:rPr>
          <w:b/>
          <w:color w:val="000000" w:themeColor="text1"/>
          <w:sz w:val="22"/>
          <w:szCs w:val="22"/>
        </w:rPr>
      </w:pPr>
      <w:r w:rsidRPr="00196ECC">
        <w:rPr>
          <w:b/>
          <w:color w:val="000000" w:themeColor="text1"/>
          <w:sz w:val="22"/>
          <w:szCs w:val="22"/>
        </w:rPr>
        <w:t>Secretaria Municipal de Administração</w:t>
      </w:r>
    </w:p>
    <w:p w14:paraId="22AF787A" w14:textId="77777777" w:rsidR="00D42F79" w:rsidRPr="00196ECC" w:rsidRDefault="00D42F79" w:rsidP="00BF0A8D">
      <w:pPr>
        <w:spacing w:line="276" w:lineRule="auto"/>
        <w:jc w:val="center"/>
        <w:rPr>
          <w:color w:val="000000" w:themeColor="text1"/>
          <w:sz w:val="22"/>
          <w:szCs w:val="22"/>
        </w:rPr>
      </w:pPr>
      <w:r w:rsidRPr="00196ECC">
        <w:rPr>
          <w:color w:val="000000" w:themeColor="text1"/>
          <w:sz w:val="22"/>
          <w:szCs w:val="22"/>
        </w:rPr>
        <w:t>02.02.01.04.122.0003.2013.33903900.  Ficha 81.  Fonte 1500.</w:t>
      </w:r>
    </w:p>
    <w:p w14:paraId="40ADAA31" w14:textId="77777777" w:rsidR="00D42F79" w:rsidRPr="00196ECC" w:rsidRDefault="00D42F79" w:rsidP="00BF0A8D">
      <w:pPr>
        <w:spacing w:line="276" w:lineRule="auto"/>
        <w:jc w:val="center"/>
        <w:rPr>
          <w:b/>
          <w:color w:val="000000" w:themeColor="text1"/>
          <w:sz w:val="22"/>
          <w:szCs w:val="22"/>
        </w:rPr>
      </w:pPr>
      <w:r w:rsidRPr="00196ECC">
        <w:rPr>
          <w:b/>
          <w:color w:val="000000" w:themeColor="text1"/>
          <w:sz w:val="22"/>
          <w:szCs w:val="22"/>
        </w:rPr>
        <w:t>Secretaria Municipal de Educação</w:t>
      </w:r>
    </w:p>
    <w:p w14:paraId="6166E823" w14:textId="77777777" w:rsidR="00D42F79" w:rsidRPr="00196ECC" w:rsidRDefault="00D42F79" w:rsidP="00BF0A8D">
      <w:pPr>
        <w:spacing w:line="276" w:lineRule="auto"/>
        <w:jc w:val="center"/>
        <w:rPr>
          <w:color w:val="000000" w:themeColor="text1"/>
          <w:sz w:val="22"/>
          <w:szCs w:val="22"/>
        </w:rPr>
      </w:pPr>
      <w:r w:rsidRPr="00196ECC">
        <w:rPr>
          <w:color w:val="000000" w:themeColor="text1"/>
          <w:sz w:val="22"/>
          <w:szCs w:val="22"/>
        </w:rPr>
        <w:t>02.11.01.12.361.00202051.33903900.  Ficha 643.  Fonte 1500.</w:t>
      </w:r>
    </w:p>
    <w:p w14:paraId="43E47010" w14:textId="77777777" w:rsidR="00D42F79" w:rsidRPr="00196ECC" w:rsidRDefault="00D42F79" w:rsidP="00BF0A8D">
      <w:pPr>
        <w:spacing w:line="276" w:lineRule="auto"/>
        <w:jc w:val="center"/>
        <w:rPr>
          <w:b/>
          <w:color w:val="000000" w:themeColor="text1"/>
          <w:sz w:val="22"/>
          <w:szCs w:val="22"/>
        </w:rPr>
      </w:pPr>
      <w:r w:rsidRPr="00196ECC">
        <w:rPr>
          <w:b/>
          <w:color w:val="000000" w:themeColor="text1"/>
          <w:sz w:val="22"/>
          <w:szCs w:val="22"/>
        </w:rPr>
        <w:t>Secretaria Municipal de Saúde</w:t>
      </w:r>
    </w:p>
    <w:p w14:paraId="2DABFE7D" w14:textId="77777777" w:rsidR="00D42F79" w:rsidRPr="00196ECC" w:rsidRDefault="00D42F79" w:rsidP="00BF0A8D">
      <w:pPr>
        <w:spacing w:line="276" w:lineRule="auto"/>
        <w:jc w:val="center"/>
        <w:rPr>
          <w:color w:val="000000" w:themeColor="text1"/>
          <w:sz w:val="22"/>
          <w:szCs w:val="22"/>
        </w:rPr>
      </w:pPr>
      <w:r w:rsidRPr="00196ECC">
        <w:rPr>
          <w:color w:val="000000" w:themeColor="text1"/>
          <w:sz w:val="22"/>
          <w:szCs w:val="22"/>
        </w:rPr>
        <w:t>02.07.01.10.122.0052.2071.33903900.  Ficha 235.  Fonte 1500.</w:t>
      </w:r>
    </w:p>
    <w:p w14:paraId="3A4ED1BC" w14:textId="77777777" w:rsidR="00D42F79" w:rsidRPr="00196ECC" w:rsidRDefault="00D42F79" w:rsidP="00BF0A8D">
      <w:pPr>
        <w:spacing w:line="276" w:lineRule="auto"/>
        <w:jc w:val="center"/>
        <w:rPr>
          <w:b/>
          <w:color w:val="000000" w:themeColor="text1"/>
          <w:sz w:val="22"/>
          <w:szCs w:val="22"/>
        </w:rPr>
      </w:pPr>
      <w:r w:rsidRPr="00196ECC">
        <w:rPr>
          <w:b/>
          <w:color w:val="000000" w:themeColor="text1"/>
          <w:sz w:val="22"/>
          <w:szCs w:val="22"/>
        </w:rPr>
        <w:t>Secretaria Municipal de Assistência Social</w:t>
      </w:r>
    </w:p>
    <w:p w14:paraId="7CD0E858" w14:textId="77777777" w:rsidR="00D42F79" w:rsidRPr="00196ECC" w:rsidRDefault="00D42F79" w:rsidP="00BF0A8D">
      <w:pPr>
        <w:spacing w:line="276" w:lineRule="auto"/>
        <w:jc w:val="center"/>
        <w:rPr>
          <w:color w:val="000000" w:themeColor="text1"/>
          <w:sz w:val="22"/>
          <w:szCs w:val="22"/>
        </w:rPr>
      </w:pPr>
      <w:r w:rsidRPr="00196ECC">
        <w:rPr>
          <w:color w:val="000000" w:themeColor="text1"/>
          <w:sz w:val="22"/>
          <w:szCs w:val="22"/>
        </w:rPr>
        <w:t>02.08.01.08.122.0029.2099.33903900.  Ficha 455.  Fonte 1500.</w:t>
      </w:r>
    </w:p>
    <w:p w14:paraId="756E6A02" w14:textId="77777777" w:rsidR="00D42F79" w:rsidRPr="00196ECC" w:rsidRDefault="00D42F79" w:rsidP="00BF0A8D">
      <w:pPr>
        <w:spacing w:line="276" w:lineRule="auto"/>
        <w:jc w:val="center"/>
        <w:rPr>
          <w:b/>
          <w:color w:val="000000" w:themeColor="text1"/>
          <w:sz w:val="22"/>
          <w:szCs w:val="22"/>
        </w:rPr>
      </w:pPr>
      <w:r w:rsidRPr="00196ECC">
        <w:rPr>
          <w:b/>
          <w:color w:val="000000" w:themeColor="text1"/>
          <w:sz w:val="22"/>
          <w:szCs w:val="22"/>
        </w:rPr>
        <w:t>Secretaria Municipal de Obras, Serviços Urbanos e Habitação</w:t>
      </w:r>
    </w:p>
    <w:p w14:paraId="27E5BA40" w14:textId="77777777" w:rsidR="00D42F79" w:rsidRPr="00196ECC" w:rsidRDefault="00D42F79" w:rsidP="00BF0A8D">
      <w:pPr>
        <w:spacing w:line="276" w:lineRule="auto"/>
        <w:jc w:val="center"/>
        <w:rPr>
          <w:color w:val="000000" w:themeColor="text1"/>
          <w:sz w:val="22"/>
          <w:szCs w:val="22"/>
        </w:rPr>
      </w:pPr>
      <w:r w:rsidRPr="00196ECC">
        <w:rPr>
          <w:color w:val="000000" w:themeColor="text1"/>
          <w:sz w:val="22"/>
          <w:szCs w:val="22"/>
        </w:rPr>
        <w:t>02.09.01.15.122.0042.2084.33903900.  Ficha 531.  Fonte 1500.</w:t>
      </w:r>
    </w:p>
    <w:p w14:paraId="3326F5E7" w14:textId="77777777" w:rsidR="00D42F79" w:rsidRPr="00196ECC" w:rsidRDefault="00D42F79" w:rsidP="00BF0A8D">
      <w:pPr>
        <w:spacing w:line="276" w:lineRule="auto"/>
        <w:jc w:val="center"/>
        <w:rPr>
          <w:b/>
          <w:color w:val="000000" w:themeColor="text1"/>
          <w:sz w:val="22"/>
          <w:szCs w:val="22"/>
        </w:rPr>
      </w:pPr>
      <w:r w:rsidRPr="00196ECC">
        <w:rPr>
          <w:b/>
          <w:color w:val="000000" w:themeColor="text1"/>
          <w:sz w:val="22"/>
          <w:szCs w:val="22"/>
        </w:rPr>
        <w:t>Secretaria Municipal de Agricultura e Meio Ambiente</w:t>
      </w:r>
    </w:p>
    <w:p w14:paraId="78B471C9" w14:textId="77777777" w:rsidR="00D42F79" w:rsidRPr="00196ECC" w:rsidRDefault="00D42F79" w:rsidP="00BF0A8D">
      <w:pPr>
        <w:spacing w:line="276" w:lineRule="auto"/>
        <w:jc w:val="center"/>
        <w:rPr>
          <w:color w:val="000000" w:themeColor="text1"/>
          <w:sz w:val="22"/>
          <w:szCs w:val="22"/>
        </w:rPr>
      </w:pPr>
      <w:r w:rsidRPr="00196ECC">
        <w:rPr>
          <w:color w:val="000000" w:themeColor="text1"/>
          <w:sz w:val="22"/>
          <w:szCs w:val="22"/>
        </w:rPr>
        <w:t>02.12.01.04.122.0028.2049.33903900.  Ficha 839. Fonte 1500.</w:t>
      </w:r>
    </w:p>
    <w:p w14:paraId="1B22555A" w14:textId="77777777" w:rsidR="00807006" w:rsidRPr="00196ECC" w:rsidRDefault="00807006" w:rsidP="00BF0A8D">
      <w:pPr>
        <w:spacing w:line="276" w:lineRule="auto"/>
        <w:jc w:val="both"/>
        <w:rPr>
          <w:color w:val="000000" w:themeColor="text1"/>
          <w:sz w:val="22"/>
          <w:szCs w:val="22"/>
        </w:rPr>
      </w:pPr>
    </w:p>
    <w:p w14:paraId="0F311452" w14:textId="77777777" w:rsidR="00807006" w:rsidRPr="00196ECC" w:rsidRDefault="00807006" w:rsidP="00BF0A8D">
      <w:pPr>
        <w:spacing w:line="276" w:lineRule="auto"/>
        <w:jc w:val="both"/>
        <w:rPr>
          <w:b/>
          <w:color w:val="000000" w:themeColor="text1"/>
          <w:sz w:val="22"/>
          <w:szCs w:val="22"/>
        </w:rPr>
      </w:pPr>
      <w:r w:rsidRPr="00196ECC">
        <w:rPr>
          <w:b/>
          <w:color w:val="000000" w:themeColor="text1"/>
          <w:sz w:val="22"/>
          <w:szCs w:val="22"/>
          <w:highlight w:val="lightGray"/>
        </w:rPr>
        <w:t>NOTA 1: O encaminhamento da nota fiscal para pagamento poderá ser feito através do envio dos documentos para o e-mail:</w:t>
      </w:r>
      <w:r w:rsidRPr="00196ECC">
        <w:rPr>
          <w:color w:val="000000" w:themeColor="text1"/>
          <w:sz w:val="22"/>
          <w:szCs w:val="22"/>
          <w:highlight w:val="lightGray"/>
        </w:rPr>
        <w:t>controleinterno@santamargarida.mg.gov.br.</w:t>
      </w:r>
    </w:p>
    <w:p w14:paraId="68E55139" w14:textId="77777777" w:rsidR="00807006" w:rsidRPr="00196ECC" w:rsidRDefault="00807006" w:rsidP="00BF0A8D">
      <w:pPr>
        <w:spacing w:line="276" w:lineRule="auto"/>
        <w:jc w:val="both"/>
        <w:rPr>
          <w:color w:val="000000" w:themeColor="text1"/>
          <w:sz w:val="22"/>
          <w:szCs w:val="22"/>
        </w:rPr>
      </w:pPr>
    </w:p>
    <w:p w14:paraId="4069E3D4" w14:textId="77777777" w:rsidR="00807006" w:rsidRPr="00196ECC" w:rsidRDefault="00807006" w:rsidP="00BF0A8D">
      <w:pPr>
        <w:pStyle w:val="PargrafodaLista"/>
        <w:shd w:val="clear" w:color="auto" w:fill="D9D9D9" w:themeFill="background1" w:themeFillShade="D9"/>
        <w:tabs>
          <w:tab w:val="left" w:pos="0"/>
          <w:tab w:val="left" w:pos="792"/>
          <w:tab w:val="left" w:pos="1701"/>
        </w:tabs>
        <w:spacing w:line="276" w:lineRule="auto"/>
        <w:ind w:left="0"/>
        <w:rPr>
          <w:b/>
          <w:color w:val="000000" w:themeColor="text1"/>
          <w:sz w:val="22"/>
          <w:szCs w:val="22"/>
        </w:rPr>
      </w:pPr>
      <w:r w:rsidRPr="00196ECC">
        <w:rPr>
          <w:b/>
          <w:color w:val="000000" w:themeColor="text1"/>
          <w:sz w:val="22"/>
          <w:szCs w:val="22"/>
        </w:rPr>
        <w:t>9 – DA VIGÊNCIA DO CONTRATO</w:t>
      </w:r>
    </w:p>
    <w:p w14:paraId="395619FA" w14:textId="77777777" w:rsidR="00807006" w:rsidRPr="00196ECC" w:rsidRDefault="00807006" w:rsidP="00BF0A8D">
      <w:pPr>
        <w:tabs>
          <w:tab w:val="left" w:pos="2835"/>
        </w:tabs>
        <w:spacing w:line="276" w:lineRule="auto"/>
        <w:jc w:val="both"/>
        <w:rPr>
          <w:color w:val="000000" w:themeColor="text1"/>
          <w:sz w:val="22"/>
          <w:szCs w:val="22"/>
        </w:rPr>
      </w:pPr>
    </w:p>
    <w:p w14:paraId="372F5D1E" w14:textId="77591FA7" w:rsidR="00807006" w:rsidRPr="00196ECC" w:rsidRDefault="00807006" w:rsidP="00BF0A8D">
      <w:pPr>
        <w:tabs>
          <w:tab w:val="left" w:pos="2835"/>
        </w:tabs>
        <w:spacing w:line="276" w:lineRule="auto"/>
        <w:jc w:val="both"/>
        <w:rPr>
          <w:color w:val="000000" w:themeColor="text1"/>
          <w:sz w:val="22"/>
          <w:szCs w:val="22"/>
        </w:rPr>
      </w:pPr>
      <w:r w:rsidRPr="00196ECC">
        <w:rPr>
          <w:color w:val="000000" w:themeColor="text1"/>
          <w:sz w:val="22"/>
          <w:szCs w:val="22"/>
        </w:rPr>
        <w:t xml:space="preserve">9.1 – O prazo de vigência do contrato será de 12 (doze) meses, contados a partir de sua assinatura, cuja publicação resumida do instrumento de contrato, condição indispensável para sua eficácia, deverá ser </w:t>
      </w:r>
      <w:r w:rsidRPr="00196ECC">
        <w:rPr>
          <w:color w:val="000000" w:themeColor="text1"/>
          <w:sz w:val="22"/>
          <w:szCs w:val="22"/>
        </w:rPr>
        <w:lastRenderedPageBreak/>
        <w:t>providenciada nos termos do art. 94, I da Lei nº 14.133/2021, ressalvada a previsão contida no inciso I do parágrafo único do art. 176 da mesma Lei.</w:t>
      </w:r>
    </w:p>
    <w:p w14:paraId="2F1424D0" w14:textId="77777777" w:rsidR="00807006" w:rsidRPr="00196ECC" w:rsidRDefault="00807006" w:rsidP="00BF0A8D">
      <w:pPr>
        <w:tabs>
          <w:tab w:val="left" w:pos="2835"/>
        </w:tabs>
        <w:spacing w:line="276" w:lineRule="auto"/>
        <w:jc w:val="both"/>
        <w:rPr>
          <w:color w:val="FF0000"/>
          <w:sz w:val="22"/>
          <w:szCs w:val="22"/>
        </w:rPr>
      </w:pPr>
    </w:p>
    <w:p w14:paraId="32D4FC08" w14:textId="77777777" w:rsidR="00807006" w:rsidRPr="00196ECC" w:rsidRDefault="00807006" w:rsidP="00BF0A8D">
      <w:pPr>
        <w:shd w:val="clear" w:color="auto" w:fill="D9D9D9" w:themeFill="background1" w:themeFillShade="D9"/>
        <w:spacing w:line="276" w:lineRule="auto"/>
        <w:jc w:val="both"/>
        <w:rPr>
          <w:b/>
          <w:color w:val="000000" w:themeColor="text1"/>
          <w:sz w:val="22"/>
          <w:szCs w:val="22"/>
        </w:rPr>
      </w:pPr>
      <w:r w:rsidRPr="00196ECC">
        <w:rPr>
          <w:b/>
          <w:color w:val="000000" w:themeColor="text1"/>
          <w:sz w:val="22"/>
          <w:szCs w:val="22"/>
          <w:highlight w:val="lightGray"/>
        </w:rPr>
        <w:t>10 – DA FISCALIZAÇÃO</w:t>
      </w:r>
    </w:p>
    <w:p w14:paraId="2FD588C9" w14:textId="77777777" w:rsidR="00807006" w:rsidRPr="00196ECC" w:rsidRDefault="00807006" w:rsidP="00BF0A8D">
      <w:pPr>
        <w:spacing w:line="276" w:lineRule="auto"/>
        <w:jc w:val="both"/>
        <w:rPr>
          <w:b/>
          <w:color w:val="000000" w:themeColor="text1"/>
          <w:sz w:val="22"/>
          <w:szCs w:val="22"/>
        </w:rPr>
      </w:pPr>
    </w:p>
    <w:p w14:paraId="2DED649B"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 xml:space="preserve">10.1 - A execução do objeto e o cumprimento do disposto neste instrumento serão fiscalizados pelo </w:t>
      </w:r>
      <w:r w:rsidRPr="00196ECC">
        <w:rPr>
          <w:b/>
          <w:color w:val="000000" w:themeColor="text1"/>
          <w:sz w:val="22"/>
          <w:szCs w:val="22"/>
        </w:rPr>
        <w:t>CONTRATANTE</w:t>
      </w:r>
      <w:r w:rsidRPr="00196ECC">
        <w:rPr>
          <w:color w:val="000000" w:themeColor="text1"/>
          <w:sz w:val="22"/>
          <w:szCs w:val="22"/>
        </w:rPr>
        <w:t>, por intermédio de servidor designado pela Secretaria solicitante, que acompanhará a prestação do serviço, de acordo com o determinado, controlando os prazos estabelecidos para entrega do mesmo e apresentação de fatura, notificando a empresa vencedora a respeito de quaisquer reclamações ou solicitações havidas.</w:t>
      </w:r>
    </w:p>
    <w:p w14:paraId="07396322"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 xml:space="preserve">10.2 - Resguardada a disposição do subitem precedente, a fiscalização representará o </w:t>
      </w:r>
      <w:r w:rsidRPr="00196ECC">
        <w:rPr>
          <w:b/>
          <w:color w:val="000000" w:themeColor="text1"/>
          <w:sz w:val="22"/>
          <w:szCs w:val="22"/>
        </w:rPr>
        <w:t>CONTRATANTE</w:t>
      </w:r>
      <w:r w:rsidRPr="00196ECC">
        <w:rPr>
          <w:color w:val="000000" w:themeColor="text1"/>
          <w:sz w:val="22"/>
          <w:szCs w:val="22"/>
        </w:rPr>
        <w:t xml:space="preserve"> e terá as seguintes atribuições:</w:t>
      </w:r>
    </w:p>
    <w:p w14:paraId="3F9CB424"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a) Definir o objeto desta licitação, caracterizado por especificações e referências necessárias ao perfeito entendimento pelos licitantes;</w:t>
      </w:r>
    </w:p>
    <w:p w14:paraId="79B7AA08"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 xml:space="preserve">b) Receber o serviço, verificando a sua conformidade com as especificações estabelecidas e da proposta, principalmente quanta à qualidade exigida, quantidade, etc.; </w:t>
      </w:r>
    </w:p>
    <w:p w14:paraId="1602F6C3"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c) Assegurar à empresa vencedora acesso as suas dependências, para o que for necessário;</w:t>
      </w:r>
    </w:p>
    <w:p w14:paraId="0AC14214"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 xml:space="preserve">d) Agir e decidir em nome do </w:t>
      </w:r>
      <w:r w:rsidRPr="00196ECC">
        <w:rPr>
          <w:b/>
          <w:color w:val="000000" w:themeColor="text1"/>
          <w:sz w:val="22"/>
          <w:szCs w:val="22"/>
        </w:rPr>
        <w:t>CONTRATANTE</w:t>
      </w:r>
      <w:r w:rsidRPr="00196ECC">
        <w:rPr>
          <w:color w:val="000000" w:themeColor="text1"/>
          <w:sz w:val="22"/>
          <w:szCs w:val="22"/>
        </w:rPr>
        <w:t>, inclusive, para rejeitar produtos/serviços em desacordo com as especificações exigidas;</w:t>
      </w:r>
    </w:p>
    <w:p w14:paraId="3310A553"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e) Coletar, se julgar necessário, amostra(s) de todos os itens, para realização de análise;</w:t>
      </w:r>
    </w:p>
    <w:p w14:paraId="20A33380"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f) Comunicar oficialmente à empresa vencedora quanto à rejeição dos produtos/serviços;</w:t>
      </w:r>
    </w:p>
    <w:p w14:paraId="2FFB80E1"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g) Certificar a Nota Fiscal correspondente somente após a verificação da perfeita compatibilidade entre produtos/serviços entregues ao que foi solicitado;</w:t>
      </w:r>
    </w:p>
    <w:p w14:paraId="5E8C073C"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h) Exigir da empresa vencedora o cumprimento rigoroso das obrigações assumidas;</w:t>
      </w:r>
    </w:p>
    <w:p w14:paraId="3CFE7E49"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i) Sustar o pagamento de faturas no caso de inobservância, pela empresa vencedora, de condições previstas neste instrumento;</w:t>
      </w:r>
    </w:p>
    <w:p w14:paraId="0A3F892B"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j) Transmitir ordens e instruções, verbais ou escritas, à empresa vencedora, no tocante ao fiel cumprimento do disposto neste instrumento;</w:t>
      </w:r>
    </w:p>
    <w:p w14:paraId="427DF782"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k) Solicitar a aplicação, nos termos deste instrumento, de multa(s) à empresa vencedora;</w:t>
      </w:r>
    </w:p>
    <w:p w14:paraId="758D1B9A"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 xml:space="preserve">l) Instruir o(s) recurso(s) da empresa vencedora no tocante ao pedido de cancelamento de multa(s), quando essa discordar do </w:t>
      </w:r>
      <w:r w:rsidRPr="00196ECC">
        <w:rPr>
          <w:b/>
          <w:color w:val="000000" w:themeColor="text1"/>
          <w:sz w:val="22"/>
          <w:szCs w:val="22"/>
        </w:rPr>
        <w:t>CONTRATANTE;</w:t>
      </w:r>
    </w:p>
    <w:p w14:paraId="4168D9EF"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m) No exercício de suas atribuições fica assegurado à fiscalização, sem restrições de qualquer natureza, o direito de acesso a todos os elementos de informações relacionados com o objeto deste instrumento, pelo mesmo julgados necessários.</w:t>
      </w:r>
    </w:p>
    <w:p w14:paraId="6E7D6A62" w14:textId="77777777" w:rsidR="00807006" w:rsidRPr="00196ECC" w:rsidRDefault="00807006" w:rsidP="00BF0A8D">
      <w:pPr>
        <w:spacing w:line="276" w:lineRule="auto"/>
        <w:jc w:val="both"/>
        <w:rPr>
          <w:color w:val="000000" w:themeColor="text1"/>
          <w:sz w:val="22"/>
          <w:szCs w:val="22"/>
        </w:rPr>
      </w:pPr>
    </w:p>
    <w:p w14:paraId="5C671328" w14:textId="77777777" w:rsidR="00807006" w:rsidRPr="00196ECC" w:rsidRDefault="00807006" w:rsidP="00BF0A8D">
      <w:pPr>
        <w:shd w:val="clear" w:color="auto" w:fill="D9D9D9" w:themeFill="background1" w:themeFillShade="D9"/>
        <w:spacing w:line="276" w:lineRule="auto"/>
        <w:jc w:val="both"/>
        <w:rPr>
          <w:rFonts w:eastAsia="Arial Narrow"/>
          <w:b/>
          <w:color w:val="000000" w:themeColor="text1"/>
          <w:sz w:val="22"/>
          <w:szCs w:val="22"/>
        </w:rPr>
      </w:pPr>
      <w:r w:rsidRPr="00196ECC">
        <w:rPr>
          <w:rFonts w:eastAsia="Arial Narrow"/>
          <w:b/>
          <w:color w:val="000000" w:themeColor="text1"/>
          <w:sz w:val="22"/>
          <w:szCs w:val="22"/>
        </w:rPr>
        <w:t>11. DA NOTIFICAÇÃO</w:t>
      </w:r>
    </w:p>
    <w:p w14:paraId="7956D28C" w14:textId="77777777" w:rsidR="00807006" w:rsidRPr="00196ECC" w:rsidRDefault="00807006" w:rsidP="00BF0A8D">
      <w:pPr>
        <w:spacing w:line="276" w:lineRule="auto"/>
        <w:jc w:val="both"/>
        <w:rPr>
          <w:rFonts w:eastAsia="Arial Narrow"/>
          <w:color w:val="000000" w:themeColor="text1"/>
          <w:sz w:val="22"/>
          <w:szCs w:val="22"/>
        </w:rPr>
      </w:pPr>
      <w:r w:rsidRPr="00196ECC">
        <w:rPr>
          <w:rFonts w:eastAsia="Arial Narrow"/>
          <w:color w:val="000000" w:themeColor="text1"/>
          <w:sz w:val="22"/>
          <w:szCs w:val="22"/>
        </w:rPr>
        <w:t>11.1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12D85014" w14:textId="77777777" w:rsidR="00807006" w:rsidRPr="00196ECC" w:rsidRDefault="00807006" w:rsidP="00BF0A8D">
      <w:pPr>
        <w:spacing w:line="276" w:lineRule="auto"/>
        <w:jc w:val="both"/>
        <w:rPr>
          <w:rFonts w:eastAsia="Arial Narrow"/>
          <w:color w:val="000000" w:themeColor="text1"/>
          <w:sz w:val="22"/>
          <w:szCs w:val="22"/>
        </w:rPr>
      </w:pPr>
      <w:r w:rsidRPr="00196ECC">
        <w:rPr>
          <w:rFonts w:eastAsia="Arial Narrow"/>
          <w:color w:val="000000" w:themeColor="text1"/>
          <w:sz w:val="22"/>
          <w:szCs w:val="22"/>
        </w:rPr>
        <w:t>11.2 – As notificações poderão se dar para:</w:t>
      </w:r>
    </w:p>
    <w:p w14:paraId="0F84D5A0" w14:textId="77777777" w:rsidR="00807006" w:rsidRPr="00196ECC" w:rsidRDefault="00807006" w:rsidP="00BF0A8D">
      <w:pPr>
        <w:spacing w:line="276" w:lineRule="auto"/>
        <w:jc w:val="both"/>
        <w:rPr>
          <w:rFonts w:eastAsia="Arial Narrow"/>
          <w:color w:val="000000" w:themeColor="text1"/>
          <w:sz w:val="22"/>
          <w:szCs w:val="22"/>
        </w:rPr>
      </w:pPr>
      <w:r w:rsidRPr="00196ECC">
        <w:rPr>
          <w:rFonts w:eastAsia="Arial Narrow"/>
          <w:color w:val="000000" w:themeColor="text1"/>
          <w:sz w:val="22"/>
          <w:szCs w:val="22"/>
        </w:rPr>
        <w:t>11.2.1 - Assinatura de documentos;</w:t>
      </w:r>
    </w:p>
    <w:p w14:paraId="7604241A" w14:textId="77777777" w:rsidR="00807006" w:rsidRPr="00196ECC" w:rsidRDefault="00807006" w:rsidP="00BF0A8D">
      <w:pPr>
        <w:spacing w:line="276" w:lineRule="auto"/>
        <w:jc w:val="both"/>
        <w:rPr>
          <w:rFonts w:eastAsia="Arial Narrow"/>
          <w:color w:val="000000" w:themeColor="text1"/>
          <w:sz w:val="22"/>
          <w:szCs w:val="22"/>
        </w:rPr>
      </w:pPr>
      <w:r w:rsidRPr="00196ECC">
        <w:rPr>
          <w:rFonts w:eastAsia="Arial Narrow"/>
          <w:color w:val="000000" w:themeColor="text1"/>
          <w:sz w:val="22"/>
          <w:szCs w:val="22"/>
        </w:rPr>
        <w:t>11.2.2 - Correção de irregularidades constatadas nos serviços prestados;</w:t>
      </w:r>
    </w:p>
    <w:p w14:paraId="17E9F681" w14:textId="77777777" w:rsidR="00807006" w:rsidRPr="00196ECC" w:rsidRDefault="00807006" w:rsidP="00BF0A8D">
      <w:pPr>
        <w:spacing w:line="276" w:lineRule="auto"/>
        <w:jc w:val="both"/>
        <w:rPr>
          <w:rFonts w:eastAsia="Arial Narrow"/>
          <w:color w:val="000000" w:themeColor="text1"/>
          <w:sz w:val="22"/>
          <w:szCs w:val="22"/>
        </w:rPr>
      </w:pPr>
      <w:r w:rsidRPr="00196ECC">
        <w:rPr>
          <w:rFonts w:eastAsia="Arial Narrow"/>
          <w:color w:val="000000" w:themeColor="text1"/>
          <w:sz w:val="22"/>
          <w:szCs w:val="22"/>
        </w:rPr>
        <w:t>11.2.3 - Resposta a reclamações ou solicitações que versem sobre a entrega do objeto;</w:t>
      </w:r>
    </w:p>
    <w:p w14:paraId="05A26C7D" w14:textId="77777777" w:rsidR="00807006" w:rsidRPr="00196ECC" w:rsidRDefault="00807006" w:rsidP="00BF0A8D">
      <w:pPr>
        <w:spacing w:line="276" w:lineRule="auto"/>
        <w:jc w:val="both"/>
        <w:rPr>
          <w:rFonts w:eastAsia="Arial Narrow"/>
          <w:color w:val="000000" w:themeColor="text1"/>
          <w:sz w:val="22"/>
          <w:szCs w:val="22"/>
        </w:rPr>
      </w:pPr>
      <w:r w:rsidRPr="00196ECC">
        <w:rPr>
          <w:rFonts w:eastAsia="Arial Narrow"/>
          <w:color w:val="000000" w:themeColor="text1"/>
          <w:sz w:val="22"/>
          <w:szCs w:val="22"/>
        </w:rPr>
        <w:t>11.2.4 - Substituição de serviços com defeitos ou vícios de qualidade;</w:t>
      </w:r>
    </w:p>
    <w:p w14:paraId="43289EAC" w14:textId="77777777" w:rsidR="00807006" w:rsidRPr="00196ECC" w:rsidRDefault="00807006" w:rsidP="00BF0A8D">
      <w:pPr>
        <w:spacing w:line="276" w:lineRule="auto"/>
        <w:jc w:val="both"/>
        <w:rPr>
          <w:rFonts w:eastAsia="Arial Narrow"/>
          <w:color w:val="000000" w:themeColor="text1"/>
          <w:sz w:val="22"/>
          <w:szCs w:val="22"/>
        </w:rPr>
      </w:pPr>
      <w:r w:rsidRPr="00196ECC">
        <w:rPr>
          <w:rFonts w:eastAsia="Arial Narrow"/>
          <w:color w:val="000000" w:themeColor="text1"/>
          <w:sz w:val="22"/>
          <w:szCs w:val="22"/>
        </w:rPr>
        <w:lastRenderedPageBreak/>
        <w:t>11.2.5 - Início da prestação dos serviços, caso a contratada descumpra o prazo previsto no item 16.2 deste Edital;</w:t>
      </w:r>
    </w:p>
    <w:p w14:paraId="085C0D38" w14:textId="77777777" w:rsidR="00807006" w:rsidRPr="00196ECC" w:rsidRDefault="00807006" w:rsidP="00BF0A8D">
      <w:pPr>
        <w:spacing w:line="276" w:lineRule="auto"/>
        <w:jc w:val="both"/>
        <w:rPr>
          <w:rFonts w:eastAsia="Arial Narrow"/>
          <w:color w:val="000000" w:themeColor="text1"/>
          <w:sz w:val="22"/>
          <w:szCs w:val="22"/>
        </w:rPr>
      </w:pPr>
      <w:r w:rsidRPr="00196ECC">
        <w:rPr>
          <w:rFonts w:eastAsia="Arial Narrow"/>
          <w:color w:val="000000" w:themeColor="text1"/>
          <w:sz w:val="22"/>
          <w:szCs w:val="22"/>
        </w:rPr>
        <w:t>11.2.6 - Ciência e apresentação de defesa em eventuais procedimentos que forem instaurados para apuração de irregularidades e/ou penalização da empresa contratada;</w:t>
      </w:r>
    </w:p>
    <w:p w14:paraId="4E73E3ED" w14:textId="77777777" w:rsidR="00807006" w:rsidRPr="00196ECC" w:rsidRDefault="00807006" w:rsidP="00BF0A8D">
      <w:pPr>
        <w:spacing w:line="276" w:lineRule="auto"/>
        <w:jc w:val="both"/>
        <w:rPr>
          <w:rFonts w:eastAsia="Arial Narrow"/>
          <w:color w:val="000000" w:themeColor="text1"/>
          <w:sz w:val="22"/>
          <w:szCs w:val="22"/>
        </w:rPr>
      </w:pPr>
      <w:r w:rsidRPr="00196ECC">
        <w:rPr>
          <w:rFonts w:eastAsia="Arial Narrow"/>
          <w:color w:val="000000" w:themeColor="text1"/>
          <w:sz w:val="22"/>
          <w:szCs w:val="22"/>
        </w:rPr>
        <w:t>11.2.7 - Nos demais casos de interesse da Administração.</w:t>
      </w:r>
    </w:p>
    <w:p w14:paraId="4EFBD8FB" w14:textId="77777777" w:rsidR="00807006" w:rsidRPr="00196ECC" w:rsidRDefault="00807006" w:rsidP="00BF0A8D">
      <w:pPr>
        <w:spacing w:line="276" w:lineRule="auto"/>
        <w:jc w:val="both"/>
        <w:rPr>
          <w:rFonts w:eastAsia="Arial Narrow"/>
          <w:color w:val="000000" w:themeColor="text1"/>
          <w:sz w:val="22"/>
          <w:szCs w:val="22"/>
        </w:rPr>
      </w:pPr>
      <w:r w:rsidRPr="00196ECC">
        <w:rPr>
          <w:rFonts w:eastAsia="Arial Narrow"/>
          <w:color w:val="000000" w:themeColor="text1"/>
          <w:sz w:val="22"/>
          <w:szCs w:val="22"/>
        </w:rPr>
        <w:t>11.3 – As notificações poderão ser encaminhadas através do endereço eletrônico oficial fornecido pela empresa, através dos Correios, com Aviso de Recebimento, ou de forma presencial, ao representante legal.</w:t>
      </w:r>
    </w:p>
    <w:p w14:paraId="2EC005E1" w14:textId="77777777" w:rsidR="00807006" w:rsidRPr="00196ECC" w:rsidRDefault="00807006" w:rsidP="00BF0A8D">
      <w:pPr>
        <w:spacing w:line="276" w:lineRule="auto"/>
        <w:jc w:val="both"/>
        <w:rPr>
          <w:rFonts w:eastAsia="Arial Narrow"/>
          <w:color w:val="000000" w:themeColor="text1"/>
          <w:sz w:val="22"/>
          <w:szCs w:val="22"/>
        </w:rPr>
      </w:pPr>
      <w:r w:rsidRPr="00196ECC">
        <w:rPr>
          <w:rFonts w:eastAsia="Arial Narrow"/>
          <w:color w:val="000000" w:themeColor="text1"/>
          <w:sz w:val="22"/>
          <w:szCs w:val="22"/>
        </w:rPr>
        <w:t>11.4 – No caso de notificação enviada por e-mail, a empresa deverá confirmar o recebimento, para fins de início da contagem do prazo concedido, que se dará no dia útil subsequente.</w:t>
      </w:r>
    </w:p>
    <w:p w14:paraId="17AE4369" w14:textId="77777777" w:rsidR="00807006" w:rsidRPr="00196ECC" w:rsidRDefault="00807006" w:rsidP="00BF0A8D">
      <w:pPr>
        <w:spacing w:line="276" w:lineRule="auto"/>
        <w:jc w:val="both"/>
        <w:rPr>
          <w:rFonts w:eastAsia="Arial Narrow"/>
          <w:color w:val="000000" w:themeColor="text1"/>
          <w:sz w:val="22"/>
          <w:szCs w:val="22"/>
        </w:rPr>
      </w:pPr>
      <w:r w:rsidRPr="00196ECC">
        <w:rPr>
          <w:rFonts w:eastAsia="Arial Narrow"/>
          <w:color w:val="000000" w:themeColor="text1"/>
          <w:sz w:val="22"/>
          <w:szCs w:val="22"/>
        </w:rPr>
        <w:t>11.5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135CCF3D" w14:textId="77777777" w:rsidR="00807006" w:rsidRPr="00196ECC" w:rsidRDefault="00807006" w:rsidP="00BF0A8D">
      <w:pPr>
        <w:spacing w:line="276" w:lineRule="auto"/>
        <w:rPr>
          <w:rFonts w:eastAsia="Arial Narrow"/>
          <w:color w:val="000000" w:themeColor="text1"/>
          <w:sz w:val="22"/>
          <w:szCs w:val="22"/>
        </w:rPr>
      </w:pPr>
      <w:r w:rsidRPr="00196ECC">
        <w:rPr>
          <w:rFonts w:eastAsia="Arial Narrow"/>
          <w:color w:val="000000" w:themeColor="text1"/>
          <w:sz w:val="22"/>
          <w:szCs w:val="22"/>
        </w:rPr>
        <w:t xml:space="preserve">11.6 – Caso a notificação seja enviada via Correios, será considerado como início da contagem do prazo o dia útil subsequente ao do retorno do Aviso de Recebimento. </w:t>
      </w:r>
    </w:p>
    <w:p w14:paraId="6A87248F" w14:textId="77777777" w:rsidR="00807006" w:rsidRPr="00196ECC" w:rsidRDefault="00807006" w:rsidP="00BF0A8D">
      <w:pPr>
        <w:spacing w:line="276" w:lineRule="auto"/>
        <w:jc w:val="both"/>
        <w:rPr>
          <w:rFonts w:eastAsia="Arial Narrow"/>
          <w:color w:val="000000" w:themeColor="text1"/>
          <w:sz w:val="22"/>
          <w:szCs w:val="22"/>
        </w:rPr>
      </w:pPr>
      <w:r w:rsidRPr="00196ECC">
        <w:rPr>
          <w:rFonts w:eastAsia="Arial Narrow"/>
          <w:color w:val="000000" w:themeColor="text1"/>
          <w:sz w:val="22"/>
          <w:szCs w:val="22"/>
        </w:rPr>
        <w:t>11.7 – No caso de notificação pessoal, o prazo para resposta iniciará no dia útil subsequente ao recebimento.</w:t>
      </w:r>
    </w:p>
    <w:p w14:paraId="5D927423" w14:textId="77777777" w:rsidR="00807006" w:rsidRPr="00196ECC" w:rsidRDefault="00807006" w:rsidP="00BF0A8D">
      <w:pPr>
        <w:spacing w:line="276" w:lineRule="auto"/>
        <w:jc w:val="both"/>
        <w:rPr>
          <w:rFonts w:eastAsia="Arial Narrow"/>
          <w:color w:val="000000" w:themeColor="text1"/>
          <w:sz w:val="22"/>
          <w:szCs w:val="22"/>
        </w:rPr>
      </w:pPr>
      <w:r w:rsidRPr="00196ECC">
        <w:rPr>
          <w:rFonts w:eastAsia="Arial Narrow"/>
          <w:color w:val="000000" w:themeColor="text1"/>
          <w:sz w:val="22"/>
          <w:szCs w:val="22"/>
        </w:rPr>
        <w:t>11.8 – 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567E5C06" w14:textId="77777777" w:rsidR="00807006" w:rsidRPr="00196ECC" w:rsidRDefault="00807006" w:rsidP="00BF0A8D">
      <w:pPr>
        <w:spacing w:line="276" w:lineRule="auto"/>
        <w:jc w:val="both"/>
        <w:rPr>
          <w:color w:val="000000" w:themeColor="text1"/>
          <w:sz w:val="22"/>
          <w:szCs w:val="22"/>
        </w:rPr>
      </w:pPr>
    </w:p>
    <w:p w14:paraId="489D2EF1" w14:textId="507AAE00" w:rsidR="00807006" w:rsidRPr="00196ECC" w:rsidRDefault="00807006" w:rsidP="00BF0A8D">
      <w:pPr>
        <w:spacing w:line="276" w:lineRule="auto"/>
        <w:jc w:val="center"/>
        <w:rPr>
          <w:noProof/>
          <w:color w:val="000000" w:themeColor="text1"/>
          <w:sz w:val="22"/>
          <w:szCs w:val="22"/>
        </w:rPr>
      </w:pPr>
      <w:r w:rsidRPr="00196ECC">
        <w:rPr>
          <w:color w:val="000000" w:themeColor="text1"/>
          <w:sz w:val="22"/>
          <w:szCs w:val="22"/>
        </w:rPr>
        <w:t xml:space="preserve">Santa Margarida/MG, </w:t>
      </w:r>
      <w:r w:rsidR="00196ECC" w:rsidRPr="00196ECC">
        <w:rPr>
          <w:color w:val="000000" w:themeColor="text1"/>
          <w:sz w:val="22"/>
          <w:szCs w:val="22"/>
        </w:rPr>
        <w:t>2</w:t>
      </w:r>
      <w:r w:rsidR="000C3329">
        <w:rPr>
          <w:color w:val="000000" w:themeColor="text1"/>
          <w:sz w:val="22"/>
          <w:szCs w:val="22"/>
        </w:rPr>
        <w:t>2</w:t>
      </w:r>
      <w:r w:rsidR="00D42F79" w:rsidRPr="00196ECC">
        <w:rPr>
          <w:color w:val="000000" w:themeColor="text1"/>
          <w:sz w:val="22"/>
          <w:szCs w:val="22"/>
        </w:rPr>
        <w:t xml:space="preserve"> de janeiro de 2026.</w:t>
      </w:r>
    </w:p>
    <w:p w14:paraId="511EA872" w14:textId="77777777" w:rsidR="00807006" w:rsidRPr="00196ECC" w:rsidRDefault="00807006" w:rsidP="00BF0A8D">
      <w:pPr>
        <w:pStyle w:val="Default"/>
        <w:spacing w:line="276" w:lineRule="auto"/>
        <w:jc w:val="both"/>
        <w:rPr>
          <w:rFonts w:ascii="Times New Roman" w:hAnsi="Times New Roman" w:cs="Times New Roman"/>
          <w:b/>
          <w:bCs/>
          <w:color w:val="000000" w:themeColor="text1"/>
          <w:sz w:val="22"/>
          <w:szCs w:val="22"/>
        </w:rPr>
      </w:pPr>
    </w:p>
    <w:p w14:paraId="2030EF8A"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DE ACORDO</w:t>
      </w:r>
    </w:p>
    <w:p w14:paraId="1062379C" w14:textId="77777777" w:rsidR="00807006" w:rsidRPr="00196ECC" w:rsidRDefault="00807006" w:rsidP="00BF0A8D">
      <w:pPr>
        <w:spacing w:line="276" w:lineRule="auto"/>
        <w:jc w:val="center"/>
        <w:rPr>
          <w:color w:val="000000" w:themeColor="text1"/>
          <w:sz w:val="22"/>
          <w:szCs w:val="22"/>
        </w:rPr>
      </w:pPr>
    </w:p>
    <w:p w14:paraId="22FC112C" w14:textId="77777777" w:rsidR="00807006" w:rsidRPr="00196ECC" w:rsidRDefault="00807006" w:rsidP="00BF0A8D">
      <w:pPr>
        <w:spacing w:line="276" w:lineRule="auto"/>
        <w:jc w:val="center"/>
        <w:rPr>
          <w:b/>
          <w:color w:val="000000" w:themeColor="text1"/>
          <w:sz w:val="22"/>
          <w:szCs w:val="22"/>
        </w:rPr>
      </w:pPr>
    </w:p>
    <w:p w14:paraId="660B8AB8" w14:textId="77777777" w:rsidR="00D42F79" w:rsidRPr="00196ECC" w:rsidRDefault="00D42F79" w:rsidP="00BF0A8D">
      <w:pPr>
        <w:spacing w:line="276" w:lineRule="auto"/>
        <w:jc w:val="center"/>
        <w:rPr>
          <w:b/>
          <w:color w:val="000000" w:themeColor="text1"/>
          <w:sz w:val="22"/>
          <w:szCs w:val="22"/>
        </w:rPr>
      </w:pPr>
      <w:r w:rsidRPr="00196ECC">
        <w:rPr>
          <w:b/>
          <w:color w:val="000000" w:themeColor="text1"/>
          <w:sz w:val="22"/>
          <w:szCs w:val="22"/>
        </w:rPr>
        <w:t xml:space="preserve">Maria Luíza Stoupa de Sá Otoni </w:t>
      </w:r>
    </w:p>
    <w:p w14:paraId="63D5B4E5" w14:textId="1F675E03" w:rsidR="00D42F79" w:rsidRPr="00196ECC" w:rsidRDefault="00D42F79" w:rsidP="00BF0A8D">
      <w:pPr>
        <w:spacing w:line="276" w:lineRule="auto"/>
        <w:jc w:val="center"/>
        <w:rPr>
          <w:color w:val="000000" w:themeColor="text1"/>
          <w:sz w:val="22"/>
          <w:szCs w:val="22"/>
        </w:rPr>
      </w:pPr>
      <w:r w:rsidRPr="00196ECC">
        <w:rPr>
          <w:color w:val="000000" w:themeColor="text1"/>
          <w:sz w:val="22"/>
          <w:szCs w:val="22"/>
        </w:rPr>
        <w:t>Secretária Municipal de Administração</w:t>
      </w:r>
    </w:p>
    <w:p w14:paraId="18899F4B" w14:textId="77777777" w:rsidR="00D42F79" w:rsidRPr="00196ECC" w:rsidRDefault="00D42F79" w:rsidP="00BF0A8D">
      <w:pPr>
        <w:spacing w:line="276" w:lineRule="auto"/>
        <w:rPr>
          <w:b/>
          <w:color w:val="000000" w:themeColor="text1"/>
          <w:sz w:val="22"/>
          <w:szCs w:val="22"/>
        </w:rPr>
      </w:pPr>
    </w:p>
    <w:p w14:paraId="72B0BB83" w14:textId="77777777" w:rsidR="00D42F79" w:rsidRPr="00196ECC" w:rsidRDefault="00D42F79" w:rsidP="00BF0A8D">
      <w:pPr>
        <w:spacing w:line="276" w:lineRule="auto"/>
        <w:rPr>
          <w:b/>
          <w:color w:val="000000" w:themeColor="text1"/>
          <w:sz w:val="22"/>
          <w:szCs w:val="22"/>
        </w:rPr>
      </w:pPr>
    </w:p>
    <w:p w14:paraId="0116846F" w14:textId="77777777" w:rsidR="00D42F79" w:rsidRPr="00196ECC" w:rsidRDefault="00D42F79" w:rsidP="00BF0A8D">
      <w:pPr>
        <w:spacing w:line="276" w:lineRule="auto"/>
        <w:jc w:val="center"/>
        <w:rPr>
          <w:b/>
          <w:color w:val="000000" w:themeColor="text1"/>
          <w:sz w:val="22"/>
          <w:szCs w:val="22"/>
        </w:rPr>
      </w:pPr>
      <w:r w:rsidRPr="00196ECC">
        <w:rPr>
          <w:b/>
          <w:color w:val="000000" w:themeColor="text1"/>
          <w:sz w:val="22"/>
          <w:szCs w:val="22"/>
        </w:rPr>
        <w:t>Téria Costa Matiles</w:t>
      </w:r>
    </w:p>
    <w:p w14:paraId="57E342E8" w14:textId="77777777" w:rsidR="00D42F79" w:rsidRPr="00196ECC" w:rsidRDefault="00D42F79" w:rsidP="00BF0A8D">
      <w:pPr>
        <w:spacing w:line="276" w:lineRule="auto"/>
        <w:jc w:val="center"/>
        <w:rPr>
          <w:color w:val="000000" w:themeColor="text1"/>
          <w:sz w:val="22"/>
          <w:szCs w:val="22"/>
        </w:rPr>
      </w:pPr>
      <w:r w:rsidRPr="00196ECC">
        <w:rPr>
          <w:color w:val="000000" w:themeColor="text1"/>
          <w:sz w:val="22"/>
          <w:szCs w:val="22"/>
        </w:rPr>
        <w:t>Secretária Municipal de Saúde</w:t>
      </w:r>
    </w:p>
    <w:p w14:paraId="448A9B0B" w14:textId="77777777" w:rsidR="00D42F79" w:rsidRPr="00196ECC" w:rsidRDefault="00D42F79" w:rsidP="00BF0A8D">
      <w:pPr>
        <w:spacing w:line="276" w:lineRule="auto"/>
        <w:jc w:val="center"/>
        <w:rPr>
          <w:color w:val="000000" w:themeColor="text1"/>
          <w:sz w:val="22"/>
          <w:szCs w:val="22"/>
        </w:rPr>
      </w:pPr>
    </w:p>
    <w:p w14:paraId="146AD55B" w14:textId="77777777" w:rsidR="00D42F79" w:rsidRPr="00196ECC" w:rsidRDefault="00D42F79" w:rsidP="00BF0A8D">
      <w:pPr>
        <w:spacing w:line="276" w:lineRule="auto"/>
        <w:jc w:val="center"/>
        <w:rPr>
          <w:color w:val="000000" w:themeColor="text1"/>
          <w:sz w:val="22"/>
          <w:szCs w:val="22"/>
        </w:rPr>
      </w:pPr>
    </w:p>
    <w:p w14:paraId="6187CE29" w14:textId="77777777" w:rsidR="00D42F79" w:rsidRPr="00196ECC" w:rsidRDefault="00D42F79" w:rsidP="00BF0A8D">
      <w:pPr>
        <w:spacing w:line="276" w:lineRule="auto"/>
        <w:jc w:val="center"/>
        <w:rPr>
          <w:b/>
          <w:color w:val="000000" w:themeColor="text1"/>
          <w:sz w:val="22"/>
          <w:szCs w:val="22"/>
        </w:rPr>
      </w:pPr>
      <w:r w:rsidRPr="00196ECC">
        <w:rPr>
          <w:b/>
          <w:color w:val="000000" w:themeColor="text1"/>
          <w:sz w:val="22"/>
          <w:szCs w:val="22"/>
        </w:rPr>
        <w:t>Mara Cristina Sanglard Bifano de Oliveira</w:t>
      </w:r>
    </w:p>
    <w:p w14:paraId="31FCED63" w14:textId="77777777" w:rsidR="00D42F79" w:rsidRPr="00196ECC" w:rsidRDefault="00D42F79" w:rsidP="00BF0A8D">
      <w:pPr>
        <w:spacing w:line="276" w:lineRule="auto"/>
        <w:jc w:val="center"/>
        <w:rPr>
          <w:color w:val="000000" w:themeColor="text1"/>
          <w:sz w:val="22"/>
          <w:szCs w:val="22"/>
        </w:rPr>
      </w:pPr>
      <w:r w:rsidRPr="00196ECC">
        <w:rPr>
          <w:color w:val="000000" w:themeColor="text1"/>
          <w:sz w:val="22"/>
          <w:szCs w:val="22"/>
        </w:rPr>
        <w:t>Secretária Municipal de Assistência Social</w:t>
      </w:r>
    </w:p>
    <w:p w14:paraId="4F2BB76B" w14:textId="77777777" w:rsidR="00D42F79" w:rsidRPr="00196ECC" w:rsidRDefault="00D42F79" w:rsidP="00BF0A8D">
      <w:pPr>
        <w:spacing w:line="276" w:lineRule="auto"/>
        <w:jc w:val="center"/>
        <w:rPr>
          <w:color w:val="000000" w:themeColor="text1"/>
          <w:sz w:val="22"/>
          <w:szCs w:val="22"/>
        </w:rPr>
      </w:pPr>
    </w:p>
    <w:p w14:paraId="5B287683" w14:textId="77777777" w:rsidR="00D42F79" w:rsidRPr="00196ECC" w:rsidRDefault="00D42F79" w:rsidP="00BF0A8D">
      <w:pPr>
        <w:spacing w:line="276" w:lineRule="auto"/>
        <w:jc w:val="center"/>
        <w:rPr>
          <w:color w:val="000000" w:themeColor="text1"/>
          <w:sz w:val="22"/>
          <w:szCs w:val="22"/>
        </w:rPr>
      </w:pPr>
    </w:p>
    <w:p w14:paraId="3A5755FC" w14:textId="77777777" w:rsidR="00D42F79" w:rsidRPr="00196ECC" w:rsidRDefault="00D42F79" w:rsidP="00BF0A8D">
      <w:pPr>
        <w:spacing w:line="276" w:lineRule="auto"/>
        <w:jc w:val="center"/>
        <w:rPr>
          <w:b/>
          <w:color w:val="000000" w:themeColor="text1"/>
          <w:sz w:val="22"/>
          <w:szCs w:val="22"/>
        </w:rPr>
      </w:pPr>
      <w:r w:rsidRPr="00196ECC">
        <w:rPr>
          <w:b/>
          <w:color w:val="000000" w:themeColor="text1"/>
          <w:sz w:val="22"/>
          <w:szCs w:val="22"/>
        </w:rPr>
        <w:t>Reginaldo Alves Dutra</w:t>
      </w:r>
    </w:p>
    <w:p w14:paraId="438A6895" w14:textId="77777777" w:rsidR="00D42F79" w:rsidRPr="00196ECC" w:rsidRDefault="00D42F79" w:rsidP="00BF0A8D">
      <w:pPr>
        <w:spacing w:line="276" w:lineRule="auto"/>
        <w:jc w:val="center"/>
        <w:rPr>
          <w:color w:val="000000" w:themeColor="text1"/>
          <w:sz w:val="22"/>
          <w:szCs w:val="22"/>
        </w:rPr>
      </w:pPr>
      <w:r w:rsidRPr="00196ECC">
        <w:rPr>
          <w:color w:val="000000" w:themeColor="text1"/>
          <w:sz w:val="22"/>
          <w:szCs w:val="22"/>
        </w:rPr>
        <w:t>Secretário Municipal de Obras, Serviços Urbanos e Habitação</w:t>
      </w:r>
    </w:p>
    <w:p w14:paraId="7DB3816B" w14:textId="77777777" w:rsidR="00D42F79" w:rsidRPr="00196ECC" w:rsidRDefault="00D42F79" w:rsidP="00BF0A8D">
      <w:pPr>
        <w:spacing w:line="276" w:lineRule="auto"/>
        <w:jc w:val="center"/>
        <w:rPr>
          <w:b/>
          <w:color w:val="000000" w:themeColor="text1"/>
          <w:sz w:val="22"/>
          <w:szCs w:val="22"/>
        </w:rPr>
      </w:pPr>
    </w:p>
    <w:p w14:paraId="6A78E087" w14:textId="77777777" w:rsidR="00D42F79" w:rsidRPr="00196ECC" w:rsidRDefault="00D42F79" w:rsidP="00BF0A8D">
      <w:pPr>
        <w:spacing w:line="276" w:lineRule="auto"/>
        <w:jc w:val="center"/>
        <w:rPr>
          <w:b/>
          <w:color w:val="000000" w:themeColor="text1"/>
          <w:sz w:val="22"/>
          <w:szCs w:val="22"/>
        </w:rPr>
      </w:pPr>
    </w:p>
    <w:p w14:paraId="3A4A8238" w14:textId="77777777" w:rsidR="00D42F79" w:rsidRPr="00196ECC" w:rsidRDefault="00D42F79" w:rsidP="00BF0A8D">
      <w:pPr>
        <w:spacing w:line="276" w:lineRule="auto"/>
        <w:jc w:val="center"/>
        <w:rPr>
          <w:b/>
          <w:color w:val="000000" w:themeColor="text1"/>
          <w:sz w:val="22"/>
          <w:szCs w:val="22"/>
        </w:rPr>
      </w:pPr>
    </w:p>
    <w:p w14:paraId="5E28CCDB" w14:textId="77777777" w:rsidR="00D42F79" w:rsidRPr="00196ECC" w:rsidRDefault="00D42F79" w:rsidP="00BF0A8D">
      <w:pPr>
        <w:spacing w:line="276" w:lineRule="auto"/>
        <w:jc w:val="center"/>
        <w:rPr>
          <w:b/>
          <w:color w:val="000000" w:themeColor="text1"/>
          <w:sz w:val="22"/>
          <w:szCs w:val="22"/>
        </w:rPr>
      </w:pPr>
      <w:r w:rsidRPr="00196ECC">
        <w:rPr>
          <w:b/>
          <w:color w:val="000000" w:themeColor="text1"/>
          <w:sz w:val="22"/>
          <w:szCs w:val="22"/>
        </w:rPr>
        <w:t>Eliardo Vieira Lima</w:t>
      </w:r>
    </w:p>
    <w:p w14:paraId="5E47D81B" w14:textId="77777777" w:rsidR="00D42F79" w:rsidRPr="00196ECC" w:rsidRDefault="00D42F79" w:rsidP="00BF0A8D">
      <w:pPr>
        <w:spacing w:line="276" w:lineRule="auto"/>
        <w:jc w:val="center"/>
        <w:rPr>
          <w:color w:val="000000" w:themeColor="text1"/>
          <w:sz w:val="22"/>
          <w:szCs w:val="22"/>
        </w:rPr>
      </w:pPr>
      <w:r w:rsidRPr="00196ECC">
        <w:rPr>
          <w:color w:val="000000" w:themeColor="text1"/>
          <w:sz w:val="22"/>
          <w:szCs w:val="22"/>
        </w:rPr>
        <w:t>Secretário Municipal de Agricultura e Meio Ambiente</w:t>
      </w:r>
    </w:p>
    <w:p w14:paraId="053A68E4" w14:textId="77777777" w:rsidR="00D42F79" w:rsidRPr="00196ECC" w:rsidRDefault="00D42F79" w:rsidP="00BF0A8D">
      <w:pPr>
        <w:spacing w:line="276" w:lineRule="auto"/>
        <w:jc w:val="center"/>
        <w:rPr>
          <w:color w:val="000000" w:themeColor="text1"/>
          <w:sz w:val="22"/>
          <w:szCs w:val="22"/>
        </w:rPr>
      </w:pPr>
    </w:p>
    <w:p w14:paraId="2CD6A794" w14:textId="77777777" w:rsidR="00D42F79" w:rsidRPr="00196ECC" w:rsidRDefault="00D42F79" w:rsidP="00BF0A8D">
      <w:pPr>
        <w:spacing w:line="276" w:lineRule="auto"/>
        <w:jc w:val="center"/>
        <w:rPr>
          <w:color w:val="000000" w:themeColor="text1"/>
          <w:sz w:val="22"/>
          <w:szCs w:val="22"/>
        </w:rPr>
      </w:pPr>
    </w:p>
    <w:p w14:paraId="41E7ADCF" w14:textId="77777777" w:rsidR="00D42F79" w:rsidRPr="00196ECC" w:rsidRDefault="00D42F79" w:rsidP="00BF0A8D">
      <w:pPr>
        <w:spacing w:line="276" w:lineRule="auto"/>
        <w:jc w:val="center"/>
        <w:rPr>
          <w:color w:val="000000" w:themeColor="text1"/>
          <w:sz w:val="22"/>
          <w:szCs w:val="22"/>
        </w:rPr>
      </w:pPr>
    </w:p>
    <w:p w14:paraId="7003BE41" w14:textId="77777777" w:rsidR="00D42F79" w:rsidRPr="00196ECC" w:rsidRDefault="00D42F79" w:rsidP="00BF0A8D">
      <w:pPr>
        <w:spacing w:line="276" w:lineRule="auto"/>
        <w:jc w:val="center"/>
        <w:rPr>
          <w:b/>
          <w:color w:val="000000" w:themeColor="text1"/>
          <w:sz w:val="22"/>
          <w:szCs w:val="22"/>
        </w:rPr>
      </w:pPr>
      <w:r w:rsidRPr="00196ECC">
        <w:rPr>
          <w:b/>
          <w:color w:val="000000" w:themeColor="text1"/>
          <w:sz w:val="22"/>
          <w:szCs w:val="22"/>
        </w:rPr>
        <w:t>Mara Rúbia Torres Barreto</w:t>
      </w:r>
    </w:p>
    <w:p w14:paraId="5AA6BE92" w14:textId="77777777" w:rsidR="00D42F79" w:rsidRPr="00196ECC" w:rsidRDefault="00D42F79" w:rsidP="00BF0A8D">
      <w:pPr>
        <w:spacing w:line="276" w:lineRule="auto"/>
        <w:jc w:val="center"/>
        <w:rPr>
          <w:color w:val="000000" w:themeColor="text1"/>
          <w:sz w:val="22"/>
          <w:szCs w:val="22"/>
        </w:rPr>
      </w:pPr>
      <w:r w:rsidRPr="00196ECC">
        <w:rPr>
          <w:color w:val="000000" w:themeColor="text1"/>
          <w:sz w:val="22"/>
          <w:szCs w:val="22"/>
        </w:rPr>
        <w:t>Secretária Municipal de Transporte e Trânsito</w:t>
      </w:r>
    </w:p>
    <w:p w14:paraId="49E9C3BA" w14:textId="77777777" w:rsidR="00D42F79" w:rsidRPr="00196ECC" w:rsidRDefault="00D42F79" w:rsidP="00BF0A8D">
      <w:pPr>
        <w:spacing w:line="276" w:lineRule="auto"/>
        <w:jc w:val="center"/>
        <w:rPr>
          <w:color w:val="000000" w:themeColor="text1"/>
          <w:sz w:val="22"/>
          <w:szCs w:val="22"/>
        </w:rPr>
      </w:pPr>
    </w:p>
    <w:p w14:paraId="2806847F" w14:textId="77777777" w:rsidR="00D42F79" w:rsidRPr="00196ECC" w:rsidRDefault="00D42F79" w:rsidP="00BF0A8D">
      <w:pPr>
        <w:spacing w:line="276" w:lineRule="auto"/>
        <w:jc w:val="center"/>
        <w:rPr>
          <w:b/>
          <w:color w:val="000000" w:themeColor="text1"/>
          <w:sz w:val="22"/>
          <w:szCs w:val="22"/>
        </w:rPr>
      </w:pPr>
    </w:p>
    <w:p w14:paraId="1D15D262" w14:textId="77777777" w:rsidR="00D42F79" w:rsidRPr="00196ECC" w:rsidRDefault="00D42F79" w:rsidP="00BF0A8D">
      <w:pPr>
        <w:spacing w:line="276" w:lineRule="auto"/>
        <w:jc w:val="center"/>
        <w:rPr>
          <w:b/>
          <w:color w:val="000000" w:themeColor="text1"/>
          <w:sz w:val="22"/>
          <w:szCs w:val="22"/>
        </w:rPr>
      </w:pPr>
    </w:p>
    <w:p w14:paraId="6934AFB3" w14:textId="77777777" w:rsidR="00D42F79" w:rsidRPr="00196ECC" w:rsidRDefault="00D42F79" w:rsidP="00BF0A8D">
      <w:pPr>
        <w:spacing w:line="276" w:lineRule="auto"/>
        <w:jc w:val="center"/>
        <w:rPr>
          <w:b/>
          <w:bCs/>
          <w:color w:val="000000" w:themeColor="text1"/>
          <w:sz w:val="22"/>
          <w:szCs w:val="22"/>
        </w:rPr>
      </w:pPr>
      <w:r w:rsidRPr="00196ECC">
        <w:rPr>
          <w:b/>
          <w:bCs/>
          <w:color w:val="000000" w:themeColor="text1"/>
          <w:sz w:val="22"/>
          <w:szCs w:val="22"/>
        </w:rPr>
        <w:t>Jéssica de Paula Portes Rodrigues Zanetti</w:t>
      </w:r>
    </w:p>
    <w:p w14:paraId="2545456A" w14:textId="77777777" w:rsidR="00D42F79" w:rsidRPr="00196ECC" w:rsidRDefault="00D42F79" w:rsidP="00BF0A8D">
      <w:pPr>
        <w:spacing w:line="276" w:lineRule="auto"/>
        <w:jc w:val="center"/>
        <w:rPr>
          <w:bCs/>
          <w:color w:val="000000" w:themeColor="text1"/>
          <w:sz w:val="22"/>
          <w:szCs w:val="22"/>
        </w:rPr>
      </w:pPr>
      <w:r w:rsidRPr="00196ECC">
        <w:rPr>
          <w:bCs/>
          <w:color w:val="000000" w:themeColor="text1"/>
          <w:sz w:val="22"/>
          <w:szCs w:val="22"/>
        </w:rPr>
        <w:t>Secretária Municipal de Educação.</w:t>
      </w:r>
    </w:p>
    <w:p w14:paraId="571EA62A" w14:textId="77777777" w:rsidR="0015390A" w:rsidRPr="00196ECC" w:rsidRDefault="0015390A" w:rsidP="00BF0A8D">
      <w:pPr>
        <w:spacing w:line="276" w:lineRule="auto"/>
        <w:jc w:val="center"/>
        <w:rPr>
          <w:color w:val="000000" w:themeColor="text1"/>
          <w:sz w:val="22"/>
          <w:szCs w:val="22"/>
        </w:rPr>
      </w:pPr>
    </w:p>
    <w:p w14:paraId="7387613E" w14:textId="77777777" w:rsidR="005A0B9C" w:rsidRPr="00196ECC" w:rsidRDefault="005A0B9C" w:rsidP="00BF0A8D">
      <w:pPr>
        <w:spacing w:line="276" w:lineRule="auto"/>
        <w:jc w:val="center"/>
        <w:rPr>
          <w:color w:val="000000" w:themeColor="text1"/>
          <w:sz w:val="22"/>
          <w:szCs w:val="22"/>
        </w:rPr>
        <w:sectPr w:rsidR="005A0B9C" w:rsidRPr="00196ECC" w:rsidSect="00646E42">
          <w:headerReference w:type="default" r:id="rId22"/>
          <w:type w:val="continuous"/>
          <w:pgSz w:w="11907" w:h="16840" w:code="9"/>
          <w:pgMar w:top="1976" w:right="851" w:bottom="1701" w:left="1620" w:header="142" w:footer="297" w:gutter="0"/>
          <w:cols w:space="720"/>
        </w:sectPr>
      </w:pPr>
    </w:p>
    <w:p w14:paraId="6617DAF7" w14:textId="77777777" w:rsidR="0015390A" w:rsidRPr="00196ECC" w:rsidRDefault="0015390A" w:rsidP="00BF0A8D">
      <w:pPr>
        <w:spacing w:line="276" w:lineRule="auto"/>
        <w:jc w:val="center"/>
        <w:rPr>
          <w:b/>
          <w:color w:val="000000" w:themeColor="text1"/>
          <w:sz w:val="22"/>
          <w:szCs w:val="22"/>
        </w:rPr>
      </w:pPr>
    </w:p>
    <w:p w14:paraId="3C3830C4" w14:textId="77777777" w:rsidR="0015390A" w:rsidRPr="00196ECC" w:rsidRDefault="0015390A" w:rsidP="00BF0A8D">
      <w:pPr>
        <w:spacing w:line="276" w:lineRule="auto"/>
        <w:jc w:val="center"/>
        <w:rPr>
          <w:b/>
          <w:color w:val="000000" w:themeColor="text1"/>
          <w:sz w:val="22"/>
          <w:szCs w:val="22"/>
        </w:rPr>
      </w:pPr>
    </w:p>
    <w:p w14:paraId="52B397E2" w14:textId="77777777" w:rsidR="0015390A" w:rsidRPr="00196ECC" w:rsidRDefault="0015390A" w:rsidP="00BF0A8D">
      <w:pPr>
        <w:spacing w:line="276" w:lineRule="auto"/>
        <w:jc w:val="center"/>
        <w:rPr>
          <w:b/>
          <w:color w:val="000000" w:themeColor="text1"/>
          <w:sz w:val="22"/>
          <w:szCs w:val="22"/>
        </w:rPr>
      </w:pPr>
    </w:p>
    <w:p w14:paraId="4ED69A48" w14:textId="77777777" w:rsidR="0015390A" w:rsidRPr="00196ECC" w:rsidRDefault="0015390A" w:rsidP="00BF0A8D">
      <w:pPr>
        <w:spacing w:line="276" w:lineRule="auto"/>
        <w:jc w:val="center"/>
        <w:rPr>
          <w:b/>
          <w:color w:val="000000" w:themeColor="text1"/>
          <w:sz w:val="22"/>
          <w:szCs w:val="22"/>
        </w:rPr>
      </w:pPr>
    </w:p>
    <w:p w14:paraId="19E9AC8D" w14:textId="77777777" w:rsidR="0015390A" w:rsidRPr="00196ECC" w:rsidRDefault="0015390A" w:rsidP="00BF0A8D">
      <w:pPr>
        <w:spacing w:line="276" w:lineRule="auto"/>
        <w:jc w:val="center"/>
        <w:rPr>
          <w:b/>
          <w:color w:val="000000" w:themeColor="text1"/>
          <w:sz w:val="22"/>
          <w:szCs w:val="22"/>
        </w:rPr>
      </w:pPr>
    </w:p>
    <w:p w14:paraId="348D6262" w14:textId="77777777" w:rsidR="0015390A" w:rsidRPr="00196ECC" w:rsidRDefault="0015390A" w:rsidP="00BF0A8D">
      <w:pPr>
        <w:spacing w:line="276" w:lineRule="auto"/>
        <w:jc w:val="center"/>
        <w:rPr>
          <w:b/>
          <w:color w:val="000000" w:themeColor="text1"/>
          <w:sz w:val="22"/>
          <w:szCs w:val="22"/>
        </w:rPr>
      </w:pPr>
    </w:p>
    <w:p w14:paraId="2F04162E" w14:textId="77777777" w:rsidR="0015390A" w:rsidRPr="00196ECC" w:rsidRDefault="0015390A" w:rsidP="00BF0A8D">
      <w:pPr>
        <w:spacing w:line="276" w:lineRule="auto"/>
        <w:jc w:val="center"/>
        <w:rPr>
          <w:b/>
          <w:color w:val="000000" w:themeColor="text1"/>
          <w:sz w:val="22"/>
          <w:szCs w:val="22"/>
        </w:rPr>
      </w:pPr>
    </w:p>
    <w:p w14:paraId="4AD3AE9D" w14:textId="05007F45" w:rsidR="0015390A" w:rsidRDefault="0015390A" w:rsidP="00BF0A8D">
      <w:pPr>
        <w:spacing w:line="276" w:lineRule="auto"/>
        <w:jc w:val="center"/>
        <w:rPr>
          <w:b/>
          <w:color w:val="000000" w:themeColor="text1"/>
          <w:sz w:val="22"/>
          <w:szCs w:val="22"/>
        </w:rPr>
      </w:pPr>
    </w:p>
    <w:p w14:paraId="7F1F3974" w14:textId="6BEC0A9A" w:rsidR="007D47B1" w:rsidRDefault="007D47B1" w:rsidP="00BF0A8D">
      <w:pPr>
        <w:spacing w:line="276" w:lineRule="auto"/>
        <w:jc w:val="center"/>
        <w:rPr>
          <w:b/>
          <w:color w:val="000000" w:themeColor="text1"/>
          <w:sz w:val="22"/>
          <w:szCs w:val="22"/>
        </w:rPr>
      </w:pPr>
    </w:p>
    <w:p w14:paraId="595FB2B3" w14:textId="47576780" w:rsidR="007D47B1" w:rsidRDefault="007D47B1" w:rsidP="00BF0A8D">
      <w:pPr>
        <w:spacing w:line="276" w:lineRule="auto"/>
        <w:jc w:val="center"/>
        <w:rPr>
          <w:b/>
          <w:color w:val="000000" w:themeColor="text1"/>
          <w:sz w:val="22"/>
          <w:szCs w:val="22"/>
        </w:rPr>
      </w:pPr>
    </w:p>
    <w:p w14:paraId="7F2A779B" w14:textId="1B3B7AE9" w:rsidR="007D47B1" w:rsidRDefault="007D47B1" w:rsidP="00BF0A8D">
      <w:pPr>
        <w:spacing w:line="276" w:lineRule="auto"/>
        <w:jc w:val="center"/>
        <w:rPr>
          <w:b/>
          <w:color w:val="000000" w:themeColor="text1"/>
          <w:sz w:val="22"/>
          <w:szCs w:val="22"/>
        </w:rPr>
      </w:pPr>
    </w:p>
    <w:p w14:paraId="53E6EB06" w14:textId="5CD32FBA" w:rsidR="007D47B1" w:rsidRDefault="007D47B1" w:rsidP="00BF0A8D">
      <w:pPr>
        <w:spacing w:line="276" w:lineRule="auto"/>
        <w:jc w:val="center"/>
        <w:rPr>
          <w:b/>
          <w:color w:val="000000" w:themeColor="text1"/>
          <w:sz w:val="22"/>
          <w:szCs w:val="22"/>
        </w:rPr>
      </w:pPr>
    </w:p>
    <w:p w14:paraId="2CDAD7A6" w14:textId="628FD66A" w:rsidR="007D47B1" w:rsidRDefault="007D47B1" w:rsidP="00BF0A8D">
      <w:pPr>
        <w:spacing w:line="276" w:lineRule="auto"/>
        <w:jc w:val="center"/>
        <w:rPr>
          <w:b/>
          <w:color w:val="000000" w:themeColor="text1"/>
          <w:sz w:val="22"/>
          <w:szCs w:val="22"/>
        </w:rPr>
      </w:pPr>
    </w:p>
    <w:p w14:paraId="43219BEA" w14:textId="7B674010" w:rsidR="007D47B1" w:rsidRDefault="007D47B1" w:rsidP="00BF0A8D">
      <w:pPr>
        <w:spacing w:line="276" w:lineRule="auto"/>
        <w:jc w:val="center"/>
        <w:rPr>
          <w:b/>
          <w:color w:val="000000" w:themeColor="text1"/>
          <w:sz w:val="22"/>
          <w:szCs w:val="22"/>
        </w:rPr>
      </w:pPr>
    </w:p>
    <w:p w14:paraId="4311A0C5" w14:textId="16518241" w:rsidR="007D47B1" w:rsidRDefault="007D47B1" w:rsidP="00BF0A8D">
      <w:pPr>
        <w:spacing w:line="276" w:lineRule="auto"/>
        <w:jc w:val="center"/>
        <w:rPr>
          <w:b/>
          <w:color w:val="000000" w:themeColor="text1"/>
          <w:sz w:val="22"/>
          <w:szCs w:val="22"/>
        </w:rPr>
      </w:pPr>
    </w:p>
    <w:p w14:paraId="4FFEC58A" w14:textId="7BED155F" w:rsidR="007D47B1" w:rsidRDefault="007D47B1" w:rsidP="00BF0A8D">
      <w:pPr>
        <w:spacing w:line="276" w:lineRule="auto"/>
        <w:jc w:val="center"/>
        <w:rPr>
          <w:b/>
          <w:color w:val="000000" w:themeColor="text1"/>
          <w:sz w:val="22"/>
          <w:szCs w:val="22"/>
        </w:rPr>
      </w:pPr>
    </w:p>
    <w:p w14:paraId="5159E056" w14:textId="000022C8" w:rsidR="007D47B1" w:rsidRDefault="007D47B1" w:rsidP="00BF0A8D">
      <w:pPr>
        <w:spacing w:line="276" w:lineRule="auto"/>
        <w:jc w:val="center"/>
        <w:rPr>
          <w:b/>
          <w:color w:val="000000" w:themeColor="text1"/>
          <w:sz w:val="22"/>
          <w:szCs w:val="22"/>
        </w:rPr>
      </w:pPr>
    </w:p>
    <w:p w14:paraId="2042F679" w14:textId="43F6530E" w:rsidR="007D47B1" w:rsidRDefault="007D47B1" w:rsidP="00BF0A8D">
      <w:pPr>
        <w:spacing w:line="276" w:lineRule="auto"/>
        <w:jc w:val="center"/>
        <w:rPr>
          <w:b/>
          <w:color w:val="000000" w:themeColor="text1"/>
          <w:sz w:val="22"/>
          <w:szCs w:val="22"/>
        </w:rPr>
      </w:pPr>
    </w:p>
    <w:p w14:paraId="5BDD1235" w14:textId="4B105817" w:rsidR="007D47B1" w:rsidRDefault="007D47B1" w:rsidP="00BF0A8D">
      <w:pPr>
        <w:spacing w:line="276" w:lineRule="auto"/>
        <w:jc w:val="center"/>
        <w:rPr>
          <w:b/>
          <w:color w:val="000000" w:themeColor="text1"/>
          <w:sz w:val="22"/>
          <w:szCs w:val="22"/>
        </w:rPr>
      </w:pPr>
    </w:p>
    <w:p w14:paraId="4D104638" w14:textId="0462A059" w:rsidR="007D47B1" w:rsidRDefault="007D47B1" w:rsidP="00BF0A8D">
      <w:pPr>
        <w:spacing w:line="276" w:lineRule="auto"/>
        <w:jc w:val="center"/>
        <w:rPr>
          <w:b/>
          <w:color w:val="000000" w:themeColor="text1"/>
          <w:sz w:val="22"/>
          <w:szCs w:val="22"/>
        </w:rPr>
      </w:pPr>
    </w:p>
    <w:p w14:paraId="56AE2D2E" w14:textId="7308160C" w:rsidR="007D47B1" w:rsidRDefault="007D47B1" w:rsidP="00BF0A8D">
      <w:pPr>
        <w:spacing w:line="276" w:lineRule="auto"/>
        <w:jc w:val="center"/>
        <w:rPr>
          <w:b/>
          <w:color w:val="000000" w:themeColor="text1"/>
          <w:sz w:val="22"/>
          <w:szCs w:val="22"/>
        </w:rPr>
      </w:pPr>
    </w:p>
    <w:p w14:paraId="1842D07C" w14:textId="5644DDEB" w:rsidR="007D47B1" w:rsidRDefault="007D47B1" w:rsidP="00BF0A8D">
      <w:pPr>
        <w:spacing w:line="276" w:lineRule="auto"/>
        <w:jc w:val="center"/>
        <w:rPr>
          <w:b/>
          <w:color w:val="000000" w:themeColor="text1"/>
          <w:sz w:val="22"/>
          <w:szCs w:val="22"/>
        </w:rPr>
      </w:pPr>
    </w:p>
    <w:p w14:paraId="2B02550B" w14:textId="13854437" w:rsidR="007D47B1" w:rsidRDefault="007D47B1" w:rsidP="00BF0A8D">
      <w:pPr>
        <w:spacing w:line="276" w:lineRule="auto"/>
        <w:jc w:val="center"/>
        <w:rPr>
          <w:b/>
          <w:color w:val="000000" w:themeColor="text1"/>
          <w:sz w:val="22"/>
          <w:szCs w:val="22"/>
        </w:rPr>
      </w:pPr>
    </w:p>
    <w:p w14:paraId="7A96B4D0" w14:textId="02A390AB" w:rsidR="007D47B1" w:rsidRDefault="007D47B1" w:rsidP="00BF0A8D">
      <w:pPr>
        <w:spacing w:line="276" w:lineRule="auto"/>
        <w:jc w:val="center"/>
        <w:rPr>
          <w:b/>
          <w:color w:val="000000" w:themeColor="text1"/>
          <w:sz w:val="22"/>
          <w:szCs w:val="22"/>
        </w:rPr>
      </w:pPr>
    </w:p>
    <w:p w14:paraId="57F1A266" w14:textId="6BEFF853" w:rsidR="007D47B1" w:rsidRDefault="007D47B1" w:rsidP="00BF0A8D">
      <w:pPr>
        <w:spacing w:line="276" w:lineRule="auto"/>
        <w:jc w:val="center"/>
        <w:rPr>
          <w:b/>
          <w:color w:val="000000" w:themeColor="text1"/>
          <w:sz w:val="22"/>
          <w:szCs w:val="22"/>
        </w:rPr>
      </w:pPr>
    </w:p>
    <w:p w14:paraId="70166DC1" w14:textId="277D6AA5" w:rsidR="007D47B1" w:rsidRDefault="007D47B1" w:rsidP="00BF0A8D">
      <w:pPr>
        <w:spacing w:line="276" w:lineRule="auto"/>
        <w:jc w:val="center"/>
        <w:rPr>
          <w:b/>
          <w:color w:val="000000" w:themeColor="text1"/>
          <w:sz w:val="22"/>
          <w:szCs w:val="22"/>
        </w:rPr>
      </w:pPr>
    </w:p>
    <w:p w14:paraId="1170F437" w14:textId="3555A544" w:rsidR="007D47B1" w:rsidRDefault="007D47B1" w:rsidP="00BF0A8D">
      <w:pPr>
        <w:spacing w:line="276" w:lineRule="auto"/>
        <w:jc w:val="center"/>
        <w:rPr>
          <w:b/>
          <w:color w:val="000000" w:themeColor="text1"/>
          <w:sz w:val="22"/>
          <w:szCs w:val="22"/>
        </w:rPr>
      </w:pPr>
    </w:p>
    <w:p w14:paraId="31B1FFE4" w14:textId="14B28DAC" w:rsidR="007D47B1" w:rsidRDefault="007D47B1" w:rsidP="00BF0A8D">
      <w:pPr>
        <w:spacing w:line="276" w:lineRule="auto"/>
        <w:jc w:val="center"/>
        <w:rPr>
          <w:b/>
          <w:color w:val="000000" w:themeColor="text1"/>
          <w:sz w:val="22"/>
          <w:szCs w:val="22"/>
        </w:rPr>
      </w:pPr>
    </w:p>
    <w:p w14:paraId="20F1A9AC" w14:textId="7206E913" w:rsidR="007D47B1" w:rsidRDefault="007D47B1" w:rsidP="00BF0A8D">
      <w:pPr>
        <w:spacing w:line="276" w:lineRule="auto"/>
        <w:jc w:val="center"/>
        <w:rPr>
          <w:b/>
          <w:color w:val="000000" w:themeColor="text1"/>
          <w:sz w:val="22"/>
          <w:szCs w:val="22"/>
        </w:rPr>
      </w:pPr>
    </w:p>
    <w:p w14:paraId="0E286395" w14:textId="3E811156" w:rsidR="007D47B1" w:rsidRDefault="007D47B1" w:rsidP="00BF0A8D">
      <w:pPr>
        <w:spacing w:line="276" w:lineRule="auto"/>
        <w:jc w:val="center"/>
        <w:rPr>
          <w:b/>
          <w:color w:val="000000" w:themeColor="text1"/>
          <w:sz w:val="22"/>
          <w:szCs w:val="22"/>
        </w:rPr>
      </w:pPr>
    </w:p>
    <w:p w14:paraId="7882F1A5" w14:textId="527D4C3D" w:rsidR="007D47B1" w:rsidRDefault="007D47B1" w:rsidP="00BF0A8D">
      <w:pPr>
        <w:spacing w:line="276" w:lineRule="auto"/>
        <w:jc w:val="center"/>
        <w:rPr>
          <w:b/>
          <w:color w:val="000000" w:themeColor="text1"/>
          <w:sz w:val="22"/>
          <w:szCs w:val="22"/>
        </w:rPr>
      </w:pPr>
    </w:p>
    <w:p w14:paraId="2BE29F65" w14:textId="3009BA5D" w:rsidR="007D47B1" w:rsidRDefault="007D47B1" w:rsidP="00BF0A8D">
      <w:pPr>
        <w:spacing w:line="276" w:lineRule="auto"/>
        <w:jc w:val="center"/>
        <w:rPr>
          <w:b/>
          <w:color w:val="000000" w:themeColor="text1"/>
          <w:sz w:val="22"/>
          <w:szCs w:val="22"/>
        </w:rPr>
      </w:pPr>
    </w:p>
    <w:p w14:paraId="003F3F01" w14:textId="1560CC34" w:rsidR="007D47B1" w:rsidRDefault="007D47B1" w:rsidP="00BF0A8D">
      <w:pPr>
        <w:spacing w:line="276" w:lineRule="auto"/>
        <w:jc w:val="center"/>
        <w:rPr>
          <w:b/>
          <w:color w:val="000000" w:themeColor="text1"/>
          <w:sz w:val="22"/>
          <w:szCs w:val="22"/>
        </w:rPr>
      </w:pPr>
    </w:p>
    <w:p w14:paraId="3D869B44" w14:textId="6FFF66A2" w:rsidR="007D47B1" w:rsidRDefault="007D47B1" w:rsidP="00BF0A8D">
      <w:pPr>
        <w:spacing w:line="276" w:lineRule="auto"/>
        <w:jc w:val="center"/>
        <w:rPr>
          <w:b/>
          <w:color w:val="000000" w:themeColor="text1"/>
          <w:sz w:val="22"/>
          <w:szCs w:val="22"/>
        </w:rPr>
      </w:pPr>
    </w:p>
    <w:p w14:paraId="34114C97" w14:textId="77777777" w:rsidR="007D47B1" w:rsidRPr="00196ECC" w:rsidRDefault="007D47B1" w:rsidP="00BF0A8D">
      <w:pPr>
        <w:spacing w:line="276" w:lineRule="auto"/>
        <w:jc w:val="center"/>
        <w:rPr>
          <w:b/>
          <w:color w:val="000000" w:themeColor="text1"/>
          <w:sz w:val="22"/>
          <w:szCs w:val="22"/>
        </w:rPr>
      </w:pPr>
    </w:p>
    <w:p w14:paraId="77700116" w14:textId="1EE69890" w:rsidR="00F4759D" w:rsidRPr="00196ECC" w:rsidRDefault="00F4759D" w:rsidP="00BF0A8D">
      <w:pPr>
        <w:spacing w:line="276" w:lineRule="auto"/>
        <w:jc w:val="center"/>
        <w:rPr>
          <w:b/>
          <w:color w:val="000000" w:themeColor="text1"/>
          <w:sz w:val="22"/>
          <w:szCs w:val="22"/>
        </w:rPr>
      </w:pPr>
    </w:p>
    <w:p w14:paraId="16813C4F" w14:textId="77777777" w:rsidR="00807006" w:rsidRPr="00196ECC" w:rsidRDefault="00807006" w:rsidP="00BF0A8D">
      <w:pPr>
        <w:spacing w:line="276" w:lineRule="auto"/>
        <w:jc w:val="center"/>
        <w:rPr>
          <w:b/>
          <w:color w:val="000000" w:themeColor="text1"/>
          <w:sz w:val="22"/>
          <w:szCs w:val="22"/>
        </w:rPr>
      </w:pPr>
      <w:r w:rsidRPr="00196ECC">
        <w:rPr>
          <w:b/>
          <w:color w:val="000000" w:themeColor="text1"/>
          <w:sz w:val="22"/>
          <w:szCs w:val="22"/>
        </w:rPr>
        <w:t>ANEXO II</w:t>
      </w:r>
    </w:p>
    <w:p w14:paraId="76F35439" w14:textId="77777777" w:rsidR="00807006" w:rsidRPr="00196ECC" w:rsidRDefault="00807006" w:rsidP="00BF0A8D">
      <w:pPr>
        <w:spacing w:line="276" w:lineRule="auto"/>
        <w:jc w:val="center"/>
        <w:rPr>
          <w:b/>
          <w:color w:val="000000" w:themeColor="text1"/>
          <w:sz w:val="22"/>
          <w:szCs w:val="22"/>
        </w:rPr>
      </w:pPr>
    </w:p>
    <w:p w14:paraId="6FF31161" w14:textId="77777777" w:rsidR="00807006" w:rsidRPr="00196ECC" w:rsidRDefault="00807006" w:rsidP="00BF0A8D">
      <w:pPr>
        <w:shd w:val="clear" w:color="auto" w:fill="D9D9D9" w:themeFill="background1" w:themeFillShade="D9"/>
        <w:spacing w:line="276" w:lineRule="auto"/>
        <w:jc w:val="center"/>
        <w:rPr>
          <w:b/>
          <w:color w:val="000000" w:themeColor="text1"/>
          <w:sz w:val="22"/>
          <w:szCs w:val="22"/>
        </w:rPr>
      </w:pPr>
      <w:r w:rsidRPr="00196ECC">
        <w:rPr>
          <w:b/>
          <w:color w:val="000000" w:themeColor="text1"/>
          <w:sz w:val="22"/>
          <w:szCs w:val="22"/>
        </w:rPr>
        <w:t>MINUTA DO INSTRUMENTO CONTRATUAL</w:t>
      </w:r>
    </w:p>
    <w:p w14:paraId="5AEEAE0C" w14:textId="77777777" w:rsidR="00807006" w:rsidRPr="00196ECC" w:rsidRDefault="00807006" w:rsidP="00BF0A8D">
      <w:pPr>
        <w:spacing w:line="276" w:lineRule="auto"/>
        <w:jc w:val="both"/>
        <w:rPr>
          <w:b/>
          <w:color w:val="000000" w:themeColor="text1"/>
          <w:sz w:val="22"/>
          <w:szCs w:val="22"/>
        </w:rPr>
      </w:pPr>
    </w:p>
    <w:p w14:paraId="1197ED49" w14:textId="77777777" w:rsidR="00807006" w:rsidRPr="00196ECC" w:rsidRDefault="00807006" w:rsidP="00BF0A8D">
      <w:pPr>
        <w:spacing w:line="276" w:lineRule="auto"/>
        <w:jc w:val="both"/>
        <w:rPr>
          <w:b/>
          <w:i/>
          <w:color w:val="000000" w:themeColor="text1"/>
          <w:sz w:val="22"/>
          <w:szCs w:val="22"/>
        </w:rPr>
      </w:pPr>
    </w:p>
    <w:p w14:paraId="0C76C4B7" w14:textId="2480E07B" w:rsidR="00807006" w:rsidRPr="00196ECC" w:rsidRDefault="00D42F79" w:rsidP="00BF0A8D">
      <w:pPr>
        <w:shd w:val="clear" w:color="auto" w:fill="FFFFFF" w:themeFill="background1"/>
        <w:spacing w:line="276" w:lineRule="auto"/>
        <w:jc w:val="both"/>
        <w:rPr>
          <w:b/>
          <w:color w:val="000000" w:themeColor="text1"/>
          <w:sz w:val="22"/>
          <w:szCs w:val="22"/>
        </w:rPr>
      </w:pPr>
      <w:r w:rsidRPr="00196ECC">
        <w:rPr>
          <w:b/>
          <w:color w:val="000000" w:themeColor="text1"/>
          <w:sz w:val="22"/>
          <w:szCs w:val="22"/>
        </w:rPr>
        <w:t>PROCESSO LICITATÓRIO Nº __/2026</w:t>
      </w:r>
    </w:p>
    <w:p w14:paraId="436566FD" w14:textId="07D688C4" w:rsidR="00807006" w:rsidRPr="00196ECC" w:rsidRDefault="00D42F79" w:rsidP="00BF0A8D">
      <w:pPr>
        <w:shd w:val="clear" w:color="auto" w:fill="FFFFFF" w:themeFill="background1"/>
        <w:spacing w:line="276" w:lineRule="auto"/>
        <w:jc w:val="both"/>
        <w:rPr>
          <w:b/>
          <w:bCs/>
          <w:color w:val="000000" w:themeColor="text1"/>
          <w:sz w:val="22"/>
          <w:szCs w:val="22"/>
        </w:rPr>
      </w:pPr>
      <w:r w:rsidRPr="00196ECC">
        <w:rPr>
          <w:b/>
          <w:color w:val="000000" w:themeColor="text1"/>
          <w:sz w:val="22"/>
          <w:szCs w:val="22"/>
        </w:rPr>
        <w:t>PREGÃO ELETRÔNICO Nº __/2026</w:t>
      </w:r>
    </w:p>
    <w:p w14:paraId="242CCED4" w14:textId="77777777" w:rsidR="00807006" w:rsidRPr="00196ECC" w:rsidRDefault="00807006" w:rsidP="00BF0A8D">
      <w:pPr>
        <w:shd w:val="clear" w:color="auto" w:fill="FFFFFF" w:themeFill="background1"/>
        <w:spacing w:line="276" w:lineRule="auto"/>
        <w:jc w:val="both"/>
        <w:rPr>
          <w:b/>
          <w:color w:val="000000" w:themeColor="text1"/>
          <w:sz w:val="22"/>
          <w:szCs w:val="22"/>
        </w:rPr>
      </w:pPr>
      <w:r w:rsidRPr="00196ECC">
        <w:rPr>
          <w:b/>
          <w:color w:val="000000" w:themeColor="text1"/>
          <w:sz w:val="22"/>
          <w:szCs w:val="22"/>
        </w:rPr>
        <w:t>TIPO: MENOR PREÇO POR ITEM</w:t>
      </w:r>
    </w:p>
    <w:p w14:paraId="66076977" w14:textId="77777777" w:rsidR="00807006" w:rsidRPr="00196ECC" w:rsidRDefault="00807006" w:rsidP="00BF0A8D">
      <w:pPr>
        <w:spacing w:line="276" w:lineRule="auto"/>
        <w:jc w:val="center"/>
        <w:rPr>
          <w:b/>
          <w:color w:val="000000" w:themeColor="text1"/>
          <w:sz w:val="22"/>
          <w:szCs w:val="22"/>
        </w:rPr>
      </w:pPr>
    </w:p>
    <w:p w14:paraId="4565DAE3" w14:textId="77777777" w:rsidR="00807006" w:rsidRPr="00196ECC" w:rsidRDefault="00807006" w:rsidP="00BF0A8D">
      <w:pPr>
        <w:spacing w:line="276" w:lineRule="auto"/>
        <w:jc w:val="both"/>
        <w:rPr>
          <w:color w:val="000000" w:themeColor="text1"/>
          <w:sz w:val="22"/>
          <w:szCs w:val="22"/>
        </w:rPr>
      </w:pPr>
    </w:p>
    <w:p w14:paraId="6F8B1C71" w14:textId="77777777" w:rsidR="00807006" w:rsidRPr="00196ECC" w:rsidRDefault="00807006" w:rsidP="00BF0A8D">
      <w:pPr>
        <w:spacing w:line="276" w:lineRule="auto"/>
        <w:jc w:val="both"/>
        <w:rPr>
          <w:b/>
          <w:color w:val="000000" w:themeColor="text1"/>
          <w:sz w:val="22"/>
          <w:szCs w:val="22"/>
        </w:rPr>
      </w:pPr>
    </w:p>
    <w:p w14:paraId="46CEFD0F" w14:textId="3ABD6DD5" w:rsidR="00807006" w:rsidRPr="00196ECC" w:rsidRDefault="00807006" w:rsidP="00BF0A8D">
      <w:pPr>
        <w:spacing w:line="276" w:lineRule="auto"/>
        <w:jc w:val="center"/>
        <w:rPr>
          <w:color w:val="000000" w:themeColor="text1"/>
          <w:sz w:val="22"/>
          <w:szCs w:val="22"/>
        </w:rPr>
      </w:pPr>
      <w:r w:rsidRPr="00196ECC">
        <w:rPr>
          <w:b/>
          <w:color w:val="000000" w:themeColor="text1"/>
          <w:sz w:val="22"/>
          <w:szCs w:val="22"/>
        </w:rPr>
        <w:t xml:space="preserve">CONTRATO N° </w:t>
      </w:r>
      <w:r w:rsidRPr="00196ECC">
        <w:rPr>
          <w:color w:val="000000" w:themeColor="text1"/>
          <w:sz w:val="22"/>
          <w:szCs w:val="22"/>
        </w:rPr>
        <w:t>___</w:t>
      </w:r>
      <w:r w:rsidRPr="00196ECC">
        <w:rPr>
          <w:b/>
          <w:color w:val="000000" w:themeColor="text1"/>
          <w:sz w:val="22"/>
          <w:szCs w:val="22"/>
        </w:rPr>
        <w:t>/202</w:t>
      </w:r>
      <w:r w:rsidR="00D42F79" w:rsidRPr="00196ECC">
        <w:rPr>
          <w:b/>
          <w:color w:val="000000" w:themeColor="text1"/>
          <w:sz w:val="22"/>
          <w:szCs w:val="22"/>
        </w:rPr>
        <w:t>6</w:t>
      </w:r>
    </w:p>
    <w:p w14:paraId="0DCEF268" w14:textId="77777777" w:rsidR="00807006" w:rsidRPr="00196ECC" w:rsidRDefault="00807006" w:rsidP="00BF0A8D">
      <w:pPr>
        <w:spacing w:line="276" w:lineRule="auto"/>
        <w:jc w:val="both"/>
        <w:rPr>
          <w:b/>
          <w:color w:val="000000" w:themeColor="text1"/>
          <w:sz w:val="22"/>
          <w:szCs w:val="22"/>
        </w:rPr>
      </w:pPr>
    </w:p>
    <w:p w14:paraId="57363DF8" w14:textId="77777777" w:rsidR="00807006" w:rsidRPr="00196ECC" w:rsidRDefault="00807006" w:rsidP="00BF0A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96ECC">
        <w:rPr>
          <w:color w:val="000000" w:themeColor="text1"/>
          <w:sz w:val="22"/>
          <w:szCs w:val="22"/>
        </w:rPr>
        <w:t>PARTES:</w:t>
      </w:r>
    </w:p>
    <w:p w14:paraId="56F44A27" w14:textId="77777777" w:rsidR="00807006" w:rsidRPr="00196ECC" w:rsidRDefault="00807006" w:rsidP="00BF0A8D">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vanish/>
          <w:color w:val="000000" w:themeColor="text1"/>
          <w:sz w:val="22"/>
          <w:szCs w:val="22"/>
          <w:specVanish/>
        </w:rPr>
      </w:pPr>
      <w:r w:rsidRPr="00196ECC">
        <w:rPr>
          <w:b/>
          <w:color w:val="000000" w:themeColor="text1"/>
          <w:sz w:val="22"/>
          <w:szCs w:val="22"/>
        </w:rPr>
        <w:t>CONTRATANTE</w:t>
      </w:r>
      <w:r w:rsidRPr="00196ECC">
        <w:rPr>
          <w:color w:val="000000" w:themeColor="text1"/>
          <w:sz w:val="22"/>
          <w:szCs w:val="22"/>
        </w:rPr>
        <w:t xml:space="preserve">:    </w:t>
      </w:r>
      <w:r w:rsidRPr="00196ECC">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w:t>
      </w:r>
      <w:r w:rsidRPr="00196ECC">
        <w:rPr>
          <w:b/>
          <w:bCs/>
          <w:color w:val="000000" w:themeColor="text1"/>
          <w:sz w:val="22"/>
          <w:szCs w:val="22"/>
        </w:rPr>
        <w:t>senhor</w:t>
      </w:r>
      <w:r w:rsidRPr="00196ECC">
        <w:rPr>
          <w:color w:val="000000" w:themeColor="text1"/>
          <w:sz w:val="22"/>
          <w:szCs w:val="22"/>
        </w:rPr>
        <w:t>________________________________________, portador do CPF N.  XXX.XXX.XXX-XX</w:t>
      </w:r>
      <w:r w:rsidRPr="00196ECC">
        <w:rPr>
          <w:rStyle w:val="Fontepargpadro12"/>
          <w:color w:val="000000" w:themeColor="text1"/>
          <w:sz w:val="22"/>
          <w:szCs w:val="22"/>
        </w:rPr>
        <w:t xml:space="preserve">, doravante denominada </w:t>
      </w:r>
      <w:r w:rsidRPr="00196ECC">
        <w:rPr>
          <w:rStyle w:val="Fontepargpadro12"/>
          <w:b/>
          <w:bCs/>
          <w:color w:val="000000" w:themeColor="text1"/>
          <w:sz w:val="22"/>
          <w:szCs w:val="22"/>
        </w:rPr>
        <w:t>CONTRATANTE</w:t>
      </w:r>
      <w:r w:rsidRPr="00196ECC">
        <w:rPr>
          <w:rStyle w:val="Fontepargpadro12"/>
          <w:color w:val="000000" w:themeColor="text1"/>
          <w:sz w:val="22"/>
          <w:szCs w:val="22"/>
        </w:rPr>
        <w:t>.</w:t>
      </w:r>
    </w:p>
    <w:p w14:paraId="74CDAC0E" w14:textId="77777777" w:rsidR="00807006" w:rsidRPr="00196ECC" w:rsidRDefault="00807006" w:rsidP="00BF0A8D">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b/>
          <w:color w:val="000000" w:themeColor="text1"/>
          <w:sz w:val="22"/>
          <w:szCs w:val="22"/>
        </w:rPr>
      </w:pPr>
    </w:p>
    <w:p w14:paraId="114E98E3" w14:textId="77777777" w:rsidR="00807006" w:rsidRPr="00196ECC" w:rsidRDefault="00807006" w:rsidP="00BF0A8D">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color w:val="000000" w:themeColor="text1"/>
          <w:sz w:val="22"/>
          <w:szCs w:val="22"/>
        </w:rPr>
      </w:pPr>
      <w:r w:rsidRPr="00196ECC">
        <w:rPr>
          <w:b/>
          <w:color w:val="000000" w:themeColor="text1"/>
          <w:sz w:val="22"/>
          <w:szCs w:val="22"/>
        </w:rPr>
        <w:t>CONTRATADA</w:t>
      </w:r>
      <w:r w:rsidRPr="00196ECC">
        <w:rPr>
          <w:color w:val="000000" w:themeColor="text1"/>
          <w:sz w:val="22"/>
          <w:szCs w:val="22"/>
        </w:rPr>
        <w:t xml:space="preserve">:  </w:t>
      </w:r>
      <w:r w:rsidRPr="00196ECC">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196ECC">
        <w:rPr>
          <w:b/>
          <w:bCs/>
          <w:color w:val="000000" w:themeColor="text1"/>
          <w:sz w:val="22"/>
          <w:szCs w:val="22"/>
        </w:rPr>
        <w:t>senhor</w:t>
      </w:r>
      <w:r w:rsidRPr="00196ECC">
        <w:rPr>
          <w:color w:val="000000" w:themeColor="text1"/>
          <w:sz w:val="22"/>
          <w:szCs w:val="22"/>
        </w:rPr>
        <w:t xml:space="preserve">________________________________________, portador do CPF N.  XXX.XXX.XXX-XX, </w:t>
      </w:r>
      <w:r w:rsidRPr="00196ECC">
        <w:rPr>
          <w:b/>
          <w:color w:val="000000" w:themeColor="text1"/>
          <w:sz w:val="22"/>
          <w:szCs w:val="22"/>
        </w:rPr>
        <w:t>E-MAIL INSTITUCIONAL:</w:t>
      </w:r>
      <w:r w:rsidRPr="00196ECC">
        <w:rPr>
          <w:color w:val="000000" w:themeColor="text1"/>
          <w:sz w:val="22"/>
          <w:szCs w:val="22"/>
        </w:rPr>
        <w:t xml:space="preserve">_________________________________________________, doravante denominada </w:t>
      </w:r>
      <w:r w:rsidRPr="00196ECC">
        <w:rPr>
          <w:b/>
          <w:color w:val="000000" w:themeColor="text1"/>
          <w:sz w:val="22"/>
          <w:szCs w:val="22"/>
        </w:rPr>
        <w:t>CONTRATADA,</w:t>
      </w:r>
    </w:p>
    <w:p w14:paraId="0F4C036D" w14:textId="77777777" w:rsidR="00807006" w:rsidRPr="00196ECC" w:rsidRDefault="00807006" w:rsidP="00BF0A8D">
      <w:pPr>
        <w:spacing w:line="276" w:lineRule="auto"/>
        <w:jc w:val="both"/>
        <w:rPr>
          <w:color w:val="000000" w:themeColor="text1"/>
          <w:sz w:val="22"/>
          <w:szCs w:val="22"/>
        </w:rPr>
      </w:pPr>
    </w:p>
    <w:p w14:paraId="722C2098" w14:textId="77777777" w:rsidR="00807006" w:rsidRPr="00196ECC" w:rsidRDefault="00807006" w:rsidP="00BF0A8D">
      <w:pPr>
        <w:spacing w:line="276" w:lineRule="auto"/>
        <w:jc w:val="both"/>
        <w:rPr>
          <w:color w:val="000000" w:themeColor="text1"/>
          <w:sz w:val="22"/>
          <w:szCs w:val="22"/>
        </w:rPr>
      </w:pPr>
    </w:p>
    <w:p w14:paraId="21EB69AC" w14:textId="77A743ED"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têm entre si justo e acordado celebrar o presente Instrumento de Contrato, devidamente autorizado, que se regerá pelas normas da Lei Federal nº. 14.133/21, decorrente do Processo Licitatório nº. ___</w:t>
      </w:r>
      <w:r w:rsidRPr="00196ECC">
        <w:rPr>
          <w:b/>
          <w:color w:val="000000" w:themeColor="text1"/>
          <w:sz w:val="22"/>
          <w:szCs w:val="22"/>
        </w:rPr>
        <w:t>/202</w:t>
      </w:r>
      <w:r w:rsidR="00D42F79" w:rsidRPr="00196ECC">
        <w:rPr>
          <w:b/>
          <w:color w:val="000000" w:themeColor="text1"/>
          <w:sz w:val="22"/>
          <w:szCs w:val="22"/>
        </w:rPr>
        <w:t>6</w:t>
      </w:r>
      <w:r w:rsidRPr="00196ECC">
        <w:rPr>
          <w:color w:val="000000" w:themeColor="text1"/>
          <w:sz w:val="22"/>
          <w:szCs w:val="22"/>
        </w:rPr>
        <w:t xml:space="preserve">, modalidade </w:t>
      </w:r>
      <w:r w:rsidRPr="00196ECC">
        <w:rPr>
          <w:b/>
          <w:color w:val="000000" w:themeColor="text1"/>
          <w:sz w:val="22"/>
          <w:szCs w:val="22"/>
        </w:rPr>
        <w:t>Pregão Eletrônico</w:t>
      </w:r>
      <w:r w:rsidRPr="00196ECC">
        <w:rPr>
          <w:color w:val="000000" w:themeColor="text1"/>
          <w:sz w:val="22"/>
          <w:szCs w:val="22"/>
        </w:rPr>
        <w:t xml:space="preserve"> nº. ___</w:t>
      </w:r>
      <w:r w:rsidRPr="00196ECC">
        <w:rPr>
          <w:b/>
          <w:color w:val="000000" w:themeColor="text1"/>
          <w:sz w:val="22"/>
          <w:szCs w:val="22"/>
        </w:rPr>
        <w:t>/202</w:t>
      </w:r>
      <w:r w:rsidR="00BF0A8D" w:rsidRPr="00196ECC">
        <w:rPr>
          <w:b/>
          <w:color w:val="000000" w:themeColor="text1"/>
          <w:sz w:val="22"/>
          <w:szCs w:val="22"/>
        </w:rPr>
        <w:t>6</w:t>
      </w:r>
      <w:r w:rsidRPr="00196ECC">
        <w:rPr>
          <w:b/>
          <w:color w:val="000000" w:themeColor="text1"/>
          <w:sz w:val="22"/>
          <w:szCs w:val="22"/>
        </w:rPr>
        <w:t>, Registro de Preços nº ___/202</w:t>
      </w:r>
      <w:r w:rsidR="00D42F79" w:rsidRPr="00196ECC">
        <w:rPr>
          <w:b/>
          <w:color w:val="000000" w:themeColor="text1"/>
          <w:sz w:val="22"/>
          <w:szCs w:val="22"/>
        </w:rPr>
        <w:t>6</w:t>
      </w:r>
      <w:r w:rsidRPr="00196ECC">
        <w:rPr>
          <w:b/>
          <w:color w:val="000000" w:themeColor="text1"/>
          <w:sz w:val="22"/>
          <w:szCs w:val="22"/>
        </w:rPr>
        <w:t>,</w:t>
      </w:r>
      <w:r w:rsidRPr="00196ECC">
        <w:rPr>
          <w:color w:val="000000" w:themeColor="text1"/>
          <w:sz w:val="22"/>
          <w:szCs w:val="22"/>
        </w:rPr>
        <w:t xml:space="preserve"> e pelas condições que estipulam a seguir.</w:t>
      </w:r>
    </w:p>
    <w:p w14:paraId="5F41A81A" w14:textId="77777777" w:rsidR="00807006" w:rsidRPr="00196ECC" w:rsidRDefault="00807006" w:rsidP="00BF0A8D">
      <w:pPr>
        <w:spacing w:line="276" w:lineRule="auto"/>
        <w:jc w:val="both"/>
        <w:rPr>
          <w:color w:val="000000" w:themeColor="text1"/>
          <w:sz w:val="22"/>
          <w:szCs w:val="22"/>
        </w:rPr>
      </w:pPr>
    </w:p>
    <w:p w14:paraId="74DAC542" w14:textId="77777777" w:rsidR="00807006" w:rsidRPr="00196ECC" w:rsidRDefault="00807006" w:rsidP="00BF0A8D">
      <w:pPr>
        <w:shd w:val="clear" w:color="auto" w:fill="D9D9D9" w:themeFill="background1" w:themeFillShade="D9"/>
        <w:spacing w:line="276" w:lineRule="auto"/>
        <w:jc w:val="both"/>
        <w:rPr>
          <w:color w:val="000000" w:themeColor="text1"/>
          <w:sz w:val="22"/>
          <w:szCs w:val="22"/>
        </w:rPr>
      </w:pPr>
      <w:r w:rsidRPr="00196ECC">
        <w:rPr>
          <w:b/>
          <w:color w:val="000000" w:themeColor="text1"/>
          <w:sz w:val="22"/>
          <w:szCs w:val="22"/>
        </w:rPr>
        <w:t>CLÁUSULA PRIMEIRA – DO OBJETO</w:t>
      </w:r>
      <w:r w:rsidRPr="00196ECC">
        <w:rPr>
          <w:color w:val="000000" w:themeColor="text1"/>
          <w:sz w:val="22"/>
          <w:szCs w:val="22"/>
        </w:rPr>
        <w:t>.</w:t>
      </w:r>
    </w:p>
    <w:p w14:paraId="07CE70B0" w14:textId="77777777" w:rsidR="00807006" w:rsidRPr="00196ECC" w:rsidRDefault="00807006" w:rsidP="00BF0A8D">
      <w:pPr>
        <w:spacing w:line="276" w:lineRule="auto"/>
        <w:jc w:val="both"/>
        <w:rPr>
          <w:color w:val="000000" w:themeColor="text1"/>
          <w:sz w:val="22"/>
          <w:szCs w:val="22"/>
        </w:rPr>
      </w:pPr>
    </w:p>
    <w:p w14:paraId="15C5BF38" w14:textId="77777777" w:rsidR="00807006" w:rsidRPr="00196ECC" w:rsidRDefault="00807006" w:rsidP="00BF0A8D">
      <w:pPr>
        <w:pStyle w:val="p10"/>
        <w:tabs>
          <w:tab w:val="clear" w:pos="360"/>
          <w:tab w:val="left" w:pos="708"/>
        </w:tabs>
        <w:overflowPunct/>
        <w:spacing w:line="276" w:lineRule="auto"/>
        <w:jc w:val="both"/>
        <w:rPr>
          <w:rFonts w:ascii="Times New Roman" w:hAnsi="Times New Roman" w:cs="Times New Roman"/>
          <w:b/>
          <w:color w:val="000000" w:themeColor="text1"/>
          <w:sz w:val="22"/>
          <w:szCs w:val="22"/>
        </w:rPr>
      </w:pPr>
      <w:r w:rsidRPr="00196ECC">
        <w:rPr>
          <w:rFonts w:ascii="Times New Roman" w:hAnsi="Times New Roman" w:cs="Times New Roman"/>
          <w:b/>
          <w:color w:val="000000" w:themeColor="text1"/>
          <w:sz w:val="22"/>
          <w:szCs w:val="22"/>
          <w:highlight w:val="yellow"/>
        </w:rPr>
        <w:t>“OBJETO LICITADO</w:t>
      </w:r>
      <w:r w:rsidRPr="00196ECC">
        <w:rPr>
          <w:rFonts w:ascii="Times New Roman" w:hAnsi="Times New Roman" w:cs="Times New Roman"/>
          <w:b/>
          <w:color w:val="000000" w:themeColor="text1"/>
          <w:sz w:val="22"/>
          <w:szCs w:val="22"/>
        </w:rPr>
        <w:t>.”</w:t>
      </w:r>
    </w:p>
    <w:p w14:paraId="5E45926C" w14:textId="77777777" w:rsidR="00807006" w:rsidRPr="00196ECC" w:rsidRDefault="00807006" w:rsidP="00BF0A8D">
      <w:pPr>
        <w:pStyle w:val="p10"/>
        <w:tabs>
          <w:tab w:val="clear" w:pos="360"/>
          <w:tab w:val="left" w:pos="708"/>
        </w:tabs>
        <w:overflowPunct/>
        <w:spacing w:line="276" w:lineRule="auto"/>
        <w:jc w:val="both"/>
        <w:rPr>
          <w:rFonts w:ascii="Times New Roman" w:hAnsi="Times New Roman" w:cs="Times New Roman"/>
          <w:color w:val="000000" w:themeColor="text1"/>
          <w:sz w:val="22"/>
          <w:szCs w:val="22"/>
        </w:rPr>
      </w:pPr>
    </w:p>
    <w:p w14:paraId="2E0F133A" w14:textId="681B54B5" w:rsidR="00807006" w:rsidRPr="00196ECC" w:rsidRDefault="00807006" w:rsidP="00BF0A8D">
      <w:pPr>
        <w:tabs>
          <w:tab w:val="left" w:pos="3686"/>
        </w:tabs>
        <w:spacing w:line="276" w:lineRule="auto"/>
        <w:jc w:val="both"/>
        <w:rPr>
          <w:color w:val="000000" w:themeColor="text1"/>
          <w:sz w:val="22"/>
          <w:szCs w:val="22"/>
        </w:rPr>
      </w:pPr>
      <w:r w:rsidRPr="00196ECC">
        <w:rPr>
          <w:b/>
          <w:bCs/>
          <w:color w:val="000000" w:themeColor="text1"/>
          <w:sz w:val="22"/>
          <w:szCs w:val="22"/>
        </w:rPr>
        <w:t>PARÁGRAFO ÚNICO</w:t>
      </w:r>
      <w:r w:rsidRPr="00196ECC">
        <w:rPr>
          <w:color w:val="000000" w:themeColor="text1"/>
          <w:sz w:val="22"/>
          <w:szCs w:val="22"/>
        </w:rPr>
        <w:t xml:space="preserve"> - Integra e completa o presente Instrumento de Contrato para todos os fins de direito, obrigando as partes em todos os seus termos, as condições do Instrumento Convocatório do nº. </w:t>
      </w:r>
      <w:r w:rsidRPr="00196ECC">
        <w:rPr>
          <w:color w:val="000000" w:themeColor="text1"/>
          <w:sz w:val="22"/>
          <w:szCs w:val="22"/>
        </w:rPr>
        <w:lastRenderedPageBreak/>
        <w:t>___</w:t>
      </w:r>
      <w:r w:rsidRPr="00196ECC">
        <w:rPr>
          <w:b/>
          <w:color w:val="000000" w:themeColor="text1"/>
          <w:sz w:val="22"/>
          <w:szCs w:val="22"/>
        </w:rPr>
        <w:t>/202</w:t>
      </w:r>
      <w:r w:rsidR="00D42F79" w:rsidRPr="00196ECC">
        <w:rPr>
          <w:b/>
          <w:color w:val="000000" w:themeColor="text1"/>
          <w:sz w:val="22"/>
          <w:szCs w:val="22"/>
        </w:rPr>
        <w:t>6</w:t>
      </w:r>
      <w:r w:rsidRPr="00196ECC">
        <w:rPr>
          <w:color w:val="000000" w:themeColor="text1"/>
          <w:sz w:val="22"/>
          <w:szCs w:val="22"/>
        </w:rPr>
        <w:t>, Pregão Eletrônico nº___</w:t>
      </w:r>
      <w:r w:rsidRPr="00196ECC">
        <w:rPr>
          <w:b/>
          <w:color w:val="000000" w:themeColor="text1"/>
          <w:sz w:val="22"/>
          <w:szCs w:val="22"/>
        </w:rPr>
        <w:t>/202</w:t>
      </w:r>
      <w:r w:rsidR="00D42F79" w:rsidRPr="00196ECC">
        <w:rPr>
          <w:b/>
          <w:color w:val="000000" w:themeColor="text1"/>
          <w:sz w:val="22"/>
          <w:szCs w:val="22"/>
        </w:rPr>
        <w:t>6</w:t>
      </w:r>
      <w:r w:rsidRPr="00196ECC">
        <w:rPr>
          <w:b/>
          <w:color w:val="000000" w:themeColor="text1"/>
          <w:sz w:val="22"/>
          <w:szCs w:val="22"/>
        </w:rPr>
        <w:t>, Registro de Preços nº __/202</w:t>
      </w:r>
      <w:r w:rsidR="00D42F79" w:rsidRPr="00196ECC">
        <w:rPr>
          <w:b/>
          <w:color w:val="000000" w:themeColor="text1"/>
          <w:sz w:val="22"/>
          <w:szCs w:val="22"/>
        </w:rPr>
        <w:t>6</w:t>
      </w:r>
      <w:r w:rsidRPr="00196ECC">
        <w:rPr>
          <w:b/>
          <w:color w:val="000000" w:themeColor="text1"/>
          <w:sz w:val="22"/>
          <w:szCs w:val="22"/>
        </w:rPr>
        <w:t>,</w:t>
      </w:r>
      <w:r w:rsidRPr="00196ECC">
        <w:rPr>
          <w:color w:val="000000" w:themeColor="text1"/>
          <w:sz w:val="22"/>
          <w:szCs w:val="22"/>
        </w:rPr>
        <w:t xml:space="preserve"> bem como a proposta da </w:t>
      </w:r>
      <w:r w:rsidRPr="00196ECC">
        <w:rPr>
          <w:b/>
          <w:iCs/>
          <w:color w:val="000000" w:themeColor="text1"/>
          <w:sz w:val="22"/>
          <w:szCs w:val="22"/>
        </w:rPr>
        <w:t>CONTRATADA</w:t>
      </w:r>
      <w:r w:rsidRPr="00196ECC">
        <w:rPr>
          <w:iCs/>
          <w:color w:val="000000" w:themeColor="text1"/>
          <w:sz w:val="22"/>
          <w:szCs w:val="22"/>
        </w:rPr>
        <w:t>,</w:t>
      </w:r>
      <w:r w:rsidRPr="00196ECC">
        <w:rPr>
          <w:color w:val="000000" w:themeColor="text1"/>
          <w:sz w:val="22"/>
          <w:szCs w:val="22"/>
        </w:rPr>
        <w:t xml:space="preserve"> anexos e pareceres que formam o Processo Licitatório, independente de transcrição.</w:t>
      </w:r>
    </w:p>
    <w:p w14:paraId="13615152" w14:textId="77777777" w:rsidR="00807006" w:rsidRPr="00196ECC" w:rsidRDefault="00807006" w:rsidP="00BF0A8D">
      <w:pPr>
        <w:shd w:val="clear" w:color="auto" w:fill="D9D9D9" w:themeFill="background1" w:themeFillShade="D9"/>
        <w:spacing w:line="276" w:lineRule="auto"/>
        <w:jc w:val="both"/>
        <w:rPr>
          <w:b/>
          <w:color w:val="000000" w:themeColor="text1"/>
          <w:sz w:val="22"/>
          <w:szCs w:val="22"/>
        </w:rPr>
      </w:pPr>
      <w:r w:rsidRPr="00196ECC">
        <w:rPr>
          <w:b/>
          <w:color w:val="000000" w:themeColor="text1"/>
          <w:sz w:val="22"/>
          <w:szCs w:val="22"/>
        </w:rPr>
        <w:t>CLÁUSULA SEGUNDA – DO VALOR DO CONTRATO</w:t>
      </w:r>
    </w:p>
    <w:p w14:paraId="17796193"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 xml:space="preserve">2.1 - O valor global do presente contrato é de </w:t>
      </w:r>
      <w:r w:rsidRPr="00196ECC">
        <w:rPr>
          <w:b/>
          <w:color w:val="000000" w:themeColor="text1"/>
          <w:sz w:val="22"/>
          <w:szCs w:val="22"/>
        </w:rPr>
        <w:t>R$ .</w:t>
      </w:r>
      <w:r w:rsidRPr="00196ECC">
        <w:rPr>
          <w:color w:val="000000" w:themeColor="text1"/>
          <w:sz w:val="22"/>
          <w:szCs w:val="22"/>
        </w:rPr>
        <w:t xml:space="preserve"> __________________, correspondente à proposta ofertada pela CONTRATADA e ao (s) seguinte (s) Lote (s):</w:t>
      </w:r>
    </w:p>
    <w:p w14:paraId="26A11361" w14:textId="77777777" w:rsidR="00807006" w:rsidRPr="00196ECC" w:rsidRDefault="00807006" w:rsidP="00BF0A8D">
      <w:pPr>
        <w:spacing w:line="276" w:lineRule="auto"/>
        <w:jc w:val="both"/>
        <w:rPr>
          <w:color w:val="000000" w:themeColor="text1"/>
          <w:sz w:val="22"/>
          <w:szCs w:val="22"/>
        </w:rPr>
      </w:pPr>
    </w:p>
    <w:p w14:paraId="0C7134F3" w14:textId="77777777" w:rsidR="00807006" w:rsidRPr="00196ECC" w:rsidRDefault="00807006" w:rsidP="00BF0A8D">
      <w:pPr>
        <w:spacing w:line="276" w:lineRule="auto"/>
        <w:jc w:val="both"/>
        <w:rPr>
          <w:b/>
          <w:i/>
          <w:color w:val="000000" w:themeColor="text1"/>
          <w:sz w:val="22"/>
          <w:szCs w:val="22"/>
        </w:rPr>
      </w:pPr>
      <w:r w:rsidRPr="00196ECC">
        <w:rPr>
          <w:b/>
          <w:i/>
          <w:color w:val="000000" w:themeColor="text1"/>
          <w:sz w:val="22"/>
          <w:szCs w:val="22"/>
          <w:highlight w:val="yellow"/>
        </w:rPr>
        <w:t>***colar tabela com os itens que o contratado venceu, com os respectivos valores.</w:t>
      </w:r>
      <w:r w:rsidRPr="00196ECC">
        <w:rPr>
          <w:b/>
          <w:i/>
          <w:color w:val="000000" w:themeColor="text1"/>
          <w:sz w:val="22"/>
          <w:szCs w:val="22"/>
        </w:rPr>
        <w:t xml:space="preserve"> </w:t>
      </w:r>
    </w:p>
    <w:p w14:paraId="6E091768" w14:textId="77777777" w:rsidR="00807006" w:rsidRPr="00196ECC" w:rsidRDefault="00807006" w:rsidP="00BF0A8D">
      <w:pPr>
        <w:spacing w:line="276" w:lineRule="auto"/>
        <w:jc w:val="both"/>
        <w:rPr>
          <w:color w:val="000000" w:themeColor="text1"/>
          <w:sz w:val="22"/>
          <w:szCs w:val="22"/>
        </w:rPr>
      </w:pPr>
    </w:p>
    <w:p w14:paraId="6DD3D568"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2.2 - O</w:t>
      </w:r>
      <w:r w:rsidRPr="00196ECC">
        <w:rPr>
          <w:b/>
          <w:color w:val="000000" w:themeColor="text1"/>
          <w:sz w:val="22"/>
          <w:szCs w:val="22"/>
        </w:rPr>
        <w:t>CONTRATANTE</w:t>
      </w:r>
      <w:r w:rsidRPr="00196ECC">
        <w:rPr>
          <w:color w:val="000000" w:themeColor="text1"/>
          <w:sz w:val="22"/>
          <w:szCs w:val="22"/>
        </w:rPr>
        <w:t xml:space="preserve"> poderá acrescer ou suprimir os quantitativos, respeitando os limites legais.</w:t>
      </w:r>
    </w:p>
    <w:p w14:paraId="72AEF4E2"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 xml:space="preserve">2.3 - Serão incorporados ao contrato, mediante Termo Aditivo todas e quaisquer modificações, que venham ser necessárias durante sua vigência decorrente de alterações unilaterais do </w:t>
      </w:r>
      <w:r w:rsidRPr="00196ECC">
        <w:rPr>
          <w:b/>
          <w:color w:val="000000" w:themeColor="text1"/>
          <w:sz w:val="22"/>
          <w:szCs w:val="22"/>
        </w:rPr>
        <w:t>CONTRATANTE</w:t>
      </w:r>
      <w:r w:rsidRPr="00196ECC">
        <w:rPr>
          <w:color w:val="000000" w:themeColor="text1"/>
          <w:sz w:val="22"/>
          <w:szCs w:val="22"/>
        </w:rPr>
        <w:t xml:space="preserve"> ou por acordo entre as partes.</w:t>
      </w:r>
    </w:p>
    <w:p w14:paraId="3CF576EA" w14:textId="77777777" w:rsidR="00807006" w:rsidRPr="00196ECC" w:rsidRDefault="00807006" w:rsidP="00BF0A8D">
      <w:pPr>
        <w:spacing w:line="276" w:lineRule="auto"/>
        <w:jc w:val="both"/>
        <w:rPr>
          <w:color w:val="000000" w:themeColor="text1"/>
          <w:sz w:val="22"/>
          <w:szCs w:val="22"/>
        </w:rPr>
      </w:pPr>
    </w:p>
    <w:p w14:paraId="2FDFCFBE" w14:textId="77777777" w:rsidR="00807006" w:rsidRPr="00196ECC" w:rsidRDefault="00807006" w:rsidP="00BF0A8D">
      <w:pPr>
        <w:pStyle w:val="PargrafodaLista"/>
        <w:shd w:val="clear" w:color="auto" w:fill="D9D9D9" w:themeFill="background1" w:themeFillShade="D9"/>
        <w:tabs>
          <w:tab w:val="left" w:pos="0"/>
          <w:tab w:val="left" w:pos="792"/>
        </w:tabs>
        <w:spacing w:line="276" w:lineRule="auto"/>
        <w:ind w:left="0"/>
        <w:jc w:val="both"/>
        <w:rPr>
          <w:b/>
          <w:color w:val="000000" w:themeColor="text1"/>
          <w:sz w:val="22"/>
          <w:szCs w:val="22"/>
          <w:u w:val="single"/>
        </w:rPr>
      </w:pPr>
      <w:r w:rsidRPr="00196ECC">
        <w:rPr>
          <w:b/>
          <w:color w:val="000000" w:themeColor="text1"/>
          <w:sz w:val="22"/>
          <w:szCs w:val="22"/>
        </w:rPr>
        <w:t>CLÁUSULA TERCEIRA – DA ACEITABILIDADE E RECEBIMENTO DO OBJETO</w:t>
      </w:r>
    </w:p>
    <w:p w14:paraId="693ABB71" w14:textId="7B3EBFFE" w:rsidR="00196ECC" w:rsidRPr="00196ECC" w:rsidRDefault="00196ECC" w:rsidP="00196ECC">
      <w:pPr>
        <w:spacing w:line="276" w:lineRule="auto"/>
        <w:jc w:val="both"/>
        <w:rPr>
          <w:color w:val="000000" w:themeColor="text1"/>
          <w:sz w:val="22"/>
          <w:szCs w:val="22"/>
        </w:rPr>
      </w:pPr>
      <w:r w:rsidRPr="00196ECC">
        <w:rPr>
          <w:color w:val="000000" w:themeColor="text1"/>
          <w:sz w:val="22"/>
          <w:szCs w:val="22"/>
        </w:rPr>
        <w:t xml:space="preserve">3.1 - O início das atividades se dará imediatamente após a assinatura do contrato e estará vinculado às solicitações feitas pelo Setor competente. </w:t>
      </w:r>
    </w:p>
    <w:p w14:paraId="0D35BCC3" w14:textId="289AE958" w:rsidR="00196ECC" w:rsidRPr="00196ECC" w:rsidRDefault="00196ECC" w:rsidP="00196ECC">
      <w:pPr>
        <w:pStyle w:val="TableParagraph"/>
        <w:tabs>
          <w:tab w:val="left" w:pos="5619"/>
        </w:tabs>
        <w:spacing w:line="276" w:lineRule="auto"/>
        <w:ind w:right="-1"/>
        <w:jc w:val="both"/>
        <w:rPr>
          <w:rFonts w:ascii="Times New Roman" w:hAnsi="Times New Roman" w:cs="Times New Roman"/>
          <w:color w:val="000000" w:themeColor="text1"/>
        </w:rPr>
      </w:pPr>
      <w:r w:rsidRPr="00196ECC">
        <w:rPr>
          <w:rFonts w:ascii="Times New Roman" w:hAnsi="Times New Roman" w:cs="Times New Roman"/>
          <w:color w:val="000000" w:themeColor="text1"/>
        </w:rPr>
        <w:t>3.2 –</w:t>
      </w:r>
      <w:r w:rsidRPr="00196ECC">
        <w:rPr>
          <w:rFonts w:ascii="Times New Roman" w:hAnsi="Times New Roman" w:cs="Times New Roman"/>
          <w:b/>
          <w:color w:val="000000" w:themeColor="text1"/>
        </w:rPr>
        <w:t xml:space="preserve"> </w:t>
      </w:r>
      <w:r w:rsidRPr="00196ECC">
        <w:rPr>
          <w:rFonts w:ascii="Times New Roman" w:hAnsi="Times New Roman" w:cs="Times New Roman"/>
          <w:color w:val="000000" w:themeColor="text1"/>
        </w:rPr>
        <w:t>A execução dos serviços deverá ser realizada de forma imediata, conforme a necessidade das Secretarias solicitantes, que procederão à solicitação dos serviços nas quantidades que lhes convierem.</w:t>
      </w:r>
    </w:p>
    <w:p w14:paraId="61974F18" w14:textId="67DF29E5" w:rsidR="00196ECC" w:rsidRPr="00196ECC" w:rsidRDefault="00196ECC" w:rsidP="00196ECC">
      <w:pPr>
        <w:tabs>
          <w:tab w:val="left" w:pos="1560"/>
          <w:tab w:val="left" w:pos="1843"/>
        </w:tabs>
        <w:spacing w:line="276" w:lineRule="auto"/>
        <w:jc w:val="both"/>
        <w:rPr>
          <w:color w:val="000000" w:themeColor="text1"/>
          <w:sz w:val="22"/>
          <w:szCs w:val="22"/>
        </w:rPr>
      </w:pPr>
      <w:r w:rsidRPr="00196ECC">
        <w:rPr>
          <w:color w:val="000000" w:themeColor="text1"/>
          <w:sz w:val="22"/>
          <w:szCs w:val="22"/>
        </w:rPr>
        <w:t>3.3 - Será de inteira responsabilidade do contratado zelar pela qualidade dos serviços prestados e também da correção/reparo/substituição quando vierem defeituosos.</w:t>
      </w:r>
    </w:p>
    <w:p w14:paraId="04C225C9" w14:textId="6508924E" w:rsidR="00196ECC" w:rsidRPr="00196ECC" w:rsidRDefault="00196ECC" w:rsidP="00196ECC">
      <w:pPr>
        <w:tabs>
          <w:tab w:val="left" w:pos="1560"/>
          <w:tab w:val="left" w:pos="1843"/>
        </w:tabs>
        <w:spacing w:line="276" w:lineRule="auto"/>
        <w:jc w:val="both"/>
        <w:rPr>
          <w:color w:val="000000" w:themeColor="text1"/>
          <w:sz w:val="22"/>
          <w:szCs w:val="22"/>
        </w:rPr>
      </w:pPr>
      <w:r w:rsidRPr="00196ECC">
        <w:rPr>
          <w:color w:val="000000" w:themeColor="text1"/>
          <w:sz w:val="22"/>
          <w:szCs w:val="22"/>
        </w:rPr>
        <w:t>3.4 - A entrega deverá ser realizada de forma adequada que garanta a qualidade dos serviços, sendo todos entregues em perfeito estado.</w:t>
      </w:r>
    </w:p>
    <w:p w14:paraId="2730503C" w14:textId="3000B15D" w:rsidR="00196ECC" w:rsidRPr="00196ECC" w:rsidRDefault="00196ECC" w:rsidP="00196ECC">
      <w:pPr>
        <w:pStyle w:val="Corpodetexto"/>
        <w:spacing w:after="0" w:line="276" w:lineRule="auto"/>
        <w:rPr>
          <w:color w:val="000000" w:themeColor="text1"/>
          <w:sz w:val="22"/>
          <w:szCs w:val="22"/>
        </w:rPr>
      </w:pPr>
      <w:r w:rsidRPr="00196ECC">
        <w:rPr>
          <w:color w:val="000000" w:themeColor="text1"/>
          <w:sz w:val="22"/>
          <w:szCs w:val="22"/>
        </w:rPr>
        <w:t>3.5 - No ato da entrega, as notas fiscais deverão conter as quantidades e especificações de todos os serviços prestados.</w:t>
      </w:r>
    </w:p>
    <w:p w14:paraId="0382DAD4" w14:textId="2B533ED2" w:rsidR="00196ECC" w:rsidRPr="00196ECC" w:rsidRDefault="00196ECC" w:rsidP="00196ECC">
      <w:pPr>
        <w:tabs>
          <w:tab w:val="left" w:pos="1560"/>
          <w:tab w:val="left" w:pos="1843"/>
        </w:tabs>
        <w:spacing w:line="276" w:lineRule="auto"/>
        <w:jc w:val="both"/>
        <w:rPr>
          <w:color w:val="000000" w:themeColor="text1"/>
          <w:sz w:val="22"/>
          <w:szCs w:val="22"/>
        </w:rPr>
      </w:pPr>
      <w:r w:rsidRPr="00196ECC">
        <w:rPr>
          <w:color w:val="000000" w:themeColor="text1"/>
          <w:sz w:val="22"/>
          <w:szCs w:val="22"/>
        </w:rPr>
        <w:t>3.6 – A execução deverá ser realizada de forma adequada, respeitando as técnicas atinentes à natureza do objeto, garantindo sua qualidade e integridade.</w:t>
      </w:r>
    </w:p>
    <w:p w14:paraId="4E11A000" w14:textId="49A73997" w:rsidR="00196ECC" w:rsidRPr="00196ECC" w:rsidRDefault="00196ECC" w:rsidP="00196ECC">
      <w:pPr>
        <w:spacing w:line="276" w:lineRule="auto"/>
        <w:jc w:val="both"/>
        <w:rPr>
          <w:color w:val="000000" w:themeColor="text1"/>
          <w:sz w:val="22"/>
          <w:szCs w:val="22"/>
        </w:rPr>
      </w:pPr>
      <w:r w:rsidRPr="00196ECC">
        <w:rPr>
          <w:color w:val="000000" w:themeColor="text1"/>
          <w:sz w:val="22"/>
          <w:szCs w:val="22"/>
        </w:rPr>
        <w:t>3.7 - Não existe quantidade mínima de pedido, devendo o contratado realizar os serviços independentemente da quantidade solicitada pelo setor responsável.</w:t>
      </w:r>
    </w:p>
    <w:p w14:paraId="1534078E" w14:textId="0D143F7E" w:rsidR="00196ECC" w:rsidRPr="00196ECC" w:rsidRDefault="00196ECC" w:rsidP="00196ECC">
      <w:pPr>
        <w:tabs>
          <w:tab w:val="left" w:pos="284"/>
        </w:tabs>
        <w:spacing w:line="276" w:lineRule="auto"/>
        <w:jc w:val="both"/>
        <w:rPr>
          <w:color w:val="000000" w:themeColor="text1"/>
          <w:sz w:val="22"/>
          <w:szCs w:val="22"/>
        </w:rPr>
      </w:pPr>
      <w:r w:rsidRPr="00196ECC">
        <w:rPr>
          <w:color w:val="000000" w:themeColor="text1"/>
          <w:sz w:val="22"/>
          <w:szCs w:val="22"/>
        </w:rPr>
        <w:t>3.8 – Subsistirá na forma da lei, mesmo após a entrega, responsabilidade do Contratado pela qualidade e correção do serviço licitado.</w:t>
      </w:r>
    </w:p>
    <w:p w14:paraId="0812871D" w14:textId="5F07760F" w:rsidR="00196ECC" w:rsidRPr="00196ECC" w:rsidRDefault="00196ECC" w:rsidP="00196ECC">
      <w:pPr>
        <w:autoSpaceDE w:val="0"/>
        <w:autoSpaceDN w:val="0"/>
        <w:adjustRightInd w:val="0"/>
        <w:spacing w:line="276" w:lineRule="auto"/>
        <w:jc w:val="both"/>
        <w:rPr>
          <w:color w:val="000000" w:themeColor="text1"/>
          <w:sz w:val="22"/>
          <w:szCs w:val="22"/>
        </w:rPr>
      </w:pPr>
      <w:r w:rsidRPr="00196ECC">
        <w:rPr>
          <w:color w:val="000000" w:themeColor="text1"/>
          <w:sz w:val="22"/>
          <w:szCs w:val="22"/>
        </w:rPr>
        <w:t>3.9 - A empresa vencedora deverá responsabilizar-se por todos os custos inerentes à execução do objeto tais como: locomoção, fretes, encargos sociais, tributos incidentes, etc.</w:t>
      </w:r>
    </w:p>
    <w:p w14:paraId="49D623AC" w14:textId="560FE5E2" w:rsidR="00196ECC" w:rsidRPr="00196ECC" w:rsidRDefault="00196ECC" w:rsidP="00196ECC">
      <w:pPr>
        <w:tabs>
          <w:tab w:val="left" w:pos="284"/>
        </w:tabs>
        <w:spacing w:line="276" w:lineRule="auto"/>
        <w:jc w:val="both"/>
        <w:rPr>
          <w:color w:val="000000" w:themeColor="text1"/>
          <w:sz w:val="22"/>
          <w:szCs w:val="22"/>
        </w:rPr>
      </w:pPr>
      <w:r w:rsidRPr="00196ECC">
        <w:rPr>
          <w:color w:val="000000" w:themeColor="text1"/>
          <w:sz w:val="22"/>
          <w:szCs w:val="22"/>
        </w:rPr>
        <w:t>3.10 - A empresa vencedora, de acordo com as necessidades da contratante, deverá ter um galpão e um profissional em parte elétrica automotiva à disposição da frota de veículos, lembrando que os serviços de remoção dos veículos correrão por conta do contratado.</w:t>
      </w:r>
    </w:p>
    <w:p w14:paraId="372369E8" w14:textId="136C3C66" w:rsidR="00196ECC" w:rsidRPr="00196ECC" w:rsidRDefault="00196ECC" w:rsidP="00196ECC">
      <w:pPr>
        <w:pStyle w:val="Corpodetexto"/>
        <w:spacing w:after="0" w:line="276" w:lineRule="auto"/>
        <w:jc w:val="both"/>
        <w:rPr>
          <w:color w:val="000000" w:themeColor="text1"/>
          <w:sz w:val="22"/>
          <w:szCs w:val="22"/>
        </w:rPr>
      </w:pPr>
      <w:r w:rsidRPr="00196ECC">
        <w:rPr>
          <w:color w:val="000000" w:themeColor="text1"/>
          <w:sz w:val="22"/>
          <w:szCs w:val="22"/>
        </w:rPr>
        <w:t xml:space="preserve">3.11 - O contratado está sujeito à fiscalização do serviço no ato da entrega, reservando-se ao contratante, através de servidor responsável pela fiscalização da entrega, o direito de não recebê-lo, caso não se encontre em condições satisfatórias para utilização e não atenda às condições de qualidade exigidas. </w:t>
      </w:r>
    </w:p>
    <w:p w14:paraId="64A2BCC0" w14:textId="099E8833" w:rsidR="00196ECC" w:rsidRPr="00196ECC" w:rsidRDefault="00196ECC" w:rsidP="00196ECC">
      <w:pPr>
        <w:pStyle w:val="Corpodetexto"/>
        <w:spacing w:after="0" w:line="276" w:lineRule="auto"/>
        <w:jc w:val="both"/>
        <w:rPr>
          <w:color w:val="000000" w:themeColor="text1"/>
          <w:sz w:val="22"/>
          <w:szCs w:val="22"/>
        </w:rPr>
      </w:pPr>
      <w:r w:rsidRPr="00196ECC">
        <w:rPr>
          <w:color w:val="000000" w:themeColor="text1"/>
          <w:sz w:val="22"/>
          <w:szCs w:val="22"/>
        </w:rPr>
        <w:t xml:space="preserve">3.12 – O recebimento provisório do objeto se dará de forma sumária, imediatamente, pelo responsável por seu acompanhamento e fiscalização, com verificação posterior da conformidade do produto/serviço com as exigências contratuais, nos termos do art. 140, II, </w:t>
      </w:r>
      <w:r w:rsidRPr="00196ECC">
        <w:rPr>
          <w:i/>
          <w:color w:val="000000" w:themeColor="text1"/>
          <w:sz w:val="22"/>
          <w:szCs w:val="22"/>
        </w:rPr>
        <w:t xml:space="preserve">a, </w:t>
      </w:r>
      <w:r w:rsidRPr="00196ECC">
        <w:rPr>
          <w:color w:val="000000" w:themeColor="text1"/>
          <w:sz w:val="22"/>
          <w:szCs w:val="22"/>
        </w:rPr>
        <w:t>da Lei Federal nº 14.133/2021.</w:t>
      </w:r>
    </w:p>
    <w:p w14:paraId="522FF8ED" w14:textId="082223DD" w:rsidR="00196ECC" w:rsidRPr="00196ECC" w:rsidRDefault="00196ECC" w:rsidP="00196ECC">
      <w:pPr>
        <w:spacing w:line="276" w:lineRule="auto"/>
        <w:jc w:val="both"/>
        <w:rPr>
          <w:color w:val="000000" w:themeColor="text1"/>
          <w:sz w:val="22"/>
          <w:szCs w:val="22"/>
        </w:rPr>
      </w:pPr>
      <w:r w:rsidRPr="00196ECC">
        <w:rPr>
          <w:color w:val="000000" w:themeColor="text1"/>
          <w:sz w:val="22"/>
          <w:szCs w:val="22"/>
        </w:rPr>
        <w:t xml:space="preserve">3.13 – O recebimento definitivo do objeto será realizado no prazo máximo de 05 (cinco) dias, por servidor ou comissão designada pela autoridade competente, mediante termo detalhado que comprove o atendimento das exigências contratuais, após a conferência dos itens e da nota fiscal entregue, nos termos do art. 140, II, </w:t>
      </w:r>
      <w:r w:rsidRPr="00196ECC">
        <w:rPr>
          <w:i/>
          <w:color w:val="000000" w:themeColor="text1"/>
          <w:sz w:val="22"/>
          <w:szCs w:val="22"/>
        </w:rPr>
        <w:t>b</w:t>
      </w:r>
      <w:r w:rsidRPr="00196ECC">
        <w:rPr>
          <w:color w:val="000000" w:themeColor="text1"/>
          <w:sz w:val="22"/>
          <w:szCs w:val="22"/>
        </w:rPr>
        <w:t>, da Lei Federal nº 14.133/2021.</w:t>
      </w:r>
    </w:p>
    <w:p w14:paraId="156D7A83" w14:textId="7CCCA33F" w:rsidR="00196ECC" w:rsidRPr="00196ECC" w:rsidRDefault="00196ECC" w:rsidP="00196ECC">
      <w:pPr>
        <w:spacing w:line="276" w:lineRule="auto"/>
        <w:jc w:val="both"/>
        <w:rPr>
          <w:color w:val="000000" w:themeColor="text1"/>
          <w:sz w:val="22"/>
          <w:szCs w:val="22"/>
        </w:rPr>
      </w:pPr>
      <w:r w:rsidRPr="00196ECC">
        <w:rPr>
          <w:color w:val="000000" w:themeColor="text1"/>
          <w:sz w:val="22"/>
          <w:szCs w:val="22"/>
        </w:rPr>
        <w:lastRenderedPageBreak/>
        <w:t>3.14 – O objeto poderá ser rejeitado, no todo ou em parte, quando estiver em desacordo com o contrato.</w:t>
      </w:r>
    </w:p>
    <w:p w14:paraId="2401A1F9" w14:textId="76CC3768" w:rsidR="00196ECC" w:rsidRPr="00196ECC" w:rsidRDefault="00196ECC" w:rsidP="00196ECC">
      <w:pPr>
        <w:spacing w:line="276" w:lineRule="auto"/>
        <w:jc w:val="both"/>
        <w:rPr>
          <w:b/>
          <w:color w:val="000000" w:themeColor="text1"/>
          <w:sz w:val="22"/>
          <w:szCs w:val="22"/>
        </w:rPr>
      </w:pPr>
      <w:r w:rsidRPr="00196ECC">
        <w:rPr>
          <w:bCs/>
          <w:color w:val="000000" w:themeColor="text1"/>
          <w:sz w:val="22"/>
          <w:szCs w:val="22"/>
        </w:rPr>
        <w:t xml:space="preserve">3.15 – O recebimento provisório ou definitivo do objeto não exclui a responsabilidade do contratado </w:t>
      </w:r>
      <w:r w:rsidRPr="00196ECC">
        <w:rPr>
          <w:color w:val="000000" w:themeColor="text1"/>
          <w:sz w:val="22"/>
          <w:szCs w:val="22"/>
        </w:rPr>
        <w:t>quanto aos defeitos ocultos, nos termos do Código de Defesa do Consumidor (Lei nº 8.078/90).</w:t>
      </w:r>
    </w:p>
    <w:p w14:paraId="6DAF91A4" w14:textId="468B0688" w:rsidR="00196ECC" w:rsidRPr="00196ECC" w:rsidRDefault="00196ECC" w:rsidP="00196ECC">
      <w:pPr>
        <w:tabs>
          <w:tab w:val="left" w:pos="1701"/>
        </w:tabs>
        <w:spacing w:line="276" w:lineRule="auto"/>
        <w:jc w:val="both"/>
        <w:rPr>
          <w:color w:val="000000" w:themeColor="text1"/>
          <w:sz w:val="22"/>
          <w:szCs w:val="22"/>
        </w:rPr>
      </w:pPr>
      <w:r w:rsidRPr="00196ECC">
        <w:rPr>
          <w:color w:val="000000" w:themeColor="text1"/>
          <w:sz w:val="22"/>
          <w:szCs w:val="22"/>
        </w:rPr>
        <w:t xml:space="preserve">3.16 - Os serviços que não atenderem às condições exigidas ou que apresentarem quaisquer defeitos ou vícios de qualidade, serão imediatamente devolvidos pela Administração, devendo, inexoravelmente, ser reparados por outros que não apresentem características que os tornem impróprios ou inadequados para utilização a que se destinam ou lhes diminuam o valor, no prazo máximo de 02 (dois) dias úteis, a contar da data de sua notificação formal por parte do órgão ou entidade municipal requisitante, cabendo ao </w:t>
      </w:r>
      <w:r w:rsidRPr="00196ECC">
        <w:rPr>
          <w:bCs/>
          <w:color w:val="000000" w:themeColor="text1"/>
          <w:sz w:val="22"/>
          <w:szCs w:val="22"/>
        </w:rPr>
        <w:t>contratado a</w:t>
      </w:r>
      <w:r w:rsidRPr="00196ECC">
        <w:rPr>
          <w:color w:val="000000" w:themeColor="text1"/>
          <w:sz w:val="22"/>
          <w:szCs w:val="22"/>
        </w:rPr>
        <w:t xml:space="preserve">rcar com todos os custos da substituição ou reparo, </w:t>
      </w:r>
      <w:r w:rsidRPr="00196ECC">
        <w:rPr>
          <w:bCs/>
          <w:color w:val="000000" w:themeColor="text1"/>
          <w:sz w:val="22"/>
          <w:szCs w:val="22"/>
        </w:rPr>
        <w:t>sem prejuízo da aplicação das penalidades.</w:t>
      </w:r>
    </w:p>
    <w:p w14:paraId="037325A9" w14:textId="6754F27A" w:rsidR="00196ECC" w:rsidRPr="00196ECC" w:rsidRDefault="00196ECC" w:rsidP="00196ECC">
      <w:pPr>
        <w:tabs>
          <w:tab w:val="left" w:pos="1701"/>
        </w:tabs>
        <w:spacing w:line="276" w:lineRule="auto"/>
        <w:jc w:val="both"/>
        <w:rPr>
          <w:color w:val="000000" w:themeColor="text1"/>
          <w:sz w:val="22"/>
          <w:szCs w:val="22"/>
        </w:rPr>
      </w:pPr>
      <w:r w:rsidRPr="00196ECC">
        <w:rPr>
          <w:color w:val="000000" w:themeColor="text1"/>
          <w:sz w:val="22"/>
          <w:szCs w:val="22"/>
        </w:rPr>
        <w:t>3.17 – Caso o contratado verificar a possível ocorrência de atraso no cumprimento da obrigação contratual ocasionado por motivo de força maior ou caso fortuito, e apresentar justificativa até 1 (um) dia útil antes do término da data aprazada para a execução, tal circunstância não será considerada ato de inadimplemento contratual, desde que acolhida pela Administração Pública municipal.</w:t>
      </w:r>
    </w:p>
    <w:p w14:paraId="73787937" w14:textId="7D8A92E1" w:rsidR="00196ECC" w:rsidRPr="00196ECC" w:rsidRDefault="00196ECC" w:rsidP="00196ECC">
      <w:pPr>
        <w:tabs>
          <w:tab w:val="left" w:pos="1701"/>
        </w:tabs>
        <w:spacing w:line="276" w:lineRule="auto"/>
        <w:jc w:val="both"/>
        <w:rPr>
          <w:color w:val="000000" w:themeColor="text1"/>
          <w:sz w:val="22"/>
          <w:szCs w:val="22"/>
        </w:rPr>
      </w:pPr>
      <w:r w:rsidRPr="00196ECC">
        <w:rPr>
          <w:color w:val="000000" w:themeColor="text1"/>
          <w:sz w:val="22"/>
          <w:szCs w:val="22"/>
        </w:rPr>
        <w:t>3.18 - Salvo expressa autorização da Administração Pública, o objeto do presente certame não poderá ser cedido, transferido ou subcontratado com terceiros estranhos à relação contratual originária.</w:t>
      </w:r>
    </w:p>
    <w:p w14:paraId="39F32883" w14:textId="77777777" w:rsidR="00807006" w:rsidRPr="00196ECC" w:rsidRDefault="00807006" w:rsidP="00BF0A8D">
      <w:pPr>
        <w:tabs>
          <w:tab w:val="left" w:pos="1560"/>
          <w:tab w:val="left" w:pos="1843"/>
        </w:tabs>
        <w:spacing w:line="276" w:lineRule="auto"/>
        <w:jc w:val="both"/>
        <w:rPr>
          <w:color w:val="000000" w:themeColor="text1"/>
          <w:sz w:val="22"/>
          <w:szCs w:val="22"/>
        </w:rPr>
      </w:pPr>
    </w:p>
    <w:p w14:paraId="4065F292" w14:textId="77777777" w:rsidR="00807006" w:rsidRPr="00196ECC" w:rsidRDefault="00807006" w:rsidP="00BF0A8D">
      <w:pPr>
        <w:shd w:val="clear" w:color="auto" w:fill="D9D9D9" w:themeFill="background1" w:themeFillShade="D9"/>
        <w:spacing w:line="276" w:lineRule="auto"/>
        <w:jc w:val="both"/>
        <w:rPr>
          <w:b/>
          <w:bCs/>
          <w:color w:val="000000" w:themeColor="text1"/>
          <w:sz w:val="22"/>
          <w:szCs w:val="22"/>
        </w:rPr>
      </w:pPr>
      <w:r w:rsidRPr="00196ECC">
        <w:rPr>
          <w:b/>
          <w:bCs/>
          <w:color w:val="000000" w:themeColor="text1"/>
          <w:sz w:val="22"/>
          <w:szCs w:val="22"/>
        </w:rPr>
        <w:t>CLÁUSULA QUARTA - DO PRAZO DE VIGÊNCIA</w:t>
      </w:r>
    </w:p>
    <w:p w14:paraId="2217A1BC"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4.1</w:t>
      </w:r>
      <w:r w:rsidRPr="00196ECC">
        <w:rPr>
          <w:b/>
          <w:color w:val="000000" w:themeColor="text1"/>
          <w:sz w:val="22"/>
          <w:szCs w:val="22"/>
        </w:rPr>
        <w:t xml:space="preserve"> - </w:t>
      </w:r>
      <w:r w:rsidRPr="00196ECC">
        <w:rPr>
          <w:color w:val="000000" w:themeColor="text1"/>
          <w:sz w:val="22"/>
          <w:szCs w:val="22"/>
        </w:rPr>
        <w:t>O presente instrumento terá vigência até __________________, contados a partir da data de sua assinatura, podendo ser prorrogado na forma do art. 105 da Lei nº 14.133/21.</w:t>
      </w:r>
    </w:p>
    <w:p w14:paraId="7FA462D7" w14:textId="77777777" w:rsidR="00807006" w:rsidRPr="00196ECC" w:rsidRDefault="00807006" w:rsidP="00BF0A8D">
      <w:pPr>
        <w:spacing w:line="276" w:lineRule="auto"/>
        <w:jc w:val="both"/>
        <w:rPr>
          <w:color w:val="000000" w:themeColor="text1"/>
          <w:sz w:val="22"/>
          <w:szCs w:val="22"/>
        </w:rPr>
      </w:pPr>
    </w:p>
    <w:p w14:paraId="6070BF20" w14:textId="77777777" w:rsidR="00807006" w:rsidRPr="00196ECC" w:rsidRDefault="00807006" w:rsidP="00BF0A8D">
      <w:pPr>
        <w:shd w:val="clear" w:color="auto" w:fill="D9D9D9" w:themeFill="background1" w:themeFillShade="D9"/>
        <w:spacing w:line="276" w:lineRule="auto"/>
        <w:jc w:val="both"/>
        <w:rPr>
          <w:b/>
          <w:color w:val="000000" w:themeColor="text1"/>
          <w:sz w:val="22"/>
          <w:szCs w:val="22"/>
        </w:rPr>
      </w:pPr>
      <w:r w:rsidRPr="00196ECC">
        <w:rPr>
          <w:b/>
          <w:color w:val="000000" w:themeColor="text1"/>
          <w:sz w:val="22"/>
          <w:szCs w:val="22"/>
        </w:rPr>
        <w:t>CLÁUSULA QUINTA - DO PAGAMENTO</w:t>
      </w:r>
    </w:p>
    <w:p w14:paraId="6061138D" w14:textId="77777777" w:rsidR="00807006" w:rsidRPr="00196ECC" w:rsidRDefault="00807006" w:rsidP="00BF0A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96ECC">
        <w:rPr>
          <w:color w:val="000000" w:themeColor="text1"/>
          <w:sz w:val="22"/>
          <w:szCs w:val="22"/>
        </w:rPr>
        <w:t xml:space="preserve">5.1 - O pagamento pela efetiva entrega do objeto deste instrumento será efetuado até o </w:t>
      </w:r>
      <w:r w:rsidRPr="00196ECC">
        <w:rPr>
          <w:b/>
          <w:color w:val="000000" w:themeColor="text1"/>
          <w:sz w:val="22"/>
          <w:szCs w:val="22"/>
        </w:rPr>
        <w:t>30º (TRIGÉSIMO) DIA</w:t>
      </w:r>
      <w:r w:rsidRPr="00196ECC">
        <w:rPr>
          <w:color w:val="000000" w:themeColor="text1"/>
          <w:sz w:val="22"/>
          <w:szCs w:val="22"/>
        </w:rPr>
        <w:t xml:space="preserve">, à </w:t>
      </w:r>
      <w:r w:rsidRPr="00196ECC">
        <w:rPr>
          <w:b/>
          <w:color w:val="000000" w:themeColor="text1"/>
          <w:sz w:val="22"/>
          <w:szCs w:val="22"/>
        </w:rPr>
        <w:t>CONTRATADA</w:t>
      </w:r>
      <w:r w:rsidRPr="00196ECC">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0737FBC4" w14:textId="77777777" w:rsidR="00807006" w:rsidRPr="00196ECC" w:rsidRDefault="00807006" w:rsidP="00BF0A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96ECC">
        <w:rPr>
          <w:color w:val="000000" w:themeColor="text1"/>
          <w:sz w:val="22"/>
          <w:szCs w:val="22"/>
        </w:rPr>
        <w:t xml:space="preserve">5.1.1 - A Nota Fiscal correspondente deverá ser entregue pela </w:t>
      </w:r>
      <w:r w:rsidRPr="00196ECC">
        <w:rPr>
          <w:b/>
          <w:color w:val="000000" w:themeColor="text1"/>
          <w:sz w:val="22"/>
          <w:szCs w:val="22"/>
        </w:rPr>
        <w:t>CONTRATADA</w:t>
      </w:r>
      <w:r w:rsidRPr="00196ECC">
        <w:rPr>
          <w:color w:val="000000" w:themeColor="text1"/>
          <w:sz w:val="22"/>
          <w:szCs w:val="22"/>
        </w:rPr>
        <w:t xml:space="preserve"> diretamente ao responsável pela fiscalização que somente atestará a realização dos serviços e liberará a Nota Fiscal para pagamento quando cumpridas, pela </w:t>
      </w:r>
      <w:r w:rsidRPr="00196ECC">
        <w:rPr>
          <w:b/>
          <w:color w:val="000000" w:themeColor="text1"/>
          <w:sz w:val="22"/>
          <w:szCs w:val="22"/>
        </w:rPr>
        <w:t>CONTRATADA</w:t>
      </w:r>
      <w:r w:rsidRPr="00196ECC">
        <w:rPr>
          <w:color w:val="000000" w:themeColor="text1"/>
          <w:sz w:val="22"/>
          <w:szCs w:val="22"/>
        </w:rPr>
        <w:t>, todas as condições pactuadas.</w:t>
      </w:r>
    </w:p>
    <w:p w14:paraId="09C24521" w14:textId="77777777" w:rsidR="00807006" w:rsidRPr="00196ECC" w:rsidRDefault="00807006" w:rsidP="00BF0A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96ECC">
        <w:rPr>
          <w:color w:val="000000" w:themeColor="text1"/>
          <w:sz w:val="22"/>
          <w:szCs w:val="22"/>
        </w:rPr>
        <w:t>5.1.2 –</w:t>
      </w:r>
      <w:r w:rsidRPr="00196ECC">
        <w:rPr>
          <w:b/>
          <w:color w:val="000000" w:themeColor="text1"/>
          <w:sz w:val="22"/>
          <w:szCs w:val="22"/>
        </w:rPr>
        <w:t xml:space="preserve"> </w:t>
      </w:r>
      <w:r w:rsidRPr="00196ECC">
        <w:rPr>
          <w:color w:val="000000" w:themeColor="text1"/>
          <w:sz w:val="22"/>
          <w:szCs w:val="22"/>
        </w:rPr>
        <w:t>O pagamento restante só será efetuado após a aceitação dos serviços prestados pela fiscalização do Município de Santa Margarida/MG e cumprimento pela empresa de todas as condições pactuadas.</w:t>
      </w:r>
    </w:p>
    <w:p w14:paraId="7CE2BBEE" w14:textId="77777777" w:rsidR="00807006" w:rsidRPr="00196ECC" w:rsidRDefault="00807006" w:rsidP="00BF0A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96ECC">
        <w:rPr>
          <w:color w:val="000000" w:themeColor="text1"/>
          <w:sz w:val="22"/>
          <w:szCs w:val="22"/>
        </w:rPr>
        <w:t xml:space="preserve">5.1.3 - Para execução do pagamento, </w:t>
      </w:r>
      <w:r w:rsidRPr="00196ECC">
        <w:rPr>
          <w:b/>
          <w:color w:val="000000" w:themeColor="text1"/>
          <w:sz w:val="22"/>
          <w:szCs w:val="22"/>
        </w:rPr>
        <w:t xml:space="preserve">CONTRATADA </w:t>
      </w:r>
      <w:r w:rsidRPr="00196ECC">
        <w:rPr>
          <w:rFonts w:eastAsia="MS Mincho"/>
          <w:color w:val="000000" w:themeColor="text1"/>
          <w:sz w:val="22"/>
          <w:szCs w:val="22"/>
        </w:rPr>
        <w:t>deverá fazer constar na Nota Fiscal correspondente, emitida sem rasura, em letra bem legível, em nome do Município de</w:t>
      </w:r>
      <w:r w:rsidRPr="00196ECC">
        <w:rPr>
          <w:color w:val="000000" w:themeColor="text1"/>
          <w:sz w:val="22"/>
          <w:szCs w:val="22"/>
        </w:rPr>
        <w:t>,</w:t>
      </w:r>
      <w:r w:rsidRPr="00196ECC">
        <w:rPr>
          <w:rFonts w:eastAsia="MS Mincho"/>
          <w:color w:val="000000" w:themeColor="text1"/>
          <w:sz w:val="22"/>
          <w:szCs w:val="22"/>
        </w:rPr>
        <w:t xml:space="preserve"> informando o número de sua conta corrente e agência Bancária, bem como o número da Ordem de Compra.</w:t>
      </w:r>
    </w:p>
    <w:p w14:paraId="21509B77" w14:textId="77777777" w:rsidR="00807006" w:rsidRPr="00196ECC" w:rsidRDefault="00807006" w:rsidP="00BF0A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96ECC">
        <w:rPr>
          <w:color w:val="000000" w:themeColor="text1"/>
          <w:sz w:val="22"/>
          <w:szCs w:val="22"/>
        </w:rPr>
        <w:t xml:space="preserve">5.1.4 - Havendo erro na Nota Fiscal ou circunstâncias que impeçam a liquidação da despesa, aquela será devolvida à </w:t>
      </w:r>
      <w:r w:rsidRPr="00196ECC">
        <w:rPr>
          <w:b/>
          <w:color w:val="000000" w:themeColor="text1"/>
          <w:sz w:val="22"/>
          <w:szCs w:val="22"/>
        </w:rPr>
        <w:t>CONTRATADA</w:t>
      </w:r>
      <w:r w:rsidRPr="00196ECC">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2C68DD67" w14:textId="77777777" w:rsidR="00807006" w:rsidRPr="00196ECC" w:rsidRDefault="00807006" w:rsidP="00BF0A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96ECC">
        <w:rPr>
          <w:color w:val="000000" w:themeColor="text1"/>
          <w:sz w:val="22"/>
          <w:szCs w:val="22"/>
        </w:rPr>
        <w:t xml:space="preserve">5.2 - A critério da Administração poderão ser descontados dos pagamentos devidos, os valores para cobrir despesas com multas, indenizações a terceiros ou outras de responsabilidade da </w:t>
      </w:r>
      <w:r w:rsidRPr="00196ECC">
        <w:rPr>
          <w:b/>
          <w:color w:val="000000" w:themeColor="text1"/>
          <w:sz w:val="22"/>
          <w:szCs w:val="22"/>
        </w:rPr>
        <w:t>CONTRATADA</w:t>
      </w:r>
      <w:r w:rsidRPr="00196ECC">
        <w:rPr>
          <w:color w:val="000000" w:themeColor="text1"/>
          <w:sz w:val="22"/>
          <w:szCs w:val="22"/>
        </w:rPr>
        <w:t xml:space="preserve">. </w:t>
      </w:r>
    </w:p>
    <w:p w14:paraId="4E028299" w14:textId="77777777" w:rsidR="00807006" w:rsidRPr="00196ECC" w:rsidRDefault="00807006" w:rsidP="00BF0A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96ECC">
        <w:rPr>
          <w:color w:val="000000" w:themeColor="text1"/>
          <w:sz w:val="22"/>
          <w:szCs w:val="22"/>
        </w:rPr>
        <w:t xml:space="preserve">5.3 – O Município de Santa Margarida/MG poderá sustar todo e qualquer pagamento do preço ou suas parcelas de qualquer fatura apresentada pela </w:t>
      </w:r>
      <w:r w:rsidRPr="00196ECC">
        <w:rPr>
          <w:b/>
          <w:color w:val="000000" w:themeColor="text1"/>
          <w:sz w:val="22"/>
          <w:szCs w:val="22"/>
        </w:rPr>
        <w:t>CONTRATADA</w:t>
      </w:r>
      <w:r w:rsidRPr="00196ECC">
        <w:rPr>
          <w:color w:val="000000" w:themeColor="text1"/>
          <w:sz w:val="22"/>
          <w:szCs w:val="22"/>
        </w:rPr>
        <w:t xml:space="preserve"> caso verificadas uma ou mais das hipóteses abaixo e enquanto perdurar o ato ou fato sem direito a qualquer reajustamento complementar ou acréscimo, conforme enunciado:</w:t>
      </w:r>
    </w:p>
    <w:p w14:paraId="5158FAAD" w14:textId="77777777" w:rsidR="00807006" w:rsidRPr="00196ECC" w:rsidRDefault="00807006" w:rsidP="00BF0A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96ECC">
        <w:rPr>
          <w:color w:val="000000" w:themeColor="text1"/>
          <w:sz w:val="22"/>
          <w:szCs w:val="22"/>
        </w:rPr>
        <w:t xml:space="preserve">a) A </w:t>
      </w:r>
      <w:r w:rsidRPr="00196ECC">
        <w:rPr>
          <w:b/>
          <w:color w:val="000000" w:themeColor="text1"/>
          <w:sz w:val="22"/>
          <w:szCs w:val="22"/>
        </w:rPr>
        <w:t>CONTRATADA</w:t>
      </w:r>
      <w:r w:rsidRPr="00196ECC">
        <w:rPr>
          <w:color w:val="000000" w:themeColor="text1"/>
          <w:sz w:val="22"/>
          <w:szCs w:val="22"/>
        </w:rPr>
        <w:t xml:space="preserve"> deixe de acatar quaisquer determinações exaradas pelo órgão fiscalizador do Município de Santa Margarida/MG.</w:t>
      </w:r>
    </w:p>
    <w:p w14:paraId="5D95A98B" w14:textId="77777777" w:rsidR="00807006" w:rsidRPr="00196ECC" w:rsidRDefault="00807006" w:rsidP="00BF0A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96ECC">
        <w:rPr>
          <w:color w:val="000000" w:themeColor="text1"/>
          <w:sz w:val="22"/>
          <w:szCs w:val="22"/>
        </w:rPr>
        <w:lastRenderedPageBreak/>
        <w:t xml:space="preserve">b) Não cumprimento de obrigação assumida, hipótese em que o pagamento ficará retido até que a </w:t>
      </w:r>
      <w:r w:rsidRPr="00196ECC">
        <w:rPr>
          <w:b/>
          <w:color w:val="000000" w:themeColor="text1"/>
          <w:sz w:val="22"/>
          <w:szCs w:val="22"/>
        </w:rPr>
        <w:t>CONTRATADA</w:t>
      </w:r>
      <w:r w:rsidRPr="00196ECC">
        <w:rPr>
          <w:color w:val="000000" w:themeColor="text1"/>
          <w:sz w:val="22"/>
          <w:szCs w:val="22"/>
        </w:rPr>
        <w:t xml:space="preserve"> atenda à cláusula infringida.</w:t>
      </w:r>
    </w:p>
    <w:p w14:paraId="51962C83" w14:textId="77777777" w:rsidR="00807006" w:rsidRPr="00196ECC" w:rsidRDefault="00807006" w:rsidP="00BF0A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96ECC">
        <w:rPr>
          <w:color w:val="000000" w:themeColor="text1"/>
          <w:sz w:val="22"/>
          <w:szCs w:val="22"/>
        </w:rPr>
        <w:t xml:space="preserve">c) A </w:t>
      </w:r>
      <w:r w:rsidRPr="00196ECC">
        <w:rPr>
          <w:b/>
          <w:color w:val="000000" w:themeColor="text1"/>
          <w:sz w:val="22"/>
          <w:szCs w:val="22"/>
        </w:rPr>
        <w:t>CONTRATADA</w:t>
      </w:r>
      <w:r w:rsidRPr="00196ECC">
        <w:rPr>
          <w:color w:val="000000" w:themeColor="text1"/>
          <w:sz w:val="22"/>
          <w:szCs w:val="22"/>
        </w:rPr>
        <w:t xml:space="preserve"> retarde indevidamente a execução do serviço ou paralise os mesmos por prazo que venha a prejudicar as atividades do Município de Santa Margarida/MG.</w:t>
      </w:r>
    </w:p>
    <w:p w14:paraId="09367077" w14:textId="77777777" w:rsidR="00807006" w:rsidRPr="00196ECC" w:rsidRDefault="00807006" w:rsidP="00BF0A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96ECC">
        <w:rPr>
          <w:color w:val="000000" w:themeColor="text1"/>
          <w:sz w:val="22"/>
          <w:szCs w:val="22"/>
        </w:rPr>
        <w:t xml:space="preserve">d) Débito da </w:t>
      </w:r>
      <w:r w:rsidRPr="00196ECC">
        <w:rPr>
          <w:b/>
          <w:color w:val="000000" w:themeColor="text1"/>
          <w:sz w:val="22"/>
          <w:szCs w:val="22"/>
        </w:rPr>
        <w:t>CONTRATADA</w:t>
      </w:r>
      <w:r w:rsidRPr="00196ECC">
        <w:rPr>
          <w:color w:val="000000" w:themeColor="text1"/>
          <w:sz w:val="22"/>
          <w:szCs w:val="22"/>
        </w:rPr>
        <w:t xml:space="preserve"> para com o Município de Santa Margarida/MG quer proveniente da execução deste instrumento, quer de obrigações de outros contratos.</w:t>
      </w:r>
    </w:p>
    <w:p w14:paraId="088534AA" w14:textId="77777777" w:rsidR="00807006" w:rsidRPr="00196ECC" w:rsidRDefault="00807006" w:rsidP="00BF0A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96ECC">
        <w:rPr>
          <w:color w:val="000000" w:themeColor="text1"/>
          <w:sz w:val="22"/>
          <w:szCs w:val="22"/>
        </w:rPr>
        <w:t>e) Em qualquer das hipóteses previstas nos parágrafos acima, ou de infração as demais cláusulas e obrigações estabelecidas neste instrumento.</w:t>
      </w:r>
    </w:p>
    <w:p w14:paraId="79421068" w14:textId="77777777" w:rsidR="00807006" w:rsidRPr="00196ECC" w:rsidRDefault="00807006" w:rsidP="00BF0A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96ECC">
        <w:rPr>
          <w:color w:val="000000" w:themeColor="text1"/>
          <w:sz w:val="22"/>
          <w:szCs w:val="22"/>
        </w:rPr>
        <w:t>5.4</w:t>
      </w:r>
      <w:r w:rsidRPr="00196ECC">
        <w:rPr>
          <w:b/>
          <w:color w:val="000000" w:themeColor="text1"/>
          <w:sz w:val="22"/>
          <w:szCs w:val="22"/>
        </w:rPr>
        <w:t xml:space="preserve"> -</w:t>
      </w:r>
      <w:r w:rsidRPr="00196ECC">
        <w:rPr>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196ECC">
        <w:rPr>
          <w:i/>
          <w:color w:val="000000" w:themeColor="text1"/>
          <w:sz w:val="22"/>
          <w:szCs w:val="22"/>
        </w:rPr>
        <w:t>pro rata tempore</w:t>
      </w:r>
      <w:r w:rsidRPr="00196ECC">
        <w:rPr>
          <w:color w:val="000000" w:themeColor="text1"/>
          <w:sz w:val="22"/>
          <w:szCs w:val="22"/>
        </w:rPr>
        <w:t xml:space="preserve">”, ou por outro índice que venha lhe substituir, desde que a </w:t>
      </w:r>
      <w:r w:rsidRPr="00196ECC">
        <w:rPr>
          <w:b/>
          <w:color w:val="000000" w:themeColor="text1"/>
          <w:sz w:val="22"/>
          <w:szCs w:val="22"/>
        </w:rPr>
        <w:t>CONTRATADA</w:t>
      </w:r>
      <w:r w:rsidRPr="00196ECC">
        <w:rPr>
          <w:color w:val="000000" w:themeColor="text1"/>
          <w:sz w:val="22"/>
          <w:szCs w:val="22"/>
        </w:rPr>
        <w:t xml:space="preserve"> não tenha concorrido de alguma forma para o atraso.</w:t>
      </w:r>
    </w:p>
    <w:p w14:paraId="767C5DE3" w14:textId="77777777" w:rsidR="00807006" w:rsidRPr="00196ECC" w:rsidRDefault="00807006" w:rsidP="00BF0A8D">
      <w:pPr>
        <w:spacing w:line="276" w:lineRule="auto"/>
        <w:jc w:val="both"/>
        <w:rPr>
          <w:color w:val="000000" w:themeColor="text1"/>
          <w:sz w:val="22"/>
          <w:szCs w:val="22"/>
        </w:rPr>
      </w:pPr>
    </w:p>
    <w:p w14:paraId="1C2AD443" w14:textId="77777777" w:rsidR="00807006" w:rsidRPr="00196ECC" w:rsidRDefault="00807006" w:rsidP="00BF0A8D">
      <w:pPr>
        <w:shd w:val="clear" w:color="auto" w:fill="D9D9D9" w:themeFill="background1" w:themeFillShade="D9"/>
        <w:spacing w:line="276" w:lineRule="auto"/>
        <w:jc w:val="both"/>
        <w:rPr>
          <w:b/>
          <w:color w:val="000000" w:themeColor="text1"/>
          <w:sz w:val="22"/>
          <w:szCs w:val="22"/>
        </w:rPr>
      </w:pPr>
      <w:r w:rsidRPr="00196ECC">
        <w:rPr>
          <w:b/>
          <w:color w:val="000000" w:themeColor="text1"/>
          <w:sz w:val="22"/>
          <w:szCs w:val="22"/>
        </w:rPr>
        <w:t>CLÁUSULA SEXTA - DO REAJUSTAMENTO E DA MANUTENÇÃO DO EQUILÍBRIO ECONÔMICO-FINANCEIRO</w:t>
      </w:r>
    </w:p>
    <w:p w14:paraId="321DDF7D"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6.1 - Os preços serão fixos e irreajustáveis.</w:t>
      </w:r>
    </w:p>
    <w:p w14:paraId="3F138D63"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6.2 - Ocorrendo desequilíbrio econômico-financeiro do contrato, em face dos aumentos de custo que não possam, por vedação legal, serem refletidos através de reajuste ou revisão de preços básicos, as partes, de comum acordo, com base no artigo 124, II, “d”, da Lei Federal n° 14.133/21, buscarão uma solução para a questão.</w:t>
      </w:r>
    </w:p>
    <w:p w14:paraId="6C23D3AC" w14:textId="77777777" w:rsidR="00807006" w:rsidRPr="00196ECC" w:rsidRDefault="00807006" w:rsidP="00BF0A8D">
      <w:pPr>
        <w:spacing w:line="276" w:lineRule="auto"/>
        <w:jc w:val="both"/>
        <w:rPr>
          <w:color w:val="000000" w:themeColor="text1"/>
          <w:sz w:val="22"/>
          <w:szCs w:val="22"/>
        </w:rPr>
      </w:pPr>
    </w:p>
    <w:p w14:paraId="357C5CFB" w14:textId="77777777" w:rsidR="00807006" w:rsidRPr="00196ECC" w:rsidRDefault="00807006" w:rsidP="00BF0A8D">
      <w:pPr>
        <w:shd w:val="clear" w:color="auto" w:fill="D9D9D9" w:themeFill="background1" w:themeFillShade="D9"/>
        <w:spacing w:line="276" w:lineRule="auto"/>
        <w:jc w:val="both"/>
        <w:rPr>
          <w:b/>
          <w:color w:val="000000" w:themeColor="text1"/>
          <w:sz w:val="22"/>
          <w:szCs w:val="22"/>
        </w:rPr>
      </w:pPr>
      <w:r w:rsidRPr="00196ECC">
        <w:rPr>
          <w:b/>
          <w:color w:val="000000" w:themeColor="text1"/>
          <w:sz w:val="22"/>
          <w:szCs w:val="22"/>
        </w:rPr>
        <w:t>CLÁUSULA SÉTIMA – DA DOTAÇÃO ORÇAMENTÁRIA</w:t>
      </w:r>
    </w:p>
    <w:p w14:paraId="7F07C772"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7.1</w:t>
      </w:r>
      <w:r w:rsidRPr="00196ECC">
        <w:rPr>
          <w:b/>
          <w:color w:val="000000" w:themeColor="text1"/>
          <w:sz w:val="22"/>
          <w:szCs w:val="22"/>
        </w:rPr>
        <w:t xml:space="preserve"> -</w:t>
      </w:r>
      <w:r w:rsidRPr="00196ECC">
        <w:rPr>
          <w:color w:val="000000" w:themeColor="text1"/>
          <w:sz w:val="22"/>
          <w:szCs w:val="22"/>
        </w:rPr>
        <w:t>As despesas decorrentes do presente instrumento correrão à conta das seguintes dotações orçamentárias:</w:t>
      </w:r>
    </w:p>
    <w:p w14:paraId="687B5E71" w14:textId="77777777" w:rsidR="00807006" w:rsidRPr="00196ECC" w:rsidRDefault="00807006" w:rsidP="00BF0A8D">
      <w:pPr>
        <w:spacing w:line="276" w:lineRule="auto"/>
        <w:jc w:val="both"/>
        <w:rPr>
          <w:color w:val="000000" w:themeColor="text1"/>
          <w:sz w:val="22"/>
          <w:szCs w:val="22"/>
        </w:rPr>
      </w:pPr>
    </w:p>
    <w:p w14:paraId="5FE302F8" w14:textId="77777777" w:rsidR="00807006" w:rsidRPr="00196ECC" w:rsidRDefault="00807006" w:rsidP="00BF0A8D">
      <w:pPr>
        <w:spacing w:line="276" w:lineRule="auto"/>
        <w:jc w:val="center"/>
        <w:rPr>
          <w:b/>
          <w:color w:val="000000" w:themeColor="text1"/>
          <w:sz w:val="22"/>
          <w:szCs w:val="22"/>
        </w:rPr>
      </w:pPr>
      <w:r w:rsidRPr="00196ECC">
        <w:rPr>
          <w:b/>
          <w:color w:val="000000" w:themeColor="text1"/>
          <w:sz w:val="22"/>
          <w:szCs w:val="22"/>
          <w:u w:val="double"/>
        </w:rPr>
        <w:t>........</w:t>
      </w:r>
    </w:p>
    <w:p w14:paraId="22F5CFD8" w14:textId="77777777" w:rsidR="00807006" w:rsidRPr="00196ECC" w:rsidRDefault="00807006" w:rsidP="00BF0A8D">
      <w:pPr>
        <w:spacing w:line="276" w:lineRule="auto"/>
        <w:jc w:val="both"/>
        <w:rPr>
          <w:b/>
          <w:color w:val="000000" w:themeColor="text1"/>
          <w:sz w:val="22"/>
          <w:szCs w:val="22"/>
        </w:rPr>
      </w:pPr>
    </w:p>
    <w:p w14:paraId="4B334C96" w14:textId="77777777" w:rsidR="00807006" w:rsidRPr="00196ECC" w:rsidRDefault="00807006" w:rsidP="00BF0A8D">
      <w:pPr>
        <w:shd w:val="clear" w:color="auto" w:fill="D9D9D9" w:themeFill="background1" w:themeFillShade="D9"/>
        <w:spacing w:line="276" w:lineRule="auto"/>
        <w:jc w:val="both"/>
        <w:rPr>
          <w:b/>
          <w:color w:val="000000" w:themeColor="text1"/>
          <w:sz w:val="22"/>
          <w:szCs w:val="22"/>
        </w:rPr>
      </w:pPr>
      <w:r w:rsidRPr="00196ECC">
        <w:rPr>
          <w:b/>
          <w:color w:val="000000" w:themeColor="text1"/>
          <w:sz w:val="22"/>
          <w:szCs w:val="22"/>
        </w:rPr>
        <w:t>CLÁUSULA OITAVA– DAS OBRIGAÇÕES DA EMPRESA CONTRATADA</w:t>
      </w:r>
    </w:p>
    <w:p w14:paraId="1F9CC2F9" w14:textId="5A9B527E" w:rsidR="00725B02" w:rsidRPr="00196ECC" w:rsidRDefault="00725B02" w:rsidP="00BF0A8D">
      <w:pPr>
        <w:widowControl w:val="0"/>
        <w:autoSpaceDE w:val="0"/>
        <w:autoSpaceDN w:val="0"/>
        <w:adjustRightInd w:val="0"/>
        <w:spacing w:line="276" w:lineRule="auto"/>
        <w:jc w:val="both"/>
        <w:rPr>
          <w:bCs/>
          <w:iCs/>
          <w:color w:val="000000" w:themeColor="text1"/>
          <w:sz w:val="22"/>
          <w:szCs w:val="22"/>
        </w:rPr>
      </w:pPr>
      <w:r w:rsidRPr="00196ECC">
        <w:rPr>
          <w:bCs/>
          <w:iCs/>
          <w:color w:val="000000" w:themeColor="text1"/>
          <w:sz w:val="22"/>
          <w:szCs w:val="22"/>
        </w:rPr>
        <w:t>8.1 - Responsabilizar-se integralmente pelo objeto contratado, nas quantidades e padrões estabelecidos, vindo a responder pelos danos causados diretamente ao CONTRATANTE ou a terceiros, decorrentes de sua culpa ou dolo, nos termos da legislação vigente, não excluindo ou reduzindo essa responsabilidade a fiscalização ou acompanhamento pelo órgão interessado.</w:t>
      </w:r>
    </w:p>
    <w:p w14:paraId="5BF08786" w14:textId="06D8117D" w:rsidR="00725B02" w:rsidRPr="00196ECC" w:rsidRDefault="00725B02" w:rsidP="00BF0A8D">
      <w:pPr>
        <w:spacing w:line="276" w:lineRule="auto"/>
        <w:jc w:val="both"/>
        <w:rPr>
          <w:bCs/>
          <w:color w:val="000000" w:themeColor="text1"/>
          <w:sz w:val="22"/>
          <w:szCs w:val="22"/>
        </w:rPr>
      </w:pPr>
      <w:r w:rsidRPr="00196ECC">
        <w:rPr>
          <w:bCs/>
          <w:color w:val="000000" w:themeColor="text1"/>
          <w:sz w:val="22"/>
          <w:szCs w:val="22"/>
        </w:rPr>
        <w:t>8.2 - Indicar, imediatamente à assinatura do Contrato e sempre que ocorrer alteração, um Preposto com plenos poderes para representá-lo, administrativa ou judicialmente, assim como decidir acerca de questões relativas à entrega do objeto, principalmente em situações de urgência, inclusive nos finais de semana e feriados, por meio de telefonia móvel ou outro meio igualmente eficaz.</w:t>
      </w:r>
    </w:p>
    <w:p w14:paraId="358BFAF1" w14:textId="021E00B3" w:rsidR="00725B02" w:rsidRPr="00196ECC" w:rsidRDefault="00725B02" w:rsidP="00BF0A8D">
      <w:pPr>
        <w:spacing w:line="276" w:lineRule="auto"/>
        <w:jc w:val="both"/>
        <w:rPr>
          <w:bCs/>
          <w:color w:val="000000" w:themeColor="text1"/>
          <w:sz w:val="22"/>
          <w:szCs w:val="22"/>
        </w:rPr>
      </w:pPr>
      <w:r w:rsidRPr="00196ECC">
        <w:rPr>
          <w:bCs/>
          <w:color w:val="000000" w:themeColor="text1"/>
          <w:sz w:val="22"/>
          <w:szCs w:val="22"/>
        </w:rPr>
        <w:t>8.3 - Fornecer números telefônicos ou outros meios igualmente eficazes, para contato do CONTRATANTE com o Preposto, ainda que fora do horário normal de expediente, sem que isto gere qualquer custo adicional.</w:t>
      </w:r>
    </w:p>
    <w:p w14:paraId="5626D288" w14:textId="4DE71E9B" w:rsidR="00725B02" w:rsidRPr="00196ECC" w:rsidRDefault="00725B02" w:rsidP="00BF0A8D">
      <w:pPr>
        <w:widowControl w:val="0"/>
        <w:autoSpaceDE w:val="0"/>
        <w:autoSpaceDN w:val="0"/>
        <w:adjustRightInd w:val="0"/>
        <w:spacing w:line="276" w:lineRule="auto"/>
        <w:jc w:val="both"/>
        <w:rPr>
          <w:bCs/>
          <w:iCs/>
          <w:color w:val="000000" w:themeColor="text1"/>
          <w:sz w:val="22"/>
          <w:szCs w:val="22"/>
        </w:rPr>
      </w:pPr>
      <w:r w:rsidRPr="00196ECC">
        <w:rPr>
          <w:bCs/>
          <w:iCs/>
          <w:color w:val="000000" w:themeColor="text1"/>
          <w:sz w:val="22"/>
          <w:szCs w:val="22"/>
        </w:rPr>
        <w:t>8.4 - Evitar o emprego de acessórios impróprios ou de qualidade inferior, não podendo tal fato ser invocado para justificar cobrança adicional a qualquer título.</w:t>
      </w:r>
    </w:p>
    <w:p w14:paraId="2A678339" w14:textId="23F33774" w:rsidR="00725B02" w:rsidRPr="00196ECC" w:rsidRDefault="00725B02" w:rsidP="00BF0A8D">
      <w:pPr>
        <w:spacing w:line="276" w:lineRule="auto"/>
        <w:jc w:val="both"/>
        <w:rPr>
          <w:bCs/>
          <w:color w:val="000000" w:themeColor="text1"/>
          <w:sz w:val="22"/>
          <w:szCs w:val="22"/>
        </w:rPr>
      </w:pPr>
      <w:r w:rsidRPr="00196ECC">
        <w:rPr>
          <w:bCs/>
          <w:color w:val="000000" w:themeColor="text1"/>
          <w:sz w:val="22"/>
          <w:szCs w:val="22"/>
        </w:rPr>
        <w:t xml:space="preserve">8.5 - Responsabilizar-se pela qualidade do serviço prestado, substituindo-o ou reparando-o, imediatamente ou no prazo fixado pelo CONTRATANTE, caso apresente qualquer tipo de vício ou imperfeição, ou não se adéque às especificações constantes do Termo de Referência, não fazendo jus à cobrança de custo adicional, sob pena de aplicação das sanções cabíveis, inclusive rescisão contratual. </w:t>
      </w:r>
    </w:p>
    <w:p w14:paraId="6021F70C" w14:textId="782F0B1B" w:rsidR="00725B02" w:rsidRPr="00196ECC" w:rsidRDefault="00725B02" w:rsidP="00BF0A8D">
      <w:pPr>
        <w:widowControl w:val="0"/>
        <w:autoSpaceDE w:val="0"/>
        <w:autoSpaceDN w:val="0"/>
        <w:adjustRightInd w:val="0"/>
        <w:spacing w:line="276" w:lineRule="auto"/>
        <w:jc w:val="both"/>
        <w:rPr>
          <w:bCs/>
          <w:iCs/>
          <w:color w:val="000000" w:themeColor="text1"/>
          <w:sz w:val="22"/>
          <w:szCs w:val="22"/>
        </w:rPr>
      </w:pPr>
      <w:r w:rsidRPr="00196ECC">
        <w:rPr>
          <w:bCs/>
          <w:iCs/>
          <w:color w:val="000000" w:themeColor="text1"/>
          <w:sz w:val="22"/>
          <w:szCs w:val="22"/>
        </w:rPr>
        <w:t xml:space="preserve">8.6 - Responsabilizar-se por todo e qualquer dano ou prejuízo causados por seus empregados, ou </w:t>
      </w:r>
      <w:r w:rsidRPr="00196ECC">
        <w:rPr>
          <w:bCs/>
          <w:iCs/>
          <w:color w:val="000000" w:themeColor="text1"/>
          <w:sz w:val="22"/>
          <w:szCs w:val="22"/>
        </w:rPr>
        <w:lastRenderedPageBreak/>
        <w:t xml:space="preserve">representantes, direta e indiretamente, ao CONTRATANTE ou a terceiros. </w:t>
      </w:r>
    </w:p>
    <w:p w14:paraId="120F834B" w14:textId="72BB0E6B" w:rsidR="00725B02" w:rsidRPr="00196ECC" w:rsidRDefault="00725B02" w:rsidP="00BF0A8D">
      <w:pPr>
        <w:widowControl w:val="0"/>
        <w:autoSpaceDE w:val="0"/>
        <w:autoSpaceDN w:val="0"/>
        <w:adjustRightInd w:val="0"/>
        <w:spacing w:line="276" w:lineRule="auto"/>
        <w:jc w:val="both"/>
        <w:rPr>
          <w:bCs/>
          <w:iCs/>
          <w:color w:val="000000" w:themeColor="text1"/>
          <w:sz w:val="22"/>
          <w:szCs w:val="22"/>
        </w:rPr>
      </w:pPr>
      <w:r w:rsidRPr="00196ECC">
        <w:rPr>
          <w:bCs/>
          <w:iCs/>
          <w:color w:val="000000" w:themeColor="text1"/>
          <w:sz w:val="22"/>
          <w:szCs w:val="22"/>
        </w:rPr>
        <w:t xml:space="preserve">8.7 – Prestar o serviço dentro das especificações e/ou condições constantes da Proposta Comercial que se sagrou vencedora, bem como do Edital e seus Anexos. </w:t>
      </w:r>
    </w:p>
    <w:p w14:paraId="782C985A" w14:textId="0D5D5825" w:rsidR="00725B02" w:rsidRPr="00196ECC" w:rsidRDefault="00725B02" w:rsidP="00BF0A8D">
      <w:pPr>
        <w:spacing w:line="276" w:lineRule="auto"/>
        <w:jc w:val="both"/>
        <w:rPr>
          <w:bCs/>
          <w:color w:val="000000" w:themeColor="text1"/>
          <w:sz w:val="22"/>
          <w:szCs w:val="22"/>
        </w:rPr>
      </w:pPr>
      <w:r w:rsidRPr="00196ECC">
        <w:rPr>
          <w:bCs/>
          <w:iCs/>
          <w:color w:val="000000" w:themeColor="text1"/>
          <w:sz w:val="22"/>
          <w:szCs w:val="22"/>
        </w:rPr>
        <w:t xml:space="preserve">8.8 – Designar para a execução </w:t>
      </w:r>
      <w:r w:rsidRPr="00196ECC">
        <w:rPr>
          <w:bCs/>
          <w:color w:val="000000" w:themeColor="text1"/>
          <w:sz w:val="22"/>
          <w:szCs w:val="22"/>
        </w:rPr>
        <w:t>somente profissionais qualificados, treinados e capacitados.</w:t>
      </w:r>
    </w:p>
    <w:p w14:paraId="61DDB92B" w14:textId="43D9A5D6" w:rsidR="00725B02" w:rsidRPr="00196ECC" w:rsidRDefault="00725B02" w:rsidP="00BF0A8D">
      <w:pPr>
        <w:widowControl w:val="0"/>
        <w:autoSpaceDE w:val="0"/>
        <w:autoSpaceDN w:val="0"/>
        <w:adjustRightInd w:val="0"/>
        <w:spacing w:line="276" w:lineRule="auto"/>
        <w:jc w:val="both"/>
        <w:rPr>
          <w:bCs/>
          <w:iCs/>
          <w:color w:val="000000" w:themeColor="text1"/>
          <w:sz w:val="22"/>
          <w:szCs w:val="22"/>
        </w:rPr>
      </w:pPr>
      <w:r w:rsidRPr="00196ECC">
        <w:rPr>
          <w:bCs/>
          <w:iCs/>
          <w:color w:val="000000" w:themeColor="text1"/>
          <w:sz w:val="22"/>
          <w:szCs w:val="22"/>
        </w:rPr>
        <w:t xml:space="preserve">8.9 - Assumir todos os possíveis danos, tanto materiais, quanto imateriais, causados por seus empregados ou representantes, ao Município e/ou terceiros, advindos de imperícia, negligência, imprudência ou desrespeito às normas de segurança e higiene, quando da execução do serviço. </w:t>
      </w:r>
    </w:p>
    <w:p w14:paraId="121585DC" w14:textId="5E27A376" w:rsidR="00725B02" w:rsidRPr="00196ECC" w:rsidRDefault="00725B02" w:rsidP="00BF0A8D">
      <w:pPr>
        <w:widowControl w:val="0"/>
        <w:autoSpaceDE w:val="0"/>
        <w:autoSpaceDN w:val="0"/>
        <w:adjustRightInd w:val="0"/>
        <w:spacing w:line="276" w:lineRule="auto"/>
        <w:jc w:val="both"/>
        <w:rPr>
          <w:bCs/>
          <w:iCs/>
          <w:color w:val="000000" w:themeColor="text1"/>
          <w:sz w:val="22"/>
          <w:szCs w:val="22"/>
        </w:rPr>
      </w:pPr>
      <w:r w:rsidRPr="00196ECC">
        <w:rPr>
          <w:bCs/>
          <w:iCs/>
          <w:color w:val="000000" w:themeColor="text1"/>
          <w:sz w:val="22"/>
          <w:szCs w:val="22"/>
        </w:rPr>
        <w:t xml:space="preserve">8.10 - Arcar com todas as despesas relativas à execução do serviço, inclusive quanto aos produtos de limpeza necessários. </w:t>
      </w:r>
    </w:p>
    <w:p w14:paraId="5EBCF73A" w14:textId="2B026920" w:rsidR="00725B02" w:rsidRPr="00196ECC" w:rsidRDefault="00725B02" w:rsidP="00BF0A8D">
      <w:pPr>
        <w:spacing w:line="276" w:lineRule="auto"/>
        <w:jc w:val="both"/>
        <w:rPr>
          <w:bCs/>
          <w:color w:val="000000" w:themeColor="text1"/>
          <w:sz w:val="22"/>
          <w:szCs w:val="22"/>
        </w:rPr>
      </w:pPr>
      <w:r w:rsidRPr="00196ECC">
        <w:rPr>
          <w:bCs/>
          <w:color w:val="000000" w:themeColor="text1"/>
          <w:sz w:val="22"/>
          <w:szCs w:val="22"/>
        </w:rPr>
        <w:t xml:space="preserve">8.11 - Providenciar, por conta própria, toda a sinalização necessária aos trabalhos, no sentido de evitar qualquer tipo de acidente. </w:t>
      </w:r>
    </w:p>
    <w:p w14:paraId="12654FA7" w14:textId="59988F51" w:rsidR="00725B02" w:rsidRPr="00196ECC" w:rsidRDefault="00725B02" w:rsidP="00BF0A8D">
      <w:pPr>
        <w:widowControl w:val="0"/>
        <w:autoSpaceDE w:val="0"/>
        <w:autoSpaceDN w:val="0"/>
        <w:adjustRightInd w:val="0"/>
        <w:spacing w:line="276" w:lineRule="auto"/>
        <w:jc w:val="both"/>
        <w:rPr>
          <w:bCs/>
          <w:iCs/>
          <w:color w:val="000000" w:themeColor="text1"/>
          <w:sz w:val="22"/>
          <w:szCs w:val="22"/>
        </w:rPr>
      </w:pPr>
      <w:r w:rsidRPr="00196ECC">
        <w:rPr>
          <w:bCs/>
          <w:iCs/>
          <w:color w:val="000000" w:themeColor="text1"/>
          <w:sz w:val="22"/>
          <w:szCs w:val="22"/>
        </w:rPr>
        <w:t xml:space="preserve">8.12 - Observar as normas legais de segurança que está sujeita a atividade relativa ao objeto contratado.  </w:t>
      </w:r>
    </w:p>
    <w:p w14:paraId="53AD7C81" w14:textId="3548455D" w:rsidR="00725B02" w:rsidRPr="00196ECC" w:rsidRDefault="00725B02" w:rsidP="00BF0A8D">
      <w:pPr>
        <w:widowControl w:val="0"/>
        <w:autoSpaceDE w:val="0"/>
        <w:autoSpaceDN w:val="0"/>
        <w:adjustRightInd w:val="0"/>
        <w:spacing w:line="276" w:lineRule="auto"/>
        <w:jc w:val="both"/>
        <w:rPr>
          <w:bCs/>
          <w:iCs/>
          <w:color w:val="000000" w:themeColor="text1"/>
          <w:sz w:val="22"/>
          <w:szCs w:val="22"/>
        </w:rPr>
      </w:pPr>
      <w:r w:rsidRPr="00196ECC">
        <w:rPr>
          <w:bCs/>
          <w:iCs/>
          <w:color w:val="000000" w:themeColor="text1"/>
          <w:sz w:val="22"/>
          <w:szCs w:val="22"/>
        </w:rPr>
        <w:t xml:space="preserve">8.13 - Não empregar menores de 18 anos em trabalho noturno, perigoso ou insalubre, bem como a não empregar menores de 16 anos em qualquer trabalho, salvo na condição de aprendiz, a partir de 14 anos. </w:t>
      </w:r>
    </w:p>
    <w:p w14:paraId="418E3B9A" w14:textId="366F9446" w:rsidR="00725B02" w:rsidRPr="00196ECC" w:rsidRDefault="00725B02" w:rsidP="00BF0A8D">
      <w:pPr>
        <w:spacing w:line="276" w:lineRule="auto"/>
        <w:jc w:val="both"/>
        <w:rPr>
          <w:bCs/>
          <w:color w:val="000000" w:themeColor="text1"/>
          <w:sz w:val="22"/>
          <w:szCs w:val="22"/>
        </w:rPr>
      </w:pPr>
      <w:r w:rsidRPr="00196ECC">
        <w:rPr>
          <w:bCs/>
          <w:color w:val="000000" w:themeColor="text1"/>
          <w:sz w:val="22"/>
          <w:szCs w:val="22"/>
        </w:rPr>
        <w:t>8.14 - Responsabilizar-se por todas as providências e obrigações estabelecidas na legislação específica de acidentes do trabalho, quando forem vítimas seus agentes, prepostos e empregados no desempenho dos serviços necessários ao cumprimento dos termos e condições pactuados, ou com estes conexos.</w:t>
      </w:r>
    </w:p>
    <w:p w14:paraId="08915B84" w14:textId="09CCCF5C" w:rsidR="00725B02" w:rsidRPr="00196ECC" w:rsidRDefault="00725B02" w:rsidP="00BF0A8D">
      <w:pPr>
        <w:widowControl w:val="0"/>
        <w:autoSpaceDE w:val="0"/>
        <w:autoSpaceDN w:val="0"/>
        <w:adjustRightInd w:val="0"/>
        <w:spacing w:line="276" w:lineRule="auto"/>
        <w:jc w:val="both"/>
        <w:rPr>
          <w:bCs/>
          <w:iCs/>
          <w:color w:val="000000" w:themeColor="text1"/>
          <w:sz w:val="22"/>
          <w:szCs w:val="22"/>
        </w:rPr>
      </w:pPr>
      <w:r w:rsidRPr="00196ECC">
        <w:rPr>
          <w:bCs/>
          <w:iCs/>
          <w:color w:val="000000" w:themeColor="text1"/>
          <w:sz w:val="22"/>
          <w:szCs w:val="22"/>
        </w:rPr>
        <w:t>8.15 - Manter durante toda a execução deste objeto, em compatibilidade com as obrigações por ele assumidas, todas as condições de habilitação e qualificação exigidas no processo de contratação.</w:t>
      </w:r>
    </w:p>
    <w:p w14:paraId="4B707EE4" w14:textId="5356421F" w:rsidR="00725B02" w:rsidRPr="00196ECC" w:rsidRDefault="00725B02" w:rsidP="00BF0A8D">
      <w:pPr>
        <w:widowControl w:val="0"/>
        <w:autoSpaceDE w:val="0"/>
        <w:autoSpaceDN w:val="0"/>
        <w:adjustRightInd w:val="0"/>
        <w:spacing w:line="276" w:lineRule="auto"/>
        <w:jc w:val="both"/>
        <w:rPr>
          <w:bCs/>
          <w:iCs/>
          <w:color w:val="000000" w:themeColor="text1"/>
          <w:sz w:val="22"/>
          <w:szCs w:val="22"/>
        </w:rPr>
      </w:pPr>
      <w:r w:rsidRPr="00196ECC">
        <w:rPr>
          <w:bCs/>
          <w:iCs/>
          <w:color w:val="000000" w:themeColor="text1"/>
          <w:sz w:val="22"/>
          <w:szCs w:val="22"/>
        </w:rPr>
        <w:t xml:space="preserve">8.16 - Manter sempre atualizados os seus dados cadastrais, alteração da constituição social ou do estatuto, conforme o caso, principalmente em caso de modificação de endereço. </w:t>
      </w:r>
    </w:p>
    <w:p w14:paraId="35C0C38D" w14:textId="374BF8BF" w:rsidR="00725B02" w:rsidRPr="00196ECC" w:rsidRDefault="00725B02" w:rsidP="00BF0A8D">
      <w:pPr>
        <w:widowControl w:val="0"/>
        <w:autoSpaceDE w:val="0"/>
        <w:autoSpaceDN w:val="0"/>
        <w:adjustRightInd w:val="0"/>
        <w:spacing w:line="276" w:lineRule="auto"/>
        <w:jc w:val="both"/>
        <w:rPr>
          <w:bCs/>
          <w:iCs/>
          <w:color w:val="000000" w:themeColor="text1"/>
          <w:sz w:val="22"/>
          <w:szCs w:val="22"/>
        </w:rPr>
      </w:pPr>
      <w:r w:rsidRPr="00196ECC">
        <w:rPr>
          <w:bCs/>
          <w:iCs/>
          <w:color w:val="000000" w:themeColor="text1"/>
          <w:sz w:val="22"/>
          <w:szCs w:val="22"/>
        </w:rPr>
        <w:t>8.17 - Cumprir com as demais obrigações constantes no Edital e no Termo de Referência.</w:t>
      </w:r>
    </w:p>
    <w:p w14:paraId="3F1AC014" w14:textId="07997117" w:rsidR="00725B02" w:rsidRPr="00196ECC" w:rsidRDefault="00725B02" w:rsidP="00BF0A8D">
      <w:pPr>
        <w:widowControl w:val="0"/>
        <w:autoSpaceDE w:val="0"/>
        <w:autoSpaceDN w:val="0"/>
        <w:adjustRightInd w:val="0"/>
        <w:spacing w:line="276" w:lineRule="auto"/>
        <w:jc w:val="both"/>
        <w:rPr>
          <w:color w:val="000000" w:themeColor="text1"/>
          <w:sz w:val="22"/>
          <w:szCs w:val="22"/>
        </w:rPr>
      </w:pPr>
      <w:r w:rsidRPr="00196ECC">
        <w:rPr>
          <w:color w:val="000000" w:themeColor="text1"/>
          <w:sz w:val="22"/>
          <w:szCs w:val="22"/>
        </w:rPr>
        <w:t>8.18 – Assinar o contrato, aceitar ou retirar o instrumento equivalente, dentro do prazo máximo de 02 (dois) dias úteis, contados a partir do efetivo recebimento da convocação.</w:t>
      </w:r>
    </w:p>
    <w:p w14:paraId="0047A087" w14:textId="1FAEBAAD" w:rsidR="00725B02" w:rsidRPr="00196ECC" w:rsidRDefault="00725B02" w:rsidP="00BF0A8D">
      <w:pPr>
        <w:spacing w:line="276" w:lineRule="auto"/>
        <w:jc w:val="both"/>
        <w:rPr>
          <w:color w:val="000000" w:themeColor="text1"/>
          <w:sz w:val="22"/>
          <w:szCs w:val="22"/>
        </w:rPr>
      </w:pPr>
      <w:r w:rsidRPr="00196ECC">
        <w:rPr>
          <w:color w:val="000000" w:themeColor="text1"/>
          <w:sz w:val="22"/>
          <w:szCs w:val="22"/>
        </w:rPr>
        <w:t xml:space="preserve">8.19 - Quaisquer danos causados aos veículos (arranhões; deformações na carroceria; danos causados a lanternas, faróis, maçanetas, vidros, para-brisas e seus limpadores; danos em quaisquer equipamentos internos dos veículos, incluindo som, chaves de seta, maçanetas e fechaduras; danos causados aos pneus, tais como furos e rasgos; pintura descascada em virtude de algum produto; danos causados no motor, centrais eletrônicas, sensores e terminais e bobinas, etc..) enquanto estiverem sob seus cuidados - desde a chegada até a saída, serão de responsabilidade da empresa contratada, mesmo que esta não seja a causadora do fato; </w:t>
      </w:r>
    </w:p>
    <w:p w14:paraId="56E605AD" w14:textId="21A2C1FA" w:rsidR="00725B02" w:rsidRPr="00196ECC" w:rsidRDefault="00725B02" w:rsidP="00BF0A8D">
      <w:pPr>
        <w:pStyle w:val="Corpodetexto"/>
        <w:spacing w:after="0" w:line="276" w:lineRule="auto"/>
        <w:jc w:val="both"/>
        <w:rPr>
          <w:color w:val="000000" w:themeColor="text1"/>
          <w:sz w:val="22"/>
          <w:szCs w:val="22"/>
        </w:rPr>
      </w:pPr>
      <w:r w:rsidRPr="00196ECC">
        <w:rPr>
          <w:color w:val="000000" w:themeColor="text1"/>
          <w:sz w:val="22"/>
          <w:szCs w:val="22"/>
        </w:rPr>
        <w:t xml:space="preserve">8.20 - </w:t>
      </w:r>
      <w:r w:rsidRPr="00196ECC">
        <w:rPr>
          <w:b/>
          <w:color w:val="000000" w:themeColor="text1"/>
          <w:sz w:val="22"/>
          <w:szCs w:val="22"/>
        </w:rPr>
        <w:t>E-MAIL INSTITUCIONAL</w:t>
      </w:r>
      <w:r w:rsidRPr="00196ECC">
        <w:rPr>
          <w:color w:val="000000" w:themeColor="text1"/>
          <w:sz w:val="22"/>
          <w:szCs w:val="22"/>
        </w:rPr>
        <w:t xml:space="preserve">: É dever empresa vencedora/contratada manter durante o período de vigência do contrato/serviço, e-mail institucional, oficial, atualizado, vigente e operacional, para executar os contatos oficiais com o </w:t>
      </w:r>
      <w:r w:rsidRPr="00196ECC">
        <w:rPr>
          <w:b/>
          <w:color w:val="000000" w:themeColor="text1"/>
          <w:sz w:val="22"/>
          <w:szCs w:val="22"/>
        </w:rPr>
        <w:t>CONTRATANTE</w:t>
      </w:r>
      <w:r w:rsidRPr="00196ECC">
        <w:rPr>
          <w:color w:val="000000" w:themeColor="text1"/>
          <w:sz w:val="22"/>
          <w:szCs w:val="22"/>
        </w:rPr>
        <w:t>, para realização de contratos, adendos, renovações, notificações, ofícios e todos demais atos administrativos.</w:t>
      </w:r>
    </w:p>
    <w:p w14:paraId="0996B3B9" w14:textId="77777777" w:rsidR="005A0B9C" w:rsidRPr="00196ECC" w:rsidRDefault="005A0B9C" w:rsidP="00BF0A8D">
      <w:pPr>
        <w:widowControl w:val="0"/>
        <w:tabs>
          <w:tab w:val="left" w:pos="1701"/>
        </w:tabs>
        <w:autoSpaceDE w:val="0"/>
        <w:autoSpaceDN w:val="0"/>
        <w:adjustRightInd w:val="0"/>
        <w:spacing w:line="276" w:lineRule="auto"/>
        <w:jc w:val="both"/>
        <w:rPr>
          <w:bCs/>
          <w:iCs/>
          <w:color w:val="000000" w:themeColor="text1"/>
          <w:sz w:val="22"/>
          <w:szCs w:val="22"/>
        </w:rPr>
      </w:pPr>
    </w:p>
    <w:p w14:paraId="7CF0F8CA" w14:textId="77777777" w:rsidR="00807006" w:rsidRPr="00196ECC" w:rsidRDefault="00807006" w:rsidP="00BF0A8D">
      <w:pPr>
        <w:shd w:val="clear" w:color="auto" w:fill="D9D9D9" w:themeFill="background1" w:themeFillShade="D9"/>
        <w:spacing w:line="276" w:lineRule="auto"/>
        <w:jc w:val="both"/>
        <w:rPr>
          <w:b/>
          <w:color w:val="000000" w:themeColor="text1"/>
          <w:sz w:val="22"/>
          <w:szCs w:val="22"/>
        </w:rPr>
      </w:pPr>
      <w:r w:rsidRPr="00196ECC">
        <w:rPr>
          <w:b/>
          <w:color w:val="000000" w:themeColor="text1"/>
          <w:sz w:val="22"/>
          <w:szCs w:val="22"/>
        </w:rPr>
        <w:t>CLÁUSULA NONA - DAS OBRIGAÇÕES DO CONTRATANTE</w:t>
      </w:r>
    </w:p>
    <w:p w14:paraId="46ECA198" w14:textId="2C4AAE11" w:rsidR="00725B02" w:rsidRPr="00196ECC" w:rsidRDefault="00725B02" w:rsidP="00BF0A8D">
      <w:pPr>
        <w:spacing w:line="276" w:lineRule="auto"/>
        <w:jc w:val="both"/>
        <w:rPr>
          <w:bCs/>
          <w:color w:val="000000" w:themeColor="text1"/>
          <w:sz w:val="22"/>
          <w:szCs w:val="22"/>
        </w:rPr>
      </w:pPr>
      <w:r w:rsidRPr="00196ECC">
        <w:rPr>
          <w:bCs/>
          <w:color w:val="000000" w:themeColor="text1"/>
          <w:sz w:val="22"/>
          <w:szCs w:val="22"/>
        </w:rPr>
        <w:t xml:space="preserve">9.1 - Notificar o CONTRATADO sobre qualquer irregularidade encontrada no serviço prestado, fixando-lhe, quando não pactuado, prazo para repará-lo. </w:t>
      </w:r>
    </w:p>
    <w:p w14:paraId="7F0015C6" w14:textId="57A21865" w:rsidR="00725B02" w:rsidRPr="00196ECC" w:rsidRDefault="00725B02" w:rsidP="00BF0A8D">
      <w:pPr>
        <w:spacing w:line="276" w:lineRule="auto"/>
        <w:jc w:val="both"/>
        <w:rPr>
          <w:bCs/>
          <w:color w:val="000000" w:themeColor="text1"/>
          <w:sz w:val="22"/>
          <w:szCs w:val="22"/>
        </w:rPr>
      </w:pPr>
      <w:r w:rsidRPr="00196ECC">
        <w:rPr>
          <w:bCs/>
          <w:color w:val="000000" w:themeColor="text1"/>
          <w:sz w:val="22"/>
          <w:szCs w:val="22"/>
        </w:rPr>
        <w:t xml:space="preserve">9.2 - Emitir, por intermédio do Setor Municipal competente, a nota de Requisição/Ordem de Serviço. </w:t>
      </w:r>
    </w:p>
    <w:p w14:paraId="41505573" w14:textId="5FAF9064" w:rsidR="00725B02" w:rsidRPr="00196ECC" w:rsidRDefault="00725B02" w:rsidP="00BF0A8D">
      <w:pPr>
        <w:spacing w:line="276" w:lineRule="auto"/>
        <w:ind w:firstLine="708"/>
        <w:jc w:val="both"/>
        <w:rPr>
          <w:bCs/>
          <w:color w:val="000000" w:themeColor="text1"/>
          <w:sz w:val="22"/>
          <w:szCs w:val="22"/>
        </w:rPr>
      </w:pPr>
      <w:r w:rsidRPr="00196ECC">
        <w:rPr>
          <w:bCs/>
          <w:color w:val="000000" w:themeColor="text1"/>
          <w:sz w:val="22"/>
          <w:szCs w:val="22"/>
        </w:rPr>
        <w:t>9.2.1 – Não existe quantidade mínima de pedido, podendo o CONTRATANTE emitir Ordens de Serviço diversas, que deverão ser cumpridas pelo CONTRATADO independentemente da quantidade solicitada.</w:t>
      </w:r>
    </w:p>
    <w:p w14:paraId="41EAF4D1" w14:textId="2FE343AC" w:rsidR="00725B02" w:rsidRPr="00196ECC" w:rsidRDefault="00725B02" w:rsidP="00BF0A8D">
      <w:pPr>
        <w:spacing w:line="276" w:lineRule="auto"/>
        <w:jc w:val="both"/>
        <w:rPr>
          <w:bCs/>
          <w:color w:val="000000" w:themeColor="text1"/>
          <w:sz w:val="22"/>
          <w:szCs w:val="22"/>
        </w:rPr>
      </w:pPr>
      <w:r w:rsidRPr="00196ECC">
        <w:rPr>
          <w:bCs/>
          <w:color w:val="000000" w:themeColor="text1"/>
          <w:sz w:val="22"/>
          <w:szCs w:val="22"/>
        </w:rPr>
        <w:t xml:space="preserve">9.3 - Prestar as informações e os esclarecimentos que venham a ser solicitados pelos agentes, prepostos ou empregados do CONTRATADO, especificamente em relação ao objeto do contrato. </w:t>
      </w:r>
    </w:p>
    <w:p w14:paraId="6DBEE02C" w14:textId="75243517" w:rsidR="00725B02" w:rsidRPr="00196ECC" w:rsidRDefault="00725B02" w:rsidP="00BF0A8D">
      <w:pPr>
        <w:spacing w:line="276" w:lineRule="auto"/>
        <w:jc w:val="both"/>
        <w:rPr>
          <w:bCs/>
          <w:color w:val="000000" w:themeColor="text1"/>
          <w:sz w:val="22"/>
          <w:szCs w:val="22"/>
        </w:rPr>
      </w:pPr>
      <w:r w:rsidRPr="00196ECC">
        <w:rPr>
          <w:bCs/>
          <w:color w:val="000000" w:themeColor="text1"/>
          <w:sz w:val="22"/>
          <w:szCs w:val="22"/>
        </w:rPr>
        <w:lastRenderedPageBreak/>
        <w:t xml:space="preserve">9.4 - Proporcionar acesso e movimentação do pessoal do CONTRATADO às suas instalações, observadas as suas normas internas. </w:t>
      </w:r>
    </w:p>
    <w:p w14:paraId="4EAAE78D" w14:textId="55B3F84E" w:rsidR="00725B02" w:rsidRPr="00196ECC" w:rsidRDefault="00725B02" w:rsidP="00BF0A8D">
      <w:pPr>
        <w:spacing w:line="276" w:lineRule="auto"/>
        <w:jc w:val="both"/>
        <w:rPr>
          <w:bCs/>
          <w:color w:val="000000" w:themeColor="text1"/>
          <w:sz w:val="22"/>
          <w:szCs w:val="22"/>
        </w:rPr>
      </w:pPr>
      <w:r w:rsidRPr="00196ECC">
        <w:rPr>
          <w:bCs/>
          <w:color w:val="000000" w:themeColor="text1"/>
          <w:sz w:val="22"/>
          <w:szCs w:val="22"/>
        </w:rPr>
        <w:t>9.5 - Proibir que pessoas não autorizadas pelo CONTRATADO, sob qualquer pretexto, efetuem intervenção técnica no objeto.</w:t>
      </w:r>
    </w:p>
    <w:p w14:paraId="0D81F7E6" w14:textId="39145C12" w:rsidR="00725B02" w:rsidRPr="00196ECC" w:rsidRDefault="00725B02" w:rsidP="00BF0A8D">
      <w:pPr>
        <w:spacing w:line="276" w:lineRule="auto"/>
        <w:jc w:val="both"/>
        <w:rPr>
          <w:bCs/>
          <w:color w:val="000000" w:themeColor="text1"/>
          <w:sz w:val="22"/>
          <w:szCs w:val="22"/>
        </w:rPr>
      </w:pPr>
      <w:r w:rsidRPr="00196ECC">
        <w:rPr>
          <w:bCs/>
          <w:color w:val="000000" w:themeColor="text1"/>
          <w:sz w:val="22"/>
          <w:szCs w:val="22"/>
        </w:rPr>
        <w:t xml:space="preserve">9.6 - Efetuar os pagamentos devidos ao CONTRATADO nas condições contratualmente estabelecidas. </w:t>
      </w:r>
    </w:p>
    <w:p w14:paraId="4E0FE6B4" w14:textId="23B5EB87" w:rsidR="00725B02" w:rsidRPr="00196ECC" w:rsidRDefault="00725B02" w:rsidP="00BF0A8D">
      <w:pPr>
        <w:spacing w:line="276" w:lineRule="auto"/>
        <w:jc w:val="both"/>
        <w:rPr>
          <w:bCs/>
          <w:color w:val="000000" w:themeColor="text1"/>
          <w:sz w:val="22"/>
          <w:szCs w:val="22"/>
        </w:rPr>
      </w:pPr>
      <w:r w:rsidRPr="00196ECC">
        <w:rPr>
          <w:bCs/>
          <w:color w:val="000000" w:themeColor="text1"/>
          <w:sz w:val="22"/>
          <w:szCs w:val="22"/>
        </w:rPr>
        <w:t xml:space="preserve">9.7 - Fiscalizar a execução do contrato, o que não fará cessar ou diminuir a responsabilidade do CONTRATADO pelo perfeito cumprimento das obrigações estipuladas, nem por quaisquer danos, inclusive quanto a terceiros, ou por irregularidades constatadas. </w:t>
      </w:r>
    </w:p>
    <w:p w14:paraId="5312716A" w14:textId="537B48A4" w:rsidR="00725B02" w:rsidRPr="00196ECC" w:rsidRDefault="00725B02" w:rsidP="00BF0A8D">
      <w:pPr>
        <w:spacing w:line="276" w:lineRule="auto"/>
        <w:jc w:val="both"/>
        <w:rPr>
          <w:bCs/>
          <w:color w:val="000000" w:themeColor="text1"/>
          <w:sz w:val="22"/>
          <w:szCs w:val="22"/>
        </w:rPr>
      </w:pPr>
      <w:r w:rsidRPr="00196ECC">
        <w:rPr>
          <w:bCs/>
          <w:color w:val="000000" w:themeColor="text1"/>
          <w:sz w:val="22"/>
          <w:szCs w:val="22"/>
        </w:rPr>
        <w:t xml:space="preserve">9.8 - Rejeitar o serviço caso seja de má qualidade, defeituoso, imperfeito, enfim, em desconformidade com as especificações do Termo de Referência e contidas na solicitação elaborada pela entidade ou órgão promovente. </w:t>
      </w:r>
    </w:p>
    <w:p w14:paraId="0595CA2D" w14:textId="431122F6" w:rsidR="00725B02" w:rsidRPr="00196ECC" w:rsidRDefault="00725B02" w:rsidP="00BF0A8D">
      <w:pPr>
        <w:spacing w:line="276" w:lineRule="auto"/>
        <w:jc w:val="both"/>
        <w:rPr>
          <w:bCs/>
          <w:color w:val="000000" w:themeColor="text1"/>
          <w:sz w:val="22"/>
          <w:szCs w:val="22"/>
        </w:rPr>
      </w:pPr>
      <w:r w:rsidRPr="00196ECC">
        <w:rPr>
          <w:bCs/>
          <w:color w:val="000000" w:themeColor="text1"/>
          <w:sz w:val="22"/>
          <w:szCs w:val="22"/>
        </w:rPr>
        <w:t xml:space="preserve">9.9 - Sustar, no todo ou em parte, a prestação do serviço, sempre que a medida provenha de decisões calcadas nos critérios de Conveniência ou Oportunidade. </w:t>
      </w:r>
    </w:p>
    <w:p w14:paraId="5E79CB94" w14:textId="73867CA1" w:rsidR="00725B02" w:rsidRPr="00196ECC" w:rsidRDefault="00725B02" w:rsidP="00BF0A8D">
      <w:pPr>
        <w:spacing w:line="276" w:lineRule="auto"/>
        <w:jc w:val="both"/>
        <w:rPr>
          <w:bCs/>
          <w:color w:val="000000" w:themeColor="text1"/>
          <w:sz w:val="22"/>
          <w:szCs w:val="22"/>
        </w:rPr>
      </w:pPr>
      <w:r w:rsidRPr="00196ECC">
        <w:rPr>
          <w:bCs/>
          <w:color w:val="000000" w:themeColor="text1"/>
          <w:sz w:val="22"/>
          <w:szCs w:val="22"/>
        </w:rPr>
        <w:t xml:space="preserve">9.10 - Comunicar ao CONTRATADO, imediatamente, a ocorrência de qualquer acidente com seus agentes, preposto ou empregados. </w:t>
      </w:r>
    </w:p>
    <w:p w14:paraId="3C0A2492" w14:textId="57E5E6D5" w:rsidR="00725B02" w:rsidRPr="00196ECC" w:rsidRDefault="00725B02" w:rsidP="00BF0A8D">
      <w:pPr>
        <w:spacing w:line="276" w:lineRule="auto"/>
        <w:jc w:val="both"/>
        <w:rPr>
          <w:bCs/>
          <w:color w:val="000000" w:themeColor="text1"/>
          <w:sz w:val="22"/>
          <w:szCs w:val="22"/>
        </w:rPr>
      </w:pPr>
      <w:r w:rsidRPr="00196ECC">
        <w:rPr>
          <w:bCs/>
          <w:color w:val="000000" w:themeColor="text1"/>
          <w:sz w:val="22"/>
          <w:szCs w:val="22"/>
        </w:rPr>
        <w:t>9.11 - Decidir acerca das questões que se apresentarem durante o processo de execução dos serviços.</w:t>
      </w:r>
    </w:p>
    <w:p w14:paraId="6C29C06A" w14:textId="489851CA" w:rsidR="00725B02" w:rsidRPr="00196ECC" w:rsidRDefault="00725B02" w:rsidP="00BF0A8D">
      <w:pPr>
        <w:spacing w:line="276" w:lineRule="auto"/>
        <w:jc w:val="both"/>
        <w:rPr>
          <w:bCs/>
          <w:color w:val="000000" w:themeColor="text1"/>
          <w:sz w:val="22"/>
          <w:szCs w:val="22"/>
        </w:rPr>
      </w:pPr>
      <w:r w:rsidRPr="00196ECC">
        <w:rPr>
          <w:bCs/>
          <w:color w:val="000000" w:themeColor="text1"/>
          <w:sz w:val="22"/>
          <w:szCs w:val="22"/>
        </w:rPr>
        <w:t xml:space="preserve">9.12 - Arcar com as despesas de publicação do extrato de contrato, bem como dos termos aditivos que </w:t>
      </w:r>
    </w:p>
    <w:p w14:paraId="18C7A3D6" w14:textId="77777777" w:rsidR="00725B02" w:rsidRPr="00196ECC" w:rsidRDefault="00725B02" w:rsidP="00BF0A8D">
      <w:pPr>
        <w:spacing w:line="276" w:lineRule="auto"/>
        <w:jc w:val="both"/>
        <w:rPr>
          <w:bCs/>
          <w:color w:val="000000" w:themeColor="text1"/>
          <w:sz w:val="22"/>
          <w:szCs w:val="22"/>
        </w:rPr>
      </w:pPr>
      <w:r w:rsidRPr="00196ECC">
        <w:rPr>
          <w:bCs/>
          <w:color w:val="000000" w:themeColor="text1"/>
          <w:sz w:val="22"/>
          <w:szCs w:val="22"/>
        </w:rPr>
        <w:t xml:space="preserve">venham a ser firmados durante o período de sua execução. </w:t>
      </w:r>
    </w:p>
    <w:p w14:paraId="3DE51000" w14:textId="606019F1" w:rsidR="00725B02" w:rsidRPr="00196ECC" w:rsidRDefault="00725B02" w:rsidP="00BF0A8D">
      <w:pPr>
        <w:pStyle w:val="Corpodetexto"/>
        <w:spacing w:after="0" w:line="276" w:lineRule="auto"/>
        <w:jc w:val="both"/>
        <w:rPr>
          <w:bCs/>
          <w:color w:val="000000" w:themeColor="text1"/>
          <w:sz w:val="22"/>
          <w:szCs w:val="22"/>
        </w:rPr>
      </w:pPr>
      <w:r w:rsidRPr="00196ECC">
        <w:rPr>
          <w:bCs/>
          <w:color w:val="000000" w:themeColor="text1"/>
          <w:sz w:val="22"/>
          <w:szCs w:val="22"/>
        </w:rPr>
        <w:t>9.13 - Verificar a regularidade de recolhimento dos encargos sociais antes do pagamento dos valores devidos ao CONTRATADO.</w:t>
      </w:r>
    </w:p>
    <w:p w14:paraId="17A39FE0" w14:textId="2C7BFB54" w:rsidR="00725B02" w:rsidRPr="00196ECC" w:rsidRDefault="00725B02" w:rsidP="00BF0A8D">
      <w:pPr>
        <w:pStyle w:val="Corpodetexto"/>
        <w:spacing w:after="0" w:line="276" w:lineRule="auto"/>
        <w:jc w:val="both"/>
        <w:rPr>
          <w:bCs/>
          <w:color w:val="000000" w:themeColor="text1"/>
          <w:sz w:val="22"/>
          <w:szCs w:val="22"/>
        </w:rPr>
      </w:pPr>
      <w:r w:rsidRPr="00196ECC">
        <w:rPr>
          <w:bCs/>
          <w:color w:val="000000" w:themeColor="text1"/>
          <w:sz w:val="22"/>
          <w:szCs w:val="22"/>
        </w:rPr>
        <w:t>9.14 - Aplicar, garantida a ampla defesa e o contraditório, as penalidades decorrentes do descumprimento das obrigações contratuais, em relação às suas próprias contratações.</w:t>
      </w:r>
    </w:p>
    <w:p w14:paraId="34DAF803" w14:textId="77777777" w:rsidR="00807006" w:rsidRPr="00196ECC" w:rsidRDefault="00807006" w:rsidP="00BF0A8D">
      <w:pPr>
        <w:spacing w:line="276" w:lineRule="auto"/>
        <w:jc w:val="both"/>
        <w:rPr>
          <w:color w:val="000000" w:themeColor="text1"/>
          <w:sz w:val="22"/>
          <w:szCs w:val="22"/>
        </w:rPr>
      </w:pPr>
    </w:p>
    <w:p w14:paraId="4F694DDA" w14:textId="77777777" w:rsidR="00807006" w:rsidRPr="00196ECC" w:rsidRDefault="00807006" w:rsidP="00BF0A8D">
      <w:pPr>
        <w:shd w:val="clear" w:color="auto" w:fill="D9D9D9" w:themeFill="background1" w:themeFillShade="D9"/>
        <w:spacing w:line="276" w:lineRule="auto"/>
        <w:jc w:val="both"/>
        <w:rPr>
          <w:b/>
          <w:color w:val="000000" w:themeColor="text1"/>
          <w:sz w:val="22"/>
          <w:szCs w:val="22"/>
        </w:rPr>
      </w:pPr>
      <w:r w:rsidRPr="00196ECC">
        <w:rPr>
          <w:b/>
          <w:color w:val="000000" w:themeColor="text1"/>
          <w:sz w:val="22"/>
          <w:szCs w:val="22"/>
        </w:rPr>
        <w:t>CLÁUSULA DÉCIMA - DA RESCISÃO</w:t>
      </w:r>
    </w:p>
    <w:p w14:paraId="15DC77F8"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10.1 - O contrato celebrado poderá ser rescindido a qualquer momento, nos termos dos Arts. 137 a 139 da Lei 14.133/21 e suas sucessivas alterações posteriores, sem direito a qualquer indenização.</w:t>
      </w:r>
    </w:p>
    <w:p w14:paraId="45F31B6B"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 xml:space="preserve">10.2 - Formalizada a rescisão, que vigorará a partir da data de sua comunicação à contratada, esta entregará a documentação correspondente aos serviços executados que, se aceitos pela Fiscalização, serão pagos pelo </w:t>
      </w:r>
      <w:r w:rsidRPr="00196ECC">
        <w:rPr>
          <w:b/>
          <w:color w:val="000000" w:themeColor="text1"/>
          <w:sz w:val="22"/>
          <w:szCs w:val="22"/>
        </w:rPr>
        <w:t>CONTRATANTE</w:t>
      </w:r>
      <w:r w:rsidRPr="00196ECC">
        <w:rPr>
          <w:color w:val="000000" w:themeColor="text1"/>
          <w:sz w:val="22"/>
          <w:szCs w:val="22"/>
        </w:rPr>
        <w:t>, deduzidos os débitos existentes.</w:t>
      </w:r>
    </w:p>
    <w:p w14:paraId="1A6FA5CD" w14:textId="77777777" w:rsidR="00807006" w:rsidRPr="00196ECC" w:rsidRDefault="00807006" w:rsidP="00BF0A8D">
      <w:pPr>
        <w:spacing w:line="276" w:lineRule="auto"/>
        <w:jc w:val="both"/>
        <w:rPr>
          <w:color w:val="000000" w:themeColor="text1"/>
          <w:sz w:val="22"/>
          <w:szCs w:val="22"/>
        </w:rPr>
      </w:pPr>
    </w:p>
    <w:p w14:paraId="4838595A" w14:textId="77777777" w:rsidR="00807006" w:rsidRPr="00196ECC" w:rsidRDefault="00807006" w:rsidP="00BF0A8D">
      <w:pPr>
        <w:shd w:val="clear" w:color="auto" w:fill="D9D9D9" w:themeFill="background1" w:themeFillShade="D9"/>
        <w:spacing w:line="276" w:lineRule="auto"/>
        <w:jc w:val="both"/>
        <w:rPr>
          <w:b/>
          <w:color w:val="000000" w:themeColor="text1"/>
          <w:sz w:val="22"/>
          <w:szCs w:val="22"/>
        </w:rPr>
      </w:pPr>
      <w:r w:rsidRPr="00196ECC">
        <w:rPr>
          <w:b/>
          <w:color w:val="000000" w:themeColor="text1"/>
          <w:sz w:val="22"/>
          <w:szCs w:val="22"/>
        </w:rPr>
        <w:t>CLÁUSULA DÉCIMA PRIMEIRA - DAS PENALIDADES</w:t>
      </w:r>
    </w:p>
    <w:p w14:paraId="34C8AE28" w14:textId="77777777" w:rsidR="00807006" w:rsidRPr="00196ECC" w:rsidRDefault="00807006" w:rsidP="00BF0A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96ECC">
        <w:rPr>
          <w:color w:val="000000" w:themeColor="text1"/>
          <w:sz w:val="22"/>
          <w:szCs w:val="22"/>
        </w:rPr>
        <w:t xml:space="preserve">11.1 - O descumprimento total ou parcial das obrigações assumidas pela </w:t>
      </w:r>
      <w:r w:rsidRPr="00196ECC">
        <w:rPr>
          <w:b/>
          <w:color w:val="000000" w:themeColor="text1"/>
          <w:sz w:val="22"/>
          <w:szCs w:val="22"/>
        </w:rPr>
        <w:t>CONTRATADA</w:t>
      </w:r>
      <w:r w:rsidRPr="00196ECC">
        <w:rPr>
          <w:color w:val="000000" w:themeColor="text1"/>
          <w:sz w:val="22"/>
          <w:szCs w:val="22"/>
        </w:rPr>
        <w:t xml:space="preserve"> ou não veracidade das informações prestadas, poderá acarretar, resguardados os preceitos legais pertinentes, sendo-lhe garantida a prévia defesa, nas seguintes sanções:</w:t>
      </w:r>
    </w:p>
    <w:p w14:paraId="11CE13EB" w14:textId="77777777" w:rsidR="00807006" w:rsidRPr="00196ECC" w:rsidRDefault="00807006" w:rsidP="00BF0A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96ECC">
        <w:rPr>
          <w:color w:val="000000" w:themeColor="text1"/>
          <w:sz w:val="22"/>
          <w:szCs w:val="22"/>
        </w:rPr>
        <w:t>a) Advertência pelo atraso de até 10 (dez) dias corridos e sem prejuízo para o Município de Santa Margarida/MG, na entrega da mercadoria/prestação do serviço/execução da obra, ainda que inicial, intermediário ou de substituição/reposição.</w:t>
      </w:r>
    </w:p>
    <w:p w14:paraId="29DEDA9D" w14:textId="77777777" w:rsidR="00807006" w:rsidRPr="00196ECC" w:rsidRDefault="00807006" w:rsidP="00BF0A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96ECC">
        <w:rPr>
          <w:color w:val="000000" w:themeColor="text1"/>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6575945F" w14:textId="77777777" w:rsidR="00807006" w:rsidRPr="00196ECC" w:rsidRDefault="00807006" w:rsidP="00BF0A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96ECC">
        <w:rPr>
          <w:color w:val="000000" w:themeColor="text1"/>
          <w:sz w:val="22"/>
          <w:szCs w:val="22"/>
        </w:rPr>
        <w:t>c) Multa de até 10% do total do contrato/ordem de compra/serviço para o caso de execução imperfeita do objeto.</w:t>
      </w:r>
    </w:p>
    <w:p w14:paraId="6AC9EA75" w14:textId="77777777" w:rsidR="00807006" w:rsidRPr="00196ECC" w:rsidRDefault="00807006" w:rsidP="00BF0A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96ECC">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5F34848F" w14:textId="77777777" w:rsidR="00807006" w:rsidRPr="00196ECC" w:rsidRDefault="00807006" w:rsidP="00BF0A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96ECC">
        <w:rPr>
          <w:color w:val="000000" w:themeColor="text1"/>
          <w:sz w:val="22"/>
          <w:szCs w:val="22"/>
        </w:rPr>
        <w:lastRenderedPageBreak/>
        <w:t>e d) Multa de até 20% sobre o valor total do contrato/ordem de compra/serviço se deixar de entregar a mercadoria/prestar o serviço/executar a obra, no prazo determinado, ainda que inicial, intermediário ou de substituição/reposição.</w:t>
      </w:r>
    </w:p>
    <w:p w14:paraId="7CCE5E1A" w14:textId="77777777" w:rsidR="00807006" w:rsidRPr="00196ECC" w:rsidRDefault="00807006" w:rsidP="00BF0A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96ECC">
        <w:rPr>
          <w:color w:val="000000" w:themeColor="text1"/>
          <w:sz w:val="22"/>
          <w:szCs w:val="22"/>
        </w:rPr>
        <w:t>e) Impedimento de licitar e contratar, nos termos do art. 156, §4º, da Lei 14.133/21;</w:t>
      </w:r>
    </w:p>
    <w:p w14:paraId="13FD0AD4" w14:textId="77777777" w:rsidR="00807006" w:rsidRPr="00196ECC" w:rsidRDefault="00807006" w:rsidP="00BF0A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96ECC">
        <w:rPr>
          <w:color w:val="000000" w:themeColor="text1"/>
          <w:sz w:val="22"/>
          <w:szCs w:val="22"/>
        </w:rPr>
        <w:t>f) Declaração de inidoneidade para licitar ou contratar, nos termos do art. 156, §5º, da Lei 14.133/21;</w:t>
      </w:r>
    </w:p>
    <w:p w14:paraId="6D951266" w14:textId="77777777" w:rsidR="00807006" w:rsidRPr="00196ECC" w:rsidRDefault="00807006" w:rsidP="00BF0A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96ECC">
        <w:rPr>
          <w:color w:val="000000" w:themeColor="text1"/>
          <w:sz w:val="22"/>
          <w:szCs w:val="22"/>
        </w:rPr>
        <w:t>11.2 - As penalidades acima relacionadas não são exaustivas, mas sim exemplificativas, podendo outras ocorrências ser analisadas e ter aplicação por analogia e de acordo com a Lei nº 14.133/21, em especial aos artigos 155 a 163.</w:t>
      </w:r>
    </w:p>
    <w:p w14:paraId="0AEFB36B" w14:textId="77777777" w:rsidR="00807006" w:rsidRPr="00196ECC" w:rsidRDefault="00807006" w:rsidP="00BF0A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96ECC">
        <w:rPr>
          <w:color w:val="000000" w:themeColor="text1"/>
          <w:sz w:val="22"/>
          <w:szCs w:val="22"/>
        </w:rPr>
        <w:t>11.3</w:t>
      </w:r>
      <w:r w:rsidRPr="00196ECC">
        <w:rPr>
          <w:b/>
          <w:color w:val="000000" w:themeColor="text1"/>
          <w:sz w:val="22"/>
          <w:szCs w:val="22"/>
        </w:rPr>
        <w:t xml:space="preserve"> -</w:t>
      </w:r>
      <w:r w:rsidRPr="00196ECC">
        <w:rPr>
          <w:color w:val="000000" w:themeColor="text1"/>
          <w:sz w:val="22"/>
          <w:szCs w:val="22"/>
        </w:rPr>
        <w:t xml:space="preserve"> As sanções aqui previstas são independentes entre si, podendo ser aplicadas isoladas ou cumulativamente, sem prejuízo de outras medidas cabíveis.</w:t>
      </w:r>
    </w:p>
    <w:p w14:paraId="28C2B3C3" w14:textId="77777777" w:rsidR="00807006" w:rsidRPr="00196ECC" w:rsidRDefault="00807006" w:rsidP="00BF0A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507719E7" w14:textId="77777777" w:rsidR="00807006" w:rsidRPr="00196ECC" w:rsidRDefault="00807006" w:rsidP="00BF0A8D">
      <w:pPr>
        <w:shd w:val="clear" w:color="auto" w:fill="D9D9D9" w:themeFill="background1" w:themeFillShade="D9"/>
        <w:spacing w:line="276" w:lineRule="auto"/>
        <w:jc w:val="both"/>
        <w:rPr>
          <w:b/>
          <w:color w:val="000000" w:themeColor="text1"/>
          <w:sz w:val="22"/>
          <w:szCs w:val="22"/>
        </w:rPr>
      </w:pPr>
      <w:r w:rsidRPr="00196ECC">
        <w:rPr>
          <w:b/>
          <w:color w:val="000000" w:themeColor="text1"/>
          <w:sz w:val="22"/>
          <w:szCs w:val="22"/>
        </w:rPr>
        <w:t>CLÁUSULA DÉCIMA SEGUNDA - DA CESSÃO</w:t>
      </w:r>
    </w:p>
    <w:p w14:paraId="04299980"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12.1 - A Contratada não poderá ceder ou transferir o contrato sem a autorização expressa da Contratante, exceto nos casos previstos em lei.</w:t>
      </w:r>
    </w:p>
    <w:p w14:paraId="4AF26A2A" w14:textId="77777777" w:rsidR="00807006" w:rsidRPr="00196ECC" w:rsidRDefault="00807006" w:rsidP="00BF0A8D">
      <w:pPr>
        <w:spacing w:line="276" w:lineRule="auto"/>
        <w:jc w:val="both"/>
        <w:rPr>
          <w:color w:val="000000" w:themeColor="text1"/>
          <w:sz w:val="22"/>
          <w:szCs w:val="22"/>
        </w:rPr>
      </w:pPr>
    </w:p>
    <w:p w14:paraId="50DF9C9B" w14:textId="77777777" w:rsidR="00807006" w:rsidRPr="00196ECC" w:rsidRDefault="00807006" w:rsidP="00BF0A8D">
      <w:pPr>
        <w:shd w:val="clear" w:color="auto" w:fill="D9D9D9" w:themeFill="background1" w:themeFillShade="D9"/>
        <w:spacing w:line="276" w:lineRule="auto"/>
        <w:jc w:val="both"/>
        <w:rPr>
          <w:rFonts w:eastAsia="Arial Narrow"/>
          <w:b/>
          <w:color w:val="000000" w:themeColor="text1"/>
          <w:sz w:val="22"/>
          <w:szCs w:val="22"/>
        </w:rPr>
      </w:pPr>
      <w:r w:rsidRPr="00196ECC">
        <w:rPr>
          <w:rFonts w:eastAsia="Arial Narrow"/>
          <w:b/>
          <w:color w:val="000000" w:themeColor="text1"/>
          <w:sz w:val="22"/>
          <w:szCs w:val="22"/>
        </w:rPr>
        <w:t>CLÁUSULA DÉCIMA TERCEIRA - DA NOTIFICAÇÃO</w:t>
      </w:r>
    </w:p>
    <w:p w14:paraId="2D87CDDC" w14:textId="77777777" w:rsidR="00807006" w:rsidRPr="00196ECC" w:rsidRDefault="00807006" w:rsidP="00BF0A8D">
      <w:pPr>
        <w:spacing w:line="276" w:lineRule="auto"/>
        <w:jc w:val="both"/>
        <w:rPr>
          <w:rFonts w:eastAsia="Arial Narrow"/>
          <w:color w:val="000000" w:themeColor="text1"/>
          <w:sz w:val="22"/>
          <w:szCs w:val="22"/>
        </w:rPr>
      </w:pPr>
      <w:r w:rsidRPr="00196ECC">
        <w:rPr>
          <w:rFonts w:eastAsia="Arial Narrow"/>
          <w:color w:val="000000" w:themeColor="text1"/>
          <w:sz w:val="22"/>
          <w:szCs w:val="22"/>
        </w:rPr>
        <w:t>13.1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4DF14BCF" w14:textId="77777777" w:rsidR="00807006" w:rsidRPr="00196ECC" w:rsidRDefault="00807006" w:rsidP="00BF0A8D">
      <w:pPr>
        <w:spacing w:line="276" w:lineRule="auto"/>
        <w:jc w:val="both"/>
        <w:rPr>
          <w:rFonts w:eastAsia="Arial Narrow"/>
          <w:color w:val="000000" w:themeColor="text1"/>
          <w:sz w:val="22"/>
          <w:szCs w:val="22"/>
        </w:rPr>
      </w:pPr>
      <w:r w:rsidRPr="00196ECC">
        <w:rPr>
          <w:rFonts w:eastAsia="Arial Narrow"/>
          <w:color w:val="000000" w:themeColor="text1"/>
          <w:sz w:val="22"/>
          <w:szCs w:val="22"/>
        </w:rPr>
        <w:t>13.2 – As notificações poderão se dar para:</w:t>
      </w:r>
    </w:p>
    <w:p w14:paraId="3CF62AB4" w14:textId="77777777" w:rsidR="00807006" w:rsidRPr="00196ECC" w:rsidRDefault="00807006" w:rsidP="00BF0A8D">
      <w:pPr>
        <w:spacing w:line="276" w:lineRule="auto"/>
        <w:jc w:val="both"/>
        <w:rPr>
          <w:rFonts w:eastAsia="Arial Narrow"/>
          <w:color w:val="000000" w:themeColor="text1"/>
          <w:sz w:val="22"/>
          <w:szCs w:val="22"/>
        </w:rPr>
      </w:pPr>
      <w:r w:rsidRPr="00196ECC">
        <w:rPr>
          <w:rFonts w:eastAsia="Arial Narrow"/>
          <w:color w:val="000000" w:themeColor="text1"/>
          <w:sz w:val="22"/>
          <w:szCs w:val="22"/>
        </w:rPr>
        <w:t>13.2.1 - Assinatura de documentos;</w:t>
      </w:r>
    </w:p>
    <w:p w14:paraId="4AD10173" w14:textId="77777777" w:rsidR="00807006" w:rsidRPr="00196ECC" w:rsidRDefault="00807006" w:rsidP="00BF0A8D">
      <w:pPr>
        <w:spacing w:line="276" w:lineRule="auto"/>
        <w:jc w:val="both"/>
        <w:rPr>
          <w:rFonts w:eastAsia="Arial Narrow"/>
          <w:color w:val="000000" w:themeColor="text1"/>
          <w:sz w:val="22"/>
          <w:szCs w:val="22"/>
        </w:rPr>
      </w:pPr>
      <w:r w:rsidRPr="00196ECC">
        <w:rPr>
          <w:rFonts w:eastAsia="Arial Narrow"/>
          <w:color w:val="000000" w:themeColor="text1"/>
          <w:sz w:val="22"/>
          <w:szCs w:val="22"/>
        </w:rPr>
        <w:t>13.2.2 - Correção de irregularidades constatadas nos serviços prestados;</w:t>
      </w:r>
    </w:p>
    <w:p w14:paraId="4F316C3F" w14:textId="77777777" w:rsidR="00807006" w:rsidRPr="00196ECC" w:rsidRDefault="00807006" w:rsidP="00BF0A8D">
      <w:pPr>
        <w:spacing w:line="276" w:lineRule="auto"/>
        <w:jc w:val="both"/>
        <w:rPr>
          <w:rFonts w:eastAsia="Arial Narrow"/>
          <w:color w:val="000000" w:themeColor="text1"/>
          <w:sz w:val="22"/>
          <w:szCs w:val="22"/>
        </w:rPr>
      </w:pPr>
      <w:r w:rsidRPr="00196ECC">
        <w:rPr>
          <w:rFonts w:eastAsia="Arial Narrow"/>
          <w:color w:val="000000" w:themeColor="text1"/>
          <w:sz w:val="22"/>
          <w:szCs w:val="22"/>
        </w:rPr>
        <w:t>13.2.3 - Resposta a reclamações ou solicitações que versem sobre a entrega do objeto;</w:t>
      </w:r>
    </w:p>
    <w:p w14:paraId="36129410" w14:textId="77777777" w:rsidR="00807006" w:rsidRPr="00196ECC" w:rsidRDefault="00807006" w:rsidP="00BF0A8D">
      <w:pPr>
        <w:spacing w:line="276" w:lineRule="auto"/>
        <w:jc w:val="both"/>
        <w:rPr>
          <w:rFonts w:eastAsia="Arial Narrow"/>
          <w:color w:val="000000" w:themeColor="text1"/>
          <w:sz w:val="22"/>
          <w:szCs w:val="22"/>
        </w:rPr>
      </w:pPr>
      <w:r w:rsidRPr="00196ECC">
        <w:rPr>
          <w:rFonts w:eastAsia="Arial Narrow"/>
          <w:color w:val="000000" w:themeColor="text1"/>
          <w:sz w:val="22"/>
          <w:szCs w:val="22"/>
        </w:rPr>
        <w:t>13.2.4 - Substituição de serviços com defeitos ou vícios de qualidade;</w:t>
      </w:r>
    </w:p>
    <w:p w14:paraId="01C7083A" w14:textId="77777777" w:rsidR="00807006" w:rsidRPr="00196ECC" w:rsidRDefault="00807006" w:rsidP="00BF0A8D">
      <w:pPr>
        <w:spacing w:line="276" w:lineRule="auto"/>
        <w:jc w:val="both"/>
        <w:rPr>
          <w:rFonts w:eastAsia="Arial Narrow"/>
          <w:color w:val="000000" w:themeColor="text1"/>
          <w:sz w:val="22"/>
          <w:szCs w:val="22"/>
        </w:rPr>
      </w:pPr>
      <w:r w:rsidRPr="00196ECC">
        <w:rPr>
          <w:rFonts w:eastAsia="Arial Narrow"/>
          <w:color w:val="000000" w:themeColor="text1"/>
          <w:sz w:val="22"/>
          <w:szCs w:val="22"/>
        </w:rPr>
        <w:t>13.2.5 - Início da prestação dos serviços, caso a contratada descumpra o prazo previsto no item 16.2 deste Edital;</w:t>
      </w:r>
    </w:p>
    <w:p w14:paraId="4B934773" w14:textId="77777777" w:rsidR="00807006" w:rsidRPr="00196ECC" w:rsidRDefault="00807006" w:rsidP="00BF0A8D">
      <w:pPr>
        <w:spacing w:line="276" w:lineRule="auto"/>
        <w:jc w:val="both"/>
        <w:rPr>
          <w:rFonts w:eastAsia="Arial Narrow"/>
          <w:color w:val="000000" w:themeColor="text1"/>
          <w:sz w:val="22"/>
          <w:szCs w:val="22"/>
        </w:rPr>
      </w:pPr>
      <w:r w:rsidRPr="00196ECC">
        <w:rPr>
          <w:rFonts w:eastAsia="Arial Narrow"/>
          <w:color w:val="000000" w:themeColor="text1"/>
          <w:sz w:val="22"/>
          <w:szCs w:val="22"/>
        </w:rPr>
        <w:t>13.2.6 - Ciência e apresentação de defesa em eventuais procedimentos que forem instaurados para apuração de irregularidades e/ou penalização da empresa contratada;</w:t>
      </w:r>
    </w:p>
    <w:p w14:paraId="6C28F153" w14:textId="77777777" w:rsidR="00807006" w:rsidRPr="00196ECC" w:rsidRDefault="00807006" w:rsidP="00BF0A8D">
      <w:pPr>
        <w:spacing w:line="276" w:lineRule="auto"/>
        <w:jc w:val="both"/>
        <w:rPr>
          <w:rFonts w:eastAsia="Arial Narrow"/>
          <w:color w:val="000000" w:themeColor="text1"/>
          <w:sz w:val="22"/>
          <w:szCs w:val="22"/>
        </w:rPr>
      </w:pPr>
      <w:r w:rsidRPr="00196ECC">
        <w:rPr>
          <w:rFonts w:eastAsia="Arial Narrow"/>
          <w:color w:val="000000" w:themeColor="text1"/>
          <w:sz w:val="22"/>
          <w:szCs w:val="22"/>
        </w:rPr>
        <w:t>13.2.7 - Nos demais casos de interesse da Administração.</w:t>
      </w:r>
    </w:p>
    <w:p w14:paraId="79BEF93B" w14:textId="77777777" w:rsidR="00807006" w:rsidRPr="00196ECC" w:rsidRDefault="00807006" w:rsidP="00BF0A8D">
      <w:pPr>
        <w:spacing w:line="276" w:lineRule="auto"/>
        <w:jc w:val="both"/>
        <w:rPr>
          <w:rFonts w:eastAsia="Arial Narrow"/>
          <w:color w:val="000000" w:themeColor="text1"/>
          <w:sz w:val="22"/>
          <w:szCs w:val="22"/>
        </w:rPr>
      </w:pPr>
      <w:r w:rsidRPr="00196ECC">
        <w:rPr>
          <w:rFonts w:eastAsia="Arial Narrow"/>
          <w:color w:val="000000" w:themeColor="text1"/>
          <w:sz w:val="22"/>
          <w:szCs w:val="22"/>
        </w:rPr>
        <w:t>13.3 – As notificações poderão ser encaminhadas através do endereço eletrônico oficial fornecido pela empresa, através dos Correios, com Aviso de Recebimento, ou de forma presencial, ao representante legal.</w:t>
      </w:r>
    </w:p>
    <w:p w14:paraId="2E6C44D8" w14:textId="77777777" w:rsidR="00807006" w:rsidRPr="00196ECC" w:rsidRDefault="00807006" w:rsidP="00BF0A8D">
      <w:pPr>
        <w:spacing w:line="276" w:lineRule="auto"/>
        <w:jc w:val="both"/>
        <w:rPr>
          <w:rFonts w:eastAsia="Arial Narrow"/>
          <w:color w:val="000000" w:themeColor="text1"/>
          <w:sz w:val="22"/>
          <w:szCs w:val="22"/>
        </w:rPr>
      </w:pPr>
      <w:r w:rsidRPr="00196ECC">
        <w:rPr>
          <w:rFonts w:eastAsia="Arial Narrow"/>
          <w:color w:val="000000" w:themeColor="text1"/>
          <w:sz w:val="22"/>
          <w:szCs w:val="22"/>
        </w:rPr>
        <w:t>13.4 – No caso de notificação enviada por e-mail, a empresa deverá confirmar o recebimento, para fins de início da contagem do prazo concedido, que se dará no dia útil subsequente.</w:t>
      </w:r>
    </w:p>
    <w:p w14:paraId="0A99E86A" w14:textId="77777777" w:rsidR="00807006" w:rsidRPr="00196ECC" w:rsidRDefault="00807006" w:rsidP="00BF0A8D">
      <w:pPr>
        <w:spacing w:line="276" w:lineRule="auto"/>
        <w:jc w:val="both"/>
        <w:rPr>
          <w:rFonts w:eastAsia="Arial Narrow"/>
          <w:color w:val="000000" w:themeColor="text1"/>
          <w:sz w:val="22"/>
          <w:szCs w:val="22"/>
        </w:rPr>
      </w:pPr>
      <w:r w:rsidRPr="00196ECC">
        <w:rPr>
          <w:rFonts w:eastAsia="Arial Narrow"/>
          <w:color w:val="000000" w:themeColor="text1"/>
          <w:sz w:val="22"/>
          <w:szCs w:val="22"/>
        </w:rPr>
        <w:t>13.5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4D75EB18" w14:textId="77777777" w:rsidR="00807006" w:rsidRPr="00196ECC" w:rsidRDefault="00807006" w:rsidP="00BF0A8D">
      <w:pPr>
        <w:spacing w:line="276" w:lineRule="auto"/>
        <w:rPr>
          <w:rFonts w:eastAsia="Arial Narrow"/>
          <w:color w:val="000000" w:themeColor="text1"/>
          <w:sz w:val="22"/>
          <w:szCs w:val="22"/>
        </w:rPr>
      </w:pPr>
      <w:r w:rsidRPr="00196ECC">
        <w:rPr>
          <w:rFonts w:eastAsia="Arial Narrow"/>
          <w:color w:val="000000" w:themeColor="text1"/>
          <w:sz w:val="22"/>
          <w:szCs w:val="22"/>
        </w:rPr>
        <w:t xml:space="preserve">13.6 – Caso a notificação seja enviada via Correios, será considerado como início da contagem do prazo o dia útil subsequente ao do retorno do Aviso de Recebimento. </w:t>
      </w:r>
    </w:p>
    <w:p w14:paraId="3FC8E796" w14:textId="77777777" w:rsidR="00807006" w:rsidRPr="00196ECC" w:rsidRDefault="00807006" w:rsidP="00BF0A8D">
      <w:pPr>
        <w:spacing w:line="276" w:lineRule="auto"/>
        <w:jc w:val="both"/>
        <w:rPr>
          <w:rFonts w:eastAsia="Arial Narrow"/>
          <w:color w:val="000000" w:themeColor="text1"/>
          <w:sz w:val="22"/>
          <w:szCs w:val="22"/>
        </w:rPr>
      </w:pPr>
      <w:r w:rsidRPr="00196ECC">
        <w:rPr>
          <w:rFonts w:eastAsia="Arial Narrow"/>
          <w:color w:val="000000" w:themeColor="text1"/>
          <w:sz w:val="22"/>
          <w:szCs w:val="22"/>
        </w:rPr>
        <w:t>13.7 – No caso de notificação pessoal, o prazo para resposta iniciará no dia útil subsequente ao recebimento.</w:t>
      </w:r>
    </w:p>
    <w:p w14:paraId="1969469A" w14:textId="77777777" w:rsidR="00807006" w:rsidRPr="00196ECC" w:rsidRDefault="00807006" w:rsidP="00BF0A8D">
      <w:pPr>
        <w:spacing w:line="276" w:lineRule="auto"/>
        <w:jc w:val="both"/>
        <w:rPr>
          <w:rFonts w:eastAsia="Arial Narrow"/>
          <w:color w:val="000000" w:themeColor="text1"/>
          <w:sz w:val="22"/>
          <w:szCs w:val="22"/>
        </w:rPr>
      </w:pPr>
      <w:r w:rsidRPr="00196ECC">
        <w:rPr>
          <w:rFonts w:eastAsia="Arial Narrow"/>
          <w:color w:val="000000" w:themeColor="text1"/>
          <w:sz w:val="22"/>
          <w:szCs w:val="22"/>
        </w:rPr>
        <w:t>13.8</w:t>
      </w:r>
      <w:r w:rsidRPr="00196ECC">
        <w:rPr>
          <w:rFonts w:eastAsia="Arial Narrow"/>
          <w:b/>
          <w:color w:val="000000" w:themeColor="text1"/>
          <w:sz w:val="22"/>
          <w:szCs w:val="22"/>
        </w:rPr>
        <w:t xml:space="preserve"> – </w:t>
      </w:r>
      <w:r w:rsidRPr="00196ECC">
        <w:rPr>
          <w:rFonts w:eastAsia="Arial Narrow"/>
          <w:color w:val="000000" w:themeColor="text1"/>
          <w:sz w:val="22"/>
          <w:szCs w:val="22"/>
        </w:rPr>
        <w:t>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76C64501" w14:textId="77777777" w:rsidR="00807006" w:rsidRPr="00196ECC" w:rsidRDefault="00807006" w:rsidP="00BF0A8D">
      <w:pPr>
        <w:spacing w:line="276" w:lineRule="auto"/>
        <w:jc w:val="both"/>
        <w:rPr>
          <w:color w:val="000000" w:themeColor="text1"/>
          <w:sz w:val="22"/>
          <w:szCs w:val="22"/>
        </w:rPr>
      </w:pPr>
    </w:p>
    <w:p w14:paraId="2F522702" w14:textId="77777777" w:rsidR="00807006" w:rsidRPr="00196ECC" w:rsidRDefault="00807006" w:rsidP="00BF0A8D">
      <w:pPr>
        <w:shd w:val="clear" w:color="auto" w:fill="D9D9D9" w:themeFill="background1" w:themeFillShade="D9"/>
        <w:spacing w:line="276" w:lineRule="auto"/>
        <w:jc w:val="both"/>
        <w:rPr>
          <w:b/>
          <w:bCs/>
          <w:color w:val="000000" w:themeColor="text1"/>
          <w:sz w:val="22"/>
          <w:szCs w:val="22"/>
        </w:rPr>
      </w:pPr>
      <w:r w:rsidRPr="00196ECC">
        <w:rPr>
          <w:b/>
          <w:bCs/>
          <w:color w:val="000000" w:themeColor="text1"/>
          <w:sz w:val="22"/>
          <w:szCs w:val="22"/>
        </w:rPr>
        <w:lastRenderedPageBreak/>
        <w:t>CLÁUSULA DÉCIMA QUARTA - DA FUNDAMENTAÇÃO LEGAL</w:t>
      </w:r>
    </w:p>
    <w:p w14:paraId="7DAF4413" w14:textId="7A493B30"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 xml:space="preserve">14.1 - O presente contrato é regido pela Lei nº 14.133/21, Decreto Municipal </w:t>
      </w:r>
      <w:r w:rsidRPr="00196ECC">
        <w:rPr>
          <w:rFonts w:eastAsia="MS Mincho"/>
          <w:color w:val="000000" w:themeColor="text1"/>
          <w:sz w:val="22"/>
          <w:szCs w:val="22"/>
        </w:rPr>
        <w:t>1.087/2023, de 28 de dezembro de 2023</w:t>
      </w:r>
      <w:r w:rsidRPr="00196ECC">
        <w:rPr>
          <w:color w:val="000000" w:themeColor="text1"/>
          <w:sz w:val="22"/>
          <w:szCs w:val="22"/>
        </w:rPr>
        <w:t>, bem como pelas cláusulas e condições constantes do Edital do Pregão Eletrônico nº ___/202</w:t>
      </w:r>
      <w:r w:rsidR="00BF0A8D" w:rsidRPr="00196ECC">
        <w:rPr>
          <w:color w:val="000000" w:themeColor="text1"/>
          <w:sz w:val="22"/>
          <w:szCs w:val="22"/>
        </w:rPr>
        <w:t>6</w:t>
      </w:r>
      <w:r w:rsidRPr="00196ECC">
        <w:rPr>
          <w:color w:val="000000" w:themeColor="text1"/>
          <w:sz w:val="22"/>
          <w:szCs w:val="22"/>
        </w:rPr>
        <w:t>, Processo Licitatório nº ___/202</w:t>
      </w:r>
      <w:r w:rsidR="00BF0A8D" w:rsidRPr="00196ECC">
        <w:rPr>
          <w:color w:val="000000" w:themeColor="text1"/>
          <w:sz w:val="22"/>
          <w:szCs w:val="22"/>
        </w:rPr>
        <w:t>6</w:t>
      </w:r>
      <w:r w:rsidRPr="00196ECC">
        <w:rPr>
          <w:color w:val="000000" w:themeColor="text1"/>
          <w:sz w:val="22"/>
          <w:szCs w:val="22"/>
        </w:rPr>
        <w:t>.</w:t>
      </w:r>
    </w:p>
    <w:p w14:paraId="47D390A0" w14:textId="77777777" w:rsidR="00807006" w:rsidRPr="00196ECC" w:rsidRDefault="00807006" w:rsidP="00BF0A8D">
      <w:pPr>
        <w:tabs>
          <w:tab w:val="left" w:pos="3686"/>
        </w:tabs>
        <w:spacing w:line="276" w:lineRule="auto"/>
        <w:jc w:val="both"/>
        <w:rPr>
          <w:color w:val="000000" w:themeColor="text1"/>
          <w:sz w:val="22"/>
          <w:szCs w:val="22"/>
        </w:rPr>
      </w:pPr>
      <w:r w:rsidRPr="00196ECC">
        <w:rPr>
          <w:color w:val="000000" w:themeColor="text1"/>
          <w:sz w:val="22"/>
          <w:szCs w:val="22"/>
        </w:rPr>
        <w:t>14.2 -</w:t>
      </w:r>
      <w:r w:rsidRPr="00196ECC">
        <w:rPr>
          <w:b/>
          <w:color w:val="000000" w:themeColor="text1"/>
          <w:sz w:val="22"/>
          <w:szCs w:val="22"/>
        </w:rPr>
        <w:t xml:space="preserve"> </w:t>
      </w:r>
      <w:r w:rsidRPr="00196ECC">
        <w:rPr>
          <w:color w:val="000000" w:themeColor="text1"/>
          <w:sz w:val="22"/>
          <w:szCs w:val="22"/>
        </w:rPr>
        <w:t>Os casos omissos serão resolvidos à luz da Lei Federal nº. 14.133/21, recorrendo-se à analogia, aos costumes e aos princípios gerais de direito.</w:t>
      </w:r>
    </w:p>
    <w:p w14:paraId="1A60308E" w14:textId="77777777" w:rsidR="00807006" w:rsidRPr="00196ECC" w:rsidRDefault="00807006" w:rsidP="00BF0A8D">
      <w:pPr>
        <w:tabs>
          <w:tab w:val="left" w:pos="1425"/>
        </w:tabs>
        <w:spacing w:line="276" w:lineRule="auto"/>
        <w:jc w:val="both"/>
        <w:rPr>
          <w:b/>
          <w:color w:val="000000" w:themeColor="text1"/>
          <w:sz w:val="22"/>
          <w:szCs w:val="22"/>
        </w:rPr>
      </w:pPr>
    </w:p>
    <w:p w14:paraId="773376AC" w14:textId="77777777" w:rsidR="00807006" w:rsidRPr="00196ECC" w:rsidRDefault="00807006" w:rsidP="00BF0A8D">
      <w:pPr>
        <w:shd w:val="clear" w:color="auto" w:fill="D9D9D9" w:themeFill="background1" w:themeFillShade="D9"/>
        <w:spacing w:line="276" w:lineRule="auto"/>
        <w:jc w:val="both"/>
        <w:rPr>
          <w:b/>
          <w:color w:val="000000" w:themeColor="text1"/>
          <w:sz w:val="22"/>
          <w:szCs w:val="22"/>
        </w:rPr>
      </w:pPr>
      <w:r w:rsidRPr="00196ECC">
        <w:rPr>
          <w:b/>
          <w:color w:val="000000" w:themeColor="text1"/>
          <w:sz w:val="22"/>
          <w:szCs w:val="22"/>
        </w:rPr>
        <w:t>CLÁUSULA DÉCIMA QUINTA- DO FORO</w:t>
      </w:r>
    </w:p>
    <w:p w14:paraId="0C5CA271"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15.1</w:t>
      </w:r>
      <w:r w:rsidRPr="00196ECC">
        <w:rPr>
          <w:b/>
          <w:color w:val="000000" w:themeColor="text1"/>
          <w:sz w:val="22"/>
          <w:szCs w:val="22"/>
        </w:rPr>
        <w:t xml:space="preserve"> - </w:t>
      </w:r>
      <w:r w:rsidRPr="00196ECC">
        <w:rPr>
          <w:color w:val="000000" w:themeColor="text1"/>
          <w:sz w:val="22"/>
          <w:szCs w:val="22"/>
        </w:rPr>
        <w:t>As questões decorrentes da execução deste Instrumento, que não possam ser dirimidas administrativamente, serão processadas e julgadas no Foro da Comarca de Abre Campo/Minas Gerais, com exclusão de qualquer outro por mais privilegiado que seja.</w:t>
      </w:r>
    </w:p>
    <w:p w14:paraId="58D08990" w14:textId="77777777" w:rsidR="00807006" w:rsidRPr="00196ECC" w:rsidRDefault="00807006" w:rsidP="00BF0A8D">
      <w:pPr>
        <w:spacing w:line="276" w:lineRule="auto"/>
        <w:jc w:val="both"/>
        <w:rPr>
          <w:color w:val="000000" w:themeColor="text1"/>
          <w:sz w:val="22"/>
          <w:szCs w:val="22"/>
        </w:rPr>
      </w:pPr>
      <w:r w:rsidRPr="00196ECC">
        <w:rPr>
          <w:color w:val="000000" w:themeColor="text1"/>
          <w:sz w:val="22"/>
          <w:szCs w:val="22"/>
        </w:rPr>
        <w:t xml:space="preserve">E, para firmeza e validade do que foi pactuado, lavrou-se o presente Contrato, para que surtam um só efeito, às quais, depois de lidas, são assinadas pelas representantes das partes, </w:t>
      </w:r>
      <w:r w:rsidRPr="00196ECC">
        <w:rPr>
          <w:b/>
          <w:color w:val="000000" w:themeColor="text1"/>
          <w:sz w:val="22"/>
          <w:szCs w:val="22"/>
        </w:rPr>
        <w:t>CONTRATANTE</w:t>
      </w:r>
      <w:r w:rsidRPr="00196ECC">
        <w:rPr>
          <w:color w:val="000000" w:themeColor="text1"/>
          <w:sz w:val="22"/>
          <w:szCs w:val="22"/>
        </w:rPr>
        <w:t xml:space="preserve"> e </w:t>
      </w:r>
      <w:r w:rsidRPr="00196ECC">
        <w:rPr>
          <w:b/>
          <w:color w:val="000000" w:themeColor="text1"/>
          <w:sz w:val="22"/>
          <w:szCs w:val="22"/>
        </w:rPr>
        <w:t>CONTRATADA</w:t>
      </w:r>
      <w:r w:rsidRPr="00196ECC">
        <w:rPr>
          <w:color w:val="000000" w:themeColor="text1"/>
          <w:sz w:val="22"/>
          <w:szCs w:val="22"/>
        </w:rPr>
        <w:t>, e pelas testemunhas abaixo.</w:t>
      </w:r>
    </w:p>
    <w:p w14:paraId="533A4236" w14:textId="77777777" w:rsidR="00807006" w:rsidRPr="00196ECC" w:rsidRDefault="00807006" w:rsidP="00BF0A8D">
      <w:pPr>
        <w:spacing w:line="276" w:lineRule="auto"/>
        <w:jc w:val="both"/>
        <w:rPr>
          <w:color w:val="000000" w:themeColor="text1"/>
          <w:sz w:val="22"/>
          <w:szCs w:val="22"/>
        </w:rPr>
      </w:pPr>
    </w:p>
    <w:p w14:paraId="7D0AF6D8" w14:textId="77777777" w:rsidR="00807006" w:rsidRPr="00196ECC" w:rsidRDefault="00807006" w:rsidP="00BF0A8D">
      <w:pPr>
        <w:spacing w:line="276" w:lineRule="auto"/>
        <w:jc w:val="both"/>
        <w:rPr>
          <w:b/>
          <w:color w:val="000000" w:themeColor="text1"/>
          <w:sz w:val="22"/>
          <w:szCs w:val="22"/>
        </w:rPr>
      </w:pPr>
      <w:r w:rsidRPr="00196ECC">
        <w:rPr>
          <w:b/>
          <w:color w:val="000000" w:themeColor="text1"/>
          <w:sz w:val="22"/>
          <w:szCs w:val="22"/>
        </w:rPr>
        <w:t>Local e Data.</w:t>
      </w:r>
    </w:p>
    <w:p w14:paraId="28ACA585" w14:textId="77777777" w:rsidR="00807006" w:rsidRPr="00196ECC" w:rsidRDefault="00807006" w:rsidP="00BF0A8D">
      <w:pPr>
        <w:spacing w:line="276" w:lineRule="auto"/>
        <w:jc w:val="both"/>
        <w:rPr>
          <w:color w:val="000000" w:themeColor="text1"/>
          <w:sz w:val="22"/>
          <w:szCs w:val="22"/>
        </w:rPr>
      </w:pPr>
    </w:p>
    <w:p w14:paraId="0256AC46" w14:textId="77777777" w:rsidR="00807006" w:rsidRPr="00196ECC" w:rsidRDefault="00807006" w:rsidP="00BF0A8D">
      <w:pPr>
        <w:spacing w:line="276" w:lineRule="auto"/>
        <w:jc w:val="both"/>
        <w:rPr>
          <w:color w:val="000000" w:themeColor="text1"/>
          <w:sz w:val="22"/>
          <w:szCs w:val="22"/>
        </w:rPr>
      </w:pPr>
    </w:p>
    <w:p w14:paraId="521B9B72" w14:textId="77777777" w:rsidR="00807006" w:rsidRPr="00196ECC" w:rsidRDefault="00807006" w:rsidP="00BF0A8D">
      <w:pPr>
        <w:tabs>
          <w:tab w:val="left" w:pos="3401"/>
        </w:tabs>
        <w:spacing w:line="276" w:lineRule="auto"/>
        <w:jc w:val="both"/>
        <w:rPr>
          <w:b/>
          <w:i/>
          <w:color w:val="000000" w:themeColor="text1"/>
          <w:sz w:val="22"/>
          <w:szCs w:val="22"/>
        </w:rPr>
      </w:pPr>
      <w:r w:rsidRPr="00196ECC">
        <w:rPr>
          <w:b/>
          <w:i/>
          <w:color w:val="000000" w:themeColor="text1"/>
          <w:sz w:val="22"/>
          <w:szCs w:val="22"/>
        </w:rPr>
        <w:t>Prefeito Municipal                                                   Representante Legal do</w:t>
      </w:r>
      <w:r w:rsidRPr="00196ECC">
        <w:rPr>
          <w:b/>
          <w:i/>
          <w:color w:val="000000" w:themeColor="text1"/>
          <w:sz w:val="22"/>
          <w:szCs w:val="22"/>
        </w:rPr>
        <w:tab/>
      </w:r>
      <w:r w:rsidRPr="00196ECC">
        <w:rPr>
          <w:b/>
          <w:i/>
          <w:color w:val="000000" w:themeColor="text1"/>
          <w:sz w:val="22"/>
          <w:szCs w:val="22"/>
        </w:rPr>
        <w:tab/>
      </w:r>
      <w:r w:rsidRPr="00196ECC">
        <w:rPr>
          <w:b/>
          <w:i/>
          <w:color w:val="000000" w:themeColor="text1"/>
          <w:sz w:val="22"/>
          <w:szCs w:val="22"/>
        </w:rPr>
        <w:tab/>
      </w:r>
      <w:r w:rsidRPr="00196ECC">
        <w:rPr>
          <w:b/>
          <w:i/>
          <w:color w:val="000000" w:themeColor="text1"/>
          <w:sz w:val="22"/>
          <w:szCs w:val="22"/>
        </w:rPr>
        <w:tab/>
      </w:r>
      <w:r w:rsidRPr="00196ECC">
        <w:rPr>
          <w:b/>
          <w:i/>
          <w:color w:val="000000" w:themeColor="text1"/>
          <w:sz w:val="22"/>
          <w:szCs w:val="22"/>
        </w:rPr>
        <w:tab/>
      </w:r>
      <w:r w:rsidRPr="00196ECC">
        <w:rPr>
          <w:b/>
          <w:i/>
          <w:color w:val="000000" w:themeColor="text1"/>
          <w:sz w:val="22"/>
          <w:szCs w:val="22"/>
        </w:rPr>
        <w:tab/>
        <w:t xml:space="preserve">      Fornecedor</w:t>
      </w:r>
    </w:p>
    <w:p w14:paraId="08275018" w14:textId="77777777" w:rsidR="00807006" w:rsidRPr="00196ECC" w:rsidRDefault="00807006" w:rsidP="00BF0A8D">
      <w:pPr>
        <w:tabs>
          <w:tab w:val="left" w:pos="3401"/>
        </w:tabs>
        <w:spacing w:line="276" w:lineRule="auto"/>
        <w:jc w:val="both"/>
        <w:rPr>
          <w:b/>
          <w:i/>
          <w:color w:val="000000" w:themeColor="text1"/>
          <w:sz w:val="22"/>
          <w:szCs w:val="22"/>
        </w:rPr>
      </w:pPr>
    </w:p>
    <w:p w14:paraId="67384D82" w14:textId="77777777" w:rsidR="00807006" w:rsidRPr="00196ECC" w:rsidRDefault="00807006" w:rsidP="00BF0A8D">
      <w:pPr>
        <w:tabs>
          <w:tab w:val="left" w:pos="3401"/>
        </w:tabs>
        <w:spacing w:line="276" w:lineRule="auto"/>
        <w:jc w:val="both"/>
        <w:rPr>
          <w:b/>
          <w:color w:val="000000" w:themeColor="text1"/>
          <w:sz w:val="22"/>
          <w:szCs w:val="22"/>
        </w:rPr>
      </w:pPr>
      <w:r w:rsidRPr="00196ECC">
        <w:rPr>
          <w:b/>
          <w:color w:val="000000" w:themeColor="text1"/>
          <w:sz w:val="22"/>
          <w:szCs w:val="22"/>
        </w:rPr>
        <w:t xml:space="preserve">De acordo: </w:t>
      </w:r>
    </w:p>
    <w:p w14:paraId="7602552E" w14:textId="77777777" w:rsidR="00807006" w:rsidRPr="00196ECC" w:rsidRDefault="00807006" w:rsidP="00BF0A8D">
      <w:pPr>
        <w:tabs>
          <w:tab w:val="left" w:pos="3401"/>
        </w:tabs>
        <w:spacing w:line="276" w:lineRule="auto"/>
        <w:jc w:val="both"/>
        <w:rPr>
          <w:b/>
          <w:color w:val="000000" w:themeColor="text1"/>
          <w:sz w:val="22"/>
          <w:szCs w:val="22"/>
        </w:rPr>
      </w:pPr>
    </w:p>
    <w:p w14:paraId="528AC790" w14:textId="77777777" w:rsidR="00807006" w:rsidRPr="00196ECC" w:rsidRDefault="00807006" w:rsidP="00BF0A8D">
      <w:pPr>
        <w:tabs>
          <w:tab w:val="left" w:pos="3401"/>
        </w:tabs>
        <w:spacing w:line="276" w:lineRule="auto"/>
        <w:jc w:val="both"/>
        <w:rPr>
          <w:b/>
          <w:i/>
          <w:color w:val="000000" w:themeColor="text1"/>
          <w:sz w:val="22"/>
          <w:szCs w:val="22"/>
        </w:rPr>
      </w:pPr>
      <w:r w:rsidRPr="00196ECC">
        <w:rPr>
          <w:b/>
          <w:i/>
          <w:color w:val="000000" w:themeColor="text1"/>
          <w:sz w:val="22"/>
          <w:szCs w:val="22"/>
        </w:rPr>
        <w:t>Assessor Jurídico</w:t>
      </w:r>
    </w:p>
    <w:p w14:paraId="3116B0E9" w14:textId="77777777" w:rsidR="00807006" w:rsidRPr="00196ECC" w:rsidRDefault="00807006" w:rsidP="00BF0A8D">
      <w:pPr>
        <w:tabs>
          <w:tab w:val="left" w:pos="3401"/>
        </w:tabs>
        <w:spacing w:line="276" w:lineRule="auto"/>
        <w:jc w:val="both"/>
        <w:rPr>
          <w:b/>
          <w:i/>
          <w:color w:val="000000" w:themeColor="text1"/>
          <w:sz w:val="22"/>
          <w:szCs w:val="22"/>
        </w:rPr>
      </w:pPr>
    </w:p>
    <w:p w14:paraId="4E8DAD11" w14:textId="77777777" w:rsidR="00807006" w:rsidRPr="00196ECC" w:rsidRDefault="00807006" w:rsidP="00BF0A8D">
      <w:pPr>
        <w:tabs>
          <w:tab w:val="left" w:pos="3401"/>
        </w:tabs>
        <w:spacing w:line="276" w:lineRule="auto"/>
        <w:jc w:val="both"/>
        <w:rPr>
          <w:b/>
          <w:i/>
          <w:color w:val="000000" w:themeColor="text1"/>
          <w:sz w:val="22"/>
          <w:szCs w:val="22"/>
        </w:rPr>
      </w:pPr>
    </w:p>
    <w:p w14:paraId="2C353786" w14:textId="77777777" w:rsidR="00807006" w:rsidRPr="00196ECC" w:rsidRDefault="00807006" w:rsidP="00BF0A8D">
      <w:pPr>
        <w:spacing w:line="276" w:lineRule="auto"/>
        <w:jc w:val="both"/>
        <w:rPr>
          <w:b/>
          <w:i/>
          <w:color w:val="000000" w:themeColor="text1"/>
          <w:sz w:val="22"/>
          <w:szCs w:val="22"/>
        </w:rPr>
      </w:pPr>
    </w:p>
    <w:p w14:paraId="109FDB10" w14:textId="77777777" w:rsidR="00807006" w:rsidRPr="00196ECC" w:rsidRDefault="00807006" w:rsidP="00BF0A8D">
      <w:pPr>
        <w:spacing w:line="276" w:lineRule="auto"/>
        <w:jc w:val="both"/>
        <w:rPr>
          <w:b/>
          <w:i/>
          <w:color w:val="000000" w:themeColor="text1"/>
          <w:sz w:val="22"/>
          <w:szCs w:val="22"/>
        </w:rPr>
      </w:pPr>
      <w:r w:rsidRPr="00196ECC">
        <w:rPr>
          <w:b/>
          <w:i/>
          <w:color w:val="000000" w:themeColor="text1"/>
          <w:sz w:val="22"/>
          <w:szCs w:val="22"/>
        </w:rPr>
        <w:t xml:space="preserve">TESTEMUNHAS: </w:t>
      </w:r>
    </w:p>
    <w:p w14:paraId="5FA39DF2" w14:textId="77777777" w:rsidR="00807006" w:rsidRPr="00196ECC" w:rsidRDefault="00807006" w:rsidP="00BF0A8D">
      <w:pPr>
        <w:spacing w:line="276" w:lineRule="auto"/>
        <w:jc w:val="both"/>
        <w:rPr>
          <w:b/>
          <w:i/>
          <w:color w:val="000000" w:themeColor="text1"/>
          <w:sz w:val="22"/>
          <w:szCs w:val="22"/>
        </w:rPr>
      </w:pPr>
      <w:r w:rsidRPr="00196ECC">
        <w:rPr>
          <w:b/>
          <w:i/>
          <w:color w:val="000000" w:themeColor="text1"/>
          <w:sz w:val="22"/>
          <w:szCs w:val="22"/>
        </w:rPr>
        <w:t>_______________________________________</w:t>
      </w:r>
    </w:p>
    <w:p w14:paraId="22EF4267" w14:textId="77777777" w:rsidR="00807006" w:rsidRPr="00196ECC" w:rsidRDefault="00807006" w:rsidP="00BF0A8D">
      <w:pPr>
        <w:spacing w:line="276" w:lineRule="auto"/>
        <w:jc w:val="both"/>
        <w:rPr>
          <w:b/>
          <w:i/>
          <w:color w:val="000000" w:themeColor="text1"/>
          <w:sz w:val="22"/>
          <w:szCs w:val="22"/>
        </w:rPr>
      </w:pPr>
      <w:r w:rsidRPr="00196ECC">
        <w:rPr>
          <w:b/>
          <w:i/>
          <w:color w:val="000000" w:themeColor="text1"/>
          <w:sz w:val="22"/>
          <w:szCs w:val="22"/>
        </w:rPr>
        <w:t xml:space="preserve">NOME: </w:t>
      </w:r>
    </w:p>
    <w:p w14:paraId="4FD33C10" w14:textId="77777777" w:rsidR="00807006" w:rsidRPr="00196ECC" w:rsidRDefault="00807006" w:rsidP="00BF0A8D">
      <w:pPr>
        <w:spacing w:line="276" w:lineRule="auto"/>
        <w:jc w:val="both"/>
        <w:rPr>
          <w:b/>
          <w:i/>
          <w:color w:val="000000" w:themeColor="text1"/>
          <w:sz w:val="22"/>
          <w:szCs w:val="22"/>
        </w:rPr>
      </w:pPr>
      <w:r w:rsidRPr="00196ECC">
        <w:rPr>
          <w:b/>
          <w:i/>
          <w:color w:val="000000" w:themeColor="text1"/>
          <w:sz w:val="22"/>
          <w:szCs w:val="22"/>
        </w:rPr>
        <w:t xml:space="preserve">CPF: </w:t>
      </w:r>
    </w:p>
    <w:p w14:paraId="75B41910" w14:textId="77777777" w:rsidR="00807006" w:rsidRPr="00196ECC" w:rsidRDefault="00807006" w:rsidP="00BF0A8D">
      <w:pPr>
        <w:spacing w:line="276" w:lineRule="auto"/>
        <w:jc w:val="both"/>
        <w:rPr>
          <w:b/>
          <w:i/>
          <w:color w:val="000000" w:themeColor="text1"/>
          <w:sz w:val="22"/>
          <w:szCs w:val="22"/>
        </w:rPr>
      </w:pPr>
      <w:r w:rsidRPr="00196ECC">
        <w:rPr>
          <w:b/>
          <w:i/>
          <w:color w:val="000000" w:themeColor="text1"/>
          <w:sz w:val="22"/>
          <w:szCs w:val="22"/>
        </w:rPr>
        <w:t>_______________________________________</w:t>
      </w:r>
    </w:p>
    <w:p w14:paraId="19326031" w14:textId="77777777" w:rsidR="00807006" w:rsidRPr="00196ECC" w:rsidRDefault="00807006" w:rsidP="00BF0A8D">
      <w:pPr>
        <w:spacing w:line="276" w:lineRule="auto"/>
        <w:jc w:val="both"/>
        <w:rPr>
          <w:b/>
          <w:i/>
          <w:color w:val="000000" w:themeColor="text1"/>
          <w:sz w:val="22"/>
          <w:szCs w:val="22"/>
        </w:rPr>
      </w:pPr>
      <w:r w:rsidRPr="00196ECC">
        <w:rPr>
          <w:b/>
          <w:i/>
          <w:color w:val="000000" w:themeColor="text1"/>
          <w:sz w:val="22"/>
          <w:szCs w:val="22"/>
        </w:rPr>
        <w:t xml:space="preserve">NOME: </w:t>
      </w:r>
    </w:p>
    <w:p w14:paraId="02E87B12" w14:textId="2C2A6C83" w:rsidR="00807006" w:rsidRPr="00196ECC" w:rsidRDefault="00807006" w:rsidP="00BF0A8D">
      <w:pPr>
        <w:spacing w:line="276" w:lineRule="auto"/>
        <w:jc w:val="both"/>
        <w:rPr>
          <w:b/>
          <w:i/>
          <w:color w:val="000000" w:themeColor="text1"/>
          <w:sz w:val="22"/>
          <w:szCs w:val="22"/>
        </w:rPr>
      </w:pPr>
      <w:r w:rsidRPr="00196ECC">
        <w:rPr>
          <w:b/>
          <w:i/>
          <w:color w:val="000000" w:themeColor="text1"/>
          <w:sz w:val="22"/>
          <w:szCs w:val="22"/>
        </w:rPr>
        <w:t xml:space="preserve">CPF:  </w:t>
      </w:r>
    </w:p>
    <w:sectPr w:rsidR="00807006" w:rsidRPr="00196ECC" w:rsidSect="00646E42">
      <w:type w:val="continuous"/>
      <w:pgSz w:w="11907" w:h="16840" w:code="9"/>
      <w:pgMar w:top="1976" w:right="851" w:bottom="1701" w:left="1620" w:header="142" w:footer="2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445400" w14:textId="77777777" w:rsidR="009209BC" w:rsidRDefault="009209BC">
      <w:r>
        <w:separator/>
      </w:r>
    </w:p>
  </w:endnote>
  <w:endnote w:type="continuationSeparator" w:id="0">
    <w:p w14:paraId="10D7715C" w14:textId="77777777" w:rsidR="009209BC" w:rsidRDefault="009209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Lucida Casual">
    <w:altName w:val="Lucida Console"/>
    <w:charset w:val="00"/>
    <w:family w:val="script"/>
    <w:pitch w:val="variable"/>
    <w:sig w:usb0="00000007" w:usb1="00000000" w:usb2="00000000" w:usb3="00000000" w:csb0="00000013"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angal">
    <w:panose1 w:val="00000400000000000000"/>
    <w:charset w:val="00"/>
    <w:family w:val="roman"/>
    <w:pitch w:val="variable"/>
    <w:sig w:usb0="00008003" w:usb1="00000000" w:usb2="00000000" w:usb3="00000000" w:csb0="00000001" w:csb1="00000000"/>
  </w:font>
  <w:font w:name="MS Mincho">
    <w:altName w:val="?l?r ??fc"/>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E8A5D2" w14:textId="77777777" w:rsidR="009209BC" w:rsidRDefault="009209BC">
      <w:r>
        <w:separator/>
      </w:r>
    </w:p>
  </w:footnote>
  <w:footnote w:type="continuationSeparator" w:id="0">
    <w:p w14:paraId="0A3458CC" w14:textId="77777777" w:rsidR="009209BC" w:rsidRDefault="009209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C8A4D" w14:textId="77777777" w:rsidR="00196ECC" w:rsidRDefault="008F25A8">
    <w:pPr>
      <w:pStyle w:val="Cabealho"/>
    </w:pPr>
    <w:r>
      <w:rPr>
        <w:noProof/>
        <w:lang w:eastAsia="en-US"/>
      </w:rPr>
      <w:pict w14:anchorId="702C08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89.95pt;margin-top:-98.7pt;width:602.35pt;height:837.15pt;z-index:-251658240;mso-position-horizontal-relative:margin;mso-position-vertical-relative:margin" o:allowincell="f">
          <v:imagedata r:id="rId1" o:title="JURIDIC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4DF84" w14:textId="35E9EEFD" w:rsidR="00196ECC" w:rsidRDefault="00196ECC">
    <w:pPr>
      <w:pStyle w:val="Cabealho"/>
    </w:pPr>
    <w:r>
      <w:rPr>
        <w:noProof/>
      </w:rPr>
      <w:drawing>
        <wp:anchor distT="0" distB="0" distL="114300" distR="114300" simplePos="0" relativeHeight="251657216" behindDoc="1" locked="0" layoutInCell="0" allowOverlap="1" wp14:anchorId="4DD96E9A" wp14:editId="7D7CC04B">
          <wp:simplePos x="0" y="0"/>
          <wp:positionH relativeFrom="margin">
            <wp:posOffset>-1142365</wp:posOffset>
          </wp:positionH>
          <wp:positionV relativeFrom="margin">
            <wp:posOffset>-1253490</wp:posOffset>
          </wp:positionV>
          <wp:extent cx="7649845" cy="10631805"/>
          <wp:effectExtent l="0" t="0" r="8255" b="0"/>
          <wp:wrapNone/>
          <wp:docPr id="4" name="Imagem 4" descr="JURIDI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URIDIC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49845" cy="1063180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7F274A9"/>
    <w:multiLevelType w:val="hybridMultilevel"/>
    <w:tmpl w:val="1CE25AFC"/>
    <w:lvl w:ilvl="0" w:tplc="75CC6DAE">
      <w:start w:val="8"/>
      <w:numFmt w:val="bullet"/>
      <w:lvlText w:val=""/>
      <w:lvlJc w:val="left"/>
      <w:pPr>
        <w:ind w:left="720" w:hanging="360"/>
      </w:pPr>
      <w:rPr>
        <w:rFonts w:ascii="Wingdings" w:eastAsia="Times New Roman" w:hAnsi="Wingdings" w:cs="Times New Roman" w:hint="default"/>
        <w:b w:val="0"/>
        <w:sz w:val="24"/>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AD71EAE"/>
    <w:multiLevelType w:val="hybridMultilevel"/>
    <w:tmpl w:val="579C6944"/>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15:restartNumberingAfterBreak="0">
    <w:nsid w:val="0E8118AC"/>
    <w:multiLevelType w:val="multilevel"/>
    <w:tmpl w:val="A594A2EE"/>
    <w:lvl w:ilvl="0">
      <w:start w:val="1"/>
      <w:numFmt w:val="decimal"/>
      <w:lvlText w:val="%1."/>
      <w:lvlJc w:val="left"/>
      <w:pPr>
        <w:ind w:left="3632" w:hanging="229"/>
        <w:jc w:val="right"/>
      </w:pPr>
      <w:rPr>
        <w:rFonts w:ascii="Cambria" w:eastAsia="Cambria" w:hAnsi="Cambria" w:cs="Cambria" w:hint="default"/>
        <w:b/>
        <w:bCs/>
        <w:spacing w:val="-2"/>
        <w:w w:val="100"/>
        <w:sz w:val="22"/>
        <w:szCs w:val="22"/>
        <w:lang w:val="pt-PT" w:eastAsia="en-US" w:bidi="ar-SA"/>
      </w:rPr>
    </w:lvl>
    <w:lvl w:ilvl="1">
      <w:start w:val="1"/>
      <w:numFmt w:val="decimal"/>
      <w:lvlText w:val="%1.%2."/>
      <w:lvlJc w:val="left"/>
      <w:pPr>
        <w:ind w:left="280" w:hanging="425"/>
      </w:pPr>
      <w:rPr>
        <w:rFonts w:ascii="Cambria" w:eastAsia="Cambria" w:hAnsi="Cambria" w:cs="Cambria" w:hint="default"/>
        <w:b/>
        <w:bCs/>
        <w:spacing w:val="-2"/>
        <w:w w:val="100"/>
        <w:sz w:val="22"/>
        <w:szCs w:val="22"/>
        <w:lang w:val="pt-PT" w:eastAsia="en-US" w:bidi="ar-SA"/>
      </w:rPr>
    </w:lvl>
    <w:lvl w:ilvl="2">
      <w:start w:val="1"/>
      <w:numFmt w:val="decimal"/>
      <w:lvlText w:val="%1.%2.%3"/>
      <w:lvlJc w:val="left"/>
      <w:pPr>
        <w:ind w:left="280" w:hanging="540"/>
        <w:jc w:val="right"/>
      </w:pPr>
      <w:rPr>
        <w:rFonts w:ascii="Cambria" w:eastAsia="Cambria" w:hAnsi="Cambria" w:cs="Cambria" w:hint="default"/>
        <w:b/>
        <w:bCs/>
        <w:spacing w:val="-2"/>
        <w:w w:val="100"/>
        <w:sz w:val="22"/>
        <w:szCs w:val="22"/>
        <w:lang w:val="pt-PT" w:eastAsia="en-US" w:bidi="ar-SA"/>
      </w:rPr>
    </w:lvl>
    <w:lvl w:ilvl="3">
      <w:start w:val="1"/>
      <w:numFmt w:val="decimal"/>
      <w:lvlText w:val="%1.%2.%3.%4"/>
      <w:lvlJc w:val="left"/>
      <w:pPr>
        <w:ind w:left="846" w:hanging="720"/>
      </w:pPr>
      <w:rPr>
        <w:rFonts w:ascii="Cambria" w:eastAsia="Cambria" w:hAnsi="Cambria" w:cs="Cambria" w:hint="default"/>
        <w:b/>
        <w:bCs/>
        <w:spacing w:val="-2"/>
        <w:w w:val="100"/>
        <w:sz w:val="22"/>
        <w:szCs w:val="22"/>
        <w:lang w:val="pt-PT" w:eastAsia="en-US" w:bidi="ar-SA"/>
      </w:rPr>
    </w:lvl>
    <w:lvl w:ilvl="4">
      <w:numFmt w:val="bullet"/>
      <w:lvlText w:val="•"/>
      <w:lvlJc w:val="left"/>
      <w:pPr>
        <w:ind w:left="2183" w:hanging="720"/>
      </w:pPr>
      <w:rPr>
        <w:rFonts w:hint="default"/>
        <w:lang w:val="pt-PT" w:eastAsia="en-US" w:bidi="ar-SA"/>
      </w:rPr>
    </w:lvl>
    <w:lvl w:ilvl="5">
      <w:numFmt w:val="bullet"/>
      <w:lvlText w:val="•"/>
      <w:lvlJc w:val="left"/>
      <w:pPr>
        <w:ind w:left="3527" w:hanging="720"/>
      </w:pPr>
      <w:rPr>
        <w:rFonts w:hint="default"/>
        <w:lang w:val="pt-PT" w:eastAsia="en-US" w:bidi="ar-SA"/>
      </w:rPr>
    </w:lvl>
    <w:lvl w:ilvl="6">
      <w:numFmt w:val="bullet"/>
      <w:lvlText w:val="•"/>
      <w:lvlJc w:val="left"/>
      <w:pPr>
        <w:ind w:left="4871" w:hanging="720"/>
      </w:pPr>
      <w:rPr>
        <w:rFonts w:hint="default"/>
        <w:lang w:val="pt-PT" w:eastAsia="en-US" w:bidi="ar-SA"/>
      </w:rPr>
    </w:lvl>
    <w:lvl w:ilvl="7">
      <w:numFmt w:val="bullet"/>
      <w:lvlText w:val="•"/>
      <w:lvlJc w:val="left"/>
      <w:pPr>
        <w:ind w:left="6215" w:hanging="720"/>
      </w:pPr>
      <w:rPr>
        <w:rFonts w:hint="default"/>
        <w:lang w:val="pt-PT" w:eastAsia="en-US" w:bidi="ar-SA"/>
      </w:rPr>
    </w:lvl>
    <w:lvl w:ilvl="8">
      <w:numFmt w:val="bullet"/>
      <w:lvlText w:val="•"/>
      <w:lvlJc w:val="left"/>
      <w:pPr>
        <w:ind w:left="7558" w:hanging="720"/>
      </w:pPr>
      <w:rPr>
        <w:rFonts w:hint="default"/>
        <w:lang w:val="pt-PT" w:eastAsia="en-US" w:bidi="ar-SA"/>
      </w:rPr>
    </w:lvl>
  </w:abstractNum>
  <w:abstractNum w:abstractNumId="4" w15:restartNumberingAfterBreak="0">
    <w:nsid w:val="1244001C"/>
    <w:multiLevelType w:val="hybridMultilevel"/>
    <w:tmpl w:val="DA209A6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15:restartNumberingAfterBreak="0">
    <w:nsid w:val="141A7023"/>
    <w:multiLevelType w:val="hybridMultilevel"/>
    <w:tmpl w:val="8EAABAB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C1746E3"/>
    <w:multiLevelType w:val="hybridMultilevel"/>
    <w:tmpl w:val="464C3FB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15:restartNumberingAfterBreak="0">
    <w:nsid w:val="22BB2B8C"/>
    <w:multiLevelType w:val="hybridMultilevel"/>
    <w:tmpl w:val="9D228826"/>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15:restartNumberingAfterBreak="0">
    <w:nsid w:val="2A7876E5"/>
    <w:multiLevelType w:val="hybridMultilevel"/>
    <w:tmpl w:val="8028EA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2720260"/>
    <w:multiLevelType w:val="hybridMultilevel"/>
    <w:tmpl w:val="E76CC606"/>
    <w:lvl w:ilvl="0" w:tplc="04160001">
      <w:start w:val="1"/>
      <w:numFmt w:val="bullet"/>
      <w:lvlText w:val=""/>
      <w:lvlJc w:val="left"/>
      <w:pPr>
        <w:ind w:left="3905"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37E21EC8"/>
    <w:multiLevelType w:val="hybridMultilevel"/>
    <w:tmpl w:val="F16A2512"/>
    <w:lvl w:ilvl="0" w:tplc="4036DB76">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15:restartNumberingAfterBreak="0">
    <w:nsid w:val="3D3F5C4A"/>
    <w:multiLevelType w:val="hybridMultilevel"/>
    <w:tmpl w:val="B410719E"/>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15:restartNumberingAfterBreak="0">
    <w:nsid w:val="423C2E84"/>
    <w:multiLevelType w:val="hybridMultilevel"/>
    <w:tmpl w:val="547C748A"/>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52C52728"/>
    <w:multiLevelType w:val="multilevel"/>
    <w:tmpl w:val="D21AEB88"/>
    <w:lvl w:ilvl="0">
      <w:start w:val="3"/>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4" w15:restartNumberingAfterBreak="0">
    <w:nsid w:val="6A894C20"/>
    <w:multiLevelType w:val="hybridMultilevel"/>
    <w:tmpl w:val="78CC941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15:restartNumberingAfterBreak="0">
    <w:nsid w:val="6B96318B"/>
    <w:multiLevelType w:val="multilevel"/>
    <w:tmpl w:val="A80EC3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6E5E63E7"/>
    <w:multiLevelType w:val="hybridMultilevel"/>
    <w:tmpl w:val="79E48E5C"/>
    <w:lvl w:ilvl="0" w:tplc="A84CDF7A">
      <w:start w:val="1"/>
      <w:numFmt w:val="lowerLetter"/>
      <w:lvlText w:val="%1)"/>
      <w:lvlJc w:val="left"/>
      <w:pPr>
        <w:tabs>
          <w:tab w:val="num" w:pos="720"/>
        </w:tabs>
        <w:ind w:left="720" w:hanging="360"/>
      </w:pPr>
    </w:lvl>
    <w:lvl w:ilvl="1" w:tplc="0220EB90">
      <w:start w:val="1"/>
      <w:numFmt w:val="decimal"/>
      <w:lvlText w:val="%2."/>
      <w:lvlJc w:val="left"/>
      <w:pPr>
        <w:tabs>
          <w:tab w:val="num" w:pos="1440"/>
        </w:tabs>
        <w:ind w:left="1440" w:hanging="360"/>
      </w:pPr>
    </w:lvl>
    <w:lvl w:ilvl="2" w:tplc="888C0876">
      <w:start w:val="1"/>
      <w:numFmt w:val="decimal"/>
      <w:lvlText w:val="%3."/>
      <w:lvlJc w:val="left"/>
      <w:pPr>
        <w:tabs>
          <w:tab w:val="num" w:pos="2160"/>
        </w:tabs>
        <w:ind w:left="2160" w:hanging="360"/>
      </w:pPr>
    </w:lvl>
    <w:lvl w:ilvl="3" w:tplc="F96EBD3A">
      <w:start w:val="1"/>
      <w:numFmt w:val="decimal"/>
      <w:lvlText w:val="%4."/>
      <w:lvlJc w:val="left"/>
      <w:pPr>
        <w:tabs>
          <w:tab w:val="num" w:pos="2880"/>
        </w:tabs>
        <w:ind w:left="2880" w:hanging="360"/>
      </w:pPr>
    </w:lvl>
    <w:lvl w:ilvl="4" w:tplc="DA9E688A">
      <w:start w:val="1"/>
      <w:numFmt w:val="decimal"/>
      <w:lvlText w:val="%5."/>
      <w:lvlJc w:val="left"/>
      <w:pPr>
        <w:tabs>
          <w:tab w:val="num" w:pos="3600"/>
        </w:tabs>
        <w:ind w:left="3600" w:hanging="360"/>
      </w:pPr>
    </w:lvl>
    <w:lvl w:ilvl="5" w:tplc="E4A65322">
      <w:start w:val="1"/>
      <w:numFmt w:val="decimal"/>
      <w:lvlText w:val="%6."/>
      <w:lvlJc w:val="left"/>
      <w:pPr>
        <w:tabs>
          <w:tab w:val="num" w:pos="4320"/>
        </w:tabs>
        <w:ind w:left="4320" w:hanging="360"/>
      </w:pPr>
    </w:lvl>
    <w:lvl w:ilvl="6" w:tplc="8FE6FAE4">
      <w:start w:val="1"/>
      <w:numFmt w:val="decimal"/>
      <w:lvlText w:val="%7."/>
      <w:lvlJc w:val="left"/>
      <w:pPr>
        <w:tabs>
          <w:tab w:val="num" w:pos="5040"/>
        </w:tabs>
        <w:ind w:left="5040" w:hanging="360"/>
      </w:pPr>
    </w:lvl>
    <w:lvl w:ilvl="7" w:tplc="86749BA0">
      <w:start w:val="1"/>
      <w:numFmt w:val="decimal"/>
      <w:lvlText w:val="%8."/>
      <w:lvlJc w:val="left"/>
      <w:pPr>
        <w:tabs>
          <w:tab w:val="num" w:pos="5760"/>
        </w:tabs>
        <w:ind w:left="5760" w:hanging="360"/>
      </w:pPr>
    </w:lvl>
    <w:lvl w:ilvl="8" w:tplc="BEA08588">
      <w:start w:val="1"/>
      <w:numFmt w:val="decimal"/>
      <w:lvlText w:val="%9."/>
      <w:lvlJc w:val="left"/>
      <w:pPr>
        <w:tabs>
          <w:tab w:val="num" w:pos="6480"/>
        </w:tabs>
        <w:ind w:left="6480" w:hanging="360"/>
      </w:pPr>
    </w:lvl>
  </w:abstractNum>
  <w:abstractNum w:abstractNumId="17" w15:restartNumberingAfterBreak="0">
    <w:nsid w:val="727A70D3"/>
    <w:multiLevelType w:val="hybridMultilevel"/>
    <w:tmpl w:val="3258E3FC"/>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15:restartNumberingAfterBreak="0">
    <w:nsid w:val="74511963"/>
    <w:multiLevelType w:val="multilevel"/>
    <w:tmpl w:val="38AEF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8C61A56"/>
    <w:multiLevelType w:val="hybridMultilevel"/>
    <w:tmpl w:val="368E4FE2"/>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15:restartNumberingAfterBreak="0">
    <w:nsid w:val="7F9A7C11"/>
    <w:multiLevelType w:val="multilevel"/>
    <w:tmpl w:val="BC28043E"/>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3387561">
    <w:abstractNumId w:val="7"/>
  </w:num>
  <w:num w:numId="2" w16cid:durableId="1470126227">
    <w:abstractNumId w:val="11"/>
  </w:num>
  <w:num w:numId="3" w16cid:durableId="1985312802">
    <w:abstractNumId w:val="6"/>
  </w:num>
  <w:num w:numId="4" w16cid:durableId="112866902">
    <w:abstractNumId w:val="2"/>
  </w:num>
  <w:num w:numId="5" w16cid:durableId="1689331878">
    <w:abstractNumId w:val="17"/>
  </w:num>
  <w:num w:numId="6" w16cid:durableId="1116758715">
    <w:abstractNumId w:val="19"/>
  </w:num>
  <w:num w:numId="7" w16cid:durableId="873663934">
    <w:abstractNumId w:val="4"/>
  </w:num>
  <w:num w:numId="8" w16cid:durableId="2101949532">
    <w:abstractNumId w:val="14"/>
  </w:num>
  <w:num w:numId="9" w16cid:durableId="891382868">
    <w:abstractNumId w:val="12"/>
  </w:num>
  <w:num w:numId="10" w16cid:durableId="1096248283">
    <w:abstractNumId w:val="10"/>
  </w:num>
  <w:num w:numId="11" w16cid:durableId="100228978">
    <w:abstractNumId w:val="0"/>
  </w:num>
  <w:num w:numId="12" w16cid:durableId="1078207426">
    <w:abstractNumId w:val="13"/>
  </w:num>
  <w:num w:numId="13" w16cid:durableId="661739243">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31514655">
    <w:abstractNumId w:val="16"/>
  </w:num>
  <w:num w:numId="15" w16cid:durableId="108687830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17143250">
    <w:abstractNumId w:val="9"/>
  </w:num>
  <w:num w:numId="17" w16cid:durableId="2112553053">
    <w:abstractNumId w:val="9"/>
  </w:num>
  <w:num w:numId="18" w16cid:durableId="333844115">
    <w:abstractNumId w:val="8"/>
  </w:num>
  <w:num w:numId="19" w16cid:durableId="2036231529">
    <w:abstractNumId w:val="20"/>
  </w:num>
  <w:num w:numId="20" w16cid:durableId="2105344856">
    <w:abstractNumId w:val="1"/>
  </w:num>
  <w:num w:numId="21" w16cid:durableId="1715809358">
    <w:abstractNumId w:val="15"/>
  </w:num>
  <w:num w:numId="22" w16cid:durableId="489829133">
    <w:abstractNumId w:val="3"/>
  </w:num>
  <w:num w:numId="23" w16cid:durableId="449205580">
    <w:abstractNumId w:val="18"/>
  </w:num>
  <w:num w:numId="24" w16cid:durableId="145267564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7E67"/>
    <w:rsid w:val="00000A59"/>
    <w:rsid w:val="00002062"/>
    <w:rsid w:val="00002285"/>
    <w:rsid w:val="00005AF1"/>
    <w:rsid w:val="00006503"/>
    <w:rsid w:val="0000685D"/>
    <w:rsid w:val="00006B98"/>
    <w:rsid w:val="000078DA"/>
    <w:rsid w:val="0001061E"/>
    <w:rsid w:val="000114E4"/>
    <w:rsid w:val="000132BA"/>
    <w:rsid w:val="00016F62"/>
    <w:rsid w:val="000200E0"/>
    <w:rsid w:val="0002019A"/>
    <w:rsid w:val="0002215C"/>
    <w:rsid w:val="00022C4A"/>
    <w:rsid w:val="0002339B"/>
    <w:rsid w:val="00023A0B"/>
    <w:rsid w:val="00024C96"/>
    <w:rsid w:val="00024D1A"/>
    <w:rsid w:val="00024E16"/>
    <w:rsid w:val="00025D49"/>
    <w:rsid w:val="000263DE"/>
    <w:rsid w:val="00030300"/>
    <w:rsid w:val="00030C86"/>
    <w:rsid w:val="000328A8"/>
    <w:rsid w:val="000337EE"/>
    <w:rsid w:val="00035DAB"/>
    <w:rsid w:val="00036BE6"/>
    <w:rsid w:val="000370F1"/>
    <w:rsid w:val="000372D8"/>
    <w:rsid w:val="00037A2A"/>
    <w:rsid w:val="00040250"/>
    <w:rsid w:val="00040EA8"/>
    <w:rsid w:val="00041595"/>
    <w:rsid w:val="000416EA"/>
    <w:rsid w:val="00045BA8"/>
    <w:rsid w:val="0004601D"/>
    <w:rsid w:val="00050352"/>
    <w:rsid w:val="00052951"/>
    <w:rsid w:val="00055BFE"/>
    <w:rsid w:val="00056130"/>
    <w:rsid w:val="0005638A"/>
    <w:rsid w:val="00056573"/>
    <w:rsid w:val="00056666"/>
    <w:rsid w:val="00057813"/>
    <w:rsid w:val="00060341"/>
    <w:rsid w:val="00060709"/>
    <w:rsid w:val="0006181D"/>
    <w:rsid w:val="00061CC8"/>
    <w:rsid w:val="00061CE3"/>
    <w:rsid w:val="00063394"/>
    <w:rsid w:val="00063961"/>
    <w:rsid w:val="000725BB"/>
    <w:rsid w:val="00073731"/>
    <w:rsid w:val="00073AAD"/>
    <w:rsid w:val="00074A68"/>
    <w:rsid w:val="00074EE0"/>
    <w:rsid w:val="00075137"/>
    <w:rsid w:val="000757C4"/>
    <w:rsid w:val="00080816"/>
    <w:rsid w:val="000812FA"/>
    <w:rsid w:val="0008328E"/>
    <w:rsid w:val="00083830"/>
    <w:rsid w:val="0008451E"/>
    <w:rsid w:val="000863FF"/>
    <w:rsid w:val="00087089"/>
    <w:rsid w:val="000900A5"/>
    <w:rsid w:val="00090624"/>
    <w:rsid w:val="0009307D"/>
    <w:rsid w:val="000933BD"/>
    <w:rsid w:val="00095D7A"/>
    <w:rsid w:val="00096DC2"/>
    <w:rsid w:val="00096E0C"/>
    <w:rsid w:val="00097568"/>
    <w:rsid w:val="000A4DF2"/>
    <w:rsid w:val="000A688C"/>
    <w:rsid w:val="000B00A5"/>
    <w:rsid w:val="000B02B3"/>
    <w:rsid w:val="000B0454"/>
    <w:rsid w:val="000B1896"/>
    <w:rsid w:val="000B4E6F"/>
    <w:rsid w:val="000B54AB"/>
    <w:rsid w:val="000B5DD3"/>
    <w:rsid w:val="000B6E7A"/>
    <w:rsid w:val="000C0A83"/>
    <w:rsid w:val="000C3329"/>
    <w:rsid w:val="000C572E"/>
    <w:rsid w:val="000C730F"/>
    <w:rsid w:val="000C7434"/>
    <w:rsid w:val="000D0D99"/>
    <w:rsid w:val="000D146D"/>
    <w:rsid w:val="000D14DB"/>
    <w:rsid w:val="000D1BA5"/>
    <w:rsid w:val="000E045B"/>
    <w:rsid w:val="000E4671"/>
    <w:rsid w:val="000E6460"/>
    <w:rsid w:val="000F14A9"/>
    <w:rsid w:val="000F21AE"/>
    <w:rsid w:val="000F3C08"/>
    <w:rsid w:val="000F3C7A"/>
    <w:rsid w:val="000F3F62"/>
    <w:rsid w:val="000F480E"/>
    <w:rsid w:val="000F598D"/>
    <w:rsid w:val="000F65A8"/>
    <w:rsid w:val="000F6DCD"/>
    <w:rsid w:val="00101DA6"/>
    <w:rsid w:val="00101ED0"/>
    <w:rsid w:val="00102A69"/>
    <w:rsid w:val="00102D04"/>
    <w:rsid w:val="00103403"/>
    <w:rsid w:val="00103F7D"/>
    <w:rsid w:val="00105306"/>
    <w:rsid w:val="00105BC3"/>
    <w:rsid w:val="00105D0E"/>
    <w:rsid w:val="00106215"/>
    <w:rsid w:val="001068DB"/>
    <w:rsid w:val="00107423"/>
    <w:rsid w:val="0011275A"/>
    <w:rsid w:val="001162C0"/>
    <w:rsid w:val="00116B96"/>
    <w:rsid w:val="001226DD"/>
    <w:rsid w:val="00123714"/>
    <w:rsid w:val="00124338"/>
    <w:rsid w:val="00125EFE"/>
    <w:rsid w:val="00126853"/>
    <w:rsid w:val="001314D6"/>
    <w:rsid w:val="0013168A"/>
    <w:rsid w:val="00132280"/>
    <w:rsid w:val="00132A34"/>
    <w:rsid w:val="001338AE"/>
    <w:rsid w:val="0013391B"/>
    <w:rsid w:val="0013482F"/>
    <w:rsid w:val="00134C91"/>
    <w:rsid w:val="00136A38"/>
    <w:rsid w:val="00140844"/>
    <w:rsid w:val="00141186"/>
    <w:rsid w:val="0014267C"/>
    <w:rsid w:val="001446F4"/>
    <w:rsid w:val="0014496A"/>
    <w:rsid w:val="00146FE3"/>
    <w:rsid w:val="00150299"/>
    <w:rsid w:val="0015240B"/>
    <w:rsid w:val="0015390A"/>
    <w:rsid w:val="001546A3"/>
    <w:rsid w:val="001551DF"/>
    <w:rsid w:val="00155394"/>
    <w:rsid w:val="001576F3"/>
    <w:rsid w:val="00157E13"/>
    <w:rsid w:val="00160006"/>
    <w:rsid w:val="0016022F"/>
    <w:rsid w:val="00160E6C"/>
    <w:rsid w:val="00162BC1"/>
    <w:rsid w:val="001634AB"/>
    <w:rsid w:val="00163804"/>
    <w:rsid w:val="00164041"/>
    <w:rsid w:val="00164BA8"/>
    <w:rsid w:val="00164D89"/>
    <w:rsid w:val="00165264"/>
    <w:rsid w:val="0016783B"/>
    <w:rsid w:val="00171AB7"/>
    <w:rsid w:val="001728AA"/>
    <w:rsid w:val="001744D9"/>
    <w:rsid w:val="00174856"/>
    <w:rsid w:val="00175244"/>
    <w:rsid w:val="00181E18"/>
    <w:rsid w:val="00183E4C"/>
    <w:rsid w:val="001843C7"/>
    <w:rsid w:val="00184EEA"/>
    <w:rsid w:val="00185AE1"/>
    <w:rsid w:val="00185F3C"/>
    <w:rsid w:val="00186032"/>
    <w:rsid w:val="00186F11"/>
    <w:rsid w:val="001874A9"/>
    <w:rsid w:val="001901F9"/>
    <w:rsid w:val="00192633"/>
    <w:rsid w:val="0019655F"/>
    <w:rsid w:val="00196ECC"/>
    <w:rsid w:val="001A054B"/>
    <w:rsid w:val="001A1A07"/>
    <w:rsid w:val="001A7DA8"/>
    <w:rsid w:val="001B041B"/>
    <w:rsid w:val="001B384F"/>
    <w:rsid w:val="001B385A"/>
    <w:rsid w:val="001B3907"/>
    <w:rsid w:val="001B3B7A"/>
    <w:rsid w:val="001B4099"/>
    <w:rsid w:val="001B55AD"/>
    <w:rsid w:val="001B64E3"/>
    <w:rsid w:val="001B7499"/>
    <w:rsid w:val="001C0673"/>
    <w:rsid w:val="001C1A57"/>
    <w:rsid w:val="001C5AA8"/>
    <w:rsid w:val="001C5F9E"/>
    <w:rsid w:val="001C742F"/>
    <w:rsid w:val="001C7DE9"/>
    <w:rsid w:val="001D2EAF"/>
    <w:rsid w:val="001D38E1"/>
    <w:rsid w:val="001D4BF1"/>
    <w:rsid w:val="001D54C8"/>
    <w:rsid w:val="001D6221"/>
    <w:rsid w:val="001D62AC"/>
    <w:rsid w:val="001D6F29"/>
    <w:rsid w:val="001E2E22"/>
    <w:rsid w:val="001E427B"/>
    <w:rsid w:val="001E54B6"/>
    <w:rsid w:val="001E5784"/>
    <w:rsid w:val="001E77D2"/>
    <w:rsid w:val="001F2D99"/>
    <w:rsid w:val="001F2E60"/>
    <w:rsid w:val="001F3A7E"/>
    <w:rsid w:val="001F484E"/>
    <w:rsid w:val="001F607C"/>
    <w:rsid w:val="001F7C5F"/>
    <w:rsid w:val="00200218"/>
    <w:rsid w:val="00203494"/>
    <w:rsid w:val="00204B0F"/>
    <w:rsid w:val="00204D5C"/>
    <w:rsid w:val="002063A6"/>
    <w:rsid w:val="002075F6"/>
    <w:rsid w:val="00211063"/>
    <w:rsid w:val="00211231"/>
    <w:rsid w:val="002161B9"/>
    <w:rsid w:val="00216E19"/>
    <w:rsid w:val="00216E74"/>
    <w:rsid w:val="002204CF"/>
    <w:rsid w:val="00224CF6"/>
    <w:rsid w:val="00227215"/>
    <w:rsid w:val="00233446"/>
    <w:rsid w:val="00235830"/>
    <w:rsid w:val="002364FE"/>
    <w:rsid w:val="002367B5"/>
    <w:rsid w:val="0023711B"/>
    <w:rsid w:val="002371B9"/>
    <w:rsid w:val="00241D90"/>
    <w:rsid w:val="00243A63"/>
    <w:rsid w:val="002452CB"/>
    <w:rsid w:val="00245B24"/>
    <w:rsid w:val="00246077"/>
    <w:rsid w:val="00246209"/>
    <w:rsid w:val="002462F0"/>
    <w:rsid w:val="0024789F"/>
    <w:rsid w:val="002523B9"/>
    <w:rsid w:val="002528F0"/>
    <w:rsid w:val="00256AD4"/>
    <w:rsid w:val="002570C5"/>
    <w:rsid w:val="00260E5B"/>
    <w:rsid w:val="00262C13"/>
    <w:rsid w:val="00267EA3"/>
    <w:rsid w:val="00272BF9"/>
    <w:rsid w:val="00273E8E"/>
    <w:rsid w:val="0027539B"/>
    <w:rsid w:val="002760DD"/>
    <w:rsid w:val="00280711"/>
    <w:rsid w:val="0028183A"/>
    <w:rsid w:val="00282D9A"/>
    <w:rsid w:val="0028340D"/>
    <w:rsid w:val="0028539A"/>
    <w:rsid w:val="0028619D"/>
    <w:rsid w:val="00287650"/>
    <w:rsid w:val="002878B4"/>
    <w:rsid w:val="00293F09"/>
    <w:rsid w:val="00295F06"/>
    <w:rsid w:val="00297E71"/>
    <w:rsid w:val="002A0F2D"/>
    <w:rsid w:val="002A284C"/>
    <w:rsid w:val="002A2871"/>
    <w:rsid w:val="002A4A23"/>
    <w:rsid w:val="002A7DC5"/>
    <w:rsid w:val="002B0017"/>
    <w:rsid w:val="002B2858"/>
    <w:rsid w:val="002B31D1"/>
    <w:rsid w:val="002B4074"/>
    <w:rsid w:val="002B4A6F"/>
    <w:rsid w:val="002B57AF"/>
    <w:rsid w:val="002B7906"/>
    <w:rsid w:val="002B7FEF"/>
    <w:rsid w:val="002C0DE6"/>
    <w:rsid w:val="002C308F"/>
    <w:rsid w:val="002C38BE"/>
    <w:rsid w:val="002C3B88"/>
    <w:rsid w:val="002C6047"/>
    <w:rsid w:val="002C6558"/>
    <w:rsid w:val="002C6B5A"/>
    <w:rsid w:val="002C72EA"/>
    <w:rsid w:val="002D18CB"/>
    <w:rsid w:val="002D1FF1"/>
    <w:rsid w:val="002E31DC"/>
    <w:rsid w:val="002E3B94"/>
    <w:rsid w:val="002E58DD"/>
    <w:rsid w:val="002E630D"/>
    <w:rsid w:val="002E6586"/>
    <w:rsid w:val="002E6635"/>
    <w:rsid w:val="002E6A9C"/>
    <w:rsid w:val="002E76D8"/>
    <w:rsid w:val="002F0D11"/>
    <w:rsid w:val="002F1E37"/>
    <w:rsid w:val="002F23F3"/>
    <w:rsid w:val="002F4EEA"/>
    <w:rsid w:val="002F52C3"/>
    <w:rsid w:val="002F796D"/>
    <w:rsid w:val="00300FC9"/>
    <w:rsid w:val="00304A04"/>
    <w:rsid w:val="00304C58"/>
    <w:rsid w:val="00304F2D"/>
    <w:rsid w:val="00305E89"/>
    <w:rsid w:val="003060B8"/>
    <w:rsid w:val="003073B5"/>
    <w:rsid w:val="00311970"/>
    <w:rsid w:val="00313285"/>
    <w:rsid w:val="00313DD3"/>
    <w:rsid w:val="00314296"/>
    <w:rsid w:val="0031475F"/>
    <w:rsid w:val="003153A7"/>
    <w:rsid w:val="0031622C"/>
    <w:rsid w:val="00316665"/>
    <w:rsid w:val="003202F4"/>
    <w:rsid w:val="0032058B"/>
    <w:rsid w:val="00323307"/>
    <w:rsid w:val="00331D0A"/>
    <w:rsid w:val="00332A5C"/>
    <w:rsid w:val="0033510A"/>
    <w:rsid w:val="003365CC"/>
    <w:rsid w:val="00337EA2"/>
    <w:rsid w:val="003406C9"/>
    <w:rsid w:val="00345F5E"/>
    <w:rsid w:val="003469AE"/>
    <w:rsid w:val="00346FD9"/>
    <w:rsid w:val="0035215F"/>
    <w:rsid w:val="0035434E"/>
    <w:rsid w:val="003632BC"/>
    <w:rsid w:val="00365009"/>
    <w:rsid w:val="00367AF0"/>
    <w:rsid w:val="003714B8"/>
    <w:rsid w:val="003754BB"/>
    <w:rsid w:val="00375FF7"/>
    <w:rsid w:val="00377214"/>
    <w:rsid w:val="003772DC"/>
    <w:rsid w:val="00380C20"/>
    <w:rsid w:val="00380CD2"/>
    <w:rsid w:val="00383647"/>
    <w:rsid w:val="00385B6F"/>
    <w:rsid w:val="003873F7"/>
    <w:rsid w:val="00392A94"/>
    <w:rsid w:val="00393971"/>
    <w:rsid w:val="00395896"/>
    <w:rsid w:val="00395ED6"/>
    <w:rsid w:val="0039702A"/>
    <w:rsid w:val="003A1F29"/>
    <w:rsid w:val="003A4365"/>
    <w:rsid w:val="003A6143"/>
    <w:rsid w:val="003B35FC"/>
    <w:rsid w:val="003B4F1F"/>
    <w:rsid w:val="003B54AA"/>
    <w:rsid w:val="003B551C"/>
    <w:rsid w:val="003B64F5"/>
    <w:rsid w:val="003B6575"/>
    <w:rsid w:val="003B7A5C"/>
    <w:rsid w:val="003C0531"/>
    <w:rsid w:val="003C31E1"/>
    <w:rsid w:val="003C56BE"/>
    <w:rsid w:val="003D0906"/>
    <w:rsid w:val="003D25F7"/>
    <w:rsid w:val="003D278C"/>
    <w:rsid w:val="003E2DE2"/>
    <w:rsid w:val="003E49FD"/>
    <w:rsid w:val="003E6395"/>
    <w:rsid w:val="003E66E7"/>
    <w:rsid w:val="003E7E98"/>
    <w:rsid w:val="003F20A8"/>
    <w:rsid w:val="003F659D"/>
    <w:rsid w:val="003F6B27"/>
    <w:rsid w:val="004006D2"/>
    <w:rsid w:val="00400AB8"/>
    <w:rsid w:val="00403FE9"/>
    <w:rsid w:val="00410549"/>
    <w:rsid w:val="00413F4C"/>
    <w:rsid w:val="004160CD"/>
    <w:rsid w:val="00416CEA"/>
    <w:rsid w:val="00417900"/>
    <w:rsid w:val="004215CD"/>
    <w:rsid w:val="00421BE4"/>
    <w:rsid w:val="00424F87"/>
    <w:rsid w:val="00432371"/>
    <w:rsid w:val="004326B8"/>
    <w:rsid w:val="00433B9C"/>
    <w:rsid w:val="00435773"/>
    <w:rsid w:val="00435A9A"/>
    <w:rsid w:val="004363C3"/>
    <w:rsid w:val="00437EA9"/>
    <w:rsid w:val="00442808"/>
    <w:rsid w:val="00442E7D"/>
    <w:rsid w:val="004452D3"/>
    <w:rsid w:val="00445411"/>
    <w:rsid w:val="00446C9F"/>
    <w:rsid w:val="004473BD"/>
    <w:rsid w:val="00451765"/>
    <w:rsid w:val="00454F89"/>
    <w:rsid w:val="004601FC"/>
    <w:rsid w:val="00460376"/>
    <w:rsid w:val="00460A75"/>
    <w:rsid w:val="00462DED"/>
    <w:rsid w:val="00465EF7"/>
    <w:rsid w:val="00465F92"/>
    <w:rsid w:val="00466BD6"/>
    <w:rsid w:val="00467B34"/>
    <w:rsid w:val="00467BEC"/>
    <w:rsid w:val="0047017C"/>
    <w:rsid w:val="004709AB"/>
    <w:rsid w:val="00475007"/>
    <w:rsid w:val="00476046"/>
    <w:rsid w:val="0047752D"/>
    <w:rsid w:val="0047758D"/>
    <w:rsid w:val="00480CDD"/>
    <w:rsid w:val="0048271F"/>
    <w:rsid w:val="00483D86"/>
    <w:rsid w:val="00485F38"/>
    <w:rsid w:val="00485FFF"/>
    <w:rsid w:val="004867CA"/>
    <w:rsid w:val="00487113"/>
    <w:rsid w:val="00491527"/>
    <w:rsid w:val="0049211C"/>
    <w:rsid w:val="0049213C"/>
    <w:rsid w:val="004925E2"/>
    <w:rsid w:val="00492CAC"/>
    <w:rsid w:val="00492CCE"/>
    <w:rsid w:val="00493951"/>
    <w:rsid w:val="00495870"/>
    <w:rsid w:val="00495A46"/>
    <w:rsid w:val="00496F72"/>
    <w:rsid w:val="004A159A"/>
    <w:rsid w:val="004A19F1"/>
    <w:rsid w:val="004A1C70"/>
    <w:rsid w:val="004A3B33"/>
    <w:rsid w:val="004A3BD4"/>
    <w:rsid w:val="004A7856"/>
    <w:rsid w:val="004B1941"/>
    <w:rsid w:val="004B29D9"/>
    <w:rsid w:val="004B481F"/>
    <w:rsid w:val="004B5D3D"/>
    <w:rsid w:val="004B6022"/>
    <w:rsid w:val="004C1C34"/>
    <w:rsid w:val="004C32EB"/>
    <w:rsid w:val="004C536C"/>
    <w:rsid w:val="004C7615"/>
    <w:rsid w:val="004D4575"/>
    <w:rsid w:val="004D7C8C"/>
    <w:rsid w:val="004E0C62"/>
    <w:rsid w:val="004E1579"/>
    <w:rsid w:val="004E3149"/>
    <w:rsid w:val="004E3DCA"/>
    <w:rsid w:val="004E756F"/>
    <w:rsid w:val="004F227A"/>
    <w:rsid w:val="004F2D05"/>
    <w:rsid w:val="004F68DA"/>
    <w:rsid w:val="004F73FC"/>
    <w:rsid w:val="004F7D68"/>
    <w:rsid w:val="005016C7"/>
    <w:rsid w:val="00504CC1"/>
    <w:rsid w:val="005055B1"/>
    <w:rsid w:val="005075BE"/>
    <w:rsid w:val="00507A71"/>
    <w:rsid w:val="00511FF4"/>
    <w:rsid w:val="0051299B"/>
    <w:rsid w:val="0051327E"/>
    <w:rsid w:val="005167F9"/>
    <w:rsid w:val="00516BD2"/>
    <w:rsid w:val="00516D39"/>
    <w:rsid w:val="00517466"/>
    <w:rsid w:val="00517850"/>
    <w:rsid w:val="00520E79"/>
    <w:rsid w:val="00522116"/>
    <w:rsid w:val="005243F0"/>
    <w:rsid w:val="00526DEF"/>
    <w:rsid w:val="00527439"/>
    <w:rsid w:val="00527A6E"/>
    <w:rsid w:val="00530367"/>
    <w:rsid w:val="00530B48"/>
    <w:rsid w:val="00531952"/>
    <w:rsid w:val="00531C1B"/>
    <w:rsid w:val="00533D34"/>
    <w:rsid w:val="005422AA"/>
    <w:rsid w:val="00542C60"/>
    <w:rsid w:val="005430C4"/>
    <w:rsid w:val="005436B3"/>
    <w:rsid w:val="00544475"/>
    <w:rsid w:val="00545BBE"/>
    <w:rsid w:val="005548C5"/>
    <w:rsid w:val="00554CDD"/>
    <w:rsid w:val="00555D0E"/>
    <w:rsid w:val="00560345"/>
    <w:rsid w:val="00561115"/>
    <w:rsid w:val="005620A5"/>
    <w:rsid w:val="00563783"/>
    <w:rsid w:val="00564840"/>
    <w:rsid w:val="00564F7A"/>
    <w:rsid w:val="005679EE"/>
    <w:rsid w:val="005728BA"/>
    <w:rsid w:val="005731BE"/>
    <w:rsid w:val="005764EB"/>
    <w:rsid w:val="00580315"/>
    <w:rsid w:val="005825A8"/>
    <w:rsid w:val="00583372"/>
    <w:rsid w:val="005836D9"/>
    <w:rsid w:val="00590283"/>
    <w:rsid w:val="005936B5"/>
    <w:rsid w:val="00594E78"/>
    <w:rsid w:val="0059573A"/>
    <w:rsid w:val="00597002"/>
    <w:rsid w:val="005A0B9C"/>
    <w:rsid w:val="005A1AE7"/>
    <w:rsid w:val="005A3DC7"/>
    <w:rsid w:val="005A66FB"/>
    <w:rsid w:val="005A7816"/>
    <w:rsid w:val="005B3C04"/>
    <w:rsid w:val="005B7E78"/>
    <w:rsid w:val="005C1EE7"/>
    <w:rsid w:val="005C4F43"/>
    <w:rsid w:val="005C7BDB"/>
    <w:rsid w:val="005D157A"/>
    <w:rsid w:val="005D2810"/>
    <w:rsid w:val="005D3016"/>
    <w:rsid w:val="005D771F"/>
    <w:rsid w:val="005E079B"/>
    <w:rsid w:val="005E1E3E"/>
    <w:rsid w:val="005E33E3"/>
    <w:rsid w:val="005E341C"/>
    <w:rsid w:val="005E349C"/>
    <w:rsid w:val="005E3923"/>
    <w:rsid w:val="005E6C63"/>
    <w:rsid w:val="005E7689"/>
    <w:rsid w:val="005F0577"/>
    <w:rsid w:val="005F2831"/>
    <w:rsid w:val="005F2995"/>
    <w:rsid w:val="005F6246"/>
    <w:rsid w:val="005F68B1"/>
    <w:rsid w:val="005F69F7"/>
    <w:rsid w:val="00602263"/>
    <w:rsid w:val="00602765"/>
    <w:rsid w:val="006037FA"/>
    <w:rsid w:val="00605CDD"/>
    <w:rsid w:val="00607071"/>
    <w:rsid w:val="00607E99"/>
    <w:rsid w:val="00610D4A"/>
    <w:rsid w:val="00610E9D"/>
    <w:rsid w:val="0061180A"/>
    <w:rsid w:val="00613749"/>
    <w:rsid w:val="00615C50"/>
    <w:rsid w:val="006160D3"/>
    <w:rsid w:val="006172DB"/>
    <w:rsid w:val="00623293"/>
    <w:rsid w:val="00623A4A"/>
    <w:rsid w:val="00625FD3"/>
    <w:rsid w:val="00626E07"/>
    <w:rsid w:val="0062709D"/>
    <w:rsid w:val="006320EF"/>
    <w:rsid w:val="006328D1"/>
    <w:rsid w:val="00632D3B"/>
    <w:rsid w:val="00633476"/>
    <w:rsid w:val="00633BA3"/>
    <w:rsid w:val="006343A7"/>
    <w:rsid w:val="00634519"/>
    <w:rsid w:val="0063602D"/>
    <w:rsid w:val="006369BB"/>
    <w:rsid w:val="00636B6B"/>
    <w:rsid w:val="006371FE"/>
    <w:rsid w:val="00641BB6"/>
    <w:rsid w:val="00644D88"/>
    <w:rsid w:val="00645461"/>
    <w:rsid w:val="00645A4D"/>
    <w:rsid w:val="00646E42"/>
    <w:rsid w:val="006470C2"/>
    <w:rsid w:val="00651E3F"/>
    <w:rsid w:val="00652F10"/>
    <w:rsid w:val="00655DAB"/>
    <w:rsid w:val="006570F0"/>
    <w:rsid w:val="00660063"/>
    <w:rsid w:val="00660926"/>
    <w:rsid w:val="006610D0"/>
    <w:rsid w:val="00662962"/>
    <w:rsid w:val="00663DE6"/>
    <w:rsid w:val="006642C3"/>
    <w:rsid w:val="00664508"/>
    <w:rsid w:val="00664EEB"/>
    <w:rsid w:val="00667C72"/>
    <w:rsid w:val="00670860"/>
    <w:rsid w:val="00671E90"/>
    <w:rsid w:val="00674963"/>
    <w:rsid w:val="00674F5C"/>
    <w:rsid w:val="006763B5"/>
    <w:rsid w:val="00677C4F"/>
    <w:rsid w:val="00681614"/>
    <w:rsid w:val="006828AE"/>
    <w:rsid w:val="0068319F"/>
    <w:rsid w:val="00687235"/>
    <w:rsid w:val="00691BF0"/>
    <w:rsid w:val="006927C9"/>
    <w:rsid w:val="00692E0C"/>
    <w:rsid w:val="0069313E"/>
    <w:rsid w:val="00693D1D"/>
    <w:rsid w:val="00694B6F"/>
    <w:rsid w:val="006951E6"/>
    <w:rsid w:val="0069673F"/>
    <w:rsid w:val="0069713D"/>
    <w:rsid w:val="00697B48"/>
    <w:rsid w:val="00697BCA"/>
    <w:rsid w:val="006A04FF"/>
    <w:rsid w:val="006A240D"/>
    <w:rsid w:val="006A2C11"/>
    <w:rsid w:val="006A3BC7"/>
    <w:rsid w:val="006A59AE"/>
    <w:rsid w:val="006A7F06"/>
    <w:rsid w:val="006B2ED8"/>
    <w:rsid w:val="006B35CB"/>
    <w:rsid w:val="006B46A9"/>
    <w:rsid w:val="006B4949"/>
    <w:rsid w:val="006B5A66"/>
    <w:rsid w:val="006B707D"/>
    <w:rsid w:val="006C0613"/>
    <w:rsid w:val="006C13D1"/>
    <w:rsid w:val="006C40B9"/>
    <w:rsid w:val="006C57D4"/>
    <w:rsid w:val="006C5F14"/>
    <w:rsid w:val="006D30F9"/>
    <w:rsid w:val="006D32C2"/>
    <w:rsid w:val="006E3718"/>
    <w:rsid w:val="006E3A59"/>
    <w:rsid w:val="006E3C93"/>
    <w:rsid w:val="006E4298"/>
    <w:rsid w:val="006E4A7E"/>
    <w:rsid w:val="006F2A8A"/>
    <w:rsid w:val="006F3C96"/>
    <w:rsid w:val="006F4E6F"/>
    <w:rsid w:val="006F5339"/>
    <w:rsid w:val="006F71E9"/>
    <w:rsid w:val="007000F8"/>
    <w:rsid w:val="00700F12"/>
    <w:rsid w:val="00704B52"/>
    <w:rsid w:val="00704D67"/>
    <w:rsid w:val="0070583E"/>
    <w:rsid w:val="00707183"/>
    <w:rsid w:val="00713353"/>
    <w:rsid w:val="0071489B"/>
    <w:rsid w:val="00715367"/>
    <w:rsid w:val="007157AB"/>
    <w:rsid w:val="007177E3"/>
    <w:rsid w:val="00723259"/>
    <w:rsid w:val="00723E78"/>
    <w:rsid w:val="0072464F"/>
    <w:rsid w:val="00724900"/>
    <w:rsid w:val="0072500C"/>
    <w:rsid w:val="00725B02"/>
    <w:rsid w:val="0072661A"/>
    <w:rsid w:val="00730023"/>
    <w:rsid w:val="00730743"/>
    <w:rsid w:val="007312E7"/>
    <w:rsid w:val="00732452"/>
    <w:rsid w:val="00734C0A"/>
    <w:rsid w:val="00736288"/>
    <w:rsid w:val="00736330"/>
    <w:rsid w:val="0073774F"/>
    <w:rsid w:val="00741F8A"/>
    <w:rsid w:val="00744CFD"/>
    <w:rsid w:val="00745354"/>
    <w:rsid w:val="00747986"/>
    <w:rsid w:val="00752C74"/>
    <w:rsid w:val="00752CAA"/>
    <w:rsid w:val="007548A2"/>
    <w:rsid w:val="00756066"/>
    <w:rsid w:val="007634B4"/>
    <w:rsid w:val="007638BA"/>
    <w:rsid w:val="00765192"/>
    <w:rsid w:val="007658E7"/>
    <w:rsid w:val="00767418"/>
    <w:rsid w:val="00770011"/>
    <w:rsid w:val="00770448"/>
    <w:rsid w:val="00771271"/>
    <w:rsid w:val="00772F8B"/>
    <w:rsid w:val="007755DC"/>
    <w:rsid w:val="007756FC"/>
    <w:rsid w:val="0077712D"/>
    <w:rsid w:val="00780C32"/>
    <w:rsid w:val="007846E6"/>
    <w:rsid w:val="00785850"/>
    <w:rsid w:val="00786486"/>
    <w:rsid w:val="00787D71"/>
    <w:rsid w:val="00790E46"/>
    <w:rsid w:val="00791447"/>
    <w:rsid w:val="00792444"/>
    <w:rsid w:val="0079291F"/>
    <w:rsid w:val="0079492D"/>
    <w:rsid w:val="00794C0F"/>
    <w:rsid w:val="00795EEE"/>
    <w:rsid w:val="00795F78"/>
    <w:rsid w:val="007970CF"/>
    <w:rsid w:val="007A00C3"/>
    <w:rsid w:val="007A3B9B"/>
    <w:rsid w:val="007A410F"/>
    <w:rsid w:val="007A439C"/>
    <w:rsid w:val="007A4819"/>
    <w:rsid w:val="007A4B5E"/>
    <w:rsid w:val="007A544C"/>
    <w:rsid w:val="007A5726"/>
    <w:rsid w:val="007A5D96"/>
    <w:rsid w:val="007B02A9"/>
    <w:rsid w:val="007B400B"/>
    <w:rsid w:val="007B61FE"/>
    <w:rsid w:val="007B6513"/>
    <w:rsid w:val="007B6A72"/>
    <w:rsid w:val="007C268E"/>
    <w:rsid w:val="007C2A57"/>
    <w:rsid w:val="007C3A5A"/>
    <w:rsid w:val="007C5788"/>
    <w:rsid w:val="007C7824"/>
    <w:rsid w:val="007C7D72"/>
    <w:rsid w:val="007D3640"/>
    <w:rsid w:val="007D437F"/>
    <w:rsid w:val="007D47B1"/>
    <w:rsid w:val="007D65C5"/>
    <w:rsid w:val="007D6B6C"/>
    <w:rsid w:val="007D751E"/>
    <w:rsid w:val="007D77AA"/>
    <w:rsid w:val="007D7E67"/>
    <w:rsid w:val="007E3CFE"/>
    <w:rsid w:val="007E563C"/>
    <w:rsid w:val="007E5C81"/>
    <w:rsid w:val="007E68A9"/>
    <w:rsid w:val="007E78A8"/>
    <w:rsid w:val="007F0E21"/>
    <w:rsid w:val="007F1299"/>
    <w:rsid w:val="007F42F9"/>
    <w:rsid w:val="0080262B"/>
    <w:rsid w:val="008026C9"/>
    <w:rsid w:val="00807006"/>
    <w:rsid w:val="008077A0"/>
    <w:rsid w:val="00813400"/>
    <w:rsid w:val="00815C1E"/>
    <w:rsid w:val="00816F20"/>
    <w:rsid w:val="00817021"/>
    <w:rsid w:val="00820192"/>
    <w:rsid w:val="0082051C"/>
    <w:rsid w:val="008212BF"/>
    <w:rsid w:val="00821D08"/>
    <w:rsid w:val="008223D1"/>
    <w:rsid w:val="008232D0"/>
    <w:rsid w:val="00823B59"/>
    <w:rsid w:val="00824B5A"/>
    <w:rsid w:val="008252D5"/>
    <w:rsid w:val="008269BA"/>
    <w:rsid w:val="00826FDA"/>
    <w:rsid w:val="00833F51"/>
    <w:rsid w:val="00833FD1"/>
    <w:rsid w:val="00834B05"/>
    <w:rsid w:val="00834D47"/>
    <w:rsid w:val="00836397"/>
    <w:rsid w:val="008372A1"/>
    <w:rsid w:val="00840BA7"/>
    <w:rsid w:val="00840EA1"/>
    <w:rsid w:val="00840F73"/>
    <w:rsid w:val="00841D75"/>
    <w:rsid w:val="00845A51"/>
    <w:rsid w:val="00845AB6"/>
    <w:rsid w:val="008468F4"/>
    <w:rsid w:val="00846E7C"/>
    <w:rsid w:val="00850700"/>
    <w:rsid w:val="00850D6C"/>
    <w:rsid w:val="00852133"/>
    <w:rsid w:val="008521B9"/>
    <w:rsid w:val="0085236F"/>
    <w:rsid w:val="00853610"/>
    <w:rsid w:val="008537A3"/>
    <w:rsid w:val="00856127"/>
    <w:rsid w:val="00856F80"/>
    <w:rsid w:val="0086168A"/>
    <w:rsid w:val="00861EBA"/>
    <w:rsid w:val="00863825"/>
    <w:rsid w:val="00866BE0"/>
    <w:rsid w:val="00867F68"/>
    <w:rsid w:val="0087592D"/>
    <w:rsid w:val="00875C9E"/>
    <w:rsid w:val="00876284"/>
    <w:rsid w:val="00876443"/>
    <w:rsid w:val="0088221E"/>
    <w:rsid w:val="00885A52"/>
    <w:rsid w:val="00885BCE"/>
    <w:rsid w:val="00885CAE"/>
    <w:rsid w:val="00886858"/>
    <w:rsid w:val="00886DC8"/>
    <w:rsid w:val="00886F6B"/>
    <w:rsid w:val="00891E71"/>
    <w:rsid w:val="0089390C"/>
    <w:rsid w:val="00896CB3"/>
    <w:rsid w:val="0089776C"/>
    <w:rsid w:val="0089789B"/>
    <w:rsid w:val="00897BE8"/>
    <w:rsid w:val="008A0F54"/>
    <w:rsid w:val="008A66C1"/>
    <w:rsid w:val="008A6AD3"/>
    <w:rsid w:val="008A766F"/>
    <w:rsid w:val="008B1068"/>
    <w:rsid w:val="008B1A2E"/>
    <w:rsid w:val="008B3761"/>
    <w:rsid w:val="008C0B0F"/>
    <w:rsid w:val="008C5697"/>
    <w:rsid w:val="008C73D8"/>
    <w:rsid w:val="008C74BD"/>
    <w:rsid w:val="008D18E9"/>
    <w:rsid w:val="008D4F83"/>
    <w:rsid w:val="008D6179"/>
    <w:rsid w:val="008E3851"/>
    <w:rsid w:val="008E5EE1"/>
    <w:rsid w:val="008F10F6"/>
    <w:rsid w:val="008F1975"/>
    <w:rsid w:val="008F25A8"/>
    <w:rsid w:val="008F32BA"/>
    <w:rsid w:val="008F39F2"/>
    <w:rsid w:val="008F5042"/>
    <w:rsid w:val="008F5A20"/>
    <w:rsid w:val="008F5B76"/>
    <w:rsid w:val="008F712F"/>
    <w:rsid w:val="008F7F17"/>
    <w:rsid w:val="0090118B"/>
    <w:rsid w:val="009014CD"/>
    <w:rsid w:val="00901568"/>
    <w:rsid w:val="00902EE2"/>
    <w:rsid w:val="00903FF1"/>
    <w:rsid w:val="009067DE"/>
    <w:rsid w:val="009071D3"/>
    <w:rsid w:val="009127E1"/>
    <w:rsid w:val="00913783"/>
    <w:rsid w:val="00915A59"/>
    <w:rsid w:val="009172C6"/>
    <w:rsid w:val="009209BC"/>
    <w:rsid w:val="0092290E"/>
    <w:rsid w:val="00922CDA"/>
    <w:rsid w:val="00923824"/>
    <w:rsid w:val="00923E1B"/>
    <w:rsid w:val="00924788"/>
    <w:rsid w:val="00926EE6"/>
    <w:rsid w:val="00930B67"/>
    <w:rsid w:val="00931C94"/>
    <w:rsid w:val="00932B62"/>
    <w:rsid w:val="009415CE"/>
    <w:rsid w:val="00941F47"/>
    <w:rsid w:val="00942678"/>
    <w:rsid w:val="00942765"/>
    <w:rsid w:val="009458B3"/>
    <w:rsid w:val="00945E05"/>
    <w:rsid w:val="0094692C"/>
    <w:rsid w:val="00946D34"/>
    <w:rsid w:val="00950A39"/>
    <w:rsid w:val="00952F47"/>
    <w:rsid w:val="0095555C"/>
    <w:rsid w:val="00956796"/>
    <w:rsid w:val="0095688E"/>
    <w:rsid w:val="009572D8"/>
    <w:rsid w:val="009603D0"/>
    <w:rsid w:val="00962874"/>
    <w:rsid w:val="009629A4"/>
    <w:rsid w:val="009642C9"/>
    <w:rsid w:val="00964335"/>
    <w:rsid w:val="009647B5"/>
    <w:rsid w:val="00964B8A"/>
    <w:rsid w:val="0096541D"/>
    <w:rsid w:val="0097025A"/>
    <w:rsid w:val="00971D20"/>
    <w:rsid w:val="00972C20"/>
    <w:rsid w:val="00974BCA"/>
    <w:rsid w:val="009754BA"/>
    <w:rsid w:val="00980700"/>
    <w:rsid w:val="009819C6"/>
    <w:rsid w:val="00982BC9"/>
    <w:rsid w:val="00982FD1"/>
    <w:rsid w:val="0098515F"/>
    <w:rsid w:val="009858CD"/>
    <w:rsid w:val="00985DC0"/>
    <w:rsid w:val="009860A9"/>
    <w:rsid w:val="0098685E"/>
    <w:rsid w:val="00986E80"/>
    <w:rsid w:val="0099075C"/>
    <w:rsid w:val="0099076B"/>
    <w:rsid w:val="009911EC"/>
    <w:rsid w:val="00991341"/>
    <w:rsid w:val="0099143C"/>
    <w:rsid w:val="009916F5"/>
    <w:rsid w:val="0099388D"/>
    <w:rsid w:val="00993F7A"/>
    <w:rsid w:val="00995F14"/>
    <w:rsid w:val="009A009D"/>
    <w:rsid w:val="009A14CE"/>
    <w:rsid w:val="009A1E10"/>
    <w:rsid w:val="009A25B6"/>
    <w:rsid w:val="009A3F64"/>
    <w:rsid w:val="009A5478"/>
    <w:rsid w:val="009A795E"/>
    <w:rsid w:val="009B12CE"/>
    <w:rsid w:val="009B1950"/>
    <w:rsid w:val="009B281A"/>
    <w:rsid w:val="009B4BB2"/>
    <w:rsid w:val="009B691A"/>
    <w:rsid w:val="009B69AF"/>
    <w:rsid w:val="009B6EF7"/>
    <w:rsid w:val="009B76AF"/>
    <w:rsid w:val="009B791B"/>
    <w:rsid w:val="009C12C7"/>
    <w:rsid w:val="009C2476"/>
    <w:rsid w:val="009C2B47"/>
    <w:rsid w:val="009C53EB"/>
    <w:rsid w:val="009D06A2"/>
    <w:rsid w:val="009D1256"/>
    <w:rsid w:val="009D1AF9"/>
    <w:rsid w:val="009D35CE"/>
    <w:rsid w:val="009D3D67"/>
    <w:rsid w:val="009E01BE"/>
    <w:rsid w:val="009E1B25"/>
    <w:rsid w:val="009E34D4"/>
    <w:rsid w:val="009F02E4"/>
    <w:rsid w:val="009F31A7"/>
    <w:rsid w:val="009F3406"/>
    <w:rsid w:val="009F4833"/>
    <w:rsid w:val="009F53DE"/>
    <w:rsid w:val="009F71B3"/>
    <w:rsid w:val="009F7ECA"/>
    <w:rsid w:val="00A00D98"/>
    <w:rsid w:val="00A02324"/>
    <w:rsid w:val="00A06310"/>
    <w:rsid w:val="00A07193"/>
    <w:rsid w:val="00A07DFC"/>
    <w:rsid w:val="00A100E6"/>
    <w:rsid w:val="00A115AF"/>
    <w:rsid w:val="00A14727"/>
    <w:rsid w:val="00A15650"/>
    <w:rsid w:val="00A165A2"/>
    <w:rsid w:val="00A211E6"/>
    <w:rsid w:val="00A222AF"/>
    <w:rsid w:val="00A23D60"/>
    <w:rsid w:val="00A26F0E"/>
    <w:rsid w:val="00A33BEF"/>
    <w:rsid w:val="00A4081A"/>
    <w:rsid w:val="00A40ECC"/>
    <w:rsid w:val="00A44021"/>
    <w:rsid w:val="00A451F3"/>
    <w:rsid w:val="00A46FE4"/>
    <w:rsid w:val="00A50125"/>
    <w:rsid w:val="00A524A4"/>
    <w:rsid w:val="00A527C9"/>
    <w:rsid w:val="00A531DC"/>
    <w:rsid w:val="00A5357B"/>
    <w:rsid w:val="00A54363"/>
    <w:rsid w:val="00A55D90"/>
    <w:rsid w:val="00A60A88"/>
    <w:rsid w:val="00A63105"/>
    <w:rsid w:val="00A64BDA"/>
    <w:rsid w:val="00A65BB1"/>
    <w:rsid w:val="00A7010A"/>
    <w:rsid w:val="00A70D8E"/>
    <w:rsid w:val="00A72415"/>
    <w:rsid w:val="00A74092"/>
    <w:rsid w:val="00A747D2"/>
    <w:rsid w:val="00A754CB"/>
    <w:rsid w:val="00A77E2C"/>
    <w:rsid w:val="00A80921"/>
    <w:rsid w:val="00A852A4"/>
    <w:rsid w:val="00A9143A"/>
    <w:rsid w:val="00A93A51"/>
    <w:rsid w:val="00A9464A"/>
    <w:rsid w:val="00A96590"/>
    <w:rsid w:val="00A968BF"/>
    <w:rsid w:val="00A97733"/>
    <w:rsid w:val="00AA1AAE"/>
    <w:rsid w:val="00AA350E"/>
    <w:rsid w:val="00AA5C6A"/>
    <w:rsid w:val="00AB00B1"/>
    <w:rsid w:val="00AB1B3A"/>
    <w:rsid w:val="00AB3A96"/>
    <w:rsid w:val="00AB5B36"/>
    <w:rsid w:val="00AC07D6"/>
    <w:rsid w:val="00AC283E"/>
    <w:rsid w:val="00AC30AF"/>
    <w:rsid w:val="00AC4800"/>
    <w:rsid w:val="00AC5492"/>
    <w:rsid w:val="00AC6D70"/>
    <w:rsid w:val="00AC6F08"/>
    <w:rsid w:val="00AC704D"/>
    <w:rsid w:val="00AC7F40"/>
    <w:rsid w:val="00AD26F5"/>
    <w:rsid w:val="00AD4AA0"/>
    <w:rsid w:val="00AD5759"/>
    <w:rsid w:val="00AD59E4"/>
    <w:rsid w:val="00AD62A5"/>
    <w:rsid w:val="00AD7382"/>
    <w:rsid w:val="00AD7691"/>
    <w:rsid w:val="00AE19FA"/>
    <w:rsid w:val="00AE1EC7"/>
    <w:rsid w:val="00AE3A22"/>
    <w:rsid w:val="00AE7007"/>
    <w:rsid w:val="00AE70D1"/>
    <w:rsid w:val="00AF0989"/>
    <w:rsid w:val="00AF1BEE"/>
    <w:rsid w:val="00AF22FF"/>
    <w:rsid w:val="00AF3BC5"/>
    <w:rsid w:val="00AF4A42"/>
    <w:rsid w:val="00AF4D55"/>
    <w:rsid w:val="00AF4EEA"/>
    <w:rsid w:val="00AF4F96"/>
    <w:rsid w:val="00AF62CF"/>
    <w:rsid w:val="00AF635C"/>
    <w:rsid w:val="00AF666C"/>
    <w:rsid w:val="00B00EF0"/>
    <w:rsid w:val="00B016A5"/>
    <w:rsid w:val="00B01811"/>
    <w:rsid w:val="00B100CD"/>
    <w:rsid w:val="00B11F27"/>
    <w:rsid w:val="00B12DBF"/>
    <w:rsid w:val="00B136C3"/>
    <w:rsid w:val="00B14BDE"/>
    <w:rsid w:val="00B14BE0"/>
    <w:rsid w:val="00B14F3D"/>
    <w:rsid w:val="00B15AA5"/>
    <w:rsid w:val="00B16981"/>
    <w:rsid w:val="00B16AD8"/>
    <w:rsid w:val="00B2108F"/>
    <w:rsid w:val="00B2159E"/>
    <w:rsid w:val="00B2271E"/>
    <w:rsid w:val="00B2549B"/>
    <w:rsid w:val="00B25589"/>
    <w:rsid w:val="00B322D4"/>
    <w:rsid w:val="00B3410D"/>
    <w:rsid w:val="00B37CF9"/>
    <w:rsid w:val="00B40232"/>
    <w:rsid w:val="00B412B6"/>
    <w:rsid w:val="00B4190E"/>
    <w:rsid w:val="00B44B9A"/>
    <w:rsid w:val="00B453F5"/>
    <w:rsid w:val="00B47399"/>
    <w:rsid w:val="00B51947"/>
    <w:rsid w:val="00B5376B"/>
    <w:rsid w:val="00B60A50"/>
    <w:rsid w:val="00B60ADB"/>
    <w:rsid w:val="00B6138C"/>
    <w:rsid w:val="00B627D3"/>
    <w:rsid w:val="00B62E45"/>
    <w:rsid w:val="00B63718"/>
    <w:rsid w:val="00B73A02"/>
    <w:rsid w:val="00B73C1C"/>
    <w:rsid w:val="00B73EBE"/>
    <w:rsid w:val="00B7459F"/>
    <w:rsid w:val="00B7513C"/>
    <w:rsid w:val="00B8034F"/>
    <w:rsid w:val="00B814F4"/>
    <w:rsid w:val="00B816AA"/>
    <w:rsid w:val="00B82053"/>
    <w:rsid w:val="00B82B56"/>
    <w:rsid w:val="00B91B36"/>
    <w:rsid w:val="00B9275F"/>
    <w:rsid w:val="00B9319B"/>
    <w:rsid w:val="00B93838"/>
    <w:rsid w:val="00B95010"/>
    <w:rsid w:val="00B973FF"/>
    <w:rsid w:val="00B97FE0"/>
    <w:rsid w:val="00BA1F64"/>
    <w:rsid w:val="00BA270C"/>
    <w:rsid w:val="00BB00F5"/>
    <w:rsid w:val="00BB0381"/>
    <w:rsid w:val="00BB112F"/>
    <w:rsid w:val="00BB3C18"/>
    <w:rsid w:val="00BB4458"/>
    <w:rsid w:val="00BB6921"/>
    <w:rsid w:val="00BB6C52"/>
    <w:rsid w:val="00BB7D4A"/>
    <w:rsid w:val="00BC0325"/>
    <w:rsid w:val="00BC0A98"/>
    <w:rsid w:val="00BC1F91"/>
    <w:rsid w:val="00BC2029"/>
    <w:rsid w:val="00BC2E47"/>
    <w:rsid w:val="00BC333D"/>
    <w:rsid w:val="00BC3A72"/>
    <w:rsid w:val="00BC3C00"/>
    <w:rsid w:val="00BC3FB1"/>
    <w:rsid w:val="00BC4678"/>
    <w:rsid w:val="00BC4818"/>
    <w:rsid w:val="00BC5B18"/>
    <w:rsid w:val="00BC7179"/>
    <w:rsid w:val="00BD2C49"/>
    <w:rsid w:val="00BD2F1F"/>
    <w:rsid w:val="00BD2F56"/>
    <w:rsid w:val="00BD3DC5"/>
    <w:rsid w:val="00BD5358"/>
    <w:rsid w:val="00BD5C80"/>
    <w:rsid w:val="00BD5D5D"/>
    <w:rsid w:val="00BD646E"/>
    <w:rsid w:val="00BD7D57"/>
    <w:rsid w:val="00BE07B1"/>
    <w:rsid w:val="00BE0D40"/>
    <w:rsid w:val="00BE22DC"/>
    <w:rsid w:val="00BE3DC9"/>
    <w:rsid w:val="00BE510F"/>
    <w:rsid w:val="00BF0A37"/>
    <w:rsid w:val="00BF0A8D"/>
    <w:rsid w:val="00BF0BE8"/>
    <w:rsid w:val="00BF266F"/>
    <w:rsid w:val="00BF3141"/>
    <w:rsid w:val="00BF3FCF"/>
    <w:rsid w:val="00BF536B"/>
    <w:rsid w:val="00BF5477"/>
    <w:rsid w:val="00BF6B22"/>
    <w:rsid w:val="00BF70C5"/>
    <w:rsid w:val="00C0339F"/>
    <w:rsid w:val="00C037F1"/>
    <w:rsid w:val="00C040E2"/>
    <w:rsid w:val="00C04FC3"/>
    <w:rsid w:val="00C05819"/>
    <w:rsid w:val="00C05D31"/>
    <w:rsid w:val="00C05D99"/>
    <w:rsid w:val="00C066B5"/>
    <w:rsid w:val="00C06922"/>
    <w:rsid w:val="00C06BB9"/>
    <w:rsid w:val="00C12107"/>
    <w:rsid w:val="00C1276A"/>
    <w:rsid w:val="00C128E5"/>
    <w:rsid w:val="00C159F3"/>
    <w:rsid w:val="00C160EF"/>
    <w:rsid w:val="00C2269E"/>
    <w:rsid w:val="00C26D4C"/>
    <w:rsid w:val="00C27381"/>
    <w:rsid w:val="00C27A4A"/>
    <w:rsid w:val="00C27D62"/>
    <w:rsid w:val="00C312DE"/>
    <w:rsid w:val="00C32B1A"/>
    <w:rsid w:val="00C334FB"/>
    <w:rsid w:val="00C33F5B"/>
    <w:rsid w:val="00C34C45"/>
    <w:rsid w:val="00C34EA7"/>
    <w:rsid w:val="00C34ECD"/>
    <w:rsid w:val="00C40362"/>
    <w:rsid w:val="00C460FD"/>
    <w:rsid w:val="00C46BF2"/>
    <w:rsid w:val="00C47141"/>
    <w:rsid w:val="00C47156"/>
    <w:rsid w:val="00C47A34"/>
    <w:rsid w:val="00C50283"/>
    <w:rsid w:val="00C51E13"/>
    <w:rsid w:val="00C52DB2"/>
    <w:rsid w:val="00C53308"/>
    <w:rsid w:val="00C53CFB"/>
    <w:rsid w:val="00C567E2"/>
    <w:rsid w:val="00C60910"/>
    <w:rsid w:val="00C610E3"/>
    <w:rsid w:val="00C6341D"/>
    <w:rsid w:val="00C6400A"/>
    <w:rsid w:val="00C64829"/>
    <w:rsid w:val="00C6512C"/>
    <w:rsid w:val="00C657B3"/>
    <w:rsid w:val="00C6646D"/>
    <w:rsid w:val="00C7188B"/>
    <w:rsid w:val="00C74863"/>
    <w:rsid w:val="00C7698D"/>
    <w:rsid w:val="00C801CB"/>
    <w:rsid w:val="00C818BC"/>
    <w:rsid w:val="00C82879"/>
    <w:rsid w:val="00C84440"/>
    <w:rsid w:val="00C85100"/>
    <w:rsid w:val="00C87307"/>
    <w:rsid w:val="00C90A92"/>
    <w:rsid w:val="00C93D97"/>
    <w:rsid w:val="00C940E8"/>
    <w:rsid w:val="00C96687"/>
    <w:rsid w:val="00C97E04"/>
    <w:rsid w:val="00CA06C9"/>
    <w:rsid w:val="00CA4013"/>
    <w:rsid w:val="00CA4B3E"/>
    <w:rsid w:val="00CB1DB1"/>
    <w:rsid w:val="00CB2E8E"/>
    <w:rsid w:val="00CB374D"/>
    <w:rsid w:val="00CB51A7"/>
    <w:rsid w:val="00CB6425"/>
    <w:rsid w:val="00CB649D"/>
    <w:rsid w:val="00CB73AA"/>
    <w:rsid w:val="00CB79B0"/>
    <w:rsid w:val="00CC1CD6"/>
    <w:rsid w:val="00CC3C20"/>
    <w:rsid w:val="00CC627B"/>
    <w:rsid w:val="00CC7B50"/>
    <w:rsid w:val="00CD1773"/>
    <w:rsid w:val="00CD258C"/>
    <w:rsid w:val="00CD27AA"/>
    <w:rsid w:val="00CE0027"/>
    <w:rsid w:val="00CE123B"/>
    <w:rsid w:val="00CE16FF"/>
    <w:rsid w:val="00CE39E6"/>
    <w:rsid w:val="00CE5607"/>
    <w:rsid w:val="00CE70D6"/>
    <w:rsid w:val="00CF160F"/>
    <w:rsid w:val="00CF4EA8"/>
    <w:rsid w:val="00CF56A0"/>
    <w:rsid w:val="00CF6891"/>
    <w:rsid w:val="00D06A7C"/>
    <w:rsid w:val="00D074A2"/>
    <w:rsid w:val="00D07CFF"/>
    <w:rsid w:val="00D12791"/>
    <w:rsid w:val="00D13F10"/>
    <w:rsid w:val="00D16DC1"/>
    <w:rsid w:val="00D17E97"/>
    <w:rsid w:val="00D200E6"/>
    <w:rsid w:val="00D2472C"/>
    <w:rsid w:val="00D2569F"/>
    <w:rsid w:val="00D2611D"/>
    <w:rsid w:val="00D26886"/>
    <w:rsid w:val="00D3051E"/>
    <w:rsid w:val="00D3363E"/>
    <w:rsid w:val="00D34E25"/>
    <w:rsid w:val="00D352BF"/>
    <w:rsid w:val="00D36D60"/>
    <w:rsid w:val="00D421F4"/>
    <w:rsid w:val="00D42F79"/>
    <w:rsid w:val="00D45F17"/>
    <w:rsid w:val="00D46875"/>
    <w:rsid w:val="00D47581"/>
    <w:rsid w:val="00D47CCE"/>
    <w:rsid w:val="00D509B2"/>
    <w:rsid w:val="00D51253"/>
    <w:rsid w:val="00D51564"/>
    <w:rsid w:val="00D51695"/>
    <w:rsid w:val="00D5212F"/>
    <w:rsid w:val="00D53E4C"/>
    <w:rsid w:val="00D53F61"/>
    <w:rsid w:val="00D5486F"/>
    <w:rsid w:val="00D56302"/>
    <w:rsid w:val="00D61590"/>
    <w:rsid w:val="00D61B4A"/>
    <w:rsid w:val="00D640E0"/>
    <w:rsid w:val="00D64DB8"/>
    <w:rsid w:val="00D65EED"/>
    <w:rsid w:val="00D67296"/>
    <w:rsid w:val="00D67843"/>
    <w:rsid w:val="00D67C4A"/>
    <w:rsid w:val="00D72587"/>
    <w:rsid w:val="00D7281D"/>
    <w:rsid w:val="00D73EE4"/>
    <w:rsid w:val="00D742E3"/>
    <w:rsid w:val="00D75618"/>
    <w:rsid w:val="00D7588E"/>
    <w:rsid w:val="00D76773"/>
    <w:rsid w:val="00D777C1"/>
    <w:rsid w:val="00D77F91"/>
    <w:rsid w:val="00D857AD"/>
    <w:rsid w:val="00D857C5"/>
    <w:rsid w:val="00D863E7"/>
    <w:rsid w:val="00D86D50"/>
    <w:rsid w:val="00D93343"/>
    <w:rsid w:val="00D94F53"/>
    <w:rsid w:val="00D95BB4"/>
    <w:rsid w:val="00DA094F"/>
    <w:rsid w:val="00DA3FBD"/>
    <w:rsid w:val="00DA6548"/>
    <w:rsid w:val="00DA66A9"/>
    <w:rsid w:val="00DA6DEA"/>
    <w:rsid w:val="00DB066B"/>
    <w:rsid w:val="00DB06F7"/>
    <w:rsid w:val="00DB425B"/>
    <w:rsid w:val="00DB4F9E"/>
    <w:rsid w:val="00DB5FA6"/>
    <w:rsid w:val="00DB66F0"/>
    <w:rsid w:val="00DB76BA"/>
    <w:rsid w:val="00DB76EB"/>
    <w:rsid w:val="00DC157E"/>
    <w:rsid w:val="00DC32B6"/>
    <w:rsid w:val="00DC3D63"/>
    <w:rsid w:val="00DC5022"/>
    <w:rsid w:val="00DC6B97"/>
    <w:rsid w:val="00DC7581"/>
    <w:rsid w:val="00DD1348"/>
    <w:rsid w:val="00DD14A6"/>
    <w:rsid w:val="00DD4B03"/>
    <w:rsid w:val="00DD4CBF"/>
    <w:rsid w:val="00DD5074"/>
    <w:rsid w:val="00DD67BB"/>
    <w:rsid w:val="00DD6918"/>
    <w:rsid w:val="00DE1DF1"/>
    <w:rsid w:val="00DE34A2"/>
    <w:rsid w:val="00DE3D7D"/>
    <w:rsid w:val="00DE4B8D"/>
    <w:rsid w:val="00DE5899"/>
    <w:rsid w:val="00DE6C53"/>
    <w:rsid w:val="00DF02F8"/>
    <w:rsid w:val="00DF3534"/>
    <w:rsid w:val="00DF746C"/>
    <w:rsid w:val="00DF7F23"/>
    <w:rsid w:val="00E00071"/>
    <w:rsid w:val="00E00EA8"/>
    <w:rsid w:val="00E048B4"/>
    <w:rsid w:val="00E06C31"/>
    <w:rsid w:val="00E06EEE"/>
    <w:rsid w:val="00E1303B"/>
    <w:rsid w:val="00E13DCD"/>
    <w:rsid w:val="00E20456"/>
    <w:rsid w:val="00E261EB"/>
    <w:rsid w:val="00E26781"/>
    <w:rsid w:val="00E30E6E"/>
    <w:rsid w:val="00E30F38"/>
    <w:rsid w:val="00E33DBB"/>
    <w:rsid w:val="00E34F70"/>
    <w:rsid w:val="00E3524D"/>
    <w:rsid w:val="00E40153"/>
    <w:rsid w:val="00E405E1"/>
    <w:rsid w:val="00E4185A"/>
    <w:rsid w:val="00E43969"/>
    <w:rsid w:val="00E43984"/>
    <w:rsid w:val="00E45D89"/>
    <w:rsid w:val="00E47763"/>
    <w:rsid w:val="00E53A76"/>
    <w:rsid w:val="00E55345"/>
    <w:rsid w:val="00E561BF"/>
    <w:rsid w:val="00E62930"/>
    <w:rsid w:val="00E63C3C"/>
    <w:rsid w:val="00E64F0A"/>
    <w:rsid w:val="00E65C3F"/>
    <w:rsid w:val="00E66DAD"/>
    <w:rsid w:val="00E67033"/>
    <w:rsid w:val="00E706E7"/>
    <w:rsid w:val="00E72932"/>
    <w:rsid w:val="00E72F1E"/>
    <w:rsid w:val="00E733D7"/>
    <w:rsid w:val="00E75AFE"/>
    <w:rsid w:val="00E75DAB"/>
    <w:rsid w:val="00E75DE0"/>
    <w:rsid w:val="00E80942"/>
    <w:rsid w:val="00E80DDC"/>
    <w:rsid w:val="00E826A5"/>
    <w:rsid w:val="00E84828"/>
    <w:rsid w:val="00E84E79"/>
    <w:rsid w:val="00E8672E"/>
    <w:rsid w:val="00E86E59"/>
    <w:rsid w:val="00E878A3"/>
    <w:rsid w:val="00E90976"/>
    <w:rsid w:val="00E910FC"/>
    <w:rsid w:val="00E9159D"/>
    <w:rsid w:val="00E93F7F"/>
    <w:rsid w:val="00E96239"/>
    <w:rsid w:val="00E973A2"/>
    <w:rsid w:val="00EA026D"/>
    <w:rsid w:val="00EA27CC"/>
    <w:rsid w:val="00EA316E"/>
    <w:rsid w:val="00EA4504"/>
    <w:rsid w:val="00EA7791"/>
    <w:rsid w:val="00EB036E"/>
    <w:rsid w:val="00EB03AF"/>
    <w:rsid w:val="00EB0B82"/>
    <w:rsid w:val="00EB2F79"/>
    <w:rsid w:val="00EB4B68"/>
    <w:rsid w:val="00EC0DED"/>
    <w:rsid w:val="00EC1947"/>
    <w:rsid w:val="00EC1B9C"/>
    <w:rsid w:val="00EC391D"/>
    <w:rsid w:val="00EC7D52"/>
    <w:rsid w:val="00ED0C50"/>
    <w:rsid w:val="00ED39EE"/>
    <w:rsid w:val="00ED4935"/>
    <w:rsid w:val="00ED4F01"/>
    <w:rsid w:val="00ED6C68"/>
    <w:rsid w:val="00EE00F9"/>
    <w:rsid w:val="00EE29E9"/>
    <w:rsid w:val="00EE386A"/>
    <w:rsid w:val="00EE448E"/>
    <w:rsid w:val="00EE7904"/>
    <w:rsid w:val="00EE7CA7"/>
    <w:rsid w:val="00EF1A0F"/>
    <w:rsid w:val="00EF4267"/>
    <w:rsid w:val="00EF54E2"/>
    <w:rsid w:val="00EF5839"/>
    <w:rsid w:val="00EF7406"/>
    <w:rsid w:val="00EF7440"/>
    <w:rsid w:val="00EF797C"/>
    <w:rsid w:val="00F005A0"/>
    <w:rsid w:val="00F0121F"/>
    <w:rsid w:val="00F022A0"/>
    <w:rsid w:val="00F06C38"/>
    <w:rsid w:val="00F10095"/>
    <w:rsid w:val="00F11197"/>
    <w:rsid w:val="00F15931"/>
    <w:rsid w:val="00F207DF"/>
    <w:rsid w:val="00F236F8"/>
    <w:rsid w:val="00F24621"/>
    <w:rsid w:val="00F278F2"/>
    <w:rsid w:val="00F30935"/>
    <w:rsid w:val="00F36AA6"/>
    <w:rsid w:val="00F37F77"/>
    <w:rsid w:val="00F40E30"/>
    <w:rsid w:val="00F42433"/>
    <w:rsid w:val="00F42CD3"/>
    <w:rsid w:val="00F42EF0"/>
    <w:rsid w:val="00F45413"/>
    <w:rsid w:val="00F4759D"/>
    <w:rsid w:val="00F50438"/>
    <w:rsid w:val="00F55AE3"/>
    <w:rsid w:val="00F569EB"/>
    <w:rsid w:val="00F57580"/>
    <w:rsid w:val="00F57DA8"/>
    <w:rsid w:val="00F57FC4"/>
    <w:rsid w:val="00F6028B"/>
    <w:rsid w:val="00F6069D"/>
    <w:rsid w:val="00F707FF"/>
    <w:rsid w:val="00F73380"/>
    <w:rsid w:val="00F74B22"/>
    <w:rsid w:val="00F7554A"/>
    <w:rsid w:val="00F7588A"/>
    <w:rsid w:val="00F76CC8"/>
    <w:rsid w:val="00F80E58"/>
    <w:rsid w:val="00F83215"/>
    <w:rsid w:val="00F83F31"/>
    <w:rsid w:val="00F85F0C"/>
    <w:rsid w:val="00F85FBF"/>
    <w:rsid w:val="00F87AF4"/>
    <w:rsid w:val="00F93F12"/>
    <w:rsid w:val="00F97C5D"/>
    <w:rsid w:val="00FA0074"/>
    <w:rsid w:val="00FA08CF"/>
    <w:rsid w:val="00FA1029"/>
    <w:rsid w:val="00FA1DC1"/>
    <w:rsid w:val="00FA2511"/>
    <w:rsid w:val="00FA2BE3"/>
    <w:rsid w:val="00FA2CF9"/>
    <w:rsid w:val="00FA3448"/>
    <w:rsid w:val="00FA4EF1"/>
    <w:rsid w:val="00FA52E9"/>
    <w:rsid w:val="00FA6B75"/>
    <w:rsid w:val="00FA7A1D"/>
    <w:rsid w:val="00FB08BB"/>
    <w:rsid w:val="00FB1F74"/>
    <w:rsid w:val="00FB241C"/>
    <w:rsid w:val="00FB43BE"/>
    <w:rsid w:val="00FB5957"/>
    <w:rsid w:val="00FB6571"/>
    <w:rsid w:val="00FC057E"/>
    <w:rsid w:val="00FC0D0B"/>
    <w:rsid w:val="00FC24AC"/>
    <w:rsid w:val="00FC2C6F"/>
    <w:rsid w:val="00FC5F67"/>
    <w:rsid w:val="00FC60EF"/>
    <w:rsid w:val="00FC61E6"/>
    <w:rsid w:val="00FC660A"/>
    <w:rsid w:val="00FC7599"/>
    <w:rsid w:val="00FD1861"/>
    <w:rsid w:val="00FD715D"/>
    <w:rsid w:val="00FE45F9"/>
    <w:rsid w:val="00FE6676"/>
    <w:rsid w:val="00FE6A87"/>
    <w:rsid w:val="00FE6AAE"/>
    <w:rsid w:val="00FE7CDE"/>
    <w:rsid w:val="00FF125B"/>
    <w:rsid w:val="00FF43FC"/>
    <w:rsid w:val="00FF4B90"/>
    <w:rsid w:val="00FF4CEE"/>
    <w:rsid w:val="00FF5F7E"/>
    <w:rsid w:val="00FF6F1A"/>
    <w:rsid w:val="00FF7AF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02FBA208"/>
  <w15:docId w15:val="{64454D93-0361-4D98-9AFF-AD1E894B3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5D0E"/>
    <w:rPr>
      <w:sz w:val="24"/>
      <w:lang w:eastAsia="pt-BR"/>
    </w:rPr>
  </w:style>
  <w:style w:type="paragraph" w:styleId="Ttulo1">
    <w:name w:val="heading 1"/>
    <w:basedOn w:val="Normal"/>
    <w:next w:val="Normal"/>
    <w:link w:val="Ttulo1Char"/>
    <w:qFormat/>
    <w:rsid w:val="00555D0E"/>
    <w:pPr>
      <w:keepNext/>
      <w:spacing w:before="240" w:after="60"/>
      <w:outlineLvl w:val="0"/>
    </w:pPr>
    <w:rPr>
      <w:rFonts w:ascii="Arial" w:hAnsi="Arial"/>
      <w:b/>
      <w:bCs/>
      <w:kern w:val="32"/>
      <w:sz w:val="32"/>
      <w:szCs w:val="32"/>
    </w:rPr>
  </w:style>
  <w:style w:type="paragraph" w:styleId="Ttulo2">
    <w:name w:val="heading 2"/>
    <w:basedOn w:val="Normal"/>
    <w:next w:val="Normal"/>
    <w:link w:val="Ttulo2Char"/>
    <w:qFormat/>
    <w:rsid w:val="00555D0E"/>
    <w:pPr>
      <w:keepNext/>
      <w:jc w:val="both"/>
      <w:outlineLvl w:val="1"/>
    </w:pPr>
    <w:rPr>
      <w:rFonts w:ascii="Lucida Casual" w:hAnsi="Lucida Casual"/>
      <w:sz w:val="28"/>
    </w:rPr>
  </w:style>
  <w:style w:type="paragraph" w:styleId="Ttulo3">
    <w:name w:val="heading 3"/>
    <w:basedOn w:val="Normal"/>
    <w:next w:val="Normal"/>
    <w:link w:val="Ttulo3Char"/>
    <w:qFormat/>
    <w:rsid w:val="00687235"/>
    <w:pPr>
      <w:keepNext/>
      <w:spacing w:before="240" w:after="60"/>
      <w:outlineLvl w:val="2"/>
    </w:pPr>
    <w:rPr>
      <w:rFonts w:ascii="Arial" w:hAnsi="Arial"/>
      <w:b/>
      <w:bCs/>
      <w:sz w:val="26"/>
      <w:szCs w:val="26"/>
    </w:rPr>
  </w:style>
  <w:style w:type="paragraph" w:styleId="Ttulo4">
    <w:name w:val="heading 4"/>
    <w:basedOn w:val="Normal"/>
    <w:next w:val="Normal"/>
    <w:link w:val="Ttulo4Char"/>
    <w:qFormat/>
    <w:rsid w:val="00555D0E"/>
    <w:pPr>
      <w:keepNext/>
      <w:jc w:val="center"/>
      <w:outlineLvl w:val="3"/>
    </w:pPr>
    <w:rPr>
      <w:rFonts w:ascii="Arial" w:hAnsi="Arial"/>
      <w:sz w:val="28"/>
    </w:rPr>
  </w:style>
  <w:style w:type="paragraph" w:styleId="Ttulo5">
    <w:name w:val="heading 5"/>
    <w:basedOn w:val="Normal"/>
    <w:next w:val="Normal"/>
    <w:link w:val="Ttulo5Char"/>
    <w:semiHidden/>
    <w:unhideWhenUsed/>
    <w:qFormat/>
    <w:rsid w:val="005F0577"/>
    <w:pPr>
      <w:keepNext/>
      <w:suppressAutoHyphens/>
      <w:jc w:val="center"/>
      <w:outlineLvl w:val="4"/>
    </w:pPr>
    <w:rPr>
      <w:rFonts w:ascii="Arial" w:hAnsi="Arial"/>
      <w:b/>
      <w:bCs/>
    </w:rPr>
  </w:style>
  <w:style w:type="paragraph" w:styleId="Ttulo6">
    <w:name w:val="heading 6"/>
    <w:basedOn w:val="Normal"/>
    <w:next w:val="Normal"/>
    <w:link w:val="Ttulo6Char"/>
    <w:semiHidden/>
    <w:unhideWhenUsed/>
    <w:qFormat/>
    <w:rsid w:val="005F0577"/>
    <w:pPr>
      <w:spacing w:before="240" w:after="60"/>
      <w:outlineLvl w:val="5"/>
    </w:pPr>
    <w:rPr>
      <w:b/>
      <w:bCs/>
      <w:sz w:val="22"/>
      <w:szCs w:val="22"/>
    </w:rPr>
  </w:style>
  <w:style w:type="paragraph" w:styleId="Ttulo7">
    <w:name w:val="heading 7"/>
    <w:basedOn w:val="Normal"/>
    <w:next w:val="Normal"/>
    <w:link w:val="Ttulo7Char"/>
    <w:semiHidden/>
    <w:unhideWhenUsed/>
    <w:qFormat/>
    <w:rsid w:val="005F0577"/>
    <w:pPr>
      <w:suppressAutoHyphens/>
      <w:spacing w:before="240" w:after="60"/>
      <w:jc w:val="both"/>
      <w:outlineLvl w:val="6"/>
    </w:pPr>
    <w:rPr>
      <w:rFonts w:ascii="Calibri" w:hAnsi="Calibri"/>
      <w:szCs w:val="24"/>
    </w:rPr>
  </w:style>
  <w:style w:type="paragraph" w:styleId="Ttulo8">
    <w:name w:val="heading 8"/>
    <w:basedOn w:val="Normal"/>
    <w:next w:val="Normal"/>
    <w:link w:val="Ttulo8Char"/>
    <w:uiPriority w:val="9"/>
    <w:semiHidden/>
    <w:unhideWhenUsed/>
    <w:qFormat/>
    <w:rsid w:val="005F0577"/>
    <w:pPr>
      <w:suppressAutoHyphens/>
      <w:spacing w:before="240" w:after="60"/>
      <w:jc w:val="both"/>
      <w:outlineLvl w:val="7"/>
    </w:pPr>
    <w:rPr>
      <w:rFonts w:ascii="Calibri" w:hAnsi="Calibri"/>
      <w:i/>
      <w:iCs/>
      <w:szCs w:val="24"/>
    </w:rPr>
  </w:style>
  <w:style w:type="paragraph" w:styleId="Ttulo9">
    <w:name w:val="heading 9"/>
    <w:basedOn w:val="Normal"/>
    <w:next w:val="Normal"/>
    <w:link w:val="Ttulo9Char"/>
    <w:semiHidden/>
    <w:unhideWhenUsed/>
    <w:qFormat/>
    <w:rsid w:val="005F0577"/>
    <w:pPr>
      <w:spacing w:before="240" w:after="60"/>
      <w:outlineLvl w:val="8"/>
    </w:pPr>
    <w:rPr>
      <w:rFonts w:ascii="Arial" w:hAnsi="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5F0577"/>
    <w:rPr>
      <w:rFonts w:ascii="Arial" w:hAnsi="Arial" w:cs="Arial"/>
      <w:b/>
      <w:bCs/>
      <w:kern w:val="32"/>
      <w:sz w:val="32"/>
      <w:szCs w:val="32"/>
    </w:rPr>
  </w:style>
  <w:style w:type="character" w:customStyle="1" w:styleId="Ttulo2Char">
    <w:name w:val="Título 2 Char"/>
    <w:link w:val="Ttulo2"/>
    <w:rsid w:val="00922CDA"/>
    <w:rPr>
      <w:rFonts w:ascii="Lucida Casual" w:hAnsi="Lucida Casual"/>
      <w:sz w:val="28"/>
    </w:rPr>
  </w:style>
  <w:style w:type="character" w:customStyle="1" w:styleId="Ttulo3Char">
    <w:name w:val="Título 3 Char"/>
    <w:link w:val="Ttulo3"/>
    <w:rsid w:val="00922CDA"/>
    <w:rPr>
      <w:rFonts w:ascii="Arial" w:hAnsi="Arial" w:cs="Arial"/>
      <w:b/>
      <w:bCs/>
      <w:sz w:val="26"/>
      <w:szCs w:val="26"/>
    </w:rPr>
  </w:style>
  <w:style w:type="character" w:customStyle="1" w:styleId="Ttulo4Char">
    <w:name w:val="Título 4 Char"/>
    <w:link w:val="Ttulo4"/>
    <w:rsid w:val="005F0577"/>
    <w:rPr>
      <w:rFonts w:ascii="Arial" w:hAnsi="Arial" w:cs="Arial"/>
      <w:sz w:val="28"/>
    </w:rPr>
  </w:style>
  <w:style w:type="character" w:customStyle="1" w:styleId="Ttulo9Char">
    <w:name w:val="Título 9 Char"/>
    <w:link w:val="Ttulo9"/>
    <w:semiHidden/>
    <w:rsid w:val="005F0577"/>
    <w:rPr>
      <w:rFonts w:ascii="Arial" w:hAnsi="Arial" w:cs="Arial"/>
      <w:sz w:val="22"/>
      <w:szCs w:val="22"/>
    </w:rPr>
  </w:style>
  <w:style w:type="paragraph" w:styleId="Recuodecorpodetexto">
    <w:name w:val="Body Text Indent"/>
    <w:basedOn w:val="Normal"/>
    <w:link w:val="RecuodecorpodetextoChar"/>
    <w:rsid w:val="00555D0E"/>
    <w:pPr>
      <w:ind w:firstLine="2124"/>
      <w:jc w:val="both"/>
    </w:pPr>
    <w:rPr>
      <w:rFonts w:ascii="Arial" w:hAnsi="Arial"/>
      <w:sz w:val="28"/>
    </w:rPr>
  </w:style>
  <w:style w:type="character" w:customStyle="1" w:styleId="RecuodecorpodetextoChar">
    <w:name w:val="Recuo de corpo de texto Char"/>
    <w:link w:val="Recuodecorpodetexto"/>
    <w:rsid w:val="005F0577"/>
    <w:rPr>
      <w:rFonts w:ascii="Arial" w:hAnsi="Arial"/>
      <w:sz w:val="28"/>
    </w:rPr>
  </w:style>
  <w:style w:type="paragraph" w:styleId="Rodap">
    <w:name w:val="footer"/>
    <w:basedOn w:val="Normal"/>
    <w:link w:val="RodapChar"/>
    <w:rsid w:val="00555D0E"/>
    <w:pPr>
      <w:tabs>
        <w:tab w:val="center" w:pos="4419"/>
        <w:tab w:val="right" w:pos="8838"/>
      </w:tabs>
    </w:pPr>
    <w:rPr>
      <w:sz w:val="28"/>
    </w:rPr>
  </w:style>
  <w:style w:type="character" w:customStyle="1" w:styleId="RodapChar">
    <w:name w:val="Rodapé Char"/>
    <w:link w:val="Rodap"/>
    <w:uiPriority w:val="99"/>
    <w:rsid w:val="00610D4A"/>
    <w:rPr>
      <w:sz w:val="28"/>
    </w:rPr>
  </w:style>
  <w:style w:type="character" w:styleId="Nmerodepgina">
    <w:name w:val="page number"/>
    <w:basedOn w:val="Fontepargpadro"/>
    <w:rsid w:val="00555D0E"/>
  </w:style>
  <w:style w:type="paragraph" w:styleId="Cabealho">
    <w:name w:val="header"/>
    <w:aliases w:val="Cabeçalho superior,Char Char Char Char Char Char,Char Char Char Char,Char"/>
    <w:basedOn w:val="Normal"/>
    <w:link w:val="CabealhoChar"/>
    <w:rsid w:val="00555D0E"/>
    <w:pPr>
      <w:tabs>
        <w:tab w:val="center" w:pos="4252"/>
        <w:tab w:val="right" w:pos="8504"/>
      </w:tabs>
    </w:pPr>
  </w:style>
  <w:style w:type="character" w:customStyle="1" w:styleId="CabealhoChar">
    <w:name w:val="Cabeçalho Char"/>
    <w:aliases w:val="Cabeçalho superior Char,Char Char Char Char Char Char Char,Char Char Char Char Char,Char Char"/>
    <w:link w:val="Cabealho"/>
    <w:rsid w:val="00101ED0"/>
    <w:rPr>
      <w:sz w:val="24"/>
    </w:rPr>
  </w:style>
  <w:style w:type="paragraph" w:styleId="Textodebalo">
    <w:name w:val="Balloon Text"/>
    <w:basedOn w:val="Normal"/>
    <w:link w:val="TextodebaloChar"/>
    <w:semiHidden/>
    <w:rsid w:val="00555D0E"/>
    <w:rPr>
      <w:rFonts w:ascii="Tahoma" w:hAnsi="Tahoma"/>
      <w:sz w:val="16"/>
      <w:szCs w:val="16"/>
    </w:rPr>
  </w:style>
  <w:style w:type="character" w:customStyle="1" w:styleId="TextodebaloChar">
    <w:name w:val="Texto de balão Char"/>
    <w:link w:val="Textodebalo"/>
    <w:semiHidden/>
    <w:rsid w:val="005F0577"/>
    <w:rPr>
      <w:rFonts w:ascii="Tahoma" w:hAnsi="Tahoma" w:cs="Tahoma"/>
      <w:sz w:val="16"/>
      <w:szCs w:val="16"/>
    </w:rPr>
  </w:style>
  <w:style w:type="paragraph" w:styleId="Corpodetexto">
    <w:name w:val="Body Text"/>
    <w:basedOn w:val="Normal"/>
    <w:link w:val="CorpodetextoChar"/>
    <w:rsid w:val="007D7E67"/>
    <w:pPr>
      <w:spacing w:after="120"/>
    </w:pPr>
  </w:style>
  <w:style w:type="character" w:customStyle="1" w:styleId="CorpodetextoChar">
    <w:name w:val="Corpo de texto Char"/>
    <w:link w:val="Corpodetexto"/>
    <w:rsid w:val="005F0577"/>
    <w:rPr>
      <w:sz w:val="24"/>
    </w:rPr>
  </w:style>
  <w:style w:type="character" w:styleId="Hyperlink">
    <w:name w:val="Hyperlink"/>
    <w:uiPriority w:val="99"/>
    <w:rsid w:val="00DC157E"/>
    <w:rPr>
      <w:color w:val="0000FF"/>
      <w:u w:val="single"/>
    </w:rPr>
  </w:style>
  <w:style w:type="table" w:styleId="Tabelacomgrade">
    <w:name w:val="Table Grid"/>
    <w:basedOn w:val="Tabelanormal"/>
    <w:uiPriority w:val="59"/>
    <w:rsid w:val="00A100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uiPriority w:val="99"/>
    <w:rsid w:val="00B100CD"/>
    <w:pPr>
      <w:spacing w:after="120" w:line="480" w:lineRule="auto"/>
    </w:pPr>
  </w:style>
  <w:style w:type="character" w:customStyle="1" w:styleId="Corpodetexto2Char">
    <w:name w:val="Corpo de texto 2 Char"/>
    <w:link w:val="Corpodetexto2"/>
    <w:uiPriority w:val="99"/>
    <w:rsid w:val="005F0577"/>
    <w:rPr>
      <w:sz w:val="24"/>
    </w:rPr>
  </w:style>
  <w:style w:type="paragraph" w:styleId="Ttulo">
    <w:name w:val="Title"/>
    <w:basedOn w:val="Normal"/>
    <w:link w:val="TtuloChar"/>
    <w:qFormat/>
    <w:rsid w:val="00B100CD"/>
    <w:pPr>
      <w:jc w:val="center"/>
    </w:pPr>
    <w:rPr>
      <w:b/>
      <w:bCs/>
      <w:sz w:val="32"/>
    </w:rPr>
  </w:style>
  <w:style w:type="character" w:customStyle="1" w:styleId="TtuloChar">
    <w:name w:val="Título Char"/>
    <w:link w:val="Ttulo"/>
    <w:rsid w:val="005F0577"/>
    <w:rPr>
      <w:b/>
      <w:bCs/>
      <w:sz w:val="32"/>
    </w:rPr>
  </w:style>
  <w:style w:type="paragraph" w:customStyle="1" w:styleId="Default">
    <w:name w:val="Default"/>
    <w:rsid w:val="00435773"/>
    <w:pPr>
      <w:autoSpaceDE w:val="0"/>
      <w:autoSpaceDN w:val="0"/>
      <w:adjustRightInd w:val="0"/>
    </w:pPr>
    <w:rPr>
      <w:rFonts w:ascii="Calibri" w:hAnsi="Calibri" w:cs="Calibri"/>
      <w:color w:val="000000"/>
      <w:sz w:val="24"/>
      <w:szCs w:val="24"/>
      <w:lang w:eastAsia="pt-BR"/>
    </w:rPr>
  </w:style>
  <w:style w:type="paragraph" w:styleId="NormalWeb">
    <w:name w:val="Normal (Web)"/>
    <w:basedOn w:val="Normal"/>
    <w:uiPriority w:val="99"/>
    <w:unhideWhenUsed/>
    <w:rsid w:val="00403FE9"/>
    <w:pPr>
      <w:spacing w:before="100" w:beforeAutospacing="1" w:after="100" w:afterAutospacing="1"/>
    </w:pPr>
    <w:rPr>
      <w:szCs w:val="24"/>
    </w:rPr>
  </w:style>
  <w:style w:type="character" w:styleId="Forte">
    <w:name w:val="Strong"/>
    <w:qFormat/>
    <w:rsid w:val="0062709D"/>
    <w:rPr>
      <w:b/>
      <w:bCs/>
    </w:rPr>
  </w:style>
  <w:style w:type="character" w:customStyle="1" w:styleId="Ttulo5Char">
    <w:name w:val="Título 5 Char"/>
    <w:link w:val="Ttulo5"/>
    <w:semiHidden/>
    <w:rsid w:val="005F0577"/>
    <w:rPr>
      <w:rFonts w:ascii="Arial" w:hAnsi="Arial"/>
      <w:b/>
      <w:bCs/>
      <w:sz w:val="24"/>
    </w:rPr>
  </w:style>
  <w:style w:type="character" w:customStyle="1" w:styleId="Ttulo6Char">
    <w:name w:val="Título 6 Char"/>
    <w:link w:val="Ttulo6"/>
    <w:semiHidden/>
    <w:rsid w:val="005F0577"/>
    <w:rPr>
      <w:b/>
      <w:bCs/>
      <w:sz w:val="22"/>
      <w:szCs w:val="22"/>
    </w:rPr>
  </w:style>
  <w:style w:type="character" w:customStyle="1" w:styleId="Ttulo7Char">
    <w:name w:val="Título 7 Char"/>
    <w:link w:val="Ttulo7"/>
    <w:semiHidden/>
    <w:rsid w:val="005F0577"/>
    <w:rPr>
      <w:rFonts w:ascii="Calibri" w:hAnsi="Calibri"/>
      <w:sz w:val="24"/>
      <w:szCs w:val="24"/>
    </w:rPr>
  </w:style>
  <w:style w:type="character" w:customStyle="1" w:styleId="Ttulo8Char">
    <w:name w:val="Título 8 Char"/>
    <w:link w:val="Ttulo8"/>
    <w:uiPriority w:val="9"/>
    <w:semiHidden/>
    <w:rsid w:val="005F0577"/>
    <w:rPr>
      <w:rFonts w:ascii="Calibri" w:hAnsi="Calibri"/>
      <w:i/>
      <w:iCs/>
      <w:sz w:val="24"/>
      <w:szCs w:val="24"/>
    </w:rPr>
  </w:style>
  <w:style w:type="paragraph" w:styleId="Subttulo">
    <w:name w:val="Subtitle"/>
    <w:basedOn w:val="Normal"/>
    <w:link w:val="SubttuloChar"/>
    <w:qFormat/>
    <w:rsid w:val="005F0577"/>
    <w:pPr>
      <w:jc w:val="center"/>
    </w:pPr>
    <w:rPr>
      <w:rFonts w:ascii="Arial" w:hAnsi="Arial"/>
      <w:bCs/>
      <w:color w:val="000000"/>
      <w:sz w:val="28"/>
      <w:u w:val="single"/>
    </w:rPr>
  </w:style>
  <w:style w:type="character" w:customStyle="1" w:styleId="SubttuloChar">
    <w:name w:val="Subtítulo Char"/>
    <w:link w:val="Subttulo"/>
    <w:rsid w:val="005F0577"/>
    <w:rPr>
      <w:rFonts w:ascii="Arial" w:hAnsi="Arial"/>
      <w:bCs/>
      <w:color w:val="000000"/>
      <w:sz w:val="28"/>
      <w:u w:val="single"/>
    </w:rPr>
  </w:style>
  <w:style w:type="paragraph" w:styleId="Saudao">
    <w:name w:val="Salutation"/>
    <w:basedOn w:val="Normal"/>
    <w:link w:val="SaudaoChar1"/>
    <w:uiPriority w:val="99"/>
    <w:unhideWhenUsed/>
    <w:rsid w:val="005F0577"/>
    <w:pPr>
      <w:overflowPunct w:val="0"/>
      <w:autoSpaceDE w:val="0"/>
      <w:autoSpaceDN w:val="0"/>
      <w:adjustRightInd w:val="0"/>
      <w:jc w:val="both"/>
    </w:pPr>
    <w:rPr>
      <w:rFonts w:ascii="Arial" w:hAnsi="Arial"/>
      <w:szCs w:val="24"/>
    </w:rPr>
  </w:style>
  <w:style w:type="character" w:customStyle="1" w:styleId="SaudaoChar1">
    <w:name w:val="Saudação Char1"/>
    <w:link w:val="Saudao"/>
    <w:uiPriority w:val="99"/>
    <w:locked/>
    <w:rsid w:val="005F0577"/>
    <w:rPr>
      <w:rFonts w:ascii="Arial" w:hAnsi="Arial" w:cs="Arial"/>
      <w:sz w:val="24"/>
      <w:szCs w:val="24"/>
    </w:rPr>
  </w:style>
  <w:style w:type="character" w:customStyle="1" w:styleId="SaudaoChar">
    <w:name w:val="Saudação Char"/>
    <w:uiPriority w:val="99"/>
    <w:rsid w:val="005F0577"/>
    <w:rPr>
      <w:sz w:val="24"/>
    </w:rPr>
  </w:style>
  <w:style w:type="paragraph" w:styleId="Corpodetexto3">
    <w:name w:val="Body Text 3"/>
    <w:basedOn w:val="Normal"/>
    <w:link w:val="Corpodetexto3Char"/>
    <w:unhideWhenUsed/>
    <w:rsid w:val="005F0577"/>
    <w:pPr>
      <w:spacing w:after="120"/>
    </w:pPr>
    <w:rPr>
      <w:sz w:val="16"/>
      <w:szCs w:val="16"/>
    </w:rPr>
  </w:style>
  <w:style w:type="character" w:customStyle="1" w:styleId="Corpodetexto3Char">
    <w:name w:val="Corpo de texto 3 Char"/>
    <w:link w:val="Corpodetexto3"/>
    <w:rsid w:val="005F0577"/>
    <w:rPr>
      <w:sz w:val="16"/>
      <w:szCs w:val="16"/>
    </w:rPr>
  </w:style>
  <w:style w:type="paragraph" w:styleId="Recuodecorpodetexto2">
    <w:name w:val="Body Text Indent 2"/>
    <w:basedOn w:val="Normal"/>
    <w:link w:val="Recuodecorpodetexto2Char"/>
    <w:unhideWhenUsed/>
    <w:rsid w:val="005F0577"/>
    <w:pPr>
      <w:spacing w:after="120" w:line="480" w:lineRule="auto"/>
      <w:ind w:left="283"/>
    </w:pPr>
  </w:style>
  <w:style w:type="character" w:customStyle="1" w:styleId="Recuodecorpodetexto2Char">
    <w:name w:val="Recuo de corpo de texto 2 Char"/>
    <w:link w:val="Recuodecorpodetexto2"/>
    <w:rsid w:val="005F0577"/>
    <w:rPr>
      <w:sz w:val="24"/>
    </w:rPr>
  </w:style>
  <w:style w:type="character" w:customStyle="1" w:styleId="Recuodecorpodetexto3Char">
    <w:name w:val="Recuo de corpo de texto 3 Char"/>
    <w:aliases w:val="Char1 Char"/>
    <w:link w:val="Recuodecorpodetexto3"/>
    <w:locked/>
    <w:rsid w:val="005F0577"/>
    <w:rPr>
      <w:sz w:val="16"/>
      <w:szCs w:val="16"/>
    </w:rPr>
  </w:style>
  <w:style w:type="paragraph" w:styleId="Recuodecorpodetexto3">
    <w:name w:val="Body Text Indent 3"/>
    <w:aliases w:val="Char1"/>
    <w:basedOn w:val="Normal"/>
    <w:link w:val="Recuodecorpodetexto3Char"/>
    <w:unhideWhenUsed/>
    <w:rsid w:val="005F0577"/>
    <w:pPr>
      <w:spacing w:after="120"/>
      <w:ind w:left="283"/>
    </w:pPr>
    <w:rPr>
      <w:sz w:val="16"/>
      <w:szCs w:val="16"/>
    </w:rPr>
  </w:style>
  <w:style w:type="character" w:customStyle="1" w:styleId="Recuodecorpodetexto3Char1">
    <w:name w:val="Recuo de corpo de texto 3 Char1"/>
    <w:aliases w:val="Char1 Char1"/>
    <w:rsid w:val="005F0577"/>
    <w:rPr>
      <w:sz w:val="16"/>
      <w:szCs w:val="16"/>
    </w:rPr>
  </w:style>
  <w:style w:type="paragraph" w:styleId="Textoembloco">
    <w:name w:val="Block Text"/>
    <w:basedOn w:val="Normal"/>
    <w:unhideWhenUsed/>
    <w:rsid w:val="005F0577"/>
    <w:pPr>
      <w:tabs>
        <w:tab w:val="left" w:pos="4751"/>
      </w:tabs>
      <w:spacing w:before="120"/>
      <w:ind w:left="708" w:right="-143"/>
      <w:jc w:val="center"/>
    </w:pPr>
    <w:rPr>
      <w:rFonts w:ascii="Courier New" w:hAnsi="Courier New"/>
      <w:sz w:val="22"/>
      <w:szCs w:val="22"/>
    </w:rPr>
  </w:style>
  <w:style w:type="paragraph" w:styleId="TextosemFormatao">
    <w:name w:val="Plain Text"/>
    <w:basedOn w:val="Normal"/>
    <w:link w:val="TextosemFormataoChar1"/>
    <w:unhideWhenUsed/>
    <w:rsid w:val="005F0577"/>
    <w:rPr>
      <w:rFonts w:ascii="Courier New" w:hAnsi="Courier New"/>
      <w:sz w:val="20"/>
    </w:rPr>
  </w:style>
  <w:style w:type="character" w:customStyle="1" w:styleId="TextosemFormataoChar1">
    <w:name w:val="Texto sem Formatação Char1"/>
    <w:link w:val="TextosemFormatao"/>
    <w:locked/>
    <w:rsid w:val="005F0577"/>
    <w:rPr>
      <w:rFonts w:ascii="Courier New" w:hAnsi="Courier New" w:cs="Courier New"/>
    </w:rPr>
  </w:style>
  <w:style w:type="character" w:customStyle="1" w:styleId="TextosemFormataoChar">
    <w:name w:val="Texto sem Formatação Char"/>
    <w:rsid w:val="005F0577"/>
    <w:rPr>
      <w:rFonts w:ascii="Courier New" w:hAnsi="Courier New" w:cs="Courier New"/>
    </w:rPr>
  </w:style>
  <w:style w:type="paragraph" w:styleId="PargrafodaLista">
    <w:name w:val="List Paragraph"/>
    <w:basedOn w:val="Normal"/>
    <w:uiPriority w:val="34"/>
    <w:qFormat/>
    <w:rsid w:val="005F0577"/>
    <w:pPr>
      <w:ind w:left="720"/>
      <w:contextualSpacing/>
    </w:pPr>
  </w:style>
  <w:style w:type="paragraph" w:customStyle="1" w:styleId="p10">
    <w:name w:val="p10"/>
    <w:basedOn w:val="Normal"/>
    <w:rsid w:val="005F0577"/>
    <w:pPr>
      <w:widowControl w:val="0"/>
      <w:tabs>
        <w:tab w:val="left" w:pos="360"/>
      </w:tabs>
      <w:overflowPunct w:val="0"/>
      <w:autoSpaceDE w:val="0"/>
      <w:autoSpaceDN w:val="0"/>
      <w:adjustRightInd w:val="0"/>
      <w:spacing w:line="280" w:lineRule="atLeast"/>
    </w:pPr>
    <w:rPr>
      <w:rFonts w:ascii="Arial" w:hAnsi="Arial" w:cs="Arial"/>
      <w:szCs w:val="24"/>
    </w:rPr>
  </w:style>
  <w:style w:type="paragraph" w:customStyle="1" w:styleId="Recuodecorpodetexto21">
    <w:name w:val="Recuo de corpo de texto 21"/>
    <w:basedOn w:val="Normal"/>
    <w:rsid w:val="005F0577"/>
    <w:pPr>
      <w:suppressAutoHyphens/>
      <w:ind w:left="2977"/>
      <w:jc w:val="both"/>
    </w:pPr>
    <w:rPr>
      <w:rFonts w:ascii="Arial Narrow" w:hAnsi="Arial Narrow"/>
      <w:lang w:eastAsia="ar-SA"/>
    </w:rPr>
  </w:style>
  <w:style w:type="paragraph" w:customStyle="1" w:styleId="Corpodetexto21">
    <w:name w:val="Corpo de texto 21"/>
    <w:basedOn w:val="Normal"/>
    <w:rsid w:val="005F0577"/>
    <w:pPr>
      <w:widowControl w:val="0"/>
      <w:jc w:val="both"/>
    </w:pPr>
    <w:rPr>
      <w:rFonts w:ascii="Arial" w:hAnsi="Arial"/>
    </w:rPr>
  </w:style>
  <w:style w:type="paragraph" w:customStyle="1" w:styleId="Padro">
    <w:name w:val="Padrão"/>
    <w:rsid w:val="005F0577"/>
    <w:pPr>
      <w:autoSpaceDE w:val="0"/>
      <w:autoSpaceDN w:val="0"/>
      <w:adjustRightInd w:val="0"/>
    </w:pPr>
    <w:rPr>
      <w:szCs w:val="24"/>
      <w:lang w:eastAsia="pt-BR"/>
    </w:rPr>
  </w:style>
  <w:style w:type="paragraph" w:customStyle="1" w:styleId="Corpodotexto">
    <w:name w:val="Corpo do texto"/>
    <w:basedOn w:val="Padro"/>
    <w:rsid w:val="005F0577"/>
    <w:pPr>
      <w:spacing w:after="283"/>
    </w:pPr>
    <w:rPr>
      <w:rFonts w:ascii="Arial" w:hAnsi="Arial"/>
      <w:szCs w:val="20"/>
    </w:rPr>
  </w:style>
  <w:style w:type="paragraph" w:customStyle="1" w:styleId="tiltoanexo">
    <w:name w:val="tilto anexo"/>
    <w:basedOn w:val="Padro"/>
    <w:rsid w:val="005F0577"/>
    <w:pPr>
      <w:spacing w:after="120"/>
      <w:jc w:val="both"/>
    </w:pPr>
    <w:rPr>
      <w:rFonts w:ascii="Arial" w:hAnsi="Arial"/>
      <w:b/>
      <w:bCs/>
      <w:sz w:val="24"/>
    </w:rPr>
  </w:style>
  <w:style w:type="paragraph" w:customStyle="1" w:styleId="Saudao1">
    <w:name w:val="Saudação1"/>
    <w:basedOn w:val="Normal"/>
    <w:rsid w:val="005F0577"/>
    <w:pPr>
      <w:overflowPunct w:val="0"/>
      <w:autoSpaceDE w:val="0"/>
      <w:autoSpaceDN w:val="0"/>
      <w:adjustRightInd w:val="0"/>
      <w:jc w:val="both"/>
    </w:pPr>
    <w:rPr>
      <w:rFonts w:ascii="Arial" w:hAnsi="Arial"/>
    </w:rPr>
  </w:style>
  <w:style w:type="paragraph" w:customStyle="1" w:styleId="Standard">
    <w:name w:val="Standard"/>
    <w:rsid w:val="00DD4B03"/>
    <w:pPr>
      <w:suppressAutoHyphens/>
      <w:textAlignment w:val="baseline"/>
    </w:pPr>
    <w:rPr>
      <w:kern w:val="1"/>
      <w:sz w:val="24"/>
      <w:szCs w:val="24"/>
      <w:lang w:eastAsia="zh-CN"/>
    </w:rPr>
  </w:style>
  <w:style w:type="character" w:styleId="HiperlinkVisitado">
    <w:name w:val="FollowedHyperlink"/>
    <w:uiPriority w:val="99"/>
    <w:rsid w:val="004D4575"/>
    <w:rPr>
      <w:color w:val="954F72"/>
      <w:u w:val="single"/>
    </w:rPr>
  </w:style>
  <w:style w:type="character" w:styleId="Refdecomentrio">
    <w:name w:val="annotation reference"/>
    <w:rsid w:val="00BD2F1F"/>
    <w:rPr>
      <w:sz w:val="16"/>
      <w:szCs w:val="16"/>
    </w:rPr>
  </w:style>
  <w:style w:type="paragraph" w:styleId="Textodecomentrio">
    <w:name w:val="annotation text"/>
    <w:basedOn w:val="Normal"/>
    <w:link w:val="TextodecomentrioChar"/>
    <w:rsid w:val="00BD2F1F"/>
    <w:rPr>
      <w:sz w:val="20"/>
    </w:rPr>
  </w:style>
  <w:style w:type="character" w:customStyle="1" w:styleId="TextodecomentrioChar">
    <w:name w:val="Texto de comentário Char"/>
    <w:basedOn w:val="Fontepargpadro"/>
    <w:link w:val="Textodecomentrio"/>
    <w:rsid w:val="00BD2F1F"/>
  </w:style>
  <w:style w:type="paragraph" w:styleId="Assuntodocomentrio">
    <w:name w:val="annotation subject"/>
    <w:basedOn w:val="Textodecomentrio"/>
    <w:next w:val="Textodecomentrio"/>
    <w:link w:val="AssuntodocomentrioChar"/>
    <w:rsid w:val="00BD2F1F"/>
    <w:rPr>
      <w:b/>
      <w:bCs/>
    </w:rPr>
  </w:style>
  <w:style w:type="character" w:customStyle="1" w:styleId="AssuntodocomentrioChar">
    <w:name w:val="Assunto do comentário Char"/>
    <w:link w:val="Assuntodocomentrio"/>
    <w:rsid w:val="00BD2F1F"/>
    <w:rPr>
      <w:b/>
      <w:bCs/>
    </w:rPr>
  </w:style>
  <w:style w:type="character" w:customStyle="1" w:styleId="Fontepargpadro12">
    <w:name w:val="Fonte parág. padrão12"/>
    <w:rsid w:val="00163804"/>
  </w:style>
  <w:style w:type="character" w:customStyle="1" w:styleId="minifp-introtitle">
    <w:name w:val="minifp-introtitle"/>
    <w:basedOn w:val="Fontepargpadro"/>
    <w:rsid w:val="00163804"/>
  </w:style>
  <w:style w:type="paragraph" w:customStyle="1" w:styleId="TableParagraph">
    <w:name w:val="Table Paragraph"/>
    <w:basedOn w:val="Normal"/>
    <w:uiPriority w:val="1"/>
    <w:qFormat/>
    <w:rsid w:val="00380C20"/>
    <w:pPr>
      <w:widowControl w:val="0"/>
      <w:autoSpaceDE w:val="0"/>
      <w:autoSpaceDN w:val="0"/>
    </w:pPr>
    <w:rPr>
      <w:rFonts w:ascii="Arial" w:eastAsia="Arial" w:hAnsi="Arial" w:cs="Arial"/>
      <w:sz w:val="22"/>
      <w:szCs w:val="22"/>
      <w:lang w:bidi="pt-BR"/>
    </w:rPr>
  </w:style>
  <w:style w:type="paragraph" w:customStyle="1" w:styleId="xelementtoproof">
    <w:name w:val="x_elementtoproof"/>
    <w:basedOn w:val="Normal"/>
    <w:rsid w:val="006828AE"/>
    <w:pPr>
      <w:spacing w:before="100" w:beforeAutospacing="1" w:after="100" w:afterAutospacing="1"/>
    </w:pPr>
    <w:rPr>
      <w:szCs w:val="24"/>
    </w:rPr>
  </w:style>
  <w:style w:type="paragraph" w:customStyle="1" w:styleId="Ttulo11">
    <w:name w:val="Título 11"/>
    <w:basedOn w:val="Normal"/>
    <w:uiPriority w:val="1"/>
    <w:qFormat/>
    <w:rsid w:val="00807006"/>
    <w:pPr>
      <w:widowControl w:val="0"/>
      <w:autoSpaceDE w:val="0"/>
      <w:autoSpaceDN w:val="0"/>
      <w:ind w:left="2368"/>
      <w:outlineLvl w:val="1"/>
    </w:pPr>
    <w:rPr>
      <w:b/>
      <w:bCs/>
      <w:sz w:val="22"/>
      <w:szCs w:val="22"/>
      <w:lang w:bidi="pt-BR"/>
    </w:rPr>
  </w:style>
  <w:style w:type="paragraph" w:styleId="SemEspaamento">
    <w:name w:val="No Spacing"/>
    <w:qFormat/>
    <w:rsid w:val="00807006"/>
    <w:pPr>
      <w:widowControl w:val="0"/>
      <w:suppressAutoHyphens/>
    </w:pPr>
    <w:rPr>
      <w:rFonts w:cs="Mangal"/>
      <w:kern w:val="1"/>
      <w:sz w:val="24"/>
      <w:lang w:eastAsia="hi-IN" w:bidi="hi-IN"/>
    </w:rPr>
  </w:style>
  <w:style w:type="character" w:customStyle="1" w:styleId="produtocaracteristicaslista">
    <w:name w:val="produtocaracteristicaslista"/>
    <w:rsid w:val="008070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827495">
      <w:bodyDiv w:val="1"/>
      <w:marLeft w:val="0"/>
      <w:marRight w:val="0"/>
      <w:marTop w:val="0"/>
      <w:marBottom w:val="0"/>
      <w:divBdr>
        <w:top w:val="none" w:sz="0" w:space="0" w:color="auto"/>
        <w:left w:val="none" w:sz="0" w:space="0" w:color="auto"/>
        <w:bottom w:val="none" w:sz="0" w:space="0" w:color="auto"/>
        <w:right w:val="none" w:sz="0" w:space="0" w:color="auto"/>
      </w:divBdr>
    </w:div>
    <w:div w:id="289365203">
      <w:bodyDiv w:val="1"/>
      <w:marLeft w:val="0"/>
      <w:marRight w:val="0"/>
      <w:marTop w:val="0"/>
      <w:marBottom w:val="0"/>
      <w:divBdr>
        <w:top w:val="none" w:sz="0" w:space="0" w:color="auto"/>
        <w:left w:val="none" w:sz="0" w:space="0" w:color="auto"/>
        <w:bottom w:val="none" w:sz="0" w:space="0" w:color="auto"/>
        <w:right w:val="none" w:sz="0" w:space="0" w:color="auto"/>
      </w:divBdr>
    </w:div>
    <w:div w:id="327563883">
      <w:bodyDiv w:val="1"/>
      <w:marLeft w:val="0"/>
      <w:marRight w:val="0"/>
      <w:marTop w:val="0"/>
      <w:marBottom w:val="0"/>
      <w:divBdr>
        <w:top w:val="none" w:sz="0" w:space="0" w:color="auto"/>
        <w:left w:val="none" w:sz="0" w:space="0" w:color="auto"/>
        <w:bottom w:val="none" w:sz="0" w:space="0" w:color="auto"/>
        <w:right w:val="none" w:sz="0" w:space="0" w:color="auto"/>
      </w:divBdr>
    </w:div>
    <w:div w:id="761292781">
      <w:bodyDiv w:val="1"/>
      <w:marLeft w:val="0"/>
      <w:marRight w:val="0"/>
      <w:marTop w:val="0"/>
      <w:marBottom w:val="0"/>
      <w:divBdr>
        <w:top w:val="none" w:sz="0" w:space="0" w:color="auto"/>
        <w:left w:val="none" w:sz="0" w:space="0" w:color="auto"/>
        <w:bottom w:val="none" w:sz="0" w:space="0" w:color="auto"/>
        <w:right w:val="none" w:sz="0" w:space="0" w:color="auto"/>
      </w:divBdr>
    </w:div>
    <w:div w:id="779177873">
      <w:bodyDiv w:val="1"/>
      <w:marLeft w:val="0"/>
      <w:marRight w:val="0"/>
      <w:marTop w:val="0"/>
      <w:marBottom w:val="0"/>
      <w:divBdr>
        <w:top w:val="none" w:sz="0" w:space="0" w:color="auto"/>
        <w:left w:val="none" w:sz="0" w:space="0" w:color="auto"/>
        <w:bottom w:val="none" w:sz="0" w:space="0" w:color="auto"/>
        <w:right w:val="none" w:sz="0" w:space="0" w:color="auto"/>
      </w:divBdr>
    </w:div>
    <w:div w:id="1016032649">
      <w:bodyDiv w:val="1"/>
      <w:marLeft w:val="0"/>
      <w:marRight w:val="0"/>
      <w:marTop w:val="0"/>
      <w:marBottom w:val="0"/>
      <w:divBdr>
        <w:top w:val="none" w:sz="0" w:space="0" w:color="auto"/>
        <w:left w:val="none" w:sz="0" w:space="0" w:color="auto"/>
        <w:bottom w:val="none" w:sz="0" w:space="0" w:color="auto"/>
        <w:right w:val="none" w:sz="0" w:space="0" w:color="auto"/>
      </w:divBdr>
    </w:div>
    <w:div w:id="1032416444">
      <w:bodyDiv w:val="1"/>
      <w:marLeft w:val="0"/>
      <w:marRight w:val="0"/>
      <w:marTop w:val="0"/>
      <w:marBottom w:val="0"/>
      <w:divBdr>
        <w:top w:val="none" w:sz="0" w:space="0" w:color="auto"/>
        <w:left w:val="none" w:sz="0" w:space="0" w:color="auto"/>
        <w:bottom w:val="none" w:sz="0" w:space="0" w:color="auto"/>
        <w:right w:val="none" w:sz="0" w:space="0" w:color="auto"/>
      </w:divBdr>
    </w:div>
    <w:div w:id="1151218628">
      <w:bodyDiv w:val="1"/>
      <w:marLeft w:val="0"/>
      <w:marRight w:val="0"/>
      <w:marTop w:val="0"/>
      <w:marBottom w:val="0"/>
      <w:divBdr>
        <w:top w:val="none" w:sz="0" w:space="0" w:color="auto"/>
        <w:left w:val="none" w:sz="0" w:space="0" w:color="auto"/>
        <w:bottom w:val="none" w:sz="0" w:space="0" w:color="auto"/>
        <w:right w:val="none" w:sz="0" w:space="0" w:color="auto"/>
      </w:divBdr>
    </w:div>
    <w:div w:id="1738169410">
      <w:bodyDiv w:val="1"/>
      <w:marLeft w:val="0"/>
      <w:marRight w:val="0"/>
      <w:marTop w:val="0"/>
      <w:marBottom w:val="0"/>
      <w:divBdr>
        <w:top w:val="none" w:sz="0" w:space="0" w:color="auto"/>
        <w:left w:val="none" w:sz="0" w:space="0" w:color="auto"/>
        <w:bottom w:val="none" w:sz="0" w:space="0" w:color="auto"/>
        <w:right w:val="none" w:sz="0" w:space="0" w:color="auto"/>
      </w:divBdr>
    </w:div>
    <w:div w:id="1939361159">
      <w:bodyDiv w:val="1"/>
      <w:marLeft w:val="0"/>
      <w:marRight w:val="0"/>
      <w:marTop w:val="0"/>
      <w:marBottom w:val="0"/>
      <w:divBdr>
        <w:top w:val="none" w:sz="0" w:space="0" w:color="auto"/>
        <w:left w:val="none" w:sz="0" w:space="0" w:color="auto"/>
        <w:bottom w:val="none" w:sz="0" w:space="0" w:color="auto"/>
        <w:right w:val="none" w:sz="0" w:space="0" w:color="auto"/>
      </w:divBdr>
    </w:div>
    <w:div w:id="213971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mailto:licitacao@santamargarida.mg.gov.br" TargetMode="External"/><Relationship Id="rId18" Type="http://schemas.openxmlformats.org/officeDocument/2006/relationships/hyperlink" Target="http://www.licitardigital.com.br"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santamargarida.mg.gov.br/" TargetMode="External"/><Relationship Id="rId17" Type="http://schemas.openxmlformats.org/officeDocument/2006/relationships/hyperlink" Target="http://www.licitardigital.com.br" TargetMode="External"/><Relationship Id="rId2" Type="http://schemas.openxmlformats.org/officeDocument/2006/relationships/numbering" Target="numbering.xml"/><Relationship Id="rId16" Type="http://schemas.openxmlformats.org/officeDocument/2006/relationships/hyperlink" Target="http://www.licitardigital.com.br" TargetMode="External"/><Relationship Id="rId20" Type="http://schemas.openxmlformats.org/officeDocument/2006/relationships/hyperlink" Target="http://www.licitardigital.com.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licitardigital.com.br" TargetMode="External"/><Relationship Id="rId23" Type="http://schemas.openxmlformats.org/officeDocument/2006/relationships/fontTable" Target="fontTable.xml"/><Relationship Id="rId10" Type="http://schemas.openxmlformats.org/officeDocument/2006/relationships/hyperlink" Target="http://www.licitardigital.com.br" TargetMode="External"/><Relationship Id="rId19" Type="http://schemas.openxmlformats.org/officeDocument/2006/relationships/hyperlink" Target="http://www.licitardigital.com.br" TargetMode="Externa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EE7FD7-C87F-4E6B-BF71-57A8BA2333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464</TotalTime>
  <Pages>45</Pages>
  <Words>18314</Words>
  <Characters>107365</Characters>
  <Application>Microsoft Office Word</Application>
  <DocSecurity>0</DocSecurity>
  <Lines>894</Lines>
  <Paragraphs>250</Paragraphs>
  <ScaleCrop>false</ScaleCrop>
  <HeadingPairs>
    <vt:vector size="2" baseType="variant">
      <vt:variant>
        <vt:lpstr>Título</vt:lpstr>
      </vt:variant>
      <vt:variant>
        <vt:i4>1</vt:i4>
      </vt:variant>
    </vt:vector>
  </HeadingPairs>
  <TitlesOfParts>
    <vt:vector size="1" baseType="lpstr">
      <vt:lpstr>PROJETO DE LEI Nº</vt:lpstr>
    </vt:vector>
  </TitlesOfParts>
  <Company>Home</Company>
  <LinksUpToDate>false</LinksUpToDate>
  <CharactersWithSpaces>125429</CharactersWithSpaces>
  <SharedDoc>false</SharedDoc>
  <HLinks>
    <vt:vector size="78" baseType="variant">
      <vt:variant>
        <vt:i4>6160454</vt:i4>
      </vt:variant>
      <vt:variant>
        <vt:i4>33</vt:i4>
      </vt:variant>
      <vt:variant>
        <vt:i4>0</vt:i4>
      </vt:variant>
      <vt:variant>
        <vt:i4>5</vt:i4>
      </vt:variant>
      <vt:variant>
        <vt:lpwstr>http://www.licitardigital.com.br/</vt:lpwstr>
      </vt:variant>
      <vt:variant>
        <vt:lpwstr/>
      </vt:variant>
      <vt:variant>
        <vt:i4>6160454</vt:i4>
      </vt:variant>
      <vt:variant>
        <vt:i4>30</vt:i4>
      </vt:variant>
      <vt:variant>
        <vt:i4>0</vt:i4>
      </vt:variant>
      <vt:variant>
        <vt:i4>5</vt:i4>
      </vt:variant>
      <vt:variant>
        <vt:lpwstr>http://www.licitardigital.com.br/</vt:lpwstr>
      </vt:variant>
      <vt:variant>
        <vt:lpwstr/>
      </vt:variant>
      <vt:variant>
        <vt:i4>6160454</vt:i4>
      </vt:variant>
      <vt:variant>
        <vt:i4>27</vt:i4>
      </vt:variant>
      <vt:variant>
        <vt:i4>0</vt:i4>
      </vt:variant>
      <vt:variant>
        <vt:i4>5</vt:i4>
      </vt:variant>
      <vt:variant>
        <vt:lpwstr>http://www.licitardigital.com.br/</vt:lpwstr>
      </vt:variant>
      <vt:variant>
        <vt:lpwstr/>
      </vt:variant>
      <vt:variant>
        <vt:i4>6815832</vt:i4>
      </vt:variant>
      <vt:variant>
        <vt:i4>24</vt:i4>
      </vt:variant>
      <vt:variant>
        <vt:i4>0</vt:i4>
      </vt:variant>
      <vt:variant>
        <vt:i4>5</vt:i4>
      </vt:variant>
      <vt:variant>
        <vt:lpwstr>mailto:licitacao@capimbranco.mg.gov.br</vt:lpwstr>
      </vt:variant>
      <vt:variant>
        <vt:lpwstr/>
      </vt:variant>
      <vt:variant>
        <vt:i4>6160454</vt:i4>
      </vt:variant>
      <vt:variant>
        <vt:i4>21</vt:i4>
      </vt:variant>
      <vt:variant>
        <vt:i4>0</vt:i4>
      </vt:variant>
      <vt:variant>
        <vt:i4>5</vt:i4>
      </vt:variant>
      <vt:variant>
        <vt:lpwstr>http://www.licitardigital.com.br/</vt:lpwstr>
      </vt:variant>
      <vt:variant>
        <vt:lpwstr/>
      </vt:variant>
      <vt:variant>
        <vt:i4>6160454</vt:i4>
      </vt:variant>
      <vt:variant>
        <vt:i4>18</vt:i4>
      </vt:variant>
      <vt:variant>
        <vt:i4>0</vt:i4>
      </vt:variant>
      <vt:variant>
        <vt:i4>5</vt:i4>
      </vt:variant>
      <vt:variant>
        <vt:lpwstr>http://www.licitardigital.com.br/</vt:lpwstr>
      </vt:variant>
      <vt:variant>
        <vt:lpwstr/>
      </vt:variant>
      <vt:variant>
        <vt:i4>6160454</vt:i4>
      </vt:variant>
      <vt:variant>
        <vt:i4>15</vt:i4>
      </vt:variant>
      <vt:variant>
        <vt:i4>0</vt:i4>
      </vt:variant>
      <vt:variant>
        <vt:i4>5</vt:i4>
      </vt:variant>
      <vt:variant>
        <vt:lpwstr>http://www.licitardigital.com.br/</vt:lpwstr>
      </vt:variant>
      <vt:variant>
        <vt:lpwstr/>
      </vt:variant>
      <vt:variant>
        <vt:i4>6160454</vt:i4>
      </vt:variant>
      <vt:variant>
        <vt:i4>12</vt:i4>
      </vt:variant>
      <vt:variant>
        <vt:i4>0</vt:i4>
      </vt:variant>
      <vt:variant>
        <vt:i4>5</vt:i4>
      </vt:variant>
      <vt:variant>
        <vt:lpwstr>http://www.licitardigital.com.br/</vt:lpwstr>
      </vt:variant>
      <vt:variant>
        <vt:lpwstr/>
      </vt:variant>
      <vt:variant>
        <vt:i4>6160454</vt:i4>
      </vt:variant>
      <vt:variant>
        <vt:i4>9</vt:i4>
      </vt:variant>
      <vt:variant>
        <vt:i4>0</vt:i4>
      </vt:variant>
      <vt:variant>
        <vt:i4>5</vt:i4>
      </vt:variant>
      <vt:variant>
        <vt:lpwstr>http://www.licitardigital.com.br/</vt:lpwstr>
      </vt:variant>
      <vt:variant>
        <vt:lpwstr/>
      </vt:variant>
      <vt:variant>
        <vt:i4>2818063</vt:i4>
      </vt:variant>
      <vt:variant>
        <vt:i4>6</vt:i4>
      </vt:variant>
      <vt:variant>
        <vt:i4>0</vt:i4>
      </vt:variant>
      <vt:variant>
        <vt:i4>5</vt:i4>
      </vt:variant>
      <vt:variant>
        <vt:lpwstr>http://www._______________________/</vt:lpwstr>
      </vt:variant>
      <vt:variant>
        <vt:lpwstr/>
      </vt:variant>
      <vt:variant>
        <vt:i4>6160454</vt:i4>
      </vt:variant>
      <vt:variant>
        <vt:i4>3</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Nº</dc:title>
  <dc:creator>Cliente</dc:creator>
  <cp:lastModifiedBy>Usuario</cp:lastModifiedBy>
  <cp:revision>19</cp:revision>
  <cp:lastPrinted>2025-12-19T17:47:00Z</cp:lastPrinted>
  <dcterms:created xsi:type="dcterms:W3CDTF">2025-12-11T13:38:00Z</dcterms:created>
  <dcterms:modified xsi:type="dcterms:W3CDTF">2026-01-29T13:40:00Z</dcterms:modified>
</cp:coreProperties>
</file>