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6275FD" w14:textId="77777777" w:rsidR="00E56CD3" w:rsidRPr="001D4FEC" w:rsidRDefault="00E56CD3" w:rsidP="001D4FEC">
      <w:pPr>
        <w:shd w:val="clear" w:color="auto" w:fill="D0CECE" w:themeFill="background2" w:themeFillShade="E6"/>
        <w:spacing w:line="276" w:lineRule="auto"/>
        <w:jc w:val="center"/>
        <w:rPr>
          <w:b/>
          <w:bCs/>
          <w:sz w:val="22"/>
          <w:szCs w:val="22"/>
        </w:rPr>
      </w:pPr>
      <w:r w:rsidRPr="001D4FEC">
        <w:rPr>
          <w:b/>
          <w:bCs/>
          <w:sz w:val="22"/>
          <w:szCs w:val="22"/>
        </w:rPr>
        <w:t>PROJETO BÁSICO</w:t>
      </w:r>
    </w:p>
    <w:p w14:paraId="22864807" w14:textId="77777777" w:rsidR="00E56CD3" w:rsidRPr="001D4FEC" w:rsidRDefault="00E56CD3" w:rsidP="001D4FEC">
      <w:pPr>
        <w:spacing w:line="276" w:lineRule="auto"/>
        <w:rPr>
          <w:b/>
          <w:bCs/>
          <w:sz w:val="22"/>
          <w:szCs w:val="22"/>
        </w:rPr>
      </w:pPr>
    </w:p>
    <w:p w14:paraId="1486041F" w14:textId="02A39BEB" w:rsidR="00E56CD3" w:rsidRPr="001D4FEC" w:rsidRDefault="00013C6C" w:rsidP="001D4FEC">
      <w:pPr>
        <w:spacing w:line="276" w:lineRule="auto"/>
        <w:rPr>
          <w:b/>
          <w:bCs/>
          <w:sz w:val="22"/>
          <w:szCs w:val="22"/>
        </w:rPr>
      </w:pPr>
      <w:r w:rsidRPr="001D4FEC">
        <w:rPr>
          <w:b/>
          <w:bCs/>
          <w:sz w:val="22"/>
          <w:szCs w:val="22"/>
        </w:rPr>
        <w:t>PROCESSO LICITATÓRIO Nº ___/2026</w:t>
      </w:r>
    </w:p>
    <w:p w14:paraId="7458C8FD" w14:textId="18F00E9D" w:rsidR="00E56CD3" w:rsidRPr="001D4FEC" w:rsidRDefault="00013C6C" w:rsidP="001D4FEC">
      <w:pPr>
        <w:spacing w:line="276" w:lineRule="auto"/>
        <w:rPr>
          <w:b/>
          <w:bCs/>
          <w:sz w:val="22"/>
          <w:szCs w:val="22"/>
        </w:rPr>
      </w:pPr>
      <w:r w:rsidRPr="001D4FEC">
        <w:rPr>
          <w:b/>
          <w:bCs/>
          <w:sz w:val="22"/>
          <w:szCs w:val="22"/>
        </w:rPr>
        <w:t>CONCORRÊNCIA Nº ___/2026</w:t>
      </w:r>
    </w:p>
    <w:p w14:paraId="1FE4D325" w14:textId="77777777" w:rsidR="00902021" w:rsidRPr="001D4FEC" w:rsidRDefault="00902021" w:rsidP="001D4FEC">
      <w:pPr>
        <w:spacing w:line="276" w:lineRule="auto"/>
        <w:rPr>
          <w:b/>
          <w:bCs/>
          <w:sz w:val="22"/>
          <w:szCs w:val="22"/>
        </w:rPr>
      </w:pPr>
    </w:p>
    <w:p w14:paraId="11A289F0" w14:textId="1E909CC3" w:rsidR="00902021" w:rsidRPr="001D4FEC" w:rsidRDefault="00902021" w:rsidP="001D4FEC">
      <w:pPr>
        <w:shd w:val="clear" w:color="auto" w:fill="D0CECE" w:themeFill="background2" w:themeFillShade="E6"/>
        <w:spacing w:line="276" w:lineRule="auto"/>
        <w:rPr>
          <w:b/>
          <w:bCs/>
          <w:sz w:val="22"/>
          <w:szCs w:val="22"/>
        </w:rPr>
      </w:pPr>
      <w:r w:rsidRPr="001D4FEC">
        <w:rPr>
          <w:b/>
          <w:bCs/>
          <w:sz w:val="22"/>
          <w:szCs w:val="22"/>
        </w:rPr>
        <w:t>1 – OBJETO</w:t>
      </w:r>
    </w:p>
    <w:p w14:paraId="2AFD8BF5" w14:textId="77777777" w:rsidR="00E56CD3" w:rsidRPr="001D4FEC" w:rsidRDefault="00E56CD3" w:rsidP="001D4FEC">
      <w:pPr>
        <w:spacing w:line="276" w:lineRule="auto"/>
        <w:rPr>
          <w:color w:val="000000" w:themeColor="text1"/>
          <w:sz w:val="22"/>
          <w:szCs w:val="22"/>
        </w:rPr>
      </w:pPr>
    </w:p>
    <w:p w14:paraId="696F2165" w14:textId="5CC4F616" w:rsidR="00013C6C" w:rsidRPr="001D4FEC" w:rsidRDefault="00172FC2" w:rsidP="001D4FEC">
      <w:pPr>
        <w:spacing w:line="276" w:lineRule="auto"/>
        <w:rPr>
          <w:color w:val="000000"/>
          <w:sz w:val="22"/>
          <w:szCs w:val="22"/>
          <w:shd w:val="clear" w:color="auto" w:fill="FFFFFF"/>
        </w:rPr>
      </w:pPr>
      <w:r w:rsidRPr="001D4FEC">
        <w:rPr>
          <w:color w:val="000000" w:themeColor="text1"/>
          <w:sz w:val="22"/>
          <w:szCs w:val="22"/>
        </w:rPr>
        <w:t xml:space="preserve">          </w:t>
      </w:r>
      <w:r w:rsidR="00013C6C" w:rsidRPr="001D4FEC">
        <w:rPr>
          <w:color w:val="000000"/>
          <w:sz w:val="22"/>
          <w:szCs w:val="22"/>
          <w:shd w:val="clear" w:color="auto" w:fill="FFFFFF"/>
        </w:rPr>
        <w:t>Contratação de pessoa jurídica especializada para a execução de serviços de recomposição de pavimentação asfáltica (operação tapa-buracos), implantação de redutores de velocidade (quebra-molas) e de faixas elevadas (faixas de pedestres)</w:t>
      </w:r>
      <w:r w:rsidR="00941D93" w:rsidRPr="001D4FEC">
        <w:rPr>
          <w:color w:val="000000"/>
          <w:sz w:val="22"/>
          <w:szCs w:val="22"/>
          <w:shd w:val="clear" w:color="auto" w:fill="FFFFFF"/>
        </w:rPr>
        <w:t xml:space="preserve"> </w:t>
      </w:r>
      <w:r w:rsidR="00941D93" w:rsidRPr="001D4FEC">
        <w:rPr>
          <w:sz w:val="22"/>
          <w:szCs w:val="22"/>
        </w:rPr>
        <w:t xml:space="preserve">em CBUQ (concreto </w:t>
      </w:r>
      <w:r w:rsidR="00941D93" w:rsidRPr="001D4FEC">
        <w:rPr>
          <w:sz w:val="22"/>
          <w:szCs w:val="22"/>
        </w:rPr>
        <w:t>betuminoso usinado a quente)</w:t>
      </w:r>
      <w:r w:rsidR="00013C6C" w:rsidRPr="001D4FEC">
        <w:rPr>
          <w:color w:val="000000"/>
          <w:sz w:val="22"/>
          <w:szCs w:val="22"/>
          <w:shd w:val="clear" w:color="auto" w:fill="FFFFFF"/>
        </w:rPr>
        <w:t>, em vias e logradouros públicos, de acordo com a demanda, na sede do município de Santa Margarida/MG e no distrito de Ribeirão de São Domingos, incluindo a usinagem, aplicação, espalhamento e compactação do produto, além do transporte e mão de obra necessária, para o fim de atender às necessidades da Secretaria Municipal de Obras, Serviços Urbanos e Habitação.</w:t>
      </w:r>
    </w:p>
    <w:p w14:paraId="24D70F35" w14:textId="77777777" w:rsidR="00013C6C" w:rsidRPr="001D4FEC" w:rsidRDefault="00013C6C" w:rsidP="001D4FEC">
      <w:pPr>
        <w:spacing w:line="276" w:lineRule="auto"/>
        <w:rPr>
          <w:sz w:val="22"/>
          <w:szCs w:val="22"/>
        </w:rPr>
      </w:pPr>
    </w:p>
    <w:p w14:paraId="513E105D" w14:textId="05A3AB05" w:rsidR="00902021" w:rsidRPr="001D4FEC" w:rsidRDefault="00902021" w:rsidP="001D4FEC">
      <w:pPr>
        <w:shd w:val="clear" w:color="auto" w:fill="D0CECE" w:themeFill="background2" w:themeFillShade="E6"/>
        <w:tabs>
          <w:tab w:val="left" w:pos="2835"/>
          <w:tab w:val="left" w:pos="3969"/>
        </w:tabs>
        <w:spacing w:line="276" w:lineRule="auto"/>
        <w:rPr>
          <w:b/>
          <w:sz w:val="22"/>
          <w:szCs w:val="22"/>
        </w:rPr>
      </w:pPr>
      <w:r w:rsidRPr="001D4FEC">
        <w:rPr>
          <w:b/>
          <w:color w:val="000000" w:themeColor="text1"/>
          <w:sz w:val="22"/>
          <w:szCs w:val="22"/>
          <w:shd w:val="clear" w:color="auto" w:fill="D0CECE" w:themeFill="background2" w:themeFillShade="E6"/>
        </w:rPr>
        <w:t xml:space="preserve">2 – </w:t>
      </w:r>
      <w:r w:rsidRPr="001D4FEC">
        <w:rPr>
          <w:b/>
          <w:sz w:val="22"/>
          <w:szCs w:val="22"/>
        </w:rPr>
        <w:t>DESCRIÇÃO DOS SERVIÇOS</w:t>
      </w:r>
    </w:p>
    <w:p w14:paraId="39F9F040" w14:textId="77777777" w:rsidR="00E56CD3" w:rsidRPr="001D4FEC" w:rsidRDefault="00E56CD3" w:rsidP="001D4FEC">
      <w:pPr>
        <w:pStyle w:val="SemEspaamento"/>
        <w:spacing w:line="276" w:lineRule="auto"/>
        <w:jc w:val="both"/>
        <w:rPr>
          <w:rFonts w:ascii="Times New Roman" w:hAnsi="Times New Roman" w:cs="Times New Roman"/>
          <w:b/>
          <w:color w:val="000000" w:themeColor="text1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74"/>
        <w:gridCol w:w="2233"/>
        <w:gridCol w:w="2347"/>
        <w:gridCol w:w="2156"/>
        <w:gridCol w:w="1678"/>
      </w:tblGrid>
      <w:tr w:rsidR="005709B3" w:rsidRPr="001D4FEC" w14:paraId="21B6EA89" w14:textId="77777777" w:rsidTr="005709B3">
        <w:tc>
          <w:tcPr>
            <w:tcW w:w="886" w:type="dxa"/>
            <w:shd w:val="clear" w:color="auto" w:fill="D5DCE4" w:themeFill="text2" w:themeFillTint="33"/>
            <w:vAlign w:val="center"/>
          </w:tcPr>
          <w:p w14:paraId="44829CBE" w14:textId="77777777" w:rsidR="005709B3" w:rsidRPr="001D4FEC" w:rsidRDefault="005709B3" w:rsidP="001D4FEC">
            <w:pPr>
              <w:spacing w:line="276" w:lineRule="auto"/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1D4FEC">
              <w:rPr>
                <w:b/>
                <w:color w:val="000000" w:themeColor="text1"/>
                <w:sz w:val="22"/>
                <w:szCs w:val="22"/>
              </w:rPr>
              <w:t>ITEM</w:t>
            </w:r>
          </w:p>
        </w:tc>
        <w:tc>
          <w:tcPr>
            <w:tcW w:w="2341" w:type="dxa"/>
            <w:shd w:val="clear" w:color="auto" w:fill="D5DCE4" w:themeFill="text2" w:themeFillTint="33"/>
            <w:vAlign w:val="center"/>
          </w:tcPr>
          <w:p w14:paraId="38880546" w14:textId="77777777" w:rsidR="005709B3" w:rsidRPr="001D4FEC" w:rsidRDefault="005709B3" w:rsidP="001D4FEC">
            <w:pPr>
              <w:spacing w:line="276" w:lineRule="auto"/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1D4FEC">
              <w:rPr>
                <w:b/>
                <w:color w:val="000000" w:themeColor="text1"/>
                <w:sz w:val="22"/>
                <w:szCs w:val="22"/>
              </w:rPr>
              <w:t>DESCRIÇÃO</w:t>
            </w:r>
          </w:p>
        </w:tc>
        <w:tc>
          <w:tcPr>
            <w:tcW w:w="2514" w:type="dxa"/>
            <w:shd w:val="clear" w:color="auto" w:fill="D5DCE4" w:themeFill="text2" w:themeFillTint="33"/>
            <w:vAlign w:val="center"/>
          </w:tcPr>
          <w:p w14:paraId="553F2D4A" w14:textId="77777777" w:rsidR="005709B3" w:rsidRPr="001D4FEC" w:rsidRDefault="005709B3" w:rsidP="001D4FEC">
            <w:pPr>
              <w:spacing w:line="276" w:lineRule="auto"/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1D4FEC">
              <w:rPr>
                <w:b/>
                <w:color w:val="000000" w:themeColor="text1"/>
                <w:sz w:val="22"/>
                <w:szCs w:val="22"/>
              </w:rPr>
              <w:t>LOCAL</w:t>
            </w:r>
          </w:p>
        </w:tc>
        <w:tc>
          <w:tcPr>
            <w:tcW w:w="2263" w:type="dxa"/>
            <w:shd w:val="clear" w:color="auto" w:fill="D5DCE4" w:themeFill="text2" w:themeFillTint="33"/>
            <w:vAlign w:val="center"/>
          </w:tcPr>
          <w:p w14:paraId="73B94812" w14:textId="77777777" w:rsidR="005709B3" w:rsidRPr="001D4FEC" w:rsidRDefault="005709B3" w:rsidP="001D4FEC">
            <w:pPr>
              <w:spacing w:line="276" w:lineRule="auto"/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1D4FEC">
              <w:rPr>
                <w:b/>
                <w:color w:val="000000" w:themeColor="text1"/>
                <w:sz w:val="22"/>
                <w:szCs w:val="22"/>
              </w:rPr>
              <w:t>VALOR ESTIMADO</w:t>
            </w:r>
          </w:p>
        </w:tc>
        <w:tc>
          <w:tcPr>
            <w:tcW w:w="1709" w:type="dxa"/>
            <w:shd w:val="clear" w:color="auto" w:fill="D5DCE4" w:themeFill="text2" w:themeFillTint="33"/>
            <w:vAlign w:val="center"/>
          </w:tcPr>
          <w:p w14:paraId="260ED2BA" w14:textId="77777777" w:rsidR="005709B3" w:rsidRPr="001D4FEC" w:rsidRDefault="005709B3" w:rsidP="001D4FEC">
            <w:pPr>
              <w:spacing w:line="276" w:lineRule="auto"/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1D4FEC">
              <w:rPr>
                <w:b/>
                <w:color w:val="000000" w:themeColor="text1"/>
                <w:sz w:val="22"/>
                <w:szCs w:val="22"/>
              </w:rPr>
              <w:t>PRAZO PARA EXECUÇÃO</w:t>
            </w:r>
          </w:p>
        </w:tc>
      </w:tr>
      <w:tr w:rsidR="005709B3" w:rsidRPr="001D4FEC" w14:paraId="5C766CA6" w14:textId="77777777" w:rsidTr="005B4086">
        <w:trPr>
          <w:trHeight w:val="1575"/>
        </w:trPr>
        <w:tc>
          <w:tcPr>
            <w:tcW w:w="886" w:type="dxa"/>
            <w:vAlign w:val="center"/>
          </w:tcPr>
          <w:p w14:paraId="01504FC2" w14:textId="1B6D97CF" w:rsidR="005709B3" w:rsidRPr="001D4FEC" w:rsidRDefault="005621E5" w:rsidP="001D4FEC">
            <w:pPr>
              <w:spacing w:line="276" w:lineRule="auto"/>
              <w:jc w:val="center"/>
              <w:rPr>
                <w:color w:val="000000" w:themeColor="text1"/>
                <w:sz w:val="22"/>
                <w:szCs w:val="22"/>
                <w:highlight w:val="yellow"/>
              </w:rPr>
            </w:pPr>
            <w:r w:rsidRPr="001D4FEC"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2341" w:type="dxa"/>
            <w:vAlign w:val="center"/>
          </w:tcPr>
          <w:p w14:paraId="6DFD5155" w14:textId="61CC5DCA" w:rsidR="005709B3" w:rsidRPr="001D4FEC" w:rsidRDefault="00941D93" w:rsidP="001D4FEC">
            <w:pPr>
              <w:spacing w:line="276" w:lineRule="auto"/>
              <w:rPr>
                <w:color w:val="000000" w:themeColor="text1"/>
                <w:sz w:val="22"/>
                <w:szCs w:val="22"/>
                <w:highlight w:val="yellow"/>
              </w:rPr>
            </w:pPr>
            <w:r w:rsidRPr="001D4FEC">
              <w:rPr>
                <w:color w:val="000000"/>
                <w:sz w:val="22"/>
                <w:szCs w:val="22"/>
                <w:shd w:val="clear" w:color="auto" w:fill="FFFFFF"/>
              </w:rPr>
              <w:t>E</w:t>
            </w:r>
            <w:r w:rsidRPr="001D4FEC">
              <w:rPr>
                <w:color w:val="000000"/>
                <w:sz w:val="22"/>
                <w:szCs w:val="22"/>
                <w:shd w:val="clear" w:color="auto" w:fill="FFFFFF"/>
              </w:rPr>
              <w:t xml:space="preserve">xecução de serviços de recomposição de pavimentação asfáltica (operação tapa-buracos), implantação de redutores de velocidade (quebra-molas) e de faixas elevadas (faixas de pedestres) </w:t>
            </w:r>
            <w:r w:rsidRPr="001D4FEC">
              <w:rPr>
                <w:sz w:val="22"/>
                <w:szCs w:val="22"/>
              </w:rPr>
              <w:t>em CBUQ (concreto betuminoso usinado a quente</w:t>
            </w:r>
            <w:proofErr w:type="gramStart"/>
            <w:r w:rsidRPr="001D4FEC">
              <w:rPr>
                <w:sz w:val="22"/>
                <w:szCs w:val="22"/>
              </w:rPr>
              <w:t>)</w:t>
            </w:r>
            <w:r w:rsidR="005621E5" w:rsidRPr="001D4FEC">
              <w:rPr>
                <w:sz w:val="22"/>
                <w:szCs w:val="22"/>
              </w:rPr>
              <w:t xml:space="preserve">.   </w:t>
            </w:r>
            <w:proofErr w:type="gramEnd"/>
          </w:p>
        </w:tc>
        <w:tc>
          <w:tcPr>
            <w:tcW w:w="2514" w:type="dxa"/>
            <w:vAlign w:val="center"/>
          </w:tcPr>
          <w:p w14:paraId="2A26136A" w14:textId="1BAB9487" w:rsidR="005709B3" w:rsidRPr="001D4FEC" w:rsidRDefault="005621E5" w:rsidP="001D4FEC">
            <w:pPr>
              <w:spacing w:line="276" w:lineRule="auto"/>
              <w:rPr>
                <w:color w:val="000000" w:themeColor="text1"/>
                <w:sz w:val="22"/>
                <w:szCs w:val="22"/>
                <w:highlight w:val="yellow"/>
              </w:rPr>
            </w:pPr>
            <w:r w:rsidRPr="001D4FEC">
              <w:rPr>
                <w:sz w:val="22"/>
                <w:szCs w:val="22"/>
              </w:rPr>
              <w:t>Diversas vias e logradouros públicos, de acordo com a demanda, na sede do município de Santa Margarida /MG e no distrito de Ribeirão de São Domingos.</w:t>
            </w:r>
          </w:p>
        </w:tc>
        <w:tc>
          <w:tcPr>
            <w:tcW w:w="2263" w:type="dxa"/>
            <w:vAlign w:val="center"/>
          </w:tcPr>
          <w:p w14:paraId="45F32851" w14:textId="6E734C82" w:rsidR="005D1649" w:rsidRPr="001D4FEC" w:rsidRDefault="005621E5" w:rsidP="001D4FEC">
            <w:pPr>
              <w:suppressAutoHyphens w:val="0"/>
              <w:spacing w:line="276" w:lineRule="auto"/>
              <w:rPr>
                <w:b/>
                <w:bCs/>
                <w:color w:val="000000"/>
                <w:sz w:val="22"/>
                <w:szCs w:val="22"/>
                <w:lang w:eastAsia="pt-BR"/>
              </w:rPr>
            </w:pPr>
            <w:bookmarkStart w:id="0" w:name="_Hlk165900222"/>
            <w:r w:rsidRPr="001D4FEC">
              <w:rPr>
                <w:b/>
                <w:bCs/>
                <w:color w:val="000000"/>
                <w:sz w:val="22"/>
                <w:szCs w:val="22"/>
              </w:rPr>
              <w:t>R$ 407.822,55</w:t>
            </w:r>
            <w:r w:rsidR="005D1649" w:rsidRPr="001D4FEC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14:paraId="5665AD26" w14:textId="31B97DAA" w:rsidR="005709B3" w:rsidRPr="001D4FEC" w:rsidRDefault="005B4086" w:rsidP="001D4FEC">
            <w:pPr>
              <w:spacing w:line="276" w:lineRule="auto"/>
              <w:rPr>
                <w:bCs/>
                <w:color w:val="000000" w:themeColor="text1"/>
                <w:sz w:val="22"/>
                <w:szCs w:val="22"/>
              </w:rPr>
            </w:pPr>
            <w:r w:rsidRPr="001D4FEC">
              <w:rPr>
                <w:bCs/>
                <w:color w:val="000000" w:themeColor="text1"/>
                <w:sz w:val="22"/>
                <w:szCs w:val="22"/>
              </w:rPr>
              <w:t>(</w:t>
            </w:r>
            <w:r w:rsidR="005621E5" w:rsidRPr="001D4FEC">
              <w:rPr>
                <w:bCs/>
                <w:color w:val="000000" w:themeColor="text1"/>
                <w:sz w:val="22"/>
                <w:szCs w:val="22"/>
              </w:rPr>
              <w:t>Quatrocentos e sete mil, oitocentos e vinte e dois reais e cinquenta e cinco centavos</w:t>
            </w:r>
            <w:r w:rsidR="00465690" w:rsidRPr="001D4FEC">
              <w:rPr>
                <w:bCs/>
                <w:color w:val="000000" w:themeColor="text1"/>
                <w:sz w:val="22"/>
                <w:szCs w:val="22"/>
              </w:rPr>
              <w:t>).</w:t>
            </w:r>
            <w:bookmarkEnd w:id="0"/>
          </w:p>
          <w:p w14:paraId="7820E92F" w14:textId="0A5AE903" w:rsidR="005621E5" w:rsidRPr="001D4FEC" w:rsidRDefault="005621E5" w:rsidP="001D4FEC">
            <w:pPr>
              <w:suppressAutoHyphens w:val="0"/>
              <w:spacing w:line="276" w:lineRule="auto"/>
              <w:rPr>
                <w:color w:val="000000" w:themeColor="text1"/>
                <w:sz w:val="22"/>
                <w:szCs w:val="22"/>
                <w:highlight w:val="yellow"/>
              </w:rPr>
            </w:pPr>
          </w:p>
        </w:tc>
        <w:tc>
          <w:tcPr>
            <w:tcW w:w="1709" w:type="dxa"/>
            <w:vAlign w:val="center"/>
          </w:tcPr>
          <w:p w14:paraId="219E9993" w14:textId="6E5E1637" w:rsidR="005709B3" w:rsidRPr="001D4FEC" w:rsidRDefault="005621E5" w:rsidP="001D4FEC">
            <w:pPr>
              <w:spacing w:line="276" w:lineRule="auto"/>
              <w:rPr>
                <w:color w:val="000000" w:themeColor="text1"/>
                <w:sz w:val="22"/>
                <w:szCs w:val="22"/>
                <w:highlight w:val="yellow"/>
              </w:rPr>
            </w:pPr>
            <w:r w:rsidRPr="001D4FEC">
              <w:rPr>
                <w:color w:val="000000" w:themeColor="text1"/>
                <w:sz w:val="22"/>
                <w:szCs w:val="22"/>
              </w:rPr>
              <w:t>3</w:t>
            </w:r>
            <w:r w:rsidR="005D1649" w:rsidRPr="001D4FEC">
              <w:rPr>
                <w:color w:val="000000" w:themeColor="text1"/>
                <w:sz w:val="22"/>
                <w:szCs w:val="22"/>
              </w:rPr>
              <w:t>60 (</w:t>
            </w:r>
            <w:r w:rsidRPr="001D4FEC">
              <w:rPr>
                <w:color w:val="000000" w:themeColor="text1"/>
                <w:sz w:val="22"/>
                <w:szCs w:val="22"/>
              </w:rPr>
              <w:t xml:space="preserve">trezentos e </w:t>
            </w:r>
            <w:r w:rsidR="005D1649" w:rsidRPr="001D4FEC">
              <w:rPr>
                <w:color w:val="000000" w:themeColor="text1"/>
                <w:sz w:val="22"/>
                <w:szCs w:val="22"/>
              </w:rPr>
              <w:t>sessenta</w:t>
            </w:r>
            <w:r w:rsidR="00465690" w:rsidRPr="001D4FEC">
              <w:rPr>
                <w:color w:val="000000" w:themeColor="text1"/>
                <w:sz w:val="22"/>
                <w:szCs w:val="22"/>
              </w:rPr>
              <w:t>) dias</w:t>
            </w:r>
            <w:r w:rsidR="005709B3" w:rsidRPr="001D4FEC">
              <w:rPr>
                <w:color w:val="000000" w:themeColor="text1"/>
                <w:sz w:val="22"/>
                <w:szCs w:val="22"/>
              </w:rPr>
              <w:t>, conforme cronograma físico-fin</w:t>
            </w:r>
            <w:r w:rsidR="00941D93" w:rsidRPr="001D4FEC">
              <w:rPr>
                <w:color w:val="000000" w:themeColor="text1"/>
                <w:sz w:val="22"/>
                <w:szCs w:val="22"/>
              </w:rPr>
              <w:t xml:space="preserve">anceiro e de acordo com a demanda do Município. </w:t>
            </w:r>
          </w:p>
        </w:tc>
      </w:tr>
    </w:tbl>
    <w:p w14:paraId="504EBE3D" w14:textId="77E502DF" w:rsidR="00902021" w:rsidRPr="001D4FEC" w:rsidRDefault="00902021" w:rsidP="001D4FEC">
      <w:pPr>
        <w:spacing w:line="276" w:lineRule="auto"/>
        <w:rPr>
          <w:color w:val="000000" w:themeColor="text1"/>
          <w:sz w:val="22"/>
          <w:szCs w:val="22"/>
          <w:shd w:val="clear" w:color="auto" w:fill="FFFFFF" w:themeFill="background1"/>
        </w:rPr>
      </w:pPr>
    </w:p>
    <w:p w14:paraId="2E266D9E" w14:textId="75CA912B" w:rsidR="00902021" w:rsidRPr="001D4FEC" w:rsidRDefault="00902021" w:rsidP="001D4FEC">
      <w:pPr>
        <w:shd w:val="clear" w:color="auto" w:fill="D0CECE" w:themeFill="background2" w:themeFillShade="E6"/>
        <w:spacing w:line="276" w:lineRule="auto"/>
        <w:rPr>
          <w:b/>
          <w:bCs/>
          <w:sz w:val="22"/>
          <w:szCs w:val="22"/>
        </w:rPr>
      </w:pPr>
      <w:r w:rsidRPr="001D4FEC">
        <w:rPr>
          <w:b/>
          <w:bCs/>
          <w:sz w:val="22"/>
          <w:szCs w:val="22"/>
        </w:rPr>
        <w:t>3 – JUSTIFICATIVA</w:t>
      </w:r>
    </w:p>
    <w:p w14:paraId="3459219F" w14:textId="77777777" w:rsidR="000E6E5C" w:rsidRPr="001D4FEC" w:rsidRDefault="000E6E5C" w:rsidP="001D4FEC">
      <w:pPr>
        <w:tabs>
          <w:tab w:val="left" w:pos="1701"/>
        </w:tabs>
        <w:spacing w:line="276" w:lineRule="auto"/>
        <w:rPr>
          <w:bCs/>
          <w:color w:val="000000" w:themeColor="text1"/>
          <w:sz w:val="22"/>
          <w:szCs w:val="22"/>
        </w:rPr>
      </w:pPr>
    </w:p>
    <w:p w14:paraId="194FBC4F" w14:textId="77777777" w:rsidR="000E6E5C" w:rsidRPr="001D4FEC" w:rsidRDefault="000E6E5C" w:rsidP="001D4FEC">
      <w:pPr>
        <w:tabs>
          <w:tab w:val="left" w:pos="1701"/>
        </w:tabs>
        <w:spacing w:line="276" w:lineRule="auto"/>
        <w:ind w:firstLine="851"/>
        <w:rPr>
          <w:bCs/>
          <w:color w:val="000000" w:themeColor="text1"/>
          <w:sz w:val="22"/>
          <w:szCs w:val="22"/>
        </w:rPr>
      </w:pPr>
      <w:r w:rsidRPr="001D4FEC">
        <w:rPr>
          <w:bCs/>
          <w:color w:val="000000" w:themeColor="text1"/>
          <w:sz w:val="22"/>
          <w:szCs w:val="22"/>
        </w:rPr>
        <w:t xml:space="preserve">A instauração de procedimento administrativo tem como objetivo viabilizar a escolha da proposta mais vantajosa em favor da Administração Pública municipal, para tanto, utilizando-se o critério de “menor preço” global, bem como selecionar prestador de serviços que apresente oportunamente as melhores condições para contratar com a municipalidade, reduzindo, assim, o risco de contratação com particular que possa acarretar substancial dano ao interesse público, seja com a execução tardia ou até mesmo o atendimento incompleto da demanda. </w:t>
      </w:r>
    </w:p>
    <w:p w14:paraId="22F7E264" w14:textId="77777777" w:rsidR="000E6E5C" w:rsidRPr="001D4FEC" w:rsidRDefault="000E6E5C" w:rsidP="001D4FEC">
      <w:pPr>
        <w:tabs>
          <w:tab w:val="left" w:pos="1701"/>
        </w:tabs>
        <w:spacing w:line="276" w:lineRule="auto"/>
        <w:ind w:firstLine="851"/>
        <w:rPr>
          <w:bCs/>
          <w:color w:val="000000" w:themeColor="text1"/>
          <w:sz w:val="22"/>
          <w:szCs w:val="22"/>
        </w:rPr>
      </w:pPr>
      <w:r w:rsidRPr="001D4FEC">
        <w:rPr>
          <w:bCs/>
          <w:color w:val="000000" w:themeColor="text1"/>
          <w:sz w:val="22"/>
          <w:szCs w:val="22"/>
        </w:rPr>
        <w:t xml:space="preserve">O objeto enquadra-se na definição de bens e serviços comuns, tendo em vista que os padrões de desempenho e qualidade podem ser objetivamente definidos pelo edital, por meio de especificações usuais de mercado, nos termos do art. 6º, XIII da Lei Federal nº 14.133/2021, justificando-se a escolha da modalidade pregão, nos termos do art. 6º, XLI da mesma Lei. </w:t>
      </w:r>
    </w:p>
    <w:p w14:paraId="1AB4D8F1" w14:textId="77777777" w:rsidR="000E6E5C" w:rsidRPr="001D4FEC" w:rsidRDefault="000E6E5C" w:rsidP="001D4FEC">
      <w:pPr>
        <w:tabs>
          <w:tab w:val="left" w:pos="1701"/>
        </w:tabs>
        <w:spacing w:line="276" w:lineRule="auto"/>
        <w:ind w:firstLine="851"/>
        <w:rPr>
          <w:bCs/>
          <w:color w:val="000000" w:themeColor="text1"/>
          <w:sz w:val="22"/>
          <w:szCs w:val="22"/>
        </w:rPr>
      </w:pPr>
      <w:r w:rsidRPr="001D4FEC">
        <w:rPr>
          <w:bCs/>
          <w:color w:val="000000" w:themeColor="text1"/>
          <w:sz w:val="22"/>
          <w:szCs w:val="22"/>
        </w:rPr>
        <w:lastRenderedPageBreak/>
        <w:t xml:space="preserve">Os objetivos principais a serem alcançados com a contratação do objeto são a garantia de maior segurança no trânsito, tanto aos veículos quanto aos pedestres, bem como a conservação das vias e logradouros públicos, tendo em vista que rotineiramente surgem defeitos no pavimento em decorrência do desgaste natural e ação pluvial.  </w:t>
      </w:r>
    </w:p>
    <w:p w14:paraId="26F35B63" w14:textId="77777777" w:rsidR="000E6E5C" w:rsidRPr="001D4FEC" w:rsidRDefault="000E6E5C" w:rsidP="001D4FEC">
      <w:pPr>
        <w:tabs>
          <w:tab w:val="left" w:pos="1701"/>
        </w:tabs>
        <w:autoSpaceDE w:val="0"/>
        <w:autoSpaceDN w:val="0"/>
        <w:adjustRightInd w:val="0"/>
        <w:spacing w:line="276" w:lineRule="auto"/>
        <w:ind w:firstLine="851"/>
        <w:rPr>
          <w:color w:val="000000" w:themeColor="text1"/>
          <w:sz w:val="22"/>
          <w:szCs w:val="22"/>
        </w:rPr>
      </w:pPr>
      <w:r w:rsidRPr="001D4FEC">
        <w:rPr>
          <w:color w:val="000000" w:themeColor="text1"/>
          <w:sz w:val="22"/>
          <w:szCs w:val="22"/>
        </w:rPr>
        <w:t xml:space="preserve">Além disso, a execução dos serviços objeto do certame contribuirá para a preservação e conservação das ruas, melhorando a qualidade de vida populacional, prevenindo acidentes no trânsito, garantindo um tráfego seguro a veículos e pedestres, prevenindo a ocorrência de acidentes, além de contribuir para a economia do Município, sobretudo com a conservação das vias. </w:t>
      </w:r>
    </w:p>
    <w:p w14:paraId="6105A387" w14:textId="77777777" w:rsidR="000E6E5C" w:rsidRPr="001D4FEC" w:rsidRDefault="000E6E5C" w:rsidP="001D4FEC">
      <w:pPr>
        <w:tabs>
          <w:tab w:val="left" w:pos="1701"/>
        </w:tabs>
        <w:autoSpaceDE w:val="0"/>
        <w:autoSpaceDN w:val="0"/>
        <w:adjustRightInd w:val="0"/>
        <w:spacing w:line="276" w:lineRule="auto"/>
        <w:ind w:firstLine="851"/>
        <w:rPr>
          <w:color w:val="000000" w:themeColor="text1"/>
          <w:sz w:val="22"/>
          <w:szCs w:val="22"/>
        </w:rPr>
      </w:pPr>
      <w:r w:rsidRPr="001D4FEC">
        <w:rPr>
          <w:color w:val="000000" w:themeColor="text1"/>
          <w:sz w:val="22"/>
          <w:szCs w:val="22"/>
        </w:rPr>
        <w:t xml:space="preserve">Dito isso, a necessidade de realização de procedimento licitatório objetivando a aquisição do objeto referido se faz patente, tendo em vista a situação precária e de alta periculosidade no tráfego atualmente apresentadas pelas vias municipais. </w:t>
      </w:r>
    </w:p>
    <w:p w14:paraId="5A6B9864" w14:textId="77777777" w:rsidR="000E6E5C" w:rsidRPr="001D4FEC" w:rsidRDefault="000E6E5C" w:rsidP="001D4FEC">
      <w:pPr>
        <w:tabs>
          <w:tab w:val="left" w:pos="1701"/>
        </w:tabs>
        <w:spacing w:line="276" w:lineRule="auto"/>
        <w:ind w:firstLine="851"/>
        <w:rPr>
          <w:bCs/>
          <w:color w:val="000000" w:themeColor="text1"/>
          <w:sz w:val="22"/>
          <w:szCs w:val="22"/>
        </w:rPr>
      </w:pPr>
    </w:p>
    <w:p w14:paraId="5E3F439B" w14:textId="21CA99E5" w:rsidR="00FA3161" w:rsidRPr="001D4FEC" w:rsidRDefault="00902021" w:rsidP="001D4FEC">
      <w:pPr>
        <w:shd w:val="clear" w:color="auto" w:fill="D0CECE" w:themeFill="background2" w:themeFillShade="E6"/>
        <w:spacing w:line="276" w:lineRule="auto"/>
        <w:rPr>
          <w:b/>
          <w:bCs/>
          <w:sz w:val="22"/>
          <w:szCs w:val="22"/>
        </w:rPr>
      </w:pPr>
      <w:r w:rsidRPr="001D4FEC">
        <w:rPr>
          <w:b/>
          <w:bCs/>
          <w:sz w:val="22"/>
          <w:szCs w:val="22"/>
        </w:rPr>
        <w:t xml:space="preserve">4 – </w:t>
      </w:r>
      <w:r w:rsidR="000019AC" w:rsidRPr="001D4FEC">
        <w:rPr>
          <w:b/>
          <w:bCs/>
          <w:sz w:val="22"/>
          <w:szCs w:val="22"/>
        </w:rPr>
        <w:t xml:space="preserve">LEVANTAMENTO TOPOGRÁFICO E </w:t>
      </w:r>
      <w:r w:rsidR="00FA3161" w:rsidRPr="001D4FEC">
        <w:rPr>
          <w:b/>
          <w:bCs/>
          <w:sz w:val="22"/>
          <w:szCs w:val="22"/>
        </w:rPr>
        <w:t>CADASTRAL</w:t>
      </w:r>
    </w:p>
    <w:p w14:paraId="03C116EA" w14:textId="77777777" w:rsidR="00E56CD3" w:rsidRPr="001D4FEC" w:rsidRDefault="00E56CD3" w:rsidP="001D4FEC">
      <w:pPr>
        <w:spacing w:line="276" w:lineRule="auto"/>
        <w:ind w:firstLine="708"/>
        <w:rPr>
          <w:sz w:val="22"/>
          <w:szCs w:val="22"/>
        </w:rPr>
      </w:pPr>
    </w:p>
    <w:p w14:paraId="6D1DBD15" w14:textId="305F6595" w:rsidR="005D1649" w:rsidRPr="001D4FEC" w:rsidRDefault="00465690" w:rsidP="001D4FEC">
      <w:pPr>
        <w:spacing w:line="276" w:lineRule="auto"/>
        <w:ind w:firstLine="709"/>
        <w:rPr>
          <w:sz w:val="22"/>
          <w:szCs w:val="22"/>
        </w:rPr>
      </w:pPr>
      <w:r w:rsidRPr="001D4FEC">
        <w:rPr>
          <w:sz w:val="22"/>
          <w:szCs w:val="22"/>
        </w:rPr>
        <w:t xml:space="preserve">Considerando a natureza da intervenção, </w:t>
      </w:r>
      <w:r w:rsidRPr="001D4FEC">
        <w:rPr>
          <w:rStyle w:val="Forte"/>
          <w:b w:val="0"/>
          <w:sz w:val="22"/>
          <w:szCs w:val="22"/>
        </w:rPr>
        <w:t>fica dispensada a realização de levantamento topográfico cadastral</w:t>
      </w:r>
      <w:r w:rsidRPr="001D4FEC">
        <w:rPr>
          <w:sz w:val="22"/>
          <w:szCs w:val="22"/>
        </w:rPr>
        <w:t>.</w:t>
      </w:r>
    </w:p>
    <w:p w14:paraId="2FE09EF1" w14:textId="7663712A" w:rsidR="00DC4ABF" w:rsidRPr="001D4FEC" w:rsidRDefault="00465690" w:rsidP="001D4FEC">
      <w:pPr>
        <w:spacing w:line="276" w:lineRule="auto"/>
        <w:ind w:firstLine="709"/>
        <w:rPr>
          <w:sz w:val="22"/>
          <w:szCs w:val="22"/>
        </w:rPr>
      </w:pPr>
      <w:r w:rsidRPr="001D4FEC">
        <w:rPr>
          <w:sz w:val="22"/>
          <w:szCs w:val="22"/>
        </w:rPr>
        <w:t>A definição dos serviços será feita com base nas condições existentes e nas necessidades observadas in loco</w:t>
      </w:r>
      <w:r w:rsidR="00FE09AF" w:rsidRPr="001D4FEC">
        <w:rPr>
          <w:sz w:val="22"/>
          <w:szCs w:val="22"/>
        </w:rPr>
        <w:t>.</w:t>
      </w:r>
    </w:p>
    <w:p w14:paraId="67456641" w14:textId="77777777" w:rsidR="00465690" w:rsidRPr="001D4FEC" w:rsidRDefault="00465690" w:rsidP="001D4FEC">
      <w:pPr>
        <w:spacing w:line="276" w:lineRule="auto"/>
        <w:rPr>
          <w:b/>
          <w:bCs/>
          <w:sz w:val="22"/>
          <w:szCs w:val="22"/>
        </w:rPr>
      </w:pPr>
    </w:p>
    <w:p w14:paraId="19A95289" w14:textId="6EB44FA0" w:rsidR="00C354A7" w:rsidRPr="001D4FEC" w:rsidRDefault="00902021" w:rsidP="001D4FEC">
      <w:pPr>
        <w:shd w:val="clear" w:color="auto" w:fill="D0CECE" w:themeFill="background2" w:themeFillShade="E6"/>
        <w:spacing w:line="276" w:lineRule="auto"/>
        <w:rPr>
          <w:b/>
          <w:bCs/>
          <w:sz w:val="22"/>
          <w:szCs w:val="22"/>
        </w:rPr>
      </w:pPr>
      <w:r w:rsidRPr="001D4FEC">
        <w:rPr>
          <w:b/>
          <w:bCs/>
          <w:sz w:val="22"/>
          <w:szCs w:val="22"/>
        </w:rPr>
        <w:t xml:space="preserve">5 – </w:t>
      </w:r>
      <w:r w:rsidR="00DC4ABF" w:rsidRPr="001D4FEC">
        <w:rPr>
          <w:b/>
          <w:bCs/>
          <w:sz w:val="22"/>
          <w:szCs w:val="22"/>
        </w:rPr>
        <w:t>SONDAGENS E ENSAIOS GEOTÉCNICOS</w:t>
      </w:r>
    </w:p>
    <w:p w14:paraId="6AEE1455" w14:textId="77777777" w:rsidR="00E56CD3" w:rsidRPr="001D4FEC" w:rsidRDefault="00E56CD3" w:rsidP="001D4FEC">
      <w:pPr>
        <w:spacing w:line="276" w:lineRule="auto"/>
        <w:ind w:firstLine="708"/>
        <w:rPr>
          <w:sz w:val="22"/>
          <w:szCs w:val="22"/>
        </w:rPr>
      </w:pPr>
    </w:p>
    <w:p w14:paraId="25ADE40F" w14:textId="29ADD47D" w:rsidR="000E6E5C" w:rsidRPr="001D4FEC" w:rsidRDefault="00172FC2" w:rsidP="001D4FEC">
      <w:pPr>
        <w:spacing w:line="276" w:lineRule="auto"/>
        <w:rPr>
          <w:bCs/>
          <w:sz w:val="22"/>
          <w:szCs w:val="22"/>
        </w:rPr>
      </w:pPr>
      <w:r w:rsidRPr="001D4FEC">
        <w:rPr>
          <w:sz w:val="22"/>
          <w:szCs w:val="22"/>
        </w:rPr>
        <w:t xml:space="preserve">              </w:t>
      </w:r>
      <w:r w:rsidR="00FE09AF" w:rsidRPr="001D4FEC">
        <w:rPr>
          <w:sz w:val="22"/>
          <w:szCs w:val="22"/>
        </w:rPr>
        <w:t xml:space="preserve">Considerando que se trata de uma </w:t>
      </w:r>
      <w:r w:rsidR="000E6E5C" w:rsidRPr="001D4FEC">
        <w:rPr>
          <w:sz w:val="22"/>
          <w:szCs w:val="22"/>
        </w:rPr>
        <w:t>obra de recomposição de pavimentação asfáltica (tapa-buracos), construção de redutores de velocidade (quebra-molas) e construção de faixa elevada (faixa de pedestre</w:t>
      </w:r>
      <w:r w:rsidR="000747FB" w:rsidRPr="001D4FEC">
        <w:rPr>
          <w:sz w:val="22"/>
          <w:szCs w:val="22"/>
        </w:rPr>
        <w:t>), em</w:t>
      </w:r>
      <w:r w:rsidR="000E6E5C" w:rsidRPr="001D4FEC">
        <w:rPr>
          <w:color w:val="000000" w:themeColor="text1"/>
          <w:sz w:val="22"/>
          <w:szCs w:val="22"/>
        </w:rPr>
        <w:t xml:space="preserve"> vias e logradouros públicos, de acordo com a demanda, na sede do município de Santa Margarida/MG e no distrito de Ribeirão de São Domingos,</w:t>
      </w:r>
      <w:r w:rsidR="000E6E5C" w:rsidRPr="001D4FEC">
        <w:rPr>
          <w:rStyle w:val="Forte"/>
          <w:b w:val="0"/>
          <w:sz w:val="22"/>
          <w:szCs w:val="22"/>
        </w:rPr>
        <w:t xml:space="preserve"> fica dispensada a realização de sondagens e ensaios geotécnicos.</w:t>
      </w:r>
    </w:p>
    <w:p w14:paraId="32392F9F" w14:textId="6DB20212" w:rsidR="000E6E5C" w:rsidRPr="001D4FEC" w:rsidRDefault="000E6E5C" w:rsidP="001D4FEC">
      <w:pPr>
        <w:spacing w:line="276" w:lineRule="auto"/>
        <w:rPr>
          <w:rStyle w:val="Forte"/>
          <w:b w:val="0"/>
          <w:sz w:val="22"/>
          <w:szCs w:val="22"/>
        </w:rPr>
      </w:pPr>
    </w:p>
    <w:p w14:paraId="61D39376" w14:textId="72878576" w:rsidR="001A3DB8" w:rsidRPr="001D4FEC" w:rsidRDefault="00902021" w:rsidP="001D4FEC">
      <w:pPr>
        <w:shd w:val="clear" w:color="auto" w:fill="D0CECE" w:themeFill="background2" w:themeFillShade="E6"/>
        <w:spacing w:line="276" w:lineRule="auto"/>
        <w:rPr>
          <w:b/>
          <w:bCs/>
          <w:sz w:val="22"/>
          <w:szCs w:val="22"/>
        </w:rPr>
      </w:pPr>
      <w:r w:rsidRPr="001D4FEC">
        <w:rPr>
          <w:b/>
          <w:bCs/>
          <w:sz w:val="22"/>
          <w:szCs w:val="22"/>
        </w:rPr>
        <w:t xml:space="preserve">6 – </w:t>
      </w:r>
      <w:r w:rsidR="001A3DB8" w:rsidRPr="001D4FEC">
        <w:rPr>
          <w:b/>
          <w:bCs/>
          <w:sz w:val="22"/>
          <w:szCs w:val="22"/>
        </w:rPr>
        <w:t>ENSAIOS E ANÁLISES LABORATORIAIS</w:t>
      </w:r>
    </w:p>
    <w:p w14:paraId="4A8EED00" w14:textId="77777777" w:rsidR="00E56CD3" w:rsidRPr="001D4FEC" w:rsidRDefault="00E02AC5" w:rsidP="001D4FEC">
      <w:pPr>
        <w:spacing w:line="276" w:lineRule="auto"/>
        <w:rPr>
          <w:sz w:val="22"/>
          <w:szCs w:val="22"/>
        </w:rPr>
      </w:pPr>
      <w:r w:rsidRPr="001D4FEC">
        <w:rPr>
          <w:sz w:val="22"/>
          <w:szCs w:val="22"/>
        </w:rPr>
        <w:tab/>
      </w:r>
    </w:p>
    <w:p w14:paraId="0C36A2CB" w14:textId="3A203D18" w:rsidR="00081BD9" w:rsidRPr="001D4FEC" w:rsidRDefault="000E6E5C" w:rsidP="001D4FEC">
      <w:pPr>
        <w:spacing w:line="276" w:lineRule="auto"/>
        <w:ind w:firstLine="709"/>
        <w:rPr>
          <w:sz w:val="22"/>
          <w:szCs w:val="22"/>
        </w:rPr>
      </w:pPr>
      <w:r w:rsidRPr="001D4FEC">
        <w:rPr>
          <w:sz w:val="22"/>
          <w:szCs w:val="22"/>
        </w:rPr>
        <w:t>Considerando que se trata de uma obra de recomposição de pavimentação asfáltica (tapa-buracos), construção de redutores de velocidade (quebra-molas) e construção de faixa elevada (faixa de pedestre</w:t>
      </w:r>
      <w:r w:rsidR="000747FB" w:rsidRPr="001D4FEC">
        <w:rPr>
          <w:sz w:val="22"/>
          <w:szCs w:val="22"/>
        </w:rPr>
        <w:t>), em</w:t>
      </w:r>
      <w:r w:rsidRPr="001D4FEC">
        <w:rPr>
          <w:color w:val="000000" w:themeColor="text1"/>
          <w:sz w:val="22"/>
          <w:szCs w:val="22"/>
        </w:rPr>
        <w:t xml:space="preserve"> vias e logradouros públicos, de acordo com a demanda, na sede do município de Santa Margarida/MG e no distrito de Ribeirão de São Domingos,</w:t>
      </w:r>
      <w:r w:rsidRPr="001D4FEC">
        <w:rPr>
          <w:rStyle w:val="Forte"/>
          <w:b w:val="0"/>
          <w:sz w:val="22"/>
          <w:szCs w:val="22"/>
        </w:rPr>
        <w:t xml:space="preserve"> fica dispensada a realização de ensaios e análises laboratoriais.</w:t>
      </w:r>
    </w:p>
    <w:p w14:paraId="6E1C402D" w14:textId="77777777" w:rsidR="00FE09AF" w:rsidRPr="001D4FEC" w:rsidRDefault="00FE09AF" w:rsidP="001D4FEC">
      <w:pPr>
        <w:spacing w:line="276" w:lineRule="auto"/>
        <w:rPr>
          <w:sz w:val="22"/>
          <w:szCs w:val="22"/>
        </w:rPr>
      </w:pPr>
    </w:p>
    <w:p w14:paraId="209F55A1" w14:textId="15802A52" w:rsidR="002B37CF" w:rsidRPr="001D4FEC" w:rsidRDefault="00902021" w:rsidP="001D4FEC">
      <w:pPr>
        <w:shd w:val="clear" w:color="auto" w:fill="D0CECE" w:themeFill="background2" w:themeFillShade="E6"/>
        <w:spacing w:line="276" w:lineRule="auto"/>
        <w:rPr>
          <w:b/>
          <w:bCs/>
          <w:sz w:val="22"/>
          <w:szCs w:val="22"/>
        </w:rPr>
      </w:pPr>
      <w:r w:rsidRPr="001D4FEC">
        <w:rPr>
          <w:b/>
          <w:bCs/>
          <w:sz w:val="22"/>
          <w:szCs w:val="22"/>
        </w:rPr>
        <w:t xml:space="preserve">7 – </w:t>
      </w:r>
      <w:r w:rsidR="00E56CD3" w:rsidRPr="001D4FEC">
        <w:rPr>
          <w:b/>
          <w:bCs/>
          <w:sz w:val="22"/>
          <w:szCs w:val="22"/>
        </w:rPr>
        <w:t>ESTUDO SOCIOAMBIENTAL</w:t>
      </w:r>
    </w:p>
    <w:p w14:paraId="421D940B" w14:textId="0BC9DE27" w:rsidR="00941D93" w:rsidRDefault="00577412" w:rsidP="001D4FEC">
      <w:pPr>
        <w:suppressAutoHyphens w:val="0"/>
        <w:spacing w:before="100" w:beforeAutospacing="1" w:after="100" w:afterAutospacing="1" w:line="276" w:lineRule="auto"/>
        <w:ind w:firstLine="851"/>
        <w:rPr>
          <w:sz w:val="22"/>
          <w:szCs w:val="22"/>
        </w:rPr>
      </w:pPr>
      <w:r w:rsidRPr="001D4FEC">
        <w:rPr>
          <w:sz w:val="22"/>
          <w:szCs w:val="22"/>
        </w:rPr>
        <w:t>Foi realizado estudo socioambiental visando avaliar os possíveis impactos decorrentes da execução dos serviços de recomposição de pavimentação asfáltica, implantação de redutores de velocidade e faixas elevadas em CBUQ. A análise considerou a natureza e a extensão das intervenções previstas, bem como as medidas necessárias para prevenir, minimizar e controlar eventuais impactos ambientais, especialmente aqueles relacionados à geração de resíduos, transporte, manuseio e aplicação do material as</w:t>
      </w:r>
      <w:r w:rsidRPr="001D4FEC">
        <w:rPr>
          <w:sz w:val="22"/>
          <w:szCs w:val="22"/>
        </w:rPr>
        <w:t xml:space="preserve">fáltico, conforme documento anexo. </w:t>
      </w:r>
    </w:p>
    <w:p w14:paraId="060EC23E" w14:textId="77777777" w:rsidR="001D4FEC" w:rsidRPr="00941D93" w:rsidRDefault="001D4FEC" w:rsidP="001D4FEC">
      <w:pPr>
        <w:suppressAutoHyphens w:val="0"/>
        <w:spacing w:before="100" w:beforeAutospacing="1" w:after="100" w:afterAutospacing="1" w:line="276" w:lineRule="auto"/>
        <w:ind w:firstLine="851"/>
        <w:rPr>
          <w:sz w:val="22"/>
          <w:szCs w:val="22"/>
          <w:lang w:eastAsia="pt-BR"/>
        </w:rPr>
      </w:pPr>
    </w:p>
    <w:p w14:paraId="3D18CFA4" w14:textId="1FBE23A6" w:rsidR="00326DB2" w:rsidRPr="001D4FEC" w:rsidRDefault="00902021" w:rsidP="001D4FEC">
      <w:pPr>
        <w:shd w:val="clear" w:color="auto" w:fill="D0CECE" w:themeFill="background2" w:themeFillShade="E6"/>
        <w:spacing w:line="276" w:lineRule="auto"/>
        <w:rPr>
          <w:b/>
          <w:bCs/>
          <w:sz w:val="22"/>
          <w:szCs w:val="22"/>
        </w:rPr>
      </w:pPr>
      <w:r w:rsidRPr="001D4FEC">
        <w:rPr>
          <w:b/>
          <w:bCs/>
          <w:sz w:val="22"/>
          <w:szCs w:val="22"/>
        </w:rPr>
        <w:lastRenderedPageBreak/>
        <w:t xml:space="preserve">8 – </w:t>
      </w:r>
      <w:r w:rsidR="00402445" w:rsidRPr="001D4FEC">
        <w:rPr>
          <w:b/>
          <w:bCs/>
          <w:sz w:val="22"/>
          <w:szCs w:val="22"/>
        </w:rPr>
        <w:t>SOLUÇÕES TÉCNICAS GLOBAIS E LOCALIZADAS</w:t>
      </w:r>
    </w:p>
    <w:p w14:paraId="70E44A47" w14:textId="77777777" w:rsidR="00E56CD3" w:rsidRPr="001D4FEC" w:rsidRDefault="00E56CD3" w:rsidP="001D4FEC">
      <w:pPr>
        <w:spacing w:line="276" w:lineRule="auto"/>
        <w:ind w:firstLine="708"/>
        <w:rPr>
          <w:sz w:val="22"/>
          <w:szCs w:val="22"/>
        </w:rPr>
      </w:pPr>
    </w:p>
    <w:p w14:paraId="7B426490" w14:textId="5F52BCB5" w:rsidR="00326DB2" w:rsidRPr="001D4FEC" w:rsidRDefault="005B118E" w:rsidP="001D4FEC">
      <w:pPr>
        <w:spacing w:line="276" w:lineRule="auto"/>
        <w:ind w:firstLine="708"/>
        <w:rPr>
          <w:sz w:val="22"/>
          <w:szCs w:val="22"/>
        </w:rPr>
      </w:pPr>
      <w:r w:rsidRPr="001D4FEC">
        <w:rPr>
          <w:sz w:val="22"/>
          <w:szCs w:val="22"/>
        </w:rPr>
        <w:t xml:space="preserve">Para evitar a necessidade de reformulações ou variantes durante a elaboração do projeto executivo e a realização das obras, é importante considerar soluções técnicas globais e localizadas de forma abrangente e detalhada. </w:t>
      </w:r>
      <w:r w:rsidR="009B0B47" w:rsidRPr="001D4FEC">
        <w:rPr>
          <w:sz w:val="22"/>
          <w:szCs w:val="22"/>
        </w:rPr>
        <w:t xml:space="preserve">As estratégias usadas por nós da Secretaria </w:t>
      </w:r>
      <w:r w:rsidR="009E69EE" w:rsidRPr="001D4FEC">
        <w:rPr>
          <w:sz w:val="22"/>
          <w:szCs w:val="22"/>
        </w:rPr>
        <w:t xml:space="preserve">Municipal de Obras, </w:t>
      </w:r>
      <w:r w:rsidR="00812961" w:rsidRPr="001D4FEC">
        <w:rPr>
          <w:sz w:val="22"/>
          <w:szCs w:val="22"/>
        </w:rPr>
        <w:t xml:space="preserve">Serviços Urbanos e </w:t>
      </w:r>
      <w:r w:rsidR="009E69EE" w:rsidRPr="001D4FEC">
        <w:rPr>
          <w:sz w:val="22"/>
          <w:szCs w:val="22"/>
        </w:rPr>
        <w:t>Habitação</w:t>
      </w:r>
      <w:r w:rsidR="00781E9B" w:rsidRPr="001D4FEC">
        <w:rPr>
          <w:sz w:val="22"/>
          <w:szCs w:val="22"/>
        </w:rPr>
        <w:t>:</w:t>
      </w:r>
    </w:p>
    <w:p w14:paraId="0E45A4A5" w14:textId="77777777" w:rsidR="00503343" w:rsidRPr="001D4FEC" w:rsidRDefault="00503343" w:rsidP="001D4FEC">
      <w:pPr>
        <w:spacing w:line="276" w:lineRule="auto"/>
        <w:ind w:firstLine="708"/>
        <w:rPr>
          <w:sz w:val="22"/>
          <w:szCs w:val="22"/>
        </w:rPr>
      </w:pPr>
    </w:p>
    <w:p w14:paraId="6ED63A70" w14:textId="5ACC8883" w:rsidR="00781E9B" w:rsidRPr="001D4FEC" w:rsidRDefault="00781E9B" w:rsidP="001D4FEC">
      <w:pPr>
        <w:pStyle w:val="PargrafodaLista"/>
        <w:numPr>
          <w:ilvl w:val="0"/>
          <w:numId w:val="5"/>
        </w:numPr>
        <w:spacing w:line="276" w:lineRule="auto"/>
        <w:rPr>
          <w:sz w:val="22"/>
          <w:szCs w:val="22"/>
        </w:rPr>
      </w:pPr>
      <w:r w:rsidRPr="001D4FEC">
        <w:rPr>
          <w:b/>
          <w:bCs/>
          <w:sz w:val="22"/>
          <w:szCs w:val="22"/>
        </w:rPr>
        <w:t>Análise detalhada do local:</w:t>
      </w:r>
      <w:r w:rsidRPr="001D4FEC">
        <w:rPr>
          <w:sz w:val="22"/>
          <w:szCs w:val="22"/>
        </w:rPr>
        <w:t xml:space="preserve"> </w:t>
      </w:r>
      <w:r w:rsidR="00FE09AF" w:rsidRPr="001D4FEC">
        <w:rPr>
          <w:sz w:val="22"/>
          <w:szCs w:val="22"/>
        </w:rPr>
        <w:t>Foi realizada uma análise detalhada do</w:t>
      </w:r>
      <w:r w:rsidR="000747FB" w:rsidRPr="001D4FEC">
        <w:rPr>
          <w:sz w:val="22"/>
          <w:szCs w:val="22"/>
        </w:rPr>
        <w:t>s locais</w:t>
      </w:r>
      <w:r w:rsidR="00FE09AF" w:rsidRPr="001D4FEC">
        <w:rPr>
          <w:sz w:val="22"/>
          <w:szCs w:val="22"/>
        </w:rPr>
        <w:t xml:space="preserve"> da</w:t>
      </w:r>
      <w:r w:rsidR="000747FB" w:rsidRPr="001D4FEC">
        <w:rPr>
          <w:sz w:val="22"/>
          <w:szCs w:val="22"/>
        </w:rPr>
        <w:t>s</w:t>
      </w:r>
      <w:r w:rsidR="00FE09AF" w:rsidRPr="001D4FEC">
        <w:rPr>
          <w:sz w:val="22"/>
          <w:szCs w:val="22"/>
        </w:rPr>
        <w:t xml:space="preserve"> </w:t>
      </w:r>
      <w:r w:rsidR="000747FB" w:rsidRPr="001D4FEC">
        <w:rPr>
          <w:sz w:val="22"/>
          <w:szCs w:val="22"/>
        </w:rPr>
        <w:t>intervenções</w:t>
      </w:r>
      <w:r w:rsidR="00FE09AF" w:rsidRPr="001D4FEC">
        <w:rPr>
          <w:sz w:val="22"/>
          <w:szCs w:val="22"/>
        </w:rPr>
        <w:t xml:space="preserve">, com vistoria técnica in loco, </w:t>
      </w:r>
      <w:r w:rsidR="000747FB" w:rsidRPr="001D4FEC">
        <w:rPr>
          <w:sz w:val="22"/>
          <w:szCs w:val="22"/>
        </w:rPr>
        <w:t>observando as condições físicas e</w:t>
      </w:r>
      <w:r w:rsidR="00FE09AF" w:rsidRPr="001D4FEC">
        <w:rPr>
          <w:sz w:val="22"/>
          <w:szCs w:val="22"/>
        </w:rPr>
        <w:t xml:space="preserve"> estruturais. A inspeção permitiu verificar que a </w:t>
      </w:r>
      <w:r w:rsidR="000747FB" w:rsidRPr="001D4FEC">
        <w:rPr>
          <w:sz w:val="22"/>
          <w:szCs w:val="22"/>
        </w:rPr>
        <w:t xml:space="preserve">recomposição </w:t>
      </w:r>
      <w:r w:rsidR="00FE09AF" w:rsidRPr="001D4FEC">
        <w:rPr>
          <w:sz w:val="22"/>
          <w:szCs w:val="22"/>
        </w:rPr>
        <w:t>poderá ser executada sem necessidade de alterações significativas no solo, estrutura ou entorno imediato.</w:t>
      </w:r>
    </w:p>
    <w:p w14:paraId="3B8D31D4" w14:textId="41127B10" w:rsidR="00A149A9" w:rsidRPr="001D4FEC" w:rsidRDefault="00A149A9" w:rsidP="001D4FEC">
      <w:pPr>
        <w:pStyle w:val="PargrafodaLista"/>
        <w:numPr>
          <w:ilvl w:val="0"/>
          <w:numId w:val="5"/>
        </w:numPr>
        <w:spacing w:line="276" w:lineRule="auto"/>
        <w:rPr>
          <w:sz w:val="22"/>
          <w:szCs w:val="22"/>
        </w:rPr>
      </w:pPr>
      <w:r w:rsidRPr="001D4FEC">
        <w:rPr>
          <w:b/>
          <w:bCs/>
          <w:sz w:val="22"/>
          <w:szCs w:val="22"/>
        </w:rPr>
        <w:t>Padronização de processos e materiais:</w:t>
      </w:r>
      <w:r w:rsidRPr="001D4FEC">
        <w:rPr>
          <w:sz w:val="22"/>
          <w:szCs w:val="22"/>
        </w:rPr>
        <w:t xml:space="preserve"> Utilizamos técnicas de construção e materiais padronizados sempre que possível para garantir consistência e qualidade ao longo do projeto, incluindo a adoção de normas e regulamentos reconhecidos internacionalmente.</w:t>
      </w:r>
    </w:p>
    <w:p w14:paraId="3646D83A" w14:textId="27253C56" w:rsidR="00A149A9" w:rsidRPr="001D4FEC" w:rsidRDefault="003A1FB2" w:rsidP="001D4FEC">
      <w:pPr>
        <w:pStyle w:val="PargrafodaLista"/>
        <w:numPr>
          <w:ilvl w:val="0"/>
          <w:numId w:val="5"/>
        </w:numPr>
        <w:spacing w:line="276" w:lineRule="auto"/>
        <w:rPr>
          <w:sz w:val="22"/>
          <w:szCs w:val="22"/>
        </w:rPr>
      </w:pPr>
      <w:r w:rsidRPr="001D4FEC">
        <w:rPr>
          <w:b/>
          <w:bCs/>
          <w:sz w:val="22"/>
          <w:szCs w:val="22"/>
        </w:rPr>
        <w:t>Flexibilidade no projeto:</w:t>
      </w:r>
      <w:r w:rsidRPr="001D4FEC">
        <w:rPr>
          <w:sz w:val="22"/>
          <w:szCs w:val="22"/>
        </w:rPr>
        <w:t xml:space="preserve"> Incorporamos flexibilidade no projeto para acomodar variações potenciais</w:t>
      </w:r>
      <w:r w:rsidR="00FE09AF" w:rsidRPr="001D4FEC">
        <w:rPr>
          <w:sz w:val="22"/>
          <w:szCs w:val="22"/>
        </w:rPr>
        <w:t>, podendo</w:t>
      </w:r>
      <w:r w:rsidRPr="001D4FEC">
        <w:rPr>
          <w:sz w:val="22"/>
          <w:szCs w:val="22"/>
        </w:rPr>
        <w:t xml:space="preserve"> ser feito utilizando sistemas construtivos que permitam ajustes durante a execução.</w:t>
      </w:r>
    </w:p>
    <w:p w14:paraId="5D34FC53" w14:textId="42E7928D" w:rsidR="003625F2" w:rsidRPr="001D4FEC" w:rsidRDefault="003625F2" w:rsidP="001D4FEC">
      <w:pPr>
        <w:pStyle w:val="PargrafodaLista"/>
        <w:numPr>
          <w:ilvl w:val="0"/>
          <w:numId w:val="5"/>
        </w:numPr>
        <w:spacing w:line="276" w:lineRule="auto"/>
        <w:rPr>
          <w:sz w:val="22"/>
          <w:szCs w:val="22"/>
        </w:rPr>
      </w:pPr>
      <w:r w:rsidRPr="001D4FEC">
        <w:rPr>
          <w:b/>
          <w:bCs/>
          <w:sz w:val="22"/>
          <w:szCs w:val="22"/>
        </w:rPr>
        <w:t>Colaboração e comunicação:</w:t>
      </w:r>
      <w:r w:rsidRPr="001D4FEC">
        <w:rPr>
          <w:sz w:val="22"/>
          <w:szCs w:val="22"/>
        </w:rPr>
        <w:t xml:space="preserve"> Estabeleceremos uma comunicação clara e eficaz entre todas as partes envolvidas no projeto, inc</w:t>
      </w:r>
      <w:r w:rsidR="00520A8C" w:rsidRPr="001D4FEC">
        <w:rPr>
          <w:sz w:val="22"/>
          <w:szCs w:val="22"/>
        </w:rPr>
        <w:t>luindo engenheiros, contratados</w:t>
      </w:r>
      <w:r w:rsidRPr="001D4FEC">
        <w:rPr>
          <w:sz w:val="22"/>
          <w:szCs w:val="22"/>
        </w:rPr>
        <w:t xml:space="preserve"> e o município. Promovendo uma cultura de colaboração e transparência que pode ajudar a evitar problemas e garantir que todas as partes estejam alinhadas em relação aos objetivos do projeto.</w:t>
      </w:r>
    </w:p>
    <w:p w14:paraId="55BE00FA" w14:textId="77777777" w:rsidR="00F37D8C" w:rsidRPr="001D4FEC" w:rsidRDefault="00F37D8C" w:rsidP="001D4FEC">
      <w:pPr>
        <w:spacing w:line="276" w:lineRule="auto"/>
        <w:rPr>
          <w:b/>
          <w:bCs/>
          <w:sz w:val="22"/>
          <w:szCs w:val="22"/>
        </w:rPr>
      </w:pPr>
    </w:p>
    <w:p w14:paraId="495FD670" w14:textId="70DA2ABD" w:rsidR="00F37D8C" w:rsidRPr="001D4FEC" w:rsidRDefault="00902021" w:rsidP="001D4FEC">
      <w:pPr>
        <w:shd w:val="clear" w:color="auto" w:fill="D0CECE" w:themeFill="background2" w:themeFillShade="E6"/>
        <w:spacing w:line="276" w:lineRule="auto"/>
        <w:rPr>
          <w:b/>
          <w:bCs/>
          <w:sz w:val="22"/>
          <w:szCs w:val="22"/>
        </w:rPr>
      </w:pPr>
      <w:r w:rsidRPr="001D4FEC">
        <w:rPr>
          <w:b/>
          <w:bCs/>
          <w:sz w:val="22"/>
          <w:szCs w:val="22"/>
        </w:rPr>
        <w:t xml:space="preserve">9 – </w:t>
      </w:r>
      <w:r w:rsidR="00F37D8C" w:rsidRPr="001D4FEC">
        <w:rPr>
          <w:b/>
          <w:bCs/>
          <w:sz w:val="22"/>
          <w:szCs w:val="22"/>
        </w:rPr>
        <w:t>IDENTI</w:t>
      </w:r>
      <w:r w:rsidR="00520A8C" w:rsidRPr="001D4FEC">
        <w:rPr>
          <w:b/>
          <w:bCs/>
          <w:sz w:val="22"/>
          <w:szCs w:val="22"/>
        </w:rPr>
        <w:t>F</w:t>
      </w:r>
      <w:r w:rsidR="00F37D8C" w:rsidRPr="001D4FEC">
        <w:rPr>
          <w:b/>
          <w:bCs/>
          <w:sz w:val="22"/>
          <w:szCs w:val="22"/>
        </w:rPr>
        <w:t>ICAÇÃO DOS TIPOS DE SERVIÇOS A EXECUTAR E DOS MATERIAIS E EQUIPAMENTOS A INCORPORAR À OBRA</w:t>
      </w:r>
      <w:r w:rsidR="009F1C64" w:rsidRPr="001D4FEC">
        <w:rPr>
          <w:b/>
          <w:bCs/>
          <w:sz w:val="22"/>
          <w:szCs w:val="22"/>
        </w:rPr>
        <w:t xml:space="preserve"> E INFORMAÇÕES QUE POSSIBILITEM O ESTUDO E A DEFINIÇÃO DE MÉTODOS CONSTRUTIVOS, DE INSTALAÇÕES PROVISÓRIAS E DE CONDIÇÕES ORGANIZACIONAIS PARA A OBRA</w:t>
      </w:r>
    </w:p>
    <w:p w14:paraId="1805EF1A" w14:textId="77777777" w:rsidR="00E825D1" w:rsidRPr="001D4FEC" w:rsidRDefault="00E825D1" w:rsidP="001D4FEC">
      <w:pPr>
        <w:spacing w:line="276" w:lineRule="auto"/>
        <w:rPr>
          <w:b/>
          <w:bCs/>
          <w:sz w:val="22"/>
          <w:szCs w:val="22"/>
        </w:rPr>
      </w:pPr>
    </w:p>
    <w:tbl>
      <w:tblPr>
        <w:tblW w:w="9676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20"/>
        <w:gridCol w:w="5696"/>
        <w:gridCol w:w="1740"/>
        <w:gridCol w:w="1420"/>
      </w:tblGrid>
      <w:tr w:rsidR="005149CA" w:rsidRPr="001D4FEC" w14:paraId="6560310E" w14:textId="77777777" w:rsidTr="005149CA">
        <w:trPr>
          <w:trHeight w:val="360"/>
        </w:trPr>
        <w:tc>
          <w:tcPr>
            <w:tcW w:w="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094BB35" w14:textId="77777777" w:rsidR="005149CA" w:rsidRPr="001D4FEC" w:rsidRDefault="005149CA" w:rsidP="001D4FEC">
            <w:pPr>
              <w:suppressAutoHyphens w:val="0"/>
              <w:spacing w:line="276" w:lineRule="auto"/>
              <w:jc w:val="center"/>
              <w:rPr>
                <w:b/>
                <w:bCs/>
                <w:color w:val="000000"/>
                <w:sz w:val="22"/>
                <w:szCs w:val="22"/>
                <w:lang w:eastAsia="pt-BR"/>
              </w:rPr>
            </w:pPr>
            <w:r w:rsidRPr="001D4FEC">
              <w:rPr>
                <w:b/>
                <w:bCs/>
                <w:color w:val="000000"/>
                <w:sz w:val="22"/>
                <w:szCs w:val="22"/>
                <w:lang w:eastAsia="pt-BR"/>
              </w:rPr>
              <w:t>ITEM</w:t>
            </w:r>
          </w:p>
        </w:tc>
        <w:tc>
          <w:tcPr>
            <w:tcW w:w="5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74DED2E4" w14:textId="77777777" w:rsidR="005149CA" w:rsidRPr="001D4FEC" w:rsidRDefault="005149CA" w:rsidP="001D4FEC">
            <w:pPr>
              <w:suppressAutoHyphens w:val="0"/>
              <w:spacing w:line="276" w:lineRule="auto"/>
              <w:jc w:val="center"/>
              <w:rPr>
                <w:b/>
                <w:bCs/>
                <w:color w:val="000000"/>
                <w:sz w:val="22"/>
                <w:szCs w:val="22"/>
                <w:lang w:eastAsia="pt-BR"/>
              </w:rPr>
            </w:pPr>
            <w:r w:rsidRPr="001D4FEC">
              <w:rPr>
                <w:b/>
                <w:bCs/>
                <w:color w:val="000000"/>
                <w:sz w:val="22"/>
                <w:szCs w:val="22"/>
                <w:lang w:eastAsia="pt-BR"/>
              </w:rPr>
              <w:t>DESCRIÇAO DOS SERVIÇOS</w:t>
            </w: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34D7196" w14:textId="77777777" w:rsidR="005149CA" w:rsidRPr="001D4FEC" w:rsidRDefault="005149CA" w:rsidP="001D4FEC">
            <w:pPr>
              <w:suppressAutoHyphens w:val="0"/>
              <w:spacing w:line="276" w:lineRule="auto"/>
              <w:jc w:val="center"/>
              <w:rPr>
                <w:b/>
                <w:bCs/>
                <w:color w:val="000000"/>
                <w:sz w:val="22"/>
                <w:szCs w:val="22"/>
                <w:lang w:eastAsia="pt-BR"/>
              </w:rPr>
            </w:pPr>
            <w:r w:rsidRPr="001D4FEC">
              <w:rPr>
                <w:b/>
                <w:bCs/>
                <w:color w:val="000000"/>
                <w:sz w:val="22"/>
                <w:szCs w:val="22"/>
                <w:lang w:eastAsia="pt-BR"/>
              </w:rPr>
              <w:t>BDI=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0B4B99" w14:textId="1CC05DEC" w:rsidR="005149CA" w:rsidRPr="001D4FEC" w:rsidRDefault="005621E5" w:rsidP="001D4FEC">
            <w:pPr>
              <w:suppressAutoHyphens w:val="0"/>
              <w:spacing w:line="276" w:lineRule="auto"/>
              <w:jc w:val="center"/>
              <w:rPr>
                <w:b/>
                <w:bCs/>
                <w:color w:val="000000"/>
                <w:sz w:val="22"/>
                <w:szCs w:val="22"/>
                <w:lang w:eastAsia="pt-BR"/>
              </w:rPr>
            </w:pPr>
            <w:r w:rsidRPr="001D4FEC">
              <w:rPr>
                <w:b/>
                <w:bCs/>
                <w:color w:val="000000"/>
                <w:sz w:val="22"/>
                <w:szCs w:val="22"/>
                <w:lang w:eastAsia="pt-BR"/>
              </w:rPr>
              <w:t>30,73</w:t>
            </w:r>
            <w:r w:rsidR="005149CA" w:rsidRPr="001D4FEC">
              <w:rPr>
                <w:b/>
                <w:bCs/>
                <w:color w:val="000000"/>
                <w:sz w:val="22"/>
                <w:szCs w:val="22"/>
                <w:lang w:eastAsia="pt-BR"/>
              </w:rPr>
              <w:t>%</w:t>
            </w:r>
          </w:p>
        </w:tc>
      </w:tr>
      <w:tr w:rsidR="005149CA" w:rsidRPr="001D4FEC" w14:paraId="70ABECC0" w14:textId="77777777" w:rsidTr="005149CA">
        <w:trPr>
          <w:trHeight w:val="360"/>
        </w:trPr>
        <w:tc>
          <w:tcPr>
            <w:tcW w:w="8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46C552" w14:textId="77777777" w:rsidR="005149CA" w:rsidRPr="001D4FEC" w:rsidRDefault="005149CA" w:rsidP="001D4FEC">
            <w:pPr>
              <w:suppressAutoHyphens w:val="0"/>
              <w:spacing w:line="276" w:lineRule="auto"/>
              <w:jc w:val="left"/>
              <w:rPr>
                <w:b/>
                <w:bCs/>
                <w:color w:val="000000"/>
                <w:sz w:val="22"/>
                <w:szCs w:val="22"/>
                <w:lang w:eastAsia="pt-BR"/>
              </w:rPr>
            </w:pPr>
          </w:p>
        </w:tc>
        <w:tc>
          <w:tcPr>
            <w:tcW w:w="5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40CAF75" w14:textId="77777777" w:rsidR="005149CA" w:rsidRPr="001D4FEC" w:rsidRDefault="005149CA" w:rsidP="001D4FEC">
            <w:pPr>
              <w:suppressAutoHyphens w:val="0"/>
              <w:spacing w:line="276" w:lineRule="auto"/>
              <w:jc w:val="left"/>
              <w:rPr>
                <w:b/>
                <w:bCs/>
                <w:color w:val="000000"/>
                <w:sz w:val="22"/>
                <w:szCs w:val="22"/>
                <w:lang w:eastAsia="pt-BR"/>
              </w:rPr>
            </w:pPr>
          </w:p>
        </w:tc>
        <w:tc>
          <w:tcPr>
            <w:tcW w:w="17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5B3FF16" w14:textId="77777777" w:rsidR="005149CA" w:rsidRPr="001D4FEC" w:rsidRDefault="005149CA" w:rsidP="001D4FEC">
            <w:pPr>
              <w:suppressAutoHyphens w:val="0"/>
              <w:spacing w:line="276" w:lineRule="auto"/>
              <w:jc w:val="center"/>
              <w:rPr>
                <w:b/>
                <w:bCs/>
                <w:color w:val="000000"/>
                <w:sz w:val="22"/>
                <w:szCs w:val="22"/>
                <w:lang w:eastAsia="pt-BR"/>
              </w:rPr>
            </w:pPr>
            <w:r w:rsidRPr="001D4FEC">
              <w:rPr>
                <w:b/>
                <w:bCs/>
                <w:color w:val="000000"/>
                <w:sz w:val="22"/>
                <w:szCs w:val="22"/>
                <w:lang w:eastAsia="pt-BR"/>
              </w:rPr>
              <w:t>UNIDADE</w:t>
            </w:r>
          </w:p>
        </w:tc>
        <w:tc>
          <w:tcPr>
            <w:tcW w:w="14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54DB1D4" w14:textId="77777777" w:rsidR="005149CA" w:rsidRPr="001D4FEC" w:rsidRDefault="005149CA" w:rsidP="001D4FEC">
            <w:pPr>
              <w:suppressAutoHyphens w:val="0"/>
              <w:spacing w:line="276" w:lineRule="auto"/>
              <w:jc w:val="center"/>
              <w:rPr>
                <w:b/>
                <w:bCs/>
                <w:color w:val="000000"/>
                <w:sz w:val="22"/>
                <w:szCs w:val="22"/>
                <w:lang w:eastAsia="pt-BR"/>
              </w:rPr>
            </w:pPr>
            <w:r w:rsidRPr="001D4FEC">
              <w:rPr>
                <w:b/>
                <w:bCs/>
                <w:color w:val="000000"/>
                <w:sz w:val="22"/>
                <w:szCs w:val="22"/>
                <w:lang w:eastAsia="pt-BR"/>
              </w:rPr>
              <w:t>QUANT.</w:t>
            </w:r>
          </w:p>
        </w:tc>
      </w:tr>
      <w:tr w:rsidR="005149CA" w:rsidRPr="001D4FEC" w14:paraId="658BE5B3" w14:textId="77777777" w:rsidTr="005149CA">
        <w:trPr>
          <w:trHeight w:val="360"/>
        </w:trPr>
        <w:tc>
          <w:tcPr>
            <w:tcW w:w="65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0EA680AF" w14:textId="77777777" w:rsidR="005149CA" w:rsidRPr="001D4FEC" w:rsidRDefault="005149CA" w:rsidP="001D4FEC">
            <w:pPr>
              <w:suppressAutoHyphens w:val="0"/>
              <w:spacing w:line="276" w:lineRule="auto"/>
              <w:jc w:val="center"/>
              <w:rPr>
                <w:b/>
                <w:bCs/>
                <w:color w:val="000000"/>
                <w:sz w:val="22"/>
                <w:szCs w:val="22"/>
                <w:lang w:eastAsia="pt-BR"/>
              </w:rPr>
            </w:pPr>
            <w:r w:rsidRPr="001D4FEC">
              <w:rPr>
                <w:b/>
                <w:bCs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1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A361AA" w14:textId="77777777" w:rsidR="005149CA" w:rsidRPr="001D4FEC" w:rsidRDefault="005149CA" w:rsidP="001D4FEC">
            <w:pPr>
              <w:suppressAutoHyphens w:val="0"/>
              <w:spacing w:line="276" w:lineRule="auto"/>
              <w:jc w:val="left"/>
              <w:rPr>
                <w:b/>
                <w:bCs/>
                <w:color w:val="000000"/>
                <w:sz w:val="22"/>
                <w:szCs w:val="22"/>
                <w:lang w:eastAsia="pt-BR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E6710E" w14:textId="77777777" w:rsidR="005149CA" w:rsidRPr="001D4FEC" w:rsidRDefault="005149CA" w:rsidP="001D4FEC">
            <w:pPr>
              <w:suppressAutoHyphens w:val="0"/>
              <w:spacing w:line="276" w:lineRule="auto"/>
              <w:jc w:val="left"/>
              <w:rPr>
                <w:b/>
                <w:bCs/>
                <w:color w:val="000000"/>
                <w:sz w:val="22"/>
                <w:szCs w:val="22"/>
                <w:lang w:eastAsia="pt-BR"/>
              </w:rPr>
            </w:pPr>
          </w:p>
        </w:tc>
      </w:tr>
      <w:tr w:rsidR="005149CA" w:rsidRPr="001D4FEC" w14:paraId="54307629" w14:textId="77777777" w:rsidTr="005149CA">
        <w:trPr>
          <w:trHeight w:val="36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2F7E609" w14:textId="77777777" w:rsidR="005149CA" w:rsidRPr="001D4FEC" w:rsidRDefault="005149CA" w:rsidP="001D4FEC">
            <w:pPr>
              <w:suppressAutoHyphens w:val="0"/>
              <w:spacing w:line="276" w:lineRule="auto"/>
              <w:jc w:val="center"/>
              <w:rPr>
                <w:b/>
                <w:bCs/>
                <w:color w:val="000000"/>
                <w:sz w:val="22"/>
                <w:szCs w:val="22"/>
                <w:lang w:eastAsia="pt-BR"/>
              </w:rPr>
            </w:pPr>
            <w:r w:rsidRPr="001D4FEC">
              <w:rPr>
                <w:b/>
                <w:bCs/>
                <w:color w:val="000000"/>
                <w:sz w:val="22"/>
                <w:szCs w:val="22"/>
                <w:lang w:eastAsia="pt-BR"/>
              </w:rPr>
              <w:t>1.0</w:t>
            </w:r>
          </w:p>
        </w:tc>
        <w:tc>
          <w:tcPr>
            <w:tcW w:w="5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3B40B139" w14:textId="77777777" w:rsidR="005149CA" w:rsidRPr="001D4FEC" w:rsidRDefault="005149CA" w:rsidP="001D4FEC">
            <w:pPr>
              <w:suppressAutoHyphens w:val="0"/>
              <w:spacing w:line="276" w:lineRule="auto"/>
              <w:jc w:val="left"/>
              <w:rPr>
                <w:b/>
                <w:bCs/>
                <w:color w:val="000000"/>
                <w:sz w:val="22"/>
                <w:szCs w:val="22"/>
                <w:lang w:eastAsia="pt-BR"/>
              </w:rPr>
            </w:pPr>
            <w:r w:rsidRPr="001D4FEC">
              <w:rPr>
                <w:b/>
                <w:bCs/>
                <w:color w:val="000000"/>
                <w:sz w:val="22"/>
                <w:szCs w:val="22"/>
                <w:lang w:eastAsia="pt-BR"/>
              </w:rPr>
              <w:t>SERVIÇOS PRELIMINARES.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BDBBC43" w14:textId="77777777" w:rsidR="005149CA" w:rsidRPr="001D4FEC" w:rsidRDefault="005149CA" w:rsidP="001D4FEC">
            <w:pPr>
              <w:suppressAutoHyphens w:val="0"/>
              <w:spacing w:line="276" w:lineRule="auto"/>
              <w:jc w:val="left"/>
              <w:rPr>
                <w:b/>
                <w:bCs/>
                <w:color w:val="000000"/>
                <w:sz w:val="22"/>
                <w:szCs w:val="22"/>
                <w:lang w:eastAsia="pt-BR"/>
              </w:rPr>
            </w:pPr>
            <w:r w:rsidRPr="001D4FEC">
              <w:rPr>
                <w:b/>
                <w:bCs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7D22709" w14:textId="77777777" w:rsidR="005149CA" w:rsidRPr="001D4FEC" w:rsidRDefault="005149CA" w:rsidP="001D4FEC">
            <w:pPr>
              <w:suppressAutoHyphens w:val="0"/>
              <w:spacing w:line="276" w:lineRule="auto"/>
              <w:jc w:val="left"/>
              <w:rPr>
                <w:b/>
                <w:bCs/>
                <w:color w:val="000000"/>
                <w:sz w:val="22"/>
                <w:szCs w:val="22"/>
                <w:lang w:eastAsia="pt-BR"/>
              </w:rPr>
            </w:pPr>
            <w:r w:rsidRPr="001D4FEC">
              <w:rPr>
                <w:b/>
                <w:bCs/>
                <w:color w:val="000000"/>
                <w:sz w:val="22"/>
                <w:szCs w:val="22"/>
                <w:lang w:eastAsia="pt-BR"/>
              </w:rPr>
              <w:t> </w:t>
            </w:r>
          </w:p>
        </w:tc>
      </w:tr>
      <w:tr w:rsidR="005149CA" w:rsidRPr="001D4FEC" w14:paraId="2E8189E5" w14:textId="77777777" w:rsidTr="005621E5">
        <w:trPr>
          <w:trHeight w:val="1467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231E054" w14:textId="77777777" w:rsidR="005149CA" w:rsidRPr="001D4FEC" w:rsidRDefault="005149CA" w:rsidP="001D4FEC">
            <w:pPr>
              <w:suppressAutoHyphens w:val="0"/>
              <w:spacing w:line="276" w:lineRule="auto"/>
              <w:jc w:val="center"/>
              <w:rPr>
                <w:color w:val="000000"/>
                <w:sz w:val="22"/>
                <w:szCs w:val="22"/>
                <w:lang w:eastAsia="pt-BR"/>
              </w:rPr>
            </w:pPr>
            <w:r w:rsidRPr="001D4FEC">
              <w:rPr>
                <w:color w:val="000000"/>
                <w:sz w:val="22"/>
                <w:szCs w:val="22"/>
                <w:lang w:eastAsia="pt-BR"/>
              </w:rPr>
              <w:t>1.1</w:t>
            </w:r>
          </w:p>
        </w:tc>
        <w:tc>
          <w:tcPr>
            <w:tcW w:w="5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14:paraId="2E77E3C3" w14:textId="77777777" w:rsidR="005149CA" w:rsidRPr="001D4FEC" w:rsidRDefault="005149CA" w:rsidP="001D4FEC">
            <w:pPr>
              <w:suppressAutoHyphens w:val="0"/>
              <w:spacing w:line="276" w:lineRule="auto"/>
              <w:jc w:val="left"/>
              <w:rPr>
                <w:color w:val="000000"/>
                <w:sz w:val="22"/>
                <w:szCs w:val="22"/>
                <w:lang w:eastAsia="pt-BR"/>
              </w:rPr>
            </w:pPr>
            <w:r w:rsidRPr="001D4FEC">
              <w:rPr>
                <w:color w:val="000000"/>
                <w:sz w:val="22"/>
                <w:szCs w:val="22"/>
                <w:lang w:eastAsia="pt-BR"/>
              </w:rPr>
              <w:t>Fornecimento e colocação de placa de obra em chapa galvanizada #26, esp. 0,45mm, dimensão (3x1,</w:t>
            </w:r>
            <w:proofErr w:type="gramStart"/>
            <w:r w:rsidRPr="001D4FEC">
              <w:rPr>
                <w:color w:val="000000"/>
                <w:sz w:val="22"/>
                <w:szCs w:val="22"/>
                <w:lang w:eastAsia="pt-BR"/>
              </w:rPr>
              <w:t>5)m</w:t>
            </w:r>
            <w:proofErr w:type="gramEnd"/>
            <w:r w:rsidRPr="001D4FEC">
              <w:rPr>
                <w:color w:val="000000"/>
                <w:sz w:val="22"/>
                <w:szCs w:val="22"/>
                <w:lang w:eastAsia="pt-BR"/>
              </w:rPr>
              <w:t xml:space="preserve">, plotada com adesivo </w:t>
            </w:r>
            <w:proofErr w:type="spellStart"/>
            <w:r w:rsidRPr="001D4FEC">
              <w:rPr>
                <w:color w:val="000000"/>
                <w:sz w:val="22"/>
                <w:szCs w:val="22"/>
                <w:lang w:eastAsia="pt-BR"/>
              </w:rPr>
              <w:t>vinílico</w:t>
            </w:r>
            <w:proofErr w:type="spellEnd"/>
            <w:r w:rsidRPr="001D4FEC">
              <w:rPr>
                <w:color w:val="000000"/>
                <w:sz w:val="22"/>
                <w:szCs w:val="22"/>
                <w:lang w:eastAsia="pt-BR"/>
              </w:rPr>
              <w:t xml:space="preserve">, afixada com rebites 4,8x40mm, em estrutura metálica de metalon 20x20mm, esp. 1,25mm,inclusive suporte em eucalipto </w:t>
            </w:r>
            <w:proofErr w:type="spellStart"/>
            <w:r w:rsidRPr="001D4FEC">
              <w:rPr>
                <w:color w:val="000000"/>
                <w:sz w:val="22"/>
                <w:szCs w:val="22"/>
                <w:lang w:eastAsia="pt-BR"/>
              </w:rPr>
              <w:t>autoclavado</w:t>
            </w:r>
            <w:proofErr w:type="spellEnd"/>
            <w:r w:rsidRPr="001D4FEC">
              <w:rPr>
                <w:color w:val="000000"/>
                <w:sz w:val="22"/>
                <w:szCs w:val="22"/>
                <w:lang w:eastAsia="pt-BR"/>
              </w:rPr>
              <w:t xml:space="preserve"> pintado com tinta </w:t>
            </w:r>
            <w:proofErr w:type="spellStart"/>
            <w:r w:rsidRPr="001D4FEC">
              <w:rPr>
                <w:color w:val="000000"/>
                <w:sz w:val="22"/>
                <w:szCs w:val="22"/>
                <w:lang w:eastAsia="pt-BR"/>
              </w:rPr>
              <w:t>pva</w:t>
            </w:r>
            <w:proofErr w:type="spellEnd"/>
            <w:r w:rsidRPr="001D4FEC">
              <w:rPr>
                <w:color w:val="000000"/>
                <w:sz w:val="22"/>
                <w:szCs w:val="22"/>
                <w:lang w:eastAsia="pt-BR"/>
              </w:rPr>
              <w:t xml:space="preserve"> duas (2) demãos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869833C" w14:textId="77777777" w:rsidR="005149CA" w:rsidRPr="001D4FEC" w:rsidRDefault="005149CA" w:rsidP="001D4FEC">
            <w:pPr>
              <w:suppressAutoHyphens w:val="0"/>
              <w:spacing w:line="276" w:lineRule="auto"/>
              <w:jc w:val="center"/>
              <w:rPr>
                <w:color w:val="000000"/>
                <w:sz w:val="22"/>
                <w:szCs w:val="22"/>
                <w:lang w:eastAsia="pt-BR"/>
              </w:rPr>
            </w:pPr>
            <w:r w:rsidRPr="001D4FEC">
              <w:rPr>
                <w:color w:val="000000"/>
                <w:sz w:val="22"/>
                <w:szCs w:val="22"/>
                <w:lang w:eastAsia="pt-BR"/>
              </w:rPr>
              <w:t>UNI.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2DC7502" w14:textId="77777777" w:rsidR="005149CA" w:rsidRPr="001D4FEC" w:rsidRDefault="005149CA" w:rsidP="001D4FEC">
            <w:pPr>
              <w:suppressAutoHyphens w:val="0"/>
              <w:spacing w:line="276" w:lineRule="auto"/>
              <w:jc w:val="center"/>
              <w:rPr>
                <w:color w:val="000000"/>
                <w:sz w:val="22"/>
                <w:szCs w:val="22"/>
                <w:lang w:eastAsia="pt-BR"/>
              </w:rPr>
            </w:pPr>
            <w:r w:rsidRPr="001D4FEC">
              <w:rPr>
                <w:color w:val="000000"/>
                <w:sz w:val="22"/>
                <w:szCs w:val="22"/>
                <w:lang w:eastAsia="pt-BR"/>
              </w:rPr>
              <w:t>1,00</w:t>
            </w:r>
          </w:p>
        </w:tc>
      </w:tr>
      <w:tr w:rsidR="005149CA" w:rsidRPr="001D4FEC" w14:paraId="546C4CF4" w14:textId="77777777" w:rsidTr="005149CA">
        <w:trPr>
          <w:trHeight w:val="360"/>
        </w:trPr>
        <w:tc>
          <w:tcPr>
            <w:tcW w:w="65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3A93EA90" w14:textId="77777777" w:rsidR="005149CA" w:rsidRPr="001D4FEC" w:rsidRDefault="005149CA" w:rsidP="001D4FEC">
            <w:pPr>
              <w:suppressAutoHyphens w:val="0"/>
              <w:spacing w:line="276" w:lineRule="auto"/>
              <w:jc w:val="left"/>
              <w:rPr>
                <w:b/>
                <w:bCs/>
                <w:color w:val="000000"/>
                <w:sz w:val="22"/>
                <w:szCs w:val="22"/>
                <w:lang w:eastAsia="pt-BR"/>
              </w:rPr>
            </w:pPr>
            <w:proofErr w:type="spellStart"/>
            <w:r w:rsidRPr="001D4FEC">
              <w:rPr>
                <w:b/>
                <w:bCs/>
                <w:color w:val="000000"/>
                <w:sz w:val="22"/>
                <w:szCs w:val="22"/>
                <w:lang w:eastAsia="pt-BR"/>
              </w:rPr>
              <w:t>Sub-Total</w:t>
            </w:r>
            <w:proofErr w:type="spellEnd"/>
            <w:r w:rsidRPr="001D4FEC">
              <w:rPr>
                <w:b/>
                <w:bCs/>
                <w:color w:val="000000"/>
                <w:sz w:val="22"/>
                <w:szCs w:val="22"/>
                <w:lang w:eastAsia="pt-BR"/>
              </w:rPr>
              <w:t xml:space="preserve"> (Item 1.0)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9A5E05" w14:textId="77777777" w:rsidR="005149CA" w:rsidRPr="001D4FEC" w:rsidRDefault="005149CA" w:rsidP="001D4FEC">
            <w:pPr>
              <w:suppressAutoHyphens w:val="0"/>
              <w:spacing w:line="276" w:lineRule="auto"/>
              <w:jc w:val="left"/>
              <w:rPr>
                <w:b/>
                <w:bCs/>
                <w:color w:val="000000"/>
                <w:sz w:val="22"/>
                <w:szCs w:val="22"/>
                <w:lang w:eastAsia="pt-BR"/>
              </w:rPr>
            </w:pPr>
            <w:r w:rsidRPr="001D4FEC">
              <w:rPr>
                <w:b/>
                <w:bCs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15B923" w14:textId="77777777" w:rsidR="005149CA" w:rsidRPr="001D4FEC" w:rsidRDefault="005149CA" w:rsidP="001D4FEC">
            <w:pPr>
              <w:suppressAutoHyphens w:val="0"/>
              <w:spacing w:line="276" w:lineRule="auto"/>
              <w:jc w:val="center"/>
              <w:rPr>
                <w:color w:val="000000"/>
                <w:sz w:val="22"/>
                <w:szCs w:val="22"/>
                <w:lang w:eastAsia="pt-BR"/>
              </w:rPr>
            </w:pPr>
            <w:r w:rsidRPr="001D4FEC">
              <w:rPr>
                <w:color w:val="000000"/>
                <w:sz w:val="22"/>
                <w:szCs w:val="22"/>
                <w:lang w:eastAsia="pt-BR"/>
              </w:rPr>
              <w:t> </w:t>
            </w:r>
          </w:p>
        </w:tc>
      </w:tr>
      <w:tr w:rsidR="005149CA" w:rsidRPr="001D4FEC" w14:paraId="0FE5F238" w14:textId="77777777" w:rsidTr="005149CA">
        <w:trPr>
          <w:trHeight w:val="36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D1134B" w14:textId="77777777" w:rsidR="005149CA" w:rsidRPr="001D4FEC" w:rsidRDefault="005149CA" w:rsidP="001D4FEC">
            <w:pPr>
              <w:suppressAutoHyphens w:val="0"/>
              <w:spacing w:line="276" w:lineRule="auto"/>
              <w:jc w:val="center"/>
              <w:rPr>
                <w:b/>
                <w:bCs/>
                <w:color w:val="000000"/>
                <w:sz w:val="22"/>
                <w:szCs w:val="22"/>
                <w:lang w:eastAsia="pt-BR"/>
              </w:rPr>
            </w:pPr>
            <w:r w:rsidRPr="001D4FEC">
              <w:rPr>
                <w:b/>
                <w:bCs/>
                <w:color w:val="000000"/>
                <w:sz w:val="22"/>
                <w:szCs w:val="22"/>
                <w:lang w:eastAsia="pt-BR"/>
              </w:rPr>
              <w:t>2.0</w:t>
            </w:r>
          </w:p>
        </w:tc>
        <w:tc>
          <w:tcPr>
            <w:tcW w:w="5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44DDF83E" w14:textId="755E8341" w:rsidR="005149CA" w:rsidRPr="001D4FEC" w:rsidRDefault="005149CA" w:rsidP="001D4FEC">
            <w:pPr>
              <w:suppressAutoHyphens w:val="0"/>
              <w:spacing w:line="276" w:lineRule="auto"/>
              <w:jc w:val="left"/>
              <w:rPr>
                <w:b/>
                <w:bCs/>
                <w:color w:val="000000"/>
                <w:sz w:val="22"/>
                <w:szCs w:val="22"/>
                <w:lang w:eastAsia="pt-BR"/>
              </w:rPr>
            </w:pPr>
            <w:r w:rsidRPr="001D4FEC">
              <w:rPr>
                <w:b/>
                <w:bCs/>
                <w:color w:val="000000"/>
                <w:sz w:val="22"/>
                <w:szCs w:val="22"/>
                <w:lang w:eastAsia="pt-BR"/>
              </w:rPr>
              <w:t xml:space="preserve">REDUTORES DE </w:t>
            </w:r>
            <w:r w:rsidR="005621E5" w:rsidRPr="001D4FEC">
              <w:rPr>
                <w:b/>
                <w:bCs/>
                <w:color w:val="000000"/>
                <w:sz w:val="22"/>
                <w:szCs w:val="22"/>
                <w:lang w:eastAsia="pt-BR"/>
              </w:rPr>
              <w:t>VELOCIDADE (</w:t>
            </w:r>
            <w:r w:rsidRPr="001D4FEC">
              <w:rPr>
                <w:b/>
                <w:bCs/>
                <w:color w:val="000000"/>
                <w:sz w:val="22"/>
                <w:szCs w:val="22"/>
                <w:lang w:eastAsia="pt-BR"/>
              </w:rPr>
              <w:t>CBUQ)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2892DC1" w14:textId="77777777" w:rsidR="005149CA" w:rsidRPr="001D4FEC" w:rsidRDefault="005149CA" w:rsidP="001D4FEC">
            <w:pPr>
              <w:suppressAutoHyphens w:val="0"/>
              <w:spacing w:line="276" w:lineRule="auto"/>
              <w:jc w:val="left"/>
              <w:rPr>
                <w:b/>
                <w:bCs/>
                <w:color w:val="000000"/>
                <w:sz w:val="22"/>
                <w:szCs w:val="22"/>
                <w:lang w:eastAsia="pt-BR"/>
              </w:rPr>
            </w:pPr>
            <w:r w:rsidRPr="001D4FEC">
              <w:rPr>
                <w:b/>
                <w:bCs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3AD06AD" w14:textId="77777777" w:rsidR="005149CA" w:rsidRPr="001D4FEC" w:rsidRDefault="005149CA" w:rsidP="001D4FEC">
            <w:pPr>
              <w:suppressAutoHyphens w:val="0"/>
              <w:spacing w:line="276" w:lineRule="auto"/>
              <w:jc w:val="center"/>
              <w:rPr>
                <w:color w:val="000000"/>
                <w:sz w:val="22"/>
                <w:szCs w:val="22"/>
                <w:lang w:eastAsia="pt-BR"/>
              </w:rPr>
            </w:pPr>
            <w:r w:rsidRPr="001D4FEC">
              <w:rPr>
                <w:color w:val="000000"/>
                <w:sz w:val="22"/>
                <w:szCs w:val="22"/>
                <w:lang w:eastAsia="pt-BR"/>
              </w:rPr>
              <w:t> </w:t>
            </w:r>
          </w:p>
        </w:tc>
      </w:tr>
      <w:tr w:rsidR="005149CA" w:rsidRPr="001D4FEC" w14:paraId="1F621C08" w14:textId="77777777" w:rsidTr="005621E5">
        <w:trPr>
          <w:trHeight w:val="336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89F9E2" w14:textId="77777777" w:rsidR="005149CA" w:rsidRPr="001D4FEC" w:rsidRDefault="005149CA" w:rsidP="001D4FEC">
            <w:pPr>
              <w:suppressAutoHyphens w:val="0"/>
              <w:spacing w:line="276" w:lineRule="auto"/>
              <w:jc w:val="center"/>
              <w:rPr>
                <w:color w:val="000000"/>
                <w:sz w:val="22"/>
                <w:szCs w:val="22"/>
                <w:lang w:eastAsia="pt-BR"/>
              </w:rPr>
            </w:pPr>
            <w:r w:rsidRPr="001D4FEC">
              <w:rPr>
                <w:color w:val="000000"/>
                <w:sz w:val="22"/>
                <w:szCs w:val="22"/>
                <w:lang w:eastAsia="pt-BR"/>
              </w:rPr>
              <w:t>2.1</w:t>
            </w:r>
          </w:p>
        </w:tc>
        <w:tc>
          <w:tcPr>
            <w:tcW w:w="5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14:paraId="5F43F4AB" w14:textId="77777777" w:rsidR="005149CA" w:rsidRPr="001D4FEC" w:rsidRDefault="005149CA" w:rsidP="001D4FEC">
            <w:pPr>
              <w:suppressAutoHyphens w:val="0"/>
              <w:spacing w:line="276" w:lineRule="auto"/>
              <w:jc w:val="left"/>
              <w:rPr>
                <w:color w:val="000000"/>
                <w:sz w:val="22"/>
                <w:szCs w:val="22"/>
                <w:lang w:eastAsia="pt-BR"/>
              </w:rPr>
            </w:pPr>
            <w:r w:rsidRPr="001D4FEC">
              <w:rPr>
                <w:color w:val="000000"/>
                <w:sz w:val="22"/>
                <w:szCs w:val="22"/>
                <w:lang w:eastAsia="pt-BR"/>
              </w:rPr>
              <w:t>Varredura da superfície para execução de revestimento asfáltico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0E2C59" w14:textId="77777777" w:rsidR="005149CA" w:rsidRPr="001D4FEC" w:rsidRDefault="005149CA" w:rsidP="001D4FEC">
            <w:pPr>
              <w:suppressAutoHyphens w:val="0"/>
              <w:spacing w:line="276" w:lineRule="auto"/>
              <w:jc w:val="center"/>
              <w:rPr>
                <w:color w:val="000000"/>
                <w:sz w:val="22"/>
                <w:szCs w:val="22"/>
                <w:lang w:eastAsia="pt-BR"/>
              </w:rPr>
            </w:pPr>
            <w:r w:rsidRPr="001D4FEC">
              <w:rPr>
                <w:color w:val="000000"/>
                <w:sz w:val="22"/>
                <w:szCs w:val="22"/>
                <w:lang w:eastAsia="pt-BR"/>
              </w:rPr>
              <w:t>M²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3C81F36" w14:textId="77777777" w:rsidR="005149CA" w:rsidRPr="001D4FEC" w:rsidRDefault="005149CA" w:rsidP="001D4FEC">
            <w:pPr>
              <w:suppressAutoHyphens w:val="0"/>
              <w:spacing w:line="276" w:lineRule="auto"/>
              <w:jc w:val="center"/>
              <w:rPr>
                <w:color w:val="000000"/>
                <w:sz w:val="22"/>
                <w:szCs w:val="22"/>
                <w:lang w:eastAsia="pt-BR"/>
              </w:rPr>
            </w:pPr>
            <w:r w:rsidRPr="001D4FEC">
              <w:rPr>
                <w:color w:val="000000"/>
                <w:sz w:val="22"/>
                <w:szCs w:val="22"/>
                <w:lang w:eastAsia="pt-BR"/>
              </w:rPr>
              <w:t>126,00</w:t>
            </w:r>
          </w:p>
        </w:tc>
      </w:tr>
      <w:tr w:rsidR="005149CA" w:rsidRPr="001D4FEC" w14:paraId="341EFD90" w14:textId="77777777" w:rsidTr="005621E5">
        <w:trPr>
          <w:trHeight w:val="26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1DA2857" w14:textId="77777777" w:rsidR="005149CA" w:rsidRPr="001D4FEC" w:rsidRDefault="005149CA" w:rsidP="001D4FEC">
            <w:pPr>
              <w:suppressAutoHyphens w:val="0"/>
              <w:spacing w:line="276" w:lineRule="auto"/>
              <w:jc w:val="center"/>
              <w:rPr>
                <w:color w:val="000000"/>
                <w:sz w:val="22"/>
                <w:szCs w:val="22"/>
                <w:lang w:eastAsia="pt-BR"/>
              </w:rPr>
            </w:pPr>
            <w:r w:rsidRPr="001D4FEC">
              <w:rPr>
                <w:color w:val="000000"/>
                <w:sz w:val="22"/>
                <w:szCs w:val="22"/>
                <w:lang w:eastAsia="pt-BR"/>
              </w:rPr>
              <w:lastRenderedPageBreak/>
              <w:t>2.2</w:t>
            </w:r>
          </w:p>
        </w:tc>
        <w:tc>
          <w:tcPr>
            <w:tcW w:w="5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14:paraId="794A4561" w14:textId="77777777" w:rsidR="005149CA" w:rsidRPr="001D4FEC" w:rsidRDefault="005149CA" w:rsidP="001D4FEC">
            <w:pPr>
              <w:suppressAutoHyphens w:val="0"/>
              <w:spacing w:line="276" w:lineRule="auto"/>
              <w:jc w:val="left"/>
              <w:rPr>
                <w:color w:val="000000"/>
                <w:sz w:val="22"/>
                <w:szCs w:val="22"/>
                <w:lang w:eastAsia="pt-BR"/>
              </w:rPr>
            </w:pPr>
            <w:r w:rsidRPr="001D4FEC">
              <w:rPr>
                <w:color w:val="000000"/>
                <w:sz w:val="22"/>
                <w:szCs w:val="22"/>
                <w:lang w:eastAsia="pt-BR"/>
              </w:rPr>
              <w:t xml:space="preserve">Pintura de ligação </w:t>
            </w:r>
            <w:proofErr w:type="gramStart"/>
            <w:r w:rsidRPr="001D4FEC">
              <w:rPr>
                <w:color w:val="000000"/>
                <w:sz w:val="22"/>
                <w:szCs w:val="22"/>
                <w:lang w:eastAsia="pt-BR"/>
              </w:rPr>
              <w:t>com  RR</w:t>
            </w:r>
            <w:proofErr w:type="gramEnd"/>
            <w:r w:rsidRPr="001D4FEC">
              <w:rPr>
                <w:color w:val="000000"/>
                <w:sz w:val="22"/>
                <w:szCs w:val="22"/>
                <w:lang w:eastAsia="pt-BR"/>
              </w:rPr>
              <w:t>-1C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15487C9" w14:textId="77777777" w:rsidR="005149CA" w:rsidRPr="001D4FEC" w:rsidRDefault="005149CA" w:rsidP="001D4FEC">
            <w:pPr>
              <w:suppressAutoHyphens w:val="0"/>
              <w:spacing w:line="276" w:lineRule="auto"/>
              <w:jc w:val="center"/>
              <w:rPr>
                <w:color w:val="000000"/>
                <w:sz w:val="22"/>
                <w:szCs w:val="22"/>
                <w:lang w:eastAsia="pt-BR"/>
              </w:rPr>
            </w:pPr>
            <w:r w:rsidRPr="001D4FEC">
              <w:rPr>
                <w:color w:val="000000"/>
                <w:sz w:val="22"/>
                <w:szCs w:val="22"/>
                <w:lang w:eastAsia="pt-BR"/>
              </w:rPr>
              <w:t>M²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2E9F314" w14:textId="77777777" w:rsidR="005149CA" w:rsidRPr="001D4FEC" w:rsidRDefault="005149CA" w:rsidP="001D4FEC">
            <w:pPr>
              <w:suppressAutoHyphens w:val="0"/>
              <w:spacing w:line="276" w:lineRule="auto"/>
              <w:jc w:val="center"/>
              <w:rPr>
                <w:color w:val="000000"/>
                <w:sz w:val="22"/>
                <w:szCs w:val="22"/>
                <w:lang w:eastAsia="pt-BR"/>
              </w:rPr>
            </w:pPr>
            <w:r w:rsidRPr="001D4FEC">
              <w:rPr>
                <w:color w:val="000000"/>
                <w:sz w:val="22"/>
                <w:szCs w:val="22"/>
                <w:lang w:eastAsia="pt-BR"/>
              </w:rPr>
              <w:t>126,00</w:t>
            </w:r>
          </w:p>
        </w:tc>
      </w:tr>
      <w:tr w:rsidR="005149CA" w:rsidRPr="001D4FEC" w14:paraId="46F40648" w14:textId="77777777" w:rsidTr="005149CA">
        <w:trPr>
          <w:trHeight w:val="120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3F2591A" w14:textId="77777777" w:rsidR="005149CA" w:rsidRPr="001D4FEC" w:rsidRDefault="005149CA" w:rsidP="001D4FEC">
            <w:pPr>
              <w:suppressAutoHyphens w:val="0"/>
              <w:spacing w:line="276" w:lineRule="auto"/>
              <w:jc w:val="center"/>
              <w:rPr>
                <w:color w:val="000000"/>
                <w:sz w:val="22"/>
                <w:szCs w:val="22"/>
                <w:lang w:eastAsia="pt-BR"/>
              </w:rPr>
            </w:pPr>
            <w:r w:rsidRPr="001D4FEC">
              <w:rPr>
                <w:color w:val="000000"/>
                <w:sz w:val="22"/>
                <w:szCs w:val="22"/>
                <w:lang w:eastAsia="pt-BR"/>
              </w:rPr>
              <w:t>2.3</w:t>
            </w:r>
          </w:p>
        </w:tc>
        <w:tc>
          <w:tcPr>
            <w:tcW w:w="5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14:paraId="2351017B" w14:textId="77777777" w:rsidR="005149CA" w:rsidRPr="001D4FEC" w:rsidRDefault="005149CA" w:rsidP="001D4FEC">
            <w:pPr>
              <w:suppressAutoHyphens w:val="0"/>
              <w:spacing w:line="276" w:lineRule="auto"/>
              <w:jc w:val="left"/>
              <w:rPr>
                <w:color w:val="000000"/>
                <w:sz w:val="22"/>
                <w:szCs w:val="22"/>
                <w:lang w:eastAsia="pt-BR"/>
              </w:rPr>
            </w:pPr>
            <w:r w:rsidRPr="001D4FEC">
              <w:rPr>
                <w:color w:val="000000"/>
                <w:sz w:val="22"/>
                <w:szCs w:val="22"/>
                <w:lang w:eastAsia="pt-BR"/>
              </w:rPr>
              <w:t>Execução e aplicação de concreto betuminoso usinado a quente (</w:t>
            </w:r>
            <w:proofErr w:type="spellStart"/>
            <w:r w:rsidRPr="001D4FEC">
              <w:rPr>
                <w:color w:val="000000"/>
                <w:sz w:val="22"/>
                <w:szCs w:val="22"/>
                <w:lang w:eastAsia="pt-BR"/>
              </w:rPr>
              <w:t>cbuq</w:t>
            </w:r>
            <w:proofErr w:type="spellEnd"/>
            <w:r w:rsidRPr="001D4FEC">
              <w:rPr>
                <w:color w:val="000000"/>
                <w:sz w:val="22"/>
                <w:szCs w:val="22"/>
                <w:lang w:eastAsia="pt-BR"/>
              </w:rPr>
              <w:t>), massa comercial, incluindo fornecimento e transporte dos agregados e material betuminoso, exclusive transporte da massa asfáltica até a pista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5B286A6" w14:textId="77777777" w:rsidR="005149CA" w:rsidRPr="001D4FEC" w:rsidRDefault="005149CA" w:rsidP="001D4FEC">
            <w:pPr>
              <w:suppressAutoHyphens w:val="0"/>
              <w:spacing w:line="276" w:lineRule="auto"/>
              <w:jc w:val="center"/>
              <w:rPr>
                <w:color w:val="000000"/>
                <w:sz w:val="22"/>
                <w:szCs w:val="22"/>
                <w:lang w:eastAsia="pt-BR"/>
              </w:rPr>
            </w:pPr>
            <w:r w:rsidRPr="001D4FEC">
              <w:rPr>
                <w:color w:val="000000"/>
                <w:sz w:val="22"/>
                <w:szCs w:val="22"/>
                <w:lang w:eastAsia="pt-BR"/>
              </w:rPr>
              <w:t>M³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E48CA2" w14:textId="77777777" w:rsidR="005149CA" w:rsidRPr="001D4FEC" w:rsidRDefault="005149CA" w:rsidP="001D4FEC">
            <w:pPr>
              <w:suppressAutoHyphens w:val="0"/>
              <w:spacing w:line="276" w:lineRule="auto"/>
              <w:jc w:val="center"/>
              <w:rPr>
                <w:color w:val="000000"/>
                <w:sz w:val="22"/>
                <w:szCs w:val="22"/>
                <w:lang w:eastAsia="pt-BR"/>
              </w:rPr>
            </w:pPr>
            <w:r w:rsidRPr="001D4FEC">
              <w:rPr>
                <w:color w:val="000000"/>
                <w:sz w:val="22"/>
                <w:szCs w:val="22"/>
                <w:lang w:eastAsia="pt-BR"/>
              </w:rPr>
              <w:t>25,20</w:t>
            </w:r>
          </w:p>
        </w:tc>
      </w:tr>
      <w:tr w:rsidR="005149CA" w:rsidRPr="001D4FEC" w14:paraId="1F3E54E5" w14:textId="77777777" w:rsidTr="005621E5">
        <w:trPr>
          <w:trHeight w:val="619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AA1D36C" w14:textId="77777777" w:rsidR="005149CA" w:rsidRPr="001D4FEC" w:rsidRDefault="005149CA" w:rsidP="001D4FEC">
            <w:pPr>
              <w:suppressAutoHyphens w:val="0"/>
              <w:spacing w:line="276" w:lineRule="auto"/>
              <w:jc w:val="center"/>
              <w:rPr>
                <w:color w:val="000000"/>
                <w:sz w:val="22"/>
                <w:szCs w:val="22"/>
                <w:lang w:eastAsia="pt-BR"/>
              </w:rPr>
            </w:pPr>
            <w:r w:rsidRPr="001D4FEC">
              <w:rPr>
                <w:color w:val="000000"/>
                <w:sz w:val="22"/>
                <w:szCs w:val="22"/>
                <w:lang w:eastAsia="pt-BR"/>
              </w:rPr>
              <w:t>2.4</w:t>
            </w:r>
          </w:p>
        </w:tc>
        <w:tc>
          <w:tcPr>
            <w:tcW w:w="5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14:paraId="4D3892DA" w14:textId="77777777" w:rsidR="005149CA" w:rsidRPr="001D4FEC" w:rsidRDefault="005149CA" w:rsidP="001D4FEC">
            <w:pPr>
              <w:suppressAutoHyphens w:val="0"/>
              <w:spacing w:line="276" w:lineRule="auto"/>
              <w:jc w:val="left"/>
              <w:rPr>
                <w:color w:val="000000"/>
                <w:sz w:val="22"/>
                <w:szCs w:val="22"/>
                <w:lang w:eastAsia="pt-BR"/>
              </w:rPr>
            </w:pPr>
            <w:r w:rsidRPr="001D4FEC">
              <w:rPr>
                <w:color w:val="000000"/>
                <w:sz w:val="22"/>
                <w:szCs w:val="22"/>
                <w:lang w:eastAsia="pt-BR"/>
              </w:rPr>
              <w:t xml:space="preserve">Transporte de concreto asfáltico da usina até a </w:t>
            </w:r>
            <w:proofErr w:type="gramStart"/>
            <w:r w:rsidRPr="001D4FEC">
              <w:rPr>
                <w:color w:val="000000"/>
                <w:sz w:val="22"/>
                <w:szCs w:val="22"/>
                <w:lang w:eastAsia="pt-BR"/>
              </w:rPr>
              <w:t>pista  com</w:t>
            </w:r>
            <w:proofErr w:type="gramEnd"/>
            <w:r w:rsidRPr="001D4FEC">
              <w:rPr>
                <w:color w:val="000000"/>
                <w:sz w:val="22"/>
                <w:szCs w:val="22"/>
                <w:lang w:eastAsia="pt-BR"/>
              </w:rPr>
              <w:t xml:space="preserve"> caminhão basculante de 12 m3 em piso pavimentado</w:t>
            </w:r>
          </w:p>
        </w:tc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E668D04" w14:textId="77777777" w:rsidR="005149CA" w:rsidRPr="001D4FEC" w:rsidRDefault="005149CA" w:rsidP="001D4FEC">
            <w:pPr>
              <w:suppressAutoHyphens w:val="0"/>
              <w:spacing w:line="276" w:lineRule="auto"/>
              <w:jc w:val="center"/>
              <w:rPr>
                <w:color w:val="000000"/>
                <w:sz w:val="22"/>
                <w:szCs w:val="22"/>
                <w:lang w:eastAsia="pt-BR"/>
              </w:rPr>
            </w:pPr>
            <w:r w:rsidRPr="001D4FEC">
              <w:rPr>
                <w:color w:val="000000"/>
                <w:sz w:val="22"/>
                <w:szCs w:val="22"/>
                <w:lang w:eastAsia="pt-BR"/>
              </w:rPr>
              <w:t>T x KM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3C8170" w14:textId="77777777" w:rsidR="005149CA" w:rsidRPr="001D4FEC" w:rsidRDefault="005149CA" w:rsidP="001D4FEC">
            <w:pPr>
              <w:suppressAutoHyphens w:val="0"/>
              <w:spacing w:line="276" w:lineRule="auto"/>
              <w:jc w:val="center"/>
              <w:rPr>
                <w:color w:val="000000"/>
                <w:sz w:val="22"/>
                <w:szCs w:val="22"/>
                <w:lang w:eastAsia="pt-BR"/>
              </w:rPr>
            </w:pPr>
            <w:r w:rsidRPr="001D4FEC">
              <w:rPr>
                <w:color w:val="000000"/>
                <w:sz w:val="22"/>
                <w:szCs w:val="22"/>
                <w:lang w:eastAsia="pt-BR"/>
              </w:rPr>
              <w:t>2419,20</w:t>
            </w:r>
          </w:p>
        </w:tc>
      </w:tr>
      <w:tr w:rsidR="005149CA" w:rsidRPr="001D4FEC" w14:paraId="688B0BF4" w14:textId="77777777" w:rsidTr="005149CA">
        <w:trPr>
          <w:trHeight w:val="360"/>
        </w:trPr>
        <w:tc>
          <w:tcPr>
            <w:tcW w:w="65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354B994D" w14:textId="36D38511" w:rsidR="005149CA" w:rsidRPr="001D4FEC" w:rsidRDefault="005149CA" w:rsidP="001D4FEC">
            <w:pPr>
              <w:suppressAutoHyphens w:val="0"/>
              <w:spacing w:line="276" w:lineRule="auto"/>
              <w:jc w:val="left"/>
              <w:rPr>
                <w:b/>
                <w:bCs/>
                <w:color w:val="000000"/>
                <w:sz w:val="22"/>
                <w:szCs w:val="22"/>
                <w:lang w:eastAsia="pt-BR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44FD15" w14:textId="77777777" w:rsidR="005149CA" w:rsidRPr="001D4FEC" w:rsidRDefault="005149CA" w:rsidP="001D4FEC">
            <w:pPr>
              <w:suppressAutoHyphens w:val="0"/>
              <w:spacing w:line="276" w:lineRule="auto"/>
              <w:jc w:val="left"/>
              <w:rPr>
                <w:b/>
                <w:bCs/>
                <w:color w:val="000000"/>
                <w:sz w:val="22"/>
                <w:szCs w:val="22"/>
                <w:lang w:eastAsia="pt-BR"/>
              </w:rPr>
            </w:pPr>
            <w:r w:rsidRPr="001D4FEC">
              <w:rPr>
                <w:b/>
                <w:bCs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1ADEDDC" w14:textId="77777777" w:rsidR="005149CA" w:rsidRPr="001D4FEC" w:rsidRDefault="005149CA" w:rsidP="001D4FEC">
            <w:pPr>
              <w:suppressAutoHyphens w:val="0"/>
              <w:spacing w:line="276" w:lineRule="auto"/>
              <w:jc w:val="center"/>
              <w:rPr>
                <w:color w:val="000000"/>
                <w:sz w:val="22"/>
                <w:szCs w:val="22"/>
                <w:lang w:eastAsia="pt-BR"/>
              </w:rPr>
            </w:pPr>
            <w:r w:rsidRPr="001D4FEC">
              <w:rPr>
                <w:color w:val="000000"/>
                <w:sz w:val="22"/>
                <w:szCs w:val="22"/>
                <w:lang w:eastAsia="pt-BR"/>
              </w:rPr>
              <w:t> </w:t>
            </w:r>
          </w:p>
        </w:tc>
      </w:tr>
      <w:tr w:rsidR="005149CA" w:rsidRPr="001D4FEC" w14:paraId="06DE4717" w14:textId="77777777" w:rsidTr="005149CA">
        <w:trPr>
          <w:trHeight w:val="36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9567339" w14:textId="77777777" w:rsidR="005149CA" w:rsidRPr="001D4FEC" w:rsidRDefault="005149CA" w:rsidP="001D4FEC">
            <w:pPr>
              <w:suppressAutoHyphens w:val="0"/>
              <w:spacing w:line="276" w:lineRule="auto"/>
              <w:jc w:val="center"/>
              <w:rPr>
                <w:b/>
                <w:bCs/>
                <w:color w:val="000000"/>
                <w:sz w:val="22"/>
                <w:szCs w:val="22"/>
                <w:lang w:eastAsia="pt-BR"/>
              </w:rPr>
            </w:pPr>
            <w:r w:rsidRPr="001D4FEC">
              <w:rPr>
                <w:b/>
                <w:bCs/>
                <w:color w:val="000000"/>
                <w:sz w:val="22"/>
                <w:szCs w:val="22"/>
                <w:lang w:eastAsia="pt-BR"/>
              </w:rPr>
              <w:t>3.0</w:t>
            </w:r>
          </w:p>
        </w:tc>
        <w:tc>
          <w:tcPr>
            <w:tcW w:w="5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448F148B" w14:textId="77777777" w:rsidR="005149CA" w:rsidRPr="001D4FEC" w:rsidRDefault="005149CA" w:rsidP="001D4FEC">
            <w:pPr>
              <w:suppressAutoHyphens w:val="0"/>
              <w:spacing w:line="276" w:lineRule="auto"/>
              <w:jc w:val="left"/>
              <w:rPr>
                <w:b/>
                <w:bCs/>
                <w:color w:val="000000"/>
                <w:sz w:val="22"/>
                <w:szCs w:val="22"/>
                <w:lang w:eastAsia="pt-BR"/>
              </w:rPr>
            </w:pPr>
            <w:r w:rsidRPr="001D4FEC">
              <w:rPr>
                <w:b/>
                <w:bCs/>
                <w:color w:val="000000"/>
                <w:sz w:val="22"/>
                <w:szCs w:val="22"/>
                <w:lang w:eastAsia="pt-BR"/>
              </w:rPr>
              <w:t>FAIXA ELEVADA (CBUQ)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013F33C" w14:textId="77777777" w:rsidR="005149CA" w:rsidRPr="001D4FEC" w:rsidRDefault="005149CA" w:rsidP="001D4FEC">
            <w:pPr>
              <w:suppressAutoHyphens w:val="0"/>
              <w:spacing w:line="276" w:lineRule="auto"/>
              <w:jc w:val="left"/>
              <w:rPr>
                <w:b/>
                <w:bCs/>
                <w:color w:val="000000"/>
                <w:sz w:val="22"/>
                <w:szCs w:val="22"/>
                <w:lang w:eastAsia="pt-BR"/>
              </w:rPr>
            </w:pPr>
            <w:r w:rsidRPr="001D4FEC">
              <w:rPr>
                <w:b/>
                <w:bCs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671D5C" w14:textId="77777777" w:rsidR="005149CA" w:rsidRPr="001D4FEC" w:rsidRDefault="005149CA" w:rsidP="001D4FEC">
            <w:pPr>
              <w:suppressAutoHyphens w:val="0"/>
              <w:spacing w:line="276" w:lineRule="auto"/>
              <w:jc w:val="center"/>
              <w:rPr>
                <w:color w:val="000000"/>
                <w:sz w:val="22"/>
                <w:szCs w:val="22"/>
                <w:lang w:eastAsia="pt-BR"/>
              </w:rPr>
            </w:pPr>
            <w:r w:rsidRPr="001D4FEC">
              <w:rPr>
                <w:color w:val="000000"/>
                <w:sz w:val="22"/>
                <w:szCs w:val="22"/>
                <w:lang w:eastAsia="pt-BR"/>
              </w:rPr>
              <w:t> </w:t>
            </w:r>
          </w:p>
        </w:tc>
      </w:tr>
      <w:tr w:rsidR="005149CA" w:rsidRPr="001D4FEC" w14:paraId="3917B38A" w14:textId="77777777" w:rsidTr="005621E5">
        <w:trPr>
          <w:trHeight w:val="384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859E9B7" w14:textId="77777777" w:rsidR="005149CA" w:rsidRPr="001D4FEC" w:rsidRDefault="005149CA" w:rsidP="001D4FEC">
            <w:pPr>
              <w:suppressAutoHyphens w:val="0"/>
              <w:spacing w:line="276" w:lineRule="auto"/>
              <w:jc w:val="center"/>
              <w:rPr>
                <w:color w:val="000000"/>
                <w:sz w:val="22"/>
                <w:szCs w:val="22"/>
                <w:lang w:eastAsia="pt-BR"/>
              </w:rPr>
            </w:pPr>
            <w:r w:rsidRPr="001D4FEC">
              <w:rPr>
                <w:color w:val="000000"/>
                <w:sz w:val="22"/>
                <w:szCs w:val="22"/>
                <w:lang w:eastAsia="pt-BR"/>
              </w:rPr>
              <w:t>3.1</w:t>
            </w:r>
          </w:p>
        </w:tc>
        <w:tc>
          <w:tcPr>
            <w:tcW w:w="5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14:paraId="4C67D956" w14:textId="77777777" w:rsidR="005149CA" w:rsidRPr="001D4FEC" w:rsidRDefault="005149CA" w:rsidP="001D4FEC">
            <w:pPr>
              <w:suppressAutoHyphens w:val="0"/>
              <w:spacing w:line="276" w:lineRule="auto"/>
              <w:jc w:val="left"/>
              <w:rPr>
                <w:color w:val="000000"/>
                <w:sz w:val="22"/>
                <w:szCs w:val="22"/>
                <w:lang w:eastAsia="pt-BR"/>
              </w:rPr>
            </w:pPr>
            <w:r w:rsidRPr="001D4FEC">
              <w:rPr>
                <w:color w:val="000000"/>
                <w:sz w:val="22"/>
                <w:szCs w:val="22"/>
                <w:lang w:eastAsia="pt-BR"/>
              </w:rPr>
              <w:t>Varredura da superfície para execução de revestimento asfáltico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099980" w14:textId="77777777" w:rsidR="005149CA" w:rsidRPr="001D4FEC" w:rsidRDefault="005149CA" w:rsidP="001D4FEC">
            <w:pPr>
              <w:suppressAutoHyphens w:val="0"/>
              <w:spacing w:line="276" w:lineRule="auto"/>
              <w:jc w:val="center"/>
              <w:rPr>
                <w:color w:val="000000"/>
                <w:sz w:val="22"/>
                <w:szCs w:val="22"/>
                <w:lang w:eastAsia="pt-BR"/>
              </w:rPr>
            </w:pPr>
            <w:r w:rsidRPr="001D4FEC">
              <w:rPr>
                <w:color w:val="000000"/>
                <w:sz w:val="22"/>
                <w:szCs w:val="22"/>
                <w:lang w:eastAsia="pt-BR"/>
              </w:rPr>
              <w:t>M²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652947F" w14:textId="77777777" w:rsidR="005149CA" w:rsidRPr="001D4FEC" w:rsidRDefault="005149CA" w:rsidP="001D4FEC">
            <w:pPr>
              <w:suppressAutoHyphens w:val="0"/>
              <w:spacing w:line="276" w:lineRule="auto"/>
              <w:jc w:val="center"/>
              <w:rPr>
                <w:color w:val="000000"/>
                <w:sz w:val="22"/>
                <w:szCs w:val="22"/>
                <w:lang w:eastAsia="pt-BR"/>
              </w:rPr>
            </w:pPr>
            <w:r w:rsidRPr="001D4FEC">
              <w:rPr>
                <w:color w:val="000000"/>
                <w:sz w:val="22"/>
                <w:szCs w:val="22"/>
                <w:lang w:eastAsia="pt-BR"/>
              </w:rPr>
              <w:t>138,67</w:t>
            </w:r>
          </w:p>
        </w:tc>
      </w:tr>
      <w:tr w:rsidR="005149CA" w:rsidRPr="001D4FEC" w14:paraId="105D8385" w14:textId="77777777" w:rsidTr="005621E5">
        <w:trPr>
          <w:trHeight w:val="292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D4F8215" w14:textId="77777777" w:rsidR="005149CA" w:rsidRPr="001D4FEC" w:rsidRDefault="005149CA" w:rsidP="001D4FEC">
            <w:pPr>
              <w:suppressAutoHyphens w:val="0"/>
              <w:spacing w:line="276" w:lineRule="auto"/>
              <w:jc w:val="center"/>
              <w:rPr>
                <w:color w:val="000000"/>
                <w:sz w:val="22"/>
                <w:szCs w:val="22"/>
                <w:lang w:eastAsia="pt-BR"/>
              </w:rPr>
            </w:pPr>
            <w:r w:rsidRPr="001D4FEC">
              <w:rPr>
                <w:color w:val="000000"/>
                <w:sz w:val="22"/>
                <w:szCs w:val="22"/>
                <w:lang w:eastAsia="pt-BR"/>
              </w:rPr>
              <w:t>3.2</w:t>
            </w:r>
          </w:p>
        </w:tc>
        <w:tc>
          <w:tcPr>
            <w:tcW w:w="5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14:paraId="4E3E4E5F" w14:textId="77777777" w:rsidR="005149CA" w:rsidRPr="001D4FEC" w:rsidRDefault="005149CA" w:rsidP="001D4FEC">
            <w:pPr>
              <w:suppressAutoHyphens w:val="0"/>
              <w:spacing w:line="276" w:lineRule="auto"/>
              <w:jc w:val="left"/>
              <w:rPr>
                <w:color w:val="000000"/>
                <w:sz w:val="22"/>
                <w:szCs w:val="22"/>
                <w:lang w:eastAsia="pt-BR"/>
              </w:rPr>
            </w:pPr>
            <w:r w:rsidRPr="001D4FEC">
              <w:rPr>
                <w:color w:val="000000"/>
                <w:sz w:val="22"/>
                <w:szCs w:val="22"/>
                <w:lang w:eastAsia="pt-BR"/>
              </w:rPr>
              <w:t xml:space="preserve">Pintura de ligação </w:t>
            </w:r>
            <w:proofErr w:type="gramStart"/>
            <w:r w:rsidRPr="001D4FEC">
              <w:rPr>
                <w:color w:val="000000"/>
                <w:sz w:val="22"/>
                <w:szCs w:val="22"/>
                <w:lang w:eastAsia="pt-BR"/>
              </w:rPr>
              <w:t>com  RR</w:t>
            </w:r>
            <w:proofErr w:type="gramEnd"/>
            <w:r w:rsidRPr="001D4FEC">
              <w:rPr>
                <w:color w:val="000000"/>
                <w:sz w:val="22"/>
                <w:szCs w:val="22"/>
                <w:lang w:eastAsia="pt-BR"/>
              </w:rPr>
              <w:t>-1C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517E2F" w14:textId="77777777" w:rsidR="005149CA" w:rsidRPr="001D4FEC" w:rsidRDefault="005149CA" w:rsidP="001D4FEC">
            <w:pPr>
              <w:suppressAutoHyphens w:val="0"/>
              <w:spacing w:line="276" w:lineRule="auto"/>
              <w:jc w:val="center"/>
              <w:rPr>
                <w:color w:val="000000"/>
                <w:sz w:val="22"/>
                <w:szCs w:val="22"/>
                <w:lang w:eastAsia="pt-BR"/>
              </w:rPr>
            </w:pPr>
            <w:r w:rsidRPr="001D4FEC">
              <w:rPr>
                <w:color w:val="000000"/>
                <w:sz w:val="22"/>
                <w:szCs w:val="22"/>
                <w:lang w:eastAsia="pt-BR"/>
              </w:rPr>
              <w:t>M²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62AB97" w14:textId="77777777" w:rsidR="005149CA" w:rsidRPr="001D4FEC" w:rsidRDefault="005149CA" w:rsidP="001D4FEC">
            <w:pPr>
              <w:suppressAutoHyphens w:val="0"/>
              <w:spacing w:line="276" w:lineRule="auto"/>
              <w:jc w:val="center"/>
              <w:rPr>
                <w:color w:val="000000"/>
                <w:sz w:val="22"/>
                <w:szCs w:val="22"/>
                <w:lang w:eastAsia="pt-BR"/>
              </w:rPr>
            </w:pPr>
            <w:r w:rsidRPr="001D4FEC">
              <w:rPr>
                <w:color w:val="000000"/>
                <w:sz w:val="22"/>
                <w:szCs w:val="22"/>
                <w:lang w:eastAsia="pt-BR"/>
              </w:rPr>
              <w:t>138,67</w:t>
            </w:r>
          </w:p>
        </w:tc>
      </w:tr>
      <w:tr w:rsidR="005149CA" w:rsidRPr="001D4FEC" w14:paraId="21E9E453" w14:textId="77777777" w:rsidTr="005621E5">
        <w:trPr>
          <w:trHeight w:val="1118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E8B399D" w14:textId="77777777" w:rsidR="005149CA" w:rsidRPr="001D4FEC" w:rsidRDefault="005149CA" w:rsidP="001D4FEC">
            <w:pPr>
              <w:suppressAutoHyphens w:val="0"/>
              <w:spacing w:line="276" w:lineRule="auto"/>
              <w:jc w:val="center"/>
              <w:rPr>
                <w:color w:val="000000"/>
                <w:sz w:val="22"/>
                <w:szCs w:val="22"/>
                <w:lang w:eastAsia="pt-BR"/>
              </w:rPr>
            </w:pPr>
            <w:r w:rsidRPr="001D4FEC">
              <w:rPr>
                <w:color w:val="000000"/>
                <w:sz w:val="22"/>
                <w:szCs w:val="22"/>
                <w:lang w:eastAsia="pt-BR"/>
              </w:rPr>
              <w:t>3.3</w:t>
            </w:r>
          </w:p>
        </w:tc>
        <w:tc>
          <w:tcPr>
            <w:tcW w:w="5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14:paraId="6E2E33FE" w14:textId="77777777" w:rsidR="005149CA" w:rsidRPr="001D4FEC" w:rsidRDefault="005149CA" w:rsidP="001D4FEC">
            <w:pPr>
              <w:suppressAutoHyphens w:val="0"/>
              <w:spacing w:line="276" w:lineRule="auto"/>
              <w:jc w:val="left"/>
              <w:rPr>
                <w:color w:val="000000"/>
                <w:sz w:val="22"/>
                <w:szCs w:val="22"/>
                <w:lang w:eastAsia="pt-BR"/>
              </w:rPr>
            </w:pPr>
            <w:r w:rsidRPr="001D4FEC">
              <w:rPr>
                <w:color w:val="000000"/>
                <w:sz w:val="22"/>
                <w:szCs w:val="22"/>
                <w:lang w:eastAsia="pt-BR"/>
              </w:rPr>
              <w:t>Execução e aplicação de concreto betuminoso usinado a quente (</w:t>
            </w:r>
            <w:proofErr w:type="spellStart"/>
            <w:r w:rsidRPr="001D4FEC">
              <w:rPr>
                <w:color w:val="000000"/>
                <w:sz w:val="22"/>
                <w:szCs w:val="22"/>
                <w:lang w:eastAsia="pt-BR"/>
              </w:rPr>
              <w:t>cbuq</w:t>
            </w:r>
            <w:proofErr w:type="spellEnd"/>
            <w:r w:rsidRPr="001D4FEC">
              <w:rPr>
                <w:color w:val="000000"/>
                <w:sz w:val="22"/>
                <w:szCs w:val="22"/>
                <w:lang w:eastAsia="pt-BR"/>
              </w:rPr>
              <w:t>), massa comercial, incluindo fornecimento e transporte dos agregados e material betuminoso, exclusive transporte da massa asfáltica até a pista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D8D9021" w14:textId="77777777" w:rsidR="005149CA" w:rsidRPr="001D4FEC" w:rsidRDefault="005149CA" w:rsidP="001D4FEC">
            <w:pPr>
              <w:suppressAutoHyphens w:val="0"/>
              <w:spacing w:line="276" w:lineRule="auto"/>
              <w:jc w:val="center"/>
              <w:rPr>
                <w:color w:val="000000"/>
                <w:sz w:val="22"/>
                <w:szCs w:val="22"/>
                <w:lang w:eastAsia="pt-BR"/>
              </w:rPr>
            </w:pPr>
            <w:r w:rsidRPr="001D4FEC">
              <w:rPr>
                <w:color w:val="000000"/>
                <w:sz w:val="22"/>
                <w:szCs w:val="22"/>
                <w:lang w:eastAsia="pt-BR"/>
              </w:rPr>
              <w:t>M³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ADF41BE" w14:textId="77777777" w:rsidR="005149CA" w:rsidRPr="001D4FEC" w:rsidRDefault="005149CA" w:rsidP="001D4FEC">
            <w:pPr>
              <w:suppressAutoHyphens w:val="0"/>
              <w:spacing w:line="276" w:lineRule="auto"/>
              <w:jc w:val="center"/>
              <w:rPr>
                <w:color w:val="000000"/>
                <w:sz w:val="22"/>
                <w:szCs w:val="22"/>
                <w:lang w:eastAsia="pt-BR"/>
              </w:rPr>
            </w:pPr>
            <w:r w:rsidRPr="001D4FEC">
              <w:rPr>
                <w:color w:val="000000"/>
                <w:sz w:val="22"/>
                <w:szCs w:val="22"/>
                <w:lang w:eastAsia="pt-BR"/>
              </w:rPr>
              <w:t>21,00</w:t>
            </w:r>
          </w:p>
        </w:tc>
      </w:tr>
      <w:tr w:rsidR="005149CA" w:rsidRPr="001D4FEC" w14:paraId="26C71103" w14:textId="77777777" w:rsidTr="005621E5">
        <w:trPr>
          <w:trHeight w:val="483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E916E0" w14:textId="77777777" w:rsidR="005149CA" w:rsidRPr="001D4FEC" w:rsidRDefault="005149CA" w:rsidP="001D4FEC">
            <w:pPr>
              <w:suppressAutoHyphens w:val="0"/>
              <w:spacing w:line="276" w:lineRule="auto"/>
              <w:jc w:val="center"/>
              <w:rPr>
                <w:color w:val="000000"/>
                <w:sz w:val="22"/>
                <w:szCs w:val="22"/>
                <w:lang w:eastAsia="pt-BR"/>
              </w:rPr>
            </w:pPr>
            <w:r w:rsidRPr="001D4FEC">
              <w:rPr>
                <w:color w:val="000000"/>
                <w:sz w:val="22"/>
                <w:szCs w:val="22"/>
                <w:lang w:eastAsia="pt-BR"/>
              </w:rPr>
              <w:t>3.4</w:t>
            </w:r>
          </w:p>
        </w:tc>
        <w:tc>
          <w:tcPr>
            <w:tcW w:w="5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14:paraId="1D1F573C" w14:textId="77777777" w:rsidR="005149CA" w:rsidRPr="001D4FEC" w:rsidRDefault="005149CA" w:rsidP="001D4FEC">
            <w:pPr>
              <w:suppressAutoHyphens w:val="0"/>
              <w:spacing w:line="276" w:lineRule="auto"/>
              <w:jc w:val="left"/>
              <w:rPr>
                <w:color w:val="000000"/>
                <w:sz w:val="22"/>
                <w:szCs w:val="22"/>
                <w:lang w:eastAsia="pt-BR"/>
              </w:rPr>
            </w:pPr>
            <w:r w:rsidRPr="001D4FEC">
              <w:rPr>
                <w:color w:val="000000"/>
                <w:sz w:val="22"/>
                <w:szCs w:val="22"/>
                <w:lang w:eastAsia="pt-BR"/>
              </w:rPr>
              <w:t xml:space="preserve">Transporte de concreto asfáltico da usina até a </w:t>
            </w:r>
            <w:proofErr w:type="gramStart"/>
            <w:r w:rsidRPr="001D4FEC">
              <w:rPr>
                <w:color w:val="000000"/>
                <w:sz w:val="22"/>
                <w:szCs w:val="22"/>
                <w:lang w:eastAsia="pt-BR"/>
              </w:rPr>
              <w:t>pista  com</w:t>
            </w:r>
            <w:proofErr w:type="gramEnd"/>
            <w:r w:rsidRPr="001D4FEC">
              <w:rPr>
                <w:color w:val="000000"/>
                <w:sz w:val="22"/>
                <w:szCs w:val="22"/>
                <w:lang w:eastAsia="pt-BR"/>
              </w:rPr>
              <w:t xml:space="preserve"> caminhão basculante de 12 m3 em piso pavimentado</w:t>
            </w:r>
          </w:p>
        </w:tc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66253B1" w14:textId="77777777" w:rsidR="005149CA" w:rsidRPr="001D4FEC" w:rsidRDefault="005149CA" w:rsidP="001D4FEC">
            <w:pPr>
              <w:suppressAutoHyphens w:val="0"/>
              <w:spacing w:line="276" w:lineRule="auto"/>
              <w:jc w:val="center"/>
              <w:rPr>
                <w:color w:val="000000"/>
                <w:sz w:val="22"/>
                <w:szCs w:val="22"/>
                <w:lang w:eastAsia="pt-BR"/>
              </w:rPr>
            </w:pPr>
            <w:r w:rsidRPr="001D4FEC">
              <w:rPr>
                <w:color w:val="000000"/>
                <w:sz w:val="22"/>
                <w:szCs w:val="22"/>
                <w:lang w:eastAsia="pt-BR"/>
              </w:rPr>
              <w:t>T x KM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5317E4D" w14:textId="77777777" w:rsidR="005149CA" w:rsidRPr="001D4FEC" w:rsidRDefault="005149CA" w:rsidP="001D4FEC">
            <w:pPr>
              <w:suppressAutoHyphens w:val="0"/>
              <w:spacing w:line="276" w:lineRule="auto"/>
              <w:jc w:val="center"/>
              <w:rPr>
                <w:color w:val="000000"/>
                <w:sz w:val="22"/>
                <w:szCs w:val="22"/>
                <w:lang w:eastAsia="pt-BR"/>
              </w:rPr>
            </w:pPr>
            <w:r w:rsidRPr="001D4FEC">
              <w:rPr>
                <w:color w:val="000000"/>
                <w:sz w:val="22"/>
                <w:szCs w:val="22"/>
                <w:lang w:eastAsia="pt-BR"/>
              </w:rPr>
              <w:t>2016,00</w:t>
            </w:r>
          </w:p>
        </w:tc>
      </w:tr>
      <w:tr w:rsidR="005149CA" w:rsidRPr="001D4FEC" w14:paraId="7AC9AA72" w14:textId="77777777" w:rsidTr="005149CA">
        <w:trPr>
          <w:trHeight w:val="360"/>
        </w:trPr>
        <w:tc>
          <w:tcPr>
            <w:tcW w:w="65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3DE46D0B" w14:textId="1E3A1F67" w:rsidR="005149CA" w:rsidRPr="001D4FEC" w:rsidRDefault="005149CA" w:rsidP="001D4FEC">
            <w:pPr>
              <w:suppressAutoHyphens w:val="0"/>
              <w:spacing w:line="276" w:lineRule="auto"/>
              <w:jc w:val="left"/>
              <w:rPr>
                <w:b/>
                <w:bCs/>
                <w:color w:val="000000"/>
                <w:sz w:val="22"/>
                <w:szCs w:val="22"/>
                <w:lang w:eastAsia="pt-BR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380760" w14:textId="77777777" w:rsidR="005149CA" w:rsidRPr="001D4FEC" w:rsidRDefault="005149CA" w:rsidP="001D4FEC">
            <w:pPr>
              <w:suppressAutoHyphens w:val="0"/>
              <w:spacing w:line="276" w:lineRule="auto"/>
              <w:jc w:val="left"/>
              <w:rPr>
                <w:b/>
                <w:bCs/>
                <w:color w:val="000000"/>
                <w:sz w:val="22"/>
                <w:szCs w:val="22"/>
                <w:lang w:eastAsia="pt-BR"/>
              </w:rPr>
            </w:pPr>
            <w:r w:rsidRPr="001D4FEC">
              <w:rPr>
                <w:b/>
                <w:bCs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37FD98D" w14:textId="77777777" w:rsidR="005149CA" w:rsidRPr="001D4FEC" w:rsidRDefault="005149CA" w:rsidP="001D4FEC">
            <w:pPr>
              <w:suppressAutoHyphens w:val="0"/>
              <w:spacing w:line="276" w:lineRule="auto"/>
              <w:jc w:val="center"/>
              <w:rPr>
                <w:color w:val="000000"/>
                <w:sz w:val="22"/>
                <w:szCs w:val="22"/>
                <w:lang w:eastAsia="pt-BR"/>
              </w:rPr>
            </w:pPr>
            <w:r w:rsidRPr="001D4FEC">
              <w:rPr>
                <w:color w:val="000000"/>
                <w:sz w:val="22"/>
                <w:szCs w:val="22"/>
                <w:lang w:eastAsia="pt-BR"/>
              </w:rPr>
              <w:t> </w:t>
            </w:r>
          </w:p>
        </w:tc>
      </w:tr>
      <w:tr w:rsidR="005149CA" w:rsidRPr="001D4FEC" w14:paraId="415620C9" w14:textId="77777777" w:rsidTr="005149CA">
        <w:trPr>
          <w:trHeight w:val="36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59CC868" w14:textId="77777777" w:rsidR="005149CA" w:rsidRPr="001D4FEC" w:rsidRDefault="005149CA" w:rsidP="001D4FEC">
            <w:pPr>
              <w:suppressAutoHyphens w:val="0"/>
              <w:spacing w:line="276" w:lineRule="auto"/>
              <w:jc w:val="center"/>
              <w:rPr>
                <w:b/>
                <w:bCs/>
                <w:color w:val="000000"/>
                <w:sz w:val="22"/>
                <w:szCs w:val="22"/>
                <w:lang w:eastAsia="pt-BR"/>
              </w:rPr>
            </w:pPr>
            <w:r w:rsidRPr="001D4FEC">
              <w:rPr>
                <w:b/>
                <w:bCs/>
                <w:color w:val="000000"/>
                <w:sz w:val="22"/>
                <w:szCs w:val="22"/>
                <w:lang w:eastAsia="pt-BR"/>
              </w:rPr>
              <w:t>4.0</w:t>
            </w:r>
          </w:p>
        </w:tc>
        <w:tc>
          <w:tcPr>
            <w:tcW w:w="5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0AC11454" w14:textId="77777777" w:rsidR="005149CA" w:rsidRPr="001D4FEC" w:rsidRDefault="005149CA" w:rsidP="001D4FEC">
            <w:pPr>
              <w:suppressAutoHyphens w:val="0"/>
              <w:spacing w:line="276" w:lineRule="auto"/>
              <w:jc w:val="left"/>
              <w:rPr>
                <w:b/>
                <w:bCs/>
                <w:color w:val="000000"/>
                <w:sz w:val="22"/>
                <w:szCs w:val="22"/>
                <w:lang w:eastAsia="pt-BR"/>
              </w:rPr>
            </w:pPr>
            <w:r w:rsidRPr="001D4FEC">
              <w:rPr>
                <w:b/>
                <w:bCs/>
                <w:color w:val="000000"/>
                <w:sz w:val="22"/>
                <w:szCs w:val="22"/>
                <w:lang w:eastAsia="pt-BR"/>
              </w:rPr>
              <w:t xml:space="preserve">RECOMPOSIÇÃO DE </w:t>
            </w:r>
            <w:proofErr w:type="gramStart"/>
            <w:r w:rsidRPr="001D4FEC">
              <w:rPr>
                <w:b/>
                <w:bCs/>
                <w:color w:val="000000"/>
                <w:sz w:val="22"/>
                <w:szCs w:val="22"/>
                <w:lang w:eastAsia="pt-BR"/>
              </w:rPr>
              <w:t>PAVIMENTAÇÃO,TAPA</w:t>
            </w:r>
            <w:proofErr w:type="gramEnd"/>
            <w:r w:rsidRPr="001D4FEC">
              <w:rPr>
                <w:b/>
                <w:bCs/>
                <w:color w:val="000000"/>
                <w:sz w:val="22"/>
                <w:szCs w:val="22"/>
                <w:lang w:eastAsia="pt-BR"/>
              </w:rPr>
              <w:t xml:space="preserve"> BURACO (CBUQ)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C358620" w14:textId="77777777" w:rsidR="005149CA" w:rsidRPr="001D4FEC" w:rsidRDefault="005149CA" w:rsidP="001D4FEC">
            <w:pPr>
              <w:suppressAutoHyphens w:val="0"/>
              <w:spacing w:line="276" w:lineRule="auto"/>
              <w:jc w:val="left"/>
              <w:rPr>
                <w:b/>
                <w:bCs/>
                <w:color w:val="000000"/>
                <w:sz w:val="22"/>
                <w:szCs w:val="22"/>
                <w:lang w:eastAsia="pt-BR"/>
              </w:rPr>
            </w:pPr>
            <w:r w:rsidRPr="001D4FEC">
              <w:rPr>
                <w:b/>
                <w:bCs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674887" w14:textId="77777777" w:rsidR="005149CA" w:rsidRPr="001D4FEC" w:rsidRDefault="005149CA" w:rsidP="001D4FEC">
            <w:pPr>
              <w:suppressAutoHyphens w:val="0"/>
              <w:spacing w:line="276" w:lineRule="auto"/>
              <w:jc w:val="center"/>
              <w:rPr>
                <w:color w:val="000000"/>
                <w:sz w:val="22"/>
                <w:szCs w:val="22"/>
                <w:lang w:eastAsia="pt-BR"/>
              </w:rPr>
            </w:pPr>
            <w:r w:rsidRPr="001D4FEC">
              <w:rPr>
                <w:color w:val="000000"/>
                <w:sz w:val="22"/>
                <w:szCs w:val="22"/>
                <w:lang w:eastAsia="pt-BR"/>
              </w:rPr>
              <w:t> </w:t>
            </w:r>
          </w:p>
        </w:tc>
      </w:tr>
      <w:tr w:rsidR="005149CA" w:rsidRPr="001D4FEC" w14:paraId="64B84850" w14:textId="77777777" w:rsidTr="005149CA">
        <w:trPr>
          <w:trHeight w:val="49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348C46" w14:textId="77777777" w:rsidR="005149CA" w:rsidRPr="001D4FEC" w:rsidRDefault="005149CA" w:rsidP="001D4FEC">
            <w:pPr>
              <w:suppressAutoHyphens w:val="0"/>
              <w:spacing w:line="276" w:lineRule="auto"/>
              <w:jc w:val="center"/>
              <w:rPr>
                <w:color w:val="000000"/>
                <w:sz w:val="22"/>
                <w:szCs w:val="22"/>
                <w:lang w:eastAsia="pt-BR"/>
              </w:rPr>
            </w:pPr>
            <w:r w:rsidRPr="001D4FEC">
              <w:rPr>
                <w:color w:val="000000"/>
                <w:sz w:val="22"/>
                <w:szCs w:val="22"/>
                <w:lang w:eastAsia="pt-BR"/>
              </w:rPr>
              <w:t>4.1</w:t>
            </w:r>
          </w:p>
        </w:tc>
        <w:tc>
          <w:tcPr>
            <w:tcW w:w="5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14:paraId="1AF61753" w14:textId="77777777" w:rsidR="005149CA" w:rsidRPr="001D4FEC" w:rsidRDefault="005149CA" w:rsidP="001D4FEC">
            <w:pPr>
              <w:suppressAutoHyphens w:val="0"/>
              <w:spacing w:line="276" w:lineRule="auto"/>
              <w:jc w:val="left"/>
              <w:rPr>
                <w:color w:val="000000"/>
                <w:sz w:val="22"/>
                <w:szCs w:val="22"/>
                <w:lang w:eastAsia="pt-BR"/>
              </w:rPr>
            </w:pPr>
            <w:r w:rsidRPr="001D4FEC">
              <w:rPr>
                <w:color w:val="000000"/>
                <w:sz w:val="22"/>
                <w:szCs w:val="22"/>
                <w:lang w:eastAsia="pt-BR"/>
              </w:rPr>
              <w:t>Varredura da superfície para execução de revestimento asfáltico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E97FF9" w14:textId="77777777" w:rsidR="005149CA" w:rsidRPr="001D4FEC" w:rsidRDefault="005149CA" w:rsidP="001D4FEC">
            <w:pPr>
              <w:suppressAutoHyphens w:val="0"/>
              <w:spacing w:line="276" w:lineRule="auto"/>
              <w:jc w:val="center"/>
              <w:rPr>
                <w:color w:val="000000"/>
                <w:sz w:val="22"/>
                <w:szCs w:val="22"/>
                <w:lang w:eastAsia="pt-BR"/>
              </w:rPr>
            </w:pPr>
            <w:r w:rsidRPr="001D4FEC">
              <w:rPr>
                <w:color w:val="000000"/>
                <w:sz w:val="22"/>
                <w:szCs w:val="22"/>
                <w:lang w:eastAsia="pt-BR"/>
              </w:rPr>
              <w:t>M²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1DF75D5" w14:textId="77777777" w:rsidR="005149CA" w:rsidRPr="001D4FEC" w:rsidRDefault="005149CA" w:rsidP="001D4FEC">
            <w:pPr>
              <w:suppressAutoHyphens w:val="0"/>
              <w:spacing w:line="276" w:lineRule="auto"/>
              <w:jc w:val="center"/>
              <w:rPr>
                <w:color w:val="000000"/>
                <w:sz w:val="22"/>
                <w:szCs w:val="22"/>
                <w:lang w:eastAsia="pt-BR"/>
              </w:rPr>
            </w:pPr>
            <w:r w:rsidRPr="001D4FEC">
              <w:rPr>
                <w:color w:val="000000"/>
                <w:sz w:val="22"/>
                <w:szCs w:val="22"/>
                <w:lang w:eastAsia="pt-BR"/>
              </w:rPr>
              <w:t>1589,57</w:t>
            </w:r>
          </w:p>
        </w:tc>
      </w:tr>
      <w:tr w:rsidR="005149CA" w:rsidRPr="001D4FEC" w14:paraId="4CC57F3B" w14:textId="77777777" w:rsidTr="005621E5">
        <w:trPr>
          <w:trHeight w:val="34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BB2066" w14:textId="77777777" w:rsidR="005149CA" w:rsidRPr="001D4FEC" w:rsidRDefault="005149CA" w:rsidP="001D4FEC">
            <w:pPr>
              <w:suppressAutoHyphens w:val="0"/>
              <w:spacing w:line="276" w:lineRule="auto"/>
              <w:jc w:val="center"/>
              <w:rPr>
                <w:color w:val="000000"/>
                <w:sz w:val="22"/>
                <w:szCs w:val="22"/>
                <w:lang w:eastAsia="pt-BR"/>
              </w:rPr>
            </w:pPr>
            <w:r w:rsidRPr="001D4FEC">
              <w:rPr>
                <w:color w:val="000000"/>
                <w:sz w:val="22"/>
                <w:szCs w:val="22"/>
                <w:lang w:eastAsia="pt-BR"/>
              </w:rPr>
              <w:t>4.2</w:t>
            </w:r>
          </w:p>
        </w:tc>
        <w:tc>
          <w:tcPr>
            <w:tcW w:w="5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14:paraId="01D69BC9" w14:textId="77777777" w:rsidR="005149CA" w:rsidRPr="001D4FEC" w:rsidRDefault="005149CA" w:rsidP="001D4FEC">
            <w:pPr>
              <w:suppressAutoHyphens w:val="0"/>
              <w:spacing w:line="276" w:lineRule="auto"/>
              <w:jc w:val="left"/>
              <w:rPr>
                <w:color w:val="000000"/>
                <w:sz w:val="22"/>
                <w:szCs w:val="22"/>
                <w:lang w:eastAsia="pt-BR"/>
              </w:rPr>
            </w:pPr>
            <w:r w:rsidRPr="001D4FEC">
              <w:rPr>
                <w:color w:val="000000"/>
                <w:sz w:val="22"/>
                <w:szCs w:val="22"/>
                <w:lang w:eastAsia="pt-BR"/>
              </w:rPr>
              <w:t xml:space="preserve">Pintura de ligação </w:t>
            </w:r>
            <w:proofErr w:type="gramStart"/>
            <w:r w:rsidRPr="001D4FEC">
              <w:rPr>
                <w:color w:val="000000"/>
                <w:sz w:val="22"/>
                <w:szCs w:val="22"/>
                <w:lang w:eastAsia="pt-BR"/>
              </w:rPr>
              <w:t>com  RR</w:t>
            </w:r>
            <w:proofErr w:type="gramEnd"/>
            <w:r w:rsidRPr="001D4FEC">
              <w:rPr>
                <w:color w:val="000000"/>
                <w:sz w:val="22"/>
                <w:szCs w:val="22"/>
                <w:lang w:eastAsia="pt-BR"/>
              </w:rPr>
              <w:t>-1C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1232060" w14:textId="77777777" w:rsidR="005149CA" w:rsidRPr="001D4FEC" w:rsidRDefault="005149CA" w:rsidP="001D4FEC">
            <w:pPr>
              <w:suppressAutoHyphens w:val="0"/>
              <w:spacing w:line="276" w:lineRule="auto"/>
              <w:jc w:val="center"/>
              <w:rPr>
                <w:color w:val="000000"/>
                <w:sz w:val="22"/>
                <w:szCs w:val="22"/>
                <w:lang w:eastAsia="pt-BR"/>
              </w:rPr>
            </w:pPr>
            <w:r w:rsidRPr="001D4FEC">
              <w:rPr>
                <w:color w:val="000000"/>
                <w:sz w:val="22"/>
                <w:szCs w:val="22"/>
                <w:lang w:eastAsia="pt-BR"/>
              </w:rPr>
              <w:t>M²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9DB8C0" w14:textId="77777777" w:rsidR="005149CA" w:rsidRPr="001D4FEC" w:rsidRDefault="005149CA" w:rsidP="001D4FEC">
            <w:pPr>
              <w:suppressAutoHyphens w:val="0"/>
              <w:spacing w:line="276" w:lineRule="auto"/>
              <w:jc w:val="center"/>
              <w:rPr>
                <w:color w:val="000000"/>
                <w:sz w:val="22"/>
                <w:szCs w:val="22"/>
                <w:lang w:eastAsia="pt-BR"/>
              </w:rPr>
            </w:pPr>
            <w:r w:rsidRPr="001D4FEC">
              <w:rPr>
                <w:color w:val="000000"/>
                <w:sz w:val="22"/>
                <w:szCs w:val="22"/>
                <w:lang w:eastAsia="pt-BR"/>
              </w:rPr>
              <w:t>1589,57</w:t>
            </w:r>
          </w:p>
        </w:tc>
      </w:tr>
      <w:tr w:rsidR="005149CA" w:rsidRPr="001D4FEC" w14:paraId="6C5F4F41" w14:textId="77777777" w:rsidTr="005621E5">
        <w:trPr>
          <w:trHeight w:val="1124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AEE056" w14:textId="77777777" w:rsidR="005149CA" w:rsidRPr="001D4FEC" w:rsidRDefault="005149CA" w:rsidP="001D4FEC">
            <w:pPr>
              <w:suppressAutoHyphens w:val="0"/>
              <w:spacing w:line="276" w:lineRule="auto"/>
              <w:jc w:val="center"/>
              <w:rPr>
                <w:color w:val="000000"/>
                <w:sz w:val="22"/>
                <w:szCs w:val="22"/>
                <w:lang w:eastAsia="pt-BR"/>
              </w:rPr>
            </w:pPr>
            <w:r w:rsidRPr="001D4FEC">
              <w:rPr>
                <w:color w:val="000000"/>
                <w:sz w:val="22"/>
                <w:szCs w:val="22"/>
                <w:lang w:eastAsia="pt-BR"/>
              </w:rPr>
              <w:t>4.3</w:t>
            </w:r>
          </w:p>
        </w:tc>
        <w:tc>
          <w:tcPr>
            <w:tcW w:w="5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14:paraId="02E11E49" w14:textId="77777777" w:rsidR="005149CA" w:rsidRPr="001D4FEC" w:rsidRDefault="005149CA" w:rsidP="001D4FEC">
            <w:pPr>
              <w:suppressAutoHyphens w:val="0"/>
              <w:spacing w:line="276" w:lineRule="auto"/>
              <w:jc w:val="left"/>
              <w:rPr>
                <w:color w:val="000000"/>
                <w:sz w:val="22"/>
                <w:szCs w:val="22"/>
                <w:lang w:eastAsia="pt-BR"/>
              </w:rPr>
            </w:pPr>
            <w:r w:rsidRPr="001D4FEC">
              <w:rPr>
                <w:color w:val="000000"/>
                <w:sz w:val="22"/>
                <w:szCs w:val="22"/>
                <w:lang w:eastAsia="pt-BR"/>
              </w:rPr>
              <w:t>Execução e aplicação de concreto betuminoso usinado a quente (</w:t>
            </w:r>
            <w:proofErr w:type="spellStart"/>
            <w:r w:rsidRPr="001D4FEC">
              <w:rPr>
                <w:color w:val="000000"/>
                <w:sz w:val="22"/>
                <w:szCs w:val="22"/>
                <w:lang w:eastAsia="pt-BR"/>
              </w:rPr>
              <w:t>cbuq</w:t>
            </w:r>
            <w:proofErr w:type="spellEnd"/>
            <w:r w:rsidRPr="001D4FEC">
              <w:rPr>
                <w:color w:val="000000"/>
                <w:sz w:val="22"/>
                <w:szCs w:val="22"/>
                <w:lang w:eastAsia="pt-BR"/>
              </w:rPr>
              <w:t>), massa comercial, incluindo fornecimento e transporte dos agregados e material betuminoso, exclusive transporte da massa asfáltica até a pista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1537E3C" w14:textId="77777777" w:rsidR="005149CA" w:rsidRPr="001D4FEC" w:rsidRDefault="005149CA" w:rsidP="001D4FEC">
            <w:pPr>
              <w:suppressAutoHyphens w:val="0"/>
              <w:spacing w:line="276" w:lineRule="auto"/>
              <w:jc w:val="center"/>
              <w:rPr>
                <w:color w:val="000000"/>
                <w:sz w:val="22"/>
                <w:szCs w:val="22"/>
                <w:lang w:eastAsia="pt-BR"/>
              </w:rPr>
            </w:pPr>
            <w:r w:rsidRPr="001D4FEC">
              <w:rPr>
                <w:color w:val="000000"/>
                <w:sz w:val="22"/>
                <w:szCs w:val="22"/>
                <w:lang w:eastAsia="pt-BR"/>
              </w:rPr>
              <w:t>M³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1E819D" w14:textId="77777777" w:rsidR="005149CA" w:rsidRPr="001D4FEC" w:rsidRDefault="005149CA" w:rsidP="001D4FEC">
            <w:pPr>
              <w:suppressAutoHyphens w:val="0"/>
              <w:spacing w:line="276" w:lineRule="auto"/>
              <w:jc w:val="center"/>
              <w:rPr>
                <w:color w:val="000000"/>
                <w:sz w:val="22"/>
                <w:szCs w:val="22"/>
                <w:lang w:eastAsia="pt-BR"/>
              </w:rPr>
            </w:pPr>
            <w:r w:rsidRPr="001D4FEC">
              <w:rPr>
                <w:color w:val="000000"/>
                <w:sz w:val="22"/>
                <w:szCs w:val="22"/>
                <w:lang w:eastAsia="pt-BR"/>
              </w:rPr>
              <w:t>111,27</w:t>
            </w:r>
          </w:p>
        </w:tc>
      </w:tr>
      <w:tr w:rsidR="005149CA" w:rsidRPr="001D4FEC" w14:paraId="347E0015" w14:textId="77777777" w:rsidTr="005621E5">
        <w:trPr>
          <w:trHeight w:val="559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F706E0C" w14:textId="77777777" w:rsidR="005149CA" w:rsidRPr="001D4FEC" w:rsidRDefault="005149CA" w:rsidP="001D4FEC">
            <w:pPr>
              <w:suppressAutoHyphens w:val="0"/>
              <w:spacing w:line="276" w:lineRule="auto"/>
              <w:jc w:val="center"/>
              <w:rPr>
                <w:color w:val="000000"/>
                <w:sz w:val="22"/>
                <w:szCs w:val="22"/>
                <w:lang w:eastAsia="pt-BR"/>
              </w:rPr>
            </w:pPr>
            <w:r w:rsidRPr="001D4FEC">
              <w:rPr>
                <w:color w:val="000000"/>
                <w:sz w:val="22"/>
                <w:szCs w:val="22"/>
                <w:lang w:eastAsia="pt-BR"/>
              </w:rPr>
              <w:t>4.4</w:t>
            </w:r>
          </w:p>
        </w:tc>
        <w:tc>
          <w:tcPr>
            <w:tcW w:w="5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14:paraId="373A7889" w14:textId="5E2D4913" w:rsidR="005149CA" w:rsidRPr="001D4FEC" w:rsidRDefault="005149CA" w:rsidP="001D4FEC">
            <w:pPr>
              <w:suppressAutoHyphens w:val="0"/>
              <w:spacing w:line="276" w:lineRule="auto"/>
              <w:jc w:val="left"/>
              <w:rPr>
                <w:color w:val="000000"/>
                <w:sz w:val="22"/>
                <w:szCs w:val="22"/>
                <w:lang w:eastAsia="pt-BR"/>
              </w:rPr>
            </w:pPr>
            <w:r w:rsidRPr="001D4FEC">
              <w:rPr>
                <w:color w:val="000000"/>
                <w:sz w:val="22"/>
                <w:szCs w:val="22"/>
                <w:lang w:eastAsia="pt-BR"/>
              </w:rPr>
              <w:t xml:space="preserve">Transporte de concreto asfáltico da usina até a </w:t>
            </w:r>
            <w:r w:rsidR="005621E5" w:rsidRPr="001D4FEC">
              <w:rPr>
                <w:color w:val="000000"/>
                <w:sz w:val="22"/>
                <w:szCs w:val="22"/>
                <w:lang w:eastAsia="pt-BR"/>
              </w:rPr>
              <w:t>pista com</w:t>
            </w:r>
            <w:r w:rsidRPr="001D4FEC">
              <w:rPr>
                <w:color w:val="000000"/>
                <w:sz w:val="22"/>
                <w:szCs w:val="22"/>
                <w:lang w:eastAsia="pt-BR"/>
              </w:rPr>
              <w:t xml:space="preserve"> caminhão basculante de 12 m3 em piso pavimentado</w:t>
            </w:r>
          </w:p>
        </w:tc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2EDFC2" w14:textId="77777777" w:rsidR="005149CA" w:rsidRPr="001D4FEC" w:rsidRDefault="005149CA" w:rsidP="001D4FEC">
            <w:pPr>
              <w:suppressAutoHyphens w:val="0"/>
              <w:spacing w:line="276" w:lineRule="auto"/>
              <w:jc w:val="center"/>
              <w:rPr>
                <w:color w:val="000000"/>
                <w:sz w:val="22"/>
                <w:szCs w:val="22"/>
                <w:lang w:eastAsia="pt-BR"/>
              </w:rPr>
            </w:pPr>
            <w:r w:rsidRPr="001D4FEC">
              <w:rPr>
                <w:color w:val="000000"/>
                <w:sz w:val="22"/>
                <w:szCs w:val="22"/>
                <w:lang w:eastAsia="pt-BR"/>
              </w:rPr>
              <w:t>T x KM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64AF3F5" w14:textId="77777777" w:rsidR="005149CA" w:rsidRPr="001D4FEC" w:rsidRDefault="005149CA" w:rsidP="001D4FEC">
            <w:pPr>
              <w:suppressAutoHyphens w:val="0"/>
              <w:spacing w:line="276" w:lineRule="auto"/>
              <w:jc w:val="center"/>
              <w:rPr>
                <w:color w:val="000000"/>
                <w:sz w:val="22"/>
                <w:szCs w:val="22"/>
                <w:lang w:eastAsia="pt-BR"/>
              </w:rPr>
            </w:pPr>
            <w:r w:rsidRPr="001D4FEC">
              <w:rPr>
                <w:color w:val="000000"/>
                <w:sz w:val="22"/>
                <w:szCs w:val="22"/>
                <w:lang w:eastAsia="pt-BR"/>
              </w:rPr>
              <w:t>10681,92</w:t>
            </w:r>
          </w:p>
        </w:tc>
      </w:tr>
      <w:tr w:rsidR="005149CA" w:rsidRPr="001D4FEC" w14:paraId="2B4D3332" w14:textId="77777777" w:rsidTr="005149CA">
        <w:trPr>
          <w:trHeight w:val="360"/>
        </w:trPr>
        <w:tc>
          <w:tcPr>
            <w:tcW w:w="65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60D5E5B1" w14:textId="75BE3D14" w:rsidR="005149CA" w:rsidRPr="001D4FEC" w:rsidRDefault="005149CA" w:rsidP="001D4FEC">
            <w:pPr>
              <w:suppressAutoHyphens w:val="0"/>
              <w:spacing w:line="276" w:lineRule="auto"/>
              <w:jc w:val="left"/>
              <w:rPr>
                <w:b/>
                <w:bCs/>
                <w:color w:val="000000"/>
                <w:sz w:val="22"/>
                <w:szCs w:val="22"/>
                <w:lang w:eastAsia="pt-BR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8D99CC2" w14:textId="77777777" w:rsidR="005149CA" w:rsidRPr="001D4FEC" w:rsidRDefault="005149CA" w:rsidP="001D4FEC">
            <w:pPr>
              <w:suppressAutoHyphens w:val="0"/>
              <w:spacing w:line="276" w:lineRule="auto"/>
              <w:jc w:val="left"/>
              <w:rPr>
                <w:b/>
                <w:bCs/>
                <w:color w:val="000000"/>
                <w:sz w:val="22"/>
                <w:szCs w:val="22"/>
                <w:lang w:eastAsia="pt-BR"/>
              </w:rPr>
            </w:pPr>
            <w:r w:rsidRPr="001D4FEC">
              <w:rPr>
                <w:b/>
                <w:bCs/>
                <w:color w:val="000000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F5F6FB5" w14:textId="77777777" w:rsidR="005149CA" w:rsidRPr="001D4FEC" w:rsidRDefault="005149CA" w:rsidP="001D4FEC">
            <w:pPr>
              <w:suppressAutoHyphens w:val="0"/>
              <w:spacing w:line="276" w:lineRule="auto"/>
              <w:jc w:val="center"/>
              <w:rPr>
                <w:color w:val="000000"/>
                <w:sz w:val="22"/>
                <w:szCs w:val="22"/>
                <w:lang w:eastAsia="pt-BR"/>
              </w:rPr>
            </w:pPr>
            <w:r w:rsidRPr="001D4FEC">
              <w:rPr>
                <w:color w:val="000000"/>
                <w:sz w:val="22"/>
                <w:szCs w:val="22"/>
                <w:lang w:eastAsia="pt-BR"/>
              </w:rPr>
              <w:t> </w:t>
            </w:r>
          </w:p>
        </w:tc>
      </w:tr>
    </w:tbl>
    <w:p w14:paraId="7ABD8056" w14:textId="77777777" w:rsidR="00460771" w:rsidRPr="001D4FEC" w:rsidRDefault="00460771" w:rsidP="001D4FEC">
      <w:pPr>
        <w:spacing w:line="276" w:lineRule="auto"/>
        <w:rPr>
          <w:sz w:val="22"/>
          <w:szCs w:val="22"/>
        </w:rPr>
      </w:pPr>
    </w:p>
    <w:p w14:paraId="49D86B99" w14:textId="69AF9CED" w:rsidR="00FA3161" w:rsidRPr="001D4FEC" w:rsidRDefault="00902021" w:rsidP="001D4FEC">
      <w:pPr>
        <w:shd w:val="clear" w:color="auto" w:fill="D0CECE" w:themeFill="background2" w:themeFillShade="E6"/>
        <w:spacing w:line="276" w:lineRule="auto"/>
        <w:rPr>
          <w:b/>
          <w:bCs/>
          <w:sz w:val="22"/>
          <w:szCs w:val="22"/>
        </w:rPr>
      </w:pPr>
      <w:r w:rsidRPr="001D4FEC">
        <w:rPr>
          <w:b/>
          <w:bCs/>
          <w:sz w:val="22"/>
          <w:szCs w:val="22"/>
        </w:rPr>
        <w:t xml:space="preserve">10 – </w:t>
      </w:r>
      <w:r w:rsidR="003F0FED" w:rsidRPr="001D4FEC">
        <w:rPr>
          <w:b/>
          <w:bCs/>
          <w:sz w:val="22"/>
          <w:szCs w:val="22"/>
        </w:rPr>
        <w:t>SUBSÍDIOS PARA MONTAGEM DO PLANO DE LICITAÇÃO E GESTÃO DA OBRA</w:t>
      </w:r>
    </w:p>
    <w:p w14:paraId="2AF2D065" w14:textId="77777777" w:rsidR="0029408A" w:rsidRPr="001D4FEC" w:rsidRDefault="0029408A" w:rsidP="001D4FEC">
      <w:pPr>
        <w:spacing w:line="276" w:lineRule="auto"/>
        <w:rPr>
          <w:b/>
          <w:bCs/>
          <w:sz w:val="22"/>
          <w:szCs w:val="22"/>
        </w:rPr>
      </w:pPr>
    </w:p>
    <w:p w14:paraId="74AFF89A" w14:textId="093A02D3" w:rsidR="005621E5" w:rsidRDefault="0029408A" w:rsidP="001D4FEC">
      <w:pPr>
        <w:spacing w:line="276" w:lineRule="auto"/>
        <w:ind w:firstLine="708"/>
        <w:rPr>
          <w:bCs/>
          <w:color w:val="000000" w:themeColor="text1"/>
          <w:sz w:val="22"/>
          <w:szCs w:val="22"/>
        </w:rPr>
      </w:pPr>
      <w:r w:rsidRPr="001D4FEC">
        <w:rPr>
          <w:sz w:val="22"/>
          <w:szCs w:val="22"/>
        </w:rPr>
        <w:t>A</w:t>
      </w:r>
      <w:r w:rsidR="00B21C75" w:rsidRPr="001D4FEC">
        <w:rPr>
          <w:sz w:val="22"/>
          <w:szCs w:val="22"/>
        </w:rPr>
        <w:t xml:space="preserve"> obra </w:t>
      </w:r>
      <w:r w:rsidR="00FE6CEC" w:rsidRPr="001D4FEC">
        <w:rPr>
          <w:sz w:val="22"/>
          <w:szCs w:val="22"/>
        </w:rPr>
        <w:t xml:space="preserve">terá </w:t>
      </w:r>
      <w:r w:rsidR="00803556" w:rsidRPr="001D4FEC">
        <w:rPr>
          <w:sz w:val="22"/>
          <w:szCs w:val="22"/>
        </w:rPr>
        <w:t xml:space="preserve">um </w:t>
      </w:r>
      <w:r w:rsidR="00460771" w:rsidRPr="001D4FEC">
        <w:rPr>
          <w:sz w:val="22"/>
          <w:szCs w:val="22"/>
        </w:rPr>
        <w:t>cronograma previsto de 360 (trezentos e sessenta</w:t>
      </w:r>
      <w:r w:rsidR="006B7170" w:rsidRPr="001D4FEC">
        <w:rPr>
          <w:sz w:val="22"/>
          <w:szCs w:val="22"/>
        </w:rPr>
        <w:t>)</w:t>
      </w:r>
      <w:r w:rsidR="0045667E" w:rsidRPr="001D4FEC">
        <w:rPr>
          <w:sz w:val="22"/>
          <w:szCs w:val="22"/>
        </w:rPr>
        <w:t xml:space="preserve"> dias</w:t>
      </w:r>
      <w:r w:rsidR="00577412" w:rsidRPr="001D4FEC">
        <w:rPr>
          <w:sz w:val="22"/>
          <w:szCs w:val="22"/>
        </w:rPr>
        <w:t>,</w:t>
      </w:r>
      <w:r w:rsidR="00FE6CEC" w:rsidRPr="001D4FEC">
        <w:rPr>
          <w:sz w:val="22"/>
          <w:szCs w:val="22"/>
        </w:rPr>
        <w:t xml:space="preserve"> a contar da ordem de serviço até a entrega final</w:t>
      </w:r>
      <w:r w:rsidR="001A7025" w:rsidRPr="001D4FEC">
        <w:rPr>
          <w:sz w:val="22"/>
          <w:szCs w:val="22"/>
        </w:rPr>
        <w:t xml:space="preserve">, tendo cada macro serviço sua porcentagem específica a ser executada e consequentemente </w:t>
      </w:r>
      <w:r w:rsidR="00DB669F" w:rsidRPr="001D4FEC">
        <w:rPr>
          <w:sz w:val="22"/>
          <w:szCs w:val="22"/>
        </w:rPr>
        <w:t xml:space="preserve">paga, e </w:t>
      </w:r>
      <w:r w:rsidR="002E3D5F" w:rsidRPr="001D4FEC">
        <w:rPr>
          <w:sz w:val="22"/>
          <w:szCs w:val="22"/>
        </w:rPr>
        <w:t>o v</w:t>
      </w:r>
      <w:r w:rsidR="00F72051" w:rsidRPr="001D4FEC">
        <w:rPr>
          <w:sz w:val="22"/>
          <w:szCs w:val="22"/>
        </w:rPr>
        <w:t xml:space="preserve">alor </w:t>
      </w:r>
      <w:r w:rsidR="00CA0A0C" w:rsidRPr="001D4FEC">
        <w:rPr>
          <w:sz w:val="22"/>
          <w:szCs w:val="22"/>
        </w:rPr>
        <w:t xml:space="preserve">orçado foi </w:t>
      </w:r>
      <w:r w:rsidR="00577412" w:rsidRPr="001D4FEC">
        <w:rPr>
          <w:sz w:val="22"/>
          <w:szCs w:val="22"/>
        </w:rPr>
        <w:t xml:space="preserve">de </w:t>
      </w:r>
      <w:r w:rsidR="00577412" w:rsidRPr="001D4FEC">
        <w:rPr>
          <w:b/>
          <w:sz w:val="22"/>
          <w:szCs w:val="22"/>
        </w:rPr>
        <w:t>R$</w:t>
      </w:r>
      <w:r w:rsidR="005621E5" w:rsidRPr="001D4FEC">
        <w:rPr>
          <w:b/>
          <w:bCs/>
          <w:color w:val="000000"/>
          <w:sz w:val="22"/>
          <w:szCs w:val="22"/>
        </w:rPr>
        <w:t xml:space="preserve"> 407.822,55 </w:t>
      </w:r>
      <w:r w:rsidR="005621E5" w:rsidRPr="001D4FEC">
        <w:rPr>
          <w:bCs/>
          <w:color w:val="000000" w:themeColor="text1"/>
          <w:sz w:val="22"/>
          <w:szCs w:val="22"/>
        </w:rPr>
        <w:t>(Quatrocentos e sete mil, oitocentos e vinte e dois reais e cinquenta e cinco centavos).</w:t>
      </w:r>
    </w:p>
    <w:p w14:paraId="7F3E6BB5" w14:textId="77777777" w:rsidR="001D4FEC" w:rsidRDefault="001D4FEC" w:rsidP="001D4FEC">
      <w:pPr>
        <w:spacing w:line="276" w:lineRule="auto"/>
        <w:ind w:firstLine="708"/>
        <w:rPr>
          <w:bCs/>
          <w:color w:val="000000" w:themeColor="text1"/>
          <w:sz w:val="22"/>
          <w:szCs w:val="22"/>
        </w:rPr>
      </w:pPr>
    </w:p>
    <w:p w14:paraId="18B6FEE2" w14:textId="77777777" w:rsidR="001D4FEC" w:rsidRDefault="001D4FEC" w:rsidP="001D4FEC">
      <w:pPr>
        <w:spacing w:line="276" w:lineRule="auto"/>
        <w:ind w:firstLine="708"/>
        <w:rPr>
          <w:bCs/>
          <w:color w:val="000000" w:themeColor="text1"/>
          <w:sz w:val="22"/>
          <w:szCs w:val="22"/>
        </w:rPr>
      </w:pPr>
    </w:p>
    <w:p w14:paraId="3F5CEEF5" w14:textId="77777777" w:rsidR="001D4FEC" w:rsidRPr="001D4FEC" w:rsidRDefault="001D4FEC" w:rsidP="001D4FEC">
      <w:pPr>
        <w:spacing w:line="276" w:lineRule="auto"/>
        <w:ind w:firstLine="708"/>
        <w:rPr>
          <w:b/>
          <w:bCs/>
          <w:color w:val="000000"/>
          <w:sz w:val="22"/>
          <w:szCs w:val="22"/>
          <w:lang w:eastAsia="pt-BR"/>
        </w:rPr>
      </w:pPr>
      <w:bookmarkStart w:id="1" w:name="_GoBack"/>
      <w:bookmarkEnd w:id="1"/>
    </w:p>
    <w:p w14:paraId="730E416D" w14:textId="77777777" w:rsidR="0029408A" w:rsidRPr="001D4FEC" w:rsidRDefault="0029408A" w:rsidP="001D4FEC">
      <w:pPr>
        <w:spacing w:line="276" w:lineRule="auto"/>
        <w:ind w:firstLine="708"/>
        <w:rPr>
          <w:sz w:val="22"/>
          <w:szCs w:val="22"/>
        </w:rPr>
      </w:pPr>
    </w:p>
    <w:p w14:paraId="29E7DD45" w14:textId="604594AF" w:rsidR="00FA3161" w:rsidRPr="001D4FEC" w:rsidRDefault="00902021" w:rsidP="001D4FEC">
      <w:pPr>
        <w:shd w:val="clear" w:color="auto" w:fill="D0CECE" w:themeFill="background2" w:themeFillShade="E6"/>
        <w:spacing w:line="276" w:lineRule="auto"/>
        <w:rPr>
          <w:b/>
          <w:bCs/>
          <w:sz w:val="22"/>
          <w:szCs w:val="22"/>
        </w:rPr>
      </w:pPr>
      <w:r w:rsidRPr="001D4FEC">
        <w:rPr>
          <w:b/>
          <w:bCs/>
          <w:sz w:val="22"/>
          <w:szCs w:val="22"/>
        </w:rPr>
        <w:lastRenderedPageBreak/>
        <w:t xml:space="preserve">11 – </w:t>
      </w:r>
      <w:r w:rsidR="004A2EFD" w:rsidRPr="001D4FEC">
        <w:rPr>
          <w:b/>
          <w:bCs/>
          <w:sz w:val="22"/>
          <w:szCs w:val="22"/>
        </w:rPr>
        <w:t>ORÇAMENTO DETALHADO DO CUSTO GLOBAL DA OBRA, FUNDAMENTADO EM QUANTITATIVOS DE SERVIÇOS E FORNECIMENTOS PROPRIAMENTE AVALIADOS</w:t>
      </w:r>
    </w:p>
    <w:p w14:paraId="32ADE1FB" w14:textId="77777777" w:rsidR="00757DFF" w:rsidRPr="001D4FEC" w:rsidRDefault="00CB244A" w:rsidP="001D4FEC">
      <w:pPr>
        <w:spacing w:line="276" w:lineRule="auto"/>
        <w:rPr>
          <w:sz w:val="22"/>
          <w:szCs w:val="22"/>
        </w:rPr>
      </w:pPr>
      <w:r w:rsidRPr="001D4FEC">
        <w:rPr>
          <w:sz w:val="22"/>
          <w:szCs w:val="22"/>
        </w:rPr>
        <w:t xml:space="preserve"> </w:t>
      </w:r>
    </w:p>
    <w:p w14:paraId="1771F18D" w14:textId="784D229B" w:rsidR="00B81279" w:rsidRPr="001D4FEC" w:rsidRDefault="00577412" w:rsidP="001D4FEC">
      <w:pPr>
        <w:spacing w:line="276" w:lineRule="auto"/>
        <w:ind w:firstLine="708"/>
        <w:rPr>
          <w:sz w:val="22"/>
          <w:szCs w:val="22"/>
        </w:rPr>
      </w:pPr>
      <w:r w:rsidRPr="001D4FEC">
        <w:rPr>
          <w:sz w:val="22"/>
          <w:szCs w:val="22"/>
        </w:rPr>
        <w:t xml:space="preserve">Para a fins de estimativa do valor global para a execução do objeto, foram utilizadas as </w:t>
      </w:r>
      <w:r w:rsidR="006B7170" w:rsidRPr="001D4FEC">
        <w:rPr>
          <w:sz w:val="22"/>
          <w:szCs w:val="22"/>
        </w:rPr>
        <w:t>Pla</w:t>
      </w:r>
      <w:r w:rsidR="00B81279" w:rsidRPr="001D4FEC">
        <w:rPr>
          <w:sz w:val="22"/>
          <w:szCs w:val="22"/>
        </w:rPr>
        <w:t>nilha</w:t>
      </w:r>
      <w:r w:rsidRPr="001D4FEC">
        <w:rPr>
          <w:sz w:val="22"/>
          <w:szCs w:val="22"/>
        </w:rPr>
        <w:t xml:space="preserve">s Referenciais de custos </w:t>
      </w:r>
      <w:r w:rsidR="00DC6F40" w:rsidRPr="001D4FEC">
        <w:rPr>
          <w:color w:val="000000" w:themeColor="text1"/>
          <w:sz w:val="22"/>
          <w:szCs w:val="22"/>
        </w:rPr>
        <w:t>SICOR-MG 04/2026, (COM DESONERAÇÃO) e SUDECAP 04/2026 (DESONERADA),</w:t>
      </w:r>
    </w:p>
    <w:p w14:paraId="32F3DA5B" w14:textId="5EC92E2A" w:rsidR="00FA3161" w:rsidRPr="001D4FEC" w:rsidRDefault="00052FFE" w:rsidP="001D4FEC">
      <w:pPr>
        <w:spacing w:line="276" w:lineRule="auto"/>
        <w:rPr>
          <w:sz w:val="22"/>
          <w:szCs w:val="22"/>
        </w:rPr>
      </w:pPr>
      <w:r w:rsidRPr="001D4FEC">
        <w:rPr>
          <w:sz w:val="22"/>
          <w:szCs w:val="22"/>
        </w:rPr>
        <w:tab/>
      </w:r>
    </w:p>
    <w:p w14:paraId="1184A065" w14:textId="563D11C1" w:rsidR="00FA3161" w:rsidRPr="001D4FEC" w:rsidRDefault="00902021" w:rsidP="001D4FEC">
      <w:pPr>
        <w:spacing w:line="276" w:lineRule="auto"/>
        <w:jc w:val="center"/>
        <w:rPr>
          <w:sz w:val="22"/>
          <w:szCs w:val="22"/>
        </w:rPr>
      </w:pPr>
      <w:r w:rsidRPr="001D4FEC">
        <w:rPr>
          <w:sz w:val="22"/>
          <w:szCs w:val="22"/>
        </w:rPr>
        <w:t xml:space="preserve">Santa Margarida/MG, </w:t>
      </w:r>
      <w:r w:rsidR="00DC6F40" w:rsidRPr="001D4FEC">
        <w:rPr>
          <w:sz w:val="22"/>
          <w:szCs w:val="22"/>
        </w:rPr>
        <w:t>10</w:t>
      </w:r>
      <w:r w:rsidR="00172FC2" w:rsidRPr="001D4FEC">
        <w:rPr>
          <w:sz w:val="22"/>
          <w:szCs w:val="22"/>
        </w:rPr>
        <w:t xml:space="preserve"> de setembro</w:t>
      </w:r>
      <w:r w:rsidR="008309BC" w:rsidRPr="001D4FEC">
        <w:rPr>
          <w:sz w:val="22"/>
          <w:szCs w:val="22"/>
        </w:rPr>
        <w:t xml:space="preserve"> 2026</w:t>
      </w:r>
      <w:r w:rsidR="00365915" w:rsidRPr="001D4FEC">
        <w:rPr>
          <w:sz w:val="22"/>
          <w:szCs w:val="22"/>
        </w:rPr>
        <w:t>.</w:t>
      </w:r>
    </w:p>
    <w:p w14:paraId="5791793C" w14:textId="77777777" w:rsidR="00247E56" w:rsidRPr="001D4FEC" w:rsidRDefault="00247E56" w:rsidP="001D4FEC">
      <w:pPr>
        <w:spacing w:line="276" w:lineRule="auto"/>
        <w:rPr>
          <w:sz w:val="22"/>
          <w:szCs w:val="22"/>
        </w:rPr>
      </w:pPr>
    </w:p>
    <w:p w14:paraId="20F38445" w14:textId="77777777" w:rsidR="00FA3161" w:rsidRPr="001D4FEC" w:rsidRDefault="00FA3161" w:rsidP="001D4FEC">
      <w:pPr>
        <w:spacing w:line="276" w:lineRule="auto"/>
        <w:rPr>
          <w:sz w:val="22"/>
          <w:szCs w:val="22"/>
        </w:rPr>
      </w:pPr>
    </w:p>
    <w:p w14:paraId="04466DC8" w14:textId="77777777" w:rsidR="00FA3161" w:rsidRPr="001D4FEC" w:rsidRDefault="00FA3161" w:rsidP="001D4FEC">
      <w:pPr>
        <w:spacing w:line="276" w:lineRule="auto"/>
        <w:rPr>
          <w:sz w:val="22"/>
          <w:szCs w:val="22"/>
        </w:rPr>
      </w:pPr>
    </w:p>
    <w:p w14:paraId="42358467" w14:textId="77777777" w:rsidR="00577412" w:rsidRPr="001D4FEC" w:rsidRDefault="00577412" w:rsidP="001D4FEC">
      <w:pPr>
        <w:spacing w:line="276" w:lineRule="auto"/>
        <w:rPr>
          <w:sz w:val="22"/>
          <w:szCs w:val="22"/>
        </w:rPr>
      </w:pPr>
    </w:p>
    <w:p w14:paraId="66FCF219" w14:textId="77777777" w:rsidR="00520A8C" w:rsidRPr="001D4FEC" w:rsidRDefault="00520A8C" w:rsidP="001D4FEC">
      <w:pPr>
        <w:spacing w:line="276" w:lineRule="auto"/>
        <w:rPr>
          <w:sz w:val="22"/>
          <w:szCs w:val="22"/>
        </w:rPr>
      </w:pPr>
    </w:p>
    <w:p w14:paraId="706A91DE" w14:textId="1F90ECCD" w:rsidR="003D3AEC" w:rsidRPr="001D4FEC" w:rsidRDefault="00757DFF" w:rsidP="001D4FEC">
      <w:pPr>
        <w:spacing w:line="276" w:lineRule="auto"/>
        <w:jc w:val="center"/>
        <w:rPr>
          <w:b/>
          <w:sz w:val="22"/>
          <w:szCs w:val="22"/>
        </w:rPr>
      </w:pPr>
      <w:r w:rsidRPr="001D4FEC">
        <w:rPr>
          <w:b/>
          <w:sz w:val="22"/>
          <w:szCs w:val="22"/>
        </w:rPr>
        <w:t>Adriano Vieira Pereira</w:t>
      </w:r>
    </w:p>
    <w:p w14:paraId="14F0B5CD" w14:textId="6D7ECE7C" w:rsidR="003D3AEC" w:rsidRPr="001D4FEC" w:rsidRDefault="00757DFF" w:rsidP="001D4FEC">
      <w:pPr>
        <w:spacing w:line="276" w:lineRule="auto"/>
        <w:jc w:val="center"/>
        <w:rPr>
          <w:b/>
          <w:sz w:val="22"/>
          <w:szCs w:val="22"/>
        </w:rPr>
      </w:pPr>
      <w:r w:rsidRPr="001D4FEC">
        <w:rPr>
          <w:b/>
          <w:sz w:val="22"/>
          <w:szCs w:val="22"/>
        </w:rPr>
        <w:t>Engenheiro Civil</w:t>
      </w:r>
    </w:p>
    <w:p w14:paraId="5E36C31B" w14:textId="2D1F2D20" w:rsidR="000747FB" w:rsidRPr="001D4FEC" w:rsidRDefault="00757DFF" w:rsidP="001D4FEC">
      <w:pPr>
        <w:spacing w:line="276" w:lineRule="auto"/>
        <w:jc w:val="center"/>
        <w:rPr>
          <w:sz w:val="22"/>
          <w:szCs w:val="22"/>
        </w:rPr>
      </w:pPr>
      <w:r w:rsidRPr="001D4FEC">
        <w:rPr>
          <w:sz w:val="22"/>
          <w:szCs w:val="22"/>
        </w:rPr>
        <w:t>CREA MG Nº 195.508</w:t>
      </w:r>
      <w:r w:rsidR="00853118" w:rsidRPr="001D4FEC">
        <w:rPr>
          <w:sz w:val="22"/>
          <w:szCs w:val="22"/>
        </w:rPr>
        <w:t>/D</w:t>
      </w:r>
    </w:p>
    <w:p w14:paraId="719DF7F9" w14:textId="77777777" w:rsidR="000747FB" w:rsidRPr="001D4FEC" w:rsidRDefault="000747FB" w:rsidP="001D4FEC">
      <w:pPr>
        <w:spacing w:line="276" w:lineRule="auto"/>
        <w:rPr>
          <w:sz w:val="22"/>
          <w:szCs w:val="22"/>
        </w:rPr>
      </w:pPr>
    </w:p>
    <w:p w14:paraId="12449D6B" w14:textId="77777777" w:rsidR="000747FB" w:rsidRPr="001D4FEC" w:rsidRDefault="000747FB" w:rsidP="001D4FEC">
      <w:pPr>
        <w:spacing w:line="276" w:lineRule="auto"/>
        <w:rPr>
          <w:sz w:val="22"/>
          <w:szCs w:val="22"/>
        </w:rPr>
      </w:pPr>
    </w:p>
    <w:p w14:paraId="2012F9E5" w14:textId="6D57DBBF" w:rsidR="000747FB" w:rsidRPr="001D4FEC" w:rsidRDefault="000747FB" w:rsidP="001D4FEC">
      <w:pPr>
        <w:spacing w:line="276" w:lineRule="auto"/>
        <w:rPr>
          <w:sz w:val="22"/>
          <w:szCs w:val="22"/>
        </w:rPr>
      </w:pPr>
    </w:p>
    <w:p w14:paraId="5E963255" w14:textId="4315E223" w:rsidR="000747FB" w:rsidRPr="001D4FEC" w:rsidRDefault="000747FB" w:rsidP="001D4FEC">
      <w:pPr>
        <w:spacing w:line="276" w:lineRule="auto"/>
        <w:jc w:val="center"/>
        <w:rPr>
          <w:sz w:val="22"/>
          <w:szCs w:val="22"/>
        </w:rPr>
      </w:pPr>
    </w:p>
    <w:p w14:paraId="5AC579A0" w14:textId="77777777" w:rsidR="000747FB" w:rsidRPr="001D4FEC" w:rsidRDefault="000747FB" w:rsidP="001D4FEC">
      <w:pPr>
        <w:spacing w:line="276" w:lineRule="auto"/>
        <w:ind w:firstLine="431"/>
        <w:jc w:val="center"/>
        <w:rPr>
          <w:b/>
          <w:sz w:val="22"/>
          <w:szCs w:val="22"/>
        </w:rPr>
      </w:pPr>
      <w:r w:rsidRPr="001D4FEC">
        <w:rPr>
          <w:b/>
          <w:sz w:val="22"/>
          <w:szCs w:val="22"/>
        </w:rPr>
        <w:t>Reginaldo Alves Dutra</w:t>
      </w:r>
    </w:p>
    <w:p w14:paraId="64D7E37D" w14:textId="1D00EA8E" w:rsidR="000747FB" w:rsidRPr="001D4FEC" w:rsidRDefault="000747FB" w:rsidP="001D4FEC">
      <w:pPr>
        <w:spacing w:line="276" w:lineRule="auto"/>
        <w:ind w:firstLine="431"/>
        <w:jc w:val="center"/>
        <w:rPr>
          <w:b/>
          <w:sz w:val="22"/>
          <w:szCs w:val="22"/>
        </w:rPr>
      </w:pPr>
      <w:r w:rsidRPr="001D4FEC">
        <w:rPr>
          <w:b/>
          <w:sz w:val="22"/>
          <w:szCs w:val="22"/>
        </w:rPr>
        <w:t>Secretário Municipal de Obras,</w:t>
      </w:r>
      <w:r w:rsidRPr="001D4FEC">
        <w:rPr>
          <w:color w:val="000000" w:themeColor="text1"/>
          <w:sz w:val="22"/>
          <w:szCs w:val="22"/>
        </w:rPr>
        <w:t xml:space="preserve"> </w:t>
      </w:r>
      <w:r w:rsidRPr="001D4FEC">
        <w:rPr>
          <w:b/>
          <w:color w:val="000000" w:themeColor="text1"/>
          <w:sz w:val="22"/>
          <w:szCs w:val="22"/>
        </w:rPr>
        <w:t>Serviços Urbanos e Habitação</w:t>
      </w:r>
    </w:p>
    <w:p w14:paraId="493F0F9F" w14:textId="77777777" w:rsidR="000747FB" w:rsidRPr="001D4FEC" w:rsidRDefault="000747FB" w:rsidP="001D4FEC">
      <w:pPr>
        <w:spacing w:line="276" w:lineRule="auto"/>
        <w:ind w:firstLine="431"/>
        <w:jc w:val="center"/>
        <w:rPr>
          <w:b/>
          <w:sz w:val="22"/>
          <w:szCs w:val="22"/>
        </w:rPr>
      </w:pPr>
      <w:r w:rsidRPr="001D4FEC">
        <w:rPr>
          <w:b/>
          <w:sz w:val="22"/>
          <w:szCs w:val="22"/>
        </w:rPr>
        <w:t>CPF:525.123.476-72</w:t>
      </w:r>
    </w:p>
    <w:p w14:paraId="39912AD6" w14:textId="77777777" w:rsidR="003D3AEC" w:rsidRPr="001D4FEC" w:rsidRDefault="003D3AEC" w:rsidP="001D4FEC">
      <w:pPr>
        <w:spacing w:line="276" w:lineRule="auto"/>
        <w:jc w:val="center"/>
        <w:rPr>
          <w:sz w:val="22"/>
          <w:szCs w:val="22"/>
        </w:rPr>
      </w:pPr>
    </w:p>
    <w:sectPr w:rsidR="003D3AEC" w:rsidRPr="001D4FEC" w:rsidSect="001D4FEC">
      <w:headerReference w:type="even" r:id="rId8"/>
      <w:headerReference w:type="default" r:id="rId9"/>
      <w:headerReference w:type="first" r:id="rId10"/>
      <w:pgSz w:w="11906" w:h="16838"/>
      <w:pgMar w:top="1417" w:right="1274" w:bottom="1701" w:left="1560" w:header="1644" w:footer="14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EFF4722" w14:textId="77777777" w:rsidR="001F3F86" w:rsidRDefault="001F3F86" w:rsidP="001379D4">
      <w:pPr>
        <w:spacing w:line="240" w:lineRule="auto"/>
      </w:pPr>
      <w:r>
        <w:separator/>
      </w:r>
    </w:p>
  </w:endnote>
  <w:endnote w:type="continuationSeparator" w:id="0">
    <w:p w14:paraId="355E2482" w14:textId="77777777" w:rsidR="001F3F86" w:rsidRDefault="001F3F86" w:rsidP="001379D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2D02013" w14:textId="77777777" w:rsidR="001F3F86" w:rsidRDefault="001F3F86" w:rsidP="001379D4">
      <w:pPr>
        <w:spacing w:line="240" w:lineRule="auto"/>
      </w:pPr>
      <w:r>
        <w:separator/>
      </w:r>
    </w:p>
  </w:footnote>
  <w:footnote w:type="continuationSeparator" w:id="0">
    <w:p w14:paraId="30524035" w14:textId="77777777" w:rsidR="001F3F86" w:rsidRDefault="001F3F86" w:rsidP="001379D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00C02E" w14:textId="77777777" w:rsidR="00902021" w:rsidRDefault="001F3F86">
    <w:pPr>
      <w:pStyle w:val="Cabealho"/>
    </w:pPr>
    <w:r>
      <w:rPr>
        <w:noProof/>
        <w:lang w:eastAsia="pt-BR"/>
      </w:rPr>
      <w:pict w14:anchorId="6E00C03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704516" o:spid="_x0000_s2080" type="#_x0000_t75" style="position:absolute;margin-left:0;margin-top:0;width:424.05pt;height:599.85pt;z-index:-251657216;mso-position-horizontal:center;mso-position-horizontal-relative:margin;mso-position-vertical:center;mso-position-vertical-relative:margin" o:allowincell="f">
          <v:imagedata r:id="rId1" o:title="gabinete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00C02F" w14:textId="77777777" w:rsidR="00902021" w:rsidRDefault="001F3F86">
    <w:pPr>
      <w:pStyle w:val="Cabealho"/>
    </w:pPr>
    <w:r>
      <w:rPr>
        <w:noProof/>
        <w:lang w:eastAsia="pt-BR"/>
      </w:rPr>
      <w:pict w14:anchorId="6E00C03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704517" o:spid="_x0000_s2081" type="#_x0000_t75" style="position:absolute;margin-left:-80.5pt;margin-top:-94.15pt;width:595.3pt;height:842.1pt;z-index:-251656192;mso-position-horizontal-relative:margin;mso-position-vertical-relative:margin" o:allowincell="f">
          <v:imagedata r:id="rId1" o:title="gabinete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00C030" w14:textId="77777777" w:rsidR="00902021" w:rsidRDefault="001F3F86">
    <w:pPr>
      <w:pStyle w:val="Cabealho"/>
    </w:pPr>
    <w:r>
      <w:rPr>
        <w:noProof/>
        <w:lang w:eastAsia="pt-BR"/>
      </w:rPr>
      <w:pict w14:anchorId="6E00C03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704515" o:spid="_x0000_s2079" type="#_x0000_t75" style="position:absolute;margin-left:0;margin-top:0;width:424.05pt;height:599.85pt;z-index:-251658240;mso-position-horizontal:center;mso-position-horizontal-relative:margin;mso-position-vertical:center;mso-position-vertical-relative:margin" o:allowincell="f">
          <v:imagedata r:id="rId1" o:title="gabinete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605FEF"/>
    <w:multiLevelType w:val="hybridMultilevel"/>
    <w:tmpl w:val="411E83F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C634A5"/>
    <w:multiLevelType w:val="hybridMultilevel"/>
    <w:tmpl w:val="9424AB3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DF69C3"/>
    <w:multiLevelType w:val="hybridMultilevel"/>
    <w:tmpl w:val="565A518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D4137A"/>
    <w:multiLevelType w:val="hybridMultilevel"/>
    <w:tmpl w:val="52EED8A0"/>
    <w:lvl w:ilvl="0" w:tplc="1E588E38">
      <w:start w:val="1"/>
      <w:numFmt w:val="decimal"/>
      <w:lvlText w:val="%1"/>
      <w:lvlJc w:val="left"/>
      <w:pPr>
        <w:ind w:left="720" w:hanging="360"/>
      </w:pPr>
      <w:rPr>
        <w:rFonts w:ascii="Cambria" w:eastAsia="Calibri" w:hAnsi="Cambria" w:cs="Arial"/>
        <w:i/>
        <w:i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175F44"/>
    <w:multiLevelType w:val="hybridMultilevel"/>
    <w:tmpl w:val="0774346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4920D92"/>
    <w:multiLevelType w:val="hybridMultilevel"/>
    <w:tmpl w:val="832A54C2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>
    <w:nsid w:val="522B7D40"/>
    <w:multiLevelType w:val="multilevel"/>
    <w:tmpl w:val="B1AC9954"/>
    <w:lvl w:ilvl="0">
      <w:start w:val="1"/>
      <w:numFmt w:val="decimal"/>
      <w:lvlText w:val="%1.0-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-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-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7824" w:hanging="2160"/>
      </w:pPr>
      <w:rPr>
        <w:rFonts w:hint="default"/>
      </w:rPr>
    </w:lvl>
  </w:abstractNum>
  <w:abstractNum w:abstractNumId="7">
    <w:nsid w:val="529A2C95"/>
    <w:multiLevelType w:val="hybridMultilevel"/>
    <w:tmpl w:val="D7B48E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7B94CC1"/>
    <w:multiLevelType w:val="hybridMultilevel"/>
    <w:tmpl w:val="9B0460D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>
    <w:nsid w:val="78F514F9"/>
    <w:multiLevelType w:val="hybridMultilevel"/>
    <w:tmpl w:val="773C99A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9E9444C"/>
    <w:multiLevelType w:val="hybridMultilevel"/>
    <w:tmpl w:val="8ACE7FE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DC11715"/>
    <w:multiLevelType w:val="hybridMultilevel"/>
    <w:tmpl w:val="AF88A95A"/>
    <w:lvl w:ilvl="0" w:tplc="0416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9"/>
  </w:num>
  <w:num w:numId="5">
    <w:abstractNumId w:val="5"/>
  </w:num>
  <w:num w:numId="6">
    <w:abstractNumId w:val="8"/>
  </w:num>
  <w:num w:numId="7">
    <w:abstractNumId w:val="11"/>
  </w:num>
  <w:num w:numId="8">
    <w:abstractNumId w:val="10"/>
  </w:num>
  <w:num w:numId="9">
    <w:abstractNumId w:val="7"/>
  </w:num>
  <w:num w:numId="10">
    <w:abstractNumId w:val="4"/>
  </w:num>
  <w:num w:numId="11">
    <w:abstractNumId w:val="1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6" w:nlCheck="1" w:checkStyle="0"/>
  <w:activeWritingStyle w:appName="MSWord" w:lang="pt-BR" w:vendorID="64" w:dllVersion="0" w:nlCheck="1" w:checkStyle="0"/>
  <w:activeWritingStyle w:appName="MSWord" w:lang="pt-BR" w:vendorID="64" w:dllVersion="131078" w:nlCheck="1" w:checkStyle="0"/>
  <w:activeWritingStyle w:appName="MSWord" w:lang="en-US" w:vendorID="64" w:dllVersion="131078" w:nlCheck="1" w:checkStyle="1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8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6C2B"/>
    <w:rsid w:val="000019AC"/>
    <w:rsid w:val="00002A65"/>
    <w:rsid w:val="00002C19"/>
    <w:rsid w:val="000069C5"/>
    <w:rsid w:val="00013C6C"/>
    <w:rsid w:val="000178F7"/>
    <w:rsid w:val="000206DA"/>
    <w:rsid w:val="00023D28"/>
    <w:rsid w:val="000327F5"/>
    <w:rsid w:val="00033258"/>
    <w:rsid w:val="00040F26"/>
    <w:rsid w:val="00043F24"/>
    <w:rsid w:val="00052FFE"/>
    <w:rsid w:val="00054867"/>
    <w:rsid w:val="0006116B"/>
    <w:rsid w:val="00072A96"/>
    <w:rsid w:val="00072C7F"/>
    <w:rsid w:val="00073502"/>
    <w:rsid w:val="000747FB"/>
    <w:rsid w:val="00081753"/>
    <w:rsid w:val="00081BD9"/>
    <w:rsid w:val="00083196"/>
    <w:rsid w:val="000A0B30"/>
    <w:rsid w:val="000B0372"/>
    <w:rsid w:val="000B223C"/>
    <w:rsid w:val="000B66C6"/>
    <w:rsid w:val="000D0337"/>
    <w:rsid w:val="000D07CA"/>
    <w:rsid w:val="000D4113"/>
    <w:rsid w:val="000E0683"/>
    <w:rsid w:val="000E2F9A"/>
    <w:rsid w:val="000E4947"/>
    <w:rsid w:val="000E6E5C"/>
    <w:rsid w:val="000E7804"/>
    <w:rsid w:val="000F0C38"/>
    <w:rsid w:val="000F1FD8"/>
    <w:rsid w:val="00132A29"/>
    <w:rsid w:val="001379D4"/>
    <w:rsid w:val="00144519"/>
    <w:rsid w:val="0014706E"/>
    <w:rsid w:val="001574EB"/>
    <w:rsid w:val="00161F62"/>
    <w:rsid w:val="00166557"/>
    <w:rsid w:val="00172FC2"/>
    <w:rsid w:val="00174456"/>
    <w:rsid w:val="00181F71"/>
    <w:rsid w:val="0018378A"/>
    <w:rsid w:val="001869DF"/>
    <w:rsid w:val="00192741"/>
    <w:rsid w:val="0019290C"/>
    <w:rsid w:val="00195C7C"/>
    <w:rsid w:val="001A3A53"/>
    <w:rsid w:val="001A3DB8"/>
    <w:rsid w:val="001A4ECE"/>
    <w:rsid w:val="001A57EE"/>
    <w:rsid w:val="001A7025"/>
    <w:rsid w:val="001B3CF9"/>
    <w:rsid w:val="001B64AD"/>
    <w:rsid w:val="001B7F1C"/>
    <w:rsid w:val="001C6153"/>
    <w:rsid w:val="001D4FEC"/>
    <w:rsid w:val="001E1D98"/>
    <w:rsid w:val="001E377C"/>
    <w:rsid w:val="001F3F86"/>
    <w:rsid w:val="00200993"/>
    <w:rsid w:val="002052C7"/>
    <w:rsid w:val="00216132"/>
    <w:rsid w:val="0022104E"/>
    <w:rsid w:val="00223E16"/>
    <w:rsid w:val="00225799"/>
    <w:rsid w:val="00227EBF"/>
    <w:rsid w:val="002475E9"/>
    <w:rsid w:val="00247E56"/>
    <w:rsid w:val="00251F67"/>
    <w:rsid w:val="00256563"/>
    <w:rsid w:val="0026358A"/>
    <w:rsid w:val="002652A7"/>
    <w:rsid w:val="0029408A"/>
    <w:rsid w:val="002B0D93"/>
    <w:rsid w:val="002B37CF"/>
    <w:rsid w:val="002B5D2E"/>
    <w:rsid w:val="002B6FBD"/>
    <w:rsid w:val="002C6C19"/>
    <w:rsid w:val="002E3D5F"/>
    <w:rsid w:val="002E5A1D"/>
    <w:rsid w:val="002E6C36"/>
    <w:rsid w:val="002F2B82"/>
    <w:rsid w:val="003038BA"/>
    <w:rsid w:val="00314ED3"/>
    <w:rsid w:val="00316CCD"/>
    <w:rsid w:val="00321405"/>
    <w:rsid w:val="00326DB2"/>
    <w:rsid w:val="00330D44"/>
    <w:rsid w:val="0034138D"/>
    <w:rsid w:val="003579E8"/>
    <w:rsid w:val="003625F2"/>
    <w:rsid w:val="00362A4C"/>
    <w:rsid w:val="00364E4C"/>
    <w:rsid w:val="00365915"/>
    <w:rsid w:val="00373039"/>
    <w:rsid w:val="00380370"/>
    <w:rsid w:val="00394C9B"/>
    <w:rsid w:val="003A1FB2"/>
    <w:rsid w:val="003A234F"/>
    <w:rsid w:val="003C259E"/>
    <w:rsid w:val="003C28FE"/>
    <w:rsid w:val="003D381C"/>
    <w:rsid w:val="003D3AEC"/>
    <w:rsid w:val="003E1ABF"/>
    <w:rsid w:val="003F0FED"/>
    <w:rsid w:val="003F2051"/>
    <w:rsid w:val="003F715B"/>
    <w:rsid w:val="00401758"/>
    <w:rsid w:val="00402445"/>
    <w:rsid w:val="00411E6E"/>
    <w:rsid w:val="00414BBA"/>
    <w:rsid w:val="00423E2F"/>
    <w:rsid w:val="00426BF9"/>
    <w:rsid w:val="00432FAA"/>
    <w:rsid w:val="004379B0"/>
    <w:rsid w:val="004405AF"/>
    <w:rsid w:val="00441F80"/>
    <w:rsid w:val="00442709"/>
    <w:rsid w:val="00445AC9"/>
    <w:rsid w:val="00451ED4"/>
    <w:rsid w:val="004552A0"/>
    <w:rsid w:val="0045585A"/>
    <w:rsid w:val="0045667E"/>
    <w:rsid w:val="004579EE"/>
    <w:rsid w:val="0046044D"/>
    <w:rsid w:val="00460771"/>
    <w:rsid w:val="00465690"/>
    <w:rsid w:val="00470B04"/>
    <w:rsid w:val="004918F4"/>
    <w:rsid w:val="00495067"/>
    <w:rsid w:val="004A1158"/>
    <w:rsid w:val="004A2EFD"/>
    <w:rsid w:val="004B0EE3"/>
    <w:rsid w:val="004B5D02"/>
    <w:rsid w:val="004D19F3"/>
    <w:rsid w:val="004D5424"/>
    <w:rsid w:val="004D5774"/>
    <w:rsid w:val="004E0C8E"/>
    <w:rsid w:val="004E7F03"/>
    <w:rsid w:val="00503343"/>
    <w:rsid w:val="00504762"/>
    <w:rsid w:val="0051062A"/>
    <w:rsid w:val="005149CA"/>
    <w:rsid w:val="00514CC2"/>
    <w:rsid w:val="00520A8C"/>
    <w:rsid w:val="00522DB8"/>
    <w:rsid w:val="0054328A"/>
    <w:rsid w:val="005536AF"/>
    <w:rsid w:val="005538B3"/>
    <w:rsid w:val="00560204"/>
    <w:rsid w:val="005621E5"/>
    <w:rsid w:val="0056591F"/>
    <w:rsid w:val="005709B3"/>
    <w:rsid w:val="005734F1"/>
    <w:rsid w:val="00573BF5"/>
    <w:rsid w:val="005740C6"/>
    <w:rsid w:val="00575CE9"/>
    <w:rsid w:val="005760BE"/>
    <w:rsid w:val="00577412"/>
    <w:rsid w:val="005926C8"/>
    <w:rsid w:val="005A78C9"/>
    <w:rsid w:val="005B118E"/>
    <w:rsid w:val="005B4086"/>
    <w:rsid w:val="005C77D7"/>
    <w:rsid w:val="005D1502"/>
    <w:rsid w:val="005D1649"/>
    <w:rsid w:val="005D2BFD"/>
    <w:rsid w:val="005E10A3"/>
    <w:rsid w:val="005E6394"/>
    <w:rsid w:val="005F5D78"/>
    <w:rsid w:val="005F7C00"/>
    <w:rsid w:val="0061202D"/>
    <w:rsid w:val="006132A0"/>
    <w:rsid w:val="00642156"/>
    <w:rsid w:val="00644AB2"/>
    <w:rsid w:val="00645F79"/>
    <w:rsid w:val="006633C4"/>
    <w:rsid w:val="00687D26"/>
    <w:rsid w:val="00695262"/>
    <w:rsid w:val="006B2737"/>
    <w:rsid w:val="006B44F7"/>
    <w:rsid w:val="006B4E12"/>
    <w:rsid w:val="006B66FD"/>
    <w:rsid w:val="006B7170"/>
    <w:rsid w:val="006C0598"/>
    <w:rsid w:val="006E2F60"/>
    <w:rsid w:val="006E540D"/>
    <w:rsid w:val="006F700A"/>
    <w:rsid w:val="00711B14"/>
    <w:rsid w:val="0071595A"/>
    <w:rsid w:val="007200FA"/>
    <w:rsid w:val="00733852"/>
    <w:rsid w:val="00735B06"/>
    <w:rsid w:val="007422BA"/>
    <w:rsid w:val="00743643"/>
    <w:rsid w:val="00744869"/>
    <w:rsid w:val="00745A2D"/>
    <w:rsid w:val="0075517A"/>
    <w:rsid w:val="00757DFF"/>
    <w:rsid w:val="00761EDD"/>
    <w:rsid w:val="00765DC2"/>
    <w:rsid w:val="00766CBD"/>
    <w:rsid w:val="00767C6B"/>
    <w:rsid w:val="00777BCC"/>
    <w:rsid w:val="00781E9B"/>
    <w:rsid w:val="00787A8A"/>
    <w:rsid w:val="00793BA9"/>
    <w:rsid w:val="007950D9"/>
    <w:rsid w:val="007A0FAD"/>
    <w:rsid w:val="007A27E5"/>
    <w:rsid w:val="007A712C"/>
    <w:rsid w:val="007B1934"/>
    <w:rsid w:val="007B6D6D"/>
    <w:rsid w:val="007C4B74"/>
    <w:rsid w:val="007D3435"/>
    <w:rsid w:val="007D7C4F"/>
    <w:rsid w:val="007F165C"/>
    <w:rsid w:val="00803556"/>
    <w:rsid w:val="00811884"/>
    <w:rsid w:val="00812961"/>
    <w:rsid w:val="008172CE"/>
    <w:rsid w:val="008270B1"/>
    <w:rsid w:val="008309BC"/>
    <w:rsid w:val="00836A36"/>
    <w:rsid w:val="0085219C"/>
    <w:rsid w:val="00852D48"/>
    <w:rsid w:val="00853118"/>
    <w:rsid w:val="0085318B"/>
    <w:rsid w:val="00855A96"/>
    <w:rsid w:val="0086258A"/>
    <w:rsid w:val="0086325A"/>
    <w:rsid w:val="008659C9"/>
    <w:rsid w:val="00875E1D"/>
    <w:rsid w:val="0089400E"/>
    <w:rsid w:val="008A78B7"/>
    <w:rsid w:val="008B21B0"/>
    <w:rsid w:val="008C11F3"/>
    <w:rsid w:val="008C42CA"/>
    <w:rsid w:val="008C49FE"/>
    <w:rsid w:val="008C686D"/>
    <w:rsid w:val="008E4092"/>
    <w:rsid w:val="00902021"/>
    <w:rsid w:val="00902022"/>
    <w:rsid w:val="00913753"/>
    <w:rsid w:val="0091488F"/>
    <w:rsid w:val="00921B12"/>
    <w:rsid w:val="00941D93"/>
    <w:rsid w:val="009471EC"/>
    <w:rsid w:val="0094787A"/>
    <w:rsid w:val="009564D6"/>
    <w:rsid w:val="00961FB3"/>
    <w:rsid w:val="009640DE"/>
    <w:rsid w:val="009745E9"/>
    <w:rsid w:val="00977E13"/>
    <w:rsid w:val="00986C2B"/>
    <w:rsid w:val="00992976"/>
    <w:rsid w:val="00993E46"/>
    <w:rsid w:val="00997411"/>
    <w:rsid w:val="00997ED1"/>
    <w:rsid w:val="009B0B47"/>
    <w:rsid w:val="009B46FA"/>
    <w:rsid w:val="009B73FE"/>
    <w:rsid w:val="009C3F01"/>
    <w:rsid w:val="009D1305"/>
    <w:rsid w:val="009D1C6F"/>
    <w:rsid w:val="009D3EC3"/>
    <w:rsid w:val="009D4099"/>
    <w:rsid w:val="009D6085"/>
    <w:rsid w:val="009E69EE"/>
    <w:rsid w:val="009F1AF2"/>
    <w:rsid w:val="009F1C64"/>
    <w:rsid w:val="00A02264"/>
    <w:rsid w:val="00A071DB"/>
    <w:rsid w:val="00A149A9"/>
    <w:rsid w:val="00A15149"/>
    <w:rsid w:val="00A153CD"/>
    <w:rsid w:val="00A32328"/>
    <w:rsid w:val="00A33510"/>
    <w:rsid w:val="00A36530"/>
    <w:rsid w:val="00A40F82"/>
    <w:rsid w:val="00A42FBA"/>
    <w:rsid w:val="00A44D02"/>
    <w:rsid w:val="00A45BF7"/>
    <w:rsid w:val="00A524EE"/>
    <w:rsid w:val="00A75BCC"/>
    <w:rsid w:val="00A75C92"/>
    <w:rsid w:val="00A84041"/>
    <w:rsid w:val="00AA1A7D"/>
    <w:rsid w:val="00AA3711"/>
    <w:rsid w:val="00AB3B57"/>
    <w:rsid w:val="00AB4A48"/>
    <w:rsid w:val="00AC468F"/>
    <w:rsid w:val="00AC6463"/>
    <w:rsid w:val="00AD3B47"/>
    <w:rsid w:val="00B053CE"/>
    <w:rsid w:val="00B139BA"/>
    <w:rsid w:val="00B21B17"/>
    <w:rsid w:val="00B21C75"/>
    <w:rsid w:val="00B23C35"/>
    <w:rsid w:val="00B24D7E"/>
    <w:rsid w:val="00B26D41"/>
    <w:rsid w:val="00B81279"/>
    <w:rsid w:val="00B925FD"/>
    <w:rsid w:val="00B935BA"/>
    <w:rsid w:val="00BA1303"/>
    <w:rsid w:val="00BA64FC"/>
    <w:rsid w:val="00BB4C32"/>
    <w:rsid w:val="00BC0433"/>
    <w:rsid w:val="00BD2849"/>
    <w:rsid w:val="00BD3C2B"/>
    <w:rsid w:val="00BD45E8"/>
    <w:rsid w:val="00BE47ED"/>
    <w:rsid w:val="00BF0956"/>
    <w:rsid w:val="00BF32E5"/>
    <w:rsid w:val="00BF65ED"/>
    <w:rsid w:val="00C051BC"/>
    <w:rsid w:val="00C12550"/>
    <w:rsid w:val="00C146FA"/>
    <w:rsid w:val="00C154B7"/>
    <w:rsid w:val="00C2379E"/>
    <w:rsid w:val="00C3093D"/>
    <w:rsid w:val="00C3132A"/>
    <w:rsid w:val="00C354A7"/>
    <w:rsid w:val="00C4196A"/>
    <w:rsid w:val="00C4444F"/>
    <w:rsid w:val="00C4605C"/>
    <w:rsid w:val="00C46250"/>
    <w:rsid w:val="00C5092C"/>
    <w:rsid w:val="00C5342F"/>
    <w:rsid w:val="00C57CE7"/>
    <w:rsid w:val="00C61A46"/>
    <w:rsid w:val="00C8097B"/>
    <w:rsid w:val="00C92185"/>
    <w:rsid w:val="00CA0A0C"/>
    <w:rsid w:val="00CB11B3"/>
    <w:rsid w:val="00CB244A"/>
    <w:rsid w:val="00CB4FC4"/>
    <w:rsid w:val="00CD79D5"/>
    <w:rsid w:val="00CE2B8E"/>
    <w:rsid w:val="00CE4969"/>
    <w:rsid w:val="00D0110A"/>
    <w:rsid w:val="00D05718"/>
    <w:rsid w:val="00D058CD"/>
    <w:rsid w:val="00D12FD2"/>
    <w:rsid w:val="00D32C73"/>
    <w:rsid w:val="00D4522A"/>
    <w:rsid w:val="00D465A0"/>
    <w:rsid w:val="00D55959"/>
    <w:rsid w:val="00D6737A"/>
    <w:rsid w:val="00D730CA"/>
    <w:rsid w:val="00D740AB"/>
    <w:rsid w:val="00D849A9"/>
    <w:rsid w:val="00DA57B9"/>
    <w:rsid w:val="00DA5992"/>
    <w:rsid w:val="00DA6381"/>
    <w:rsid w:val="00DB21C9"/>
    <w:rsid w:val="00DB6019"/>
    <w:rsid w:val="00DB6639"/>
    <w:rsid w:val="00DB669F"/>
    <w:rsid w:val="00DC4ABF"/>
    <w:rsid w:val="00DC6F40"/>
    <w:rsid w:val="00DD753D"/>
    <w:rsid w:val="00DE55A5"/>
    <w:rsid w:val="00DE691A"/>
    <w:rsid w:val="00DE6F8A"/>
    <w:rsid w:val="00DF17FC"/>
    <w:rsid w:val="00DF4BD4"/>
    <w:rsid w:val="00DF6222"/>
    <w:rsid w:val="00E003BA"/>
    <w:rsid w:val="00E02AC5"/>
    <w:rsid w:val="00E31488"/>
    <w:rsid w:val="00E32862"/>
    <w:rsid w:val="00E32A6E"/>
    <w:rsid w:val="00E52AFB"/>
    <w:rsid w:val="00E56CD3"/>
    <w:rsid w:val="00E673A9"/>
    <w:rsid w:val="00E820C6"/>
    <w:rsid w:val="00E825D1"/>
    <w:rsid w:val="00E829BD"/>
    <w:rsid w:val="00E87568"/>
    <w:rsid w:val="00E97383"/>
    <w:rsid w:val="00EA640D"/>
    <w:rsid w:val="00EC7993"/>
    <w:rsid w:val="00ED6980"/>
    <w:rsid w:val="00EE29DF"/>
    <w:rsid w:val="00EF2F7B"/>
    <w:rsid w:val="00EF6044"/>
    <w:rsid w:val="00F05E86"/>
    <w:rsid w:val="00F1136D"/>
    <w:rsid w:val="00F141A1"/>
    <w:rsid w:val="00F143C3"/>
    <w:rsid w:val="00F21FF8"/>
    <w:rsid w:val="00F27A39"/>
    <w:rsid w:val="00F36F54"/>
    <w:rsid w:val="00F37084"/>
    <w:rsid w:val="00F37290"/>
    <w:rsid w:val="00F3797F"/>
    <w:rsid w:val="00F37D8C"/>
    <w:rsid w:val="00F45BC6"/>
    <w:rsid w:val="00F52AB8"/>
    <w:rsid w:val="00F52E3B"/>
    <w:rsid w:val="00F578C2"/>
    <w:rsid w:val="00F6119C"/>
    <w:rsid w:val="00F71B12"/>
    <w:rsid w:val="00F72051"/>
    <w:rsid w:val="00F7338C"/>
    <w:rsid w:val="00F80668"/>
    <w:rsid w:val="00F947B5"/>
    <w:rsid w:val="00F94EA1"/>
    <w:rsid w:val="00FA17A0"/>
    <w:rsid w:val="00FA3161"/>
    <w:rsid w:val="00FB1D75"/>
    <w:rsid w:val="00FB3D59"/>
    <w:rsid w:val="00FB7AC1"/>
    <w:rsid w:val="00FC3103"/>
    <w:rsid w:val="00FE09AF"/>
    <w:rsid w:val="00FE3661"/>
    <w:rsid w:val="00FE6CEC"/>
    <w:rsid w:val="00FF12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2"/>
    <o:shapelayout v:ext="edit">
      <o:idmap v:ext="edit" data="1"/>
    </o:shapelayout>
  </w:shapeDefaults>
  <w:decimalSymbol w:val=","/>
  <w:listSeparator w:val=";"/>
  <w14:docId w14:val="6E00C00C"/>
  <w15:docId w15:val="{8191B65F-CA54-4B96-B2BB-5F1E133B71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6C2B"/>
    <w:pPr>
      <w:suppressAutoHyphens/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tulo1">
    <w:name w:val="heading 1"/>
    <w:basedOn w:val="Normal"/>
    <w:next w:val="Normal"/>
    <w:link w:val="Ttulo1Char"/>
    <w:uiPriority w:val="9"/>
    <w:qFormat/>
    <w:rsid w:val="006B44F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379D4"/>
    <w:pPr>
      <w:tabs>
        <w:tab w:val="center" w:pos="4252"/>
        <w:tab w:val="right" w:pos="8504"/>
      </w:tabs>
      <w:suppressAutoHyphens w:val="0"/>
      <w:spacing w:line="240" w:lineRule="auto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1379D4"/>
  </w:style>
  <w:style w:type="paragraph" w:styleId="Rodap">
    <w:name w:val="footer"/>
    <w:basedOn w:val="Normal"/>
    <w:link w:val="RodapChar"/>
    <w:uiPriority w:val="99"/>
    <w:unhideWhenUsed/>
    <w:rsid w:val="001379D4"/>
    <w:pPr>
      <w:tabs>
        <w:tab w:val="center" w:pos="4252"/>
        <w:tab w:val="right" w:pos="8504"/>
      </w:tabs>
      <w:suppressAutoHyphens w:val="0"/>
      <w:spacing w:line="240" w:lineRule="auto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1379D4"/>
  </w:style>
  <w:style w:type="paragraph" w:styleId="Textodebalo">
    <w:name w:val="Balloon Text"/>
    <w:basedOn w:val="Normal"/>
    <w:link w:val="TextodebaloChar"/>
    <w:uiPriority w:val="99"/>
    <w:semiHidden/>
    <w:unhideWhenUsed/>
    <w:rsid w:val="00225799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5799"/>
    <w:rPr>
      <w:rFonts w:ascii="Segoe UI" w:eastAsia="Times New Roman" w:hAnsi="Segoe UI" w:cs="Segoe UI"/>
      <w:sz w:val="18"/>
      <w:szCs w:val="18"/>
      <w:lang w:eastAsia="ar-SA"/>
    </w:rPr>
  </w:style>
  <w:style w:type="paragraph" w:styleId="Ttulo">
    <w:name w:val="Title"/>
    <w:basedOn w:val="Normal"/>
    <w:next w:val="Normal"/>
    <w:link w:val="TtuloChar"/>
    <w:qFormat/>
    <w:rsid w:val="00CE4969"/>
    <w:pPr>
      <w:keepNext/>
      <w:keepLines/>
      <w:suppressAutoHyphens w:val="0"/>
      <w:spacing w:before="480" w:after="120" w:line="276" w:lineRule="auto"/>
      <w:jc w:val="left"/>
    </w:pPr>
    <w:rPr>
      <w:rFonts w:ascii="Arial" w:eastAsia="Arial" w:hAnsi="Arial" w:cs="Arial"/>
      <w:b/>
      <w:sz w:val="72"/>
      <w:szCs w:val="72"/>
      <w:lang w:eastAsia="pt-BR"/>
    </w:rPr>
  </w:style>
  <w:style w:type="character" w:customStyle="1" w:styleId="TtuloChar">
    <w:name w:val="Título Char"/>
    <w:basedOn w:val="Fontepargpadro"/>
    <w:link w:val="Ttulo"/>
    <w:rsid w:val="00CE4969"/>
    <w:rPr>
      <w:rFonts w:ascii="Arial" w:eastAsia="Arial" w:hAnsi="Arial" w:cs="Arial"/>
      <w:b/>
      <w:sz w:val="72"/>
      <w:szCs w:val="72"/>
      <w:lang w:eastAsia="pt-BR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52AFB"/>
    <w:pPr>
      <w:pBdr>
        <w:top w:val="single" w:sz="4" w:space="10" w:color="4472C4"/>
        <w:bottom w:val="single" w:sz="4" w:space="10" w:color="4472C4"/>
      </w:pBdr>
      <w:suppressAutoHyphens w:val="0"/>
      <w:spacing w:before="360" w:after="360" w:line="276" w:lineRule="auto"/>
      <w:ind w:left="864" w:right="864"/>
      <w:jc w:val="center"/>
    </w:pPr>
    <w:rPr>
      <w:rFonts w:ascii="Calibri" w:eastAsia="Calibri" w:hAnsi="Calibri"/>
      <w:i/>
      <w:iCs/>
      <w:color w:val="4472C4"/>
      <w:sz w:val="22"/>
      <w:szCs w:val="22"/>
      <w:lang w:val="x-none" w:eastAsia="en-US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52AFB"/>
    <w:rPr>
      <w:rFonts w:ascii="Calibri" w:eastAsia="Calibri" w:hAnsi="Calibri" w:cs="Times New Roman"/>
      <w:i/>
      <w:iCs/>
      <w:color w:val="4472C4"/>
      <w:lang w:val="x-none"/>
    </w:rPr>
  </w:style>
  <w:style w:type="paragraph" w:styleId="PargrafodaLista">
    <w:name w:val="List Paragraph"/>
    <w:basedOn w:val="Normal"/>
    <w:uiPriority w:val="34"/>
    <w:qFormat/>
    <w:rsid w:val="003579E8"/>
    <w:pPr>
      <w:ind w:left="720"/>
      <w:contextualSpacing/>
    </w:pPr>
  </w:style>
  <w:style w:type="character" w:styleId="Hyperlink">
    <w:name w:val="Hyperlink"/>
    <w:basedOn w:val="Fontepargpadro"/>
    <w:uiPriority w:val="99"/>
    <w:semiHidden/>
    <w:unhideWhenUsed/>
    <w:rsid w:val="00AA3711"/>
    <w:rPr>
      <w:color w:val="0563C1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AA3711"/>
    <w:rPr>
      <w:color w:val="954F72"/>
      <w:u w:val="single"/>
    </w:rPr>
  </w:style>
  <w:style w:type="paragraph" w:customStyle="1" w:styleId="msonormal0">
    <w:name w:val="msonormal"/>
    <w:basedOn w:val="Normal"/>
    <w:rsid w:val="00AA3711"/>
    <w:pPr>
      <w:suppressAutoHyphens w:val="0"/>
      <w:spacing w:before="100" w:beforeAutospacing="1" w:after="100" w:afterAutospacing="1" w:line="240" w:lineRule="auto"/>
      <w:jc w:val="left"/>
    </w:pPr>
    <w:rPr>
      <w:lang w:eastAsia="pt-BR"/>
    </w:rPr>
  </w:style>
  <w:style w:type="paragraph" w:customStyle="1" w:styleId="xl66">
    <w:name w:val="xl66"/>
    <w:basedOn w:val="Normal"/>
    <w:rsid w:val="00AA3711"/>
    <w:pPr>
      <w:pBdr>
        <w:top w:val="single" w:sz="8" w:space="0" w:color="auto"/>
        <w:bottom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67">
    <w:name w:val="xl67"/>
    <w:basedOn w:val="Normal"/>
    <w:rsid w:val="00AA3711"/>
    <w:pPr>
      <w:pBdr>
        <w:top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68">
    <w:name w:val="xl68"/>
    <w:basedOn w:val="Normal"/>
    <w:rsid w:val="00AA3711"/>
    <w:pPr>
      <w:pBdr>
        <w:top w:val="single" w:sz="4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69">
    <w:name w:val="xl69"/>
    <w:basedOn w:val="Normal"/>
    <w:rsid w:val="00AA3711"/>
    <w:pPr>
      <w:pBdr>
        <w:top w:val="single" w:sz="4" w:space="0" w:color="auto"/>
        <w:bottom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70">
    <w:name w:val="xl70"/>
    <w:basedOn w:val="Normal"/>
    <w:rsid w:val="00AA3711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71">
    <w:name w:val="xl71"/>
    <w:basedOn w:val="Normal"/>
    <w:rsid w:val="00AA3711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72">
    <w:name w:val="xl72"/>
    <w:basedOn w:val="Normal"/>
    <w:rsid w:val="00AA3711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73">
    <w:name w:val="xl73"/>
    <w:basedOn w:val="Normal"/>
    <w:rsid w:val="00AA3711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74">
    <w:name w:val="xl74"/>
    <w:basedOn w:val="Normal"/>
    <w:rsid w:val="00AA3711"/>
    <w:pPr>
      <w:pBdr>
        <w:top w:val="single" w:sz="8" w:space="0" w:color="auto"/>
        <w:left w:val="single" w:sz="8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top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75">
    <w:name w:val="xl75"/>
    <w:basedOn w:val="Normal"/>
    <w:rsid w:val="00AA3711"/>
    <w:pPr>
      <w:pBdr>
        <w:top w:val="single" w:sz="8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top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76">
    <w:name w:val="xl76"/>
    <w:basedOn w:val="Normal"/>
    <w:rsid w:val="00AA3711"/>
    <w:pPr>
      <w:pBdr>
        <w:top w:val="single" w:sz="8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top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77">
    <w:name w:val="xl77"/>
    <w:basedOn w:val="Normal"/>
    <w:rsid w:val="00AA3711"/>
    <w:pPr>
      <w:pBdr>
        <w:top w:val="single" w:sz="4" w:space="0" w:color="auto"/>
        <w:left w:val="single" w:sz="8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top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78">
    <w:name w:val="xl78"/>
    <w:basedOn w:val="Normal"/>
    <w:rsid w:val="00AA3711"/>
    <w:pPr>
      <w:pBdr>
        <w:top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top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79">
    <w:name w:val="xl79"/>
    <w:basedOn w:val="Normal"/>
    <w:rsid w:val="00AA3711"/>
    <w:pPr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top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80">
    <w:name w:val="xl80"/>
    <w:basedOn w:val="Normal"/>
    <w:rsid w:val="00AA3711"/>
    <w:pPr>
      <w:pBdr>
        <w:top w:val="single" w:sz="4" w:space="0" w:color="auto"/>
        <w:left w:val="single" w:sz="8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81">
    <w:name w:val="xl81"/>
    <w:basedOn w:val="Normal"/>
    <w:rsid w:val="00AA3711"/>
    <w:pPr>
      <w:pBdr>
        <w:top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82">
    <w:name w:val="xl82"/>
    <w:basedOn w:val="Normal"/>
    <w:rsid w:val="00AA3711"/>
    <w:pPr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83">
    <w:name w:val="xl83"/>
    <w:basedOn w:val="Normal"/>
    <w:rsid w:val="00AA371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84">
    <w:name w:val="xl84"/>
    <w:basedOn w:val="Normal"/>
    <w:rsid w:val="00AA3711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85">
    <w:name w:val="xl85"/>
    <w:basedOn w:val="Normal"/>
    <w:rsid w:val="00AA3711"/>
    <w:pPr>
      <w:pBdr>
        <w:top w:val="single" w:sz="4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86">
    <w:name w:val="xl86"/>
    <w:basedOn w:val="Normal"/>
    <w:rsid w:val="00AA3711"/>
    <w:pPr>
      <w:pBdr>
        <w:left w:val="single" w:sz="8" w:space="0" w:color="auto"/>
        <w:bottom w:val="single" w:sz="8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b/>
      <w:bCs/>
      <w:sz w:val="20"/>
      <w:szCs w:val="20"/>
      <w:u w:val="single"/>
      <w:lang w:eastAsia="pt-BR"/>
    </w:rPr>
  </w:style>
  <w:style w:type="paragraph" w:customStyle="1" w:styleId="xl87">
    <w:name w:val="xl87"/>
    <w:basedOn w:val="Normal"/>
    <w:rsid w:val="00AA3711"/>
    <w:pPr>
      <w:pBdr>
        <w:bottom w:val="single" w:sz="8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b/>
      <w:bCs/>
      <w:sz w:val="20"/>
      <w:szCs w:val="20"/>
      <w:u w:val="single"/>
      <w:lang w:eastAsia="pt-BR"/>
    </w:rPr>
  </w:style>
  <w:style w:type="paragraph" w:customStyle="1" w:styleId="xl88">
    <w:name w:val="xl88"/>
    <w:basedOn w:val="Normal"/>
    <w:rsid w:val="00AA3711"/>
    <w:pPr>
      <w:pBdr>
        <w:bottom w:val="single" w:sz="8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b/>
      <w:bCs/>
      <w:sz w:val="20"/>
      <w:szCs w:val="20"/>
      <w:u w:val="single"/>
      <w:lang w:eastAsia="pt-BR"/>
    </w:rPr>
  </w:style>
  <w:style w:type="paragraph" w:customStyle="1" w:styleId="xl89">
    <w:name w:val="xl89"/>
    <w:basedOn w:val="Normal"/>
    <w:rsid w:val="00AA3711"/>
    <w:pPr>
      <w:pBdr>
        <w:top w:val="single" w:sz="8" w:space="0" w:color="auto"/>
        <w:left w:val="single" w:sz="8" w:space="0" w:color="auto"/>
        <w:bottom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90">
    <w:name w:val="xl90"/>
    <w:basedOn w:val="Normal"/>
    <w:rsid w:val="00AA3711"/>
    <w:pPr>
      <w:pBdr>
        <w:top w:val="single" w:sz="8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91">
    <w:name w:val="xl91"/>
    <w:basedOn w:val="Normal"/>
    <w:rsid w:val="00AA3711"/>
    <w:pPr>
      <w:suppressAutoHyphens w:val="0"/>
      <w:spacing w:before="100" w:beforeAutospacing="1" w:after="100" w:afterAutospacing="1" w:line="240" w:lineRule="auto"/>
      <w:jc w:val="left"/>
    </w:pPr>
    <w:rPr>
      <w:lang w:eastAsia="pt-BR"/>
    </w:rPr>
  </w:style>
  <w:style w:type="paragraph" w:customStyle="1" w:styleId="xl92">
    <w:name w:val="xl92"/>
    <w:basedOn w:val="Normal"/>
    <w:rsid w:val="00AA3711"/>
    <w:pPr>
      <w:pBdr>
        <w:top w:val="single" w:sz="4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93">
    <w:name w:val="xl93"/>
    <w:basedOn w:val="Normal"/>
    <w:rsid w:val="00AA3711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94">
    <w:name w:val="xl94"/>
    <w:basedOn w:val="Normal"/>
    <w:rsid w:val="00AA371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95">
    <w:name w:val="xl95"/>
    <w:basedOn w:val="Normal"/>
    <w:rsid w:val="00AA371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96">
    <w:name w:val="xl96"/>
    <w:basedOn w:val="Normal"/>
    <w:rsid w:val="00AA371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  <w:lang w:eastAsia="pt-BR"/>
    </w:rPr>
  </w:style>
  <w:style w:type="paragraph" w:customStyle="1" w:styleId="xl97">
    <w:name w:val="xl97"/>
    <w:basedOn w:val="Normal"/>
    <w:rsid w:val="00AA371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  <w:lang w:eastAsia="pt-BR"/>
    </w:rPr>
  </w:style>
  <w:style w:type="paragraph" w:customStyle="1" w:styleId="xl98">
    <w:name w:val="xl98"/>
    <w:basedOn w:val="Normal"/>
    <w:rsid w:val="00AA3711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99">
    <w:name w:val="xl99"/>
    <w:basedOn w:val="Normal"/>
    <w:rsid w:val="00AA371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00">
    <w:name w:val="xl100"/>
    <w:basedOn w:val="Normal"/>
    <w:rsid w:val="00AA371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01">
    <w:name w:val="xl101"/>
    <w:basedOn w:val="Normal"/>
    <w:rsid w:val="00AA371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02">
    <w:name w:val="xl102"/>
    <w:basedOn w:val="Normal"/>
    <w:rsid w:val="00AA371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03">
    <w:name w:val="xl103"/>
    <w:basedOn w:val="Normal"/>
    <w:rsid w:val="00AA371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04">
    <w:name w:val="xl104"/>
    <w:basedOn w:val="Normal"/>
    <w:rsid w:val="00AA3711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05">
    <w:name w:val="xl105"/>
    <w:basedOn w:val="Normal"/>
    <w:rsid w:val="00AA3711"/>
    <w:pPr>
      <w:pBdr>
        <w:top w:val="single" w:sz="4" w:space="0" w:color="auto"/>
        <w:left w:val="single" w:sz="8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06">
    <w:name w:val="xl106"/>
    <w:basedOn w:val="Normal"/>
    <w:rsid w:val="00AA3711"/>
    <w:pPr>
      <w:pBdr>
        <w:top w:val="single" w:sz="4" w:space="0" w:color="auto"/>
        <w:left w:val="single" w:sz="4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07">
    <w:name w:val="xl107"/>
    <w:basedOn w:val="Normal"/>
    <w:rsid w:val="00AA371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08">
    <w:name w:val="xl108"/>
    <w:basedOn w:val="Normal"/>
    <w:rsid w:val="00AA371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09">
    <w:name w:val="xl109"/>
    <w:basedOn w:val="Normal"/>
    <w:rsid w:val="00AA371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10">
    <w:name w:val="xl110"/>
    <w:basedOn w:val="Normal"/>
    <w:rsid w:val="00AA371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  <w:lang w:eastAsia="pt-BR"/>
    </w:rPr>
  </w:style>
  <w:style w:type="paragraph" w:customStyle="1" w:styleId="xl111">
    <w:name w:val="xl111"/>
    <w:basedOn w:val="Normal"/>
    <w:rsid w:val="00AA3711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  <w:lang w:eastAsia="pt-BR"/>
    </w:rPr>
  </w:style>
  <w:style w:type="paragraph" w:customStyle="1" w:styleId="xl112">
    <w:name w:val="xl112"/>
    <w:basedOn w:val="Normal"/>
    <w:rsid w:val="00AA3711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13">
    <w:name w:val="xl113"/>
    <w:basedOn w:val="Normal"/>
    <w:rsid w:val="00AA3711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14">
    <w:name w:val="xl114"/>
    <w:basedOn w:val="Normal"/>
    <w:rsid w:val="00AA3711"/>
    <w:pPr>
      <w:pBdr>
        <w:left w:val="single" w:sz="4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15">
    <w:name w:val="xl115"/>
    <w:basedOn w:val="Normal"/>
    <w:rsid w:val="00AA3711"/>
    <w:pPr>
      <w:pBdr>
        <w:left w:val="single" w:sz="4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16">
    <w:name w:val="xl116"/>
    <w:basedOn w:val="Normal"/>
    <w:rsid w:val="00AA3711"/>
    <w:pPr>
      <w:pBdr>
        <w:left w:val="single" w:sz="8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17">
    <w:name w:val="xl117"/>
    <w:basedOn w:val="Normal"/>
    <w:rsid w:val="00AA3711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18">
    <w:name w:val="xl118"/>
    <w:basedOn w:val="Normal"/>
    <w:rsid w:val="00AA3711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19">
    <w:name w:val="xl119"/>
    <w:basedOn w:val="Normal"/>
    <w:rsid w:val="00AA3711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  <w:lang w:eastAsia="pt-BR"/>
    </w:rPr>
  </w:style>
  <w:style w:type="paragraph" w:customStyle="1" w:styleId="xl120">
    <w:name w:val="xl120"/>
    <w:basedOn w:val="Normal"/>
    <w:rsid w:val="00AA3711"/>
    <w:pPr>
      <w:pBdr>
        <w:left w:val="single" w:sz="8" w:space="0" w:color="auto"/>
      </w:pBdr>
      <w:suppressAutoHyphens w:val="0"/>
      <w:spacing w:before="100" w:beforeAutospacing="1" w:after="100" w:afterAutospacing="1" w:line="240" w:lineRule="auto"/>
      <w:jc w:val="left"/>
    </w:pPr>
    <w:rPr>
      <w:lang w:eastAsia="pt-BR"/>
    </w:rPr>
  </w:style>
  <w:style w:type="paragraph" w:customStyle="1" w:styleId="xl121">
    <w:name w:val="xl121"/>
    <w:basedOn w:val="Normal"/>
    <w:rsid w:val="00AA3711"/>
    <w:pPr>
      <w:pBdr>
        <w:right w:val="single" w:sz="8" w:space="0" w:color="auto"/>
      </w:pBdr>
      <w:suppressAutoHyphens w:val="0"/>
      <w:spacing w:before="100" w:beforeAutospacing="1" w:after="100" w:afterAutospacing="1" w:line="240" w:lineRule="auto"/>
      <w:jc w:val="left"/>
    </w:pPr>
    <w:rPr>
      <w:lang w:eastAsia="pt-BR"/>
    </w:rPr>
  </w:style>
  <w:style w:type="paragraph" w:customStyle="1" w:styleId="xl122">
    <w:name w:val="xl122"/>
    <w:basedOn w:val="Normal"/>
    <w:rsid w:val="00AA3711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23">
    <w:name w:val="xl123"/>
    <w:basedOn w:val="Normal"/>
    <w:rsid w:val="00AA3711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24">
    <w:name w:val="xl124"/>
    <w:basedOn w:val="Normal"/>
    <w:rsid w:val="00AA3711"/>
    <w:pPr>
      <w:pBdr>
        <w:left w:val="single" w:sz="8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25">
    <w:name w:val="xl125"/>
    <w:basedOn w:val="Normal"/>
    <w:rsid w:val="00AA3711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26">
    <w:name w:val="xl126"/>
    <w:basedOn w:val="Normal"/>
    <w:rsid w:val="00AA3711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27">
    <w:name w:val="xl127"/>
    <w:basedOn w:val="Normal"/>
    <w:rsid w:val="00AA371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28">
    <w:name w:val="xl128"/>
    <w:basedOn w:val="Normal"/>
    <w:rsid w:val="00AA371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29">
    <w:name w:val="xl129"/>
    <w:basedOn w:val="Normal"/>
    <w:rsid w:val="00AA371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30">
    <w:name w:val="xl130"/>
    <w:basedOn w:val="Normal"/>
    <w:rsid w:val="00AA371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31">
    <w:name w:val="xl131"/>
    <w:basedOn w:val="Normal"/>
    <w:rsid w:val="00AA3711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32">
    <w:name w:val="xl132"/>
    <w:basedOn w:val="Normal"/>
    <w:rsid w:val="00AA371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6"/>
      <w:szCs w:val="16"/>
      <w:lang w:eastAsia="pt-BR"/>
    </w:rPr>
  </w:style>
  <w:style w:type="paragraph" w:customStyle="1" w:styleId="xl133">
    <w:name w:val="xl133"/>
    <w:basedOn w:val="Normal"/>
    <w:rsid w:val="00AA3711"/>
    <w:pPr>
      <w:pBdr>
        <w:left w:val="single" w:sz="8" w:space="0" w:color="auto"/>
        <w:bottom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34">
    <w:name w:val="xl134"/>
    <w:basedOn w:val="Normal"/>
    <w:rsid w:val="00AA3711"/>
    <w:pPr>
      <w:pBdr>
        <w:bottom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35">
    <w:name w:val="xl135"/>
    <w:basedOn w:val="Normal"/>
    <w:rsid w:val="00AA3711"/>
    <w:pPr>
      <w:pBdr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36">
    <w:name w:val="xl136"/>
    <w:basedOn w:val="Normal"/>
    <w:rsid w:val="00AA3711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37">
    <w:name w:val="xl137"/>
    <w:basedOn w:val="Normal"/>
    <w:rsid w:val="00AA3711"/>
    <w:pPr>
      <w:pBdr>
        <w:top w:val="single" w:sz="4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38">
    <w:name w:val="xl138"/>
    <w:basedOn w:val="Normal"/>
    <w:rsid w:val="00AA3711"/>
    <w:pPr>
      <w:pBdr>
        <w:top w:val="single" w:sz="4" w:space="0" w:color="auto"/>
        <w:lef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39">
    <w:name w:val="xl139"/>
    <w:basedOn w:val="Normal"/>
    <w:rsid w:val="00AA3711"/>
    <w:pPr>
      <w:pBdr>
        <w:left w:val="single" w:sz="4" w:space="0" w:color="auto"/>
        <w:bottom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40">
    <w:name w:val="xl140"/>
    <w:basedOn w:val="Normal"/>
    <w:rsid w:val="00AA3711"/>
    <w:pPr>
      <w:pBdr>
        <w:top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41">
    <w:name w:val="xl141"/>
    <w:basedOn w:val="Normal"/>
    <w:rsid w:val="00AA3711"/>
    <w:pPr>
      <w:pBdr>
        <w:bottom w:val="single" w:sz="8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42">
    <w:name w:val="xl142"/>
    <w:basedOn w:val="Normal"/>
    <w:rsid w:val="00AA3711"/>
    <w:pPr>
      <w:pBdr>
        <w:top w:val="single" w:sz="8" w:space="0" w:color="auto"/>
        <w:left w:val="single" w:sz="8" w:space="0" w:color="auto"/>
        <w:bottom w:val="single" w:sz="8" w:space="0" w:color="auto"/>
      </w:pBdr>
      <w:suppressAutoHyphens w:val="0"/>
      <w:spacing w:before="100" w:beforeAutospacing="1" w:after="100" w:afterAutospacing="1" w:line="240" w:lineRule="auto"/>
      <w:jc w:val="center"/>
    </w:pPr>
    <w:rPr>
      <w:lang w:eastAsia="pt-BR"/>
    </w:rPr>
  </w:style>
  <w:style w:type="paragraph" w:customStyle="1" w:styleId="xl143">
    <w:name w:val="xl143"/>
    <w:basedOn w:val="Normal"/>
    <w:rsid w:val="00AA3711"/>
    <w:pPr>
      <w:pBdr>
        <w:top w:val="single" w:sz="8" w:space="0" w:color="auto"/>
        <w:bottom w:val="single" w:sz="8" w:space="0" w:color="auto"/>
      </w:pBdr>
      <w:suppressAutoHyphens w:val="0"/>
      <w:spacing w:before="100" w:beforeAutospacing="1" w:after="100" w:afterAutospacing="1" w:line="240" w:lineRule="auto"/>
      <w:jc w:val="center"/>
    </w:pPr>
    <w:rPr>
      <w:lang w:eastAsia="pt-BR"/>
    </w:rPr>
  </w:style>
  <w:style w:type="paragraph" w:customStyle="1" w:styleId="xl144">
    <w:name w:val="xl144"/>
    <w:basedOn w:val="Normal"/>
    <w:rsid w:val="00AA3711"/>
    <w:pPr>
      <w:pBdr>
        <w:top w:val="single" w:sz="8" w:space="0" w:color="auto"/>
        <w:bottom w:val="single" w:sz="8" w:space="0" w:color="auto"/>
      </w:pBdr>
      <w:suppressAutoHyphens w:val="0"/>
      <w:spacing w:before="100" w:beforeAutospacing="1" w:after="100" w:afterAutospacing="1" w:line="240" w:lineRule="auto"/>
      <w:jc w:val="center"/>
    </w:pPr>
    <w:rPr>
      <w:lang w:eastAsia="pt-BR"/>
    </w:rPr>
  </w:style>
  <w:style w:type="paragraph" w:customStyle="1" w:styleId="xl145">
    <w:name w:val="xl145"/>
    <w:basedOn w:val="Normal"/>
    <w:rsid w:val="00AA3711"/>
    <w:pPr>
      <w:pBdr>
        <w:top w:val="single" w:sz="8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</w:pPr>
    <w:rPr>
      <w:lang w:eastAsia="pt-BR"/>
    </w:rPr>
  </w:style>
  <w:style w:type="paragraph" w:customStyle="1" w:styleId="xl146">
    <w:name w:val="xl146"/>
    <w:basedOn w:val="Normal"/>
    <w:rsid w:val="00AA3711"/>
    <w:pPr>
      <w:pBdr>
        <w:top w:val="single" w:sz="8" w:space="0" w:color="auto"/>
        <w:lef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47">
    <w:name w:val="xl147"/>
    <w:basedOn w:val="Normal"/>
    <w:rsid w:val="00AA3711"/>
    <w:pPr>
      <w:pBdr>
        <w:top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48">
    <w:name w:val="xl148"/>
    <w:basedOn w:val="Normal"/>
    <w:rsid w:val="00AA3711"/>
    <w:pPr>
      <w:pBdr>
        <w:top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49">
    <w:name w:val="xl149"/>
    <w:basedOn w:val="Normal"/>
    <w:rsid w:val="00AA371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50">
    <w:name w:val="xl150"/>
    <w:basedOn w:val="Normal"/>
    <w:rsid w:val="00AA3711"/>
    <w:pPr>
      <w:pBdr>
        <w:top w:val="single" w:sz="8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51">
    <w:name w:val="xl151"/>
    <w:basedOn w:val="Normal"/>
    <w:rsid w:val="00AA3711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52">
    <w:name w:val="xl152"/>
    <w:basedOn w:val="Normal"/>
    <w:rsid w:val="00AA3711"/>
    <w:pPr>
      <w:pBdr>
        <w:top w:val="single" w:sz="8" w:space="0" w:color="auto"/>
        <w:left w:val="single" w:sz="8" w:space="0" w:color="auto"/>
        <w:bottom w:val="single" w:sz="8" w:space="0" w:color="auto"/>
      </w:pBdr>
      <w:suppressAutoHyphens w:val="0"/>
      <w:spacing w:before="100" w:beforeAutospacing="1" w:after="100" w:afterAutospacing="1" w:line="240" w:lineRule="auto"/>
      <w:jc w:val="right"/>
      <w:textAlignment w:val="center"/>
    </w:pPr>
    <w:rPr>
      <w:rFonts w:ascii="Arial" w:hAnsi="Arial" w:cs="Arial"/>
      <w:b/>
      <w:bCs/>
      <w:sz w:val="16"/>
      <w:szCs w:val="16"/>
      <w:lang w:eastAsia="pt-BR"/>
    </w:rPr>
  </w:style>
  <w:style w:type="paragraph" w:customStyle="1" w:styleId="xl153">
    <w:name w:val="xl153"/>
    <w:basedOn w:val="Normal"/>
    <w:rsid w:val="00AA3711"/>
    <w:pPr>
      <w:pBdr>
        <w:top w:val="single" w:sz="8" w:space="0" w:color="auto"/>
        <w:bottom w:val="single" w:sz="8" w:space="0" w:color="auto"/>
      </w:pBdr>
      <w:suppressAutoHyphens w:val="0"/>
      <w:spacing w:before="100" w:beforeAutospacing="1" w:after="100" w:afterAutospacing="1" w:line="240" w:lineRule="auto"/>
      <w:jc w:val="right"/>
      <w:textAlignment w:val="center"/>
    </w:pPr>
    <w:rPr>
      <w:rFonts w:ascii="Arial" w:hAnsi="Arial" w:cs="Arial"/>
      <w:b/>
      <w:bCs/>
      <w:sz w:val="16"/>
      <w:szCs w:val="16"/>
      <w:lang w:eastAsia="pt-BR"/>
    </w:rPr>
  </w:style>
  <w:style w:type="paragraph" w:customStyle="1" w:styleId="xl154">
    <w:name w:val="xl154"/>
    <w:basedOn w:val="Normal"/>
    <w:rsid w:val="00AA3711"/>
    <w:pPr>
      <w:pBdr>
        <w:top w:val="single" w:sz="8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right"/>
      <w:textAlignment w:val="center"/>
    </w:pPr>
    <w:rPr>
      <w:rFonts w:ascii="Arial" w:hAnsi="Arial" w:cs="Arial"/>
      <w:b/>
      <w:bCs/>
      <w:sz w:val="16"/>
      <w:szCs w:val="16"/>
      <w:lang w:eastAsia="pt-BR"/>
    </w:rPr>
  </w:style>
  <w:style w:type="paragraph" w:styleId="SemEspaamento">
    <w:name w:val="No Spacing"/>
    <w:uiPriority w:val="1"/>
    <w:qFormat/>
    <w:rsid w:val="00902021"/>
    <w:pPr>
      <w:spacing w:after="0" w:line="240" w:lineRule="auto"/>
    </w:pPr>
    <w:rPr>
      <w:rFonts w:ascii="Arial" w:eastAsia="Calibri" w:hAnsi="Arial" w:cs="Arial"/>
    </w:rPr>
  </w:style>
  <w:style w:type="table" w:styleId="Tabelacomgrade">
    <w:name w:val="Table Grid"/>
    <w:basedOn w:val="Tabelanormal"/>
    <w:uiPriority w:val="39"/>
    <w:rsid w:val="00E56C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Forte">
    <w:name w:val="Strong"/>
    <w:basedOn w:val="Fontepargpadro"/>
    <w:uiPriority w:val="22"/>
    <w:qFormat/>
    <w:rsid w:val="00465690"/>
    <w:rPr>
      <w:b/>
      <w:bCs/>
    </w:rPr>
  </w:style>
  <w:style w:type="character" w:customStyle="1" w:styleId="Ttulo1Char">
    <w:name w:val="Título 1 Char"/>
    <w:basedOn w:val="Fontepargpadro"/>
    <w:link w:val="Ttulo1"/>
    <w:uiPriority w:val="9"/>
    <w:rsid w:val="006B44F7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  <w:style w:type="paragraph" w:styleId="NormalWeb">
    <w:name w:val="Normal (Web)"/>
    <w:basedOn w:val="Normal"/>
    <w:uiPriority w:val="99"/>
    <w:unhideWhenUsed/>
    <w:rsid w:val="006B7170"/>
    <w:pPr>
      <w:suppressAutoHyphens w:val="0"/>
      <w:spacing w:before="100" w:beforeAutospacing="1" w:after="100" w:afterAutospacing="1" w:line="240" w:lineRule="auto"/>
      <w:jc w:val="left"/>
    </w:pPr>
    <w:rPr>
      <w:lang w:eastAsia="pt-BR"/>
    </w:rPr>
  </w:style>
  <w:style w:type="paragraph" w:customStyle="1" w:styleId="pdq2pgselectionanchorcontainer">
    <w:name w:val="pdq2pg_selectionanchorcontainer"/>
    <w:basedOn w:val="Normal"/>
    <w:rsid w:val="00941D93"/>
    <w:pPr>
      <w:suppressAutoHyphens w:val="0"/>
      <w:spacing w:before="100" w:beforeAutospacing="1" w:after="100" w:afterAutospacing="1" w:line="240" w:lineRule="auto"/>
      <w:jc w:val="left"/>
    </w:pPr>
    <w:rPr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647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5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7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75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8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67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9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uario\Documents\TIMBRADO%20GABINETE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8D1D78-2466-47BC-B9E3-CE10A9C133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TIMBRADO GABINETE</Template>
  <TotalTime>611</TotalTime>
  <Pages>5</Pages>
  <Words>1519</Words>
  <Characters>8204</Characters>
  <Application>Microsoft Office Word</Application>
  <DocSecurity>0</DocSecurity>
  <Lines>68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Micro</cp:lastModifiedBy>
  <cp:revision>51</cp:revision>
  <cp:lastPrinted>2024-05-22T14:22:00Z</cp:lastPrinted>
  <dcterms:created xsi:type="dcterms:W3CDTF">2024-04-01T16:17:00Z</dcterms:created>
  <dcterms:modified xsi:type="dcterms:W3CDTF">2026-09-29T11:53:00Z</dcterms:modified>
</cp:coreProperties>
</file>