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A84" w:rsidRDefault="00833A84" w:rsidP="00833A84">
      <w:pPr>
        <w:pStyle w:val="Corpodetexto"/>
        <w:spacing w:before="40" w:line="276" w:lineRule="auto"/>
        <w:jc w:val="both"/>
        <w:rPr>
          <w:rFonts w:ascii="Century Gothic" w:hAnsi="Century Gothic"/>
          <w:sz w:val="20"/>
          <w:szCs w:val="20"/>
        </w:rPr>
      </w:pPr>
    </w:p>
    <w:p w:rsidR="00833A84" w:rsidRDefault="00833A84" w:rsidP="00833A84">
      <w:pPr>
        <w:pStyle w:val="Corpodetexto"/>
        <w:spacing w:before="40" w:line="276" w:lineRule="auto"/>
        <w:jc w:val="both"/>
        <w:rPr>
          <w:rFonts w:ascii="Century Gothic" w:hAnsi="Century Gothic"/>
          <w:sz w:val="20"/>
          <w:szCs w:val="20"/>
        </w:rPr>
      </w:pPr>
    </w:p>
    <w:p w:rsidR="00833A84" w:rsidRDefault="00833A84" w:rsidP="00833A84">
      <w:pPr>
        <w:pStyle w:val="Corpodetexto"/>
        <w:spacing w:before="40" w:line="276" w:lineRule="auto"/>
        <w:jc w:val="both"/>
        <w:rPr>
          <w:rFonts w:ascii="Century Gothic" w:hAnsi="Century Gothic"/>
          <w:sz w:val="20"/>
          <w:szCs w:val="20"/>
        </w:rPr>
      </w:pPr>
    </w:p>
    <w:p w:rsidR="00833A84" w:rsidRPr="001159E7" w:rsidRDefault="00833A84" w:rsidP="00833A84">
      <w:pPr>
        <w:pStyle w:val="Corpodetexto"/>
        <w:spacing w:before="40" w:line="276" w:lineRule="auto"/>
        <w:jc w:val="both"/>
        <w:rPr>
          <w:rFonts w:ascii="Century Gothic" w:hAnsi="Century Gothic"/>
          <w:sz w:val="20"/>
          <w:szCs w:val="20"/>
        </w:rPr>
      </w:pPr>
    </w:p>
    <w:p w:rsidR="00833A84" w:rsidRPr="001159E7" w:rsidRDefault="00833A84" w:rsidP="00833A84">
      <w:pPr>
        <w:spacing w:line="276" w:lineRule="auto"/>
        <w:ind w:left="1111" w:right="1249"/>
        <w:jc w:val="center"/>
        <w:rPr>
          <w:rFonts w:ascii="Century Gothic" w:hAnsi="Century Gothic"/>
          <w:b/>
          <w:sz w:val="20"/>
          <w:szCs w:val="20"/>
        </w:rPr>
      </w:pPr>
      <w:r w:rsidRPr="001159E7">
        <w:rPr>
          <w:rFonts w:ascii="Century Gothic" w:hAnsi="Century Gothic"/>
          <w:b/>
          <w:spacing w:val="-6"/>
          <w:sz w:val="20"/>
          <w:szCs w:val="20"/>
        </w:rPr>
        <w:t>COTAÇÃO</w:t>
      </w:r>
      <w:r w:rsidRPr="001159E7">
        <w:rPr>
          <w:rFonts w:ascii="Century Gothic" w:hAnsi="Century Gothic"/>
          <w:b/>
          <w:spacing w:val="-5"/>
          <w:sz w:val="20"/>
          <w:szCs w:val="20"/>
        </w:rPr>
        <w:t xml:space="preserve"> </w:t>
      </w:r>
      <w:r w:rsidRPr="001159E7">
        <w:rPr>
          <w:rFonts w:ascii="Century Gothic" w:hAnsi="Century Gothic"/>
          <w:b/>
          <w:spacing w:val="-6"/>
          <w:sz w:val="20"/>
          <w:szCs w:val="20"/>
        </w:rPr>
        <w:t>ELETRÔNICA</w:t>
      </w:r>
      <w:r w:rsidRPr="001159E7">
        <w:rPr>
          <w:rFonts w:ascii="Century Gothic" w:hAnsi="Century Gothic"/>
          <w:b/>
          <w:spacing w:val="-5"/>
          <w:sz w:val="20"/>
          <w:szCs w:val="20"/>
        </w:rPr>
        <w:t xml:space="preserve"> </w:t>
      </w:r>
      <w:r w:rsidRPr="001159E7">
        <w:rPr>
          <w:rFonts w:ascii="Century Gothic" w:hAnsi="Century Gothic"/>
          <w:b/>
          <w:spacing w:val="-6"/>
          <w:sz w:val="20"/>
          <w:szCs w:val="20"/>
        </w:rPr>
        <w:t>N</w:t>
      </w:r>
      <w:r w:rsidRPr="006207A8">
        <w:rPr>
          <w:rFonts w:ascii="Century Gothic" w:hAnsi="Century Gothic"/>
          <w:b/>
          <w:spacing w:val="-6"/>
          <w:sz w:val="20"/>
          <w:szCs w:val="20"/>
        </w:rPr>
        <w:t>°</w:t>
      </w:r>
      <w:r w:rsidRPr="006207A8">
        <w:rPr>
          <w:rFonts w:ascii="Century Gothic" w:hAnsi="Century Gothic"/>
          <w:b/>
          <w:spacing w:val="-8"/>
          <w:sz w:val="20"/>
          <w:szCs w:val="20"/>
        </w:rPr>
        <w:t xml:space="preserve"> </w:t>
      </w:r>
      <w:r w:rsidRPr="006207A8">
        <w:rPr>
          <w:rFonts w:ascii="Century Gothic" w:hAnsi="Century Gothic"/>
          <w:b/>
          <w:spacing w:val="-6"/>
          <w:sz w:val="20"/>
          <w:szCs w:val="20"/>
        </w:rPr>
        <w:t>010</w:t>
      </w:r>
      <w:r w:rsidR="00BA143A">
        <w:rPr>
          <w:rFonts w:ascii="Century Gothic" w:hAnsi="Century Gothic"/>
          <w:b/>
          <w:spacing w:val="-6"/>
          <w:sz w:val="20"/>
          <w:szCs w:val="20"/>
        </w:rPr>
        <w:t>4</w:t>
      </w:r>
      <w:r w:rsidRPr="006207A8">
        <w:rPr>
          <w:rFonts w:ascii="Century Gothic" w:hAnsi="Century Gothic"/>
          <w:b/>
          <w:spacing w:val="-6"/>
          <w:sz w:val="20"/>
          <w:szCs w:val="20"/>
        </w:rPr>
        <w:t>/2025</w:t>
      </w:r>
    </w:p>
    <w:p w:rsidR="00833A84" w:rsidRPr="001159E7" w:rsidRDefault="00833A84" w:rsidP="00833A84">
      <w:pPr>
        <w:pStyle w:val="Corpodetexto"/>
        <w:spacing w:before="8" w:line="276" w:lineRule="auto"/>
        <w:jc w:val="both"/>
        <w:rPr>
          <w:rFonts w:ascii="Century Gothic" w:hAnsi="Century Gothic"/>
          <w:b/>
          <w:sz w:val="20"/>
          <w:szCs w:val="20"/>
        </w:rPr>
      </w:pPr>
    </w:p>
    <w:p w:rsidR="00833A84" w:rsidRPr="001159E7" w:rsidRDefault="00833A84" w:rsidP="00833A84">
      <w:pPr>
        <w:pStyle w:val="Corpodetexto"/>
        <w:spacing w:line="276" w:lineRule="auto"/>
        <w:ind w:left="2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pacing w:val="-5"/>
          <w:sz w:val="20"/>
          <w:szCs w:val="20"/>
        </w:rPr>
        <w:t>Prezados</w:t>
      </w:r>
      <w:r w:rsidRPr="001159E7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fornecedores,</w:t>
      </w:r>
    </w:p>
    <w:p w:rsidR="00833A84" w:rsidRPr="001159E7" w:rsidRDefault="00833A84" w:rsidP="00833A84">
      <w:pPr>
        <w:pStyle w:val="Corpodetexto"/>
        <w:spacing w:line="276" w:lineRule="auto"/>
        <w:jc w:val="both"/>
        <w:rPr>
          <w:rFonts w:ascii="Century Gothic" w:hAnsi="Century Gothic"/>
          <w:sz w:val="20"/>
          <w:szCs w:val="20"/>
        </w:rPr>
      </w:pPr>
    </w:p>
    <w:p w:rsidR="00833A84" w:rsidRPr="001159E7" w:rsidRDefault="00833A84" w:rsidP="00833A84">
      <w:pPr>
        <w:pStyle w:val="Corpodetexto"/>
        <w:spacing w:before="9" w:line="276" w:lineRule="auto"/>
        <w:jc w:val="both"/>
        <w:rPr>
          <w:rFonts w:ascii="Century Gothic" w:hAnsi="Century Gothic"/>
          <w:sz w:val="20"/>
          <w:szCs w:val="20"/>
        </w:rPr>
      </w:pPr>
    </w:p>
    <w:p w:rsidR="00833A84" w:rsidRPr="001159E7" w:rsidRDefault="00833A84" w:rsidP="00833A84">
      <w:pPr>
        <w:spacing w:line="276" w:lineRule="auto"/>
        <w:ind w:left="2" w:right="137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z w:val="20"/>
          <w:szCs w:val="20"/>
        </w:rPr>
        <w:t xml:space="preserve">Solicita-se a apresentação de </w:t>
      </w:r>
      <w:r w:rsidRPr="00774058">
        <w:rPr>
          <w:rFonts w:ascii="Century Gothic" w:hAnsi="Century Gothic"/>
          <w:b/>
          <w:sz w:val="20"/>
          <w:szCs w:val="20"/>
        </w:rPr>
        <w:t>COTAÇÕES DE PREÇOS PARA</w:t>
      </w:r>
      <w:r w:rsidRPr="001159E7">
        <w:rPr>
          <w:rFonts w:ascii="Century Gothic" w:hAnsi="Century Gothic"/>
          <w:sz w:val="20"/>
          <w:szCs w:val="20"/>
        </w:rPr>
        <w:t xml:space="preserve"> </w:t>
      </w:r>
      <w:r>
        <w:rPr>
          <w:rFonts w:ascii="Century Gothic" w:hAnsi="Century Gothic"/>
          <w:b/>
          <w:sz w:val="20"/>
          <w:szCs w:val="20"/>
        </w:rPr>
        <w:t>A</w:t>
      </w:r>
      <w:r w:rsidRPr="001159E7">
        <w:rPr>
          <w:rFonts w:ascii="Century Gothic" w:hAnsi="Century Gothic"/>
          <w:b/>
          <w:sz w:val="20"/>
          <w:szCs w:val="20"/>
        </w:rPr>
        <w:t xml:space="preserve"> </w:t>
      </w:r>
      <w:r w:rsidR="00F22EFC" w:rsidRPr="00F22EFC">
        <w:rPr>
          <w:rFonts w:ascii="Century Gothic" w:hAnsi="Century Gothic"/>
          <w:b/>
          <w:sz w:val="20"/>
          <w:szCs w:val="20"/>
        </w:rPr>
        <w:t>CONTRATAÇÃO DE EMPRESA ESPECIALIZADA NA PRESTAÇÃO DE SERVIÇOS DE SEGURO AUTO</w:t>
      </w:r>
      <w:r w:rsidR="00F22EFC">
        <w:rPr>
          <w:rFonts w:ascii="Century Gothic" w:hAnsi="Century Gothic"/>
          <w:b/>
          <w:sz w:val="20"/>
          <w:szCs w:val="20"/>
        </w:rPr>
        <w:t xml:space="preserve">MOTIVO PARA OS VEÍCULOS LEVES, </w:t>
      </w:r>
      <w:r w:rsidR="00F22EFC" w:rsidRPr="00F22EFC">
        <w:rPr>
          <w:rFonts w:ascii="Century Gothic" w:hAnsi="Century Gothic"/>
          <w:b/>
          <w:sz w:val="20"/>
          <w:szCs w:val="20"/>
        </w:rPr>
        <w:t>QUE COMPÕEM A FROTA DO MUNICÍPIO DE SÃO SEBASTIÃO DO MARAN</w:t>
      </w:r>
      <w:r w:rsidR="00F22EFC">
        <w:rPr>
          <w:rFonts w:ascii="Century Gothic" w:hAnsi="Century Gothic"/>
          <w:b/>
          <w:sz w:val="20"/>
          <w:szCs w:val="20"/>
        </w:rPr>
        <w:t>HÃO/MG</w:t>
      </w:r>
      <w:r w:rsidRPr="001159E7">
        <w:rPr>
          <w:rFonts w:ascii="Century Gothic" w:hAnsi="Century Gothic"/>
          <w:b/>
          <w:sz w:val="20"/>
          <w:szCs w:val="20"/>
        </w:rPr>
        <w:t xml:space="preserve">. </w:t>
      </w:r>
      <w:r w:rsidRPr="001159E7">
        <w:rPr>
          <w:rFonts w:ascii="Century Gothic" w:hAnsi="Century Gothic"/>
          <w:sz w:val="20"/>
          <w:szCs w:val="20"/>
        </w:rPr>
        <w:t xml:space="preserve">Esta cotação eletrônica tem por objetivo aferir o </w:t>
      </w:r>
      <w:r w:rsidRPr="001159E7">
        <w:rPr>
          <w:rFonts w:ascii="Century Gothic" w:hAnsi="Century Gothic"/>
          <w:spacing w:val="-2"/>
          <w:sz w:val="20"/>
          <w:szCs w:val="20"/>
        </w:rPr>
        <w:t>preço</w:t>
      </w:r>
      <w:r w:rsidRPr="001159E7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de</w:t>
      </w:r>
      <w:r w:rsidRPr="001159E7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mercado</w:t>
      </w:r>
      <w:r w:rsidRPr="001159E7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e</w:t>
      </w:r>
      <w:r w:rsidRPr="001159E7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será</w:t>
      </w:r>
      <w:r w:rsidRPr="001159E7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utilizada</w:t>
      </w:r>
      <w:r w:rsidRPr="001159E7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para</w:t>
      </w:r>
      <w:r w:rsidRPr="001159E7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apurar</w:t>
      </w:r>
      <w:r w:rsidRPr="001159E7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a</w:t>
      </w:r>
      <w:r w:rsidRPr="001159E7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média</w:t>
      </w:r>
      <w:r w:rsidRPr="001159E7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dos</w:t>
      </w:r>
      <w:r w:rsidRPr="001159E7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valores</w:t>
      </w:r>
      <w:r w:rsidRPr="001159E7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para</w:t>
      </w:r>
      <w:r w:rsidRPr="001159E7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fins</w:t>
      </w:r>
      <w:r w:rsidRPr="001159E7">
        <w:rPr>
          <w:rFonts w:ascii="Century Gothic" w:hAnsi="Century Gothic"/>
          <w:spacing w:val="-17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 xml:space="preserve">de </w:t>
      </w:r>
      <w:r w:rsidRPr="001159E7">
        <w:rPr>
          <w:rFonts w:ascii="Century Gothic" w:hAnsi="Century Gothic"/>
          <w:sz w:val="20"/>
          <w:szCs w:val="20"/>
        </w:rPr>
        <w:t>posterior licitação.</w:t>
      </w:r>
    </w:p>
    <w:p w:rsidR="00833A84" w:rsidRPr="001159E7" w:rsidRDefault="00833A84" w:rsidP="00833A84">
      <w:pPr>
        <w:pStyle w:val="Corpodetexto"/>
        <w:spacing w:before="134" w:line="276" w:lineRule="auto"/>
        <w:jc w:val="both"/>
        <w:rPr>
          <w:rFonts w:ascii="Century Gothic" w:hAnsi="Century Gothic"/>
          <w:sz w:val="20"/>
          <w:szCs w:val="20"/>
        </w:rPr>
      </w:pPr>
    </w:p>
    <w:p w:rsidR="00833A84" w:rsidRPr="001159E7" w:rsidRDefault="00833A84" w:rsidP="00833A84">
      <w:pPr>
        <w:pStyle w:val="Corpodetexto"/>
        <w:spacing w:line="276" w:lineRule="auto"/>
        <w:ind w:left="2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z w:val="20"/>
          <w:szCs w:val="20"/>
        </w:rPr>
        <w:t>Segue</w:t>
      </w:r>
      <w:r w:rsidRPr="001159E7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abaixo</w:t>
      </w:r>
      <w:r w:rsidRPr="001159E7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as</w:t>
      </w:r>
      <w:r w:rsidRPr="001159E7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informações</w:t>
      </w:r>
      <w:r w:rsidRPr="001159E7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e</w:t>
      </w:r>
      <w:r w:rsidRPr="001159E7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requisitos</w:t>
      </w:r>
      <w:r w:rsidRPr="001159E7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para</w:t>
      </w:r>
      <w:r w:rsidRPr="001159E7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elaboração</w:t>
      </w:r>
      <w:r w:rsidRPr="001159E7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da</w:t>
      </w:r>
      <w:r w:rsidRPr="001159E7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cotação:</w:t>
      </w:r>
    </w:p>
    <w:p w:rsidR="00833A84" w:rsidRPr="00605E59" w:rsidRDefault="00833A84" w:rsidP="00F22EFC">
      <w:pPr>
        <w:pStyle w:val="PargrafodaLista"/>
        <w:numPr>
          <w:ilvl w:val="0"/>
          <w:numId w:val="1"/>
        </w:numPr>
        <w:tabs>
          <w:tab w:val="left" w:pos="721"/>
        </w:tabs>
        <w:spacing w:before="0" w:line="276" w:lineRule="auto"/>
        <w:ind w:right="141"/>
        <w:jc w:val="left"/>
        <w:rPr>
          <w:rFonts w:ascii="Century Gothic" w:hAnsi="Century Gothic"/>
          <w:sz w:val="20"/>
          <w:szCs w:val="20"/>
        </w:rPr>
      </w:pPr>
      <w:r w:rsidRPr="00605E59">
        <w:rPr>
          <w:rFonts w:ascii="Century Gothic" w:hAnsi="Century Gothic"/>
          <w:b/>
          <w:spacing w:val="-2"/>
          <w:sz w:val="20"/>
          <w:szCs w:val="20"/>
        </w:rPr>
        <w:t>OBJETO:</w:t>
      </w:r>
      <w:r w:rsidRPr="00605E59">
        <w:rPr>
          <w:rFonts w:ascii="Century Gothic" w:hAnsi="Century Gothic"/>
          <w:b/>
          <w:spacing w:val="-15"/>
          <w:sz w:val="20"/>
          <w:szCs w:val="20"/>
        </w:rPr>
        <w:t xml:space="preserve"> </w:t>
      </w:r>
      <w:r w:rsidR="00F22EFC" w:rsidRPr="00F22EFC">
        <w:rPr>
          <w:rFonts w:ascii="Century Gothic" w:hAnsi="Century Gothic"/>
          <w:b/>
          <w:spacing w:val="-15"/>
          <w:sz w:val="20"/>
          <w:szCs w:val="20"/>
        </w:rPr>
        <w:t xml:space="preserve">CONTRATAÇÃO DE EMPRESA ESPECIALIZADA NA PRESTAÇÃO DE SERVIÇOS DE SEGURO AUTOMOTIVO </w:t>
      </w:r>
      <w:r w:rsidR="00F22EFC">
        <w:rPr>
          <w:rFonts w:ascii="Century Gothic" w:hAnsi="Century Gothic"/>
          <w:b/>
          <w:spacing w:val="-15"/>
          <w:sz w:val="20"/>
          <w:szCs w:val="20"/>
        </w:rPr>
        <w:t xml:space="preserve">PARA OS VEÍCULOS LEVES, </w:t>
      </w:r>
      <w:r w:rsidR="00F22EFC" w:rsidRPr="00F22EFC">
        <w:rPr>
          <w:rFonts w:ascii="Century Gothic" w:hAnsi="Century Gothic"/>
          <w:b/>
          <w:spacing w:val="-15"/>
          <w:sz w:val="20"/>
          <w:szCs w:val="20"/>
        </w:rPr>
        <w:t>QUE COMPÕEM A FROTA DO MUNICÍPIO DE SÃO SEBASTIÃO DO MARANHÃO/MG.</w:t>
      </w:r>
      <w:r w:rsidR="00605E59">
        <w:rPr>
          <w:rFonts w:ascii="Century Gothic" w:hAnsi="Century Gothic"/>
          <w:b/>
          <w:spacing w:val="-15"/>
          <w:sz w:val="20"/>
          <w:szCs w:val="20"/>
        </w:rPr>
        <w:t xml:space="preserve"> </w:t>
      </w:r>
      <w:r w:rsidRPr="00605E59">
        <w:rPr>
          <w:rFonts w:ascii="Century Gothic" w:hAnsi="Century Gothic"/>
          <w:w w:val="90"/>
          <w:sz w:val="20"/>
          <w:szCs w:val="20"/>
        </w:rPr>
        <w:t>PROPOSTA</w:t>
      </w:r>
      <w:r w:rsidRPr="00605E59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605E59">
        <w:rPr>
          <w:rFonts w:ascii="Century Gothic" w:hAnsi="Century Gothic"/>
          <w:spacing w:val="-2"/>
          <w:sz w:val="20"/>
          <w:szCs w:val="20"/>
        </w:rPr>
        <w:t>COMERCIAL:</w:t>
      </w:r>
    </w:p>
    <w:p w:rsidR="00833A84" w:rsidRPr="001159E7" w:rsidRDefault="00833A84" w:rsidP="00833A84">
      <w:pPr>
        <w:pStyle w:val="PargrafodaLista"/>
        <w:numPr>
          <w:ilvl w:val="1"/>
          <w:numId w:val="1"/>
        </w:numPr>
        <w:tabs>
          <w:tab w:val="left" w:pos="721"/>
        </w:tabs>
        <w:spacing w:line="276" w:lineRule="auto"/>
        <w:ind w:left="721" w:right="139" w:firstLine="0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pacing w:val="-4"/>
          <w:sz w:val="20"/>
          <w:szCs w:val="20"/>
        </w:rPr>
        <w:t>O</w:t>
      </w:r>
      <w:r w:rsidRPr="001159E7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VALOR</w:t>
      </w:r>
      <w:r w:rsidRPr="001159E7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UNITÁRIO</w:t>
      </w:r>
      <w:r w:rsidRPr="001159E7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E</w:t>
      </w:r>
      <w:r w:rsidRPr="001159E7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TOTAL</w:t>
      </w:r>
      <w:r w:rsidRPr="001159E7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da</w:t>
      </w:r>
      <w:r w:rsidRPr="001159E7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cotação</w:t>
      </w:r>
      <w:r w:rsidRPr="001159E7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deve</w:t>
      </w:r>
      <w:r w:rsidRPr="001159E7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ser</w:t>
      </w:r>
      <w:r w:rsidRPr="001159E7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apresentado,</w:t>
      </w:r>
      <w:r w:rsidRPr="001159E7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incluindo todos</w:t>
      </w:r>
      <w:r w:rsidRPr="001159E7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os</w:t>
      </w:r>
      <w:r w:rsidRPr="001159E7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custos</w:t>
      </w:r>
      <w:r w:rsidRPr="001159E7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envolvidos,</w:t>
      </w:r>
      <w:r w:rsidRPr="001159E7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como</w:t>
      </w:r>
      <w:r w:rsidRPr="001159E7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transporte,</w:t>
      </w:r>
      <w:r w:rsidRPr="001159E7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impostos,</w:t>
      </w:r>
      <w:r w:rsidRPr="001159E7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entre</w:t>
      </w:r>
      <w:r w:rsidRPr="001159E7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4"/>
          <w:sz w:val="20"/>
          <w:szCs w:val="20"/>
        </w:rPr>
        <w:t>outros;</w:t>
      </w:r>
    </w:p>
    <w:p w:rsidR="00833A84" w:rsidRPr="001159E7" w:rsidRDefault="00833A84" w:rsidP="00833A84">
      <w:pPr>
        <w:pStyle w:val="PargrafodaLista"/>
        <w:numPr>
          <w:ilvl w:val="1"/>
          <w:numId w:val="1"/>
        </w:numPr>
        <w:tabs>
          <w:tab w:val="left" w:pos="721"/>
        </w:tabs>
        <w:spacing w:before="1" w:line="276" w:lineRule="auto"/>
        <w:ind w:left="721" w:right="138" w:firstLine="0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z w:val="20"/>
          <w:szCs w:val="20"/>
        </w:rPr>
        <w:t>O prazo de validade da cotação deve ser indicado, sendo recomendado um prazo mínimo de 60 dias.</w:t>
      </w:r>
    </w:p>
    <w:p w:rsidR="00833A84" w:rsidRPr="001159E7" w:rsidRDefault="00833A84" w:rsidP="00833A84">
      <w:pPr>
        <w:pStyle w:val="PargrafodaLista"/>
        <w:numPr>
          <w:ilvl w:val="1"/>
          <w:numId w:val="1"/>
        </w:numPr>
        <w:tabs>
          <w:tab w:val="left" w:pos="721"/>
        </w:tabs>
        <w:spacing w:line="276" w:lineRule="auto"/>
        <w:ind w:left="721" w:firstLine="0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z w:val="20"/>
          <w:szCs w:val="20"/>
        </w:rPr>
        <w:t>As</w:t>
      </w:r>
      <w:r w:rsidRPr="001159E7">
        <w:rPr>
          <w:rFonts w:ascii="Century Gothic" w:hAnsi="Century Gothic"/>
          <w:spacing w:val="17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propostas</w:t>
      </w:r>
      <w:r w:rsidRPr="001159E7">
        <w:rPr>
          <w:rFonts w:ascii="Century Gothic" w:hAnsi="Century Gothic"/>
          <w:spacing w:val="20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devem</w:t>
      </w:r>
      <w:r w:rsidRPr="001159E7">
        <w:rPr>
          <w:rFonts w:ascii="Century Gothic" w:hAnsi="Century Gothic"/>
          <w:spacing w:val="14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ser</w:t>
      </w:r>
      <w:r w:rsidRPr="001159E7">
        <w:rPr>
          <w:rFonts w:ascii="Century Gothic" w:hAnsi="Century Gothic"/>
          <w:spacing w:val="17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enviadas</w:t>
      </w:r>
      <w:r w:rsidRPr="001159E7">
        <w:rPr>
          <w:rFonts w:ascii="Century Gothic" w:hAnsi="Century Gothic"/>
          <w:spacing w:val="17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eletronicamente,</w:t>
      </w:r>
      <w:r w:rsidRPr="001159E7">
        <w:rPr>
          <w:rFonts w:ascii="Century Gothic" w:hAnsi="Century Gothic"/>
          <w:spacing w:val="18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para</w:t>
      </w:r>
      <w:r w:rsidRPr="001159E7">
        <w:rPr>
          <w:rFonts w:ascii="Century Gothic" w:hAnsi="Century Gothic"/>
          <w:spacing w:val="17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o</w:t>
      </w:r>
      <w:r w:rsidRPr="001159E7">
        <w:rPr>
          <w:rFonts w:ascii="Century Gothic" w:hAnsi="Century Gothic"/>
          <w:spacing w:val="16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2"/>
          <w:sz w:val="20"/>
          <w:szCs w:val="20"/>
        </w:rPr>
        <w:t>endereço</w:t>
      </w:r>
    </w:p>
    <w:p w:rsidR="00F22EFC" w:rsidRPr="00F22EFC" w:rsidRDefault="002819BE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color w:val="0462C1"/>
          <w:spacing w:val="-2"/>
          <w:sz w:val="24"/>
          <w:szCs w:val="20"/>
          <w:u w:val="single" w:color="0462C1"/>
        </w:rPr>
      </w:pPr>
      <w:hyperlink r:id="rId7">
        <w:r w:rsidR="00833A84" w:rsidRPr="001159E7">
          <w:rPr>
            <w:rFonts w:ascii="Century Gothic" w:hAnsi="Century Gothic"/>
            <w:b/>
            <w:color w:val="0462C1"/>
            <w:spacing w:val="-2"/>
            <w:sz w:val="20"/>
            <w:szCs w:val="20"/>
            <w:u w:val="single" w:color="0462C1"/>
          </w:rPr>
          <w:t>www.licitardigital.com.br</w:t>
        </w:r>
      </w:hyperlink>
      <w:r w:rsidR="00F22EFC">
        <w:rPr>
          <w:rFonts w:ascii="Century Gothic" w:hAnsi="Century Gothic"/>
          <w:b/>
          <w:color w:val="0462C1"/>
          <w:spacing w:val="-2"/>
          <w:sz w:val="20"/>
          <w:szCs w:val="20"/>
          <w:u w:val="single" w:color="0462C1"/>
        </w:rPr>
        <w:br/>
      </w:r>
      <w:r w:rsidR="00F22EFC">
        <w:rPr>
          <w:rFonts w:ascii="Century Gothic" w:hAnsi="Century Gothic"/>
          <w:b/>
          <w:color w:val="0462C1"/>
          <w:spacing w:val="-2"/>
          <w:sz w:val="20"/>
          <w:szCs w:val="20"/>
          <w:u w:val="single" w:color="0462C1"/>
        </w:rPr>
        <w:br/>
      </w:r>
      <w:r w:rsidR="00F22EFC" w:rsidRPr="00F22EFC">
        <w:rPr>
          <w:rFonts w:ascii="Century Gothic" w:hAnsi="Century Gothic"/>
          <w:b/>
          <w:color w:val="000000" w:themeColor="text1"/>
          <w:spacing w:val="-2"/>
          <w:sz w:val="24"/>
          <w:szCs w:val="20"/>
        </w:rPr>
        <w:t>2. Da cobertura:</w:t>
      </w:r>
      <w:r w:rsidR="00F22EFC" w:rsidRPr="00F22EFC">
        <w:rPr>
          <w:rFonts w:ascii="Century Gothic" w:hAnsi="Century Gothic"/>
          <w:b/>
          <w:color w:val="000000" w:themeColor="text1"/>
          <w:spacing w:val="-2"/>
          <w:sz w:val="24"/>
          <w:szCs w:val="20"/>
          <w:u w:val="single" w:color="0462C1"/>
        </w:rPr>
        <w:t xml:space="preserve"> </w:t>
      </w:r>
    </w:p>
    <w:p w:rsidR="00F22EFC" w:rsidRPr="00F22EFC" w:rsidRDefault="00F22EFC" w:rsidP="00F22EFC">
      <w:pPr>
        <w:spacing w:before="137" w:line="276" w:lineRule="auto"/>
        <w:ind w:left="721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 xml:space="preserve">Todos as indenizações oriundas de DANOS MATERIAIS </w:t>
      </w:r>
      <w:proofErr w:type="gramStart"/>
      <w:r w:rsidRPr="00F22EFC">
        <w:rPr>
          <w:rFonts w:ascii="Century Gothic" w:hAnsi="Century Gothic"/>
          <w:b/>
          <w:sz w:val="20"/>
          <w:szCs w:val="20"/>
        </w:rPr>
        <w:t>dos</w:t>
      </w:r>
      <w:proofErr w:type="gramEnd"/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proofErr w:type="gramStart"/>
      <w:r w:rsidRPr="00F22EFC">
        <w:rPr>
          <w:rFonts w:ascii="Century Gothic" w:hAnsi="Century Gothic"/>
          <w:b/>
          <w:sz w:val="20"/>
          <w:szCs w:val="20"/>
        </w:rPr>
        <w:t>equipamentos</w:t>
      </w:r>
      <w:proofErr w:type="gramEnd"/>
      <w:r w:rsidRPr="00F22EFC">
        <w:rPr>
          <w:rFonts w:ascii="Century Gothic" w:hAnsi="Century Gothic"/>
          <w:b/>
          <w:sz w:val="20"/>
          <w:szCs w:val="20"/>
        </w:rPr>
        <w:t xml:space="preserve"> acima, serão de no mínimo com R$ 180.000,00 (cento e oitenta mil reais) POR VEICULO;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 xml:space="preserve">Todos as indenizações oriundas de DANOS CORPORAIS </w:t>
      </w:r>
      <w:proofErr w:type="gramStart"/>
      <w:r w:rsidRPr="00F22EFC">
        <w:rPr>
          <w:rFonts w:ascii="Century Gothic" w:hAnsi="Century Gothic"/>
          <w:b/>
          <w:sz w:val="20"/>
          <w:szCs w:val="20"/>
        </w:rPr>
        <w:t>dos</w:t>
      </w:r>
      <w:proofErr w:type="gramEnd"/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proofErr w:type="gramStart"/>
      <w:r w:rsidRPr="00F22EFC">
        <w:rPr>
          <w:rFonts w:ascii="Century Gothic" w:hAnsi="Century Gothic"/>
          <w:b/>
          <w:sz w:val="20"/>
          <w:szCs w:val="20"/>
        </w:rPr>
        <w:t>equipamentos</w:t>
      </w:r>
      <w:proofErr w:type="gramEnd"/>
      <w:r w:rsidRPr="00F22EFC">
        <w:rPr>
          <w:rFonts w:ascii="Century Gothic" w:hAnsi="Century Gothic"/>
          <w:b/>
          <w:sz w:val="20"/>
          <w:szCs w:val="20"/>
        </w:rPr>
        <w:t xml:space="preserve"> acima, serão de no mínimo com R$ 180.000,00 (cento e oitenta mil reais) POR VEICULO;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proofErr w:type="gramStart"/>
      <w:r w:rsidRPr="00F22EFC">
        <w:rPr>
          <w:rFonts w:ascii="Century Gothic" w:hAnsi="Century Gothic"/>
          <w:b/>
          <w:sz w:val="20"/>
          <w:szCs w:val="20"/>
        </w:rPr>
        <w:t>Todos as indenizações</w:t>
      </w:r>
      <w:proofErr w:type="gramEnd"/>
      <w:r w:rsidRPr="00F22EFC">
        <w:rPr>
          <w:rFonts w:ascii="Century Gothic" w:hAnsi="Century Gothic"/>
          <w:b/>
          <w:sz w:val="20"/>
          <w:szCs w:val="20"/>
        </w:rPr>
        <w:t xml:space="preserve"> oriundas de DANOS MORAIS dos equipamentos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proofErr w:type="gramStart"/>
      <w:r w:rsidRPr="00F22EFC">
        <w:rPr>
          <w:rFonts w:ascii="Century Gothic" w:hAnsi="Century Gothic"/>
          <w:b/>
          <w:sz w:val="20"/>
          <w:szCs w:val="20"/>
        </w:rPr>
        <w:t>acima</w:t>
      </w:r>
      <w:proofErr w:type="gramEnd"/>
      <w:r w:rsidRPr="00F22EFC">
        <w:rPr>
          <w:rFonts w:ascii="Century Gothic" w:hAnsi="Century Gothic"/>
          <w:b/>
          <w:sz w:val="20"/>
          <w:szCs w:val="20"/>
        </w:rPr>
        <w:t>, serão de no mínimo com R$ 20.000,00 (vinte mil reais) POR VEICULO;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proofErr w:type="gramStart"/>
      <w:r w:rsidRPr="00F22EFC">
        <w:rPr>
          <w:rFonts w:ascii="Century Gothic" w:hAnsi="Century Gothic"/>
          <w:b/>
          <w:sz w:val="20"/>
          <w:szCs w:val="20"/>
        </w:rPr>
        <w:t>Todos as indenizações</w:t>
      </w:r>
      <w:proofErr w:type="gramEnd"/>
      <w:r w:rsidRPr="00F22EFC">
        <w:rPr>
          <w:rFonts w:ascii="Century Gothic" w:hAnsi="Century Gothic"/>
          <w:b/>
          <w:sz w:val="20"/>
          <w:szCs w:val="20"/>
        </w:rPr>
        <w:t xml:space="preserve"> relativas a APO por morte ou APO invalidez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proofErr w:type="gramStart"/>
      <w:r w:rsidRPr="00F22EFC">
        <w:rPr>
          <w:rFonts w:ascii="Century Gothic" w:hAnsi="Century Gothic"/>
          <w:b/>
          <w:sz w:val="20"/>
          <w:szCs w:val="20"/>
        </w:rPr>
        <w:t>referente</w:t>
      </w:r>
      <w:proofErr w:type="gramEnd"/>
      <w:r w:rsidRPr="00F22EFC">
        <w:rPr>
          <w:rFonts w:ascii="Century Gothic" w:hAnsi="Century Gothic"/>
          <w:b/>
          <w:sz w:val="20"/>
          <w:szCs w:val="20"/>
        </w:rPr>
        <w:t xml:space="preserve"> a todos os equipamentos acima, serão de no mínimo R$ 20.000,00 (vinte mil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proofErr w:type="gramStart"/>
      <w:r w:rsidRPr="00F22EFC">
        <w:rPr>
          <w:rFonts w:ascii="Century Gothic" w:hAnsi="Century Gothic"/>
          <w:b/>
          <w:sz w:val="20"/>
          <w:szCs w:val="20"/>
        </w:rPr>
        <w:t>reais</w:t>
      </w:r>
      <w:proofErr w:type="gramEnd"/>
      <w:r w:rsidRPr="00F22EFC">
        <w:rPr>
          <w:rFonts w:ascii="Century Gothic" w:hAnsi="Century Gothic"/>
          <w:b/>
          <w:sz w:val="20"/>
          <w:szCs w:val="20"/>
        </w:rPr>
        <w:t>) POR VEÍCULO e POR OCUPANTE;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TODOS OS EQUIPAMENTOS DEVERÃO TER A COBERTURA DE ASSISTÊNCIA 24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lastRenderedPageBreak/>
        <w:t xml:space="preserve">HORAS, </w:t>
      </w:r>
      <w:proofErr w:type="gramStart"/>
      <w:r w:rsidRPr="00F22EFC">
        <w:rPr>
          <w:rFonts w:ascii="Century Gothic" w:hAnsi="Century Gothic"/>
          <w:b/>
          <w:sz w:val="20"/>
          <w:szCs w:val="20"/>
        </w:rPr>
        <w:t>COM</w:t>
      </w:r>
      <w:proofErr w:type="gramEnd"/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SOCORRO MECÂNICO NO LOCAL, REBOQUE POR PANE OU SINISTRO,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HOSPEDAGEM, TRANSPORTE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PARA RECUPERAÇÃO DO VEÍCULO, CHAVEIRO, TROCA DE PNEUS, TRANSLADO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 xml:space="preserve">DE CORPOS </w:t>
      </w:r>
      <w:proofErr w:type="gramStart"/>
      <w:r w:rsidRPr="00F22EFC">
        <w:rPr>
          <w:rFonts w:ascii="Century Gothic" w:hAnsi="Century Gothic"/>
          <w:b/>
          <w:sz w:val="20"/>
          <w:szCs w:val="20"/>
        </w:rPr>
        <w:t>E</w:t>
      </w:r>
      <w:proofErr w:type="gramEnd"/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FORMALIDADES LEGAIS, TRANSPORTE DOS PASSAGEIROS DO VEÍCULO, FALTA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DE COMBUSTÍVEL,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SEM LIMITE DE QUILOMETRAGEM.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A assistência estender-se-á a todo o território nacional, sem aplicação de franquias quilométricas ou taxas extras para os serviços de cobertura, guincho e reboque.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Casco 100% (cem) por cento da tabela FIPE, ou valor referenciado;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Franquia segurada pela Contratada, e ENTENDE-SE QUE A FRANQUIA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 xml:space="preserve">SERA PAGA </w:t>
      </w:r>
      <w:proofErr w:type="gramStart"/>
      <w:r w:rsidRPr="00F22EFC">
        <w:rPr>
          <w:rFonts w:ascii="Century Gothic" w:hAnsi="Century Gothic"/>
          <w:b/>
          <w:sz w:val="20"/>
          <w:szCs w:val="20"/>
        </w:rPr>
        <w:t>PELA</w:t>
      </w:r>
      <w:proofErr w:type="gramEnd"/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CONTRATANTE.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Cobertura para substituição de vidros, retrovisores,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proofErr w:type="spellStart"/>
      <w:proofErr w:type="gramStart"/>
      <w:r w:rsidRPr="00F22EFC">
        <w:rPr>
          <w:rFonts w:ascii="Century Gothic" w:hAnsi="Century Gothic"/>
          <w:b/>
          <w:sz w:val="20"/>
          <w:szCs w:val="20"/>
        </w:rPr>
        <w:t>pára-brisa</w:t>
      </w:r>
      <w:proofErr w:type="spellEnd"/>
      <w:proofErr w:type="gramEnd"/>
      <w:r w:rsidRPr="00F22EFC">
        <w:rPr>
          <w:rFonts w:ascii="Century Gothic" w:hAnsi="Century Gothic"/>
          <w:b/>
          <w:sz w:val="20"/>
          <w:szCs w:val="20"/>
        </w:rPr>
        <w:t xml:space="preserve">, vidros laterais e faróis; </w:t>
      </w:r>
      <w:proofErr w:type="gramStart"/>
      <w:r w:rsidRPr="00F22EFC">
        <w:rPr>
          <w:rFonts w:ascii="Century Gothic" w:hAnsi="Century Gothic"/>
          <w:b/>
          <w:sz w:val="20"/>
          <w:szCs w:val="20"/>
        </w:rPr>
        <w:t>para</w:t>
      </w:r>
      <w:proofErr w:type="gramEnd"/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proofErr w:type="gramStart"/>
      <w:r w:rsidRPr="00F22EFC">
        <w:rPr>
          <w:rFonts w:ascii="Century Gothic" w:hAnsi="Century Gothic"/>
          <w:b/>
          <w:sz w:val="20"/>
          <w:szCs w:val="20"/>
        </w:rPr>
        <w:t>os</w:t>
      </w:r>
      <w:proofErr w:type="gramEnd"/>
      <w:r w:rsidRPr="00F22EFC">
        <w:rPr>
          <w:rFonts w:ascii="Century Gothic" w:hAnsi="Century Gothic"/>
          <w:b/>
          <w:sz w:val="20"/>
          <w:szCs w:val="20"/>
        </w:rPr>
        <w:t xml:space="preserve"> veículos (itens 01 a 08).</w:t>
      </w:r>
    </w:p>
    <w:p w:rsidR="00F22EFC" w:rsidRPr="00F22EFC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r w:rsidRPr="00F22EFC">
        <w:rPr>
          <w:rFonts w:ascii="Century Gothic" w:hAnsi="Century Gothic"/>
          <w:b/>
          <w:sz w:val="20"/>
          <w:szCs w:val="20"/>
        </w:rPr>
        <w:t>A CONTRATADA deverá possuir uma representação (corretor de</w:t>
      </w:r>
    </w:p>
    <w:p w:rsidR="00F22EFC" w:rsidRPr="001159E7" w:rsidRDefault="00F22EFC" w:rsidP="00F22EFC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proofErr w:type="gramStart"/>
      <w:r w:rsidRPr="00F22EFC">
        <w:rPr>
          <w:rFonts w:ascii="Century Gothic" w:hAnsi="Century Gothic"/>
          <w:b/>
          <w:sz w:val="20"/>
          <w:szCs w:val="20"/>
        </w:rPr>
        <w:t>seguros</w:t>
      </w:r>
      <w:proofErr w:type="gramEnd"/>
      <w:r w:rsidRPr="00F22EFC">
        <w:rPr>
          <w:rFonts w:ascii="Century Gothic" w:hAnsi="Century Gothic"/>
          <w:b/>
          <w:sz w:val="20"/>
          <w:szCs w:val="20"/>
        </w:rPr>
        <w:t>) 24 (vinte e quatro) horas por dia disponível para, em casos de sinistros ou eventuais serviços, prestar apoio/atendimento exclusivo ao Município de São Sebastião do Maranhão/MG, durante todo o período de vigência contratual.</w:t>
      </w:r>
    </w:p>
    <w:p w:rsidR="00833A84" w:rsidRPr="001159E7" w:rsidRDefault="00833A84" w:rsidP="00833A84">
      <w:pPr>
        <w:pStyle w:val="Corpodetexto"/>
        <w:spacing w:before="5" w:line="276" w:lineRule="auto"/>
        <w:jc w:val="both"/>
        <w:rPr>
          <w:rFonts w:ascii="Century Gothic" w:hAnsi="Century Gothic"/>
          <w:b/>
          <w:sz w:val="20"/>
          <w:szCs w:val="20"/>
        </w:rPr>
      </w:pPr>
    </w:p>
    <w:p w:rsidR="00833A84" w:rsidRPr="001159E7" w:rsidRDefault="00833A84" w:rsidP="00F22EFC">
      <w:pPr>
        <w:pStyle w:val="Ttulo1"/>
        <w:numPr>
          <w:ilvl w:val="0"/>
          <w:numId w:val="4"/>
        </w:numPr>
        <w:tabs>
          <w:tab w:val="left" w:pos="720"/>
        </w:tabs>
        <w:spacing w:line="276" w:lineRule="auto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pacing w:val="-2"/>
          <w:sz w:val="20"/>
          <w:szCs w:val="20"/>
        </w:rPr>
        <w:t>CRONOGRAMA:</w:t>
      </w:r>
    </w:p>
    <w:p w:rsidR="00833A84" w:rsidRPr="001159E7" w:rsidRDefault="00833A84" w:rsidP="00F22EFC">
      <w:pPr>
        <w:pStyle w:val="PargrafodaLista"/>
        <w:numPr>
          <w:ilvl w:val="1"/>
          <w:numId w:val="4"/>
        </w:numPr>
        <w:tabs>
          <w:tab w:val="left" w:pos="721"/>
        </w:tabs>
        <w:spacing w:line="276" w:lineRule="auto"/>
        <w:ind w:left="721" w:right="137" w:firstLine="0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pacing w:val="-6"/>
          <w:sz w:val="20"/>
          <w:szCs w:val="20"/>
        </w:rPr>
        <w:t>PRAZO</w:t>
      </w:r>
      <w:r w:rsidRPr="001159E7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6"/>
          <w:sz w:val="20"/>
          <w:szCs w:val="20"/>
        </w:rPr>
        <w:t>DE</w:t>
      </w:r>
      <w:r w:rsidRPr="001159E7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6"/>
          <w:sz w:val="20"/>
          <w:szCs w:val="20"/>
        </w:rPr>
        <w:t>ENVIO</w:t>
      </w:r>
      <w:r w:rsidRPr="001159E7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6"/>
          <w:sz w:val="20"/>
          <w:szCs w:val="20"/>
        </w:rPr>
        <w:t>DAS</w:t>
      </w:r>
      <w:r w:rsidRPr="001159E7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6"/>
          <w:sz w:val="20"/>
          <w:szCs w:val="20"/>
        </w:rPr>
        <w:t>PROPOSTAS:</w:t>
      </w:r>
      <w:r w:rsidRPr="001159E7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6"/>
          <w:sz w:val="20"/>
          <w:szCs w:val="20"/>
        </w:rPr>
        <w:t>as</w:t>
      </w:r>
      <w:r w:rsidRPr="001159E7">
        <w:rPr>
          <w:rFonts w:ascii="Century Gothic" w:hAnsi="Century Gothic"/>
          <w:spacing w:val="-13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6"/>
          <w:sz w:val="20"/>
          <w:szCs w:val="20"/>
        </w:rPr>
        <w:t>propostas</w:t>
      </w:r>
      <w:r w:rsidRPr="001159E7">
        <w:rPr>
          <w:rFonts w:ascii="Century Gothic" w:hAnsi="Century Gothic"/>
          <w:spacing w:val="-11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6"/>
          <w:sz w:val="20"/>
          <w:szCs w:val="20"/>
        </w:rPr>
        <w:t>serão</w:t>
      </w:r>
      <w:r w:rsidRPr="001159E7">
        <w:rPr>
          <w:rFonts w:ascii="Century Gothic" w:hAnsi="Century Gothic"/>
          <w:spacing w:val="-12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6"/>
          <w:sz w:val="20"/>
          <w:szCs w:val="20"/>
        </w:rPr>
        <w:t>recebidas a</w:t>
      </w:r>
      <w:r w:rsidRPr="001159E7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6"/>
          <w:sz w:val="20"/>
          <w:szCs w:val="20"/>
        </w:rPr>
        <w:t xml:space="preserve">partir </w:t>
      </w:r>
      <w:r w:rsidRPr="001159E7">
        <w:rPr>
          <w:rFonts w:ascii="Century Gothic" w:hAnsi="Century Gothic"/>
          <w:sz w:val="20"/>
          <w:szCs w:val="20"/>
        </w:rPr>
        <w:t>da publicação desta cotação.</w:t>
      </w:r>
      <w:r>
        <w:rPr>
          <w:rFonts w:ascii="Century Gothic" w:hAnsi="Century Gothic"/>
          <w:sz w:val="20"/>
          <w:szCs w:val="20"/>
        </w:rPr>
        <w:t xml:space="preserve"> </w:t>
      </w:r>
    </w:p>
    <w:p w:rsidR="00833A84" w:rsidRPr="001159E7" w:rsidRDefault="00833A84" w:rsidP="00F22EFC">
      <w:pPr>
        <w:pStyle w:val="PargrafodaLista"/>
        <w:numPr>
          <w:ilvl w:val="1"/>
          <w:numId w:val="4"/>
        </w:numPr>
        <w:tabs>
          <w:tab w:val="left" w:pos="721"/>
        </w:tabs>
        <w:spacing w:before="1" w:line="276" w:lineRule="auto"/>
        <w:ind w:left="721" w:firstLine="0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pacing w:val="-6"/>
          <w:sz w:val="20"/>
          <w:szCs w:val="20"/>
        </w:rPr>
        <w:t>LOCAL:</w:t>
      </w:r>
      <w:r w:rsidRPr="001159E7">
        <w:rPr>
          <w:rFonts w:ascii="Century Gothic" w:hAnsi="Century Gothic"/>
          <w:spacing w:val="-2"/>
          <w:sz w:val="20"/>
          <w:szCs w:val="20"/>
        </w:rPr>
        <w:t xml:space="preserve"> </w:t>
      </w:r>
      <w:hyperlink r:id="rId8">
        <w:r w:rsidRPr="001159E7">
          <w:rPr>
            <w:rFonts w:ascii="Century Gothic" w:hAnsi="Century Gothic"/>
            <w:color w:val="0462C1"/>
            <w:spacing w:val="-6"/>
            <w:sz w:val="20"/>
            <w:szCs w:val="20"/>
            <w:u w:val="single" w:color="0462C1"/>
          </w:rPr>
          <w:t>www.licitardigital.com.br</w:t>
        </w:r>
      </w:hyperlink>
      <w:r w:rsidRPr="001159E7">
        <w:rPr>
          <w:rFonts w:ascii="Century Gothic" w:hAnsi="Century Gothic"/>
          <w:color w:val="0462C1"/>
          <w:spacing w:val="2"/>
          <w:sz w:val="20"/>
          <w:szCs w:val="20"/>
        </w:rPr>
        <w:t xml:space="preserve"> </w:t>
      </w:r>
    </w:p>
    <w:p w:rsidR="00833A84" w:rsidRPr="00833A84" w:rsidRDefault="00833A84" w:rsidP="00F22EFC">
      <w:pPr>
        <w:pStyle w:val="PargrafodaLista"/>
        <w:numPr>
          <w:ilvl w:val="1"/>
          <w:numId w:val="4"/>
        </w:numPr>
        <w:tabs>
          <w:tab w:val="left" w:pos="721"/>
        </w:tabs>
        <w:spacing w:before="136" w:line="276" w:lineRule="auto"/>
        <w:ind w:left="721" w:firstLine="0"/>
        <w:jc w:val="both"/>
        <w:rPr>
          <w:rFonts w:ascii="Century Gothic" w:hAnsi="Century Gothic"/>
          <w:color w:val="FF0000"/>
          <w:sz w:val="20"/>
          <w:szCs w:val="20"/>
        </w:rPr>
      </w:pPr>
      <w:r w:rsidRPr="006207A8">
        <w:rPr>
          <w:rFonts w:ascii="Century Gothic" w:hAnsi="Century Gothic"/>
          <w:spacing w:val="-2"/>
          <w:w w:val="105"/>
          <w:sz w:val="20"/>
          <w:szCs w:val="20"/>
        </w:rPr>
        <w:t>Data</w:t>
      </w:r>
      <w:r w:rsidRPr="006207A8">
        <w:rPr>
          <w:rFonts w:ascii="Century Gothic" w:hAnsi="Century Gothic"/>
          <w:spacing w:val="-13"/>
          <w:w w:val="105"/>
          <w:sz w:val="20"/>
          <w:szCs w:val="20"/>
        </w:rPr>
        <w:t xml:space="preserve"> </w:t>
      </w:r>
      <w:r w:rsidRPr="006207A8">
        <w:rPr>
          <w:rFonts w:ascii="Century Gothic" w:hAnsi="Century Gothic"/>
          <w:spacing w:val="-2"/>
          <w:w w:val="105"/>
          <w:sz w:val="20"/>
          <w:szCs w:val="20"/>
        </w:rPr>
        <w:t>de</w:t>
      </w:r>
      <w:r w:rsidRPr="006207A8">
        <w:rPr>
          <w:rFonts w:ascii="Century Gothic" w:hAnsi="Century Gothic"/>
          <w:spacing w:val="-12"/>
          <w:w w:val="105"/>
          <w:sz w:val="20"/>
          <w:szCs w:val="20"/>
        </w:rPr>
        <w:t xml:space="preserve"> </w:t>
      </w:r>
      <w:r w:rsidRPr="006207A8">
        <w:rPr>
          <w:rFonts w:ascii="Century Gothic" w:hAnsi="Century Gothic"/>
          <w:spacing w:val="-2"/>
          <w:w w:val="105"/>
          <w:sz w:val="20"/>
          <w:szCs w:val="20"/>
        </w:rPr>
        <w:t>publicação</w:t>
      </w:r>
      <w:r w:rsidRPr="006207A8">
        <w:rPr>
          <w:rFonts w:ascii="Century Gothic" w:hAnsi="Century Gothic"/>
          <w:spacing w:val="-13"/>
          <w:w w:val="105"/>
          <w:sz w:val="20"/>
          <w:szCs w:val="20"/>
        </w:rPr>
        <w:t xml:space="preserve"> </w:t>
      </w:r>
      <w:r w:rsidRPr="006207A8">
        <w:rPr>
          <w:rFonts w:ascii="Century Gothic" w:hAnsi="Century Gothic"/>
          <w:spacing w:val="-2"/>
          <w:w w:val="105"/>
          <w:sz w:val="20"/>
          <w:szCs w:val="20"/>
        </w:rPr>
        <w:t>da</w:t>
      </w:r>
      <w:r w:rsidRPr="006207A8">
        <w:rPr>
          <w:rFonts w:ascii="Century Gothic" w:hAnsi="Century Gothic"/>
          <w:spacing w:val="-11"/>
          <w:w w:val="105"/>
          <w:sz w:val="20"/>
          <w:szCs w:val="20"/>
        </w:rPr>
        <w:t xml:space="preserve"> </w:t>
      </w:r>
      <w:r w:rsidRPr="006207A8">
        <w:rPr>
          <w:rFonts w:ascii="Century Gothic" w:hAnsi="Century Gothic"/>
          <w:spacing w:val="-2"/>
          <w:w w:val="105"/>
          <w:sz w:val="20"/>
          <w:szCs w:val="20"/>
        </w:rPr>
        <w:t>cotação</w:t>
      </w:r>
      <w:r w:rsidRPr="006207A8">
        <w:rPr>
          <w:rFonts w:ascii="Century Gothic" w:hAnsi="Century Gothic"/>
          <w:spacing w:val="-11"/>
          <w:w w:val="105"/>
          <w:sz w:val="20"/>
          <w:szCs w:val="20"/>
        </w:rPr>
        <w:t xml:space="preserve"> </w:t>
      </w:r>
      <w:r w:rsidRPr="006207A8">
        <w:rPr>
          <w:rFonts w:ascii="Century Gothic" w:hAnsi="Century Gothic"/>
          <w:spacing w:val="-2"/>
          <w:w w:val="105"/>
          <w:sz w:val="20"/>
          <w:szCs w:val="20"/>
        </w:rPr>
        <w:t>eletrônica:</w:t>
      </w:r>
      <w:r w:rsidRPr="006207A8">
        <w:rPr>
          <w:rFonts w:ascii="Century Gothic" w:hAnsi="Century Gothic"/>
          <w:spacing w:val="-10"/>
          <w:w w:val="105"/>
          <w:sz w:val="20"/>
          <w:szCs w:val="20"/>
        </w:rPr>
        <w:t xml:space="preserve"> </w:t>
      </w:r>
      <w:r w:rsidR="00605E59">
        <w:rPr>
          <w:rFonts w:ascii="Century Gothic" w:hAnsi="Century Gothic"/>
          <w:spacing w:val="-2"/>
          <w:w w:val="105"/>
          <w:sz w:val="20"/>
          <w:szCs w:val="20"/>
        </w:rPr>
        <w:t>11/06</w:t>
      </w:r>
      <w:r w:rsidRPr="00FE4403">
        <w:rPr>
          <w:rFonts w:ascii="Century Gothic" w:hAnsi="Century Gothic"/>
          <w:spacing w:val="-2"/>
          <w:w w:val="105"/>
          <w:sz w:val="20"/>
          <w:szCs w:val="20"/>
        </w:rPr>
        <w:t>/2025</w:t>
      </w:r>
    </w:p>
    <w:p w:rsidR="00833A84" w:rsidRPr="00774058" w:rsidRDefault="00833A84" w:rsidP="00833A84">
      <w:pPr>
        <w:pStyle w:val="PargrafodaLista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19" w:line="276" w:lineRule="auto"/>
        <w:ind w:left="709" w:right="2400" w:firstLine="0"/>
        <w:jc w:val="both"/>
        <w:rPr>
          <w:rFonts w:ascii="Century Gothic" w:eastAsia="Comfortaa" w:hAnsi="Century Gothic" w:cs="Arial"/>
          <w:color w:val="000000" w:themeColor="text1"/>
          <w:sz w:val="20"/>
          <w:szCs w:val="20"/>
        </w:rPr>
      </w:pPr>
      <w:r w:rsidRPr="00774058">
        <w:rPr>
          <w:rFonts w:ascii="Century Gothic" w:eastAsia="Comfortaa" w:hAnsi="Century Gothic" w:cs="Arial"/>
          <w:color w:val="000000" w:themeColor="text1"/>
          <w:sz w:val="20"/>
          <w:szCs w:val="20"/>
        </w:rPr>
        <w:t xml:space="preserve">Data de início do recebimento das propostas: </w:t>
      </w:r>
      <w:r w:rsidR="00605E59">
        <w:rPr>
          <w:rFonts w:ascii="Century Gothic" w:eastAsia="Comfortaa" w:hAnsi="Century Gothic" w:cs="Arial"/>
          <w:color w:val="000000" w:themeColor="text1"/>
          <w:sz w:val="20"/>
          <w:szCs w:val="20"/>
        </w:rPr>
        <w:t>1</w:t>
      </w:r>
      <w:r w:rsidR="001B3209">
        <w:rPr>
          <w:rFonts w:ascii="Century Gothic" w:eastAsia="Comfortaa" w:hAnsi="Century Gothic" w:cs="Arial"/>
          <w:color w:val="000000" w:themeColor="text1"/>
          <w:sz w:val="20"/>
          <w:szCs w:val="20"/>
        </w:rPr>
        <w:t>1</w:t>
      </w:r>
      <w:r w:rsidR="00605E59">
        <w:rPr>
          <w:rFonts w:ascii="Century Gothic" w:eastAsia="Comfortaa" w:hAnsi="Century Gothic" w:cs="Arial"/>
          <w:color w:val="000000" w:themeColor="text1"/>
          <w:sz w:val="20"/>
          <w:szCs w:val="20"/>
        </w:rPr>
        <w:t>/06</w:t>
      </w:r>
      <w:r w:rsidRPr="00774058">
        <w:rPr>
          <w:rFonts w:ascii="Century Gothic" w:eastAsia="Comfortaa" w:hAnsi="Century Gothic" w:cs="Arial"/>
          <w:color w:val="000000" w:themeColor="text1"/>
          <w:sz w:val="20"/>
          <w:szCs w:val="20"/>
        </w:rPr>
        <w:t>/2025</w:t>
      </w:r>
    </w:p>
    <w:p w:rsidR="00833A84" w:rsidRPr="00873137" w:rsidRDefault="00833A84" w:rsidP="00F22EFC">
      <w:pPr>
        <w:pStyle w:val="PargrafodaLista"/>
        <w:numPr>
          <w:ilvl w:val="1"/>
          <w:numId w:val="4"/>
        </w:numPr>
        <w:tabs>
          <w:tab w:val="left" w:pos="721"/>
        </w:tabs>
        <w:spacing w:before="136" w:line="276" w:lineRule="auto"/>
        <w:ind w:left="721" w:firstLine="0"/>
        <w:jc w:val="both"/>
        <w:rPr>
          <w:rFonts w:ascii="Century Gothic" w:hAnsi="Century Gothic"/>
          <w:color w:val="FF0000"/>
          <w:sz w:val="20"/>
          <w:szCs w:val="20"/>
        </w:rPr>
      </w:pPr>
      <w:r w:rsidRPr="00774058">
        <w:rPr>
          <w:rFonts w:ascii="Century Gothic" w:eastAsia="Comfortaa" w:hAnsi="Century Gothic" w:cs="Arial"/>
          <w:color w:val="000000" w:themeColor="text1"/>
          <w:sz w:val="20"/>
          <w:szCs w:val="20"/>
        </w:rPr>
        <w:t xml:space="preserve">Data fim do recebimento das propostas: </w:t>
      </w:r>
      <w:r w:rsidR="00317BD6">
        <w:rPr>
          <w:rFonts w:ascii="Century Gothic" w:eastAsia="Comfortaa" w:hAnsi="Century Gothic" w:cs="Arial"/>
          <w:sz w:val="20"/>
          <w:szCs w:val="20"/>
        </w:rPr>
        <w:t>18</w:t>
      </w:r>
      <w:bookmarkStart w:id="0" w:name="_GoBack"/>
      <w:bookmarkEnd w:id="0"/>
      <w:r w:rsidR="00605E59">
        <w:rPr>
          <w:rFonts w:ascii="Century Gothic" w:eastAsia="Comfortaa" w:hAnsi="Century Gothic" w:cs="Arial"/>
          <w:sz w:val="20"/>
          <w:szCs w:val="20"/>
        </w:rPr>
        <w:t>/06/2025 às 08:29</w:t>
      </w:r>
    </w:p>
    <w:p w:rsidR="00833A84" w:rsidRPr="00774058" w:rsidRDefault="00833A84" w:rsidP="00833A84">
      <w:pPr>
        <w:pStyle w:val="PargrafodaLista"/>
        <w:tabs>
          <w:tab w:val="left" w:pos="721"/>
        </w:tabs>
        <w:spacing w:before="136" w:line="276" w:lineRule="auto"/>
        <w:ind w:firstLine="0"/>
        <w:jc w:val="both"/>
        <w:rPr>
          <w:rFonts w:ascii="Century Gothic" w:hAnsi="Century Gothic"/>
          <w:sz w:val="20"/>
          <w:szCs w:val="20"/>
          <w:highlight w:val="yellow"/>
        </w:rPr>
      </w:pPr>
    </w:p>
    <w:p w:rsidR="00833A84" w:rsidRPr="001159E7" w:rsidRDefault="00833A84" w:rsidP="00F22EFC">
      <w:pPr>
        <w:pStyle w:val="Ttulo1"/>
        <w:numPr>
          <w:ilvl w:val="0"/>
          <w:numId w:val="4"/>
        </w:numPr>
        <w:tabs>
          <w:tab w:val="left" w:pos="429"/>
        </w:tabs>
        <w:spacing w:line="276" w:lineRule="auto"/>
        <w:ind w:left="429" w:firstLine="0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pacing w:val="-8"/>
          <w:sz w:val="20"/>
          <w:szCs w:val="20"/>
        </w:rPr>
        <w:t>FORMALIZAÇÃO</w:t>
      </w:r>
      <w:r w:rsidRPr="001159E7">
        <w:rPr>
          <w:rFonts w:ascii="Century Gothic" w:hAnsi="Century Gothic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8"/>
          <w:sz w:val="20"/>
          <w:szCs w:val="20"/>
        </w:rPr>
        <w:t>DE</w:t>
      </w:r>
      <w:r w:rsidRPr="001159E7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1159E7">
        <w:rPr>
          <w:rFonts w:ascii="Century Gothic" w:hAnsi="Century Gothic"/>
          <w:spacing w:val="-8"/>
          <w:sz w:val="20"/>
          <w:szCs w:val="20"/>
        </w:rPr>
        <w:t>CONSULTAS/ENCAMINHAMENTOS:</w:t>
      </w:r>
    </w:p>
    <w:p w:rsidR="00833A84" w:rsidRPr="004D0DFA" w:rsidRDefault="00833A84" w:rsidP="00F22EFC">
      <w:pPr>
        <w:pStyle w:val="PargrafodaLista"/>
        <w:numPr>
          <w:ilvl w:val="1"/>
          <w:numId w:val="4"/>
        </w:numPr>
        <w:tabs>
          <w:tab w:val="left" w:pos="721"/>
        </w:tabs>
        <w:spacing w:before="137" w:line="276" w:lineRule="auto"/>
        <w:ind w:left="721" w:right="136" w:firstLine="0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pacing w:val="-6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 xml:space="preserve"> E-mail: </w:t>
      </w:r>
      <w:hyperlink r:id="rId9" w:history="1">
        <w:r w:rsidRPr="00262277">
          <w:rPr>
            <w:rStyle w:val="Hyperlink"/>
            <w:rFonts w:ascii="Century Gothic" w:hAnsi="Century Gothic"/>
            <w:sz w:val="20"/>
            <w:szCs w:val="20"/>
          </w:rPr>
          <w:t>licitacao@saosebastiaodomaranhao.mg.gov.br</w:t>
        </w:r>
      </w:hyperlink>
      <w:r>
        <w:rPr>
          <w:rFonts w:ascii="Century Gothic" w:hAnsi="Century Gothic"/>
          <w:color w:val="8496B0" w:themeColor="text2" w:themeTint="99"/>
          <w:sz w:val="20"/>
          <w:szCs w:val="20"/>
          <w:u w:val="single"/>
        </w:rPr>
        <w:t xml:space="preserve"> </w:t>
      </w:r>
    </w:p>
    <w:p w:rsidR="00833A84" w:rsidRPr="001159E7" w:rsidRDefault="002819BE" w:rsidP="00833A84">
      <w:pPr>
        <w:spacing w:before="137" w:line="276" w:lineRule="auto"/>
        <w:ind w:left="721"/>
        <w:jc w:val="both"/>
        <w:rPr>
          <w:rFonts w:ascii="Century Gothic" w:hAnsi="Century Gothic"/>
          <w:b/>
          <w:sz w:val="20"/>
          <w:szCs w:val="20"/>
        </w:rPr>
      </w:pPr>
      <w:hyperlink r:id="rId10"/>
      <w:proofErr w:type="gramStart"/>
      <w:r w:rsidR="00833A84" w:rsidRPr="004D0DFA">
        <w:rPr>
          <w:rFonts w:ascii="Century Gothic" w:hAnsi="Century Gothic"/>
        </w:rPr>
        <w:t>ou</w:t>
      </w:r>
      <w:proofErr w:type="gramEnd"/>
      <w:r w:rsidR="00833A84" w:rsidRPr="004D0DFA">
        <w:rPr>
          <w:rFonts w:ascii="Century Gothic" w:hAnsi="Century Gothic"/>
        </w:rPr>
        <w:t xml:space="preserve"> pela plataforma</w:t>
      </w:r>
      <w:r w:rsidR="00833A84">
        <w:t xml:space="preserve"> </w:t>
      </w:r>
      <w:hyperlink r:id="rId11">
        <w:r w:rsidR="00833A84" w:rsidRPr="001159E7">
          <w:rPr>
            <w:rFonts w:ascii="Century Gothic" w:hAnsi="Century Gothic"/>
            <w:b/>
            <w:color w:val="0462C1"/>
            <w:spacing w:val="-2"/>
            <w:sz w:val="20"/>
            <w:szCs w:val="20"/>
            <w:u w:val="single" w:color="0462C1"/>
          </w:rPr>
          <w:t>www.licitardigital.com.br</w:t>
        </w:r>
      </w:hyperlink>
    </w:p>
    <w:p w:rsidR="00833A84" w:rsidRPr="004D0DFA" w:rsidRDefault="00833A84" w:rsidP="00833A84">
      <w:pPr>
        <w:pStyle w:val="PargrafodaLista"/>
        <w:tabs>
          <w:tab w:val="left" w:pos="721"/>
        </w:tabs>
        <w:spacing w:before="137" w:line="276" w:lineRule="auto"/>
        <w:ind w:right="136" w:firstLine="0"/>
        <w:jc w:val="right"/>
        <w:rPr>
          <w:rFonts w:ascii="Century Gothic" w:hAnsi="Century Gothic"/>
          <w:sz w:val="20"/>
          <w:szCs w:val="20"/>
        </w:rPr>
      </w:pPr>
    </w:p>
    <w:p w:rsidR="00833A84" w:rsidRPr="001159E7" w:rsidRDefault="00833A84" w:rsidP="00833A84">
      <w:pPr>
        <w:pStyle w:val="Corpodetexto"/>
        <w:spacing w:line="276" w:lineRule="auto"/>
        <w:ind w:left="2" w:right="134"/>
        <w:jc w:val="both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z w:val="20"/>
          <w:szCs w:val="20"/>
        </w:rPr>
        <w:t>Agradecemos</w:t>
      </w:r>
      <w:r w:rsidRPr="001159E7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antecipadamente</w:t>
      </w:r>
      <w:r w:rsidRPr="001159E7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pela</w:t>
      </w:r>
      <w:r w:rsidRPr="001159E7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atenção</w:t>
      </w:r>
      <w:r w:rsidRPr="001159E7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e</w:t>
      </w:r>
      <w:r w:rsidRPr="001159E7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pelo</w:t>
      </w:r>
      <w:r w:rsidRPr="001159E7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envio</w:t>
      </w:r>
      <w:r w:rsidRPr="001159E7">
        <w:rPr>
          <w:rFonts w:ascii="Century Gothic" w:hAnsi="Century Gothic"/>
          <w:spacing w:val="-9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de</w:t>
      </w:r>
      <w:r w:rsidRPr="001159E7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suas</w:t>
      </w:r>
      <w:r w:rsidRPr="001159E7">
        <w:rPr>
          <w:rFonts w:ascii="Century Gothic" w:hAnsi="Century Gothic"/>
          <w:spacing w:val="-8"/>
          <w:sz w:val="20"/>
          <w:szCs w:val="20"/>
        </w:rPr>
        <w:t xml:space="preserve"> </w:t>
      </w:r>
      <w:r w:rsidRPr="001159E7">
        <w:rPr>
          <w:rFonts w:ascii="Century Gothic" w:hAnsi="Century Gothic"/>
          <w:sz w:val="20"/>
          <w:szCs w:val="20"/>
        </w:rPr>
        <w:t>propostas. Qualquer dúvida adicional, estamos à disposição para esclarecimentos.</w:t>
      </w:r>
    </w:p>
    <w:p w:rsidR="00833A84" w:rsidRPr="001159E7" w:rsidRDefault="00833A84" w:rsidP="00833A84">
      <w:pPr>
        <w:pStyle w:val="Corpodetexto"/>
        <w:spacing w:before="266" w:line="276" w:lineRule="auto"/>
        <w:jc w:val="both"/>
        <w:rPr>
          <w:rFonts w:ascii="Century Gothic" w:hAnsi="Century Gothic"/>
          <w:sz w:val="20"/>
          <w:szCs w:val="20"/>
        </w:rPr>
      </w:pPr>
    </w:p>
    <w:p w:rsidR="00833A84" w:rsidRPr="001159E7" w:rsidRDefault="00833A84" w:rsidP="00833A84">
      <w:pPr>
        <w:pStyle w:val="Corpodetexto"/>
        <w:spacing w:line="276" w:lineRule="auto"/>
        <w:ind w:left="284" w:hanging="282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pacing w:val="-2"/>
          <w:sz w:val="20"/>
          <w:szCs w:val="20"/>
        </w:rPr>
        <w:t>Atenciosamente,</w:t>
      </w:r>
    </w:p>
    <w:p w:rsidR="00833A84" w:rsidRPr="001159E7" w:rsidRDefault="00833A84" w:rsidP="00833A84">
      <w:pPr>
        <w:pStyle w:val="Corpodetexto"/>
        <w:spacing w:line="276" w:lineRule="auto"/>
        <w:ind w:left="284" w:hanging="282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z w:val="20"/>
          <w:szCs w:val="20"/>
        </w:rPr>
        <w:t>Setor de Licitações</w:t>
      </w:r>
    </w:p>
    <w:p w:rsidR="00833A84" w:rsidRPr="001159E7" w:rsidRDefault="00833A84" w:rsidP="00833A84">
      <w:pPr>
        <w:pStyle w:val="Corpodetexto"/>
        <w:spacing w:before="9" w:line="276" w:lineRule="auto"/>
        <w:jc w:val="center"/>
        <w:rPr>
          <w:rFonts w:ascii="Century Gothic" w:hAnsi="Century Gothic"/>
          <w:sz w:val="20"/>
          <w:szCs w:val="20"/>
        </w:rPr>
      </w:pPr>
    </w:p>
    <w:p w:rsidR="00833A84" w:rsidRPr="001159E7" w:rsidRDefault="00833A84" w:rsidP="00833A84">
      <w:pPr>
        <w:pStyle w:val="Corpodetexto"/>
        <w:spacing w:line="276" w:lineRule="auto"/>
        <w:ind w:left="2"/>
        <w:jc w:val="center"/>
        <w:rPr>
          <w:rFonts w:ascii="Century Gothic" w:hAnsi="Century Gothic"/>
          <w:sz w:val="20"/>
          <w:szCs w:val="20"/>
        </w:rPr>
      </w:pPr>
      <w:r w:rsidRPr="001159E7">
        <w:rPr>
          <w:rFonts w:ascii="Century Gothic" w:hAnsi="Century Gothic"/>
          <w:spacing w:val="-2"/>
          <w:sz w:val="20"/>
          <w:szCs w:val="20"/>
        </w:rPr>
        <w:t>Responsável/contatos:</w:t>
      </w:r>
    </w:p>
    <w:p w:rsidR="00833A84" w:rsidRPr="001159E7" w:rsidRDefault="00833A84" w:rsidP="00833A84">
      <w:pPr>
        <w:pStyle w:val="Corpodetexto"/>
        <w:spacing w:line="276" w:lineRule="auto"/>
        <w:jc w:val="center"/>
        <w:rPr>
          <w:rFonts w:ascii="Century Gothic" w:hAnsi="Century Gothic"/>
          <w:sz w:val="20"/>
          <w:szCs w:val="20"/>
        </w:rPr>
      </w:pPr>
    </w:p>
    <w:p w:rsidR="00833A84" w:rsidRPr="001159E7" w:rsidRDefault="00833A84" w:rsidP="00833A84">
      <w:pPr>
        <w:pStyle w:val="Corpodetexto"/>
        <w:spacing w:before="6" w:line="276" w:lineRule="auto"/>
        <w:jc w:val="both"/>
        <w:rPr>
          <w:rFonts w:ascii="Century Gothic" w:hAnsi="Century Gothic"/>
          <w:sz w:val="20"/>
          <w:szCs w:val="20"/>
        </w:rPr>
      </w:pPr>
    </w:p>
    <w:p w:rsidR="00833A84" w:rsidRDefault="00833A84" w:rsidP="00833A84">
      <w:pPr>
        <w:pStyle w:val="Corpodetexto"/>
        <w:spacing w:line="276" w:lineRule="auto"/>
        <w:ind w:left="1110" w:right="1249"/>
        <w:jc w:val="center"/>
        <w:rPr>
          <w:rFonts w:ascii="Century Gothic" w:hAnsi="Century Gothic"/>
          <w:color w:val="0462C1"/>
          <w:spacing w:val="-2"/>
          <w:sz w:val="20"/>
          <w:szCs w:val="20"/>
          <w:u w:val="single" w:color="0462C1"/>
        </w:rPr>
      </w:pPr>
      <w:r w:rsidRPr="001159E7">
        <w:rPr>
          <w:rFonts w:ascii="Century Gothic" w:hAnsi="Century Gothic"/>
          <w:spacing w:val="-4"/>
          <w:sz w:val="20"/>
          <w:szCs w:val="20"/>
        </w:rPr>
        <w:t xml:space="preserve">Nilza Aparecida Machado  </w:t>
      </w:r>
      <w:hyperlink r:id="rId12" w:history="1">
        <w:r w:rsidRPr="00262277">
          <w:rPr>
            <w:rStyle w:val="Hyperlink"/>
            <w:rFonts w:ascii="Century Gothic" w:hAnsi="Century Gothic"/>
            <w:spacing w:val="-2"/>
            <w:sz w:val="20"/>
            <w:szCs w:val="20"/>
            <w:u w:color="0462C1"/>
          </w:rPr>
          <w:t>licitacao@saosebastiaodomaranhao.mg.gov.br</w:t>
        </w:r>
      </w:hyperlink>
    </w:p>
    <w:p w:rsidR="00833A84" w:rsidRPr="001159E7" w:rsidRDefault="00833A84" w:rsidP="00833A84">
      <w:pPr>
        <w:pStyle w:val="Corpodetexto"/>
        <w:spacing w:line="276" w:lineRule="auto"/>
        <w:ind w:left="1110" w:right="1249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(33)984087315</w:t>
      </w:r>
    </w:p>
    <w:p w:rsidR="00833A84" w:rsidRPr="001159E7" w:rsidRDefault="00833A84" w:rsidP="00833A84">
      <w:pPr>
        <w:pStyle w:val="Corpodetexto"/>
        <w:spacing w:before="6" w:line="276" w:lineRule="auto"/>
        <w:ind w:left="1115" w:right="1249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w w:val="85"/>
          <w:sz w:val="20"/>
          <w:szCs w:val="20"/>
        </w:rPr>
        <w:t>Agente de Contratação</w:t>
      </w:r>
    </w:p>
    <w:p w:rsidR="00833A84" w:rsidRDefault="00833A84" w:rsidP="00833A84"/>
    <w:p w:rsidR="00F81B0F" w:rsidRDefault="00F81B0F"/>
    <w:sectPr w:rsidR="00F81B0F" w:rsidSect="00774058">
      <w:headerReference w:type="default" r:id="rId13"/>
      <w:pgSz w:w="11910" w:h="16840"/>
      <w:pgMar w:top="2060" w:right="1420" w:bottom="851" w:left="1843" w:header="708" w:footer="55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9BE" w:rsidRDefault="002819BE">
      <w:r>
        <w:separator/>
      </w:r>
    </w:p>
  </w:endnote>
  <w:endnote w:type="continuationSeparator" w:id="0">
    <w:p w:rsidR="002819BE" w:rsidRDefault="002819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fortaa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9BE" w:rsidRDefault="002819BE">
      <w:r>
        <w:separator/>
      </w:r>
    </w:p>
  </w:footnote>
  <w:footnote w:type="continuationSeparator" w:id="0">
    <w:p w:rsidR="002819BE" w:rsidRDefault="002819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361" w:rsidRDefault="00833A84" w:rsidP="00945361">
    <w:pPr>
      <w:pStyle w:val="Cabealho"/>
      <w:tabs>
        <w:tab w:val="center" w:pos="5315"/>
      </w:tabs>
      <w:ind w:left="709"/>
      <w:jc w:val="center"/>
      <w:rPr>
        <w:rFonts w:ascii="Comic Sans MS" w:hAnsi="Comic Sans MS"/>
        <w:sz w:val="28"/>
      </w:rPr>
    </w:pPr>
    <w:bookmarkStart w:id="1" w:name="_Hlk114490669"/>
    <w:bookmarkStart w:id="2" w:name="_Hlk114490670"/>
    <w:r>
      <w:rPr>
        <w:rFonts w:ascii="Comic Sans MS" w:hAnsi="Comic Sans MS"/>
        <w:noProof/>
        <w:sz w:val="28"/>
        <w:lang w:val="pt-BR" w:eastAsia="pt-BR"/>
      </w:rPr>
      <w:drawing>
        <wp:anchor distT="0" distB="0" distL="114300" distR="114300" simplePos="0" relativeHeight="251659264" behindDoc="0" locked="0" layoutInCell="1" allowOverlap="1" wp14:anchorId="22087F8F" wp14:editId="3B1248EC">
          <wp:simplePos x="0" y="0"/>
          <wp:positionH relativeFrom="column">
            <wp:posOffset>-310515</wp:posOffset>
          </wp:positionH>
          <wp:positionV relativeFrom="paragraph">
            <wp:posOffset>-200025</wp:posOffset>
          </wp:positionV>
          <wp:extent cx="772795" cy="790575"/>
          <wp:effectExtent l="0" t="0" r="8255" b="9525"/>
          <wp:wrapNone/>
          <wp:docPr id="31" name="Imagem 31" descr="BRASÃO MARANHÃO - 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 MARANHÃO - 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79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omic Sans MS" w:hAnsi="Comic Sans MS"/>
        <w:sz w:val="28"/>
      </w:rPr>
      <w:t xml:space="preserve">   Prefeitura Municipal de São Sebastião do Maranhão</w:t>
    </w:r>
  </w:p>
  <w:p w:rsidR="00945361" w:rsidRPr="001A2DFE" w:rsidRDefault="00833A84" w:rsidP="00945361">
    <w:pPr>
      <w:pStyle w:val="Cabealho"/>
      <w:jc w:val="center"/>
      <w:rPr>
        <w:rFonts w:ascii="Comic Sans MS" w:hAnsi="Comic Sans MS"/>
      </w:rPr>
    </w:pPr>
    <w:r>
      <w:rPr>
        <w:rFonts w:ascii="Comic Sans MS" w:hAnsi="Comic Sans MS"/>
      </w:rPr>
      <w:t xml:space="preserve">              CNPJ 18.409.177/0001-01 - São Sebastião do Maranhão - MG</w:t>
    </w:r>
  </w:p>
  <w:p w:rsidR="00945361" w:rsidRPr="0013795A" w:rsidRDefault="002819BE" w:rsidP="00945361">
    <w:pPr>
      <w:pStyle w:val="Cabealho"/>
    </w:pPr>
  </w:p>
  <w:bookmarkEnd w:id="1"/>
  <w:bookmarkEnd w:id="2"/>
  <w:p w:rsidR="00945361" w:rsidRDefault="002819BE" w:rsidP="00945361">
    <w:pPr>
      <w:pStyle w:val="Cabealho"/>
    </w:pPr>
  </w:p>
  <w:p w:rsidR="00945361" w:rsidRDefault="002819BE" w:rsidP="00945361">
    <w:pPr>
      <w:pStyle w:val="Cabealho"/>
    </w:pPr>
  </w:p>
  <w:p w:rsidR="00945361" w:rsidRDefault="002819BE" w:rsidP="00945361">
    <w:pPr>
      <w:pStyle w:val="Cabealho"/>
    </w:pPr>
  </w:p>
  <w:p w:rsidR="00F632DA" w:rsidRDefault="002819BE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31317"/>
    <w:multiLevelType w:val="hybridMultilevel"/>
    <w:tmpl w:val="1FD0DDD6"/>
    <w:lvl w:ilvl="0" w:tplc="FDF2EDB4">
      <w:start w:val="1"/>
      <w:numFmt w:val="decimal"/>
      <w:lvlText w:val="%1."/>
      <w:lvlJc w:val="left"/>
      <w:pPr>
        <w:ind w:left="722" w:hanging="360"/>
        <w:jc w:val="right"/>
      </w:pPr>
      <w:rPr>
        <w:rFonts w:ascii="Tahoma" w:eastAsia="Tahoma" w:hAnsi="Tahoma" w:cs="Tahoma" w:hint="default"/>
        <w:b/>
        <w:bCs/>
        <w:i w:val="0"/>
        <w:iCs w:val="0"/>
        <w:spacing w:val="0"/>
        <w:w w:val="88"/>
        <w:sz w:val="22"/>
        <w:szCs w:val="22"/>
        <w:lang w:val="pt-PT" w:eastAsia="en-US" w:bidi="ar-SA"/>
      </w:rPr>
    </w:lvl>
    <w:lvl w:ilvl="1" w:tplc="E4BED11E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color w:val="auto"/>
        <w:spacing w:val="0"/>
        <w:w w:val="100"/>
        <w:lang w:val="pt-PT" w:eastAsia="en-US" w:bidi="ar-SA"/>
      </w:rPr>
    </w:lvl>
    <w:lvl w:ilvl="2" w:tplc="221E6402">
      <w:numFmt w:val="bullet"/>
      <w:lvlText w:val="•"/>
      <w:lvlJc w:val="left"/>
      <w:pPr>
        <w:ind w:left="2305" w:hanging="360"/>
      </w:pPr>
      <w:rPr>
        <w:rFonts w:hint="default"/>
        <w:lang w:val="pt-PT" w:eastAsia="en-US" w:bidi="ar-SA"/>
      </w:rPr>
    </w:lvl>
    <w:lvl w:ilvl="3" w:tplc="FE583F46">
      <w:numFmt w:val="bullet"/>
      <w:lvlText w:val="•"/>
      <w:lvlJc w:val="left"/>
      <w:pPr>
        <w:ind w:left="3098" w:hanging="360"/>
      </w:pPr>
      <w:rPr>
        <w:rFonts w:hint="default"/>
        <w:lang w:val="pt-PT" w:eastAsia="en-US" w:bidi="ar-SA"/>
      </w:rPr>
    </w:lvl>
    <w:lvl w:ilvl="4" w:tplc="C3F4E1D4">
      <w:numFmt w:val="bullet"/>
      <w:lvlText w:val="•"/>
      <w:lvlJc w:val="left"/>
      <w:pPr>
        <w:ind w:left="3890" w:hanging="360"/>
      </w:pPr>
      <w:rPr>
        <w:rFonts w:hint="default"/>
        <w:lang w:val="pt-PT" w:eastAsia="en-US" w:bidi="ar-SA"/>
      </w:rPr>
    </w:lvl>
    <w:lvl w:ilvl="5" w:tplc="0FEACA7E">
      <w:numFmt w:val="bullet"/>
      <w:lvlText w:val="•"/>
      <w:lvlJc w:val="left"/>
      <w:pPr>
        <w:ind w:left="4683" w:hanging="360"/>
      </w:pPr>
      <w:rPr>
        <w:rFonts w:hint="default"/>
        <w:lang w:val="pt-PT" w:eastAsia="en-US" w:bidi="ar-SA"/>
      </w:rPr>
    </w:lvl>
    <w:lvl w:ilvl="6" w:tplc="DA78C5B6">
      <w:numFmt w:val="bullet"/>
      <w:lvlText w:val="•"/>
      <w:lvlJc w:val="left"/>
      <w:pPr>
        <w:ind w:left="5476" w:hanging="360"/>
      </w:pPr>
      <w:rPr>
        <w:rFonts w:hint="default"/>
        <w:lang w:val="pt-PT" w:eastAsia="en-US" w:bidi="ar-SA"/>
      </w:rPr>
    </w:lvl>
    <w:lvl w:ilvl="7" w:tplc="5FD49E26">
      <w:numFmt w:val="bullet"/>
      <w:lvlText w:val="•"/>
      <w:lvlJc w:val="left"/>
      <w:pPr>
        <w:ind w:left="6269" w:hanging="360"/>
      </w:pPr>
      <w:rPr>
        <w:rFonts w:hint="default"/>
        <w:lang w:val="pt-PT" w:eastAsia="en-US" w:bidi="ar-SA"/>
      </w:rPr>
    </w:lvl>
    <w:lvl w:ilvl="8" w:tplc="84F89AA4">
      <w:numFmt w:val="bullet"/>
      <w:lvlText w:val="•"/>
      <w:lvlJc w:val="left"/>
      <w:pPr>
        <w:ind w:left="7061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20797BF6"/>
    <w:multiLevelType w:val="hybridMultilevel"/>
    <w:tmpl w:val="C1E2A358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 w15:restartNumberingAfterBreak="0">
    <w:nsid w:val="4BD56F21"/>
    <w:multiLevelType w:val="hybridMultilevel"/>
    <w:tmpl w:val="4690956E"/>
    <w:lvl w:ilvl="0" w:tplc="04160001">
      <w:start w:val="1"/>
      <w:numFmt w:val="bullet"/>
      <w:lvlText w:val=""/>
      <w:lvlJc w:val="left"/>
      <w:pPr>
        <w:ind w:left="14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1" w:hanging="360"/>
      </w:pPr>
      <w:rPr>
        <w:rFonts w:ascii="Wingdings" w:hAnsi="Wingdings" w:hint="default"/>
      </w:rPr>
    </w:lvl>
  </w:abstractNum>
  <w:abstractNum w:abstractNumId="3" w15:restartNumberingAfterBreak="0">
    <w:nsid w:val="75C96F22"/>
    <w:multiLevelType w:val="hybridMultilevel"/>
    <w:tmpl w:val="8BA4878E"/>
    <w:lvl w:ilvl="0" w:tplc="8F44A38E">
      <w:start w:val="3"/>
      <w:numFmt w:val="decimal"/>
      <w:lvlText w:val="%1."/>
      <w:lvlJc w:val="left"/>
      <w:pPr>
        <w:ind w:left="722" w:hanging="360"/>
      </w:pPr>
      <w:rPr>
        <w:rFonts w:ascii="Tahoma" w:eastAsia="Tahoma" w:hAnsi="Tahoma" w:cs="Tahoma" w:hint="default"/>
        <w:b/>
        <w:bCs/>
        <w:i w:val="0"/>
        <w:iCs w:val="0"/>
        <w:spacing w:val="0"/>
        <w:w w:val="88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A84"/>
    <w:rsid w:val="001826CC"/>
    <w:rsid w:val="001B3209"/>
    <w:rsid w:val="002819BE"/>
    <w:rsid w:val="00317BD6"/>
    <w:rsid w:val="00605E59"/>
    <w:rsid w:val="007E1B22"/>
    <w:rsid w:val="00833A84"/>
    <w:rsid w:val="00BA143A"/>
    <w:rsid w:val="00D74879"/>
    <w:rsid w:val="00E64BAC"/>
    <w:rsid w:val="00F22EFC"/>
    <w:rsid w:val="00F81B0F"/>
    <w:rsid w:val="00F87319"/>
    <w:rsid w:val="00FE4403"/>
    <w:rsid w:val="00FF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F8B1D0-4D8C-4FFD-B85C-723D5C9B5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33A84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1"/>
    <w:qFormat/>
    <w:rsid w:val="00833A84"/>
    <w:pPr>
      <w:spacing w:before="2"/>
      <w:ind w:left="720" w:hanging="359"/>
      <w:outlineLvl w:val="0"/>
    </w:pPr>
    <w:rPr>
      <w:rFonts w:ascii="Tahoma" w:eastAsia="Tahoma" w:hAnsi="Tahoma" w:cs="Tahom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833A84"/>
    <w:rPr>
      <w:rFonts w:ascii="Tahoma" w:eastAsia="Tahoma" w:hAnsi="Tahoma" w:cs="Tahoma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833A84"/>
  </w:style>
  <w:style w:type="character" w:customStyle="1" w:styleId="CorpodetextoChar">
    <w:name w:val="Corpo de texto Char"/>
    <w:basedOn w:val="Fontepargpadro"/>
    <w:link w:val="Corpodetexto"/>
    <w:uiPriority w:val="1"/>
    <w:rsid w:val="00833A84"/>
    <w:rPr>
      <w:rFonts w:ascii="Verdana" w:eastAsia="Verdana" w:hAnsi="Verdana" w:cs="Verdana"/>
      <w:lang w:val="pt-PT"/>
    </w:rPr>
  </w:style>
  <w:style w:type="paragraph" w:styleId="PargrafodaLista">
    <w:name w:val="List Paragraph"/>
    <w:basedOn w:val="Normal"/>
    <w:uiPriority w:val="1"/>
    <w:qFormat/>
    <w:rsid w:val="00833A84"/>
    <w:pPr>
      <w:spacing w:before="139"/>
      <w:ind w:left="721" w:hanging="360"/>
    </w:pPr>
  </w:style>
  <w:style w:type="paragraph" w:styleId="Cabealho">
    <w:name w:val="header"/>
    <w:aliases w:val="Cabeçalho superior,Char Char Char Char Char Char,Char Char Char Char,Char,hd,he, Char Char Char Char Char Char, Char Char Char Char, Char"/>
    <w:basedOn w:val="Normal"/>
    <w:link w:val="CabealhoChar"/>
    <w:uiPriority w:val="99"/>
    <w:unhideWhenUsed/>
    <w:rsid w:val="00833A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Char Char Char Char Char Char Char,Char Char Char Char Char,Char Char,hd Char,he Char, Char Char Char Char Char Char Char, Char Char Char Char Char, Char Char"/>
    <w:basedOn w:val="Fontepargpadro"/>
    <w:link w:val="Cabealho"/>
    <w:uiPriority w:val="99"/>
    <w:rsid w:val="00833A84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833A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citardigital.com.br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icitardigital.com.br/" TargetMode="External"/><Relationship Id="rId12" Type="http://schemas.openxmlformats.org/officeDocument/2006/relationships/hyperlink" Target="mailto:licitacao@saosebastiaodomaranha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itardigital.com.br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licitacimjequ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ao@saosebastiaodomaranhao.mg.gov.b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605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PMSSM</cp:lastModifiedBy>
  <cp:revision>8</cp:revision>
  <dcterms:created xsi:type="dcterms:W3CDTF">2025-05-16T14:34:00Z</dcterms:created>
  <dcterms:modified xsi:type="dcterms:W3CDTF">2025-06-11T17:40:00Z</dcterms:modified>
</cp:coreProperties>
</file>