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9493" w:type="dxa"/>
        <w:tblLayout w:type="fixed"/>
        <w:tblLook w:val="04A0" w:firstRow="1" w:lastRow="0" w:firstColumn="1" w:lastColumn="0" w:noHBand="0" w:noVBand="1"/>
      </w:tblPr>
      <w:tblGrid>
        <w:gridCol w:w="663"/>
        <w:gridCol w:w="887"/>
        <w:gridCol w:w="997"/>
        <w:gridCol w:w="1134"/>
        <w:gridCol w:w="1559"/>
        <w:gridCol w:w="1765"/>
        <w:gridCol w:w="1299"/>
        <w:gridCol w:w="1189"/>
      </w:tblGrid>
      <w:tr w:rsidR="00A9267C" w14:paraId="105CC343" w14:textId="110E7ADA" w:rsidTr="00A9267C">
        <w:tc>
          <w:tcPr>
            <w:tcW w:w="663" w:type="dxa"/>
            <w:vAlign w:val="center"/>
          </w:tcPr>
          <w:p w14:paraId="39519D92" w14:textId="6C05CBBF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87" w:type="dxa"/>
            <w:vAlign w:val="center"/>
          </w:tcPr>
          <w:p w14:paraId="0B16C8C1" w14:textId="35663C6C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PLACA</w:t>
            </w:r>
          </w:p>
        </w:tc>
        <w:tc>
          <w:tcPr>
            <w:tcW w:w="997" w:type="dxa"/>
            <w:vAlign w:val="center"/>
          </w:tcPr>
          <w:p w14:paraId="04203802" w14:textId="2E28D394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134" w:type="dxa"/>
            <w:vAlign w:val="center"/>
          </w:tcPr>
          <w:p w14:paraId="6F498E28" w14:textId="77777777" w:rsidR="00A9267C" w:rsidRPr="0090179B" w:rsidRDefault="00A9267C" w:rsidP="00A9267C">
            <w:pPr>
              <w:ind w:left="-284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MODELO/</w:t>
            </w:r>
          </w:p>
          <w:p w14:paraId="6311586D" w14:textId="73DF99FA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VERSÃO</w:t>
            </w:r>
          </w:p>
        </w:tc>
        <w:tc>
          <w:tcPr>
            <w:tcW w:w="1559" w:type="dxa"/>
            <w:vAlign w:val="center"/>
          </w:tcPr>
          <w:p w14:paraId="6422F8FD" w14:textId="77777777" w:rsidR="00A9267C" w:rsidRDefault="00A9267C" w:rsidP="00A9267C">
            <w:pPr>
              <w:ind w:left="-284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ANO DE FABRICAÇÃO/</w:t>
            </w:r>
          </w:p>
          <w:p w14:paraId="2B7A342D" w14:textId="2CB6F4C7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MODELO</w:t>
            </w:r>
          </w:p>
        </w:tc>
        <w:tc>
          <w:tcPr>
            <w:tcW w:w="1765" w:type="dxa"/>
            <w:vAlign w:val="center"/>
          </w:tcPr>
          <w:p w14:paraId="0A306F61" w14:textId="01D93B3B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CHASSI</w:t>
            </w:r>
          </w:p>
        </w:tc>
        <w:tc>
          <w:tcPr>
            <w:tcW w:w="1299" w:type="dxa"/>
            <w:vAlign w:val="center"/>
          </w:tcPr>
          <w:p w14:paraId="7F2D8538" w14:textId="05C1FE1C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COMBUSTIVEL</w:t>
            </w:r>
          </w:p>
        </w:tc>
        <w:tc>
          <w:tcPr>
            <w:tcW w:w="1189" w:type="dxa"/>
          </w:tcPr>
          <w:p w14:paraId="738BA820" w14:textId="7E3E2A13" w:rsidR="00A9267C" w:rsidRDefault="00A9267C" w:rsidP="00A9267C">
            <w:pPr>
              <w:jc w:val="center"/>
            </w:pPr>
            <w:r w:rsidRPr="0090179B">
              <w:rPr>
                <w:b/>
                <w:bCs/>
                <w:color w:val="000000"/>
                <w:sz w:val="18"/>
                <w:szCs w:val="18"/>
              </w:rPr>
              <w:t>VALOR ANUAL</w:t>
            </w:r>
          </w:p>
        </w:tc>
      </w:tr>
      <w:tr w:rsidR="00A9267C" w14:paraId="6EAE9817" w14:textId="77777777" w:rsidTr="0000063C">
        <w:tc>
          <w:tcPr>
            <w:tcW w:w="9493" w:type="dxa"/>
            <w:gridSpan w:val="8"/>
            <w:vAlign w:val="center"/>
          </w:tcPr>
          <w:p w14:paraId="114712F2" w14:textId="37ADEB98" w:rsidR="00A9267C" w:rsidRPr="00A9267C" w:rsidRDefault="00A9267C" w:rsidP="00A9267C">
            <w:pPr>
              <w:jc w:val="center"/>
              <w:rPr>
                <w:b/>
                <w:bCs/>
              </w:rPr>
            </w:pPr>
            <w:r w:rsidRPr="00A9267C">
              <w:rPr>
                <w:b/>
                <w:bCs/>
              </w:rPr>
              <w:t>LOTE 01 - VEÍCULOS</w:t>
            </w:r>
          </w:p>
        </w:tc>
      </w:tr>
      <w:tr w:rsidR="00A9267C" w14:paraId="388A1B54" w14:textId="4FBDD6E6" w:rsidTr="00A9267C">
        <w:tc>
          <w:tcPr>
            <w:tcW w:w="663" w:type="dxa"/>
            <w:vAlign w:val="center"/>
          </w:tcPr>
          <w:p w14:paraId="51BB9604" w14:textId="770C26BC" w:rsidR="00A9267C" w:rsidRDefault="00A9267C" w:rsidP="00A9267C">
            <w:pPr>
              <w:jc w:val="center"/>
            </w:pPr>
            <w:r w:rsidRPr="00227727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87" w:type="dxa"/>
            <w:vAlign w:val="center"/>
          </w:tcPr>
          <w:p w14:paraId="2476E588" w14:textId="2836F927" w:rsidR="00A9267C" w:rsidRDefault="00A9267C" w:rsidP="00A9267C">
            <w:pPr>
              <w:jc w:val="center"/>
            </w:pPr>
            <w:r w:rsidRPr="00227727">
              <w:rPr>
                <w:sz w:val="18"/>
                <w:szCs w:val="18"/>
              </w:rPr>
              <w:t>SIK2I16</w:t>
            </w:r>
          </w:p>
        </w:tc>
        <w:tc>
          <w:tcPr>
            <w:tcW w:w="997" w:type="dxa"/>
            <w:vAlign w:val="center"/>
          </w:tcPr>
          <w:p w14:paraId="0050503A" w14:textId="60011493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VW</w:t>
            </w:r>
          </w:p>
        </w:tc>
        <w:tc>
          <w:tcPr>
            <w:tcW w:w="1134" w:type="dxa"/>
            <w:vAlign w:val="center"/>
          </w:tcPr>
          <w:p w14:paraId="24226EEE" w14:textId="247F2937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POLO</w:t>
            </w:r>
          </w:p>
        </w:tc>
        <w:tc>
          <w:tcPr>
            <w:tcW w:w="1559" w:type="dxa"/>
            <w:vAlign w:val="center"/>
          </w:tcPr>
          <w:p w14:paraId="58065A3B" w14:textId="3D5CE657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2023/2023</w:t>
            </w:r>
          </w:p>
        </w:tc>
        <w:tc>
          <w:tcPr>
            <w:tcW w:w="1765" w:type="dxa"/>
            <w:vAlign w:val="center"/>
          </w:tcPr>
          <w:p w14:paraId="06C07363" w14:textId="2FFD7CC3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9BWAG5R10PT214316</w:t>
            </w:r>
          </w:p>
        </w:tc>
        <w:tc>
          <w:tcPr>
            <w:tcW w:w="1299" w:type="dxa"/>
            <w:vAlign w:val="center"/>
          </w:tcPr>
          <w:p w14:paraId="2AA8008F" w14:textId="77777777" w:rsidR="00A9267C" w:rsidRPr="00227727" w:rsidRDefault="00A9267C" w:rsidP="00A9267C">
            <w:pPr>
              <w:ind w:left="-284"/>
              <w:jc w:val="center"/>
              <w:rPr>
                <w:color w:val="000000"/>
                <w:sz w:val="18"/>
                <w:szCs w:val="18"/>
              </w:rPr>
            </w:pPr>
            <w:r w:rsidRPr="00227727">
              <w:rPr>
                <w:color w:val="000000"/>
                <w:sz w:val="18"/>
                <w:szCs w:val="18"/>
              </w:rPr>
              <w:t>GASOLINA/</w:t>
            </w:r>
          </w:p>
          <w:p w14:paraId="20174A4C" w14:textId="0A2A3EE0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ALCOOL</w:t>
            </w:r>
          </w:p>
        </w:tc>
        <w:tc>
          <w:tcPr>
            <w:tcW w:w="1189" w:type="dxa"/>
          </w:tcPr>
          <w:p w14:paraId="40EA1863" w14:textId="39C0E0B6" w:rsidR="00A9267C" w:rsidRDefault="00A9267C" w:rsidP="00A9267C"/>
        </w:tc>
      </w:tr>
      <w:tr w:rsidR="00A9267C" w14:paraId="277734F2" w14:textId="6FB657D7" w:rsidTr="00A9267C">
        <w:tc>
          <w:tcPr>
            <w:tcW w:w="663" w:type="dxa"/>
            <w:vAlign w:val="center"/>
          </w:tcPr>
          <w:p w14:paraId="25473790" w14:textId="11BAD173" w:rsidR="00A9267C" w:rsidRDefault="00A9267C" w:rsidP="00A9267C">
            <w:pPr>
              <w:jc w:val="center"/>
            </w:pPr>
            <w:r w:rsidRPr="00227727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87" w:type="dxa"/>
            <w:vAlign w:val="center"/>
          </w:tcPr>
          <w:p w14:paraId="382B652E" w14:textId="4701D37D" w:rsidR="00A9267C" w:rsidRDefault="00A9267C" w:rsidP="00A9267C">
            <w:pPr>
              <w:jc w:val="center"/>
            </w:pPr>
            <w:r w:rsidRPr="00227727">
              <w:rPr>
                <w:sz w:val="18"/>
                <w:szCs w:val="18"/>
              </w:rPr>
              <w:t>TED2D84</w:t>
            </w:r>
          </w:p>
        </w:tc>
        <w:tc>
          <w:tcPr>
            <w:tcW w:w="997" w:type="dxa"/>
            <w:vAlign w:val="center"/>
          </w:tcPr>
          <w:p w14:paraId="73D575B1" w14:textId="2C1B2A6B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RENAULT</w:t>
            </w:r>
          </w:p>
        </w:tc>
        <w:tc>
          <w:tcPr>
            <w:tcW w:w="1134" w:type="dxa"/>
            <w:vAlign w:val="center"/>
          </w:tcPr>
          <w:p w14:paraId="5F10FB4A" w14:textId="293713B4" w:rsidR="00A9267C" w:rsidRDefault="00A9267C" w:rsidP="00A9267C">
            <w:pPr>
              <w:jc w:val="center"/>
            </w:pPr>
            <w:r w:rsidRPr="00227727">
              <w:rPr>
                <w:sz w:val="18"/>
                <w:szCs w:val="18"/>
              </w:rPr>
              <w:t>MASTER RAYTEC PA</w:t>
            </w:r>
            <w:r>
              <w:rPr>
                <w:sz w:val="18"/>
                <w:szCs w:val="18"/>
              </w:rPr>
              <w:t xml:space="preserve"> FURGAO</w:t>
            </w:r>
          </w:p>
        </w:tc>
        <w:tc>
          <w:tcPr>
            <w:tcW w:w="1559" w:type="dxa"/>
            <w:vAlign w:val="center"/>
          </w:tcPr>
          <w:p w14:paraId="2985269E" w14:textId="40FBA925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2025/2026</w:t>
            </w:r>
          </w:p>
        </w:tc>
        <w:tc>
          <w:tcPr>
            <w:tcW w:w="1765" w:type="dxa"/>
            <w:vAlign w:val="center"/>
          </w:tcPr>
          <w:p w14:paraId="742741FA" w14:textId="1194D898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93YF62S0XTJ200867</w:t>
            </w:r>
          </w:p>
        </w:tc>
        <w:tc>
          <w:tcPr>
            <w:tcW w:w="1299" w:type="dxa"/>
            <w:vAlign w:val="center"/>
          </w:tcPr>
          <w:p w14:paraId="211B1812" w14:textId="16460521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DIESEL</w:t>
            </w:r>
          </w:p>
        </w:tc>
        <w:tc>
          <w:tcPr>
            <w:tcW w:w="1189" w:type="dxa"/>
          </w:tcPr>
          <w:p w14:paraId="4154D70E" w14:textId="77777777" w:rsidR="00A9267C" w:rsidRDefault="00A9267C" w:rsidP="00A9267C"/>
        </w:tc>
      </w:tr>
      <w:tr w:rsidR="00A9267C" w14:paraId="4BB6B313" w14:textId="6ECB08FA" w:rsidTr="00A9267C">
        <w:tc>
          <w:tcPr>
            <w:tcW w:w="663" w:type="dxa"/>
            <w:vAlign w:val="center"/>
          </w:tcPr>
          <w:p w14:paraId="2336E98E" w14:textId="173F8886" w:rsidR="00A9267C" w:rsidRDefault="00A9267C" w:rsidP="00A9267C">
            <w:pPr>
              <w:jc w:val="center"/>
            </w:pPr>
            <w:r w:rsidRPr="00227727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87" w:type="dxa"/>
            <w:vAlign w:val="center"/>
          </w:tcPr>
          <w:p w14:paraId="0CAAA490" w14:textId="7B6545BB" w:rsidR="00A9267C" w:rsidRDefault="00A9267C" w:rsidP="00A9267C">
            <w:pPr>
              <w:jc w:val="center"/>
            </w:pPr>
            <w:r>
              <w:rPr>
                <w:sz w:val="18"/>
                <w:szCs w:val="18"/>
              </w:rPr>
              <w:t>TEB7C96</w:t>
            </w:r>
          </w:p>
        </w:tc>
        <w:tc>
          <w:tcPr>
            <w:tcW w:w="997" w:type="dxa"/>
            <w:vAlign w:val="center"/>
          </w:tcPr>
          <w:p w14:paraId="0977CFBA" w14:textId="77311AF4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RENAULT</w:t>
            </w:r>
          </w:p>
        </w:tc>
        <w:tc>
          <w:tcPr>
            <w:tcW w:w="1134" w:type="dxa"/>
            <w:vAlign w:val="center"/>
          </w:tcPr>
          <w:p w14:paraId="5468DAE0" w14:textId="31E404F1" w:rsidR="00A9267C" w:rsidRDefault="00A9267C" w:rsidP="00A9267C">
            <w:pPr>
              <w:jc w:val="center"/>
            </w:pPr>
            <w:r w:rsidRPr="00227727">
              <w:rPr>
                <w:sz w:val="18"/>
                <w:szCs w:val="18"/>
              </w:rPr>
              <w:t>MASTER RAYTEC PA</w:t>
            </w:r>
            <w:r>
              <w:rPr>
                <w:sz w:val="18"/>
                <w:szCs w:val="18"/>
              </w:rPr>
              <w:t xml:space="preserve"> FURGAO</w:t>
            </w:r>
          </w:p>
        </w:tc>
        <w:tc>
          <w:tcPr>
            <w:tcW w:w="1559" w:type="dxa"/>
            <w:vAlign w:val="center"/>
          </w:tcPr>
          <w:p w14:paraId="55A1A814" w14:textId="139E6699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2025/2026</w:t>
            </w:r>
          </w:p>
        </w:tc>
        <w:tc>
          <w:tcPr>
            <w:tcW w:w="1765" w:type="dxa"/>
            <w:vAlign w:val="center"/>
          </w:tcPr>
          <w:p w14:paraId="35B9E5E7" w14:textId="3ED2B547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93YF62S06TJ211316</w:t>
            </w:r>
          </w:p>
        </w:tc>
        <w:tc>
          <w:tcPr>
            <w:tcW w:w="1299" w:type="dxa"/>
            <w:vAlign w:val="center"/>
          </w:tcPr>
          <w:p w14:paraId="37B59234" w14:textId="34813963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DIESEL</w:t>
            </w:r>
          </w:p>
        </w:tc>
        <w:tc>
          <w:tcPr>
            <w:tcW w:w="1189" w:type="dxa"/>
          </w:tcPr>
          <w:p w14:paraId="7E24574D" w14:textId="77777777" w:rsidR="00A9267C" w:rsidRDefault="00A9267C" w:rsidP="00A9267C"/>
        </w:tc>
      </w:tr>
      <w:tr w:rsidR="00A9267C" w14:paraId="186B804E" w14:textId="5336282C" w:rsidTr="00A9267C">
        <w:tc>
          <w:tcPr>
            <w:tcW w:w="663" w:type="dxa"/>
            <w:vAlign w:val="center"/>
          </w:tcPr>
          <w:p w14:paraId="3B00C61B" w14:textId="5C836793" w:rsidR="00A9267C" w:rsidRDefault="00A9267C" w:rsidP="00A9267C">
            <w:pPr>
              <w:jc w:val="center"/>
            </w:pPr>
            <w:r w:rsidRPr="00227727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87" w:type="dxa"/>
            <w:vAlign w:val="center"/>
          </w:tcPr>
          <w:p w14:paraId="27BCCA5C" w14:textId="38295FB9" w:rsidR="00A9267C" w:rsidRDefault="00A9267C" w:rsidP="00A9267C">
            <w:pPr>
              <w:jc w:val="center"/>
            </w:pPr>
            <w:r>
              <w:rPr>
                <w:sz w:val="18"/>
                <w:szCs w:val="18"/>
              </w:rPr>
              <w:t>TEI2C54</w:t>
            </w:r>
          </w:p>
        </w:tc>
        <w:tc>
          <w:tcPr>
            <w:tcW w:w="997" w:type="dxa"/>
            <w:vAlign w:val="center"/>
          </w:tcPr>
          <w:p w14:paraId="10ABE904" w14:textId="264A1693" w:rsidR="00A9267C" w:rsidRDefault="00A9267C" w:rsidP="00A9267C">
            <w:pPr>
              <w:jc w:val="center"/>
            </w:pPr>
            <w:r w:rsidRPr="00227727">
              <w:rPr>
                <w:color w:val="000000"/>
                <w:sz w:val="18"/>
                <w:szCs w:val="18"/>
              </w:rPr>
              <w:t>RENAULT</w:t>
            </w:r>
          </w:p>
        </w:tc>
        <w:tc>
          <w:tcPr>
            <w:tcW w:w="1134" w:type="dxa"/>
            <w:vAlign w:val="center"/>
          </w:tcPr>
          <w:p w14:paraId="2E16FDC5" w14:textId="0350BB21" w:rsidR="00A9267C" w:rsidRDefault="00A9267C" w:rsidP="00A9267C">
            <w:pPr>
              <w:jc w:val="center"/>
            </w:pPr>
            <w:r w:rsidRPr="00227727">
              <w:rPr>
                <w:sz w:val="18"/>
                <w:szCs w:val="18"/>
              </w:rPr>
              <w:t>MASTER RAYTEC PA</w:t>
            </w:r>
            <w:r>
              <w:rPr>
                <w:sz w:val="18"/>
                <w:szCs w:val="18"/>
              </w:rPr>
              <w:t xml:space="preserve"> FURGAO</w:t>
            </w:r>
          </w:p>
        </w:tc>
        <w:tc>
          <w:tcPr>
            <w:tcW w:w="1559" w:type="dxa"/>
            <w:vAlign w:val="center"/>
          </w:tcPr>
          <w:p w14:paraId="431234B3" w14:textId="4B279D88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2025/2026</w:t>
            </w:r>
          </w:p>
        </w:tc>
        <w:tc>
          <w:tcPr>
            <w:tcW w:w="1765" w:type="dxa"/>
            <w:vAlign w:val="center"/>
          </w:tcPr>
          <w:p w14:paraId="2C7C9178" w14:textId="49D33B42" w:rsidR="00A9267C" w:rsidRDefault="00A9267C" w:rsidP="00A9267C">
            <w:pPr>
              <w:jc w:val="center"/>
            </w:pPr>
            <w:r w:rsidRPr="0032170E">
              <w:rPr>
                <w:color w:val="000000"/>
                <w:sz w:val="18"/>
                <w:szCs w:val="18"/>
              </w:rPr>
              <w:t>93YF62S0XTJ211948</w:t>
            </w:r>
          </w:p>
        </w:tc>
        <w:tc>
          <w:tcPr>
            <w:tcW w:w="1299" w:type="dxa"/>
            <w:vAlign w:val="center"/>
          </w:tcPr>
          <w:p w14:paraId="41E56549" w14:textId="47951D15" w:rsidR="00A9267C" w:rsidRDefault="00A9267C" w:rsidP="00A9267C">
            <w:pPr>
              <w:jc w:val="center"/>
            </w:pPr>
            <w:r>
              <w:rPr>
                <w:color w:val="000000"/>
                <w:sz w:val="18"/>
                <w:szCs w:val="18"/>
              </w:rPr>
              <w:t>DIESEL</w:t>
            </w:r>
          </w:p>
        </w:tc>
        <w:tc>
          <w:tcPr>
            <w:tcW w:w="1189" w:type="dxa"/>
          </w:tcPr>
          <w:p w14:paraId="5FAFFBEB" w14:textId="77777777" w:rsidR="00A9267C" w:rsidRDefault="00A9267C" w:rsidP="00A9267C"/>
        </w:tc>
      </w:tr>
    </w:tbl>
    <w:p w14:paraId="75314B84" w14:textId="2E294913" w:rsidR="007B6546" w:rsidRDefault="007B6546"/>
    <w:p w14:paraId="47E95A8E" w14:textId="77777777" w:rsidR="007B6546" w:rsidRPr="007B6546" w:rsidRDefault="007B6546" w:rsidP="007B6546"/>
    <w:p w14:paraId="00E53559" w14:textId="5E43C76F" w:rsidR="007B6546" w:rsidRDefault="007B6546" w:rsidP="007B6546"/>
    <w:p w14:paraId="0E0DA865" w14:textId="77777777" w:rsidR="006B772F" w:rsidRDefault="006B772F" w:rsidP="007B6546">
      <w:pPr>
        <w:tabs>
          <w:tab w:val="left" w:pos="1770"/>
        </w:tabs>
        <w:rPr>
          <w:sz w:val="24"/>
        </w:rPr>
      </w:pPr>
      <w:r w:rsidRPr="006B772F">
        <w:rPr>
          <w:b/>
          <w:sz w:val="24"/>
        </w:rPr>
        <w:t>Coberturas mínimas:</w:t>
      </w:r>
      <w:r w:rsidRPr="006B772F">
        <w:rPr>
          <w:sz w:val="24"/>
        </w:rPr>
        <w:t xml:space="preserve"> </w:t>
      </w:r>
    </w:p>
    <w:p w14:paraId="035149F0" w14:textId="3D01D181" w:rsidR="007B6546" w:rsidRDefault="007B6546" w:rsidP="007B6546">
      <w:pPr>
        <w:tabs>
          <w:tab w:val="left" w:pos="1770"/>
        </w:tabs>
      </w:pPr>
      <w:bookmarkStart w:id="0" w:name="_GoBack"/>
      <w:bookmarkEnd w:id="0"/>
      <w:r>
        <w:tab/>
        <w:t>Todos as indenizações oriundas de DANOS MATERIAIS dos</w:t>
      </w:r>
    </w:p>
    <w:p w14:paraId="608E2073" w14:textId="77777777" w:rsidR="007B6546" w:rsidRDefault="007B6546" w:rsidP="007B6546">
      <w:pPr>
        <w:tabs>
          <w:tab w:val="left" w:pos="1770"/>
        </w:tabs>
      </w:pPr>
      <w:proofErr w:type="gramStart"/>
      <w:r>
        <w:t>equipamentos</w:t>
      </w:r>
      <w:proofErr w:type="gramEnd"/>
      <w:r>
        <w:t xml:space="preserve"> acima, serão de no mínimo com R$ 180.000,00 (cento e oitenta mil reais) POR VEICULO;</w:t>
      </w:r>
    </w:p>
    <w:p w14:paraId="477FD8AF" w14:textId="77777777" w:rsidR="007B6546" w:rsidRDefault="007B6546" w:rsidP="007B6546">
      <w:pPr>
        <w:tabs>
          <w:tab w:val="left" w:pos="1770"/>
        </w:tabs>
      </w:pPr>
      <w:r>
        <w:t>Todos as indenizações oriundas de DANOS CORPORAIS dos</w:t>
      </w:r>
    </w:p>
    <w:p w14:paraId="0EA89A8D" w14:textId="77777777" w:rsidR="007B6546" w:rsidRDefault="007B6546" w:rsidP="007B6546">
      <w:pPr>
        <w:tabs>
          <w:tab w:val="left" w:pos="1770"/>
        </w:tabs>
      </w:pPr>
      <w:proofErr w:type="gramStart"/>
      <w:r>
        <w:t>equipamentos</w:t>
      </w:r>
      <w:proofErr w:type="gramEnd"/>
      <w:r>
        <w:t xml:space="preserve"> acima, serão de no mínimo com R$ 180.000,00 (cento e oitenta mil reais) POR VEICULO;</w:t>
      </w:r>
    </w:p>
    <w:p w14:paraId="753DD90E" w14:textId="77777777" w:rsidR="007B6546" w:rsidRDefault="007B6546" w:rsidP="007B6546">
      <w:pPr>
        <w:tabs>
          <w:tab w:val="left" w:pos="1770"/>
        </w:tabs>
      </w:pPr>
      <w:r>
        <w:t>Todos as indenizações oriundas de DANOS MORAIS dos equipamentos</w:t>
      </w:r>
    </w:p>
    <w:p w14:paraId="60BCD303" w14:textId="77777777" w:rsidR="007B6546" w:rsidRDefault="007B6546" w:rsidP="007B6546">
      <w:pPr>
        <w:tabs>
          <w:tab w:val="left" w:pos="1770"/>
        </w:tabs>
      </w:pPr>
      <w:proofErr w:type="gramStart"/>
      <w:r>
        <w:t>acima</w:t>
      </w:r>
      <w:proofErr w:type="gramEnd"/>
      <w:r>
        <w:t>, serão de no mínimo com R$ 20.000,00 (vinte mil reais) POR VEICULO;</w:t>
      </w:r>
    </w:p>
    <w:p w14:paraId="46F80DB4" w14:textId="77777777" w:rsidR="007B6546" w:rsidRDefault="007B6546" w:rsidP="007B6546">
      <w:pPr>
        <w:tabs>
          <w:tab w:val="left" w:pos="1770"/>
        </w:tabs>
      </w:pPr>
      <w:r>
        <w:t>Todos as indenizações relativas a APO por morte ou APO invalidez</w:t>
      </w:r>
    </w:p>
    <w:p w14:paraId="353296A5" w14:textId="77777777" w:rsidR="007B6546" w:rsidRDefault="007B6546" w:rsidP="007B6546">
      <w:pPr>
        <w:tabs>
          <w:tab w:val="left" w:pos="1770"/>
        </w:tabs>
      </w:pPr>
      <w:proofErr w:type="gramStart"/>
      <w:r>
        <w:t>referente</w:t>
      </w:r>
      <w:proofErr w:type="gramEnd"/>
      <w:r>
        <w:t xml:space="preserve"> a todos os equipamentos acima, serão de no mínimo R$ 20.000,00 (vinte mil</w:t>
      </w:r>
    </w:p>
    <w:p w14:paraId="70CA1320" w14:textId="77777777" w:rsidR="007B6546" w:rsidRDefault="007B6546" w:rsidP="007B6546">
      <w:pPr>
        <w:tabs>
          <w:tab w:val="left" w:pos="1770"/>
        </w:tabs>
      </w:pPr>
      <w:proofErr w:type="gramStart"/>
      <w:r>
        <w:t>reais</w:t>
      </w:r>
      <w:proofErr w:type="gramEnd"/>
      <w:r>
        <w:t>) POR VEÍCULO e POR OCUPANTE;</w:t>
      </w:r>
    </w:p>
    <w:p w14:paraId="134CB501" w14:textId="77777777" w:rsidR="007B6546" w:rsidRDefault="007B6546" w:rsidP="007B6546">
      <w:pPr>
        <w:tabs>
          <w:tab w:val="left" w:pos="1770"/>
        </w:tabs>
      </w:pPr>
      <w:r>
        <w:t>TODOS OS EQUIPAMENTOS DEVERÃO TER A COBERTURA DE ASSISTÊNCIA 24</w:t>
      </w:r>
    </w:p>
    <w:p w14:paraId="00C89CF1" w14:textId="77777777" w:rsidR="007B6546" w:rsidRDefault="007B6546" w:rsidP="007B6546">
      <w:pPr>
        <w:tabs>
          <w:tab w:val="left" w:pos="1770"/>
        </w:tabs>
      </w:pPr>
      <w:r>
        <w:t>HORAS, COM</w:t>
      </w:r>
    </w:p>
    <w:p w14:paraId="2B397828" w14:textId="77777777" w:rsidR="007B6546" w:rsidRDefault="007B6546" w:rsidP="007B6546">
      <w:pPr>
        <w:tabs>
          <w:tab w:val="left" w:pos="1770"/>
        </w:tabs>
      </w:pPr>
      <w:r>
        <w:t>SOCORRO MECÂNICO NO LOCAL, REBOQUE POR PANE OU SINISTRO,</w:t>
      </w:r>
    </w:p>
    <w:p w14:paraId="56C36F9F" w14:textId="77777777" w:rsidR="007B6546" w:rsidRDefault="007B6546" w:rsidP="007B6546">
      <w:pPr>
        <w:tabs>
          <w:tab w:val="left" w:pos="1770"/>
        </w:tabs>
      </w:pPr>
      <w:r>
        <w:t>HOSPEDAGEM, TRANSPORTE</w:t>
      </w:r>
    </w:p>
    <w:p w14:paraId="229E0AFB" w14:textId="77777777" w:rsidR="007B6546" w:rsidRDefault="007B6546" w:rsidP="007B6546">
      <w:pPr>
        <w:tabs>
          <w:tab w:val="left" w:pos="1770"/>
        </w:tabs>
      </w:pPr>
      <w:r>
        <w:t>PARA RECUPERAÇÃO DO VEÍCULO, CHAVEIRO, TROCA DE PNEUS, TRANSLADO</w:t>
      </w:r>
    </w:p>
    <w:p w14:paraId="241803AC" w14:textId="77777777" w:rsidR="007B6546" w:rsidRDefault="007B6546" w:rsidP="007B6546">
      <w:pPr>
        <w:tabs>
          <w:tab w:val="left" w:pos="1770"/>
        </w:tabs>
      </w:pPr>
      <w:r>
        <w:t>DE CORPOS E</w:t>
      </w:r>
    </w:p>
    <w:p w14:paraId="485191B6" w14:textId="77777777" w:rsidR="007B6546" w:rsidRDefault="007B6546" w:rsidP="007B6546">
      <w:pPr>
        <w:tabs>
          <w:tab w:val="left" w:pos="1770"/>
        </w:tabs>
      </w:pPr>
      <w:r>
        <w:t>FORMALIDADES LEGAIS, TRANSPORTE DOS PASSAGEIROS DO VEÍCULO, FALTA</w:t>
      </w:r>
    </w:p>
    <w:p w14:paraId="7C4FBDBE" w14:textId="77777777" w:rsidR="007B6546" w:rsidRDefault="007B6546" w:rsidP="007B6546">
      <w:pPr>
        <w:tabs>
          <w:tab w:val="left" w:pos="1770"/>
        </w:tabs>
      </w:pPr>
      <w:r>
        <w:t>DE COMBUSTÍVEL,</w:t>
      </w:r>
    </w:p>
    <w:p w14:paraId="1A2F1EEE" w14:textId="77777777" w:rsidR="007B6546" w:rsidRDefault="007B6546" w:rsidP="007B6546">
      <w:pPr>
        <w:tabs>
          <w:tab w:val="left" w:pos="1770"/>
        </w:tabs>
      </w:pPr>
      <w:r>
        <w:t>SEM LIMITE DE QUILOMETRAGEM.</w:t>
      </w:r>
    </w:p>
    <w:p w14:paraId="1CC26283" w14:textId="77777777" w:rsidR="007B6546" w:rsidRDefault="007B6546" w:rsidP="007B6546">
      <w:pPr>
        <w:tabs>
          <w:tab w:val="left" w:pos="1770"/>
        </w:tabs>
      </w:pPr>
      <w:r>
        <w:lastRenderedPageBreak/>
        <w:t>A assistência estender-se-á a todo o território nacional, sem aplicação de franquias quilométricas ou taxas extras para os serviços de cobertura, guincho e reboque.</w:t>
      </w:r>
    </w:p>
    <w:p w14:paraId="6849EB18" w14:textId="77777777" w:rsidR="007B6546" w:rsidRDefault="007B6546" w:rsidP="007B6546">
      <w:pPr>
        <w:tabs>
          <w:tab w:val="left" w:pos="1770"/>
        </w:tabs>
      </w:pPr>
      <w:r>
        <w:t>Casco 100% (cem) por cento da tabela FIPE, ou valor referenciado;</w:t>
      </w:r>
    </w:p>
    <w:p w14:paraId="76CCD7B3" w14:textId="77777777" w:rsidR="007B6546" w:rsidRDefault="007B6546" w:rsidP="007B6546">
      <w:pPr>
        <w:tabs>
          <w:tab w:val="left" w:pos="1770"/>
        </w:tabs>
      </w:pPr>
      <w:r>
        <w:t>Franquia segurada pela Contratada, e ENTENDE-SE QUE A FRANQUIA</w:t>
      </w:r>
    </w:p>
    <w:p w14:paraId="2B7BE205" w14:textId="77777777" w:rsidR="007B6546" w:rsidRDefault="007B6546" w:rsidP="007B6546">
      <w:pPr>
        <w:tabs>
          <w:tab w:val="left" w:pos="1770"/>
        </w:tabs>
      </w:pPr>
      <w:r>
        <w:t>SERA PAGA PELA</w:t>
      </w:r>
    </w:p>
    <w:p w14:paraId="4A9A942F" w14:textId="77777777" w:rsidR="007B6546" w:rsidRDefault="007B6546" w:rsidP="007B6546">
      <w:pPr>
        <w:tabs>
          <w:tab w:val="left" w:pos="1770"/>
        </w:tabs>
      </w:pPr>
      <w:r>
        <w:t>CONTRATANTE.</w:t>
      </w:r>
    </w:p>
    <w:p w14:paraId="2733BC06" w14:textId="77777777" w:rsidR="007B6546" w:rsidRDefault="007B6546" w:rsidP="007B6546">
      <w:pPr>
        <w:tabs>
          <w:tab w:val="left" w:pos="1770"/>
        </w:tabs>
      </w:pPr>
      <w:r>
        <w:t>Cobertura para substituição de vidros, retrovisores,</w:t>
      </w:r>
    </w:p>
    <w:p w14:paraId="06C0E9B5" w14:textId="77777777" w:rsidR="007B6546" w:rsidRDefault="007B6546" w:rsidP="007B6546">
      <w:pPr>
        <w:tabs>
          <w:tab w:val="left" w:pos="1770"/>
        </w:tabs>
      </w:pPr>
      <w:proofErr w:type="spellStart"/>
      <w:proofErr w:type="gramStart"/>
      <w:r>
        <w:t>pára</w:t>
      </w:r>
      <w:proofErr w:type="gramEnd"/>
      <w:r>
        <w:t>-brisa</w:t>
      </w:r>
      <w:proofErr w:type="spellEnd"/>
      <w:r>
        <w:t>, vidros laterais e faróis; para</w:t>
      </w:r>
    </w:p>
    <w:p w14:paraId="31D268B8" w14:textId="77777777" w:rsidR="007B6546" w:rsidRDefault="007B6546" w:rsidP="007B6546">
      <w:pPr>
        <w:tabs>
          <w:tab w:val="left" w:pos="1770"/>
        </w:tabs>
      </w:pPr>
      <w:proofErr w:type="gramStart"/>
      <w:r>
        <w:t>os</w:t>
      </w:r>
      <w:proofErr w:type="gramEnd"/>
      <w:r>
        <w:t xml:space="preserve"> veículos (itens 01 a 08).</w:t>
      </w:r>
    </w:p>
    <w:p w14:paraId="70083BE0" w14:textId="77777777" w:rsidR="007B6546" w:rsidRDefault="007B6546" w:rsidP="007B6546">
      <w:pPr>
        <w:tabs>
          <w:tab w:val="left" w:pos="1770"/>
        </w:tabs>
      </w:pPr>
      <w:r>
        <w:t>A CONTRATADA deverá possuir uma representação (corretor de</w:t>
      </w:r>
    </w:p>
    <w:p w14:paraId="6946E2F6" w14:textId="06EDE2D6" w:rsidR="003E3D39" w:rsidRPr="007B6546" w:rsidRDefault="007B6546" w:rsidP="007B6546">
      <w:pPr>
        <w:tabs>
          <w:tab w:val="left" w:pos="1770"/>
        </w:tabs>
      </w:pPr>
      <w:proofErr w:type="gramStart"/>
      <w:r>
        <w:t>seguros</w:t>
      </w:r>
      <w:proofErr w:type="gramEnd"/>
      <w:r>
        <w:t>) 24 (vinte e quatro) horas por dia disponível para, em casos de sinistros ou eventuais serviços, prestar apoio/atendimento exclusivo ao Município de São Sebastião do Maranhão/MG, durante todo o período de vigência contratual.</w:t>
      </w:r>
    </w:p>
    <w:sectPr w:rsidR="003E3D39" w:rsidRPr="007B65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67C"/>
    <w:rsid w:val="000833FE"/>
    <w:rsid w:val="000D12A0"/>
    <w:rsid w:val="003E3D39"/>
    <w:rsid w:val="00437F60"/>
    <w:rsid w:val="005B05D1"/>
    <w:rsid w:val="006B772F"/>
    <w:rsid w:val="007B6546"/>
    <w:rsid w:val="00A9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92E73"/>
  <w15:chartTrackingRefBased/>
  <w15:docId w15:val="{8C01349A-0E89-464E-A9D9-C799655F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26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26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26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26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26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26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26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26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26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26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26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26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267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267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26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26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26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26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26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26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26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26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26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26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26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267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26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267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267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A92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ssm</dc:creator>
  <cp:keywords/>
  <dc:description/>
  <cp:lastModifiedBy>PMSSM</cp:lastModifiedBy>
  <cp:revision>3</cp:revision>
  <dcterms:created xsi:type="dcterms:W3CDTF">2025-06-10T16:58:00Z</dcterms:created>
  <dcterms:modified xsi:type="dcterms:W3CDTF">2025-06-11T17:42:00Z</dcterms:modified>
</cp:coreProperties>
</file>